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50" w:rsidRDefault="000470ED">
      <w:pPr>
        <w:pStyle w:val="Heading1"/>
      </w:pPr>
      <w:bookmarkStart w:id="0" w:name="_GoBack"/>
      <w:bookmarkEnd w:id="0"/>
      <w:r>
        <w:rPr>
          <w:noProof/>
          <w:sz w:val="20"/>
        </w:rPr>
        <w:drawing>
          <wp:anchor distT="0" distB="0" distL="114300" distR="114300" simplePos="0" relativeHeight="251659264"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460ACA">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B1404"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A91BBA" w:rsidRDefault="00460ACA" w:rsidP="006710C7">
      <w:pPr>
        <w:ind w:right="-540"/>
      </w:pPr>
      <w:r w:rsidRPr="00A91BBA">
        <w:rPr>
          <w:noProof/>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6DC" w:rsidRDefault="006D76DC">
                            <w:pPr>
                              <w:rPr>
                                <w:color w:val="0000FF"/>
                              </w:rPr>
                            </w:pPr>
                            <w:r>
                              <w:rPr>
                                <w:color w:val="0000FF"/>
                              </w:rPr>
                              <w:t>Date</w:t>
                            </w:r>
                          </w:p>
                          <w:p w:rsidR="006D76DC" w:rsidRDefault="006D76DC">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6D76DC" w:rsidRDefault="006D76DC">
                      <w:pPr>
                        <w:rPr>
                          <w:color w:val="0000FF"/>
                        </w:rPr>
                      </w:pPr>
                      <w:r>
                        <w:rPr>
                          <w:color w:val="0000FF"/>
                        </w:rPr>
                        <w:t>Date</w:t>
                      </w:r>
                    </w:p>
                    <w:p w:rsidR="006D76DC" w:rsidRDefault="006D76DC">
                      <w:proofErr w:type="gramStart"/>
                      <w:r>
                        <w:t>d</w:t>
                      </w:r>
                      <w:proofErr w:type="gramEnd"/>
                    </w:p>
                  </w:txbxContent>
                </v:textbox>
              </v:shape>
            </w:pict>
          </mc:Fallback>
        </mc:AlternateContent>
      </w:r>
      <w:r w:rsidR="00091E51">
        <w:t>March 24, 2016</w:t>
      </w:r>
    </w:p>
    <w:p w:rsidR="00453A50" w:rsidRPr="00A91BBA" w:rsidRDefault="00453A50"/>
    <w:p w:rsidR="00453A50" w:rsidRPr="00A91BBA" w:rsidRDefault="00460ACA">
      <w:r w:rsidRPr="00A91BBA">
        <w:rPr>
          <w:noProof/>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6DC" w:rsidRDefault="006D76DC">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6D76DC" w:rsidRDefault="006D76DC">
                      <w:pPr>
                        <w:rPr>
                          <w:color w:val="0000FF"/>
                        </w:rPr>
                      </w:pPr>
                      <w:r>
                        <w:rPr>
                          <w:color w:val="0000FF"/>
                        </w:rPr>
                        <w:t>From</w:t>
                      </w:r>
                    </w:p>
                  </w:txbxContent>
                </v:textbox>
              </v:shape>
            </w:pict>
          </mc:Fallback>
        </mc:AlternateContent>
      </w:r>
    </w:p>
    <w:p w:rsidR="00763C0B" w:rsidRPr="00A91BBA" w:rsidRDefault="00091E51" w:rsidP="002D716C">
      <w:pPr>
        <w:autoSpaceDE w:val="0"/>
        <w:autoSpaceDN w:val="0"/>
        <w:adjustRightInd w:val="0"/>
      </w:pPr>
      <w:r>
        <w:t>Marcus Fleming, MBA</w:t>
      </w:r>
    </w:p>
    <w:p w:rsidR="002D716C" w:rsidRPr="00A91BBA" w:rsidRDefault="00091E51" w:rsidP="002D716C">
      <w:pPr>
        <w:autoSpaceDE w:val="0"/>
        <w:autoSpaceDN w:val="0"/>
        <w:adjustRightInd w:val="0"/>
      </w:pPr>
      <w:r>
        <w:t>IRB</w:t>
      </w:r>
      <w:r w:rsidR="00E40B10" w:rsidRPr="00A91BBA">
        <w:t xml:space="preserve"> Administrator</w:t>
      </w:r>
      <w:r w:rsidR="002008D6" w:rsidRPr="00A91BBA">
        <w:t>,</w:t>
      </w:r>
      <w:r w:rsidR="008B0DD8" w:rsidRPr="00A91BBA">
        <w:t xml:space="preserve"> </w:t>
      </w:r>
      <w:r w:rsidR="002D716C" w:rsidRPr="00A91BBA">
        <w:t>Human Research Protection Office</w:t>
      </w:r>
    </w:p>
    <w:p w:rsidR="00453A50" w:rsidRPr="00A91BBA" w:rsidRDefault="00460ACA">
      <w:r w:rsidRPr="00A91BBA">
        <w:rPr>
          <w:noProof/>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6DC" w:rsidRDefault="006D76DC">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6D76DC" w:rsidRDefault="006D76DC">
                      <w:pPr>
                        <w:rPr>
                          <w:color w:val="0000FF"/>
                        </w:rPr>
                      </w:pPr>
                      <w:r>
                        <w:rPr>
                          <w:color w:val="0000FF"/>
                        </w:rPr>
                        <w:t>Subject</w:t>
                      </w:r>
                    </w:p>
                  </w:txbxContent>
                </v:textbox>
              </v:shape>
            </w:pict>
          </mc:Fallback>
        </mc:AlternateContent>
      </w:r>
    </w:p>
    <w:p w:rsidR="00B03999" w:rsidRPr="00A91BBA" w:rsidRDefault="00790024" w:rsidP="006710C7">
      <w:r w:rsidRPr="00A91BBA">
        <w:t xml:space="preserve">CDC Approval of Reliance on a Non-CDC IRB for CDC Protocol </w:t>
      </w:r>
      <w:r w:rsidR="002008D6" w:rsidRPr="00A91BBA">
        <w:t>#</w:t>
      </w:r>
      <w:r w:rsidR="00E93D6B" w:rsidRPr="00A91BBA">
        <w:fldChar w:fldCharType="begin"/>
      </w:r>
      <w:r w:rsidR="00DF5C67" w:rsidRPr="00A91BBA">
        <w:instrText xml:space="preserve"> SET PNUMBER </w:instrText>
      </w:r>
      <w:fldSimple w:instr=" FILLIN  &quot;What is the protocol number?&quot; \d MISSING  \* MERGEFORMAT ">
        <w:r w:rsidR="0052420B" w:rsidRPr="00A91BBA">
          <w:instrText>6325</w:instrText>
        </w:r>
      </w:fldSimple>
      <w:r w:rsidR="00DF5C67" w:rsidRPr="00A91BBA">
        <w:instrText xml:space="preserve"> </w:instrText>
      </w:r>
      <w:r w:rsidR="00E93D6B" w:rsidRPr="00A91BBA">
        <w:fldChar w:fldCharType="separate"/>
      </w:r>
      <w:bookmarkStart w:id="1" w:name="PNUMBER"/>
      <w:r w:rsidR="0052420B" w:rsidRPr="00A91BBA">
        <w:rPr>
          <w:noProof/>
        </w:rPr>
        <w:t>6325</w:t>
      </w:r>
      <w:bookmarkEnd w:id="1"/>
      <w:r w:rsidR="00E93D6B" w:rsidRPr="00A91BBA">
        <w:fldChar w:fldCharType="end"/>
      </w:r>
      <w:r w:rsidR="00763C0B" w:rsidRPr="00A91BBA">
        <w:t>67</w:t>
      </w:r>
      <w:r w:rsidR="00643628" w:rsidRPr="00A91BBA">
        <w:t>34</w:t>
      </w:r>
      <w:r w:rsidR="00FD68E5" w:rsidRPr="00A91BBA">
        <w:t>.0</w:t>
      </w:r>
      <w:r w:rsidR="00B03999" w:rsidRPr="00A91BBA">
        <w:t xml:space="preserve">, </w:t>
      </w:r>
      <w:r w:rsidR="002008D6" w:rsidRPr="00A91BBA">
        <w:t>"</w:t>
      </w:r>
      <w:r w:rsidR="00F12D89" w:rsidRPr="00A91BBA">
        <w:t xml:space="preserve">Persistence of Ebola virus in body fluids of Ebola virus disease survivors in Sierra Leone </w:t>
      </w:r>
      <w:r w:rsidR="00E93D6B" w:rsidRPr="00A91BBA">
        <w:fldChar w:fldCharType="begin"/>
      </w:r>
      <w:r w:rsidR="00DF5C67" w:rsidRPr="00A91BBA">
        <w:instrText xml:space="preserve"> SET PTITLE </w:instrText>
      </w:r>
      <w:fldSimple w:instr=" FILLIN  &quot;What is the protocol title?&quot; \d MISSING  \* MERGEFORMAT  ">
        <w:r w:rsidR="0052420B" w:rsidRPr="00A91BBA">
          <w:instrText>Prospective cohort study of influenza viral shedding in HIV infected and uninfected individuals</w:instrText>
        </w:r>
      </w:fldSimple>
      <w:r w:rsidR="00DF5C67" w:rsidRPr="00A91BBA">
        <w:instrText xml:space="preserve"> </w:instrText>
      </w:r>
      <w:r w:rsidR="00E93D6B" w:rsidRPr="00A91BBA">
        <w:fldChar w:fldCharType="separate"/>
      </w:r>
      <w:bookmarkStart w:id="2" w:name="PTITLE"/>
      <w:r w:rsidR="0052420B" w:rsidRPr="00A91BBA">
        <w:rPr>
          <w:noProof/>
        </w:rPr>
        <w:t>Prospective cohort study of influenza viral shedding in HIV infected and uninfected individuals</w:t>
      </w:r>
      <w:bookmarkEnd w:id="2"/>
      <w:r w:rsidR="00E93D6B" w:rsidRPr="00A91BBA">
        <w:fldChar w:fldCharType="end"/>
      </w:r>
      <w:r w:rsidR="00421BB2" w:rsidRPr="00A91BBA">
        <w:t>”.</w:t>
      </w:r>
    </w:p>
    <w:p w:rsidR="00453A50" w:rsidRPr="00A91BBA" w:rsidRDefault="00460ACA">
      <w:r w:rsidRPr="00A91BBA">
        <w:rPr>
          <w:noProof/>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6DC" w:rsidRDefault="006D76DC">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6D76DC" w:rsidRDefault="006D76DC">
                      <w:pPr>
                        <w:rPr>
                          <w:color w:val="0000FF"/>
                        </w:rPr>
                      </w:pPr>
                      <w:r>
                        <w:rPr>
                          <w:color w:val="0000FF"/>
                        </w:rPr>
                        <w:t>To</w:t>
                      </w:r>
                    </w:p>
                  </w:txbxContent>
                </v:textbox>
              </v:shape>
            </w:pict>
          </mc:Fallback>
        </mc:AlternateContent>
      </w:r>
    </w:p>
    <w:p w:rsidR="00DF5C67" w:rsidRPr="00A91BBA" w:rsidRDefault="0015508B" w:rsidP="00DF5C67">
      <w:r w:rsidRPr="00A91BBA">
        <w:t>BARBARA KNUST, DVM</w:t>
      </w:r>
      <w:r w:rsidR="000A2487" w:rsidRPr="00A91BBA">
        <w:t>, MPH</w:t>
      </w:r>
      <w:proofErr w:type="gramStart"/>
      <w:r w:rsidR="000A2487" w:rsidRPr="00A91BBA">
        <w:t>,DACVPM</w:t>
      </w:r>
      <w:proofErr w:type="gramEnd"/>
      <w:r w:rsidRPr="00A91BBA">
        <w:t xml:space="preserve"> </w:t>
      </w:r>
      <w:r w:rsidR="001B7477" w:rsidRPr="00A91BBA">
        <w:t xml:space="preserve"> </w:t>
      </w:r>
    </w:p>
    <w:p w:rsidR="001A6D45" w:rsidRPr="00A91BBA" w:rsidRDefault="0015508B" w:rsidP="00DF5C67">
      <w:r w:rsidRPr="00A91BBA">
        <w:t>NCZVED/DHCPP</w:t>
      </w:r>
    </w:p>
    <w:p w:rsidR="00A031CA" w:rsidRPr="00A91BBA" w:rsidRDefault="00A031CA"/>
    <w:p w:rsidR="00AA0F1B" w:rsidRPr="00A91BBA" w:rsidRDefault="00790024" w:rsidP="00790024">
      <w:pPr>
        <w:autoSpaceDE w:val="0"/>
        <w:autoSpaceDN w:val="0"/>
        <w:adjustRightInd w:val="0"/>
      </w:pPr>
      <w:r w:rsidRPr="00A91BBA">
        <w:t>CDC's Human Research Protection Office reviewed and approved the request to allow reliance on a non-CDC IRB for</w:t>
      </w:r>
      <w:r w:rsidR="002C2D69" w:rsidRPr="00A91BBA">
        <w:t xml:space="preserve"> protocol </w:t>
      </w:r>
      <w:r w:rsidR="002008D6" w:rsidRPr="00A91BBA">
        <w:t>#</w:t>
      </w:r>
      <w:r w:rsidR="007A51A6" w:rsidRPr="00A91BBA">
        <w:t>6</w:t>
      </w:r>
      <w:r w:rsidR="00657060" w:rsidRPr="00A91BBA">
        <w:t>7</w:t>
      </w:r>
      <w:r w:rsidR="00F12D89" w:rsidRPr="00A91BBA">
        <w:t>34</w:t>
      </w:r>
      <w:r w:rsidR="00FD68E5" w:rsidRPr="00A91BBA">
        <w:t>.0</w:t>
      </w:r>
      <w:r w:rsidR="002C2D69" w:rsidRPr="00A91BBA">
        <w:t xml:space="preserve">, </w:t>
      </w:r>
      <w:r w:rsidR="002008D6" w:rsidRPr="00A91BBA">
        <w:t>“</w:t>
      </w:r>
      <w:r w:rsidR="00F12D89" w:rsidRPr="00A91BBA">
        <w:t>Persistence of Ebola virus in body fluids of Ebola virus disease survivors in Sierra Leone</w:t>
      </w:r>
      <w:r w:rsidR="002C2D69" w:rsidRPr="00A91BBA">
        <w:t>”</w:t>
      </w:r>
      <w:r w:rsidRPr="00A91BBA">
        <w:t xml:space="preserve"> in accordance with 45 CFR 46.114</w:t>
      </w:r>
      <w:r w:rsidR="002C2D69" w:rsidRPr="00A91BBA">
        <w:t xml:space="preserve">. </w:t>
      </w:r>
      <w:r w:rsidRPr="00A91BBA">
        <w:t>The protocol has been reviewed and approved by the</w:t>
      </w:r>
      <w:r w:rsidR="007A51A6" w:rsidRPr="00A91BBA">
        <w:t xml:space="preserve"> </w:t>
      </w:r>
      <w:r w:rsidR="00F12D89" w:rsidRPr="00A91BBA">
        <w:rPr>
          <w:b/>
        </w:rPr>
        <w:t>Ministry of Health and Sanitation</w:t>
      </w:r>
      <w:r w:rsidR="00C4610A" w:rsidRPr="00A91BBA">
        <w:t xml:space="preserve"> </w:t>
      </w:r>
      <w:r w:rsidR="00C4610A" w:rsidRPr="00A91BBA">
        <w:rPr>
          <w:b/>
        </w:rPr>
        <w:t>Sierra Leone</w:t>
      </w:r>
      <w:r w:rsidR="00715DD3" w:rsidRPr="00A91BBA">
        <w:t xml:space="preserve"> IRB </w:t>
      </w:r>
      <w:r w:rsidRPr="00A91BBA">
        <w:t xml:space="preserve">for the maximum allowable period of </w:t>
      </w:r>
      <w:r w:rsidRPr="00A91BBA">
        <w:fldChar w:fldCharType="begin"/>
      </w:r>
      <w:r w:rsidR="00AF174C" w:rsidRPr="00A91BBA">
        <w:instrText xml:space="preserve"> SET APPTIME </w:instrText>
      </w:r>
      <w:r w:rsidR="00AF174C" w:rsidRPr="00A91BBA">
        <w:fldChar w:fldCharType="begin"/>
      </w:r>
      <w:r w:rsidR="00AF174C" w:rsidRPr="00A91BBA">
        <w:instrText xml:space="preserve"> FILLIN "How long is the approval for?" \d </w:instrText>
      </w:r>
      <w:r w:rsidR="00CA0F4C" w:rsidRPr="00A91BBA">
        <w:instrText>"</w:instrText>
      </w:r>
      <w:r w:rsidR="00AF174C" w:rsidRPr="00A91BBA">
        <w:instrText>twelve months</w:instrText>
      </w:r>
      <w:r w:rsidR="00CA0F4C" w:rsidRPr="00A91BBA">
        <w:instrText>"</w:instrText>
      </w:r>
      <w:r w:rsidR="00AF174C" w:rsidRPr="00A91BBA">
        <w:instrText xml:space="preserve"> \* MERGEFORMAT </w:instrText>
      </w:r>
      <w:r w:rsidR="00AF174C" w:rsidRPr="00A91BBA">
        <w:fldChar w:fldCharType="separate"/>
      </w:r>
      <w:r w:rsidR="0052420B" w:rsidRPr="00A91BBA">
        <w:instrText>twelve months</w:instrText>
      </w:r>
      <w:r w:rsidR="00AF174C" w:rsidRPr="00A91BBA">
        <w:fldChar w:fldCharType="end"/>
      </w:r>
      <w:r w:rsidRPr="00A91BBA">
        <w:instrText xml:space="preserve"> </w:instrText>
      </w:r>
      <w:r w:rsidRPr="00A91BBA">
        <w:fldChar w:fldCharType="separate"/>
      </w:r>
      <w:bookmarkStart w:id="3" w:name="APPTIME"/>
      <w:r w:rsidR="0052420B" w:rsidRPr="00A91BBA">
        <w:rPr>
          <w:noProof/>
        </w:rPr>
        <w:t>twelve months</w:t>
      </w:r>
      <w:bookmarkEnd w:id="3"/>
      <w:r w:rsidRPr="00A91BBA">
        <w:rPr>
          <w:noProof/>
        </w:rPr>
        <w:fldChar w:fldCharType="end"/>
      </w:r>
      <w:r w:rsidR="00CA0F4C" w:rsidRPr="00A91BBA">
        <w:rPr>
          <w:noProof/>
        </w:rPr>
        <w:fldChar w:fldCharType="begin"/>
      </w:r>
      <w:r w:rsidR="00CA0F4C" w:rsidRPr="00A91BBA">
        <w:rPr>
          <w:noProof/>
        </w:rPr>
        <w:instrText xml:space="preserve"> REF APPTIME *\MERGEFORMAT </w:instrText>
      </w:r>
      <w:r w:rsidR="00657060" w:rsidRPr="00A91BBA">
        <w:rPr>
          <w:noProof/>
        </w:rPr>
        <w:instrText xml:space="preserve"> \* MERGEFORMAT </w:instrText>
      </w:r>
      <w:r w:rsidR="00CA0F4C" w:rsidRPr="00A91BBA">
        <w:rPr>
          <w:noProof/>
        </w:rPr>
        <w:fldChar w:fldCharType="separate"/>
      </w:r>
      <w:r w:rsidR="00657060" w:rsidRPr="00A91BBA">
        <w:rPr>
          <w:noProof/>
        </w:rPr>
        <w:t>twelve months</w:t>
      </w:r>
      <w:r w:rsidR="00CA0F4C" w:rsidRPr="00A91BBA">
        <w:rPr>
          <w:noProof/>
        </w:rPr>
        <w:fldChar w:fldCharType="end"/>
      </w:r>
      <w:r w:rsidRPr="00A91BBA">
        <w:t xml:space="preserve"> and the</w:t>
      </w:r>
      <w:r w:rsidRPr="00A91BBA">
        <w:rPr>
          <w:b/>
        </w:rPr>
        <w:t xml:space="preserve"> IRB’s approval will expire on</w:t>
      </w:r>
      <w:r w:rsidR="002C2D69" w:rsidRPr="00A91BBA">
        <w:rPr>
          <w:b/>
        </w:rPr>
        <w:t xml:space="preserve"> </w:t>
      </w:r>
      <w:r w:rsidR="00E93D6B" w:rsidRPr="00A91BBA">
        <w:rPr>
          <w:b/>
        </w:rPr>
        <w:fldChar w:fldCharType="begin"/>
      </w:r>
      <w:r w:rsidR="00DF5C67" w:rsidRPr="00A91BBA">
        <w:rPr>
          <w:b/>
        </w:rPr>
        <w:instrText xml:space="preserve"> SET EXPIR </w:instrText>
      </w:r>
      <w:r w:rsidR="00A92AA6" w:rsidRPr="00A91BBA">
        <w:rPr>
          <w:b/>
        </w:rPr>
        <w:fldChar w:fldCharType="begin"/>
      </w:r>
      <w:r w:rsidR="00A92AA6" w:rsidRPr="00A91BBA">
        <w:rPr>
          <w:b/>
        </w:rPr>
        <w:instrText xml:space="preserve"> FILLIN  "What is the new expiration date?" \d MISSING  \* MERGEFORMAT </w:instrText>
      </w:r>
      <w:r w:rsidR="00A92AA6" w:rsidRPr="00A91BBA">
        <w:rPr>
          <w:b/>
        </w:rPr>
        <w:fldChar w:fldCharType="separate"/>
      </w:r>
      <w:r w:rsidR="0052420B" w:rsidRPr="00A91BBA">
        <w:rPr>
          <w:b/>
        </w:rPr>
        <w:instrText>3/30/2013</w:instrText>
      </w:r>
      <w:r w:rsidR="00A92AA6" w:rsidRPr="00A91BBA">
        <w:rPr>
          <w:b/>
        </w:rPr>
        <w:fldChar w:fldCharType="end"/>
      </w:r>
      <w:r w:rsidR="00DF5C67" w:rsidRPr="00A91BBA">
        <w:rPr>
          <w:b/>
        </w:rPr>
        <w:instrText xml:space="preserve"> </w:instrText>
      </w:r>
      <w:r w:rsidR="00E93D6B" w:rsidRPr="00A91BBA">
        <w:rPr>
          <w:b/>
        </w:rPr>
        <w:fldChar w:fldCharType="separate"/>
      </w:r>
      <w:bookmarkStart w:id="4" w:name="EXPIR"/>
      <w:r w:rsidR="0052420B" w:rsidRPr="00A91BBA">
        <w:rPr>
          <w:b/>
          <w:noProof/>
        </w:rPr>
        <w:t>3/30/2013</w:t>
      </w:r>
      <w:bookmarkEnd w:id="4"/>
      <w:r w:rsidR="00E93D6B" w:rsidRPr="00A91BBA">
        <w:rPr>
          <w:b/>
        </w:rPr>
        <w:fldChar w:fldCharType="end"/>
      </w:r>
      <w:r w:rsidR="00F30743">
        <w:rPr>
          <w:b/>
        </w:rPr>
        <w:t>01</w:t>
      </w:r>
      <w:r w:rsidR="00091E51">
        <w:rPr>
          <w:b/>
        </w:rPr>
        <w:t>/14/2017</w:t>
      </w:r>
      <w:r w:rsidR="00715DD3" w:rsidRPr="00A91BBA">
        <w:rPr>
          <w:b/>
        </w:rPr>
        <w:t>.</w:t>
      </w:r>
      <w:r w:rsidR="002C2D69" w:rsidRPr="00A91BBA">
        <w:t xml:space="preserve">  </w:t>
      </w:r>
    </w:p>
    <w:p w:rsidR="00C3649F" w:rsidRPr="00A91BBA" w:rsidRDefault="00C3649F" w:rsidP="0071786C">
      <w:pPr>
        <w:autoSpaceDE w:val="0"/>
        <w:autoSpaceDN w:val="0"/>
        <w:adjustRightInd w:val="0"/>
      </w:pPr>
    </w:p>
    <w:p w:rsidR="00A92AA6" w:rsidRPr="00A91BBA" w:rsidRDefault="00A92AA6" w:rsidP="00A92AA6">
      <w:r w:rsidRPr="00A91BBA">
        <w:t>Please submit CDC form 0.1251, Request for Continuing Review of IRB-Approved Protocol, along with certification of current IRB review and approval at the relied-upon institution, approximately six weeks prior to the protocol’s expiration date, even if you do not yet have certification of continuation approval to include with your submission. Please state on the 0.1251 that certification of continuation approval will be forwarded as soon as it is received.</w:t>
      </w:r>
    </w:p>
    <w:p w:rsidR="00715DD3" w:rsidRPr="00A91BBA" w:rsidRDefault="00715DD3" w:rsidP="00A92AA6"/>
    <w:p w:rsidR="00A92AA6" w:rsidRPr="00A91BBA" w:rsidRDefault="00A92AA6" w:rsidP="00A92AA6">
      <w:r w:rsidRPr="00A91BBA">
        <w:t xml:space="preserve">Any problems of a serious nature should be brought to the immediate attention of the Human </w:t>
      </w:r>
    </w:p>
    <w:p w:rsidR="00A92AA6" w:rsidRPr="00A91BBA" w:rsidRDefault="00A92AA6" w:rsidP="00A92AA6">
      <w:r w:rsidRPr="00A91BBA">
        <w:t xml:space="preserve">Research Protection Office. </w:t>
      </w:r>
    </w:p>
    <w:p w:rsidR="00A92AA6" w:rsidRPr="00A91BBA" w:rsidRDefault="00A92AA6" w:rsidP="00A92AA6"/>
    <w:p w:rsidR="00A031CA" w:rsidRPr="00A91BBA" w:rsidRDefault="00A92AA6" w:rsidP="00A92AA6">
      <w:r w:rsidRPr="00A91BBA">
        <w:t>If you have any questions, please contact your National Center Human Subjects Contact or the CDC Human Research Protection Office at (404) 639-</w:t>
      </w:r>
      <w:r w:rsidR="007F2983" w:rsidRPr="00A91BBA">
        <w:t>7570</w:t>
      </w:r>
      <w:r w:rsidRPr="00A91BBA">
        <w:t xml:space="preserve"> or via e-mail: </w:t>
      </w:r>
      <w:hyperlink r:id="rId9" w:history="1">
        <w:r w:rsidRPr="00A91BBA">
          <w:rPr>
            <w:rStyle w:val="Hyperlink"/>
          </w:rPr>
          <w:t>huma@cdc.gov</w:t>
        </w:r>
      </w:hyperlink>
      <w:r w:rsidRPr="00A91BBA">
        <w:t>.</w:t>
      </w:r>
    </w:p>
    <w:p w:rsidR="008B0DD8" w:rsidRPr="00A91BBA" w:rsidRDefault="008B0DD8"/>
    <w:p w:rsidR="008B0DD8" w:rsidRPr="00A91BBA" w:rsidRDefault="008B0DD8">
      <w:r w:rsidRPr="00A91BBA">
        <w:t>cc:</w:t>
      </w:r>
    </w:p>
    <w:p w:rsidR="00DF5C67" w:rsidRPr="00A91BBA" w:rsidRDefault="00091E51" w:rsidP="00DF5C67">
      <w:pPr>
        <w:pStyle w:val="PlainText"/>
        <w:rPr>
          <w:rFonts w:ascii="Times New Roman" w:hAnsi="Times New Roman" w:cs="Times New Roman"/>
        </w:rPr>
      </w:pPr>
      <w:r>
        <w:rPr>
          <w:rFonts w:ascii="Times New Roman" w:hAnsi="Times New Roman" w:cs="Times New Roman"/>
        </w:rPr>
        <w:t>NCIRD</w:t>
      </w:r>
      <w:r w:rsidR="007A51A6" w:rsidRPr="00A91BBA">
        <w:rPr>
          <w:rFonts w:ascii="Times New Roman" w:hAnsi="Times New Roman" w:cs="Times New Roman"/>
        </w:rPr>
        <w:t xml:space="preserve"> </w:t>
      </w:r>
      <w:r w:rsidR="001629E4" w:rsidRPr="00A91BBA">
        <w:rPr>
          <w:rFonts w:ascii="Times New Roman" w:hAnsi="Times New Roman" w:cs="Times New Roman"/>
        </w:rPr>
        <w:t>Human Studies (CDC)</w:t>
      </w:r>
    </w:p>
    <w:p w:rsidR="003435F0" w:rsidRPr="00A91BBA" w:rsidRDefault="00CA0F4C" w:rsidP="00DF5C67">
      <w:r w:rsidRPr="00A91BBA">
        <w:lastRenderedPageBreak/>
        <w:fldChar w:fldCharType="begin"/>
      </w:r>
      <w:r w:rsidRPr="00A91BBA">
        <w:instrText xml:space="preserve"> FILLIN  "Copy any additional contacts?" \d -----  </w:instrText>
      </w:r>
      <w:r w:rsidRPr="00A91BBA">
        <w:fldChar w:fldCharType="end"/>
      </w:r>
    </w:p>
    <w:sectPr w:rsidR="003435F0" w:rsidRPr="00A91BBA"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005" w:rsidRDefault="00B06005">
      <w:r>
        <w:separator/>
      </w:r>
    </w:p>
  </w:endnote>
  <w:endnote w:type="continuationSeparator" w:id="0">
    <w:p w:rsidR="00B06005" w:rsidRDefault="00B06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6DC" w:rsidRDefault="006D76DC" w:rsidP="00A031CA">
    <w:pPr>
      <w:pStyle w:val="Footer"/>
      <w:jc w:val="center"/>
    </w:pPr>
  </w:p>
  <w:p w:rsidR="006D76DC" w:rsidRDefault="006D76DC" w:rsidP="00A031CA">
    <w:pPr>
      <w:pStyle w:val="Footer"/>
      <w:jc w:val="center"/>
    </w:pPr>
  </w:p>
  <w:p w:rsidR="006D76DC" w:rsidRDefault="006D76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005" w:rsidRDefault="00B06005">
      <w:r>
        <w:separator/>
      </w:r>
    </w:p>
  </w:footnote>
  <w:footnote w:type="continuationSeparator" w:id="0">
    <w:p w:rsidR="00B06005" w:rsidRDefault="00B06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6DC" w:rsidRDefault="006D76DC">
    <w:pPr>
      <w:pStyle w:val="Header"/>
      <w:tabs>
        <w:tab w:val="clear" w:pos="8640"/>
        <w:tab w:val="right" w:pos="9960"/>
      </w:tabs>
      <w:ind w:right="-600"/>
      <w:jc w:val="right"/>
      <w:rPr>
        <w:color w:val="0000FF"/>
        <w:sz w:val="20"/>
      </w:rPr>
    </w:pPr>
    <w:r>
      <w:rPr>
        <w:color w:val="0000FF"/>
        <w:sz w:val="20"/>
      </w:rPr>
      <w:tab/>
      <w:t>Public Health Service</w:t>
    </w:r>
  </w:p>
  <w:p w:rsidR="006D76DC" w:rsidRDefault="006D76DC">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6D76DC" w:rsidRDefault="006D76DC">
    <w:pPr>
      <w:ind w:right="-600"/>
      <w:jc w:val="right"/>
      <w:rPr>
        <w:color w:val="0000FF"/>
        <w:sz w:val="18"/>
      </w:rPr>
    </w:pPr>
    <w:proofErr w:type="gramStart"/>
    <w:r>
      <w:rPr>
        <w:color w:val="0000FF"/>
        <w:sz w:val="18"/>
      </w:rPr>
      <w:t>and</w:t>
    </w:r>
    <w:proofErr w:type="gramEnd"/>
    <w:r>
      <w:rPr>
        <w:color w:val="0000FF"/>
        <w:sz w:val="18"/>
      </w:rPr>
      <w:t xml:space="preserve"> Prevention (CDC)</w:t>
    </w:r>
  </w:p>
  <w:p w:rsidR="006D76DC" w:rsidRDefault="006D76DC">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B4A7E"/>
    <w:multiLevelType w:val="hybridMultilevel"/>
    <w:tmpl w:val="08FE455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2C4014"/>
    <w:multiLevelType w:val="hybridMultilevel"/>
    <w:tmpl w:val="F53479C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20B"/>
    <w:rsid w:val="0001151F"/>
    <w:rsid w:val="00012874"/>
    <w:rsid w:val="000470ED"/>
    <w:rsid w:val="000605D5"/>
    <w:rsid w:val="00091C0C"/>
    <w:rsid w:val="00091E51"/>
    <w:rsid w:val="000A2487"/>
    <w:rsid w:val="000B60AA"/>
    <w:rsid w:val="000C45F8"/>
    <w:rsid w:val="000D628F"/>
    <w:rsid w:val="000E355E"/>
    <w:rsid w:val="000E6587"/>
    <w:rsid w:val="00100CA5"/>
    <w:rsid w:val="00113DC5"/>
    <w:rsid w:val="001325B9"/>
    <w:rsid w:val="00154A4C"/>
    <w:rsid w:val="0015508B"/>
    <w:rsid w:val="00160C8B"/>
    <w:rsid w:val="001629E4"/>
    <w:rsid w:val="001A6D45"/>
    <w:rsid w:val="001B7477"/>
    <w:rsid w:val="001C0B86"/>
    <w:rsid w:val="001D187D"/>
    <w:rsid w:val="001D7BA4"/>
    <w:rsid w:val="002008D6"/>
    <w:rsid w:val="0020708A"/>
    <w:rsid w:val="00231B59"/>
    <w:rsid w:val="00241AB8"/>
    <w:rsid w:val="00242203"/>
    <w:rsid w:val="002650CA"/>
    <w:rsid w:val="0027678A"/>
    <w:rsid w:val="00283292"/>
    <w:rsid w:val="002B2968"/>
    <w:rsid w:val="002C2D69"/>
    <w:rsid w:val="002D716C"/>
    <w:rsid w:val="002E382E"/>
    <w:rsid w:val="002F310E"/>
    <w:rsid w:val="0031361F"/>
    <w:rsid w:val="003435F0"/>
    <w:rsid w:val="003579A9"/>
    <w:rsid w:val="003637D1"/>
    <w:rsid w:val="003856F7"/>
    <w:rsid w:val="00391E40"/>
    <w:rsid w:val="003B0481"/>
    <w:rsid w:val="003E394B"/>
    <w:rsid w:val="003F00BA"/>
    <w:rsid w:val="0041348A"/>
    <w:rsid w:val="00421BB2"/>
    <w:rsid w:val="00453A50"/>
    <w:rsid w:val="00460ACA"/>
    <w:rsid w:val="0049397B"/>
    <w:rsid w:val="004B7FD8"/>
    <w:rsid w:val="0050497C"/>
    <w:rsid w:val="005050AD"/>
    <w:rsid w:val="0052420B"/>
    <w:rsid w:val="00536A7D"/>
    <w:rsid w:val="00553E42"/>
    <w:rsid w:val="005567E5"/>
    <w:rsid w:val="005669F6"/>
    <w:rsid w:val="00583FF8"/>
    <w:rsid w:val="00591C90"/>
    <w:rsid w:val="005A5C96"/>
    <w:rsid w:val="005D16C8"/>
    <w:rsid w:val="00643628"/>
    <w:rsid w:val="00650905"/>
    <w:rsid w:val="00657060"/>
    <w:rsid w:val="00670705"/>
    <w:rsid w:val="006710C7"/>
    <w:rsid w:val="00690A39"/>
    <w:rsid w:val="00691E11"/>
    <w:rsid w:val="006C716B"/>
    <w:rsid w:val="006D76DC"/>
    <w:rsid w:val="007031AC"/>
    <w:rsid w:val="00715DD3"/>
    <w:rsid w:val="0071786C"/>
    <w:rsid w:val="007564B0"/>
    <w:rsid w:val="00763C0B"/>
    <w:rsid w:val="00790024"/>
    <w:rsid w:val="007943F4"/>
    <w:rsid w:val="0079473B"/>
    <w:rsid w:val="0079628B"/>
    <w:rsid w:val="007A51A6"/>
    <w:rsid w:val="007C3D9D"/>
    <w:rsid w:val="007C7E2F"/>
    <w:rsid w:val="007F2983"/>
    <w:rsid w:val="008021BA"/>
    <w:rsid w:val="00812009"/>
    <w:rsid w:val="008243A7"/>
    <w:rsid w:val="0083455B"/>
    <w:rsid w:val="00841BC2"/>
    <w:rsid w:val="008556F4"/>
    <w:rsid w:val="008B0DD8"/>
    <w:rsid w:val="008B0E44"/>
    <w:rsid w:val="008C4679"/>
    <w:rsid w:val="008D2F42"/>
    <w:rsid w:val="008D45CA"/>
    <w:rsid w:val="0094662A"/>
    <w:rsid w:val="00955439"/>
    <w:rsid w:val="009B5341"/>
    <w:rsid w:val="009B7A14"/>
    <w:rsid w:val="009E16FF"/>
    <w:rsid w:val="009F49AD"/>
    <w:rsid w:val="00A031CA"/>
    <w:rsid w:val="00A10971"/>
    <w:rsid w:val="00A4051A"/>
    <w:rsid w:val="00A83EF8"/>
    <w:rsid w:val="00A9093C"/>
    <w:rsid w:val="00A91BBA"/>
    <w:rsid w:val="00A92AA6"/>
    <w:rsid w:val="00AA0F1B"/>
    <w:rsid w:val="00AD6153"/>
    <w:rsid w:val="00AF174C"/>
    <w:rsid w:val="00AF748F"/>
    <w:rsid w:val="00B03999"/>
    <w:rsid w:val="00B06005"/>
    <w:rsid w:val="00B122A9"/>
    <w:rsid w:val="00B76277"/>
    <w:rsid w:val="00B971B0"/>
    <w:rsid w:val="00B979F6"/>
    <w:rsid w:val="00BA3D0B"/>
    <w:rsid w:val="00BD1356"/>
    <w:rsid w:val="00BD1C59"/>
    <w:rsid w:val="00BE3887"/>
    <w:rsid w:val="00BE5649"/>
    <w:rsid w:val="00BE6C11"/>
    <w:rsid w:val="00C15DC6"/>
    <w:rsid w:val="00C30012"/>
    <w:rsid w:val="00C3649F"/>
    <w:rsid w:val="00C4610A"/>
    <w:rsid w:val="00C746C1"/>
    <w:rsid w:val="00C952CA"/>
    <w:rsid w:val="00CA0F4C"/>
    <w:rsid w:val="00CF739C"/>
    <w:rsid w:val="00D077FD"/>
    <w:rsid w:val="00D1159B"/>
    <w:rsid w:val="00D12AD6"/>
    <w:rsid w:val="00D24DFB"/>
    <w:rsid w:val="00D34481"/>
    <w:rsid w:val="00DA4D94"/>
    <w:rsid w:val="00DA68D5"/>
    <w:rsid w:val="00DF5C67"/>
    <w:rsid w:val="00E1351D"/>
    <w:rsid w:val="00E16977"/>
    <w:rsid w:val="00E3266B"/>
    <w:rsid w:val="00E36A45"/>
    <w:rsid w:val="00E40B10"/>
    <w:rsid w:val="00E5140F"/>
    <w:rsid w:val="00E82B62"/>
    <w:rsid w:val="00E93D6B"/>
    <w:rsid w:val="00EC7D61"/>
    <w:rsid w:val="00ED2F07"/>
    <w:rsid w:val="00F12D89"/>
    <w:rsid w:val="00F30743"/>
    <w:rsid w:val="00F76943"/>
    <w:rsid w:val="00F977E9"/>
    <w:rsid w:val="00FD68E5"/>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73A1000-119D-45CE-8863-EE1C11A9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611860">
      <w:bodyDiv w:val="1"/>
      <w:marLeft w:val="0"/>
      <w:marRight w:val="0"/>
      <w:marTop w:val="0"/>
      <w:marBottom w:val="0"/>
      <w:divBdr>
        <w:top w:val="none" w:sz="0" w:space="0" w:color="auto"/>
        <w:left w:val="none" w:sz="0" w:space="0" w:color="auto"/>
        <w:bottom w:val="none" w:sz="0" w:space="0" w:color="auto"/>
        <w:right w:val="none" w:sz="0" w:space="0" w:color="auto"/>
      </w:divBdr>
    </w:div>
    <w:div w:id="183167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EEC55-BA45-4877-BAB2-14FAF5542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2066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Peterson, James M. (CDC/OSELS/LSPPPO)</dc:creator>
  <cp:lastModifiedBy>Zirger, Jeffrey (CDC/OD/OADS)</cp:lastModifiedBy>
  <cp:revision>2</cp:revision>
  <cp:lastPrinted>2015-04-30T15:41:00Z</cp:lastPrinted>
  <dcterms:created xsi:type="dcterms:W3CDTF">2016-03-29T17:22:00Z</dcterms:created>
  <dcterms:modified xsi:type="dcterms:W3CDTF">2016-03-29T17:22:00Z</dcterms:modified>
</cp:coreProperties>
</file>