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FBB" w:rsidRPr="00ED3B37" w:rsidRDefault="003B6FBB" w:rsidP="003B6FBB">
      <w:pPr>
        <w:spacing w:line="360" w:lineRule="auto"/>
        <w:jc w:val="center"/>
        <w:rPr>
          <w:rFonts w:asciiTheme="majorHAnsi" w:hAnsiTheme="majorHAnsi"/>
        </w:rPr>
      </w:pPr>
      <w:r w:rsidRPr="00ED3B37">
        <w:rPr>
          <w:rFonts w:asciiTheme="majorHAnsi" w:hAnsiTheme="majorHAnsi"/>
        </w:rPr>
        <w:t>Change Request</w:t>
      </w:r>
    </w:p>
    <w:p w:rsidR="003B6FBB" w:rsidRPr="00ED3B37" w:rsidRDefault="005671EC" w:rsidP="003B6FBB">
      <w:pPr>
        <w:spacing w:line="36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March 1</w:t>
      </w:r>
      <w:r w:rsidR="00B62437">
        <w:rPr>
          <w:rFonts w:asciiTheme="majorHAnsi" w:hAnsiTheme="majorHAnsi"/>
        </w:rPr>
        <w:t>4</w:t>
      </w:r>
      <w:bookmarkStart w:id="0" w:name="_GoBack"/>
      <w:bookmarkEnd w:id="0"/>
      <w:r w:rsidR="00E868E7">
        <w:rPr>
          <w:rFonts w:asciiTheme="majorHAnsi" w:hAnsiTheme="majorHAnsi"/>
        </w:rPr>
        <w:t>,</w:t>
      </w:r>
      <w:r w:rsidR="003B6FBB" w:rsidRPr="00ED3B37">
        <w:rPr>
          <w:rFonts w:asciiTheme="majorHAnsi" w:hAnsiTheme="majorHAnsi"/>
        </w:rPr>
        <w:t xml:space="preserve"> 201</w:t>
      </w:r>
      <w:r w:rsidR="00B028AF">
        <w:rPr>
          <w:rFonts w:asciiTheme="majorHAnsi" w:hAnsiTheme="majorHAnsi"/>
        </w:rPr>
        <w:t>6</w:t>
      </w:r>
    </w:p>
    <w:p w:rsidR="003B6FBB" w:rsidRPr="00ED3B37" w:rsidRDefault="003B6FBB" w:rsidP="00E94633">
      <w:pPr>
        <w:jc w:val="center"/>
        <w:rPr>
          <w:rFonts w:asciiTheme="majorHAnsi" w:hAnsiTheme="majorHAnsi"/>
        </w:rPr>
      </w:pPr>
    </w:p>
    <w:p w:rsidR="004337C3" w:rsidRPr="00567844" w:rsidRDefault="00E94633" w:rsidP="00567844">
      <w:pPr>
        <w:jc w:val="center"/>
        <w:rPr>
          <w:rFonts w:asciiTheme="majorHAnsi" w:hAnsiTheme="majorHAnsi"/>
          <w:b/>
          <w:color w:val="000000" w:themeColor="text1"/>
        </w:rPr>
      </w:pPr>
      <w:r w:rsidRPr="00567844">
        <w:rPr>
          <w:rFonts w:asciiTheme="majorHAnsi" w:hAnsiTheme="majorHAnsi"/>
          <w:b/>
        </w:rPr>
        <w:t>Monitoring and Reporting System for</w:t>
      </w:r>
      <w:r w:rsidR="00D806CE" w:rsidRPr="00567844">
        <w:rPr>
          <w:rFonts w:asciiTheme="majorHAnsi" w:hAnsiTheme="majorHAnsi"/>
          <w:b/>
          <w:color w:val="000000" w:themeColor="text1"/>
        </w:rPr>
        <w:t xml:space="preserve"> </w:t>
      </w:r>
      <w:r w:rsidR="00125774" w:rsidRPr="00567844">
        <w:rPr>
          <w:rFonts w:asciiTheme="majorHAnsi" w:hAnsiTheme="majorHAnsi"/>
          <w:b/>
          <w:color w:val="000000" w:themeColor="text1"/>
        </w:rPr>
        <w:t>the</w:t>
      </w:r>
      <w:r w:rsidR="00BE4513" w:rsidRPr="00567844">
        <w:rPr>
          <w:rFonts w:asciiTheme="majorHAnsi" w:hAnsiTheme="majorHAnsi"/>
          <w:b/>
          <w:color w:val="000000" w:themeColor="text1"/>
        </w:rPr>
        <w:t xml:space="preserve"> </w:t>
      </w:r>
      <w:r w:rsidR="00D806CE" w:rsidRPr="00567844">
        <w:rPr>
          <w:rFonts w:asciiTheme="majorHAnsi" w:hAnsiTheme="majorHAnsi"/>
          <w:b/>
          <w:color w:val="000000" w:themeColor="text1"/>
        </w:rPr>
        <w:t xml:space="preserve">Division of Community Health’s </w:t>
      </w:r>
      <w:r w:rsidR="00567844" w:rsidRPr="00567844">
        <w:rPr>
          <w:rFonts w:asciiTheme="majorHAnsi" w:hAnsiTheme="majorHAnsi"/>
          <w:b/>
          <w:color w:val="000000" w:themeColor="text1"/>
        </w:rPr>
        <w:t>Cooperative Agreement</w:t>
      </w:r>
      <w:r w:rsidR="00D806CE" w:rsidRPr="00567844">
        <w:rPr>
          <w:rFonts w:asciiTheme="majorHAnsi" w:hAnsiTheme="majorHAnsi"/>
          <w:b/>
          <w:color w:val="000000" w:themeColor="text1"/>
        </w:rPr>
        <w:t xml:space="preserve"> Program</w:t>
      </w:r>
      <w:r w:rsidR="00125774" w:rsidRPr="00567844">
        <w:rPr>
          <w:rFonts w:asciiTheme="majorHAnsi" w:hAnsiTheme="majorHAnsi"/>
          <w:b/>
          <w:color w:val="000000" w:themeColor="text1"/>
        </w:rPr>
        <w:t>s</w:t>
      </w:r>
    </w:p>
    <w:p w:rsidR="003B6FBB" w:rsidRPr="00567844" w:rsidRDefault="003B6FBB" w:rsidP="00567844">
      <w:pPr>
        <w:jc w:val="center"/>
        <w:rPr>
          <w:rFonts w:asciiTheme="majorHAnsi" w:hAnsiTheme="majorHAnsi"/>
          <w:b/>
          <w:color w:val="000000" w:themeColor="text1"/>
        </w:rPr>
      </w:pPr>
      <w:r w:rsidRPr="00567844">
        <w:rPr>
          <w:rFonts w:asciiTheme="majorHAnsi" w:hAnsiTheme="majorHAnsi"/>
          <w:b/>
          <w:color w:val="000000" w:themeColor="text1"/>
        </w:rPr>
        <w:t xml:space="preserve">(OMB no. </w:t>
      </w:r>
      <w:r w:rsidR="00E4728E" w:rsidRPr="00567844">
        <w:rPr>
          <w:rFonts w:asciiTheme="majorHAnsi" w:hAnsiTheme="majorHAnsi"/>
          <w:b/>
          <w:color w:val="000000" w:themeColor="text1"/>
        </w:rPr>
        <w:t xml:space="preserve">0920-1053, exp. </w:t>
      </w:r>
      <w:r w:rsidR="001522CA" w:rsidRPr="00567844">
        <w:rPr>
          <w:rFonts w:asciiTheme="majorHAnsi" w:hAnsiTheme="majorHAnsi"/>
          <w:b/>
          <w:color w:val="000000" w:themeColor="text1"/>
        </w:rPr>
        <w:t>D</w:t>
      </w:r>
      <w:r w:rsidR="00E4728E" w:rsidRPr="00567844">
        <w:rPr>
          <w:rFonts w:asciiTheme="majorHAnsi" w:hAnsiTheme="majorHAnsi"/>
          <w:b/>
          <w:color w:val="000000" w:themeColor="text1"/>
        </w:rPr>
        <w:t>ate</w:t>
      </w:r>
      <w:r w:rsidR="001522CA" w:rsidRPr="00567844">
        <w:rPr>
          <w:rFonts w:asciiTheme="majorHAnsi" w:hAnsiTheme="majorHAnsi"/>
          <w:b/>
          <w:color w:val="000000" w:themeColor="text1"/>
        </w:rPr>
        <w:t xml:space="preserve"> 03/31/2018)</w:t>
      </w:r>
    </w:p>
    <w:p w:rsidR="009E1F66" w:rsidRPr="00567844" w:rsidRDefault="009E1F66" w:rsidP="009E1F66">
      <w:pPr>
        <w:spacing w:line="259" w:lineRule="auto"/>
        <w:ind w:left="-1440" w:right="10657"/>
        <w:rPr>
          <w:rFonts w:asciiTheme="majorHAnsi" w:hAnsiTheme="majorHAnsi"/>
          <w:b/>
        </w:rPr>
      </w:pPr>
    </w:p>
    <w:p w:rsidR="00CB3518" w:rsidRPr="00ED3B37" w:rsidRDefault="00CB3518" w:rsidP="00E94633">
      <w:pPr>
        <w:rPr>
          <w:rFonts w:asciiTheme="majorHAnsi" w:hAnsiTheme="majorHAnsi"/>
        </w:rPr>
      </w:pPr>
    </w:p>
    <w:p w:rsidR="00CB3518" w:rsidRPr="00567844" w:rsidRDefault="00CB3518" w:rsidP="00E94633">
      <w:pPr>
        <w:rPr>
          <w:rFonts w:asciiTheme="majorHAnsi" w:hAnsiTheme="majorHAnsi"/>
          <w:b/>
        </w:rPr>
      </w:pPr>
      <w:r w:rsidRPr="00567844">
        <w:rPr>
          <w:rFonts w:asciiTheme="majorHAnsi" w:hAnsiTheme="majorHAnsi"/>
          <w:b/>
        </w:rPr>
        <w:t xml:space="preserve">Summary </w:t>
      </w:r>
    </w:p>
    <w:p w:rsidR="004F0E75" w:rsidRDefault="00CB3518" w:rsidP="004F0E75">
      <w:pPr>
        <w:ind w:right="130"/>
        <w:rPr>
          <w:rFonts w:asciiTheme="majorHAnsi" w:hAnsiTheme="majorHAnsi"/>
        </w:rPr>
      </w:pPr>
      <w:r w:rsidRPr="00ED3B37">
        <w:rPr>
          <w:rFonts w:asciiTheme="majorHAnsi" w:hAnsiTheme="majorHAnsi"/>
        </w:rPr>
        <w:t>CDC is currently approved to collect information f</w:t>
      </w:r>
      <w:r w:rsidR="002442C3" w:rsidRPr="00ED3B37">
        <w:rPr>
          <w:rFonts w:asciiTheme="majorHAnsi" w:hAnsiTheme="majorHAnsi"/>
        </w:rPr>
        <w:t>rom</w:t>
      </w:r>
      <w:r w:rsidR="006E17BB" w:rsidRPr="00ED3B37">
        <w:rPr>
          <w:rFonts w:asciiTheme="majorHAnsi" w:hAnsiTheme="majorHAnsi"/>
        </w:rPr>
        <w:t xml:space="preserve"> </w:t>
      </w:r>
      <w:r w:rsidR="00F8751D" w:rsidRPr="00ED3B37">
        <w:rPr>
          <w:rFonts w:asciiTheme="majorHAnsi" w:hAnsiTheme="majorHAnsi"/>
        </w:rPr>
        <w:t>awardees</w:t>
      </w:r>
      <w:r w:rsidR="004A6131">
        <w:rPr>
          <w:rFonts w:asciiTheme="majorHAnsi" w:hAnsiTheme="majorHAnsi"/>
        </w:rPr>
        <w:t xml:space="preserve"> funded through</w:t>
      </w:r>
      <w:r w:rsidR="009464F3">
        <w:rPr>
          <w:rFonts w:asciiTheme="majorHAnsi" w:hAnsiTheme="majorHAnsi"/>
        </w:rPr>
        <w:t xml:space="preserve"> two cooperative agreements: Partnerships </w:t>
      </w:r>
      <w:r w:rsidR="009464F3" w:rsidRPr="009C2FDE">
        <w:t xml:space="preserve">to Improve Community Health </w:t>
      </w:r>
      <w:r w:rsidR="009464F3">
        <w:t>(</w:t>
      </w:r>
      <w:r w:rsidR="009464F3">
        <w:rPr>
          <w:rFonts w:asciiTheme="majorHAnsi" w:hAnsiTheme="majorHAnsi"/>
        </w:rPr>
        <w:t xml:space="preserve">PICH) and </w:t>
      </w:r>
      <w:r w:rsidR="009464F3" w:rsidRPr="009C2FDE">
        <w:t xml:space="preserve">Racial and Ethnic Approaches to Community Health </w:t>
      </w:r>
      <w:r w:rsidR="009464F3">
        <w:t>(</w:t>
      </w:r>
      <w:r w:rsidR="009464F3">
        <w:rPr>
          <w:rFonts w:asciiTheme="majorHAnsi" w:hAnsiTheme="majorHAnsi"/>
        </w:rPr>
        <w:t>REACH).  Awardees</w:t>
      </w:r>
      <w:r w:rsidR="00F8751D" w:rsidRPr="00ED3B37">
        <w:rPr>
          <w:rFonts w:asciiTheme="majorHAnsi" w:hAnsiTheme="majorHAnsi"/>
        </w:rPr>
        <w:t xml:space="preserve"> </w:t>
      </w:r>
      <w:r w:rsidR="009464F3">
        <w:rPr>
          <w:rFonts w:asciiTheme="majorHAnsi" w:hAnsiTheme="majorHAnsi"/>
        </w:rPr>
        <w:t>are</w:t>
      </w:r>
      <w:r w:rsidR="00F8751D" w:rsidRPr="00ED3B37">
        <w:rPr>
          <w:rFonts w:asciiTheme="majorHAnsi" w:hAnsiTheme="majorHAnsi"/>
        </w:rPr>
        <w:t xml:space="preserve"> </w:t>
      </w:r>
      <w:r w:rsidR="006E17BB" w:rsidRPr="00ED3B37">
        <w:rPr>
          <w:rFonts w:asciiTheme="majorHAnsi" w:hAnsiTheme="majorHAnsi"/>
        </w:rPr>
        <w:t>41 state, local and tribal governmental agencies</w:t>
      </w:r>
      <w:r w:rsidR="00F8751D" w:rsidRPr="00ED3B37">
        <w:rPr>
          <w:rFonts w:asciiTheme="majorHAnsi" w:hAnsiTheme="majorHAnsi"/>
        </w:rPr>
        <w:t>,</w:t>
      </w:r>
      <w:r w:rsidR="006E17BB" w:rsidRPr="00ED3B37">
        <w:rPr>
          <w:rFonts w:asciiTheme="majorHAnsi" w:hAnsiTheme="majorHAnsi"/>
        </w:rPr>
        <w:t xml:space="preserve"> and 52 non-governmental organizations</w:t>
      </w:r>
      <w:r w:rsidR="00B70F74" w:rsidRPr="00ED3B37">
        <w:rPr>
          <w:rFonts w:asciiTheme="majorHAnsi" w:hAnsiTheme="majorHAnsi"/>
          <w:bCs/>
        </w:rPr>
        <w:t xml:space="preserve">.  </w:t>
      </w:r>
      <w:r w:rsidR="004A6131">
        <w:rPr>
          <w:rFonts w:asciiTheme="majorHAnsi" w:hAnsiTheme="majorHAnsi"/>
        </w:rPr>
        <w:t>E</w:t>
      </w:r>
      <w:r w:rsidR="006E17BB" w:rsidRPr="008A50F8">
        <w:rPr>
          <w:rFonts w:asciiTheme="majorHAnsi" w:hAnsiTheme="majorHAnsi"/>
        </w:rPr>
        <w:t xml:space="preserve">ach DCH awardee </w:t>
      </w:r>
      <w:r w:rsidR="00B9045F">
        <w:rPr>
          <w:rFonts w:asciiTheme="majorHAnsi" w:hAnsiTheme="majorHAnsi"/>
        </w:rPr>
        <w:t xml:space="preserve">submits </w:t>
      </w:r>
      <w:r w:rsidR="006E17BB" w:rsidRPr="008A50F8">
        <w:rPr>
          <w:rFonts w:asciiTheme="majorHAnsi" w:hAnsiTheme="majorHAnsi"/>
        </w:rPr>
        <w:t>semi-annual reports to CDC</w:t>
      </w:r>
      <w:r w:rsidR="009464F3">
        <w:rPr>
          <w:rFonts w:asciiTheme="majorHAnsi" w:hAnsiTheme="majorHAnsi"/>
        </w:rPr>
        <w:t xml:space="preserve"> through</w:t>
      </w:r>
      <w:r w:rsidR="006E17BB" w:rsidRPr="008A50F8">
        <w:rPr>
          <w:rFonts w:asciiTheme="majorHAnsi" w:hAnsiTheme="majorHAnsi"/>
        </w:rPr>
        <w:t xml:space="preserve"> an electronic management information system, </w:t>
      </w:r>
      <w:r w:rsidR="008D29E1" w:rsidRPr="008A50F8">
        <w:rPr>
          <w:rFonts w:asciiTheme="majorHAnsi" w:hAnsiTheme="majorHAnsi"/>
        </w:rPr>
        <w:t>the DCH-Performance Monitoring Database (DCH-PMD</w:t>
      </w:r>
      <w:r w:rsidR="009D569B" w:rsidRPr="008A50F8">
        <w:rPr>
          <w:rFonts w:asciiTheme="majorHAnsi" w:hAnsiTheme="majorHAnsi"/>
        </w:rPr>
        <w:t>)</w:t>
      </w:r>
      <w:r w:rsidR="00DE0609">
        <w:rPr>
          <w:rFonts w:asciiTheme="majorHAnsi" w:hAnsiTheme="majorHAnsi"/>
        </w:rPr>
        <w:t>, also called the DCH-Performance Monitoring and Reporting System</w:t>
      </w:r>
      <w:r w:rsidR="009464F3">
        <w:rPr>
          <w:rFonts w:asciiTheme="majorHAnsi" w:hAnsiTheme="majorHAnsi"/>
        </w:rPr>
        <w:t>.</w:t>
      </w:r>
    </w:p>
    <w:p w:rsidR="004F0E75" w:rsidRDefault="004F0E75" w:rsidP="004F0E75">
      <w:pPr>
        <w:ind w:right="130"/>
        <w:rPr>
          <w:rFonts w:asciiTheme="majorHAnsi" w:hAnsiTheme="majorHAnsi"/>
        </w:rPr>
      </w:pPr>
    </w:p>
    <w:p w:rsidR="004F0E75" w:rsidRPr="00B71AAF" w:rsidRDefault="004F0E75" w:rsidP="004F0E75">
      <w:pPr>
        <w:ind w:right="130"/>
        <w:rPr>
          <w:rFonts w:asciiTheme="majorHAnsi" w:hAnsiTheme="majorHAnsi"/>
          <w:color w:val="000000" w:themeColor="text1"/>
        </w:rPr>
      </w:pPr>
      <w:r w:rsidRPr="00B71AAF">
        <w:rPr>
          <w:rFonts w:asciiTheme="majorHAnsi" w:hAnsiTheme="majorHAnsi"/>
          <w:bCs/>
        </w:rPr>
        <w:t xml:space="preserve">CDC </w:t>
      </w:r>
      <w:r>
        <w:rPr>
          <w:rFonts w:asciiTheme="majorHAnsi" w:hAnsiTheme="majorHAnsi"/>
          <w:bCs/>
        </w:rPr>
        <w:t xml:space="preserve">proposes minor changes to the DCH-PMD, effective immediately, to facilitate the production of reports due in </w:t>
      </w:r>
      <w:r w:rsidR="005671EC">
        <w:rPr>
          <w:rFonts w:asciiTheme="majorHAnsi" w:hAnsiTheme="majorHAnsi"/>
          <w:bCs/>
        </w:rPr>
        <w:t>April</w:t>
      </w:r>
      <w:r>
        <w:rPr>
          <w:rFonts w:asciiTheme="majorHAnsi" w:hAnsiTheme="majorHAnsi"/>
          <w:bCs/>
        </w:rPr>
        <w:t xml:space="preserve"> 2016. </w:t>
      </w:r>
      <w:r w:rsidRPr="00B71AAF">
        <w:rPr>
          <w:rFonts w:asciiTheme="majorHAnsi" w:hAnsiTheme="majorHAnsi"/>
          <w:color w:val="000000" w:themeColor="text1"/>
        </w:rPr>
        <w:t xml:space="preserve">CDC will continue to use this monitoring system for program improvement and to respond in a timely manner to </w:t>
      </w:r>
      <w:r w:rsidR="00493CB5">
        <w:rPr>
          <w:rFonts w:asciiTheme="majorHAnsi" w:hAnsiTheme="majorHAnsi"/>
          <w:color w:val="000000" w:themeColor="text1"/>
        </w:rPr>
        <w:t>requests for information</w:t>
      </w:r>
      <w:r w:rsidRPr="00B71AAF">
        <w:rPr>
          <w:rFonts w:asciiTheme="majorHAnsi" w:hAnsiTheme="majorHAnsi"/>
          <w:color w:val="000000" w:themeColor="text1"/>
        </w:rPr>
        <w:t xml:space="preserve"> from the Department of Health and Human Services (HHS), the White House, Congress, and other sources.  </w:t>
      </w:r>
    </w:p>
    <w:p w:rsidR="00C8791C" w:rsidRDefault="00C8791C" w:rsidP="001C5989">
      <w:pPr>
        <w:rPr>
          <w:rFonts w:asciiTheme="majorHAnsi" w:hAnsiTheme="majorHAnsi"/>
        </w:rPr>
      </w:pPr>
    </w:p>
    <w:p w:rsidR="00932546" w:rsidRPr="00567844" w:rsidRDefault="00932546" w:rsidP="00932546">
      <w:pPr>
        <w:rPr>
          <w:rFonts w:asciiTheme="majorHAnsi" w:hAnsiTheme="majorHAnsi"/>
          <w:b/>
          <w:bCs/>
        </w:rPr>
      </w:pPr>
      <w:r w:rsidRPr="00567844">
        <w:rPr>
          <w:rFonts w:asciiTheme="majorHAnsi" w:hAnsiTheme="majorHAnsi"/>
          <w:b/>
          <w:bCs/>
        </w:rPr>
        <w:t xml:space="preserve">Information Collection Instruments Affected by Changes </w:t>
      </w:r>
    </w:p>
    <w:p w:rsidR="00932546" w:rsidRDefault="00932546" w:rsidP="001C5989">
      <w:pPr>
        <w:rPr>
          <w:rFonts w:asciiTheme="majorHAnsi" w:hAnsiTheme="majorHAnsi"/>
        </w:rPr>
      </w:pPr>
      <w:r>
        <w:rPr>
          <w:rFonts w:asciiTheme="majorHAnsi" w:hAnsiTheme="majorHAnsi"/>
        </w:rPr>
        <w:t>The DCH-PMD inclu</w:t>
      </w:r>
      <w:r w:rsidR="00493CB5">
        <w:rPr>
          <w:rFonts w:asciiTheme="majorHAnsi" w:hAnsiTheme="majorHAnsi"/>
        </w:rPr>
        <w:t>des a section for awardees to report</w:t>
      </w:r>
      <w:r>
        <w:rPr>
          <w:rFonts w:asciiTheme="majorHAnsi" w:hAnsiTheme="majorHAnsi"/>
        </w:rPr>
        <w:t xml:space="preserve"> “Progress”; all requested changes to the system are within this section</w:t>
      </w:r>
      <w:r w:rsidRPr="00F3734F">
        <w:rPr>
          <w:rFonts w:asciiTheme="majorHAnsi" w:hAnsiTheme="majorHAnsi"/>
        </w:rPr>
        <w:t>.</w:t>
      </w:r>
      <w:r>
        <w:rPr>
          <w:rFonts w:asciiTheme="majorHAnsi" w:hAnsiTheme="majorHAnsi"/>
          <w:b/>
        </w:rPr>
        <w:t xml:space="preserve">  </w:t>
      </w:r>
    </w:p>
    <w:p w:rsidR="00032CBB" w:rsidRDefault="00032CBB" w:rsidP="001C5989">
      <w:pPr>
        <w:rPr>
          <w:rFonts w:asciiTheme="majorHAnsi" w:hAnsiTheme="majorHAnsi"/>
        </w:rPr>
      </w:pPr>
    </w:p>
    <w:p w:rsidR="00C8791C" w:rsidRDefault="00C8791C" w:rsidP="001C5989">
      <w:pPr>
        <w:rPr>
          <w:rFonts w:asciiTheme="majorHAnsi" w:hAnsiTheme="majorHAnsi"/>
        </w:rPr>
      </w:pPr>
      <w:r>
        <w:rPr>
          <w:rFonts w:asciiTheme="majorHAnsi" w:hAnsiTheme="majorHAnsi"/>
        </w:rPr>
        <w:t>The following</w:t>
      </w:r>
      <w:r w:rsidR="00820A7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changes are proposed:</w:t>
      </w:r>
    </w:p>
    <w:p w:rsidR="00546FD8" w:rsidRDefault="00546FD8" w:rsidP="001C5989">
      <w:pPr>
        <w:rPr>
          <w:rFonts w:asciiTheme="majorHAnsi" w:hAnsiTheme="majorHAnsi"/>
        </w:rPr>
      </w:pPr>
    </w:p>
    <w:p w:rsidR="008A788C" w:rsidRPr="008B767E" w:rsidRDefault="00C8791C" w:rsidP="008B767E">
      <w:pPr>
        <w:pStyle w:val="ListParagraph"/>
        <w:numPr>
          <w:ilvl w:val="0"/>
          <w:numId w:val="31"/>
        </w:num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Addition of a new screen</w:t>
      </w:r>
      <w:r w:rsidR="008A788C">
        <w:rPr>
          <w:rFonts w:asciiTheme="majorHAnsi" w:hAnsiTheme="majorHAnsi"/>
        </w:rPr>
        <w:t xml:space="preserve"> for improved navigation and usability.  No new information is collected</w:t>
      </w:r>
      <w:r w:rsidR="00493CB5">
        <w:rPr>
          <w:rFonts w:asciiTheme="majorHAnsi" w:hAnsiTheme="majorHAnsi"/>
        </w:rPr>
        <w:t xml:space="preserve"> on this screen.</w:t>
      </w:r>
      <w:r w:rsidR="008B767E">
        <w:rPr>
          <w:noProof/>
        </w:rPr>
        <w:drawing>
          <wp:inline distT="0" distB="0" distL="0" distR="0">
            <wp:extent cx="5082540" cy="2493010"/>
            <wp:effectExtent l="0" t="0" r="3810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2540" cy="249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FD8" w:rsidRPr="00032CBB" w:rsidRDefault="00546FD8" w:rsidP="00932546">
      <w:pPr>
        <w:rPr>
          <w:rFonts w:asciiTheme="majorHAnsi" w:hAnsiTheme="majorHAnsi"/>
        </w:rPr>
      </w:pPr>
    </w:p>
    <w:p w:rsidR="00C8791C" w:rsidRDefault="00C8791C" w:rsidP="00032CBB">
      <w:pPr>
        <w:pStyle w:val="ListParagraph"/>
        <w:numPr>
          <w:ilvl w:val="0"/>
          <w:numId w:val="3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Correction of a typographical error on </w:t>
      </w:r>
      <w:r w:rsidR="00406902">
        <w:rPr>
          <w:rFonts w:asciiTheme="majorHAnsi" w:hAnsiTheme="majorHAnsi"/>
        </w:rPr>
        <w:t>six</w:t>
      </w:r>
      <w:r>
        <w:rPr>
          <w:rFonts w:asciiTheme="majorHAnsi" w:hAnsiTheme="majorHAnsi"/>
        </w:rPr>
        <w:t xml:space="preserve"> screen</w:t>
      </w:r>
      <w:r w:rsidR="00406902"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 </w:t>
      </w:r>
      <w:r w:rsidR="00D90EF9">
        <w:rPr>
          <w:rFonts w:asciiTheme="majorHAnsi" w:hAnsiTheme="majorHAnsi"/>
        </w:rPr>
        <w:t xml:space="preserve">and addition of one new tab </w:t>
      </w:r>
      <w:r w:rsidR="00487478">
        <w:rPr>
          <w:rFonts w:asciiTheme="majorHAnsi" w:hAnsiTheme="majorHAnsi"/>
        </w:rPr>
        <w:t>on each of</w:t>
      </w:r>
      <w:r w:rsidR="00D90EF9">
        <w:rPr>
          <w:rFonts w:asciiTheme="majorHAnsi" w:hAnsiTheme="majorHAnsi"/>
        </w:rPr>
        <w:t xml:space="preserve"> the </w:t>
      </w:r>
      <w:r w:rsidR="00100844">
        <w:rPr>
          <w:rFonts w:asciiTheme="majorHAnsi" w:hAnsiTheme="majorHAnsi"/>
        </w:rPr>
        <w:t xml:space="preserve">corrected </w:t>
      </w:r>
      <w:r w:rsidR="00D90EF9">
        <w:rPr>
          <w:rFonts w:asciiTheme="majorHAnsi" w:hAnsiTheme="majorHAnsi"/>
        </w:rPr>
        <w:t>screen</w:t>
      </w:r>
      <w:r w:rsidR="00406902">
        <w:rPr>
          <w:rFonts w:asciiTheme="majorHAnsi" w:hAnsiTheme="majorHAnsi"/>
        </w:rPr>
        <w:t>s</w:t>
      </w:r>
      <w:r>
        <w:rPr>
          <w:rFonts w:asciiTheme="majorHAnsi" w:hAnsiTheme="majorHAnsi"/>
        </w:rPr>
        <w:t>.</w:t>
      </w:r>
      <w:r w:rsidR="00DE0609">
        <w:rPr>
          <w:rFonts w:asciiTheme="majorHAnsi" w:hAnsiTheme="majorHAnsi"/>
        </w:rPr>
        <w:t xml:space="preserve">  The screen shot below shows the typographical error: two items were labeled “3.</w:t>
      </w:r>
      <w:r w:rsidR="008812F0">
        <w:rPr>
          <w:rFonts w:asciiTheme="majorHAnsi" w:hAnsiTheme="majorHAnsi"/>
        </w:rPr>
        <w:t>”  In addition, item</w:t>
      </w:r>
      <w:r w:rsidR="00DE0609">
        <w:rPr>
          <w:rFonts w:asciiTheme="majorHAnsi" w:hAnsiTheme="majorHAnsi"/>
        </w:rPr>
        <w:t xml:space="preserve"> “4.” should have been labeled “5.”</w:t>
      </w:r>
    </w:p>
    <w:p w:rsidR="00EA7F31" w:rsidRDefault="00EA7F31" w:rsidP="00032CBB">
      <w:pPr>
        <w:ind w:left="360"/>
        <w:rPr>
          <w:rFonts w:asciiTheme="majorHAnsi" w:hAnsiTheme="majorHAnsi"/>
        </w:rPr>
      </w:pPr>
    </w:p>
    <w:p w:rsidR="00EA7F31" w:rsidRPr="00FF6A53" w:rsidRDefault="00DE0609" w:rsidP="00FF6A53">
      <w:pPr>
        <w:pStyle w:val="ListParagraph"/>
        <w:numPr>
          <w:ilvl w:val="0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Accomplishments. </w:t>
      </w:r>
      <w:r w:rsidR="00EA7F31" w:rsidRPr="00FF6A53">
        <w:rPr>
          <w:rFonts w:asciiTheme="majorHAnsi" w:hAnsiTheme="majorHAnsi"/>
        </w:rPr>
        <w:t>2. Challenges 3. Overcome Challenges 3. Lessons Learned 4. Priority Populations</w:t>
      </w:r>
      <w:r w:rsidR="00493CB5" w:rsidRPr="00FF6A53">
        <w:rPr>
          <w:rFonts w:asciiTheme="majorHAnsi" w:hAnsiTheme="majorHAnsi"/>
        </w:rPr>
        <w:t>.</w:t>
      </w:r>
    </w:p>
    <w:p w:rsidR="00EA7F31" w:rsidRPr="00032CBB" w:rsidRDefault="008B767E" w:rsidP="00EF5820">
      <w:pPr>
        <w:ind w:left="360"/>
        <w:jc w:val="center"/>
        <w:rPr>
          <w:rFonts w:asciiTheme="majorHAnsi" w:hAnsiTheme="majorHAnsi"/>
        </w:rPr>
      </w:pPr>
      <w:r>
        <w:rPr>
          <w:noProof/>
        </w:rPr>
        <w:drawing>
          <wp:inline distT="0" distB="0" distL="0" distR="0" wp14:anchorId="11D2D349" wp14:editId="17ED77EF">
            <wp:extent cx="5161976" cy="2616835"/>
            <wp:effectExtent l="0" t="0" r="63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67177" cy="261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25E0" w:rsidRDefault="002525E0" w:rsidP="00EA7F31">
      <w:pPr>
        <w:ind w:left="720"/>
        <w:rPr>
          <w:rFonts w:asciiTheme="majorHAnsi" w:hAnsiTheme="majorHAnsi"/>
        </w:rPr>
      </w:pPr>
    </w:p>
    <w:p w:rsidR="00EA7F31" w:rsidRDefault="00EA7F31" w:rsidP="00EA7F31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The labeling will be corrected to 1. Accomplishments 2. Challenges 3. Overcome Challenges 4. Lessons Learned 5. Priority Populations</w:t>
      </w:r>
      <w:r w:rsidR="00493CB5">
        <w:rPr>
          <w:rFonts w:asciiTheme="majorHAnsi" w:hAnsiTheme="majorHAnsi"/>
        </w:rPr>
        <w:t>.</w:t>
      </w:r>
    </w:p>
    <w:p w:rsidR="00100844" w:rsidRDefault="00100844" w:rsidP="00EA7F31">
      <w:pPr>
        <w:ind w:left="720"/>
        <w:rPr>
          <w:rFonts w:asciiTheme="majorHAnsi" w:hAnsiTheme="majorHAnsi"/>
        </w:rPr>
      </w:pPr>
    </w:p>
    <w:p w:rsidR="00AF2FCA" w:rsidRDefault="00AF2FCA" w:rsidP="00EA7F31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In addition, a new tab </w:t>
      </w:r>
      <w:r w:rsidR="00493CB5">
        <w:rPr>
          <w:rFonts w:asciiTheme="majorHAnsi" w:hAnsiTheme="majorHAnsi"/>
        </w:rPr>
        <w:t>(</w:t>
      </w:r>
      <w:r>
        <w:rPr>
          <w:rFonts w:asciiTheme="majorHAnsi" w:hAnsiTheme="majorHAnsi"/>
        </w:rPr>
        <w:t>6</w:t>
      </w:r>
      <w:r w:rsidR="00493CB5">
        <w:rPr>
          <w:rFonts w:asciiTheme="majorHAnsi" w:hAnsiTheme="majorHAnsi"/>
        </w:rPr>
        <w:t>. Evaluation</w:t>
      </w:r>
      <w:r>
        <w:rPr>
          <w:rFonts w:asciiTheme="majorHAnsi" w:hAnsiTheme="majorHAnsi"/>
        </w:rPr>
        <w:t xml:space="preserve">) will be added to </w:t>
      </w:r>
      <w:r w:rsidR="001A7E4E">
        <w:rPr>
          <w:rFonts w:asciiTheme="majorHAnsi" w:hAnsiTheme="majorHAnsi"/>
        </w:rPr>
        <w:t>each of the</w:t>
      </w:r>
      <w:r>
        <w:rPr>
          <w:rFonts w:asciiTheme="majorHAnsi" w:hAnsiTheme="majorHAnsi"/>
        </w:rPr>
        <w:t xml:space="preserve"> </w:t>
      </w:r>
      <w:r w:rsidR="00044EF5">
        <w:rPr>
          <w:rFonts w:asciiTheme="majorHAnsi" w:hAnsiTheme="majorHAnsi"/>
        </w:rPr>
        <w:t xml:space="preserve">six </w:t>
      </w:r>
      <w:r>
        <w:rPr>
          <w:rFonts w:asciiTheme="majorHAnsi" w:hAnsiTheme="majorHAnsi"/>
        </w:rPr>
        <w:t>screen</w:t>
      </w:r>
      <w:r w:rsidR="00406902">
        <w:rPr>
          <w:rFonts w:asciiTheme="majorHAnsi" w:hAnsiTheme="majorHAnsi"/>
        </w:rPr>
        <w:t>s</w:t>
      </w:r>
      <w:r w:rsidR="00487478">
        <w:rPr>
          <w:rFonts w:asciiTheme="majorHAnsi" w:hAnsiTheme="majorHAnsi"/>
        </w:rPr>
        <w:t>:</w:t>
      </w:r>
    </w:p>
    <w:p w:rsidR="001A7E4E" w:rsidRDefault="00AF2FCA" w:rsidP="00A67524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1. Accomplishments 2. Challenges 3. Overcome Challenges 4. Lessons Learned </w:t>
      </w:r>
    </w:p>
    <w:p w:rsidR="00487478" w:rsidRDefault="00AF2FCA" w:rsidP="00A67524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5. Priority Populations 6. Evaluation.</w:t>
      </w:r>
      <w:r w:rsidR="001A7E4E">
        <w:rPr>
          <w:rFonts w:asciiTheme="majorHAnsi" w:hAnsiTheme="majorHAnsi"/>
        </w:rPr>
        <w:t xml:space="preserve"> </w:t>
      </w:r>
    </w:p>
    <w:p w:rsidR="00AF2FCA" w:rsidRDefault="001A7E4E" w:rsidP="00A67524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For example, </w:t>
      </w:r>
    </w:p>
    <w:p w:rsidR="007B3AE2" w:rsidRDefault="007B3AE2" w:rsidP="00A67524">
      <w:pPr>
        <w:ind w:left="720"/>
        <w:rPr>
          <w:rFonts w:asciiTheme="majorHAnsi" w:hAnsiTheme="majorHAnsi"/>
        </w:rPr>
      </w:pPr>
    </w:p>
    <w:p w:rsidR="00EA7F31" w:rsidRPr="00032CBB" w:rsidRDefault="008B767E" w:rsidP="00E40059">
      <w:pPr>
        <w:spacing w:after="49"/>
        <w:ind w:right="-90"/>
        <w:jc w:val="center"/>
        <w:rPr>
          <w:rFonts w:asciiTheme="majorHAnsi" w:hAnsiTheme="majorHAnsi"/>
        </w:rPr>
      </w:pPr>
      <w:r>
        <w:rPr>
          <w:noProof/>
        </w:rPr>
        <w:drawing>
          <wp:inline distT="0" distB="0" distL="0" distR="0" wp14:anchorId="382E60E9" wp14:editId="39724409">
            <wp:extent cx="4846320" cy="2869565"/>
            <wp:effectExtent l="0" t="0" r="0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46320" cy="286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7C7" w:rsidRDefault="002667C7" w:rsidP="008A50F8">
      <w:pPr>
        <w:spacing w:after="49"/>
        <w:ind w:right="-90"/>
        <w:rPr>
          <w:rFonts w:asciiTheme="majorHAnsi" w:hAnsiTheme="majorHAnsi"/>
        </w:rPr>
      </w:pPr>
    </w:p>
    <w:p w:rsidR="00AF1A7C" w:rsidRDefault="00CF45BB" w:rsidP="00A67524">
      <w:pPr>
        <w:pStyle w:val="ListParagraph"/>
        <w:numPr>
          <w:ilvl w:val="0"/>
          <w:numId w:val="31"/>
        </w:numPr>
        <w:ind w:right="126"/>
        <w:rPr>
          <w:rFonts w:asciiTheme="majorHAnsi" w:hAnsiTheme="majorHAnsi"/>
        </w:rPr>
      </w:pPr>
      <w:r w:rsidRPr="00A67524">
        <w:rPr>
          <w:rFonts w:asciiTheme="majorHAnsi" w:hAnsiTheme="majorHAnsi"/>
        </w:rPr>
        <w:t>When</w:t>
      </w:r>
      <w:r w:rsidR="004474B4" w:rsidRPr="00A67524">
        <w:rPr>
          <w:rFonts w:asciiTheme="majorHAnsi" w:hAnsiTheme="majorHAnsi"/>
        </w:rPr>
        <w:t xml:space="preserve"> the</w:t>
      </w:r>
      <w:r w:rsidRPr="00A67524">
        <w:rPr>
          <w:rFonts w:asciiTheme="majorHAnsi" w:hAnsiTheme="majorHAnsi"/>
        </w:rPr>
        <w:t xml:space="preserve"> “Evaluation” tab is selected, the user will be directed to a new </w:t>
      </w:r>
      <w:r w:rsidR="00D47FDE" w:rsidRPr="00A67524">
        <w:rPr>
          <w:rFonts w:asciiTheme="majorHAnsi" w:hAnsiTheme="majorHAnsi"/>
        </w:rPr>
        <w:t xml:space="preserve">Add Evaluation </w:t>
      </w:r>
      <w:r w:rsidRPr="00A67524">
        <w:rPr>
          <w:rFonts w:asciiTheme="majorHAnsi" w:hAnsiTheme="majorHAnsi"/>
        </w:rPr>
        <w:t>screen</w:t>
      </w:r>
      <w:r w:rsidR="00AF1A7C" w:rsidRPr="00A67524">
        <w:rPr>
          <w:rFonts w:asciiTheme="majorHAnsi" w:hAnsiTheme="majorHAnsi"/>
        </w:rPr>
        <w:t xml:space="preserve"> with the fields</w:t>
      </w:r>
      <w:r w:rsidR="003155DA">
        <w:rPr>
          <w:rFonts w:asciiTheme="majorHAnsi" w:hAnsiTheme="majorHAnsi"/>
        </w:rPr>
        <w:t>:</w:t>
      </w:r>
    </w:p>
    <w:p w:rsidR="00A67524" w:rsidRPr="00A67524" w:rsidRDefault="00A67524" w:rsidP="00A67524">
      <w:pPr>
        <w:pStyle w:val="ListParagraph"/>
        <w:ind w:right="126"/>
        <w:rPr>
          <w:rFonts w:asciiTheme="majorHAnsi" w:hAnsiTheme="majorHAnsi"/>
        </w:rPr>
      </w:pPr>
    </w:p>
    <w:p w:rsidR="00493CB5" w:rsidRDefault="00493CB5" w:rsidP="00D47FDE">
      <w:pPr>
        <w:pStyle w:val="ListParagraph"/>
        <w:numPr>
          <w:ilvl w:val="0"/>
          <w:numId w:val="25"/>
        </w:numPr>
        <w:tabs>
          <w:tab w:val="left" w:pos="360"/>
        </w:tabs>
        <w:ind w:left="90" w:firstLine="0"/>
        <w:rPr>
          <w:rFonts w:asciiTheme="majorHAnsi" w:hAnsiTheme="majorHAnsi"/>
        </w:rPr>
      </w:pPr>
      <w:r>
        <w:rPr>
          <w:rFonts w:asciiTheme="majorHAnsi" w:hAnsiTheme="majorHAnsi"/>
        </w:rPr>
        <w:t>“Select Evaluation”</w:t>
      </w:r>
      <w:r w:rsidR="009C496E">
        <w:rPr>
          <w:rFonts w:asciiTheme="majorHAnsi" w:hAnsiTheme="majorHAnsi"/>
        </w:rPr>
        <w:t xml:space="preserve"> (</w:t>
      </w:r>
      <w:r w:rsidR="009C496E" w:rsidRPr="009C496E">
        <w:rPr>
          <w:rFonts w:asciiTheme="majorHAnsi" w:hAnsiTheme="majorHAnsi"/>
          <w:i/>
        </w:rPr>
        <w:t>from a pre-formatted drop-down</w:t>
      </w:r>
      <w:r w:rsidR="009C496E">
        <w:rPr>
          <w:rFonts w:asciiTheme="majorHAnsi" w:hAnsiTheme="majorHAnsi"/>
          <w:i/>
        </w:rPr>
        <w:t xml:space="preserve"> list</w:t>
      </w:r>
      <w:r w:rsidR="009C496E">
        <w:rPr>
          <w:rFonts w:asciiTheme="majorHAnsi" w:hAnsiTheme="majorHAnsi"/>
        </w:rPr>
        <w:t>)</w:t>
      </w:r>
    </w:p>
    <w:p w:rsidR="00AF1A7C" w:rsidRPr="00D47FDE" w:rsidRDefault="00AF1A7C" w:rsidP="00D47FDE">
      <w:pPr>
        <w:pStyle w:val="ListParagraph"/>
        <w:numPr>
          <w:ilvl w:val="0"/>
          <w:numId w:val="25"/>
        </w:numPr>
        <w:tabs>
          <w:tab w:val="left" w:pos="360"/>
        </w:tabs>
        <w:ind w:left="90" w:firstLine="0"/>
        <w:rPr>
          <w:rFonts w:asciiTheme="majorHAnsi" w:hAnsiTheme="majorHAnsi"/>
          <w:sz w:val="22"/>
          <w:szCs w:val="22"/>
        </w:rPr>
      </w:pPr>
      <w:r w:rsidRPr="00D47FDE">
        <w:rPr>
          <w:rFonts w:asciiTheme="majorHAnsi" w:hAnsiTheme="majorHAnsi"/>
          <w:sz w:val="22"/>
          <w:szCs w:val="22"/>
        </w:rPr>
        <w:t>“Provide a brief summary of the evaluation including progress to date and findings”</w:t>
      </w:r>
      <w:r w:rsidR="00D47FDE" w:rsidRPr="00D47FDE">
        <w:rPr>
          <w:rFonts w:asciiTheme="majorHAnsi" w:hAnsiTheme="majorHAnsi"/>
          <w:sz w:val="22"/>
          <w:szCs w:val="22"/>
        </w:rPr>
        <w:t xml:space="preserve"> (</w:t>
      </w:r>
      <w:r w:rsidR="00D47FDE" w:rsidRPr="00D47FDE">
        <w:rPr>
          <w:rFonts w:asciiTheme="majorHAnsi" w:hAnsiTheme="majorHAnsi"/>
          <w:i/>
          <w:sz w:val="22"/>
          <w:szCs w:val="22"/>
        </w:rPr>
        <w:t>text</w:t>
      </w:r>
      <w:r w:rsidR="00D47FDE" w:rsidRPr="00D47FDE">
        <w:rPr>
          <w:rFonts w:asciiTheme="majorHAnsi" w:hAnsiTheme="majorHAnsi"/>
          <w:sz w:val="22"/>
          <w:szCs w:val="22"/>
        </w:rPr>
        <w:t>)</w:t>
      </w:r>
    </w:p>
    <w:p w:rsidR="00CF45BB" w:rsidRPr="00AF1A7C" w:rsidRDefault="00AF1A7C" w:rsidP="00D47FDE">
      <w:pPr>
        <w:pStyle w:val="ListParagraph"/>
        <w:numPr>
          <w:ilvl w:val="0"/>
          <w:numId w:val="25"/>
        </w:numPr>
        <w:tabs>
          <w:tab w:val="left" w:pos="360"/>
        </w:tabs>
        <w:ind w:left="90" w:firstLine="0"/>
        <w:rPr>
          <w:rFonts w:asciiTheme="majorHAnsi" w:hAnsiTheme="majorHAnsi"/>
        </w:rPr>
      </w:pPr>
      <w:r w:rsidRPr="00AA29FA">
        <w:rPr>
          <w:rFonts w:asciiTheme="majorHAnsi" w:hAnsiTheme="majorHAnsi"/>
        </w:rPr>
        <w:t xml:space="preserve">“How is evaluation being used and disseminated?” </w:t>
      </w:r>
      <w:r w:rsidR="00D47FDE">
        <w:rPr>
          <w:rFonts w:asciiTheme="majorHAnsi" w:hAnsiTheme="majorHAnsi"/>
        </w:rPr>
        <w:t xml:space="preserve"> (</w:t>
      </w:r>
      <w:r w:rsidR="00D47FDE" w:rsidRPr="00D47FDE">
        <w:rPr>
          <w:rFonts w:asciiTheme="majorHAnsi" w:hAnsiTheme="majorHAnsi"/>
          <w:i/>
        </w:rPr>
        <w:t>text</w:t>
      </w:r>
      <w:r w:rsidR="00D47FDE">
        <w:rPr>
          <w:rFonts w:asciiTheme="majorHAnsi" w:hAnsiTheme="majorHAnsi"/>
        </w:rPr>
        <w:t>)</w:t>
      </w:r>
    </w:p>
    <w:p w:rsidR="00030DE7" w:rsidRPr="00032CBB" w:rsidRDefault="00030DE7" w:rsidP="00032CBB">
      <w:pPr>
        <w:ind w:right="126"/>
        <w:rPr>
          <w:rFonts w:asciiTheme="majorHAnsi" w:hAnsiTheme="majorHAnsi"/>
        </w:rPr>
      </w:pPr>
    </w:p>
    <w:p w:rsidR="00CF45BB" w:rsidRDefault="008B767E" w:rsidP="00E40059">
      <w:pPr>
        <w:pStyle w:val="ListParagraph"/>
        <w:rPr>
          <w:rFonts w:asciiTheme="majorHAnsi" w:hAnsiTheme="majorHAnsi"/>
        </w:rPr>
      </w:pPr>
      <w:r>
        <w:rPr>
          <w:noProof/>
        </w:rPr>
        <w:drawing>
          <wp:inline distT="0" distB="0" distL="0" distR="0" wp14:anchorId="6E22D40F" wp14:editId="22A3D3A2">
            <wp:extent cx="4617770" cy="36271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22518" cy="3630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5BB" w:rsidRDefault="00CF45BB" w:rsidP="00CF45BB">
      <w:pPr>
        <w:pStyle w:val="ListParagraph"/>
        <w:rPr>
          <w:rFonts w:asciiTheme="majorHAnsi" w:hAnsiTheme="majorHAnsi"/>
        </w:rPr>
      </w:pPr>
    </w:p>
    <w:p w:rsidR="00845E18" w:rsidRDefault="00845E18" w:rsidP="00B71AAF">
      <w:pPr>
        <w:ind w:right="130"/>
        <w:rPr>
          <w:rFonts w:asciiTheme="majorHAnsi" w:hAnsiTheme="majorHAnsi"/>
          <w:b/>
        </w:rPr>
      </w:pPr>
    </w:p>
    <w:p w:rsidR="00836919" w:rsidRPr="00836919" w:rsidRDefault="00836919" w:rsidP="00B71AAF">
      <w:pPr>
        <w:ind w:right="130"/>
        <w:rPr>
          <w:rFonts w:asciiTheme="majorHAnsi" w:hAnsiTheme="majorHAnsi"/>
          <w:b/>
        </w:rPr>
      </w:pPr>
      <w:r w:rsidRPr="00836919">
        <w:rPr>
          <w:rFonts w:asciiTheme="majorHAnsi" w:hAnsiTheme="majorHAnsi"/>
          <w:b/>
        </w:rPr>
        <w:t>Justificati</w:t>
      </w:r>
      <w:r w:rsidR="002525E0">
        <w:rPr>
          <w:rFonts w:asciiTheme="majorHAnsi" w:hAnsiTheme="majorHAnsi"/>
          <w:b/>
        </w:rPr>
        <w:t>on for New Evaluation T</w:t>
      </w:r>
      <w:r w:rsidRPr="00836919">
        <w:rPr>
          <w:rFonts w:asciiTheme="majorHAnsi" w:hAnsiTheme="majorHAnsi"/>
          <w:b/>
        </w:rPr>
        <w:t>ab</w:t>
      </w:r>
      <w:r w:rsidR="00853C8B">
        <w:rPr>
          <w:rFonts w:asciiTheme="majorHAnsi" w:hAnsiTheme="majorHAnsi"/>
          <w:b/>
        </w:rPr>
        <w:t>s</w:t>
      </w:r>
    </w:p>
    <w:p w:rsidR="0025230D" w:rsidRDefault="0029665E" w:rsidP="00AF1A7C">
      <w:pPr>
        <w:ind w:right="130"/>
        <w:rPr>
          <w:rFonts w:asciiTheme="majorHAnsi" w:hAnsiTheme="majorHAnsi"/>
        </w:rPr>
      </w:pPr>
      <w:r w:rsidRPr="00B028AF">
        <w:rPr>
          <w:rFonts w:asciiTheme="majorHAnsi" w:hAnsiTheme="majorHAnsi"/>
        </w:rPr>
        <w:t xml:space="preserve">The FOA requirements </w:t>
      </w:r>
      <w:r w:rsidR="00F96188">
        <w:rPr>
          <w:rFonts w:asciiTheme="majorHAnsi" w:hAnsiTheme="majorHAnsi"/>
        </w:rPr>
        <w:t>for</w:t>
      </w:r>
      <w:r w:rsidR="00836919">
        <w:rPr>
          <w:rFonts w:asciiTheme="majorHAnsi" w:hAnsiTheme="majorHAnsi"/>
        </w:rPr>
        <w:t xml:space="preserve"> both PICH and </w:t>
      </w:r>
      <w:r w:rsidRPr="00B028AF">
        <w:rPr>
          <w:rFonts w:asciiTheme="majorHAnsi" w:hAnsiTheme="majorHAnsi"/>
        </w:rPr>
        <w:t xml:space="preserve">REACH stipulate that awardees must conduct at least one local evaluation that measures short-term outcomes. </w:t>
      </w:r>
      <w:r w:rsidR="009C496E">
        <w:rPr>
          <w:rFonts w:asciiTheme="majorHAnsi" w:hAnsiTheme="majorHAnsi"/>
        </w:rPr>
        <w:t xml:space="preserve"> </w:t>
      </w:r>
      <w:r w:rsidRPr="00B028AF">
        <w:rPr>
          <w:rFonts w:asciiTheme="majorHAnsi" w:hAnsiTheme="majorHAnsi"/>
        </w:rPr>
        <w:t>In addition, the FOA requires that awardees report both their evaluation progress and dissemination goals annually</w:t>
      </w:r>
      <w:r w:rsidR="00E40059">
        <w:rPr>
          <w:rFonts w:asciiTheme="majorHAnsi" w:hAnsiTheme="majorHAnsi"/>
        </w:rPr>
        <w:t xml:space="preserve"> </w:t>
      </w:r>
      <w:r w:rsidRPr="00B028AF">
        <w:rPr>
          <w:rFonts w:asciiTheme="majorHAnsi" w:hAnsiTheme="majorHAnsi"/>
        </w:rPr>
        <w:t xml:space="preserve">to the </w:t>
      </w:r>
      <w:r w:rsidR="00BC5CB1" w:rsidRPr="00B028AF">
        <w:rPr>
          <w:rFonts w:asciiTheme="majorHAnsi" w:hAnsiTheme="majorHAnsi"/>
        </w:rPr>
        <w:t xml:space="preserve">Office of Financial Resources </w:t>
      </w:r>
      <w:r w:rsidRPr="00B028AF">
        <w:rPr>
          <w:rFonts w:asciiTheme="majorHAnsi" w:hAnsiTheme="majorHAnsi"/>
        </w:rPr>
        <w:t>(</w:t>
      </w:r>
      <w:r w:rsidR="00BC5CB1" w:rsidRPr="00B028AF">
        <w:rPr>
          <w:rFonts w:asciiTheme="majorHAnsi" w:hAnsiTheme="majorHAnsi"/>
        </w:rPr>
        <w:t>OFR)</w:t>
      </w:r>
      <w:r w:rsidR="00E40059">
        <w:rPr>
          <w:rFonts w:asciiTheme="majorHAnsi" w:hAnsiTheme="majorHAnsi"/>
        </w:rPr>
        <w:t>.</w:t>
      </w:r>
      <w:r w:rsidR="00C31EFB">
        <w:rPr>
          <w:rFonts w:asciiTheme="majorHAnsi" w:hAnsiTheme="majorHAnsi"/>
        </w:rPr>
        <w:t xml:space="preserve">  </w:t>
      </w:r>
      <w:r w:rsidR="002747A9">
        <w:rPr>
          <w:rFonts w:asciiTheme="majorHAnsi" w:hAnsiTheme="majorHAnsi"/>
        </w:rPr>
        <w:t>A minor m</w:t>
      </w:r>
      <w:r w:rsidR="00C31EFB">
        <w:rPr>
          <w:rFonts w:asciiTheme="majorHAnsi" w:hAnsiTheme="majorHAnsi"/>
        </w:rPr>
        <w:t>odification of t</w:t>
      </w:r>
      <w:r w:rsidR="00E40059">
        <w:rPr>
          <w:rFonts w:asciiTheme="majorHAnsi" w:hAnsiTheme="majorHAnsi"/>
        </w:rPr>
        <w:t>he DCH-PMD is the most conv</w:t>
      </w:r>
      <w:r w:rsidR="00C31EFB">
        <w:rPr>
          <w:rFonts w:asciiTheme="majorHAnsi" w:hAnsiTheme="majorHAnsi"/>
        </w:rPr>
        <w:t>enient</w:t>
      </w:r>
      <w:r w:rsidR="003A6327">
        <w:rPr>
          <w:rFonts w:asciiTheme="majorHAnsi" w:hAnsiTheme="majorHAnsi"/>
        </w:rPr>
        <w:t>, user-friendly,</w:t>
      </w:r>
      <w:r w:rsidR="00C31EFB">
        <w:rPr>
          <w:rFonts w:asciiTheme="majorHAnsi" w:hAnsiTheme="majorHAnsi"/>
        </w:rPr>
        <w:t xml:space="preserve"> and least burdensome method</w:t>
      </w:r>
      <w:r w:rsidR="002525E0">
        <w:rPr>
          <w:rFonts w:asciiTheme="majorHAnsi" w:hAnsiTheme="majorHAnsi"/>
        </w:rPr>
        <w:t xml:space="preserve"> of reporting</w:t>
      </w:r>
      <w:r w:rsidR="00C31EFB">
        <w:rPr>
          <w:rFonts w:asciiTheme="majorHAnsi" w:hAnsiTheme="majorHAnsi"/>
        </w:rPr>
        <w:t xml:space="preserve"> the</w:t>
      </w:r>
      <w:r w:rsidR="00E40059">
        <w:rPr>
          <w:rFonts w:asciiTheme="majorHAnsi" w:hAnsiTheme="majorHAnsi"/>
        </w:rPr>
        <w:t xml:space="preserve"> </w:t>
      </w:r>
      <w:r w:rsidR="002525E0">
        <w:rPr>
          <w:rFonts w:asciiTheme="majorHAnsi" w:hAnsiTheme="majorHAnsi"/>
        </w:rPr>
        <w:t xml:space="preserve">required </w:t>
      </w:r>
      <w:r w:rsidR="00E40059">
        <w:rPr>
          <w:rFonts w:asciiTheme="majorHAnsi" w:hAnsiTheme="majorHAnsi"/>
        </w:rPr>
        <w:t>information</w:t>
      </w:r>
      <w:r w:rsidR="00C31EFB">
        <w:rPr>
          <w:rFonts w:asciiTheme="majorHAnsi" w:hAnsiTheme="majorHAnsi"/>
        </w:rPr>
        <w:t xml:space="preserve"> to CDC</w:t>
      </w:r>
      <w:r w:rsidR="00E40059">
        <w:rPr>
          <w:rFonts w:asciiTheme="majorHAnsi" w:hAnsiTheme="majorHAnsi"/>
        </w:rPr>
        <w:t>.</w:t>
      </w:r>
      <w:r w:rsidR="003466D3">
        <w:rPr>
          <w:rFonts w:asciiTheme="majorHAnsi" w:hAnsiTheme="majorHAnsi"/>
        </w:rPr>
        <w:t xml:space="preserve"> The modification is consistent with the</w:t>
      </w:r>
      <w:r w:rsidR="00402D64">
        <w:rPr>
          <w:rFonts w:asciiTheme="majorHAnsi" w:hAnsiTheme="majorHAnsi"/>
        </w:rPr>
        <w:t xml:space="preserve"> stated</w:t>
      </w:r>
      <w:r w:rsidR="003466D3">
        <w:rPr>
          <w:rFonts w:asciiTheme="majorHAnsi" w:hAnsiTheme="majorHAnsi"/>
        </w:rPr>
        <w:t xml:space="preserve"> information collection objectives for program monitoring and reporting.</w:t>
      </w:r>
    </w:p>
    <w:p w:rsidR="00036ECF" w:rsidRDefault="00036ECF" w:rsidP="0025230D">
      <w:pPr>
        <w:rPr>
          <w:rFonts w:asciiTheme="majorHAnsi" w:hAnsiTheme="majorHAnsi"/>
        </w:rPr>
      </w:pPr>
    </w:p>
    <w:p w:rsidR="002667C7" w:rsidRPr="00036ECF" w:rsidRDefault="002525E0" w:rsidP="0025230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Impact on Estimated A</w:t>
      </w:r>
      <w:r w:rsidR="003A6327">
        <w:rPr>
          <w:rFonts w:asciiTheme="majorHAnsi" w:hAnsiTheme="majorHAnsi"/>
          <w:b/>
        </w:rPr>
        <w:t>nnualized B</w:t>
      </w:r>
      <w:r w:rsidR="00036ECF" w:rsidRPr="00036ECF">
        <w:rPr>
          <w:rFonts w:asciiTheme="majorHAnsi" w:hAnsiTheme="majorHAnsi"/>
          <w:b/>
        </w:rPr>
        <w:t>urden</w:t>
      </w:r>
      <w:r w:rsidR="002667C7" w:rsidRPr="00036ECF">
        <w:rPr>
          <w:rFonts w:asciiTheme="majorHAnsi" w:hAnsiTheme="majorHAnsi"/>
          <w:b/>
        </w:rPr>
        <w:t xml:space="preserve"> </w:t>
      </w:r>
    </w:p>
    <w:p w:rsidR="006B2257" w:rsidRDefault="00036ECF" w:rsidP="00036ECF">
      <w:pPr>
        <w:rPr>
          <w:rFonts w:asciiTheme="majorHAnsi" w:hAnsiTheme="majorHAnsi"/>
          <w:bCs/>
        </w:rPr>
      </w:pPr>
      <w:r>
        <w:rPr>
          <w:rFonts w:asciiTheme="majorHAnsi" w:hAnsiTheme="majorHAnsi"/>
        </w:rPr>
        <w:t xml:space="preserve">Minimal.  </w:t>
      </w:r>
      <w:r w:rsidR="003D2ED0">
        <w:rPr>
          <w:rFonts w:asciiTheme="majorHAnsi" w:hAnsiTheme="majorHAnsi"/>
          <w:bCs/>
        </w:rPr>
        <w:t>Awardees will not be asked to collect new information, only to provide brief descriptive summaries of activities in which they are routinely engaged</w:t>
      </w:r>
      <w:r w:rsidR="001C32BE">
        <w:rPr>
          <w:rFonts w:asciiTheme="majorHAnsi" w:hAnsiTheme="majorHAnsi"/>
          <w:bCs/>
        </w:rPr>
        <w:t xml:space="preserve"> on an ongoing basis</w:t>
      </w:r>
      <w:r w:rsidR="003D2ED0">
        <w:rPr>
          <w:rFonts w:asciiTheme="majorHAnsi" w:hAnsiTheme="majorHAnsi"/>
          <w:bCs/>
        </w:rPr>
        <w:t>. These activities include the</w:t>
      </w:r>
      <w:r w:rsidRPr="00286CDB">
        <w:rPr>
          <w:rFonts w:asciiTheme="majorHAnsi" w:hAnsiTheme="majorHAnsi"/>
          <w:bCs/>
        </w:rPr>
        <w:t xml:space="preserve"> implementation and evaluation of interventions that increase access and uptake of nutrition, physical activity, and clinical community linkages to improve population health outcomes.</w:t>
      </w:r>
      <w:r>
        <w:rPr>
          <w:rFonts w:asciiTheme="majorHAnsi" w:hAnsiTheme="majorHAnsi"/>
          <w:bCs/>
        </w:rPr>
        <w:t xml:space="preserve">  CDC estimates that the</w:t>
      </w:r>
      <w:r w:rsidRPr="00286CDB">
        <w:rPr>
          <w:rFonts w:asciiTheme="majorHAnsi" w:hAnsiTheme="majorHAnsi"/>
          <w:bCs/>
        </w:rPr>
        <w:t xml:space="preserve"> time to create responses can be easily absorbed in the current burden estimate.  </w:t>
      </w:r>
    </w:p>
    <w:p w:rsidR="004A6215" w:rsidRDefault="004A6215" w:rsidP="00036ECF">
      <w:pPr>
        <w:rPr>
          <w:rFonts w:asciiTheme="majorHAnsi" w:hAnsiTheme="majorHAnsi"/>
          <w:bCs/>
        </w:rPr>
      </w:pPr>
    </w:p>
    <w:p w:rsidR="004A6215" w:rsidRPr="002131FB" w:rsidRDefault="004A6215" w:rsidP="00036ECF">
      <w:pPr>
        <w:rPr>
          <w:rFonts w:asciiTheme="majorHAnsi" w:hAnsiTheme="majorHAnsi"/>
          <w:b/>
          <w:bCs/>
        </w:rPr>
      </w:pPr>
      <w:r w:rsidRPr="002131FB">
        <w:rPr>
          <w:rFonts w:asciiTheme="majorHAnsi" w:hAnsiTheme="majorHAnsi"/>
          <w:b/>
          <w:bCs/>
        </w:rPr>
        <w:t>Summary of Revised Documents</w:t>
      </w:r>
    </w:p>
    <w:p w:rsidR="004A6215" w:rsidRDefault="004A6215" w:rsidP="004A6215">
      <w:pPr>
        <w:rPr>
          <w:rFonts w:asciiTheme="majorHAnsi" w:hAnsiTheme="majorHAnsi"/>
          <w:b/>
        </w:rPr>
      </w:pPr>
    </w:p>
    <w:p w:rsidR="004A6215" w:rsidRPr="004A6215" w:rsidRDefault="004A6215" w:rsidP="004A6215">
      <w:pPr>
        <w:pStyle w:val="ListParagraph"/>
        <w:numPr>
          <w:ilvl w:val="0"/>
          <w:numId w:val="32"/>
        </w:numPr>
        <w:rPr>
          <w:rFonts w:asciiTheme="majorHAnsi" w:hAnsiTheme="majorHAnsi"/>
          <w:b/>
        </w:rPr>
      </w:pPr>
      <w:r w:rsidRPr="004A6215">
        <w:rPr>
          <w:rFonts w:asciiTheme="majorHAnsi" w:hAnsiTheme="majorHAnsi"/>
          <w:b/>
        </w:rPr>
        <w:t xml:space="preserve">Att3a_DCH-PMD Screen Shots_ </w:t>
      </w:r>
      <w:r w:rsidR="002B5D9E">
        <w:rPr>
          <w:rFonts w:asciiTheme="majorHAnsi" w:hAnsiTheme="majorHAnsi"/>
          <w:b/>
        </w:rPr>
        <w:t>3</w:t>
      </w:r>
      <w:r w:rsidRPr="004A6215">
        <w:rPr>
          <w:rFonts w:asciiTheme="majorHAnsi" w:hAnsiTheme="majorHAnsi"/>
          <w:b/>
        </w:rPr>
        <w:t xml:space="preserve"> </w:t>
      </w:r>
      <w:r w:rsidR="00F54A1A" w:rsidRPr="004A6215">
        <w:rPr>
          <w:rFonts w:asciiTheme="majorHAnsi" w:hAnsiTheme="majorHAnsi"/>
          <w:b/>
        </w:rPr>
        <w:t>1</w:t>
      </w:r>
      <w:r w:rsidR="00F54A1A">
        <w:rPr>
          <w:rFonts w:asciiTheme="majorHAnsi" w:hAnsiTheme="majorHAnsi"/>
          <w:b/>
        </w:rPr>
        <w:t>4</w:t>
      </w:r>
      <w:r w:rsidR="00F54A1A" w:rsidRPr="004A6215">
        <w:rPr>
          <w:rFonts w:asciiTheme="majorHAnsi" w:hAnsiTheme="majorHAnsi"/>
          <w:b/>
        </w:rPr>
        <w:t xml:space="preserve"> </w:t>
      </w:r>
      <w:r w:rsidRPr="004A6215">
        <w:rPr>
          <w:rFonts w:asciiTheme="majorHAnsi" w:hAnsiTheme="majorHAnsi"/>
          <w:b/>
        </w:rPr>
        <w:t>2016</w:t>
      </w:r>
      <w:r w:rsidRPr="004A6215">
        <w:rPr>
          <w:rFonts w:asciiTheme="majorHAnsi" w:hAnsiTheme="majorHAnsi"/>
        </w:rPr>
        <w:t xml:space="preserve"> replaces </w:t>
      </w:r>
      <w:r w:rsidRPr="004A6215">
        <w:rPr>
          <w:rFonts w:asciiTheme="majorHAnsi" w:hAnsiTheme="majorHAnsi"/>
          <w:b/>
        </w:rPr>
        <w:t xml:space="preserve">Att3a_DCH-PMD_Screen Shots_3 06 2015 </w:t>
      </w:r>
    </w:p>
    <w:p w:rsidR="004A6215" w:rsidRDefault="004A6215" w:rsidP="004A6215">
      <w:pPr>
        <w:rPr>
          <w:rFonts w:asciiTheme="majorHAnsi" w:hAnsiTheme="majorHAnsi"/>
          <w:b/>
        </w:rPr>
      </w:pPr>
    </w:p>
    <w:p w:rsidR="004A6215" w:rsidRPr="003001D5" w:rsidRDefault="00327A57" w:rsidP="00327A57">
      <w:pPr>
        <w:ind w:firstLine="720"/>
        <w:rPr>
          <w:rFonts w:asciiTheme="majorHAnsi" w:hAnsiTheme="majorHAnsi"/>
        </w:rPr>
      </w:pPr>
      <w:r>
        <w:rPr>
          <w:rFonts w:asciiTheme="majorHAnsi" w:hAnsiTheme="majorHAnsi"/>
        </w:rPr>
        <w:t>The updated screen shots can be viewed o</w:t>
      </w:r>
      <w:r w:rsidR="004A6215" w:rsidRPr="003001D5">
        <w:rPr>
          <w:rFonts w:asciiTheme="majorHAnsi" w:hAnsiTheme="majorHAnsi"/>
        </w:rPr>
        <w:t>n page</w:t>
      </w:r>
      <w:r>
        <w:rPr>
          <w:rFonts w:asciiTheme="majorHAnsi" w:hAnsiTheme="majorHAnsi"/>
        </w:rPr>
        <w:t>s</w:t>
      </w:r>
      <w:r w:rsidR="004A6215" w:rsidRPr="003001D5">
        <w:rPr>
          <w:rFonts w:asciiTheme="majorHAnsi" w:hAnsiTheme="majorHAnsi"/>
        </w:rPr>
        <w:t xml:space="preserve"> </w:t>
      </w:r>
      <w:r w:rsidR="00936997">
        <w:rPr>
          <w:rFonts w:asciiTheme="majorHAnsi" w:hAnsiTheme="majorHAnsi"/>
        </w:rPr>
        <w:t>8</w:t>
      </w:r>
      <w:r w:rsidR="00997DA0">
        <w:rPr>
          <w:rFonts w:asciiTheme="majorHAnsi" w:hAnsiTheme="majorHAnsi"/>
        </w:rPr>
        <w:t xml:space="preserve"> – 1</w:t>
      </w:r>
      <w:r w:rsidR="00936997">
        <w:rPr>
          <w:rFonts w:asciiTheme="majorHAnsi" w:hAnsiTheme="majorHAnsi"/>
        </w:rPr>
        <w:t>1</w:t>
      </w:r>
      <w:r w:rsidR="00997DA0">
        <w:rPr>
          <w:rFonts w:asciiTheme="majorHAnsi" w:hAnsiTheme="majorHAnsi"/>
        </w:rPr>
        <w:t>.</w:t>
      </w:r>
    </w:p>
    <w:p w:rsidR="004A6215" w:rsidRDefault="004A6215" w:rsidP="00036ECF">
      <w:pPr>
        <w:rPr>
          <w:rFonts w:asciiTheme="majorHAnsi" w:hAnsiTheme="majorHAnsi"/>
          <w:bCs/>
        </w:rPr>
      </w:pPr>
    </w:p>
    <w:p w:rsidR="00490881" w:rsidRPr="00327A57" w:rsidRDefault="004A6215" w:rsidP="004A6215">
      <w:pPr>
        <w:pStyle w:val="ListParagraph"/>
        <w:numPr>
          <w:ilvl w:val="0"/>
          <w:numId w:val="32"/>
        </w:num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T</w:t>
      </w:r>
      <w:r w:rsidR="00F0592E" w:rsidRPr="004A6215">
        <w:rPr>
          <w:rFonts w:asciiTheme="majorHAnsi" w:hAnsiTheme="majorHAnsi"/>
          <w:bCs/>
        </w:rPr>
        <w:t xml:space="preserve">he Guidance </w:t>
      </w:r>
      <w:r>
        <w:rPr>
          <w:rFonts w:asciiTheme="majorHAnsi" w:hAnsiTheme="majorHAnsi"/>
          <w:bCs/>
        </w:rPr>
        <w:t>provided to</w:t>
      </w:r>
      <w:r w:rsidR="00F0592E" w:rsidRPr="004A6215">
        <w:rPr>
          <w:rFonts w:asciiTheme="majorHAnsi" w:hAnsiTheme="majorHAnsi"/>
          <w:bCs/>
        </w:rPr>
        <w:t xml:space="preserve"> awardees </w:t>
      </w:r>
      <w:r>
        <w:rPr>
          <w:rFonts w:asciiTheme="majorHAnsi" w:hAnsiTheme="majorHAnsi"/>
          <w:bCs/>
        </w:rPr>
        <w:t>for entering</w:t>
      </w:r>
      <w:r w:rsidR="00F0592E" w:rsidRPr="004A6215">
        <w:rPr>
          <w:rFonts w:asciiTheme="majorHAnsi" w:hAnsiTheme="majorHAnsi"/>
          <w:bCs/>
        </w:rPr>
        <w:t xml:space="preserve"> data int</w:t>
      </w:r>
      <w:r w:rsidR="00286CDB" w:rsidRPr="004A6215">
        <w:rPr>
          <w:rFonts w:asciiTheme="majorHAnsi" w:hAnsiTheme="majorHAnsi"/>
          <w:bCs/>
        </w:rPr>
        <w:t xml:space="preserve">o the </w:t>
      </w:r>
      <w:r w:rsidR="00F0592E" w:rsidRPr="004A6215">
        <w:rPr>
          <w:rFonts w:asciiTheme="majorHAnsi" w:hAnsiTheme="majorHAnsi"/>
          <w:bCs/>
        </w:rPr>
        <w:t>DCH-PMD will</w:t>
      </w:r>
      <w:r w:rsidR="00327A57">
        <w:rPr>
          <w:rFonts w:asciiTheme="majorHAnsi" w:hAnsiTheme="majorHAnsi"/>
          <w:bCs/>
        </w:rPr>
        <w:t xml:space="preserve"> also</w:t>
      </w:r>
      <w:r w:rsidR="00F0592E" w:rsidRPr="004A6215">
        <w:rPr>
          <w:rFonts w:asciiTheme="majorHAnsi" w:hAnsiTheme="majorHAnsi"/>
          <w:bCs/>
        </w:rPr>
        <w:t xml:space="preserve"> be amended</w:t>
      </w:r>
      <w:r w:rsidR="00185A85" w:rsidRPr="004A6215">
        <w:rPr>
          <w:rFonts w:asciiTheme="majorHAnsi" w:hAnsiTheme="majorHAnsi"/>
          <w:bCs/>
        </w:rPr>
        <w:t xml:space="preserve">. </w:t>
      </w:r>
      <w:r w:rsidR="00A4700A" w:rsidRPr="004A6215">
        <w:rPr>
          <w:rFonts w:asciiTheme="majorHAnsi" w:hAnsiTheme="majorHAnsi"/>
          <w:bCs/>
        </w:rPr>
        <w:t xml:space="preserve"> </w:t>
      </w:r>
      <w:r w:rsidR="00185A85" w:rsidRPr="004A6215">
        <w:rPr>
          <w:rFonts w:asciiTheme="majorHAnsi" w:hAnsiTheme="majorHAnsi"/>
          <w:b/>
        </w:rPr>
        <w:t>Att3b_DCH-PMD</w:t>
      </w:r>
      <w:r w:rsidR="005019EA">
        <w:rPr>
          <w:rFonts w:asciiTheme="majorHAnsi" w:hAnsiTheme="majorHAnsi"/>
          <w:b/>
        </w:rPr>
        <w:t>_</w:t>
      </w:r>
      <w:r w:rsidR="00185A85" w:rsidRPr="004A6215">
        <w:rPr>
          <w:rFonts w:asciiTheme="majorHAnsi" w:hAnsiTheme="majorHAnsi"/>
          <w:b/>
        </w:rPr>
        <w:t xml:space="preserve">User Guide_ </w:t>
      </w:r>
      <w:r w:rsidR="002B5D9E">
        <w:rPr>
          <w:rFonts w:asciiTheme="majorHAnsi" w:hAnsiTheme="majorHAnsi"/>
          <w:b/>
        </w:rPr>
        <w:t>3</w:t>
      </w:r>
      <w:r w:rsidR="00185A85" w:rsidRPr="004A6215">
        <w:rPr>
          <w:rFonts w:asciiTheme="majorHAnsi" w:hAnsiTheme="majorHAnsi"/>
          <w:b/>
        </w:rPr>
        <w:t xml:space="preserve"> </w:t>
      </w:r>
      <w:r w:rsidR="00B3057F" w:rsidRPr="004A6215">
        <w:rPr>
          <w:rFonts w:asciiTheme="majorHAnsi" w:hAnsiTheme="majorHAnsi"/>
          <w:b/>
        </w:rPr>
        <w:t>1</w:t>
      </w:r>
      <w:r w:rsidR="002B5D9E">
        <w:rPr>
          <w:rFonts w:asciiTheme="majorHAnsi" w:hAnsiTheme="majorHAnsi"/>
          <w:b/>
        </w:rPr>
        <w:t>0</w:t>
      </w:r>
      <w:r w:rsidR="00185A85" w:rsidRPr="004A6215">
        <w:rPr>
          <w:rFonts w:asciiTheme="majorHAnsi" w:hAnsiTheme="majorHAnsi"/>
          <w:b/>
        </w:rPr>
        <w:t xml:space="preserve"> 2016</w:t>
      </w:r>
      <w:r w:rsidR="00185A85" w:rsidRPr="004A6215">
        <w:rPr>
          <w:rFonts w:asciiTheme="majorHAnsi" w:hAnsiTheme="majorHAnsi"/>
        </w:rPr>
        <w:t xml:space="preserve"> replaces </w:t>
      </w:r>
      <w:r w:rsidR="00185A85" w:rsidRPr="004A6215">
        <w:rPr>
          <w:rFonts w:asciiTheme="majorHAnsi" w:hAnsiTheme="majorHAnsi"/>
          <w:b/>
        </w:rPr>
        <w:t>Att3b_DCH-PMD_User guide_</w:t>
      </w:r>
      <w:r w:rsidR="00327A57">
        <w:rPr>
          <w:rFonts w:asciiTheme="majorHAnsi" w:hAnsiTheme="majorHAnsi"/>
          <w:b/>
        </w:rPr>
        <w:t>3 06 2015</w:t>
      </w:r>
      <w:r w:rsidR="00185A85" w:rsidRPr="004A6215">
        <w:rPr>
          <w:rFonts w:asciiTheme="majorHAnsi" w:hAnsiTheme="majorHAnsi"/>
          <w:b/>
        </w:rPr>
        <w:t xml:space="preserve">. </w:t>
      </w:r>
    </w:p>
    <w:p w:rsidR="00327A57" w:rsidRDefault="00327A57" w:rsidP="00327A57">
      <w:pPr>
        <w:pStyle w:val="ListParagraph"/>
        <w:rPr>
          <w:rFonts w:asciiTheme="majorHAnsi" w:hAnsiTheme="majorHAnsi"/>
          <w:b/>
        </w:rPr>
      </w:pPr>
    </w:p>
    <w:p w:rsidR="00327A57" w:rsidRPr="00327A57" w:rsidRDefault="00327A57" w:rsidP="00327A57">
      <w:pPr>
        <w:pStyle w:val="ListParagraph"/>
        <w:rPr>
          <w:rFonts w:asciiTheme="majorHAnsi" w:hAnsiTheme="majorHAnsi"/>
          <w:bCs/>
        </w:rPr>
      </w:pPr>
      <w:r w:rsidRPr="00327A57">
        <w:rPr>
          <w:rFonts w:asciiTheme="majorHAnsi" w:hAnsiTheme="majorHAnsi"/>
        </w:rPr>
        <w:t>The revised guidance</w:t>
      </w:r>
      <w:r w:rsidR="00997DA0">
        <w:rPr>
          <w:rFonts w:asciiTheme="majorHAnsi" w:hAnsiTheme="majorHAnsi"/>
        </w:rPr>
        <w:t xml:space="preserve"> can be viewed on </w:t>
      </w:r>
      <w:r w:rsidRPr="00327A57">
        <w:rPr>
          <w:rFonts w:asciiTheme="majorHAnsi" w:hAnsiTheme="majorHAnsi"/>
        </w:rPr>
        <w:t xml:space="preserve">pages </w:t>
      </w:r>
      <w:r w:rsidR="00044EF5">
        <w:rPr>
          <w:rFonts w:asciiTheme="majorHAnsi" w:hAnsiTheme="majorHAnsi"/>
        </w:rPr>
        <w:t>4</w:t>
      </w:r>
      <w:r w:rsidR="00A347A2">
        <w:rPr>
          <w:rFonts w:asciiTheme="majorHAnsi" w:hAnsiTheme="majorHAnsi"/>
        </w:rPr>
        <w:t>1</w:t>
      </w:r>
      <w:r w:rsidR="00044EF5">
        <w:rPr>
          <w:rFonts w:asciiTheme="majorHAnsi" w:hAnsiTheme="majorHAnsi"/>
        </w:rPr>
        <w:t xml:space="preserve"> – 4</w:t>
      </w:r>
      <w:r w:rsidR="00A347A2">
        <w:rPr>
          <w:rFonts w:asciiTheme="majorHAnsi" w:hAnsiTheme="majorHAnsi"/>
        </w:rPr>
        <w:t>5</w:t>
      </w:r>
      <w:r w:rsidR="00044EF5">
        <w:rPr>
          <w:rFonts w:asciiTheme="majorHAnsi" w:hAnsiTheme="majorHAnsi"/>
        </w:rPr>
        <w:t>.</w:t>
      </w:r>
    </w:p>
    <w:p w:rsidR="00761139" w:rsidRDefault="001F7EA1" w:rsidP="00F832B7">
      <w:pPr>
        <w:tabs>
          <w:tab w:val="left" w:pos="1800"/>
        </w:tabs>
        <w:rPr>
          <w:rFonts w:asciiTheme="majorHAnsi" w:hAnsiTheme="majorHAnsi"/>
        </w:rPr>
      </w:pPr>
      <w:r w:rsidRPr="001F7EA1">
        <w:rPr>
          <w:rFonts w:asciiTheme="majorHAnsi" w:hAnsiTheme="majorHAnsi"/>
          <w:b/>
        </w:rPr>
        <w:t xml:space="preserve">  </w:t>
      </w:r>
    </w:p>
    <w:p w:rsidR="009748D3" w:rsidRPr="00ED3B37" w:rsidRDefault="009748D3" w:rsidP="006A3D8E">
      <w:pPr>
        <w:rPr>
          <w:rFonts w:asciiTheme="majorHAnsi" w:hAnsiTheme="majorHAnsi"/>
          <w:bCs/>
        </w:rPr>
      </w:pPr>
    </w:p>
    <w:p w:rsidR="00B028AF" w:rsidRDefault="00B028AF" w:rsidP="004E4F2D">
      <w:pPr>
        <w:rPr>
          <w:rFonts w:asciiTheme="majorHAnsi" w:hAnsiTheme="majorHAnsi"/>
          <w:b/>
        </w:rPr>
      </w:pPr>
    </w:p>
    <w:p w:rsidR="00074CFD" w:rsidRDefault="003001D5" w:rsidP="004E4F2D">
      <w:pPr>
        <w:rPr>
          <w:rFonts w:asciiTheme="majorHAnsi" w:hAnsiTheme="majorHAnsi"/>
          <w:b/>
        </w:rPr>
      </w:pPr>
      <w:r>
        <w:t xml:space="preserve">                       </w:t>
      </w:r>
    </w:p>
    <w:p w:rsidR="00B028AF" w:rsidRPr="00E40059" w:rsidRDefault="00B028AF" w:rsidP="004E4F2D"/>
    <w:sectPr w:rsidR="00B028AF" w:rsidRPr="00E40059" w:rsidSect="00F3064C">
      <w:footerReference w:type="even" r:id="rId12"/>
      <w:footerReference w:type="default" r:id="rId13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733" w:rsidRDefault="00446733">
      <w:r>
        <w:separator/>
      </w:r>
    </w:p>
  </w:endnote>
  <w:endnote w:type="continuationSeparator" w:id="0">
    <w:p w:rsidR="00446733" w:rsidRDefault="00446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5DA" w:rsidRDefault="003155DA" w:rsidP="00107D3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55DA" w:rsidRDefault="003155D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5DA" w:rsidRDefault="003155DA">
    <w:pPr>
      <w:pStyle w:val="Footer"/>
      <w:rPr>
        <w:rStyle w:val="PageNumber"/>
      </w:rPr>
    </w:pPr>
  </w:p>
  <w:p w:rsidR="003155DA" w:rsidRDefault="003155DA" w:rsidP="009111B3">
    <w:pPr>
      <w:pStyle w:val="Footer"/>
      <w:jc w:val="center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62437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3155DA" w:rsidRDefault="003155DA" w:rsidP="009111B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733" w:rsidRDefault="00446733">
      <w:r>
        <w:separator/>
      </w:r>
    </w:p>
  </w:footnote>
  <w:footnote w:type="continuationSeparator" w:id="0">
    <w:p w:rsidR="00446733" w:rsidRDefault="00446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66DE"/>
    <w:multiLevelType w:val="hybridMultilevel"/>
    <w:tmpl w:val="BE427C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FF0BBB"/>
    <w:multiLevelType w:val="hybridMultilevel"/>
    <w:tmpl w:val="D9AC2C9E"/>
    <w:lvl w:ilvl="0" w:tplc="C780ED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856A2D"/>
    <w:multiLevelType w:val="hybridMultilevel"/>
    <w:tmpl w:val="23CA6902"/>
    <w:lvl w:ilvl="0" w:tplc="ECEA69B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A081E8">
      <w:start w:val="1"/>
      <w:numFmt w:val="bullet"/>
      <w:lvlText w:val="o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58B6FA">
      <w:start w:val="1"/>
      <w:numFmt w:val="bullet"/>
      <w:lvlText w:val="▪"/>
      <w:lvlJc w:val="left"/>
      <w:pPr>
        <w:ind w:left="26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A80BCE">
      <w:start w:val="1"/>
      <w:numFmt w:val="bullet"/>
      <w:lvlText w:val="•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6A3BB8">
      <w:start w:val="1"/>
      <w:numFmt w:val="bullet"/>
      <w:lvlText w:val="o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DA7A82">
      <w:start w:val="1"/>
      <w:numFmt w:val="bullet"/>
      <w:lvlText w:val="▪"/>
      <w:lvlJc w:val="left"/>
      <w:pPr>
        <w:ind w:left="4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06A8D8">
      <w:start w:val="1"/>
      <w:numFmt w:val="bullet"/>
      <w:lvlText w:val="•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702756">
      <w:start w:val="1"/>
      <w:numFmt w:val="bullet"/>
      <w:lvlText w:val="o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18492A">
      <w:start w:val="1"/>
      <w:numFmt w:val="bullet"/>
      <w:lvlText w:val="▪"/>
      <w:lvlJc w:val="left"/>
      <w:pPr>
        <w:ind w:left="6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BD0B7A"/>
    <w:multiLevelType w:val="hybridMultilevel"/>
    <w:tmpl w:val="46AE1282"/>
    <w:lvl w:ilvl="0" w:tplc="34C49E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00703A7"/>
    <w:multiLevelType w:val="hybridMultilevel"/>
    <w:tmpl w:val="99749BB6"/>
    <w:lvl w:ilvl="0" w:tplc="4468C7D4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E270D8">
      <w:start w:val="1"/>
      <w:numFmt w:val="bullet"/>
      <w:lvlText w:val="o"/>
      <w:lvlJc w:val="left"/>
      <w:pPr>
        <w:ind w:left="22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903F4E">
      <w:start w:val="1"/>
      <w:numFmt w:val="bullet"/>
      <w:lvlText w:val="▪"/>
      <w:lvlJc w:val="left"/>
      <w:pPr>
        <w:ind w:left="29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522CD2">
      <w:start w:val="1"/>
      <w:numFmt w:val="bullet"/>
      <w:lvlText w:val="•"/>
      <w:lvlJc w:val="left"/>
      <w:pPr>
        <w:ind w:left="3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1223DA">
      <w:start w:val="1"/>
      <w:numFmt w:val="bullet"/>
      <w:lvlText w:val="o"/>
      <w:lvlJc w:val="left"/>
      <w:pPr>
        <w:ind w:left="44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5CE27E">
      <w:start w:val="1"/>
      <w:numFmt w:val="bullet"/>
      <w:lvlText w:val="▪"/>
      <w:lvlJc w:val="left"/>
      <w:pPr>
        <w:ind w:left="51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E633A8">
      <w:start w:val="1"/>
      <w:numFmt w:val="bullet"/>
      <w:lvlText w:val="•"/>
      <w:lvlJc w:val="left"/>
      <w:pPr>
        <w:ind w:left="58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A01512">
      <w:start w:val="1"/>
      <w:numFmt w:val="bullet"/>
      <w:lvlText w:val="o"/>
      <w:lvlJc w:val="left"/>
      <w:pPr>
        <w:ind w:left="65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06A608">
      <w:start w:val="1"/>
      <w:numFmt w:val="bullet"/>
      <w:lvlText w:val="▪"/>
      <w:lvlJc w:val="left"/>
      <w:pPr>
        <w:ind w:left="73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4C587F"/>
    <w:multiLevelType w:val="hybridMultilevel"/>
    <w:tmpl w:val="8C703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11823"/>
    <w:multiLevelType w:val="hybridMultilevel"/>
    <w:tmpl w:val="7E004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F09CA"/>
    <w:multiLevelType w:val="hybridMultilevel"/>
    <w:tmpl w:val="071C1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7209C"/>
    <w:multiLevelType w:val="hybridMultilevel"/>
    <w:tmpl w:val="94C84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43351"/>
    <w:multiLevelType w:val="hybridMultilevel"/>
    <w:tmpl w:val="40C07492"/>
    <w:lvl w:ilvl="0" w:tplc="F8AC7B58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700A8"/>
    <w:multiLevelType w:val="hybridMultilevel"/>
    <w:tmpl w:val="4BAED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33834"/>
    <w:multiLevelType w:val="hybridMultilevel"/>
    <w:tmpl w:val="AE185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C12B3"/>
    <w:multiLevelType w:val="hybridMultilevel"/>
    <w:tmpl w:val="0672C130"/>
    <w:lvl w:ilvl="0" w:tplc="D02A84DA">
      <w:start w:val="4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1051D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E41FA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561BA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5A9D1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96E5F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EE9B4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84B14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9CC8B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2604635"/>
    <w:multiLevelType w:val="hybridMultilevel"/>
    <w:tmpl w:val="C04E1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4252D"/>
    <w:multiLevelType w:val="hybridMultilevel"/>
    <w:tmpl w:val="517C9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0038F3"/>
    <w:multiLevelType w:val="hybridMultilevel"/>
    <w:tmpl w:val="5462A0D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F04C6D"/>
    <w:multiLevelType w:val="hybridMultilevel"/>
    <w:tmpl w:val="D12AC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A6058C"/>
    <w:multiLevelType w:val="hybridMultilevel"/>
    <w:tmpl w:val="0720C2AA"/>
    <w:lvl w:ilvl="0" w:tplc="6AFA5EF8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A8B3A8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56FAD0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D6766C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74D77A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82DBF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505E10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4CC236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EE3C92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9347B1D"/>
    <w:multiLevelType w:val="hybridMultilevel"/>
    <w:tmpl w:val="CEAC1ED0"/>
    <w:lvl w:ilvl="0" w:tplc="780E1FC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345D9C">
      <w:start w:val="1"/>
      <w:numFmt w:val="bullet"/>
      <w:lvlText w:val="o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48CD7E">
      <w:start w:val="1"/>
      <w:numFmt w:val="bullet"/>
      <w:lvlText w:val="▪"/>
      <w:lvlJc w:val="left"/>
      <w:pPr>
        <w:ind w:left="29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B85AF8">
      <w:start w:val="1"/>
      <w:numFmt w:val="bullet"/>
      <w:lvlText w:val="•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E2ED70">
      <w:start w:val="1"/>
      <w:numFmt w:val="bullet"/>
      <w:lvlText w:val="o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2C95B4">
      <w:start w:val="1"/>
      <w:numFmt w:val="bullet"/>
      <w:lvlText w:val="▪"/>
      <w:lvlJc w:val="left"/>
      <w:pPr>
        <w:ind w:left="5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907764">
      <w:start w:val="1"/>
      <w:numFmt w:val="bullet"/>
      <w:lvlText w:val="•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745E88">
      <w:start w:val="1"/>
      <w:numFmt w:val="bullet"/>
      <w:lvlText w:val="o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26A4FA">
      <w:start w:val="1"/>
      <w:numFmt w:val="bullet"/>
      <w:lvlText w:val="▪"/>
      <w:lvlJc w:val="left"/>
      <w:pPr>
        <w:ind w:left="7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B2866C5"/>
    <w:multiLevelType w:val="hybridMultilevel"/>
    <w:tmpl w:val="B54823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2B8735B"/>
    <w:multiLevelType w:val="hybridMultilevel"/>
    <w:tmpl w:val="99888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81575B"/>
    <w:multiLevelType w:val="hybridMultilevel"/>
    <w:tmpl w:val="DEBC5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D7E15"/>
    <w:multiLevelType w:val="hybridMultilevel"/>
    <w:tmpl w:val="A0462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653C26"/>
    <w:multiLevelType w:val="hybridMultilevel"/>
    <w:tmpl w:val="DCBA8D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FEE4843"/>
    <w:multiLevelType w:val="hybridMultilevel"/>
    <w:tmpl w:val="EB42D7E4"/>
    <w:lvl w:ilvl="0" w:tplc="EF2AC4E4">
      <w:start w:val="1"/>
      <w:numFmt w:val="bullet"/>
      <w:lvlText w:val="•"/>
      <w:lvlJc w:val="left"/>
      <w:pPr>
        <w:ind w:left="1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900046">
      <w:start w:val="1"/>
      <w:numFmt w:val="bullet"/>
      <w:lvlText w:val="o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64D416">
      <w:start w:val="1"/>
      <w:numFmt w:val="bullet"/>
      <w:lvlText w:val="▪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5233BC">
      <w:start w:val="1"/>
      <w:numFmt w:val="bullet"/>
      <w:lvlText w:val="•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44A0BA">
      <w:start w:val="1"/>
      <w:numFmt w:val="bullet"/>
      <w:lvlText w:val="o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5C1074">
      <w:start w:val="1"/>
      <w:numFmt w:val="bullet"/>
      <w:lvlText w:val="▪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D03820">
      <w:start w:val="1"/>
      <w:numFmt w:val="bullet"/>
      <w:lvlText w:val="•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BA820A">
      <w:start w:val="1"/>
      <w:numFmt w:val="bullet"/>
      <w:lvlText w:val="o"/>
      <w:lvlJc w:val="left"/>
      <w:pPr>
        <w:ind w:left="68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8E511E">
      <w:start w:val="1"/>
      <w:numFmt w:val="bullet"/>
      <w:lvlText w:val="▪"/>
      <w:lvlJc w:val="left"/>
      <w:pPr>
        <w:ind w:left="75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4732D68"/>
    <w:multiLevelType w:val="hybridMultilevel"/>
    <w:tmpl w:val="F65CCC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4A7FCD"/>
    <w:multiLevelType w:val="hybridMultilevel"/>
    <w:tmpl w:val="EAC88302"/>
    <w:lvl w:ilvl="0" w:tplc="58BC9E7C">
      <w:start w:val="2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306D8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C4E95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30687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22D1E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DEBA2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7C2C8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D02E6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2E523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CC72E06"/>
    <w:multiLevelType w:val="hybridMultilevel"/>
    <w:tmpl w:val="AEDE0850"/>
    <w:lvl w:ilvl="0" w:tplc="5796A596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685B74">
      <w:start w:val="1"/>
      <w:numFmt w:val="bullet"/>
      <w:lvlText w:val="o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248EFA">
      <w:start w:val="1"/>
      <w:numFmt w:val="bullet"/>
      <w:lvlText w:val="▪"/>
      <w:lvlJc w:val="left"/>
      <w:pPr>
        <w:ind w:left="26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F2E072">
      <w:start w:val="1"/>
      <w:numFmt w:val="bullet"/>
      <w:lvlText w:val="•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7EDB5C">
      <w:start w:val="1"/>
      <w:numFmt w:val="bullet"/>
      <w:lvlText w:val="o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50BD7C">
      <w:start w:val="1"/>
      <w:numFmt w:val="bullet"/>
      <w:lvlText w:val="▪"/>
      <w:lvlJc w:val="left"/>
      <w:pPr>
        <w:ind w:left="4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831A0">
      <w:start w:val="1"/>
      <w:numFmt w:val="bullet"/>
      <w:lvlText w:val="•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7A25B0">
      <w:start w:val="1"/>
      <w:numFmt w:val="bullet"/>
      <w:lvlText w:val="o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EAD58C">
      <w:start w:val="1"/>
      <w:numFmt w:val="bullet"/>
      <w:lvlText w:val="▪"/>
      <w:lvlJc w:val="left"/>
      <w:pPr>
        <w:ind w:left="6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E1B2C40"/>
    <w:multiLevelType w:val="hybridMultilevel"/>
    <w:tmpl w:val="83188FA4"/>
    <w:lvl w:ilvl="0" w:tplc="2B64E42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B8687E">
      <w:start w:val="1"/>
      <w:numFmt w:val="bullet"/>
      <w:lvlText w:val="o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B4BB6A">
      <w:start w:val="1"/>
      <w:numFmt w:val="bullet"/>
      <w:lvlText w:val="o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9678EC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326FE8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14D1CE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143E12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10FE2E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D8845C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E1E2702"/>
    <w:multiLevelType w:val="hybridMultilevel"/>
    <w:tmpl w:val="D12AC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8C1310"/>
    <w:multiLevelType w:val="hybridMultilevel"/>
    <w:tmpl w:val="EEFCD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26"/>
  </w:num>
  <w:num w:numId="4">
    <w:abstractNumId w:val="12"/>
  </w:num>
  <w:num w:numId="5">
    <w:abstractNumId w:val="2"/>
  </w:num>
  <w:num w:numId="6">
    <w:abstractNumId w:val="4"/>
  </w:num>
  <w:num w:numId="7">
    <w:abstractNumId w:val="27"/>
  </w:num>
  <w:num w:numId="8">
    <w:abstractNumId w:val="24"/>
  </w:num>
  <w:num w:numId="9">
    <w:abstractNumId w:val="28"/>
  </w:num>
  <w:num w:numId="10">
    <w:abstractNumId w:val="17"/>
  </w:num>
  <w:num w:numId="11">
    <w:abstractNumId w:val="16"/>
  </w:num>
  <w:num w:numId="12">
    <w:abstractNumId w:val="6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3"/>
  </w:num>
  <w:num w:numId="17">
    <w:abstractNumId w:val="30"/>
  </w:num>
  <w:num w:numId="18">
    <w:abstractNumId w:val="19"/>
  </w:num>
  <w:num w:numId="19">
    <w:abstractNumId w:val="0"/>
  </w:num>
  <w:num w:numId="20">
    <w:abstractNumId w:val="3"/>
  </w:num>
  <w:num w:numId="21">
    <w:abstractNumId w:val="14"/>
  </w:num>
  <w:num w:numId="22">
    <w:abstractNumId w:val="29"/>
  </w:num>
  <w:num w:numId="23">
    <w:abstractNumId w:val="21"/>
  </w:num>
  <w:num w:numId="24">
    <w:abstractNumId w:val="22"/>
  </w:num>
  <w:num w:numId="25">
    <w:abstractNumId w:val="8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7"/>
  </w:num>
  <w:num w:numId="33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E3C"/>
    <w:rsid w:val="00001871"/>
    <w:rsid w:val="00001C27"/>
    <w:rsid w:val="000077AA"/>
    <w:rsid w:val="00010795"/>
    <w:rsid w:val="00010E9A"/>
    <w:rsid w:val="000117EC"/>
    <w:rsid w:val="00011BDB"/>
    <w:rsid w:val="000136C2"/>
    <w:rsid w:val="00014C89"/>
    <w:rsid w:val="000161F3"/>
    <w:rsid w:val="000164AF"/>
    <w:rsid w:val="000216BF"/>
    <w:rsid w:val="00021C45"/>
    <w:rsid w:val="000234F5"/>
    <w:rsid w:val="00025FB6"/>
    <w:rsid w:val="00027202"/>
    <w:rsid w:val="0003013B"/>
    <w:rsid w:val="000305FE"/>
    <w:rsid w:val="00030DE7"/>
    <w:rsid w:val="000326DB"/>
    <w:rsid w:val="0003277F"/>
    <w:rsid w:val="00032CBB"/>
    <w:rsid w:val="00036143"/>
    <w:rsid w:val="00036ECF"/>
    <w:rsid w:val="00037365"/>
    <w:rsid w:val="00040727"/>
    <w:rsid w:val="00042159"/>
    <w:rsid w:val="000444C3"/>
    <w:rsid w:val="00044EF5"/>
    <w:rsid w:val="00045071"/>
    <w:rsid w:val="0004540B"/>
    <w:rsid w:val="00045D51"/>
    <w:rsid w:val="000468CC"/>
    <w:rsid w:val="00050348"/>
    <w:rsid w:val="00050F55"/>
    <w:rsid w:val="00051547"/>
    <w:rsid w:val="000527A8"/>
    <w:rsid w:val="0005291F"/>
    <w:rsid w:val="000548B6"/>
    <w:rsid w:val="00054962"/>
    <w:rsid w:val="00057063"/>
    <w:rsid w:val="00057449"/>
    <w:rsid w:val="00061AAC"/>
    <w:rsid w:val="00061E8C"/>
    <w:rsid w:val="0006397F"/>
    <w:rsid w:val="00065BEA"/>
    <w:rsid w:val="00066D3B"/>
    <w:rsid w:val="00066F77"/>
    <w:rsid w:val="0007175B"/>
    <w:rsid w:val="00071ECA"/>
    <w:rsid w:val="000721E2"/>
    <w:rsid w:val="00072E30"/>
    <w:rsid w:val="000731C9"/>
    <w:rsid w:val="000739DB"/>
    <w:rsid w:val="00074103"/>
    <w:rsid w:val="000743F2"/>
    <w:rsid w:val="00074CFD"/>
    <w:rsid w:val="000760D3"/>
    <w:rsid w:val="000767B7"/>
    <w:rsid w:val="00076F8B"/>
    <w:rsid w:val="000777CE"/>
    <w:rsid w:val="00082E44"/>
    <w:rsid w:val="0008306D"/>
    <w:rsid w:val="000923F5"/>
    <w:rsid w:val="0009270E"/>
    <w:rsid w:val="00092E40"/>
    <w:rsid w:val="00096223"/>
    <w:rsid w:val="00096E21"/>
    <w:rsid w:val="000A0DBD"/>
    <w:rsid w:val="000A10E2"/>
    <w:rsid w:val="000A1BC5"/>
    <w:rsid w:val="000A65F9"/>
    <w:rsid w:val="000A6D63"/>
    <w:rsid w:val="000B03CC"/>
    <w:rsid w:val="000B06F2"/>
    <w:rsid w:val="000B0782"/>
    <w:rsid w:val="000B1340"/>
    <w:rsid w:val="000B1417"/>
    <w:rsid w:val="000B213D"/>
    <w:rsid w:val="000B2405"/>
    <w:rsid w:val="000B25E2"/>
    <w:rsid w:val="000B3692"/>
    <w:rsid w:val="000B4637"/>
    <w:rsid w:val="000B699C"/>
    <w:rsid w:val="000B6F3F"/>
    <w:rsid w:val="000B7788"/>
    <w:rsid w:val="000C0399"/>
    <w:rsid w:val="000C2D38"/>
    <w:rsid w:val="000C45ED"/>
    <w:rsid w:val="000C5BA7"/>
    <w:rsid w:val="000C5CD7"/>
    <w:rsid w:val="000C6940"/>
    <w:rsid w:val="000C6C4C"/>
    <w:rsid w:val="000C774D"/>
    <w:rsid w:val="000D0F50"/>
    <w:rsid w:val="000D19D8"/>
    <w:rsid w:val="000D449E"/>
    <w:rsid w:val="000D489C"/>
    <w:rsid w:val="000D4FBE"/>
    <w:rsid w:val="000D61A5"/>
    <w:rsid w:val="000D61D1"/>
    <w:rsid w:val="000D631F"/>
    <w:rsid w:val="000D67D7"/>
    <w:rsid w:val="000D73AC"/>
    <w:rsid w:val="000E162F"/>
    <w:rsid w:val="000E417D"/>
    <w:rsid w:val="000E4A2C"/>
    <w:rsid w:val="000E4B5D"/>
    <w:rsid w:val="000E563D"/>
    <w:rsid w:val="000E5A61"/>
    <w:rsid w:val="000E7A37"/>
    <w:rsid w:val="000F32AC"/>
    <w:rsid w:val="000F66D5"/>
    <w:rsid w:val="000F7C91"/>
    <w:rsid w:val="00100405"/>
    <w:rsid w:val="00100844"/>
    <w:rsid w:val="0010228C"/>
    <w:rsid w:val="00103679"/>
    <w:rsid w:val="00107D3E"/>
    <w:rsid w:val="00110EFB"/>
    <w:rsid w:val="00111215"/>
    <w:rsid w:val="001119AA"/>
    <w:rsid w:val="00111BDE"/>
    <w:rsid w:val="001128EC"/>
    <w:rsid w:val="00112FD7"/>
    <w:rsid w:val="00114CCC"/>
    <w:rsid w:val="001159B9"/>
    <w:rsid w:val="00117330"/>
    <w:rsid w:val="00117D76"/>
    <w:rsid w:val="001218B9"/>
    <w:rsid w:val="001222AC"/>
    <w:rsid w:val="0012247F"/>
    <w:rsid w:val="00123E8D"/>
    <w:rsid w:val="00124991"/>
    <w:rsid w:val="00124AEE"/>
    <w:rsid w:val="00124E6B"/>
    <w:rsid w:val="001256E1"/>
    <w:rsid w:val="00125774"/>
    <w:rsid w:val="00125BF8"/>
    <w:rsid w:val="0012791F"/>
    <w:rsid w:val="00130BFE"/>
    <w:rsid w:val="00131F3F"/>
    <w:rsid w:val="001328C7"/>
    <w:rsid w:val="00134AA0"/>
    <w:rsid w:val="00137D40"/>
    <w:rsid w:val="00140573"/>
    <w:rsid w:val="00141AD1"/>
    <w:rsid w:val="00142520"/>
    <w:rsid w:val="00144C99"/>
    <w:rsid w:val="00147B30"/>
    <w:rsid w:val="00147C13"/>
    <w:rsid w:val="00150032"/>
    <w:rsid w:val="00150107"/>
    <w:rsid w:val="001522CA"/>
    <w:rsid w:val="0015313F"/>
    <w:rsid w:val="00153FEE"/>
    <w:rsid w:val="00154F2E"/>
    <w:rsid w:val="0015508C"/>
    <w:rsid w:val="00156D67"/>
    <w:rsid w:val="00157AAA"/>
    <w:rsid w:val="00157E98"/>
    <w:rsid w:val="001601B6"/>
    <w:rsid w:val="001610E0"/>
    <w:rsid w:val="00161468"/>
    <w:rsid w:val="001621BE"/>
    <w:rsid w:val="001630C0"/>
    <w:rsid w:val="00163FE9"/>
    <w:rsid w:val="00165C7E"/>
    <w:rsid w:val="00166469"/>
    <w:rsid w:val="00171D86"/>
    <w:rsid w:val="00171F6F"/>
    <w:rsid w:val="001720D7"/>
    <w:rsid w:val="00172176"/>
    <w:rsid w:val="00173270"/>
    <w:rsid w:val="00173E20"/>
    <w:rsid w:val="00174EA7"/>
    <w:rsid w:val="0017653F"/>
    <w:rsid w:val="00177952"/>
    <w:rsid w:val="00180067"/>
    <w:rsid w:val="0018061B"/>
    <w:rsid w:val="001829E9"/>
    <w:rsid w:val="00183137"/>
    <w:rsid w:val="00183515"/>
    <w:rsid w:val="001847A1"/>
    <w:rsid w:val="00185661"/>
    <w:rsid w:val="00185A85"/>
    <w:rsid w:val="00185C40"/>
    <w:rsid w:val="00185C55"/>
    <w:rsid w:val="0018742D"/>
    <w:rsid w:val="001879B2"/>
    <w:rsid w:val="00187FC2"/>
    <w:rsid w:val="0019081D"/>
    <w:rsid w:val="00190E36"/>
    <w:rsid w:val="0019132F"/>
    <w:rsid w:val="00191E75"/>
    <w:rsid w:val="00192D9E"/>
    <w:rsid w:val="00193987"/>
    <w:rsid w:val="00195682"/>
    <w:rsid w:val="00197A35"/>
    <w:rsid w:val="001A11EF"/>
    <w:rsid w:val="001A29D8"/>
    <w:rsid w:val="001A2A62"/>
    <w:rsid w:val="001A3F66"/>
    <w:rsid w:val="001A4736"/>
    <w:rsid w:val="001A572E"/>
    <w:rsid w:val="001A67DA"/>
    <w:rsid w:val="001A793B"/>
    <w:rsid w:val="001A7E4E"/>
    <w:rsid w:val="001B06C5"/>
    <w:rsid w:val="001B0892"/>
    <w:rsid w:val="001B2C8C"/>
    <w:rsid w:val="001B43AC"/>
    <w:rsid w:val="001B583D"/>
    <w:rsid w:val="001B696F"/>
    <w:rsid w:val="001B6BB5"/>
    <w:rsid w:val="001B78D1"/>
    <w:rsid w:val="001B7E84"/>
    <w:rsid w:val="001C08CE"/>
    <w:rsid w:val="001C0DC8"/>
    <w:rsid w:val="001C161C"/>
    <w:rsid w:val="001C32BE"/>
    <w:rsid w:val="001C37C1"/>
    <w:rsid w:val="001C4311"/>
    <w:rsid w:val="001C4720"/>
    <w:rsid w:val="001C5989"/>
    <w:rsid w:val="001C6720"/>
    <w:rsid w:val="001D1485"/>
    <w:rsid w:val="001D26BD"/>
    <w:rsid w:val="001D2D45"/>
    <w:rsid w:val="001D2DA2"/>
    <w:rsid w:val="001D3A3A"/>
    <w:rsid w:val="001D3AD2"/>
    <w:rsid w:val="001D4A32"/>
    <w:rsid w:val="001D4DB9"/>
    <w:rsid w:val="001D76F8"/>
    <w:rsid w:val="001E0F5B"/>
    <w:rsid w:val="001E1EC6"/>
    <w:rsid w:val="001E4B96"/>
    <w:rsid w:val="001E7C9F"/>
    <w:rsid w:val="001F045F"/>
    <w:rsid w:val="001F1641"/>
    <w:rsid w:val="001F301B"/>
    <w:rsid w:val="001F64FD"/>
    <w:rsid w:val="001F76D3"/>
    <w:rsid w:val="001F7EA1"/>
    <w:rsid w:val="00201132"/>
    <w:rsid w:val="00201474"/>
    <w:rsid w:val="00201653"/>
    <w:rsid w:val="00201B19"/>
    <w:rsid w:val="002034C6"/>
    <w:rsid w:val="002044C9"/>
    <w:rsid w:val="00204B97"/>
    <w:rsid w:val="00205817"/>
    <w:rsid w:val="00207287"/>
    <w:rsid w:val="00207357"/>
    <w:rsid w:val="00207FB2"/>
    <w:rsid w:val="00211067"/>
    <w:rsid w:val="002115EA"/>
    <w:rsid w:val="00211A96"/>
    <w:rsid w:val="002131FB"/>
    <w:rsid w:val="00213A6D"/>
    <w:rsid w:val="00213AEC"/>
    <w:rsid w:val="00213E39"/>
    <w:rsid w:val="002143ED"/>
    <w:rsid w:val="00214A31"/>
    <w:rsid w:val="00215A00"/>
    <w:rsid w:val="0022082C"/>
    <w:rsid w:val="00220DA8"/>
    <w:rsid w:val="00221C14"/>
    <w:rsid w:val="002246C4"/>
    <w:rsid w:val="002268F5"/>
    <w:rsid w:val="00227082"/>
    <w:rsid w:val="00227DB6"/>
    <w:rsid w:val="00233C9A"/>
    <w:rsid w:val="00233DE3"/>
    <w:rsid w:val="0023402B"/>
    <w:rsid w:val="00234DA8"/>
    <w:rsid w:val="00235D48"/>
    <w:rsid w:val="0023626E"/>
    <w:rsid w:val="00236342"/>
    <w:rsid w:val="00236C45"/>
    <w:rsid w:val="0024076E"/>
    <w:rsid w:val="00240AED"/>
    <w:rsid w:val="00240DAD"/>
    <w:rsid w:val="002412FC"/>
    <w:rsid w:val="00242C9D"/>
    <w:rsid w:val="0024329E"/>
    <w:rsid w:val="002442C3"/>
    <w:rsid w:val="00247688"/>
    <w:rsid w:val="0025170F"/>
    <w:rsid w:val="0025230D"/>
    <w:rsid w:val="002525E0"/>
    <w:rsid w:val="00253D67"/>
    <w:rsid w:val="00254F9D"/>
    <w:rsid w:val="00255946"/>
    <w:rsid w:val="00256B83"/>
    <w:rsid w:val="0025740F"/>
    <w:rsid w:val="00260C97"/>
    <w:rsid w:val="002627DC"/>
    <w:rsid w:val="002630C1"/>
    <w:rsid w:val="002632DA"/>
    <w:rsid w:val="00263B93"/>
    <w:rsid w:val="00263F6A"/>
    <w:rsid w:val="00264BFB"/>
    <w:rsid w:val="00265C18"/>
    <w:rsid w:val="002667C7"/>
    <w:rsid w:val="00267E5B"/>
    <w:rsid w:val="002705FC"/>
    <w:rsid w:val="002739EA"/>
    <w:rsid w:val="002747A9"/>
    <w:rsid w:val="00276103"/>
    <w:rsid w:val="0027660B"/>
    <w:rsid w:val="002769C8"/>
    <w:rsid w:val="00276AB8"/>
    <w:rsid w:val="00277013"/>
    <w:rsid w:val="002773D8"/>
    <w:rsid w:val="002806D7"/>
    <w:rsid w:val="0028180A"/>
    <w:rsid w:val="0028401A"/>
    <w:rsid w:val="00284985"/>
    <w:rsid w:val="00286CDB"/>
    <w:rsid w:val="00287151"/>
    <w:rsid w:val="00290341"/>
    <w:rsid w:val="0029035B"/>
    <w:rsid w:val="0029036F"/>
    <w:rsid w:val="00290E98"/>
    <w:rsid w:val="00292AC0"/>
    <w:rsid w:val="0029439A"/>
    <w:rsid w:val="002950D8"/>
    <w:rsid w:val="00296531"/>
    <w:rsid w:val="0029665E"/>
    <w:rsid w:val="002A0133"/>
    <w:rsid w:val="002A0491"/>
    <w:rsid w:val="002A1EAF"/>
    <w:rsid w:val="002A239D"/>
    <w:rsid w:val="002A34F1"/>
    <w:rsid w:val="002A37F2"/>
    <w:rsid w:val="002A61EE"/>
    <w:rsid w:val="002A6224"/>
    <w:rsid w:val="002B0B7C"/>
    <w:rsid w:val="002B29AD"/>
    <w:rsid w:val="002B3DC5"/>
    <w:rsid w:val="002B405B"/>
    <w:rsid w:val="002B4742"/>
    <w:rsid w:val="002B4A90"/>
    <w:rsid w:val="002B5D9E"/>
    <w:rsid w:val="002C0BE3"/>
    <w:rsid w:val="002C1349"/>
    <w:rsid w:val="002C1A51"/>
    <w:rsid w:val="002C492D"/>
    <w:rsid w:val="002D024C"/>
    <w:rsid w:val="002D3DF3"/>
    <w:rsid w:val="002D4B18"/>
    <w:rsid w:val="002D4EC9"/>
    <w:rsid w:val="002D5889"/>
    <w:rsid w:val="002D5A48"/>
    <w:rsid w:val="002D68A0"/>
    <w:rsid w:val="002E0372"/>
    <w:rsid w:val="002E05BA"/>
    <w:rsid w:val="002E10E3"/>
    <w:rsid w:val="002E5052"/>
    <w:rsid w:val="002E6A28"/>
    <w:rsid w:val="002E6BC4"/>
    <w:rsid w:val="002F04BC"/>
    <w:rsid w:val="002F5533"/>
    <w:rsid w:val="003001D5"/>
    <w:rsid w:val="0030165D"/>
    <w:rsid w:val="003025E5"/>
    <w:rsid w:val="003040AE"/>
    <w:rsid w:val="003044D1"/>
    <w:rsid w:val="00304FF2"/>
    <w:rsid w:val="00305BEE"/>
    <w:rsid w:val="00306966"/>
    <w:rsid w:val="00306BD0"/>
    <w:rsid w:val="0031016C"/>
    <w:rsid w:val="00310B3E"/>
    <w:rsid w:val="00312020"/>
    <w:rsid w:val="00314186"/>
    <w:rsid w:val="0031436D"/>
    <w:rsid w:val="00314898"/>
    <w:rsid w:val="00314BC0"/>
    <w:rsid w:val="003155DA"/>
    <w:rsid w:val="0031580B"/>
    <w:rsid w:val="003158EE"/>
    <w:rsid w:val="00315A45"/>
    <w:rsid w:val="003175B4"/>
    <w:rsid w:val="00317863"/>
    <w:rsid w:val="00321985"/>
    <w:rsid w:val="00321AF9"/>
    <w:rsid w:val="00324A86"/>
    <w:rsid w:val="00326351"/>
    <w:rsid w:val="00326B2C"/>
    <w:rsid w:val="00327A57"/>
    <w:rsid w:val="00330818"/>
    <w:rsid w:val="0033083D"/>
    <w:rsid w:val="00334A22"/>
    <w:rsid w:val="00334E23"/>
    <w:rsid w:val="00341B67"/>
    <w:rsid w:val="00341DD5"/>
    <w:rsid w:val="00343A42"/>
    <w:rsid w:val="00343A50"/>
    <w:rsid w:val="00343E36"/>
    <w:rsid w:val="003440F1"/>
    <w:rsid w:val="003466D3"/>
    <w:rsid w:val="00346BD5"/>
    <w:rsid w:val="00346D22"/>
    <w:rsid w:val="00350CA9"/>
    <w:rsid w:val="00351661"/>
    <w:rsid w:val="00352615"/>
    <w:rsid w:val="00353092"/>
    <w:rsid w:val="0035348B"/>
    <w:rsid w:val="003534AB"/>
    <w:rsid w:val="00353A19"/>
    <w:rsid w:val="00355950"/>
    <w:rsid w:val="0035762B"/>
    <w:rsid w:val="003579E7"/>
    <w:rsid w:val="00367A9A"/>
    <w:rsid w:val="0037099B"/>
    <w:rsid w:val="00371D76"/>
    <w:rsid w:val="00372768"/>
    <w:rsid w:val="00373D24"/>
    <w:rsid w:val="003758A0"/>
    <w:rsid w:val="00375EF4"/>
    <w:rsid w:val="00377281"/>
    <w:rsid w:val="00377AA9"/>
    <w:rsid w:val="0038014B"/>
    <w:rsid w:val="0038124B"/>
    <w:rsid w:val="0038131A"/>
    <w:rsid w:val="00381B07"/>
    <w:rsid w:val="00383D1A"/>
    <w:rsid w:val="003841C1"/>
    <w:rsid w:val="003843CD"/>
    <w:rsid w:val="00385414"/>
    <w:rsid w:val="00396525"/>
    <w:rsid w:val="003976FF"/>
    <w:rsid w:val="00397A1D"/>
    <w:rsid w:val="003A0CFB"/>
    <w:rsid w:val="003A160C"/>
    <w:rsid w:val="003A1762"/>
    <w:rsid w:val="003A19ED"/>
    <w:rsid w:val="003A1DED"/>
    <w:rsid w:val="003A292B"/>
    <w:rsid w:val="003A2BD5"/>
    <w:rsid w:val="003A38F5"/>
    <w:rsid w:val="003A4279"/>
    <w:rsid w:val="003A47CC"/>
    <w:rsid w:val="003A50DF"/>
    <w:rsid w:val="003A6327"/>
    <w:rsid w:val="003A6D88"/>
    <w:rsid w:val="003A6E9E"/>
    <w:rsid w:val="003B0556"/>
    <w:rsid w:val="003B1463"/>
    <w:rsid w:val="003B19EC"/>
    <w:rsid w:val="003B6135"/>
    <w:rsid w:val="003B651B"/>
    <w:rsid w:val="003B6FBB"/>
    <w:rsid w:val="003C044A"/>
    <w:rsid w:val="003C20B5"/>
    <w:rsid w:val="003C4B54"/>
    <w:rsid w:val="003C589B"/>
    <w:rsid w:val="003C6593"/>
    <w:rsid w:val="003C6FB1"/>
    <w:rsid w:val="003D19CE"/>
    <w:rsid w:val="003D1B3F"/>
    <w:rsid w:val="003D2ED0"/>
    <w:rsid w:val="003D4680"/>
    <w:rsid w:val="003D5B9A"/>
    <w:rsid w:val="003D7089"/>
    <w:rsid w:val="003D7B10"/>
    <w:rsid w:val="003E0285"/>
    <w:rsid w:val="003E08CD"/>
    <w:rsid w:val="003E0E2C"/>
    <w:rsid w:val="003E1BD2"/>
    <w:rsid w:val="003E2CE0"/>
    <w:rsid w:val="003E42C2"/>
    <w:rsid w:val="003E5088"/>
    <w:rsid w:val="003E57D1"/>
    <w:rsid w:val="003E6781"/>
    <w:rsid w:val="003E69A1"/>
    <w:rsid w:val="003F1A18"/>
    <w:rsid w:val="003F4A41"/>
    <w:rsid w:val="003F50F6"/>
    <w:rsid w:val="003F5E43"/>
    <w:rsid w:val="003F73B8"/>
    <w:rsid w:val="0040202E"/>
    <w:rsid w:val="004023B4"/>
    <w:rsid w:val="00402D4F"/>
    <w:rsid w:val="00402D64"/>
    <w:rsid w:val="00406902"/>
    <w:rsid w:val="00406C5A"/>
    <w:rsid w:val="00407A54"/>
    <w:rsid w:val="00412518"/>
    <w:rsid w:val="004132AB"/>
    <w:rsid w:val="0041387E"/>
    <w:rsid w:val="00413A55"/>
    <w:rsid w:val="00414583"/>
    <w:rsid w:val="00414787"/>
    <w:rsid w:val="004151BF"/>
    <w:rsid w:val="00415ADB"/>
    <w:rsid w:val="00415E86"/>
    <w:rsid w:val="00416509"/>
    <w:rsid w:val="004168C0"/>
    <w:rsid w:val="00416DB3"/>
    <w:rsid w:val="00417E3D"/>
    <w:rsid w:val="004201B9"/>
    <w:rsid w:val="004204B2"/>
    <w:rsid w:val="00420A89"/>
    <w:rsid w:val="00421EDC"/>
    <w:rsid w:val="00422B3B"/>
    <w:rsid w:val="00422E30"/>
    <w:rsid w:val="00426D17"/>
    <w:rsid w:val="004309C8"/>
    <w:rsid w:val="00430FA4"/>
    <w:rsid w:val="0043219D"/>
    <w:rsid w:val="00432BF6"/>
    <w:rsid w:val="00433782"/>
    <w:rsid w:val="004337C3"/>
    <w:rsid w:val="00436DD4"/>
    <w:rsid w:val="00437610"/>
    <w:rsid w:val="004401DA"/>
    <w:rsid w:val="00440339"/>
    <w:rsid w:val="004407A3"/>
    <w:rsid w:val="0044162B"/>
    <w:rsid w:val="0044258D"/>
    <w:rsid w:val="004433BD"/>
    <w:rsid w:val="0044384C"/>
    <w:rsid w:val="00443AFE"/>
    <w:rsid w:val="0044448C"/>
    <w:rsid w:val="00444A15"/>
    <w:rsid w:val="00446733"/>
    <w:rsid w:val="004474B4"/>
    <w:rsid w:val="00447A5D"/>
    <w:rsid w:val="0045033C"/>
    <w:rsid w:val="0045107C"/>
    <w:rsid w:val="00453317"/>
    <w:rsid w:val="00453A5B"/>
    <w:rsid w:val="00453DD5"/>
    <w:rsid w:val="004546B8"/>
    <w:rsid w:val="00456432"/>
    <w:rsid w:val="004579E4"/>
    <w:rsid w:val="004625AA"/>
    <w:rsid w:val="004649C4"/>
    <w:rsid w:val="00464F9A"/>
    <w:rsid w:val="00465D4D"/>
    <w:rsid w:val="0047316F"/>
    <w:rsid w:val="004748F2"/>
    <w:rsid w:val="00476976"/>
    <w:rsid w:val="00476FB5"/>
    <w:rsid w:val="00477558"/>
    <w:rsid w:val="00477AA5"/>
    <w:rsid w:val="004819E9"/>
    <w:rsid w:val="00481BC9"/>
    <w:rsid w:val="004821DE"/>
    <w:rsid w:val="00486008"/>
    <w:rsid w:val="00486EF1"/>
    <w:rsid w:val="00487478"/>
    <w:rsid w:val="00490881"/>
    <w:rsid w:val="00490D60"/>
    <w:rsid w:val="00491307"/>
    <w:rsid w:val="0049148A"/>
    <w:rsid w:val="00493CB5"/>
    <w:rsid w:val="00493E0F"/>
    <w:rsid w:val="004959F5"/>
    <w:rsid w:val="00496514"/>
    <w:rsid w:val="00496E26"/>
    <w:rsid w:val="00497997"/>
    <w:rsid w:val="004A1A11"/>
    <w:rsid w:val="004A2CA0"/>
    <w:rsid w:val="004A4DEC"/>
    <w:rsid w:val="004A57E7"/>
    <w:rsid w:val="004A6131"/>
    <w:rsid w:val="004A6215"/>
    <w:rsid w:val="004A6310"/>
    <w:rsid w:val="004A7088"/>
    <w:rsid w:val="004A71B8"/>
    <w:rsid w:val="004A75B4"/>
    <w:rsid w:val="004A787F"/>
    <w:rsid w:val="004A7EBF"/>
    <w:rsid w:val="004B076A"/>
    <w:rsid w:val="004B0AE0"/>
    <w:rsid w:val="004B0BB2"/>
    <w:rsid w:val="004B1EEC"/>
    <w:rsid w:val="004B2833"/>
    <w:rsid w:val="004B42DD"/>
    <w:rsid w:val="004B5A8A"/>
    <w:rsid w:val="004B6E0C"/>
    <w:rsid w:val="004C020E"/>
    <w:rsid w:val="004C04CD"/>
    <w:rsid w:val="004C26C0"/>
    <w:rsid w:val="004C2BF6"/>
    <w:rsid w:val="004C31AC"/>
    <w:rsid w:val="004C46CF"/>
    <w:rsid w:val="004C6E52"/>
    <w:rsid w:val="004C70C5"/>
    <w:rsid w:val="004D208D"/>
    <w:rsid w:val="004D2B27"/>
    <w:rsid w:val="004D44F1"/>
    <w:rsid w:val="004D450B"/>
    <w:rsid w:val="004D5886"/>
    <w:rsid w:val="004D6EC7"/>
    <w:rsid w:val="004D746C"/>
    <w:rsid w:val="004D7B78"/>
    <w:rsid w:val="004E0A4B"/>
    <w:rsid w:val="004E0EEF"/>
    <w:rsid w:val="004E1685"/>
    <w:rsid w:val="004E1872"/>
    <w:rsid w:val="004E3075"/>
    <w:rsid w:val="004E4ED3"/>
    <w:rsid w:val="004E4F2D"/>
    <w:rsid w:val="004E4F94"/>
    <w:rsid w:val="004E6C70"/>
    <w:rsid w:val="004E7894"/>
    <w:rsid w:val="004F00C0"/>
    <w:rsid w:val="004F0564"/>
    <w:rsid w:val="004F0E75"/>
    <w:rsid w:val="004F0FCE"/>
    <w:rsid w:val="004F10FF"/>
    <w:rsid w:val="004F2597"/>
    <w:rsid w:val="004F2C1D"/>
    <w:rsid w:val="004F2CBB"/>
    <w:rsid w:val="004F42D0"/>
    <w:rsid w:val="004F657B"/>
    <w:rsid w:val="004F671A"/>
    <w:rsid w:val="004F6F5B"/>
    <w:rsid w:val="004F7899"/>
    <w:rsid w:val="00500FC0"/>
    <w:rsid w:val="00501969"/>
    <w:rsid w:val="005019EA"/>
    <w:rsid w:val="00501A11"/>
    <w:rsid w:val="00502AF0"/>
    <w:rsid w:val="00504132"/>
    <w:rsid w:val="0050520C"/>
    <w:rsid w:val="00505B2A"/>
    <w:rsid w:val="0050728C"/>
    <w:rsid w:val="00510961"/>
    <w:rsid w:val="005116B1"/>
    <w:rsid w:val="00511D65"/>
    <w:rsid w:val="00516E47"/>
    <w:rsid w:val="00517C4C"/>
    <w:rsid w:val="00522FFE"/>
    <w:rsid w:val="00523D15"/>
    <w:rsid w:val="00524DB3"/>
    <w:rsid w:val="00525489"/>
    <w:rsid w:val="00526699"/>
    <w:rsid w:val="00526A2D"/>
    <w:rsid w:val="00526BE3"/>
    <w:rsid w:val="00527397"/>
    <w:rsid w:val="005277D3"/>
    <w:rsid w:val="00530F0B"/>
    <w:rsid w:val="0053113B"/>
    <w:rsid w:val="00531C2B"/>
    <w:rsid w:val="00531E54"/>
    <w:rsid w:val="005338A6"/>
    <w:rsid w:val="00533F97"/>
    <w:rsid w:val="00534F70"/>
    <w:rsid w:val="005355E1"/>
    <w:rsid w:val="0053658F"/>
    <w:rsid w:val="005378DF"/>
    <w:rsid w:val="00537C04"/>
    <w:rsid w:val="005401CA"/>
    <w:rsid w:val="00542438"/>
    <w:rsid w:val="005424FD"/>
    <w:rsid w:val="00542504"/>
    <w:rsid w:val="00546D51"/>
    <w:rsid w:val="00546FD8"/>
    <w:rsid w:val="0055014A"/>
    <w:rsid w:val="005506F8"/>
    <w:rsid w:val="00550D01"/>
    <w:rsid w:val="00552078"/>
    <w:rsid w:val="00552C67"/>
    <w:rsid w:val="00552DC9"/>
    <w:rsid w:val="00553185"/>
    <w:rsid w:val="00556981"/>
    <w:rsid w:val="00556F52"/>
    <w:rsid w:val="00560360"/>
    <w:rsid w:val="00560770"/>
    <w:rsid w:val="00563632"/>
    <w:rsid w:val="00564E92"/>
    <w:rsid w:val="00565563"/>
    <w:rsid w:val="00566B95"/>
    <w:rsid w:val="005671EC"/>
    <w:rsid w:val="00567740"/>
    <w:rsid w:val="00567844"/>
    <w:rsid w:val="0056784D"/>
    <w:rsid w:val="00571A97"/>
    <w:rsid w:val="00573BAD"/>
    <w:rsid w:val="0057406C"/>
    <w:rsid w:val="00574707"/>
    <w:rsid w:val="00576A34"/>
    <w:rsid w:val="0057703D"/>
    <w:rsid w:val="00577886"/>
    <w:rsid w:val="00584DF0"/>
    <w:rsid w:val="00585653"/>
    <w:rsid w:val="00585D8F"/>
    <w:rsid w:val="00585FE6"/>
    <w:rsid w:val="00590A30"/>
    <w:rsid w:val="00591039"/>
    <w:rsid w:val="0059118A"/>
    <w:rsid w:val="005919E3"/>
    <w:rsid w:val="00591BA9"/>
    <w:rsid w:val="00593A0D"/>
    <w:rsid w:val="00594A0E"/>
    <w:rsid w:val="0059598F"/>
    <w:rsid w:val="005963F7"/>
    <w:rsid w:val="005A0416"/>
    <w:rsid w:val="005A0B43"/>
    <w:rsid w:val="005A129E"/>
    <w:rsid w:val="005A12FF"/>
    <w:rsid w:val="005A16ED"/>
    <w:rsid w:val="005A1782"/>
    <w:rsid w:val="005A5D9C"/>
    <w:rsid w:val="005A6459"/>
    <w:rsid w:val="005A6AC0"/>
    <w:rsid w:val="005B160C"/>
    <w:rsid w:val="005B36D4"/>
    <w:rsid w:val="005B37DB"/>
    <w:rsid w:val="005B5FA4"/>
    <w:rsid w:val="005B667D"/>
    <w:rsid w:val="005B6F3D"/>
    <w:rsid w:val="005B6FD8"/>
    <w:rsid w:val="005B77E2"/>
    <w:rsid w:val="005B784D"/>
    <w:rsid w:val="005C03BB"/>
    <w:rsid w:val="005C074A"/>
    <w:rsid w:val="005C1700"/>
    <w:rsid w:val="005C2382"/>
    <w:rsid w:val="005C46A7"/>
    <w:rsid w:val="005C4989"/>
    <w:rsid w:val="005C4F1E"/>
    <w:rsid w:val="005C4F31"/>
    <w:rsid w:val="005C523D"/>
    <w:rsid w:val="005C548B"/>
    <w:rsid w:val="005C5D55"/>
    <w:rsid w:val="005C638A"/>
    <w:rsid w:val="005C65DA"/>
    <w:rsid w:val="005C7E3E"/>
    <w:rsid w:val="005C7FD2"/>
    <w:rsid w:val="005D1D2A"/>
    <w:rsid w:val="005D226E"/>
    <w:rsid w:val="005D3CCF"/>
    <w:rsid w:val="005D4468"/>
    <w:rsid w:val="005D46B9"/>
    <w:rsid w:val="005D48FA"/>
    <w:rsid w:val="005D4CBF"/>
    <w:rsid w:val="005D789A"/>
    <w:rsid w:val="005D7E85"/>
    <w:rsid w:val="005E01ED"/>
    <w:rsid w:val="005E3913"/>
    <w:rsid w:val="005E592A"/>
    <w:rsid w:val="005E720B"/>
    <w:rsid w:val="005F0046"/>
    <w:rsid w:val="005F0EC1"/>
    <w:rsid w:val="005F1211"/>
    <w:rsid w:val="005F4297"/>
    <w:rsid w:val="005F4927"/>
    <w:rsid w:val="0060153B"/>
    <w:rsid w:val="00601D44"/>
    <w:rsid w:val="00604CE4"/>
    <w:rsid w:val="00606086"/>
    <w:rsid w:val="00606F7B"/>
    <w:rsid w:val="00612873"/>
    <w:rsid w:val="006136E5"/>
    <w:rsid w:val="006140E0"/>
    <w:rsid w:val="006162C0"/>
    <w:rsid w:val="0061686A"/>
    <w:rsid w:val="00616B2B"/>
    <w:rsid w:val="00617117"/>
    <w:rsid w:val="006254FC"/>
    <w:rsid w:val="006263DA"/>
    <w:rsid w:val="00630644"/>
    <w:rsid w:val="006313A6"/>
    <w:rsid w:val="00631C68"/>
    <w:rsid w:val="00631CA8"/>
    <w:rsid w:val="00633F7E"/>
    <w:rsid w:val="0063509E"/>
    <w:rsid w:val="006359F0"/>
    <w:rsid w:val="006362DF"/>
    <w:rsid w:val="00637481"/>
    <w:rsid w:val="00641886"/>
    <w:rsid w:val="00642BCF"/>
    <w:rsid w:val="00643132"/>
    <w:rsid w:val="00643287"/>
    <w:rsid w:val="00643474"/>
    <w:rsid w:val="00643873"/>
    <w:rsid w:val="0064417F"/>
    <w:rsid w:val="00644C02"/>
    <w:rsid w:val="00644F98"/>
    <w:rsid w:val="006453BF"/>
    <w:rsid w:val="006472DD"/>
    <w:rsid w:val="00651A6B"/>
    <w:rsid w:val="006532A7"/>
    <w:rsid w:val="00654528"/>
    <w:rsid w:val="006578CE"/>
    <w:rsid w:val="00657A31"/>
    <w:rsid w:val="00657F65"/>
    <w:rsid w:val="006634B2"/>
    <w:rsid w:val="006646FF"/>
    <w:rsid w:val="0066568E"/>
    <w:rsid w:val="00665E82"/>
    <w:rsid w:val="00665FA5"/>
    <w:rsid w:val="006704BE"/>
    <w:rsid w:val="006712C4"/>
    <w:rsid w:val="00671881"/>
    <w:rsid w:val="00671DBA"/>
    <w:rsid w:val="00671F8C"/>
    <w:rsid w:val="006764E3"/>
    <w:rsid w:val="006803E0"/>
    <w:rsid w:val="00680661"/>
    <w:rsid w:val="00681340"/>
    <w:rsid w:val="00681AD0"/>
    <w:rsid w:val="00682440"/>
    <w:rsid w:val="00684E4E"/>
    <w:rsid w:val="00684F51"/>
    <w:rsid w:val="00685806"/>
    <w:rsid w:val="0068599A"/>
    <w:rsid w:val="006905F8"/>
    <w:rsid w:val="00690DBF"/>
    <w:rsid w:val="00691613"/>
    <w:rsid w:val="00692882"/>
    <w:rsid w:val="00693CC3"/>
    <w:rsid w:val="006961DC"/>
    <w:rsid w:val="00696652"/>
    <w:rsid w:val="006A058E"/>
    <w:rsid w:val="006A2D69"/>
    <w:rsid w:val="006A33C6"/>
    <w:rsid w:val="006A3D8E"/>
    <w:rsid w:val="006A4C6F"/>
    <w:rsid w:val="006A70B0"/>
    <w:rsid w:val="006A72CD"/>
    <w:rsid w:val="006B0716"/>
    <w:rsid w:val="006B109F"/>
    <w:rsid w:val="006B1CB1"/>
    <w:rsid w:val="006B2257"/>
    <w:rsid w:val="006B72EC"/>
    <w:rsid w:val="006B730B"/>
    <w:rsid w:val="006B7677"/>
    <w:rsid w:val="006C21C5"/>
    <w:rsid w:val="006C24A5"/>
    <w:rsid w:val="006C31A8"/>
    <w:rsid w:val="006D07A3"/>
    <w:rsid w:val="006D343E"/>
    <w:rsid w:val="006D3684"/>
    <w:rsid w:val="006D41B8"/>
    <w:rsid w:val="006D6538"/>
    <w:rsid w:val="006D67A5"/>
    <w:rsid w:val="006D6A96"/>
    <w:rsid w:val="006D7525"/>
    <w:rsid w:val="006E09A7"/>
    <w:rsid w:val="006E17BB"/>
    <w:rsid w:val="006E308A"/>
    <w:rsid w:val="006E5F8E"/>
    <w:rsid w:val="006E7763"/>
    <w:rsid w:val="006F0FE2"/>
    <w:rsid w:val="006F2FD2"/>
    <w:rsid w:val="006F39E0"/>
    <w:rsid w:val="006F4A72"/>
    <w:rsid w:val="00701A51"/>
    <w:rsid w:val="00702EA2"/>
    <w:rsid w:val="00704822"/>
    <w:rsid w:val="00704A3F"/>
    <w:rsid w:val="00704BAB"/>
    <w:rsid w:val="00704EAA"/>
    <w:rsid w:val="00705DAB"/>
    <w:rsid w:val="007065B5"/>
    <w:rsid w:val="00706C03"/>
    <w:rsid w:val="0070784F"/>
    <w:rsid w:val="00710336"/>
    <w:rsid w:val="00712E48"/>
    <w:rsid w:val="00714AE3"/>
    <w:rsid w:val="007168EB"/>
    <w:rsid w:val="007209A6"/>
    <w:rsid w:val="007216C2"/>
    <w:rsid w:val="00722018"/>
    <w:rsid w:val="00724411"/>
    <w:rsid w:val="007250ED"/>
    <w:rsid w:val="00725B21"/>
    <w:rsid w:val="007263F6"/>
    <w:rsid w:val="007308C1"/>
    <w:rsid w:val="00732879"/>
    <w:rsid w:val="00732CD8"/>
    <w:rsid w:val="0073418E"/>
    <w:rsid w:val="007341C2"/>
    <w:rsid w:val="0073623E"/>
    <w:rsid w:val="00736F87"/>
    <w:rsid w:val="00737F5F"/>
    <w:rsid w:val="00737F67"/>
    <w:rsid w:val="007428B2"/>
    <w:rsid w:val="00742FB9"/>
    <w:rsid w:val="007438AA"/>
    <w:rsid w:val="00744286"/>
    <w:rsid w:val="00744CFB"/>
    <w:rsid w:val="007455E6"/>
    <w:rsid w:val="007457C5"/>
    <w:rsid w:val="00745968"/>
    <w:rsid w:val="0074653C"/>
    <w:rsid w:val="0074797D"/>
    <w:rsid w:val="00747D96"/>
    <w:rsid w:val="00750799"/>
    <w:rsid w:val="00751031"/>
    <w:rsid w:val="0075188A"/>
    <w:rsid w:val="00751EBB"/>
    <w:rsid w:val="00752063"/>
    <w:rsid w:val="00753E20"/>
    <w:rsid w:val="00754B25"/>
    <w:rsid w:val="007556D5"/>
    <w:rsid w:val="0075582D"/>
    <w:rsid w:val="0075721C"/>
    <w:rsid w:val="007573C3"/>
    <w:rsid w:val="00760042"/>
    <w:rsid w:val="0076017B"/>
    <w:rsid w:val="00760582"/>
    <w:rsid w:val="00761139"/>
    <w:rsid w:val="00761988"/>
    <w:rsid w:val="0076255F"/>
    <w:rsid w:val="0076388E"/>
    <w:rsid w:val="0076452B"/>
    <w:rsid w:val="007663E1"/>
    <w:rsid w:val="0076677C"/>
    <w:rsid w:val="007672FE"/>
    <w:rsid w:val="007708FF"/>
    <w:rsid w:val="00771706"/>
    <w:rsid w:val="007723F0"/>
    <w:rsid w:val="00772673"/>
    <w:rsid w:val="0077464C"/>
    <w:rsid w:val="00774804"/>
    <w:rsid w:val="007762E2"/>
    <w:rsid w:val="00777CFF"/>
    <w:rsid w:val="00780804"/>
    <w:rsid w:val="00781ADC"/>
    <w:rsid w:val="00781B4F"/>
    <w:rsid w:val="00782880"/>
    <w:rsid w:val="0078422A"/>
    <w:rsid w:val="00785151"/>
    <w:rsid w:val="007867DF"/>
    <w:rsid w:val="00786C09"/>
    <w:rsid w:val="00786EDB"/>
    <w:rsid w:val="00787036"/>
    <w:rsid w:val="00790257"/>
    <w:rsid w:val="00793FBB"/>
    <w:rsid w:val="00794E12"/>
    <w:rsid w:val="007A1C2F"/>
    <w:rsid w:val="007A2B34"/>
    <w:rsid w:val="007A3484"/>
    <w:rsid w:val="007A4619"/>
    <w:rsid w:val="007A6350"/>
    <w:rsid w:val="007A6727"/>
    <w:rsid w:val="007A73F7"/>
    <w:rsid w:val="007A7853"/>
    <w:rsid w:val="007A7D44"/>
    <w:rsid w:val="007A7F49"/>
    <w:rsid w:val="007B01F8"/>
    <w:rsid w:val="007B11FB"/>
    <w:rsid w:val="007B2B5E"/>
    <w:rsid w:val="007B318D"/>
    <w:rsid w:val="007B3AE2"/>
    <w:rsid w:val="007B41F1"/>
    <w:rsid w:val="007B6CA9"/>
    <w:rsid w:val="007B7FFA"/>
    <w:rsid w:val="007C0071"/>
    <w:rsid w:val="007C230E"/>
    <w:rsid w:val="007C474B"/>
    <w:rsid w:val="007C497A"/>
    <w:rsid w:val="007C5657"/>
    <w:rsid w:val="007C5F75"/>
    <w:rsid w:val="007C62B1"/>
    <w:rsid w:val="007C7FB0"/>
    <w:rsid w:val="007D1625"/>
    <w:rsid w:val="007D20F4"/>
    <w:rsid w:val="007D284F"/>
    <w:rsid w:val="007D30D5"/>
    <w:rsid w:val="007D3A9D"/>
    <w:rsid w:val="007D4445"/>
    <w:rsid w:val="007D4906"/>
    <w:rsid w:val="007D6C51"/>
    <w:rsid w:val="007D6F17"/>
    <w:rsid w:val="007D7457"/>
    <w:rsid w:val="007D7E73"/>
    <w:rsid w:val="007D7F49"/>
    <w:rsid w:val="007E01D2"/>
    <w:rsid w:val="007E128F"/>
    <w:rsid w:val="007E1DB4"/>
    <w:rsid w:val="007E2D5F"/>
    <w:rsid w:val="007E48FD"/>
    <w:rsid w:val="007E4997"/>
    <w:rsid w:val="007E4A2F"/>
    <w:rsid w:val="007E55CC"/>
    <w:rsid w:val="007E5A4B"/>
    <w:rsid w:val="007E5ADB"/>
    <w:rsid w:val="007E6DE3"/>
    <w:rsid w:val="007F0F72"/>
    <w:rsid w:val="007F107E"/>
    <w:rsid w:val="007F27C6"/>
    <w:rsid w:val="007F2F8A"/>
    <w:rsid w:val="007F50A6"/>
    <w:rsid w:val="007F711C"/>
    <w:rsid w:val="00802800"/>
    <w:rsid w:val="008029F2"/>
    <w:rsid w:val="00803F5C"/>
    <w:rsid w:val="00804525"/>
    <w:rsid w:val="00804EC6"/>
    <w:rsid w:val="00804F6E"/>
    <w:rsid w:val="0080549F"/>
    <w:rsid w:val="00806200"/>
    <w:rsid w:val="00807808"/>
    <w:rsid w:val="00810161"/>
    <w:rsid w:val="0081022A"/>
    <w:rsid w:val="008104FB"/>
    <w:rsid w:val="008120AF"/>
    <w:rsid w:val="00813C3B"/>
    <w:rsid w:val="00815349"/>
    <w:rsid w:val="00815620"/>
    <w:rsid w:val="00817FA3"/>
    <w:rsid w:val="00820A75"/>
    <w:rsid w:val="0082380C"/>
    <w:rsid w:val="00823E14"/>
    <w:rsid w:val="00824B97"/>
    <w:rsid w:val="00824DB9"/>
    <w:rsid w:val="0082676E"/>
    <w:rsid w:val="00831184"/>
    <w:rsid w:val="008326E3"/>
    <w:rsid w:val="0083403A"/>
    <w:rsid w:val="00834CBD"/>
    <w:rsid w:val="00836919"/>
    <w:rsid w:val="008373FD"/>
    <w:rsid w:val="00840219"/>
    <w:rsid w:val="0084021D"/>
    <w:rsid w:val="00840709"/>
    <w:rsid w:val="00840F9D"/>
    <w:rsid w:val="008418F7"/>
    <w:rsid w:val="00842218"/>
    <w:rsid w:val="00843165"/>
    <w:rsid w:val="00844039"/>
    <w:rsid w:val="0084411F"/>
    <w:rsid w:val="0084425E"/>
    <w:rsid w:val="00844659"/>
    <w:rsid w:val="00845BE4"/>
    <w:rsid w:val="00845E18"/>
    <w:rsid w:val="00846338"/>
    <w:rsid w:val="00846E45"/>
    <w:rsid w:val="0084799E"/>
    <w:rsid w:val="00847B28"/>
    <w:rsid w:val="00850F77"/>
    <w:rsid w:val="00852B44"/>
    <w:rsid w:val="00853C8B"/>
    <w:rsid w:val="00854069"/>
    <w:rsid w:val="0085485E"/>
    <w:rsid w:val="008552DD"/>
    <w:rsid w:val="00856097"/>
    <w:rsid w:val="00856596"/>
    <w:rsid w:val="00856B3B"/>
    <w:rsid w:val="00857DAA"/>
    <w:rsid w:val="0086051B"/>
    <w:rsid w:val="00860A62"/>
    <w:rsid w:val="00860D8C"/>
    <w:rsid w:val="00864395"/>
    <w:rsid w:val="008643DF"/>
    <w:rsid w:val="00864BD4"/>
    <w:rsid w:val="008703A0"/>
    <w:rsid w:val="008725AF"/>
    <w:rsid w:val="008739BE"/>
    <w:rsid w:val="00874944"/>
    <w:rsid w:val="00874F14"/>
    <w:rsid w:val="00875437"/>
    <w:rsid w:val="00875D40"/>
    <w:rsid w:val="00875E5A"/>
    <w:rsid w:val="00875F23"/>
    <w:rsid w:val="0087660C"/>
    <w:rsid w:val="00877F38"/>
    <w:rsid w:val="008807FB"/>
    <w:rsid w:val="00880B4F"/>
    <w:rsid w:val="008812F0"/>
    <w:rsid w:val="008821DD"/>
    <w:rsid w:val="00882248"/>
    <w:rsid w:val="00884DDC"/>
    <w:rsid w:val="008860F1"/>
    <w:rsid w:val="00887B44"/>
    <w:rsid w:val="00890474"/>
    <w:rsid w:val="00895119"/>
    <w:rsid w:val="0089521B"/>
    <w:rsid w:val="008959E8"/>
    <w:rsid w:val="0089686C"/>
    <w:rsid w:val="008970CC"/>
    <w:rsid w:val="00897977"/>
    <w:rsid w:val="008A06ED"/>
    <w:rsid w:val="008A1F69"/>
    <w:rsid w:val="008A28FE"/>
    <w:rsid w:val="008A50F8"/>
    <w:rsid w:val="008A5B1F"/>
    <w:rsid w:val="008A781C"/>
    <w:rsid w:val="008A788C"/>
    <w:rsid w:val="008A7B33"/>
    <w:rsid w:val="008B12F8"/>
    <w:rsid w:val="008B13E2"/>
    <w:rsid w:val="008B1F5F"/>
    <w:rsid w:val="008B2A4E"/>
    <w:rsid w:val="008B33E6"/>
    <w:rsid w:val="008B38A6"/>
    <w:rsid w:val="008B3F91"/>
    <w:rsid w:val="008B5A26"/>
    <w:rsid w:val="008B6C04"/>
    <w:rsid w:val="008B767E"/>
    <w:rsid w:val="008B76A8"/>
    <w:rsid w:val="008C0C8C"/>
    <w:rsid w:val="008C1258"/>
    <w:rsid w:val="008C1EF8"/>
    <w:rsid w:val="008C2F59"/>
    <w:rsid w:val="008C575B"/>
    <w:rsid w:val="008C5802"/>
    <w:rsid w:val="008C6494"/>
    <w:rsid w:val="008C677F"/>
    <w:rsid w:val="008C7CE4"/>
    <w:rsid w:val="008D0D6A"/>
    <w:rsid w:val="008D0D7A"/>
    <w:rsid w:val="008D29E1"/>
    <w:rsid w:val="008E1300"/>
    <w:rsid w:val="008E15A2"/>
    <w:rsid w:val="008E18C5"/>
    <w:rsid w:val="008E3BE9"/>
    <w:rsid w:val="008E641F"/>
    <w:rsid w:val="008E6C51"/>
    <w:rsid w:val="008F2EC8"/>
    <w:rsid w:val="008F5276"/>
    <w:rsid w:val="008F5EBA"/>
    <w:rsid w:val="008F6A08"/>
    <w:rsid w:val="008F709C"/>
    <w:rsid w:val="008F7664"/>
    <w:rsid w:val="00901CCE"/>
    <w:rsid w:val="00902621"/>
    <w:rsid w:val="00902B7C"/>
    <w:rsid w:val="00902D5C"/>
    <w:rsid w:val="00903542"/>
    <w:rsid w:val="00904212"/>
    <w:rsid w:val="00904217"/>
    <w:rsid w:val="0090620E"/>
    <w:rsid w:val="00907432"/>
    <w:rsid w:val="00907AB6"/>
    <w:rsid w:val="00910723"/>
    <w:rsid w:val="009111B3"/>
    <w:rsid w:val="00915D7F"/>
    <w:rsid w:val="00920785"/>
    <w:rsid w:val="00922ECD"/>
    <w:rsid w:val="00923229"/>
    <w:rsid w:val="00923C40"/>
    <w:rsid w:val="0092404C"/>
    <w:rsid w:val="00924440"/>
    <w:rsid w:val="00925E69"/>
    <w:rsid w:val="009306D0"/>
    <w:rsid w:val="009311B5"/>
    <w:rsid w:val="0093173A"/>
    <w:rsid w:val="0093179E"/>
    <w:rsid w:val="00932546"/>
    <w:rsid w:val="00934574"/>
    <w:rsid w:val="00934651"/>
    <w:rsid w:val="00935D87"/>
    <w:rsid w:val="00936997"/>
    <w:rsid w:val="00937A50"/>
    <w:rsid w:val="0094032D"/>
    <w:rsid w:val="00940724"/>
    <w:rsid w:val="00941428"/>
    <w:rsid w:val="009424AF"/>
    <w:rsid w:val="00942B03"/>
    <w:rsid w:val="00943756"/>
    <w:rsid w:val="00943D28"/>
    <w:rsid w:val="00945838"/>
    <w:rsid w:val="009464F3"/>
    <w:rsid w:val="00946927"/>
    <w:rsid w:val="009469CE"/>
    <w:rsid w:val="009474B9"/>
    <w:rsid w:val="00953299"/>
    <w:rsid w:val="00953D4E"/>
    <w:rsid w:val="00954B50"/>
    <w:rsid w:val="009570B2"/>
    <w:rsid w:val="00961CC5"/>
    <w:rsid w:val="0096217B"/>
    <w:rsid w:val="0096519E"/>
    <w:rsid w:val="009660C2"/>
    <w:rsid w:val="00966953"/>
    <w:rsid w:val="0096760C"/>
    <w:rsid w:val="00974012"/>
    <w:rsid w:val="009748D3"/>
    <w:rsid w:val="009759F7"/>
    <w:rsid w:val="009764BE"/>
    <w:rsid w:val="00976D26"/>
    <w:rsid w:val="00976E72"/>
    <w:rsid w:val="00977EE5"/>
    <w:rsid w:val="0098053B"/>
    <w:rsid w:val="009827E4"/>
    <w:rsid w:val="00983B6F"/>
    <w:rsid w:val="00984322"/>
    <w:rsid w:val="00984D57"/>
    <w:rsid w:val="009860D7"/>
    <w:rsid w:val="00986E4C"/>
    <w:rsid w:val="009872B2"/>
    <w:rsid w:val="00990D89"/>
    <w:rsid w:val="00991757"/>
    <w:rsid w:val="00991B93"/>
    <w:rsid w:val="009922DF"/>
    <w:rsid w:val="009923D1"/>
    <w:rsid w:val="00992F75"/>
    <w:rsid w:val="00993859"/>
    <w:rsid w:val="00993A69"/>
    <w:rsid w:val="00995702"/>
    <w:rsid w:val="00995B77"/>
    <w:rsid w:val="009963B6"/>
    <w:rsid w:val="00996506"/>
    <w:rsid w:val="009967FD"/>
    <w:rsid w:val="00997DA0"/>
    <w:rsid w:val="00997F86"/>
    <w:rsid w:val="009A02C9"/>
    <w:rsid w:val="009A0D4C"/>
    <w:rsid w:val="009A3539"/>
    <w:rsid w:val="009A5884"/>
    <w:rsid w:val="009A5E42"/>
    <w:rsid w:val="009A7DB0"/>
    <w:rsid w:val="009B1331"/>
    <w:rsid w:val="009C223E"/>
    <w:rsid w:val="009C2595"/>
    <w:rsid w:val="009C275D"/>
    <w:rsid w:val="009C2FDE"/>
    <w:rsid w:val="009C384C"/>
    <w:rsid w:val="009C48CA"/>
    <w:rsid w:val="009C496E"/>
    <w:rsid w:val="009C4E39"/>
    <w:rsid w:val="009C4FE1"/>
    <w:rsid w:val="009C50D8"/>
    <w:rsid w:val="009C74E7"/>
    <w:rsid w:val="009C7562"/>
    <w:rsid w:val="009C79BD"/>
    <w:rsid w:val="009D214A"/>
    <w:rsid w:val="009D227B"/>
    <w:rsid w:val="009D360D"/>
    <w:rsid w:val="009D48E3"/>
    <w:rsid w:val="009D53D8"/>
    <w:rsid w:val="009D569B"/>
    <w:rsid w:val="009D5EEF"/>
    <w:rsid w:val="009D71CD"/>
    <w:rsid w:val="009D7795"/>
    <w:rsid w:val="009E04B1"/>
    <w:rsid w:val="009E061B"/>
    <w:rsid w:val="009E1F66"/>
    <w:rsid w:val="009E2685"/>
    <w:rsid w:val="009E2C10"/>
    <w:rsid w:val="009E5957"/>
    <w:rsid w:val="009E7DB8"/>
    <w:rsid w:val="009F1FBB"/>
    <w:rsid w:val="009F2EFF"/>
    <w:rsid w:val="009F321F"/>
    <w:rsid w:val="009F4514"/>
    <w:rsid w:val="009F51E2"/>
    <w:rsid w:val="009F57F6"/>
    <w:rsid w:val="009F72CC"/>
    <w:rsid w:val="009F79A4"/>
    <w:rsid w:val="009F7F35"/>
    <w:rsid w:val="00A00C66"/>
    <w:rsid w:val="00A01CEA"/>
    <w:rsid w:val="00A01F8E"/>
    <w:rsid w:val="00A02743"/>
    <w:rsid w:val="00A0398A"/>
    <w:rsid w:val="00A03AA2"/>
    <w:rsid w:val="00A03F7B"/>
    <w:rsid w:val="00A04E14"/>
    <w:rsid w:val="00A05734"/>
    <w:rsid w:val="00A05820"/>
    <w:rsid w:val="00A067C8"/>
    <w:rsid w:val="00A0787D"/>
    <w:rsid w:val="00A11321"/>
    <w:rsid w:val="00A11E4C"/>
    <w:rsid w:val="00A11EA4"/>
    <w:rsid w:val="00A13485"/>
    <w:rsid w:val="00A1395B"/>
    <w:rsid w:val="00A14BF3"/>
    <w:rsid w:val="00A14EF1"/>
    <w:rsid w:val="00A219C4"/>
    <w:rsid w:val="00A22A6E"/>
    <w:rsid w:val="00A24C58"/>
    <w:rsid w:val="00A27A13"/>
    <w:rsid w:val="00A27DCF"/>
    <w:rsid w:val="00A314F5"/>
    <w:rsid w:val="00A31BE2"/>
    <w:rsid w:val="00A3401D"/>
    <w:rsid w:val="00A3468F"/>
    <w:rsid w:val="00A347A2"/>
    <w:rsid w:val="00A349D6"/>
    <w:rsid w:val="00A35B65"/>
    <w:rsid w:val="00A4211D"/>
    <w:rsid w:val="00A43F13"/>
    <w:rsid w:val="00A44125"/>
    <w:rsid w:val="00A44403"/>
    <w:rsid w:val="00A454D5"/>
    <w:rsid w:val="00A456DA"/>
    <w:rsid w:val="00A45CA7"/>
    <w:rsid w:val="00A45F1B"/>
    <w:rsid w:val="00A4700A"/>
    <w:rsid w:val="00A4788E"/>
    <w:rsid w:val="00A50374"/>
    <w:rsid w:val="00A517E1"/>
    <w:rsid w:val="00A54A71"/>
    <w:rsid w:val="00A559F9"/>
    <w:rsid w:val="00A55A8F"/>
    <w:rsid w:val="00A563E0"/>
    <w:rsid w:val="00A565AD"/>
    <w:rsid w:val="00A56E53"/>
    <w:rsid w:val="00A57A19"/>
    <w:rsid w:val="00A60550"/>
    <w:rsid w:val="00A615B7"/>
    <w:rsid w:val="00A619CC"/>
    <w:rsid w:val="00A63025"/>
    <w:rsid w:val="00A640D8"/>
    <w:rsid w:val="00A65004"/>
    <w:rsid w:val="00A652DC"/>
    <w:rsid w:val="00A669C9"/>
    <w:rsid w:val="00A67524"/>
    <w:rsid w:val="00A67755"/>
    <w:rsid w:val="00A71D9E"/>
    <w:rsid w:val="00A720DA"/>
    <w:rsid w:val="00A72DD0"/>
    <w:rsid w:val="00A7402E"/>
    <w:rsid w:val="00A74AC8"/>
    <w:rsid w:val="00A80165"/>
    <w:rsid w:val="00A808C2"/>
    <w:rsid w:val="00A80A2F"/>
    <w:rsid w:val="00A81BAE"/>
    <w:rsid w:val="00A82310"/>
    <w:rsid w:val="00A8354E"/>
    <w:rsid w:val="00A85E23"/>
    <w:rsid w:val="00A87FDD"/>
    <w:rsid w:val="00A905D4"/>
    <w:rsid w:val="00A90860"/>
    <w:rsid w:val="00A925D1"/>
    <w:rsid w:val="00A9278F"/>
    <w:rsid w:val="00A96996"/>
    <w:rsid w:val="00A9732B"/>
    <w:rsid w:val="00A97D20"/>
    <w:rsid w:val="00AA0594"/>
    <w:rsid w:val="00AA1F99"/>
    <w:rsid w:val="00AA21CE"/>
    <w:rsid w:val="00AA29FA"/>
    <w:rsid w:val="00AA3989"/>
    <w:rsid w:val="00AA3D2F"/>
    <w:rsid w:val="00AA45B2"/>
    <w:rsid w:val="00AA52C2"/>
    <w:rsid w:val="00AA5E0A"/>
    <w:rsid w:val="00AA7032"/>
    <w:rsid w:val="00AA7924"/>
    <w:rsid w:val="00AB1703"/>
    <w:rsid w:val="00AB224D"/>
    <w:rsid w:val="00AB23DD"/>
    <w:rsid w:val="00AB278D"/>
    <w:rsid w:val="00AB5141"/>
    <w:rsid w:val="00AC1F4D"/>
    <w:rsid w:val="00AC268F"/>
    <w:rsid w:val="00AC2DB6"/>
    <w:rsid w:val="00AC3189"/>
    <w:rsid w:val="00AC5295"/>
    <w:rsid w:val="00AC588F"/>
    <w:rsid w:val="00AC654E"/>
    <w:rsid w:val="00AC6D1E"/>
    <w:rsid w:val="00AD048F"/>
    <w:rsid w:val="00AD08B6"/>
    <w:rsid w:val="00AD1B7E"/>
    <w:rsid w:val="00AD217D"/>
    <w:rsid w:val="00AD338F"/>
    <w:rsid w:val="00AD3546"/>
    <w:rsid w:val="00AD765D"/>
    <w:rsid w:val="00AD7AF4"/>
    <w:rsid w:val="00AE00D9"/>
    <w:rsid w:val="00AE0723"/>
    <w:rsid w:val="00AE2908"/>
    <w:rsid w:val="00AE409A"/>
    <w:rsid w:val="00AE4F3F"/>
    <w:rsid w:val="00AE52C3"/>
    <w:rsid w:val="00AE5551"/>
    <w:rsid w:val="00AE5817"/>
    <w:rsid w:val="00AE59C0"/>
    <w:rsid w:val="00AE5B51"/>
    <w:rsid w:val="00AE6383"/>
    <w:rsid w:val="00AF066F"/>
    <w:rsid w:val="00AF0910"/>
    <w:rsid w:val="00AF1479"/>
    <w:rsid w:val="00AF1592"/>
    <w:rsid w:val="00AF1A7C"/>
    <w:rsid w:val="00AF2FCA"/>
    <w:rsid w:val="00AF364D"/>
    <w:rsid w:val="00AF5071"/>
    <w:rsid w:val="00AF6E97"/>
    <w:rsid w:val="00AF7226"/>
    <w:rsid w:val="00B0046B"/>
    <w:rsid w:val="00B004E0"/>
    <w:rsid w:val="00B01289"/>
    <w:rsid w:val="00B01721"/>
    <w:rsid w:val="00B028AF"/>
    <w:rsid w:val="00B02B40"/>
    <w:rsid w:val="00B0311C"/>
    <w:rsid w:val="00B03313"/>
    <w:rsid w:val="00B03B22"/>
    <w:rsid w:val="00B03B2B"/>
    <w:rsid w:val="00B04AD3"/>
    <w:rsid w:val="00B0549D"/>
    <w:rsid w:val="00B06614"/>
    <w:rsid w:val="00B066BC"/>
    <w:rsid w:val="00B10826"/>
    <w:rsid w:val="00B10BC1"/>
    <w:rsid w:val="00B1160D"/>
    <w:rsid w:val="00B119A5"/>
    <w:rsid w:val="00B12648"/>
    <w:rsid w:val="00B1335A"/>
    <w:rsid w:val="00B14042"/>
    <w:rsid w:val="00B14205"/>
    <w:rsid w:val="00B14564"/>
    <w:rsid w:val="00B14CD8"/>
    <w:rsid w:val="00B15A4B"/>
    <w:rsid w:val="00B221FB"/>
    <w:rsid w:val="00B23496"/>
    <w:rsid w:val="00B2373F"/>
    <w:rsid w:val="00B24C61"/>
    <w:rsid w:val="00B2555E"/>
    <w:rsid w:val="00B261B1"/>
    <w:rsid w:val="00B273A3"/>
    <w:rsid w:val="00B3057F"/>
    <w:rsid w:val="00B30CF5"/>
    <w:rsid w:val="00B347C9"/>
    <w:rsid w:val="00B351E1"/>
    <w:rsid w:val="00B35216"/>
    <w:rsid w:val="00B3693C"/>
    <w:rsid w:val="00B37058"/>
    <w:rsid w:val="00B4165F"/>
    <w:rsid w:val="00B4254E"/>
    <w:rsid w:val="00B42FE3"/>
    <w:rsid w:val="00B45D7A"/>
    <w:rsid w:val="00B45F69"/>
    <w:rsid w:val="00B46522"/>
    <w:rsid w:val="00B469E7"/>
    <w:rsid w:val="00B47CB9"/>
    <w:rsid w:val="00B47D43"/>
    <w:rsid w:val="00B51D37"/>
    <w:rsid w:val="00B53F4A"/>
    <w:rsid w:val="00B54A1F"/>
    <w:rsid w:val="00B60497"/>
    <w:rsid w:val="00B612CF"/>
    <w:rsid w:val="00B62437"/>
    <w:rsid w:val="00B6331B"/>
    <w:rsid w:val="00B63389"/>
    <w:rsid w:val="00B6387D"/>
    <w:rsid w:val="00B64D9E"/>
    <w:rsid w:val="00B70F74"/>
    <w:rsid w:val="00B71024"/>
    <w:rsid w:val="00B7106E"/>
    <w:rsid w:val="00B719CA"/>
    <w:rsid w:val="00B71AAF"/>
    <w:rsid w:val="00B74876"/>
    <w:rsid w:val="00B76096"/>
    <w:rsid w:val="00B77714"/>
    <w:rsid w:val="00B80BBC"/>
    <w:rsid w:val="00B8102D"/>
    <w:rsid w:val="00B81823"/>
    <w:rsid w:val="00B8199C"/>
    <w:rsid w:val="00B81AFC"/>
    <w:rsid w:val="00B81E86"/>
    <w:rsid w:val="00B8315F"/>
    <w:rsid w:val="00B848D7"/>
    <w:rsid w:val="00B85EA4"/>
    <w:rsid w:val="00B87110"/>
    <w:rsid w:val="00B9045F"/>
    <w:rsid w:val="00B92947"/>
    <w:rsid w:val="00B965DD"/>
    <w:rsid w:val="00B974E0"/>
    <w:rsid w:val="00B97726"/>
    <w:rsid w:val="00BA0AD7"/>
    <w:rsid w:val="00BA33C6"/>
    <w:rsid w:val="00BA5E6F"/>
    <w:rsid w:val="00BA5F94"/>
    <w:rsid w:val="00BA7A46"/>
    <w:rsid w:val="00BB0202"/>
    <w:rsid w:val="00BB20D0"/>
    <w:rsid w:val="00BB41AC"/>
    <w:rsid w:val="00BB5FF0"/>
    <w:rsid w:val="00BC0444"/>
    <w:rsid w:val="00BC1751"/>
    <w:rsid w:val="00BC2612"/>
    <w:rsid w:val="00BC3120"/>
    <w:rsid w:val="00BC3C1A"/>
    <w:rsid w:val="00BC3D4D"/>
    <w:rsid w:val="00BC559A"/>
    <w:rsid w:val="00BC5CB1"/>
    <w:rsid w:val="00BD0300"/>
    <w:rsid w:val="00BD3F14"/>
    <w:rsid w:val="00BD480E"/>
    <w:rsid w:val="00BD49A7"/>
    <w:rsid w:val="00BD75BB"/>
    <w:rsid w:val="00BE026C"/>
    <w:rsid w:val="00BE11F7"/>
    <w:rsid w:val="00BE12D4"/>
    <w:rsid w:val="00BE1D7D"/>
    <w:rsid w:val="00BE2DBA"/>
    <w:rsid w:val="00BE41B4"/>
    <w:rsid w:val="00BE4513"/>
    <w:rsid w:val="00BE6B58"/>
    <w:rsid w:val="00BE7F37"/>
    <w:rsid w:val="00BF1CA3"/>
    <w:rsid w:val="00BF1DD8"/>
    <w:rsid w:val="00BF21F9"/>
    <w:rsid w:val="00BF32C3"/>
    <w:rsid w:val="00BF4300"/>
    <w:rsid w:val="00BF4442"/>
    <w:rsid w:val="00BF4814"/>
    <w:rsid w:val="00BF78BB"/>
    <w:rsid w:val="00C02157"/>
    <w:rsid w:val="00C02175"/>
    <w:rsid w:val="00C02407"/>
    <w:rsid w:val="00C04812"/>
    <w:rsid w:val="00C04C49"/>
    <w:rsid w:val="00C04CE7"/>
    <w:rsid w:val="00C10D90"/>
    <w:rsid w:val="00C11598"/>
    <w:rsid w:val="00C11FF4"/>
    <w:rsid w:val="00C1533F"/>
    <w:rsid w:val="00C20118"/>
    <w:rsid w:val="00C20A85"/>
    <w:rsid w:val="00C218DE"/>
    <w:rsid w:val="00C21D44"/>
    <w:rsid w:val="00C222A1"/>
    <w:rsid w:val="00C24B40"/>
    <w:rsid w:val="00C26490"/>
    <w:rsid w:val="00C305CD"/>
    <w:rsid w:val="00C31D3A"/>
    <w:rsid w:val="00C31EFB"/>
    <w:rsid w:val="00C32768"/>
    <w:rsid w:val="00C333A9"/>
    <w:rsid w:val="00C33917"/>
    <w:rsid w:val="00C35011"/>
    <w:rsid w:val="00C3574C"/>
    <w:rsid w:val="00C35DFA"/>
    <w:rsid w:val="00C368FF"/>
    <w:rsid w:val="00C37AAB"/>
    <w:rsid w:val="00C37B17"/>
    <w:rsid w:val="00C4010D"/>
    <w:rsid w:val="00C426E1"/>
    <w:rsid w:val="00C42A3F"/>
    <w:rsid w:val="00C44DF5"/>
    <w:rsid w:val="00C452C3"/>
    <w:rsid w:val="00C47F7B"/>
    <w:rsid w:val="00C53667"/>
    <w:rsid w:val="00C53953"/>
    <w:rsid w:val="00C54DD0"/>
    <w:rsid w:val="00C55878"/>
    <w:rsid w:val="00C55EEE"/>
    <w:rsid w:val="00C56676"/>
    <w:rsid w:val="00C576B2"/>
    <w:rsid w:val="00C57C85"/>
    <w:rsid w:val="00C60F69"/>
    <w:rsid w:val="00C6126E"/>
    <w:rsid w:val="00C6147D"/>
    <w:rsid w:val="00C650B2"/>
    <w:rsid w:val="00C65288"/>
    <w:rsid w:val="00C6557E"/>
    <w:rsid w:val="00C65E3C"/>
    <w:rsid w:val="00C72B9E"/>
    <w:rsid w:val="00C72C3A"/>
    <w:rsid w:val="00C742DF"/>
    <w:rsid w:val="00C75027"/>
    <w:rsid w:val="00C758EF"/>
    <w:rsid w:val="00C75A37"/>
    <w:rsid w:val="00C75E87"/>
    <w:rsid w:val="00C76698"/>
    <w:rsid w:val="00C814C7"/>
    <w:rsid w:val="00C81A00"/>
    <w:rsid w:val="00C8253A"/>
    <w:rsid w:val="00C83308"/>
    <w:rsid w:val="00C85AC0"/>
    <w:rsid w:val="00C86753"/>
    <w:rsid w:val="00C8791C"/>
    <w:rsid w:val="00C946E1"/>
    <w:rsid w:val="00C94AAD"/>
    <w:rsid w:val="00C953B6"/>
    <w:rsid w:val="00C95C73"/>
    <w:rsid w:val="00C96227"/>
    <w:rsid w:val="00C96619"/>
    <w:rsid w:val="00C97311"/>
    <w:rsid w:val="00C97792"/>
    <w:rsid w:val="00CA1856"/>
    <w:rsid w:val="00CA23B5"/>
    <w:rsid w:val="00CA5711"/>
    <w:rsid w:val="00CA5BEE"/>
    <w:rsid w:val="00CA615A"/>
    <w:rsid w:val="00CA6DA6"/>
    <w:rsid w:val="00CA7515"/>
    <w:rsid w:val="00CA7AD8"/>
    <w:rsid w:val="00CA7B52"/>
    <w:rsid w:val="00CB025D"/>
    <w:rsid w:val="00CB114B"/>
    <w:rsid w:val="00CB147D"/>
    <w:rsid w:val="00CB15A4"/>
    <w:rsid w:val="00CB1C59"/>
    <w:rsid w:val="00CB262B"/>
    <w:rsid w:val="00CB27DC"/>
    <w:rsid w:val="00CB3518"/>
    <w:rsid w:val="00CB3900"/>
    <w:rsid w:val="00CB4243"/>
    <w:rsid w:val="00CB58B0"/>
    <w:rsid w:val="00CC26CA"/>
    <w:rsid w:val="00CC2DB7"/>
    <w:rsid w:val="00CC2F9D"/>
    <w:rsid w:val="00CC4206"/>
    <w:rsid w:val="00CC5D48"/>
    <w:rsid w:val="00CC7060"/>
    <w:rsid w:val="00CD1716"/>
    <w:rsid w:val="00CD2145"/>
    <w:rsid w:val="00CD239F"/>
    <w:rsid w:val="00CD256F"/>
    <w:rsid w:val="00CD3ADB"/>
    <w:rsid w:val="00CD4972"/>
    <w:rsid w:val="00CD54ED"/>
    <w:rsid w:val="00CD7106"/>
    <w:rsid w:val="00CE03BA"/>
    <w:rsid w:val="00CE14DC"/>
    <w:rsid w:val="00CE1958"/>
    <w:rsid w:val="00CE2A90"/>
    <w:rsid w:val="00CE3FB6"/>
    <w:rsid w:val="00CE4243"/>
    <w:rsid w:val="00CE7A7E"/>
    <w:rsid w:val="00CF12E2"/>
    <w:rsid w:val="00CF163A"/>
    <w:rsid w:val="00CF18E8"/>
    <w:rsid w:val="00CF2AB9"/>
    <w:rsid w:val="00CF36B9"/>
    <w:rsid w:val="00CF3F27"/>
    <w:rsid w:val="00CF4361"/>
    <w:rsid w:val="00CF45BB"/>
    <w:rsid w:val="00CF5135"/>
    <w:rsid w:val="00CF534D"/>
    <w:rsid w:val="00CF5364"/>
    <w:rsid w:val="00CF6884"/>
    <w:rsid w:val="00D00A5E"/>
    <w:rsid w:val="00D012A0"/>
    <w:rsid w:val="00D01762"/>
    <w:rsid w:val="00D026FD"/>
    <w:rsid w:val="00D03449"/>
    <w:rsid w:val="00D04908"/>
    <w:rsid w:val="00D05DE1"/>
    <w:rsid w:val="00D062A2"/>
    <w:rsid w:val="00D072C8"/>
    <w:rsid w:val="00D0761B"/>
    <w:rsid w:val="00D07B51"/>
    <w:rsid w:val="00D11620"/>
    <w:rsid w:val="00D11FA3"/>
    <w:rsid w:val="00D128EC"/>
    <w:rsid w:val="00D139D0"/>
    <w:rsid w:val="00D13DBA"/>
    <w:rsid w:val="00D15D3F"/>
    <w:rsid w:val="00D176E4"/>
    <w:rsid w:val="00D1789A"/>
    <w:rsid w:val="00D20CC6"/>
    <w:rsid w:val="00D21917"/>
    <w:rsid w:val="00D23484"/>
    <w:rsid w:val="00D239AC"/>
    <w:rsid w:val="00D24814"/>
    <w:rsid w:val="00D307C9"/>
    <w:rsid w:val="00D3094C"/>
    <w:rsid w:val="00D30B24"/>
    <w:rsid w:val="00D31189"/>
    <w:rsid w:val="00D32BFA"/>
    <w:rsid w:val="00D33113"/>
    <w:rsid w:val="00D33361"/>
    <w:rsid w:val="00D35404"/>
    <w:rsid w:val="00D3561E"/>
    <w:rsid w:val="00D3746C"/>
    <w:rsid w:val="00D37537"/>
    <w:rsid w:val="00D416D7"/>
    <w:rsid w:val="00D41BB9"/>
    <w:rsid w:val="00D42BCE"/>
    <w:rsid w:val="00D43096"/>
    <w:rsid w:val="00D43DD0"/>
    <w:rsid w:val="00D453D2"/>
    <w:rsid w:val="00D46B87"/>
    <w:rsid w:val="00D47FDE"/>
    <w:rsid w:val="00D50193"/>
    <w:rsid w:val="00D541F7"/>
    <w:rsid w:val="00D54D5E"/>
    <w:rsid w:val="00D5533E"/>
    <w:rsid w:val="00D554FB"/>
    <w:rsid w:val="00D55983"/>
    <w:rsid w:val="00D55FB6"/>
    <w:rsid w:val="00D622C7"/>
    <w:rsid w:val="00D678B5"/>
    <w:rsid w:val="00D70844"/>
    <w:rsid w:val="00D71B94"/>
    <w:rsid w:val="00D720BD"/>
    <w:rsid w:val="00D720DC"/>
    <w:rsid w:val="00D738B8"/>
    <w:rsid w:val="00D73CD3"/>
    <w:rsid w:val="00D76EB1"/>
    <w:rsid w:val="00D80405"/>
    <w:rsid w:val="00D806CE"/>
    <w:rsid w:val="00D81E3C"/>
    <w:rsid w:val="00D849C0"/>
    <w:rsid w:val="00D84E3A"/>
    <w:rsid w:val="00D84FE9"/>
    <w:rsid w:val="00D850B0"/>
    <w:rsid w:val="00D8586E"/>
    <w:rsid w:val="00D858AB"/>
    <w:rsid w:val="00D85BCE"/>
    <w:rsid w:val="00D86F39"/>
    <w:rsid w:val="00D90EF9"/>
    <w:rsid w:val="00D9197D"/>
    <w:rsid w:val="00D91C60"/>
    <w:rsid w:val="00D92ACE"/>
    <w:rsid w:val="00D92CA7"/>
    <w:rsid w:val="00D92F2E"/>
    <w:rsid w:val="00D95471"/>
    <w:rsid w:val="00D97B14"/>
    <w:rsid w:val="00DA19D6"/>
    <w:rsid w:val="00DA19DC"/>
    <w:rsid w:val="00DA1AAA"/>
    <w:rsid w:val="00DA270C"/>
    <w:rsid w:val="00DA35FA"/>
    <w:rsid w:val="00DA462A"/>
    <w:rsid w:val="00DA7C10"/>
    <w:rsid w:val="00DB08D9"/>
    <w:rsid w:val="00DB10FD"/>
    <w:rsid w:val="00DB1633"/>
    <w:rsid w:val="00DB26D8"/>
    <w:rsid w:val="00DB5D9A"/>
    <w:rsid w:val="00DB5FA2"/>
    <w:rsid w:val="00DB6335"/>
    <w:rsid w:val="00DB757F"/>
    <w:rsid w:val="00DC03B7"/>
    <w:rsid w:val="00DC042A"/>
    <w:rsid w:val="00DC1174"/>
    <w:rsid w:val="00DC3379"/>
    <w:rsid w:val="00DC3413"/>
    <w:rsid w:val="00DC5A46"/>
    <w:rsid w:val="00DC73E4"/>
    <w:rsid w:val="00DC79B2"/>
    <w:rsid w:val="00DD1A7F"/>
    <w:rsid w:val="00DD67BE"/>
    <w:rsid w:val="00DD7973"/>
    <w:rsid w:val="00DE0163"/>
    <w:rsid w:val="00DE0609"/>
    <w:rsid w:val="00DE0E4A"/>
    <w:rsid w:val="00DE35FA"/>
    <w:rsid w:val="00DE78E8"/>
    <w:rsid w:val="00DE79A2"/>
    <w:rsid w:val="00DF0118"/>
    <w:rsid w:val="00DF0357"/>
    <w:rsid w:val="00DF1C47"/>
    <w:rsid w:val="00DF294D"/>
    <w:rsid w:val="00DF4C1D"/>
    <w:rsid w:val="00DF5CE5"/>
    <w:rsid w:val="00DF5F80"/>
    <w:rsid w:val="00DF6202"/>
    <w:rsid w:val="00DF6342"/>
    <w:rsid w:val="00DF64CF"/>
    <w:rsid w:val="00DF6AA4"/>
    <w:rsid w:val="00DF7CAF"/>
    <w:rsid w:val="00E002D5"/>
    <w:rsid w:val="00E0160A"/>
    <w:rsid w:val="00E01A52"/>
    <w:rsid w:val="00E01D8F"/>
    <w:rsid w:val="00E0256C"/>
    <w:rsid w:val="00E02DC9"/>
    <w:rsid w:val="00E03795"/>
    <w:rsid w:val="00E045DF"/>
    <w:rsid w:val="00E05D53"/>
    <w:rsid w:val="00E0662F"/>
    <w:rsid w:val="00E07AE2"/>
    <w:rsid w:val="00E10E0E"/>
    <w:rsid w:val="00E123F2"/>
    <w:rsid w:val="00E1323F"/>
    <w:rsid w:val="00E1338F"/>
    <w:rsid w:val="00E13893"/>
    <w:rsid w:val="00E13F18"/>
    <w:rsid w:val="00E14E83"/>
    <w:rsid w:val="00E169B4"/>
    <w:rsid w:val="00E17AF4"/>
    <w:rsid w:val="00E17D6A"/>
    <w:rsid w:val="00E209C0"/>
    <w:rsid w:val="00E21237"/>
    <w:rsid w:val="00E21643"/>
    <w:rsid w:val="00E21CD0"/>
    <w:rsid w:val="00E2210D"/>
    <w:rsid w:val="00E23162"/>
    <w:rsid w:val="00E241C7"/>
    <w:rsid w:val="00E24F94"/>
    <w:rsid w:val="00E26986"/>
    <w:rsid w:val="00E26F4C"/>
    <w:rsid w:val="00E3106B"/>
    <w:rsid w:val="00E318C1"/>
    <w:rsid w:val="00E327B2"/>
    <w:rsid w:val="00E32AA4"/>
    <w:rsid w:val="00E35137"/>
    <w:rsid w:val="00E35E38"/>
    <w:rsid w:val="00E36963"/>
    <w:rsid w:val="00E40059"/>
    <w:rsid w:val="00E4118D"/>
    <w:rsid w:val="00E41919"/>
    <w:rsid w:val="00E428C7"/>
    <w:rsid w:val="00E45666"/>
    <w:rsid w:val="00E458CD"/>
    <w:rsid w:val="00E45B56"/>
    <w:rsid w:val="00E4728E"/>
    <w:rsid w:val="00E47B11"/>
    <w:rsid w:val="00E47B4E"/>
    <w:rsid w:val="00E47CDC"/>
    <w:rsid w:val="00E47E27"/>
    <w:rsid w:val="00E548E9"/>
    <w:rsid w:val="00E5540E"/>
    <w:rsid w:val="00E575EE"/>
    <w:rsid w:val="00E608CB"/>
    <w:rsid w:val="00E61040"/>
    <w:rsid w:val="00E61D79"/>
    <w:rsid w:val="00E6280D"/>
    <w:rsid w:val="00E62F1B"/>
    <w:rsid w:val="00E64745"/>
    <w:rsid w:val="00E65157"/>
    <w:rsid w:val="00E65341"/>
    <w:rsid w:val="00E65521"/>
    <w:rsid w:val="00E67FA7"/>
    <w:rsid w:val="00E706CC"/>
    <w:rsid w:val="00E71AA8"/>
    <w:rsid w:val="00E72990"/>
    <w:rsid w:val="00E74E8D"/>
    <w:rsid w:val="00E74F45"/>
    <w:rsid w:val="00E75192"/>
    <w:rsid w:val="00E7670D"/>
    <w:rsid w:val="00E82034"/>
    <w:rsid w:val="00E83DC5"/>
    <w:rsid w:val="00E868E7"/>
    <w:rsid w:val="00E86E3F"/>
    <w:rsid w:val="00E86E76"/>
    <w:rsid w:val="00E91C0F"/>
    <w:rsid w:val="00E92121"/>
    <w:rsid w:val="00E940F2"/>
    <w:rsid w:val="00E94633"/>
    <w:rsid w:val="00E95CFC"/>
    <w:rsid w:val="00E96DAB"/>
    <w:rsid w:val="00E97A9F"/>
    <w:rsid w:val="00EA087F"/>
    <w:rsid w:val="00EA2555"/>
    <w:rsid w:val="00EA2BF8"/>
    <w:rsid w:val="00EA31CB"/>
    <w:rsid w:val="00EA3426"/>
    <w:rsid w:val="00EA4E83"/>
    <w:rsid w:val="00EA5941"/>
    <w:rsid w:val="00EA6304"/>
    <w:rsid w:val="00EA7F31"/>
    <w:rsid w:val="00EB0A4A"/>
    <w:rsid w:val="00EB221C"/>
    <w:rsid w:val="00EB410E"/>
    <w:rsid w:val="00EB51B9"/>
    <w:rsid w:val="00EC1A6F"/>
    <w:rsid w:val="00EC3AE7"/>
    <w:rsid w:val="00EC4931"/>
    <w:rsid w:val="00EC7F8C"/>
    <w:rsid w:val="00ED00D1"/>
    <w:rsid w:val="00ED045D"/>
    <w:rsid w:val="00ED3B37"/>
    <w:rsid w:val="00ED4396"/>
    <w:rsid w:val="00ED5255"/>
    <w:rsid w:val="00ED52D0"/>
    <w:rsid w:val="00ED5632"/>
    <w:rsid w:val="00ED686D"/>
    <w:rsid w:val="00EE0BB4"/>
    <w:rsid w:val="00EE0BBD"/>
    <w:rsid w:val="00EE1876"/>
    <w:rsid w:val="00EE24B8"/>
    <w:rsid w:val="00EE3AAB"/>
    <w:rsid w:val="00EE403A"/>
    <w:rsid w:val="00EE40E7"/>
    <w:rsid w:val="00EE523C"/>
    <w:rsid w:val="00EE5425"/>
    <w:rsid w:val="00EE6367"/>
    <w:rsid w:val="00EE733D"/>
    <w:rsid w:val="00EF0721"/>
    <w:rsid w:val="00EF0DF6"/>
    <w:rsid w:val="00EF0E37"/>
    <w:rsid w:val="00EF1105"/>
    <w:rsid w:val="00EF181A"/>
    <w:rsid w:val="00EF1F79"/>
    <w:rsid w:val="00EF3434"/>
    <w:rsid w:val="00EF3B1A"/>
    <w:rsid w:val="00EF4038"/>
    <w:rsid w:val="00EF5820"/>
    <w:rsid w:val="00EF6EE3"/>
    <w:rsid w:val="00EF779B"/>
    <w:rsid w:val="00F01DC0"/>
    <w:rsid w:val="00F02CF8"/>
    <w:rsid w:val="00F02E45"/>
    <w:rsid w:val="00F02F2B"/>
    <w:rsid w:val="00F039F8"/>
    <w:rsid w:val="00F041D4"/>
    <w:rsid w:val="00F0592E"/>
    <w:rsid w:val="00F0642B"/>
    <w:rsid w:val="00F1015F"/>
    <w:rsid w:val="00F10378"/>
    <w:rsid w:val="00F12B79"/>
    <w:rsid w:val="00F12BD8"/>
    <w:rsid w:val="00F147F2"/>
    <w:rsid w:val="00F15F6C"/>
    <w:rsid w:val="00F23521"/>
    <w:rsid w:val="00F265A4"/>
    <w:rsid w:val="00F2798D"/>
    <w:rsid w:val="00F3064C"/>
    <w:rsid w:val="00F32BCC"/>
    <w:rsid w:val="00F33207"/>
    <w:rsid w:val="00F36003"/>
    <w:rsid w:val="00F367E4"/>
    <w:rsid w:val="00F36B9E"/>
    <w:rsid w:val="00F3734F"/>
    <w:rsid w:val="00F40635"/>
    <w:rsid w:val="00F43B62"/>
    <w:rsid w:val="00F44CBC"/>
    <w:rsid w:val="00F44D72"/>
    <w:rsid w:val="00F45426"/>
    <w:rsid w:val="00F46593"/>
    <w:rsid w:val="00F46C70"/>
    <w:rsid w:val="00F520FE"/>
    <w:rsid w:val="00F52558"/>
    <w:rsid w:val="00F5266B"/>
    <w:rsid w:val="00F54A1A"/>
    <w:rsid w:val="00F54AC1"/>
    <w:rsid w:val="00F57221"/>
    <w:rsid w:val="00F572EE"/>
    <w:rsid w:val="00F577F8"/>
    <w:rsid w:val="00F60D5C"/>
    <w:rsid w:val="00F671C6"/>
    <w:rsid w:val="00F6732F"/>
    <w:rsid w:val="00F70FD7"/>
    <w:rsid w:val="00F71928"/>
    <w:rsid w:val="00F737A6"/>
    <w:rsid w:val="00F73DD0"/>
    <w:rsid w:val="00F802FC"/>
    <w:rsid w:val="00F80E75"/>
    <w:rsid w:val="00F81E03"/>
    <w:rsid w:val="00F825E4"/>
    <w:rsid w:val="00F832B7"/>
    <w:rsid w:val="00F84489"/>
    <w:rsid w:val="00F8450F"/>
    <w:rsid w:val="00F84D4C"/>
    <w:rsid w:val="00F850A3"/>
    <w:rsid w:val="00F862BA"/>
    <w:rsid w:val="00F8697F"/>
    <w:rsid w:val="00F87086"/>
    <w:rsid w:val="00F8751D"/>
    <w:rsid w:val="00F93D18"/>
    <w:rsid w:val="00F95F71"/>
    <w:rsid w:val="00F96188"/>
    <w:rsid w:val="00F965A4"/>
    <w:rsid w:val="00F97551"/>
    <w:rsid w:val="00F97693"/>
    <w:rsid w:val="00FA25F1"/>
    <w:rsid w:val="00FA4AD5"/>
    <w:rsid w:val="00FA6305"/>
    <w:rsid w:val="00FB0862"/>
    <w:rsid w:val="00FB0A46"/>
    <w:rsid w:val="00FB0DF3"/>
    <w:rsid w:val="00FB10EB"/>
    <w:rsid w:val="00FB3322"/>
    <w:rsid w:val="00FB44DA"/>
    <w:rsid w:val="00FB67A2"/>
    <w:rsid w:val="00FC2016"/>
    <w:rsid w:val="00FC6778"/>
    <w:rsid w:val="00FC77E4"/>
    <w:rsid w:val="00FC7B93"/>
    <w:rsid w:val="00FD07F9"/>
    <w:rsid w:val="00FD4113"/>
    <w:rsid w:val="00FD41EF"/>
    <w:rsid w:val="00FD5F63"/>
    <w:rsid w:val="00FD6634"/>
    <w:rsid w:val="00FD6973"/>
    <w:rsid w:val="00FE0ABD"/>
    <w:rsid w:val="00FE1590"/>
    <w:rsid w:val="00FE2B16"/>
    <w:rsid w:val="00FE3A26"/>
    <w:rsid w:val="00FE4674"/>
    <w:rsid w:val="00FE46D0"/>
    <w:rsid w:val="00FE5688"/>
    <w:rsid w:val="00FF0F14"/>
    <w:rsid w:val="00FF1902"/>
    <w:rsid w:val="00FF29E1"/>
    <w:rsid w:val="00FF4E20"/>
    <w:rsid w:val="00FF5F47"/>
    <w:rsid w:val="00FF652C"/>
    <w:rsid w:val="00FF6870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50275640-8D3B-437D-8ABD-D6E1D2F5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9E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554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554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B26D8"/>
    <w:pPr>
      <w:keepNext/>
      <w:spacing w:line="480" w:lineRule="auto"/>
      <w:ind w:left="720"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rsid w:val="004433BD"/>
    <w:pPr>
      <w:autoSpaceDE w:val="0"/>
      <w:autoSpaceDN w:val="0"/>
      <w:adjustRightInd w:val="0"/>
      <w:ind w:left="720"/>
    </w:pPr>
    <w:rPr>
      <w:sz w:val="24"/>
      <w:szCs w:val="24"/>
    </w:rPr>
  </w:style>
  <w:style w:type="table" w:styleId="TableGrid">
    <w:name w:val="Table Grid"/>
    <w:basedOn w:val="TableNormal"/>
    <w:uiPriority w:val="59"/>
    <w:rsid w:val="00497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4">
    <w:name w:val="Table Columns 4"/>
    <w:basedOn w:val="TableNormal"/>
    <w:rsid w:val="009860D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character" w:styleId="Hyperlink">
    <w:name w:val="Hyperlink"/>
    <w:basedOn w:val="DefaultParagraphFont"/>
    <w:rsid w:val="008959E8"/>
    <w:rPr>
      <w:color w:val="0000FF"/>
      <w:u w:val="single"/>
    </w:rPr>
  </w:style>
  <w:style w:type="paragraph" w:styleId="Footer">
    <w:name w:val="footer"/>
    <w:basedOn w:val="Normal"/>
    <w:rsid w:val="007A7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A73F7"/>
  </w:style>
  <w:style w:type="paragraph" w:styleId="Header">
    <w:name w:val="header"/>
    <w:basedOn w:val="Normal"/>
    <w:rsid w:val="00E97A9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8708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02D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02D5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02D5C"/>
    <w:rPr>
      <w:b/>
      <w:bCs/>
    </w:rPr>
  </w:style>
  <w:style w:type="character" w:customStyle="1" w:styleId="Heading4Char">
    <w:name w:val="Heading 4 Char"/>
    <w:basedOn w:val="DefaultParagraphFont"/>
    <w:link w:val="Heading4"/>
    <w:rsid w:val="00DB26D8"/>
    <w:rPr>
      <w:sz w:val="24"/>
      <w:szCs w:val="24"/>
      <w:u w:val="single"/>
    </w:rPr>
  </w:style>
  <w:style w:type="character" w:styleId="BookTitle">
    <w:name w:val="Book Title"/>
    <w:basedOn w:val="DefaultParagraphFont"/>
    <w:uiPriority w:val="33"/>
    <w:qFormat/>
    <w:rsid w:val="007C0071"/>
    <w:rPr>
      <w:b/>
      <w:bCs/>
      <w:smallCaps/>
      <w:spacing w:val="5"/>
    </w:rPr>
  </w:style>
  <w:style w:type="character" w:styleId="Strong">
    <w:name w:val="Strong"/>
    <w:basedOn w:val="DefaultParagraphFont"/>
    <w:uiPriority w:val="22"/>
    <w:qFormat/>
    <w:rsid w:val="0044258D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1328C7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4F9A"/>
  </w:style>
  <w:style w:type="paragraph" w:customStyle="1" w:styleId="level10">
    <w:name w:val="level1"/>
    <w:basedOn w:val="Normal"/>
    <w:uiPriority w:val="99"/>
    <w:rsid w:val="00464F9A"/>
    <w:pPr>
      <w:autoSpaceDE w:val="0"/>
      <w:autoSpaceDN w:val="0"/>
      <w:ind w:left="720"/>
    </w:pPr>
  </w:style>
  <w:style w:type="character" w:styleId="SubtleEmphasis">
    <w:name w:val="Subtle Emphasis"/>
    <w:basedOn w:val="DefaultParagraphFont"/>
    <w:uiPriority w:val="19"/>
    <w:qFormat/>
    <w:rsid w:val="00DD7973"/>
    <w:rPr>
      <w:i/>
      <w:iCs/>
      <w:color w:val="808080" w:themeColor="text1" w:themeTint="7F"/>
    </w:rPr>
  </w:style>
  <w:style w:type="paragraph" w:styleId="NormalWeb">
    <w:name w:val="Normal (Web)"/>
    <w:basedOn w:val="Normal"/>
    <w:uiPriority w:val="99"/>
    <w:unhideWhenUsed/>
    <w:rsid w:val="007A2B34"/>
    <w:pPr>
      <w:spacing w:before="100" w:beforeAutospacing="1" w:after="100" w:afterAutospacing="1"/>
    </w:pPr>
  </w:style>
  <w:style w:type="character" w:customStyle="1" w:styleId="style11">
    <w:name w:val="style11"/>
    <w:basedOn w:val="DefaultParagraphFont"/>
    <w:rsid w:val="007A2B34"/>
    <w:rPr>
      <w:color w:val="8A8D09"/>
    </w:rPr>
  </w:style>
  <w:style w:type="table" w:customStyle="1" w:styleId="TableGrid1">
    <w:name w:val="Table Grid1"/>
    <w:basedOn w:val="TableNormal"/>
    <w:next w:val="TableGrid"/>
    <w:uiPriority w:val="59"/>
    <w:rsid w:val="00D30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8C6494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rsid w:val="00D554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D554F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720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3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4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44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92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46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33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859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3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094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868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2A0EB-8B70-421D-8B4B-A4A094D89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586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MANAGEMENT AND BUDGET</vt:lpstr>
    </vt:vector>
  </TitlesOfParts>
  <Company>CDC</Company>
  <LinksUpToDate>false</LinksUpToDate>
  <CharactersWithSpaces>4032</CharactersWithSpaces>
  <SharedDoc>false</SharedDoc>
  <HLinks>
    <vt:vector size="12" baseType="variant">
      <vt:variant>
        <vt:i4>3604526</vt:i4>
      </vt:variant>
      <vt:variant>
        <vt:i4>3</vt:i4>
      </vt:variant>
      <vt:variant>
        <vt:i4>0</vt:i4>
      </vt:variant>
      <vt:variant>
        <vt:i4>5</vt:i4>
      </vt:variant>
      <vt:variant>
        <vt:lpwstr>http://www.grants.gov/</vt:lpwstr>
      </vt:variant>
      <vt:variant>
        <vt:lpwstr/>
      </vt:variant>
      <vt:variant>
        <vt:i4>458797</vt:i4>
      </vt:variant>
      <vt:variant>
        <vt:i4>0</vt:i4>
      </vt:variant>
      <vt:variant>
        <vt:i4>0</vt:i4>
      </vt:variant>
      <vt:variant>
        <vt:i4>5</vt:i4>
      </vt:variant>
      <vt:variant>
        <vt:lpwstr>mailto:@cdc.gov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MANAGEMENT AND BUDGET</dc:title>
  <dc:subject/>
  <dc:creator>rst8</dc:creator>
  <cp:keywords/>
  <dc:description/>
  <cp:lastModifiedBy>Macaluso, Renita (CDC/ONDIEH/NCCDPHP)</cp:lastModifiedBy>
  <cp:revision>4</cp:revision>
  <cp:lastPrinted>2016-02-12T23:27:00Z</cp:lastPrinted>
  <dcterms:created xsi:type="dcterms:W3CDTF">2016-03-14T13:34:00Z</dcterms:created>
  <dcterms:modified xsi:type="dcterms:W3CDTF">2016-03-14T14:34:00Z</dcterms:modified>
</cp:coreProperties>
</file>