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570B2" w14:textId="77777777" w:rsidR="003D6ADD" w:rsidRDefault="003D6ADD">
      <w:pPr>
        <w:widowControl/>
        <w:jc w:val="center"/>
        <w:rPr>
          <w:rFonts w:ascii="Times New Roman" w:hAnsi="Times New Roman"/>
          <w:b/>
          <w:bCs/>
        </w:rPr>
      </w:pPr>
      <w:bookmarkStart w:id="0" w:name="_GoBack"/>
      <w:bookmarkEnd w:id="0"/>
      <w:r>
        <w:rPr>
          <w:rFonts w:ascii="Times New Roman" w:hAnsi="Times New Roman"/>
          <w:b/>
          <w:bCs/>
        </w:rPr>
        <w:t>SUPPORTING STATEMENT</w:t>
      </w:r>
    </w:p>
    <w:p w14:paraId="464100B6" w14:textId="77777777" w:rsidR="003D6ADD" w:rsidRDefault="003D6ADD">
      <w:pPr>
        <w:widowControl/>
        <w:jc w:val="center"/>
        <w:rPr>
          <w:rFonts w:ascii="Times New Roman" w:hAnsi="Times New Roman"/>
        </w:rPr>
      </w:pPr>
      <w:r>
        <w:rPr>
          <w:rFonts w:ascii="Times New Roman" w:hAnsi="Times New Roman"/>
          <w:b/>
          <w:bCs/>
        </w:rPr>
        <w:t>ALASKA REGION GEAR IDENTIFICATION</w:t>
      </w:r>
    </w:p>
    <w:p w14:paraId="14BDDC4A" w14:textId="77777777" w:rsidR="003D6ADD" w:rsidRDefault="00D542AF">
      <w:pPr>
        <w:widowControl/>
        <w:jc w:val="center"/>
        <w:rPr>
          <w:rFonts w:ascii="Times New Roman" w:hAnsi="Times New Roman"/>
        </w:rPr>
      </w:pPr>
      <w:proofErr w:type="gramStart"/>
      <w:r>
        <w:rPr>
          <w:rFonts w:ascii="Times New Roman" w:hAnsi="Times New Roman"/>
          <w:b/>
          <w:bCs/>
        </w:rPr>
        <w:t>OMB CONTROL NO.</w:t>
      </w:r>
      <w:proofErr w:type="gramEnd"/>
      <w:r>
        <w:rPr>
          <w:rFonts w:ascii="Times New Roman" w:hAnsi="Times New Roman"/>
          <w:b/>
          <w:bCs/>
        </w:rPr>
        <w:t xml:space="preserve"> 0648-0353</w:t>
      </w:r>
    </w:p>
    <w:p w14:paraId="52B8BE3A" w14:textId="77777777" w:rsidR="003D6ADD" w:rsidRDefault="003D6ADD">
      <w:pPr>
        <w:widowControl/>
        <w:jc w:val="center"/>
        <w:rPr>
          <w:rFonts w:ascii="Times New Roman" w:hAnsi="Times New Roman"/>
        </w:rPr>
      </w:pPr>
    </w:p>
    <w:p w14:paraId="3FCCBA47" w14:textId="77777777" w:rsidR="002C2C0A" w:rsidRDefault="002C2C0A" w:rsidP="004466F1">
      <w:pPr>
        <w:widowControl/>
        <w:rPr>
          <w:rFonts w:ascii="Times New Roman" w:hAnsi="Times New Roman"/>
        </w:rPr>
      </w:pPr>
    </w:p>
    <w:p w14:paraId="57D38177" w14:textId="4A1F68A2" w:rsidR="00602154" w:rsidRDefault="004466F1" w:rsidP="004466F1">
      <w:pPr>
        <w:widowControl/>
        <w:rPr>
          <w:rFonts w:ascii="Times New Roman" w:hAnsi="Times New Roman"/>
        </w:rPr>
      </w:pPr>
      <w:r w:rsidRPr="004466F1">
        <w:rPr>
          <w:rFonts w:ascii="Times New Roman" w:hAnsi="Times New Roman"/>
        </w:rPr>
        <w:t xml:space="preserve">This action requests </w:t>
      </w:r>
      <w:r w:rsidR="003616D8">
        <w:rPr>
          <w:rFonts w:ascii="Times New Roman" w:hAnsi="Times New Roman"/>
        </w:rPr>
        <w:t xml:space="preserve">revision </w:t>
      </w:r>
      <w:r>
        <w:rPr>
          <w:rFonts w:ascii="Times New Roman" w:hAnsi="Times New Roman"/>
        </w:rPr>
        <w:t xml:space="preserve">of this </w:t>
      </w:r>
      <w:r w:rsidRPr="004466F1">
        <w:rPr>
          <w:rFonts w:ascii="Times New Roman" w:hAnsi="Times New Roman"/>
        </w:rPr>
        <w:t>collection</w:t>
      </w:r>
      <w:r w:rsidR="003616D8">
        <w:rPr>
          <w:rFonts w:ascii="Times New Roman" w:hAnsi="Times New Roman"/>
        </w:rPr>
        <w:t xml:space="preserve"> due to an associated rule </w:t>
      </w:r>
      <w:r w:rsidR="003616D8" w:rsidRPr="00062DBF">
        <w:rPr>
          <w:rFonts w:ascii="Times New Roman" w:hAnsi="Times New Roman"/>
        </w:rPr>
        <w:t>[</w:t>
      </w:r>
      <w:r w:rsidR="003616D8" w:rsidRPr="007B3161">
        <w:rPr>
          <w:rFonts w:ascii="Times New Roman" w:hAnsi="Times New Roman"/>
          <w:b/>
        </w:rPr>
        <w:t>RIN 0648-</w:t>
      </w:r>
      <w:r w:rsidR="00062DBF" w:rsidRPr="007B3161">
        <w:rPr>
          <w:rFonts w:ascii="Times New Roman" w:hAnsi="Times New Roman"/>
          <w:b/>
        </w:rPr>
        <w:t>BF42</w:t>
      </w:r>
      <w:r w:rsidR="003616D8" w:rsidRPr="00062DBF">
        <w:rPr>
          <w:rFonts w:ascii="Times New Roman" w:hAnsi="Times New Roman"/>
        </w:rPr>
        <w:t>]</w:t>
      </w:r>
      <w:r w:rsidR="003E62B2" w:rsidRPr="00062DBF">
        <w:rPr>
          <w:rFonts w:ascii="Times New Roman" w:hAnsi="Times New Roman"/>
        </w:rPr>
        <w:t>.</w:t>
      </w:r>
    </w:p>
    <w:p w14:paraId="117C10EE" w14:textId="77777777" w:rsidR="003616D8" w:rsidRDefault="003616D8">
      <w:pPr>
        <w:widowControl/>
        <w:rPr>
          <w:rFonts w:ascii="Times New Roman" w:hAnsi="Times New Roman"/>
        </w:rPr>
      </w:pPr>
    </w:p>
    <w:p w14:paraId="6A78AB4D" w14:textId="0E8D74FF" w:rsidR="00A25556" w:rsidRPr="00D6471C" w:rsidRDefault="00A25556" w:rsidP="00A25556">
      <w:pPr>
        <w:widowControl/>
        <w:rPr>
          <w:rFonts w:ascii="Times New Roman" w:hAnsi="Times New Roman"/>
        </w:rPr>
      </w:pPr>
      <w:r w:rsidRPr="00D542AF">
        <w:rPr>
          <w:rFonts w:ascii="Times New Roman" w:hAnsi="Times New Roman"/>
        </w:rPr>
        <w:t>National Marine Fisheries Service</w:t>
      </w:r>
      <w:r w:rsidR="00AE5667">
        <w:rPr>
          <w:rFonts w:ascii="Times New Roman" w:hAnsi="Times New Roman"/>
        </w:rPr>
        <w:t xml:space="preserve"> (NMFS)</w:t>
      </w:r>
      <w:r>
        <w:rPr>
          <w:rFonts w:ascii="Times New Roman" w:hAnsi="Times New Roman"/>
        </w:rPr>
        <w:t>, Alaska Region</w:t>
      </w:r>
      <w:r w:rsidR="00AE5667">
        <w:rPr>
          <w:rFonts w:ascii="Times New Roman" w:hAnsi="Times New Roman"/>
        </w:rPr>
        <w:t xml:space="preserve"> </w:t>
      </w:r>
      <w:r w:rsidRPr="00D542AF">
        <w:rPr>
          <w:rFonts w:ascii="Times New Roman" w:hAnsi="Times New Roman"/>
        </w:rPr>
        <w:t xml:space="preserve">manages the groundfish fisheries </w:t>
      </w:r>
      <w:r>
        <w:rPr>
          <w:rFonts w:ascii="Times New Roman" w:hAnsi="Times New Roman"/>
        </w:rPr>
        <w:t xml:space="preserve">in </w:t>
      </w:r>
      <w:r w:rsidRPr="00D542AF">
        <w:rPr>
          <w:rFonts w:ascii="Times New Roman" w:hAnsi="Times New Roman"/>
        </w:rPr>
        <w:t>the exclusive economic zone off the coast of Alaska</w:t>
      </w:r>
      <w:r>
        <w:rPr>
          <w:rFonts w:ascii="Times New Roman" w:hAnsi="Times New Roman"/>
        </w:rPr>
        <w:t>,</w:t>
      </w:r>
      <w:r w:rsidRPr="00D542AF">
        <w:rPr>
          <w:rFonts w:ascii="Times New Roman" w:hAnsi="Times New Roman"/>
        </w:rPr>
        <w:t xml:space="preserve"> under the Fishery Management Plan for Gr</w:t>
      </w:r>
      <w:r>
        <w:rPr>
          <w:rFonts w:ascii="Times New Roman" w:hAnsi="Times New Roman"/>
        </w:rPr>
        <w:t xml:space="preserve">oundfish of the Gulf of Alaska </w:t>
      </w:r>
      <w:r w:rsidRPr="00D542AF">
        <w:rPr>
          <w:rFonts w:ascii="Times New Roman" w:hAnsi="Times New Roman"/>
        </w:rPr>
        <w:t xml:space="preserve">and </w:t>
      </w:r>
      <w:r>
        <w:rPr>
          <w:rFonts w:ascii="Times New Roman" w:hAnsi="Times New Roman"/>
        </w:rPr>
        <w:t xml:space="preserve">the </w:t>
      </w:r>
      <w:r w:rsidRPr="00D542AF">
        <w:rPr>
          <w:rFonts w:ascii="Times New Roman" w:hAnsi="Times New Roman"/>
        </w:rPr>
        <w:t xml:space="preserve">Fishery Management Plan for the Groundfish Fishery of the Bering Sea and Aleutian Islands </w:t>
      </w:r>
      <w:r>
        <w:rPr>
          <w:rFonts w:ascii="Times New Roman" w:hAnsi="Times New Roman"/>
        </w:rPr>
        <w:t xml:space="preserve">Management </w:t>
      </w:r>
      <w:r w:rsidRPr="00D542AF">
        <w:rPr>
          <w:rFonts w:ascii="Times New Roman" w:hAnsi="Times New Roman"/>
        </w:rPr>
        <w:t>Area</w:t>
      </w:r>
      <w:r>
        <w:rPr>
          <w:rFonts w:ascii="Times New Roman" w:hAnsi="Times New Roman"/>
        </w:rPr>
        <w:t xml:space="preserve"> (FMPs)</w:t>
      </w:r>
      <w:r w:rsidRPr="00D542AF">
        <w:rPr>
          <w:rFonts w:ascii="Times New Roman" w:hAnsi="Times New Roman"/>
        </w:rPr>
        <w:t xml:space="preserve">.  These FMPs are implemented by regulations at </w:t>
      </w:r>
      <w:hyperlink r:id="rId8" w:history="1">
        <w:proofErr w:type="gramStart"/>
        <w:r w:rsidRPr="00BB3802">
          <w:rPr>
            <w:rStyle w:val="Hyperlink"/>
            <w:rFonts w:ascii="Times New Roman" w:hAnsi="Times New Roman" w:cs="Times New Roman"/>
            <w:sz w:val="24"/>
            <w:szCs w:val="24"/>
          </w:rPr>
          <w:t>50 CFR part</w:t>
        </w:r>
        <w:proofErr w:type="gramEnd"/>
        <w:r w:rsidRPr="00BB3802">
          <w:rPr>
            <w:rStyle w:val="Hyperlink"/>
            <w:rFonts w:ascii="Times New Roman" w:hAnsi="Times New Roman" w:cs="Times New Roman"/>
            <w:sz w:val="24"/>
            <w:szCs w:val="24"/>
          </w:rPr>
          <w:t xml:space="preserve"> 679</w:t>
        </w:r>
      </w:hyperlink>
      <w:r>
        <w:rPr>
          <w:rFonts w:ascii="Times New Roman" w:hAnsi="Times New Roman"/>
        </w:rPr>
        <w:t xml:space="preserve">.  </w:t>
      </w:r>
      <w:r w:rsidRPr="00D6471C">
        <w:rPr>
          <w:rFonts w:ascii="Times New Roman" w:hAnsi="Times New Roman"/>
        </w:rPr>
        <w:t>Regul</w:t>
      </w:r>
      <w:r w:rsidR="00E7185B">
        <w:rPr>
          <w:rFonts w:ascii="Times New Roman" w:hAnsi="Times New Roman"/>
        </w:rPr>
        <w:t xml:space="preserve">ations pertaining to vessel </w:t>
      </w:r>
      <w:r w:rsidRPr="00D6471C">
        <w:rPr>
          <w:rFonts w:ascii="Times New Roman" w:hAnsi="Times New Roman"/>
        </w:rPr>
        <w:t xml:space="preserve">gear markings are set forth </w:t>
      </w:r>
      <w:r>
        <w:rPr>
          <w:rFonts w:ascii="Times New Roman" w:hAnsi="Times New Roman"/>
        </w:rPr>
        <w:t xml:space="preserve">at 50 CFR part 679 </w:t>
      </w:r>
      <w:r w:rsidRPr="00D6471C">
        <w:rPr>
          <w:rFonts w:ascii="Times New Roman" w:hAnsi="Times New Roman"/>
        </w:rPr>
        <w:t>and in the annual management measures</w:t>
      </w:r>
      <w:r>
        <w:rPr>
          <w:rFonts w:ascii="Times New Roman" w:hAnsi="Times New Roman"/>
        </w:rPr>
        <w:t xml:space="preserve"> at</w:t>
      </w:r>
      <w:r w:rsidRPr="00D6471C">
        <w:rPr>
          <w:rFonts w:ascii="Times New Roman" w:hAnsi="Times New Roman"/>
        </w:rPr>
        <w:t xml:space="preserve"> </w:t>
      </w:r>
      <w:hyperlink r:id="rId9" w:history="1">
        <w:r w:rsidRPr="00BB3802">
          <w:rPr>
            <w:rStyle w:val="Hyperlink"/>
            <w:rFonts w:ascii="Times New Roman" w:hAnsi="Times New Roman" w:cs="Times New Roman"/>
            <w:sz w:val="24"/>
            <w:szCs w:val="24"/>
            <w:u w:val="single"/>
          </w:rPr>
          <w:t>§ 300.62</w:t>
        </w:r>
      </w:hyperlink>
      <w:r w:rsidRPr="00D6471C">
        <w:rPr>
          <w:rFonts w:ascii="Times New Roman" w:hAnsi="Times New Roman"/>
        </w:rPr>
        <w:t>.</w:t>
      </w:r>
    </w:p>
    <w:p w14:paraId="32509FA9" w14:textId="77777777" w:rsidR="00A25556" w:rsidRDefault="00A25556" w:rsidP="00A25556">
      <w:pPr>
        <w:widowControl/>
        <w:rPr>
          <w:rFonts w:ascii="Times New Roman" w:hAnsi="Times New Roman"/>
        </w:rPr>
      </w:pPr>
    </w:p>
    <w:p w14:paraId="0F33F840" w14:textId="4BDE2E2D" w:rsidR="00E7185B" w:rsidRPr="00E7185B" w:rsidRDefault="00E7185B" w:rsidP="00E7185B">
      <w:pPr>
        <w:widowControl/>
        <w:rPr>
          <w:rFonts w:ascii="Times New Roman" w:hAnsi="Times New Roman"/>
        </w:rPr>
      </w:pPr>
      <w:r w:rsidRPr="00E7185B">
        <w:rPr>
          <w:rFonts w:ascii="Times New Roman" w:hAnsi="Times New Roman"/>
        </w:rPr>
        <w:t xml:space="preserve">NMFS </w:t>
      </w:r>
      <w:r>
        <w:rPr>
          <w:rFonts w:ascii="Times New Roman" w:hAnsi="Times New Roman"/>
        </w:rPr>
        <w:t>and t</w:t>
      </w:r>
      <w:r w:rsidRPr="00E7185B">
        <w:rPr>
          <w:rFonts w:ascii="Times New Roman" w:hAnsi="Times New Roman"/>
        </w:rPr>
        <w:t>he International Pacif</w:t>
      </w:r>
      <w:r>
        <w:rPr>
          <w:rFonts w:ascii="Times New Roman" w:hAnsi="Times New Roman"/>
        </w:rPr>
        <w:t xml:space="preserve">ic Halibut Commission (IPHC) </w:t>
      </w:r>
      <w:r w:rsidRPr="00E7185B">
        <w:rPr>
          <w:rFonts w:ascii="Times New Roman" w:hAnsi="Times New Roman"/>
        </w:rPr>
        <w:t>manage fishing for Pacific halibut (</w:t>
      </w:r>
      <w:r w:rsidRPr="00E7185B">
        <w:rPr>
          <w:rFonts w:ascii="Times New Roman" w:hAnsi="Times New Roman"/>
          <w:i/>
        </w:rPr>
        <w:t>Hippoglossus stenolepis</w:t>
      </w:r>
      <w:r w:rsidRPr="00E7185B">
        <w:rPr>
          <w:rFonts w:ascii="Times New Roman" w:hAnsi="Times New Roman"/>
        </w:rPr>
        <w:t xml:space="preserve">) through regulations established under the authority of the </w:t>
      </w:r>
      <w:hyperlink r:id="rId10" w:history="1">
        <w:r w:rsidRPr="001C118D">
          <w:rPr>
            <w:rStyle w:val="Hyperlink"/>
            <w:rFonts w:ascii="Times New Roman" w:hAnsi="Times New Roman" w:cs="Times New Roman"/>
            <w:sz w:val="24"/>
            <w:szCs w:val="24"/>
          </w:rPr>
          <w:t>Northern Pacific Halibut Act of 1982</w:t>
        </w:r>
      </w:hyperlink>
      <w:r w:rsidRPr="00E7185B">
        <w:rPr>
          <w:rFonts w:ascii="Times New Roman" w:hAnsi="Times New Roman"/>
        </w:rPr>
        <w:t xml:space="preserve"> (Halibut Act).  The IPHC promulgates regulations governing the halibut fishery under the Convention between the United States and Canada for the Preservation of the Halibut Fishery of the Northern Pacific Ocean and Bering Sea.</w:t>
      </w:r>
    </w:p>
    <w:p w14:paraId="57C7619A" w14:textId="77777777" w:rsidR="00E7185B" w:rsidRPr="00E7185B" w:rsidRDefault="00E7185B" w:rsidP="00E7185B">
      <w:pPr>
        <w:widowControl/>
        <w:rPr>
          <w:rFonts w:ascii="Times New Roman" w:hAnsi="Times New Roman"/>
        </w:rPr>
      </w:pPr>
    </w:p>
    <w:p w14:paraId="7E31034F" w14:textId="13F19B17" w:rsidR="00E7185B" w:rsidRDefault="00E7185B" w:rsidP="00A25556">
      <w:pPr>
        <w:widowControl/>
        <w:rPr>
          <w:rFonts w:ascii="Times New Roman" w:hAnsi="Times New Roman"/>
        </w:rPr>
      </w:pPr>
      <w:r w:rsidRPr="00E7185B">
        <w:rPr>
          <w:rFonts w:ascii="Times New Roman" w:hAnsi="Times New Roman"/>
        </w:rPr>
        <w:t>The North Pacific Fisheries Management Council</w:t>
      </w:r>
      <w:r w:rsidR="005D2027">
        <w:rPr>
          <w:rFonts w:ascii="Times New Roman" w:hAnsi="Times New Roman"/>
        </w:rPr>
        <w:t xml:space="preserve"> (Council)</w:t>
      </w:r>
      <w:r w:rsidRPr="00E7185B">
        <w:rPr>
          <w:rFonts w:ascii="Times New Roman" w:hAnsi="Times New Roman"/>
        </w:rPr>
        <w:t xml:space="preserve">, under the authority of the Halibut Act (with respect to Pacific halibut) and the </w:t>
      </w:r>
      <w:hyperlink r:id="rId11" w:history="1">
        <w:r w:rsidRPr="001C118D">
          <w:rPr>
            <w:rStyle w:val="Hyperlink"/>
            <w:rFonts w:ascii="Times New Roman" w:hAnsi="Times New Roman" w:cs="Times New Roman"/>
            <w:sz w:val="24"/>
            <w:szCs w:val="24"/>
          </w:rPr>
          <w:t>Magnuson-Stevens Act</w:t>
        </w:r>
      </w:hyperlink>
      <w:r w:rsidR="00163BF7">
        <w:rPr>
          <w:rFonts w:ascii="Times New Roman" w:hAnsi="Times New Roman"/>
        </w:rPr>
        <w:t xml:space="preserve"> (with respect to sab</w:t>
      </w:r>
      <w:r w:rsidRPr="00E7185B">
        <w:rPr>
          <w:rFonts w:ascii="Times New Roman" w:hAnsi="Times New Roman"/>
        </w:rPr>
        <w:t>lefish), manages the fixed gear Pacific halibut and sablefish Individual Fishing Quota Program</w:t>
      </w:r>
      <w:r w:rsidR="00163BF7">
        <w:rPr>
          <w:rFonts w:ascii="Times New Roman" w:hAnsi="Times New Roman"/>
        </w:rPr>
        <w:t xml:space="preserve"> (</w:t>
      </w:r>
      <w:r w:rsidRPr="00E7185B">
        <w:rPr>
          <w:rFonts w:ascii="Times New Roman" w:hAnsi="Times New Roman"/>
        </w:rPr>
        <w:t>IFQ Program</w:t>
      </w:r>
      <w:r w:rsidR="00163BF7">
        <w:rPr>
          <w:rFonts w:ascii="Times New Roman" w:hAnsi="Times New Roman"/>
        </w:rPr>
        <w:t>) and</w:t>
      </w:r>
      <w:r w:rsidRPr="00E7185B">
        <w:rPr>
          <w:rFonts w:ascii="Times New Roman" w:hAnsi="Times New Roman"/>
        </w:rPr>
        <w:t xml:space="preserve"> provides a limited access system for Pacific halibut in Convention waters in and off Alaska and </w:t>
      </w:r>
      <w:r w:rsidR="00F52AEF">
        <w:rPr>
          <w:rFonts w:ascii="Times New Roman" w:hAnsi="Times New Roman"/>
        </w:rPr>
        <w:t>s</w:t>
      </w:r>
      <w:r w:rsidR="00F52AEF" w:rsidRPr="00F52AEF">
        <w:rPr>
          <w:rFonts w:ascii="Times New Roman" w:hAnsi="Times New Roman"/>
        </w:rPr>
        <w:t>ablefish (</w:t>
      </w:r>
      <w:proofErr w:type="spellStart"/>
      <w:r w:rsidR="00F52AEF" w:rsidRPr="00F52AEF">
        <w:rPr>
          <w:rFonts w:ascii="Times New Roman" w:hAnsi="Times New Roman"/>
          <w:i/>
        </w:rPr>
        <w:t>Anoplopoma</w:t>
      </w:r>
      <w:proofErr w:type="spellEnd"/>
      <w:r w:rsidR="00F52AEF" w:rsidRPr="00F52AEF">
        <w:rPr>
          <w:rFonts w:ascii="Times New Roman" w:hAnsi="Times New Roman"/>
          <w:i/>
        </w:rPr>
        <w:t xml:space="preserve"> fimbria</w:t>
      </w:r>
      <w:r w:rsidR="00F52AEF" w:rsidRPr="00F52AEF">
        <w:rPr>
          <w:rFonts w:ascii="Times New Roman" w:hAnsi="Times New Roman"/>
        </w:rPr>
        <w:t xml:space="preserve">) </w:t>
      </w:r>
      <w:r w:rsidRPr="00E7185B">
        <w:rPr>
          <w:rFonts w:ascii="Times New Roman" w:hAnsi="Times New Roman"/>
        </w:rPr>
        <w:t xml:space="preserve">in waters of the Exclusive Economic Zone off Alaska. Regulations implementing the IFQ Program are set forth at 50 CFR </w:t>
      </w:r>
      <w:proofErr w:type="gramStart"/>
      <w:r w:rsidRPr="00E7185B">
        <w:rPr>
          <w:rFonts w:ascii="Times New Roman" w:hAnsi="Times New Roman"/>
        </w:rPr>
        <w:t>part</w:t>
      </w:r>
      <w:proofErr w:type="gramEnd"/>
      <w:r w:rsidRPr="00E7185B">
        <w:rPr>
          <w:rFonts w:ascii="Times New Roman" w:hAnsi="Times New Roman"/>
        </w:rPr>
        <w:t xml:space="preserve"> 679.</w:t>
      </w:r>
      <w:r w:rsidR="00F52AEF">
        <w:rPr>
          <w:rFonts w:ascii="Times New Roman" w:hAnsi="Times New Roman"/>
        </w:rPr>
        <w:t xml:space="preserve">  Sablefish </w:t>
      </w:r>
    </w:p>
    <w:p w14:paraId="5A09E571" w14:textId="42E2DABB" w:rsidR="00A25556" w:rsidRDefault="00A25556" w:rsidP="00A25556">
      <w:pPr>
        <w:widowControl/>
        <w:rPr>
          <w:rFonts w:ascii="Times New Roman" w:hAnsi="Times New Roman"/>
        </w:rPr>
      </w:pPr>
      <w:proofErr w:type="gramStart"/>
      <w:r w:rsidRPr="00C676A6">
        <w:rPr>
          <w:rFonts w:ascii="Times New Roman" w:hAnsi="Times New Roman"/>
        </w:rPr>
        <w:t>is</w:t>
      </w:r>
      <w:proofErr w:type="gramEnd"/>
      <w:r w:rsidRPr="00C676A6">
        <w:rPr>
          <w:rFonts w:ascii="Times New Roman" w:hAnsi="Times New Roman"/>
        </w:rPr>
        <w:t xml:space="preserve"> managed as a groundfish species under the FMP, as well as under the IFQ Program</w:t>
      </w:r>
      <w:r w:rsidR="00F52AEF">
        <w:rPr>
          <w:rFonts w:ascii="Times New Roman" w:hAnsi="Times New Roman"/>
        </w:rPr>
        <w:t xml:space="preserve">.  </w:t>
      </w:r>
      <w:r w:rsidRPr="00C676A6">
        <w:rPr>
          <w:rFonts w:ascii="Times New Roman" w:hAnsi="Times New Roman"/>
        </w:rPr>
        <w:t xml:space="preserve">Pacific halibut is not a FMP species.  </w:t>
      </w:r>
    </w:p>
    <w:p w14:paraId="00ED75CB" w14:textId="77777777" w:rsidR="001D6CB7" w:rsidRDefault="001D6CB7" w:rsidP="00A25556">
      <w:pPr>
        <w:widowControl/>
        <w:rPr>
          <w:rFonts w:ascii="Times New Roman" w:hAnsi="Times New Roman"/>
        </w:rPr>
      </w:pPr>
    </w:p>
    <w:p w14:paraId="5CA89655" w14:textId="77777777" w:rsidR="00396E9D" w:rsidRDefault="00396E9D" w:rsidP="00396E9D">
      <w:pPr>
        <w:widowControl/>
        <w:rPr>
          <w:rFonts w:ascii="Times New Roman" w:hAnsi="Times New Roman"/>
        </w:rPr>
      </w:pPr>
      <w:r w:rsidRPr="002C6BEC">
        <w:rPr>
          <w:rFonts w:ascii="Times New Roman" w:hAnsi="Times New Roman"/>
        </w:rPr>
        <w:t xml:space="preserve">Fishermen have proposed using longline pot gear to protect captured sablefish from whale depredation.  Depredation negatively impacts the sablefish IFQ fleet through reduced catch rates and increased operating costs.  Depredation negatively impacts whales through increased risk of vessel strike, gear entanglement, and altered foraging strategies.  Depredation also increases sablefish mortality and the uncertainty of sablefish abundance indices.  </w:t>
      </w:r>
    </w:p>
    <w:p w14:paraId="4A9C35B0" w14:textId="77777777" w:rsidR="00396E9D" w:rsidRDefault="00396E9D" w:rsidP="00396E9D">
      <w:pPr>
        <w:widowControl/>
        <w:rPr>
          <w:rFonts w:ascii="Times New Roman" w:hAnsi="Times New Roman"/>
        </w:rPr>
      </w:pPr>
    </w:p>
    <w:p w14:paraId="43F2150E" w14:textId="030C6791" w:rsidR="00396E9D" w:rsidRDefault="001D6CB7" w:rsidP="00396E9D">
      <w:pPr>
        <w:widowControl/>
        <w:tabs>
          <w:tab w:val="left" w:pos="360"/>
          <w:tab w:val="left" w:pos="720"/>
          <w:tab w:val="left" w:pos="1080"/>
          <w:tab w:val="left" w:pos="1440"/>
        </w:tabs>
        <w:rPr>
          <w:rFonts w:ascii="Times New Roman" w:hAnsi="Times New Roman"/>
        </w:rPr>
      </w:pPr>
      <w:r w:rsidRPr="001D6CB7">
        <w:rPr>
          <w:rFonts w:ascii="Times New Roman" w:hAnsi="Times New Roman"/>
        </w:rPr>
        <w:t>This analysis applies to the sablefish IFQ fishery in the Gulf of Al</w:t>
      </w:r>
      <w:r w:rsidR="00C3519E">
        <w:rPr>
          <w:rFonts w:ascii="Times New Roman" w:hAnsi="Times New Roman"/>
        </w:rPr>
        <w:t>aska (GOA). The measures would</w:t>
      </w:r>
      <w:r w:rsidRPr="001D6CB7">
        <w:rPr>
          <w:rFonts w:ascii="Times New Roman" w:hAnsi="Times New Roman"/>
        </w:rPr>
        <w:t xml:space="preserve">: </w:t>
      </w:r>
    </w:p>
    <w:p w14:paraId="66C169E3" w14:textId="77777777" w:rsidR="00396E9D" w:rsidRDefault="00396E9D" w:rsidP="00396E9D">
      <w:pPr>
        <w:widowControl/>
        <w:tabs>
          <w:tab w:val="left" w:pos="360"/>
          <w:tab w:val="left" w:pos="720"/>
          <w:tab w:val="left" w:pos="1080"/>
          <w:tab w:val="left" w:pos="1440"/>
        </w:tabs>
        <w:rPr>
          <w:rFonts w:ascii="Times New Roman" w:hAnsi="Times New Roman"/>
        </w:rPr>
      </w:pPr>
    </w:p>
    <w:p w14:paraId="3F2AE4CF" w14:textId="777FCC8C" w:rsidR="00396E9D" w:rsidRDefault="00396E9D" w:rsidP="00396E9D">
      <w:pPr>
        <w:widowControl/>
        <w:tabs>
          <w:tab w:val="left" w:pos="360"/>
          <w:tab w:val="left" w:pos="720"/>
          <w:tab w:val="left" w:pos="1080"/>
          <w:tab w:val="left" w:pos="1440"/>
        </w:tabs>
        <w:ind w:left="720" w:hanging="720"/>
        <w:rPr>
          <w:rFonts w:ascii="Times New Roman" w:hAnsi="Times New Roman"/>
        </w:rPr>
      </w:pPr>
      <w:r>
        <w:rPr>
          <w:rFonts w:ascii="Times New Roman" w:hAnsi="Times New Roman"/>
        </w:rPr>
        <w:tab/>
        <w:t>♦</w:t>
      </w:r>
      <w:r>
        <w:rPr>
          <w:rFonts w:ascii="Times New Roman" w:hAnsi="Times New Roman"/>
        </w:rPr>
        <w:tab/>
      </w:r>
      <w:r w:rsidR="001D6CB7" w:rsidRPr="001D6CB7">
        <w:rPr>
          <w:rFonts w:ascii="Times New Roman" w:hAnsi="Times New Roman"/>
        </w:rPr>
        <w:t>redefine legal gear to include pot longline gear, subject to a pot limit enforced by pot-identification tags,</w:t>
      </w:r>
    </w:p>
    <w:p w14:paraId="5BC8DBED" w14:textId="77777777" w:rsidR="00396E9D" w:rsidRDefault="00396E9D" w:rsidP="00396E9D">
      <w:pPr>
        <w:widowControl/>
        <w:tabs>
          <w:tab w:val="left" w:pos="360"/>
          <w:tab w:val="left" w:pos="720"/>
          <w:tab w:val="left" w:pos="1080"/>
          <w:tab w:val="left" w:pos="1440"/>
        </w:tabs>
        <w:rPr>
          <w:rFonts w:ascii="Times New Roman" w:hAnsi="Times New Roman"/>
        </w:rPr>
      </w:pPr>
    </w:p>
    <w:p w14:paraId="1725BD24" w14:textId="77777777" w:rsidR="00396E9D" w:rsidRDefault="00396E9D" w:rsidP="00396E9D">
      <w:pPr>
        <w:widowControl/>
        <w:tabs>
          <w:tab w:val="left" w:pos="360"/>
          <w:tab w:val="left" w:pos="720"/>
          <w:tab w:val="left" w:pos="1080"/>
          <w:tab w:val="left" w:pos="1440"/>
        </w:tabs>
        <w:ind w:left="720" w:hanging="720"/>
        <w:rPr>
          <w:rFonts w:ascii="Times New Roman" w:hAnsi="Times New Roman"/>
        </w:rPr>
      </w:pPr>
      <w:r>
        <w:rPr>
          <w:rFonts w:ascii="Times New Roman" w:hAnsi="Times New Roman"/>
        </w:rPr>
        <w:tab/>
        <w:t>♦</w:t>
      </w:r>
      <w:r>
        <w:rPr>
          <w:rFonts w:ascii="Times New Roman" w:hAnsi="Times New Roman"/>
        </w:rPr>
        <w:tab/>
      </w:r>
      <w:r w:rsidR="001D6CB7" w:rsidRPr="001D6CB7">
        <w:rPr>
          <w:rFonts w:ascii="Times New Roman" w:hAnsi="Times New Roman"/>
        </w:rPr>
        <w:t xml:space="preserve">require that pot longline gear be moved or tended within a certain amount of time after being set, or removed from the fishing grounds when making a sablefish delivery, </w:t>
      </w:r>
    </w:p>
    <w:p w14:paraId="2DFEC448" w14:textId="77777777" w:rsidR="00396E9D" w:rsidRDefault="00396E9D" w:rsidP="00396E9D">
      <w:pPr>
        <w:widowControl/>
        <w:tabs>
          <w:tab w:val="left" w:pos="360"/>
          <w:tab w:val="left" w:pos="720"/>
          <w:tab w:val="left" w:pos="1080"/>
          <w:tab w:val="left" w:pos="1440"/>
        </w:tabs>
        <w:rPr>
          <w:rFonts w:ascii="Times New Roman" w:hAnsi="Times New Roman"/>
        </w:rPr>
      </w:pPr>
    </w:p>
    <w:p w14:paraId="3C5C2D18" w14:textId="77777777" w:rsidR="00396E9D" w:rsidRDefault="00396E9D" w:rsidP="00396E9D">
      <w:pPr>
        <w:widowControl/>
        <w:tabs>
          <w:tab w:val="left" w:pos="360"/>
          <w:tab w:val="left" w:pos="720"/>
          <w:tab w:val="left" w:pos="1080"/>
          <w:tab w:val="left" w:pos="1440"/>
        </w:tabs>
        <w:rPr>
          <w:rFonts w:ascii="Times New Roman" w:hAnsi="Times New Roman"/>
        </w:rPr>
      </w:pPr>
      <w:r>
        <w:rPr>
          <w:rFonts w:ascii="Times New Roman" w:hAnsi="Times New Roman"/>
        </w:rPr>
        <w:tab/>
        <w:t>♦</w:t>
      </w:r>
      <w:r>
        <w:rPr>
          <w:rFonts w:ascii="Times New Roman" w:hAnsi="Times New Roman"/>
        </w:rPr>
        <w:tab/>
      </w:r>
      <w:r w:rsidR="001D6CB7" w:rsidRPr="001D6CB7">
        <w:rPr>
          <w:rFonts w:ascii="Times New Roman" w:hAnsi="Times New Roman"/>
        </w:rPr>
        <w:t xml:space="preserve">require marking of pot longline gear, and </w:t>
      </w:r>
    </w:p>
    <w:p w14:paraId="65AE5DF9" w14:textId="77777777" w:rsidR="00396E9D" w:rsidRDefault="00396E9D" w:rsidP="00396E9D">
      <w:pPr>
        <w:widowControl/>
        <w:tabs>
          <w:tab w:val="left" w:pos="360"/>
          <w:tab w:val="left" w:pos="720"/>
          <w:tab w:val="left" w:pos="1080"/>
          <w:tab w:val="left" w:pos="1440"/>
        </w:tabs>
        <w:rPr>
          <w:rFonts w:ascii="Times New Roman" w:hAnsi="Times New Roman"/>
        </w:rPr>
      </w:pPr>
    </w:p>
    <w:p w14:paraId="30CC95F5" w14:textId="5BEDC5B7" w:rsidR="001D6CB7" w:rsidRDefault="00396E9D" w:rsidP="00396E9D">
      <w:pPr>
        <w:widowControl/>
        <w:tabs>
          <w:tab w:val="left" w:pos="360"/>
          <w:tab w:val="left" w:pos="720"/>
          <w:tab w:val="left" w:pos="1080"/>
          <w:tab w:val="left" w:pos="1440"/>
        </w:tabs>
        <w:ind w:left="720" w:hanging="720"/>
        <w:rPr>
          <w:rFonts w:ascii="Times New Roman" w:hAnsi="Times New Roman"/>
        </w:rPr>
      </w:pPr>
      <w:r>
        <w:rPr>
          <w:rFonts w:ascii="Times New Roman" w:hAnsi="Times New Roman"/>
        </w:rPr>
        <w:tab/>
        <w:t>♦</w:t>
      </w:r>
      <w:r>
        <w:rPr>
          <w:rFonts w:ascii="Times New Roman" w:hAnsi="Times New Roman"/>
        </w:rPr>
        <w:tab/>
      </w:r>
      <w:r w:rsidR="001D6CB7" w:rsidRPr="001D6CB7">
        <w:rPr>
          <w:rFonts w:ascii="Times New Roman" w:hAnsi="Times New Roman"/>
        </w:rPr>
        <w:t>require retention of Pacific halibut if sufficient IFQ is held by fishermen to cover the halibut IFQ caught using pot longline gear.</w:t>
      </w:r>
    </w:p>
    <w:p w14:paraId="51AF42EC" w14:textId="77777777" w:rsidR="00A25556" w:rsidRDefault="00A25556" w:rsidP="00396E9D">
      <w:pPr>
        <w:widowControl/>
        <w:tabs>
          <w:tab w:val="left" w:pos="360"/>
          <w:tab w:val="left" w:pos="720"/>
          <w:tab w:val="left" w:pos="1080"/>
          <w:tab w:val="left" w:pos="1440"/>
        </w:tabs>
        <w:rPr>
          <w:rFonts w:ascii="Times New Roman" w:hAnsi="Times New Roman"/>
        </w:rPr>
      </w:pPr>
    </w:p>
    <w:p w14:paraId="739D866F" w14:textId="67AA83AC" w:rsidR="00011075" w:rsidRPr="00011075" w:rsidRDefault="00011075" w:rsidP="00011075">
      <w:pPr>
        <w:widowControl/>
        <w:tabs>
          <w:tab w:val="left" w:pos="360"/>
          <w:tab w:val="left" w:pos="720"/>
          <w:tab w:val="left" w:pos="1080"/>
          <w:tab w:val="left" w:pos="1440"/>
        </w:tabs>
        <w:rPr>
          <w:rFonts w:ascii="Times New Roman" w:hAnsi="Times New Roman"/>
        </w:rPr>
      </w:pPr>
      <w:r>
        <w:rPr>
          <w:rFonts w:ascii="Times New Roman" w:hAnsi="Times New Roman"/>
        </w:rPr>
        <w:t>P</w:t>
      </w:r>
      <w:r w:rsidRPr="00011075">
        <w:rPr>
          <w:rFonts w:ascii="Times New Roman" w:hAnsi="Times New Roman"/>
        </w:rPr>
        <w:t>otential benefits of pot longline gear for sablefish fishing include: mitigation of whale interaction with fishing gear, reduced mortality of seabirds, reduced bycatch of non-target fish species, reduced overall halibut mortality when targeting sablefish, and better accounting of total sablefish fishing mortality.</w:t>
      </w:r>
    </w:p>
    <w:p w14:paraId="7D3B35C6" w14:textId="77777777" w:rsidR="00011075" w:rsidRPr="00011075" w:rsidRDefault="00011075" w:rsidP="00011075">
      <w:pPr>
        <w:widowControl/>
        <w:tabs>
          <w:tab w:val="left" w:pos="360"/>
          <w:tab w:val="left" w:pos="720"/>
          <w:tab w:val="left" w:pos="1080"/>
          <w:tab w:val="left" w:pos="1440"/>
        </w:tabs>
        <w:rPr>
          <w:rFonts w:ascii="Times New Roman" w:hAnsi="Times New Roman"/>
        </w:rPr>
      </w:pPr>
    </w:p>
    <w:p w14:paraId="1017E756" w14:textId="439E4217" w:rsidR="00011075" w:rsidRDefault="00011075" w:rsidP="00011075">
      <w:pPr>
        <w:widowControl/>
        <w:tabs>
          <w:tab w:val="left" w:pos="360"/>
          <w:tab w:val="left" w:pos="720"/>
          <w:tab w:val="left" w:pos="1080"/>
          <w:tab w:val="left" w:pos="1440"/>
        </w:tabs>
        <w:rPr>
          <w:rFonts w:ascii="Times New Roman" w:hAnsi="Times New Roman"/>
        </w:rPr>
      </w:pPr>
      <w:r w:rsidRPr="00011075">
        <w:rPr>
          <w:rFonts w:ascii="Times New Roman" w:hAnsi="Times New Roman"/>
        </w:rPr>
        <w:t xml:space="preserve">The potential economic and social costs of allowing pot longline gear in areas where </w:t>
      </w:r>
      <w:r>
        <w:rPr>
          <w:rFonts w:ascii="Times New Roman" w:hAnsi="Times New Roman"/>
        </w:rPr>
        <w:t>hook-and-line</w:t>
      </w:r>
      <w:r w:rsidRPr="00011075">
        <w:rPr>
          <w:rFonts w:ascii="Times New Roman" w:hAnsi="Times New Roman"/>
        </w:rPr>
        <w:t xml:space="preserve"> gear is also used include: the capital cost of purchasing pot longline gear and/or retrofitting a vessel, increased preemption of fishing grounds, gear conflict potentially resulting in gear damage or loss, and competitive imbalance between users of different gear types</w:t>
      </w:r>
      <w:r w:rsidR="00A93F73">
        <w:rPr>
          <w:rFonts w:ascii="Times New Roman" w:hAnsi="Times New Roman"/>
        </w:rPr>
        <w:t>.</w:t>
      </w:r>
    </w:p>
    <w:p w14:paraId="335AF60E" w14:textId="77777777" w:rsidR="00A93F73" w:rsidRDefault="00A93F73" w:rsidP="00011075">
      <w:pPr>
        <w:widowControl/>
        <w:tabs>
          <w:tab w:val="left" w:pos="360"/>
          <w:tab w:val="left" w:pos="720"/>
          <w:tab w:val="left" w:pos="1080"/>
          <w:tab w:val="left" w:pos="1440"/>
        </w:tabs>
        <w:rPr>
          <w:rFonts w:ascii="Times New Roman" w:hAnsi="Times New Roman"/>
        </w:rPr>
      </w:pPr>
    </w:p>
    <w:p w14:paraId="19CEF015" w14:textId="77777777" w:rsidR="00A93F73" w:rsidRPr="00641102" w:rsidRDefault="00A93F73" w:rsidP="00A93F73">
      <w:pPr>
        <w:widowControl/>
        <w:rPr>
          <w:rFonts w:ascii="Times New Roman" w:hAnsi="Times New Roman"/>
        </w:rPr>
      </w:pPr>
      <w:r w:rsidRPr="00641102">
        <w:rPr>
          <w:rFonts w:ascii="Times New Roman" w:hAnsi="Times New Roman"/>
        </w:rPr>
        <w:t xml:space="preserve">Using </w:t>
      </w:r>
      <w:r>
        <w:rPr>
          <w:rFonts w:ascii="Times New Roman" w:hAnsi="Times New Roman"/>
        </w:rPr>
        <w:t xml:space="preserve">longline </w:t>
      </w:r>
      <w:r w:rsidRPr="00641102">
        <w:rPr>
          <w:rFonts w:ascii="Times New Roman" w:hAnsi="Times New Roman"/>
        </w:rPr>
        <w:t>pot</w:t>
      </w:r>
      <w:r>
        <w:rPr>
          <w:rFonts w:ascii="Times New Roman" w:hAnsi="Times New Roman"/>
        </w:rPr>
        <w:t>s</w:t>
      </w:r>
      <w:r w:rsidRPr="00641102">
        <w:rPr>
          <w:rFonts w:ascii="Times New Roman" w:hAnsi="Times New Roman"/>
        </w:rPr>
        <w:t xml:space="preserve"> versus single pots </w:t>
      </w:r>
      <w:r>
        <w:rPr>
          <w:rFonts w:ascii="Times New Roman" w:hAnsi="Times New Roman"/>
        </w:rPr>
        <w:t>will</w:t>
      </w:r>
      <w:r w:rsidRPr="00641102">
        <w:rPr>
          <w:rFonts w:ascii="Times New Roman" w:hAnsi="Times New Roman"/>
        </w:rPr>
        <w:t xml:space="preserve"> maximize fishing efficiency and ex-vessel value of the fishery. Single pots are heavy and their deployment results in lost gear and resultant ghost fishing. Handling of lighter pot longline gear enhances crew safety, particularly on smaller vessels.</w:t>
      </w:r>
      <w:r>
        <w:rPr>
          <w:rFonts w:ascii="Times New Roman" w:hAnsi="Times New Roman"/>
        </w:rPr>
        <w:t xml:space="preserve">  </w:t>
      </w:r>
      <w:r w:rsidRPr="00641102">
        <w:rPr>
          <w:rFonts w:ascii="Times New Roman" w:hAnsi="Times New Roman"/>
        </w:rPr>
        <w:t xml:space="preserve">Pot longline strings, reportedly worth $10,000 to $12,000 each, can be parted and rejoined if they become wrapped up with other gear. </w:t>
      </w:r>
      <w:r>
        <w:rPr>
          <w:rFonts w:ascii="Times New Roman" w:hAnsi="Times New Roman"/>
        </w:rPr>
        <w:t>However, u</w:t>
      </w:r>
      <w:r w:rsidRPr="00641102">
        <w:rPr>
          <w:rFonts w:ascii="Times New Roman" w:hAnsi="Times New Roman"/>
        </w:rPr>
        <w:t xml:space="preserve">se of single pots creates more gear conflict from increased number of anchor lines and buoys, and could result in increased whale interactions with the gear, some of which are protected under the Endangered Species Act and Marine Mammal Protection Act. </w:t>
      </w:r>
    </w:p>
    <w:p w14:paraId="32DD2820" w14:textId="77777777" w:rsidR="00A93F73" w:rsidRDefault="00A93F73" w:rsidP="00A93F73">
      <w:pPr>
        <w:widowControl/>
        <w:rPr>
          <w:rFonts w:ascii="Times New Roman" w:hAnsi="Times New Roman"/>
        </w:rPr>
      </w:pPr>
    </w:p>
    <w:p w14:paraId="4B18B958" w14:textId="58867E6A" w:rsidR="007F7953" w:rsidRDefault="00716FAD" w:rsidP="007F7953">
      <w:pPr>
        <w:widowControl/>
        <w:rPr>
          <w:rFonts w:ascii="Times New Roman" w:hAnsi="Times New Roman"/>
        </w:rPr>
      </w:pPr>
      <w:r>
        <w:rPr>
          <w:rFonts w:ascii="Times New Roman" w:hAnsi="Times New Roman"/>
          <w:bCs/>
        </w:rPr>
        <w:t xml:space="preserve">Fishermen </w:t>
      </w:r>
      <w:r w:rsidRPr="00B478E8">
        <w:rPr>
          <w:rFonts w:ascii="Times New Roman" w:hAnsi="Times New Roman"/>
          <w:bCs/>
        </w:rPr>
        <w:t xml:space="preserve">who voluntarily adopt the use </w:t>
      </w:r>
      <w:r>
        <w:rPr>
          <w:rFonts w:ascii="Times New Roman" w:hAnsi="Times New Roman"/>
          <w:bCs/>
        </w:rPr>
        <w:t xml:space="preserve">of </w:t>
      </w:r>
      <w:r w:rsidRPr="00B478E8">
        <w:rPr>
          <w:rFonts w:ascii="Times New Roman" w:hAnsi="Times New Roman"/>
          <w:bCs/>
        </w:rPr>
        <w:t xml:space="preserve">pot longline gear </w:t>
      </w:r>
      <w:r w:rsidR="005029E7">
        <w:rPr>
          <w:rFonts w:ascii="Times New Roman" w:hAnsi="Times New Roman"/>
          <w:bCs/>
        </w:rPr>
        <w:t>will</w:t>
      </w:r>
      <w:r w:rsidRPr="00B478E8">
        <w:rPr>
          <w:rFonts w:ascii="Times New Roman" w:hAnsi="Times New Roman"/>
          <w:bCs/>
        </w:rPr>
        <w:t xml:space="preserve"> face some additional recordkeeping and reporting requirements. The owners of vessels on which pot longline gear is used </w:t>
      </w:r>
      <w:r w:rsidR="007F7953">
        <w:rPr>
          <w:rFonts w:ascii="Times New Roman" w:hAnsi="Times New Roman"/>
          <w:bCs/>
        </w:rPr>
        <w:t xml:space="preserve">must </w:t>
      </w:r>
      <w:r w:rsidRPr="00B478E8">
        <w:rPr>
          <w:rFonts w:ascii="Times New Roman" w:hAnsi="Times New Roman"/>
          <w:bCs/>
        </w:rPr>
        <w:t xml:space="preserve">register to receive pot tags and </w:t>
      </w:r>
      <w:r w:rsidR="007F7953">
        <w:rPr>
          <w:rFonts w:ascii="Times New Roman" w:hAnsi="Times New Roman"/>
          <w:bCs/>
        </w:rPr>
        <w:t xml:space="preserve">must </w:t>
      </w:r>
      <w:r w:rsidRPr="00B478E8">
        <w:rPr>
          <w:rFonts w:ascii="Times New Roman" w:hAnsi="Times New Roman"/>
          <w:bCs/>
        </w:rPr>
        <w:t>submit an affidavit in order to receive a replacement for lost tags. Skippers on pot longline vessels will be required to use logbooks</w:t>
      </w:r>
      <w:r>
        <w:rPr>
          <w:rFonts w:ascii="Times New Roman" w:hAnsi="Times New Roman"/>
          <w:bCs/>
        </w:rPr>
        <w:t xml:space="preserve"> (see OMB Control No. 0648-0213)</w:t>
      </w:r>
      <w:r w:rsidRPr="00B478E8">
        <w:rPr>
          <w:rFonts w:ascii="Times New Roman" w:hAnsi="Times New Roman"/>
          <w:bCs/>
        </w:rPr>
        <w:t xml:space="preserve"> and </w:t>
      </w:r>
      <w:r w:rsidR="008B1273">
        <w:rPr>
          <w:rFonts w:ascii="Times New Roman" w:hAnsi="Times New Roman"/>
          <w:bCs/>
        </w:rPr>
        <w:t>Vessel Monitoring System (</w:t>
      </w:r>
      <w:r w:rsidRPr="00B478E8">
        <w:rPr>
          <w:rFonts w:ascii="Times New Roman" w:hAnsi="Times New Roman"/>
          <w:bCs/>
        </w:rPr>
        <w:t>VMS</w:t>
      </w:r>
      <w:r w:rsidR="008B1273">
        <w:rPr>
          <w:rFonts w:ascii="Times New Roman" w:hAnsi="Times New Roman"/>
          <w:bCs/>
        </w:rPr>
        <w:t>)</w:t>
      </w:r>
      <w:r>
        <w:rPr>
          <w:rFonts w:ascii="Times New Roman" w:hAnsi="Times New Roman"/>
          <w:bCs/>
        </w:rPr>
        <w:t xml:space="preserve"> (see OMB Control No. 0648-0445)</w:t>
      </w:r>
      <w:r w:rsidRPr="00B478E8">
        <w:rPr>
          <w:rFonts w:ascii="Times New Roman" w:hAnsi="Times New Roman"/>
          <w:bCs/>
        </w:rPr>
        <w:t xml:space="preserve">, and must also submit a </w:t>
      </w:r>
      <w:r>
        <w:rPr>
          <w:rFonts w:ascii="Times New Roman" w:hAnsi="Times New Roman"/>
          <w:bCs/>
        </w:rPr>
        <w:t>Prior Notice of Landing (</w:t>
      </w:r>
      <w:r w:rsidRPr="00B478E8">
        <w:rPr>
          <w:rFonts w:ascii="Times New Roman" w:hAnsi="Times New Roman"/>
          <w:bCs/>
        </w:rPr>
        <w:t>PNOL</w:t>
      </w:r>
      <w:r>
        <w:rPr>
          <w:rFonts w:ascii="Times New Roman" w:hAnsi="Times New Roman"/>
          <w:bCs/>
        </w:rPr>
        <w:t>) (see OMB Control No. 0648-0272)</w:t>
      </w:r>
      <w:r w:rsidRPr="00B478E8">
        <w:rPr>
          <w:rFonts w:ascii="Times New Roman" w:hAnsi="Times New Roman"/>
          <w:bCs/>
        </w:rPr>
        <w:t xml:space="preserve">. </w:t>
      </w:r>
      <w:r w:rsidR="007F7953">
        <w:rPr>
          <w:rFonts w:ascii="Times New Roman" w:hAnsi="Times New Roman"/>
          <w:bCs/>
        </w:rPr>
        <w:t xml:space="preserve"> </w:t>
      </w:r>
    </w:p>
    <w:p w14:paraId="28CA9A86" w14:textId="1875E169" w:rsidR="00716FAD" w:rsidRDefault="00716FAD" w:rsidP="00716FAD">
      <w:pPr>
        <w:widowControl/>
        <w:tabs>
          <w:tab w:val="left" w:pos="-1180"/>
        </w:tabs>
        <w:rPr>
          <w:rFonts w:ascii="Times New Roman" w:hAnsi="Times New Roman"/>
          <w:bCs/>
        </w:rPr>
      </w:pPr>
    </w:p>
    <w:p w14:paraId="11384505" w14:textId="77777777" w:rsidR="004E1228" w:rsidRDefault="004E1228" w:rsidP="004E1228">
      <w:pPr>
        <w:widowControl/>
        <w:rPr>
          <w:rFonts w:ascii="Times New Roman" w:hAnsi="Times New Roman"/>
        </w:rPr>
      </w:pPr>
      <w:r>
        <w:rPr>
          <w:rFonts w:ascii="Times New Roman" w:hAnsi="Times New Roman"/>
          <w:b/>
          <w:bCs/>
        </w:rPr>
        <w:t>JUSTIFICATION</w:t>
      </w:r>
    </w:p>
    <w:p w14:paraId="36BC83D9" w14:textId="77777777" w:rsidR="004E1228" w:rsidRDefault="004E1228" w:rsidP="004E1228">
      <w:pPr>
        <w:widowControl/>
        <w:rPr>
          <w:rFonts w:ascii="Times New Roman" w:hAnsi="Times New Roman"/>
        </w:rPr>
      </w:pPr>
    </w:p>
    <w:p w14:paraId="791ADAB2" w14:textId="77777777" w:rsidR="004E1228" w:rsidRDefault="004E1228" w:rsidP="004E1228">
      <w:pPr>
        <w:widowControl/>
        <w:rPr>
          <w:rFonts w:ascii="Times New Roman" w:hAnsi="Times New Roman"/>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rPr>
        <w:t>.</w:t>
      </w:r>
    </w:p>
    <w:p w14:paraId="1644C7B7" w14:textId="77777777" w:rsidR="004E1228" w:rsidRDefault="004E1228" w:rsidP="004E1228">
      <w:pPr>
        <w:widowControl/>
        <w:rPr>
          <w:rFonts w:ascii="Times New Roman" w:hAnsi="Times New Roman"/>
        </w:rPr>
      </w:pPr>
    </w:p>
    <w:p w14:paraId="0C265CFF" w14:textId="0AB4B81B" w:rsidR="00430E94" w:rsidRDefault="003A41A4" w:rsidP="00430E94">
      <w:pPr>
        <w:widowControl/>
        <w:rPr>
          <w:rFonts w:ascii="Times New Roman" w:hAnsi="Times New Roman"/>
        </w:rPr>
      </w:pPr>
      <w:r w:rsidRPr="000114C2">
        <w:rPr>
          <w:rFonts w:ascii="Times New Roman" w:hAnsi="Times New Roman"/>
        </w:rPr>
        <w:t xml:space="preserve">Whales are able to strip hooked fish from </w:t>
      </w:r>
      <w:r w:rsidR="00430E94" w:rsidRPr="000114C2">
        <w:rPr>
          <w:rFonts w:ascii="Times New Roman" w:hAnsi="Times New Roman"/>
        </w:rPr>
        <w:t>hook-and-line gear</w:t>
      </w:r>
      <w:r w:rsidRPr="000114C2">
        <w:rPr>
          <w:rFonts w:ascii="Times New Roman" w:hAnsi="Times New Roman"/>
        </w:rPr>
        <w:t xml:space="preserve">, </w:t>
      </w:r>
      <w:r w:rsidR="00430E94">
        <w:rPr>
          <w:rFonts w:ascii="Times New Roman" w:hAnsi="Times New Roman"/>
        </w:rPr>
        <w:t xml:space="preserve">which </w:t>
      </w:r>
      <w:r w:rsidRPr="000114C2">
        <w:rPr>
          <w:rFonts w:ascii="Times New Roman" w:hAnsi="Times New Roman"/>
        </w:rPr>
        <w:t>reduc</w:t>
      </w:r>
      <w:r w:rsidR="00430E94">
        <w:rPr>
          <w:rFonts w:ascii="Times New Roman" w:hAnsi="Times New Roman"/>
        </w:rPr>
        <w:t xml:space="preserve">es </w:t>
      </w:r>
      <w:r w:rsidRPr="000114C2">
        <w:rPr>
          <w:rFonts w:ascii="Times New Roman" w:hAnsi="Times New Roman"/>
        </w:rPr>
        <w:t xml:space="preserve">the amount of sablefish caught by fishermen.  </w:t>
      </w:r>
      <w:r>
        <w:rPr>
          <w:rFonts w:ascii="Times New Roman" w:hAnsi="Times New Roman"/>
        </w:rPr>
        <w:t>As such, w</w:t>
      </w:r>
      <w:r w:rsidRPr="000114C2">
        <w:rPr>
          <w:rFonts w:ascii="Times New Roman" w:hAnsi="Times New Roman"/>
        </w:rPr>
        <w:t>hale depredation represents undocumented fishing mortality.  The additional sablefish mortality could actually be higher than the specified quota, resulting in unrecorded harvests.</w:t>
      </w:r>
      <w:r>
        <w:rPr>
          <w:rFonts w:ascii="Times New Roman" w:hAnsi="Times New Roman"/>
        </w:rPr>
        <w:t xml:space="preserve">  </w:t>
      </w:r>
      <w:r w:rsidRPr="000114C2">
        <w:rPr>
          <w:rFonts w:ascii="Times New Roman" w:hAnsi="Times New Roman"/>
        </w:rPr>
        <w:t xml:space="preserve">Attempts to deter whales from preying on fish caught on hook-and-line gear by various non-lethal means have proven unsuccessful.  </w:t>
      </w:r>
      <w:r w:rsidR="00430E94" w:rsidRPr="003A41A4">
        <w:rPr>
          <w:rFonts w:ascii="Times New Roman" w:hAnsi="Times New Roman"/>
        </w:rPr>
        <w:t>Th</w:t>
      </w:r>
      <w:r w:rsidR="00430E94">
        <w:rPr>
          <w:rFonts w:ascii="Times New Roman" w:hAnsi="Times New Roman"/>
        </w:rPr>
        <w:t xml:space="preserve">is </w:t>
      </w:r>
      <w:r w:rsidR="00430E94" w:rsidRPr="003A41A4">
        <w:rPr>
          <w:rFonts w:ascii="Times New Roman" w:hAnsi="Times New Roman"/>
        </w:rPr>
        <w:t xml:space="preserve">action </w:t>
      </w:r>
      <w:r w:rsidR="005029E7">
        <w:rPr>
          <w:rFonts w:ascii="Times New Roman" w:hAnsi="Times New Roman"/>
        </w:rPr>
        <w:t>will</w:t>
      </w:r>
      <w:r w:rsidR="00430E94">
        <w:rPr>
          <w:rFonts w:ascii="Times New Roman" w:hAnsi="Times New Roman"/>
        </w:rPr>
        <w:t xml:space="preserve"> </w:t>
      </w:r>
      <w:r w:rsidR="00430E94" w:rsidRPr="003A41A4">
        <w:rPr>
          <w:rFonts w:ascii="Times New Roman" w:hAnsi="Times New Roman"/>
        </w:rPr>
        <w:t xml:space="preserve">minimize potential IFQ sablefish fishery interactions with </w:t>
      </w:r>
      <w:r w:rsidR="00430E94">
        <w:rPr>
          <w:rFonts w:ascii="Times New Roman" w:hAnsi="Times New Roman"/>
        </w:rPr>
        <w:t xml:space="preserve">whales and </w:t>
      </w:r>
      <w:r w:rsidR="00430E94" w:rsidRPr="003A41A4">
        <w:rPr>
          <w:rFonts w:ascii="Times New Roman" w:hAnsi="Times New Roman"/>
        </w:rPr>
        <w:t xml:space="preserve">seabirds in the GOA by allowing fishermen to choose </w:t>
      </w:r>
      <w:r w:rsidR="00430E94">
        <w:rPr>
          <w:rFonts w:ascii="Times New Roman" w:hAnsi="Times New Roman"/>
        </w:rPr>
        <w:t xml:space="preserve">to use </w:t>
      </w:r>
      <w:r w:rsidR="00430E94" w:rsidRPr="003A41A4">
        <w:rPr>
          <w:rFonts w:ascii="Times New Roman" w:hAnsi="Times New Roman"/>
        </w:rPr>
        <w:t xml:space="preserve">longline pot gear.  </w:t>
      </w:r>
    </w:p>
    <w:p w14:paraId="065CAE7E" w14:textId="77777777" w:rsidR="003A41A4" w:rsidRDefault="003A41A4" w:rsidP="004E1228">
      <w:pPr>
        <w:widowControl/>
        <w:rPr>
          <w:rFonts w:ascii="Times New Roman" w:hAnsi="Times New Roman"/>
        </w:rPr>
      </w:pPr>
    </w:p>
    <w:p w14:paraId="357B9959" w14:textId="41DAFAF0" w:rsidR="003A41A4" w:rsidRDefault="003A41A4" w:rsidP="004E1228">
      <w:pPr>
        <w:widowControl/>
        <w:rPr>
          <w:rFonts w:ascii="Times New Roman" w:hAnsi="Times New Roman"/>
        </w:rPr>
      </w:pPr>
      <w:r w:rsidRPr="003A41A4">
        <w:rPr>
          <w:rFonts w:ascii="Times New Roman" w:hAnsi="Times New Roman"/>
        </w:rPr>
        <w:t xml:space="preserve">Many seabird species are attracted to fishing vessels in order to forage on bait, offal, discards, and other prey made available by fishing operations.  These interactions can result in direct </w:t>
      </w:r>
      <w:r w:rsidRPr="003A41A4">
        <w:rPr>
          <w:rFonts w:ascii="Times New Roman" w:hAnsi="Times New Roman"/>
        </w:rPr>
        <w:lastRenderedPageBreak/>
        <w:t xml:space="preserve">mortality for seabirds if they become entangled in fishing gear or strike the vessel or fishing gear while flying.  Interactions with hook-and-line fisheries are of particular concern, as seabirds are attracted to sinking baited hooks and can become hooked and drowned.  Use of longline pot gear is expected to reduce gear interaction with seabirds and decrease the likelihood of incidental takes of seabirds.  </w:t>
      </w:r>
    </w:p>
    <w:p w14:paraId="61B6B92E" w14:textId="77777777" w:rsidR="003A41A4" w:rsidRDefault="003A41A4" w:rsidP="004E1228">
      <w:pPr>
        <w:widowControl/>
        <w:rPr>
          <w:rFonts w:ascii="Times New Roman" w:hAnsi="Times New Roman"/>
        </w:rPr>
      </w:pPr>
    </w:p>
    <w:p w14:paraId="31803748" w14:textId="4EEC41C6" w:rsidR="004E1228" w:rsidRDefault="004E1228" w:rsidP="004E1228">
      <w:pPr>
        <w:widowControl/>
        <w:rPr>
          <w:rFonts w:ascii="Times New Roman" w:hAnsi="Times New Roman"/>
          <w:b/>
          <w:bCs/>
        </w:rPr>
      </w:pPr>
      <w:r>
        <w:rPr>
          <w:rFonts w:ascii="Times New Roman" w:hAnsi="Times New Roman"/>
          <w:b/>
          <w:bCs/>
        </w:rPr>
        <w:t xml:space="preserve">2.  </w:t>
      </w:r>
      <w:r>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rPr>
        <w:t>.</w:t>
      </w:r>
    </w:p>
    <w:p w14:paraId="1ED59EEC" w14:textId="77777777" w:rsidR="004E1228" w:rsidRDefault="004E1228" w:rsidP="004E1228">
      <w:pPr>
        <w:widowControl/>
        <w:rPr>
          <w:rFonts w:ascii="Times New Roman" w:hAnsi="Times New Roman"/>
        </w:rPr>
      </w:pPr>
    </w:p>
    <w:p w14:paraId="4C6146C8" w14:textId="773456A9" w:rsidR="00945879" w:rsidRDefault="00945879" w:rsidP="00641102">
      <w:pPr>
        <w:widowControl/>
        <w:rPr>
          <w:rFonts w:ascii="Times New Roman" w:hAnsi="Times New Roman"/>
        </w:rPr>
      </w:pPr>
      <w:r>
        <w:rPr>
          <w:rFonts w:ascii="Times New Roman" w:hAnsi="Times New Roman"/>
        </w:rPr>
        <w:t xml:space="preserve">This action </w:t>
      </w:r>
      <w:r w:rsidRPr="00945879">
        <w:rPr>
          <w:rFonts w:ascii="Times New Roman" w:hAnsi="Times New Roman"/>
        </w:rPr>
        <w:t>provides a voluntary opportunity for GOA sablefish IFQ fishermen to use a gear that physically protects caught sablefish from depredation by whales. That option, the use of pot longline gear, currently exists in sablefish IFQ fisheries in the B</w:t>
      </w:r>
      <w:r>
        <w:rPr>
          <w:rFonts w:ascii="Times New Roman" w:hAnsi="Times New Roman"/>
        </w:rPr>
        <w:t xml:space="preserve">ering </w:t>
      </w:r>
      <w:r w:rsidRPr="00945879">
        <w:rPr>
          <w:rFonts w:ascii="Times New Roman" w:hAnsi="Times New Roman"/>
        </w:rPr>
        <w:t>S</w:t>
      </w:r>
      <w:r>
        <w:rPr>
          <w:rFonts w:ascii="Times New Roman" w:hAnsi="Times New Roman"/>
        </w:rPr>
        <w:t>ea</w:t>
      </w:r>
      <w:r w:rsidRPr="00945879">
        <w:rPr>
          <w:rFonts w:ascii="Times New Roman" w:hAnsi="Times New Roman"/>
        </w:rPr>
        <w:t xml:space="preserve"> and A</w:t>
      </w:r>
      <w:r>
        <w:rPr>
          <w:rFonts w:ascii="Times New Roman" w:hAnsi="Times New Roman"/>
        </w:rPr>
        <w:t xml:space="preserve">leutian </w:t>
      </w:r>
      <w:r w:rsidRPr="00945879">
        <w:rPr>
          <w:rFonts w:ascii="Times New Roman" w:hAnsi="Times New Roman"/>
        </w:rPr>
        <w:t>I</w:t>
      </w:r>
      <w:r>
        <w:rPr>
          <w:rFonts w:ascii="Times New Roman" w:hAnsi="Times New Roman"/>
        </w:rPr>
        <w:t>slands</w:t>
      </w:r>
      <w:r w:rsidRPr="00945879">
        <w:rPr>
          <w:rFonts w:ascii="Times New Roman" w:hAnsi="Times New Roman"/>
        </w:rPr>
        <w:t xml:space="preserve"> management areas. The </w:t>
      </w:r>
      <w:r>
        <w:rPr>
          <w:rFonts w:ascii="Times New Roman" w:hAnsi="Times New Roman"/>
        </w:rPr>
        <w:t xml:space="preserve">action </w:t>
      </w:r>
      <w:r w:rsidRPr="00945879">
        <w:rPr>
          <w:rFonts w:ascii="Times New Roman" w:hAnsi="Times New Roman"/>
        </w:rPr>
        <w:t xml:space="preserve">does not require the use of pot longline gear; fishermen would be permitted to continue harvesting their sablefish IFQ with the </w:t>
      </w:r>
      <w:r>
        <w:rPr>
          <w:rFonts w:ascii="Times New Roman" w:hAnsi="Times New Roman"/>
        </w:rPr>
        <w:t xml:space="preserve">hook-and-line </w:t>
      </w:r>
      <w:r w:rsidRPr="00945879">
        <w:rPr>
          <w:rFonts w:ascii="Times New Roman" w:hAnsi="Times New Roman"/>
        </w:rPr>
        <w:t>gear that is curre</w:t>
      </w:r>
      <w:r>
        <w:rPr>
          <w:rFonts w:ascii="Times New Roman" w:hAnsi="Times New Roman"/>
        </w:rPr>
        <w:t>ntly used in the fishery.</w:t>
      </w:r>
    </w:p>
    <w:p w14:paraId="4AE55314" w14:textId="77777777" w:rsidR="00945879" w:rsidRDefault="00945879" w:rsidP="00641102">
      <w:pPr>
        <w:widowControl/>
        <w:rPr>
          <w:rFonts w:ascii="Times New Roman" w:hAnsi="Times New Roman"/>
        </w:rPr>
      </w:pPr>
    </w:p>
    <w:p w14:paraId="704803EE" w14:textId="738291C5" w:rsidR="00A93F73" w:rsidRDefault="00BF2790" w:rsidP="00641102">
      <w:pPr>
        <w:widowControl/>
        <w:rPr>
          <w:rFonts w:ascii="Times New Roman" w:hAnsi="Times New Roman"/>
        </w:rPr>
      </w:pPr>
      <w:r w:rsidRPr="00BF2790">
        <w:rPr>
          <w:rFonts w:ascii="Times New Roman" w:hAnsi="Times New Roman"/>
        </w:rPr>
        <w:t xml:space="preserve">This </w:t>
      </w:r>
      <w:r>
        <w:rPr>
          <w:rFonts w:ascii="Times New Roman" w:hAnsi="Times New Roman"/>
        </w:rPr>
        <w:t xml:space="preserve">action </w:t>
      </w:r>
      <w:r w:rsidR="005029E7">
        <w:rPr>
          <w:rFonts w:ascii="Times New Roman" w:hAnsi="Times New Roman"/>
        </w:rPr>
        <w:t>will</w:t>
      </w:r>
      <w:r w:rsidRPr="00BF2790">
        <w:rPr>
          <w:rFonts w:ascii="Times New Roman" w:hAnsi="Times New Roman"/>
        </w:rPr>
        <w:t xml:space="preserve"> specify authorized use of longline pot gear in </w:t>
      </w:r>
      <w:r w:rsidR="00A6462A" w:rsidRPr="00A6462A">
        <w:rPr>
          <w:rFonts w:ascii="Times New Roman" w:hAnsi="Times New Roman"/>
        </w:rPr>
        <w:t xml:space="preserve">any or all GOA areas: </w:t>
      </w:r>
      <w:r w:rsidR="004C1A87">
        <w:rPr>
          <w:rFonts w:ascii="Times New Roman" w:hAnsi="Times New Roman"/>
        </w:rPr>
        <w:t xml:space="preserve"> </w:t>
      </w:r>
      <w:r w:rsidR="00A6462A">
        <w:rPr>
          <w:rFonts w:ascii="Times New Roman" w:hAnsi="Times New Roman"/>
        </w:rPr>
        <w:t>western GOA (</w:t>
      </w:r>
      <w:r w:rsidR="00A6462A" w:rsidRPr="00A6462A">
        <w:rPr>
          <w:rFonts w:ascii="Times New Roman" w:hAnsi="Times New Roman"/>
        </w:rPr>
        <w:t>WGOA</w:t>
      </w:r>
      <w:r w:rsidR="00A6462A">
        <w:rPr>
          <w:rFonts w:ascii="Times New Roman" w:hAnsi="Times New Roman"/>
        </w:rPr>
        <w:t>)</w:t>
      </w:r>
      <w:r w:rsidR="00A6462A" w:rsidRPr="00A6462A">
        <w:rPr>
          <w:rFonts w:ascii="Times New Roman" w:hAnsi="Times New Roman"/>
        </w:rPr>
        <w:t xml:space="preserve">, </w:t>
      </w:r>
      <w:r w:rsidR="00A6462A">
        <w:rPr>
          <w:rFonts w:ascii="Times New Roman" w:hAnsi="Times New Roman"/>
        </w:rPr>
        <w:t>Central GOA (</w:t>
      </w:r>
      <w:r w:rsidR="00A6462A" w:rsidRPr="00A6462A">
        <w:rPr>
          <w:rFonts w:ascii="Times New Roman" w:hAnsi="Times New Roman"/>
        </w:rPr>
        <w:t>CGOA</w:t>
      </w:r>
      <w:r w:rsidR="00A6462A">
        <w:rPr>
          <w:rFonts w:ascii="Times New Roman" w:hAnsi="Times New Roman"/>
        </w:rPr>
        <w:t>)</w:t>
      </w:r>
      <w:r w:rsidR="00A6462A" w:rsidRPr="00A6462A">
        <w:rPr>
          <w:rFonts w:ascii="Times New Roman" w:hAnsi="Times New Roman"/>
        </w:rPr>
        <w:t xml:space="preserve">, </w:t>
      </w:r>
      <w:r w:rsidR="00A6462A">
        <w:rPr>
          <w:rFonts w:ascii="Times New Roman" w:hAnsi="Times New Roman"/>
        </w:rPr>
        <w:t>West Yak</w:t>
      </w:r>
      <w:r w:rsidR="000A0E43">
        <w:rPr>
          <w:rFonts w:ascii="Times New Roman" w:hAnsi="Times New Roman"/>
        </w:rPr>
        <w:t>u</w:t>
      </w:r>
      <w:r w:rsidR="00A6462A">
        <w:rPr>
          <w:rFonts w:ascii="Times New Roman" w:hAnsi="Times New Roman"/>
        </w:rPr>
        <w:t>tat (</w:t>
      </w:r>
      <w:r w:rsidR="00A6462A" w:rsidRPr="00A6462A">
        <w:rPr>
          <w:rFonts w:ascii="Times New Roman" w:hAnsi="Times New Roman"/>
        </w:rPr>
        <w:t>WY</w:t>
      </w:r>
      <w:r w:rsidR="00A6462A">
        <w:rPr>
          <w:rFonts w:ascii="Times New Roman" w:hAnsi="Times New Roman"/>
        </w:rPr>
        <w:t>)</w:t>
      </w:r>
      <w:r w:rsidR="00A6462A" w:rsidRPr="00A6462A">
        <w:rPr>
          <w:rFonts w:ascii="Times New Roman" w:hAnsi="Times New Roman"/>
        </w:rPr>
        <w:t xml:space="preserve">, or </w:t>
      </w:r>
      <w:r w:rsidR="00A6462A">
        <w:rPr>
          <w:rFonts w:ascii="Times New Roman" w:hAnsi="Times New Roman"/>
        </w:rPr>
        <w:t xml:space="preserve">Southeast </w:t>
      </w:r>
      <w:proofErr w:type="gramStart"/>
      <w:r w:rsidR="00A6462A">
        <w:rPr>
          <w:rFonts w:ascii="Times New Roman" w:hAnsi="Times New Roman"/>
        </w:rPr>
        <w:t>O</w:t>
      </w:r>
      <w:r w:rsidR="000A0E43">
        <w:rPr>
          <w:rFonts w:ascii="Times New Roman" w:hAnsi="Times New Roman"/>
        </w:rPr>
        <w:t>utside</w:t>
      </w:r>
      <w:proofErr w:type="gramEnd"/>
      <w:r w:rsidR="00A6462A">
        <w:rPr>
          <w:rFonts w:ascii="Times New Roman" w:hAnsi="Times New Roman"/>
        </w:rPr>
        <w:t xml:space="preserve"> (</w:t>
      </w:r>
      <w:r w:rsidR="00A6462A" w:rsidRPr="00A6462A">
        <w:rPr>
          <w:rFonts w:ascii="Times New Roman" w:hAnsi="Times New Roman"/>
        </w:rPr>
        <w:t>SEO</w:t>
      </w:r>
      <w:r w:rsidR="00A6462A">
        <w:rPr>
          <w:rFonts w:ascii="Times New Roman" w:hAnsi="Times New Roman"/>
        </w:rPr>
        <w:t xml:space="preserve">).  </w:t>
      </w:r>
      <w:r w:rsidR="00A93F73">
        <w:rPr>
          <w:rFonts w:ascii="Times New Roman" w:hAnsi="Times New Roman"/>
        </w:rPr>
        <w:t>In addition,</w:t>
      </w:r>
    </w:p>
    <w:p w14:paraId="43811790" w14:textId="77777777" w:rsidR="00A93F73" w:rsidRDefault="00A93F73" w:rsidP="00A93F73">
      <w:pPr>
        <w:widowControl/>
        <w:tabs>
          <w:tab w:val="left" w:pos="360"/>
          <w:tab w:val="left" w:pos="720"/>
          <w:tab w:val="left" w:pos="1080"/>
        </w:tabs>
        <w:rPr>
          <w:rFonts w:ascii="Times New Roman" w:hAnsi="Times New Roman"/>
        </w:rPr>
      </w:pPr>
    </w:p>
    <w:p w14:paraId="25EE7FF8" w14:textId="77777777" w:rsidR="00A93F73" w:rsidRDefault="00A93F73" w:rsidP="00A93F73">
      <w:pPr>
        <w:widowControl/>
        <w:tabs>
          <w:tab w:val="left" w:pos="360"/>
          <w:tab w:val="left" w:pos="720"/>
          <w:tab w:val="left" w:pos="1080"/>
        </w:tabs>
        <w:ind w:left="720" w:hanging="720"/>
        <w:rPr>
          <w:rFonts w:ascii="Times New Roman" w:hAnsi="Times New Roman"/>
        </w:rPr>
      </w:pPr>
      <w:r>
        <w:rPr>
          <w:rFonts w:ascii="Times New Roman" w:hAnsi="Times New Roman"/>
        </w:rPr>
        <w:tab/>
        <w:t>♦</w:t>
      </w:r>
      <w:r>
        <w:rPr>
          <w:rFonts w:ascii="Times New Roman" w:hAnsi="Times New Roman"/>
        </w:rPr>
        <w:tab/>
      </w:r>
      <w:r w:rsidR="00BF2790" w:rsidRPr="00BF2790">
        <w:rPr>
          <w:rFonts w:ascii="Times New Roman" w:hAnsi="Times New Roman"/>
        </w:rPr>
        <w:t xml:space="preserve">a limit </w:t>
      </w:r>
      <w:r w:rsidR="005029E7">
        <w:rPr>
          <w:rFonts w:ascii="Times New Roman" w:hAnsi="Times New Roman"/>
        </w:rPr>
        <w:t>will</w:t>
      </w:r>
      <w:r w:rsidR="00BF2790" w:rsidRPr="00BF2790">
        <w:rPr>
          <w:rFonts w:ascii="Times New Roman" w:hAnsi="Times New Roman"/>
        </w:rPr>
        <w:t xml:space="preserve"> be placed on the duration of time that longline pot gear could fish IFQ sablefish and IFQ halibut in each IFQ regulatory area in the GOA before the gear must be retrieved and moved.  </w:t>
      </w:r>
    </w:p>
    <w:p w14:paraId="03F545F8" w14:textId="77777777" w:rsidR="00A93F73" w:rsidRDefault="00A93F73" w:rsidP="00A93F73">
      <w:pPr>
        <w:widowControl/>
        <w:tabs>
          <w:tab w:val="left" w:pos="360"/>
          <w:tab w:val="left" w:pos="720"/>
          <w:tab w:val="left" w:pos="1080"/>
        </w:tabs>
        <w:rPr>
          <w:rFonts w:ascii="Times New Roman" w:hAnsi="Times New Roman"/>
        </w:rPr>
      </w:pPr>
    </w:p>
    <w:p w14:paraId="7BD19662" w14:textId="23C0C3CF" w:rsidR="00BF2790" w:rsidRDefault="00A93F73" w:rsidP="00A93F73">
      <w:pPr>
        <w:widowControl/>
        <w:tabs>
          <w:tab w:val="left" w:pos="360"/>
          <w:tab w:val="left" w:pos="720"/>
          <w:tab w:val="left" w:pos="1080"/>
        </w:tabs>
        <w:ind w:left="720" w:hanging="720"/>
        <w:rPr>
          <w:rFonts w:ascii="Times New Roman" w:hAnsi="Times New Roman"/>
        </w:rPr>
      </w:pPr>
      <w:r>
        <w:rPr>
          <w:rFonts w:ascii="Times New Roman" w:hAnsi="Times New Roman"/>
        </w:rPr>
        <w:tab/>
        <w:t>♦</w:t>
      </w:r>
      <w:r>
        <w:rPr>
          <w:rFonts w:ascii="Times New Roman" w:hAnsi="Times New Roman"/>
        </w:rPr>
        <w:tab/>
      </w:r>
      <w:r w:rsidR="00BF2790" w:rsidRPr="00BF2790">
        <w:rPr>
          <w:rFonts w:ascii="Times New Roman" w:hAnsi="Times New Roman"/>
        </w:rPr>
        <w:t xml:space="preserve">a limit </w:t>
      </w:r>
      <w:r w:rsidR="005029E7">
        <w:rPr>
          <w:rFonts w:ascii="Times New Roman" w:hAnsi="Times New Roman"/>
        </w:rPr>
        <w:t>will</w:t>
      </w:r>
      <w:r w:rsidR="00BF2790" w:rsidRPr="00BF2790">
        <w:rPr>
          <w:rFonts w:ascii="Times New Roman" w:hAnsi="Times New Roman"/>
        </w:rPr>
        <w:t xml:space="preserve"> be placed on the maximum number of pots a vessel could use in a longline pot gear configuration to fish IFQ sablefish and IFQ halibut in each IFQ regulatory area in the GOA.  </w:t>
      </w:r>
    </w:p>
    <w:p w14:paraId="2AEF9A3D" w14:textId="77777777" w:rsidR="00327E79" w:rsidRDefault="00327E79" w:rsidP="00641102">
      <w:pPr>
        <w:widowControl/>
        <w:rPr>
          <w:rFonts w:ascii="Times New Roman" w:hAnsi="Times New Roman"/>
        </w:rPr>
      </w:pPr>
    </w:p>
    <w:p w14:paraId="70436092" w14:textId="77777777" w:rsidR="00263D68" w:rsidRDefault="00263D68" w:rsidP="00263D68">
      <w:pPr>
        <w:widowControl/>
        <w:rPr>
          <w:rFonts w:ascii="Times New Roman" w:hAnsi="Times New Roman"/>
        </w:rPr>
      </w:pPr>
      <w:r>
        <w:rPr>
          <w:rFonts w:ascii="Times New Roman" w:hAnsi="Times New Roman"/>
        </w:rPr>
        <w:t>NMFS will add the following g</w:t>
      </w:r>
      <w:r w:rsidRPr="00AC4AB3">
        <w:rPr>
          <w:rFonts w:ascii="Times New Roman" w:hAnsi="Times New Roman"/>
        </w:rPr>
        <w:t>ear retrieval</w:t>
      </w:r>
      <w:r>
        <w:rPr>
          <w:rFonts w:ascii="Times New Roman" w:hAnsi="Times New Roman"/>
        </w:rPr>
        <w:t xml:space="preserve"> requirements</w:t>
      </w:r>
    </w:p>
    <w:p w14:paraId="63DCA60A" w14:textId="77777777" w:rsidR="00263D68" w:rsidRDefault="00263D68" w:rsidP="00263D68">
      <w:pPr>
        <w:widowControl/>
        <w:rPr>
          <w:rFonts w:ascii="Times New Roman" w:hAnsi="Times New Roman"/>
        </w:rPr>
      </w:pPr>
    </w:p>
    <w:p w14:paraId="22DAC825" w14:textId="77777777" w:rsidR="00263D68" w:rsidRDefault="00263D68" w:rsidP="00263D68">
      <w:pPr>
        <w:widowControl/>
        <w:tabs>
          <w:tab w:val="left" w:pos="360"/>
          <w:tab w:val="left" w:pos="720"/>
          <w:tab w:val="left" w:pos="1080"/>
        </w:tabs>
        <w:ind w:left="720" w:hanging="720"/>
        <w:rPr>
          <w:rFonts w:ascii="Times New Roman" w:hAnsi="Times New Roman"/>
        </w:rPr>
      </w:pPr>
      <w:r>
        <w:rPr>
          <w:rFonts w:ascii="Times New Roman" w:hAnsi="Times New Roman"/>
        </w:rPr>
        <w:tab/>
        <w:t>♦</w:t>
      </w:r>
      <w:r>
        <w:rPr>
          <w:rFonts w:ascii="Times New Roman" w:hAnsi="Times New Roman"/>
        </w:rPr>
        <w:tab/>
      </w:r>
      <w:r w:rsidRPr="003934ED">
        <w:rPr>
          <w:rFonts w:ascii="Times New Roman" w:hAnsi="Times New Roman"/>
        </w:rPr>
        <w:t xml:space="preserve">In the CGOA IFQ regulatory area and WY district of the EGOA IFQ regulatory area, all longline pot gear that is registered to a vessel and deployed must be retrieved and moved within five days of when the vessel deployed the gear.  </w:t>
      </w:r>
    </w:p>
    <w:p w14:paraId="3E3CE63E" w14:textId="77777777" w:rsidR="00263D68" w:rsidRPr="00AC4AB3" w:rsidRDefault="00263D68" w:rsidP="00263D68">
      <w:pPr>
        <w:widowControl/>
        <w:tabs>
          <w:tab w:val="left" w:pos="360"/>
          <w:tab w:val="left" w:pos="720"/>
          <w:tab w:val="left" w:pos="1080"/>
        </w:tabs>
        <w:rPr>
          <w:rFonts w:ascii="Times New Roman" w:hAnsi="Times New Roman"/>
        </w:rPr>
      </w:pPr>
    </w:p>
    <w:p w14:paraId="4159B835" w14:textId="77777777" w:rsidR="00263D68" w:rsidRPr="003934ED" w:rsidRDefault="00263D68" w:rsidP="00263D68">
      <w:pPr>
        <w:widowControl/>
        <w:tabs>
          <w:tab w:val="left" w:pos="360"/>
          <w:tab w:val="left" w:pos="720"/>
          <w:tab w:val="left" w:pos="1080"/>
        </w:tabs>
        <w:autoSpaceDE/>
        <w:autoSpaceDN/>
        <w:adjustRightInd/>
        <w:ind w:left="720" w:hanging="720"/>
        <w:rPr>
          <w:rFonts w:ascii="Times New Roman" w:hAnsi="Times New Roman"/>
        </w:rPr>
      </w:pPr>
      <w:r>
        <w:rPr>
          <w:rFonts w:ascii="Times New Roman" w:hAnsi="Times New Roman"/>
        </w:rPr>
        <w:tab/>
        <w:t>♦</w:t>
      </w:r>
      <w:r>
        <w:rPr>
          <w:rFonts w:ascii="Times New Roman" w:hAnsi="Times New Roman"/>
        </w:rPr>
        <w:tab/>
      </w:r>
      <w:r w:rsidRPr="003934ED">
        <w:rPr>
          <w:rFonts w:ascii="Times New Roman" w:hAnsi="Times New Roman"/>
        </w:rPr>
        <w:t>In the WGOA IFQ regulatory area, all longline pot gear that is registered to a vessel and deployed must be retrieved and moved with seven days of when the vessel deployed the gear.</w:t>
      </w:r>
    </w:p>
    <w:p w14:paraId="29FCA15F" w14:textId="77777777" w:rsidR="00263D68" w:rsidRPr="00AC4AB3" w:rsidRDefault="00263D68" w:rsidP="00263D68">
      <w:pPr>
        <w:widowControl/>
        <w:tabs>
          <w:tab w:val="left" w:pos="360"/>
          <w:tab w:val="left" w:pos="720"/>
          <w:tab w:val="left" w:pos="1080"/>
        </w:tabs>
        <w:rPr>
          <w:rFonts w:ascii="Times New Roman" w:hAnsi="Times New Roman"/>
        </w:rPr>
      </w:pPr>
    </w:p>
    <w:p w14:paraId="5BC7845D" w14:textId="77777777" w:rsidR="00263D68" w:rsidRPr="00AC4AB3" w:rsidRDefault="00263D68" w:rsidP="00263D68">
      <w:pPr>
        <w:widowControl/>
        <w:tabs>
          <w:tab w:val="left" w:pos="360"/>
          <w:tab w:val="left" w:pos="720"/>
          <w:tab w:val="left" w:pos="1080"/>
        </w:tabs>
        <w:ind w:left="720" w:hanging="720"/>
        <w:rPr>
          <w:rFonts w:ascii="Times New Roman" w:hAnsi="Times New Roman"/>
        </w:rPr>
      </w:pPr>
      <w:r>
        <w:rPr>
          <w:rFonts w:ascii="Times New Roman" w:hAnsi="Times New Roman"/>
        </w:rPr>
        <w:tab/>
        <w:t>♦</w:t>
      </w:r>
      <w:r>
        <w:rPr>
          <w:rFonts w:ascii="Times New Roman" w:hAnsi="Times New Roman"/>
        </w:rPr>
        <w:tab/>
      </w:r>
      <w:r w:rsidRPr="00AC4AB3">
        <w:rPr>
          <w:rFonts w:ascii="Times New Roman" w:hAnsi="Times New Roman"/>
        </w:rPr>
        <w:t xml:space="preserve">In </w:t>
      </w:r>
      <w:r>
        <w:rPr>
          <w:rFonts w:ascii="Times New Roman" w:hAnsi="Times New Roman"/>
        </w:rPr>
        <w:t xml:space="preserve">the </w:t>
      </w:r>
      <w:r w:rsidRPr="00AC4AB3">
        <w:rPr>
          <w:rFonts w:ascii="Times New Roman" w:hAnsi="Times New Roman"/>
        </w:rPr>
        <w:t>SEO, gear cannot be left on the fishing grounds when the vessel to which the pots are registered leaves the grounds to make a delivery.</w:t>
      </w:r>
    </w:p>
    <w:p w14:paraId="102DCF3C" w14:textId="77777777" w:rsidR="00263D68" w:rsidRDefault="00263D68" w:rsidP="00263D68">
      <w:pPr>
        <w:widowControl/>
        <w:tabs>
          <w:tab w:val="left" w:pos="360"/>
          <w:tab w:val="left" w:pos="720"/>
          <w:tab w:val="left" w:pos="1080"/>
        </w:tabs>
        <w:ind w:firstLine="720"/>
        <w:rPr>
          <w:rFonts w:ascii="Times New Roman" w:hAnsi="Times New Roman"/>
        </w:rPr>
      </w:pPr>
    </w:p>
    <w:p w14:paraId="4873F668" w14:textId="77777777" w:rsidR="00263D68" w:rsidRDefault="00263D68" w:rsidP="00263D68">
      <w:pPr>
        <w:widowControl/>
        <w:tabs>
          <w:tab w:val="left" w:pos="360"/>
          <w:tab w:val="left" w:pos="720"/>
          <w:tab w:val="left" w:pos="1080"/>
        </w:tabs>
        <w:ind w:left="720" w:hanging="720"/>
        <w:rPr>
          <w:rFonts w:ascii="Times New Roman" w:hAnsi="Times New Roman"/>
        </w:rPr>
      </w:pPr>
      <w:r>
        <w:rPr>
          <w:rFonts w:ascii="Times New Roman" w:hAnsi="Times New Roman"/>
        </w:rPr>
        <w:tab/>
        <w:t>♦</w:t>
      </w:r>
      <w:r>
        <w:rPr>
          <w:rFonts w:ascii="Times New Roman" w:hAnsi="Times New Roman"/>
        </w:rPr>
        <w:tab/>
      </w:r>
      <w:proofErr w:type="gramStart"/>
      <w:r w:rsidRPr="00AC4AB3">
        <w:rPr>
          <w:rFonts w:ascii="Times New Roman" w:hAnsi="Times New Roman"/>
        </w:rPr>
        <w:t>All</w:t>
      </w:r>
      <w:proofErr w:type="gramEnd"/>
      <w:r w:rsidRPr="00AC4AB3">
        <w:rPr>
          <w:rFonts w:ascii="Times New Roman" w:hAnsi="Times New Roman"/>
        </w:rPr>
        <w:t xml:space="preserve"> sablefish pots set in GOA must be removed prior to the end of the season and cannot be set before the beginning of the season.</w:t>
      </w:r>
    </w:p>
    <w:p w14:paraId="16883374" w14:textId="77777777" w:rsidR="002E2CD7" w:rsidRDefault="002E2CD7" w:rsidP="00263D68">
      <w:pPr>
        <w:widowControl/>
        <w:tabs>
          <w:tab w:val="left" w:pos="360"/>
          <w:tab w:val="left" w:pos="720"/>
          <w:tab w:val="left" w:pos="1080"/>
        </w:tabs>
        <w:ind w:left="720" w:hanging="720"/>
        <w:rPr>
          <w:rFonts w:ascii="Times New Roman" w:hAnsi="Times New Roman"/>
        </w:rPr>
      </w:pPr>
    </w:p>
    <w:p w14:paraId="61B6C71F" w14:textId="5406A0C5" w:rsidR="00F32E26" w:rsidRDefault="003479A1" w:rsidP="00F32E26">
      <w:pPr>
        <w:widowControl/>
        <w:rPr>
          <w:rFonts w:ascii="Times New Roman" w:hAnsi="Times New Roman"/>
        </w:rPr>
      </w:pPr>
      <w:r>
        <w:rPr>
          <w:rFonts w:ascii="Times New Roman" w:hAnsi="Times New Roman"/>
        </w:rPr>
        <w:t>E</w:t>
      </w:r>
      <w:r w:rsidR="00A25556" w:rsidRPr="00B95914">
        <w:rPr>
          <w:rFonts w:ascii="Times New Roman" w:hAnsi="Times New Roman"/>
        </w:rPr>
        <w:t>ach vessel</w:t>
      </w:r>
      <w:r>
        <w:rPr>
          <w:rFonts w:ascii="Times New Roman" w:hAnsi="Times New Roman"/>
        </w:rPr>
        <w:t xml:space="preserve"> must use </w:t>
      </w:r>
      <w:r w:rsidR="00A25556" w:rsidRPr="00B95914">
        <w:rPr>
          <w:rFonts w:ascii="Times New Roman" w:hAnsi="Times New Roman"/>
        </w:rPr>
        <w:t xml:space="preserve">mandatory logbooks </w:t>
      </w:r>
      <w:r w:rsidRPr="00B95914">
        <w:rPr>
          <w:rFonts w:ascii="Times New Roman" w:hAnsi="Times New Roman"/>
        </w:rPr>
        <w:t>(see OMB</w:t>
      </w:r>
      <w:r w:rsidR="009E07C2">
        <w:rPr>
          <w:rFonts w:ascii="Times New Roman" w:hAnsi="Times New Roman"/>
        </w:rPr>
        <w:t xml:space="preserve"> Control No.</w:t>
      </w:r>
      <w:r w:rsidRPr="00B95914">
        <w:rPr>
          <w:rFonts w:ascii="Times New Roman" w:hAnsi="Times New Roman"/>
        </w:rPr>
        <w:t xml:space="preserve"> 0648-0213)</w:t>
      </w:r>
      <w:r>
        <w:rPr>
          <w:rFonts w:ascii="Times New Roman" w:hAnsi="Times New Roman"/>
        </w:rPr>
        <w:t xml:space="preserve"> when </w:t>
      </w:r>
      <w:r w:rsidR="00A25556" w:rsidRPr="00B95914">
        <w:rPr>
          <w:rFonts w:ascii="Times New Roman" w:hAnsi="Times New Roman"/>
        </w:rPr>
        <w:t xml:space="preserve">participating in a </w:t>
      </w:r>
      <w:r>
        <w:rPr>
          <w:rFonts w:ascii="Times New Roman" w:hAnsi="Times New Roman"/>
        </w:rPr>
        <w:t xml:space="preserve">longline </w:t>
      </w:r>
      <w:r w:rsidR="00A25556" w:rsidRPr="00B95914">
        <w:rPr>
          <w:rFonts w:ascii="Times New Roman" w:hAnsi="Times New Roman"/>
        </w:rPr>
        <w:t>pot fishery</w:t>
      </w:r>
      <w:r>
        <w:rPr>
          <w:rFonts w:ascii="Times New Roman" w:hAnsi="Times New Roman"/>
        </w:rPr>
        <w:t xml:space="preserve">.  </w:t>
      </w:r>
      <w:r w:rsidR="00A25556" w:rsidRPr="00B95914">
        <w:rPr>
          <w:rFonts w:ascii="Times New Roman" w:hAnsi="Times New Roman"/>
        </w:rPr>
        <w:t xml:space="preserve">The logbooks help to determine whether vessels move their gear every four or seven days.  </w:t>
      </w:r>
      <w:r w:rsidR="00F85A3C">
        <w:rPr>
          <w:rFonts w:ascii="Times New Roman" w:hAnsi="Times New Roman"/>
        </w:rPr>
        <w:t xml:space="preserve">When </w:t>
      </w:r>
      <w:r w:rsidR="00A25556" w:rsidRPr="00B95914">
        <w:rPr>
          <w:rFonts w:ascii="Times New Roman" w:hAnsi="Times New Roman"/>
        </w:rPr>
        <w:t xml:space="preserve">the number of pots deployed by a vessel is self-reported through logbooks, the use of pot tags provides an additional enforcement tool to ensure that the pot limits are not exceeded. </w:t>
      </w:r>
      <w:r w:rsidR="00F32E26" w:rsidRPr="00B95914">
        <w:rPr>
          <w:rFonts w:ascii="Times New Roman" w:hAnsi="Times New Roman"/>
        </w:rPr>
        <w:t>The use of pot tags require</w:t>
      </w:r>
      <w:r w:rsidR="00F32E26">
        <w:rPr>
          <w:rFonts w:ascii="Times New Roman" w:hAnsi="Times New Roman"/>
        </w:rPr>
        <w:t>s</w:t>
      </w:r>
      <w:r w:rsidR="00F32E26" w:rsidRPr="00B95914">
        <w:rPr>
          <w:rFonts w:ascii="Times New Roman" w:hAnsi="Times New Roman"/>
        </w:rPr>
        <w:t xml:space="preserve"> a uniquely identified tag to be securely affixed to each pot, and a logbook on every vessel. This allow</w:t>
      </w:r>
      <w:r w:rsidR="00F32E26">
        <w:rPr>
          <w:rFonts w:ascii="Times New Roman" w:hAnsi="Times New Roman"/>
        </w:rPr>
        <w:t>s</w:t>
      </w:r>
      <w:r w:rsidR="00F32E26" w:rsidRPr="00B95914">
        <w:rPr>
          <w:rFonts w:ascii="Times New Roman" w:hAnsi="Times New Roman"/>
        </w:rPr>
        <w:t xml:space="preserve"> at-sea enforcement and post-trip verification of the number of pots fished. </w:t>
      </w:r>
    </w:p>
    <w:p w14:paraId="741C94DF" w14:textId="77777777" w:rsidR="00AC4AB3" w:rsidRDefault="00AC4AB3" w:rsidP="00F32E26">
      <w:pPr>
        <w:widowControl/>
        <w:rPr>
          <w:rFonts w:ascii="Times New Roman" w:hAnsi="Times New Roman"/>
        </w:rPr>
      </w:pPr>
    </w:p>
    <w:p w14:paraId="17AD955F" w14:textId="49516E70" w:rsidR="00AA471D" w:rsidRDefault="00327E79" w:rsidP="004F6457">
      <w:pPr>
        <w:widowControl/>
        <w:rPr>
          <w:rFonts w:ascii="Times New Roman" w:hAnsi="Times New Roman"/>
        </w:rPr>
      </w:pPr>
      <w:r>
        <w:rPr>
          <w:rFonts w:ascii="Times New Roman" w:hAnsi="Times New Roman"/>
          <w:bCs/>
        </w:rPr>
        <w:t xml:space="preserve">Fishermen </w:t>
      </w:r>
      <w:r w:rsidRPr="00B478E8">
        <w:rPr>
          <w:rFonts w:ascii="Times New Roman" w:hAnsi="Times New Roman"/>
          <w:bCs/>
        </w:rPr>
        <w:t xml:space="preserve">who voluntarily adopt the use </w:t>
      </w:r>
      <w:r>
        <w:rPr>
          <w:rFonts w:ascii="Times New Roman" w:hAnsi="Times New Roman"/>
          <w:bCs/>
        </w:rPr>
        <w:t xml:space="preserve">of </w:t>
      </w:r>
      <w:r w:rsidRPr="00B478E8">
        <w:rPr>
          <w:rFonts w:ascii="Times New Roman" w:hAnsi="Times New Roman"/>
          <w:bCs/>
        </w:rPr>
        <w:t xml:space="preserve">pot longline gear </w:t>
      </w:r>
      <w:r>
        <w:rPr>
          <w:rFonts w:ascii="Times New Roman" w:hAnsi="Times New Roman"/>
          <w:bCs/>
        </w:rPr>
        <w:t>will</w:t>
      </w:r>
      <w:r w:rsidRPr="00B478E8">
        <w:rPr>
          <w:rFonts w:ascii="Times New Roman" w:hAnsi="Times New Roman"/>
          <w:bCs/>
        </w:rPr>
        <w:t xml:space="preserve"> face some additional recordkeeping and reporting requirements. </w:t>
      </w:r>
      <w:r w:rsidRPr="00BF2790">
        <w:rPr>
          <w:rFonts w:ascii="Times New Roman" w:hAnsi="Times New Roman"/>
        </w:rPr>
        <w:t xml:space="preserve">NMFS anticipates additional costs will be incurred for the GOA longline pot fishery to cover the purchase of pot tags.  NMFS will levy their costs for the GOA longline pot fishery through IFQ cost recovery fees on all landings of IFQ sablefish and IFQ halibut (see OMB </w:t>
      </w:r>
      <w:r w:rsidR="009E07C2">
        <w:rPr>
          <w:rFonts w:ascii="Times New Roman" w:hAnsi="Times New Roman"/>
        </w:rPr>
        <w:t xml:space="preserve">Control No. </w:t>
      </w:r>
      <w:r w:rsidRPr="00BF2790">
        <w:rPr>
          <w:rFonts w:ascii="Times New Roman" w:hAnsi="Times New Roman"/>
        </w:rPr>
        <w:t>0648-0711).</w:t>
      </w:r>
      <w:r>
        <w:rPr>
          <w:rFonts w:ascii="Times New Roman" w:hAnsi="Times New Roman"/>
        </w:rPr>
        <w:t xml:space="preserve">  </w:t>
      </w:r>
    </w:p>
    <w:p w14:paraId="36D78936" w14:textId="77777777" w:rsidR="001C118D" w:rsidRDefault="001C118D" w:rsidP="00BC2490">
      <w:pPr>
        <w:rPr>
          <w:rFonts w:ascii="Times New Roman" w:hAnsi="Times New Roman"/>
        </w:rPr>
      </w:pPr>
    </w:p>
    <w:p w14:paraId="2F27870D" w14:textId="33C0E8C2" w:rsidR="000864FD" w:rsidRDefault="000864FD" w:rsidP="00BC2490">
      <w:pPr>
        <w:rPr>
          <w:rFonts w:ascii="Times New Roman" w:hAnsi="Times New Roman"/>
        </w:rPr>
      </w:pPr>
      <w:r w:rsidRPr="000864FD">
        <w:rPr>
          <w:rFonts w:ascii="Times New Roman" w:hAnsi="Times New Roman"/>
        </w:rPr>
        <w:t xml:space="preserve">In order to benefit from the option to use pot longline gear and external benefits through the use of pot gear, individual vessel owners will have to make substantial capital investments in new gear and vessel reconfiguration. </w:t>
      </w:r>
    </w:p>
    <w:p w14:paraId="76AC0C2E" w14:textId="6C1D33F7" w:rsidR="002E010F" w:rsidRDefault="002E010F" w:rsidP="00BC2490">
      <w:pPr>
        <w:rPr>
          <w:rFonts w:ascii="Times New Roman" w:hAnsi="Times New Roman"/>
        </w:rPr>
      </w:pPr>
    </w:p>
    <w:p w14:paraId="19B77914" w14:textId="01E01F65" w:rsidR="0054549E" w:rsidRDefault="002E010F" w:rsidP="002E010F">
      <w:pPr>
        <w:rPr>
          <w:rFonts w:ascii="Times New Roman" w:hAnsi="Times New Roman"/>
        </w:rPr>
      </w:pPr>
      <w:r w:rsidRPr="002E010F">
        <w:rPr>
          <w:rFonts w:ascii="Times New Roman" w:hAnsi="Times New Roman"/>
        </w:rPr>
        <w:t xml:space="preserve">The </w:t>
      </w:r>
      <w:r w:rsidR="007608CF">
        <w:rPr>
          <w:rFonts w:ascii="Times New Roman" w:hAnsi="Times New Roman"/>
        </w:rPr>
        <w:t xml:space="preserve">Council </w:t>
      </w:r>
      <w:r w:rsidRPr="002E010F">
        <w:rPr>
          <w:rFonts w:ascii="Times New Roman" w:hAnsi="Times New Roman"/>
        </w:rPr>
        <w:t>provided several anecdotal estimates of the cost for new pot longline gear. The Co</w:t>
      </w:r>
      <w:r w:rsidR="007608CF">
        <w:rPr>
          <w:rFonts w:ascii="Times New Roman" w:hAnsi="Times New Roman"/>
        </w:rPr>
        <w:t>uncil</w:t>
      </w:r>
      <w:r w:rsidRPr="002E010F">
        <w:rPr>
          <w:rFonts w:ascii="Times New Roman" w:hAnsi="Times New Roman"/>
        </w:rPr>
        <w:t xml:space="preserve"> did not provide a single consensus price, partly due to the fact that line configurations (spacing, length of groundline) vary by vessel. The estimated price for a mile of pot longline gear (shackles, skates of groundline with pots attached to gang</w:t>
      </w:r>
      <w:r w:rsidR="001C118D">
        <w:rPr>
          <w:rFonts w:ascii="Times New Roman" w:hAnsi="Times New Roman"/>
        </w:rPr>
        <w:t>lia</w:t>
      </w:r>
      <w:r w:rsidRPr="002E010F">
        <w:rPr>
          <w:rFonts w:ascii="Times New Roman" w:hAnsi="Times New Roman"/>
        </w:rPr>
        <w:t xml:space="preserve"> at intervals, and other pieces of hardware that are set in the water) ranged from $6,000 per mile to $12,500 per mile. An individual might pay more or less per mile depending on how many pots are set on a given length of groundline, among other factors. These cost estimates do not include expenditures to upgrade hydraulics or line haulers, which are likely necessary for operations switching from light-weight </w:t>
      </w:r>
      <w:r>
        <w:rPr>
          <w:rFonts w:ascii="Times New Roman" w:hAnsi="Times New Roman"/>
        </w:rPr>
        <w:t>hook-and-line</w:t>
      </w:r>
      <w:r w:rsidRPr="002E010F">
        <w:rPr>
          <w:rFonts w:ascii="Times New Roman" w:hAnsi="Times New Roman"/>
        </w:rPr>
        <w:t xml:space="preserve"> gear to heavier pot gear. </w:t>
      </w:r>
    </w:p>
    <w:p w14:paraId="32EDC734" w14:textId="77777777" w:rsidR="0054549E" w:rsidRDefault="0054549E" w:rsidP="002E010F">
      <w:pPr>
        <w:rPr>
          <w:rFonts w:ascii="Times New Roman" w:hAnsi="Times New Roman"/>
        </w:rPr>
      </w:pPr>
    </w:p>
    <w:p w14:paraId="7698CF8E" w14:textId="2EACB6CE" w:rsidR="002E010F" w:rsidRPr="002E010F" w:rsidRDefault="002E010F" w:rsidP="002E010F">
      <w:pPr>
        <w:rPr>
          <w:rFonts w:ascii="Times New Roman" w:hAnsi="Times New Roman"/>
        </w:rPr>
      </w:pPr>
      <w:r w:rsidRPr="002E010F">
        <w:rPr>
          <w:rFonts w:ascii="Times New Roman" w:hAnsi="Times New Roman"/>
        </w:rPr>
        <w:t xml:space="preserve">Other additional gear could include an overhead hoist for lifting pots, buoys, flagpoles, heavier line anchors, and line reels (coiling pot groundline on deck might not be feasible on smaller vessel, given the line’s substantially greater diameter relative to </w:t>
      </w:r>
      <w:r>
        <w:rPr>
          <w:rFonts w:ascii="Times New Roman" w:hAnsi="Times New Roman"/>
        </w:rPr>
        <w:t>hook-and-line</w:t>
      </w:r>
      <w:r w:rsidRPr="002E010F">
        <w:rPr>
          <w:rFonts w:ascii="Times New Roman" w:hAnsi="Times New Roman"/>
        </w:rPr>
        <w:t xml:space="preserve"> groundline). Vessel modifications, such as a cut-out stern for pot launching, could cost upwards of $50,000. Vessels switching from </w:t>
      </w:r>
      <w:r>
        <w:rPr>
          <w:rFonts w:ascii="Times New Roman" w:hAnsi="Times New Roman"/>
        </w:rPr>
        <w:t>hook-and-line</w:t>
      </w:r>
      <w:r w:rsidRPr="002E010F">
        <w:rPr>
          <w:rFonts w:ascii="Times New Roman" w:hAnsi="Times New Roman"/>
        </w:rPr>
        <w:t xml:space="preserve"> gear may also incur costs in the removal and storage of </w:t>
      </w:r>
      <w:r>
        <w:rPr>
          <w:rFonts w:ascii="Times New Roman" w:hAnsi="Times New Roman"/>
        </w:rPr>
        <w:t>hook-and-line</w:t>
      </w:r>
      <w:r w:rsidRPr="002E010F">
        <w:rPr>
          <w:rFonts w:ascii="Times New Roman" w:hAnsi="Times New Roman"/>
        </w:rPr>
        <w:t xml:space="preserve"> gear. Noting the small amount of single pot gear currently deployed in some GOA areas, it is reasonable to assume that many participants would be in the market for new (unused) pot gear.</w:t>
      </w:r>
    </w:p>
    <w:p w14:paraId="5F5F6DE6" w14:textId="77777777" w:rsidR="002E010F" w:rsidRPr="002E010F" w:rsidRDefault="002E010F" w:rsidP="002E010F">
      <w:pPr>
        <w:rPr>
          <w:rFonts w:ascii="Times New Roman" w:hAnsi="Times New Roman"/>
        </w:rPr>
      </w:pPr>
    </w:p>
    <w:p w14:paraId="415C49D4" w14:textId="5919E867" w:rsidR="002E010F" w:rsidRDefault="002E010F" w:rsidP="002E010F">
      <w:pPr>
        <w:rPr>
          <w:rFonts w:ascii="Times New Roman" w:hAnsi="Times New Roman"/>
        </w:rPr>
      </w:pPr>
      <w:r w:rsidRPr="002E010F">
        <w:rPr>
          <w:rFonts w:ascii="Times New Roman" w:hAnsi="Times New Roman"/>
        </w:rPr>
        <w:t xml:space="preserve">By comparison, the </w:t>
      </w:r>
      <w:r w:rsidR="007608CF">
        <w:rPr>
          <w:rFonts w:ascii="Times New Roman" w:hAnsi="Times New Roman"/>
        </w:rPr>
        <w:t>Council</w:t>
      </w:r>
      <w:r w:rsidRPr="002E010F">
        <w:rPr>
          <w:rFonts w:ascii="Times New Roman" w:hAnsi="Times New Roman"/>
        </w:rPr>
        <w:t xml:space="preserve"> estimated that a string of </w:t>
      </w:r>
      <w:r>
        <w:rPr>
          <w:rFonts w:ascii="Times New Roman" w:hAnsi="Times New Roman"/>
        </w:rPr>
        <w:t>hook-and-line</w:t>
      </w:r>
      <w:r w:rsidRPr="002E010F">
        <w:rPr>
          <w:rFonts w:ascii="Times New Roman" w:hAnsi="Times New Roman"/>
        </w:rPr>
        <w:t xml:space="preserve"> longline gear (150 skates of auto-line gear with swivels, plus anchors, buoys, and flag poles) would cost around $100,000 new</w:t>
      </w:r>
      <w:r>
        <w:rPr>
          <w:rFonts w:ascii="Times New Roman" w:hAnsi="Times New Roman"/>
        </w:rPr>
        <w:t xml:space="preserve"> </w:t>
      </w:r>
      <w:r w:rsidRPr="002E010F">
        <w:rPr>
          <w:rFonts w:ascii="Times New Roman" w:hAnsi="Times New Roman"/>
        </w:rPr>
        <w:t xml:space="preserve">($666.67/skate). While gear configuration varies, the </w:t>
      </w:r>
      <w:r w:rsidR="007608CF">
        <w:rPr>
          <w:rFonts w:ascii="Times New Roman" w:hAnsi="Times New Roman"/>
        </w:rPr>
        <w:t xml:space="preserve">Council </w:t>
      </w:r>
      <w:r w:rsidRPr="002E010F">
        <w:rPr>
          <w:rFonts w:ascii="Times New Roman" w:hAnsi="Times New Roman"/>
        </w:rPr>
        <w:t xml:space="preserve">provided one estimate of length per </w:t>
      </w:r>
      <w:r>
        <w:rPr>
          <w:rFonts w:ascii="Times New Roman" w:hAnsi="Times New Roman"/>
        </w:rPr>
        <w:t>hook-and-line</w:t>
      </w:r>
      <w:r w:rsidRPr="002E010F">
        <w:rPr>
          <w:rFonts w:ascii="Times New Roman" w:hAnsi="Times New Roman"/>
        </w:rPr>
        <w:t xml:space="preserve"> longline set at three miles, and 30 skates per set </w:t>
      </w:r>
      <w:proofErr w:type="gramStart"/>
      <w:r w:rsidRPr="002E010F">
        <w:rPr>
          <w:rFonts w:ascii="Times New Roman" w:hAnsi="Times New Roman"/>
        </w:rPr>
        <w:t>(10 skates/mile)</w:t>
      </w:r>
      <w:proofErr w:type="gramEnd"/>
      <w:r w:rsidRPr="002E010F">
        <w:rPr>
          <w:rFonts w:ascii="Times New Roman" w:hAnsi="Times New Roman"/>
        </w:rPr>
        <w:t xml:space="preserve">. Again noting the rough nature of the estimate, a new </w:t>
      </w:r>
      <w:r>
        <w:rPr>
          <w:rFonts w:ascii="Times New Roman" w:hAnsi="Times New Roman"/>
        </w:rPr>
        <w:t>hook-and-line</w:t>
      </w:r>
      <w:r w:rsidRPr="002E010F">
        <w:rPr>
          <w:rFonts w:ascii="Times New Roman" w:hAnsi="Times New Roman"/>
        </w:rPr>
        <w:t xml:space="preserve"> longline set-up would cost around $7,000 per mile. Participants anecdotally reported that </w:t>
      </w:r>
      <w:r>
        <w:rPr>
          <w:rFonts w:ascii="Times New Roman" w:hAnsi="Times New Roman"/>
        </w:rPr>
        <w:t>hook-and-line</w:t>
      </w:r>
      <w:r w:rsidRPr="002E010F">
        <w:rPr>
          <w:rFonts w:ascii="Times New Roman" w:hAnsi="Times New Roman"/>
        </w:rPr>
        <w:t xml:space="preserve"> set-ups for hand baited gear are likely to be shorter in length, which would affect the per-mile cost estimate.</w:t>
      </w:r>
    </w:p>
    <w:p w14:paraId="7A0AD868" w14:textId="77777777" w:rsidR="000D7001" w:rsidRDefault="000D7001" w:rsidP="002E010F">
      <w:pPr>
        <w:rPr>
          <w:rFonts w:ascii="Times New Roman" w:hAnsi="Times New Roman"/>
        </w:rPr>
      </w:pPr>
    </w:p>
    <w:p w14:paraId="0D1CFCC1" w14:textId="022AB2E0" w:rsidR="000D7001" w:rsidRDefault="000D7001" w:rsidP="001C118D">
      <w:pPr>
        <w:widowControl/>
        <w:autoSpaceDE/>
        <w:autoSpaceDN/>
        <w:adjustRightInd/>
        <w:rPr>
          <w:rFonts w:ascii="Times New Roman" w:hAnsi="Times New Roman"/>
        </w:rPr>
      </w:pPr>
      <w:r>
        <w:rPr>
          <w:rFonts w:ascii="Times New Roman" w:hAnsi="Times New Roman"/>
        </w:rPr>
        <w:t>T</w:t>
      </w:r>
      <w:r w:rsidRPr="000D7001">
        <w:rPr>
          <w:rFonts w:ascii="Times New Roman" w:hAnsi="Times New Roman"/>
        </w:rPr>
        <w:t>he Council is seeking a</w:t>
      </w:r>
      <w:r w:rsidR="007608CF">
        <w:rPr>
          <w:rFonts w:ascii="Times New Roman" w:hAnsi="Times New Roman"/>
        </w:rPr>
        <w:t xml:space="preserve"> method </w:t>
      </w:r>
      <w:r w:rsidRPr="000D7001">
        <w:rPr>
          <w:rFonts w:ascii="Times New Roman" w:hAnsi="Times New Roman"/>
        </w:rPr>
        <w:t>that would provide continued, equitable fishing opportunities for harvesters who do not choose to switch to pot longline gear, minimizing the likelihood and severity of excessive grounds preemption, gear conflict, and consolidation in the GOA sablefish IFQ fleet.</w:t>
      </w:r>
    </w:p>
    <w:p w14:paraId="2BAE0253" w14:textId="77777777" w:rsidR="00CC039A" w:rsidRDefault="00CC039A" w:rsidP="002E010F">
      <w:pPr>
        <w:rPr>
          <w:rFonts w:ascii="Times New Roman" w:hAnsi="Times New Roman"/>
        </w:rPr>
      </w:pPr>
    </w:p>
    <w:p w14:paraId="17037DAA" w14:textId="1E2EA3BA" w:rsidR="00CC039A" w:rsidRPr="00CC039A" w:rsidRDefault="00CC039A" w:rsidP="00CC039A">
      <w:pPr>
        <w:rPr>
          <w:rFonts w:ascii="Times New Roman" w:hAnsi="Times New Roman"/>
        </w:rPr>
      </w:pPr>
      <w:r w:rsidRPr="00CC039A">
        <w:rPr>
          <w:rFonts w:ascii="Times New Roman" w:hAnsi="Times New Roman"/>
        </w:rPr>
        <w:t xml:space="preserve">NMFS notes that recent revisions to the IFQ Program database for eLandings updates and implementation of the Guided Angler Fish Program in 2013 increased agency programmer and contractor costs by approximately $25,000 relative to 2012. NMFS anticipates it would incur the same level of costs, at a minimum, to implement a pot tag program that does not authorize in-season transfers. There are additional costs for creating and distributing pot tags. It is difficult to estimate these costs because there are costs that are fixed (i.e., costs simply to design and produce pot tags) and costs that are affected by the number of </w:t>
      </w:r>
      <w:r w:rsidR="00EA0CBC">
        <w:rPr>
          <w:rFonts w:ascii="Times New Roman" w:hAnsi="Times New Roman"/>
        </w:rPr>
        <w:t>vessel owners</w:t>
      </w:r>
      <w:r w:rsidRPr="00CC039A">
        <w:rPr>
          <w:rFonts w:ascii="Times New Roman" w:hAnsi="Times New Roman"/>
        </w:rPr>
        <w:t xml:space="preserve"> requesting pot tags (e.g., producing 1,000 pot tags vs. 10,000 pot tags). The number of pot tags required could vary substantially based on interest in the use of pot longline gear.</w:t>
      </w:r>
      <w:r w:rsidR="00EA0CBC">
        <w:rPr>
          <w:rFonts w:ascii="Times New Roman" w:hAnsi="Times New Roman"/>
        </w:rPr>
        <w:t xml:space="preserve"> </w:t>
      </w:r>
      <w:r w:rsidRPr="00CC039A">
        <w:rPr>
          <w:rFonts w:ascii="Times New Roman" w:hAnsi="Times New Roman"/>
        </w:rPr>
        <w:t xml:space="preserve"> Implementation of a pot tag program that allows in-season transfers would result in higher costs to revise the database as well as increased Restricted Access Management staff costs to provide user support. A more precise estimate of the total potential costs of implementing a pot tag program is not available at this time, given these factors.</w:t>
      </w:r>
    </w:p>
    <w:p w14:paraId="4D9BFF92" w14:textId="77777777" w:rsidR="00CC039A" w:rsidRDefault="00CC039A" w:rsidP="002E010F">
      <w:pPr>
        <w:rPr>
          <w:rFonts w:ascii="Times New Roman" w:hAnsi="Times New Roman"/>
        </w:rPr>
      </w:pPr>
    </w:p>
    <w:p w14:paraId="5F1B24B3" w14:textId="18510CDB" w:rsidR="004A7D1A" w:rsidRDefault="00BD16DA" w:rsidP="004A7D1A">
      <w:pPr>
        <w:widowControl/>
        <w:rPr>
          <w:rFonts w:ascii="Times New Roman" w:hAnsi="Times New Roman"/>
          <w:b/>
        </w:rPr>
      </w:pPr>
      <w:proofErr w:type="gramStart"/>
      <w:r w:rsidRPr="00BD16DA">
        <w:rPr>
          <w:rFonts w:ascii="Times New Roman" w:hAnsi="Times New Roman"/>
          <w:b/>
        </w:rPr>
        <w:t xml:space="preserve">a.  </w:t>
      </w:r>
      <w:r w:rsidR="004A7D1A" w:rsidRPr="00432202">
        <w:rPr>
          <w:rFonts w:ascii="Times New Roman" w:hAnsi="Times New Roman"/>
          <w:b/>
        </w:rPr>
        <w:t>Request</w:t>
      </w:r>
      <w:proofErr w:type="gramEnd"/>
      <w:r w:rsidR="004A7D1A" w:rsidRPr="00432202">
        <w:rPr>
          <w:rFonts w:ascii="Times New Roman" w:hAnsi="Times New Roman"/>
          <w:b/>
        </w:rPr>
        <w:t xml:space="preserve"> </w:t>
      </w:r>
      <w:r w:rsidR="004A7D1A">
        <w:rPr>
          <w:rFonts w:ascii="Times New Roman" w:hAnsi="Times New Roman"/>
          <w:b/>
        </w:rPr>
        <w:t>f</w:t>
      </w:r>
      <w:r w:rsidR="004A7D1A" w:rsidRPr="00432202">
        <w:rPr>
          <w:rFonts w:ascii="Times New Roman" w:hAnsi="Times New Roman"/>
          <w:b/>
        </w:rPr>
        <w:t>or IFQ Sablefish Pot Gear Tags</w:t>
      </w:r>
      <w:r w:rsidR="004A7D1A">
        <w:rPr>
          <w:rFonts w:ascii="Times New Roman" w:hAnsi="Times New Roman"/>
          <w:b/>
        </w:rPr>
        <w:t xml:space="preserve">   [NEW}</w:t>
      </w:r>
    </w:p>
    <w:p w14:paraId="12800031" w14:textId="77777777" w:rsidR="00BD16DA" w:rsidRDefault="00BD16DA" w:rsidP="004E1228">
      <w:pPr>
        <w:widowControl/>
        <w:rPr>
          <w:rFonts w:ascii="Times New Roman" w:hAnsi="Times New Roman"/>
        </w:rPr>
      </w:pPr>
    </w:p>
    <w:p w14:paraId="15E955E5" w14:textId="599064EB" w:rsidR="00081904" w:rsidRDefault="007D098A" w:rsidP="00081904">
      <w:pPr>
        <w:widowControl/>
        <w:rPr>
          <w:rFonts w:ascii="Times New Roman" w:hAnsi="Times New Roman"/>
        </w:rPr>
      </w:pPr>
      <w:r w:rsidRPr="008133DE">
        <w:rPr>
          <w:rFonts w:ascii="Times New Roman" w:hAnsi="Times New Roman"/>
        </w:rPr>
        <w:t xml:space="preserve">A vessel owner must apply to NMFS annually to purchase, register to a specified vessel, and be sent the number of pot tags requested by sablefish IFQ regulatory area or district within a regulatory area. </w:t>
      </w:r>
      <w:r>
        <w:rPr>
          <w:rFonts w:ascii="Times New Roman" w:hAnsi="Times New Roman"/>
        </w:rPr>
        <w:t xml:space="preserve"> </w:t>
      </w:r>
    </w:p>
    <w:p w14:paraId="3390F0D5" w14:textId="77777777" w:rsidR="00081904" w:rsidRDefault="00081904" w:rsidP="00D61E78">
      <w:pPr>
        <w:widowControl/>
        <w:rPr>
          <w:rFonts w:ascii="Times New Roman" w:hAnsi="Times New Roman"/>
        </w:rPr>
      </w:pPr>
    </w:p>
    <w:p w14:paraId="14EA8F60" w14:textId="372A310E" w:rsidR="00D61E78" w:rsidRDefault="00D61E78" w:rsidP="00D61E78">
      <w:pPr>
        <w:widowControl/>
        <w:rPr>
          <w:rFonts w:ascii="Times New Roman" w:hAnsi="Times New Roman"/>
        </w:rPr>
      </w:pPr>
      <w:r w:rsidRPr="00D61E78">
        <w:rPr>
          <w:rFonts w:ascii="Times New Roman" w:hAnsi="Times New Roman"/>
        </w:rPr>
        <w:t xml:space="preserve">NMFS </w:t>
      </w:r>
      <w:r w:rsidR="005029E7">
        <w:rPr>
          <w:rFonts w:ascii="Times New Roman" w:hAnsi="Times New Roman"/>
        </w:rPr>
        <w:t>will</w:t>
      </w:r>
      <w:r w:rsidRPr="00D61E78">
        <w:rPr>
          <w:rFonts w:ascii="Times New Roman" w:hAnsi="Times New Roman"/>
        </w:rPr>
        <w:t xml:space="preserve"> require the owner of a vessel </w:t>
      </w:r>
      <w:r w:rsidR="00AF7556">
        <w:rPr>
          <w:rFonts w:ascii="Times New Roman" w:hAnsi="Times New Roman"/>
        </w:rPr>
        <w:t>who</w:t>
      </w:r>
      <w:r w:rsidRPr="00D61E78">
        <w:rPr>
          <w:rFonts w:ascii="Times New Roman" w:hAnsi="Times New Roman"/>
        </w:rPr>
        <w:t xml:space="preserve"> wants to use longline pot gear to fish IFQ sablefish in the GOA to request pot tags by completing th</w:t>
      </w:r>
      <w:r w:rsidR="00AF7556">
        <w:rPr>
          <w:rFonts w:ascii="Times New Roman" w:hAnsi="Times New Roman"/>
        </w:rPr>
        <w:t xml:space="preserve">is </w:t>
      </w:r>
      <w:r w:rsidRPr="00D61E78">
        <w:rPr>
          <w:rFonts w:ascii="Times New Roman" w:hAnsi="Times New Roman"/>
        </w:rPr>
        <w:t xml:space="preserve">form.  The form </w:t>
      </w:r>
      <w:r w:rsidR="005029E7">
        <w:rPr>
          <w:rFonts w:ascii="Times New Roman" w:hAnsi="Times New Roman"/>
        </w:rPr>
        <w:t>will</w:t>
      </w:r>
      <w:r w:rsidRPr="00D61E78">
        <w:rPr>
          <w:rFonts w:ascii="Times New Roman" w:hAnsi="Times New Roman"/>
        </w:rPr>
        <w:t xml:space="preserve"> require the vessel owner to assign the requested pot tags to a vessel licensed by the State of Alaska</w:t>
      </w:r>
      <w:r w:rsidR="004A7D1A">
        <w:rPr>
          <w:rFonts w:ascii="Times New Roman" w:hAnsi="Times New Roman"/>
        </w:rPr>
        <w:t>.  T</w:t>
      </w:r>
      <w:r w:rsidRPr="00D61E78">
        <w:rPr>
          <w:rFonts w:ascii="Times New Roman" w:hAnsi="Times New Roman"/>
        </w:rPr>
        <w:t xml:space="preserve">he vessel’s </w:t>
      </w:r>
      <w:r w:rsidR="006C76D5">
        <w:rPr>
          <w:rFonts w:ascii="Times New Roman" w:hAnsi="Times New Roman"/>
        </w:rPr>
        <w:t>length overall (</w:t>
      </w:r>
      <w:r w:rsidRPr="00D61E78">
        <w:rPr>
          <w:rFonts w:ascii="Times New Roman" w:hAnsi="Times New Roman"/>
        </w:rPr>
        <w:t>LOA</w:t>
      </w:r>
      <w:r w:rsidR="006C76D5">
        <w:rPr>
          <w:rFonts w:ascii="Times New Roman" w:hAnsi="Times New Roman"/>
        </w:rPr>
        <w:t>)</w:t>
      </w:r>
      <w:r w:rsidRPr="00D61E78">
        <w:rPr>
          <w:rFonts w:ascii="Times New Roman" w:hAnsi="Times New Roman"/>
        </w:rPr>
        <w:t xml:space="preserve">, as recorded on the </w:t>
      </w:r>
      <w:proofErr w:type="gramStart"/>
      <w:r w:rsidRPr="00D61E78">
        <w:rPr>
          <w:rFonts w:ascii="Times New Roman" w:hAnsi="Times New Roman"/>
        </w:rPr>
        <w:t>vessel’s</w:t>
      </w:r>
      <w:proofErr w:type="gramEnd"/>
      <w:r w:rsidRPr="00D61E78">
        <w:rPr>
          <w:rFonts w:ascii="Times New Roman" w:hAnsi="Times New Roman"/>
        </w:rPr>
        <w:t xml:space="preserve"> U.S. Coast Guard </w:t>
      </w:r>
      <w:r w:rsidR="00FF59B1">
        <w:rPr>
          <w:rFonts w:ascii="Times New Roman" w:hAnsi="Times New Roman"/>
        </w:rPr>
        <w:t xml:space="preserve">(USCG) </w:t>
      </w:r>
      <w:r w:rsidRPr="00D61E78">
        <w:rPr>
          <w:rFonts w:ascii="Times New Roman" w:hAnsi="Times New Roman"/>
        </w:rPr>
        <w:t>Certificate of Documentation, must be consistent with the length category specified on the IFQ permits used by persons harvesting IFQ on board the vessel.</w:t>
      </w:r>
    </w:p>
    <w:p w14:paraId="5D3DC9B7" w14:textId="77777777" w:rsidR="00495C35" w:rsidRDefault="00495C35" w:rsidP="00D61E78">
      <w:pPr>
        <w:widowControl/>
        <w:rPr>
          <w:rFonts w:ascii="Times New Roman" w:hAnsi="Times New Roman"/>
        </w:rPr>
      </w:pPr>
    </w:p>
    <w:p w14:paraId="26706984" w14:textId="7E83A5F3" w:rsidR="00495C35" w:rsidRDefault="00495C35" w:rsidP="00D61E78">
      <w:pPr>
        <w:widowControl/>
        <w:rPr>
          <w:rFonts w:ascii="Times New Roman" w:hAnsi="Times New Roman"/>
        </w:rPr>
      </w:pPr>
      <w:r>
        <w:rPr>
          <w:rFonts w:ascii="Times New Roman" w:hAnsi="Times New Roman"/>
        </w:rPr>
        <w:t xml:space="preserve">NMFS will register </w:t>
      </w:r>
      <w:r w:rsidR="00646259">
        <w:rPr>
          <w:rFonts w:ascii="Times New Roman" w:hAnsi="Times New Roman"/>
        </w:rPr>
        <w:t xml:space="preserve">the pot tags </w:t>
      </w:r>
      <w:r>
        <w:rPr>
          <w:rFonts w:ascii="Times New Roman" w:hAnsi="Times New Roman"/>
        </w:rPr>
        <w:t xml:space="preserve">to the vessel owner including </w:t>
      </w:r>
    </w:p>
    <w:p w14:paraId="62C2D459" w14:textId="77777777" w:rsidR="00495C35" w:rsidRDefault="00495C35" w:rsidP="00495C35">
      <w:pPr>
        <w:widowControl/>
        <w:tabs>
          <w:tab w:val="left" w:pos="360"/>
          <w:tab w:val="left" w:pos="720"/>
          <w:tab w:val="left" w:pos="1080"/>
        </w:tabs>
        <w:rPr>
          <w:rFonts w:ascii="Times New Roman" w:hAnsi="Times New Roman"/>
        </w:rPr>
      </w:pPr>
    </w:p>
    <w:p w14:paraId="1B8246CD" w14:textId="77777777" w:rsidR="00646259" w:rsidRDefault="00495C35" w:rsidP="00495C35">
      <w:pPr>
        <w:widowControl/>
        <w:tabs>
          <w:tab w:val="left" w:pos="360"/>
          <w:tab w:val="left" w:pos="720"/>
          <w:tab w:val="left" w:pos="1080"/>
        </w:tabs>
        <w:rPr>
          <w:rFonts w:ascii="Times New Roman" w:hAnsi="Times New Roman"/>
        </w:rPr>
      </w:pPr>
      <w:r>
        <w:rPr>
          <w:rFonts w:ascii="Times New Roman" w:hAnsi="Times New Roman"/>
        </w:rPr>
        <w:tab/>
        <w:t>♦</w:t>
      </w:r>
      <w:r>
        <w:rPr>
          <w:rFonts w:ascii="Times New Roman" w:hAnsi="Times New Roman"/>
        </w:rPr>
        <w:tab/>
      </w:r>
      <w:proofErr w:type="gramStart"/>
      <w:r w:rsidRPr="00081904">
        <w:rPr>
          <w:rFonts w:ascii="Times New Roman" w:hAnsi="Times New Roman"/>
        </w:rPr>
        <w:t>number</w:t>
      </w:r>
      <w:proofErr w:type="gramEnd"/>
      <w:r w:rsidRPr="00081904">
        <w:rPr>
          <w:rFonts w:ascii="Times New Roman" w:hAnsi="Times New Roman"/>
        </w:rPr>
        <w:t xml:space="preserve"> of pot tags requested by IFQ regulatory area or district within a regulatory area</w:t>
      </w:r>
    </w:p>
    <w:p w14:paraId="0D1C87CA" w14:textId="1B53998E" w:rsidR="00495C35" w:rsidRDefault="00646259" w:rsidP="00495C35">
      <w:pPr>
        <w:widowControl/>
        <w:tabs>
          <w:tab w:val="left" w:pos="360"/>
          <w:tab w:val="left" w:pos="720"/>
          <w:tab w:val="left" w:pos="1080"/>
        </w:tabs>
        <w:rPr>
          <w:rFonts w:ascii="Times New Roman" w:hAnsi="Times New Roman"/>
        </w:rPr>
      </w:pPr>
      <w:r>
        <w:rPr>
          <w:rFonts w:ascii="Times New Roman" w:hAnsi="Times New Roman"/>
        </w:rPr>
        <w:tab/>
      </w:r>
      <w:r>
        <w:rPr>
          <w:rFonts w:ascii="Times New Roman" w:hAnsi="Times New Roman"/>
        </w:rPr>
        <w:tab/>
      </w:r>
      <w:r w:rsidR="00495C35" w:rsidRPr="00081904">
        <w:rPr>
          <w:rFonts w:ascii="Times New Roman" w:hAnsi="Times New Roman"/>
        </w:rPr>
        <w:t>(</w:t>
      </w:r>
      <w:proofErr w:type="gramStart"/>
      <w:r w:rsidR="00495C35" w:rsidRPr="00081904">
        <w:rPr>
          <w:rFonts w:ascii="Times New Roman" w:hAnsi="Times New Roman"/>
        </w:rPr>
        <w:t>up</w:t>
      </w:r>
      <w:proofErr w:type="gramEnd"/>
      <w:r w:rsidR="00495C35" w:rsidRPr="00081904">
        <w:rPr>
          <w:rFonts w:ascii="Times New Roman" w:hAnsi="Times New Roman"/>
        </w:rPr>
        <w:t xml:space="preserve"> to the maximum number of pots specified)</w:t>
      </w:r>
    </w:p>
    <w:p w14:paraId="714002D9" w14:textId="77777777" w:rsidR="00495C35" w:rsidRDefault="00495C35" w:rsidP="00495C35">
      <w:pPr>
        <w:widowControl/>
        <w:tabs>
          <w:tab w:val="left" w:pos="360"/>
          <w:tab w:val="left" w:pos="720"/>
          <w:tab w:val="left" w:pos="1080"/>
        </w:tabs>
        <w:rPr>
          <w:rFonts w:ascii="Times New Roman" w:hAnsi="Times New Roman"/>
        </w:rPr>
      </w:pPr>
    </w:p>
    <w:p w14:paraId="6B094AC9" w14:textId="3C6F2EBD" w:rsidR="00495C35" w:rsidRDefault="00495C35" w:rsidP="00495C35">
      <w:pPr>
        <w:widowControl/>
        <w:tabs>
          <w:tab w:val="left" w:pos="360"/>
          <w:tab w:val="left" w:pos="720"/>
          <w:tab w:val="left" w:pos="1080"/>
        </w:tabs>
        <w:rPr>
          <w:rFonts w:ascii="Times New Roman" w:hAnsi="Times New Roman"/>
        </w:rPr>
      </w:pPr>
      <w:r>
        <w:rPr>
          <w:rFonts w:ascii="Times New Roman" w:hAnsi="Times New Roman"/>
        </w:rPr>
        <w:tab/>
        <w:t>♦</w:t>
      </w:r>
      <w:r>
        <w:rPr>
          <w:rFonts w:ascii="Times New Roman" w:hAnsi="Times New Roman"/>
        </w:rPr>
        <w:tab/>
      </w:r>
      <w:proofErr w:type="gramStart"/>
      <w:r w:rsidRPr="00081904">
        <w:rPr>
          <w:rFonts w:ascii="Times New Roman" w:hAnsi="Times New Roman"/>
        </w:rPr>
        <w:t>unique</w:t>
      </w:r>
      <w:proofErr w:type="gramEnd"/>
      <w:r w:rsidRPr="00081904">
        <w:rPr>
          <w:rFonts w:ascii="Times New Roman" w:hAnsi="Times New Roman"/>
        </w:rPr>
        <w:t xml:space="preserve"> serial number</w:t>
      </w:r>
      <w:r w:rsidR="00646259">
        <w:rPr>
          <w:rFonts w:ascii="Times New Roman" w:hAnsi="Times New Roman"/>
        </w:rPr>
        <w:t xml:space="preserve"> imprinted on each pot tag</w:t>
      </w:r>
    </w:p>
    <w:p w14:paraId="7A63CF2D" w14:textId="77777777" w:rsidR="00495C35" w:rsidRDefault="00495C35" w:rsidP="00495C35">
      <w:pPr>
        <w:widowControl/>
        <w:tabs>
          <w:tab w:val="left" w:pos="360"/>
          <w:tab w:val="left" w:pos="720"/>
          <w:tab w:val="left" w:pos="1080"/>
        </w:tabs>
        <w:rPr>
          <w:rFonts w:ascii="Times New Roman" w:hAnsi="Times New Roman"/>
        </w:rPr>
      </w:pPr>
    </w:p>
    <w:p w14:paraId="4E44B73E" w14:textId="77777777" w:rsidR="00646259" w:rsidRDefault="00495C35" w:rsidP="00495C35">
      <w:pPr>
        <w:widowControl/>
        <w:tabs>
          <w:tab w:val="left" w:pos="360"/>
          <w:tab w:val="left" w:pos="720"/>
          <w:tab w:val="left" w:pos="1080"/>
        </w:tabs>
        <w:rPr>
          <w:rFonts w:ascii="Times New Roman" w:hAnsi="Times New Roman"/>
        </w:rPr>
      </w:pPr>
      <w:r>
        <w:rPr>
          <w:rFonts w:ascii="Times New Roman" w:hAnsi="Times New Roman"/>
        </w:rPr>
        <w:tab/>
        <w:t>♦</w:t>
      </w:r>
      <w:r>
        <w:rPr>
          <w:rFonts w:ascii="Times New Roman" w:hAnsi="Times New Roman"/>
        </w:rPr>
        <w:tab/>
      </w:r>
      <w:proofErr w:type="gramStart"/>
      <w:r w:rsidRPr="00081904">
        <w:rPr>
          <w:rFonts w:ascii="Times New Roman" w:hAnsi="Times New Roman"/>
        </w:rPr>
        <w:t>pot</w:t>
      </w:r>
      <w:proofErr w:type="gramEnd"/>
      <w:r w:rsidRPr="00081904">
        <w:rPr>
          <w:rFonts w:ascii="Times New Roman" w:hAnsi="Times New Roman"/>
        </w:rPr>
        <w:t xml:space="preserve"> tag color unique to the IFQ regulatory area</w:t>
      </w:r>
    </w:p>
    <w:p w14:paraId="740DDEA2" w14:textId="77777777" w:rsidR="00646259" w:rsidRDefault="00646259" w:rsidP="00495C35">
      <w:pPr>
        <w:widowControl/>
        <w:tabs>
          <w:tab w:val="left" w:pos="360"/>
          <w:tab w:val="left" w:pos="720"/>
          <w:tab w:val="left" w:pos="1080"/>
        </w:tabs>
        <w:rPr>
          <w:rFonts w:ascii="Times New Roman" w:hAnsi="Times New Roman"/>
        </w:rPr>
      </w:pPr>
    </w:p>
    <w:p w14:paraId="16C5B83A" w14:textId="25099D4C" w:rsidR="00BC2490" w:rsidRDefault="00BC2490" w:rsidP="00BC2490">
      <w:pPr>
        <w:rPr>
          <w:rFonts w:ascii="Times New Roman" w:hAnsi="Times New Roman"/>
        </w:rPr>
      </w:pPr>
      <w:r w:rsidRPr="00BA0A68">
        <w:rPr>
          <w:rFonts w:ascii="Times New Roman" w:hAnsi="Times New Roman"/>
        </w:rPr>
        <w:t>Reported acquisition costs range between 60 cents and $1.25 per tag. The cost to fishermen is typically $1.50 to $2.00 per tag</w:t>
      </w:r>
      <w:r w:rsidR="002F23E1">
        <w:rPr>
          <w:rFonts w:ascii="Times New Roman" w:hAnsi="Times New Roman"/>
        </w:rPr>
        <w:t xml:space="preserve"> (estimate 1.75)</w:t>
      </w:r>
      <w:r w:rsidRPr="00BA0A68">
        <w:rPr>
          <w:rFonts w:ascii="Times New Roman" w:hAnsi="Times New Roman"/>
        </w:rPr>
        <w:t xml:space="preserve">. The margin covers shipping costs, some administration, and the cost of overstock tags that are not issued due to lower than expected </w:t>
      </w:r>
      <w:r w:rsidRPr="00BA0A68">
        <w:rPr>
          <w:rFonts w:ascii="Times New Roman" w:hAnsi="Times New Roman"/>
        </w:rPr>
        <w:lastRenderedPageBreak/>
        <w:t>fishery registration.</w:t>
      </w:r>
    </w:p>
    <w:p w14:paraId="5A4EA967" w14:textId="77777777" w:rsidR="00BC2490" w:rsidRDefault="00BC2490" w:rsidP="00D61E78">
      <w:pPr>
        <w:widowControl/>
        <w:rPr>
          <w:rFonts w:ascii="Times New Roman" w:hAnsi="Times New Roman"/>
        </w:rPr>
      </w:pPr>
    </w:p>
    <w:p w14:paraId="64DE00B8" w14:textId="3D3F715E" w:rsidR="006C76D5" w:rsidRPr="007453E5" w:rsidRDefault="006C76D5" w:rsidP="006C76D5">
      <w:pPr>
        <w:widowControl/>
        <w:rPr>
          <w:rFonts w:ascii="Times New Roman" w:hAnsi="Times New Roman"/>
        </w:rPr>
      </w:pPr>
      <w:r w:rsidRPr="00D172B1">
        <w:rPr>
          <w:rFonts w:ascii="Times New Roman" w:hAnsi="Times New Roman"/>
        </w:rPr>
        <w:t xml:space="preserve">A valid pot tag </w:t>
      </w:r>
      <w:r>
        <w:rPr>
          <w:rFonts w:ascii="Times New Roman" w:hAnsi="Times New Roman"/>
        </w:rPr>
        <w:t>will</w:t>
      </w:r>
      <w:r w:rsidRPr="00D172B1">
        <w:rPr>
          <w:rFonts w:ascii="Times New Roman" w:hAnsi="Times New Roman"/>
        </w:rPr>
        <w:t xml:space="preserve"> be inscribed with a legible serial number and color coded according to the IFQ regulatory area to which the tagged pot is registered and where the longline pot gear </w:t>
      </w:r>
      <w:r>
        <w:rPr>
          <w:rFonts w:ascii="Times New Roman" w:hAnsi="Times New Roman"/>
        </w:rPr>
        <w:t>will</w:t>
      </w:r>
      <w:r w:rsidRPr="00D172B1">
        <w:rPr>
          <w:rFonts w:ascii="Times New Roman" w:hAnsi="Times New Roman"/>
        </w:rPr>
        <w:t xml:space="preserve"> be fished.  </w:t>
      </w:r>
      <w:r w:rsidRPr="00AC559A">
        <w:rPr>
          <w:rFonts w:ascii="Times New Roman" w:hAnsi="Times New Roman"/>
        </w:rPr>
        <w:t>A pot tag color coded to the regulatory area fished with the pot must be fastened to the pot bridge or cross member such that the entire tag is visible and not obstructed by the pot structure or another pot tag for a different regulatory area.</w:t>
      </w:r>
      <w:r>
        <w:rPr>
          <w:rFonts w:ascii="Times New Roman" w:hAnsi="Times New Roman"/>
        </w:rPr>
        <w:t xml:space="preserve">  </w:t>
      </w:r>
    </w:p>
    <w:p w14:paraId="68904696" w14:textId="77777777" w:rsidR="00AA471D" w:rsidRDefault="00AA471D" w:rsidP="00D61E78">
      <w:pPr>
        <w:widowControl/>
        <w:rPr>
          <w:rFonts w:ascii="Times New Roman" w:hAnsi="Times New Roman"/>
        </w:rPr>
      </w:pPr>
    </w:p>
    <w:p w14:paraId="11415BA2" w14:textId="25C34030" w:rsidR="00AA471D" w:rsidRPr="00AC4AB3" w:rsidRDefault="00AA471D" w:rsidP="00AA471D">
      <w:pPr>
        <w:widowControl/>
        <w:autoSpaceDE/>
        <w:autoSpaceDN/>
        <w:adjustRightInd/>
        <w:rPr>
          <w:rFonts w:ascii="Times New Roman" w:hAnsi="Times New Roman"/>
        </w:rPr>
      </w:pPr>
      <w:r w:rsidRPr="00BA0A68">
        <w:rPr>
          <w:rFonts w:ascii="Times New Roman" w:hAnsi="Times New Roman"/>
        </w:rPr>
        <w:t xml:space="preserve">The </w:t>
      </w:r>
      <w:r>
        <w:rPr>
          <w:rFonts w:ascii="Times New Roman" w:hAnsi="Times New Roman"/>
        </w:rPr>
        <w:t xml:space="preserve">vessel owner </w:t>
      </w:r>
      <w:r w:rsidR="007D098A">
        <w:rPr>
          <w:rFonts w:ascii="Times New Roman" w:hAnsi="Times New Roman"/>
        </w:rPr>
        <w:t xml:space="preserve">is required to have tags for each pot and </w:t>
      </w:r>
      <w:r>
        <w:rPr>
          <w:rFonts w:ascii="Times New Roman" w:hAnsi="Times New Roman"/>
        </w:rPr>
        <w:t xml:space="preserve">may </w:t>
      </w:r>
      <w:r w:rsidRPr="00BA0A68">
        <w:rPr>
          <w:rFonts w:ascii="Times New Roman" w:hAnsi="Times New Roman"/>
        </w:rPr>
        <w:t>request a specific number of pot tags</w:t>
      </w:r>
      <w:r w:rsidR="000E0D43">
        <w:rPr>
          <w:rFonts w:ascii="Times New Roman" w:hAnsi="Times New Roman"/>
        </w:rPr>
        <w:t>.  T</w:t>
      </w:r>
      <w:r w:rsidRPr="00BA0A68">
        <w:rPr>
          <w:rFonts w:ascii="Times New Roman" w:hAnsi="Times New Roman"/>
        </w:rPr>
        <w:t>he maximum number of annual pot tags issued to a</w:t>
      </w:r>
      <w:r w:rsidR="006C76D5">
        <w:rPr>
          <w:rFonts w:ascii="Times New Roman" w:hAnsi="Times New Roman"/>
        </w:rPr>
        <w:t xml:space="preserve"> vessel owner </w:t>
      </w:r>
      <w:r>
        <w:rPr>
          <w:rFonts w:ascii="Times New Roman" w:hAnsi="Times New Roman"/>
        </w:rPr>
        <w:t>will</w:t>
      </w:r>
      <w:r w:rsidRPr="00BA0A68">
        <w:rPr>
          <w:rFonts w:ascii="Times New Roman" w:hAnsi="Times New Roman"/>
        </w:rPr>
        <w:t xml:space="preserve"> be equal to the pot limit established </w:t>
      </w:r>
      <w:r w:rsidR="000E0D43">
        <w:rPr>
          <w:rFonts w:ascii="Times New Roman" w:hAnsi="Times New Roman"/>
        </w:rPr>
        <w:t xml:space="preserve">for </w:t>
      </w:r>
      <w:r w:rsidRPr="00AC4AB3">
        <w:rPr>
          <w:rFonts w:ascii="Times New Roman" w:hAnsi="Times New Roman"/>
        </w:rPr>
        <w:t>the use of pot longline gear in the GOA Sablefish IFQ fishery</w:t>
      </w:r>
      <w:r>
        <w:rPr>
          <w:rFonts w:ascii="Times New Roman" w:hAnsi="Times New Roman"/>
        </w:rPr>
        <w:t>:</w:t>
      </w:r>
    </w:p>
    <w:p w14:paraId="13650729" w14:textId="77777777" w:rsidR="00AA471D" w:rsidRPr="00AC4AB3" w:rsidRDefault="00AA471D" w:rsidP="00AA471D">
      <w:pPr>
        <w:widowControl/>
        <w:rPr>
          <w:rFonts w:ascii="Times New Roman" w:hAnsi="Times New Roman"/>
        </w:rPr>
      </w:pPr>
      <w:r w:rsidRPr="00AC4AB3">
        <w:rPr>
          <w:rFonts w:ascii="Times New Roman" w:hAnsi="Times New Roman"/>
        </w:rPr>
        <w:tab/>
        <w:t>Limit of 120 pots per vessel in WY and SEO.</w:t>
      </w:r>
    </w:p>
    <w:p w14:paraId="25D067F1" w14:textId="77777777" w:rsidR="00AA471D" w:rsidRDefault="00AA471D" w:rsidP="00AA471D">
      <w:pPr>
        <w:widowControl/>
        <w:ind w:firstLine="720"/>
        <w:rPr>
          <w:rFonts w:ascii="Times New Roman" w:hAnsi="Times New Roman"/>
        </w:rPr>
      </w:pPr>
      <w:r w:rsidRPr="00AC4AB3">
        <w:rPr>
          <w:rFonts w:ascii="Times New Roman" w:hAnsi="Times New Roman"/>
        </w:rPr>
        <w:t>Limit of 300 pots per vessel in WGOA and CGOA.</w:t>
      </w:r>
    </w:p>
    <w:p w14:paraId="39EE0BC5" w14:textId="77777777" w:rsidR="00AF5D86" w:rsidRDefault="00AF5D86">
      <w:pPr>
        <w:widowControl/>
        <w:autoSpaceDE/>
        <w:autoSpaceDN/>
        <w:adjustRightInd/>
        <w:rPr>
          <w:rFonts w:ascii="Times New Roman" w:hAnsi="Times New Roman"/>
        </w:rPr>
      </w:pPr>
    </w:p>
    <w:p w14:paraId="56F0978D" w14:textId="0AAE1A05" w:rsidR="00AF7556" w:rsidRPr="007453E5" w:rsidRDefault="00AF7556" w:rsidP="00AF7556">
      <w:pPr>
        <w:widowControl/>
        <w:rPr>
          <w:rFonts w:ascii="Times New Roman" w:hAnsi="Times New Roman"/>
        </w:rPr>
      </w:pPr>
      <w:r w:rsidRPr="007453E5">
        <w:rPr>
          <w:rFonts w:ascii="Times New Roman" w:hAnsi="Times New Roman"/>
        </w:rPr>
        <w:t>A completed application may be submitted to NMFS:</w:t>
      </w:r>
    </w:p>
    <w:p w14:paraId="66F2F0E2" w14:textId="77777777" w:rsidR="00AF7556" w:rsidRPr="007453E5" w:rsidRDefault="00AF7556" w:rsidP="00AF7556">
      <w:pPr>
        <w:widowControl/>
        <w:rPr>
          <w:rFonts w:ascii="Times New Roman" w:hAnsi="Times New Roman"/>
        </w:rPr>
      </w:pPr>
    </w:p>
    <w:p w14:paraId="11100730" w14:textId="77777777" w:rsidR="00AF7556" w:rsidRPr="007453E5" w:rsidRDefault="00AF7556" w:rsidP="00AF7556">
      <w:pPr>
        <w:widowControl/>
        <w:rPr>
          <w:rFonts w:ascii="Times New Roman" w:hAnsi="Times New Roman"/>
        </w:rPr>
      </w:pPr>
      <w:r w:rsidRPr="007453E5">
        <w:rPr>
          <w:rFonts w:ascii="Times New Roman" w:hAnsi="Times New Roman"/>
        </w:rPr>
        <w:tab/>
        <w:t xml:space="preserve">By mail: </w:t>
      </w:r>
      <w:r w:rsidRPr="007453E5">
        <w:rPr>
          <w:rFonts w:ascii="Times New Roman" w:hAnsi="Times New Roman"/>
        </w:rPr>
        <w:tab/>
      </w:r>
      <w:r w:rsidRPr="007453E5">
        <w:rPr>
          <w:rFonts w:ascii="Times New Roman" w:hAnsi="Times New Roman"/>
        </w:rPr>
        <w:tab/>
      </w:r>
      <w:r w:rsidRPr="007453E5">
        <w:rPr>
          <w:rFonts w:ascii="Times New Roman" w:hAnsi="Times New Roman"/>
        </w:rPr>
        <w:tab/>
        <w:t>NMFS, Alaska Region</w:t>
      </w:r>
    </w:p>
    <w:p w14:paraId="2EF0844C"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Restricted Access Management (RAM)</w:t>
      </w:r>
    </w:p>
    <w:p w14:paraId="5C101280"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PO BOX 21668</w:t>
      </w:r>
    </w:p>
    <w:p w14:paraId="6FA2AFDC"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Juneau, AK 99802</w:t>
      </w:r>
    </w:p>
    <w:p w14:paraId="4F417253" w14:textId="77777777" w:rsidR="00AF7556" w:rsidRPr="007453E5" w:rsidRDefault="00AF7556" w:rsidP="00AF7556">
      <w:pPr>
        <w:widowControl/>
        <w:rPr>
          <w:rFonts w:ascii="Times New Roman" w:hAnsi="Times New Roman"/>
        </w:rPr>
      </w:pPr>
    </w:p>
    <w:p w14:paraId="1CCBA71B" w14:textId="77777777" w:rsidR="00AF7556" w:rsidRPr="007453E5" w:rsidRDefault="00AF7556" w:rsidP="00AF7556">
      <w:pPr>
        <w:widowControl/>
        <w:rPr>
          <w:rFonts w:ascii="Times New Roman" w:hAnsi="Times New Roman"/>
        </w:rPr>
      </w:pPr>
      <w:r w:rsidRPr="007453E5">
        <w:rPr>
          <w:rFonts w:ascii="Times New Roman" w:hAnsi="Times New Roman"/>
        </w:rPr>
        <w:tab/>
        <w:t>By fax:</w:t>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(907)586-7354</w:t>
      </w:r>
    </w:p>
    <w:p w14:paraId="0DC4CCBD" w14:textId="77777777" w:rsidR="00B50218" w:rsidRDefault="00B50218">
      <w:pPr>
        <w:widowControl/>
        <w:autoSpaceDE/>
        <w:autoSpaceDN/>
        <w:adjustRightInd/>
        <w:rPr>
          <w:rFonts w:ascii="Times New Roman" w:hAnsi="Times New Roman"/>
        </w:rPr>
      </w:pPr>
    </w:p>
    <w:p w14:paraId="7EDA401B" w14:textId="1331CFD6" w:rsidR="00AF7556" w:rsidRPr="007453E5" w:rsidRDefault="00AF7556" w:rsidP="00AF7556">
      <w:pPr>
        <w:widowControl/>
        <w:rPr>
          <w:rFonts w:ascii="Times New Roman" w:hAnsi="Times New Roman"/>
        </w:rPr>
      </w:pPr>
      <w:r w:rsidRPr="007453E5">
        <w:rPr>
          <w:rFonts w:ascii="Times New Roman" w:hAnsi="Times New Roman"/>
        </w:rPr>
        <w:tab/>
      </w:r>
      <w:r w:rsidR="00D24C1B">
        <w:rPr>
          <w:rFonts w:ascii="Times New Roman" w:hAnsi="Times New Roman"/>
        </w:rPr>
        <w:t>By delivery</w:t>
      </w:r>
      <w:r w:rsidRPr="007453E5">
        <w:rPr>
          <w:rFonts w:ascii="Times New Roman" w:hAnsi="Times New Roman"/>
        </w:rPr>
        <w:t xml:space="preserve">: </w:t>
      </w:r>
      <w:r w:rsidRPr="007453E5">
        <w:rPr>
          <w:rFonts w:ascii="Times New Roman" w:hAnsi="Times New Roman"/>
        </w:rPr>
        <w:tab/>
      </w:r>
      <w:r w:rsidRPr="007453E5">
        <w:rPr>
          <w:rFonts w:ascii="Times New Roman" w:hAnsi="Times New Roman"/>
        </w:rPr>
        <w:tab/>
      </w:r>
      <w:r w:rsidRPr="007453E5">
        <w:rPr>
          <w:rFonts w:ascii="Times New Roman" w:hAnsi="Times New Roman"/>
        </w:rPr>
        <w:tab/>
        <w:t xml:space="preserve">U.S. Federal Building </w:t>
      </w:r>
    </w:p>
    <w:p w14:paraId="15DA4CB0"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NOAA, NMFS Alaska Region</w:t>
      </w:r>
      <w:r>
        <w:rPr>
          <w:rFonts w:ascii="Times New Roman" w:hAnsi="Times New Roman"/>
        </w:rPr>
        <w:t xml:space="preserve"> (</w:t>
      </w:r>
      <w:r w:rsidRPr="007453E5">
        <w:rPr>
          <w:rFonts w:ascii="Times New Roman" w:hAnsi="Times New Roman"/>
        </w:rPr>
        <w:t>RAM</w:t>
      </w:r>
      <w:r>
        <w:rPr>
          <w:rFonts w:ascii="Times New Roman" w:hAnsi="Times New Roman"/>
        </w:rPr>
        <w:t>)</w:t>
      </w:r>
    </w:p>
    <w:p w14:paraId="72BCBF98"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709 W. 9th Street, Room 713</w:t>
      </w:r>
    </w:p>
    <w:p w14:paraId="4E0F2B3F" w14:textId="77777777" w:rsidR="00AF7556" w:rsidRPr="007453E5" w:rsidRDefault="00AF7556" w:rsidP="00AF7556">
      <w:pPr>
        <w:widowControl/>
        <w:rPr>
          <w:rFonts w:ascii="Times New Roman" w:hAnsi="Times New Roman"/>
        </w:rPr>
      </w:pP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r>
      <w:r w:rsidRPr="007453E5">
        <w:rPr>
          <w:rFonts w:ascii="Times New Roman" w:hAnsi="Times New Roman"/>
        </w:rPr>
        <w:tab/>
        <w:t>Juneau, AK 99801</w:t>
      </w:r>
    </w:p>
    <w:p w14:paraId="74A7DA6A" w14:textId="77777777" w:rsidR="00D24C1B" w:rsidRDefault="00D24C1B">
      <w:pPr>
        <w:widowControl/>
        <w:autoSpaceDE/>
        <w:autoSpaceDN/>
        <w:adjustRightInd/>
        <w:rPr>
          <w:rFonts w:ascii="Times New Roman" w:hAnsi="Times New Roman"/>
          <w:b/>
          <w:sz w:val="20"/>
          <w:szCs w:val="20"/>
        </w:rPr>
      </w:pPr>
    </w:p>
    <w:p w14:paraId="6924CDE5" w14:textId="77777777" w:rsidR="00D24C1B" w:rsidRPr="003934ED" w:rsidRDefault="00D24C1B" w:rsidP="00D24C1B">
      <w:pPr>
        <w:widowControl/>
        <w:tabs>
          <w:tab w:val="left" w:pos="360"/>
          <w:tab w:val="left" w:pos="720"/>
          <w:tab w:val="left" w:pos="1080"/>
        </w:tabs>
        <w:autoSpaceDE/>
        <w:autoSpaceDN/>
        <w:adjustRightInd/>
        <w:rPr>
          <w:rFonts w:ascii="Times New Roman" w:hAnsi="Times New Roman"/>
        </w:rPr>
      </w:pPr>
      <w:r w:rsidRPr="003934ED">
        <w:rPr>
          <w:rFonts w:ascii="Times New Roman" w:hAnsi="Times New Roman"/>
        </w:rPr>
        <w:t xml:space="preserve">NMFS will not authorize transfers of pot tags during the fishing year. </w:t>
      </w:r>
    </w:p>
    <w:p w14:paraId="43FBB9D6" w14:textId="77777777" w:rsidR="00D24C1B" w:rsidRDefault="00D24C1B">
      <w:pPr>
        <w:widowControl/>
        <w:autoSpaceDE/>
        <w:autoSpaceDN/>
        <w:adjustRightInd/>
        <w:rPr>
          <w:rFonts w:ascii="Times New Roman" w:hAnsi="Times New Roman"/>
          <w:b/>
          <w:sz w:val="20"/>
          <w:szCs w:val="20"/>
        </w:rPr>
      </w:pPr>
    </w:p>
    <w:p w14:paraId="225A6AF6" w14:textId="3FB504DE" w:rsidR="00AF7556" w:rsidRPr="00D32068" w:rsidRDefault="00AF7556" w:rsidP="00AF7556">
      <w:pPr>
        <w:widowControl/>
        <w:rPr>
          <w:rFonts w:ascii="Times New Roman" w:hAnsi="Times New Roman"/>
          <w:sz w:val="20"/>
          <w:szCs w:val="20"/>
        </w:rPr>
      </w:pPr>
      <w:r w:rsidRPr="00D32068">
        <w:rPr>
          <w:rFonts w:ascii="Times New Roman" w:hAnsi="Times New Roman"/>
          <w:b/>
          <w:sz w:val="20"/>
          <w:szCs w:val="20"/>
        </w:rPr>
        <w:t>Request for IFQ Sablefish Pot Gear Tags</w:t>
      </w:r>
    </w:p>
    <w:p w14:paraId="01C62E7F" w14:textId="77777777" w:rsidR="00AF7556" w:rsidRPr="00C27A58" w:rsidRDefault="00AF7556" w:rsidP="00AF7556">
      <w:pPr>
        <w:widowControl/>
        <w:autoSpaceDE/>
        <w:autoSpaceDN/>
        <w:adjustRightInd/>
        <w:rPr>
          <w:rFonts w:ascii="Times New Roman" w:hAnsi="Times New Roman"/>
          <w:sz w:val="20"/>
          <w:szCs w:val="20"/>
          <w:u w:val="single"/>
        </w:rPr>
      </w:pPr>
      <w:r w:rsidRPr="00C27A58">
        <w:rPr>
          <w:rFonts w:ascii="Times New Roman" w:hAnsi="Times New Roman"/>
          <w:sz w:val="20"/>
          <w:szCs w:val="20"/>
          <w:u w:val="single"/>
        </w:rPr>
        <w:t xml:space="preserve">Block </w:t>
      </w:r>
      <w:proofErr w:type="gramStart"/>
      <w:r w:rsidRPr="00C27A58">
        <w:rPr>
          <w:rFonts w:ascii="Times New Roman" w:hAnsi="Times New Roman"/>
          <w:sz w:val="20"/>
          <w:szCs w:val="20"/>
          <w:u w:val="single"/>
        </w:rPr>
        <w:t>A</w:t>
      </w:r>
      <w:proofErr w:type="gramEnd"/>
      <w:r w:rsidRPr="00C27A58">
        <w:rPr>
          <w:rFonts w:ascii="Times New Roman" w:hAnsi="Times New Roman"/>
          <w:sz w:val="20"/>
          <w:szCs w:val="20"/>
          <w:u w:val="single"/>
        </w:rPr>
        <w:t xml:space="preserve"> – Vessel Owner Information</w:t>
      </w:r>
    </w:p>
    <w:p w14:paraId="2AF26A6C"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Name</w:t>
      </w:r>
    </w:p>
    <w:p w14:paraId="30E97220"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C27A58">
        <w:rPr>
          <w:rFonts w:ascii="Times New Roman" w:hAnsi="Times New Roman"/>
          <w:sz w:val="20"/>
          <w:szCs w:val="20"/>
        </w:rPr>
        <w:tab/>
        <w:t>NMFS ID</w:t>
      </w:r>
    </w:p>
    <w:p w14:paraId="06CC0BA6"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Business Mailing Address</w:t>
      </w:r>
      <w:r>
        <w:rPr>
          <w:rFonts w:ascii="Times New Roman" w:hAnsi="Times New Roman"/>
          <w:sz w:val="20"/>
          <w:szCs w:val="20"/>
        </w:rPr>
        <w:t xml:space="preserve">   Indicate if p</w:t>
      </w:r>
      <w:r w:rsidRPr="00C27A58">
        <w:rPr>
          <w:rFonts w:ascii="Times New Roman" w:hAnsi="Times New Roman"/>
          <w:sz w:val="20"/>
          <w:szCs w:val="20"/>
        </w:rPr>
        <w:t>ermanent</w:t>
      </w:r>
      <w:r>
        <w:rPr>
          <w:rFonts w:ascii="Times New Roman" w:hAnsi="Times New Roman"/>
          <w:sz w:val="20"/>
          <w:szCs w:val="20"/>
        </w:rPr>
        <w:t xml:space="preserve"> or t</w:t>
      </w:r>
      <w:r w:rsidRPr="00C27A58">
        <w:rPr>
          <w:rFonts w:ascii="Times New Roman" w:hAnsi="Times New Roman"/>
          <w:sz w:val="20"/>
          <w:szCs w:val="20"/>
        </w:rPr>
        <w:t>emporary</w:t>
      </w:r>
    </w:p>
    <w:p w14:paraId="5CE7807F"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Business Telephone No.</w:t>
      </w:r>
      <w:r>
        <w:rPr>
          <w:rFonts w:ascii="Times New Roman" w:hAnsi="Times New Roman"/>
          <w:sz w:val="20"/>
          <w:szCs w:val="20"/>
        </w:rPr>
        <w:t xml:space="preserve">, </w:t>
      </w:r>
      <w:r w:rsidRPr="00C27A58">
        <w:rPr>
          <w:rFonts w:ascii="Times New Roman" w:hAnsi="Times New Roman"/>
          <w:sz w:val="20"/>
          <w:szCs w:val="20"/>
        </w:rPr>
        <w:t>Business Fax No.</w:t>
      </w:r>
      <w:r>
        <w:rPr>
          <w:rFonts w:ascii="Times New Roman" w:hAnsi="Times New Roman"/>
          <w:sz w:val="20"/>
          <w:szCs w:val="20"/>
        </w:rPr>
        <w:t xml:space="preserve">, </w:t>
      </w:r>
      <w:r w:rsidRPr="00C27A58">
        <w:rPr>
          <w:rFonts w:ascii="Times New Roman" w:hAnsi="Times New Roman"/>
          <w:sz w:val="20"/>
          <w:szCs w:val="20"/>
        </w:rPr>
        <w:t>Business E-Mail Address</w:t>
      </w:r>
    </w:p>
    <w:p w14:paraId="383973E2"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u w:val="single"/>
        </w:rPr>
      </w:pPr>
      <w:r w:rsidRPr="00C27A58">
        <w:rPr>
          <w:rFonts w:ascii="Times New Roman" w:hAnsi="Times New Roman"/>
          <w:sz w:val="20"/>
          <w:szCs w:val="20"/>
          <w:u w:val="single"/>
        </w:rPr>
        <w:t>Block B -- Vessel Identification</w:t>
      </w:r>
    </w:p>
    <w:p w14:paraId="0F1F8696"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C27A58">
        <w:rPr>
          <w:rFonts w:ascii="Times New Roman" w:hAnsi="Times New Roman"/>
          <w:sz w:val="20"/>
          <w:szCs w:val="20"/>
        </w:rPr>
        <w:t>Identify the vessel to which tags will be assigned and the number of tags requested by area</w:t>
      </w:r>
    </w:p>
    <w:p w14:paraId="477AE808"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Vessel Name:</w:t>
      </w:r>
    </w:p>
    <w:p w14:paraId="512455F2" w14:textId="77777777" w:rsidR="00AF7556"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C27A58">
        <w:rPr>
          <w:rFonts w:ascii="Times New Roman" w:hAnsi="Times New Roman"/>
          <w:sz w:val="20"/>
          <w:szCs w:val="20"/>
        </w:rPr>
        <w:tab/>
      </w:r>
      <w:r>
        <w:rPr>
          <w:rFonts w:ascii="Times New Roman" w:hAnsi="Times New Roman"/>
          <w:sz w:val="20"/>
          <w:szCs w:val="20"/>
        </w:rPr>
        <w:t>U</w:t>
      </w:r>
      <w:r w:rsidRPr="00C27A58">
        <w:rPr>
          <w:rFonts w:ascii="Times New Roman" w:hAnsi="Times New Roman"/>
          <w:sz w:val="20"/>
          <w:szCs w:val="20"/>
        </w:rPr>
        <w:t>SCG Official Number</w:t>
      </w:r>
      <w:r w:rsidRPr="00C27A58">
        <w:rPr>
          <w:rFonts w:ascii="Times New Roman" w:hAnsi="Times New Roman"/>
          <w:sz w:val="20"/>
          <w:szCs w:val="20"/>
        </w:rPr>
        <w:tab/>
      </w:r>
    </w:p>
    <w:p w14:paraId="7A01F2FC"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ADF&amp;G Registration Number</w:t>
      </w:r>
    </w:p>
    <w:p w14:paraId="37D3B817" w14:textId="77777777" w:rsidR="00AF7556" w:rsidRPr="00C27A58" w:rsidRDefault="00AF7556" w:rsidP="00AF7556">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sz w:val="20"/>
          <w:szCs w:val="20"/>
        </w:rPr>
        <w:tab/>
      </w:r>
      <w:r w:rsidRPr="00C27A58">
        <w:rPr>
          <w:rFonts w:ascii="Times New Roman" w:hAnsi="Times New Roman"/>
          <w:sz w:val="20"/>
          <w:szCs w:val="20"/>
        </w:rPr>
        <w:t>Number of Sablefish Pot Gear Tags Requested by Area:</w:t>
      </w:r>
    </w:p>
    <w:p w14:paraId="662DB836" w14:textId="77777777" w:rsidR="00AF7556" w:rsidRPr="005D2FB4" w:rsidRDefault="00AF7556" w:rsidP="00AF7556">
      <w:pPr>
        <w:widowControl/>
        <w:autoSpaceDE/>
        <w:autoSpaceDN/>
        <w:adjustRightInd/>
        <w:rPr>
          <w:rFonts w:ascii="Times New Roman" w:hAnsi="Times New Roman"/>
          <w:sz w:val="20"/>
          <w:szCs w:val="20"/>
          <w:u w:val="single"/>
        </w:rPr>
      </w:pPr>
      <w:r w:rsidRPr="005D2FB4">
        <w:rPr>
          <w:rFonts w:ascii="Times New Roman" w:hAnsi="Times New Roman"/>
          <w:sz w:val="20"/>
          <w:szCs w:val="20"/>
          <w:u w:val="single"/>
        </w:rPr>
        <w:t>Block C – Vessel Owner Signature</w:t>
      </w:r>
    </w:p>
    <w:p w14:paraId="0300D839" w14:textId="77777777" w:rsidR="00AF7556" w:rsidRDefault="00AF7556" w:rsidP="00AF7556">
      <w:pPr>
        <w:widowControl/>
        <w:autoSpaceDE/>
        <w:autoSpaceDN/>
        <w:adjustRightInd/>
        <w:rPr>
          <w:rFonts w:ascii="Times New Roman" w:hAnsi="Times New Roman"/>
          <w:sz w:val="20"/>
          <w:szCs w:val="20"/>
        </w:rPr>
      </w:pPr>
      <w:r>
        <w:rPr>
          <w:rFonts w:ascii="Times New Roman" w:hAnsi="Times New Roman"/>
          <w:sz w:val="20"/>
          <w:szCs w:val="20"/>
        </w:rPr>
        <w:t xml:space="preserve">Enter printed name and signature of </w:t>
      </w:r>
      <w:r w:rsidRPr="00C27A58">
        <w:rPr>
          <w:rFonts w:ascii="Times New Roman" w:hAnsi="Times New Roman"/>
          <w:sz w:val="20"/>
          <w:szCs w:val="20"/>
        </w:rPr>
        <w:t>Vessel Owner Name</w:t>
      </w:r>
      <w:r>
        <w:rPr>
          <w:rFonts w:ascii="Times New Roman" w:hAnsi="Times New Roman"/>
          <w:sz w:val="20"/>
          <w:szCs w:val="20"/>
        </w:rPr>
        <w:t xml:space="preserve"> and </w:t>
      </w:r>
      <w:r w:rsidRPr="00C27A58">
        <w:rPr>
          <w:rFonts w:ascii="Times New Roman" w:hAnsi="Times New Roman"/>
          <w:sz w:val="20"/>
          <w:szCs w:val="20"/>
        </w:rPr>
        <w:t>Date Signed</w:t>
      </w:r>
    </w:p>
    <w:p w14:paraId="6EE9F0FF" w14:textId="77777777" w:rsidR="00DB1FF1" w:rsidRDefault="00DB1FF1" w:rsidP="00AF7556">
      <w:pPr>
        <w:widowControl/>
        <w:autoSpaceDE/>
        <w:autoSpaceDN/>
        <w:adjustRightInd/>
        <w:rPr>
          <w:rFonts w:ascii="Times New Roman" w:hAnsi="Times New Roman"/>
          <w:sz w:val="20"/>
          <w:szCs w:val="20"/>
        </w:rPr>
      </w:pPr>
    </w:p>
    <w:p w14:paraId="1FCF57A2" w14:textId="77777777" w:rsidR="00DB1FF1" w:rsidRDefault="00DB1FF1" w:rsidP="00AF7556">
      <w:pPr>
        <w:widowControl/>
        <w:autoSpaceDE/>
        <w:autoSpaceDN/>
        <w:adjustRightInd/>
        <w:rPr>
          <w:rFonts w:ascii="Times New Roman" w:hAnsi="Times New Roman"/>
          <w:sz w:val="20"/>
          <w:szCs w:val="20"/>
        </w:rPr>
      </w:pPr>
    </w:p>
    <w:p w14:paraId="70619207" w14:textId="77777777" w:rsidR="00DB1FF1" w:rsidRDefault="00DB1FF1" w:rsidP="00AF7556">
      <w:pPr>
        <w:widowControl/>
        <w:autoSpaceDE/>
        <w:autoSpaceDN/>
        <w:adjustRightInd/>
        <w:rPr>
          <w:rFonts w:ascii="Times New Roman" w:hAnsi="Times New Roman"/>
          <w:sz w:val="20"/>
          <w:szCs w:val="20"/>
        </w:rPr>
      </w:pPr>
    </w:p>
    <w:p w14:paraId="2E977B0D" w14:textId="77777777" w:rsidR="00AF7556" w:rsidRDefault="00AF7556" w:rsidP="00AF7556">
      <w:pPr>
        <w:widowControl/>
        <w:autoSpaceDE/>
        <w:autoSpaceDN/>
        <w:adjustRightInd/>
        <w:rPr>
          <w:rFonts w:ascii="Times New Roman" w:hAnsi="Times New Roman"/>
          <w:sz w:val="20"/>
          <w:szCs w:val="20"/>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AF7556" w14:paraId="4DB20137"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045861F1" w14:textId="26DD3322" w:rsidR="00AF7556" w:rsidRPr="00D8694C" w:rsidRDefault="00AF7556" w:rsidP="00E03A96">
            <w:pPr>
              <w:widowControl/>
              <w:rPr>
                <w:rFonts w:ascii="Times New Roman" w:hAnsi="Times New Roman"/>
                <w:sz w:val="20"/>
                <w:szCs w:val="20"/>
              </w:rPr>
            </w:pPr>
            <w:r>
              <w:rPr>
                <w:rFonts w:ascii="Times New Roman" w:hAnsi="Times New Roman"/>
                <w:b/>
                <w:bCs/>
                <w:sz w:val="20"/>
                <w:szCs w:val="20"/>
              </w:rPr>
              <w:lastRenderedPageBreak/>
              <w:t>Request for Pot Tags, Respondent</w:t>
            </w:r>
          </w:p>
        </w:tc>
      </w:tr>
      <w:tr w:rsidR="00AF7556" w14:paraId="12D7FCF3"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40E56A54" w14:textId="7897A120" w:rsidR="00AF7556" w:rsidRDefault="00AF7556" w:rsidP="00A869EA">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3C2D0011" w14:textId="4811E325" w:rsidR="00AF7556" w:rsidRDefault="00AF7556" w:rsidP="00A869EA">
            <w:pPr>
              <w:widowControl/>
              <w:rPr>
                <w:rFonts w:ascii="Times New Roman" w:hAnsi="Times New Roman"/>
                <w:sz w:val="20"/>
                <w:szCs w:val="20"/>
              </w:rPr>
            </w:pPr>
            <w:r>
              <w:rPr>
                <w:rFonts w:ascii="Times New Roman" w:hAnsi="Times New Roman"/>
                <w:sz w:val="20"/>
                <w:szCs w:val="20"/>
              </w:rPr>
              <w:t xml:space="preserve">   Frequency of response = </w:t>
            </w:r>
            <w:r w:rsidR="0054549E">
              <w:rPr>
                <w:rFonts w:ascii="Times New Roman" w:hAnsi="Times New Roman"/>
                <w:sz w:val="20"/>
                <w:szCs w:val="20"/>
              </w:rPr>
              <w:t>1</w:t>
            </w:r>
          </w:p>
          <w:p w14:paraId="25686711" w14:textId="77777777" w:rsidR="00AF7556" w:rsidRDefault="00AF7556" w:rsidP="00A869EA">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p>
          <w:p w14:paraId="3146B751" w14:textId="511451EE" w:rsidR="00AF7556" w:rsidRDefault="00AF7556" w:rsidP="00A869EA">
            <w:pPr>
              <w:widowControl/>
              <w:rPr>
                <w:rFonts w:ascii="Times New Roman" w:hAnsi="Times New Roman"/>
                <w:sz w:val="20"/>
                <w:szCs w:val="20"/>
              </w:rPr>
            </w:pPr>
            <w:r>
              <w:rPr>
                <w:rFonts w:ascii="Times New Roman" w:hAnsi="Times New Roman"/>
                <w:b/>
                <w:bCs/>
                <w:sz w:val="20"/>
                <w:szCs w:val="20"/>
              </w:rPr>
              <w:t>Total burden hours</w:t>
            </w:r>
            <w:r w:rsidR="00A869EA">
              <w:rPr>
                <w:rFonts w:ascii="Times New Roman" w:hAnsi="Times New Roman"/>
                <w:b/>
                <w:bCs/>
                <w:sz w:val="20"/>
                <w:szCs w:val="20"/>
              </w:rPr>
              <w:t xml:space="preserve"> </w:t>
            </w:r>
            <w:r w:rsidR="00A869EA" w:rsidRPr="00A869EA">
              <w:rPr>
                <w:rFonts w:ascii="Times New Roman" w:hAnsi="Times New Roman"/>
                <w:bCs/>
                <w:sz w:val="20"/>
                <w:szCs w:val="20"/>
              </w:rPr>
              <w:t>(1)</w:t>
            </w:r>
          </w:p>
          <w:p w14:paraId="00F3647D" w14:textId="77777777" w:rsidR="00AF7556" w:rsidRDefault="00AF7556" w:rsidP="00A869EA">
            <w:pPr>
              <w:widowControl/>
              <w:rPr>
                <w:rFonts w:ascii="Times New Roman" w:hAnsi="Times New Roman"/>
                <w:sz w:val="20"/>
                <w:szCs w:val="20"/>
              </w:rPr>
            </w:pPr>
            <w:r>
              <w:rPr>
                <w:rFonts w:ascii="Times New Roman" w:hAnsi="Times New Roman"/>
                <w:sz w:val="20"/>
                <w:szCs w:val="20"/>
              </w:rPr>
              <w:t xml:space="preserve">   Time per response = 15 minutes</w:t>
            </w:r>
          </w:p>
          <w:p w14:paraId="1462BC85" w14:textId="34E59AFF" w:rsidR="00AF7556" w:rsidRDefault="00AF7556" w:rsidP="00A869EA">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2E50E7">
              <w:rPr>
                <w:rFonts w:ascii="Times New Roman" w:hAnsi="Times New Roman"/>
                <w:sz w:val="20"/>
                <w:szCs w:val="20"/>
              </w:rPr>
              <w:t xml:space="preserve">($37 x </w:t>
            </w:r>
            <w:r w:rsidR="009A5AC8">
              <w:rPr>
                <w:rFonts w:ascii="Times New Roman" w:hAnsi="Times New Roman"/>
                <w:sz w:val="20"/>
                <w:szCs w:val="20"/>
              </w:rPr>
              <w:t>1</w:t>
            </w:r>
            <w:r w:rsidR="00C91054">
              <w:rPr>
                <w:rFonts w:ascii="Times New Roman" w:hAnsi="Times New Roman"/>
                <w:sz w:val="20"/>
                <w:szCs w:val="20"/>
              </w:rPr>
              <w:t xml:space="preserve"> hr</w:t>
            </w:r>
            <w:r w:rsidR="00A869EA">
              <w:rPr>
                <w:rFonts w:ascii="Times New Roman" w:hAnsi="Times New Roman"/>
                <w:sz w:val="20"/>
                <w:szCs w:val="20"/>
              </w:rPr>
              <w:t>)</w:t>
            </w:r>
          </w:p>
          <w:p w14:paraId="4BC3E4A6" w14:textId="77777777" w:rsidR="00AF7556" w:rsidRDefault="00AF7556" w:rsidP="00A869EA">
            <w:pPr>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w:t>
            </w:r>
          </w:p>
          <w:p w14:paraId="3EAFC7FA" w14:textId="0782165F" w:rsidR="004F27A5" w:rsidRDefault="004F27A5" w:rsidP="002E50E7">
            <w:pPr>
              <w:widowControl/>
              <w:rPr>
                <w:rFonts w:ascii="Times New Roman" w:hAnsi="Times New Roman"/>
                <w:sz w:val="20"/>
                <w:szCs w:val="20"/>
              </w:rPr>
            </w:pPr>
            <w:r>
              <w:rPr>
                <w:rFonts w:ascii="Times New Roman" w:hAnsi="Times New Roman"/>
                <w:sz w:val="20"/>
                <w:szCs w:val="20"/>
              </w:rPr>
              <w:t xml:space="preserve">   </w:t>
            </w:r>
            <w:r w:rsidRPr="004F27A5">
              <w:rPr>
                <w:rFonts w:ascii="Times New Roman" w:hAnsi="Times New Roman"/>
                <w:sz w:val="20"/>
                <w:szCs w:val="20"/>
              </w:rPr>
              <w:t>$1.</w:t>
            </w:r>
            <w:r w:rsidR="00CA02AE">
              <w:rPr>
                <w:rFonts w:ascii="Times New Roman" w:hAnsi="Times New Roman"/>
                <w:sz w:val="20"/>
                <w:szCs w:val="20"/>
              </w:rPr>
              <w:t>75</w:t>
            </w:r>
            <w:r w:rsidR="002E50E7">
              <w:rPr>
                <w:rFonts w:ascii="Times New Roman" w:hAnsi="Times New Roman"/>
                <w:sz w:val="20"/>
                <w:szCs w:val="20"/>
              </w:rPr>
              <w:t>/</w:t>
            </w:r>
            <w:r w:rsidRPr="004F27A5">
              <w:rPr>
                <w:rFonts w:ascii="Times New Roman" w:hAnsi="Times New Roman"/>
                <w:sz w:val="20"/>
                <w:szCs w:val="20"/>
              </w:rPr>
              <w:t>tag</w:t>
            </w:r>
            <w:r w:rsidR="002E50E7">
              <w:rPr>
                <w:rFonts w:ascii="Times New Roman" w:hAnsi="Times New Roman"/>
                <w:sz w:val="20"/>
                <w:szCs w:val="20"/>
              </w:rPr>
              <w:t xml:space="preserve"> x 120 pots x 2 = 420</w:t>
            </w:r>
          </w:p>
          <w:p w14:paraId="2AE6FB22" w14:textId="4EBF7E99" w:rsidR="002E50E7" w:rsidRDefault="002E50E7" w:rsidP="002E50E7">
            <w:pPr>
              <w:widowControl/>
              <w:rPr>
                <w:rFonts w:ascii="Times New Roman" w:hAnsi="Times New Roman"/>
                <w:sz w:val="20"/>
                <w:szCs w:val="20"/>
              </w:rPr>
            </w:pPr>
            <w:r>
              <w:rPr>
                <w:rFonts w:ascii="Times New Roman" w:hAnsi="Times New Roman"/>
                <w:sz w:val="20"/>
                <w:szCs w:val="20"/>
              </w:rPr>
              <w:t xml:space="preserve">   $1.75/tag x 300 pots x 2 = 1050</w:t>
            </w:r>
          </w:p>
        </w:tc>
        <w:tc>
          <w:tcPr>
            <w:tcW w:w="990" w:type="dxa"/>
            <w:tcBorders>
              <w:top w:val="single" w:sz="7" w:space="0" w:color="000000"/>
              <w:left w:val="single" w:sz="7" w:space="0" w:color="000000"/>
              <w:bottom w:val="single" w:sz="7" w:space="0" w:color="000000"/>
              <w:right w:val="single" w:sz="7" w:space="0" w:color="000000"/>
            </w:tcBorders>
          </w:tcPr>
          <w:p w14:paraId="0727FE78" w14:textId="22AC375B" w:rsidR="00AF7556" w:rsidRDefault="002E50E7" w:rsidP="00A869EA">
            <w:pPr>
              <w:widowControl/>
              <w:jc w:val="right"/>
              <w:rPr>
                <w:rFonts w:ascii="Times New Roman" w:hAnsi="Times New Roman"/>
                <w:b/>
                <w:sz w:val="20"/>
                <w:szCs w:val="20"/>
              </w:rPr>
            </w:pPr>
            <w:r>
              <w:rPr>
                <w:rFonts w:ascii="Times New Roman" w:hAnsi="Times New Roman"/>
                <w:b/>
                <w:sz w:val="20"/>
                <w:szCs w:val="20"/>
              </w:rPr>
              <w:t>4</w:t>
            </w:r>
          </w:p>
          <w:p w14:paraId="3E3F2F86" w14:textId="77777777" w:rsidR="002E50E7" w:rsidRDefault="002E50E7" w:rsidP="00A869EA">
            <w:pPr>
              <w:widowControl/>
              <w:jc w:val="right"/>
              <w:rPr>
                <w:rFonts w:ascii="Times New Roman" w:hAnsi="Times New Roman"/>
                <w:b/>
                <w:sz w:val="20"/>
                <w:szCs w:val="20"/>
              </w:rPr>
            </w:pPr>
          </w:p>
          <w:p w14:paraId="2459F06D" w14:textId="45AD0AE5" w:rsidR="00A869EA" w:rsidRDefault="002E50E7" w:rsidP="00A869EA">
            <w:pPr>
              <w:widowControl/>
              <w:jc w:val="right"/>
              <w:rPr>
                <w:rFonts w:ascii="Times New Roman" w:hAnsi="Times New Roman"/>
                <w:b/>
                <w:sz w:val="20"/>
                <w:szCs w:val="20"/>
              </w:rPr>
            </w:pPr>
            <w:r>
              <w:rPr>
                <w:rFonts w:ascii="Times New Roman" w:hAnsi="Times New Roman"/>
                <w:b/>
                <w:sz w:val="20"/>
                <w:szCs w:val="20"/>
              </w:rPr>
              <w:t>4</w:t>
            </w:r>
          </w:p>
          <w:p w14:paraId="14A69B0F" w14:textId="71C9412A" w:rsidR="00A869EA" w:rsidRDefault="009A5AC8" w:rsidP="00A869EA">
            <w:pPr>
              <w:widowControl/>
              <w:jc w:val="right"/>
              <w:rPr>
                <w:rFonts w:ascii="Times New Roman" w:hAnsi="Times New Roman"/>
                <w:b/>
                <w:sz w:val="20"/>
                <w:szCs w:val="20"/>
              </w:rPr>
            </w:pPr>
            <w:r>
              <w:rPr>
                <w:rFonts w:ascii="Times New Roman" w:hAnsi="Times New Roman"/>
                <w:b/>
                <w:sz w:val="20"/>
                <w:szCs w:val="20"/>
              </w:rPr>
              <w:t>1</w:t>
            </w:r>
            <w:r w:rsidR="002E50E7">
              <w:rPr>
                <w:rFonts w:ascii="Times New Roman" w:hAnsi="Times New Roman"/>
                <w:b/>
                <w:sz w:val="20"/>
                <w:szCs w:val="20"/>
              </w:rPr>
              <w:t xml:space="preserve"> hr</w:t>
            </w:r>
          </w:p>
          <w:p w14:paraId="5BB79DD5" w14:textId="77777777" w:rsidR="002E50E7" w:rsidRDefault="002E50E7" w:rsidP="00A869EA">
            <w:pPr>
              <w:widowControl/>
              <w:jc w:val="right"/>
              <w:rPr>
                <w:rFonts w:ascii="Times New Roman" w:hAnsi="Times New Roman"/>
                <w:b/>
                <w:sz w:val="20"/>
                <w:szCs w:val="20"/>
              </w:rPr>
            </w:pPr>
          </w:p>
          <w:p w14:paraId="56973A35" w14:textId="7D6FEEE6" w:rsidR="00A869EA" w:rsidRDefault="002E50E7" w:rsidP="00A869EA">
            <w:pPr>
              <w:widowControl/>
              <w:jc w:val="right"/>
              <w:rPr>
                <w:rFonts w:ascii="Times New Roman" w:hAnsi="Times New Roman"/>
                <w:b/>
                <w:sz w:val="20"/>
                <w:szCs w:val="20"/>
              </w:rPr>
            </w:pPr>
            <w:r>
              <w:rPr>
                <w:rFonts w:ascii="Times New Roman" w:hAnsi="Times New Roman"/>
                <w:b/>
                <w:sz w:val="20"/>
                <w:szCs w:val="20"/>
              </w:rPr>
              <w:t>$</w:t>
            </w:r>
            <w:r w:rsidR="009A5AC8">
              <w:rPr>
                <w:rFonts w:ascii="Times New Roman" w:hAnsi="Times New Roman"/>
                <w:b/>
                <w:sz w:val="20"/>
                <w:szCs w:val="20"/>
              </w:rPr>
              <w:t>37</w:t>
            </w:r>
          </w:p>
          <w:p w14:paraId="7049D685" w14:textId="77777777" w:rsidR="002E50E7" w:rsidRDefault="002E50E7" w:rsidP="00A869EA">
            <w:pPr>
              <w:widowControl/>
              <w:jc w:val="right"/>
              <w:rPr>
                <w:rFonts w:ascii="Times New Roman" w:hAnsi="Times New Roman"/>
                <w:b/>
                <w:sz w:val="20"/>
                <w:szCs w:val="20"/>
              </w:rPr>
            </w:pPr>
          </w:p>
          <w:p w14:paraId="6EC0EC2E" w14:textId="77777777" w:rsidR="00A869EA" w:rsidRDefault="00A869EA" w:rsidP="00A869EA">
            <w:pPr>
              <w:widowControl/>
              <w:jc w:val="right"/>
              <w:rPr>
                <w:rFonts w:ascii="Times New Roman" w:hAnsi="Times New Roman"/>
                <w:b/>
                <w:sz w:val="20"/>
                <w:szCs w:val="20"/>
              </w:rPr>
            </w:pPr>
          </w:p>
          <w:p w14:paraId="7A3D0AE5" w14:textId="58EFCDD0" w:rsidR="00A869EA" w:rsidRPr="00A869EA" w:rsidRDefault="00A869EA" w:rsidP="00C91054">
            <w:pPr>
              <w:widowControl/>
              <w:jc w:val="right"/>
              <w:rPr>
                <w:rFonts w:ascii="Times New Roman" w:hAnsi="Times New Roman"/>
                <w:b/>
                <w:sz w:val="20"/>
                <w:szCs w:val="20"/>
              </w:rPr>
            </w:pPr>
            <w:r>
              <w:rPr>
                <w:rFonts w:ascii="Times New Roman" w:hAnsi="Times New Roman"/>
                <w:b/>
                <w:sz w:val="20"/>
                <w:szCs w:val="20"/>
              </w:rPr>
              <w:t>$</w:t>
            </w:r>
            <w:r w:rsidR="00C91054">
              <w:rPr>
                <w:rFonts w:ascii="Times New Roman" w:hAnsi="Times New Roman"/>
                <w:b/>
                <w:sz w:val="20"/>
                <w:szCs w:val="20"/>
              </w:rPr>
              <w:t>1,470</w:t>
            </w:r>
          </w:p>
        </w:tc>
      </w:tr>
    </w:tbl>
    <w:p w14:paraId="030FBAD7" w14:textId="02A0E018" w:rsidR="00AF7556" w:rsidRDefault="00AF7556" w:rsidP="00A869EA">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AF7556" w14:paraId="7029A17B"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0D7F854D" w14:textId="77777777" w:rsidR="00AF7556" w:rsidRPr="008B53C8" w:rsidRDefault="00AF7556" w:rsidP="00E03A96">
            <w:r w:rsidRPr="008E2030">
              <w:rPr>
                <w:rFonts w:ascii="Times New Roman" w:hAnsi="Times New Roman"/>
                <w:b/>
                <w:sz w:val="20"/>
                <w:szCs w:val="20"/>
              </w:rPr>
              <w:br w:type="page"/>
              <w:t xml:space="preserve">Request for </w:t>
            </w:r>
            <w:r w:rsidRPr="00605CCD">
              <w:rPr>
                <w:rFonts w:ascii="Times New Roman" w:hAnsi="Times New Roman"/>
                <w:b/>
                <w:sz w:val="20"/>
                <w:szCs w:val="20"/>
              </w:rPr>
              <w:t xml:space="preserve">Pot </w:t>
            </w:r>
            <w:r>
              <w:rPr>
                <w:rFonts w:ascii="Times New Roman" w:hAnsi="Times New Roman"/>
                <w:b/>
                <w:sz w:val="20"/>
                <w:szCs w:val="20"/>
              </w:rPr>
              <w:t xml:space="preserve">Tags, </w:t>
            </w:r>
            <w:r>
              <w:rPr>
                <w:rFonts w:ascii="Times New Roman" w:hAnsi="Times New Roman"/>
                <w:b/>
                <w:bCs/>
                <w:sz w:val="20"/>
                <w:szCs w:val="20"/>
              </w:rPr>
              <w:t>Federal Government</w:t>
            </w:r>
          </w:p>
        </w:tc>
      </w:tr>
      <w:tr w:rsidR="00AF7556" w14:paraId="45BA57E7"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0824D99B" w14:textId="77777777" w:rsidR="00AF7556" w:rsidRDefault="00AF7556" w:rsidP="00E03A96">
            <w:pPr>
              <w:rPr>
                <w:rFonts w:ascii="Times New Roman" w:hAnsi="Times New Roman"/>
                <w:b/>
                <w:sz w:val="20"/>
                <w:szCs w:val="20"/>
              </w:rPr>
            </w:pPr>
            <w:r>
              <w:rPr>
                <w:rFonts w:ascii="Times New Roman" w:hAnsi="Times New Roman"/>
                <w:b/>
                <w:sz w:val="20"/>
                <w:szCs w:val="20"/>
              </w:rPr>
              <w:t>Total annual responses</w:t>
            </w:r>
          </w:p>
          <w:p w14:paraId="08BCD4C5" w14:textId="4DFCDCE8" w:rsidR="00AF7556" w:rsidRPr="008B53C8" w:rsidRDefault="00AF7556" w:rsidP="00E03A96">
            <w:pPr>
              <w:rPr>
                <w:rFonts w:ascii="Times New Roman" w:hAnsi="Times New Roman"/>
                <w:b/>
                <w:sz w:val="20"/>
                <w:szCs w:val="20"/>
              </w:rPr>
            </w:pPr>
            <w:r w:rsidRPr="008B53C8">
              <w:rPr>
                <w:rFonts w:ascii="Times New Roman" w:hAnsi="Times New Roman"/>
                <w:b/>
                <w:sz w:val="20"/>
                <w:szCs w:val="20"/>
              </w:rPr>
              <w:t>Total burden hours</w:t>
            </w:r>
            <w:r w:rsidR="00F20D53" w:rsidRPr="00F20D53">
              <w:rPr>
                <w:rFonts w:ascii="Times New Roman" w:hAnsi="Times New Roman"/>
                <w:sz w:val="20"/>
                <w:szCs w:val="20"/>
              </w:rPr>
              <w:t xml:space="preserve"> (15 min </w:t>
            </w:r>
            <w:r w:rsidR="00F20D53">
              <w:rPr>
                <w:rFonts w:ascii="Times New Roman" w:hAnsi="Times New Roman"/>
                <w:sz w:val="20"/>
                <w:szCs w:val="20"/>
              </w:rPr>
              <w:t>x</w:t>
            </w:r>
            <w:r w:rsidR="00F20D53" w:rsidRPr="00F20D53">
              <w:rPr>
                <w:rFonts w:ascii="Times New Roman" w:hAnsi="Times New Roman"/>
                <w:sz w:val="20"/>
                <w:szCs w:val="20"/>
              </w:rPr>
              <w:t xml:space="preserve"> 4)</w:t>
            </w:r>
          </w:p>
          <w:p w14:paraId="4F3B4BA7" w14:textId="1708F91C" w:rsidR="00AF7556" w:rsidRPr="008B53C8" w:rsidRDefault="00AF7556" w:rsidP="00E03A96">
            <w:pPr>
              <w:rPr>
                <w:rFonts w:ascii="Times New Roman" w:hAnsi="Times New Roman"/>
                <w:b/>
                <w:sz w:val="20"/>
                <w:szCs w:val="20"/>
              </w:rPr>
            </w:pPr>
            <w:r w:rsidRPr="008B53C8">
              <w:rPr>
                <w:rFonts w:ascii="Times New Roman" w:hAnsi="Times New Roman"/>
                <w:b/>
                <w:sz w:val="20"/>
                <w:szCs w:val="20"/>
              </w:rPr>
              <w:t>Total personnel cost</w:t>
            </w:r>
            <w:r w:rsidR="00F20D53">
              <w:rPr>
                <w:rFonts w:ascii="Times New Roman" w:hAnsi="Times New Roman"/>
                <w:b/>
                <w:sz w:val="20"/>
                <w:szCs w:val="20"/>
              </w:rPr>
              <w:t xml:space="preserve">  </w:t>
            </w:r>
            <w:r w:rsidR="00F20D53">
              <w:rPr>
                <w:rFonts w:ascii="Times New Roman" w:hAnsi="Times New Roman"/>
                <w:sz w:val="20"/>
                <w:szCs w:val="20"/>
              </w:rPr>
              <w:t>($37 x 4)</w:t>
            </w:r>
          </w:p>
          <w:p w14:paraId="30D22773" w14:textId="77777777" w:rsidR="00AF7556" w:rsidRPr="008B53C8" w:rsidRDefault="00AF7556" w:rsidP="00E03A96">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9404232" w14:textId="5A75394C" w:rsidR="00AF7556" w:rsidRDefault="00020FB3" w:rsidP="00E03A96">
            <w:pPr>
              <w:jc w:val="right"/>
              <w:rPr>
                <w:rFonts w:ascii="Times New Roman" w:hAnsi="Times New Roman"/>
                <w:b/>
                <w:sz w:val="20"/>
                <w:szCs w:val="20"/>
              </w:rPr>
            </w:pPr>
            <w:r>
              <w:rPr>
                <w:rFonts w:ascii="Times New Roman" w:hAnsi="Times New Roman"/>
                <w:b/>
                <w:sz w:val="20"/>
                <w:szCs w:val="20"/>
              </w:rPr>
              <w:t>4</w:t>
            </w:r>
          </w:p>
          <w:p w14:paraId="01381C5C" w14:textId="1BEBCBBF" w:rsidR="00AF7556" w:rsidRPr="008B53C8" w:rsidRDefault="00F20D53" w:rsidP="00E03A96">
            <w:pPr>
              <w:jc w:val="right"/>
              <w:rPr>
                <w:rFonts w:ascii="Times New Roman" w:hAnsi="Times New Roman"/>
                <w:b/>
                <w:sz w:val="20"/>
                <w:szCs w:val="20"/>
              </w:rPr>
            </w:pPr>
            <w:r>
              <w:rPr>
                <w:rFonts w:ascii="Times New Roman" w:hAnsi="Times New Roman"/>
                <w:b/>
                <w:sz w:val="20"/>
                <w:szCs w:val="20"/>
              </w:rPr>
              <w:t>1 hr</w:t>
            </w:r>
          </w:p>
          <w:p w14:paraId="60A49EA1" w14:textId="143FD52E" w:rsidR="00AF7556" w:rsidRPr="008B53C8" w:rsidRDefault="00F20D53" w:rsidP="00E03A96">
            <w:pPr>
              <w:jc w:val="right"/>
              <w:rPr>
                <w:rFonts w:ascii="Times New Roman" w:hAnsi="Times New Roman"/>
                <w:b/>
                <w:sz w:val="20"/>
                <w:szCs w:val="20"/>
              </w:rPr>
            </w:pPr>
            <w:r>
              <w:rPr>
                <w:rFonts w:ascii="Times New Roman" w:hAnsi="Times New Roman"/>
                <w:b/>
                <w:sz w:val="20"/>
                <w:szCs w:val="20"/>
              </w:rPr>
              <w:t>$148</w:t>
            </w:r>
          </w:p>
          <w:p w14:paraId="266682F2" w14:textId="77777777" w:rsidR="00AF7556" w:rsidRDefault="00AF7556" w:rsidP="00E03A96">
            <w:pPr>
              <w:jc w:val="right"/>
            </w:pPr>
            <w:r w:rsidRPr="008B53C8">
              <w:rPr>
                <w:rFonts w:ascii="Times New Roman" w:hAnsi="Times New Roman"/>
                <w:b/>
                <w:sz w:val="20"/>
                <w:szCs w:val="20"/>
              </w:rPr>
              <w:t>0</w:t>
            </w:r>
          </w:p>
        </w:tc>
      </w:tr>
    </w:tbl>
    <w:p w14:paraId="19F13260" w14:textId="77777777" w:rsidR="00802FCB" w:rsidRDefault="00802FCB">
      <w:pPr>
        <w:widowControl/>
        <w:autoSpaceDE/>
        <w:autoSpaceDN/>
        <w:adjustRightInd/>
        <w:rPr>
          <w:rFonts w:ascii="Times New Roman" w:hAnsi="Times New Roman"/>
        </w:rPr>
      </w:pPr>
    </w:p>
    <w:p w14:paraId="354E70ED" w14:textId="23B25150" w:rsidR="00D32C5A" w:rsidRPr="00D32C5A" w:rsidRDefault="00D32C5A" w:rsidP="004A7D1A">
      <w:pPr>
        <w:widowControl/>
        <w:rPr>
          <w:rFonts w:ascii="Times New Roman" w:hAnsi="Times New Roman"/>
          <w:b/>
        </w:rPr>
      </w:pPr>
      <w:proofErr w:type="gramStart"/>
      <w:r w:rsidRPr="00D32C5A">
        <w:rPr>
          <w:rFonts w:ascii="Times New Roman" w:hAnsi="Times New Roman"/>
          <w:b/>
        </w:rPr>
        <w:t>b.  Request</w:t>
      </w:r>
      <w:proofErr w:type="gramEnd"/>
      <w:r w:rsidRPr="00D32C5A">
        <w:rPr>
          <w:rFonts w:ascii="Times New Roman" w:hAnsi="Times New Roman"/>
          <w:b/>
        </w:rPr>
        <w:t xml:space="preserve"> </w:t>
      </w:r>
      <w:r w:rsidR="005868D6">
        <w:rPr>
          <w:rFonts w:ascii="Times New Roman" w:hAnsi="Times New Roman"/>
          <w:b/>
        </w:rPr>
        <w:t>f</w:t>
      </w:r>
      <w:r w:rsidRPr="00D32C5A">
        <w:rPr>
          <w:rFonts w:ascii="Times New Roman" w:hAnsi="Times New Roman"/>
          <w:b/>
        </w:rPr>
        <w:t xml:space="preserve">or Replacement of </w:t>
      </w:r>
      <w:r w:rsidR="005868D6" w:rsidRPr="00432202">
        <w:rPr>
          <w:rFonts w:ascii="Times New Roman" w:hAnsi="Times New Roman"/>
          <w:b/>
        </w:rPr>
        <w:t>IFQ Sablefish Pot</w:t>
      </w:r>
      <w:r w:rsidRPr="00D32C5A">
        <w:rPr>
          <w:rFonts w:ascii="Times New Roman" w:hAnsi="Times New Roman"/>
          <w:b/>
        </w:rPr>
        <w:t xml:space="preserve"> Gear Tags</w:t>
      </w:r>
      <w:r w:rsidR="005D2027">
        <w:rPr>
          <w:rFonts w:ascii="Times New Roman" w:hAnsi="Times New Roman"/>
          <w:b/>
        </w:rPr>
        <w:t xml:space="preserve"> or Lost Gear Affi</w:t>
      </w:r>
      <w:r w:rsidR="00B63220">
        <w:rPr>
          <w:rFonts w:ascii="Times New Roman" w:hAnsi="Times New Roman"/>
          <w:b/>
        </w:rPr>
        <w:t>davit</w:t>
      </w:r>
      <w:r>
        <w:rPr>
          <w:rFonts w:ascii="Times New Roman" w:hAnsi="Times New Roman"/>
          <w:b/>
        </w:rPr>
        <w:t xml:space="preserve">  [NEW]</w:t>
      </w:r>
    </w:p>
    <w:p w14:paraId="2BCCC3FF" w14:textId="77777777" w:rsidR="00D32C5A" w:rsidRDefault="00D32C5A" w:rsidP="004A7D1A">
      <w:pPr>
        <w:widowControl/>
        <w:rPr>
          <w:rFonts w:ascii="Times New Roman" w:hAnsi="Times New Roman"/>
        </w:rPr>
      </w:pPr>
    </w:p>
    <w:p w14:paraId="3599CE5F" w14:textId="12286F21" w:rsidR="00B63220" w:rsidRDefault="00B63220" w:rsidP="004A7D1A">
      <w:pPr>
        <w:widowControl/>
        <w:rPr>
          <w:rFonts w:ascii="Times New Roman" w:hAnsi="Times New Roman"/>
        </w:rPr>
      </w:pPr>
      <w:r w:rsidRPr="00B63220">
        <w:rPr>
          <w:rFonts w:ascii="Times New Roman" w:hAnsi="Times New Roman"/>
        </w:rPr>
        <w:t xml:space="preserve">Tags can be lost even if the gear is retrieved. Tags might be lost due to normal wear, tight gear stacking on small vessels, or the need to cut lines on tangled gear. Fishermen who realize a lost tag while at sea </w:t>
      </w:r>
      <w:r w:rsidR="00846A6D">
        <w:rPr>
          <w:rFonts w:ascii="Times New Roman" w:hAnsi="Times New Roman"/>
        </w:rPr>
        <w:t xml:space="preserve">would </w:t>
      </w:r>
      <w:r w:rsidRPr="00B63220">
        <w:rPr>
          <w:rFonts w:ascii="Times New Roman" w:hAnsi="Times New Roman"/>
        </w:rPr>
        <w:t xml:space="preserve">radio the enforcement agency to notify them that they will be landing a pot without a tag, thus, avoiding a citation or the seizure of an untagged pot. </w:t>
      </w:r>
    </w:p>
    <w:p w14:paraId="4EA0A3C5" w14:textId="77777777" w:rsidR="00B63220" w:rsidRDefault="00B63220" w:rsidP="004A7D1A">
      <w:pPr>
        <w:widowControl/>
        <w:rPr>
          <w:rFonts w:ascii="Times New Roman" w:hAnsi="Times New Roman"/>
        </w:rPr>
      </w:pPr>
    </w:p>
    <w:p w14:paraId="79824A68" w14:textId="688EF02C" w:rsidR="00B63220" w:rsidRDefault="00B63220" w:rsidP="004A7D1A">
      <w:pPr>
        <w:widowControl/>
        <w:rPr>
          <w:rFonts w:ascii="Times New Roman" w:hAnsi="Times New Roman"/>
        </w:rPr>
      </w:pPr>
      <w:r w:rsidRPr="00B63220">
        <w:rPr>
          <w:rFonts w:ascii="Times New Roman" w:hAnsi="Times New Roman"/>
        </w:rPr>
        <w:t>Replacement tags are issued at the normal cost after a permit holder submits a lost gear affidavit. Sometimes tender vessels are used to deliver replacement tags to vessels that are still on the fishing grounds. An affidavit will typically include information on the cause of the loss, and the last known latitude and longitude of the gear if the pot was lost as well. In addition to pot limit enforcement, this form provides an opportunity to enhance the tracking of lost fishing gear. Issuing replacement tags requires some level of trust that the tag was actually lost, but in the long run an individual who was using more tagged pots than the limit allows would be detected during a dockside inspection. ADF&amp;G managers noted that some fishermen do not bother to seek a replacement tag, instead fishing with one less pot. Issuing pot tags on a multi-year basis would increase the disadvantage of fishing less gear, thus, increasing the incentive to seek replacements and also improving the department’s information about the location of lost gear</w:t>
      </w:r>
    </w:p>
    <w:p w14:paraId="166D634E" w14:textId="77777777" w:rsidR="00B63220" w:rsidRDefault="00B63220" w:rsidP="004A7D1A">
      <w:pPr>
        <w:widowControl/>
        <w:rPr>
          <w:rFonts w:ascii="Times New Roman" w:hAnsi="Times New Roman"/>
        </w:rPr>
      </w:pPr>
    </w:p>
    <w:p w14:paraId="69CDC4BC" w14:textId="1A22A2BD" w:rsidR="00B50218" w:rsidRDefault="00B50218" w:rsidP="004A7D1A">
      <w:pPr>
        <w:widowControl/>
        <w:rPr>
          <w:rFonts w:ascii="Times New Roman" w:hAnsi="Times New Roman"/>
        </w:rPr>
      </w:pPr>
      <w:r w:rsidRPr="00B50218">
        <w:rPr>
          <w:rFonts w:ascii="Times New Roman" w:hAnsi="Times New Roman"/>
        </w:rPr>
        <w:t xml:space="preserve">To replace a longline pot tag that is lost, stolen, or mutilated, the vessel owner to whom the pot tag was registered must submit </w:t>
      </w:r>
      <w:r w:rsidR="0090519F">
        <w:rPr>
          <w:rFonts w:ascii="Times New Roman" w:hAnsi="Times New Roman"/>
        </w:rPr>
        <w:t xml:space="preserve">this form.  </w:t>
      </w:r>
    </w:p>
    <w:p w14:paraId="173F1322" w14:textId="77777777" w:rsidR="00B50218" w:rsidRDefault="00B50218" w:rsidP="004A7D1A">
      <w:pPr>
        <w:widowControl/>
        <w:rPr>
          <w:rFonts w:ascii="Times New Roman" w:hAnsi="Times New Roman"/>
        </w:rPr>
      </w:pPr>
    </w:p>
    <w:p w14:paraId="1F4AE0C1" w14:textId="380023B3" w:rsidR="005868D6" w:rsidRDefault="0090519F" w:rsidP="004A7D1A">
      <w:pPr>
        <w:widowControl/>
        <w:rPr>
          <w:rFonts w:ascii="Times New Roman" w:hAnsi="Times New Roman"/>
        </w:rPr>
      </w:pPr>
      <w:r w:rsidRPr="0090519F">
        <w:rPr>
          <w:rFonts w:ascii="Times New Roman" w:hAnsi="Times New Roman"/>
        </w:rPr>
        <w:t xml:space="preserve">A complete form must be signed by the vessel owner and is a sworn affidavit to the Regional Administrator indicating the reason for the request for a replacement pot tag or pot tags and the number of replacement pot tags requested by IFQ regulatory area. </w:t>
      </w:r>
      <w:r w:rsidR="00B63220">
        <w:rPr>
          <w:rFonts w:ascii="Times New Roman" w:hAnsi="Times New Roman"/>
        </w:rPr>
        <w:t xml:space="preserve"> </w:t>
      </w:r>
      <w:r w:rsidRPr="0090519F">
        <w:rPr>
          <w:rFonts w:ascii="Times New Roman" w:hAnsi="Times New Roman"/>
        </w:rPr>
        <w:t>A request to replace a pot tag or tags will be reviewed by the Regional Administrator, and NMFS will issue the appropriate number of replacement pot tags, if any</w:t>
      </w:r>
      <w:r>
        <w:rPr>
          <w:rFonts w:ascii="Times New Roman" w:hAnsi="Times New Roman"/>
        </w:rPr>
        <w:t xml:space="preserve">, </w:t>
      </w:r>
      <w:r w:rsidR="004A7D1A" w:rsidRPr="00D61E78">
        <w:rPr>
          <w:rFonts w:ascii="Times New Roman" w:hAnsi="Times New Roman"/>
        </w:rPr>
        <w:t xml:space="preserve">based on </w:t>
      </w:r>
    </w:p>
    <w:p w14:paraId="233390EE" w14:textId="77777777" w:rsidR="005868D6" w:rsidRDefault="005868D6" w:rsidP="004A7D1A">
      <w:pPr>
        <w:widowControl/>
        <w:rPr>
          <w:rFonts w:ascii="Times New Roman" w:hAnsi="Times New Roman"/>
        </w:rPr>
      </w:pPr>
    </w:p>
    <w:p w14:paraId="31156E52" w14:textId="72FF1A91" w:rsidR="005868D6" w:rsidRDefault="005868D6" w:rsidP="005868D6">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proofErr w:type="gramStart"/>
      <w:r w:rsidR="004A7D1A" w:rsidRPr="00D61E78">
        <w:rPr>
          <w:rFonts w:ascii="Times New Roman" w:hAnsi="Times New Roman"/>
        </w:rPr>
        <w:t>maximum</w:t>
      </w:r>
      <w:proofErr w:type="gramEnd"/>
      <w:r w:rsidR="004A7D1A" w:rsidRPr="00D61E78">
        <w:rPr>
          <w:rFonts w:ascii="Times New Roman" w:hAnsi="Times New Roman"/>
        </w:rPr>
        <w:t xml:space="preserve"> number of pot tags that can be issued for an IFQ regulatory area and </w:t>
      </w:r>
    </w:p>
    <w:p w14:paraId="1C87C6E7" w14:textId="77777777" w:rsidR="005868D6" w:rsidRDefault="005868D6" w:rsidP="005868D6">
      <w:pPr>
        <w:widowControl/>
        <w:tabs>
          <w:tab w:val="left" w:pos="360"/>
          <w:tab w:val="left" w:pos="720"/>
        </w:tabs>
        <w:rPr>
          <w:rFonts w:ascii="Times New Roman" w:hAnsi="Times New Roman"/>
        </w:rPr>
      </w:pPr>
    </w:p>
    <w:p w14:paraId="09C7B68D" w14:textId="77777777" w:rsidR="00754BDE" w:rsidRDefault="005868D6" w:rsidP="005868D6">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proofErr w:type="gramStart"/>
      <w:r w:rsidR="004A7D1A" w:rsidRPr="00D61E78">
        <w:rPr>
          <w:rFonts w:ascii="Times New Roman" w:hAnsi="Times New Roman"/>
        </w:rPr>
        <w:t>number</w:t>
      </w:r>
      <w:proofErr w:type="gramEnd"/>
      <w:r w:rsidR="004A7D1A" w:rsidRPr="00D61E78">
        <w:rPr>
          <w:rFonts w:ascii="Times New Roman" w:hAnsi="Times New Roman"/>
        </w:rPr>
        <w:t xml:space="preserve"> of pot tags issued to the vessel owner for the specified IFQ regulatory area</w:t>
      </w:r>
      <w:r w:rsidR="00754BDE">
        <w:rPr>
          <w:rFonts w:ascii="Times New Roman" w:hAnsi="Times New Roman"/>
        </w:rPr>
        <w:t xml:space="preserve"> </w:t>
      </w:r>
      <w:r w:rsidR="001D2DA6">
        <w:rPr>
          <w:rFonts w:ascii="Times New Roman" w:hAnsi="Times New Roman"/>
        </w:rPr>
        <w:t>t</w:t>
      </w:r>
      <w:r w:rsidR="004A7D1A" w:rsidRPr="00D61E78">
        <w:rPr>
          <w:rFonts w:ascii="Times New Roman" w:hAnsi="Times New Roman"/>
        </w:rPr>
        <w:t>hat</w:t>
      </w:r>
    </w:p>
    <w:p w14:paraId="0E31F13C" w14:textId="0166B7FA" w:rsidR="004A7D1A" w:rsidRDefault="00754BDE" w:rsidP="005868D6">
      <w:pPr>
        <w:widowControl/>
        <w:tabs>
          <w:tab w:val="left" w:pos="360"/>
          <w:tab w:val="left" w:pos="720"/>
        </w:tabs>
        <w:rPr>
          <w:rFonts w:ascii="Times New Roman" w:hAnsi="Times New Roman"/>
        </w:rPr>
      </w:pPr>
      <w:r>
        <w:rPr>
          <w:rFonts w:ascii="Times New Roman" w:hAnsi="Times New Roman"/>
        </w:rPr>
        <w:tab/>
      </w:r>
      <w:r>
        <w:rPr>
          <w:rFonts w:ascii="Times New Roman" w:hAnsi="Times New Roman"/>
        </w:rPr>
        <w:tab/>
      </w:r>
      <w:proofErr w:type="gramStart"/>
      <w:r w:rsidR="004A7D1A" w:rsidRPr="00D61E78">
        <w:rPr>
          <w:rFonts w:ascii="Times New Roman" w:hAnsi="Times New Roman"/>
        </w:rPr>
        <w:t>have</w:t>
      </w:r>
      <w:proofErr w:type="gramEnd"/>
      <w:r w:rsidR="004A7D1A" w:rsidRPr="00D61E78">
        <w:rPr>
          <w:rFonts w:ascii="Times New Roman" w:hAnsi="Times New Roman"/>
        </w:rPr>
        <w:t xml:space="preserve"> not been replaced.</w:t>
      </w:r>
    </w:p>
    <w:p w14:paraId="08161CDF" w14:textId="77777777" w:rsidR="00207012" w:rsidRPr="00207012" w:rsidRDefault="00207012" w:rsidP="00207012">
      <w:pPr>
        <w:widowControl/>
        <w:tabs>
          <w:tab w:val="left" w:pos="360"/>
          <w:tab w:val="left" w:pos="720"/>
        </w:tabs>
        <w:rPr>
          <w:rFonts w:ascii="Times New Roman" w:hAnsi="Times New Roman"/>
        </w:rPr>
      </w:pPr>
    </w:p>
    <w:p w14:paraId="740096FA" w14:textId="77777777" w:rsidR="00FA4B31" w:rsidRPr="00705520" w:rsidRDefault="00FA4B31" w:rsidP="00FA4B31">
      <w:pPr>
        <w:tabs>
          <w:tab w:val="left" w:pos="360"/>
          <w:tab w:val="left" w:pos="720"/>
          <w:tab w:val="left" w:pos="1080"/>
        </w:tabs>
        <w:rPr>
          <w:rFonts w:ascii="Times New Roman" w:hAnsi="Times New Roman"/>
          <w:sz w:val="20"/>
          <w:szCs w:val="20"/>
          <w:u w:val="single"/>
        </w:rPr>
      </w:pPr>
      <w:r w:rsidRPr="00705520">
        <w:rPr>
          <w:rFonts w:ascii="Times New Roman" w:hAnsi="Times New Roman"/>
          <w:sz w:val="20"/>
          <w:szCs w:val="20"/>
          <w:u w:val="single"/>
        </w:rPr>
        <w:t xml:space="preserve">Block </w:t>
      </w:r>
      <w:proofErr w:type="gramStart"/>
      <w:r w:rsidRPr="00705520">
        <w:rPr>
          <w:rFonts w:ascii="Times New Roman" w:hAnsi="Times New Roman"/>
          <w:sz w:val="20"/>
          <w:szCs w:val="20"/>
          <w:u w:val="single"/>
        </w:rPr>
        <w:t>A</w:t>
      </w:r>
      <w:proofErr w:type="gramEnd"/>
      <w:r w:rsidRPr="00705520">
        <w:rPr>
          <w:rFonts w:ascii="Times New Roman" w:hAnsi="Times New Roman"/>
          <w:sz w:val="20"/>
          <w:szCs w:val="20"/>
          <w:u w:val="single"/>
        </w:rPr>
        <w:t xml:space="preserve"> – Vessel Owner Information</w:t>
      </w:r>
    </w:p>
    <w:p w14:paraId="55ACE117" w14:textId="472215DC"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Vessel Owner Name</w:t>
      </w:r>
    </w:p>
    <w:p w14:paraId="64441B53" w14:textId="063F5810"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t>NMF</w:t>
      </w:r>
      <w:r w:rsidR="005029E7">
        <w:rPr>
          <w:rFonts w:ascii="Times New Roman" w:hAnsi="Times New Roman"/>
          <w:sz w:val="20"/>
          <w:szCs w:val="20"/>
        </w:rPr>
        <w:t>S ID</w:t>
      </w:r>
    </w:p>
    <w:p w14:paraId="23D9358B" w14:textId="22CDA854"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Business Mailing Address</w:t>
      </w:r>
    </w:p>
    <w:p w14:paraId="5EE7C8AC" w14:textId="158EB8FB"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Business Telephone No</w:t>
      </w:r>
    </w:p>
    <w:p w14:paraId="7D0A4AA5" w14:textId="1E9D59E7" w:rsidR="00FA4B31"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5029E7">
        <w:rPr>
          <w:rFonts w:ascii="Times New Roman" w:hAnsi="Times New Roman"/>
          <w:sz w:val="20"/>
          <w:szCs w:val="20"/>
        </w:rPr>
        <w:t>Business Fax No</w:t>
      </w:r>
    </w:p>
    <w:p w14:paraId="0EDE85D2" w14:textId="653E20F7"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5029E7">
        <w:rPr>
          <w:rFonts w:ascii="Times New Roman" w:hAnsi="Times New Roman"/>
          <w:sz w:val="20"/>
          <w:szCs w:val="20"/>
        </w:rPr>
        <w:t>Business E-Mail Address</w:t>
      </w:r>
    </w:p>
    <w:p w14:paraId="368B1361" w14:textId="3BCF6FB3" w:rsidR="00FA4B31" w:rsidRPr="00705520" w:rsidRDefault="00FA4B31" w:rsidP="00FA4B31">
      <w:pPr>
        <w:tabs>
          <w:tab w:val="left" w:pos="360"/>
          <w:tab w:val="left" w:pos="720"/>
          <w:tab w:val="left" w:pos="1080"/>
        </w:tabs>
        <w:rPr>
          <w:rFonts w:ascii="Times New Roman" w:hAnsi="Times New Roman"/>
          <w:sz w:val="20"/>
          <w:szCs w:val="20"/>
          <w:u w:val="single"/>
        </w:rPr>
      </w:pPr>
      <w:r w:rsidRPr="00705520">
        <w:rPr>
          <w:rFonts w:ascii="Times New Roman" w:hAnsi="Times New Roman"/>
          <w:sz w:val="20"/>
          <w:szCs w:val="20"/>
          <w:u w:val="single"/>
        </w:rPr>
        <w:t>Block B -- Vessel Identification</w:t>
      </w:r>
    </w:p>
    <w:p w14:paraId="10733DCB" w14:textId="7F0FE135"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Identify the vessel to which pot tags identified in Block C are registered.</w:t>
      </w:r>
    </w:p>
    <w:p w14:paraId="30164826" w14:textId="227A95ED"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5029E7">
        <w:rPr>
          <w:rFonts w:ascii="Times New Roman" w:hAnsi="Times New Roman"/>
          <w:sz w:val="20"/>
          <w:szCs w:val="20"/>
        </w:rPr>
        <w:t>Vessel Name</w:t>
      </w:r>
    </w:p>
    <w:p w14:paraId="61DAA482" w14:textId="69E386F0" w:rsidR="00FA4B31"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USCG Official Number</w:t>
      </w:r>
    </w:p>
    <w:p w14:paraId="1BE5ECBD" w14:textId="3EF98D12"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5029E7">
        <w:rPr>
          <w:rFonts w:ascii="Times New Roman" w:hAnsi="Times New Roman"/>
          <w:sz w:val="20"/>
          <w:szCs w:val="20"/>
        </w:rPr>
        <w:t>ADF&amp;G Registration Number</w:t>
      </w:r>
    </w:p>
    <w:p w14:paraId="7DA07748" w14:textId="100CFDF2" w:rsidR="00846A6D" w:rsidRDefault="00846A6D">
      <w:pPr>
        <w:widowControl/>
        <w:autoSpaceDE/>
        <w:autoSpaceDN/>
        <w:adjustRightInd/>
        <w:rPr>
          <w:rFonts w:ascii="Times New Roman" w:hAnsi="Times New Roman"/>
          <w:sz w:val="20"/>
          <w:szCs w:val="20"/>
          <w:u w:val="single"/>
        </w:rPr>
      </w:pPr>
    </w:p>
    <w:p w14:paraId="4E935CDD" w14:textId="343C0534" w:rsidR="00FA4B31" w:rsidRPr="007D7274" w:rsidRDefault="00FA4B31" w:rsidP="00FA4B31">
      <w:pPr>
        <w:tabs>
          <w:tab w:val="left" w:pos="360"/>
          <w:tab w:val="left" w:pos="720"/>
          <w:tab w:val="left" w:pos="1080"/>
        </w:tabs>
        <w:rPr>
          <w:rFonts w:ascii="Times New Roman" w:hAnsi="Times New Roman"/>
          <w:sz w:val="20"/>
          <w:szCs w:val="20"/>
          <w:u w:val="single"/>
        </w:rPr>
      </w:pPr>
      <w:r w:rsidRPr="007D7274">
        <w:rPr>
          <w:rFonts w:ascii="Times New Roman" w:hAnsi="Times New Roman"/>
          <w:sz w:val="20"/>
          <w:szCs w:val="20"/>
          <w:u w:val="single"/>
        </w:rPr>
        <w:t xml:space="preserve">Block C – Identification </w:t>
      </w:r>
      <w:r>
        <w:rPr>
          <w:rFonts w:ascii="Times New Roman" w:hAnsi="Times New Roman"/>
          <w:sz w:val="20"/>
          <w:szCs w:val="20"/>
          <w:u w:val="single"/>
        </w:rPr>
        <w:t>o</w:t>
      </w:r>
      <w:r w:rsidRPr="007D7274">
        <w:rPr>
          <w:rFonts w:ascii="Times New Roman" w:hAnsi="Times New Roman"/>
          <w:sz w:val="20"/>
          <w:szCs w:val="20"/>
          <w:u w:val="single"/>
        </w:rPr>
        <w:t>f Lost, Stolen, Mutilated Pot Tags</w:t>
      </w:r>
    </w:p>
    <w:p w14:paraId="3E86AC4A" w14:textId="3DFB3BBD" w:rsidR="005029E7"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 xml:space="preserve">Identify pot tags to be replaced by area and serial number  </w:t>
      </w:r>
    </w:p>
    <w:p w14:paraId="065E6ADF" w14:textId="70606B24" w:rsidR="00FA4B31" w:rsidRPr="007D7274" w:rsidRDefault="005029E7"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00FA4B31" w:rsidRPr="007D7274">
        <w:rPr>
          <w:rFonts w:ascii="Times New Roman" w:hAnsi="Times New Roman"/>
          <w:sz w:val="20"/>
          <w:szCs w:val="20"/>
        </w:rPr>
        <w:t>Indicate the reason fo</w:t>
      </w:r>
      <w:r>
        <w:rPr>
          <w:rFonts w:ascii="Times New Roman" w:hAnsi="Times New Roman"/>
          <w:sz w:val="20"/>
          <w:szCs w:val="20"/>
        </w:rPr>
        <w:t>r the request for replacement</w:t>
      </w:r>
    </w:p>
    <w:p w14:paraId="6F36A5A8" w14:textId="3FE609BE"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 xml:space="preserve">List serial numbers for </w:t>
      </w:r>
      <w:r w:rsidR="005029E7">
        <w:rPr>
          <w:rFonts w:ascii="Times New Roman" w:hAnsi="Times New Roman"/>
          <w:sz w:val="20"/>
          <w:szCs w:val="20"/>
        </w:rPr>
        <w:t>pot tags to be replaced by area</w:t>
      </w:r>
    </w:p>
    <w:p w14:paraId="1E7E0429" w14:textId="7A9A0611"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 xml:space="preserve">Indicate </w:t>
      </w:r>
      <w:r w:rsidR="00846A6D">
        <w:rPr>
          <w:rFonts w:ascii="Times New Roman" w:hAnsi="Times New Roman"/>
          <w:sz w:val="20"/>
          <w:szCs w:val="20"/>
        </w:rPr>
        <w:t>r</w:t>
      </w:r>
      <w:r w:rsidRPr="007D7274">
        <w:rPr>
          <w:rFonts w:ascii="Times New Roman" w:hAnsi="Times New Roman"/>
          <w:sz w:val="20"/>
          <w:szCs w:val="20"/>
        </w:rPr>
        <w:t xml:space="preserve">eason </w:t>
      </w:r>
      <w:r w:rsidR="005029E7">
        <w:rPr>
          <w:rFonts w:ascii="Times New Roman" w:hAnsi="Times New Roman"/>
          <w:sz w:val="20"/>
          <w:szCs w:val="20"/>
        </w:rPr>
        <w:t xml:space="preserve">for </w:t>
      </w:r>
      <w:r w:rsidR="00846A6D">
        <w:rPr>
          <w:rFonts w:ascii="Times New Roman" w:hAnsi="Times New Roman"/>
          <w:sz w:val="20"/>
          <w:szCs w:val="20"/>
        </w:rPr>
        <w:t>r</w:t>
      </w:r>
      <w:r w:rsidR="005029E7">
        <w:rPr>
          <w:rFonts w:ascii="Times New Roman" w:hAnsi="Times New Roman"/>
          <w:sz w:val="20"/>
          <w:szCs w:val="20"/>
        </w:rPr>
        <w:t xml:space="preserve">eplacement </w:t>
      </w:r>
      <w:r w:rsidR="00846A6D">
        <w:rPr>
          <w:rFonts w:ascii="Times New Roman" w:hAnsi="Times New Roman"/>
          <w:sz w:val="20"/>
          <w:szCs w:val="20"/>
        </w:rPr>
        <w:t>p</w:t>
      </w:r>
      <w:r w:rsidR="005029E7">
        <w:rPr>
          <w:rFonts w:ascii="Times New Roman" w:hAnsi="Times New Roman"/>
          <w:sz w:val="20"/>
          <w:szCs w:val="20"/>
        </w:rPr>
        <w:t xml:space="preserve">ot </w:t>
      </w:r>
      <w:r w:rsidR="00846A6D">
        <w:rPr>
          <w:rFonts w:ascii="Times New Roman" w:hAnsi="Times New Roman"/>
          <w:sz w:val="20"/>
          <w:szCs w:val="20"/>
        </w:rPr>
        <w:t>t</w:t>
      </w:r>
      <w:r w:rsidR="005029E7">
        <w:rPr>
          <w:rFonts w:ascii="Times New Roman" w:hAnsi="Times New Roman"/>
          <w:sz w:val="20"/>
          <w:szCs w:val="20"/>
        </w:rPr>
        <w:t>ag</w:t>
      </w:r>
    </w:p>
    <w:p w14:paraId="6372628C" w14:textId="6A9E392E" w:rsidR="00FA4B31" w:rsidRPr="007D7274" w:rsidRDefault="00FA4B31"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r>
      <w:r w:rsidRPr="007D7274">
        <w:rPr>
          <w:rFonts w:ascii="Times New Roman" w:hAnsi="Times New Roman"/>
          <w:sz w:val="20"/>
          <w:szCs w:val="20"/>
        </w:rPr>
        <w:t xml:space="preserve">Number of </w:t>
      </w:r>
      <w:r w:rsidR="00846A6D">
        <w:rPr>
          <w:rFonts w:ascii="Times New Roman" w:hAnsi="Times New Roman"/>
          <w:sz w:val="20"/>
          <w:szCs w:val="20"/>
        </w:rPr>
        <w:t>replacement l</w:t>
      </w:r>
      <w:r w:rsidRPr="007D7274">
        <w:rPr>
          <w:rFonts w:ascii="Times New Roman" w:hAnsi="Times New Roman"/>
          <w:sz w:val="20"/>
          <w:szCs w:val="20"/>
        </w:rPr>
        <w:t xml:space="preserve">ongline </w:t>
      </w:r>
      <w:r w:rsidR="00846A6D">
        <w:rPr>
          <w:rFonts w:ascii="Times New Roman" w:hAnsi="Times New Roman"/>
          <w:sz w:val="20"/>
          <w:szCs w:val="20"/>
        </w:rPr>
        <w:t>p</w:t>
      </w:r>
      <w:r w:rsidRPr="007D7274">
        <w:rPr>
          <w:rFonts w:ascii="Times New Roman" w:hAnsi="Times New Roman"/>
          <w:sz w:val="20"/>
          <w:szCs w:val="20"/>
        </w:rPr>
        <w:t xml:space="preserve">ot </w:t>
      </w:r>
      <w:r w:rsidR="00846A6D">
        <w:rPr>
          <w:rFonts w:ascii="Times New Roman" w:hAnsi="Times New Roman"/>
          <w:sz w:val="20"/>
          <w:szCs w:val="20"/>
        </w:rPr>
        <w:t>t</w:t>
      </w:r>
      <w:r w:rsidRPr="007D7274">
        <w:rPr>
          <w:rFonts w:ascii="Times New Roman" w:hAnsi="Times New Roman"/>
          <w:sz w:val="20"/>
          <w:szCs w:val="20"/>
        </w:rPr>
        <w:t xml:space="preserve">ags </w:t>
      </w:r>
      <w:r w:rsidR="00846A6D">
        <w:rPr>
          <w:rFonts w:ascii="Times New Roman" w:hAnsi="Times New Roman"/>
          <w:sz w:val="20"/>
          <w:szCs w:val="20"/>
        </w:rPr>
        <w:t>r</w:t>
      </w:r>
      <w:r w:rsidRPr="007D7274">
        <w:rPr>
          <w:rFonts w:ascii="Times New Roman" w:hAnsi="Times New Roman"/>
          <w:sz w:val="20"/>
          <w:szCs w:val="20"/>
        </w:rPr>
        <w:t xml:space="preserve">equested by </w:t>
      </w:r>
      <w:r w:rsidR="00846A6D">
        <w:rPr>
          <w:rFonts w:ascii="Times New Roman" w:hAnsi="Times New Roman"/>
          <w:sz w:val="20"/>
          <w:szCs w:val="20"/>
        </w:rPr>
        <w:t>a</w:t>
      </w:r>
      <w:r w:rsidRPr="007D7274">
        <w:rPr>
          <w:rFonts w:ascii="Times New Roman" w:hAnsi="Times New Roman"/>
          <w:sz w:val="20"/>
          <w:szCs w:val="20"/>
        </w:rPr>
        <w:t>rea</w:t>
      </w:r>
    </w:p>
    <w:p w14:paraId="2440161A" w14:textId="77777777" w:rsidR="00FA4B31" w:rsidRPr="007D7274" w:rsidRDefault="00FA4B31" w:rsidP="00FA4B31">
      <w:pPr>
        <w:tabs>
          <w:tab w:val="left" w:pos="360"/>
          <w:tab w:val="left" w:pos="720"/>
          <w:tab w:val="left" w:pos="1080"/>
        </w:tabs>
        <w:rPr>
          <w:rFonts w:ascii="Times New Roman" w:hAnsi="Times New Roman"/>
          <w:sz w:val="20"/>
          <w:szCs w:val="20"/>
          <w:u w:val="single"/>
        </w:rPr>
      </w:pPr>
      <w:r w:rsidRPr="007D7274">
        <w:rPr>
          <w:rFonts w:ascii="Times New Roman" w:hAnsi="Times New Roman"/>
          <w:sz w:val="20"/>
          <w:szCs w:val="20"/>
          <w:u w:val="single"/>
        </w:rPr>
        <w:t>Block D – Vessel Owner Signature</w:t>
      </w:r>
    </w:p>
    <w:p w14:paraId="499CAD79" w14:textId="0D24B152" w:rsidR="00FA4B31" w:rsidRDefault="005029E7" w:rsidP="00FA4B31">
      <w:pPr>
        <w:tabs>
          <w:tab w:val="left" w:pos="360"/>
          <w:tab w:val="left" w:pos="720"/>
          <w:tab w:val="left" w:pos="1080"/>
        </w:tabs>
        <w:rPr>
          <w:rFonts w:ascii="Times New Roman" w:hAnsi="Times New Roman"/>
          <w:sz w:val="20"/>
          <w:szCs w:val="20"/>
        </w:rPr>
      </w:pPr>
      <w:r>
        <w:rPr>
          <w:rFonts w:ascii="Times New Roman" w:hAnsi="Times New Roman"/>
          <w:sz w:val="20"/>
          <w:szCs w:val="20"/>
        </w:rPr>
        <w:tab/>
        <w:t xml:space="preserve">Vessel Owner </w:t>
      </w:r>
      <w:r w:rsidR="00754BDE">
        <w:rPr>
          <w:rFonts w:ascii="Times New Roman" w:hAnsi="Times New Roman"/>
          <w:sz w:val="20"/>
          <w:szCs w:val="20"/>
        </w:rPr>
        <w:t>printed n</w:t>
      </w:r>
      <w:r>
        <w:rPr>
          <w:rFonts w:ascii="Times New Roman" w:hAnsi="Times New Roman"/>
          <w:sz w:val="20"/>
          <w:szCs w:val="20"/>
        </w:rPr>
        <w:t>ame,</w:t>
      </w:r>
      <w:r w:rsidR="00754BDE">
        <w:rPr>
          <w:rFonts w:ascii="Times New Roman" w:hAnsi="Times New Roman"/>
          <w:sz w:val="20"/>
          <w:szCs w:val="20"/>
        </w:rPr>
        <w:t xml:space="preserve"> </w:t>
      </w:r>
      <w:r>
        <w:rPr>
          <w:rFonts w:ascii="Times New Roman" w:hAnsi="Times New Roman"/>
          <w:sz w:val="20"/>
          <w:szCs w:val="20"/>
        </w:rPr>
        <w:t>s</w:t>
      </w:r>
      <w:r w:rsidR="00FA4B31" w:rsidRPr="007D7274">
        <w:rPr>
          <w:rFonts w:ascii="Times New Roman" w:hAnsi="Times New Roman"/>
          <w:sz w:val="20"/>
          <w:szCs w:val="20"/>
        </w:rPr>
        <w:t>ignature</w:t>
      </w:r>
      <w:r>
        <w:rPr>
          <w:rFonts w:ascii="Times New Roman" w:hAnsi="Times New Roman"/>
          <w:sz w:val="20"/>
          <w:szCs w:val="20"/>
        </w:rPr>
        <w:t xml:space="preserve">, and </w:t>
      </w:r>
      <w:r w:rsidR="00FA4B31" w:rsidRPr="007D7274">
        <w:rPr>
          <w:rFonts w:ascii="Times New Roman" w:hAnsi="Times New Roman"/>
          <w:sz w:val="20"/>
          <w:szCs w:val="20"/>
        </w:rPr>
        <w:t>Date Signed</w:t>
      </w:r>
    </w:p>
    <w:p w14:paraId="7055D63D" w14:textId="77777777" w:rsidR="004903AF" w:rsidRPr="007D7274" w:rsidRDefault="004903AF" w:rsidP="00FA4B31">
      <w:pPr>
        <w:tabs>
          <w:tab w:val="left" w:pos="360"/>
          <w:tab w:val="left" w:pos="720"/>
          <w:tab w:val="left" w:pos="1080"/>
        </w:tabs>
        <w:rPr>
          <w:rFonts w:ascii="Times New Roman" w:hAnsi="Times New Roman"/>
          <w:sz w:val="20"/>
          <w:szCs w:val="20"/>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1D2DA6" w14:paraId="5001C65E"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64F96E1A" w14:textId="4B9E902C" w:rsidR="001D2DA6" w:rsidRPr="00D8694C" w:rsidRDefault="001D2DA6" w:rsidP="00C3519E">
            <w:pPr>
              <w:widowControl/>
              <w:rPr>
                <w:rFonts w:ascii="Times New Roman" w:hAnsi="Times New Roman"/>
                <w:sz w:val="20"/>
                <w:szCs w:val="20"/>
              </w:rPr>
            </w:pPr>
            <w:r>
              <w:rPr>
                <w:rFonts w:ascii="Times New Roman" w:hAnsi="Times New Roman"/>
                <w:b/>
                <w:bCs/>
                <w:sz w:val="20"/>
                <w:szCs w:val="20"/>
              </w:rPr>
              <w:t>Re</w:t>
            </w:r>
            <w:r w:rsidR="00C3519E">
              <w:rPr>
                <w:rFonts w:ascii="Times New Roman" w:hAnsi="Times New Roman"/>
                <w:b/>
                <w:bCs/>
                <w:sz w:val="20"/>
                <w:szCs w:val="20"/>
              </w:rPr>
              <w:t xml:space="preserve">placement of </w:t>
            </w:r>
            <w:r>
              <w:rPr>
                <w:rFonts w:ascii="Times New Roman" w:hAnsi="Times New Roman"/>
                <w:b/>
                <w:bCs/>
                <w:sz w:val="20"/>
                <w:szCs w:val="20"/>
              </w:rPr>
              <w:t>Pot Tags, Respondent</w:t>
            </w:r>
          </w:p>
        </w:tc>
      </w:tr>
      <w:tr w:rsidR="001D2DA6" w14:paraId="23D53C1F"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6F23E5B4" w14:textId="77777777" w:rsidR="001D2DA6" w:rsidRDefault="001D2DA6" w:rsidP="006210EC">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4F301743" w14:textId="26B39A50" w:rsidR="001D2DA6" w:rsidRDefault="001D2DA6" w:rsidP="006210EC">
            <w:pPr>
              <w:widowControl/>
              <w:rPr>
                <w:rFonts w:ascii="Times New Roman" w:hAnsi="Times New Roman"/>
                <w:sz w:val="20"/>
                <w:szCs w:val="20"/>
              </w:rPr>
            </w:pPr>
            <w:r>
              <w:rPr>
                <w:rFonts w:ascii="Times New Roman" w:hAnsi="Times New Roman"/>
                <w:sz w:val="20"/>
                <w:szCs w:val="20"/>
              </w:rPr>
              <w:t xml:space="preserve">   Frequency of response = </w:t>
            </w:r>
            <w:r w:rsidR="00873A12">
              <w:rPr>
                <w:rFonts w:ascii="Times New Roman" w:hAnsi="Times New Roman"/>
                <w:sz w:val="20"/>
                <w:szCs w:val="20"/>
              </w:rPr>
              <w:t>when necessary = 1</w:t>
            </w:r>
          </w:p>
          <w:p w14:paraId="02F93C56" w14:textId="77777777" w:rsidR="001D2DA6" w:rsidRDefault="001D2DA6" w:rsidP="006210EC">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p>
          <w:p w14:paraId="2E8C5E4C" w14:textId="2A0A30C1" w:rsidR="001D2DA6" w:rsidRDefault="001D2DA6" w:rsidP="006210EC">
            <w:pPr>
              <w:widowControl/>
              <w:rPr>
                <w:rFonts w:ascii="Times New Roman" w:hAnsi="Times New Roman"/>
                <w:sz w:val="20"/>
                <w:szCs w:val="20"/>
              </w:rPr>
            </w:pPr>
            <w:r>
              <w:rPr>
                <w:rFonts w:ascii="Times New Roman" w:hAnsi="Times New Roman"/>
                <w:b/>
                <w:bCs/>
                <w:sz w:val="20"/>
                <w:szCs w:val="20"/>
              </w:rPr>
              <w:t>Total burden hours</w:t>
            </w:r>
            <w:r w:rsidR="006210EC">
              <w:rPr>
                <w:rFonts w:ascii="Times New Roman" w:hAnsi="Times New Roman"/>
                <w:sz w:val="20"/>
                <w:szCs w:val="20"/>
              </w:rPr>
              <w:t xml:space="preserve"> (0.5)</w:t>
            </w:r>
          </w:p>
          <w:p w14:paraId="5A0A6626" w14:textId="77777777" w:rsidR="001D2DA6" w:rsidRDefault="001D2DA6" w:rsidP="006210EC">
            <w:pPr>
              <w:widowControl/>
              <w:rPr>
                <w:rFonts w:ascii="Times New Roman" w:hAnsi="Times New Roman"/>
                <w:sz w:val="20"/>
                <w:szCs w:val="20"/>
              </w:rPr>
            </w:pPr>
            <w:r>
              <w:rPr>
                <w:rFonts w:ascii="Times New Roman" w:hAnsi="Times New Roman"/>
                <w:sz w:val="20"/>
                <w:szCs w:val="20"/>
              </w:rPr>
              <w:t xml:space="preserve">   Time per response = 15 minutes</w:t>
            </w:r>
          </w:p>
          <w:p w14:paraId="5BFD96CC" w14:textId="7F9AF4A7" w:rsidR="001D2DA6" w:rsidRDefault="001D2DA6" w:rsidP="006210EC">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6210EC">
              <w:rPr>
                <w:rFonts w:ascii="Times New Roman" w:hAnsi="Times New Roman"/>
                <w:sz w:val="20"/>
                <w:szCs w:val="20"/>
              </w:rPr>
              <w:t>($37.hr x 1)</w:t>
            </w:r>
          </w:p>
          <w:p w14:paraId="2A8EE587" w14:textId="77777777" w:rsidR="001D2DA6" w:rsidRDefault="001D2DA6" w:rsidP="006210EC">
            <w:pPr>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7F8A92D1" w14:textId="77777777" w:rsidR="00873A12" w:rsidRPr="00873A12" w:rsidRDefault="00873A12" w:rsidP="006210EC">
            <w:pPr>
              <w:widowControl/>
              <w:jc w:val="right"/>
              <w:rPr>
                <w:rFonts w:ascii="Times New Roman" w:hAnsi="Times New Roman"/>
                <w:b/>
                <w:sz w:val="20"/>
                <w:szCs w:val="20"/>
              </w:rPr>
            </w:pPr>
            <w:r w:rsidRPr="00873A12">
              <w:rPr>
                <w:rFonts w:ascii="Times New Roman" w:hAnsi="Times New Roman"/>
                <w:b/>
                <w:sz w:val="20"/>
                <w:szCs w:val="20"/>
              </w:rPr>
              <w:t>2</w:t>
            </w:r>
          </w:p>
          <w:p w14:paraId="3F30AFB6" w14:textId="77777777" w:rsidR="006210EC" w:rsidRDefault="006210EC" w:rsidP="006210EC">
            <w:pPr>
              <w:widowControl/>
              <w:jc w:val="right"/>
              <w:rPr>
                <w:rFonts w:ascii="Times New Roman" w:hAnsi="Times New Roman"/>
                <w:b/>
                <w:sz w:val="20"/>
                <w:szCs w:val="20"/>
              </w:rPr>
            </w:pPr>
          </w:p>
          <w:p w14:paraId="63FD3547" w14:textId="77777777" w:rsidR="001D2DA6" w:rsidRDefault="00873A12" w:rsidP="006210EC">
            <w:pPr>
              <w:widowControl/>
              <w:jc w:val="right"/>
              <w:rPr>
                <w:rFonts w:ascii="Times New Roman" w:hAnsi="Times New Roman"/>
                <w:b/>
                <w:sz w:val="20"/>
                <w:szCs w:val="20"/>
              </w:rPr>
            </w:pPr>
            <w:r w:rsidRPr="00873A12">
              <w:rPr>
                <w:rFonts w:ascii="Times New Roman" w:hAnsi="Times New Roman"/>
                <w:b/>
                <w:sz w:val="20"/>
                <w:szCs w:val="20"/>
              </w:rPr>
              <w:t>2</w:t>
            </w:r>
          </w:p>
          <w:p w14:paraId="03F1C47B" w14:textId="77777777" w:rsidR="006210EC" w:rsidRDefault="006210EC" w:rsidP="006210EC">
            <w:pPr>
              <w:widowControl/>
              <w:jc w:val="right"/>
              <w:rPr>
                <w:rFonts w:ascii="Times New Roman" w:hAnsi="Times New Roman"/>
                <w:b/>
                <w:sz w:val="20"/>
                <w:szCs w:val="20"/>
              </w:rPr>
            </w:pPr>
            <w:r>
              <w:rPr>
                <w:rFonts w:ascii="Times New Roman" w:hAnsi="Times New Roman"/>
                <w:b/>
                <w:sz w:val="20"/>
                <w:szCs w:val="20"/>
              </w:rPr>
              <w:t>1 hr</w:t>
            </w:r>
          </w:p>
          <w:p w14:paraId="1F1B2265" w14:textId="77777777" w:rsidR="006210EC" w:rsidRDefault="006210EC" w:rsidP="006210EC">
            <w:pPr>
              <w:widowControl/>
              <w:jc w:val="right"/>
              <w:rPr>
                <w:rFonts w:ascii="Times New Roman" w:hAnsi="Times New Roman"/>
                <w:b/>
                <w:sz w:val="20"/>
                <w:szCs w:val="20"/>
              </w:rPr>
            </w:pPr>
          </w:p>
          <w:p w14:paraId="69390955" w14:textId="77777777" w:rsidR="006210EC" w:rsidRDefault="006210EC" w:rsidP="006210EC">
            <w:pPr>
              <w:widowControl/>
              <w:jc w:val="right"/>
              <w:rPr>
                <w:rFonts w:ascii="Times New Roman" w:hAnsi="Times New Roman"/>
                <w:b/>
                <w:sz w:val="20"/>
                <w:szCs w:val="20"/>
              </w:rPr>
            </w:pPr>
            <w:r>
              <w:rPr>
                <w:rFonts w:ascii="Times New Roman" w:hAnsi="Times New Roman"/>
                <w:b/>
                <w:sz w:val="20"/>
                <w:szCs w:val="20"/>
              </w:rPr>
              <w:t>$37</w:t>
            </w:r>
          </w:p>
          <w:p w14:paraId="47084894" w14:textId="4C27F74B" w:rsidR="006210EC" w:rsidRPr="006210EC" w:rsidRDefault="006210EC" w:rsidP="006210EC">
            <w:pPr>
              <w:widowControl/>
              <w:jc w:val="right"/>
              <w:rPr>
                <w:rFonts w:ascii="Times New Roman" w:hAnsi="Times New Roman"/>
                <w:b/>
                <w:sz w:val="20"/>
                <w:szCs w:val="20"/>
              </w:rPr>
            </w:pPr>
            <w:r>
              <w:rPr>
                <w:rFonts w:ascii="Times New Roman" w:hAnsi="Times New Roman"/>
                <w:b/>
                <w:sz w:val="20"/>
                <w:szCs w:val="20"/>
              </w:rPr>
              <w:t>0</w:t>
            </w:r>
          </w:p>
        </w:tc>
      </w:tr>
    </w:tbl>
    <w:p w14:paraId="0542D4ED" w14:textId="3DB33593" w:rsidR="004903AF" w:rsidRDefault="004903AF" w:rsidP="006210EC">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1D2DA6" w14:paraId="3E11937D"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57F07050" w14:textId="7196F5CA" w:rsidR="001D2DA6" w:rsidRPr="008B53C8" w:rsidRDefault="001D2DA6" w:rsidP="00C3519E">
            <w:r w:rsidRPr="008E2030">
              <w:rPr>
                <w:rFonts w:ascii="Times New Roman" w:hAnsi="Times New Roman"/>
                <w:b/>
                <w:sz w:val="20"/>
                <w:szCs w:val="20"/>
              </w:rPr>
              <w:br w:type="page"/>
              <w:t>Re</w:t>
            </w:r>
            <w:r w:rsidR="00C3519E">
              <w:rPr>
                <w:rFonts w:ascii="Times New Roman" w:hAnsi="Times New Roman"/>
                <w:b/>
                <w:sz w:val="20"/>
                <w:szCs w:val="20"/>
              </w:rPr>
              <w:t xml:space="preserve">placement of </w:t>
            </w:r>
            <w:r w:rsidRPr="00605CCD">
              <w:rPr>
                <w:rFonts w:ascii="Times New Roman" w:hAnsi="Times New Roman"/>
                <w:b/>
                <w:sz w:val="20"/>
                <w:szCs w:val="20"/>
              </w:rPr>
              <w:t xml:space="preserve">Pot </w:t>
            </w:r>
            <w:r>
              <w:rPr>
                <w:rFonts w:ascii="Times New Roman" w:hAnsi="Times New Roman"/>
                <w:b/>
                <w:sz w:val="20"/>
                <w:szCs w:val="20"/>
              </w:rPr>
              <w:t xml:space="preserve">Tags, </w:t>
            </w:r>
            <w:r>
              <w:rPr>
                <w:rFonts w:ascii="Times New Roman" w:hAnsi="Times New Roman"/>
                <w:b/>
                <w:bCs/>
                <w:sz w:val="20"/>
                <w:szCs w:val="20"/>
              </w:rPr>
              <w:t>Federal Government</w:t>
            </w:r>
          </w:p>
        </w:tc>
      </w:tr>
      <w:tr w:rsidR="001D2DA6" w14:paraId="5BD262B5"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435407DD" w14:textId="77777777" w:rsidR="001D2DA6" w:rsidRDefault="001D2DA6" w:rsidP="00E03A96">
            <w:pPr>
              <w:rPr>
                <w:rFonts w:ascii="Times New Roman" w:hAnsi="Times New Roman"/>
                <w:b/>
                <w:sz w:val="20"/>
                <w:szCs w:val="20"/>
              </w:rPr>
            </w:pPr>
            <w:r>
              <w:rPr>
                <w:rFonts w:ascii="Times New Roman" w:hAnsi="Times New Roman"/>
                <w:b/>
                <w:sz w:val="20"/>
                <w:szCs w:val="20"/>
              </w:rPr>
              <w:t>Total annual responses</w:t>
            </w:r>
          </w:p>
          <w:p w14:paraId="09BE80E1" w14:textId="31BEB356" w:rsidR="001D2DA6" w:rsidRPr="00754B4D" w:rsidRDefault="001D2DA6" w:rsidP="00E03A96">
            <w:pPr>
              <w:rPr>
                <w:rFonts w:ascii="Times New Roman" w:hAnsi="Times New Roman"/>
                <w:sz w:val="20"/>
                <w:szCs w:val="20"/>
              </w:rPr>
            </w:pPr>
            <w:r w:rsidRPr="008B53C8">
              <w:rPr>
                <w:rFonts w:ascii="Times New Roman" w:hAnsi="Times New Roman"/>
                <w:b/>
                <w:sz w:val="20"/>
                <w:szCs w:val="20"/>
              </w:rPr>
              <w:t>Total burden hours</w:t>
            </w:r>
            <w:r w:rsidR="00754B4D">
              <w:rPr>
                <w:rFonts w:ascii="Times New Roman" w:hAnsi="Times New Roman"/>
                <w:b/>
                <w:sz w:val="20"/>
                <w:szCs w:val="20"/>
              </w:rPr>
              <w:t xml:space="preserve"> </w:t>
            </w:r>
            <w:r w:rsidR="00754B4D">
              <w:rPr>
                <w:rFonts w:ascii="Times New Roman" w:hAnsi="Times New Roman"/>
                <w:sz w:val="20"/>
                <w:szCs w:val="20"/>
              </w:rPr>
              <w:t>(15 x 2 = 0.5)</w:t>
            </w:r>
          </w:p>
          <w:p w14:paraId="6C62F82D" w14:textId="26FC7B2F" w:rsidR="001D2DA6" w:rsidRPr="00754B4D" w:rsidRDefault="001D2DA6" w:rsidP="00E03A96">
            <w:pPr>
              <w:rPr>
                <w:rFonts w:ascii="Times New Roman" w:hAnsi="Times New Roman"/>
                <w:sz w:val="20"/>
                <w:szCs w:val="20"/>
              </w:rPr>
            </w:pPr>
            <w:r w:rsidRPr="008B53C8">
              <w:rPr>
                <w:rFonts w:ascii="Times New Roman" w:hAnsi="Times New Roman"/>
                <w:b/>
                <w:sz w:val="20"/>
                <w:szCs w:val="20"/>
              </w:rPr>
              <w:t>Total personnel cost</w:t>
            </w:r>
            <w:r w:rsidR="00754B4D">
              <w:rPr>
                <w:rFonts w:ascii="Times New Roman" w:hAnsi="Times New Roman"/>
                <w:b/>
                <w:sz w:val="20"/>
                <w:szCs w:val="20"/>
              </w:rPr>
              <w:t xml:space="preserve"> </w:t>
            </w:r>
            <w:r w:rsidR="00754B4D">
              <w:rPr>
                <w:rFonts w:ascii="Times New Roman" w:hAnsi="Times New Roman"/>
                <w:sz w:val="20"/>
                <w:szCs w:val="20"/>
              </w:rPr>
              <w:t>($37/hr x 1)</w:t>
            </w:r>
          </w:p>
          <w:p w14:paraId="2BD7B848" w14:textId="77777777" w:rsidR="001D2DA6" w:rsidRPr="008B53C8" w:rsidRDefault="001D2DA6" w:rsidP="00E03A96">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DC56538" w14:textId="098AA4CA" w:rsidR="001D2DA6" w:rsidRDefault="00754B4D" w:rsidP="00E03A96">
            <w:pPr>
              <w:jc w:val="right"/>
              <w:rPr>
                <w:rFonts w:ascii="Times New Roman" w:hAnsi="Times New Roman"/>
                <w:b/>
                <w:sz w:val="20"/>
                <w:szCs w:val="20"/>
              </w:rPr>
            </w:pPr>
            <w:r>
              <w:rPr>
                <w:rFonts w:ascii="Times New Roman" w:hAnsi="Times New Roman"/>
                <w:b/>
                <w:sz w:val="20"/>
                <w:szCs w:val="20"/>
              </w:rPr>
              <w:t>2</w:t>
            </w:r>
          </w:p>
          <w:p w14:paraId="68C8DE9F" w14:textId="27FAD21A" w:rsidR="001D2DA6" w:rsidRPr="008B53C8" w:rsidRDefault="00754B4D" w:rsidP="00E03A96">
            <w:pPr>
              <w:jc w:val="right"/>
              <w:rPr>
                <w:rFonts w:ascii="Times New Roman" w:hAnsi="Times New Roman"/>
                <w:b/>
                <w:sz w:val="20"/>
                <w:szCs w:val="20"/>
              </w:rPr>
            </w:pPr>
            <w:r>
              <w:rPr>
                <w:rFonts w:ascii="Times New Roman" w:hAnsi="Times New Roman"/>
                <w:b/>
                <w:sz w:val="20"/>
                <w:szCs w:val="20"/>
              </w:rPr>
              <w:t>1 hr</w:t>
            </w:r>
          </w:p>
          <w:p w14:paraId="7D116C53" w14:textId="64710FF5" w:rsidR="001D2DA6" w:rsidRPr="008B53C8" w:rsidRDefault="00754B4D" w:rsidP="00E03A96">
            <w:pPr>
              <w:jc w:val="right"/>
              <w:rPr>
                <w:rFonts w:ascii="Times New Roman" w:hAnsi="Times New Roman"/>
                <w:b/>
                <w:sz w:val="20"/>
                <w:szCs w:val="20"/>
              </w:rPr>
            </w:pPr>
            <w:r>
              <w:rPr>
                <w:rFonts w:ascii="Times New Roman" w:hAnsi="Times New Roman"/>
                <w:b/>
                <w:sz w:val="20"/>
                <w:szCs w:val="20"/>
              </w:rPr>
              <w:t>$37</w:t>
            </w:r>
          </w:p>
          <w:p w14:paraId="2075A1F1" w14:textId="77777777" w:rsidR="001D2DA6" w:rsidRDefault="001D2DA6" w:rsidP="00E03A96">
            <w:pPr>
              <w:jc w:val="right"/>
            </w:pPr>
            <w:r w:rsidRPr="008B53C8">
              <w:rPr>
                <w:rFonts w:ascii="Times New Roman" w:hAnsi="Times New Roman"/>
                <w:b/>
                <w:sz w:val="20"/>
                <w:szCs w:val="20"/>
              </w:rPr>
              <w:t>0</w:t>
            </w:r>
          </w:p>
        </w:tc>
      </w:tr>
    </w:tbl>
    <w:p w14:paraId="34D6B795" w14:textId="77777777" w:rsidR="00BD16DA" w:rsidRDefault="00BD16DA" w:rsidP="00BD16DA">
      <w:pPr>
        <w:widowControl/>
        <w:autoSpaceDE/>
        <w:autoSpaceDN/>
        <w:adjustRightInd/>
        <w:rPr>
          <w:rFonts w:ascii="Times New Roman" w:hAnsi="Times New Roman"/>
          <w:b/>
        </w:rPr>
      </w:pPr>
    </w:p>
    <w:p w14:paraId="697E075B" w14:textId="7D20DDE8" w:rsidR="00DE7EF9" w:rsidRDefault="00010867" w:rsidP="00BD16DA">
      <w:pPr>
        <w:widowControl/>
        <w:autoSpaceDE/>
        <w:autoSpaceDN/>
        <w:adjustRightInd/>
        <w:rPr>
          <w:rFonts w:ascii="Times New Roman" w:hAnsi="Times New Roman"/>
          <w:b/>
        </w:rPr>
      </w:pPr>
      <w:proofErr w:type="gramStart"/>
      <w:r>
        <w:rPr>
          <w:rFonts w:ascii="Times New Roman" w:hAnsi="Times New Roman"/>
          <w:b/>
        </w:rPr>
        <w:t>c</w:t>
      </w:r>
      <w:r w:rsidR="001D2DA6">
        <w:rPr>
          <w:rFonts w:ascii="Times New Roman" w:hAnsi="Times New Roman"/>
          <w:b/>
        </w:rPr>
        <w:t xml:space="preserve">. </w:t>
      </w:r>
      <w:r w:rsidR="002E2CD7">
        <w:rPr>
          <w:rFonts w:ascii="Times New Roman" w:hAnsi="Times New Roman"/>
          <w:b/>
        </w:rPr>
        <w:t xml:space="preserve"> </w:t>
      </w:r>
      <w:r w:rsidR="001C118D">
        <w:rPr>
          <w:rFonts w:ascii="Times New Roman" w:hAnsi="Times New Roman"/>
          <w:b/>
        </w:rPr>
        <w:t>Marking</w:t>
      </w:r>
      <w:proofErr w:type="gramEnd"/>
      <w:r w:rsidR="001C118D">
        <w:rPr>
          <w:rFonts w:ascii="Times New Roman" w:hAnsi="Times New Roman"/>
          <w:b/>
        </w:rPr>
        <w:t xml:space="preserve"> of longline pot gear</w:t>
      </w:r>
      <w:r w:rsidR="00DE7EF9">
        <w:rPr>
          <w:rFonts w:ascii="Times New Roman" w:hAnsi="Times New Roman"/>
          <w:b/>
        </w:rPr>
        <w:t xml:space="preserve"> [NEW]</w:t>
      </w:r>
    </w:p>
    <w:p w14:paraId="315C2BA7" w14:textId="77777777" w:rsidR="00DE7EF9" w:rsidRDefault="00DE7EF9" w:rsidP="00BD16DA">
      <w:pPr>
        <w:widowControl/>
        <w:autoSpaceDE/>
        <w:autoSpaceDN/>
        <w:adjustRightInd/>
        <w:rPr>
          <w:rFonts w:ascii="Times New Roman" w:hAnsi="Times New Roman"/>
          <w:b/>
        </w:rPr>
      </w:pPr>
    </w:p>
    <w:p w14:paraId="1A80819C" w14:textId="77777777" w:rsidR="00C3519E" w:rsidRDefault="00C3519E" w:rsidP="00C3519E">
      <w:pPr>
        <w:widowControl/>
        <w:rPr>
          <w:rFonts w:ascii="Times New Roman" w:hAnsi="Times New Roman"/>
        </w:rPr>
      </w:pPr>
      <w:r w:rsidRPr="00D542AF">
        <w:rPr>
          <w:rFonts w:ascii="Times New Roman" w:hAnsi="Times New Roman"/>
        </w:rPr>
        <w:t>Re</w:t>
      </w:r>
      <w:r>
        <w:rPr>
          <w:rFonts w:ascii="Times New Roman" w:hAnsi="Times New Roman"/>
        </w:rPr>
        <w:t xml:space="preserve">gulations </w:t>
      </w:r>
      <w:r w:rsidRPr="00D542AF">
        <w:rPr>
          <w:rFonts w:ascii="Times New Roman" w:hAnsi="Times New Roman"/>
        </w:rPr>
        <w:t xml:space="preserve">that </w:t>
      </w:r>
      <w:r>
        <w:rPr>
          <w:rFonts w:ascii="Times New Roman" w:hAnsi="Times New Roman"/>
        </w:rPr>
        <w:t xml:space="preserve">marker buoys </w:t>
      </w:r>
      <w:r w:rsidRPr="00D542AF">
        <w:rPr>
          <w:rFonts w:ascii="Times New Roman" w:hAnsi="Times New Roman"/>
        </w:rPr>
        <w:t>be marked with identification information are essential to</w:t>
      </w:r>
      <w:r>
        <w:rPr>
          <w:rFonts w:ascii="Times New Roman" w:hAnsi="Times New Roman"/>
        </w:rPr>
        <w:t xml:space="preserve"> </w:t>
      </w:r>
      <w:r w:rsidRPr="00D542AF">
        <w:rPr>
          <w:rFonts w:ascii="Times New Roman" w:hAnsi="Times New Roman"/>
        </w:rPr>
        <w:t xml:space="preserve">facilitate fisheries enforcement and actions concerning damage, loss, and civil proceedings. </w:t>
      </w:r>
      <w:r>
        <w:rPr>
          <w:rFonts w:ascii="Times New Roman" w:hAnsi="Times New Roman"/>
        </w:rPr>
        <w:t xml:space="preserve"> </w:t>
      </w:r>
      <w:r w:rsidRPr="00D542AF">
        <w:rPr>
          <w:rFonts w:ascii="Times New Roman" w:hAnsi="Times New Roman"/>
        </w:rPr>
        <w:t>The</w:t>
      </w:r>
      <w:r>
        <w:rPr>
          <w:rFonts w:ascii="Times New Roman" w:hAnsi="Times New Roman"/>
        </w:rPr>
        <w:t xml:space="preserve"> </w:t>
      </w:r>
      <w:r w:rsidRPr="00D542AF">
        <w:rPr>
          <w:rFonts w:ascii="Times New Roman" w:hAnsi="Times New Roman"/>
        </w:rPr>
        <w:t>ability to link fishing gear to the vessel owner or operator is crucial to enforcement of</w:t>
      </w:r>
      <w:r>
        <w:rPr>
          <w:rFonts w:ascii="Times New Roman" w:hAnsi="Times New Roman"/>
        </w:rPr>
        <w:t xml:space="preserve"> </w:t>
      </w:r>
      <w:r w:rsidRPr="00D542AF">
        <w:rPr>
          <w:rFonts w:ascii="Times New Roman" w:hAnsi="Times New Roman"/>
        </w:rPr>
        <w:t xml:space="preserve">regulations. </w:t>
      </w:r>
      <w:r>
        <w:rPr>
          <w:rFonts w:ascii="Times New Roman" w:hAnsi="Times New Roman"/>
        </w:rPr>
        <w:t xml:space="preserve"> </w:t>
      </w:r>
    </w:p>
    <w:p w14:paraId="69E46E75" w14:textId="77777777" w:rsidR="007E6E88" w:rsidRDefault="007E6E88" w:rsidP="00C3519E">
      <w:pPr>
        <w:widowControl/>
        <w:rPr>
          <w:rFonts w:ascii="Times New Roman" w:hAnsi="Times New Roman"/>
        </w:rPr>
      </w:pPr>
    </w:p>
    <w:p w14:paraId="21A58D98" w14:textId="77777777" w:rsidR="00B36F7E" w:rsidRPr="00B36F7E" w:rsidRDefault="00B36F7E" w:rsidP="00B36F7E">
      <w:pPr>
        <w:rPr>
          <w:rFonts w:ascii="Times New Roman" w:hAnsi="Times New Roman"/>
        </w:rPr>
      </w:pPr>
      <w:r w:rsidRPr="00B36F7E">
        <w:rPr>
          <w:rFonts w:ascii="Times New Roman" w:hAnsi="Times New Roman"/>
        </w:rPr>
        <w:t xml:space="preserve">Fishermen noted the use of “buoy clusters” and/or “trailing buoys” in other fisheries as a method to keep surface gear from being submerged during strong tides. Buoy clusters add buoyancy to </w:t>
      </w:r>
      <w:r w:rsidRPr="00B36F7E">
        <w:rPr>
          <w:rFonts w:ascii="Times New Roman" w:hAnsi="Times New Roman"/>
        </w:rPr>
        <w:lastRenderedPageBreak/>
        <w:t>surface gear by putting additional buoys on the main anchor line. Using additional buoys would have a direct monetary cost and would also require more deck space. The benefit of additional buoyancy is the reduced likelihood that important and expensive electronic equipment would be lost while unattended at sea. A trailing buoy is an additional buoy attached to the main anchor buoy by a separate line. If the anchor buoy is submerged, the trailing buoy could remain at the surface unless forces add tension to and submerge this additional length of line. For the purpose of this action, gear marking electronics could be attached to a trailing buoy.</w:t>
      </w:r>
    </w:p>
    <w:p w14:paraId="370A0F51" w14:textId="77777777" w:rsidR="00B36F7E" w:rsidRDefault="00B36F7E" w:rsidP="00C3519E">
      <w:pPr>
        <w:widowControl/>
        <w:rPr>
          <w:rFonts w:ascii="Times New Roman" w:hAnsi="Times New Roman"/>
        </w:rPr>
      </w:pPr>
    </w:p>
    <w:p w14:paraId="0BB6D530" w14:textId="6E4183A5" w:rsidR="001D2DA6" w:rsidRDefault="00DE7EF9"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 xml:space="preserve">NMFS </w:t>
      </w:r>
      <w:r w:rsidR="005029E7">
        <w:rPr>
          <w:rFonts w:ascii="Times New Roman" w:hAnsi="Times New Roman"/>
        </w:rPr>
        <w:t>will</w:t>
      </w:r>
      <w:r w:rsidRPr="00DE7EF9">
        <w:rPr>
          <w:rFonts w:ascii="Times New Roman" w:hAnsi="Times New Roman"/>
        </w:rPr>
        <w:t xml:space="preserve"> require</w:t>
      </w:r>
      <w:r w:rsidR="00237D01">
        <w:rPr>
          <w:rFonts w:ascii="Times New Roman" w:hAnsi="Times New Roman"/>
        </w:rPr>
        <w:t xml:space="preserve"> both ends of </w:t>
      </w:r>
      <w:r w:rsidR="00977775">
        <w:rPr>
          <w:rFonts w:ascii="Times New Roman" w:hAnsi="Times New Roman"/>
        </w:rPr>
        <w:t>a</w:t>
      </w:r>
      <w:r w:rsidR="00237D01">
        <w:rPr>
          <w:rFonts w:ascii="Times New Roman" w:hAnsi="Times New Roman"/>
        </w:rPr>
        <w:t xml:space="preserve"> sablefish </w:t>
      </w:r>
      <w:r w:rsidRPr="00DE7EF9">
        <w:rPr>
          <w:rFonts w:ascii="Times New Roman" w:hAnsi="Times New Roman"/>
        </w:rPr>
        <w:t>longline pot gear</w:t>
      </w:r>
      <w:r w:rsidR="00237D01">
        <w:rPr>
          <w:rFonts w:ascii="Times New Roman" w:hAnsi="Times New Roman"/>
        </w:rPr>
        <w:t xml:space="preserve"> set</w:t>
      </w:r>
      <w:r w:rsidR="00010867">
        <w:rPr>
          <w:rFonts w:ascii="Times New Roman" w:hAnsi="Times New Roman"/>
        </w:rPr>
        <w:t xml:space="preserve"> </w:t>
      </w:r>
      <w:r w:rsidR="00977775">
        <w:rPr>
          <w:rFonts w:ascii="Times New Roman" w:hAnsi="Times New Roman"/>
        </w:rPr>
        <w:t xml:space="preserve">deployed in the GOA </w:t>
      </w:r>
      <w:r w:rsidR="00010867">
        <w:rPr>
          <w:rFonts w:ascii="Times New Roman" w:hAnsi="Times New Roman"/>
        </w:rPr>
        <w:t>to be marked</w:t>
      </w:r>
      <w:r w:rsidR="001E30FC">
        <w:rPr>
          <w:rFonts w:ascii="Times New Roman" w:hAnsi="Times New Roman"/>
        </w:rPr>
        <w:t xml:space="preserve"> </w:t>
      </w:r>
      <w:r w:rsidR="001E30FC" w:rsidRPr="001E30FC">
        <w:rPr>
          <w:rFonts w:ascii="Times New Roman" w:hAnsi="Times New Roman"/>
        </w:rPr>
        <w:t>(marking at both ends of a set</w:t>
      </w:r>
      <w:r w:rsidR="00D25563">
        <w:rPr>
          <w:rFonts w:ascii="Times New Roman" w:hAnsi="Times New Roman"/>
        </w:rPr>
        <w:t xml:space="preserve"> and</w:t>
      </w:r>
      <w:r w:rsidR="001E30FC" w:rsidRPr="001E30FC">
        <w:rPr>
          <w:rFonts w:ascii="Times New Roman" w:hAnsi="Times New Roman"/>
        </w:rPr>
        <w:t xml:space="preserve"> use of technology helps the fleet track the location of gear on the fishing grounds</w:t>
      </w:r>
      <w:r w:rsidR="001E30FC">
        <w:rPr>
          <w:rFonts w:ascii="Times New Roman" w:hAnsi="Times New Roman"/>
        </w:rPr>
        <w:t xml:space="preserve">) </w:t>
      </w:r>
      <w:r w:rsidR="00010867">
        <w:rPr>
          <w:rFonts w:ascii="Times New Roman" w:hAnsi="Times New Roman"/>
        </w:rPr>
        <w:t>with:</w:t>
      </w:r>
    </w:p>
    <w:p w14:paraId="7FD61F3E" w14:textId="77777777" w:rsidR="001D2DA6" w:rsidRDefault="001D2DA6" w:rsidP="001D2DA6">
      <w:pPr>
        <w:widowControl/>
        <w:tabs>
          <w:tab w:val="left" w:pos="360"/>
          <w:tab w:val="left" w:pos="720"/>
          <w:tab w:val="left" w:pos="1080"/>
        </w:tabs>
        <w:autoSpaceDE/>
        <w:autoSpaceDN/>
        <w:adjustRightInd/>
        <w:rPr>
          <w:rFonts w:ascii="Times New Roman" w:hAnsi="Times New Roman"/>
        </w:rPr>
      </w:pPr>
    </w:p>
    <w:p w14:paraId="2ECD6B3B" w14:textId="67D747F1" w:rsidR="001D2DA6" w:rsidRDefault="001D2DA6"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ab/>
        <w:t>♦</w:t>
      </w:r>
      <w:r>
        <w:rPr>
          <w:rFonts w:ascii="Times New Roman" w:hAnsi="Times New Roman"/>
        </w:rPr>
        <w:tab/>
      </w:r>
      <w:proofErr w:type="gramStart"/>
      <w:r w:rsidR="00DE7EF9" w:rsidRPr="00DE7EF9">
        <w:rPr>
          <w:rFonts w:ascii="Times New Roman" w:hAnsi="Times New Roman"/>
        </w:rPr>
        <w:t>an</w:t>
      </w:r>
      <w:proofErr w:type="gramEnd"/>
      <w:r w:rsidR="00DE7EF9" w:rsidRPr="00DE7EF9">
        <w:rPr>
          <w:rFonts w:ascii="Times New Roman" w:hAnsi="Times New Roman"/>
        </w:rPr>
        <w:t xml:space="preserve"> attached flagpole and radar reflector, and </w:t>
      </w:r>
    </w:p>
    <w:p w14:paraId="656CEBC6" w14:textId="77777777" w:rsidR="001D2DA6" w:rsidRDefault="001D2DA6" w:rsidP="001D2DA6">
      <w:pPr>
        <w:widowControl/>
        <w:tabs>
          <w:tab w:val="left" w:pos="360"/>
          <w:tab w:val="left" w:pos="720"/>
          <w:tab w:val="left" w:pos="1080"/>
        </w:tabs>
        <w:autoSpaceDE/>
        <w:autoSpaceDN/>
        <w:adjustRightInd/>
        <w:rPr>
          <w:rFonts w:ascii="Times New Roman" w:hAnsi="Times New Roman"/>
        </w:rPr>
      </w:pPr>
    </w:p>
    <w:p w14:paraId="7492132B" w14:textId="7031F9F1" w:rsidR="00237D01" w:rsidRDefault="001D2DA6"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ab/>
        <w:t>♦</w:t>
      </w:r>
      <w:r>
        <w:rPr>
          <w:rFonts w:ascii="Times New Roman" w:hAnsi="Times New Roman"/>
        </w:rPr>
        <w:tab/>
      </w:r>
      <w:r w:rsidR="00DE7EF9" w:rsidRPr="00DE7EF9">
        <w:rPr>
          <w:rFonts w:ascii="Times New Roman" w:hAnsi="Times New Roman"/>
        </w:rPr>
        <w:t>be</w:t>
      </w:r>
      <w:r w:rsidR="00237D01">
        <w:rPr>
          <w:rFonts w:ascii="Times New Roman" w:hAnsi="Times New Roman"/>
        </w:rPr>
        <w:t xml:space="preserve"> marked </w:t>
      </w:r>
      <w:r w:rsidR="00DE7EF9" w:rsidRPr="00DE7EF9">
        <w:rPr>
          <w:rFonts w:ascii="Times New Roman" w:hAnsi="Times New Roman"/>
        </w:rPr>
        <w:t xml:space="preserve">by a </w:t>
      </w:r>
      <w:r w:rsidR="00237D01">
        <w:rPr>
          <w:rFonts w:ascii="Times New Roman" w:hAnsi="Times New Roman"/>
        </w:rPr>
        <w:t>4-buoy cl</w:t>
      </w:r>
      <w:r w:rsidR="00DE7EF9" w:rsidRPr="00DE7EF9">
        <w:rPr>
          <w:rFonts w:ascii="Times New Roman" w:hAnsi="Times New Roman"/>
        </w:rPr>
        <w:t>uster, including one hard buoy ball</w:t>
      </w:r>
      <w:r w:rsidR="00237D01">
        <w:rPr>
          <w:rFonts w:ascii="Times New Roman" w:hAnsi="Times New Roman"/>
        </w:rPr>
        <w:t xml:space="preserve"> </w:t>
      </w:r>
      <w:r w:rsidR="00DE7EF9" w:rsidRPr="00DE7EF9">
        <w:rPr>
          <w:rFonts w:ascii="Times New Roman" w:hAnsi="Times New Roman"/>
        </w:rPr>
        <w:t>marked with “</w:t>
      </w:r>
      <w:r w:rsidR="00237D01">
        <w:rPr>
          <w:rFonts w:ascii="Times New Roman" w:hAnsi="Times New Roman"/>
        </w:rPr>
        <w:t xml:space="preserve">PL” </w:t>
      </w:r>
    </w:p>
    <w:p w14:paraId="22ED2FD6" w14:textId="4B201E13" w:rsidR="00DE7EF9" w:rsidRDefault="00237D01"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ab/>
      </w:r>
      <w:r>
        <w:rPr>
          <w:rFonts w:ascii="Times New Roman" w:hAnsi="Times New Roman"/>
        </w:rPr>
        <w:tab/>
        <w:t>(</w:t>
      </w:r>
      <w:proofErr w:type="gramStart"/>
      <w:r>
        <w:rPr>
          <w:rFonts w:ascii="Times New Roman" w:hAnsi="Times New Roman"/>
        </w:rPr>
        <w:t>pot</w:t>
      </w:r>
      <w:proofErr w:type="gramEnd"/>
      <w:r>
        <w:rPr>
          <w:rFonts w:ascii="Times New Roman" w:hAnsi="Times New Roman"/>
        </w:rPr>
        <w:t xml:space="preserve"> longline)  marking on one buoy</w:t>
      </w:r>
      <w:r w:rsidR="00DE7EF9" w:rsidRPr="00DE7EF9">
        <w:rPr>
          <w:rFonts w:ascii="Times New Roman" w:hAnsi="Times New Roman"/>
        </w:rPr>
        <w:t xml:space="preserve">  </w:t>
      </w:r>
    </w:p>
    <w:p w14:paraId="48EFE455" w14:textId="77777777" w:rsidR="00010867" w:rsidRDefault="00010867" w:rsidP="001D2DA6">
      <w:pPr>
        <w:widowControl/>
        <w:tabs>
          <w:tab w:val="left" w:pos="360"/>
          <w:tab w:val="left" w:pos="720"/>
          <w:tab w:val="left" w:pos="1080"/>
        </w:tabs>
        <w:autoSpaceDE/>
        <w:autoSpaceDN/>
        <w:adjustRightInd/>
        <w:rPr>
          <w:rFonts w:ascii="Times New Roman" w:hAnsi="Times New Roman"/>
        </w:rPr>
      </w:pPr>
    </w:p>
    <w:p w14:paraId="36176D6B" w14:textId="21BB71A3" w:rsidR="00010867" w:rsidRDefault="00010867" w:rsidP="001D2DA6">
      <w:pPr>
        <w:widowControl/>
        <w:tabs>
          <w:tab w:val="left" w:pos="360"/>
          <w:tab w:val="left" w:pos="720"/>
          <w:tab w:val="left" w:pos="1080"/>
        </w:tabs>
        <w:autoSpaceDE/>
        <w:autoSpaceDN/>
        <w:adjustRightInd/>
        <w:rPr>
          <w:rFonts w:ascii="Times New Roman" w:hAnsi="Times New Roman"/>
        </w:rPr>
      </w:pPr>
      <w:r>
        <w:rPr>
          <w:rFonts w:ascii="Times New Roman" w:hAnsi="Times New Roman"/>
        </w:rPr>
        <w:tab/>
        <w:t>♦</w:t>
      </w:r>
      <w:r>
        <w:rPr>
          <w:rFonts w:ascii="Times New Roman" w:hAnsi="Times New Roman"/>
        </w:rPr>
        <w:tab/>
        <w:t xml:space="preserve">include </w:t>
      </w:r>
      <w:r w:rsidRPr="00AF53ED">
        <w:rPr>
          <w:rFonts w:ascii="Times New Roman" w:hAnsi="Times New Roman"/>
        </w:rPr>
        <w:t xml:space="preserve">ADF&amp;G number or Federal fisheries permit number on </w:t>
      </w:r>
      <w:r>
        <w:rPr>
          <w:rFonts w:ascii="Times New Roman" w:hAnsi="Times New Roman"/>
        </w:rPr>
        <w:t xml:space="preserve">each </w:t>
      </w:r>
      <w:r w:rsidRPr="00AF53ED">
        <w:rPr>
          <w:rFonts w:ascii="Times New Roman" w:hAnsi="Times New Roman"/>
        </w:rPr>
        <w:t>buoy</w:t>
      </w:r>
    </w:p>
    <w:p w14:paraId="54513801" w14:textId="77777777" w:rsidR="00485E45" w:rsidRDefault="00485E45" w:rsidP="001D2DA6">
      <w:pPr>
        <w:widowControl/>
        <w:tabs>
          <w:tab w:val="left" w:pos="360"/>
          <w:tab w:val="left" w:pos="720"/>
          <w:tab w:val="left" w:pos="1080"/>
        </w:tabs>
        <w:autoSpaceDE/>
        <w:autoSpaceDN/>
        <w:adjustRightInd/>
        <w:rPr>
          <w:rFonts w:ascii="Times New Roman" w:hAnsi="Times New Roman"/>
        </w:rPr>
      </w:pPr>
    </w:p>
    <w:p w14:paraId="0266F567" w14:textId="77777777" w:rsidR="00D24C1B" w:rsidRPr="003934ED" w:rsidRDefault="00D24C1B" w:rsidP="00D24C1B">
      <w:pPr>
        <w:widowControl/>
        <w:tabs>
          <w:tab w:val="left" w:pos="360"/>
          <w:tab w:val="left" w:pos="720"/>
          <w:tab w:val="left" w:pos="1080"/>
        </w:tabs>
        <w:autoSpaceDE/>
        <w:autoSpaceDN/>
        <w:adjustRightInd/>
        <w:rPr>
          <w:rFonts w:ascii="Times New Roman" w:hAnsi="Times New Roman"/>
        </w:rPr>
      </w:pPr>
      <w:r w:rsidRPr="003934ED">
        <w:rPr>
          <w:rFonts w:ascii="Times New Roman" w:hAnsi="Times New Roman"/>
        </w:rPr>
        <w:t xml:space="preserve">Pot tags must be attached to the vessel’s pots before leaving port.  A tagged pot registered to a vessel using longline pot gear must be returned to shore before the tag is removed from the pot.  </w:t>
      </w:r>
    </w:p>
    <w:p w14:paraId="74122893" w14:textId="77777777" w:rsidR="00D25563" w:rsidRDefault="00D25563" w:rsidP="00485E45">
      <w:pPr>
        <w:widowControl/>
        <w:rPr>
          <w:rFonts w:ascii="Times New Roman" w:hAnsi="Times New Roman"/>
        </w:rPr>
      </w:pPr>
    </w:p>
    <w:p w14:paraId="64E93B90" w14:textId="0FB8C47C" w:rsidR="00425D5D" w:rsidRDefault="00425D5D" w:rsidP="00425D5D">
      <w:pPr>
        <w:widowControl/>
        <w:tabs>
          <w:tab w:val="left" w:pos="360"/>
          <w:tab w:val="left" w:pos="1080"/>
        </w:tabs>
        <w:rPr>
          <w:rFonts w:ascii="Times New Roman" w:hAnsi="Times New Roman"/>
        </w:rPr>
      </w:pPr>
      <w:r w:rsidRPr="00425D5D">
        <w:rPr>
          <w:rFonts w:ascii="Times New Roman" w:hAnsi="Times New Roman"/>
        </w:rPr>
        <w:t>Markings shall be in characters at least 4 inches (10.16 cm) in height and 0.5 inch (1.27 cm) in width in a contrasting color visible above the water line and shall be maintained so the markings are clearly visible.</w:t>
      </w:r>
      <w:r>
        <w:rPr>
          <w:rFonts w:ascii="Times New Roman" w:hAnsi="Times New Roman"/>
        </w:rPr>
        <w:t xml:space="preserve">  </w:t>
      </w:r>
      <w:r w:rsidRPr="00425D5D">
        <w:rPr>
          <w:rFonts w:ascii="Times New Roman" w:hAnsi="Times New Roman"/>
        </w:rPr>
        <w:t>In addition, all buoys used at the beginning and end positions of a longline pot set in any or all of the regulatory areas of the GOA shall be marked with the initials “LP” before the vessel's Federal fisheries permit number or ADF&amp;G vessel registration number.</w:t>
      </w:r>
    </w:p>
    <w:p w14:paraId="038567E0" w14:textId="77777777" w:rsidR="00425D5D" w:rsidRDefault="00425D5D" w:rsidP="00425D5D">
      <w:pPr>
        <w:widowControl/>
        <w:tabs>
          <w:tab w:val="left" w:pos="360"/>
          <w:tab w:val="left" w:pos="1080"/>
        </w:tabs>
        <w:rPr>
          <w:rFonts w:ascii="Times New Roman" w:hAnsi="Times New Roman"/>
        </w:rPr>
      </w:pPr>
    </w:p>
    <w:p w14:paraId="0E1EFF68" w14:textId="30B047C7" w:rsidR="00425D5D" w:rsidRPr="00B9664A" w:rsidRDefault="00E86E43" w:rsidP="00B9664A">
      <w:pPr>
        <w:widowControl/>
        <w:tabs>
          <w:tab w:val="left" w:pos="360"/>
          <w:tab w:val="left" w:pos="720"/>
          <w:tab w:val="left" w:pos="1080"/>
        </w:tabs>
        <w:autoSpaceDE/>
        <w:autoSpaceDN/>
        <w:adjustRightInd/>
        <w:rPr>
          <w:rFonts w:ascii="Times New Roman" w:hAnsi="Times New Roman"/>
          <w:b/>
          <w:sz w:val="20"/>
          <w:szCs w:val="20"/>
        </w:rPr>
      </w:pPr>
      <w:r w:rsidRPr="00E86E43">
        <w:rPr>
          <w:rFonts w:ascii="Times New Roman" w:hAnsi="Times New Roman"/>
          <w:b/>
          <w:sz w:val="20"/>
          <w:szCs w:val="20"/>
        </w:rPr>
        <w:t>Marking of hook-and-line, longline pot, and pot-and-line gear</w:t>
      </w:r>
    </w:p>
    <w:p w14:paraId="5638E06B" w14:textId="26774A54" w:rsidR="00425D5D" w:rsidRPr="00D8694C" w:rsidRDefault="00425D5D" w:rsidP="00425D5D">
      <w:pPr>
        <w:widowControl/>
        <w:tabs>
          <w:tab w:val="left" w:pos="360"/>
          <w:tab w:val="left" w:pos="720"/>
        </w:tabs>
        <w:rPr>
          <w:rFonts w:ascii="Times New Roman" w:hAnsi="Times New Roman"/>
          <w:sz w:val="20"/>
          <w:szCs w:val="20"/>
        </w:rPr>
      </w:pPr>
      <w:r>
        <w:rPr>
          <w:rFonts w:ascii="Times New Roman" w:hAnsi="Times New Roman"/>
          <w:sz w:val="20"/>
          <w:szCs w:val="20"/>
        </w:rPr>
        <w:tab/>
      </w:r>
      <w:r w:rsidRPr="00D8694C">
        <w:rPr>
          <w:rFonts w:ascii="Times New Roman" w:hAnsi="Times New Roman"/>
          <w:sz w:val="20"/>
          <w:szCs w:val="20"/>
        </w:rPr>
        <w:t>Vessel F</w:t>
      </w:r>
      <w:r>
        <w:rPr>
          <w:rFonts w:ascii="Times New Roman" w:hAnsi="Times New Roman"/>
          <w:sz w:val="20"/>
          <w:szCs w:val="20"/>
        </w:rPr>
        <w:t xml:space="preserve">FP </w:t>
      </w:r>
      <w:r w:rsidRPr="00D8694C">
        <w:rPr>
          <w:rFonts w:ascii="Times New Roman" w:hAnsi="Times New Roman"/>
          <w:sz w:val="20"/>
          <w:szCs w:val="20"/>
        </w:rPr>
        <w:t>number or</w:t>
      </w:r>
    </w:p>
    <w:p w14:paraId="5F064615" w14:textId="496B3B20" w:rsidR="00425D5D" w:rsidRDefault="00425D5D" w:rsidP="00425D5D">
      <w:pPr>
        <w:widowControl/>
        <w:tabs>
          <w:tab w:val="left" w:pos="360"/>
          <w:tab w:val="left" w:pos="720"/>
        </w:tabs>
        <w:rPr>
          <w:rFonts w:ascii="Times New Roman" w:hAnsi="Times New Roman"/>
          <w:sz w:val="20"/>
          <w:szCs w:val="20"/>
        </w:rPr>
      </w:pPr>
      <w:r>
        <w:rPr>
          <w:rFonts w:ascii="Times New Roman" w:hAnsi="Times New Roman"/>
          <w:sz w:val="20"/>
          <w:szCs w:val="20"/>
        </w:rPr>
        <w:tab/>
      </w:r>
      <w:r w:rsidRPr="00D8694C">
        <w:rPr>
          <w:rFonts w:ascii="Times New Roman" w:hAnsi="Times New Roman"/>
          <w:sz w:val="20"/>
          <w:szCs w:val="20"/>
        </w:rPr>
        <w:t>Vessel’s ADF&amp;G vessel registration number</w:t>
      </w:r>
      <w:r w:rsidR="00B9664A">
        <w:rPr>
          <w:rFonts w:ascii="Times New Roman" w:hAnsi="Times New Roman"/>
          <w:sz w:val="20"/>
          <w:szCs w:val="20"/>
        </w:rPr>
        <w:t xml:space="preserve"> and</w:t>
      </w:r>
    </w:p>
    <w:p w14:paraId="0B7799B2" w14:textId="17782C68" w:rsidR="00425D5D" w:rsidRPr="00425D5D" w:rsidRDefault="00425D5D" w:rsidP="00425D5D">
      <w:pPr>
        <w:widowControl/>
        <w:tabs>
          <w:tab w:val="left" w:pos="360"/>
          <w:tab w:val="left" w:pos="720"/>
          <w:tab w:val="left" w:pos="1080"/>
        </w:tabs>
        <w:autoSpaceDE/>
        <w:autoSpaceDN/>
        <w:adjustRightInd/>
        <w:rPr>
          <w:rFonts w:ascii="Times New Roman" w:hAnsi="Times New Roman"/>
          <w:sz w:val="20"/>
          <w:szCs w:val="20"/>
        </w:rPr>
      </w:pPr>
      <w:r>
        <w:rPr>
          <w:rFonts w:ascii="Times New Roman" w:hAnsi="Times New Roman"/>
          <w:b/>
          <w:sz w:val="20"/>
          <w:szCs w:val="20"/>
        </w:rPr>
        <w:tab/>
      </w:r>
      <w:r w:rsidRPr="00425D5D">
        <w:rPr>
          <w:rFonts w:ascii="Times New Roman" w:hAnsi="Times New Roman"/>
          <w:sz w:val="20"/>
          <w:szCs w:val="20"/>
        </w:rPr>
        <w:t>LP</w:t>
      </w:r>
    </w:p>
    <w:p w14:paraId="22D11E48" w14:textId="77777777" w:rsidR="002622A1" w:rsidRDefault="002622A1" w:rsidP="00F002E5">
      <w:pPr>
        <w:widowControl/>
        <w:autoSpaceDE/>
        <w:autoSpaceDN/>
        <w:adjustRightInd/>
        <w:rPr>
          <w:rFonts w:ascii="Times New Roman" w:hAnsi="Times New Roman"/>
          <w:b/>
          <w:sz w:val="20"/>
          <w:szCs w:val="20"/>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977775" w14:paraId="1E8B5D71"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134022FF" w14:textId="77777777" w:rsidR="00977775" w:rsidRPr="00D8694C" w:rsidRDefault="00977775" w:rsidP="00E03A96">
            <w:pPr>
              <w:widowControl/>
              <w:rPr>
                <w:rFonts w:ascii="Times New Roman" w:hAnsi="Times New Roman"/>
                <w:sz w:val="20"/>
                <w:szCs w:val="20"/>
              </w:rPr>
            </w:pPr>
            <w:r>
              <w:rPr>
                <w:rFonts w:ascii="Times New Roman" w:hAnsi="Times New Roman"/>
                <w:b/>
                <w:bCs/>
                <w:sz w:val="20"/>
                <w:szCs w:val="20"/>
              </w:rPr>
              <w:t>Lgl Pot Marker buoys, Respondent</w:t>
            </w:r>
          </w:p>
        </w:tc>
      </w:tr>
      <w:tr w:rsidR="00977775" w14:paraId="18C2C787"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638C727E" w14:textId="77777777" w:rsidR="00977775" w:rsidRDefault="00977775" w:rsidP="00903234">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1E113FB1" w14:textId="054FCC1E" w:rsidR="00977775" w:rsidRDefault="00977775" w:rsidP="00903234">
            <w:pPr>
              <w:widowControl/>
              <w:rPr>
                <w:rFonts w:ascii="Times New Roman" w:hAnsi="Times New Roman"/>
                <w:sz w:val="20"/>
                <w:szCs w:val="20"/>
              </w:rPr>
            </w:pPr>
            <w:r>
              <w:rPr>
                <w:rFonts w:ascii="Times New Roman" w:hAnsi="Times New Roman"/>
                <w:sz w:val="20"/>
                <w:szCs w:val="20"/>
              </w:rPr>
              <w:t xml:space="preserve">   Frequency of response = </w:t>
            </w:r>
            <w:r w:rsidR="00CD3997">
              <w:rPr>
                <w:rFonts w:ascii="Times New Roman" w:hAnsi="Times New Roman"/>
                <w:sz w:val="20"/>
                <w:szCs w:val="20"/>
              </w:rPr>
              <w:t>1</w:t>
            </w:r>
          </w:p>
          <w:p w14:paraId="16C51CB4" w14:textId="77777777" w:rsidR="00977775" w:rsidRDefault="00977775" w:rsidP="00903234">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p>
          <w:p w14:paraId="22EAF019" w14:textId="23477C2A" w:rsidR="00977775" w:rsidRDefault="00977775" w:rsidP="00903234">
            <w:pPr>
              <w:widowControl/>
              <w:rPr>
                <w:rFonts w:ascii="Times New Roman" w:hAnsi="Times New Roman"/>
                <w:sz w:val="20"/>
                <w:szCs w:val="20"/>
              </w:rPr>
            </w:pPr>
            <w:r>
              <w:rPr>
                <w:rFonts w:ascii="Times New Roman" w:hAnsi="Times New Roman"/>
                <w:b/>
                <w:bCs/>
                <w:sz w:val="20"/>
                <w:szCs w:val="20"/>
              </w:rPr>
              <w:t>Total burden hours</w:t>
            </w:r>
            <w:r w:rsidR="00BC2490">
              <w:rPr>
                <w:rFonts w:ascii="Times New Roman" w:hAnsi="Times New Roman"/>
                <w:sz w:val="20"/>
                <w:szCs w:val="20"/>
              </w:rPr>
              <w:t xml:space="preserve"> </w:t>
            </w:r>
          </w:p>
          <w:p w14:paraId="2A09A63B" w14:textId="65B09511" w:rsidR="00977775" w:rsidRDefault="00977775" w:rsidP="00903234">
            <w:pPr>
              <w:widowControl/>
              <w:rPr>
                <w:rFonts w:ascii="Times New Roman" w:hAnsi="Times New Roman"/>
                <w:sz w:val="20"/>
                <w:szCs w:val="20"/>
              </w:rPr>
            </w:pPr>
            <w:r>
              <w:rPr>
                <w:rFonts w:ascii="Times New Roman" w:hAnsi="Times New Roman"/>
                <w:sz w:val="20"/>
                <w:szCs w:val="20"/>
              </w:rPr>
              <w:t xml:space="preserve">   Time per response = </w:t>
            </w:r>
            <w:r w:rsidR="00425D5D">
              <w:rPr>
                <w:rFonts w:ascii="Times New Roman" w:hAnsi="Times New Roman"/>
                <w:sz w:val="20"/>
                <w:szCs w:val="20"/>
              </w:rPr>
              <w:t>15 minutes</w:t>
            </w:r>
          </w:p>
          <w:p w14:paraId="4F3AF349" w14:textId="30706C84" w:rsidR="00977775" w:rsidRDefault="00977775" w:rsidP="00903234">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903234">
              <w:rPr>
                <w:rFonts w:ascii="Times New Roman" w:hAnsi="Times New Roman"/>
                <w:sz w:val="20"/>
                <w:szCs w:val="20"/>
              </w:rPr>
              <w:t>($37 x 1)</w:t>
            </w:r>
          </w:p>
          <w:p w14:paraId="51B29847" w14:textId="2EBED249" w:rsidR="00903234" w:rsidRPr="00903234" w:rsidRDefault="00977775" w:rsidP="00903234">
            <w:pPr>
              <w:widowControl/>
              <w:rPr>
                <w:rFonts w:ascii="Times New Roman" w:hAnsi="Times New Roman"/>
                <w:bCs/>
                <w:sz w:val="20"/>
                <w:szCs w:val="20"/>
              </w:rPr>
            </w:pPr>
            <w:r>
              <w:rPr>
                <w:rFonts w:ascii="Times New Roman" w:hAnsi="Times New Roman"/>
                <w:b/>
                <w:bCs/>
                <w:sz w:val="20"/>
                <w:szCs w:val="20"/>
              </w:rPr>
              <w:t>Total miscellaneous costs</w:t>
            </w:r>
            <w:r w:rsidR="00903234">
              <w:rPr>
                <w:rFonts w:ascii="Times New Roman" w:hAnsi="Times New Roman"/>
                <w:b/>
                <w:bCs/>
                <w:sz w:val="20"/>
                <w:szCs w:val="20"/>
              </w:rPr>
              <w:t xml:space="preserve"> </w:t>
            </w:r>
            <w:r w:rsidR="00903234">
              <w:rPr>
                <w:rFonts w:ascii="Times New Roman" w:hAnsi="Times New Roman"/>
                <w:bCs/>
                <w:sz w:val="20"/>
                <w:szCs w:val="20"/>
              </w:rPr>
              <w:t>($10 x 4)</w:t>
            </w:r>
          </w:p>
          <w:p w14:paraId="239406CC" w14:textId="4E5C5FC8" w:rsidR="00977775" w:rsidRPr="00903234" w:rsidRDefault="00903234" w:rsidP="00903234">
            <w:pPr>
              <w:widowControl/>
              <w:rPr>
                <w:rFonts w:ascii="Times New Roman" w:hAnsi="Times New Roman"/>
                <w:sz w:val="20"/>
                <w:szCs w:val="20"/>
              </w:rPr>
            </w:pPr>
            <w:r>
              <w:rPr>
                <w:rFonts w:ascii="Times New Roman" w:hAnsi="Times New Roman"/>
                <w:b/>
                <w:bCs/>
                <w:sz w:val="20"/>
                <w:szCs w:val="20"/>
              </w:rPr>
              <w:t xml:space="preserve">   </w:t>
            </w:r>
            <w:r w:rsidRPr="00903234">
              <w:rPr>
                <w:rFonts w:ascii="Times New Roman" w:hAnsi="Times New Roman"/>
                <w:bCs/>
                <w:sz w:val="20"/>
                <w:szCs w:val="20"/>
              </w:rPr>
              <w:t xml:space="preserve">Miscellaneous supplies (paint and paintbrush)  </w:t>
            </w:r>
            <w:r w:rsidR="00977775" w:rsidRPr="00903234">
              <w:rPr>
                <w:rFonts w:ascii="Times New Roman" w:hAnsi="Times New Roman"/>
                <w:sz w:val="20"/>
                <w:szCs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4253AAC1" w14:textId="77777777" w:rsidR="00977775" w:rsidRDefault="00D25563" w:rsidP="00903234">
            <w:pPr>
              <w:widowControl/>
              <w:jc w:val="right"/>
              <w:rPr>
                <w:rFonts w:ascii="Times New Roman" w:hAnsi="Times New Roman"/>
                <w:b/>
                <w:sz w:val="20"/>
                <w:szCs w:val="20"/>
              </w:rPr>
            </w:pPr>
            <w:r w:rsidRPr="00425D5D">
              <w:rPr>
                <w:rFonts w:ascii="Times New Roman" w:hAnsi="Times New Roman"/>
                <w:b/>
                <w:sz w:val="20"/>
                <w:szCs w:val="20"/>
              </w:rPr>
              <w:t>4</w:t>
            </w:r>
          </w:p>
          <w:p w14:paraId="5B0F53C7" w14:textId="77777777" w:rsidR="00903234" w:rsidRDefault="00903234" w:rsidP="00903234">
            <w:pPr>
              <w:widowControl/>
              <w:jc w:val="right"/>
              <w:rPr>
                <w:rFonts w:ascii="Times New Roman" w:hAnsi="Times New Roman"/>
                <w:b/>
                <w:sz w:val="20"/>
                <w:szCs w:val="20"/>
              </w:rPr>
            </w:pPr>
          </w:p>
          <w:p w14:paraId="00C76F67" w14:textId="77777777" w:rsidR="00425D5D" w:rsidRDefault="00425D5D" w:rsidP="00903234">
            <w:pPr>
              <w:widowControl/>
              <w:jc w:val="right"/>
              <w:rPr>
                <w:rFonts w:ascii="Times New Roman" w:hAnsi="Times New Roman"/>
                <w:b/>
                <w:sz w:val="20"/>
                <w:szCs w:val="20"/>
              </w:rPr>
            </w:pPr>
            <w:r>
              <w:rPr>
                <w:rFonts w:ascii="Times New Roman" w:hAnsi="Times New Roman"/>
                <w:b/>
                <w:sz w:val="20"/>
                <w:szCs w:val="20"/>
              </w:rPr>
              <w:t>4</w:t>
            </w:r>
          </w:p>
          <w:p w14:paraId="7E096FF9" w14:textId="4B198E15" w:rsidR="00425D5D" w:rsidRDefault="00425D5D" w:rsidP="00903234">
            <w:pPr>
              <w:widowControl/>
              <w:jc w:val="right"/>
              <w:rPr>
                <w:rFonts w:ascii="Times New Roman" w:hAnsi="Times New Roman"/>
                <w:b/>
                <w:sz w:val="20"/>
                <w:szCs w:val="20"/>
              </w:rPr>
            </w:pPr>
            <w:r>
              <w:rPr>
                <w:rFonts w:ascii="Times New Roman" w:hAnsi="Times New Roman"/>
                <w:b/>
                <w:sz w:val="20"/>
                <w:szCs w:val="20"/>
              </w:rPr>
              <w:t>1 hr</w:t>
            </w:r>
          </w:p>
          <w:p w14:paraId="760DE39D" w14:textId="77777777" w:rsidR="00903234" w:rsidRDefault="00903234" w:rsidP="00903234">
            <w:pPr>
              <w:widowControl/>
              <w:jc w:val="right"/>
              <w:rPr>
                <w:rFonts w:ascii="Times New Roman" w:hAnsi="Times New Roman"/>
                <w:b/>
                <w:sz w:val="20"/>
                <w:szCs w:val="20"/>
              </w:rPr>
            </w:pPr>
          </w:p>
          <w:p w14:paraId="63FFD7DF" w14:textId="2A32E2E6" w:rsidR="00903234" w:rsidRDefault="00903234" w:rsidP="00903234">
            <w:pPr>
              <w:widowControl/>
              <w:jc w:val="right"/>
              <w:rPr>
                <w:rFonts w:ascii="Times New Roman" w:hAnsi="Times New Roman"/>
                <w:b/>
                <w:sz w:val="20"/>
                <w:szCs w:val="20"/>
              </w:rPr>
            </w:pPr>
            <w:r>
              <w:rPr>
                <w:rFonts w:ascii="Times New Roman" w:hAnsi="Times New Roman"/>
                <w:b/>
                <w:sz w:val="20"/>
                <w:szCs w:val="20"/>
              </w:rPr>
              <w:t>$37</w:t>
            </w:r>
          </w:p>
          <w:p w14:paraId="0DE1F493" w14:textId="564AD865" w:rsidR="00903234" w:rsidRDefault="00D034BA" w:rsidP="00903234">
            <w:pPr>
              <w:widowControl/>
              <w:jc w:val="right"/>
              <w:rPr>
                <w:rFonts w:ascii="Times New Roman" w:hAnsi="Times New Roman"/>
                <w:b/>
                <w:sz w:val="20"/>
                <w:szCs w:val="20"/>
              </w:rPr>
            </w:pPr>
            <w:r>
              <w:rPr>
                <w:rFonts w:ascii="Times New Roman" w:hAnsi="Times New Roman"/>
                <w:b/>
                <w:sz w:val="20"/>
                <w:szCs w:val="20"/>
              </w:rPr>
              <w:t>$</w:t>
            </w:r>
            <w:r w:rsidR="00903234">
              <w:rPr>
                <w:rFonts w:ascii="Times New Roman" w:hAnsi="Times New Roman"/>
                <w:b/>
                <w:sz w:val="20"/>
                <w:szCs w:val="20"/>
              </w:rPr>
              <w:t>40</w:t>
            </w:r>
          </w:p>
          <w:p w14:paraId="00D57A55" w14:textId="5D46D0DC" w:rsidR="00425D5D" w:rsidRPr="00425D5D" w:rsidRDefault="00425D5D" w:rsidP="00903234">
            <w:pPr>
              <w:widowControl/>
              <w:jc w:val="right"/>
              <w:rPr>
                <w:rFonts w:ascii="Times New Roman" w:hAnsi="Times New Roman"/>
                <w:b/>
                <w:sz w:val="20"/>
                <w:szCs w:val="20"/>
              </w:rPr>
            </w:pPr>
          </w:p>
        </w:tc>
      </w:tr>
    </w:tbl>
    <w:p w14:paraId="036D45D0" w14:textId="14AE1B05" w:rsidR="002622A1" w:rsidRDefault="002622A1" w:rsidP="00903234">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977775" w14:paraId="541DF984"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121BEB49" w14:textId="4EA18C89" w:rsidR="00977775" w:rsidRPr="008B53C8" w:rsidRDefault="00977775" w:rsidP="00903234">
            <w:r>
              <w:rPr>
                <w:rFonts w:ascii="Times New Roman" w:hAnsi="Times New Roman"/>
                <w:sz w:val="20"/>
                <w:szCs w:val="20"/>
              </w:rPr>
              <w:br w:type="page"/>
            </w:r>
            <w:r w:rsidRPr="00605CCD">
              <w:rPr>
                <w:rFonts w:ascii="Times New Roman" w:hAnsi="Times New Roman"/>
                <w:b/>
                <w:sz w:val="20"/>
                <w:szCs w:val="20"/>
              </w:rPr>
              <w:t xml:space="preserve">Lgl Pot </w:t>
            </w:r>
            <w:r>
              <w:rPr>
                <w:rFonts w:ascii="Times New Roman" w:hAnsi="Times New Roman"/>
                <w:b/>
                <w:bCs/>
                <w:sz w:val="20"/>
                <w:szCs w:val="20"/>
              </w:rPr>
              <w:t>Marker buoys, Federal Government</w:t>
            </w:r>
          </w:p>
        </w:tc>
      </w:tr>
      <w:tr w:rsidR="00977775" w14:paraId="2DCE56E1"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1CFA22AC" w14:textId="77777777" w:rsidR="00977775" w:rsidRDefault="00977775" w:rsidP="00903234">
            <w:pPr>
              <w:rPr>
                <w:rFonts w:ascii="Times New Roman" w:hAnsi="Times New Roman"/>
                <w:b/>
                <w:sz w:val="20"/>
                <w:szCs w:val="20"/>
              </w:rPr>
            </w:pPr>
            <w:r>
              <w:rPr>
                <w:rFonts w:ascii="Times New Roman" w:hAnsi="Times New Roman"/>
                <w:b/>
                <w:sz w:val="20"/>
                <w:szCs w:val="20"/>
              </w:rPr>
              <w:t>Total annual responses</w:t>
            </w:r>
          </w:p>
          <w:p w14:paraId="4310D6F5" w14:textId="77777777" w:rsidR="00977775" w:rsidRPr="008B53C8" w:rsidRDefault="00977775" w:rsidP="00903234">
            <w:pPr>
              <w:rPr>
                <w:rFonts w:ascii="Times New Roman" w:hAnsi="Times New Roman"/>
                <w:b/>
                <w:sz w:val="20"/>
                <w:szCs w:val="20"/>
              </w:rPr>
            </w:pPr>
            <w:r w:rsidRPr="008B53C8">
              <w:rPr>
                <w:rFonts w:ascii="Times New Roman" w:hAnsi="Times New Roman"/>
                <w:b/>
                <w:sz w:val="20"/>
                <w:szCs w:val="20"/>
              </w:rPr>
              <w:t>Total burden hours</w:t>
            </w:r>
          </w:p>
          <w:p w14:paraId="781350DD" w14:textId="77777777" w:rsidR="00977775" w:rsidRPr="008B53C8" w:rsidRDefault="00977775" w:rsidP="00903234">
            <w:pPr>
              <w:rPr>
                <w:rFonts w:ascii="Times New Roman" w:hAnsi="Times New Roman"/>
                <w:b/>
                <w:sz w:val="20"/>
                <w:szCs w:val="20"/>
              </w:rPr>
            </w:pPr>
            <w:r w:rsidRPr="008B53C8">
              <w:rPr>
                <w:rFonts w:ascii="Times New Roman" w:hAnsi="Times New Roman"/>
                <w:b/>
                <w:sz w:val="20"/>
                <w:szCs w:val="20"/>
              </w:rPr>
              <w:t>Total personnel cost</w:t>
            </w:r>
          </w:p>
          <w:p w14:paraId="181222A7" w14:textId="77777777" w:rsidR="00977775" w:rsidRPr="008B53C8" w:rsidRDefault="00977775" w:rsidP="00903234">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AC81798" w14:textId="77777777" w:rsidR="00977775" w:rsidRDefault="00977775" w:rsidP="00903234">
            <w:pPr>
              <w:jc w:val="right"/>
              <w:rPr>
                <w:rFonts w:ascii="Times New Roman" w:hAnsi="Times New Roman"/>
                <w:b/>
                <w:sz w:val="20"/>
                <w:szCs w:val="20"/>
              </w:rPr>
            </w:pPr>
            <w:r>
              <w:rPr>
                <w:rFonts w:ascii="Times New Roman" w:hAnsi="Times New Roman"/>
                <w:b/>
                <w:sz w:val="20"/>
                <w:szCs w:val="20"/>
              </w:rPr>
              <w:t>0</w:t>
            </w:r>
          </w:p>
          <w:p w14:paraId="393DDB2A" w14:textId="77777777" w:rsidR="00977775" w:rsidRPr="008B53C8" w:rsidRDefault="00977775" w:rsidP="00903234">
            <w:pPr>
              <w:jc w:val="right"/>
              <w:rPr>
                <w:rFonts w:ascii="Times New Roman" w:hAnsi="Times New Roman"/>
                <w:b/>
                <w:sz w:val="20"/>
                <w:szCs w:val="20"/>
              </w:rPr>
            </w:pPr>
            <w:r w:rsidRPr="008B53C8">
              <w:rPr>
                <w:rFonts w:ascii="Times New Roman" w:hAnsi="Times New Roman"/>
                <w:b/>
                <w:sz w:val="20"/>
                <w:szCs w:val="20"/>
              </w:rPr>
              <w:t>0</w:t>
            </w:r>
          </w:p>
          <w:p w14:paraId="150DB5E6" w14:textId="77777777" w:rsidR="00977775" w:rsidRPr="008B53C8" w:rsidRDefault="00977775" w:rsidP="00903234">
            <w:pPr>
              <w:jc w:val="right"/>
              <w:rPr>
                <w:rFonts w:ascii="Times New Roman" w:hAnsi="Times New Roman"/>
                <w:b/>
                <w:sz w:val="20"/>
                <w:szCs w:val="20"/>
              </w:rPr>
            </w:pPr>
            <w:r w:rsidRPr="008B53C8">
              <w:rPr>
                <w:rFonts w:ascii="Times New Roman" w:hAnsi="Times New Roman"/>
                <w:b/>
                <w:sz w:val="20"/>
                <w:szCs w:val="20"/>
              </w:rPr>
              <w:t>0</w:t>
            </w:r>
          </w:p>
          <w:p w14:paraId="4A07F1A6" w14:textId="77777777" w:rsidR="00977775" w:rsidRDefault="00977775" w:rsidP="00903234">
            <w:pPr>
              <w:jc w:val="right"/>
            </w:pPr>
            <w:r w:rsidRPr="008B53C8">
              <w:rPr>
                <w:rFonts w:ascii="Times New Roman" w:hAnsi="Times New Roman"/>
                <w:b/>
                <w:sz w:val="20"/>
                <w:szCs w:val="20"/>
              </w:rPr>
              <w:t>0</w:t>
            </w:r>
          </w:p>
        </w:tc>
      </w:tr>
    </w:tbl>
    <w:p w14:paraId="5FE7CCF4" w14:textId="77777777" w:rsidR="00977775" w:rsidRDefault="00977775" w:rsidP="00903234">
      <w:pPr>
        <w:widowControl/>
        <w:rPr>
          <w:rFonts w:ascii="Times New Roman" w:hAnsi="Times New Roman"/>
          <w:sz w:val="20"/>
          <w:szCs w:val="20"/>
        </w:rPr>
      </w:pPr>
    </w:p>
    <w:p w14:paraId="36548DAF" w14:textId="5EC91B99" w:rsidR="004E1228" w:rsidRPr="004E1228" w:rsidRDefault="009A5AC8" w:rsidP="004E1228">
      <w:pPr>
        <w:widowControl/>
        <w:rPr>
          <w:rFonts w:ascii="Times New Roman" w:hAnsi="Times New Roman"/>
          <w:b/>
        </w:rPr>
      </w:pPr>
      <w:proofErr w:type="gramStart"/>
      <w:r>
        <w:rPr>
          <w:rFonts w:ascii="Times New Roman" w:hAnsi="Times New Roman"/>
          <w:b/>
        </w:rPr>
        <w:t>d</w:t>
      </w:r>
      <w:r w:rsidR="004E1228">
        <w:rPr>
          <w:rFonts w:ascii="Times New Roman" w:hAnsi="Times New Roman"/>
          <w:b/>
        </w:rPr>
        <w:t xml:space="preserve">.  </w:t>
      </w:r>
      <w:r w:rsidR="00011B7B">
        <w:rPr>
          <w:rFonts w:ascii="Times New Roman" w:hAnsi="Times New Roman"/>
          <w:b/>
        </w:rPr>
        <w:t>Groundfish</w:t>
      </w:r>
      <w:proofErr w:type="gramEnd"/>
      <w:r w:rsidR="00011B7B">
        <w:rPr>
          <w:rFonts w:ascii="Times New Roman" w:hAnsi="Times New Roman"/>
          <w:b/>
        </w:rPr>
        <w:t xml:space="preserve"> </w:t>
      </w:r>
      <w:r w:rsidR="00355277">
        <w:rPr>
          <w:rFonts w:ascii="Times New Roman" w:hAnsi="Times New Roman"/>
          <w:b/>
        </w:rPr>
        <w:t>H</w:t>
      </w:r>
      <w:r w:rsidR="00CA4789">
        <w:rPr>
          <w:rFonts w:ascii="Times New Roman" w:hAnsi="Times New Roman"/>
          <w:b/>
        </w:rPr>
        <w:t xml:space="preserve">ook-and-line </w:t>
      </w:r>
      <w:r w:rsidR="00011B7B">
        <w:rPr>
          <w:rFonts w:ascii="Times New Roman" w:hAnsi="Times New Roman"/>
          <w:b/>
        </w:rPr>
        <w:t xml:space="preserve">marker buoys </w:t>
      </w:r>
      <w:r w:rsidR="00D41824">
        <w:rPr>
          <w:rFonts w:ascii="Times New Roman" w:hAnsi="Times New Roman"/>
          <w:b/>
        </w:rPr>
        <w:t>[</w:t>
      </w:r>
      <w:r w:rsidR="00011B7B">
        <w:rPr>
          <w:rFonts w:ascii="Times New Roman" w:hAnsi="Times New Roman"/>
          <w:b/>
        </w:rPr>
        <w:t xml:space="preserve">Formerly called hook-and-line marker identification; </w:t>
      </w:r>
      <w:r w:rsidR="00CA4B47">
        <w:rPr>
          <w:rFonts w:ascii="Times New Roman" w:hAnsi="Times New Roman"/>
          <w:b/>
        </w:rPr>
        <w:t xml:space="preserve">Corrected calculation of burden; </w:t>
      </w:r>
      <w:r w:rsidR="00D41824">
        <w:rPr>
          <w:rFonts w:ascii="Times New Roman" w:hAnsi="Times New Roman"/>
          <w:b/>
        </w:rPr>
        <w:t>UNCHANGED]</w:t>
      </w:r>
    </w:p>
    <w:p w14:paraId="0B79FD3F" w14:textId="77777777" w:rsidR="004E1228" w:rsidRDefault="004E1228" w:rsidP="004E1228">
      <w:pPr>
        <w:widowControl/>
        <w:rPr>
          <w:rFonts w:ascii="Times New Roman" w:hAnsi="Times New Roman"/>
        </w:rPr>
      </w:pPr>
    </w:p>
    <w:p w14:paraId="51713E61" w14:textId="77777777" w:rsidR="004E1228" w:rsidRDefault="004E1228" w:rsidP="004E1228">
      <w:pPr>
        <w:widowControl/>
        <w:rPr>
          <w:rFonts w:ascii="Times New Roman" w:hAnsi="Times New Roman"/>
        </w:rPr>
      </w:pPr>
      <w:r w:rsidRPr="00D8694C">
        <w:rPr>
          <w:rFonts w:ascii="Times New Roman" w:hAnsi="Times New Roman"/>
        </w:rPr>
        <w:t>Most fishermen properly identify marker buoys and are not adversely affected by this</w:t>
      </w:r>
      <w:r>
        <w:rPr>
          <w:rFonts w:ascii="Times New Roman" w:hAnsi="Times New Roman"/>
        </w:rPr>
        <w:t xml:space="preserve"> </w:t>
      </w:r>
      <w:r w:rsidRPr="00D8694C">
        <w:rPr>
          <w:rFonts w:ascii="Times New Roman" w:hAnsi="Times New Roman"/>
        </w:rPr>
        <w:t xml:space="preserve">requirement. </w:t>
      </w:r>
      <w:r>
        <w:rPr>
          <w:rFonts w:ascii="Times New Roman" w:hAnsi="Times New Roman"/>
        </w:rPr>
        <w:t xml:space="preserve"> </w:t>
      </w:r>
      <w:r w:rsidRPr="00D8694C">
        <w:rPr>
          <w:rFonts w:ascii="Times New Roman" w:hAnsi="Times New Roman"/>
        </w:rPr>
        <w:t>In addition to Federal gear-marking requirements at 50 CFR § 679.24, ADF&amp;G</w:t>
      </w:r>
      <w:r>
        <w:rPr>
          <w:rFonts w:ascii="Times New Roman" w:hAnsi="Times New Roman"/>
        </w:rPr>
        <w:t xml:space="preserve"> </w:t>
      </w:r>
      <w:r w:rsidRPr="00D8694C">
        <w:rPr>
          <w:rFonts w:ascii="Times New Roman" w:hAnsi="Times New Roman"/>
        </w:rPr>
        <w:t>regulations (5 AAC 28.050) require fishermen to mark crab and groundfish pots with the</w:t>
      </w:r>
      <w:r>
        <w:rPr>
          <w:rFonts w:ascii="Times New Roman" w:hAnsi="Times New Roman"/>
        </w:rPr>
        <w:t xml:space="preserve"> </w:t>
      </w:r>
      <w:r w:rsidRPr="00D8694C">
        <w:rPr>
          <w:rFonts w:ascii="Times New Roman" w:hAnsi="Times New Roman"/>
        </w:rPr>
        <w:t xml:space="preserve">ADF&amp;G vessel registration number of the vessel operating the gear. </w:t>
      </w:r>
      <w:r>
        <w:rPr>
          <w:rFonts w:ascii="Times New Roman" w:hAnsi="Times New Roman"/>
        </w:rPr>
        <w:t xml:space="preserve"> </w:t>
      </w:r>
      <w:r w:rsidRPr="00D8694C">
        <w:rPr>
          <w:rFonts w:ascii="Times New Roman" w:hAnsi="Times New Roman"/>
        </w:rPr>
        <w:t>Since many Pacific cod</w:t>
      </w:r>
      <w:r>
        <w:rPr>
          <w:rFonts w:ascii="Times New Roman" w:hAnsi="Times New Roman"/>
        </w:rPr>
        <w:t xml:space="preserve"> </w:t>
      </w:r>
      <w:r w:rsidRPr="00D8694C">
        <w:rPr>
          <w:rFonts w:ascii="Times New Roman" w:hAnsi="Times New Roman"/>
        </w:rPr>
        <w:t>fishermen already participate in State groundfish and crab fisheries, they already are complying</w:t>
      </w:r>
      <w:r>
        <w:rPr>
          <w:rFonts w:ascii="Times New Roman" w:hAnsi="Times New Roman"/>
        </w:rPr>
        <w:t xml:space="preserve"> </w:t>
      </w:r>
      <w:r w:rsidRPr="00D8694C">
        <w:rPr>
          <w:rFonts w:ascii="Times New Roman" w:hAnsi="Times New Roman"/>
        </w:rPr>
        <w:t xml:space="preserve">with this requirement. </w:t>
      </w:r>
      <w:r>
        <w:rPr>
          <w:rFonts w:ascii="Times New Roman" w:hAnsi="Times New Roman"/>
        </w:rPr>
        <w:t xml:space="preserve"> </w:t>
      </w:r>
      <w:r w:rsidRPr="00D8694C">
        <w:rPr>
          <w:rFonts w:ascii="Times New Roman" w:hAnsi="Times New Roman"/>
        </w:rPr>
        <w:t>Marking</w:t>
      </w:r>
      <w:r>
        <w:rPr>
          <w:rFonts w:ascii="Times New Roman" w:hAnsi="Times New Roman"/>
        </w:rPr>
        <w:t xml:space="preserve"> </w:t>
      </w:r>
      <w:r w:rsidRPr="00D8694C">
        <w:rPr>
          <w:rFonts w:ascii="Times New Roman" w:hAnsi="Times New Roman"/>
        </w:rPr>
        <w:t xml:space="preserve">of buoys reduces the costs to </w:t>
      </w:r>
      <w:r>
        <w:rPr>
          <w:rFonts w:ascii="Times New Roman" w:hAnsi="Times New Roman"/>
        </w:rPr>
        <w:t xml:space="preserve">OLE </w:t>
      </w:r>
      <w:r w:rsidRPr="00D8694C">
        <w:rPr>
          <w:rFonts w:ascii="Times New Roman" w:hAnsi="Times New Roman"/>
        </w:rPr>
        <w:t>and USCG enforcement efforts and allows for</w:t>
      </w:r>
      <w:r>
        <w:rPr>
          <w:rFonts w:ascii="Times New Roman" w:hAnsi="Times New Roman"/>
        </w:rPr>
        <w:t xml:space="preserve"> </w:t>
      </w:r>
      <w:r w:rsidRPr="00D8694C">
        <w:rPr>
          <w:rFonts w:ascii="Times New Roman" w:hAnsi="Times New Roman"/>
        </w:rPr>
        <w:t>more effective enforcement of gear rules.</w:t>
      </w:r>
    </w:p>
    <w:p w14:paraId="0072DE97" w14:textId="77777777" w:rsidR="004E1228" w:rsidRPr="00D8694C" w:rsidRDefault="004E1228" w:rsidP="004E1228">
      <w:pPr>
        <w:widowControl/>
        <w:rPr>
          <w:rFonts w:ascii="Times New Roman" w:hAnsi="Times New Roman"/>
        </w:rPr>
      </w:pPr>
    </w:p>
    <w:p w14:paraId="51D2080B" w14:textId="77777777" w:rsidR="004E1228" w:rsidRPr="00D8694C" w:rsidRDefault="004E1228" w:rsidP="004E1228">
      <w:pPr>
        <w:widowControl/>
        <w:rPr>
          <w:rFonts w:ascii="Times New Roman" w:hAnsi="Times New Roman"/>
        </w:rPr>
      </w:pPr>
      <w:r w:rsidRPr="00D8694C">
        <w:rPr>
          <w:rFonts w:ascii="Times New Roman" w:hAnsi="Times New Roman"/>
        </w:rPr>
        <w:t>Markings must be in characters at least 4 inches (10.16 cm) in height and 0.5 inch (1.27 cm) in</w:t>
      </w:r>
      <w:r>
        <w:rPr>
          <w:rFonts w:ascii="Times New Roman" w:hAnsi="Times New Roman"/>
        </w:rPr>
        <w:t xml:space="preserve"> </w:t>
      </w:r>
      <w:r w:rsidRPr="00D8694C">
        <w:rPr>
          <w:rFonts w:ascii="Times New Roman" w:hAnsi="Times New Roman"/>
        </w:rPr>
        <w:t>width in a contrasting color visible above the water line</w:t>
      </w:r>
      <w:r>
        <w:rPr>
          <w:rFonts w:ascii="Times New Roman" w:hAnsi="Times New Roman"/>
        </w:rPr>
        <w:t xml:space="preserve">.  The vessel </w:t>
      </w:r>
      <w:r w:rsidRPr="00D8694C">
        <w:rPr>
          <w:rFonts w:ascii="Times New Roman" w:hAnsi="Times New Roman"/>
        </w:rPr>
        <w:t>must be maintained so the markings</w:t>
      </w:r>
      <w:r>
        <w:rPr>
          <w:rFonts w:ascii="Times New Roman" w:hAnsi="Times New Roman"/>
        </w:rPr>
        <w:t xml:space="preserve"> </w:t>
      </w:r>
      <w:r w:rsidRPr="00D8694C">
        <w:rPr>
          <w:rFonts w:ascii="Times New Roman" w:hAnsi="Times New Roman"/>
        </w:rPr>
        <w:t>are clearly visible.</w:t>
      </w:r>
    </w:p>
    <w:p w14:paraId="018B68E4" w14:textId="77777777" w:rsidR="004E1228" w:rsidRDefault="004E1228" w:rsidP="004E1228">
      <w:pPr>
        <w:widowControl/>
        <w:rPr>
          <w:rFonts w:ascii="Times New Roman" w:hAnsi="Times New Roman"/>
        </w:rPr>
      </w:pPr>
    </w:p>
    <w:p w14:paraId="5C439811" w14:textId="692869D3" w:rsidR="004E1228" w:rsidRDefault="004E1228" w:rsidP="004E1228">
      <w:pPr>
        <w:widowControl/>
        <w:rPr>
          <w:rFonts w:ascii="Times New Roman" w:hAnsi="Times New Roman"/>
        </w:rPr>
      </w:pPr>
      <w:r w:rsidRPr="00D8694C">
        <w:rPr>
          <w:rFonts w:ascii="Times New Roman" w:hAnsi="Times New Roman"/>
        </w:rPr>
        <w:t>Fishermen incur the costs of marking their own marker buoys</w:t>
      </w:r>
      <w:r>
        <w:rPr>
          <w:rFonts w:ascii="Times New Roman" w:hAnsi="Times New Roman"/>
        </w:rPr>
        <w:t>; t</w:t>
      </w:r>
      <w:r w:rsidRPr="00D8694C">
        <w:rPr>
          <w:rFonts w:ascii="Times New Roman" w:hAnsi="Times New Roman"/>
        </w:rPr>
        <w:t xml:space="preserve">he cost to fishermen is minimal. </w:t>
      </w:r>
      <w:r>
        <w:rPr>
          <w:rFonts w:ascii="Times New Roman" w:hAnsi="Times New Roman"/>
        </w:rPr>
        <w:t xml:space="preserve"> </w:t>
      </w:r>
      <w:r w:rsidRPr="00D8694C">
        <w:rPr>
          <w:rFonts w:ascii="Times New Roman" w:hAnsi="Times New Roman"/>
        </w:rPr>
        <w:t>Materials needed are paint and paintbrush, or permanent ink</w:t>
      </w:r>
      <w:r>
        <w:rPr>
          <w:rFonts w:ascii="Times New Roman" w:hAnsi="Times New Roman"/>
        </w:rPr>
        <w:t xml:space="preserve"> </w:t>
      </w:r>
      <w:r w:rsidRPr="00D8694C">
        <w:rPr>
          <w:rFonts w:ascii="Times New Roman" w:hAnsi="Times New Roman"/>
        </w:rPr>
        <w:t xml:space="preserve">applicator, and possibly a stencil. </w:t>
      </w:r>
      <w:r>
        <w:rPr>
          <w:rFonts w:ascii="Times New Roman" w:hAnsi="Times New Roman"/>
        </w:rPr>
        <w:t xml:space="preserve"> </w:t>
      </w:r>
      <w:r w:rsidRPr="00D8694C">
        <w:rPr>
          <w:rFonts w:ascii="Times New Roman" w:hAnsi="Times New Roman"/>
        </w:rPr>
        <w:t>Assuming the buoy needs to be repainted every year, the</w:t>
      </w:r>
      <w:r>
        <w:rPr>
          <w:rFonts w:ascii="Times New Roman" w:hAnsi="Times New Roman"/>
        </w:rPr>
        <w:t xml:space="preserve"> </w:t>
      </w:r>
      <w:r w:rsidRPr="00D8694C">
        <w:rPr>
          <w:rFonts w:ascii="Times New Roman" w:hAnsi="Times New Roman"/>
        </w:rPr>
        <w:t xml:space="preserve">operator of each vessel </w:t>
      </w:r>
      <w:r w:rsidR="005029E7">
        <w:rPr>
          <w:rFonts w:ascii="Times New Roman" w:hAnsi="Times New Roman"/>
        </w:rPr>
        <w:t>will</w:t>
      </w:r>
      <w:r w:rsidRPr="00D8694C">
        <w:rPr>
          <w:rFonts w:ascii="Times New Roman" w:hAnsi="Times New Roman"/>
        </w:rPr>
        <w:t xml:space="preserve"> need approximately 1</w:t>
      </w:r>
      <w:r>
        <w:rPr>
          <w:rFonts w:ascii="Times New Roman" w:hAnsi="Times New Roman"/>
        </w:rPr>
        <w:t>0</w:t>
      </w:r>
      <w:r w:rsidRPr="00D8694C">
        <w:rPr>
          <w:rFonts w:ascii="Times New Roman" w:hAnsi="Times New Roman"/>
        </w:rPr>
        <w:t xml:space="preserve"> minutes to paint each buoy with either the</w:t>
      </w:r>
      <w:r>
        <w:rPr>
          <w:rFonts w:ascii="Times New Roman" w:hAnsi="Times New Roman"/>
        </w:rPr>
        <w:t xml:space="preserve"> </w:t>
      </w:r>
      <w:r w:rsidRPr="00D8694C">
        <w:rPr>
          <w:rFonts w:ascii="Times New Roman" w:hAnsi="Times New Roman"/>
        </w:rPr>
        <w:t>F</w:t>
      </w:r>
      <w:r>
        <w:rPr>
          <w:rFonts w:ascii="Times New Roman" w:hAnsi="Times New Roman"/>
        </w:rPr>
        <w:t xml:space="preserve">FP </w:t>
      </w:r>
      <w:r w:rsidRPr="00D8694C">
        <w:rPr>
          <w:rFonts w:ascii="Times New Roman" w:hAnsi="Times New Roman"/>
        </w:rPr>
        <w:t xml:space="preserve">number or the ADF&amp;G vessel registration number. </w:t>
      </w:r>
      <w:r>
        <w:rPr>
          <w:rFonts w:ascii="Times New Roman" w:hAnsi="Times New Roman"/>
        </w:rPr>
        <w:t xml:space="preserve"> </w:t>
      </w:r>
    </w:p>
    <w:p w14:paraId="282DA895" w14:textId="77777777" w:rsidR="004E1228" w:rsidRPr="00105AE4" w:rsidRDefault="004E1228" w:rsidP="004E1228">
      <w:pPr>
        <w:widowControl/>
        <w:rPr>
          <w:rFonts w:ascii="Times New Roman" w:hAnsi="Times New Roman"/>
          <w:sz w:val="20"/>
          <w:u w:val="single"/>
        </w:rPr>
      </w:pPr>
    </w:p>
    <w:p w14:paraId="46CAB0D0" w14:textId="07567D8A" w:rsidR="004E1228" w:rsidRPr="00B9664A" w:rsidRDefault="004E1228" w:rsidP="004E1228">
      <w:pPr>
        <w:widowControl/>
        <w:rPr>
          <w:rFonts w:ascii="Times New Roman" w:hAnsi="Times New Roman"/>
          <w:sz w:val="20"/>
          <w:szCs w:val="20"/>
          <w:u w:val="single"/>
        </w:rPr>
      </w:pPr>
      <w:r w:rsidRPr="00D8694C">
        <w:rPr>
          <w:rFonts w:ascii="Times New Roman" w:hAnsi="Times New Roman"/>
          <w:sz w:val="20"/>
          <w:szCs w:val="20"/>
          <w:u w:val="single"/>
        </w:rPr>
        <w:t>Marker buoys identification</w:t>
      </w:r>
    </w:p>
    <w:p w14:paraId="68EDE79D" w14:textId="77777777" w:rsidR="004E1228" w:rsidRPr="00D8694C" w:rsidRDefault="004E1228" w:rsidP="004E1228">
      <w:pPr>
        <w:widowControl/>
        <w:rPr>
          <w:rFonts w:ascii="Times New Roman" w:hAnsi="Times New Roman"/>
          <w:sz w:val="20"/>
          <w:szCs w:val="20"/>
        </w:rPr>
      </w:pPr>
      <w:r w:rsidRPr="00D8694C">
        <w:rPr>
          <w:rFonts w:ascii="Times New Roman" w:hAnsi="Times New Roman"/>
          <w:sz w:val="20"/>
          <w:szCs w:val="20"/>
        </w:rPr>
        <w:t>Vessel F</w:t>
      </w:r>
      <w:r>
        <w:rPr>
          <w:rFonts w:ascii="Times New Roman" w:hAnsi="Times New Roman"/>
          <w:sz w:val="20"/>
          <w:szCs w:val="20"/>
        </w:rPr>
        <w:t xml:space="preserve">FP </w:t>
      </w:r>
      <w:r w:rsidRPr="00D8694C">
        <w:rPr>
          <w:rFonts w:ascii="Times New Roman" w:hAnsi="Times New Roman"/>
          <w:sz w:val="20"/>
          <w:szCs w:val="20"/>
        </w:rPr>
        <w:t>number, or</w:t>
      </w:r>
    </w:p>
    <w:p w14:paraId="09DB59E4" w14:textId="77777777" w:rsidR="004E1228" w:rsidRDefault="004E1228" w:rsidP="004E1228">
      <w:pPr>
        <w:widowControl/>
        <w:rPr>
          <w:rFonts w:ascii="Times New Roman" w:hAnsi="Times New Roman"/>
          <w:sz w:val="20"/>
          <w:szCs w:val="20"/>
        </w:rPr>
      </w:pPr>
      <w:r w:rsidRPr="00D8694C">
        <w:rPr>
          <w:rFonts w:ascii="Times New Roman" w:hAnsi="Times New Roman"/>
          <w:sz w:val="20"/>
          <w:szCs w:val="20"/>
        </w:rPr>
        <w:t>Vessel’s ADF&amp;G vessel registration number</w:t>
      </w:r>
    </w:p>
    <w:p w14:paraId="27E91F53" w14:textId="77777777" w:rsidR="00605CCD" w:rsidRDefault="00605CCD">
      <w:pPr>
        <w:widowControl/>
        <w:autoSpaceDE/>
        <w:autoSpaceDN/>
        <w:adjustRightInd/>
        <w:rPr>
          <w:rFonts w:ascii="Times New Roman" w:hAnsi="Times New Roman"/>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4E1228" w14:paraId="4440D22B" w14:textId="77777777" w:rsidTr="00BD2B1F">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1895C204" w14:textId="77777777" w:rsidR="004E1228" w:rsidRPr="00D8694C" w:rsidRDefault="004E1228" w:rsidP="00BD2B1F">
            <w:pPr>
              <w:widowControl/>
              <w:rPr>
                <w:rFonts w:ascii="Times New Roman" w:hAnsi="Times New Roman"/>
                <w:sz w:val="20"/>
                <w:szCs w:val="20"/>
              </w:rPr>
            </w:pPr>
            <w:r>
              <w:rPr>
                <w:rFonts w:ascii="Times New Roman" w:hAnsi="Times New Roman"/>
                <w:b/>
                <w:bCs/>
                <w:sz w:val="20"/>
                <w:szCs w:val="20"/>
              </w:rPr>
              <w:t>Marker buoys identification, Respondent</w:t>
            </w:r>
          </w:p>
        </w:tc>
      </w:tr>
      <w:tr w:rsidR="004E1228" w14:paraId="0242CBCC" w14:textId="77777777" w:rsidTr="00BD2B1F">
        <w:trPr>
          <w:jc w:val="center"/>
        </w:trPr>
        <w:tc>
          <w:tcPr>
            <w:tcW w:w="4342" w:type="dxa"/>
            <w:tcBorders>
              <w:top w:val="single" w:sz="7" w:space="0" w:color="000000"/>
              <w:left w:val="single" w:sz="7" w:space="0" w:color="000000"/>
              <w:bottom w:val="single" w:sz="7" w:space="0" w:color="000000"/>
              <w:right w:val="single" w:sz="7" w:space="0" w:color="000000"/>
            </w:tcBorders>
          </w:tcPr>
          <w:p w14:paraId="05CB96BD" w14:textId="77777777" w:rsidR="004E1228" w:rsidRDefault="004E1228" w:rsidP="00BD2B1F">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6E627F57" w14:textId="77777777" w:rsidR="004E1228" w:rsidRDefault="004E1228" w:rsidP="00BD2B1F">
            <w:pPr>
              <w:widowControl/>
              <w:rPr>
                <w:rFonts w:ascii="Times New Roman" w:hAnsi="Times New Roman"/>
                <w:sz w:val="20"/>
                <w:szCs w:val="20"/>
              </w:rPr>
            </w:pPr>
            <w:r>
              <w:rPr>
                <w:rFonts w:ascii="Times New Roman" w:hAnsi="Times New Roman"/>
                <w:sz w:val="20"/>
                <w:szCs w:val="20"/>
              </w:rPr>
              <w:t xml:space="preserve">   Frequency of response = 1 per year</w:t>
            </w:r>
          </w:p>
          <w:p w14:paraId="53BC0CAA" w14:textId="77777777" w:rsidR="004E1228" w:rsidRDefault="004E1228" w:rsidP="00BD2B1F">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p>
          <w:p w14:paraId="703EAA59" w14:textId="77777777" w:rsidR="004E1228" w:rsidRDefault="004E1228" w:rsidP="00BD2B1F">
            <w:pPr>
              <w:widowControl/>
              <w:rPr>
                <w:rFonts w:ascii="Times New Roman" w:hAnsi="Times New Roman"/>
                <w:sz w:val="20"/>
                <w:szCs w:val="20"/>
              </w:rPr>
            </w:pPr>
            <w:r>
              <w:rPr>
                <w:rFonts w:ascii="Times New Roman" w:hAnsi="Times New Roman"/>
                <w:sz w:val="20"/>
                <w:szCs w:val="20"/>
              </w:rPr>
              <w:t xml:space="preserve">   735 vessels have 6 buoys = 4410 buoys</w:t>
            </w:r>
          </w:p>
          <w:p w14:paraId="2F1A1B4F" w14:textId="77777777" w:rsidR="004E1228" w:rsidRDefault="004E1228" w:rsidP="00BD2B1F">
            <w:pPr>
              <w:widowControl/>
              <w:rPr>
                <w:rFonts w:ascii="Times New Roman" w:hAnsi="Times New Roman"/>
                <w:sz w:val="20"/>
                <w:szCs w:val="20"/>
              </w:rPr>
            </w:pPr>
            <w:r>
              <w:rPr>
                <w:rFonts w:ascii="Times New Roman" w:hAnsi="Times New Roman"/>
                <w:sz w:val="20"/>
                <w:szCs w:val="20"/>
              </w:rPr>
              <w:t xml:space="preserve">   245 have 12 buoys = 2940 buoys</w:t>
            </w:r>
          </w:p>
          <w:p w14:paraId="17966CA9" w14:textId="77777777" w:rsidR="004E1228" w:rsidRDefault="004E1228" w:rsidP="00BD2B1F">
            <w:pPr>
              <w:widowControl/>
              <w:rPr>
                <w:rFonts w:ascii="Times New Roman" w:hAnsi="Times New Roman"/>
                <w:sz w:val="20"/>
                <w:szCs w:val="20"/>
              </w:rPr>
            </w:pPr>
            <w:r>
              <w:rPr>
                <w:rFonts w:ascii="Times New Roman" w:hAnsi="Times New Roman"/>
                <w:b/>
                <w:bCs/>
                <w:sz w:val="20"/>
                <w:szCs w:val="20"/>
              </w:rPr>
              <w:t>Total burden hours</w:t>
            </w:r>
            <w:r>
              <w:rPr>
                <w:rFonts w:ascii="Times New Roman" w:hAnsi="Times New Roman"/>
                <w:sz w:val="20"/>
                <w:szCs w:val="20"/>
              </w:rPr>
              <w:t xml:space="preserve"> (1837.50)</w:t>
            </w:r>
          </w:p>
          <w:p w14:paraId="43CD55C7" w14:textId="4A83E9A3" w:rsidR="004E1228" w:rsidRDefault="004E1228" w:rsidP="00BD2B1F">
            <w:pPr>
              <w:widowControl/>
              <w:rPr>
                <w:rFonts w:ascii="Times New Roman" w:hAnsi="Times New Roman"/>
                <w:sz w:val="20"/>
                <w:szCs w:val="20"/>
              </w:rPr>
            </w:pPr>
            <w:r>
              <w:rPr>
                <w:rFonts w:ascii="Times New Roman" w:hAnsi="Times New Roman"/>
                <w:sz w:val="20"/>
                <w:szCs w:val="20"/>
              </w:rPr>
              <w:t xml:space="preserve">   Time per response =  (15 </w:t>
            </w:r>
            <w:r w:rsidR="00D034BA">
              <w:rPr>
                <w:rFonts w:ascii="Times New Roman" w:hAnsi="Times New Roman"/>
                <w:sz w:val="20"/>
                <w:szCs w:val="20"/>
              </w:rPr>
              <w:t xml:space="preserve">min </w:t>
            </w:r>
            <w:r>
              <w:rPr>
                <w:rFonts w:ascii="Times New Roman" w:hAnsi="Times New Roman"/>
                <w:sz w:val="20"/>
                <w:szCs w:val="20"/>
              </w:rPr>
              <w:t>x 7350)/60)</w:t>
            </w:r>
          </w:p>
          <w:p w14:paraId="37609633" w14:textId="77777777" w:rsidR="004E1228" w:rsidRDefault="004E1228" w:rsidP="00BD2B1F">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(1838 x $15/hr)</w:t>
            </w:r>
          </w:p>
          <w:p w14:paraId="0F6EFED8" w14:textId="77777777" w:rsidR="004E1228" w:rsidRDefault="004E1228" w:rsidP="00BD2B1F">
            <w:pPr>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($10 x 980)</w:t>
            </w:r>
          </w:p>
          <w:p w14:paraId="30334F8E" w14:textId="77777777" w:rsidR="004E1228" w:rsidRDefault="004E1228" w:rsidP="00BD2B1F">
            <w:pPr>
              <w:widowControl/>
              <w:rPr>
                <w:rFonts w:ascii="Times New Roman" w:hAnsi="Times New Roman"/>
                <w:sz w:val="20"/>
                <w:szCs w:val="20"/>
              </w:rPr>
            </w:pPr>
            <w:r>
              <w:rPr>
                <w:rFonts w:ascii="Times New Roman" w:hAnsi="Times New Roman"/>
                <w:sz w:val="20"/>
                <w:szCs w:val="20"/>
              </w:rPr>
              <w:t xml:space="preserve">    Miscellaneous supplies (paint and paintbrush)  </w:t>
            </w:r>
          </w:p>
        </w:tc>
        <w:tc>
          <w:tcPr>
            <w:tcW w:w="990" w:type="dxa"/>
            <w:tcBorders>
              <w:top w:val="single" w:sz="7" w:space="0" w:color="000000"/>
              <w:left w:val="single" w:sz="7" w:space="0" w:color="000000"/>
              <w:bottom w:val="single" w:sz="7" w:space="0" w:color="000000"/>
              <w:right w:val="single" w:sz="7" w:space="0" w:color="000000"/>
            </w:tcBorders>
          </w:tcPr>
          <w:p w14:paraId="3B7FBF12" w14:textId="77777777" w:rsidR="004E1228" w:rsidRPr="00D8694C" w:rsidRDefault="004E1228" w:rsidP="00BD2B1F">
            <w:pPr>
              <w:widowControl/>
              <w:jc w:val="right"/>
              <w:rPr>
                <w:rFonts w:ascii="Times New Roman" w:hAnsi="Times New Roman"/>
                <w:b/>
                <w:sz w:val="20"/>
                <w:szCs w:val="20"/>
              </w:rPr>
            </w:pPr>
            <w:r>
              <w:rPr>
                <w:rFonts w:ascii="Times New Roman" w:hAnsi="Times New Roman"/>
                <w:b/>
                <w:sz w:val="20"/>
                <w:szCs w:val="20"/>
              </w:rPr>
              <w:t>980</w:t>
            </w:r>
          </w:p>
          <w:p w14:paraId="2ED1F021" w14:textId="77777777" w:rsidR="004E1228" w:rsidRDefault="004E1228" w:rsidP="00BD2B1F">
            <w:pPr>
              <w:widowControl/>
              <w:jc w:val="right"/>
              <w:rPr>
                <w:rFonts w:ascii="Times New Roman" w:hAnsi="Times New Roman"/>
                <w:sz w:val="20"/>
                <w:szCs w:val="20"/>
              </w:rPr>
            </w:pPr>
          </w:p>
          <w:p w14:paraId="46F5EC9E" w14:textId="77777777" w:rsidR="004E1228" w:rsidRDefault="004E1228" w:rsidP="00BD2B1F">
            <w:pPr>
              <w:widowControl/>
              <w:jc w:val="right"/>
              <w:rPr>
                <w:rFonts w:ascii="Times New Roman" w:hAnsi="Times New Roman"/>
                <w:sz w:val="20"/>
                <w:szCs w:val="20"/>
              </w:rPr>
            </w:pPr>
            <w:r>
              <w:rPr>
                <w:rFonts w:ascii="Times New Roman" w:hAnsi="Times New Roman"/>
                <w:b/>
                <w:bCs/>
                <w:sz w:val="20"/>
                <w:szCs w:val="20"/>
              </w:rPr>
              <w:t>7,350</w:t>
            </w:r>
          </w:p>
          <w:p w14:paraId="63833FF0" w14:textId="77777777" w:rsidR="004E1228" w:rsidRDefault="004E1228" w:rsidP="00BD2B1F">
            <w:pPr>
              <w:widowControl/>
              <w:jc w:val="right"/>
              <w:rPr>
                <w:rFonts w:ascii="Times New Roman" w:hAnsi="Times New Roman"/>
                <w:b/>
                <w:bCs/>
                <w:sz w:val="20"/>
                <w:szCs w:val="20"/>
              </w:rPr>
            </w:pPr>
          </w:p>
          <w:p w14:paraId="3D38D286" w14:textId="77777777" w:rsidR="004E1228" w:rsidRDefault="004E1228" w:rsidP="00BD2B1F">
            <w:pPr>
              <w:widowControl/>
              <w:jc w:val="right"/>
              <w:rPr>
                <w:rFonts w:ascii="Times New Roman" w:hAnsi="Times New Roman"/>
                <w:b/>
                <w:bCs/>
                <w:sz w:val="20"/>
                <w:szCs w:val="20"/>
              </w:rPr>
            </w:pPr>
          </w:p>
          <w:p w14:paraId="47F12D94" w14:textId="77777777" w:rsidR="004E1228" w:rsidRDefault="004E1228" w:rsidP="00BD2B1F">
            <w:pPr>
              <w:widowControl/>
              <w:jc w:val="right"/>
              <w:rPr>
                <w:rFonts w:ascii="Times New Roman" w:hAnsi="Times New Roman"/>
                <w:sz w:val="20"/>
                <w:szCs w:val="20"/>
              </w:rPr>
            </w:pPr>
            <w:r>
              <w:rPr>
                <w:rFonts w:ascii="Times New Roman" w:hAnsi="Times New Roman"/>
                <w:b/>
                <w:bCs/>
                <w:sz w:val="20"/>
                <w:szCs w:val="20"/>
              </w:rPr>
              <w:t>1,838 hr</w:t>
            </w:r>
          </w:p>
          <w:p w14:paraId="0A6E6AE0" w14:textId="77777777" w:rsidR="004E1228" w:rsidRDefault="004E1228" w:rsidP="00BD2B1F">
            <w:pPr>
              <w:widowControl/>
              <w:jc w:val="right"/>
              <w:rPr>
                <w:rFonts w:ascii="Times New Roman" w:hAnsi="Times New Roman"/>
                <w:sz w:val="20"/>
                <w:szCs w:val="20"/>
              </w:rPr>
            </w:pPr>
          </w:p>
          <w:p w14:paraId="22248099" w14:textId="77777777" w:rsidR="004E1228" w:rsidRDefault="004E1228" w:rsidP="00BD2B1F">
            <w:pPr>
              <w:widowControl/>
              <w:jc w:val="right"/>
              <w:rPr>
                <w:rFonts w:ascii="Times New Roman" w:hAnsi="Times New Roman"/>
                <w:sz w:val="20"/>
                <w:szCs w:val="20"/>
              </w:rPr>
            </w:pPr>
            <w:r>
              <w:rPr>
                <w:rFonts w:ascii="Times New Roman" w:hAnsi="Times New Roman"/>
                <w:b/>
                <w:bCs/>
                <w:sz w:val="20"/>
                <w:szCs w:val="20"/>
              </w:rPr>
              <w:t>$27,570</w:t>
            </w:r>
          </w:p>
          <w:p w14:paraId="6D662267" w14:textId="77777777" w:rsidR="004E1228" w:rsidRDefault="004E1228" w:rsidP="00BD2B1F">
            <w:pPr>
              <w:widowControl/>
              <w:spacing w:after="58"/>
              <w:jc w:val="right"/>
              <w:rPr>
                <w:rFonts w:ascii="Times New Roman" w:hAnsi="Times New Roman"/>
                <w:sz w:val="20"/>
                <w:szCs w:val="20"/>
              </w:rPr>
            </w:pPr>
            <w:r>
              <w:rPr>
                <w:rFonts w:ascii="Times New Roman" w:hAnsi="Times New Roman"/>
                <w:b/>
                <w:bCs/>
                <w:sz w:val="20"/>
                <w:szCs w:val="20"/>
              </w:rPr>
              <w:t>$9,800</w:t>
            </w:r>
          </w:p>
        </w:tc>
      </w:tr>
    </w:tbl>
    <w:p w14:paraId="579106AF" w14:textId="218CD559" w:rsidR="00D034BA" w:rsidRDefault="00D034BA" w:rsidP="004E1228">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4E1228" w14:paraId="10B19098" w14:textId="77777777" w:rsidTr="00BD2B1F">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71BA3C8B" w14:textId="77777777" w:rsidR="004E1228" w:rsidRPr="008B53C8" w:rsidRDefault="004E1228" w:rsidP="00BD2B1F">
            <w:r>
              <w:rPr>
                <w:rFonts w:ascii="Times New Roman" w:hAnsi="Times New Roman"/>
                <w:sz w:val="20"/>
                <w:szCs w:val="20"/>
              </w:rPr>
              <w:br w:type="page"/>
            </w:r>
            <w:r>
              <w:rPr>
                <w:rFonts w:ascii="Times New Roman" w:hAnsi="Times New Roman"/>
                <w:b/>
                <w:bCs/>
                <w:sz w:val="20"/>
                <w:szCs w:val="20"/>
              </w:rPr>
              <w:t>Marker buoys identification, Federal Government</w:t>
            </w:r>
          </w:p>
        </w:tc>
      </w:tr>
      <w:tr w:rsidR="004E1228" w14:paraId="703848E3" w14:textId="77777777" w:rsidTr="00BD2B1F">
        <w:trPr>
          <w:jc w:val="center"/>
        </w:trPr>
        <w:tc>
          <w:tcPr>
            <w:tcW w:w="4372" w:type="dxa"/>
            <w:tcBorders>
              <w:top w:val="single" w:sz="7" w:space="0" w:color="000000"/>
              <w:left w:val="single" w:sz="7" w:space="0" w:color="000000"/>
              <w:bottom w:val="single" w:sz="7" w:space="0" w:color="000000"/>
              <w:right w:val="single" w:sz="7" w:space="0" w:color="000000"/>
            </w:tcBorders>
          </w:tcPr>
          <w:p w14:paraId="0704C082" w14:textId="77777777" w:rsidR="004E1228" w:rsidRDefault="004E1228" w:rsidP="00BD2B1F">
            <w:pPr>
              <w:rPr>
                <w:rFonts w:ascii="Times New Roman" w:hAnsi="Times New Roman"/>
                <w:b/>
                <w:sz w:val="20"/>
                <w:szCs w:val="20"/>
              </w:rPr>
            </w:pPr>
            <w:r>
              <w:rPr>
                <w:rFonts w:ascii="Times New Roman" w:hAnsi="Times New Roman"/>
                <w:b/>
                <w:sz w:val="20"/>
                <w:szCs w:val="20"/>
              </w:rPr>
              <w:t>Total annual responses</w:t>
            </w:r>
          </w:p>
          <w:p w14:paraId="5C59F1EC" w14:textId="77777777" w:rsidR="004E1228" w:rsidRPr="008B53C8" w:rsidRDefault="004E1228" w:rsidP="00BD2B1F">
            <w:pPr>
              <w:rPr>
                <w:rFonts w:ascii="Times New Roman" w:hAnsi="Times New Roman"/>
                <w:b/>
                <w:sz w:val="20"/>
                <w:szCs w:val="20"/>
              </w:rPr>
            </w:pPr>
            <w:r w:rsidRPr="008B53C8">
              <w:rPr>
                <w:rFonts w:ascii="Times New Roman" w:hAnsi="Times New Roman"/>
                <w:b/>
                <w:sz w:val="20"/>
                <w:szCs w:val="20"/>
              </w:rPr>
              <w:t>Total burden hours</w:t>
            </w:r>
          </w:p>
          <w:p w14:paraId="01A2DB81" w14:textId="77777777" w:rsidR="004E1228" w:rsidRPr="008B53C8" w:rsidRDefault="004E1228" w:rsidP="00BD2B1F">
            <w:pPr>
              <w:rPr>
                <w:rFonts w:ascii="Times New Roman" w:hAnsi="Times New Roman"/>
                <w:b/>
                <w:sz w:val="20"/>
                <w:szCs w:val="20"/>
              </w:rPr>
            </w:pPr>
            <w:r w:rsidRPr="008B53C8">
              <w:rPr>
                <w:rFonts w:ascii="Times New Roman" w:hAnsi="Times New Roman"/>
                <w:b/>
                <w:sz w:val="20"/>
                <w:szCs w:val="20"/>
              </w:rPr>
              <w:t>Total personnel cost</w:t>
            </w:r>
          </w:p>
          <w:p w14:paraId="5FCBA580" w14:textId="77777777" w:rsidR="004E1228" w:rsidRPr="008B53C8" w:rsidRDefault="004E1228" w:rsidP="00BD2B1F">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2298FDD7" w14:textId="77777777" w:rsidR="004E1228" w:rsidRDefault="004E1228" w:rsidP="00BD2B1F">
            <w:pPr>
              <w:jc w:val="right"/>
              <w:rPr>
                <w:rFonts w:ascii="Times New Roman" w:hAnsi="Times New Roman"/>
                <w:b/>
                <w:sz w:val="20"/>
                <w:szCs w:val="20"/>
              </w:rPr>
            </w:pPr>
            <w:r>
              <w:rPr>
                <w:rFonts w:ascii="Times New Roman" w:hAnsi="Times New Roman"/>
                <w:b/>
                <w:sz w:val="20"/>
                <w:szCs w:val="20"/>
              </w:rPr>
              <w:t>0</w:t>
            </w:r>
          </w:p>
          <w:p w14:paraId="624ED3FB" w14:textId="77777777" w:rsidR="004E1228" w:rsidRPr="008B53C8" w:rsidRDefault="004E1228" w:rsidP="00BD2B1F">
            <w:pPr>
              <w:jc w:val="right"/>
              <w:rPr>
                <w:rFonts w:ascii="Times New Roman" w:hAnsi="Times New Roman"/>
                <w:b/>
                <w:sz w:val="20"/>
                <w:szCs w:val="20"/>
              </w:rPr>
            </w:pPr>
            <w:r w:rsidRPr="008B53C8">
              <w:rPr>
                <w:rFonts w:ascii="Times New Roman" w:hAnsi="Times New Roman"/>
                <w:b/>
                <w:sz w:val="20"/>
                <w:szCs w:val="20"/>
              </w:rPr>
              <w:t>0</w:t>
            </w:r>
          </w:p>
          <w:p w14:paraId="05272AD7" w14:textId="77777777" w:rsidR="004E1228" w:rsidRPr="008B53C8" w:rsidRDefault="004E1228" w:rsidP="00BD2B1F">
            <w:pPr>
              <w:jc w:val="right"/>
              <w:rPr>
                <w:rFonts w:ascii="Times New Roman" w:hAnsi="Times New Roman"/>
                <w:b/>
                <w:sz w:val="20"/>
                <w:szCs w:val="20"/>
              </w:rPr>
            </w:pPr>
            <w:r w:rsidRPr="008B53C8">
              <w:rPr>
                <w:rFonts w:ascii="Times New Roman" w:hAnsi="Times New Roman"/>
                <w:b/>
                <w:sz w:val="20"/>
                <w:szCs w:val="20"/>
              </w:rPr>
              <w:t>0</w:t>
            </w:r>
          </w:p>
          <w:p w14:paraId="4AA327BD" w14:textId="77777777" w:rsidR="004E1228" w:rsidRDefault="004E1228" w:rsidP="00BD2B1F">
            <w:pPr>
              <w:jc w:val="right"/>
            </w:pPr>
            <w:r w:rsidRPr="008B53C8">
              <w:rPr>
                <w:rFonts w:ascii="Times New Roman" w:hAnsi="Times New Roman"/>
                <w:b/>
                <w:sz w:val="20"/>
                <w:szCs w:val="20"/>
              </w:rPr>
              <w:t>0</w:t>
            </w:r>
          </w:p>
        </w:tc>
      </w:tr>
    </w:tbl>
    <w:p w14:paraId="41A33222" w14:textId="77777777" w:rsidR="00BC2490" w:rsidRDefault="00BC2490" w:rsidP="004E1228">
      <w:pPr>
        <w:widowControl/>
        <w:rPr>
          <w:rFonts w:ascii="Times New Roman" w:hAnsi="Times New Roman"/>
        </w:rPr>
      </w:pPr>
    </w:p>
    <w:p w14:paraId="538817C5" w14:textId="32A85EF8" w:rsidR="004E1228" w:rsidRDefault="004E1228" w:rsidP="004E1228">
      <w:pPr>
        <w:widowControl/>
        <w:rPr>
          <w:rFonts w:ascii="Times New Roman" w:hAnsi="Times New Roman"/>
        </w:rPr>
      </w:pPr>
      <w:r>
        <w:rPr>
          <w:rFonts w:ascii="Times New Roman" w:hAnsi="Times New Roman"/>
        </w:rPr>
        <w:t>The information collected will not be disseminated to the public because the information is identification on a marker buoy and is not submitted to NMFS.</w:t>
      </w:r>
    </w:p>
    <w:p w14:paraId="2704B96F" w14:textId="77777777" w:rsidR="004E1228" w:rsidRDefault="004E1228" w:rsidP="004E1228">
      <w:pPr>
        <w:widowControl/>
        <w:rPr>
          <w:rFonts w:ascii="Times New Roman" w:hAnsi="Times New Roman"/>
        </w:rPr>
      </w:pPr>
    </w:p>
    <w:p w14:paraId="7B4A9B22" w14:textId="77777777" w:rsidR="004E1228" w:rsidRDefault="004E1228" w:rsidP="004E1228">
      <w:pPr>
        <w:widowControl/>
        <w:tabs>
          <w:tab w:val="left" w:pos="-1180"/>
        </w:tabs>
        <w:rPr>
          <w:rFonts w:ascii="Times New Roman" w:hAnsi="Times New Roman"/>
        </w:rPr>
      </w:pPr>
      <w:r>
        <w:rPr>
          <w:rFonts w:ascii="Times New Roman" w:hAnsi="Times New Roman"/>
          <w:b/>
          <w:bCs/>
        </w:rPr>
        <w:lastRenderedPageBreak/>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14:paraId="782E4FF3" w14:textId="77777777" w:rsidR="004E1228" w:rsidRDefault="004E1228" w:rsidP="004E1228">
      <w:pPr>
        <w:widowControl/>
        <w:tabs>
          <w:tab w:val="left" w:pos="-1180"/>
        </w:tabs>
        <w:rPr>
          <w:rFonts w:ascii="Times New Roman" w:hAnsi="Times New Roman"/>
        </w:rPr>
      </w:pPr>
    </w:p>
    <w:p w14:paraId="034AB1C6" w14:textId="77777777" w:rsidR="00E20D90" w:rsidRDefault="004E1228" w:rsidP="002D6E50">
      <w:pPr>
        <w:widowControl/>
        <w:tabs>
          <w:tab w:val="left" w:pos="-1180"/>
        </w:tabs>
        <w:rPr>
          <w:rFonts w:ascii="Times New Roman" w:hAnsi="Times New Roman"/>
        </w:rPr>
      </w:pPr>
      <w:r>
        <w:rPr>
          <w:rFonts w:ascii="Times New Roman" w:hAnsi="Times New Roman"/>
        </w:rPr>
        <w:t xml:space="preserve">The marking of fishing gear marker buoys does not use automated, electronic, mechanical, or other technological techniques.  </w:t>
      </w:r>
    </w:p>
    <w:p w14:paraId="0B35173F" w14:textId="77777777" w:rsidR="00E20D90" w:rsidRDefault="00E20D90" w:rsidP="002D6E50">
      <w:pPr>
        <w:widowControl/>
        <w:tabs>
          <w:tab w:val="left" w:pos="-1180"/>
        </w:tabs>
        <w:rPr>
          <w:rFonts w:ascii="Times New Roman" w:hAnsi="Times New Roman"/>
        </w:rPr>
      </w:pPr>
    </w:p>
    <w:p w14:paraId="23BE0CFF" w14:textId="59CDFDBA" w:rsidR="004E1228" w:rsidRDefault="00BC2490" w:rsidP="002D6E50">
      <w:pPr>
        <w:widowControl/>
        <w:tabs>
          <w:tab w:val="left" w:pos="-1180"/>
        </w:tabs>
        <w:rPr>
          <w:rFonts w:ascii="Times New Roman" w:hAnsi="Times New Roman"/>
        </w:rPr>
      </w:pPr>
      <w:r>
        <w:rPr>
          <w:rFonts w:ascii="Times New Roman" w:hAnsi="Times New Roman"/>
        </w:rPr>
        <w:t xml:space="preserve">The </w:t>
      </w:r>
      <w:r w:rsidR="00EB73C7" w:rsidRPr="00EB73C7">
        <w:rPr>
          <w:rFonts w:ascii="Times New Roman" w:hAnsi="Times New Roman"/>
        </w:rPr>
        <w:t>Request for IFQ Sablefish Pot Gear Tags</w:t>
      </w:r>
      <w:r w:rsidR="00EB73C7">
        <w:rPr>
          <w:rFonts w:ascii="Times New Roman" w:hAnsi="Times New Roman"/>
        </w:rPr>
        <w:t xml:space="preserve"> and the </w:t>
      </w:r>
      <w:r w:rsidR="00EB73C7" w:rsidRPr="00EB73C7">
        <w:rPr>
          <w:rFonts w:ascii="Times New Roman" w:hAnsi="Times New Roman"/>
        </w:rPr>
        <w:t xml:space="preserve">Request for </w:t>
      </w:r>
      <w:r w:rsidR="00EB73C7">
        <w:rPr>
          <w:rFonts w:ascii="Times New Roman" w:hAnsi="Times New Roman"/>
        </w:rPr>
        <w:t xml:space="preserve">Replacement of </w:t>
      </w:r>
      <w:r w:rsidR="00EB73C7" w:rsidRPr="00EB73C7">
        <w:rPr>
          <w:rFonts w:ascii="Times New Roman" w:hAnsi="Times New Roman"/>
        </w:rPr>
        <w:t>IFQ Sablefish Pot Gear Tags</w:t>
      </w:r>
      <w:r w:rsidR="00E20D90">
        <w:rPr>
          <w:rFonts w:ascii="Times New Roman" w:hAnsi="Times New Roman"/>
        </w:rPr>
        <w:t xml:space="preserve"> are </w:t>
      </w:r>
      <w:r w:rsidR="002D6E50" w:rsidRPr="002D6E50">
        <w:rPr>
          <w:rFonts w:ascii="Times New Roman" w:hAnsi="Times New Roman"/>
        </w:rPr>
        <w:t>available on the NMFS Alaska region website</w:t>
      </w:r>
      <w:r w:rsidR="00E20D90">
        <w:rPr>
          <w:rFonts w:ascii="Times New Roman" w:hAnsi="Times New Roman"/>
        </w:rPr>
        <w:t xml:space="preserve"> </w:t>
      </w:r>
      <w:hyperlink r:id="rId12" w:history="1">
        <w:r w:rsidR="00637497" w:rsidRPr="006E01A6">
          <w:rPr>
            <w:rStyle w:val="Hyperlink"/>
            <w:rFonts w:ascii="Times New Roman" w:hAnsi="Times New Roman" w:cs="Times New Roman"/>
            <w:sz w:val="24"/>
            <w:szCs w:val="24"/>
          </w:rPr>
          <w:t>https://alaskafisheries.noaa.gov/fisheries-applications</w:t>
        </w:r>
      </w:hyperlink>
      <w:r w:rsidR="00637497">
        <w:rPr>
          <w:rFonts w:ascii="Times New Roman" w:hAnsi="Times New Roman"/>
        </w:rPr>
        <w:t xml:space="preserve">.  </w:t>
      </w:r>
      <w:r w:rsidR="002D6E50" w:rsidRPr="002D6E50">
        <w:rPr>
          <w:rFonts w:ascii="Times New Roman" w:hAnsi="Times New Roman"/>
        </w:rPr>
        <w:t>The application</w:t>
      </w:r>
      <w:r w:rsidR="00E20D90">
        <w:rPr>
          <w:rFonts w:ascii="Times New Roman" w:hAnsi="Times New Roman"/>
        </w:rPr>
        <w:t xml:space="preserve">s are </w:t>
      </w:r>
      <w:r w:rsidR="002D6E50" w:rsidRPr="002D6E50">
        <w:rPr>
          <w:rFonts w:ascii="Times New Roman" w:hAnsi="Times New Roman"/>
        </w:rPr>
        <w:t>fillable adobe form</w:t>
      </w:r>
      <w:r w:rsidR="00E20D90">
        <w:rPr>
          <w:rFonts w:ascii="Times New Roman" w:hAnsi="Times New Roman"/>
        </w:rPr>
        <w:t>s</w:t>
      </w:r>
      <w:r w:rsidR="002D6E50" w:rsidRPr="002D6E50">
        <w:rPr>
          <w:rFonts w:ascii="Times New Roman" w:hAnsi="Times New Roman"/>
        </w:rPr>
        <w:t xml:space="preserve">.  The </w:t>
      </w:r>
      <w:r w:rsidR="00E20D90">
        <w:rPr>
          <w:rFonts w:ascii="Times New Roman" w:hAnsi="Times New Roman"/>
        </w:rPr>
        <w:t xml:space="preserve">forms </w:t>
      </w:r>
      <w:r w:rsidR="002D6E50" w:rsidRPr="002D6E50">
        <w:rPr>
          <w:rFonts w:ascii="Times New Roman" w:hAnsi="Times New Roman"/>
        </w:rPr>
        <w:t>may be completed on the computer screen by the participant, downloaded, printed, and faxed or submitted by e-mail.  NMFS is pursuing an Internet method in the future whereby all of the information will be entered online and submitted directly and automatically into a database.</w:t>
      </w:r>
    </w:p>
    <w:p w14:paraId="4D0565E2" w14:textId="77777777" w:rsidR="004E1228" w:rsidRDefault="004E1228" w:rsidP="004E1228">
      <w:pPr>
        <w:widowControl/>
        <w:tabs>
          <w:tab w:val="left" w:pos="-1180"/>
        </w:tabs>
        <w:rPr>
          <w:rFonts w:ascii="Times New Roman" w:hAnsi="Times New Roman"/>
        </w:rPr>
      </w:pPr>
    </w:p>
    <w:p w14:paraId="6322615F"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4.  </w:t>
      </w:r>
      <w:r>
        <w:rPr>
          <w:rFonts w:ascii="Times New Roman" w:hAnsi="Times New Roman"/>
          <w:b/>
          <w:bCs/>
          <w:u w:val="single"/>
        </w:rPr>
        <w:t>Describe efforts to identify duplication</w:t>
      </w:r>
      <w:r>
        <w:rPr>
          <w:rFonts w:ascii="Times New Roman" w:hAnsi="Times New Roman"/>
          <w:b/>
          <w:bCs/>
        </w:rPr>
        <w:t>.</w:t>
      </w:r>
    </w:p>
    <w:p w14:paraId="38FE6449" w14:textId="77777777" w:rsidR="004E1228" w:rsidRDefault="004E1228" w:rsidP="004E1228">
      <w:pPr>
        <w:widowControl/>
        <w:tabs>
          <w:tab w:val="left" w:pos="-1180"/>
        </w:tabs>
        <w:rPr>
          <w:rFonts w:ascii="Times New Roman" w:hAnsi="Times New Roman"/>
        </w:rPr>
      </w:pPr>
    </w:p>
    <w:p w14:paraId="125A1825" w14:textId="77777777" w:rsidR="004E1228" w:rsidRDefault="004E1228" w:rsidP="004E1228">
      <w:pPr>
        <w:widowControl/>
        <w:tabs>
          <w:tab w:val="left" w:pos="-1180"/>
        </w:tabs>
        <w:rPr>
          <w:rFonts w:ascii="Times New Roman" w:hAnsi="Times New Roman"/>
        </w:rPr>
      </w:pPr>
      <w:r>
        <w:rPr>
          <w:rFonts w:ascii="Times New Roman" w:hAnsi="Times New Roman"/>
        </w:rPr>
        <w:t>No other existing collection is duplicated.</w:t>
      </w:r>
    </w:p>
    <w:p w14:paraId="255CEBD4" w14:textId="77777777" w:rsidR="004E1228" w:rsidRDefault="004E1228" w:rsidP="004E1228">
      <w:pPr>
        <w:widowControl/>
        <w:tabs>
          <w:tab w:val="left" w:pos="-1180"/>
        </w:tabs>
        <w:rPr>
          <w:rFonts w:ascii="Times New Roman" w:hAnsi="Times New Roman"/>
        </w:rPr>
      </w:pPr>
    </w:p>
    <w:p w14:paraId="78CFFA2E" w14:textId="77777777" w:rsidR="004E1228" w:rsidRDefault="004E1228" w:rsidP="004E1228">
      <w:pPr>
        <w:widowControl/>
        <w:tabs>
          <w:tab w:val="left" w:pos="-1180"/>
        </w:tabs>
        <w:rPr>
          <w:rFonts w:ascii="Times New Roman" w:hAnsi="Times New Roman"/>
          <w:b/>
          <w:bCs/>
        </w:rPr>
      </w:pPr>
      <w:r>
        <w:rPr>
          <w:rFonts w:ascii="Times New Roman" w:hAnsi="Times New Roman"/>
          <w:b/>
          <w:bCs/>
        </w:rPr>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14:paraId="5DBDB291" w14:textId="77777777" w:rsidR="004E1228" w:rsidRDefault="004E1228" w:rsidP="004E1228">
      <w:pPr>
        <w:widowControl/>
        <w:tabs>
          <w:tab w:val="left" w:pos="-1180"/>
        </w:tabs>
        <w:rPr>
          <w:rFonts w:ascii="Times New Roman" w:hAnsi="Times New Roman"/>
          <w:b/>
          <w:bCs/>
        </w:rPr>
      </w:pPr>
    </w:p>
    <w:p w14:paraId="456FD077" w14:textId="06DC738C" w:rsidR="008E4C2F" w:rsidRPr="008E4C2F" w:rsidRDefault="008E4C2F" w:rsidP="008E4C2F">
      <w:pPr>
        <w:widowControl/>
        <w:tabs>
          <w:tab w:val="left" w:pos="-1180"/>
        </w:tabs>
        <w:rPr>
          <w:rFonts w:ascii="Times New Roman" w:hAnsi="Times New Roman"/>
          <w:bCs/>
        </w:rPr>
      </w:pPr>
      <w:r w:rsidRPr="008E4C2F">
        <w:rPr>
          <w:rFonts w:ascii="Times New Roman" w:hAnsi="Times New Roman"/>
          <w:bCs/>
        </w:rPr>
        <w:t xml:space="preserve">In 2013, 316 vessels landed IFQ sablefish in the GOA. Of those, 311 are classified as small entities and five are not. Four of the five entities in this latter group are CPs that share a known business affiliation and had combined gross revenues of more than $20.5 million. The fifth entity is a </w:t>
      </w:r>
      <w:r>
        <w:rPr>
          <w:rFonts w:ascii="Times New Roman" w:hAnsi="Times New Roman"/>
          <w:bCs/>
        </w:rPr>
        <w:t>catcher vessel</w:t>
      </w:r>
      <w:r w:rsidRPr="008E4C2F">
        <w:rPr>
          <w:rFonts w:ascii="Times New Roman" w:hAnsi="Times New Roman"/>
          <w:bCs/>
        </w:rPr>
        <w:t xml:space="preserve"> that is a member of a Bering Sea crab cooperative whose members had combined gross revenues of more than $20.5 million.</w:t>
      </w:r>
    </w:p>
    <w:p w14:paraId="6D9D30E8" w14:textId="77777777" w:rsidR="008E4C2F" w:rsidRPr="008E4C2F" w:rsidRDefault="008E4C2F" w:rsidP="008E4C2F">
      <w:pPr>
        <w:widowControl/>
        <w:tabs>
          <w:tab w:val="left" w:pos="-1180"/>
        </w:tabs>
        <w:rPr>
          <w:rFonts w:ascii="Times New Roman" w:hAnsi="Times New Roman"/>
          <w:bCs/>
        </w:rPr>
      </w:pPr>
    </w:p>
    <w:p w14:paraId="6E53C3D1" w14:textId="3FBC82BB" w:rsidR="008E4C2F" w:rsidRDefault="008E4C2F" w:rsidP="008E4C2F">
      <w:pPr>
        <w:widowControl/>
        <w:tabs>
          <w:tab w:val="left" w:pos="-1180"/>
        </w:tabs>
        <w:rPr>
          <w:rFonts w:ascii="Times New Roman" w:hAnsi="Times New Roman"/>
          <w:bCs/>
        </w:rPr>
      </w:pPr>
      <w:r w:rsidRPr="008E4C2F">
        <w:rPr>
          <w:rFonts w:ascii="Times New Roman" w:hAnsi="Times New Roman"/>
          <w:bCs/>
        </w:rPr>
        <w:t xml:space="preserve">All but one of the regulated small entities </w:t>
      </w:r>
      <w:proofErr w:type="gramStart"/>
      <w:r w:rsidRPr="008E4C2F">
        <w:rPr>
          <w:rFonts w:ascii="Times New Roman" w:hAnsi="Times New Roman"/>
          <w:bCs/>
        </w:rPr>
        <w:t>are</w:t>
      </w:r>
      <w:proofErr w:type="gramEnd"/>
      <w:r w:rsidRPr="008E4C2F">
        <w:rPr>
          <w:rFonts w:ascii="Times New Roman" w:hAnsi="Times New Roman"/>
          <w:bCs/>
        </w:rPr>
        <w:t xml:space="preserve"> </w:t>
      </w:r>
      <w:r>
        <w:rPr>
          <w:rFonts w:ascii="Times New Roman" w:hAnsi="Times New Roman"/>
          <w:bCs/>
        </w:rPr>
        <w:t>catcher vessel</w:t>
      </w:r>
      <w:r w:rsidRPr="008E4C2F">
        <w:rPr>
          <w:rFonts w:ascii="Times New Roman" w:hAnsi="Times New Roman"/>
          <w:bCs/>
        </w:rPr>
        <w:t xml:space="preserve">s, based on 2013 data. The average gross revenue for those directly regulated small entities in 2013 was around $800,000. The highest revenue was more than $3 million, and the lowest was less than $5,000. These entities are considered to be directly regulated by the considered action because, should they choose to use pot longline gear, they </w:t>
      </w:r>
      <w:r w:rsidR="005029E7">
        <w:rPr>
          <w:rFonts w:ascii="Times New Roman" w:hAnsi="Times New Roman"/>
          <w:bCs/>
        </w:rPr>
        <w:t>will</w:t>
      </w:r>
      <w:r w:rsidRPr="008E4C2F">
        <w:rPr>
          <w:rFonts w:ascii="Times New Roman" w:hAnsi="Times New Roman"/>
          <w:bCs/>
        </w:rPr>
        <w:t xml:space="preserve"> be subject to pot limits, gear specifications, and gear retrieval requirements. </w:t>
      </w:r>
    </w:p>
    <w:p w14:paraId="1E8C1606" w14:textId="77777777" w:rsidR="008E4C2F" w:rsidRDefault="008E4C2F" w:rsidP="00B478E8">
      <w:pPr>
        <w:widowControl/>
        <w:tabs>
          <w:tab w:val="left" w:pos="-1180"/>
        </w:tabs>
        <w:rPr>
          <w:rFonts w:ascii="Times New Roman" w:hAnsi="Times New Roman"/>
          <w:bCs/>
        </w:rPr>
      </w:pPr>
    </w:p>
    <w:p w14:paraId="72A7F1BE" w14:textId="70EE1293" w:rsidR="00B478E8" w:rsidRPr="00B478E8" w:rsidRDefault="00B478E8" w:rsidP="00B478E8">
      <w:pPr>
        <w:widowControl/>
        <w:tabs>
          <w:tab w:val="left" w:pos="-1180"/>
        </w:tabs>
        <w:rPr>
          <w:rFonts w:ascii="Times New Roman" w:hAnsi="Times New Roman"/>
          <w:bCs/>
        </w:rPr>
      </w:pPr>
      <w:r>
        <w:rPr>
          <w:rFonts w:ascii="Times New Roman" w:hAnsi="Times New Roman"/>
          <w:bCs/>
        </w:rPr>
        <w:t>S</w:t>
      </w:r>
      <w:r w:rsidRPr="00B478E8">
        <w:rPr>
          <w:rFonts w:ascii="Times New Roman" w:hAnsi="Times New Roman"/>
          <w:bCs/>
        </w:rPr>
        <w:t xml:space="preserve">mall entities who voluntarily adopt the use </w:t>
      </w:r>
      <w:r>
        <w:rPr>
          <w:rFonts w:ascii="Times New Roman" w:hAnsi="Times New Roman"/>
          <w:bCs/>
        </w:rPr>
        <w:t xml:space="preserve">of </w:t>
      </w:r>
      <w:r w:rsidRPr="00B478E8">
        <w:rPr>
          <w:rFonts w:ascii="Times New Roman" w:hAnsi="Times New Roman"/>
          <w:bCs/>
        </w:rPr>
        <w:t xml:space="preserve">pot longline gear </w:t>
      </w:r>
      <w:r w:rsidR="005029E7">
        <w:rPr>
          <w:rFonts w:ascii="Times New Roman" w:hAnsi="Times New Roman"/>
          <w:bCs/>
        </w:rPr>
        <w:t>will</w:t>
      </w:r>
      <w:r w:rsidRPr="00B478E8">
        <w:rPr>
          <w:rFonts w:ascii="Times New Roman" w:hAnsi="Times New Roman"/>
          <w:bCs/>
        </w:rPr>
        <w:t xml:space="preserve"> face some additional recordkeeping and reporting requirements. </w:t>
      </w:r>
      <w:r w:rsidR="00637497">
        <w:rPr>
          <w:rFonts w:ascii="Times New Roman" w:hAnsi="Times New Roman"/>
          <w:bCs/>
        </w:rPr>
        <w:t xml:space="preserve"> </w:t>
      </w:r>
      <w:r w:rsidRPr="00B478E8">
        <w:rPr>
          <w:rFonts w:ascii="Times New Roman" w:hAnsi="Times New Roman"/>
          <w:bCs/>
        </w:rPr>
        <w:t xml:space="preserve">Any adverse impact resulting from these additional requirements, in the result of extra time spent fulfilling requirements or additional expenditures on pot tags, is expected to be small relative to total gross fishing revenue. </w:t>
      </w:r>
      <w:r>
        <w:rPr>
          <w:rFonts w:ascii="Times New Roman" w:hAnsi="Times New Roman"/>
          <w:bCs/>
        </w:rPr>
        <w:t>A</w:t>
      </w:r>
      <w:r w:rsidRPr="00B478E8">
        <w:rPr>
          <w:rFonts w:ascii="Times New Roman" w:hAnsi="Times New Roman"/>
          <w:bCs/>
        </w:rPr>
        <w:t xml:space="preserve">ny additional burden from meeting requirements and the implementing regulations </w:t>
      </w:r>
      <w:r w:rsidR="005029E7">
        <w:rPr>
          <w:rFonts w:ascii="Times New Roman" w:hAnsi="Times New Roman"/>
          <w:bCs/>
        </w:rPr>
        <w:t>will</w:t>
      </w:r>
      <w:r w:rsidRPr="00B478E8">
        <w:rPr>
          <w:rFonts w:ascii="Times New Roman" w:hAnsi="Times New Roman"/>
          <w:bCs/>
        </w:rPr>
        <w:t xml:space="preserve"> be outweighed by the positive impact of reducing whale depredation. Small entities that take on additional recordkeeping and reporting requirements may very well have experienced greater adverse impacts from depredated </w:t>
      </w:r>
      <w:r>
        <w:rPr>
          <w:rFonts w:ascii="Times New Roman" w:hAnsi="Times New Roman"/>
          <w:bCs/>
        </w:rPr>
        <w:t xml:space="preserve">hook-and-line </w:t>
      </w:r>
      <w:r w:rsidRPr="00B478E8">
        <w:rPr>
          <w:rFonts w:ascii="Times New Roman" w:hAnsi="Times New Roman"/>
          <w:bCs/>
        </w:rPr>
        <w:t xml:space="preserve">gear. </w:t>
      </w:r>
      <w:r w:rsidR="002E2CD7">
        <w:rPr>
          <w:rFonts w:ascii="Times New Roman" w:hAnsi="Times New Roman"/>
          <w:bCs/>
        </w:rPr>
        <w:t xml:space="preserve"> </w:t>
      </w:r>
      <w:r w:rsidRPr="00B478E8">
        <w:rPr>
          <w:rFonts w:ascii="Times New Roman" w:hAnsi="Times New Roman"/>
          <w:bCs/>
        </w:rPr>
        <w:t>Moreover, adverse recordkeeping and reporting impacts can be avoided by fishermen who judge the recordkeeping and reporting impact to be excessive by choosing not to switch to pot longline gear.</w:t>
      </w:r>
    </w:p>
    <w:p w14:paraId="2EF28E7A" w14:textId="77777777" w:rsidR="00B478E8" w:rsidRDefault="00B478E8" w:rsidP="004E1228">
      <w:pPr>
        <w:widowControl/>
        <w:tabs>
          <w:tab w:val="left" w:pos="-1180"/>
        </w:tabs>
        <w:rPr>
          <w:rFonts w:ascii="Times New Roman" w:hAnsi="Times New Roman"/>
        </w:rPr>
      </w:pPr>
    </w:p>
    <w:p w14:paraId="4BA2DC4D"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p>
    <w:p w14:paraId="41EA4E8A" w14:textId="77777777" w:rsidR="004E1228" w:rsidRDefault="004E1228" w:rsidP="004E1228">
      <w:pPr>
        <w:widowControl/>
        <w:tabs>
          <w:tab w:val="left" w:pos="-1180"/>
        </w:tabs>
        <w:rPr>
          <w:rFonts w:ascii="Times New Roman" w:hAnsi="Times New Roman"/>
        </w:rPr>
      </w:pPr>
    </w:p>
    <w:p w14:paraId="5B8B0791" w14:textId="20A5429C" w:rsidR="00747C3E" w:rsidRDefault="00747C3E" w:rsidP="004E1228">
      <w:pPr>
        <w:widowControl/>
        <w:tabs>
          <w:tab w:val="left" w:pos="-1180"/>
        </w:tabs>
        <w:rPr>
          <w:rFonts w:ascii="Times New Roman" w:hAnsi="Times New Roman"/>
        </w:rPr>
      </w:pPr>
      <w:r w:rsidRPr="00747C3E">
        <w:rPr>
          <w:rFonts w:ascii="Times New Roman" w:hAnsi="Times New Roman"/>
        </w:rPr>
        <w:t xml:space="preserve">The principal objectives </w:t>
      </w:r>
      <w:r>
        <w:rPr>
          <w:rFonts w:ascii="Times New Roman" w:hAnsi="Times New Roman"/>
        </w:rPr>
        <w:t>i</w:t>
      </w:r>
      <w:r w:rsidRPr="00747C3E">
        <w:rPr>
          <w:rFonts w:ascii="Times New Roman" w:hAnsi="Times New Roman"/>
        </w:rPr>
        <w:t>nclude the minimization of marine mammal and seabird interaction with fishing gear, improved operating efficiency for the GOA sablefish IFQ fleet, and improved reliability in stock assessment information. Minimization of gear interaction with marine mammals and seabirds is required by the Marine Mammal Protection Act and the Endangered Species Act</w:t>
      </w:r>
      <w:r>
        <w:rPr>
          <w:rFonts w:ascii="Times New Roman" w:hAnsi="Times New Roman"/>
        </w:rPr>
        <w:t>.</w:t>
      </w:r>
    </w:p>
    <w:p w14:paraId="7FAE22E2" w14:textId="77777777" w:rsidR="00747C3E" w:rsidRDefault="00747C3E" w:rsidP="004E1228">
      <w:pPr>
        <w:widowControl/>
        <w:tabs>
          <w:tab w:val="left" w:pos="-1180"/>
        </w:tabs>
        <w:rPr>
          <w:rFonts w:ascii="Times New Roman" w:hAnsi="Times New Roman"/>
        </w:rPr>
      </w:pPr>
    </w:p>
    <w:p w14:paraId="7EF921A0" w14:textId="77777777" w:rsidR="00747C3E" w:rsidRDefault="00674545" w:rsidP="004E1228">
      <w:pPr>
        <w:widowControl/>
        <w:tabs>
          <w:tab w:val="left" w:pos="-1180"/>
        </w:tabs>
        <w:rPr>
          <w:rFonts w:ascii="Times New Roman" w:hAnsi="Times New Roman"/>
        </w:rPr>
      </w:pPr>
      <w:r w:rsidRPr="00674545">
        <w:rPr>
          <w:rFonts w:ascii="Times New Roman" w:hAnsi="Times New Roman"/>
        </w:rPr>
        <w:t xml:space="preserve">Fishermen have proposed using longline pot gear to protect captured sablefish from whale depredation.  Depredation negatively impacts the sablefish IFQ fleet through reduced catch rates and increased operating costs.  Depredation negatively impacts whales through increased risk of vessel strike, gear entanglement, and altered foraging strategies.  </w:t>
      </w:r>
    </w:p>
    <w:p w14:paraId="32B04249" w14:textId="77777777" w:rsidR="00747C3E" w:rsidRDefault="00747C3E" w:rsidP="004E1228">
      <w:pPr>
        <w:widowControl/>
        <w:tabs>
          <w:tab w:val="left" w:pos="-1180"/>
        </w:tabs>
        <w:rPr>
          <w:rFonts w:ascii="Times New Roman" w:hAnsi="Times New Roman"/>
        </w:rPr>
      </w:pPr>
    </w:p>
    <w:p w14:paraId="447B76F5" w14:textId="368BF7DA" w:rsidR="00674545" w:rsidRDefault="00674545" w:rsidP="004E1228">
      <w:pPr>
        <w:widowControl/>
        <w:tabs>
          <w:tab w:val="left" w:pos="-1180"/>
        </w:tabs>
        <w:rPr>
          <w:rFonts w:ascii="Times New Roman" w:hAnsi="Times New Roman"/>
        </w:rPr>
      </w:pPr>
      <w:r>
        <w:rPr>
          <w:rFonts w:ascii="Times New Roman" w:hAnsi="Times New Roman"/>
        </w:rPr>
        <w:t>If the collection were not conducted or were conducted less frequently, d</w:t>
      </w:r>
      <w:r w:rsidRPr="00674545">
        <w:rPr>
          <w:rFonts w:ascii="Times New Roman" w:hAnsi="Times New Roman"/>
        </w:rPr>
        <w:t xml:space="preserve">epredation </w:t>
      </w:r>
      <w:r>
        <w:rPr>
          <w:rFonts w:ascii="Times New Roman" w:hAnsi="Times New Roman"/>
        </w:rPr>
        <w:t xml:space="preserve">could </w:t>
      </w:r>
      <w:r w:rsidRPr="00674545">
        <w:rPr>
          <w:rFonts w:ascii="Times New Roman" w:hAnsi="Times New Roman"/>
        </w:rPr>
        <w:t xml:space="preserve">increase sablefish mortality and </w:t>
      </w:r>
      <w:r>
        <w:rPr>
          <w:rFonts w:ascii="Times New Roman" w:hAnsi="Times New Roman"/>
        </w:rPr>
        <w:t xml:space="preserve">result in </w:t>
      </w:r>
      <w:r w:rsidRPr="00674545">
        <w:rPr>
          <w:rFonts w:ascii="Times New Roman" w:hAnsi="Times New Roman"/>
        </w:rPr>
        <w:t xml:space="preserve">uncertainty of sablefish abundance indices.  </w:t>
      </w:r>
    </w:p>
    <w:p w14:paraId="5D3CBF0B" w14:textId="77777777" w:rsidR="004E1228" w:rsidRDefault="004E1228" w:rsidP="004E1228">
      <w:pPr>
        <w:widowControl/>
        <w:tabs>
          <w:tab w:val="left" w:pos="-1180"/>
        </w:tabs>
        <w:rPr>
          <w:rFonts w:ascii="Times New Roman" w:hAnsi="Times New Roman"/>
          <w:b/>
          <w:bCs/>
        </w:rPr>
      </w:pPr>
    </w:p>
    <w:p w14:paraId="7E79F736"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w:t>
      </w:r>
    </w:p>
    <w:p w14:paraId="280DDA3D" w14:textId="77777777" w:rsidR="004E1228" w:rsidRDefault="004E1228" w:rsidP="004E1228">
      <w:pPr>
        <w:widowControl/>
        <w:tabs>
          <w:tab w:val="left" w:pos="-1180"/>
        </w:tabs>
        <w:rPr>
          <w:rFonts w:ascii="Times New Roman" w:hAnsi="Times New Roman"/>
        </w:rPr>
      </w:pPr>
    </w:p>
    <w:p w14:paraId="367A2729" w14:textId="2D59E469" w:rsidR="004E1228" w:rsidRDefault="0052378E" w:rsidP="004E1228">
      <w:pPr>
        <w:widowControl/>
        <w:tabs>
          <w:tab w:val="left" w:pos="-1180"/>
        </w:tabs>
        <w:rPr>
          <w:rFonts w:ascii="Times New Roman" w:hAnsi="Times New Roman"/>
        </w:rPr>
      </w:pPr>
      <w:r>
        <w:rPr>
          <w:rFonts w:ascii="Times New Roman" w:hAnsi="Times New Roman"/>
        </w:rPr>
        <w:t>Not Applicable.</w:t>
      </w:r>
    </w:p>
    <w:p w14:paraId="073D10F0" w14:textId="77777777" w:rsidR="004E1228" w:rsidRDefault="004E1228" w:rsidP="004E1228">
      <w:pPr>
        <w:widowControl/>
        <w:tabs>
          <w:tab w:val="left" w:pos="-1180"/>
        </w:tabs>
        <w:rPr>
          <w:rFonts w:ascii="Times New Roman" w:hAnsi="Times New Roman"/>
        </w:rPr>
      </w:pPr>
    </w:p>
    <w:p w14:paraId="4CBF6DC6"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8.  </w:t>
      </w:r>
      <w:r>
        <w:rPr>
          <w:rFonts w:ascii="Times New Roman" w:hAnsi="Times New Roman"/>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14:paraId="66E333AC" w14:textId="77777777" w:rsidR="004E1228" w:rsidRDefault="004E1228" w:rsidP="004E1228">
      <w:pPr>
        <w:widowControl/>
        <w:tabs>
          <w:tab w:val="left" w:pos="-1180"/>
        </w:tabs>
        <w:rPr>
          <w:rFonts w:ascii="Times New Roman" w:hAnsi="Times New Roman"/>
        </w:rPr>
      </w:pPr>
    </w:p>
    <w:p w14:paraId="35423928" w14:textId="77C692C1" w:rsidR="004E1228" w:rsidRDefault="004E1228" w:rsidP="004E1228">
      <w:pPr>
        <w:rPr>
          <w:rFonts w:ascii="Times New Roman" w:hAnsi="Times New Roman"/>
        </w:rPr>
      </w:pPr>
      <w:r w:rsidRPr="00094CC5">
        <w:rPr>
          <w:rFonts w:ascii="Times New Roman" w:hAnsi="Times New Roman"/>
        </w:rPr>
        <w:t>A</w:t>
      </w:r>
      <w:r w:rsidR="00C42C6E">
        <w:rPr>
          <w:rFonts w:ascii="Times New Roman" w:hAnsi="Times New Roman"/>
        </w:rPr>
        <w:t xml:space="preserve"> proposed rule </w:t>
      </w:r>
      <w:r w:rsidR="00D41824">
        <w:rPr>
          <w:rFonts w:ascii="Times New Roman" w:hAnsi="Times New Roman"/>
        </w:rPr>
        <w:t xml:space="preserve">(RIN 0648-BF42) </w:t>
      </w:r>
      <w:r w:rsidR="00C42C6E">
        <w:rPr>
          <w:rFonts w:ascii="Times New Roman" w:hAnsi="Times New Roman"/>
        </w:rPr>
        <w:t xml:space="preserve">will be published in the </w:t>
      </w:r>
      <w:r w:rsidRPr="001C118D">
        <w:rPr>
          <w:rFonts w:ascii="Times New Roman" w:hAnsi="Times New Roman"/>
          <w:u w:val="single"/>
        </w:rPr>
        <w:t>Federal Register</w:t>
      </w:r>
      <w:r w:rsidR="001C118D">
        <w:rPr>
          <w:rFonts w:ascii="Times New Roman" w:hAnsi="Times New Roman"/>
          <w:b/>
          <w:i/>
        </w:rPr>
        <w:t xml:space="preserve">, </w:t>
      </w:r>
      <w:r w:rsidR="001C118D">
        <w:rPr>
          <w:rFonts w:ascii="Times New Roman" w:hAnsi="Times New Roman"/>
        </w:rPr>
        <w:t>coincident</w:t>
      </w:r>
      <w:r w:rsidR="00C42C6E" w:rsidRPr="0052378E">
        <w:rPr>
          <w:rFonts w:ascii="Times New Roman" w:hAnsi="Times New Roman"/>
        </w:rPr>
        <w:t xml:space="preserve"> with this </w:t>
      </w:r>
      <w:r>
        <w:rPr>
          <w:rFonts w:ascii="Times New Roman" w:hAnsi="Times New Roman"/>
        </w:rPr>
        <w:t>n</w:t>
      </w:r>
      <w:r w:rsidRPr="00094CC5">
        <w:rPr>
          <w:rFonts w:ascii="Times New Roman" w:hAnsi="Times New Roman"/>
        </w:rPr>
        <w:t>otice</w:t>
      </w:r>
      <w:r w:rsidR="00C42C6E">
        <w:rPr>
          <w:rFonts w:ascii="Times New Roman" w:hAnsi="Times New Roman"/>
        </w:rPr>
        <w:t xml:space="preserve"> to </w:t>
      </w:r>
      <w:r w:rsidRPr="00094CC5">
        <w:rPr>
          <w:rFonts w:ascii="Times New Roman" w:hAnsi="Times New Roman"/>
        </w:rPr>
        <w:t>solicit public comments</w:t>
      </w:r>
      <w:r>
        <w:rPr>
          <w:rFonts w:ascii="Times New Roman" w:hAnsi="Times New Roman"/>
        </w:rPr>
        <w:t>.</w:t>
      </w:r>
    </w:p>
    <w:p w14:paraId="260BC76F" w14:textId="77777777" w:rsidR="004E1228" w:rsidRPr="001033BC" w:rsidRDefault="004E1228" w:rsidP="004E1228">
      <w:pPr>
        <w:widowControl/>
        <w:autoSpaceDE/>
        <w:autoSpaceDN/>
        <w:adjustRightInd/>
        <w:rPr>
          <w:rFonts w:ascii="Times New Roman" w:hAnsi="Times New Roman"/>
          <w:sz w:val="22"/>
          <w:szCs w:val="22"/>
        </w:rPr>
      </w:pPr>
    </w:p>
    <w:p w14:paraId="0BFC19F3"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9.  </w:t>
      </w:r>
      <w:r>
        <w:rPr>
          <w:rFonts w:ascii="Times New Roman" w:hAnsi="Times New Roman"/>
          <w:b/>
          <w:bCs/>
          <w:u w:val="single"/>
        </w:rPr>
        <w:t>Explain any decisions to provide payments or gifts to respondents, other than remuneration of contractors or grantees</w:t>
      </w:r>
      <w:r>
        <w:rPr>
          <w:rFonts w:ascii="Times New Roman" w:hAnsi="Times New Roman"/>
          <w:b/>
          <w:bCs/>
        </w:rPr>
        <w:t>.</w:t>
      </w:r>
    </w:p>
    <w:p w14:paraId="617C3932" w14:textId="77777777" w:rsidR="004E1228" w:rsidRDefault="004E1228" w:rsidP="004E1228">
      <w:pPr>
        <w:widowControl/>
        <w:tabs>
          <w:tab w:val="left" w:pos="-1180"/>
        </w:tabs>
        <w:rPr>
          <w:rFonts w:ascii="Times New Roman" w:hAnsi="Times New Roman"/>
        </w:rPr>
      </w:pPr>
    </w:p>
    <w:p w14:paraId="75AB2829" w14:textId="77777777" w:rsidR="004E1228" w:rsidRDefault="004E1228" w:rsidP="004E1228">
      <w:pPr>
        <w:widowControl/>
        <w:tabs>
          <w:tab w:val="left" w:pos="-1180"/>
        </w:tabs>
        <w:rPr>
          <w:rFonts w:ascii="Times New Roman" w:hAnsi="Times New Roman"/>
        </w:rPr>
      </w:pPr>
      <w:r>
        <w:rPr>
          <w:rFonts w:ascii="Times New Roman" w:hAnsi="Times New Roman"/>
        </w:rPr>
        <w:t>NMFS will not provide any payment or gift to respondents.</w:t>
      </w:r>
    </w:p>
    <w:p w14:paraId="4230B231" w14:textId="77777777" w:rsidR="004E1228" w:rsidRDefault="004E1228" w:rsidP="004E1228">
      <w:pPr>
        <w:widowControl/>
        <w:tabs>
          <w:tab w:val="left" w:pos="-1180"/>
        </w:tabs>
        <w:rPr>
          <w:rFonts w:ascii="Times New Roman" w:hAnsi="Times New Roman"/>
        </w:rPr>
      </w:pPr>
    </w:p>
    <w:p w14:paraId="6130E108" w14:textId="620D8424" w:rsidR="004E1228" w:rsidRDefault="004E1228" w:rsidP="004E1228">
      <w:pPr>
        <w:widowControl/>
        <w:tabs>
          <w:tab w:val="left" w:pos="-1180"/>
        </w:tabs>
        <w:rPr>
          <w:rFonts w:ascii="Times New Roman" w:hAnsi="Times New Roman"/>
          <w:b/>
          <w:bCs/>
        </w:rPr>
      </w:pPr>
      <w:r>
        <w:rPr>
          <w:rFonts w:ascii="Times New Roman" w:hAnsi="Times New Roman"/>
          <w:b/>
          <w:bCs/>
        </w:rPr>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14:paraId="2B35EAF1" w14:textId="77777777" w:rsidR="004E1228" w:rsidRDefault="004E1228" w:rsidP="004E1228">
      <w:pPr>
        <w:widowControl/>
        <w:tabs>
          <w:tab w:val="left" w:pos="-1180"/>
        </w:tabs>
        <w:rPr>
          <w:rFonts w:ascii="Times New Roman" w:hAnsi="Times New Roman"/>
        </w:rPr>
      </w:pPr>
    </w:p>
    <w:p w14:paraId="669F5F5F" w14:textId="329E9294" w:rsidR="0052378E" w:rsidRPr="0052378E" w:rsidRDefault="00C91054" w:rsidP="0052378E">
      <w:pPr>
        <w:widowControl/>
        <w:tabs>
          <w:tab w:val="left" w:pos="-1180"/>
        </w:tabs>
        <w:rPr>
          <w:rFonts w:ascii="Times New Roman" w:hAnsi="Times New Roman"/>
        </w:rPr>
      </w:pPr>
      <w:r>
        <w:rPr>
          <w:rFonts w:ascii="Times New Roman" w:hAnsi="Times New Roman"/>
        </w:rPr>
        <w:t>The identification of gear tags assigned to each vessel is</w:t>
      </w:r>
      <w:r w:rsidR="0052378E" w:rsidRPr="0052378E">
        <w:rPr>
          <w:rFonts w:ascii="Times New Roman" w:hAnsi="Times New Roman"/>
        </w:rPr>
        <w:t xml:space="preserve"> confidential under section 402(b) of the Magnuson-Stevens Act as amended in 2006. They are also confidential under NOAA Administrative Order 216-100, which sets forth procedures to protect confidentiality of fishery </w:t>
      </w:r>
      <w:r w:rsidR="0052378E" w:rsidRPr="0052378E">
        <w:rPr>
          <w:rFonts w:ascii="Times New Roman" w:hAnsi="Times New Roman"/>
        </w:rPr>
        <w:lastRenderedPageBreak/>
        <w:t>statistics. All information collected is part of a Privacy Act system of records</w:t>
      </w:r>
      <w:r w:rsidR="001C118D">
        <w:rPr>
          <w:rFonts w:ascii="Times New Roman" w:hAnsi="Times New Roman"/>
        </w:rPr>
        <w:t xml:space="preserve"> (SORN)</w:t>
      </w:r>
      <w:r w:rsidR="0052378E" w:rsidRPr="0052378E">
        <w:rPr>
          <w:rFonts w:ascii="Times New Roman" w:hAnsi="Times New Roman"/>
        </w:rPr>
        <w:t>: NOAA #19, Permits and Registrations for United States Federally Regulated Fisheries, published on April 17, 2008</w:t>
      </w:r>
      <w:r w:rsidR="0052378E">
        <w:rPr>
          <w:rFonts w:ascii="Times New Roman" w:hAnsi="Times New Roman"/>
        </w:rPr>
        <w:t xml:space="preserve"> </w:t>
      </w:r>
      <w:r w:rsidR="001C118D">
        <w:rPr>
          <w:rFonts w:ascii="Times New Roman" w:hAnsi="Times New Roman"/>
        </w:rPr>
        <w:t>(73 FR 20914); an amended SORN was published August 7, 2015 (80 FR 47457).</w:t>
      </w:r>
    </w:p>
    <w:p w14:paraId="5100352D" w14:textId="77777777" w:rsidR="0052378E" w:rsidRDefault="0052378E" w:rsidP="004E1228">
      <w:pPr>
        <w:widowControl/>
        <w:tabs>
          <w:tab w:val="left" w:pos="-1180"/>
        </w:tabs>
        <w:rPr>
          <w:rFonts w:ascii="Times New Roman" w:hAnsi="Times New Roman"/>
        </w:rPr>
      </w:pPr>
    </w:p>
    <w:p w14:paraId="4E82DCC4" w14:textId="005F7193" w:rsidR="004E1228" w:rsidRDefault="004E1228" w:rsidP="004E1228">
      <w:pPr>
        <w:widowControl/>
        <w:tabs>
          <w:tab w:val="left" w:pos="-1180"/>
        </w:tabs>
        <w:rPr>
          <w:rFonts w:ascii="Times New Roman" w:hAnsi="Times New Roman"/>
        </w:rPr>
      </w:pPr>
      <w:r>
        <w:rPr>
          <w:rFonts w:ascii="Times New Roman" w:hAnsi="Times New Roman"/>
        </w:rPr>
        <w:t xml:space="preserve">The marking of fishing gear is not confidential.  There is no assurance of confidentiality provided, as marking of gear occurs on an individual basis.  </w:t>
      </w:r>
    </w:p>
    <w:p w14:paraId="0D5C3468" w14:textId="77777777" w:rsidR="004E1228" w:rsidRDefault="004E1228" w:rsidP="004E1228">
      <w:pPr>
        <w:widowControl/>
        <w:tabs>
          <w:tab w:val="left" w:pos="-1180"/>
        </w:tabs>
        <w:rPr>
          <w:rFonts w:ascii="Times New Roman" w:hAnsi="Times New Roman"/>
        </w:rPr>
      </w:pPr>
    </w:p>
    <w:p w14:paraId="25532E28"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14:paraId="031E8D1A" w14:textId="77777777" w:rsidR="004E1228" w:rsidRDefault="004E1228" w:rsidP="004E1228">
      <w:pPr>
        <w:widowControl/>
        <w:tabs>
          <w:tab w:val="left" w:pos="-1180"/>
        </w:tabs>
        <w:rPr>
          <w:rFonts w:ascii="Times New Roman" w:hAnsi="Times New Roman"/>
        </w:rPr>
      </w:pPr>
    </w:p>
    <w:p w14:paraId="4617C662" w14:textId="77777777" w:rsidR="004E1228" w:rsidRDefault="004E1228" w:rsidP="004E1228">
      <w:pPr>
        <w:widowControl/>
        <w:tabs>
          <w:tab w:val="left" w:pos="-1180"/>
        </w:tabs>
        <w:rPr>
          <w:rFonts w:ascii="Times New Roman" w:hAnsi="Times New Roman"/>
        </w:rPr>
      </w:pPr>
      <w:r>
        <w:rPr>
          <w:rFonts w:ascii="Times New Roman" w:hAnsi="Times New Roman"/>
        </w:rPr>
        <w:t>This information collection does not involve information of a sensitive nature.</w:t>
      </w:r>
    </w:p>
    <w:p w14:paraId="19227054" w14:textId="77777777" w:rsidR="004E1228" w:rsidRDefault="004E1228" w:rsidP="004E1228">
      <w:pPr>
        <w:widowControl/>
        <w:tabs>
          <w:tab w:val="left" w:pos="-1180"/>
        </w:tabs>
        <w:rPr>
          <w:rFonts w:ascii="Times New Roman" w:hAnsi="Times New Roman"/>
        </w:rPr>
      </w:pPr>
    </w:p>
    <w:p w14:paraId="593BFF03"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12.  </w:t>
      </w:r>
      <w:r>
        <w:rPr>
          <w:rFonts w:ascii="Times New Roman" w:hAnsi="Times New Roman"/>
          <w:b/>
          <w:bCs/>
          <w:u w:val="single"/>
        </w:rPr>
        <w:t>Provide an estimate in hours of the burden of the collection of information</w:t>
      </w:r>
      <w:r>
        <w:rPr>
          <w:rFonts w:ascii="Times New Roman" w:hAnsi="Times New Roman"/>
          <w:b/>
          <w:bCs/>
        </w:rPr>
        <w:t>.</w:t>
      </w:r>
    </w:p>
    <w:p w14:paraId="6DB2EE47" w14:textId="77777777" w:rsidR="004E1228" w:rsidRDefault="004E1228" w:rsidP="004E1228">
      <w:pPr>
        <w:widowControl/>
        <w:tabs>
          <w:tab w:val="left" w:pos="-1180"/>
        </w:tabs>
        <w:rPr>
          <w:rFonts w:ascii="Times New Roman" w:hAnsi="Times New Roman"/>
        </w:rPr>
      </w:pPr>
    </w:p>
    <w:p w14:paraId="046C11FB" w14:textId="61925984" w:rsidR="004E1228" w:rsidRDefault="004E1228" w:rsidP="004E1228">
      <w:pPr>
        <w:widowControl/>
        <w:rPr>
          <w:rFonts w:ascii="TimesNewRoman" w:hAnsi="TimesNewRoman" w:cs="TimesNewRoman"/>
        </w:rPr>
      </w:pPr>
      <w:r>
        <w:rPr>
          <w:rFonts w:ascii="TimesNewRoman" w:hAnsi="TimesNewRoman" w:cs="TimesNewRoman"/>
        </w:rPr>
        <w:t>Total estimated respondents, 98</w:t>
      </w:r>
      <w:r w:rsidR="00637497">
        <w:rPr>
          <w:rFonts w:ascii="TimesNewRoman" w:hAnsi="TimesNewRoman" w:cs="TimesNewRoman"/>
        </w:rPr>
        <w:t>4</w:t>
      </w:r>
      <w:r>
        <w:rPr>
          <w:rFonts w:ascii="TimesNewRoman" w:hAnsi="TimesNewRoman" w:cs="TimesNewRoman"/>
        </w:rPr>
        <w:t xml:space="preserve">, </w:t>
      </w:r>
      <w:r w:rsidR="00637497">
        <w:rPr>
          <w:rFonts w:ascii="TimesNewRoman" w:hAnsi="TimesNewRoman" w:cs="TimesNewRoman"/>
        </w:rPr>
        <w:t xml:space="preserve">up </w:t>
      </w:r>
      <w:r>
        <w:rPr>
          <w:rFonts w:ascii="TimesNewRoman" w:hAnsi="TimesNewRoman" w:cs="TimesNewRoman"/>
        </w:rPr>
        <w:t xml:space="preserve">from </w:t>
      </w:r>
      <w:r w:rsidR="00637497">
        <w:rPr>
          <w:rFonts w:ascii="TimesNewRoman" w:hAnsi="TimesNewRoman" w:cs="TimesNewRoman"/>
        </w:rPr>
        <w:t>980</w:t>
      </w:r>
      <w:r>
        <w:rPr>
          <w:rFonts w:ascii="TimesNewRoman" w:hAnsi="TimesNewRoman" w:cs="TimesNewRoman"/>
        </w:rPr>
        <w:t>.  Total estimated responses are 7,3</w:t>
      </w:r>
      <w:r w:rsidR="00637497">
        <w:rPr>
          <w:rFonts w:ascii="TimesNewRoman" w:hAnsi="TimesNewRoman" w:cs="TimesNewRoman"/>
        </w:rPr>
        <w:t>6</w:t>
      </w:r>
      <w:r>
        <w:rPr>
          <w:rFonts w:ascii="TimesNewRoman" w:hAnsi="TimesNewRoman" w:cs="TimesNewRoman"/>
        </w:rPr>
        <w:t xml:space="preserve">0, </w:t>
      </w:r>
      <w:r w:rsidR="00637497">
        <w:rPr>
          <w:rFonts w:ascii="TimesNewRoman" w:hAnsi="TimesNewRoman" w:cs="TimesNewRoman"/>
        </w:rPr>
        <w:t>up</w:t>
      </w:r>
      <w:r>
        <w:rPr>
          <w:rFonts w:ascii="TimesNewRoman" w:hAnsi="TimesNewRoman" w:cs="TimesNewRoman"/>
        </w:rPr>
        <w:t xml:space="preserve"> from </w:t>
      </w:r>
      <w:r w:rsidR="00637497">
        <w:rPr>
          <w:rFonts w:ascii="TimesNewRoman" w:hAnsi="TimesNewRoman" w:cs="TimesNewRoman"/>
        </w:rPr>
        <w:t>7,350</w:t>
      </w:r>
      <w:r>
        <w:rPr>
          <w:rFonts w:ascii="TimesNewRoman" w:hAnsi="TimesNewRoman" w:cs="TimesNewRoman"/>
        </w:rPr>
        <w:t xml:space="preserve">.  </w:t>
      </w:r>
      <w:r w:rsidRPr="002E2CD7">
        <w:rPr>
          <w:rFonts w:ascii="TimesNewRoman" w:hAnsi="TimesNewRoman" w:cs="TimesNewRoman"/>
        </w:rPr>
        <w:t>Total estimated time burden is 1,8</w:t>
      </w:r>
      <w:r w:rsidR="00637497" w:rsidRPr="002E2CD7">
        <w:rPr>
          <w:rFonts w:ascii="TimesNewRoman" w:hAnsi="TimesNewRoman" w:cs="TimesNewRoman"/>
        </w:rPr>
        <w:t>4</w:t>
      </w:r>
      <w:r w:rsidR="009A5AC8" w:rsidRPr="002E2CD7">
        <w:rPr>
          <w:rFonts w:ascii="TimesNewRoman" w:hAnsi="TimesNewRoman" w:cs="TimesNewRoman"/>
        </w:rPr>
        <w:t>1</w:t>
      </w:r>
      <w:r w:rsidRPr="002E2CD7">
        <w:rPr>
          <w:rFonts w:ascii="TimesNewRoman" w:hAnsi="TimesNewRoman" w:cs="TimesNewRoman"/>
        </w:rPr>
        <w:t xml:space="preserve">, </w:t>
      </w:r>
      <w:r w:rsidR="00F3396F" w:rsidRPr="002E2CD7">
        <w:rPr>
          <w:rFonts w:ascii="TimesNewRoman" w:hAnsi="TimesNewRoman" w:cs="TimesNewRoman"/>
        </w:rPr>
        <w:t>up</w:t>
      </w:r>
      <w:r w:rsidRPr="002E2CD7">
        <w:rPr>
          <w:rFonts w:ascii="TimesNewRoman" w:hAnsi="TimesNewRoman" w:cs="TimesNewRoman"/>
        </w:rPr>
        <w:t xml:space="preserve"> from </w:t>
      </w:r>
      <w:r w:rsidR="00F3396F" w:rsidRPr="002E2CD7">
        <w:rPr>
          <w:rFonts w:ascii="TimesNewRoman" w:hAnsi="TimesNewRoman" w:cs="TimesNewRoman"/>
        </w:rPr>
        <w:t>1,225</w:t>
      </w:r>
      <w:r w:rsidRPr="002E2CD7">
        <w:rPr>
          <w:rFonts w:ascii="TimesNewRoman" w:hAnsi="TimesNewRoman" w:cs="TimesNewRoman"/>
        </w:rPr>
        <w:t xml:space="preserve"> hours.  Total estimated personnel cost is $27,</w:t>
      </w:r>
      <w:r w:rsidR="009A5AC8" w:rsidRPr="002E2CD7">
        <w:rPr>
          <w:rFonts w:ascii="TimesNewRoman" w:hAnsi="TimesNewRoman" w:cs="TimesNewRoman"/>
        </w:rPr>
        <w:t>681</w:t>
      </w:r>
      <w:r w:rsidRPr="002E2CD7">
        <w:rPr>
          <w:rFonts w:ascii="TimesNewRoman" w:hAnsi="TimesNewRoman" w:cs="TimesNewRoman"/>
        </w:rPr>
        <w:t xml:space="preserve">, </w:t>
      </w:r>
      <w:r w:rsidR="00F3396F" w:rsidRPr="002E2CD7">
        <w:rPr>
          <w:rFonts w:ascii="TimesNewRoman" w:hAnsi="TimesNewRoman" w:cs="TimesNewRoman"/>
        </w:rPr>
        <w:t xml:space="preserve">up </w:t>
      </w:r>
      <w:r w:rsidRPr="002E2CD7">
        <w:rPr>
          <w:rFonts w:ascii="TimesNewRoman" w:hAnsi="TimesNewRoman" w:cs="TimesNewRoman"/>
        </w:rPr>
        <w:t>from $</w:t>
      </w:r>
      <w:r w:rsidR="00F3396F" w:rsidRPr="002E2CD7">
        <w:rPr>
          <w:rFonts w:ascii="TimesNewRoman" w:hAnsi="TimesNewRoman" w:cs="TimesNewRoman"/>
        </w:rPr>
        <w:t>12,250</w:t>
      </w:r>
      <w:r w:rsidRPr="002E2CD7">
        <w:rPr>
          <w:rFonts w:ascii="TimesNewRoman" w:hAnsi="TimesNewRoman" w:cs="TimesNewRoman"/>
        </w:rPr>
        <w:t>.  Personnel labor</w:t>
      </w:r>
      <w:r>
        <w:rPr>
          <w:rFonts w:ascii="TimesNewRoman" w:hAnsi="TimesNewRoman" w:cs="TimesNewRoman"/>
        </w:rPr>
        <w:t xml:space="preserve"> costs </w:t>
      </w:r>
      <w:r w:rsidR="00F3396F">
        <w:rPr>
          <w:rFonts w:ascii="TimesNewRoman" w:hAnsi="TimesNewRoman" w:cs="TimesNewRoman"/>
        </w:rPr>
        <w:t xml:space="preserve">for marking buoys </w:t>
      </w:r>
      <w:r>
        <w:rPr>
          <w:rFonts w:ascii="TimesNewRoman" w:hAnsi="TimesNewRoman" w:cs="TimesNewRoman"/>
        </w:rPr>
        <w:t>are estimated at $15 per hour.</w:t>
      </w:r>
      <w:r w:rsidR="00F3396F">
        <w:rPr>
          <w:rFonts w:ascii="TimesNewRoman" w:hAnsi="TimesNewRoman" w:cs="TimesNewRoman"/>
        </w:rPr>
        <w:t xml:space="preserve">  Personnel labor costs for submitting paperwork are estimated at $37/hr.</w:t>
      </w:r>
    </w:p>
    <w:p w14:paraId="40FA8B26" w14:textId="77777777" w:rsidR="004E1228" w:rsidRDefault="004E1228" w:rsidP="004E1228">
      <w:pPr>
        <w:widowControl/>
        <w:rPr>
          <w:rFonts w:ascii="TimesNewRoman" w:hAnsi="TimesNewRoman" w:cs="TimesNewRoman"/>
          <w:sz w:val="20"/>
          <w:szCs w:val="20"/>
        </w:rPr>
      </w:pPr>
    </w:p>
    <w:p w14:paraId="66B8F6C9" w14:textId="49A1E045" w:rsidR="004E1228" w:rsidRDefault="004E1228" w:rsidP="004E1228">
      <w:pPr>
        <w:widowControl/>
        <w:tabs>
          <w:tab w:val="left" w:pos="-1180"/>
        </w:tabs>
        <w:rPr>
          <w:rFonts w:ascii="Times New Roman" w:hAnsi="Times New Roman"/>
          <w:b/>
          <w:bCs/>
          <w:u w:val="single"/>
        </w:rPr>
      </w:pPr>
      <w:r>
        <w:rPr>
          <w:rFonts w:ascii="Times New Roman" w:hAnsi="Times New Roman"/>
          <w:b/>
          <w:bCs/>
        </w:rPr>
        <w:t xml:space="preserve">13.  </w:t>
      </w:r>
      <w:r>
        <w:rPr>
          <w:rFonts w:ascii="Times New Roman" w:hAnsi="Times New Roman"/>
          <w:b/>
          <w:bCs/>
          <w:u w:val="single"/>
        </w:rPr>
        <w:t xml:space="preserve">Provide an estimate of the total annual cost burden to the respondents or record-keepers resulting from the collection (excluding the value of the burden hours in  </w:t>
      </w:r>
    </w:p>
    <w:p w14:paraId="60E06FE2" w14:textId="77777777" w:rsidR="004E1228" w:rsidRDefault="004E1228" w:rsidP="004E1228">
      <w:pPr>
        <w:widowControl/>
        <w:tabs>
          <w:tab w:val="left" w:pos="-1180"/>
        </w:tabs>
        <w:rPr>
          <w:rFonts w:ascii="Times New Roman" w:hAnsi="Times New Roman"/>
        </w:rPr>
      </w:pPr>
      <w:proofErr w:type="gramStart"/>
      <w:r>
        <w:rPr>
          <w:rFonts w:ascii="Times New Roman" w:hAnsi="Times New Roman"/>
          <w:b/>
          <w:bCs/>
          <w:u w:val="single"/>
        </w:rPr>
        <w:t>Question 12 above)</w:t>
      </w:r>
      <w:r>
        <w:rPr>
          <w:rFonts w:ascii="Times New Roman" w:hAnsi="Times New Roman"/>
          <w:b/>
          <w:bCs/>
        </w:rPr>
        <w:t>.</w:t>
      </w:r>
      <w:proofErr w:type="gramEnd"/>
    </w:p>
    <w:p w14:paraId="1D311C67" w14:textId="77777777" w:rsidR="004E1228" w:rsidRDefault="004E1228" w:rsidP="004E1228">
      <w:pPr>
        <w:widowControl/>
        <w:tabs>
          <w:tab w:val="left" w:pos="-1180"/>
        </w:tabs>
        <w:rPr>
          <w:rFonts w:ascii="Times New Roman" w:hAnsi="Times New Roman"/>
        </w:rPr>
      </w:pPr>
    </w:p>
    <w:p w14:paraId="001B5318" w14:textId="6D2211CF" w:rsidR="004E1228" w:rsidRDefault="004E1228" w:rsidP="004E1228">
      <w:pPr>
        <w:widowControl/>
        <w:tabs>
          <w:tab w:val="left" w:pos="-1180"/>
        </w:tabs>
        <w:rPr>
          <w:rFonts w:ascii="Times New Roman" w:hAnsi="Times New Roman"/>
        </w:rPr>
      </w:pPr>
      <w:r>
        <w:rPr>
          <w:rFonts w:ascii="Times New Roman" w:hAnsi="Times New Roman"/>
        </w:rPr>
        <w:t>Total estimated miscellaneous costs are $</w:t>
      </w:r>
      <w:r w:rsidR="004163C1">
        <w:rPr>
          <w:rFonts w:ascii="Times New Roman" w:hAnsi="Times New Roman"/>
        </w:rPr>
        <w:t>11,310</w:t>
      </w:r>
      <w:r>
        <w:rPr>
          <w:rFonts w:ascii="Times New Roman" w:hAnsi="Times New Roman"/>
        </w:rPr>
        <w:t xml:space="preserve">, </w:t>
      </w:r>
      <w:r w:rsidR="0061407C">
        <w:rPr>
          <w:rFonts w:ascii="Times New Roman" w:hAnsi="Times New Roman"/>
        </w:rPr>
        <w:t>up</w:t>
      </w:r>
      <w:r>
        <w:rPr>
          <w:rFonts w:ascii="Times New Roman" w:hAnsi="Times New Roman"/>
        </w:rPr>
        <w:t xml:space="preserve"> from $</w:t>
      </w:r>
      <w:r w:rsidR="00F3396F">
        <w:rPr>
          <w:rFonts w:ascii="Times New Roman" w:hAnsi="Times New Roman"/>
        </w:rPr>
        <w:t>9,800</w:t>
      </w:r>
      <w:r>
        <w:rPr>
          <w:rFonts w:ascii="Times New Roman" w:hAnsi="Times New Roman"/>
        </w:rPr>
        <w:t>.</w:t>
      </w:r>
    </w:p>
    <w:p w14:paraId="334F719F" w14:textId="77777777" w:rsidR="004E1228" w:rsidRDefault="004E1228" w:rsidP="004E1228">
      <w:pPr>
        <w:widowControl/>
        <w:tabs>
          <w:tab w:val="left" w:pos="-1180"/>
        </w:tabs>
        <w:rPr>
          <w:rFonts w:ascii="Times New Roman" w:hAnsi="Times New Roman"/>
        </w:rPr>
      </w:pPr>
    </w:p>
    <w:p w14:paraId="09C6B98F"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14:paraId="27C947D1" w14:textId="77777777" w:rsidR="004E1228" w:rsidRDefault="004E1228" w:rsidP="004E1228">
      <w:pPr>
        <w:widowControl/>
        <w:tabs>
          <w:tab w:val="left" w:pos="-1180"/>
        </w:tabs>
        <w:rPr>
          <w:rFonts w:ascii="Times New Roman" w:hAnsi="Times New Roman"/>
        </w:rPr>
      </w:pPr>
    </w:p>
    <w:p w14:paraId="2EF28B41" w14:textId="381B17C3" w:rsidR="00F3396F" w:rsidRDefault="00F3396F" w:rsidP="00F3396F">
      <w:pPr>
        <w:widowControl/>
        <w:rPr>
          <w:rFonts w:ascii="TimesNewRoman" w:hAnsi="TimesNewRoman" w:cs="TimesNewRoman"/>
        </w:rPr>
      </w:pPr>
      <w:r>
        <w:rPr>
          <w:rFonts w:ascii="TimesNewRoman" w:hAnsi="TimesNewRoman" w:cs="TimesNewRoman"/>
        </w:rPr>
        <w:t xml:space="preserve">Total estimated responses are 6, up from 0.  Total estimated time burden is </w:t>
      </w:r>
      <w:r w:rsidR="00A83280">
        <w:rPr>
          <w:rFonts w:ascii="TimesNewRoman" w:hAnsi="TimesNewRoman" w:cs="TimesNewRoman"/>
        </w:rPr>
        <w:t>2 hr</w:t>
      </w:r>
      <w:r>
        <w:rPr>
          <w:rFonts w:ascii="TimesNewRoman" w:hAnsi="TimesNewRoman" w:cs="TimesNewRoman"/>
        </w:rPr>
        <w:t xml:space="preserve">, up from </w:t>
      </w:r>
      <w:r w:rsidR="00A83280">
        <w:rPr>
          <w:rFonts w:ascii="TimesNewRoman" w:hAnsi="TimesNewRoman" w:cs="TimesNewRoman"/>
        </w:rPr>
        <w:t xml:space="preserve">0 </w:t>
      </w:r>
      <w:r>
        <w:rPr>
          <w:rFonts w:ascii="TimesNewRoman" w:hAnsi="TimesNewRoman" w:cs="TimesNewRoman"/>
        </w:rPr>
        <w:t>h</w:t>
      </w:r>
      <w:r w:rsidR="00A83280">
        <w:rPr>
          <w:rFonts w:ascii="TimesNewRoman" w:hAnsi="TimesNewRoman" w:cs="TimesNewRoman"/>
        </w:rPr>
        <w:t>r</w:t>
      </w:r>
      <w:r>
        <w:rPr>
          <w:rFonts w:ascii="TimesNewRoman" w:hAnsi="TimesNewRoman" w:cs="TimesNewRoman"/>
        </w:rPr>
        <w:t>.  Total estimated personnel cost is $</w:t>
      </w:r>
      <w:r w:rsidR="00A83280">
        <w:rPr>
          <w:rFonts w:ascii="TimesNewRoman" w:hAnsi="TimesNewRoman" w:cs="TimesNewRoman"/>
        </w:rPr>
        <w:t>185</w:t>
      </w:r>
      <w:r>
        <w:rPr>
          <w:rFonts w:ascii="TimesNewRoman" w:hAnsi="TimesNewRoman" w:cs="TimesNewRoman"/>
        </w:rPr>
        <w:t>, up from $50.  Personnel labor costs for submitting paperwork are estimated at $37/hr</w:t>
      </w:r>
      <w:r w:rsidR="00A83280">
        <w:rPr>
          <w:rFonts w:ascii="TimesNewRoman" w:hAnsi="TimesNewRoman" w:cs="TimesNewRoman"/>
        </w:rPr>
        <w:t>, up from $0</w:t>
      </w:r>
      <w:r>
        <w:rPr>
          <w:rFonts w:ascii="TimesNewRoman" w:hAnsi="TimesNewRoman" w:cs="TimesNewRoman"/>
        </w:rPr>
        <w:t>.</w:t>
      </w:r>
    </w:p>
    <w:p w14:paraId="546838C7" w14:textId="77777777" w:rsidR="004E1228" w:rsidRDefault="004E1228" w:rsidP="004E1228">
      <w:pPr>
        <w:widowControl/>
        <w:tabs>
          <w:tab w:val="left" w:pos="-1180"/>
        </w:tabs>
        <w:rPr>
          <w:rFonts w:ascii="Times New Roman" w:hAnsi="Times New Roman"/>
        </w:rPr>
      </w:pPr>
    </w:p>
    <w:p w14:paraId="3D56FC31" w14:textId="026B6272" w:rsidR="004E1228" w:rsidRDefault="004E1228" w:rsidP="004E1228">
      <w:pPr>
        <w:widowControl/>
        <w:tabs>
          <w:tab w:val="left" w:pos="-1180"/>
        </w:tabs>
        <w:rPr>
          <w:rFonts w:ascii="Times New Roman" w:hAnsi="Times New Roman"/>
        </w:rPr>
      </w:pPr>
      <w:r>
        <w:rPr>
          <w:rFonts w:ascii="Times New Roman" w:hAnsi="Times New Roman"/>
          <w:b/>
          <w:bCs/>
        </w:rPr>
        <w:t xml:space="preserve">15.  </w:t>
      </w:r>
      <w:r>
        <w:rPr>
          <w:rFonts w:ascii="Times New Roman" w:hAnsi="Times New Roman"/>
          <w:b/>
          <w:bCs/>
          <w:u w:val="single"/>
        </w:rPr>
        <w:t>Explain the reasons for any program changes or adjustments</w:t>
      </w:r>
      <w:r>
        <w:rPr>
          <w:rFonts w:ascii="Times New Roman" w:hAnsi="Times New Roman"/>
          <w:b/>
          <w:bCs/>
        </w:rPr>
        <w:t xml:space="preserve">. </w:t>
      </w:r>
    </w:p>
    <w:p w14:paraId="0F3C61A3" w14:textId="66C80CD0" w:rsidR="004E1228" w:rsidRPr="00AA0945" w:rsidRDefault="004E1228" w:rsidP="004E1228">
      <w:pPr>
        <w:widowControl/>
        <w:tabs>
          <w:tab w:val="left" w:pos="-1180"/>
          <w:tab w:val="left" w:pos="360"/>
          <w:tab w:val="left" w:pos="720"/>
        </w:tabs>
        <w:rPr>
          <w:rFonts w:ascii="Times New Roman" w:hAnsi="Times New Roman"/>
        </w:rPr>
      </w:pPr>
    </w:p>
    <w:p w14:paraId="1730A079" w14:textId="77777777" w:rsidR="00E66367" w:rsidRDefault="00E66367" w:rsidP="00594E28">
      <w:pPr>
        <w:widowControl/>
        <w:tabs>
          <w:tab w:val="left" w:pos="-1180"/>
          <w:tab w:val="left" w:pos="360"/>
          <w:tab w:val="left" w:pos="720"/>
          <w:tab w:val="left" w:pos="1080"/>
        </w:tabs>
        <w:rPr>
          <w:rFonts w:ascii="Times New Roman" w:hAnsi="Times New Roman"/>
          <w:u w:val="single"/>
        </w:rPr>
      </w:pPr>
      <w:r>
        <w:rPr>
          <w:rFonts w:ascii="Times New Roman" w:hAnsi="Times New Roman"/>
          <w:u w:val="single"/>
        </w:rPr>
        <w:t>Program changes</w:t>
      </w:r>
    </w:p>
    <w:p w14:paraId="07B1CD2B" w14:textId="77777777" w:rsidR="00E66367" w:rsidRDefault="00E66367" w:rsidP="00594E28">
      <w:pPr>
        <w:widowControl/>
        <w:tabs>
          <w:tab w:val="left" w:pos="-1180"/>
          <w:tab w:val="left" w:pos="360"/>
          <w:tab w:val="left" w:pos="720"/>
          <w:tab w:val="left" w:pos="1080"/>
        </w:tabs>
        <w:rPr>
          <w:rFonts w:ascii="Times New Roman" w:hAnsi="Times New Roman"/>
          <w:u w:val="single"/>
        </w:rPr>
      </w:pPr>
    </w:p>
    <w:p w14:paraId="298C62E2" w14:textId="3F890C83" w:rsidR="00A83280" w:rsidRPr="00E66367" w:rsidRDefault="00A83280" w:rsidP="00594E28">
      <w:pPr>
        <w:widowControl/>
        <w:tabs>
          <w:tab w:val="left" w:pos="-1180"/>
          <w:tab w:val="left" w:pos="360"/>
          <w:tab w:val="left" w:pos="720"/>
          <w:tab w:val="left" w:pos="1080"/>
        </w:tabs>
        <w:rPr>
          <w:rFonts w:ascii="Times New Roman" w:hAnsi="Times New Roman"/>
          <w:u w:val="single"/>
        </w:rPr>
      </w:pPr>
      <w:r w:rsidRPr="00E66367">
        <w:rPr>
          <w:rFonts w:ascii="Times New Roman" w:hAnsi="Times New Roman"/>
          <w:u w:val="single"/>
        </w:rPr>
        <w:t>Re</w:t>
      </w:r>
      <w:r w:rsidR="00594E28" w:rsidRPr="00E66367">
        <w:rPr>
          <w:rFonts w:ascii="Times New Roman" w:hAnsi="Times New Roman"/>
          <w:u w:val="single"/>
        </w:rPr>
        <w:t xml:space="preserve">quest for Pot </w:t>
      </w:r>
      <w:proofErr w:type="gramStart"/>
      <w:r w:rsidR="00594E28" w:rsidRPr="00E66367">
        <w:rPr>
          <w:rFonts w:ascii="Times New Roman" w:hAnsi="Times New Roman"/>
          <w:u w:val="single"/>
        </w:rPr>
        <w:t>Tags  [</w:t>
      </w:r>
      <w:proofErr w:type="gramEnd"/>
      <w:r w:rsidR="00594E28" w:rsidRPr="00E66367">
        <w:rPr>
          <w:rFonts w:ascii="Times New Roman" w:hAnsi="Times New Roman"/>
          <w:u w:val="single"/>
        </w:rPr>
        <w:t>new]</w:t>
      </w:r>
      <w:r w:rsidRPr="00E66367">
        <w:rPr>
          <w:rFonts w:ascii="Times New Roman" w:hAnsi="Times New Roman"/>
          <w:u w:val="single"/>
        </w:rPr>
        <w:t xml:space="preserve"> </w:t>
      </w:r>
    </w:p>
    <w:p w14:paraId="537D088C" w14:textId="3721B58B" w:rsidR="00594E28" w:rsidRPr="00E66367" w:rsidRDefault="00594E28" w:rsidP="00594E28">
      <w:pPr>
        <w:widowControl/>
        <w:tabs>
          <w:tab w:val="left" w:pos="-1180"/>
          <w:tab w:val="left" w:pos="360"/>
          <w:tab w:val="left" w:pos="720"/>
          <w:tab w:val="left" w:pos="1080"/>
        </w:tabs>
        <w:rPr>
          <w:rFonts w:ascii="Times New Roman" w:hAnsi="Times New Roman"/>
        </w:rPr>
      </w:pPr>
      <w:r w:rsidRPr="00E66367">
        <w:rPr>
          <w:rFonts w:ascii="Times New Roman" w:hAnsi="Times New Roman"/>
        </w:rPr>
        <w:tab/>
      </w:r>
      <w:proofErr w:type="gramStart"/>
      <w:r w:rsidRPr="00E66367">
        <w:rPr>
          <w:rFonts w:ascii="Times New Roman" w:hAnsi="Times New Roman"/>
        </w:rPr>
        <w:t>an</w:t>
      </w:r>
      <w:proofErr w:type="gramEnd"/>
      <w:r w:rsidRPr="00E66367">
        <w:rPr>
          <w:rFonts w:ascii="Times New Roman" w:hAnsi="Times New Roman"/>
        </w:rPr>
        <w:t xml:space="preserve"> increase of </w:t>
      </w:r>
      <w:r w:rsidR="00225A3D" w:rsidRPr="00E66367">
        <w:rPr>
          <w:rFonts w:ascii="Times New Roman" w:hAnsi="Times New Roman"/>
        </w:rPr>
        <w:t>4</w:t>
      </w:r>
      <w:r w:rsidR="00B61D60" w:rsidRPr="00E66367">
        <w:rPr>
          <w:rFonts w:ascii="Times New Roman" w:hAnsi="Times New Roman"/>
        </w:rPr>
        <w:t xml:space="preserve"> </w:t>
      </w:r>
      <w:r w:rsidRPr="00E66367">
        <w:rPr>
          <w:rFonts w:ascii="Times New Roman" w:hAnsi="Times New Roman"/>
        </w:rPr>
        <w:t>respondents, 4 instead of 0</w:t>
      </w:r>
    </w:p>
    <w:p w14:paraId="09BA42BC" w14:textId="5D129535" w:rsidR="00A83280" w:rsidRPr="00E66367" w:rsidRDefault="00594E28" w:rsidP="00594E28">
      <w:pPr>
        <w:widowControl/>
        <w:tabs>
          <w:tab w:val="left" w:pos="-1180"/>
          <w:tab w:val="left" w:pos="360"/>
          <w:tab w:val="left" w:pos="720"/>
          <w:tab w:val="left" w:pos="1080"/>
        </w:tabs>
        <w:rPr>
          <w:rFonts w:ascii="Times New Roman" w:hAnsi="Times New Roman"/>
        </w:rPr>
      </w:pPr>
      <w:r w:rsidRPr="00E66367">
        <w:rPr>
          <w:rFonts w:ascii="Times New Roman" w:hAnsi="Times New Roman"/>
        </w:rPr>
        <w:tab/>
      </w:r>
      <w:proofErr w:type="gramStart"/>
      <w:r w:rsidR="00A83280" w:rsidRPr="00E66367">
        <w:rPr>
          <w:rFonts w:ascii="Times New Roman" w:hAnsi="Times New Roman"/>
        </w:rPr>
        <w:t>an</w:t>
      </w:r>
      <w:proofErr w:type="gramEnd"/>
      <w:r w:rsidR="00A83280" w:rsidRPr="00E66367">
        <w:rPr>
          <w:rFonts w:ascii="Times New Roman" w:hAnsi="Times New Roman"/>
        </w:rPr>
        <w:t xml:space="preserve"> increase of </w:t>
      </w:r>
      <w:r w:rsidR="009A5AC8" w:rsidRPr="00E66367">
        <w:rPr>
          <w:rFonts w:ascii="Times New Roman" w:hAnsi="Times New Roman"/>
        </w:rPr>
        <w:t>4</w:t>
      </w:r>
      <w:r w:rsidR="00A83280" w:rsidRPr="00E66367">
        <w:rPr>
          <w:rFonts w:ascii="Times New Roman" w:hAnsi="Times New Roman"/>
        </w:rPr>
        <w:t xml:space="preserve"> responses, </w:t>
      </w:r>
      <w:r w:rsidR="00FE3D40" w:rsidRPr="00E66367">
        <w:rPr>
          <w:rFonts w:ascii="Times New Roman" w:hAnsi="Times New Roman"/>
        </w:rPr>
        <w:t>4</w:t>
      </w:r>
      <w:r w:rsidR="00A83280" w:rsidRPr="00E66367">
        <w:rPr>
          <w:rFonts w:ascii="Times New Roman" w:hAnsi="Times New Roman"/>
        </w:rPr>
        <w:t xml:space="preserve"> instead of </w:t>
      </w:r>
      <w:r w:rsidRPr="00E66367">
        <w:rPr>
          <w:rFonts w:ascii="Times New Roman" w:hAnsi="Times New Roman"/>
        </w:rPr>
        <w:t>0</w:t>
      </w:r>
    </w:p>
    <w:p w14:paraId="499ED67A" w14:textId="46D054D2" w:rsidR="00A83280" w:rsidRPr="00E66367" w:rsidRDefault="00594E28" w:rsidP="00594E28">
      <w:pPr>
        <w:widowControl/>
        <w:tabs>
          <w:tab w:val="left" w:pos="-1180"/>
          <w:tab w:val="left" w:pos="360"/>
          <w:tab w:val="left" w:pos="720"/>
          <w:tab w:val="left" w:pos="1080"/>
        </w:tabs>
        <w:rPr>
          <w:rFonts w:ascii="Times New Roman" w:hAnsi="Times New Roman"/>
        </w:rPr>
      </w:pPr>
      <w:r w:rsidRPr="00E66367">
        <w:rPr>
          <w:rFonts w:ascii="Times New Roman" w:hAnsi="Times New Roman"/>
        </w:rPr>
        <w:tab/>
      </w:r>
      <w:proofErr w:type="gramStart"/>
      <w:r w:rsidR="00A83280" w:rsidRPr="00E66367">
        <w:rPr>
          <w:rFonts w:ascii="Times New Roman" w:hAnsi="Times New Roman"/>
        </w:rPr>
        <w:t>an</w:t>
      </w:r>
      <w:proofErr w:type="gramEnd"/>
      <w:r w:rsidR="00A83280" w:rsidRPr="00E66367">
        <w:rPr>
          <w:rFonts w:ascii="Times New Roman" w:hAnsi="Times New Roman"/>
        </w:rPr>
        <w:t xml:space="preserve"> increase of </w:t>
      </w:r>
      <w:r w:rsidR="009A5AC8" w:rsidRPr="00E66367">
        <w:rPr>
          <w:rFonts w:ascii="Times New Roman" w:hAnsi="Times New Roman"/>
        </w:rPr>
        <w:t>1 hour</w:t>
      </w:r>
      <w:r w:rsidR="00A83280" w:rsidRPr="00E66367">
        <w:rPr>
          <w:rFonts w:ascii="Times New Roman" w:hAnsi="Times New Roman"/>
        </w:rPr>
        <w:t xml:space="preserve">, </w:t>
      </w:r>
      <w:r w:rsidR="009A5AC8" w:rsidRPr="00E66367">
        <w:rPr>
          <w:rFonts w:ascii="Times New Roman" w:hAnsi="Times New Roman"/>
        </w:rPr>
        <w:t>1</w:t>
      </w:r>
      <w:r w:rsidR="00A83280" w:rsidRPr="00E66367">
        <w:rPr>
          <w:rFonts w:ascii="Times New Roman" w:hAnsi="Times New Roman"/>
        </w:rPr>
        <w:t xml:space="preserve"> hr instead of </w:t>
      </w:r>
      <w:r w:rsidR="00FE3D40" w:rsidRPr="00E66367">
        <w:rPr>
          <w:rFonts w:ascii="Times New Roman" w:hAnsi="Times New Roman"/>
        </w:rPr>
        <w:t>0</w:t>
      </w:r>
      <w:r w:rsidR="00A83280" w:rsidRPr="00E66367">
        <w:rPr>
          <w:rFonts w:ascii="Times New Roman" w:hAnsi="Times New Roman"/>
        </w:rPr>
        <w:t xml:space="preserve"> hr</w:t>
      </w:r>
    </w:p>
    <w:p w14:paraId="6D96D84A" w14:textId="3C6F6177" w:rsidR="00A83280" w:rsidRPr="00E66367" w:rsidRDefault="00A83280" w:rsidP="00594E28">
      <w:pPr>
        <w:widowControl/>
        <w:tabs>
          <w:tab w:val="left" w:pos="-1180"/>
          <w:tab w:val="left" w:pos="360"/>
          <w:tab w:val="left" w:pos="720"/>
          <w:tab w:val="left" w:pos="1080"/>
        </w:tabs>
        <w:rPr>
          <w:rFonts w:ascii="Times New Roman" w:hAnsi="Times New Roman"/>
        </w:rPr>
      </w:pPr>
      <w:r w:rsidRPr="00E66367">
        <w:rPr>
          <w:rFonts w:ascii="Times New Roman" w:hAnsi="Times New Roman"/>
        </w:rPr>
        <w:tab/>
      </w:r>
      <w:proofErr w:type="gramStart"/>
      <w:r w:rsidRPr="00E66367">
        <w:rPr>
          <w:rFonts w:ascii="Times New Roman" w:hAnsi="Times New Roman"/>
        </w:rPr>
        <w:t>an</w:t>
      </w:r>
      <w:proofErr w:type="gramEnd"/>
      <w:r w:rsidRPr="00E66367">
        <w:rPr>
          <w:rFonts w:ascii="Times New Roman" w:hAnsi="Times New Roman"/>
        </w:rPr>
        <w:t xml:space="preserve"> increase of $ </w:t>
      </w:r>
      <w:r w:rsidR="009A5AC8" w:rsidRPr="00E66367">
        <w:rPr>
          <w:rFonts w:ascii="Times New Roman" w:hAnsi="Times New Roman"/>
        </w:rPr>
        <w:t>37</w:t>
      </w:r>
      <w:r w:rsidRPr="00E66367">
        <w:rPr>
          <w:rFonts w:ascii="Times New Roman" w:hAnsi="Times New Roman"/>
        </w:rPr>
        <w:t xml:space="preserve"> personnel cost, $</w:t>
      </w:r>
      <w:r w:rsidR="009A5AC8" w:rsidRPr="00E66367">
        <w:rPr>
          <w:rFonts w:ascii="Times New Roman" w:hAnsi="Times New Roman"/>
        </w:rPr>
        <w:t>37</w:t>
      </w:r>
      <w:r w:rsidRPr="00E66367">
        <w:rPr>
          <w:rFonts w:ascii="Times New Roman" w:hAnsi="Times New Roman"/>
        </w:rPr>
        <w:t xml:space="preserve"> instead of $ </w:t>
      </w:r>
      <w:r w:rsidR="00594E28" w:rsidRPr="00E66367">
        <w:rPr>
          <w:rFonts w:ascii="Times New Roman" w:hAnsi="Times New Roman"/>
        </w:rPr>
        <w:t>0</w:t>
      </w:r>
    </w:p>
    <w:p w14:paraId="1A7A7479" w14:textId="6ED5B56F" w:rsidR="004E1228" w:rsidRPr="00E66367" w:rsidRDefault="00A83280" w:rsidP="00594E28">
      <w:pPr>
        <w:widowControl/>
        <w:tabs>
          <w:tab w:val="left" w:pos="-1180"/>
          <w:tab w:val="left" w:pos="360"/>
          <w:tab w:val="left" w:pos="720"/>
          <w:tab w:val="left" w:pos="1080"/>
        </w:tabs>
        <w:rPr>
          <w:rFonts w:ascii="Times New Roman" w:hAnsi="Times New Roman"/>
        </w:rPr>
      </w:pPr>
      <w:r w:rsidRPr="00E66367">
        <w:rPr>
          <w:rFonts w:ascii="Times New Roman" w:hAnsi="Times New Roman"/>
        </w:rPr>
        <w:tab/>
      </w:r>
      <w:proofErr w:type="gramStart"/>
      <w:r w:rsidRPr="00E66367">
        <w:rPr>
          <w:rFonts w:ascii="Times New Roman" w:hAnsi="Times New Roman"/>
        </w:rPr>
        <w:t>a</w:t>
      </w:r>
      <w:r w:rsidR="00B61D60" w:rsidRPr="00E66367">
        <w:rPr>
          <w:rFonts w:ascii="Times New Roman" w:hAnsi="Times New Roman"/>
        </w:rPr>
        <w:t>n</w:t>
      </w:r>
      <w:proofErr w:type="gramEnd"/>
      <w:r w:rsidR="00B61D60" w:rsidRPr="00E66367">
        <w:rPr>
          <w:rFonts w:ascii="Times New Roman" w:hAnsi="Times New Roman"/>
        </w:rPr>
        <w:t xml:space="preserve"> in</w:t>
      </w:r>
      <w:r w:rsidRPr="00E66367">
        <w:rPr>
          <w:rFonts w:ascii="Times New Roman" w:hAnsi="Times New Roman"/>
        </w:rPr>
        <w:t xml:space="preserve">crease of $ </w:t>
      </w:r>
      <w:r w:rsidR="004163C1" w:rsidRPr="00E66367">
        <w:rPr>
          <w:rFonts w:ascii="Times New Roman" w:hAnsi="Times New Roman"/>
        </w:rPr>
        <w:t>1,470</w:t>
      </w:r>
      <w:r w:rsidRPr="00E66367">
        <w:rPr>
          <w:rFonts w:ascii="Times New Roman" w:hAnsi="Times New Roman"/>
        </w:rPr>
        <w:t xml:space="preserve"> miscellaneous cost, $ </w:t>
      </w:r>
      <w:r w:rsidR="004163C1" w:rsidRPr="00E66367">
        <w:rPr>
          <w:rFonts w:ascii="Times New Roman" w:hAnsi="Times New Roman"/>
        </w:rPr>
        <w:t>1,470</w:t>
      </w:r>
      <w:r w:rsidRPr="00E66367">
        <w:rPr>
          <w:rFonts w:ascii="Times New Roman" w:hAnsi="Times New Roman"/>
        </w:rPr>
        <w:t xml:space="preserve"> instead of $ </w:t>
      </w:r>
      <w:r w:rsidR="00594E28" w:rsidRPr="00E66367">
        <w:rPr>
          <w:rFonts w:ascii="Times New Roman" w:hAnsi="Times New Roman"/>
        </w:rPr>
        <w:t>0</w:t>
      </w:r>
    </w:p>
    <w:p w14:paraId="2DD6C063" w14:textId="77777777" w:rsidR="00A83280" w:rsidRPr="00E66367" w:rsidRDefault="00A83280" w:rsidP="004E1228">
      <w:pPr>
        <w:widowControl/>
        <w:tabs>
          <w:tab w:val="left" w:pos="-1180"/>
        </w:tabs>
        <w:rPr>
          <w:rFonts w:ascii="Times New Roman" w:hAnsi="Times New Roman"/>
        </w:rPr>
      </w:pPr>
    </w:p>
    <w:p w14:paraId="6A2C0EE0" w14:textId="77777777" w:rsidR="00DB1FF1" w:rsidRDefault="00DB1FF1" w:rsidP="005A0331">
      <w:pPr>
        <w:widowControl/>
        <w:tabs>
          <w:tab w:val="left" w:pos="-1180"/>
          <w:tab w:val="left" w:pos="360"/>
          <w:tab w:val="left" w:pos="720"/>
          <w:tab w:val="left" w:pos="1080"/>
        </w:tabs>
        <w:rPr>
          <w:rFonts w:ascii="Times New Roman" w:hAnsi="Times New Roman"/>
          <w:u w:val="single"/>
        </w:rPr>
      </w:pPr>
    </w:p>
    <w:p w14:paraId="37439CCA" w14:textId="37E2BD10" w:rsidR="00DB1FF1" w:rsidRDefault="00DB1FF1">
      <w:pPr>
        <w:widowControl/>
        <w:autoSpaceDE/>
        <w:autoSpaceDN/>
        <w:adjustRightInd/>
        <w:rPr>
          <w:rFonts w:ascii="Times New Roman" w:hAnsi="Times New Roman"/>
          <w:u w:val="single"/>
        </w:rPr>
      </w:pPr>
      <w:r>
        <w:rPr>
          <w:rFonts w:ascii="Times New Roman" w:hAnsi="Times New Roman"/>
          <w:u w:val="single"/>
        </w:rPr>
        <w:br w:type="page"/>
      </w:r>
    </w:p>
    <w:p w14:paraId="6C32E865" w14:textId="5DBE73BC" w:rsidR="005A0331" w:rsidRPr="00E66367" w:rsidRDefault="005A0331" w:rsidP="005A0331">
      <w:pPr>
        <w:widowControl/>
        <w:tabs>
          <w:tab w:val="left" w:pos="-1180"/>
          <w:tab w:val="left" w:pos="360"/>
          <w:tab w:val="left" w:pos="720"/>
          <w:tab w:val="left" w:pos="1080"/>
        </w:tabs>
        <w:rPr>
          <w:rFonts w:ascii="Times New Roman" w:hAnsi="Times New Roman"/>
          <w:u w:val="single"/>
        </w:rPr>
      </w:pPr>
      <w:r w:rsidRPr="00E66367">
        <w:rPr>
          <w:rFonts w:ascii="Times New Roman" w:hAnsi="Times New Roman"/>
          <w:u w:val="single"/>
        </w:rPr>
        <w:lastRenderedPageBreak/>
        <w:t xml:space="preserve">Replace Pot </w:t>
      </w:r>
      <w:proofErr w:type="gramStart"/>
      <w:r w:rsidRPr="00E66367">
        <w:rPr>
          <w:rFonts w:ascii="Times New Roman" w:hAnsi="Times New Roman"/>
          <w:u w:val="single"/>
        </w:rPr>
        <w:t>Tags  [</w:t>
      </w:r>
      <w:proofErr w:type="gramEnd"/>
      <w:r w:rsidRPr="00E66367">
        <w:rPr>
          <w:rFonts w:ascii="Times New Roman" w:hAnsi="Times New Roman"/>
          <w:u w:val="single"/>
        </w:rPr>
        <w:t xml:space="preserve">new] </w:t>
      </w:r>
    </w:p>
    <w:p w14:paraId="41F5ED79" w14:textId="0DD81BE4" w:rsidR="005A0331" w:rsidRPr="00E66367" w:rsidRDefault="005A0331" w:rsidP="005A0331">
      <w:pPr>
        <w:widowControl/>
        <w:tabs>
          <w:tab w:val="left" w:pos="-1180"/>
          <w:tab w:val="left" w:pos="360"/>
          <w:tab w:val="left" w:pos="720"/>
          <w:tab w:val="left" w:pos="1080"/>
        </w:tabs>
        <w:rPr>
          <w:rFonts w:ascii="Times New Roman" w:hAnsi="Times New Roman"/>
        </w:rPr>
      </w:pPr>
      <w:r w:rsidRPr="00E66367">
        <w:rPr>
          <w:rFonts w:ascii="Times New Roman" w:hAnsi="Times New Roman"/>
        </w:rPr>
        <w:tab/>
      </w:r>
      <w:proofErr w:type="gramStart"/>
      <w:r w:rsidRPr="00E66367">
        <w:rPr>
          <w:rFonts w:ascii="Times New Roman" w:hAnsi="Times New Roman"/>
        </w:rPr>
        <w:t>an</w:t>
      </w:r>
      <w:proofErr w:type="gramEnd"/>
      <w:r w:rsidRPr="00E66367">
        <w:rPr>
          <w:rFonts w:ascii="Times New Roman" w:hAnsi="Times New Roman"/>
        </w:rPr>
        <w:t xml:space="preserve"> increase of </w:t>
      </w:r>
      <w:r w:rsidR="009A5AC8" w:rsidRPr="00E66367">
        <w:rPr>
          <w:rFonts w:ascii="Times New Roman" w:hAnsi="Times New Roman"/>
        </w:rPr>
        <w:t>2</w:t>
      </w:r>
      <w:r w:rsidRPr="00E66367">
        <w:rPr>
          <w:rFonts w:ascii="Times New Roman" w:hAnsi="Times New Roman"/>
        </w:rPr>
        <w:t xml:space="preserve"> respondents and responses, 2 instead of 0</w:t>
      </w:r>
    </w:p>
    <w:p w14:paraId="12A41ED7" w14:textId="7D26F4D1" w:rsidR="005A0331" w:rsidRPr="00E66367" w:rsidRDefault="005A0331" w:rsidP="005A0331">
      <w:pPr>
        <w:widowControl/>
        <w:tabs>
          <w:tab w:val="left" w:pos="-1180"/>
          <w:tab w:val="left" w:pos="360"/>
          <w:tab w:val="left" w:pos="720"/>
          <w:tab w:val="left" w:pos="1080"/>
        </w:tabs>
        <w:rPr>
          <w:rFonts w:ascii="Times New Roman" w:hAnsi="Times New Roman"/>
        </w:rPr>
      </w:pPr>
      <w:r w:rsidRPr="00E66367">
        <w:rPr>
          <w:rFonts w:ascii="Times New Roman" w:hAnsi="Times New Roman"/>
        </w:rPr>
        <w:tab/>
      </w:r>
      <w:proofErr w:type="gramStart"/>
      <w:r w:rsidRPr="00E66367">
        <w:rPr>
          <w:rFonts w:ascii="Times New Roman" w:hAnsi="Times New Roman"/>
        </w:rPr>
        <w:t>an</w:t>
      </w:r>
      <w:proofErr w:type="gramEnd"/>
      <w:r w:rsidRPr="00E66367">
        <w:rPr>
          <w:rFonts w:ascii="Times New Roman" w:hAnsi="Times New Roman"/>
        </w:rPr>
        <w:t xml:space="preserve"> increase of</w:t>
      </w:r>
      <w:r w:rsidR="009A5AC8" w:rsidRPr="00E66367">
        <w:rPr>
          <w:rFonts w:ascii="Times New Roman" w:hAnsi="Times New Roman"/>
        </w:rPr>
        <w:t xml:space="preserve"> 1 hour</w:t>
      </w:r>
      <w:r w:rsidRPr="00E66367">
        <w:rPr>
          <w:rFonts w:ascii="Times New Roman" w:hAnsi="Times New Roman"/>
        </w:rPr>
        <w:t>, 1 hr instead of 0 hr</w:t>
      </w:r>
    </w:p>
    <w:p w14:paraId="5512EA65" w14:textId="1530BE6B" w:rsidR="005A0331" w:rsidRDefault="005A0331" w:rsidP="005A0331">
      <w:pPr>
        <w:widowControl/>
        <w:tabs>
          <w:tab w:val="left" w:pos="-1180"/>
          <w:tab w:val="left" w:pos="360"/>
          <w:tab w:val="left" w:pos="720"/>
          <w:tab w:val="left" w:pos="1080"/>
        </w:tabs>
        <w:rPr>
          <w:rFonts w:ascii="Times New Roman" w:hAnsi="Times New Roman"/>
        </w:rPr>
      </w:pPr>
      <w:r w:rsidRPr="00E66367">
        <w:rPr>
          <w:rFonts w:ascii="Times New Roman" w:hAnsi="Times New Roman"/>
        </w:rPr>
        <w:tab/>
      </w:r>
      <w:proofErr w:type="gramStart"/>
      <w:r w:rsidRPr="00E66367">
        <w:rPr>
          <w:rFonts w:ascii="Times New Roman" w:hAnsi="Times New Roman"/>
        </w:rPr>
        <w:t>an</w:t>
      </w:r>
      <w:proofErr w:type="gramEnd"/>
      <w:r w:rsidRPr="00E66367">
        <w:rPr>
          <w:rFonts w:ascii="Times New Roman" w:hAnsi="Times New Roman"/>
        </w:rPr>
        <w:t xml:space="preserve"> increase of $</w:t>
      </w:r>
      <w:r w:rsidR="009A5AC8" w:rsidRPr="00E66367">
        <w:rPr>
          <w:rFonts w:ascii="Times New Roman" w:hAnsi="Times New Roman"/>
        </w:rPr>
        <w:t>37 personnel cost, $</w:t>
      </w:r>
      <w:r w:rsidRPr="00E66367">
        <w:rPr>
          <w:rFonts w:ascii="Times New Roman" w:hAnsi="Times New Roman"/>
        </w:rPr>
        <w:t>37 instead of $ 0</w:t>
      </w:r>
    </w:p>
    <w:p w14:paraId="35EDED97" w14:textId="77777777" w:rsidR="005A0331" w:rsidRDefault="005A0331" w:rsidP="005A0331">
      <w:pPr>
        <w:widowControl/>
        <w:tabs>
          <w:tab w:val="left" w:pos="-1180"/>
          <w:tab w:val="left" w:pos="360"/>
          <w:tab w:val="left" w:pos="720"/>
          <w:tab w:val="left" w:pos="1080"/>
        </w:tabs>
        <w:rPr>
          <w:rFonts w:ascii="Times New Roman" w:hAnsi="Times New Roman"/>
        </w:rPr>
      </w:pPr>
    </w:p>
    <w:p w14:paraId="20E1A936" w14:textId="203FA9A6" w:rsidR="005A0331" w:rsidRPr="00594E28" w:rsidRDefault="005A0331" w:rsidP="005A0331">
      <w:pPr>
        <w:widowControl/>
        <w:tabs>
          <w:tab w:val="left" w:pos="-1180"/>
          <w:tab w:val="left" w:pos="360"/>
          <w:tab w:val="left" w:pos="720"/>
          <w:tab w:val="left" w:pos="1080"/>
        </w:tabs>
        <w:rPr>
          <w:rFonts w:ascii="Times New Roman" w:hAnsi="Times New Roman"/>
          <w:u w:val="single"/>
        </w:rPr>
      </w:pPr>
      <w:r>
        <w:rPr>
          <w:rFonts w:ascii="Times New Roman" w:hAnsi="Times New Roman"/>
          <w:u w:val="single"/>
        </w:rPr>
        <w:t xml:space="preserve">Longline Pot Marker Buoys </w:t>
      </w:r>
      <w:r w:rsidRPr="00594E28">
        <w:rPr>
          <w:rFonts w:ascii="Times New Roman" w:hAnsi="Times New Roman"/>
          <w:u w:val="single"/>
        </w:rPr>
        <w:t xml:space="preserve">  [new] </w:t>
      </w:r>
    </w:p>
    <w:p w14:paraId="0E81230B" w14:textId="422096C4" w:rsidR="005A0331" w:rsidRPr="00A83280" w:rsidRDefault="005A0331" w:rsidP="005A0331">
      <w:pPr>
        <w:widowControl/>
        <w:tabs>
          <w:tab w:val="left" w:pos="-1180"/>
          <w:tab w:val="left" w:pos="360"/>
          <w:tab w:val="left" w:pos="720"/>
          <w:tab w:val="left" w:pos="1080"/>
        </w:tabs>
        <w:rPr>
          <w:rFonts w:ascii="Times New Roman" w:hAnsi="Times New Roman"/>
        </w:rPr>
      </w:pPr>
      <w:r>
        <w:rPr>
          <w:rFonts w:ascii="Times New Roman" w:hAnsi="Times New Roman"/>
        </w:rPr>
        <w:tab/>
      </w:r>
      <w:proofErr w:type="gramStart"/>
      <w:r w:rsidRPr="00A83280">
        <w:rPr>
          <w:rFonts w:ascii="Times New Roman" w:hAnsi="Times New Roman"/>
        </w:rPr>
        <w:t>an</w:t>
      </w:r>
      <w:proofErr w:type="gramEnd"/>
      <w:r w:rsidRPr="00A83280">
        <w:rPr>
          <w:rFonts w:ascii="Times New Roman" w:hAnsi="Times New Roman"/>
        </w:rPr>
        <w:t xml:space="preserve"> increase of </w:t>
      </w:r>
      <w:r>
        <w:rPr>
          <w:rFonts w:ascii="Times New Roman" w:hAnsi="Times New Roman"/>
        </w:rPr>
        <w:t xml:space="preserve">4 </w:t>
      </w:r>
      <w:r w:rsidRPr="00A83280">
        <w:rPr>
          <w:rFonts w:ascii="Times New Roman" w:hAnsi="Times New Roman"/>
        </w:rPr>
        <w:t>respon</w:t>
      </w:r>
      <w:r>
        <w:rPr>
          <w:rFonts w:ascii="Times New Roman" w:hAnsi="Times New Roman"/>
        </w:rPr>
        <w:t>dents and responses</w:t>
      </w:r>
      <w:r w:rsidRPr="00A83280">
        <w:rPr>
          <w:rFonts w:ascii="Times New Roman" w:hAnsi="Times New Roman"/>
        </w:rPr>
        <w:t xml:space="preserve">, </w:t>
      </w:r>
      <w:r>
        <w:rPr>
          <w:rFonts w:ascii="Times New Roman" w:hAnsi="Times New Roman"/>
        </w:rPr>
        <w:t>4</w:t>
      </w:r>
      <w:r w:rsidRPr="00A83280">
        <w:rPr>
          <w:rFonts w:ascii="Times New Roman" w:hAnsi="Times New Roman"/>
        </w:rPr>
        <w:t xml:space="preserve"> instead of </w:t>
      </w:r>
      <w:r>
        <w:rPr>
          <w:rFonts w:ascii="Times New Roman" w:hAnsi="Times New Roman"/>
        </w:rPr>
        <w:t>0</w:t>
      </w:r>
    </w:p>
    <w:p w14:paraId="0B2A10ED" w14:textId="4B62E1C5" w:rsidR="005A0331" w:rsidRPr="00A83280" w:rsidRDefault="005A0331" w:rsidP="005A0331">
      <w:pPr>
        <w:widowControl/>
        <w:tabs>
          <w:tab w:val="left" w:pos="-1180"/>
          <w:tab w:val="left" w:pos="360"/>
          <w:tab w:val="left" w:pos="720"/>
          <w:tab w:val="left" w:pos="1080"/>
        </w:tabs>
        <w:rPr>
          <w:rFonts w:ascii="Times New Roman" w:hAnsi="Times New Roman"/>
        </w:rPr>
      </w:pPr>
      <w:r>
        <w:rPr>
          <w:rFonts w:ascii="Times New Roman" w:hAnsi="Times New Roman"/>
        </w:rPr>
        <w:tab/>
      </w:r>
      <w:proofErr w:type="gramStart"/>
      <w:r w:rsidRPr="00A83280">
        <w:rPr>
          <w:rFonts w:ascii="Times New Roman" w:hAnsi="Times New Roman"/>
        </w:rPr>
        <w:t>an</w:t>
      </w:r>
      <w:proofErr w:type="gramEnd"/>
      <w:r w:rsidRPr="00A83280">
        <w:rPr>
          <w:rFonts w:ascii="Times New Roman" w:hAnsi="Times New Roman"/>
        </w:rPr>
        <w:t xml:space="preserve"> increase of </w:t>
      </w:r>
      <w:r w:rsidR="005C5AB1">
        <w:rPr>
          <w:rFonts w:ascii="Times New Roman" w:hAnsi="Times New Roman"/>
        </w:rPr>
        <w:t>1</w:t>
      </w:r>
      <w:r w:rsidRPr="00A83280">
        <w:rPr>
          <w:rFonts w:ascii="Times New Roman" w:hAnsi="Times New Roman"/>
        </w:rPr>
        <w:t xml:space="preserve"> hour, </w:t>
      </w:r>
      <w:r>
        <w:rPr>
          <w:rFonts w:ascii="Times New Roman" w:hAnsi="Times New Roman"/>
        </w:rPr>
        <w:t>1</w:t>
      </w:r>
      <w:r w:rsidRPr="00A83280">
        <w:rPr>
          <w:rFonts w:ascii="Times New Roman" w:hAnsi="Times New Roman"/>
        </w:rPr>
        <w:t xml:space="preserve"> hr instead of </w:t>
      </w:r>
      <w:r>
        <w:rPr>
          <w:rFonts w:ascii="Times New Roman" w:hAnsi="Times New Roman"/>
        </w:rPr>
        <w:t>0</w:t>
      </w:r>
      <w:r w:rsidRPr="00A83280">
        <w:rPr>
          <w:rFonts w:ascii="Times New Roman" w:hAnsi="Times New Roman"/>
        </w:rPr>
        <w:t xml:space="preserve"> hr</w:t>
      </w:r>
    </w:p>
    <w:p w14:paraId="67D802DA" w14:textId="0321B230" w:rsidR="005A0331" w:rsidRPr="00A83280" w:rsidRDefault="005A0331" w:rsidP="005A0331">
      <w:pPr>
        <w:widowControl/>
        <w:tabs>
          <w:tab w:val="left" w:pos="-1180"/>
          <w:tab w:val="left" w:pos="360"/>
          <w:tab w:val="left" w:pos="720"/>
          <w:tab w:val="left" w:pos="1080"/>
        </w:tabs>
        <w:rPr>
          <w:rFonts w:ascii="Times New Roman" w:hAnsi="Times New Roman"/>
        </w:rPr>
      </w:pPr>
      <w:r w:rsidRPr="00A83280">
        <w:rPr>
          <w:rFonts w:ascii="Times New Roman" w:hAnsi="Times New Roman"/>
        </w:rPr>
        <w:tab/>
      </w:r>
      <w:proofErr w:type="gramStart"/>
      <w:r w:rsidRPr="00A83280">
        <w:rPr>
          <w:rFonts w:ascii="Times New Roman" w:hAnsi="Times New Roman"/>
        </w:rPr>
        <w:t>an</w:t>
      </w:r>
      <w:proofErr w:type="gramEnd"/>
      <w:r w:rsidRPr="00A83280">
        <w:rPr>
          <w:rFonts w:ascii="Times New Roman" w:hAnsi="Times New Roman"/>
        </w:rPr>
        <w:t xml:space="preserve"> increase of $ </w:t>
      </w:r>
      <w:r w:rsidR="005C5AB1">
        <w:rPr>
          <w:rFonts w:ascii="Times New Roman" w:hAnsi="Times New Roman"/>
        </w:rPr>
        <w:t>37</w:t>
      </w:r>
      <w:r w:rsidRPr="00A83280">
        <w:rPr>
          <w:rFonts w:ascii="Times New Roman" w:hAnsi="Times New Roman"/>
        </w:rPr>
        <w:t xml:space="preserve"> personnel cost, $ </w:t>
      </w:r>
      <w:r>
        <w:rPr>
          <w:rFonts w:ascii="Times New Roman" w:hAnsi="Times New Roman"/>
        </w:rPr>
        <w:t>37</w:t>
      </w:r>
      <w:r w:rsidRPr="00A83280">
        <w:rPr>
          <w:rFonts w:ascii="Times New Roman" w:hAnsi="Times New Roman"/>
        </w:rPr>
        <w:t xml:space="preserve"> instead of $ </w:t>
      </w:r>
      <w:r>
        <w:rPr>
          <w:rFonts w:ascii="Times New Roman" w:hAnsi="Times New Roman"/>
        </w:rPr>
        <w:t>0</w:t>
      </w:r>
    </w:p>
    <w:p w14:paraId="64F24C38" w14:textId="0C44844D" w:rsidR="005A0331" w:rsidRDefault="005A0331" w:rsidP="005A0331">
      <w:pPr>
        <w:widowControl/>
        <w:tabs>
          <w:tab w:val="left" w:pos="-1180"/>
          <w:tab w:val="left" w:pos="360"/>
          <w:tab w:val="left" w:pos="720"/>
          <w:tab w:val="left" w:pos="1080"/>
        </w:tabs>
        <w:rPr>
          <w:rFonts w:ascii="Times New Roman" w:hAnsi="Times New Roman"/>
        </w:rPr>
      </w:pPr>
      <w:r w:rsidRPr="00A83280">
        <w:rPr>
          <w:rFonts w:ascii="Times New Roman" w:hAnsi="Times New Roman"/>
        </w:rPr>
        <w:tab/>
      </w:r>
      <w:proofErr w:type="gramStart"/>
      <w:r w:rsidRPr="00A83280">
        <w:rPr>
          <w:rFonts w:ascii="Times New Roman" w:hAnsi="Times New Roman"/>
        </w:rPr>
        <w:t>a</w:t>
      </w:r>
      <w:r>
        <w:rPr>
          <w:rFonts w:ascii="Times New Roman" w:hAnsi="Times New Roman"/>
        </w:rPr>
        <w:t>n</w:t>
      </w:r>
      <w:proofErr w:type="gramEnd"/>
      <w:r>
        <w:rPr>
          <w:rFonts w:ascii="Times New Roman" w:hAnsi="Times New Roman"/>
        </w:rPr>
        <w:t xml:space="preserve"> in</w:t>
      </w:r>
      <w:r w:rsidRPr="00A83280">
        <w:rPr>
          <w:rFonts w:ascii="Times New Roman" w:hAnsi="Times New Roman"/>
        </w:rPr>
        <w:t xml:space="preserve">crease of $ </w:t>
      </w:r>
      <w:r w:rsidR="005C5AB1">
        <w:rPr>
          <w:rFonts w:ascii="Times New Roman" w:hAnsi="Times New Roman"/>
        </w:rPr>
        <w:t>40</w:t>
      </w:r>
      <w:r w:rsidRPr="00A83280">
        <w:rPr>
          <w:rFonts w:ascii="Times New Roman" w:hAnsi="Times New Roman"/>
        </w:rPr>
        <w:t xml:space="preserve"> miscellaneous cost, $ </w:t>
      </w:r>
      <w:r>
        <w:rPr>
          <w:rFonts w:ascii="Times New Roman" w:hAnsi="Times New Roman"/>
        </w:rPr>
        <w:t>40</w:t>
      </w:r>
      <w:r w:rsidRPr="00A83280">
        <w:rPr>
          <w:rFonts w:ascii="Times New Roman" w:hAnsi="Times New Roman"/>
        </w:rPr>
        <w:t xml:space="preserve"> instead of $ </w:t>
      </w:r>
      <w:r>
        <w:rPr>
          <w:rFonts w:ascii="Times New Roman" w:hAnsi="Times New Roman"/>
        </w:rPr>
        <w:t>0</w:t>
      </w:r>
    </w:p>
    <w:p w14:paraId="03C091E6" w14:textId="77777777" w:rsidR="005A0331" w:rsidRDefault="005A0331" w:rsidP="005A0331">
      <w:pPr>
        <w:widowControl/>
        <w:tabs>
          <w:tab w:val="left" w:pos="-1180"/>
          <w:tab w:val="left" w:pos="360"/>
          <w:tab w:val="left" w:pos="720"/>
          <w:tab w:val="left" w:pos="1080"/>
        </w:tabs>
        <w:rPr>
          <w:rFonts w:ascii="Times New Roman" w:hAnsi="Times New Roman"/>
        </w:rPr>
      </w:pPr>
    </w:p>
    <w:p w14:paraId="4B189A5A" w14:textId="77777777" w:rsidR="00E66367" w:rsidRDefault="00E66367" w:rsidP="00494A40">
      <w:pPr>
        <w:widowControl/>
        <w:tabs>
          <w:tab w:val="left" w:pos="-1180"/>
          <w:tab w:val="left" w:pos="360"/>
          <w:tab w:val="left" w:pos="720"/>
          <w:tab w:val="left" w:pos="1080"/>
        </w:tabs>
        <w:rPr>
          <w:rFonts w:ascii="Times New Roman" w:hAnsi="Times New Roman"/>
          <w:u w:val="single"/>
        </w:rPr>
      </w:pPr>
      <w:r>
        <w:rPr>
          <w:rFonts w:ascii="Times New Roman" w:hAnsi="Times New Roman"/>
          <w:u w:val="single"/>
        </w:rPr>
        <w:t>Adjustment</w:t>
      </w:r>
    </w:p>
    <w:p w14:paraId="60C774F8" w14:textId="77777777" w:rsidR="00E66367" w:rsidRDefault="00E66367" w:rsidP="00494A40">
      <w:pPr>
        <w:widowControl/>
        <w:tabs>
          <w:tab w:val="left" w:pos="-1180"/>
          <w:tab w:val="left" w:pos="360"/>
          <w:tab w:val="left" w:pos="720"/>
          <w:tab w:val="left" w:pos="1080"/>
        </w:tabs>
        <w:rPr>
          <w:rFonts w:ascii="Times New Roman" w:hAnsi="Times New Roman"/>
          <w:u w:val="single"/>
        </w:rPr>
      </w:pPr>
    </w:p>
    <w:p w14:paraId="0EFD2378" w14:textId="09E63D39" w:rsidR="00494A40" w:rsidRPr="00594E28" w:rsidRDefault="00494A40" w:rsidP="00494A40">
      <w:pPr>
        <w:widowControl/>
        <w:tabs>
          <w:tab w:val="left" w:pos="-1180"/>
          <w:tab w:val="left" w:pos="360"/>
          <w:tab w:val="left" w:pos="720"/>
          <w:tab w:val="left" w:pos="1080"/>
        </w:tabs>
        <w:rPr>
          <w:rFonts w:ascii="Times New Roman" w:hAnsi="Times New Roman"/>
          <w:u w:val="single"/>
        </w:rPr>
      </w:pPr>
      <w:r>
        <w:rPr>
          <w:rFonts w:ascii="Times New Roman" w:hAnsi="Times New Roman"/>
          <w:u w:val="single"/>
        </w:rPr>
        <w:t>Groundfish Marker Buoys</w:t>
      </w:r>
      <w:r w:rsidRPr="00594E28">
        <w:rPr>
          <w:rFonts w:ascii="Times New Roman" w:hAnsi="Times New Roman"/>
          <w:u w:val="single"/>
        </w:rPr>
        <w:t xml:space="preserve"> </w:t>
      </w:r>
    </w:p>
    <w:p w14:paraId="1075B8B5" w14:textId="563195B4" w:rsidR="00494A40" w:rsidRPr="00A83280" w:rsidRDefault="00494A40" w:rsidP="00494A40">
      <w:pPr>
        <w:widowControl/>
        <w:tabs>
          <w:tab w:val="left" w:pos="-1180"/>
          <w:tab w:val="left" w:pos="360"/>
          <w:tab w:val="left" w:pos="720"/>
          <w:tab w:val="left" w:pos="1080"/>
        </w:tabs>
        <w:rPr>
          <w:rFonts w:ascii="Times New Roman" w:hAnsi="Times New Roman"/>
        </w:rPr>
      </w:pPr>
      <w:r>
        <w:rPr>
          <w:rFonts w:ascii="Times New Roman" w:hAnsi="Times New Roman"/>
        </w:rPr>
        <w:tab/>
      </w:r>
      <w:proofErr w:type="gramStart"/>
      <w:r w:rsidRPr="00A83280">
        <w:rPr>
          <w:rFonts w:ascii="Times New Roman" w:hAnsi="Times New Roman"/>
        </w:rPr>
        <w:t>an</w:t>
      </w:r>
      <w:proofErr w:type="gramEnd"/>
      <w:r w:rsidRPr="00A83280">
        <w:rPr>
          <w:rFonts w:ascii="Times New Roman" w:hAnsi="Times New Roman"/>
        </w:rPr>
        <w:t xml:space="preserve"> increase of </w:t>
      </w:r>
      <w:r>
        <w:rPr>
          <w:rFonts w:ascii="Times New Roman" w:hAnsi="Times New Roman"/>
        </w:rPr>
        <w:t>613</w:t>
      </w:r>
      <w:r w:rsidRPr="00A83280">
        <w:rPr>
          <w:rFonts w:ascii="Times New Roman" w:hAnsi="Times New Roman"/>
        </w:rPr>
        <w:t xml:space="preserve"> hours, </w:t>
      </w:r>
      <w:r>
        <w:rPr>
          <w:rFonts w:ascii="Times New Roman" w:hAnsi="Times New Roman"/>
        </w:rPr>
        <w:t>1,838</w:t>
      </w:r>
      <w:r w:rsidRPr="00A83280">
        <w:rPr>
          <w:rFonts w:ascii="Times New Roman" w:hAnsi="Times New Roman"/>
        </w:rPr>
        <w:t xml:space="preserve"> hr instead of </w:t>
      </w:r>
      <w:r>
        <w:rPr>
          <w:rFonts w:ascii="Times New Roman" w:hAnsi="Times New Roman"/>
        </w:rPr>
        <w:t>1,225</w:t>
      </w:r>
      <w:r w:rsidRPr="00A83280">
        <w:rPr>
          <w:rFonts w:ascii="Times New Roman" w:hAnsi="Times New Roman"/>
        </w:rPr>
        <w:t xml:space="preserve"> hr</w:t>
      </w:r>
    </w:p>
    <w:p w14:paraId="02E4DCEA" w14:textId="220EA883" w:rsidR="00494A40" w:rsidRDefault="00494A40" w:rsidP="00494A40">
      <w:pPr>
        <w:widowControl/>
        <w:tabs>
          <w:tab w:val="left" w:pos="-1180"/>
          <w:tab w:val="left" w:pos="360"/>
          <w:tab w:val="left" w:pos="720"/>
          <w:tab w:val="left" w:pos="1080"/>
        </w:tabs>
        <w:rPr>
          <w:rFonts w:ascii="Times New Roman" w:hAnsi="Times New Roman"/>
        </w:rPr>
      </w:pPr>
      <w:r w:rsidRPr="00A83280">
        <w:rPr>
          <w:rFonts w:ascii="Times New Roman" w:hAnsi="Times New Roman"/>
        </w:rPr>
        <w:tab/>
      </w:r>
      <w:proofErr w:type="gramStart"/>
      <w:r w:rsidRPr="00A83280">
        <w:rPr>
          <w:rFonts w:ascii="Times New Roman" w:hAnsi="Times New Roman"/>
        </w:rPr>
        <w:t>an</w:t>
      </w:r>
      <w:proofErr w:type="gramEnd"/>
      <w:r w:rsidRPr="00A83280">
        <w:rPr>
          <w:rFonts w:ascii="Times New Roman" w:hAnsi="Times New Roman"/>
        </w:rPr>
        <w:t xml:space="preserve"> increase of $ </w:t>
      </w:r>
      <w:r w:rsidR="00AE62AA">
        <w:rPr>
          <w:rFonts w:ascii="Times New Roman" w:hAnsi="Times New Roman"/>
        </w:rPr>
        <w:t>15,320</w:t>
      </w:r>
      <w:r w:rsidRPr="00A83280">
        <w:rPr>
          <w:rFonts w:ascii="Times New Roman" w:hAnsi="Times New Roman"/>
        </w:rPr>
        <w:t xml:space="preserve"> personnel cost, $ </w:t>
      </w:r>
      <w:r>
        <w:rPr>
          <w:rFonts w:ascii="Times New Roman" w:hAnsi="Times New Roman"/>
        </w:rPr>
        <w:t>27,570</w:t>
      </w:r>
      <w:r w:rsidRPr="00A83280">
        <w:rPr>
          <w:rFonts w:ascii="Times New Roman" w:hAnsi="Times New Roman"/>
        </w:rPr>
        <w:t xml:space="preserve"> instead of $ </w:t>
      </w:r>
      <w:r>
        <w:rPr>
          <w:rFonts w:ascii="Times New Roman" w:hAnsi="Times New Roman"/>
        </w:rPr>
        <w:t>12,250</w:t>
      </w:r>
    </w:p>
    <w:p w14:paraId="229F62D9" w14:textId="77777777" w:rsidR="00A83280" w:rsidRDefault="00A83280" w:rsidP="004E1228">
      <w:pPr>
        <w:widowControl/>
        <w:tabs>
          <w:tab w:val="left" w:pos="-1180"/>
        </w:tabs>
        <w:rPr>
          <w:rFonts w:ascii="Times New Roman" w:hAnsi="Times New Roman"/>
        </w:rPr>
      </w:pPr>
    </w:p>
    <w:p w14:paraId="66D2F9A8" w14:textId="77777777" w:rsidR="004E1228" w:rsidRDefault="004E1228" w:rsidP="004E1228">
      <w:pPr>
        <w:widowControl/>
        <w:tabs>
          <w:tab w:val="left" w:pos="-1180"/>
        </w:tabs>
        <w:rPr>
          <w:rFonts w:ascii="Times New Roman" w:hAnsi="Times New Roman"/>
        </w:rPr>
      </w:pPr>
      <w:r>
        <w:rPr>
          <w:rFonts w:ascii="Times New Roman" w:hAnsi="Times New Roman"/>
          <w:b/>
          <w:bCs/>
        </w:rPr>
        <w:t xml:space="preserve">16.  </w:t>
      </w:r>
      <w:r>
        <w:rPr>
          <w:rFonts w:ascii="Times New Roman" w:hAnsi="Times New Roman"/>
          <w:b/>
          <w:bCs/>
          <w:u w:val="single"/>
        </w:rPr>
        <w:t>For collections whose results will be published, outline the plans for tabulation and publication</w:t>
      </w:r>
      <w:r>
        <w:rPr>
          <w:rFonts w:ascii="Times New Roman" w:hAnsi="Times New Roman"/>
          <w:b/>
          <w:bCs/>
        </w:rPr>
        <w:t>.</w:t>
      </w:r>
    </w:p>
    <w:p w14:paraId="46C0889C" w14:textId="77777777" w:rsidR="004E1228" w:rsidRDefault="004E1228" w:rsidP="004E1228">
      <w:pPr>
        <w:widowControl/>
        <w:tabs>
          <w:tab w:val="left" w:pos="-1180"/>
        </w:tabs>
        <w:rPr>
          <w:rFonts w:ascii="Times New Roman" w:hAnsi="Times New Roman"/>
        </w:rPr>
      </w:pPr>
    </w:p>
    <w:p w14:paraId="634595B2" w14:textId="114537FD" w:rsidR="004E1228" w:rsidRDefault="004E1228" w:rsidP="004E1228">
      <w:pPr>
        <w:widowControl/>
        <w:tabs>
          <w:tab w:val="left" w:pos="-1180"/>
        </w:tabs>
        <w:rPr>
          <w:rFonts w:ascii="Times New Roman" w:hAnsi="Times New Roman"/>
        </w:rPr>
      </w:pPr>
      <w:r w:rsidRPr="001B62E2">
        <w:rPr>
          <w:rFonts w:ascii="Times New Roman" w:hAnsi="Times New Roman"/>
        </w:rPr>
        <w:t>The information collected will not be disseminated to the public because the information is identification on a marker buoy and is not submitted to NMFS.</w:t>
      </w:r>
    </w:p>
    <w:p w14:paraId="7F8CC35F" w14:textId="77777777" w:rsidR="004E1228" w:rsidRDefault="004E1228" w:rsidP="004E1228">
      <w:pPr>
        <w:widowControl/>
        <w:tabs>
          <w:tab w:val="left" w:pos="-1180"/>
        </w:tabs>
        <w:rPr>
          <w:rFonts w:ascii="Times New Roman" w:hAnsi="Times New Roman"/>
          <w:b/>
          <w:bCs/>
        </w:rPr>
      </w:pPr>
    </w:p>
    <w:p w14:paraId="5630216D" w14:textId="1DA76480" w:rsidR="004E1228" w:rsidRDefault="004E1228" w:rsidP="004E1228">
      <w:pPr>
        <w:widowControl/>
        <w:tabs>
          <w:tab w:val="left" w:pos="-1180"/>
        </w:tabs>
        <w:rPr>
          <w:rFonts w:ascii="Times New Roman" w:hAnsi="Times New Roman"/>
          <w:b/>
          <w:bCs/>
        </w:rPr>
      </w:pPr>
      <w:r>
        <w:rPr>
          <w:rFonts w:ascii="Times New Roman" w:hAnsi="Times New Roman"/>
          <w:b/>
          <w:bCs/>
        </w:rPr>
        <w:t xml:space="preserve">17.  </w:t>
      </w:r>
      <w:r>
        <w:rPr>
          <w:rFonts w:ascii="Times New Roman" w:hAnsi="Times New Roman"/>
          <w:b/>
          <w:bCs/>
          <w:u w:val="single"/>
        </w:rPr>
        <w:t xml:space="preserve">If seeking approval to not display the expiration date for OMB approval of the information collection, explain the reasons why display </w:t>
      </w:r>
      <w:r w:rsidR="005029E7">
        <w:rPr>
          <w:rFonts w:ascii="Times New Roman" w:hAnsi="Times New Roman"/>
          <w:b/>
          <w:bCs/>
          <w:u w:val="single"/>
        </w:rPr>
        <w:t>will</w:t>
      </w:r>
      <w:r>
        <w:rPr>
          <w:rFonts w:ascii="Times New Roman" w:hAnsi="Times New Roman"/>
          <w:b/>
          <w:bCs/>
          <w:u w:val="single"/>
        </w:rPr>
        <w:t xml:space="preserve"> be inappropriate</w:t>
      </w:r>
      <w:r>
        <w:rPr>
          <w:rFonts w:ascii="Times New Roman" w:hAnsi="Times New Roman"/>
          <w:b/>
          <w:bCs/>
        </w:rPr>
        <w:t xml:space="preserve">. </w:t>
      </w:r>
    </w:p>
    <w:p w14:paraId="0F7F2D7D" w14:textId="77777777" w:rsidR="004E1228" w:rsidRDefault="004E1228" w:rsidP="004E1228">
      <w:pPr>
        <w:widowControl/>
        <w:tabs>
          <w:tab w:val="left" w:pos="-1180"/>
        </w:tabs>
        <w:rPr>
          <w:rFonts w:ascii="Times New Roman" w:hAnsi="Times New Roman"/>
        </w:rPr>
      </w:pPr>
    </w:p>
    <w:p w14:paraId="75D62F53" w14:textId="77777777" w:rsidR="002E2CD7" w:rsidRDefault="002E2CD7" w:rsidP="002E2CD7">
      <w:pPr>
        <w:widowControl/>
        <w:tabs>
          <w:tab w:val="left" w:pos="-1180"/>
        </w:tabs>
        <w:rPr>
          <w:rFonts w:ascii="Times New Roman" w:hAnsi="Times New Roman"/>
        </w:rPr>
      </w:pPr>
      <w:r>
        <w:rPr>
          <w:rFonts w:ascii="Times New Roman" w:hAnsi="Times New Roman"/>
        </w:rPr>
        <w:t>Not Applicable.</w:t>
      </w:r>
    </w:p>
    <w:p w14:paraId="43E6EB48" w14:textId="77777777" w:rsidR="004E1228" w:rsidRDefault="004E1228" w:rsidP="004E1228">
      <w:pPr>
        <w:widowControl/>
        <w:tabs>
          <w:tab w:val="left" w:pos="-1180"/>
        </w:tabs>
        <w:rPr>
          <w:rFonts w:ascii="Times New Roman" w:hAnsi="Times New Roman"/>
        </w:rPr>
      </w:pPr>
    </w:p>
    <w:p w14:paraId="0CDCFCA1" w14:textId="77777777" w:rsidR="004E1228" w:rsidRDefault="004E1228" w:rsidP="004E1228">
      <w:pPr>
        <w:widowControl/>
        <w:tabs>
          <w:tab w:val="left" w:pos="-1180"/>
        </w:tabs>
        <w:rPr>
          <w:rFonts w:ascii="Times New Roman" w:hAnsi="Times New Roman"/>
          <w:b/>
          <w:bCs/>
        </w:rPr>
      </w:pPr>
      <w:r>
        <w:rPr>
          <w:rFonts w:ascii="Times New Roman" w:hAnsi="Times New Roman"/>
          <w:b/>
          <w:bCs/>
        </w:rPr>
        <w:t xml:space="preserve">18.  </w:t>
      </w:r>
      <w:r>
        <w:rPr>
          <w:rFonts w:ascii="Times New Roman" w:hAnsi="Times New Roman"/>
          <w:b/>
          <w:bCs/>
          <w:u w:val="single"/>
        </w:rPr>
        <w:t>Explain each exception to the certification statement</w:t>
      </w:r>
      <w:r>
        <w:rPr>
          <w:rFonts w:ascii="Times New Roman" w:hAnsi="Times New Roman"/>
          <w:b/>
          <w:bCs/>
        </w:rPr>
        <w:t>.</w:t>
      </w:r>
    </w:p>
    <w:p w14:paraId="14D46D4E" w14:textId="77777777" w:rsidR="004E1228" w:rsidRDefault="004E1228" w:rsidP="004E1228">
      <w:pPr>
        <w:widowControl/>
        <w:tabs>
          <w:tab w:val="left" w:pos="-1180"/>
        </w:tabs>
        <w:rPr>
          <w:rFonts w:ascii="Times New Roman" w:hAnsi="Times New Roman"/>
        </w:rPr>
      </w:pPr>
    </w:p>
    <w:p w14:paraId="34720162" w14:textId="67E655C7" w:rsidR="004E1228" w:rsidRDefault="002E2CD7" w:rsidP="004E1228">
      <w:pPr>
        <w:widowControl/>
        <w:tabs>
          <w:tab w:val="left" w:pos="-1180"/>
        </w:tabs>
        <w:rPr>
          <w:rFonts w:ascii="Times New Roman" w:hAnsi="Times New Roman"/>
        </w:rPr>
      </w:pPr>
      <w:r>
        <w:rPr>
          <w:rFonts w:ascii="Times New Roman" w:hAnsi="Times New Roman"/>
        </w:rPr>
        <w:t>Not A</w:t>
      </w:r>
      <w:r w:rsidR="004E1228">
        <w:rPr>
          <w:rFonts w:ascii="Times New Roman" w:hAnsi="Times New Roman"/>
        </w:rPr>
        <w:t>pplicable.</w:t>
      </w:r>
    </w:p>
    <w:p w14:paraId="14ABE159" w14:textId="77777777" w:rsidR="004E1228" w:rsidRDefault="004E1228" w:rsidP="004E1228">
      <w:pPr>
        <w:widowControl/>
        <w:tabs>
          <w:tab w:val="left" w:pos="-1180"/>
        </w:tabs>
        <w:rPr>
          <w:rFonts w:ascii="Times New Roman" w:hAnsi="Times New Roman"/>
        </w:rPr>
      </w:pPr>
    </w:p>
    <w:p w14:paraId="353537CE" w14:textId="54E1F0C3" w:rsidR="00F910EE" w:rsidRDefault="00F910EE">
      <w:pPr>
        <w:widowControl/>
        <w:autoSpaceDE/>
        <w:autoSpaceDN/>
        <w:adjustRightInd/>
        <w:rPr>
          <w:rFonts w:ascii="Times New Roman" w:hAnsi="Times New Roman"/>
          <w:b/>
          <w:bCs/>
        </w:rPr>
      </w:pPr>
    </w:p>
    <w:p w14:paraId="20F0D785" w14:textId="2781AF77" w:rsidR="004E1228" w:rsidRDefault="004E1228" w:rsidP="004E1228">
      <w:pPr>
        <w:widowControl/>
        <w:tabs>
          <w:tab w:val="left" w:pos="-1180"/>
        </w:tabs>
        <w:rPr>
          <w:rFonts w:ascii="Times New Roman" w:hAnsi="Times New Roman"/>
        </w:rPr>
      </w:pPr>
      <w:r>
        <w:rPr>
          <w:rFonts w:ascii="Times New Roman" w:hAnsi="Times New Roman"/>
          <w:b/>
          <w:bCs/>
        </w:rPr>
        <w:t>B.  COLLECTIONS OF INFORMATION EMPLOYING STATISTICAL METHODS</w:t>
      </w:r>
    </w:p>
    <w:p w14:paraId="5288C808" w14:textId="77777777" w:rsidR="004E1228" w:rsidRDefault="004E1228" w:rsidP="004E1228">
      <w:pPr>
        <w:widowControl/>
        <w:tabs>
          <w:tab w:val="left" w:pos="-1180"/>
        </w:tabs>
        <w:rPr>
          <w:rFonts w:ascii="Times New Roman" w:hAnsi="Times New Roman"/>
        </w:rPr>
      </w:pPr>
    </w:p>
    <w:p w14:paraId="646EB604" w14:textId="77777777" w:rsidR="004E1228" w:rsidRDefault="004E1228" w:rsidP="004E1228">
      <w:pPr>
        <w:widowControl/>
        <w:tabs>
          <w:tab w:val="left" w:pos="-1180"/>
        </w:tabs>
        <w:rPr>
          <w:rFonts w:ascii="Times New Roman" w:hAnsi="Times New Roman"/>
        </w:rPr>
      </w:pPr>
      <w:r>
        <w:rPr>
          <w:rFonts w:ascii="Times New Roman" w:hAnsi="Times New Roman"/>
        </w:rPr>
        <w:t xml:space="preserve">This collection does not employ statistical methods. </w:t>
      </w:r>
    </w:p>
    <w:p w14:paraId="02805B39" w14:textId="77777777" w:rsidR="004E1228" w:rsidRDefault="004E1228" w:rsidP="00AC559A">
      <w:pPr>
        <w:widowControl/>
        <w:rPr>
          <w:rFonts w:ascii="Times New Roman" w:hAnsi="Times New Roman"/>
        </w:rPr>
      </w:pPr>
    </w:p>
    <w:sectPr w:rsidR="004E1228" w:rsidSect="003D6ADD">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AB055" w14:textId="77777777" w:rsidR="00A74280" w:rsidRDefault="00A74280">
      <w:r>
        <w:separator/>
      </w:r>
    </w:p>
  </w:endnote>
  <w:endnote w:type="continuationSeparator" w:id="0">
    <w:p w14:paraId="51CE2B4A" w14:textId="77777777" w:rsidR="00A74280" w:rsidRDefault="00A74280">
      <w:r>
        <w:continuationSeparator/>
      </w:r>
    </w:p>
  </w:endnote>
  <w:endnote w:type="continuationNotice" w:id="1">
    <w:p w14:paraId="06F3F40E" w14:textId="77777777" w:rsidR="00A74280" w:rsidRDefault="00A74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006A" w14:textId="77777777" w:rsidR="0030006F" w:rsidRDefault="0030006F">
    <w:pPr>
      <w:pStyle w:val="Footer"/>
      <w:jc w:val="center"/>
    </w:pPr>
    <w:r>
      <w:fldChar w:fldCharType="begin"/>
    </w:r>
    <w:r>
      <w:instrText xml:space="preserve"> PAGE   \* MERGEFORMAT </w:instrText>
    </w:r>
    <w:r>
      <w:fldChar w:fldCharType="separate"/>
    </w:r>
    <w:r w:rsidR="00DB1FF1">
      <w:rPr>
        <w:noProof/>
      </w:rPr>
      <w:t>13</w:t>
    </w:r>
    <w:r>
      <w:fldChar w:fldCharType="end"/>
    </w:r>
  </w:p>
  <w:p w14:paraId="42A4A532" w14:textId="77777777" w:rsidR="0030006F" w:rsidRDefault="00300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DAEC8" w14:textId="77777777" w:rsidR="00A74280" w:rsidRDefault="00A74280">
      <w:r>
        <w:separator/>
      </w:r>
    </w:p>
  </w:footnote>
  <w:footnote w:type="continuationSeparator" w:id="0">
    <w:p w14:paraId="6C624CBA" w14:textId="77777777" w:rsidR="00A74280" w:rsidRDefault="00A74280">
      <w:r>
        <w:continuationSeparator/>
      </w:r>
    </w:p>
  </w:footnote>
  <w:footnote w:type="continuationNotice" w:id="1">
    <w:p w14:paraId="6667AF21" w14:textId="77777777" w:rsidR="00A74280" w:rsidRDefault="00A742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DD"/>
    <w:rsid w:val="00010867"/>
    <w:rsid w:val="00011075"/>
    <w:rsid w:val="000114C2"/>
    <w:rsid w:val="000117DE"/>
    <w:rsid w:val="00011B7B"/>
    <w:rsid w:val="00016221"/>
    <w:rsid w:val="00020129"/>
    <w:rsid w:val="00020FB3"/>
    <w:rsid w:val="00044A4A"/>
    <w:rsid w:val="00045388"/>
    <w:rsid w:val="00055B8E"/>
    <w:rsid w:val="00062DBF"/>
    <w:rsid w:val="00077443"/>
    <w:rsid w:val="00081904"/>
    <w:rsid w:val="00085383"/>
    <w:rsid w:val="0008606B"/>
    <w:rsid w:val="000864FD"/>
    <w:rsid w:val="0008757E"/>
    <w:rsid w:val="00094CC5"/>
    <w:rsid w:val="000A0E43"/>
    <w:rsid w:val="000A2A25"/>
    <w:rsid w:val="000B0905"/>
    <w:rsid w:val="000C5720"/>
    <w:rsid w:val="000D4DAB"/>
    <w:rsid w:val="000D6EFB"/>
    <w:rsid w:val="000D7001"/>
    <w:rsid w:val="000E0B24"/>
    <w:rsid w:val="000E0D43"/>
    <w:rsid w:val="000E4699"/>
    <w:rsid w:val="00101C47"/>
    <w:rsid w:val="001033BC"/>
    <w:rsid w:val="00105AE4"/>
    <w:rsid w:val="00110E18"/>
    <w:rsid w:val="00111F46"/>
    <w:rsid w:val="0011252B"/>
    <w:rsid w:val="0011336E"/>
    <w:rsid w:val="0013684B"/>
    <w:rsid w:val="0015391F"/>
    <w:rsid w:val="001618A5"/>
    <w:rsid w:val="00163298"/>
    <w:rsid w:val="00163BF7"/>
    <w:rsid w:val="00163FAC"/>
    <w:rsid w:val="0016600C"/>
    <w:rsid w:val="00171B90"/>
    <w:rsid w:val="00180CB6"/>
    <w:rsid w:val="00181C3E"/>
    <w:rsid w:val="00182B1A"/>
    <w:rsid w:val="00185634"/>
    <w:rsid w:val="00197BC0"/>
    <w:rsid w:val="001A56D2"/>
    <w:rsid w:val="001B0566"/>
    <w:rsid w:val="001B62E2"/>
    <w:rsid w:val="001C118D"/>
    <w:rsid w:val="001C56F8"/>
    <w:rsid w:val="001D26A7"/>
    <w:rsid w:val="001D2DA6"/>
    <w:rsid w:val="001D671C"/>
    <w:rsid w:val="001D6CB7"/>
    <w:rsid w:val="001E10A6"/>
    <w:rsid w:val="001E30FC"/>
    <w:rsid w:val="001E6B8D"/>
    <w:rsid w:val="00206079"/>
    <w:rsid w:val="00207012"/>
    <w:rsid w:val="00225A3D"/>
    <w:rsid w:val="002361FD"/>
    <w:rsid w:val="00237D01"/>
    <w:rsid w:val="00240775"/>
    <w:rsid w:val="002502EC"/>
    <w:rsid w:val="002510CC"/>
    <w:rsid w:val="002622A1"/>
    <w:rsid w:val="00262780"/>
    <w:rsid w:val="00263D68"/>
    <w:rsid w:val="00271B4B"/>
    <w:rsid w:val="00272103"/>
    <w:rsid w:val="00273FF4"/>
    <w:rsid w:val="002812D7"/>
    <w:rsid w:val="002857BB"/>
    <w:rsid w:val="00290D76"/>
    <w:rsid w:val="00295761"/>
    <w:rsid w:val="002C1C74"/>
    <w:rsid w:val="002C2C0A"/>
    <w:rsid w:val="002C6BEC"/>
    <w:rsid w:val="002D6E50"/>
    <w:rsid w:val="002E010F"/>
    <w:rsid w:val="002E156B"/>
    <w:rsid w:val="002E2CD7"/>
    <w:rsid w:val="002E50E7"/>
    <w:rsid w:val="002E61C2"/>
    <w:rsid w:val="002F23E1"/>
    <w:rsid w:val="002F2977"/>
    <w:rsid w:val="0030006F"/>
    <w:rsid w:val="00305A55"/>
    <w:rsid w:val="00306558"/>
    <w:rsid w:val="00327E79"/>
    <w:rsid w:val="003479A1"/>
    <w:rsid w:val="00351314"/>
    <w:rsid w:val="0035343B"/>
    <w:rsid w:val="00355277"/>
    <w:rsid w:val="0035760A"/>
    <w:rsid w:val="003616D8"/>
    <w:rsid w:val="003626AA"/>
    <w:rsid w:val="00363B77"/>
    <w:rsid w:val="00365BA1"/>
    <w:rsid w:val="003918FF"/>
    <w:rsid w:val="00393128"/>
    <w:rsid w:val="003934ED"/>
    <w:rsid w:val="00395E79"/>
    <w:rsid w:val="00396E9D"/>
    <w:rsid w:val="003A34F7"/>
    <w:rsid w:val="003A41A4"/>
    <w:rsid w:val="003A7311"/>
    <w:rsid w:val="003B4C1C"/>
    <w:rsid w:val="003B6BED"/>
    <w:rsid w:val="003C2303"/>
    <w:rsid w:val="003C2E48"/>
    <w:rsid w:val="003D2C76"/>
    <w:rsid w:val="003D6ADD"/>
    <w:rsid w:val="003E62B2"/>
    <w:rsid w:val="00405AF6"/>
    <w:rsid w:val="004066DB"/>
    <w:rsid w:val="00410C68"/>
    <w:rsid w:val="00412E8A"/>
    <w:rsid w:val="004163C1"/>
    <w:rsid w:val="00425D5D"/>
    <w:rsid w:val="00430E94"/>
    <w:rsid w:val="00432202"/>
    <w:rsid w:val="00437041"/>
    <w:rsid w:val="0044418F"/>
    <w:rsid w:val="004466F1"/>
    <w:rsid w:val="0046000A"/>
    <w:rsid w:val="00463174"/>
    <w:rsid w:val="00470C76"/>
    <w:rsid w:val="00482F86"/>
    <w:rsid w:val="00485E45"/>
    <w:rsid w:val="00485EF6"/>
    <w:rsid w:val="00487C24"/>
    <w:rsid w:val="004903AF"/>
    <w:rsid w:val="00494A40"/>
    <w:rsid w:val="00495C35"/>
    <w:rsid w:val="004966D6"/>
    <w:rsid w:val="004A7D1A"/>
    <w:rsid w:val="004C1A87"/>
    <w:rsid w:val="004C498D"/>
    <w:rsid w:val="004C74BF"/>
    <w:rsid w:val="004C797F"/>
    <w:rsid w:val="004E1228"/>
    <w:rsid w:val="004F0086"/>
    <w:rsid w:val="004F1B9F"/>
    <w:rsid w:val="004F27A5"/>
    <w:rsid w:val="004F6457"/>
    <w:rsid w:val="005029E7"/>
    <w:rsid w:val="00504729"/>
    <w:rsid w:val="005146B9"/>
    <w:rsid w:val="0052378E"/>
    <w:rsid w:val="00523F33"/>
    <w:rsid w:val="00527D3D"/>
    <w:rsid w:val="00535904"/>
    <w:rsid w:val="00537EFB"/>
    <w:rsid w:val="005441AF"/>
    <w:rsid w:val="0054549E"/>
    <w:rsid w:val="0055361E"/>
    <w:rsid w:val="00556F4E"/>
    <w:rsid w:val="00564F50"/>
    <w:rsid w:val="00577514"/>
    <w:rsid w:val="005802DA"/>
    <w:rsid w:val="005868D6"/>
    <w:rsid w:val="00590970"/>
    <w:rsid w:val="00594E28"/>
    <w:rsid w:val="00597A88"/>
    <w:rsid w:val="005A0331"/>
    <w:rsid w:val="005A159E"/>
    <w:rsid w:val="005A70F3"/>
    <w:rsid w:val="005B160C"/>
    <w:rsid w:val="005B1B31"/>
    <w:rsid w:val="005B40E9"/>
    <w:rsid w:val="005B514C"/>
    <w:rsid w:val="005C5AB1"/>
    <w:rsid w:val="005D02F6"/>
    <w:rsid w:val="005D2027"/>
    <w:rsid w:val="005D2FB4"/>
    <w:rsid w:val="005D3EEC"/>
    <w:rsid w:val="005E42E8"/>
    <w:rsid w:val="005F5473"/>
    <w:rsid w:val="00602154"/>
    <w:rsid w:val="00605CCD"/>
    <w:rsid w:val="0061407C"/>
    <w:rsid w:val="006210EC"/>
    <w:rsid w:val="00630619"/>
    <w:rsid w:val="0063421E"/>
    <w:rsid w:val="00637497"/>
    <w:rsid w:val="00641102"/>
    <w:rsid w:val="00646259"/>
    <w:rsid w:val="006514ED"/>
    <w:rsid w:val="006550B2"/>
    <w:rsid w:val="00660E8E"/>
    <w:rsid w:val="00660FE8"/>
    <w:rsid w:val="00674545"/>
    <w:rsid w:val="006761A0"/>
    <w:rsid w:val="00687E72"/>
    <w:rsid w:val="0069122F"/>
    <w:rsid w:val="00694EBD"/>
    <w:rsid w:val="00697B36"/>
    <w:rsid w:val="006A4C9A"/>
    <w:rsid w:val="006C0931"/>
    <w:rsid w:val="006C0F12"/>
    <w:rsid w:val="006C4F28"/>
    <w:rsid w:val="006C76D5"/>
    <w:rsid w:val="006E11A8"/>
    <w:rsid w:val="006E6B32"/>
    <w:rsid w:val="00706BD0"/>
    <w:rsid w:val="00715406"/>
    <w:rsid w:val="00716FAD"/>
    <w:rsid w:val="007248BE"/>
    <w:rsid w:val="00734795"/>
    <w:rsid w:val="007453E5"/>
    <w:rsid w:val="00747C3E"/>
    <w:rsid w:val="00754B4D"/>
    <w:rsid w:val="00754BDE"/>
    <w:rsid w:val="007608CF"/>
    <w:rsid w:val="00765843"/>
    <w:rsid w:val="0077155F"/>
    <w:rsid w:val="00773474"/>
    <w:rsid w:val="007866B5"/>
    <w:rsid w:val="00793A55"/>
    <w:rsid w:val="007A5BAC"/>
    <w:rsid w:val="007B3161"/>
    <w:rsid w:val="007B7BFB"/>
    <w:rsid w:val="007C7E5E"/>
    <w:rsid w:val="007D098A"/>
    <w:rsid w:val="007E6E88"/>
    <w:rsid w:val="007F3CAC"/>
    <w:rsid w:val="007F7953"/>
    <w:rsid w:val="008013B3"/>
    <w:rsid w:val="00802FCB"/>
    <w:rsid w:val="008133DE"/>
    <w:rsid w:val="00820351"/>
    <w:rsid w:val="00824A1C"/>
    <w:rsid w:val="008340E9"/>
    <w:rsid w:val="00835632"/>
    <w:rsid w:val="00843A33"/>
    <w:rsid w:val="00846A6D"/>
    <w:rsid w:val="00847819"/>
    <w:rsid w:val="0086736C"/>
    <w:rsid w:val="00873A12"/>
    <w:rsid w:val="008A5F43"/>
    <w:rsid w:val="008B1273"/>
    <w:rsid w:val="008B1EDE"/>
    <w:rsid w:val="008B53C8"/>
    <w:rsid w:val="008E1D78"/>
    <w:rsid w:val="008E2030"/>
    <w:rsid w:val="008E3B9D"/>
    <w:rsid w:val="008E4C2F"/>
    <w:rsid w:val="008F5EAD"/>
    <w:rsid w:val="008F6B94"/>
    <w:rsid w:val="00903234"/>
    <w:rsid w:val="0090504D"/>
    <w:rsid w:val="0090519F"/>
    <w:rsid w:val="00916DDB"/>
    <w:rsid w:val="00930881"/>
    <w:rsid w:val="00941355"/>
    <w:rsid w:val="009437CA"/>
    <w:rsid w:val="00945879"/>
    <w:rsid w:val="00946A88"/>
    <w:rsid w:val="00952050"/>
    <w:rsid w:val="00955781"/>
    <w:rsid w:val="00962E92"/>
    <w:rsid w:val="00977689"/>
    <w:rsid w:val="00977775"/>
    <w:rsid w:val="00995AB8"/>
    <w:rsid w:val="00997E1B"/>
    <w:rsid w:val="009A0B37"/>
    <w:rsid w:val="009A5AC8"/>
    <w:rsid w:val="009A5AE2"/>
    <w:rsid w:val="009B05EB"/>
    <w:rsid w:val="009E07C2"/>
    <w:rsid w:val="00A069C9"/>
    <w:rsid w:val="00A162C0"/>
    <w:rsid w:val="00A25556"/>
    <w:rsid w:val="00A35A42"/>
    <w:rsid w:val="00A36550"/>
    <w:rsid w:val="00A533B0"/>
    <w:rsid w:val="00A6462A"/>
    <w:rsid w:val="00A66796"/>
    <w:rsid w:val="00A74280"/>
    <w:rsid w:val="00A75AF3"/>
    <w:rsid w:val="00A83280"/>
    <w:rsid w:val="00A869EA"/>
    <w:rsid w:val="00A93F73"/>
    <w:rsid w:val="00AA08E7"/>
    <w:rsid w:val="00AA0945"/>
    <w:rsid w:val="00AA471D"/>
    <w:rsid w:val="00AB557D"/>
    <w:rsid w:val="00AC47E8"/>
    <w:rsid w:val="00AC4AB3"/>
    <w:rsid w:val="00AC559A"/>
    <w:rsid w:val="00AD39BC"/>
    <w:rsid w:val="00AD4088"/>
    <w:rsid w:val="00AE5667"/>
    <w:rsid w:val="00AE62AA"/>
    <w:rsid w:val="00AF53ED"/>
    <w:rsid w:val="00AF5D86"/>
    <w:rsid w:val="00AF7556"/>
    <w:rsid w:val="00B15625"/>
    <w:rsid w:val="00B33B04"/>
    <w:rsid w:val="00B36F7E"/>
    <w:rsid w:val="00B478E8"/>
    <w:rsid w:val="00B50218"/>
    <w:rsid w:val="00B5438A"/>
    <w:rsid w:val="00B563EF"/>
    <w:rsid w:val="00B611A1"/>
    <w:rsid w:val="00B61D60"/>
    <w:rsid w:val="00B63220"/>
    <w:rsid w:val="00B7053A"/>
    <w:rsid w:val="00B72407"/>
    <w:rsid w:val="00B72B0B"/>
    <w:rsid w:val="00B82A7A"/>
    <w:rsid w:val="00B860B5"/>
    <w:rsid w:val="00B90AF3"/>
    <w:rsid w:val="00B95914"/>
    <w:rsid w:val="00B9664A"/>
    <w:rsid w:val="00BA0A68"/>
    <w:rsid w:val="00BA33B8"/>
    <w:rsid w:val="00BB2C49"/>
    <w:rsid w:val="00BB3802"/>
    <w:rsid w:val="00BB4490"/>
    <w:rsid w:val="00BB4C2A"/>
    <w:rsid w:val="00BC2490"/>
    <w:rsid w:val="00BD16DA"/>
    <w:rsid w:val="00BE07F3"/>
    <w:rsid w:val="00BE09C5"/>
    <w:rsid w:val="00BE39AB"/>
    <w:rsid w:val="00BF2790"/>
    <w:rsid w:val="00C175BD"/>
    <w:rsid w:val="00C27A58"/>
    <w:rsid w:val="00C30A1A"/>
    <w:rsid w:val="00C32B4B"/>
    <w:rsid w:val="00C3519E"/>
    <w:rsid w:val="00C418C0"/>
    <w:rsid w:val="00C42C6E"/>
    <w:rsid w:val="00C47754"/>
    <w:rsid w:val="00C55E70"/>
    <w:rsid w:val="00C61405"/>
    <w:rsid w:val="00C6739F"/>
    <w:rsid w:val="00C676A6"/>
    <w:rsid w:val="00C7054A"/>
    <w:rsid w:val="00C84973"/>
    <w:rsid w:val="00C91054"/>
    <w:rsid w:val="00CA02AE"/>
    <w:rsid w:val="00CA4789"/>
    <w:rsid w:val="00CA4B47"/>
    <w:rsid w:val="00CB09D1"/>
    <w:rsid w:val="00CB109B"/>
    <w:rsid w:val="00CB5F02"/>
    <w:rsid w:val="00CC039A"/>
    <w:rsid w:val="00CC53CC"/>
    <w:rsid w:val="00CD3997"/>
    <w:rsid w:val="00CE2499"/>
    <w:rsid w:val="00CE6030"/>
    <w:rsid w:val="00D034BA"/>
    <w:rsid w:val="00D07234"/>
    <w:rsid w:val="00D1148F"/>
    <w:rsid w:val="00D172B1"/>
    <w:rsid w:val="00D24C1B"/>
    <w:rsid w:val="00D2501D"/>
    <w:rsid w:val="00D25563"/>
    <w:rsid w:val="00D32068"/>
    <w:rsid w:val="00D32C5A"/>
    <w:rsid w:val="00D41824"/>
    <w:rsid w:val="00D542AF"/>
    <w:rsid w:val="00D569E6"/>
    <w:rsid w:val="00D61E78"/>
    <w:rsid w:val="00D6471C"/>
    <w:rsid w:val="00D73463"/>
    <w:rsid w:val="00D77985"/>
    <w:rsid w:val="00D8694C"/>
    <w:rsid w:val="00D919BA"/>
    <w:rsid w:val="00DA192F"/>
    <w:rsid w:val="00DA2541"/>
    <w:rsid w:val="00DB1FF1"/>
    <w:rsid w:val="00DE0E62"/>
    <w:rsid w:val="00DE11E8"/>
    <w:rsid w:val="00DE1CDD"/>
    <w:rsid w:val="00DE77CB"/>
    <w:rsid w:val="00DE7EF9"/>
    <w:rsid w:val="00DF0D1A"/>
    <w:rsid w:val="00E058FA"/>
    <w:rsid w:val="00E1749D"/>
    <w:rsid w:val="00E20D90"/>
    <w:rsid w:val="00E30B68"/>
    <w:rsid w:val="00E33B9C"/>
    <w:rsid w:val="00E46110"/>
    <w:rsid w:val="00E5129A"/>
    <w:rsid w:val="00E5161A"/>
    <w:rsid w:val="00E554AF"/>
    <w:rsid w:val="00E65114"/>
    <w:rsid w:val="00E66367"/>
    <w:rsid w:val="00E7185B"/>
    <w:rsid w:val="00E74857"/>
    <w:rsid w:val="00E86E43"/>
    <w:rsid w:val="00E90BF6"/>
    <w:rsid w:val="00EA0CBC"/>
    <w:rsid w:val="00EA1ADD"/>
    <w:rsid w:val="00EB73C7"/>
    <w:rsid w:val="00EC0E05"/>
    <w:rsid w:val="00ED006A"/>
    <w:rsid w:val="00ED3140"/>
    <w:rsid w:val="00ED7E82"/>
    <w:rsid w:val="00EF313E"/>
    <w:rsid w:val="00F002E5"/>
    <w:rsid w:val="00F025FC"/>
    <w:rsid w:val="00F14CDB"/>
    <w:rsid w:val="00F20D53"/>
    <w:rsid w:val="00F22D2B"/>
    <w:rsid w:val="00F27043"/>
    <w:rsid w:val="00F32E26"/>
    <w:rsid w:val="00F3396F"/>
    <w:rsid w:val="00F52AEF"/>
    <w:rsid w:val="00F650E1"/>
    <w:rsid w:val="00F6796C"/>
    <w:rsid w:val="00F7346E"/>
    <w:rsid w:val="00F830A8"/>
    <w:rsid w:val="00F85A3C"/>
    <w:rsid w:val="00F85C3F"/>
    <w:rsid w:val="00F8764C"/>
    <w:rsid w:val="00F910EE"/>
    <w:rsid w:val="00FA4B31"/>
    <w:rsid w:val="00FB03D9"/>
    <w:rsid w:val="00FB5B59"/>
    <w:rsid w:val="00FE0E32"/>
    <w:rsid w:val="00FE3110"/>
    <w:rsid w:val="00FE3D40"/>
    <w:rsid w:val="00FF59B1"/>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 w:type="table" w:styleId="TableGrid">
    <w:name w:val="Table Grid"/>
    <w:basedOn w:val="TableNormal"/>
    <w:uiPriority w:val="59"/>
    <w:rsid w:val="008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 w:type="table" w:styleId="TableGrid">
    <w:name w:val="Table Grid"/>
    <w:basedOn w:val="TableNormal"/>
    <w:uiPriority w:val="59"/>
    <w:rsid w:val="008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b929301a8f136cc80acaa4832e9e7cda&amp;tpl=/ecfrbrowse/Title50/50cfr679_main_02.t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applicati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heries.noaa.gov/sfa/laws_policies/msa/documents/msa_amended_200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w.cornell.edu/uscode/text/16/chapter-10/subchapter-IV" TargetMode="External"/><Relationship Id="rId4" Type="http://schemas.openxmlformats.org/officeDocument/2006/relationships/settings" Target="settings.xml"/><Relationship Id="rId9" Type="http://schemas.openxmlformats.org/officeDocument/2006/relationships/hyperlink" Target="http://www.ecfr.gov/cgi-bin/text-idx?c=ecfr&amp;SID=b929301a8f136cc80acaa4832e9e7cda&amp;rgn=div8&amp;view=text&amp;node=50:11.0.2.11.1.5.21.3&amp;idno=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50B6-7625-4861-AB1E-071FDE1C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11</cp:revision>
  <cp:lastPrinted>2016-03-24T13:22:00Z</cp:lastPrinted>
  <dcterms:created xsi:type="dcterms:W3CDTF">2016-03-21T23:38:00Z</dcterms:created>
  <dcterms:modified xsi:type="dcterms:W3CDTF">2016-04-01T12:41:00Z</dcterms:modified>
</cp:coreProperties>
</file>