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A7A" w:rsidRPr="009D3B13" w:rsidRDefault="00DD2A7A" w:rsidP="00CB2D18">
      <w:pPr>
        <w:spacing w:after="0" w:line="240" w:lineRule="auto"/>
        <w:jc w:val="center"/>
        <w:rPr>
          <w:rFonts w:ascii="Times New Roman" w:hAnsi="Times New Roman" w:cs="Times New Roman"/>
          <w:b/>
          <w:sz w:val="24"/>
          <w:szCs w:val="24"/>
        </w:rPr>
      </w:pPr>
      <w:r w:rsidRPr="009D3B13">
        <w:rPr>
          <w:rFonts w:ascii="Times New Roman" w:hAnsi="Times New Roman" w:cs="Times New Roman"/>
          <w:b/>
          <w:sz w:val="24"/>
          <w:szCs w:val="24"/>
        </w:rPr>
        <w:t>SUPPORTING STATEMENT</w:t>
      </w:r>
    </w:p>
    <w:p w:rsidR="00DD2A7A" w:rsidRPr="009D3B13" w:rsidRDefault="00DD2A7A" w:rsidP="00CB2D18">
      <w:pPr>
        <w:spacing w:after="0" w:line="240" w:lineRule="auto"/>
        <w:jc w:val="center"/>
        <w:rPr>
          <w:rFonts w:ascii="Times New Roman" w:hAnsi="Times New Roman" w:cs="Times New Roman"/>
          <w:b/>
          <w:sz w:val="24"/>
          <w:szCs w:val="24"/>
        </w:rPr>
      </w:pPr>
      <w:r w:rsidRPr="009D3B13">
        <w:rPr>
          <w:rFonts w:ascii="Times New Roman" w:hAnsi="Times New Roman" w:cs="Times New Roman"/>
          <w:b/>
          <w:sz w:val="24"/>
          <w:szCs w:val="24"/>
        </w:rPr>
        <w:t>ALASKA INTERAGENCY</w:t>
      </w:r>
      <w:r w:rsidR="002824DA" w:rsidRPr="009D3B13">
        <w:rPr>
          <w:rFonts w:ascii="Times New Roman" w:hAnsi="Times New Roman" w:cs="Times New Roman"/>
          <w:b/>
          <w:sz w:val="24"/>
          <w:szCs w:val="24"/>
        </w:rPr>
        <w:t xml:space="preserve"> </w:t>
      </w:r>
      <w:r w:rsidRPr="009D3B13">
        <w:rPr>
          <w:rFonts w:ascii="Times New Roman" w:hAnsi="Times New Roman" w:cs="Times New Roman"/>
          <w:b/>
          <w:sz w:val="24"/>
          <w:szCs w:val="24"/>
        </w:rPr>
        <w:t>ELECTRONIC REPORTING SYSTEM (IERS)</w:t>
      </w:r>
    </w:p>
    <w:p w:rsidR="00DD2A7A" w:rsidRPr="009D3B13" w:rsidRDefault="00DD2A7A" w:rsidP="00CB2D18">
      <w:pPr>
        <w:spacing w:after="0" w:line="240" w:lineRule="auto"/>
        <w:jc w:val="center"/>
        <w:rPr>
          <w:rFonts w:ascii="Times New Roman" w:hAnsi="Times New Roman" w:cs="Times New Roman"/>
          <w:b/>
          <w:sz w:val="24"/>
          <w:szCs w:val="24"/>
        </w:rPr>
      </w:pPr>
      <w:proofErr w:type="gramStart"/>
      <w:r w:rsidRPr="009D3B13">
        <w:rPr>
          <w:rFonts w:ascii="Times New Roman" w:hAnsi="Times New Roman" w:cs="Times New Roman"/>
          <w:b/>
          <w:sz w:val="24"/>
          <w:szCs w:val="24"/>
        </w:rPr>
        <w:t>OMB CONTROL NO.</w:t>
      </w:r>
      <w:proofErr w:type="gramEnd"/>
      <w:r w:rsidRPr="009D3B13">
        <w:rPr>
          <w:rFonts w:ascii="Times New Roman" w:hAnsi="Times New Roman" w:cs="Times New Roman"/>
          <w:b/>
          <w:sz w:val="24"/>
          <w:szCs w:val="24"/>
        </w:rPr>
        <w:t xml:space="preserve"> 0648-0515</w:t>
      </w:r>
    </w:p>
    <w:p w:rsidR="00DD2A7A" w:rsidRPr="009D3B13" w:rsidRDefault="00DD2A7A" w:rsidP="00DD2A7A">
      <w:pPr>
        <w:spacing w:after="0" w:line="240" w:lineRule="auto"/>
        <w:rPr>
          <w:rFonts w:ascii="Times New Roman" w:hAnsi="Times New Roman" w:cs="Times New Roman"/>
          <w:sz w:val="24"/>
          <w:szCs w:val="24"/>
        </w:rPr>
      </w:pPr>
    </w:p>
    <w:p w:rsidR="00DD2A7A" w:rsidRPr="009D3B13" w:rsidRDefault="00DD2A7A" w:rsidP="00DD2A7A">
      <w:pPr>
        <w:spacing w:after="0" w:line="240" w:lineRule="auto"/>
        <w:rPr>
          <w:rFonts w:ascii="Times New Roman" w:hAnsi="Times New Roman" w:cs="Times New Roman"/>
          <w:sz w:val="24"/>
          <w:szCs w:val="24"/>
        </w:rPr>
      </w:pPr>
    </w:p>
    <w:p w:rsidR="007C3E19" w:rsidRPr="009D3B13" w:rsidRDefault="00DD2A7A" w:rsidP="00DD2A7A">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This request</w:t>
      </w:r>
      <w:r w:rsidR="00C964E7" w:rsidRPr="009D3B13">
        <w:rPr>
          <w:rFonts w:ascii="Times New Roman" w:hAnsi="Times New Roman" w:cs="Times New Roman"/>
          <w:sz w:val="24"/>
          <w:szCs w:val="24"/>
        </w:rPr>
        <w:t xml:space="preserve">s </w:t>
      </w:r>
      <w:r w:rsidRPr="009D3B13">
        <w:rPr>
          <w:rFonts w:ascii="Times New Roman" w:hAnsi="Times New Roman" w:cs="Times New Roman"/>
          <w:sz w:val="24"/>
          <w:szCs w:val="24"/>
        </w:rPr>
        <w:t xml:space="preserve">revision of </w:t>
      </w:r>
      <w:r w:rsidR="00C964E7" w:rsidRPr="009D3B13">
        <w:rPr>
          <w:rFonts w:ascii="Times New Roman" w:hAnsi="Times New Roman" w:cs="Times New Roman"/>
          <w:sz w:val="24"/>
          <w:szCs w:val="24"/>
        </w:rPr>
        <w:t xml:space="preserve">this information </w:t>
      </w:r>
      <w:r w:rsidRPr="009D3B13">
        <w:rPr>
          <w:rFonts w:ascii="Times New Roman" w:hAnsi="Times New Roman" w:cs="Times New Roman"/>
          <w:sz w:val="24"/>
          <w:szCs w:val="24"/>
        </w:rPr>
        <w:t>collection due to a</w:t>
      </w:r>
      <w:r w:rsidR="007C3E19" w:rsidRPr="009D3B13">
        <w:rPr>
          <w:rFonts w:ascii="Times New Roman" w:hAnsi="Times New Roman" w:cs="Times New Roman"/>
          <w:sz w:val="24"/>
          <w:szCs w:val="24"/>
        </w:rPr>
        <w:t xml:space="preserve">n </w:t>
      </w:r>
      <w:r w:rsidRPr="009D3B13">
        <w:rPr>
          <w:rFonts w:ascii="Times New Roman" w:hAnsi="Times New Roman" w:cs="Times New Roman"/>
          <w:sz w:val="24"/>
          <w:szCs w:val="24"/>
        </w:rPr>
        <w:t>associated rule</w:t>
      </w:r>
      <w:r w:rsidR="00000EFD" w:rsidRPr="009D3B13">
        <w:rPr>
          <w:rFonts w:ascii="Times New Roman" w:hAnsi="Times New Roman" w:cs="Times New Roman"/>
          <w:sz w:val="24"/>
          <w:szCs w:val="24"/>
        </w:rPr>
        <w:t xml:space="preserve"> </w:t>
      </w:r>
      <w:r w:rsidR="00C964E7" w:rsidRPr="009D3B13">
        <w:rPr>
          <w:rFonts w:ascii="Times New Roman" w:hAnsi="Times New Roman" w:cs="Times New Roman"/>
          <w:b/>
          <w:sz w:val="24"/>
          <w:szCs w:val="24"/>
        </w:rPr>
        <w:t>[</w:t>
      </w:r>
      <w:r w:rsidRPr="009D3B13">
        <w:rPr>
          <w:rFonts w:ascii="Times New Roman" w:hAnsi="Times New Roman" w:cs="Times New Roman"/>
          <w:b/>
          <w:sz w:val="24"/>
          <w:szCs w:val="24"/>
        </w:rPr>
        <w:t>RIN 0648-</w:t>
      </w:r>
      <w:r w:rsidR="007C3E19" w:rsidRPr="009D3B13">
        <w:rPr>
          <w:rFonts w:ascii="Times New Roman" w:hAnsi="Times New Roman" w:cs="Times New Roman"/>
          <w:b/>
          <w:sz w:val="24"/>
          <w:szCs w:val="24"/>
        </w:rPr>
        <w:t>BF36</w:t>
      </w:r>
      <w:r w:rsidR="00C964E7" w:rsidRPr="009D3B13">
        <w:rPr>
          <w:rFonts w:ascii="Times New Roman" w:hAnsi="Times New Roman" w:cs="Times New Roman"/>
          <w:b/>
          <w:sz w:val="24"/>
          <w:szCs w:val="24"/>
        </w:rPr>
        <w:t>]</w:t>
      </w:r>
      <w:r w:rsidR="007C3E19" w:rsidRPr="009D3B13">
        <w:rPr>
          <w:rFonts w:ascii="Times New Roman" w:hAnsi="Times New Roman" w:cs="Times New Roman"/>
          <w:sz w:val="24"/>
          <w:szCs w:val="24"/>
        </w:rPr>
        <w:t>.</w:t>
      </w:r>
    </w:p>
    <w:p w:rsidR="007C3E19" w:rsidRPr="009D3B13" w:rsidRDefault="007C3E19" w:rsidP="00DD2A7A">
      <w:pPr>
        <w:spacing w:after="0" w:line="240" w:lineRule="auto"/>
        <w:rPr>
          <w:rFonts w:ascii="Times New Roman" w:hAnsi="Times New Roman" w:cs="Times New Roman"/>
          <w:sz w:val="24"/>
          <w:szCs w:val="24"/>
        </w:rPr>
      </w:pPr>
    </w:p>
    <w:p w:rsidR="00DD2A7A" w:rsidRPr="009D3B13" w:rsidRDefault="00DD2A7A" w:rsidP="00DD2A7A">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The </w:t>
      </w:r>
      <w:hyperlink r:id="rId12" w:history="1">
        <w:r w:rsidRPr="009D3B13">
          <w:rPr>
            <w:rStyle w:val="Hyperlink"/>
            <w:rFonts w:ascii="Times New Roman" w:hAnsi="Times New Roman" w:cs="Times New Roman"/>
            <w:sz w:val="24"/>
            <w:szCs w:val="24"/>
          </w:rPr>
          <w:t xml:space="preserve">Magnuson-Stevens Fishery Conservation and Management Act </w:t>
        </w:r>
      </w:hyperlink>
      <w:r w:rsidRPr="009D3B13">
        <w:rPr>
          <w:rFonts w:ascii="Times New Roman" w:hAnsi="Times New Roman" w:cs="Times New Roman"/>
          <w:sz w:val="24"/>
          <w:szCs w:val="24"/>
        </w:rPr>
        <w:t xml:space="preserve">(Magnuson-Stevens Act) </w:t>
      </w:r>
    </w:p>
    <w:p w:rsidR="00AF2CAD" w:rsidRPr="009D3B13" w:rsidRDefault="00DD2A7A" w:rsidP="00DD2A7A">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16 U.S.C. 1801 et seq. authorizes the North Pacific Fishery Management Council to prepare and amend fishery management plans for any fishery in waters under its jurisdiction. National Marine Fisheries Service</w:t>
      </w:r>
      <w:r w:rsidR="006E3C48">
        <w:rPr>
          <w:rFonts w:ascii="Times New Roman" w:hAnsi="Times New Roman" w:cs="Times New Roman"/>
          <w:sz w:val="24"/>
          <w:szCs w:val="24"/>
        </w:rPr>
        <w:t xml:space="preserve"> (NMFS)</w:t>
      </w:r>
      <w:r w:rsidR="00345E20" w:rsidRPr="009D3B13">
        <w:rPr>
          <w:rFonts w:ascii="Times New Roman" w:hAnsi="Times New Roman" w:cs="Times New Roman"/>
          <w:sz w:val="24"/>
          <w:szCs w:val="24"/>
        </w:rPr>
        <w:t>, Alaska Region</w:t>
      </w:r>
      <w:r w:rsidRPr="009D3B13">
        <w:rPr>
          <w:rFonts w:ascii="Times New Roman" w:hAnsi="Times New Roman" w:cs="Times New Roman"/>
          <w:sz w:val="24"/>
          <w:szCs w:val="24"/>
        </w:rPr>
        <w:t xml:space="preserve"> manages the crab fisheries in the waters off the coast of Alaska under the Fishery Management Plan for Bering Sea and Aleutian Islands Crab</w:t>
      </w:r>
      <w:r w:rsidR="00587BC5" w:rsidRPr="009D3B13">
        <w:rPr>
          <w:rFonts w:ascii="Times New Roman" w:hAnsi="Times New Roman" w:cs="Times New Roman"/>
          <w:sz w:val="24"/>
          <w:szCs w:val="24"/>
        </w:rPr>
        <w:t xml:space="preserve">.  NMFS manages </w:t>
      </w:r>
      <w:r w:rsidRPr="009D3B13">
        <w:rPr>
          <w:rFonts w:ascii="Times New Roman" w:hAnsi="Times New Roman" w:cs="Times New Roman"/>
          <w:sz w:val="24"/>
          <w:szCs w:val="24"/>
        </w:rPr>
        <w:t>groundfish under the Fishery Management Plan</w:t>
      </w:r>
      <w:r w:rsidR="007E3BE2" w:rsidRPr="009D3B13">
        <w:rPr>
          <w:rFonts w:ascii="Times New Roman" w:hAnsi="Times New Roman" w:cs="Times New Roman"/>
          <w:sz w:val="24"/>
          <w:szCs w:val="24"/>
        </w:rPr>
        <w:t xml:space="preserve"> (FMP)</w:t>
      </w:r>
      <w:r w:rsidRPr="009D3B13">
        <w:rPr>
          <w:rFonts w:ascii="Times New Roman" w:hAnsi="Times New Roman" w:cs="Times New Roman"/>
          <w:sz w:val="24"/>
          <w:szCs w:val="24"/>
        </w:rPr>
        <w:t xml:space="preserve"> for the Groundfish Fishery of the Bering Sea and Aleutian Islands</w:t>
      </w:r>
      <w:r w:rsidR="00587BC5" w:rsidRPr="009D3B13">
        <w:rPr>
          <w:rFonts w:ascii="Times New Roman" w:hAnsi="Times New Roman" w:cs="Times New Roman"/>
          <w:sz w:val="24"/>
          <w:szCs w:val="24"/>
        </w:rPr>
        <w:t xml:space="preserve"> </w:t>
      </w:r>
      <w:r w:rsidRPr="009D3B13">
        <w:rPr>
          <w:rFonts w:ascii="Times New Roman" w:hAnsi="Times New Roman" w:cs="Times New Roman"/>
          <w:sz w:val="24"/>
          <w:szCs w:val="24"/>
        </w:rPr>
        <w:t>and the Fishery Management Plan for Groundfish of the Gulf of Alaska</w:t>
      </w:r>
      <w:r w:rsidR="00587BC5" w:rsidRPr="009D3B13">
        <w:rPr>
          <w:rFonts w:ascii="Times New Roman" w:hAnsi="Times New Roman" w:cs="Times New Roman"/>
          <w:sz w:val="24"/>
          <w:szCs w:val="24"/>
        </w:rPr>
        <w:t xml:space="preserve"> (FMPs)</w:t>
      </w:r>
      <w:r w:rsidRPr="009D3B13">
        <w:rPr>
          <w:rFonts w:ascii="Times New Roman" w:hAnsi="Times New Roman" w:cs="Times New Roman"/>
          <w:sz w:val="24"/>
          <w:szCs w:val="24"/>
        </w:rPr>
        <w:t>.</w:t>
      </w:r>
      <w:r w:rsidR="00587BC5" w:rsidRPr="009D3B13">
        <w:rPr>
          <w:rFonts w:ascii="Times New Roman" w:hAnsi="Times New Roman" w:cs="Times New Roman"/>
          <w:sz w:val="24"/>
          <w:szCs w:val="24"/>
        </w:rPr>
        <w:t xml:space="preserve">  </w:t>
      </w:r>
      <w:r w:rsidRPr="009D3B13">
        <w:rPr>
          <w:rFonts w:ascii="Times New Roman" w:hAnsi="Times New Roman" w:cs="Times New Roman"/>
          <w:sz w:val="24"/>
          <w:szCs w:val="24"/>
        </w:rPr>
        <w:t xml:space="preserve">Regulations implementing the </w:t>
      </w:r>
      <w:r w:rsidR="00CC5EAE" w:rsidRPr="009D3B13">
        <w:rPr>
          <w:rFonts w:ascii="Times New Roman" w:hAnsi="Times New Roman" w:cs="Times New Roman"/>
          <w:sz w:val="24"/>
          <w:szCs w:val="24"/>
        </w:rPr>
        <w:t xml:space="preserve">FMPs </w:t>
      </w:r>
      <w:r w:rsidRPr="009D3B13">
        <w:rPr>
          <w:rFonts w:ascii="Times New Roman" w:hAnsi="Times New Roman" w:cs="Times New Roman"/>
          <w:sz w:val="24"/>
          <w:szCs w:val="24"/>
        </w:rPr>
        <w:t>appear at</w:t>
      </w:r>
    </w:p>
    <w:p w:rsidR="00DD2A7A" w:rsidRPr="009D3B13" w:rsidRDefault="00FC0183" w:rsidP="00DD2A7A">
      <w:pPr>
        <w:spacing w:after="0" w:line="240" w:lineRule="auto"/>
        <w:rPr>
          <w:rFonts w:ascii="Times New Roman" w:hAnsi="Times New Roman" w:cs="Times New Roman"/>
          <w:sz w:val="24"/>
          <w:szCs w:val="24"/>
        </w:rPr>
      </w:pPr>
      <w:hyperlink r:id="rId13" w:history="1">
        <w:proofErr w:type="gramStart"/>
        <w:r w:rsidR="00DD2A7A" w:rsidRPr="009D3B13">
          <w:rPr>
            <w:rStyle w:val="Hyperlink"/>
            <w:rFonts w:ascii="Times New Roman" w:hAnsi="Times New Roman" w:cs="Times New Roman"/>
            <w:sz w:val="24"/>
            <w:szCs w:val="24"/>
          </w:rPr>
          <w:t>50 CFR parts 679</w:t>
        </w:r>
      </w:hyperlink>
      <w:r w:rsidR="00DD2A7A" w:rsidRPr="009D3B13">
        <w:rPr>
          <w:rFonts w:ascii="Times New Roman" w:hAnsi="Times New Roman" w:cs="Times New Roman"/>
          <w:sz w:val="24"/>
          <w:szCs w:val="24"/>
        </w:rPr>
        <w:t xml:space="preserve"> and </w:t>
      </w:r>
      <w:hyperlink r:id="rId14" w:history="1">
        <w:r w:rsidR="00DD2A7A" w:rsidRPr="009D3B13">
          <w:rPr>
            <w:rStyle w:val="Hyperlink"/>
            <w:rFonts w:ascii="Times New Roman" w:hAnsi="Times New Roman" w:cs="Times New Roman"/>
            <w:sz w:val="24"/>
            <w:szCs w:val="24"/>
          </w:rPr>
          <w:t>680</w:t>
        </w:r>
      </w:hyperlink>
      <w:r w:rsidR="00DD2A7A" w:rsidRPr="009D3B13">
        <w:rPr>
          <w:rFonts w:ascii="Times New Roman" w:hAnsi="Times New Roman" w:cs="Times New Roman"/>
          <w:sz w:val="24"/>
          <w:szCs w:val="24"/>
        </w:rPr>
        <w:t>.</w:t>
      </w:r>
      <w:proofErr w:type="gramEnd"/>
    </w:p>
    <w:p w:rsidR="00DC73C8" w:rsidRPr="009D3B13" w:rsidRDefault="00DC73C8" w:rsidP="00DD2A7A">
      <w:pPr>
        <w:spacing w:after="0" w:line="240" w:lineRule="auto"/>
        <w:rPr>
          <w:rFonts w:ascii="Times New Roman" w:hAnsi="Times New Roman" w:cs="Times New Roman"/>
          <w:sz w:val="24"/>
          <w:szCs w:val="24"/>
        </w:rPr>
      </w:pPr>
    </w:p>
    <w:p w:rsidR="00837621" w:rsidRPr="009D3B13" w:rsidRDefault="00837621" w:rsidP="00DD2A7A">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The Interagency Electronic Reporting System (IERS) is the result of a partnership between NMFS, </w:t>
      </w:r>
      <w:r w:rsidR="006111CE" w:rsidRPr="009D3B13">
        <w:rPr>
          <w:rFonts w:ascii="Times New Roman" w:hAnsi="Times New Roman" w:cs="Times New Roman"/>
          <w:sz w:val="24"/>
          <w:szCs w:val="24"/>
        </w:rPr>
        <w:t>Alaska Department of Fish and Game (</w:t>
      </w:r>
      <w:r w:rsidRPr="009D3B13">
        <w:rPr>
          <w:rFonts w:ascii="Times New Roman" w:hAnsi="Times New Roman" w:cs="Times New Roman"/>
          <w:sz w:val="24"/>
          <w:szCs w:val="24"/>
        </w:rPr>
        <w:t>ADF&amp;G</w:t>
      </w:r>
      <w:r w:rsidR="006111CE" w:rsidRPr="009D3B13">
        <w:rPr>
          <w:rFonts w:ascii="Times New Roman" w:hAnsi="Times New Roman" w:cs="Times New Roman"/>
          <w:sz w:val="24"/>
          <w:szCs w:val="24"/>
        </w:rPr>
        <w:t>)</w:t>
      </w:r>
      <w:r w:rsidRPr="009D3B13">
        <w:rPr>
          <w:rFonts w:ascii="Times New Roman" w:hAnsi="Times New Roman" w:cs="Times New Roman"/>
          <w:sz w:val="24"/>
          <w:szCs w:val="24"/>
        </w:rPr>
        <w:t xml:space="preserve">, and </w:t>
      </w:r>
      <w:r w:rsidR="006111CE" w:rsidRPr="009D3B13">
        <w:rPr>
          <w:rFonts w:ascii="Times New Roman" w:hAnsi="Times New Roman" w:cs="Times New Roman"/>
          <w:sz w:val="24"/>
          <w:szCs w:val="24"/>
        </w:rPr>
        <w:t>International Pacific Halibut Commission (</w:t>
      </w:r>
      <w:r w:rsidRPr="009D3B13">
        <w:rPr>
          <w:rFonts w:ascii="Times New Roman" w:hAnsi="Times New Roman" w:cs="Times New Roman"/>
          <w:sz w:val="24"/>
          <w:szCs w:val="24"/>
        </w:rPr>
        <w:t>IPHC</w:t>
      </w:r>
      <w:r w:rsidR="006111CE" w:rsidRPr="009D3B13">
        <w:rPr>
          <w:rFonts w:ascii="Times New Roman" w:hAnsi="Times New Roman" w:cs="Times New Roman"/>
          <w:sz w:val="24"/>
          <w:szCs w:val="24"/>
        </w:rPr>
        <w:t>)</w:t>
      </w:r>
      <w:r w:rsidRPr="009D3B13">
        <w:rPr>
          <w:rFonts w:ascii="Times New Roman" w:hAnsi="Times New Roman" w:cs="Times New Roman"/>
          <w:sz w:val="24"/>
          <w:szCs w:val="24"/>
        </w:rPr>
        <w:t>.  IERS minimizes the burden and maximizes the utility of fisheries information created, collected, maintained, used, disseminated, and retained.  The use of IERS incorporates the goals of the Government Paperwork Elimination Act by ensuring that information technology is acquired, used, and managed to improve performance of agency missions, including the reduction of information collection burdens on the public.</w:t>
      </w:r>
    </w:p>
    <w:p w:rsidR="00837621" w:rsidRPr="009D3B13" w:rsidRDefault="00837621" w:rsidP="00DD2A7A">
      <w:pPr>
        <w:spacing w:after="0" w:line="240" w:lineRule="auto"/>
        <w:rPr>
          <w:rFonts w:ascii="Times New Roman" w:hAnsi="Times New Roman" w:cs="Times New Roman"/>
          <w:sz w:val="24"/>
          <w:szCs w:val="24"/>
        </w:rPr>
      </w:pPr>
    </w:p>
    <w:p w:rsidR="00E92018" w:rsidRPr="009D3B13" w:rsidRDefault="00E92018" w:rsidP="002C1E26">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The IERS provides the Alaska fishing industry with a consolidated electronic means of reporting production and landings of commercial fish and shellfish to multiple management agencies. </w:t>
      </w:r>
      <w:proofErr w:type="gramStart"/>
      <w:r w:rsidR="00F34464" w:rsidRPr="009D3B13">
        <w:rPr>
          <w:rFonts w:ascii="Times New Roman" w:hAnsi="Times New Roman" w:cs="Times New Roman"/>
          <w:sz w:val="24"/>
          <w:szCs w:val="24"/>
        </w:rPr>
        <w:t>eLandings</w:t>
      </w:r>
      <w:proofErr w:type="gramEnd"/>
      <w:r w:rsidR="00F34464" w:rsidRPr="009D3B13">
        <w:rPr>
          <w:rFonts w:ascii="Times New Roman" w:hAnsi="Times New Roman" w:cs="Times New Roman"/>
          <w:sz w:val="24"/>
          <w:szCs w:val="24"/>
        </w:rPr>
        <w:t xml:space="preserve"> and seaLandings are components of IERS</w:t>
      </w:r>
      <w:r w:rsidR="006D777A" w:rsidRPr="009D3B13">
        <w:rPr>
          <w:rFonts w:ascii="Times New Roman" w:hAnsi="Times New Roman" w:cs="Times New Roman"/>
          <w:sz w:val="24"/>
          <w:szCs w:val="24"/>
        </w:rPr>
        <w:t xml:space="preserve"> and provide the </w:t>
      </w:r>
      <w:r w:rsidR="00C516F3" w:rsidRPr="009D3B13">
        <w:rPr>
          <w:rFonts w:ascii="Times New Roman" w:hAnsi="Times New Roman" w:cs="Times New Roman"/>
          <w:sz w:val="24"/>
          <w:szCs w:val="24"/>
        </w:rPr>
        <w:t xml:space="preserve">user with the </w:t>
      </w:r>
      <w:r w:rsidR="006D777A" w:rsidRPr="009D3B13">
        <w:rPr>
          <w:rFonts w:ascii="Times New Roman" w:hAnsi="Times New Roman" w:cs="Times New Roman"/>
          <w:sz w:val="24"/>
          <w:szCs w:val="24"/>
        </w:rPr>
        <w:t>same benefits only in a different way</w:t>
      </w:r>
      <w:r w:rsidR="00F34464" w:rsidRPr="009D3B13">
        <w:rPr>
          <w:rFonts w:ascii="Times New Roman" w:hAnsi="Times New Roman" w:cs="Times New Roman"/>
          <w:sz w:val="24"/>
          <w:szCs w:val="24"/>
        </w:rPr>
        <w:t xml:space="preserve">. </w:t>
      </w:r>
      <w:r w:rsidRPr="009D3B13">
        <w:rPr>
          <w:rFonts w:ascii="Times New Roman" w:hAnsi="Times New Roman" w:cs="Times New Roman"/>
          <w:sz w:val="24"/>
          <w:szCs w:val="24"/>
        </w:rPr>
        <w:t xml:space="preserve">Some of the benefits of </w:t>
      </w:r>
      <w:r w:rsidR="00F34464" w:rsidRPr="009D3B13">
        <w:rPr>
          <w:rFonts w:ascii="Times New Roman" w:hAnsi="Times New Roman" w:cs="Times New Roman"/>
          <w:sz w:val="24"/>
          <w:szCs w:val="24"/>
        </w:rPr>
        <w:t xml:space="preserve">using IERS </w:t>
      </w:r>
      <w:r w:rsidRPr="009D3B13">
        <w:rPr>
          <w:rFonts w:ascii="Times New Roman" w:hAnsi="Times New Roman" w:cs="Times New Roman"/>
          <w:sz w:val="24"/>
          <w:szCs w:val="24"/>
        </w:rPr>
        <w:t xml:space="preserve">include: improved data quality, automated processing of data, improved process for correcting or updating information, availability of more timely data for fishery managers, </w:t>
      </w:r>
      <w:r w:rsidR="002A36A6" w:rsidRPr="009D3B13">
        <w:rPr>
          <w:rFonts w:ascii="Times New Roman" w:hAnsi="Times New Roman" w:cs="Times New Roman"/>
          <w:sz w:val="24"/>
          <w:szCs w:val="24"/>
        </w:rPr>
        <w:t xml:space="preserve">an electronic record of landings and production that may be extracted by processors and agency staff, </w:t>
      </w:r>
      <w:r w:rsidRPr="009D3B13">
        <w:rPr>
          <w:rFonts w:ascii="Times New Roman" w:hAnsi="Times New Roman" w:cs="Times New Roman"/>
          <w:sz w:val="24"/>
          <w:szCs w:val="24"/>
        </w:rPr>
        <w:t>and reduction of duplicative reporting of similar information to multiple agencies.</w:t>
      </w:r>
    </w:p>
    <w:p w:rsidR="002C1E26" w:rsidRPr="009D3B13" w:rsidRDefault="002C1E26" w:rsidP="002C1E26">
      <w:pPr>
        <w:spacing w:after="0" w:line="240" w:lineRule="auto"/>
        <w:rPr>
          <w:rFonts w:ascii="Times New Roman" w:hAnsi="Times New Roman" w:cs="Times New Roman"/>
          <w:sz w:val="24"/>
          <w:szCs w:val="24"/>
        </w:rPr>
      </w:pPr>
    </w:p>
    <w:p w:rsidR="0073629C" w:rsidRPr="009D3B13" w:rsidRDefault="00A27A9B" w:rsidP="00A27A9B">
      <w:pPr>
        <w:spacing w:after="0" w:line="240" w:lineRule="auto"/>
        <w:ind w:firstLine="720"/>
        <w:rPr>
          <w:rFonts w:ascii="Times New Roman" w:hAnsi="Times New Roman" w:cs="Times New Roman"/>
          <w:sz w:val="24"/>
          <w:szCs w:val="24"/>
        </w:rPr>
      </w:pPr>
      <w:proofErr w:type="gramStart"/>
      <w:r w:rsidRPr="009D3B13">
        <w:rPr>
          <w:rFonts w:ascii="Times New Roman" w:hAnsi="Times New Roman" w:cs="Times New Roman"/>
          <w:i/>
          <w:sz w:val="24"/>
          <w:szCs w:val="24"/>
        </w:rPr>
        <w:t>eLanding</w:t>
      </w:r>
      <w:r w:rsidR="0029016A" w:rsidRPr="009D3B13">
        <w:rPr>
          <w:rFonts w:ascii="Times New Roman" w:hAnsi="Times New Roman" w:cs="Times New Roman"/>
          <w:i/>
          <w:sz w:val="24"/>
          <w:szCs w:val="24"/>
        </w:rPr>
        <w:t>s</w:t>
      </w:r>
      <w:proofErr w:type="gramEnd"/>
      <w:r w:rsidRPr="009D3B13">
        <w:rPr>
          <w:rFonts w:ascii="Times New Roman" w:hAnsi="Times New Roman" w:cs="Times New Roman"/>
          <w:i/>
          <w:sz w:val="24"/>
          <w:szCs w:val="24"/>
        </w:rPr>
        <w:t>.</w:t>
      </w:r>
      <w:r w:rsidRPr="009D3B13">
        <w:rPr>
          <w:rFonts w:ascii="Times New Roman" w:hAnsi="Times New Roman" w:cs="Times New Roman"/>
          <w:sz w:val="24"/>
          <w:szCs w:val="24"/>
        </w:rPr>
        <w:t xml:space="preserve">  A</w:t>
      </w:r>
      <w:r w:rsidR="0073629C" w:rsidRPr="009D3B13">
        <w:rPr>
          <w:rFonts w:ascii="Times New Roman" w:hAnsi="Times New Roman" w:cs="Times New Roman"/>
          <w:sz w:val="24"/>
          <w:szCs w:val="24"/>
        </w:rPr>
        <w:t xml:space="preserve"> shoreside operation is one in which a shoreside processor or stationary floating processor (SFP) is required to have a Federal Processor Permit (FPP) and that receives groundfish from a catcher vessel issued a Federal Fisheries Permit (FFP).  </w:t>
      </w:r>
      <w:proofErr w:type="gramStart"/>
      <w:r w:rsidR="0073629C" w:rsidRPr="009D3B13">
        <w:rPr>
          <w:rFonts w:ascii="Times New Roman" w:hAnsi="Times New Roman" w:cs="Times New Roman"/>
          <w:sz w:val="24"/>
          <w:szCs w:val="24"/>
        </w:rPr>
        <w:t>eLandings</w:t>
      </w:r>
      <w:proofErr w:type="gramEnd"/>
      <w:r w:rsidR="0073629C" w:rsidRPr="009D3B13">
        <w:rPr>
          <w:rFonts w:ascii="Times New Roman" w:hAnsi="Times New Roman" w:cs="Times New Roman"/>
          <w:sz w:val="24"/>
          <w:szCs w:val="24"/>
        </w:rPr>
        <w:t xml:space="preserve"> is used by shoreside processors and SFPs and is accessed over the Internet at </w:t>
      </w:r>
      <w:hyperlink r:id="rId15" w:history="1">
        <w:r w:rsidRPr="009D3B13">
          <w:rPr>
            <w:rStyle w:val="Hyperlink"/>
            <w:rFonts w:ascii="Times New Roman" w:hAnsi="Times New Roman" w:cs="Times New Roman"/>
            <w:sz w:val="24"/>
            <w:szCs w:val="24"/>
          </w:rPr>
          <w:t>http://elandings.alaska.gov</w:t>
        </w:r>
      </w:hyperlink>
      <w:r w:rsidRPr="009D3B13">
        <w:rPr>
          <w:rFonts w:ascii="Times New Roman" w:hAnsi="Times New Roman" w:cs="Times New Roman"/>
          <w:sz w:val="24"/>
          <w:szCs w:val="24"/>
        </w:rPr>
        <w:t xml:space="preserve"> </w:t>
      </w:r>
      <w:r w:rsidR="0073629C" w:rsidRPr="009D3B13">
        <w:rPr>
          <w:rFonts w:ascii="Times New Roman" w:hAnsi="Times New Roman" w:cs="Times New Roman"/>
          <w:sz w:val="24"/>
          <w:szCs w:val="24"/>
        </w:rPr>
        <w:t xml:space="preserve"> by logging on to the eLanding system online.   </w:t>
      </w:r>
    </w:p>
    <w:p w:rsidR="0073629C" w:rsidRPr="009D3B13" w:rsidRDefault="0073629C" w:rsidP="0073629C">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w:t>
      </w:r>
    </w:p>
    <w:p w:rsidR="0073629C" w:rsidRPr="009D3B13" w:rsidRDefault="0073629C" w:rsidP="00A27A9B">
      <w:pPr>
        <w:spacing w:after="0" w:line="240" w:lineRule="auto"/>
        <w:ind w:firstLine="720"/>
        <w:rPr>
          <w:rFonts w:ascii="Times New Roman" w:hAnsi="Times New Roman" w:cs="Times New Roman"/>
          <w:sz w:val="24"/>
          <w:szCs w:val="24"/>
        </w:rPr>
      </w:pPr>
      <w:proofErr w:type="gramStart"/>
      <w:r w:rsidRPr="009D3B13">
        <w:rPr>
          <w:rFonts w:ascii="Times New Roman" w:hAnsi="Times New Roman" w:cs="Times New Roman"/>
          <w:i/>
          <w:sz w:val="24"/>
          <w:szCs w:val="24"/>
        </w:rPr>
        <w:t>seaLandings</w:t>
      </w:r>
      <w:proofErr w:type="gramEnd"/>
      <w:r w:rsidR="00A27A9B" w:rsidRPr="009D3B13">
        <w:rPr>
          <w:rFonts w:ascii="Times New Roman" w:hAnsi="Times New Roman" w:cs="Times New Roman"/>
          <w:i/>
          <w:sz w:val="24"/>
          <w:szCs w:val="24"/>
        </w:rPr>
        <w:t xml:space="preserve">.  </w:t>
      </w:r>
      <w:r w:rsidRPr="009D3B13">
        <w:rPr>
          <w:rFonts w:ascii="Times New Roman" w:hAnsi="Times New Roman" w:cs="Times New Roman"/>
          <w:sz w:val="24"/>
          <w:szCs w:val="24"/>
        </w:rPr>
        <w:t xml:space="preserve">An at-sea operation is a catcher/processor, mothership, or Community </w:t>
      </w:r>
      <w:r w:rsidR="00B670BE" w:rsidRPr="009D3B13">
        <w:rPr>
          <w:rFonts w:ascii="Times New Roman" w:hAnsi="Times New Roman" w:cs="Times New Roman"/>
          <w:sz w:val="24"/>
          <w:szCs w:val="24"/>
        </w:rPr>
        <w:t>Quota Entity</w:t>
      </w:r>
      <w:r w:rsidRPr="009D3B13">
        <w:rPr>
          <w:rFonts w:ascii="Times New Roman" w:hAnsi="Times New Roman" w:cs="Times New Roman"/>
          <w:sz w:val="24"/>
          <w:szCs w:val="24"/>
        </w:rPr>
        <w:t xml:space="preserve"> floating processor that is issued an FFP and that receives groundfish from catcher vessels required to have an FFP.  </w:t>
      </w:r>
      <w:proofErr w:type="gramStart"/>
      <w:r w:rsidRPr="009D3B13">
        <w:rPr>
          <w:rFonts w:ascii="Times New Roman" w:hAnsi="Times New Roman" w:cs="Times New Roman"/>
          <w:sz w:val="24"/>
          <w:szCs w:val="24"/>
        </w:rPr>
        <w:t>seaLandings</w:t>
      </w:r>
      <w:proofErr w:type="gramEnd"/>
      <w:r w:rsidRPr="009D3B13">
        <w:rPr>
          <w:rFonts w:ascii="Times New Roman" w:hAnsi="Times New Roman" w:cs="Times New Roman"/>
          <w:sz w:val="24"/>
          <w:szCs w:val="24"/>
        </w:rPr>
        <w:t xml:space="preserve"> is accessed through desktop stand-alone software to submit landing reports, production reports, and eLogs by email.  Both systems use the same registration process.</w:t>
      </w:r>
    </w:p>
    <w:p w:rsidR="00A27A9B" w:rsidRPr="009D3B13" w:rsidRDefault="00A27A9B">
      <w:pPr>
        <w:rPr>
          <w:rFonts w:ascii="Times New Roman" w:hAnsi="Times New Roman" w:cs="Times New Roman"/>
          <w:i/>
          <w:sz w:val="24"/>
          <w:szCs w:val="24"/>
        </w:rPr>
      </w:pPr>
      <w:r w:rsidRPr="009D3B13">
        <w:rPr>
          <w:rFonts w:ascii="Times New Roman" w:hAnsi="Times New Roman" w:cs="Times New Roman"/>
          <w:i/>
          <w:sz w:val="24"/>
          <w:szCs w:val="24"/>
        </w:rPr>
        <w:br w:type="page"/>
      </w:r>
    </w:p>
    <w:p w:rsidR="0073629C" w:rsidRPr="009D3B13" w:rsidRDefault="0073629C" w:rsidP="00A27A9B">
      <w:pPr>
        <w:spacing w:after="0" w:line="240" w:lineRule="auto"/>
        <w:ind w:firstLine="720"/>
        <w:rPr>
          <w:rFonts w:ascii="Times New Roman" w:hAnsi="Times New Roman" w:cs="Times New Roman"/>
          <w:sz w:val="24"/>
          <w:szCs w:val="24"/>
        </w:rPr>
      </w:pPr>
      <w:proofErr w:type="gramStart"/>
      <w:r w:rsidRPr="009D3B13">
        <w:rPr>
          <w:rFonts w:ascii="Times New Roman" w:hAnsi="Times New Roman" w:cs="Times New Roman"/>
          <w:i/>
          <w:sz w:val="24"/>
          <w:szCs w:val="24"/>
        </w:rPr>
        <w:lastRenderedPageBreak/>
        <w:t>Either eLandings or seaLandings</w:t>
      </w:r>
      <w:r w:rsidR="00A27A9B" w:rsidRPr="009D3B13">
        <w:rPr>
          <w:rFonts w:ascii="Times New Roman" w:hAnsi="Times New Roman" w:cs="Times New Roman"/>
          <w:i/>
          <w:sz w:val="24"/>
          <w:szCs w:val="24"/>
        </w:rPr>
        <w:t>.</w:t>
      </w:r>
      <w:proofErr w:type="gramEnd"/>
      <w:r w:rsidR="00A27A9B" w:rsidRPr="009D3B13">
        <w:rPr>
          <w:rFonts w:ascii="Times New Roman" w:hAnsi="Times New Roman" w:cs="Times New Roman"/>
          <w:i/>
          <w:sz w:val="24"/>
          <w:szCs w:val="24"/>
        </w:rPr>
        <w:t xml:space="preserve">  </w:t>
      </w:r>
      <w:r w:rsidRPr="009D3B13">
        <w:rPr>
          <w:rFonts w:ascii="Times New Roman" w:hAnsi="Times New Roman" w:cs="Times New Roman"/>
          <w:sz w:val="24"/>
          <w:szCs w:val="24"/>
        </w:rPr>
        <w:t xml:space="preserve">A person who is issued a Registered Buyer permit and who receives </w:t>
      </w:r>
      <w:r w:rsidR="00186BC9" w:rsidRPr="009D3B13">
        <w:rPr>
          <w:rFonts w:ascii="Times New Roman" w:hAnsi="Times New Roman" w:cs="Times New Roman"/>
          <w:sz w:val="24"/>
          <w:szCs w:val="24"/>
        </w:rPr>
        <w:t>Individual Fishing Quota (</w:t>
      </w:r>
      <w:r w:rsidRPr="009D3B13">
        <w:rPr>
          <w:rFonts w:ascii="Times New Roman" w:hAnsi="Times New Roman" w:cs="Times New Roman"/>
          <w:sz w:val="24"/>
          <w:szCs w:val="24"/>
        </w:rPr>
        <w:t>IFQ</w:t>
      </w:r>
      <w:r w:rsidR="00186BC9" w:rsidRPr="009D3B13">
        <w:rPr>
          <w:rFonts w:ascii="Times New Roman" w:hAnsi="Times New Roman" w:cs="Times New Roman"/>
          <w:sz w:val="24"/>
          <w:szCs w:val="24"/>
        </w:rPr>
        <w:t>)</w:t>
      </w:r>
      <w:r w:rsidRPr="009D3B13">
        <w:rPr>
          <w:rFonts w:ascii="Times New Roman" w:hAnsi="Times New Roman" w:cs="Times New Roman"/>
          <w:sz w:val="24"/>
          <w:szCs w:val="24"/>
        </w:rPr>
        <w:t xml:space="preserve"> halibut or IFQ sablefish from an IFQ permit holder or who receives</w:t>
      </w:r>
      <w:r w:rsidR="000B0D63" w:rsidRPr="009D3B13">
        <w:rPr>
          <w:rFonts w:ascii="Times New Roman" w:hAnsi="Times New Roman" w:cs="Times New Roman"/>
          <w:sz w:val="24"/>
          <w:szCs w:val="24"/>
        </w:rPr>
        <w:t xml:space="preserve"> Western Alaska Community Development Quota (</w:t>
      </w:r>
      <w:r w:rsidRPr="009D3B13">
        <w:rPr>
          <w:rFonts w:ascii="Times New Roman" w:hAnsi="Times New Roman" w:cs="Times New Roman"/>
          <w:sz w:val="24"/>
          <w:szCs w:val="24"/>
        </w:rPr>
        <w:t>CDQ</w:t>
      </w:r>
      <w:r w:rsidR="000B0D63" w:rsidRPr="009D3B13">
        <w:rPr>
          <w:rFonts w:ascii="Times New Roman" w:hAnsi="Times New Roman" w:cs="Times New Roman"/>
          <w:sz w:val="24"/>
          <w:szCs w:val="24"/>
        </w:rPr>
        <w:t>)</w:t>
      </w:r>
      <w:r w:rsidRPr="009D3B13">
        <w:rPr>
          <w:rFonts w:ascii="Times New Roman" w:hAnsi="Times New Roman" w:cs="Times New Roman"/>
          <w:sz w:val="24"/>
          <w:szCs w:val="24"/>
        </w:rPr>
        <w:t xml:space="preserve"> halibut from a CDQ permit holder at any time during the fishing year</w:t>
      </w:r>
      <w:r w:rsidR="00000EFD" w:rsidRPr="009D3B13">
        <w:rPr>
          <w:rFonts w:ascii="Times New Roman" w:hAnsi="Times New Roman" w:cs="Times New Roman"/>
          <w:sz w:val="24"/>
          <w:szCs w:val="24"/>
        </w:rPr>
        <w:t xml:space="preserve"> may u</w:t>
      </w:r>
      <w:r w:rsidR="006B008A" w:rsidRPr="009D3B13">
        <w:rPr>
          <w:rFonts w:ascii="Times New Roman" w:hAnsi="Times New Roman" w:cs="Times New Roman"/>
          <w:sz w:val="24"/>
          <w:szCs w:val="24"/>
        </w:rPr>
        <w:t>se either of these applications</w:t>
      </w:r>
      <w:r w:rsidR="00A27A9B" w:rsidRPr="009D3B13">
        <w:rPr>
          <w:rFonts w:ascii="Times New Roman" w:hAnsi="Times New Roman" w:cs="Times New Roman"/>
          <w:sz w:val="24"/>
          <w:szCs w:val="24"/>
        </w:rPr>
        <w:t>.</w:t>
      </w:r>
      <w:r w:rsidRPr="009D3B13">
        <w:rPr>
          <w:rFonts w:ascii="Times New Roman" w:hAnsi="Times New Roman" w:cs="Times New Roman"/>
          <w:sz w:val="24"/>
          <w:szCs w:val="24"/>
        </w:rPr>
        <w:t xml:space="preserve"> </w:t>
      </w:r>
    </w:p>
    <w:p w:rsidR="00FC760A" w:rsidRPr="009D3B13" w:rsidRDefault="00FC760A" w:rsidP="006E3C48">
      <w:pPr>
        <w:pStyle w:val="NoSpacing"/>
      </w:pPr>
    </w:p>
    <w:p w:rsidR="007E5864" w:rsidRPr="009D3B13" w:rsidRDefault="007E5864" w:rsidP="007E5864">
      <w:pPr>
        <w:spacing w:after="0" w:line="240" w:lineRule="auto"/>
        <w:rPr>
          <w:rFonts w:ascii="Times New Roman" w:hAnsi="Times New Roman" w:cs="Times New Roman"/>
          <w:b/>
          <w:sz w:val="24"/>
          <w:szCs w:val="24"/>
        </w:rPr>
      </w:pPr>
      <w:r w:rsidRPr="009D3B13">
        <w:rPr>
          <w:rFonts w:ascii="Times New Roman" w:hAnsi="Times New Roman" w:cs="Times New Roman"/>
          <w:b/>
          <w:sz w:val="24"/>
          <w:szCs w:val="24"/>
        </w:rPr>
        <w:t>JUSTIFICATION</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sz w:val="24"/>
          <w:szCs w:val="24"/>
        </w:rPr>
        <w:t xml:space="preserve">1.  </w:t>
      </w:r>
      <w:r w:rsidRPr="009D3B13">
        <w:rPr>
          <w:rFonts w:ascii="Times New Roman" w:hAnsi="Times New Roman" w:cs="Times New Roman"/>
          <w:b/>
          <w:sz w:val="24"/>
          <w:szCs w:val="24"/>
          <w:u w:val="single"/>
        </w:rPr>
        <w:t>Explain the circumstances that make the collection of information necessary</w:t>
      </w:r>
      <w:r w:rsidRPr="009D3B13">
        <w:rPr>
          <w:rFonts w:ascii="Times New Roman" w:hAnsi="Times New Roman" w:cs="Times New Roman"/>
          <w:b/>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359AC"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This action requires that t</w:t>
      </w:r>
      <w:r w:rsidR="007E5864" w:rsidRPr="009D3B13">
        <w:rPr>
          <w:rFonts w:ascii="Times New Roman" w:hAnsi="Times New Roman" w:cs="Times New Roman"/>
          <w:sz w:val="24"/>
          <w:szCs w:val="24"/>
        </w:rPr>
        <w:t xml:space="preserve">he operator of a catcher/processor placed in the partial observer coverage category submit a catcher/processor landing report.  This </w:t>
      </w:r>
      <w:r w:rsidRPr="009D3B13">
        <w:rPr>
          <w:rFonts w:ascii="Times New Roman" w:hAnsi="Times New Roman" w:cs="Times New Roman"/>
          <w:sz w:val="24"/>
          <w:szCs w:val="24"/>
        </w:rPr>
        <w:t xml:space="preserve">is </w:t>
      </w:r>
      <w:r w:rsidR="007E5864" w:rsidRPr="009D3B13">
        <w:rPr>
          <w:rFonts w:ascii="Times New Roman" w:hAnsi="Times New Roman" w:cs="Times New Roman"/>
          <w:sz w:val="24"/>
          <w:szCs w:val="24"/>
        </w:rPr>
        <w:t xml:space="preserve">a new reporting requirement created for this program.  The landing report would be generated through eLandings by consolidating the daily production reports for the period the vessel operator defines as the fishing trip for purposes of observer coverage.  </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sz w:val="24"/>
          <w:szCs w:val="24"/>
        </w:rPr>
        <w:t xml:space="preserve">2.  </w:t>
      </w:r>
      <w:r w:rsidRPr="009D3B13">
        <w:rPr>
          <w:rFonts w:ascii="Times New Roman" w:hAnsi="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9D3B13">
        <w:rPr>
          <w:rFonts w:ascii="Times New Roman" w:hAnsi="Times New Roman" w:cs="Times New Roman"/>
          <w:b/>
          <w:sz w:val="24"/>
          <w:szCs w:val="24"/>
        </w:rPr>
        <w:t xml:space="preserve">. </w:t>
      </w:r>
    </w:p>
    <w:p w:rsidR="007E5864" w:rsidRPr="009D3B13" w:rsidRDefault="007E5864" w:rsidP="007E5864">
      <w:pPr>
        <w:spacing w:after="0" w:line="240" w:lineRule="auto"/>
        <w:rPr>
          <w:rFonts w:ascii="Times New Roman" w:hAnsi="Times New Roman" w:cs="Times New Roman"/>
          <w:b/>
          <w:sz w:val="24"/>
          <w:szCs w:val="24"/>
        </w:rPr>
      </w:pPr>
    </w:p>
    <w:p w:rsidR="007E5864" w:rsidRPr="009D3B13" w:rsidRDefault="007E5864" w:rsidP="007E5864">
      <w:pPr>
        <w:spacing w:after="0" w:line="240" w:lineRule="auto"/>
        <w:rPr>
          <w:rFonts w:ascii="Times New Roman" w:hAnsi="Times New Roman" w:cs="Times New Roman"/>
          <w:b/>
          <w:sz w:val="24"/>
          <w:szCs w:val="24"/>
        </w:rPr>
      </w:pPr>
      <w:proofErr w:type="gramStart"/>
      <w:r w:rsidRPr="009D3B13">
        <w:rPr>
          <w:rFonts w:ascii="Times New Roman" w:hAnsi="Times New Roman" w:cs="Times New Roman"/>
          <w:b/>
          <w:sz w:val="24"/>
          <w:szCs w:val="24"/>
        </w:rPr>
        <w:t>a.  Catcher</w:t>
      </w:r>
      <w:proofErr w:type="gramEnd"/>
      <w:r w:rsidRPr="009D3B13">
        <w:rPr>
          <w:rFonts w:ascii="Times New Roman" w:hAnsi="Times New Roman" w:cs="Times New Roman"/>
          <w:b/>
          <w:sz w:val="24"/>
          <w:szCs w:val="24"/>
        </w:rPr>
        <w:t>/processor Landing Report  [NEW]</w:t>
      </w:r>
    </w:p>
    <w:p w:rsidR="009432FF" w:rsidRPr="009D3B13" w:rsidRDefault="009432FF" w:rsidP="009432FF">
      <w:pPr>
        <w:spacing w:after="0" w:line="240" w:lineRule="auto"/>
        <w:rPr>
          <w:rFonts w:ascii="Times New Roman" w:hAnsi="Times New Roman" w:cs="Times New Roman"/>
          <w:b/>
          <w:sz w:val="24"/>
          <w:szCs w:val="24"/>
        </w:rPr>
      </w:pPr>
    </w:p>
    <w:p w:rsidR="00A763CC" w:rsidRPr="009D3B13" w:rsidRDefault="00A763CC" w:rsidP="006F12F8">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The operator of a catcher/processor placed in the partial observer coverage category must use eLandings or other NMFS-approved software to submit a catcher/processor landing report to NMFS for each fishing trip conducted while that catcher/processor is in the partial observer coverage category. </w:t>
      </w:r>
    </w:p>
    <w:p w:rsidR="00A763CC" w:rsidRPr="009D3B13" w:rsidRDefault="00A763CC" w:rsidP="006F12F8">
      <w:pPr>
        <w:spacing w:after="0" w:line="240" w:lineRule="auto"/>
        <w:rPr>
          <w:rFonts w:ascii="Times New Roman" w:hAnsi="Times New Roman" w:cs="Times New Roman"/>
          <w:sz w:val="24"/>
          <w:szCs w:val="24"/>
        </w:rPr>
      </w:pPr>
    </w:p>
    <w:p w:rsidR="006F12F8" w:rsidRPr="009D3B13" w:rsidRDefault="006F12F8" w:rsidP="006F12F8">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NMFS would use information from the catcher/processor landing report to link catch data with observer data, to determine how to appropriately assign at-sea discard rates and PSC rates to unobserved catcher/processors in the partial observer coverage category, and to monitor compliance with the requirement for catcher/processors placed in the partial observer coverage category to log all fishing trips in ODDS.</w:t>
      </w:r>
    </w:p>
    <w:p w:rsidR="006F12F8" w:rsidRPr="009D3B13" w:rsidRDefault="006F12F8" w:rsidP="006F12F8">
      <w:pPr>
        <w:spacing w:after="0" w:line="240" w:lineRule="auto"/>
        <w:rPr>
          <w:rFonts w:ascii="Times New Roman" w:hAnsi="Times New Roman" w:cs="Times New Roman"/>
          <w:sz w:val="24"/>
          <w:szCs w:val="24"/>
        </w:rPr>
      </w:pPr>
    </w:p>
    <w:p w:rsidR="007E5864" w:rsidRPr="009D3B13" w:rsidRDefault="00C964E7" w:rsidP="006F12F8">
      <w:pPr>
        <w:spacing w:after="0" w:line="240" w:lineRule="auto"/>
        <w:rPr>
          <w:rFonts w:ascii="Times New Roman" w:hAnsi="Times New Roman" w:cs="Times New Roman"/>
          <w:b/>
          <w:sz w:val="24"/>
          <w:szCs w:val="24"/>
        </w:rPr>
      </w:pPr>
      <w:r w:rsidRPr="009D3B13">
        <w:rPr>
          <w:rFonts w:ascii="Times New Roman" w:hAnsi="Times New Roman" w:cs="Times New Roman"/>
          <w:sz w:val="24"/>
          <w:szCs w:val="24"/>
        </w:rPr>
        <w:t xml:space="preserve">The landing report </w:t>
      </w:r>
      <w:r w:rsidR="00A763CC" w:rsidRPr="009D3B13">
        <w:rPr>
          <w:rFonts w:ascii="Times New Roman" w:hAnsi="Times New Roman" w:cs="Times New Roman"/>
          <w:sz w:val="24"/>
          <w:szCs w:val="24"/>
        </w:rPr>
        <w:t xml:space="preserve">is </w:t>
      </w:r>
      <w:r w:rsidRPr="009D3B13">
        <w:rPr>
          <w:rFonts w:ascii="Times New Roman" w:hAnsi="Times New Roman" w:cs="Times New Roman"/>
          <w:sz w:val="24"/>
          <w:szCs w:val="24"/>
        </w:rPr>
        <w:t xml:space="preserve">generated through eLandings by consolidating the daily production reports for the period the vessel operator defines as the fishing trip for purposes of observer coverage.  </w:t>
      </w:r>
      <w:r w:rsidR="009432FF" w:rsidRPr="009D3B13">
        <w:rPr>
          <w:rFonts w:ascii="Times New Roman" w:hAnsi="Times New Roman" w:cs="Times New Roman"/>
          <w:sz w:val="24"/>
          <w:szCs w:val="24"/>
        </w:rPr>
        <w:t>NMFS use</w:t>
      </w:r>
      <w:r w:rsidR="00A763CC" w:rsidRPr="009D3B13">
        <w:rPr>
          <w:rFonts w:ascii="Times New Roman" w:hAnsi="Times New Roman" w:cs="Times New Roman"/>
          <w:sz w:val="24"/>
          <w:szCs w:val="24"/>
        </w:rPr>
        <w:t>s</w:t>
      </w:r>
      <w:r w:rsidR="009432FF" w:rsidRPr="009D3B13">
        <w:rPr>
          <w:rFonts w:ascii="Times New Roman" w:hAnsi="Times New Roman" w:cs="Times New Roman"/>
          <w:sz w:val="24"/>
          <w:szCs w:val="24"/>
        </w:rPr>
        <w:t xml:space="preserve"> information from the catcher/processor landing report to link catch data with observer data, to determine how to appropriately assign at-sea discard rates and </w:t>
      </w:r>
      <w:r w:rsidR="00A763CC" w:rsidRPr="009D3B13">
        <w:rPr>
          <w:rFonts w:ascii="Times New Roman" w:hAnsi="Times New Roman" w:cs="Times New Roman"/>
          <w:sz w:val="24"/>
          <w:szCs w:val="24"/>
        </w:rPr>
        <w:t>prohibited species catch (</w:t>
      </w:r>
      <w:r w:rsidR="009432FF" w:rsidRPr="009D3B13">
        <w:rPr>
          <w:rFonts w:ascii="Times New Roman" w:hAnsi="Times New Roman" w:cs="Times New Roman"/>
          <w:sz w:val="24"/>
          <w:szCs w:val="24"/>
        </w:rPr>
        <w:t>PSC</w:t>
      </w:r>
      <w:r w:rsidR="00A763CC" w:rsidRPr="009D3B13">
        <w:rPr>
          <w:rFonts w:ascii="Times New Roman" w:hAnsi="Times New Roman" w:cs="Times New Roman"/>
          <w:sz w:val="24"/>
          <w:szCs w:val="24"/>
        </w:rPr>
        <w:t>)</w:t>
      </w:r>
      <w:r w:rsidR="009432FF" w:rsidRPr="009D3B13">
        <w:rPr>
          <w:rFonts w:ascii="Times New Roman" w:hAnsi="Times New Roman" w:cs="Times New Roman"/>
          <w:sz w:val="24"/>
          <w:szCs w:val="24"/>
        </w:rPr>
        <w:t xml:space="preserve"> rates to unobserved catcher/processors in the partial observer coverage category, and to monitor compliance with the requirement for catcher/processors placed in the partial observer coverage category to log all fishing trips in ODDS</w:t>
      </w:r>
      <w:r w:rsidR="009432FF" w:rsidRPr="009D3B13">
        <w:rPr>
          <w:rFonts w:ascii="Times New Roman" w:hAnsi="Times New Roman" w:cs="Times New Roman"/>
          <w:b/>
          <w:sz w:val="24"/>
          <w:szCs w:val="24"/>
        </w:rPr>
        <w:t>.</w:t>
      </w:r>
    </w:p>
    <w:p w:rsidR="009432FF" w:rsidRPr="009D3B13" w:rsidRDefault="009432FF" w:rsidP="009432FF">
      <w:pPr>
        <w:spacing w:after="0" w:line="240" w:lineRule="auto"/>
        <w:rPr>
          <w:rFonts w:ascii="Times New Roman" w:hAnsi="Times New Roman" w:cs="Times New Roman"/>
          <w:b/>
          <w:sz w:val="24"/>
          <w:szCs w:val="24"/>
        </w:rPr>
      </w:pPr>
    </w:p>
    <w:p w:rsidR="009432FF" w:rsidRPr="009D3B13" w:rsidRDefault="00FF33CF" w:rsidP="009432FF">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The </w:t>
      </w:r>
      <w:r w:rsidR="009432FF" w:rsidRPr="009D3B13">
        <w:rPr>
          <w:rFonts w:ascii="Times New Roman" w:hAnsi="Times New Roman" w:cs="Times New Roman"/>
          <w:sz w:val="24"/>
          <w:szCs w:val="24"/>
        </w:rPr>
        <w:t xml:space="preserve">catcher/processor landing report </w:t>
      </w:r>
      <w:r w:rsidRPr="009D3B13">
        <w:rPr>
          <w:rFonts w:ascii="Times New Roman" w:hAnsi="Times New Roman" w:cs="Times New Roman"/>
          <w:sz w:val="24"/>
          <w:szCs w:val="24"/>
        </w:rPr>
        <w:t xml:space="preserve">must be submitted online at </w:t>
      </w:r>
      <w:r w:rsidR="009432FF" w:rsidRPr="009D3B13">
        <w:rPr>
          <w:rFonts w:ascii="Times New Roman" w:hAnsi="Times New Roman" w:cs="Times New Roman"/>
          <w:sz w:val="24"/>
          <w:szCs w:val="24"/>
        </w:rPr>
        <w:t xml:space="preserve">the Alaska Region Web site at </w:t>
      </w:r>
      <w:hyperlink r:id="rId16" w:history="1">
        <w:r w:rsidRPr="009D3B13">
          <w:rPr>
            <w:rStyle w:val="Hyperlink"/>
            <w:rFonts w:ascii="Times New Roman" w:hAnsi="Times New Roman" w:cs="Times New Roman"/>
            <w:sz w:val="24"/>
            <w:szCs w:val="24"/>
          </w:rPr>
          <w:t>http://alaskafisheries.noaa.gov</w:t>
        </w:r>
      </w:hyperlink>
      <w:r w:rsidRPr="009D3B13">
        <w:rPr>
          <w:rFonts w:ascii="Times New Roman" w:hAnsi="Times New Roman" w:cs="Times New Roman"/>
          <w:sz w:val="24"/>
          <w:szCs w:val="24"/>
        </w:rPr>
        <w:t>.</w:t>
      </w:r>
    </w:p>
    <w:p w:rsidR="00006182" w:rsidRPr="009D3B13" w:rsidRDefault="00006182" w:rsidP="005C0A63">
      <w:pPr>
        <w:spacing w:after="0" w:line="240" w:lineRule="auto"/>
        <w:rPr>
          <w:rFonts w:ascii="Times New Roman" w:hAnsi="Times New Roman" w:cs="Times New Roman"/>
          <w:sz w:val="24"/>
          <w:szCs w:val="24"/>
        </w:rPr>
      </w:pPr>
    </w:p>
    <w:p w:rsidR="005C0A63" w:rsidRPr="009D3B13" w:rsidRDefault="00006182" w:rsidP="005C0A63">
      <w:pPr>
        <w:spacing w:after="0" w:line="240" w:lineRule="auto"/>
        <w:rPr>
          <w:rFonts w:ascii="Times New Roman" w:hAnsi="Times New Roman" w:cs="Times New Roman"/>
          <w:sz w:val="24"/>
          <w:szCs w:val="24"/>
        </w:rPr>
      </w:pPr>
      <w:r w:rsidRPr="009D3B13">
        <w:rPr>
          <w:rFonts w:ascii="Times New Roman" w:hAnsi="Times New Roman" w:cs="Times New Roman"/>
          <w:b/>
          <w:sz w:val="24"/>
          <w:szCs w:val="24"/>
        </w:rPr>
        <w:t>Deadline:</w:t>
      </w:r>
      <w:r w:rsidRPr="009D3B13">
        <w:rPr>
          <w:rFonts w:ascii="Times New Roman" w:hAnsi="Times New Roman" w:cs="Times New Roman"/>
          <w:sz w:val="24"/>
          <w:szCs w:val="24"/>
        </w:rPr>
        <w:t xml:space="preserve">  </w:t>
      </w:r>
      <w:r w:rsidR="005C0A63" w:rsidRPr="009D3B13">
        <w:rPr>
          <w:rFonts w:ascii="Times New Roman" w:hAnsi="Times New Roman" w:cs="Times New Roman"/>
          <w:sz w:val="24"/>
          <w:szCs w:val="24"/>
        </w:rPr>
        <w:t xml:space="preserve">The operator of a catcher/processor placed in the partial observer coverage category </w:t>
      </w:r>
      <w:r w:rsidRPr="009D3B13">
        <w:rPr>
          <w:rFonts w:ascii="Times New Roman" w:hAnsi="Times New Roman" w:cs="Times New Roman"/>
          <w:sz w:val="24"/>
          <w:szCs w:val="24"/>
        </w:rPr>
        <w:t xml:space="preserve">must </w:t>
      </w:r>
      <w:r w:rsidR="005C0A63" w:rsidRPr="009D3B13">
        <w:rPr>
          <w:rFonts w:ascii="Times New Roman" w:hAnsi="Times New Roman" w:cs="Times New Roman"/>
          <w:sz w:val="24"/>
          <w:szCs w:val="24"/>
        </w:rPr>
        <w:t xml:space="preserve">submit a catcher/processor landing report </w:t>
      </w:r>
      <w:r w:rsidR="003D2D1D" w:rsidRPr="009D3B13">
        <w:rPr>
          <w:rFonts w:ascii="Times New Roman" w:hAnsi="Times New Roman" w:cs="Times New Roman"/>
          <w:sz w:val="24"/>
          <w:szCs w:val="24"/>
        </w:rPr>
        <w:t xml:space="preserve">to NMFS </w:t>
      </w:r>
      <w:r w:rsidR="005C0A63" w:rsidRPr="009D3B13">
        <w:rPr>
          <w:rFonts w:ascii="Times New Roman" w:hAnsi="Times New Roman" w:cs="Times New Roman"/>
          <w:sz w:val="24"/>
          <w:szCs w:val="24"/>
        </w:rPr>
        <w:t xml:space="preserve">by 2400 hours, A.l.t., on the day after the end of the fishing trip.  </w:t>
      </w:r>
    </w:p>
    <w:p w:rsidR="005C0A63" w:rsidRPr="009D3B13" w:rsidRDefault="005C0A63" w:rsidP="005C0A63">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lastRenderedPageBreak/>
        <w:t xml:space="preserve">Approximately nine vessels could be affected by this action.  Three of these vessels are currently in partial coverage and would be expected to continue to qualify for partial coverage.  It is estimated that approximately six new vessels would qualify for partial coverage.  It is expected that all of these newly qualified vessels would choose partial coverage for the upcoming fishing year.  </w:t>
      </w:r>
    </w:p>
    <w:p w:rsidR="009432FF" w:rsidRPr="009D3B13" w:rsidRDefault="009432FF" w:rsidP="009432FF">
      <w:pPr>
        <w:spacing w:after="0" w:line="240" w:lineRule="auto"/>
        <w:rPr>
          <w:rFonts w:ascii="Times New Roman" w:hAnsi="Times New Roman" w:cs="Times New Roman"/>
          <w:sz w:val="24"/>
          <w:szCs w:val="24"/>
        </w:rPr>
      </w:pPr>
    </w:p>
    <w:p w:rsidR="003D2D1D" w:rsidRPr="009D3B13" w:rsidRDefault="003D2D1D"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b/>
          <w:bCs/>
          <w:sz w:val="20"/>
          <w:szCs w:val="20"/>
        </w:rPr>
        <w:t>Catcher/processor Landing Report</w:t>
      </w:r>
    </w:p>
    <w:p w:rsidR="009432FF" w:rsidRPr="009D3B13" w:rsidRDefault="003D2D1D"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ADF&amp;G number</w:t>
      </w:r>
    </w:p>
    <w:p w:rsidR="009432FF" w:rsidRPr="009D3B13" w:rsidRDefault="003D2D1D"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ADF&amp;G Gear Code</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Crew Size</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Number of Observers onboard</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Date fishing began</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Days fished</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Date of landing</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ODDS trip number (not required)</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Port of landing (FCP for floating catcher processors)</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Partial delivery (if applicable)</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IFQ reported manually- yes or no (if applicable)</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ADF&amp;G Processor Code</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Federal Permit Number</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Registered buyer number (if applicable)</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CFEC permits</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Management program</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Management program ID</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NMFS ID and IFQ permits (if applicable)</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State statistical areas</w:t>
      </w:r>
    </w:p>
    <w:p w:rsidR="00281D97"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Itemized catch information</w:t>
      </w:r>
    </w:p>
    <w:p w:rsidR="00281D97"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S</w:t>
      </w:r>
      <w:r w:rsidR="009432FF" w:rsidRPr="009D3B13">
        <w:rPr>
          <w:rFonts w:ascii="Times New Roman" w:hAnsi="Times New Roman" w:cs="Times New Roman"/>
          <w:sz w:val="20"/>
          <w:szCs w:val="20"/>
        </w:rPr>
        <w:t>pecies</w:t>
      </w:r>
    </w:p>
    <w:p w:rsidR="00281D97"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W</w:t>
      </w:r>
      <w:r w:rsidR="009432FF" w:rsidRPr="009D3B13">
        <w:rPr>
          <w:rFonts w:ascii="Times New Roman" w:hAnsi="Times New Roman" w:cs="Times New Roman"/>
          <w:sz w:val="20"/>
          <w:szCs w:val="20"/>
        </w:rPr>
        <w:t>eights</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r>
      <w:proofErr w:type="gramStart"/>
      <w:r w:rsidR="009432FF" w:rsidRPr="009D3B13">
        <w:rPr>
          <w:rFonts w:ascii="Times New Roman" w:hAnsi="Times New Roman" w:cs="Times New Roman"/>
          <w:sz w:val="20"/>
          <w:szCs w:val="20"/>
        </w:rPr>
        <w:t>condition</w:t>
      </w:r>
      <w:proofErr w:type="gramEnd"/>
      <w:r w:rsidR="009432FF" w:rsidRPr="009D3B13">
        <w:rPr>
          <w:rFonts w:ascii="Times New Roman" w:hAnsi="Times New Roman" w:cs="Times New Roman"/>
          <w:sz w:val="20"/>
          <w:szCs w:val="20"/>
        </w:rPr>
        <w:t xml:space="preserve"> and disposition codes</w:t>
      </w:r>
    </w:p>
    <w:p w:rsidR="009432FF" w:rsidRPr="009D3B13" w:rsidRDefault="00281D97" w:rsidP="003D2D1D">
      <w:pPr>
        <w:tabs>
          <w:tab w:val="left" w:pos="360"/>
          <w:tab w:val="left" w:pos="720"/>
          <w:tab w:val="left" w:pos="1080"/>
          <w:tab w:val="left" w:pos="1440"/>
        </w:tabs>
        <w:spacing w:after="0" w:line="240" w:lineRule="auto"/>
        <w:rPr>
          <w:rFonts w:ascii="Times New Roman" w:hAnsi="Times New Roman" w:cs="Times New Roman"/>
          <w:sz w:val="24"/>
          <w:szCs w:val="24"/>
        </w:rPr>
      </w:pPr>
      <w:r w:rsidRPr="009D3B13">
        <w:rPr>
          <w:rFonts w:ascii="Times New Roman" w:hAnsi="Times New Roman" w:cs="Times New Roman"/>
          <w:sz w:val="20"/>
          <w:szCs w:val="20"/>
        </w:rPr>
        <w:tab/>
      </w:r>
      <w:r w:rsidR="009432FF" w:rsidRPr="009D3B13">
        <w:rPr>
          <w:rFonts w:ascii="Times New Roman" w:hAnsi="Times New Roman" w:cs="Times New Roman"/>
          <w:sz w:val="20"/>
          <w:szCs w:val="20"/>
        </w:rPr>
        <w:t>IFQ report (if applicable)</w:t>
      </w:r>
    </w:p>
    <w:p w:rsidR="009432FF" w:rsidRPr="009D3B13" w:rsidRDefault="009432FF" w:rsidP="009432FF">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5C0A63" w:rsidRPr="009D3B13" w:rsidTr="00CB43EB">
        <w:trPr>
          <w:jc w:val="center"/>
        </w:trPr>
        <w:tc>
          <w:tcPr>
            <w:tcW w:w="6030" w:type="dxa"/>
            <w:gridSpan w:val="2"/>
            <w:shd w:val="clear" w:color="auto" w:fill="auto"/>
          </w:tcPr>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bCs/>
                <w:sz w:val="20"/>
                <w:szCs w:val="20"/>
              </w:rPr>
              <w:t>Catcher/processor Landing Report, Respondent</w:t>
            </w:r>
          </w:p>
        </w:tc>
      </w:tr>
      <w:tr w:rsidR="005C0A63" w:rsidRPr="009D3B13" w:rsidTr="00CB43EB">
        <w:trPr>
          <w:jc w:val="center"/>
        </w:trPr>
        <w:tc>
          <w:tcPr>
            <w:tcW w:w="4836" w:type="dxa"/>
            <w:shd w:val="clear" w:color="auto" w:fill="auto"/>
          </w:tcPr>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Number of respondents</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 xml:space="preserve">Total annual responses </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Frequency of response = 1</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burden hours</w:t>
            </w:r>
            <w:r w:rsidRPr="009D3B13">
              <w:rPr>
                <w:rFonts w:ascii="Times New Roman" w:hAnsi="Times New Roman" w:cs="Times New Roman"/>
                <w:sz w:val="20"/>
                <w:szCs w:val="20"/>
              </w:rPr>
              <w:t xml:space="preserve">  (4.5)</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Time per response = 30 minutes</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personnel cost</w:t>
            </w:r>
            <w:r w:rsidRPr="009D3B13">
              <w:rPr>
                <w:rFonts w:ascii="Times New Roman" w:hAnsi="Times New Roman" w:cs="Times New Roman"/>
                <w:sz w:val="20"/>
                <w:szCs w:val="20"/>
              </w:rPr>
              <w:t xml:space="preserve"> ($37/hr x 5)</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 xml:space="preserve">Total miscellaneous cost </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9D3B13">
              <w:rPr>
                <w:rFonts w:ascii="Times New Roman" w:hAnsi="Times New Roman" w:cs="Times New Roman"/>
                <w:sz w:val="20"/>
                <w:szCs w:val="20"/>
              </w:rPr>
              <w:t xml:space="preserve">      Online 9 x $0 = 0</w:t>
            </w:r>
          </w:p>
        </w:tc>
        <w:tc>
          <w:tcPr>
            <w:tcW w:w="1194" w:type="dxa"/>
            <w:shd w:val="clear" w:color="auto" w:fill="auto"/>
          </w:tcPr>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9</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9</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5 hr</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$185</w:t>
            </w:r>
          </w:p>
          <w:p w:rsidR="005C0A63" w:rsidRPr="009D3B13" w:rsidRDefault="005C0A63" w:rsidP="00CB43E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$0</w:t>
            </w:r>
          </w:p>
        </w:tc>
      </w:tr>
    </w:tbl>
    <w:p w:rsidR="005C0A63" w:rsidRPr="009D3B13" w:rsidRDefault="005C0A63" w:rsidP="005C0A63">
      <w:pPr>
        <w:spacing w:after="0" w:line="240" w:lineRule="auto"/>
        <w:rPr>
          <w:rFonts w:ascii="Times New Roman" w:hAnsi="Times New Roman" w:cs="Times New Roman"/>
          <w:sz w:val="20"/>
          <w:szCs w:val="20"/>
        </w:rPr>
      </w:pPr>
    </w:p>
    <w:tbl>
      <w:tblPr>
        <w:tblW w:w="0" w:type="auto"/>
        <w:jc w:val="center"/>
        <w:tblInd w:w="572" w:type="dxa"/>
        <w:tblCellMar>
          <w:left w:w="100" w:type="dxa"/>
          <w:right w:w="100" w:type="dxa"/>
        </w:tblCellMar>
        <w:tblLook w:val="0000" w:firstRow="0" w:lastRow="0" w:firstColumn="0" w:lastColumn="0" w:noHBand="0" w:noVBand="0"/>
      </w:tblPr>
      <w:tblGrid>
        <w:gridCol w:w="4795"/>
        <w:gridCol w:w="1243"/>
      </w:tblGrid>
      <w:tr w:rsidR="005C0A63" w:rsidRPr="009D3B13" w:rsidTr="00CB43EB">
        <w:trPr>
          <w:cantSplit/>
          <w:jc w:val="center"/>
        </w:trPr>
        <w:tc>
          <w:tcPr>
            <w:tcW w:w="6038" w:type="dxa"/>
            <w:gridSpan w:val="2"/>
            <w:tcBorders>
              <w:top w:val="single" w:sz="6" w:space="0" w:color="000000"/>
              <w:left w:val="single" w:sz="6" w:space="0" w:color="000000"/>
              <w:right w:val="single" w:sz="6" w:space="0" w:color="000000"/>
            </w:tcBorders>
          </w:tcPr>
          <w:p w:rsidR="005C0A63" w:rsidRPr="009D3B13" w:rsidRDefault="005C0A63" w:rsidP="00CB43EB">
            <w:pPr>
              <w:spacing w:after="0" w:line="240" w:lineRule="auto"/>
              <w:rPr>
                <w:rFonts w:ascii="Times New Roman" w:hAnsi="Times New Roman" w:cs="Times New Roman"/>
                <w:sz w:val="20"/>
                <w:szCs w:val="20"/>
              </w:rPr>
            </w:pPr>
            <w:r w:rsidRPr="009D3B13">
              <w:rPr>
                <w:rFonts w:ascii="Times New Roman" w:hAnsi="Times New Roman" w:cs="Times New Roman"/>
                <w:sz w:val="20"/>
                <w:szCs w:val="20"/>
              </w:rPr>
              <w:br w:type="page"/>
            </w:r>
            <w:r w:rsidRPr="009D3B13">
              <w:rPr>
                <w:rFonts w:ascii="Times New Roman" w:hAnsi="Times New Roman" w:cs="Times New Roman"/>
                <w:b/>
                <w:sz w:val="20"/>
                <w:szCs w:val="20"/>
              </w:rPr>
              <w:t>Catcher/</w:t>
            </w:r>
            <w:r w:rsidRPr="009D3B13">
              <w:rPr>
                <w:rFonts w:ascii="Times New Roman" w:hAnsi="Times New Roman" w:cs="Times New Roman"/>
                <w:b/>
                <w:bCs/>
                <w:sz w:val="20"/>
                <w:szCs w:val="20"/>
              </w:rPr>
              <w:t>processor Landing Report, Federal Government</w:t>
            </w:r>
          </w:p>
        </w:tc>
      </w:tr>
      <w:tr w:rsidR="005C0A63" w:rsidRPr="009D3B13" w:rsidTr="00CB43EB">
        <w:trPr>
          <w:cantSplit/>
          <w:jc w:val="center"/>
        </w:trPr>
        <w:tc>
          <w:tcPr>
            <w:tcW w:w="4795" w:type="dxa"/>
            <w:tcBorders>
              <w:top w:val="single" w:sz="6" w:space="0" w:color="000000"/>
              <w:left w:val="single" w:sz="6" w:space="0" w:color="000000"/>
              <w:bottom w:val="single" w:sz="6" w:space="0" w:color="000000"/>
            </w:tcBorders>
          </w:tcPr>
          <w:p w:rsidR="005C0A63" w:rsidRPr="009D3B13" w:rsidRDefault="005C0A63" w:rsidP="00CB43EB">
            <w:pPr>
              <w:spacing w:after="0" w:line="240" w:lineRule="auto"/>
              <w:rPr>
                <w:rFonts w:ascii="Times New Roman" w:hAnsi="Times New Roman" w:cs="Times New Roman"/>
                <w:b/>
                <w:sz w:val="20"/>
                <w:szCs w:val="20"/>
              </w:rPr>
            </w:pPr>
            <w:r w:rsidRPr="009D3B13">
              <w:rPr>
                <w:rFonts w:ascii="Times New Roman" w:hAnsi="Times New Roman" w:cs="Times New Roman"/>
                <w:b/>
                <w:sz w:val="20"/>
                <w:szCs w:val="20"/>
              </w:rPr>
              <w:t>Total annual responses</w:t>
            </w:r>
          </w:p>
          <w:p w:rsidR="005C0A63" w:rsidRPr="009D3B13" w:rsidRDefault="005C0A63" w:rsidP="00CB43EB">
            <w:pPr>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 xml:space="preserve">Total burden hours </w:t>
            </w:r>
          </w:p>
          <w:p w:rsidR="005C0A63" w:rsidRPr="009D3B13" w:rsidRDefault="005C0A63" w:rsidP="00CB43EB">
            <w:pPr>
              <w:spacing w:after="0" w:line="240" w:lineRule="auto"/>
              <w:rPr>
                <w:rFonts w:ascii="Times New Roman" w:hAnsi="Times New Roman" w:cs="Times New Roman"/>
                <w:bCs/>
                <w:sz w:val="20"/>
                <w:szCs w:val="20"/>
              </w:rPr>
            </w:pPr>
            <w:r w:rsidRPr="009D3B13">
              <w:rPr>
                <w:rFonts w:ascii="Times New Roman" w:hAnsi="Times New Roman" w:cs="Times New Roman"/>
                <w:b/>
                <w:sz w:val="20"/>
                <w:szCs w:val="20"/>
              </w:rPr>
              <w:t>Total personnel cost</w:t>
            </w:r>
          </w:p>
          <w:p w:rsidR="005C0A63" w:rsidRPr="009D3B13" w:rsidRDefault="005C0A63" w:rsidP="00CB43EB">
            <w:pPr>
              <w:spacing w:after="0" w:line="240" w:lineRule="auto"/>
              <w:rPr>
                <w:rFonts w:ascii="Times New Roman" w:hAnsi="Times New Roman" w:cs="Times New Roman"/>
                <w:sz w:val="20"/>
                <w:szCs w:val="20"/>
              </w:rPr>
            </w:pPr>
            <w:r w:rsidRPr="009D3B13">
              <w:rPr>
                <w:rFonts w:ascii="Times New Roman" w:hAnsi="Times New Roman" w:cs="Times New Roman"/>
                <w:b/>
                <w:bCs/>
                <w:sz w:val="20"/>
                <w:szCs w:val="20"/>
              </w:rPr>
              <w:t>Total miscellaneous cost</w:t>
            </w:r>
          </w:p>
        </w:tc>
        <w:tc>
          <w:tcPr>
            <w:tcW w:w="1243" w:type="dxa"/>
            <w:tcBorders>
              <w:top w:val="single" w:sz="6" w:space="0" w:color="000000"/>
              <w:left w:val="single" w:sz="6" w:space="0" w:color="000000"/>
              <w:bottom w:val="single" w:sz="6" w:space="0" w:color="000000"/>
              <w:right w:val="single" w:sz="6" w:space="0" w:color="000000"/>
            </w:tcBorders>
          </w:tcPr>
          <w:p w:rsidR="005C0A63" w:rsidRPr="009D3B13" w:rsidRDefault="00492FA5" w:rsidP="00CB43EB">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0</w:t>
            </w:r>
          </w:p>
          <w:p w:rsidR="005C0A63" w:rsidRPr="009D3B13" w:rsidRDefault="005C0A63" w:rsidP="00CB43EB">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0</w:t>
            </w:r>
            <w:r w:rsidR="00492FA5" w:rsidRPr="009D3B13">
              <w:rPr>
                <w:rFonts w:ascii="Times New Roman" w:hAnsi="Times New Roman" w:cs="Times New Roman"/>
                <w:b/>
                <w:sz w:val="20"/>
                <w:szCs w:val="20"/>
              </w:rPr>
              <w:t xml:space="preserve"> </w:t>
            </w:r>
          </w:p>
          <w:p w:rsidR="005C0A63" w:rsidRPr="009D3B13" w:rsidRDefault="005C0A63" w:rsidP="00CB43EB">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0</w:t>
            </w:r>
          </w:p>
          <w:p w:rsidR="005C0A63" w:rsidRPr="009D3B13" w:rsidRDefault="005C0A63" w:rsidP="00CB43EB">
            <w:pPr>
              <w:spacing w:after="0" w:line="240" w:lineRule="auto"/>
              <w:jc w:val="right"/>
              <w:rPr>
                <w:rFonts w:ascii="Times New Roman" w:hAnsi="Times New Roman" w:cs="Times New Roman"/>
                <w:sz w:val="20"/>
                <w:szCs w:val="20"/>
              </w:rPr>
            </w:pPr>
            <w:r w:rsidRPr="009D3B13">
              <w:rPr>
                <w:rFonts w:ascii="Times New Roman" w:hAnsi="Times New Roman" w:cs="Times New Roman"/>
                <w:b/>
                <w:sz w:val="20"/>
                <w:szCs w:val="20"/>
              </w:rPr>
              <w:t>0</w:t>
            </w:r>
          </w:p>
        </w:tc>
      </w:tr>
    </w:tbl>
    <w:p w:rsidR="005C0A63" w:rsidRPr="009D3B13" w:rsidRDefault="005C0A63" w:rsidP="005C0A63">
      <w:pPr>
        <w:spacing w:after="0" w:line="240" w:lineRule="auto"/>
        <w:rPr>
          <w:rFonts w:ascii="Times New Roman" w:hAnsi="Times New Roman" w:cs="Times New Roman"/>
          <w:b/>
          <w:bCs/>
          <w:sz w:val="20"/>
          <w:szCs w:val="20"/>
        </w:rPr>
      </w:pPr>
    </w:p>
    <w:p w:rsidR="005C0A63" w:rsidRPr="009D3B13" w:rsidRDefault="005C0A63" w:rsidP="005C0A63">
      <w:pPr>
        <w:rPr>
          <w:rFonts w:ascii="Times New Roman" w:hAnsi="Times New Roman" w:cs="Times New Roman"/>
          <w:b/>
          <w:sz w:val="24"/>
          <w:szCs w:val="24"/>
        </w:rPr>
      </w:pPr>
      <w:r w:rsidRPr="009D3B13">
        <w:rPr>
          <w:rFonts w:ascii="Times New Roman" w:hAnsi="Times New Roman" w:cs="Times New Roman"/>
          <w:b/>
          <w:sz w:val="24"/>
          <w:szCs w:val="24"/>
        </w:rPr>
        <w:br w:type="page"/>
      </w:r>
    </w:p>
    <w:p w:rsidR="007E5864" w:rsidRPr="009D3B13" w:rsidRDefault="007E5864" w:rsidP="007E5864">
      <w:pPr>
        <w:spacing w:after="0" w:line="240" w:lineRule="auto"/>
        <w:rPr>
          <w:rFonts w:ascii="Times New Roman" w:hAnsi="Times New Roman" w:cs="Times New Roman"/>
          <w:sz w:val="24"/>
          <w:szCs w:val="24"/>
        </w:rPr>
      </w:pPr>
      <w:proofErr w:type="gramStart"/>
      <w:r w:rsidRPr="009D3B13">
        <w:rPr>
          <w:rFonts w:ascii="Times New Roman" w:hAnsi="Times New Roman" w:cs="Times New Roman"/>
          <w:b/>
          <w:sz w:val="24"/>
          <w:szCs w:val="24"/>
        </w:rPr>
        <w:lastRenderedPageBreak/>
        <w:t>b.  Registration</w:t>
      </w:r>
      <w:proofErr w:type="gramEnd"/>
      <w:r w:rsidRPr="009D3B13">
        <w:rPr>
          <w:rFonts w:ascii="Times New Roman" w:hAnsi="Times New Roman" w:cs="Times New Roman"/>
          <w:b/>
          <w:sz w:val="24"/>
          <w:szCs w:val="24"/>
        </w:rPr>
        <w:t>, eLandings or seaLandings processor [UNCHANGED]</w:t>
      </w:r>
    </w:p>
    <w:p w:rsidR="007E5864" w:rsidRPr="009D3B13" w:rsidRDefault="007E5864" w:rsidP="007E5864">
      <w:pPr>
        <w:spacing w:after="0" w:line="240" w:lineRule="auto"/>
        <w:rPr>
          <w:rFonts w:ascii="Times New Roman" w:hAnsi="Times New Roman" w:cs="Times New Roman"/>
          <w:sz w:val="24"/>
          <w:szCs w:val="24"/>
        </w:rPr>
      </w:pPr>
    </w:p>
    <w:p w:rsidR="007A5668" w:rsidRPr="009D3B13" w:rsidRDefault="007A5668"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A User is an individual within a processor who is authorized and designated to use a User account.  </w:t>
      </w:r>
      <w:r w:rsidR="007E5864" w:rsidRPr="009D3B13">
        <w:rPr>
          <w:rFonts w:ascii="Times New Roman" w:hAnsi="Times New Roman" w:cs="Times New Roman"/>
          <w:sz w:val="24"/>
          <w:szCs w:val="24"/>
        </w:rPr>
        <w:t xml:space="preserve">Before using the IERS system to report landings, production, discard, and disposition data, the User must request authorization to use the system, reserve a unique User ID, and obtain a password by using the Internet to complete the eLandings Processor Registration.  Prior to obtaining authorization to use the eLandings or seaLandings system, a User must establish an operation account.    </w:t>
      </w:r>
    </w:p>
    <w:p w:rsidR="007A5668" w:rsidRPr="009D3B13" w:rsidRDefault="007A5668"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An individual User can be associated with one or more operation(s) by having the Administrative user on the account add their unique UserID to each operation.  Information collected on registration is necessary to identify the participant and to provide authorization for the participant to use eLandings or seaLandings.  </w:t>
      </w:r>
    </w:p>
    <w:p w:rsidR="007E5864" w:rsidRPr="009D3B13" w:rsidRDefault="007E5864" w:rsidP="007E5864">
      <w:pPr>
        <w:spacing w:after="0" w:line="240" w:lineRule="auto"/>
        <w:rPr>
          <w:rFonts w:ascii="Times New Roman" w:hAnsi="Times New Roman" w:cs="Times New Roman"/>
          <w:sz w:val="24"/>
          <w:szCs w:val="24"/>
        </w:rPr>
      </w:pPr>
    </w:p>
    <w:p w:rsidR="00E9441E" w:rsidRPr="009D3B13" w:rsidRDefault="007E5864" w:rsidP="007E5864">
      <w:pPr>
        <w:shd w:val="clear" w:color="auto" w:fill="FFFFFF"/>
        <w:spacing w:after="0" w:line="240" w:lineRule="auto"/>
        <w:rPr>
          <w:rFonts w:ascii="Times New Roman" w:hAnsi="Times New Roman" w:cs="Times New Roman"/>
          <w:sz w:val="24"/>
          <w:szCs w:val="24"/>
        </w:rPr>
      </w:pPr>
      <w:r w:rsidRPr="009D3B13">
        <w:rPr>
          <w:rFonts w:ascii="Times New Roman" w:hAnsi="Times New Roman" w:cs="Times New Roman"/>
          <w:sz w:val="24"/>
          <w:szCs w:val="24"/>
        </w:rPr>
        <w:t>To register for an operation or a sub-operation, the User must use the Internet</w:t>
      </w:r>
      <w:r w:rsidRPr="009D3B13">
        <w:rPr>
          <w:rFonts w:ascii="Times New Roman" w:hAnsi="Times New Roman" w:cs="Times New Roman"/>
          <w:color w:val="0000FF"/>
          <w:sz w:val="24"/>
          <w:szCs w:val="24"/>
        </w:rPr>
        <w:t xml:space="preserve"> </w:t>
      </w:r>
      <w:r w:rsidRPr="009D3B13">
        <w:rPr>
          <w:rFonts w:ascii="Times New Roman" w:hAnsi="Times New Roman" w:cs="Times New Roman"/>
          <w:sz w:val="24"/>
          <w:szCs w:val="24"/>
        </w:rPr>
        <w:t xml:space="preserve">to register a new operation and to complete the online </w:t>
      </w:r>
      <w:r w:rsidRPr="009D3B13">
        <w:rPr>
          <w:rFonts w:ascii="Times New Roman" w:hAnsi="Times New Roman" w:cs="Times New Roman"/>
          <w:b/>
          <w:sz w:val="24"/>
          <w:szCs w:val="24"/>
        </w:rPr>
        <w:t>User Agreement Form</w:t>
      </w:r>
      <w:r w:rsidRPr="009D3B13">
        <w:rPr>
          <w:rFonts w:ascii="Times New Roman" w:hAnsi="Times New Roman" w:cs="Times New Roman"/>
          <w:sz w:val="24"/>
          <w:szCs w:val="24"/>
        </w:rPr>
        <w:t xml:space="preserve"> </w:t>
      </w:r>
      <w:proofErr w:type="gramStart"/>
      <w:r w:rsidRPr="009D3B13">
        <w:rPr>
          <w:rFonts w:ascii="Times New Roman" w:hAnsi="Times New Roman" w:cs="Times New Roman"/>
          <w:sz w:val="24"/>
          <w:szCs w:val="24"/>
        </w:rPr>
        <w:t>at</w:t>
      </w:r>
      <w:r w:rsidR="00274450" w:rsidRPr="009D3B13">
        <w:rPr>
          <w:rFonts w:ascii="Times New Roman" w:hAnsi="Times New Roman" w:cs="Times New Roman"/>
          <w:sz w:val="24"/>
          <w:szCs w:val="24"/>
        </w:rPr>
        <w:t xml:space="preserve">  </w:t>
      </w:r>
      <w:proofErr w:type="gramEnd"/>
      <w:r w:rsidR="00B13151" w:rsidRPr="009D3B13">
        <w:fldChar w:fldCharType="begin"/>
      </w:r>
      <w:r w:rsidR="00B13151" w:rsidRPr="009D3B13">
        <w:instrText xml:space="preserve"> HYPERLINK "https://elandings.alaska.gov/elandings/Register" </w:instrText>
      </w:r>
      <w:r w:rsidR="00B13151" w:rsidRPr="009D3B13">
        <w:fldChar w:fldCharType="separate"/>
      </w:r>
      <w:r w:rsidRPr="009D3B13">
        <w:rPr>
          <w:rStyle w:val="Hyperlink"/>
          <w:rFonts w:ascii="Times New Roman" w:hAnsi="Times New Roman" w:cs="Times New Roman"/>
          <w:sz w:val="24"/>
          <w:szCs w:val="24"/>
        </w:rPr>
        <w:t>https://elandings.alaska.gov/elandings/Register</w:t>
      </w:r>
      <w:r w:rsidR="00B13151" w:rsidRPr="009D3B13">
        <w:rPr>
          <w:rStyle w:val="Hyperlink"/>
          <w:rFonts w:ascii="Times New Roman" w:hAnsi="Times New Roman" w:cs="Times New Roman"/>
          <w:sz w:val="24"/>
          <w:szCs w:val="24"/>
        </w:rPr>
        <w:fldChar w:fldCharType="end"/>
      </w:r>
      <w:r w:rsidR="00274450" w:rsidRPr="009D3B13">
        <w:rPr>
          <w:rStyle w:val="Hyperlink"/>
          <w:rFonts w:ascii="Times New Roman" w:hAnsi="Times New Roman" w:cs="Times New Roman"/>
          <w:sz w:val="24"/>
          <w:szCs w:val="24"/>
        </w:rPr>
        <w:t xml:space="preserve">, </w:t>
      </w:r>
      <w:r w:rsidRPr="009D3B13">
        <w:rPr>
          <w:rFonts w:ascii="Times New Roman" w:hAnsi="Times New Roman" w:cs="Times New Roman"/>
          <w:sz w:val="24"/>
          <w:szCs w:val="24"/>
        </w:rPr>
        <w:t xml:space="preserve">print, and sign for each new operation or sub-operation, including tender interface.  </w:t>
      </w:r>
    </w:p>
    <w:p w:rsidR="00E9441E" w:rsidRPr="009D3B13" w:rsidRDefault="00E9441E" w:rsidP="007E5864">
      <w:pPr>
        <w:shd w:val="clear" w:color="auto" w:fill="FFFFFF"/>
        <w:spacing w:after="0" w:line="240" w:lineRule="auto"/>
        <w:rPr>
          <w:rFonts w:ascii="Times New Roman" w:hAnsi="Times New Roman" w:cs="Times New Roman"/>
          <w:sz w:val="24"/>
          <w:szCs w:val="24"/>
        </w:rPr>
      </w:pPr>
    </w:p>
    <w:p w:rsidR="007E5864" w:rsidRPr="009D3B13" w:rsidRDefault="007E5864" w:rsidP="007E5864">
      <w:pPr>
        <w:shd w:val="clear" w:color="auto" w:fill="FFFFFF"/>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The User’s signature on the User Agreement Form confirms that the User agrees to the following terms:</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sz w:val="24"/>
          <w:szCs w:val="24"/>
        </w:rPr>
      </w:pPr>
    </w:p>
    <w:p w:rsidR="00274450" w:rsidRPr="009D3B13" w:rsidRDefault="00274450" w:rsidP="007E5864">
      <w:pPr>
        <w:tabs>
          <w:tab w:val="left" w:pos="360"/>
          <w:tab w:val="left" w:pos="720"/>
          <w:tab w:val="left" w:pos="1080"/>
          <w:tab w:val="left" w:pos="1440"/>
        </w:tabs>
        <w:spacing w:after="0" w:line="240" w:lineRule="auto"/>
        <w:ind w:left="1080" w:hanging="1080"/>
        <w:rPr>
          <w:rFonts w:ascii="Times New Roman" w:hAnsi="Times New Roman" w:cs="Times New Roman"/>
          <w:sz w:val="24"/>
          <w:szCs w:val="24"/>
        </w:rPr>
      </w:pPr>
      <w:r w:rsidRPr="009D3B13">
        <w:rPr>
          <w:rFonts w:ascii="Times New Roman" w:hAnsi="Times New Roman" w:cs="Times New Roman"/>
          <w:sz w:val="24"/>
          <w:szCs w:val="24"/>
        </w:rPr>
        <w:tab/>
      </w:r>
      <w:r w:rsidR="007E5864" w:rsidRPr="009D3B13">
        <w:rPr>
          <w:rFonts w:ascii="Times New Roman" w:hAnsi="Times New Roman" w:cs="Times New Roman"/>
          <w:sz w:val="24"/>
          <w:szCs w:val="24"/>
        </w:rPr>
        <w:t>♦</w:t>
      </w:r>
      <w:r w:rsidRPr="009D3B13">
        <w:rPr>
          <w:rFonts w:ascii="Times New Roman" w:hAnsi="Times New Roman" w:cs="Times New Roman"/>
          <w:sz w:val="24"/>
          <w:szCs w:val="24"/>
        </w:rPr>
        <w:tab/>
      </w:r>
      <w:proofErr w:type="gramStart"/>
      <w:r w:rsidR="007E5864" w:rsidRPr="009D3B13">
        <w:rPr>
          <w:rFonts w:ascii="Times New Roman" w:hAnsi="Times New Roman" w:cs="Times New Roman"/>
          <w:sz w:val="24"/>
          <w:szCs w:val="24"/>
        </w:rPr>
        <w:t>To</w:t>
      </w:r>
      <w:proofErr w:type="gramEnd"/>
      <w:r w:rsidR="007E5864" w:rsidRPr="009D3B13">
        <w:rPr>
          <w:rFonts w:ascii="Times New Roman" w:hAnsi="Times New Roman" w:cs="Times New Roman"/>
          <w:sz w:val="24"/>
          <w:szCs w:val="24"/>
        </w:rPr>
        <w:t xml:space="preserve"> use eLandings or seaLandings access privileges only for submitting legitimate</w:t>
      </w:r>
      <w:r w:rsidRPr="009D3B13">
        <w:rPr>
          <w:rFonts w:ascii="Times New Roman" w:hAnsi="Times New Roman" w:cs="Times New Roman"/>
          <w:sz w:val="24"/>
          <w:szCs w:val="24"/>
        </w:rPr>
        <w:t xml:space="preserve"> fishery</w:t>
      </w:r>
    </w:p>
    <w:p w:rsidR="007E5864" w:rsidRPr="009D3B13" w:rsidRDefault="00274450" w:rsidP="007E5864">
      <w:pPr>
        <w:tabs>
          <w:tab w:val="left" w:pos="360"/>
          <w:tab w:val="left" w:pos="720"/>
          <w:tab w:val="left" w:pos="1080"/>
          <w:tab w:val="left" w:pos="1440"/>
        </w:tabs>
        <w:spacing w:after="0" w:line="240" w:lineRule="auto"/>
        <w:ind w:left="1080" w:hanging="1080"/>
        <w:rPr>
          <w:rFonts w:ascii="Times New Roman" w:hAnsi="Times New Roman" w:cs="Times New Roman"/>
          <w:sz w:val="24"/>
          <w:szCs w:val="24"/>
        </w:rPr>
      </w:pPr>
      <w:r w:rsidRPr="009D3B13">
        <w:rPr>
          <w:rFonts w:ascii="Times New Roman" w:hAnsi="Times New Roman" w:cs="Times New Roman"/>
          <w:sz w:val="24"/>
          <w:szCs w:val="24"/>
        </w:rPr>
        <w:tab/>
      </w:r>
      <w:r w:rsidRPr="009D3B13">
        <w:rPr>
          <w:rFonts w:ascii="Times New Roman" w:hAnsi="Times New Roman" w:cs="Times New Roman"/>
          <w:sz w:val="24"/>
          <w:szCs w:val="24"/>
        </w:rPr>
        <w:tab/>
      </w:r>
      <w:proofErr w:type="gramStart"/>
      <w:r w:rsidR="007E5864" w:rsidRPr="009D3B13">
        <w:rPr>
          <w:rFonts w:ascii="Times New Roman" w:hAnsi="Times New Roman" w:cs="Times New Roman"/>
          <w:sz w:val="24"/>
          <w:szCs w:val="24"/>
        </w:rPr>
        <w:t>landing</w:t>
      </w:r>
      <w:proofErr w:type="gramEnd"/>
      <w:r w:rsidR="007E5864" w:rsidRPr="009D3B13">
        <w:rPr>
          <w:rFonts w:ascii="Times New Roman" w:hAnsi="Times New Roman" w:cs="Times New Roman"/>
          <w:sz w:val="24"/>
          <w:szCs w:val="24"/>
        </w:rPr>
        <w:t xml:space="preserve"> reports;</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sz w:val="24"/>
          <w:szCs w:val="24"/>
        </w:rPr>
      </w:pPr>
    </w:p>
    <w:p w:rsidR="007E5864" w:rsidRPr="009D3B13" w:rsidRDefault="007E5864" w:rsidP="007E5864">
      <w:pPr>
        <w:tabs>
          <w:tab w:val="left" w:pos="360"/>
          <w:tab w:val="left" w:pos="720"/>
          <w:tab w:val="left" w:pos="1080"/>
          <w:tab w:val="left" w:pos="1440"/>
        </w:tabs>
        <w:spacing w:after="0" w:line="240" w:lineRule="auto"/>
        <w:ind w:left="1080" w:hanging="1080"/>
        <w:rPr>
          <w:rFonts w:ascii="Times New Roman" w:hAnsi="Times New Roman" w:cs="Times New Roman"/>
          <w:sz w:val="24"/>
          <w:szCs w:val="24"/>
        </w:rPr>
      </w:pPr>
      <w:r w:rsidRPr="009D3B13">
        <w:rPr>
          <w:rFonts w:ascii="Times New Roman" w:hAnsi="Times New Roman" w:cs="Times New Roman"/>
          <w:sz w:val="24"/>
          <w:szCs w:val="24"/>
        </w:rPr>
        <w:tab/>
        <w:t>♦</w:t>
      </w: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To</w:t>
      </w:r>
      <w:proofErr w:type="gramEnd"/>
      <w:r w:rsidRPr="009D3B13">
        <w:rPr>
          <w:rFonts w:ascii="Times New Roman" w:hAnsi="Times New Roman" w:cs="Times New Roman"/>
          <w:sz w:val="24"/>
          <w:szCs w:val="24"/>
        </w:rPr>
        <w:t xml:space="preserve"> safeguard the UserID and password to prevent their use by unauthorized persons; and</w:t>
      </w:r>
    </w:p>
    <w:p w:rsidR="007E5864" w:rsidRPr="009D3B13" w:rsidRDefault="007E5864" w:rsidP="007E5864">
      <w:pPr>
        <w:tabs>
          <w:tab w:val="left" w:pos="360"/>
          <w:tab w:val="left" w:pos="720"/>
          <w:tab w:val="left" w:pos="1080"/>
          <w:tab w:val="left" w:pos="1440"/>
        </w:tabs>
        <w:spacing w:after="0" w:line="240" w:lineRule="auto"/>
        <w:ind w:left="1080" w:hanging="1080"/>
        <w:rPr>
          <w:rFonts w:ascii="Times New Roman" w:hAnsi="Times New Roman" w:cs="Times New Roman"/>
          <w:sz w:val="24"/>
          <w:szCs w:val="24"/>
        </w:rPr>
      </w:pPr>
    </w:p>
    <w:p w:rsidR="00274450" w:rsidRPr="009D3B13" w:rsidRDefault="007E5864" w:rsidP="007E5864">
      <w:pPr>
        <w:tabs>
          <w:tab w:val="left" w:pos="360"/>
          <w:tab w:val="left" w:pos="720"/>
          <w:tab w:val="left" w:pos="1080"/>
          <w:tab w:val="left" w:pos="1440"/>
        </w:tabs>
        <w:spacing w:after="0" w:line="240" w:lineRule="auto"/>
        <w:ind w:left="1080" w:hanging="1080"/>
        <w:rPr>
          <w:rFonts w:ascii="Times New Roman" w:hAnsi="Times New Roman" w:cs="Times New Roman"/>
          <w:sz w:val="24"/>
          <w:szCs w:val="24"/>
        </w:rPr>
      </w:pPr>
      <w:r w:rsidRPr="009D3B13">
        <w:rPr>
          <w:rFonts w:ascii="Times New Roman" w:hAnsi="Times New Roman" w:cs="Times New Roman"/>
          <w:sz w:val="24"/>
          <w:szCs w:val="24"/>
        </w:rPr>
        <w:tab/>
        <w:t>♦</w:t>
      </w: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To</w:t>
      </w:r>
      <w:proofErr w:type="gramEnd"/>
      <w:r w:rsidRPr="009D3B13">
        <w:rPr>
          <w:rFonts w:ascii="Times New Roman" w:hAnsi="Times New Roman" w:cs="Times New Roman"/>
          <w:sz w:val="24"/>
          <w:szCs w:val="24"/>
        </w:rPr>
        <w:t xml:space="preserve"> ensure that the User is authorized to submit landing reports, production reports, and</w:t>
      </w:r>
    </w:p>
    <w:p w:rsidR="007E5864" w:rsidRPr="009D3B13" w:rsidRDefault="00274450" w:rsidP="007E5864">
      <w:pPr>
        <w:tabs>
          <w:tab w:val="left" w:pos="360"/>
          <w:tab w:val="left" w:pos="720"/>
          <w:tab w:val="left" w:pos="1080"/>
          <w:tab w:val="left" w:pos="1440"/>
        </w:tabs>
        <w:spacing w:after="0" w:line="240" w:lineRule="auto"/>
        <w:ind w:left="1080" w:hanging="1080"/>
        <w:rPr>
          <w:rFonts w:ascii="Times New Roman" w:hAnsi="Times New Roman" w:cs="Times New Roman"/>
          <w:sz w:val="24"/>
          <w:szCs w:val="24"/>
        </w:rPr>
      </w:pPr>
      <w:r w:rsidRPr="009D3B13">
        <w:rPr>
          <w:rFonts w:ascii="Times New Roman" w:hAnsi="Times New Roman" w:cs="Times New Roman"/>
          <w:sz w:val="24"/>
          <w:szCs w:val="24"/>
        </w:rPr>
        <w:tab/>
      </w:r>
      <w:r w:rsidRPr="009D3B13">
        <w:rPr>
          <w:rFonts w:ascii="Times New Roman" w:hAnsi="Times New Roman" w:cs="Times New Roman"/>
          <w:sz w:val="24"/>
          <w:szCs w:val="24"/>
        </w:rPr>
        <w:tab/>
      </w:r>
      <w:proofErr w:type="gramStart"/>
      <w:r w:rsidR="007E5864" w:rsidRPr="009D3B13">
        <w:rPr>
          <w:rFonts w:ascii="Times New Roman" w:hAnsi="Times New Roman" w:cs="Times New Roman"/>
          <w:sz w:val="24"/>
          <w:szCs w:val="24"/>
        </w:rPr>
        <w:t>eLogs</w:t>
      </w:r>
      <w:proofErr w:type="gramEnd"/>
      <w:r w:rsidR="007E5864" w:rsidRPr="009D3B13">
        <w:rPr>
          <w:rFonts w:ascii="Times New Roman" w:hAnsi="Times New Roman" w:cs="Times New Roman"/>
          <w:sz w:val="24"/>
          <w:szCs w:val="24"/>
        </w:rPr>
        <w:t xml:space="preserve"> for the processor permit number(s) listed.</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sz w:val="24"/>
          <w:szCs w:val="24"/>
        </w:rPr>
      </w:pP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The User must print and submit the signed copy of the User Agreement Form</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t>By mail to:</w:t>
      </w:r>
      <w:r w:rsidRPr="009D3B13">
        <w:rPr>
          <w:rFonts w:ascii="Times New Roman" w:hAnsi="Times New Roman" w:cs="Times New Roman"/>
          <w:sz w:val="24"/>
          <w:szCs w:val="24"/>
        </w:rPr>
        <w:tab/>
        <w:t>NMFS Sustainable Fisheries Division</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r w:rsidRPr="009D3B13">
        <w:rPr>
          <w:rFonts w:ascii="Times New Roman" w:hAnsi="Times New Roman" w:cs="Times New Roman"/>
          <w:sz w:val="24"/>
          <w:szCs w:val="24"/>
        </w:rPr>
        <w:tab/>
      </w: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eLandings</w:t>
      </w:r>
      <w:proofErr w:type="gramEnd"/>
      <w:r w:rsidRPr="009D3B13">
        <w:rPr>
          <w:rFonts w:ascii="Times New Roman" w:hAnsi="Times New Roman" w:cs="Times New Roman"/>
          <w:sz w:val="24"/>
          <w:szCs w:val="24"/>
        </w:rPr>
        <w:t xml:space="preserve"> Registration</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r w:rsidRPr="009D3B13">
        <w:rPr>
          <w:rFonts w:ascii="Times New Roman" w:hAnsi="Times New Roman" w:cs="Times New Roman"/>
          <w:sz w:val="24"/>
          <w:szCs w:val="24"/>
        </w:rPr>
        <w:tab/>
      </w:r>
      <w:r w:rsidRPr="009D3B13">
        <w:rPr>
          <w:rFonts w:ascii="Times New Roman" w:hAnsi="Times New Roman" w:cs="Times New Roman"/>
          <w:sz w:val="24"/>
          <w:szCs w:val="24"/>
        </w:rPr>
        <w:tab/>
        <w:t>P.O. Box 21668</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r w:rsidRPr="009D3B13">
        <w:rPr>
          <w:rFonts w:ascii="Times New Roman" w:hAnsi="Times New Roman" w:cs="Times New Roman"/>
          <w:sz w:val="24"/>
          <w:szCs w:val="24"/>
        </w:rPr>
        <w:tab/>
      </w:r>
      <w:r w:rsidRPr="009D3B13">
        <w:rPr>
          <w:rFonts w:ascii="Times New Roman" w:hAnsi="Times New Roman" w:cs="Times New Roman"/>
          <w:sz w:val="24"/>
          <w:szCs w:val="24"/>
        </w:rPr>
        <w:tab/>
        <w:t>Juneau, AK 99802-1668</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t>By fax to:</w:t>
      </w:r>
      <w:r w:rsidRPr="009D3B13">
        <w:rPr>
          <w:rFonts w:ascii="Times New Roman" w:hAnsi="Times New Roman" w:cs="Times New Roman"/>
          <w:sz w:val="24"/>
          <w:szCs w:val="24"/>
        </w:rPr>
        <w:tab/>
        <w:t>907-586-7131, Attn: eLandings Registration</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ind w:firstLine="720"/>
        <w:rPr>
          <w:rFonts w:ascii="Times New Roman" w:hAnsi="Times New Roman" w:cs="Times New Roman"/>
          <w:sz w:val="24"/>
          <w:szCs w:val="24"/>
        </w:rPr>
      </w:pPr>
      <w:r w:rsidRPr="009D3B13">
        <w:rPr>
          <w:rFonts w:ascii="Times New Roman" w:hAnsi="Times New Roman" w:cs="Times New Roman"/>
          <w:sz w:val="24"/>
          <w:szCs w:val="24"/>
        </w:rPr>
        <w:t>By delivery to:</w:t>
      </w:r>
      <w:r w:rsidRPr="009D3B13">
        <w:rPr>
          <w:rFonts w:ascii="Times New Roman" w:hAnsi="Times New Roman" w:cs="Times New Roman"/>
          <w:sz w:val="24"/>
          <w:szCs w:val="24"/>
        </w:rPr>
        <w:tab/>
        <w:t>NMFS Sustainable Fisheries Division</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r w:rsidRPr="009D3B13">
        <w:rPr>
          <w:rFonts w:ascii="Times New Roman" w:hAnsi="Times New Roman" w:cs="Times New Roman"/>
          <w:sz w:val="24"/>
          <w:szCs w:val="24"/>
        </w:rPr>
        <w:tab/>
      </w: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eLandings</w:t>
      </w:r>
      <w:proofErr w:type="gramEnd"/>
      <w:r w:rsidRPr="009D3B13">
        <w:rPr>
          <w:rFonts w:ascii="Times New Roman" w:hAnsi="Times New Roman" w:cs="Times New Roman"/>
          <w:sz w:val="24"/>
          <w:szCs w:val="24"/>
        </w:rPr>
        <w:t xml:space="preserve"> Registration</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r w:rsidRPr="009D3B13">
        <w:rPr>
          <w:rFonts w:ascii="Times New Roman" w:hAnsi="Times New Roman" w:cs="Times New Roman"/>
          <w:sz w:val="24"/>
          <w:szCs w:val="24"/>
        </w:rPr>
        <w:tab/>
      </w:r>
      <w:r w:rsidRPr="009D3B13">
        <w:rPr>
          <w:rFonts w:ascii="Times New Roman" w:hAnsi="Times New Roman" w:cs="Times New Roman"/>
          <w:sz w:val="24"/>
          <w:szCs w:val="24"/>
        </w:rPr>
        <w:tab/>
        <w:t>709 West Ninth Street, Suite 401</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r w:rsidRPr="009D3B13">
        <w:rPr>
          <w:rFonts w:ascii="Times New Roman" w:hAnsi="Times New Roman" w:cs="Times New Roman"/>
          <w:sz w:val="24"/>
          <w:szCs w:val="24"/>
        </w:rPr>
        <w:tab/>
      </w:r>
      <w:r w:rsidRPr="009D3B13">
        <w:rPr>
          <w:rFonts w:ascii="Times New Roman" w:hAnsi="Times New Roman" w:cs="Times New Roman"/>
          <w:sz w:val="24"/>
          <w:szCs w:val="24"/>
        </w:rPr>
        <w:tab/>
        <w:t xml:space="preserve">Juneau, AK 99801  </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Upon receipt of the registration information, eLandings verifies that all of the required information is provided in the correct format, and that the requested UserID is not already in use. </w:t>
      </w:r>
    </w:p>
    <w:p w:rsidR="0073629C" w:rsidRPr="009D3B13" w:rsidRDefault="0073629C" w:rsidP="00647366">
      <w:pPr>
        <w:spacing w:after="0" w:line="240" w:lineRule="auto"/>
        <w:rPr>
          <w:rFonts w:ascii="Times New Roman" w:hAnsi="Times New Roman" w:cs="Times New Roman"/>
          <w:sz w:val="24"/>
          <w:szCs w:val="24"/>
        </w:rPr>
      </w:pPr>
    </w:p>
    <w:p w:rsidR="007E5864" w:rsidRPr="009D3B13" w:rsidRDefault="00EC7FE3" w:rsidP="00647366">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lastRenderedPageBreak/>
        <w:t>Once registered, the User is not required to register again</w:t>
      </w:r>
      <w:r w:rsidR="006B008A" w:rsidRPr="009D3B13">
        <w:rPr>
          <w:rFonts w:ascii="Times New Roman" w:hAnsi="Times New Roman" w:cs="Times New Roman"/>
          <w:sz w:val="24"/>
          <w:szCs w:val="24"/>
        </w:rPr>
        <w:t xml:space="preserve"> unless ownership changes</w:t>
      </w:r>
      <w:r w:rsidR="00647366" w:rsidRPr="009D3B13">
        <w:rPr>
          <w:rFonts w:ascii="Times New Roman" w:hAnsi="Times New Roman" w:cs="Times New Roman"/>
          <w:sz w:val="24"/>
          <w:szCs w:val="24"/>
        </w:rPr>
        <w:t>,</w:t>
      </w:r>
      <w:r w:rsidRPr="009D3B13">
        <w:rPr>
          <w:rFonts w:ascii="Times New Roman" w:hAnsi="Times New Roman" w:cs="Times New Roman"/>
          <w:sz w:val="24"/>
          <w:szCs w:val="24"/>
        </w:rPr>
        <w:t xml:space="preserve"> </w:t>
      </w:r>
      <w:r w:rsidR="00647366" w:rsidRPr="009D3B13">
        <w:rPr>
          <w:rFonts w:ascii="Times New Roman" w:hAnsi="Times New Roman" w:cs="Times New Roman"/>
          <w:sz w:val="24"/>
          <w:szCs w:val="24"/>
        </w:rPr>
        <w:t xml:space="preserve">because that information is </w:t>
      </w:r>
      <w:r w:rsidR="00647366" w:rsidRPr="009D3B13">
        <w:rPr>
          <w:rFonts w:ascii="Times New Roman" w:hAnsi="Times New Roman" w:cs="Times New Roman"/>
          <w:b/>
          <w:sz w:val="24"/>
          <w:szCs w:val="24"/>
        </w:rPr>
        <w:t>autofilled</w:t>
      </w:r>
      <w:r w:rsidR="00647366" w:rsidRPr="009D3B13">
        <w:rPr>
          <w:rFonts w:ascii="Times New Roman" w:hAnsi="Times New Roman" w:cs="Times New Roman"/>
          <w:sz w:val="24"/>
          <w:szCs w:val="24"/>
        </w:rPr>
        <w:t xml:space="preserve"> in subsequent reports by eLandings and seaLandings.  </w:t>
      </w:r>
      <w:r w:rsidR="007E5864" w:rsidRPr="009D3B13">
        <w:rPr>
          <w:rFonts w:ascii="Times New Roman" w:hAnsi="Times New Roman" w:cs="Times New Roman"/>
          <w:sz w:val="24"/>
          <w:szCs w:val="24"/>
        </w:rPr>
        <w:t xml:space="preserve">The processor </w:t>
      </w:r>
      <w:r w:rsidR="004309E8" w:rsidRPr="009D3B13">
        <w:rPr>
          <w:rFonts w:ascii="Times New Roman" w:hAnsi="Times New Roman" w:cs="Times New Roman"/>
          <w:sz w:val="24"/>
          <w:szCs w:val="24"/>
        </w:rPr>
        <w:t xml:space="preserve">may </w:t>
      </w:r>
      <w:r w:rsidR="007E5864" w:rsidRPr="009D3B13">
        <w:rPr>
          <w:rFonts w:ascii="Times New Roman" w:hAnsi="Times New Roman" w:cs="Times New Roman"/>
          <w:sz w:val="24"/>
          <w:szCs w:val="24"/>
        </w:rPr>
        <w:t>appl</w:t>
      </w:r>
      <w:r w:rsidR="004309E8" w:rsidRPr="009D3B13">
        <w:rPr>
          <w:rFonts w:ascii="Times New Roman" w:hAnsi="Times New Roman" w:cs="Times New Roman"/>
          <w:sz w:val="24"/>
          <w:szCs w:val="24"/>
        </w:rPr>
        <w:t>y</w:t>
      </w:r>
      <w:r w:rsidR="007E5864" w:rsidRPr="009D3B13">
        <w:rPr>
          <w:rFonts w:ascii="Times New Roman" w:hAnsi="Times New Roman" w:cs="Times New Roman"/>
          <w:sz w:val="24"/>
          <w:szCs w:val="24"/>
        </w:rPr>
        <w:t xml:space="preserve"> for different operations and sub-operations using the same processor identification.  Confirmation will be emailed to the User to indicate that the User’s account is enabled.  </w:t>
      </w:r>
      <w:r w:rsidR="00647366" w:rsidRPr="009D3B13">
        <w:rPr>
          <w:rFonts w:ascii="Times New Roman" w:hAnsi="Times New Roman" w:cs="Times New Roman"/>
          <w:sz w:val="24"/>
          <w:szCs w:val="24"/>
        </w:rPr>
        <w:t>New ownership requires a new Federal permit and ADF&amp;G processor code and must be registered.</w:t>
      </w:r>
    </w:p>
    <w:p w:rsidR="00647366" w:rsidRPr="009D3B13" w:rsidRDefault="00647366" w:rsidP="00647366">
      <w:pPr>
        <w:spacing w:after="0" w:line="240" w:lineRule="auto"/>
        <w:rPr>
          <w:rFonts w:ascii="Times New Roman" w:hAnsi="Times New Roman" w:cs="Times New Roman"/>
          <w:sz w:val="24"/>
          <w:szCs w:val="24"/>
        </w:rPr>
      </w:pPr>
    </w:p>
    <w:p w:rsidR="004309E8" w:rsidRPr="009D3B13" w:rsidRDefault="004309E8" w:rsidP="004309E8">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The eLandings system provides each user a user profile where they can edit their user information and preferences. The user profile allows the User to set a number of preferences that affect how data and pages are displayed.  </w:t>
      </w:r>
    </w:p>
    <w:p w:rsidR="00EC7FE3" w:rsidRPr="009D3B13" w:rsidRDefault="00EC7FE3" w:rsidP="00EC7FE3">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b/>
          <w:sz w:val="20"/>
          <w:szCs w:val="20"/>
        </w:rPr>
      </w:pPr>
      <w:r w:rsidRPr="009D3B13">
        <w:rPr>
          <w:rFonts w:ascii="Times New Roman" w:hAnsi="Times New Roman" w:cs="Times New Roman"/>
          <w:b/>
          <w:sz w:val="20"/>
          <w:szCs w:val="20"/>
        </w:rPr>
        <w:t>Create an entirely new operation</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Operation type</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Operation name</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ADF&amp;G Processor code</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Federal permit number</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Registered Buyer number</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Registered crab receiver number</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Port</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Vessel ADF&amp;G vessel number</w:t>
      </w:r>
    </w:p>
    <w:p w:rsidR="007E5864" w:rsidRPr="009D3B13" w:rsidRDefault="007E5864" w:rsidP="007E5864">
      <w:pPr>
        <w:tabs>
          <w:tab w:val="left" w:pos="360"/>
          <w:tab w:val="left" w:pos="7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Vehicle license number (for buying stations)</w:t>
      </w:r>
    </w:p>
    <w:p w:rsidR="007E5864" w:rsidRPr="009D3B13" w:rsidRDefault="007E5864" w:rsidP="007E5864">
      <w:pPr>
        <w:tabs>
          <w:tab w:val="left" w:pos="360"/>
          <w:tab w:val="left" w:pos="720"/>
        </w:tabs>
        <w:spacing w:after="0" w:line="240" w:lineRule="auto"/>
        <w:rPr>
          <w:rFonts w:ascii="Times New Roman" w:eastAsia="Times New Roman" w:hAnsi="Times New Roman" w:cs="Times New Roman"/>
          <w:color w:val="000000"/>
          <w:sz w:val="20"/>
          <w:szCs w:val="20"/>
        </w:rPr>
      </w:pPr>
      <w:r w:rsidRPr="009D3B13">
        <w:rPr>
          <w:rFonts w:ascii="Times New Roman" w:hAnsi="Times New Roman" w:cs="Times New Roman"/>
          <w:sz w:val="20"/>
          <w:szCs w:val="20"/>
        </w:rPr>
        <w:tab/>
      </w:r>
      <w:r w:rsidRPr="009D3B13">
        <w:rPr>
          <w:rFonts w:ascii="Times New Roman" w:eastAsia="Times New Roman" w:hAnsi="Times New Roman" w:cs="Times New Roman"/>
          <w:bCs/>
          <w:color w:val="000000"/>
          <w:sz w:val="20"/>
          <w:szCs w:val="20"/>
        </w:rPr>
        <w:t>Physical Operation (for custom processing operation)</w:t>
      </w:r>
    </w:p>
    <w:p w:rsidR="006B1F26" w:rsidRPr="009D3B13" w:rsidRDefault="006B1F26">
      <w:pPr>
        <w:rPr>
          <w:rFonts w:ascii="Times New Roman" w:hAnsi="Times New Roman" w:cs="Times New Roman"/>
          <w:sz w:val="24"/>
          <w:szCs w:val="24"/>
        </w:rPr>
      </w:pPr>
    </w:p>
    <w:tbl>
      <w:tblPr>
        <w:tblW w:w="0" w:type="auto"/>
        <w:jc w:val="center"/>
        <w:tblInd w:w="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194"/>
      </w:tblGrid>
      <w:tr w:rsidR="007E5864" w:rsidRPr="009D3B13" w:rsidTr="006B008A">
        <w:trPr>
          <w:jc w:val="center"/>
        </w:trPr>
        <w:tc>
          <w:tcPr>
            <w:tcW w:w="5355" w:type="dxa"/>
            <w:gridSpan w:val="2"/>
            <w:shd w:val="clear" w:color="auto" w:fill="auto"/>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bCs/>
                <w:sz w:val="20"/>
                <w:szCs w:val="20"/>
              </w:rPr>
              <w:t>eLandings processor registration, Respondent</w:t>
            </w:r>
          </w:p>
        </w:tc>
      </w:tr>
      <w:tr w:rsidR="007E5864" w:rsidRPr="009D3B13" w:rsidTr="006B008A">
        <w:trPr>
          <w:jc w:val="center"/>
        </w:trPr>
        <w:tc>
          <w:tcPr>
            <w:tcW w:w="4161" w:type="dxa"/>
            <w:shd w:val="clear" w:color="auto" w:fill="auto"/>
          </w:tcPr>
          <w:p w:rsidR="007E5864" w:rsidRPr="009D3B13" w:rsidRDefault="007E5864" w:rsidP="00647366">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Number of respondents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 xml:space="preserve">Total annual responses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Frequency of response = 1</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burden hours</w:t>
            </w:r>
            <w:r w:rsidRPr="009D3B13">
              <w:rPr>
                <w:rFonts w:ascii="Times New Roman" w:hAnsi="Times New Roman" w:cs="Times New Roman"/>
                <w:sz w:val="20"/>
                <w:szCs w:val="20"/>
              </w:rPr>
              <w:t xml:space="preserve">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Time per response = 15 minutes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personnel cost</w:t>
            </w:r>
            <w:r w:rsidRPr="009D3B13">
              <w:rPr>
                <w:rFonts w:ascii="Times New Roman" w:hAnsi="Times New Roman" w:cs="Times New Roman"/>
                <w:sz w:val="20"/>
                <w:szCs w:val="20"/>
              </w:rPr>
              <w:t xml:space="preserve"> ($</w:t>
            </w:r>
            <w:r w:rsidR="00647366" w:rsidRPr="009D3B13">
              <w:rPr>
                <w:rFonts w:ascii="Times New Roman" w:hAnsi="Times New Roman" w:cs="Times New Roman"/>
                <w:sz w:val="20"/>
                <w:szCs w:val="20"/>
              </w:rPr>
              <w:t>37</w:t>
            </w:r>
            <w:r w:rsidRPr="009D3B13">
              <w:rPr>
                <w:rFonts w:ascii="Times New Roman" w:hAnsi="Times New Roman" w:cs="Times New Roman"/>
                <w:sz w:val="20"/>
                <w:szCs w:val="20"/>
              </w:rPr>
              <w:t>/hr</w:t>
            </w:r>
            <w:r w:rsidR="00647366" w:rsidRPr="009D3B13">
              <w:rPr>
                <w:rFonts w:ascii="Times New Roman" w:hAnsi="Times New Roman" w:cs="Times New Roman"/>
                <w:sz w:val="20"/>
                <w:szCs w:val="20"/>
              </w:rPr>
              <w:t xml:space="preserve"> x</w:t>
            </w:r>
            <w:r w:rsidR="004068C9" w:rsidRPr="009D3B13">
              <w:rPr>
                <w:rFonts w:ascii="Times New Roman" w:hAnsi="Times New Roman" w:cs="Times New Roman"/>
                <w:sz w:val="20"/>
                <w:szCs w:val="20"/>
              </w:rPr>
              <w:t xml:space="preserve"> 3</w:t>
            </w:r>
            <w:r w:rsidR="00647366" w:rsidRPr="009D3B13">
              <w:rPr>
                <w:rFonts w:ascii="Times New Roman" w:hAnsi="Times New Roman" w:cs="Times New Roman"/>
                <w:sz w:val="20"/>
                <w:szCs w:val="20"/>
              </w:rPr>
              <w:t xml:space="preserve"> </w:t>
            </w:r>
            <w:r w:rsidRPr="009D3B13">
              <w:rPr>
                <w:rFonts w:ascii="Times New Roman" w:hAnsi="Times New Roman" w:cs="Times New Roman"/>
                <w:sz w:val="20"/>
                <w:szCs w:val="20"/>
              </w:rPr>
              <w:t>)</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 xml:space="preserve">Total miscellaneous cost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Photocopy = 0.05 x 12 = 0.60</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9D3B13">
              <w:rPr>
                <w:rFonts w:ascii="Times New Roman" w:hAnsi="Times New Roman" w:cs="Times New Roman"/>
                <w:sz w:val="20"/>
                <w:szCs w:val="20"/>
              </w:rPr>
              <w:t xml:space="preserve">   Postage = 0.45 x 12 = 5.40</w:t>
            </w:r>
          </w:p>
        </w:tc>
        <w:tc>
          <w:tcPr>
            <w:tcW w:w="1194" w:type="dxa"/>
            <w:shd w:val="clear" w:color="auto" w:fill="auto"/>
          </w:tcPr>
          <w:p w:rsidR="007E5864" w:rsidRPr="009D3B13" w:rsidRDefault="004068C9"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12</w:t>
            </w:r>
          </w:p>
          <w:p w:rsidR="004068C9" w:rsidRPr="009D3B13" w:rsidRDefault="004068C9"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12</w:t>
            </w:r>
          </w:p>
          <w:p w:rsidR="007E5864" w:rsidRPr="009D3B13" w:rsidRDefault="004068C9"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 xml:space="preserve">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3 hr</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w:t>
            </w:r>
            <w:r w:rsidR="004068C9" w:rsidRPr="009D3B13">
              <w:rPr>
                <w:rFonts w:ascii="Times New Roman" w:hAnsi="Times New Roman" w:cs="Times New Roman"/>
                <w:b/>
                <w:sz w:val="20"/>
                <w:szCs w:val="20"/>
              </w:rPr>
              <w:t>111</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$6</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tc>
      </w:tr>
    </w:tbl>
    <w:p w:rsidR="007E5864" w:rsidRPr="009D3B13" w:rsidRDefault="007E5864" w:rsidP="007E5864">
      <w:pPr>
        <w:spacing w:after="0" w:line="240" w:lineRule="auto"/>
        <w:rPr>
          <w:rFonts w:ascii="Times New Roman" w:hAnsi="Times New Roman" w:cs="Times New Roman"/>
          <w:sz w:val="20"/>
          <w:szCs w:val="20"/>
        </w:rPr>
      </w:pPr>
    </w:p>
    <w:tbl>
      <w:tblPr>
        <w:tblW w:w="0" w:type="auto"/>
        <w:jc w:val="center"/>
        <w:tblInd w:w="891" w:type="dxa"/>
        <w:tblCellMar>
          <w:left w:w="100" w:type="dxa"/>
          <w:right w:w="100" w:type="dxa"/>
        </w:tblCellMar>
        <w:tblLook w:val="0000" w:firstRow="0" w:lastRow="0" w:firstColumn="0" w:lastColumn="0" w:noHBand="0" w:noVBand="0"/>
      </w:tblPr>
      <w:tblGrid>
        <w:gridCol w:w="4476"/>
        <w:gridCol w:w="994"/>
      </w:tblGrid>
      <w:tr w:rsidR="007E5864" w:rsidRPr="009D3B13" w:rsidTr="006B008A">
        <w:trPr>
          <w:cantSplit/>
          <w:jc w:val="center"/>
        </w:trPr>
        <w:tc>
          <w:tcPr>
            <w:tcW w:w="5470" w:type="dxa"/>
            <w:gridSpan w:val="2"/>
            <w:tcBorders>
              <w:top w:val="single" w:sz="6" w:space="0" w:color="000000"/>
              <w:left w:val="single" w:sz="6" w:space="0" w:color="000000"/>
              <w:right w:val="single" w:sz="6" w:space="0" w:color="000000"/>
            </w:tcBorders>
          </w:tcPr>
          <w:p w:rsidR="007E5864" w:rsidRPr="009D3B13" w:rsidRDefault="007E5864" w:rsidP="007E5864">
            <w:pPr>
              <w:spacing w:after="0" w:line="240" w:lineRule="auto"/>
              <w:rPr>
                <w:rFonts w:ascii="Times New Roman" w:hAnsi="Times New Roman" w:cs="Times New Roman"/>
                <w:sz w:val="20"/>
                <w:szCs w:val="20"/>
              </w:rPr>
            </w:pPr>
            <w:r w:rsidRPr="009D3B13">
              <w:rPr>
                <w:rFonts w:ascii="Times New Roman" w:hAnsi="Times New Roman" w:cs="Times New Roman"/>
                <w:sz w:val="20"/>
                <w:szCs w:val="20"/>
              </w:rPr>
              <w:br w:type="page"/>
            </w:r>
            <w:r w:rsidRPr="009D3B13">
              <w:rPr>
                <w:rFonts w:ascii="Times New Roman" w:hAnsi="Times New Roman" w:cs="Times New Roman"/>
                <w:b/>
                <w:bCs/>
                <w:sz w:val="20"/>
                <w:szCs w:val="20"/>
              </w:rPr>
              <w:t>eLandings processor registration, Federal Government</w:t>
            </w:r>
          </w:p>
        </w:tc>
      </w:tr>
      <w:tr w:rsidR="007E5864" w:rsidRPr="009D3B13" w:rsidTr="006B008A">
        <w:trPr>
          <w:cantSplit/>
          <w:jc w:val="center"/>
        </w:trPr>
        <w:tc>
          <w:tcPr>
            <w:tcW w:w="4476" w:type="dxa"/>
            <w:tcBorders>
              <w:top w:val="single" w:sz="6" w:space="0" w:color="000000"/>
              <w:left w:val="single" w:sz="6" w:space="0" w:color="000000"/>
              <w:bottom w:val="single" w:sz="6" w:space="0" w:color="000000"/>
            </w:tcBorders>
          </w:tcPr>
          <w:p w:rsidR="007E5864" w:rsidRPr="009D3B13" w:rsidRDefault="007E5864" w:rsidP="007E5864">
            <w:pPr>
              <w:spacing w:after="0" w:line="240" w:lineRule="auto"/>
              <w:rPr>
                <w:rFonts w:ascii="Times New Roman" w:hAnsi="Times New Roman" w:cs="Times New Roman"/>
                <w:b/>
                <w:sz w:val="20"/>
                <w:szCs w:val="20"/>
              </w:rPr>
            </w:pPr>
            <w:r w:rsidRPr="009D3B13">
              <w:rPr>
                <w:rFonts w:ascii="Times New Roman" w:hAnsi="Times New Roman" w:cs="Times New Roman"/>
                <w:b/>
                <w:sz w:val="20"/>
                <w:szCs w:val="20"/>
              </w:rPr>
              <w:t>Total annual responses</w:t>
            </w:r>
          </w:p>
          <w:p w:rsidR="007E5864" w:rsidRPr="009D3B13" w:rsidRDefault="007E5864" w:rsidP="007E5864">
            <w:pPr>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 xml:space="preserve">Total burden hours </w:t>
            </w:r>
          </w:p>
          <w:p w:rsidR="007E5864" w:rsidRPr="009D3B13" w:rsidRDefault="007E5864" w:rsidP="007E5864">
            <w:pPr>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Time per response = 15 minutes</w:t>
            </w:r>
          </w:p>
          <w:p w:rsidR="007E5864" w:rsidRPr="009D3B13" w:rsidRDefault="007E5864" w:rsidP="007E5864">
            <w:pPr>
              <w:spacing w:after="0" w:line="240" w:lineRule="auto"/>
              <w:rPr>
                <w:rFonts w:ascii="Times New Roman" w:hAnsi="Times New Roman" w:cs="Times New Roman"/>
                <w:bCs/>
                <w:sz w:val="20"/>
                <w:szCs w:val="20"/>
              </w:rPr>
            </w:pPr>
            <w:r w:rsidRPr="009D3B13">
              <w:rPr>
                <w:rFonts w:ascii="Times New Roman" w:hAnsi="Times New Roman" w:cs="Times New Roman"/>
                <w:b/>
                <w:sz w:val="20"/>
                <w:szCs w:val="20"/>
              </w:rPr>
              <w:t>Total personnel cost</w:t>
            </w:r>
            <w:r w:rsidRPr="009D3B13">
              <w:rPr>
                <w:rFonts w:ascii="Times New Roman" w:hAnsi="Times New Roman" w:cs="Times New Roman"/>
                <w:sz w:val="20"/>
                <w:szCs w:val="20"/>
              </w:rPr>
              <w:t xml:space="preserve"> ($</w:t>
            </w:r>
            <w:r w:rsidR="004068C9" w:rsidRPr="009D3B13">
              <w:rPr>
                <w:rFonts w:ascii="Times New Roman" w:hAnsi="Times New Roman" w:cs="Times New Roman"/>
                <w:sz w:val="20"/>
                <w:szCs w:val="20"/>
              </w:rPr>
              <w:t>37</w:t>
            </w:r>
            <w:r w:rsidRPr="009D3B13">
              <w:rPr>
                <w:rFonts w:ascii="Times New Roman" w:hAnsi="Times New Roman" w:cs="Times New Roman"/>
                <w:sz w:val="20"/>
                <w:szCs w:val="20"/>
              </w:rPr>
              <w:t>/hr</w:t>
            </w:r>
            <w:r w:rsidR="004068C9" w:rsidRPr="009D3B13">
              <w:rPr>
                <w:rFonts w:ascii="Times New Roman" w:hAnsi="Times New Roman" w:cs="Times New Roman"/>
                <w:sz w:val="20"/>
                <w:szCs w:val="20"/>
              </w:rPr>
              <w:t xml:space="preserve"> x 3</w:t>
            </w:r>
            <w:r w:rsidRPr="009D3B13">
              <w:rPr>
                <w:rFonts w:ascii="Times New Roman" w:hAnsi="Times New Roman" w:cs="Times New Roman"/>
                <w:sz w:val="20"/>
                <w:szCs w:val="20"/>
              </w:rPr>
              <w:t>)</w:t>
            </w:r>
          </w:p>
          <w:p w:rsidR="007E5864" w:rsidRPr="009D3B13" w:rsidRDefault="007E5864" w:rsidP="007E5864">
            <w:pPr>
              <w:spacing w:after="0" w:line="240" w:lineRule="auto"/>
              <w:rPr>
                <w:rFonts w:ascii="Times New Roman" w:hAnsi="Times New Roman" w:cs="Times New Roman"/>
                <w:sz w:val="20"/>
                <w:szCs w:val="20"/>
              </w:rPr>
            </w:pPr>
            <w:r w:rsidRPr="009D3B13">
              <w:rPr>
                <w:rFonts w:ascii="Times New Roman" w:hAnsi="Times New Roman" w:cs="Times New Roman"/>
                <w:b/>
                <w:bCs/>
                <w:sz w:val="20"/>
                <w:szCs w:val="20"/>
              </w:rPr>
              <w:t>Total miscellaneous cost</w:t>
            </w:r>
          </w:p>
        </w:tc>
        <w:tc>
          <w:tcPr>
            <w:tcW w:w="994" w:type="dxa"/>
            <w:tcBorders>
              <w:top w:val="single" w:sz="6" w:space="0" w:color="000000"/>
              <w:left w:val="single" w:sz="6" w:space="0" w:color="000000"/>
              <w:bottom w:val="single" w:sz="6" w:space="0" w:color="000000"/>
              <w:right w:val="single" w:sz="6" w:space="0" w:color="000000"/>
            </w:tcBorders>
          </w:tcPr>
          <w:p w:rsidR="007E5864" w:rsidRPr="009D3B13" w:rsidRDefault="007E5864" w:rsidP="007E5864">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12</w:t>
            </w:r>
          </w:p>
          <w:p w:rsidR="007E5864" w:rsidRPr="009D3B13" w:rsidRDefault="007E5864" w:rsidP="007E5864">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3 hr</w:t>
            </w:r>
          </w:p>
          <w:p w:rsidR="007E5864" w:rsidRPr="009D3B13" w:rsidRDefault="007E5864" w:rsidP="007E5864">
            <w:pPr>
              <w:spacing w:after="0" w:line="240" w:lineRule="auto"/>
              <w:jc w:val="right"/>
              <w:rPr>
                <w:rFonts w:ascii="Times New Roman" w:hAnsi="Times New Roman" w:cs="Times New Roman"/>
                <w:b/>
                <w:sz w:val="20"/>
                <w:szCs w:val="20"/>
              </w:rPr>
            </w:pPr>
          </w:p>
          <w:p w:rsidR="007E5864" w:rsidRPr="009D3B13" w:rsidRDefault="007E5864" w:rsidP="007E5864">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w:t>
            </w:r>
            <w:r w:rsidR="004068C9" w:rsidRPr="009D3B13">
              <w:rPr>
                <w:rFonts w:ascii="Times New Roman" w:hAnsi="Times New Roman" w:cs="Times New Roman"/>
                <w:b/>
                <w:sz w:val="20"/>
                <w:szCs w:val="20"/>
              </w:rPr>
              <w:t>111</w:t>
            </w:r>
          </w:p>
          <w:p w:rsidR="007E5864" w:rsidRPr="009D3B13" w:rsidRDefault="007E5864" w:rsidP="007E5864">
            <w:pPr>
              <w:spacing w:after="0" w:line="240" w:lineRule="auto"/>
              <w:jc w:val="right"/>
              <w:rPr>
                <w:rFonts w:ascii="Times New Roman" w:hAnsi="Times New Roman" w:cs="Times New Roman"/>
                <w:sz w:val="20"/>
                <w:szCs w:val="20"/>
              </w:rPr>
            </w:pPr>
            <w:r w:rsidRPr="009D3B13">
              <w:rPr>
                <w:rFonts w:ascii="Times New Roman" w:hAnsi="Times New Roman" w:cs="Times New Roman"/>
                <w:b/>
                <w:sz w:val="20"/>
                <w:szCs w:val="20"/>
              </w:rPr>
              <w:t>0</w:t>
            </w:r>
          </w:p>
        </w:tc>
      </w:tr>
    </w:tbl>
    <w:p w:rsidR="007E5864" w:rsidRPr="009D3B13" w:rsidRDefault="007E5864" w:rsidP="007E5864">
      <w:pPr>
        <w:spacing w:after="0" w:line="240" w:lineRule="auto"/>
        <w:rPr>
          <w:rFonts w:ascii="Times New Roman" w:hAnsi="Times New Roman" w:cs="Times New Roman"/>
          <w:b/>
          <w:bCs/>
          <w:sz w:val="20"/>
          <w:szCs w:val="20"/>
        </w:rPr>
      </w:pPr>
    </w:p>
    <w:p w:rsidR="007E5864" w:rsidRPr="009D3B13" w:rsidRDefault="004068C9"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4"/>
          <w:szCs w:val="24"/>
          <w:lang w:val="en-CA"/>
        </w:rPr>
      </w:pPr>
      <w:proofErr w:type="gramStart"/>
      <w:r w:rsidRPr="009D3B13">
        <w:rPr>
          <w:rFonts w:ascii="Times New Roman" w:hAnsi="Times New Roman" w:cs="Times New Roman"/>
          <w:b/>
          <w:sz w:val="24"/>
          <w:szCs w:val="24"/>
          <w:lang w:val="en-CA"/>
        </w:rPr>
        <w:t>c</w:t>
      </w:r>
      <w:r w:rsidR="007E5864" w:rsidRPr="009D3B13">
        <w:rPr>
          <w:rFonts w:ascii="Times New Roman" w:hAnsi="Times New Roman" w:cs="Times New Roman"/>
          <w:b/>
          <w:sz w:val="24"/>
          <w:szCs w:val="24"/>
          <w:lang w:val="en-CA"/>
        </w:rPr>
        <w:t xml:space="preserve">.  </w:t>
      </w:r>
      <w:r w:rsidR="00500B29" w:rsidRPr="009D3B13">
        <w:rPr>
          <w:rFonts w:ascii="Times New Roman" w:hAnsi="Times New Roman" w:cs="Times New Roman"/>
          <w:b/>
          <w:sz w:val="24"/>
          <w:szCs w:val="24"/>
          <w:lang w:val="en-CA"/>
        </w:rPr>
        <w:t>Catcher</w:t>
      </w:r>
      <w:proofErr w:type="gramEnd"/>
      <w:r w:rsidR="00500B29" w:rsidRPr="009D3B13">
        <w:rPr>
          <w:rFonts w:ascii="Times New Roman" w:hAnsi="Times New Roman" w:cs="Times New Roman"/>
          <w:b/>
          <w:sz w:val="24"/>
          <w:szCs w:val="24"/>
          <w:lang w:val="en-CA"/>
        </w:rPr>
        <w:t>/p</w:t>
      </w:r>
      <w:r w:rsidR="007E5864" w:rsidRPr="009D3B13">
        <w:rPr>
          <w:rFonts w:ascii="Times New Roman" w:hAnsi="Times New Roman" w:cs="Times New Roman"/>
          <w:b/>
          <w:sz w:val="24"/>
          <w:szCs w:val="24"/>
          <w:lang w:val="en-CA"/>
        </w:rPr>
        <w:t xml:space="preserve">rocessor eLog </w:t>
      </w:r>
      <w:r w:rsidRPr="009D3B13">
        <w:rPr>
          <w:rFonts w:ascii="Times New Roman" w:hAnsi="Times New Roman" w:cs="Times New Roman"/>
          <w:b/>
          <w:sz w:val="24"/>
          <w:szCs w:val="24"/>
          <w:lang w:val="en-CA"/>
        </w:rPr>
        <w:t xml:space="preserve">  [UNCHANGED]</w:t>
      </w: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E5864" w:rsidRPr="009D3B13" w:rsidRDefault="007E5864" w:rsidP="007E5864">
      <w:pPr>
        <w:pStyle w:val="Heading1"/>
        <w:shd w:val="clear" w:color="auto" w:fill="FFFFFF"/>
        <w:spacing w:before="0" w:beforeAutospacing="0" w:after="0" w:afterAutospacing="0"/>
        <w:rPr>
          <w:rFonts w:ascii="Times New Roman" w:hAnsi="Times New Roman"/>
          <w:sz w:val="24"/>
        </w:rPr>
      </w:pPr>
      <w:r w:rsidRPr="009D3B13">
        <w:rPr>
          <w:rFonts w:ascii="Times New Roman" w:hAnsi="Times New Roman" w:cs="Times New Roman"/>
          <w:b w:val="0"/>
          <w:sz w:val="24"/>
          <w:szCs w:val="24"/>
          <w:lang w:val="en-CA"/>
        </w:rPr>
        <w:t>NMFS developed the eLog software for eLandings and separate eLog</w:t>
      </w:r>
      <w:r w:rsidRPr="009D3B13">
        <w:rPr>
          <w:rFonts w:ascii="Times New Roman" w:hAnsi="Times New Roman" w:cs="Times New Roman"/>
          <w:sz w:val="24"/>
          <w:szCs w:val="24"/>
          <w:lang w:val="en-CA"/>
        </w:rPr>
        <w:t xml:space="preserve"> </w:t>
      </w:r>
      <w:r w:rsidRPr="009D3B13">
        <w:rPr>
          <w:rFonts w:ascii="Times New Roman" w:hAnsi="Times New Roman" w:cs="Times New Roman"/>
          <w:b w:val="0"/>
          <w:sz w:val="24"/>
          <w:szCs w:val="24"/>
          <w:lang w:val="en-CA"/>
        </w:rPr>
        <w:t>software for seaLandings; use of an eLog is required for processors under certain programs.</w:t>
      </w:r>
      <w:r w:rsidRPr="009D3B13">
        <w:rPr>
          <w:rFonts w:ascii="Times New Roman" w:hAnsi="Times New Roman" w:cs="Times New Roman"/>
          <w:sz w:val="24"/>
          <w:szCs w:val="24"/>
          <w:lang w:val="en-CA"/>
        </w:rPr>
        <w:t xml:space="preserve">  </w:t>
      </w:r>
      <w:r w:rsidRPr="009D3B13">
        <w:rPr>
          <w:rFonts w:ascii="Times New Roman" w:hAnsi="Times New Roman"/>
          <w:b w:val="0"/>
          <w:sz w:val="24"/>
        </w:rPr>
        <w:t>Currently, the eLog in seaLandings is available for trawl, longline, and pot gear catcher/ processors.  Daily eLog entries are submitted to NMFS from seaLandings via email with production or landing report transmissions.</w:t>
      </w:r>
      <w:r w:rsidRPr="009D3B13">
        <w:rPr>
          <w:rFonts w:ascii="Times New Roman" w:hAnsi="Times New Roman" w:cs="Times New Roman"/>
          <w:b w:val="0"/>
          <w:sz w:val="24"/>
          <w:szCs w:val="24"/>
        </w:rPr>
        <w:t xml:space="preserve">  Instructions for eLandings, including the eLog are at </w:t>
      </w:r>
      <w:hyperlink r:id="rId17" w:history="1">
        <w:r w:rsidRPr="009D3B13">
          <w:rPr>
            <w:rStyle w:val="Hyperlink"/>
            <w:rFonts w:ascii="Times New Roman" w:hAnsi="Times New Roman" w:cs="Times New Roman"/>
            <w:b w:val="0"/>
            <w:sz w:val="24"/>
            <w:szCs w:val="24"/>
          </w:rPr>
          <w:t>https://elandings.atlassian.net/wiki/display/doc/eLandings+User+Manual</w:t>
        </w:r>
      </w:hyperlink>
      <w:r w:rsidRPr="009D3B13">
        <w:rPr>
          <w:rFonts w:ascii="Times New Roman" w:hAnsi="Times New Roman" w:cs="Times New Roman"/>
          <w:b w:val="0"/>
          <w:sz w:val="24"/>
          <w:szCs w:val="24"/>
        </w:rPr>
        <w:t xml:space="preserve">.  Instructions for seaLandings, including </w:t>
      </w:r>
      <w:proofErr w:type="gramStart"/>
      <w:r w:rsidRPr="009D3B13">
        <w:rPr>
          <w:rFonts w:ascii="Times New Roman" w:hAnsi="Times New Roman" w:cs="Times New Roman"/>
          <w:b w:val="0"/>
          <w:sz w:val="24"/>
          <w:szCs w:val="24"/>
        </w:rPr>
        <w:t>the  eLog</w:t>
      </w:r>
      <w:proofErr w:type="gramEnd"/>
      <w:r w:rsidRPr="009D3B13">
        <w:rPr>
          <w:rFonts w:ascii="Times New Roman" w:hAnsi="Times New Roman" w:cs="Times New Roman"/>
          <w:b w:val="0"/>
          <w:sz w:val="24"/>
          <w:szCs w:val="24"/>
        </w:rPr>
        <w:t xml:space="preserve"> are at </w:t>
      </w:r>
      <w:hyperlink r:id="rId18" w:history="1">
        <w:r w:rsidRPr="009D3B13">
          <w:rPr>
            <w:rStyle w:val="Hyperlink"/>
            <w:rFonts w:ascii="Times New Roman" w:hAnsi="Times New Roman" w:cs="Times New Roman"/>
            <w:b w:val="0"/>
            <w:sz w:val="24"/>
            <w:szCs w:val="24"/>
          </w:rPr>
          <w:t>https://elandings.atlassian.net/wiki/display/doc/seaLandings+User+Manual</w:t>
        </w:r>
      </w:hyperlink>
      <w:r w:rsidRPr="009D3B13">
        <w:rPr>
          <w:rFonts w:ascii="Times New Roman" w:hAnsi="Times New Roman" w:cs="Times New Roman"/>
          <w:b w:val="0"/>
          <w:sz w:val="24"/>
          <w:szCs w:val="24"/>
        </w:rPr>
        <w:t>.</w:t>
      </w: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r w:rsidRPr="009D3B13">
        <w:rPr>
          <w:rFonts w:ascii="Times New Roman" w:hAnsi="Times New Roman" w:cs="Times New Roman"/>
          <w:sz w:val="24"/>
          <w:szCs w:val="24"/>
          <w:lang w:val="en-CA"/>
        </w:rPr>
        <w:lastRenderedPageBreak/>
        <w:t>NMFS expects that vessel operators not required to use the eLogs w</w:t>
      </w:r>
      <w:r w:rsidR="00B53F52" w:rsidRPr="009D3B13">
        <w:rPr>
          <w:rFonts w:ascii="Times New Roman" w:hAnsi="Times New Roman" w:cs="Times New Roman"/>
          <w:sz w:val="24"/>
          <w:szCs w:val="24"/>
          <w:lang w:val="en-CA"/>
        </w:rPr>
        <w:t>ill</w:t>
      </w:r>
      <w:r w:rsidRPr="009D3B13">
        <w:rPr>
          <w:rFonts w:ascii="Times New Roman" w:hAnsi="Times New Roman" w:cs="Times New Roman"/>
          <w:sz w:val="24"/>
          <w:szCs w:val="24"/>
          <w:lang w:val="en-CA"/>
        </w:rPr>
        <w:t xml:space="preserve"> actually prefer to use eLogs over the paper</w:t>
      </w:r>
      <w:r w:rsidR="0024490A" w:rsidRPr="009D3B13">
        <w:rPr>
          <w:rFonts w:ascii="Times New Roman" w:hAnsi="Times New Roman" w:cs="Times New Roman"/>
          <w:sz w:val="24"/>
          <w:szCs w:val="24"/>
          <w:lang w:val="en-CA"/>
        </w:rPr>
        <w:t xml:space="preserve"> daily cumulative processing logbooks</w:t>
      </w:r>
      <w:r w:rsidRPr="009D3B13">
        <w:rPr>
          <w:rFonts w:ascii="Times New Roman" w:hAnsi="Times New Roman" w:cs="Times New Roman"/>
          <w:sz w:val="24"/>
          <w:szCs w:val="24"/>
          <w:lang w:val="en-CA"/>
        </w:rPr>
        <w:t xml:space="preserve"> </w:t>
      </w:r>
      <w:r w:rsidR="0024490A" w:rsidRPr="009D3B13">
        <w:rPr>
          <w:rFonts w:ascii="Times New Roman" w:hAnsi="Times New Roman" w:cs="Times New Roman"/>
          <w:sz w:val="24"/>
          <w:szCs w:val="24"/>
          <w:lang w:val="en-CA"/>
        </w:rPr>
        <w:t>(</w:t>
      </w:r>
      <w:r w:rsidRPr="009D3B13">
        <w:rPr>
          <w:rFonts w:ascii="Times New Roman" w:hAnsi="Times New Roman" w:cs="Times New Roman"/>
          <w:sz w:val="24"/>
          <w:szCs w:val="24"/>
          <w:lang w:val="en-CA"/>
        </w:rPr>
        <w:t>DCPLs</w:t>
      </w:r>
      <w:r w:rsidR="0024490A" w:rsidRPr="009D3B13">
        <w:rPr>
          <w:rFonts w:ascii="Times New Roman" w:hAnsi="Times New Roman" w:cs="Times New Roman"/>
          <w:sz w:val="24"/>
          <w:szCs w:val="24"/>
          <w:lang w:val="en-CA"/>
        </w:rPr>
        <w:t>)</w:t>
      </w:r>
      <w:r w:rsidRPr="009D3B13">
        <w:rPr>
          <w:rFonts w:ascii="Times New Roman" w:hAnsi="Times New Roman" w:cs="Times New Roman"/>
          <w:sz w:val="24"/>
          <w:szCs w:val="24"/>
          <w:lang w:val="en-CA"/>
        </w:rPr>
        <w:t xml:space="preserve"> because the electronic features generally make recordkeeping and reporting easier for vessel crew.  The eLogs increase the speed and accuracy of data transmission to NMFS and assist in accurate quota monitoring.  </w:t>
      </w: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r w:rsidRPr="009D3B13">
        <w:rPr>
          <w:rFonts w:ascii="Times New Roman" w:hAnsi="Times New Roman" w:cs="Times New Roman"/>
          <w:sz w:val="24"/>
          <w:szCs w:val="24"/>
          <w:lang w:val="en-CA"/>
        </w:rPr>
        <w:t>Before using the eLog to report landings, production, discard, and disposition data, the User must register the eLog as a sub-operation through eLandings or seaLandings.  All of the eligible catcher/processors currently use eLandings to submit production reports</w:t>
      </w:r>
      <w:r w:rsidR="00B53F52" w:rsidRPr="009D3B13">
        <w:rPr>
          <w:rFonts w:ascii="Times New Roman" w:hAnsi="Times New Roman" w:cs="Times New Roman"/>
          <w:sz w:val="24"/>
          <w:szCs w:val="24"/>
          <w:lang w:val="en-CA"/>
        </w:rPr>
        <w:t>.</w:t>
      </w:r>
    </w:p>
    <w:p w:rsidR="007E5864" w:rsidRPr="009D3B13" w:rsidRDefault="007E5864" w:rsidP="007E5864">
      <w:pPr>
        <w:spacing w:after="0" w:line="240" w:lineRule="auto"/>
        <w:rPr>
          <w:rFonts w:ascii="Times New Roman" w:hAnsi="Times New Roman" w:cs="Times New Roman"/>
          <w:b/>
          <w:sz w:val="24"/>
          <w:szCs w:val="24"/>
        </w:rPr>
      </w:pP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r w:rsidRPr="009D3B13">
        <w:rPr>
          <w:rFonts w:ascii="Times New Roman" w:hAnsi="Times New Roman" w:cs="Times New Roman"/>
          <w:sz w:val="24"/>
          <w:szCs w:val="24"/>
          <w:lang w:val="en-CA"/>
        </w:rPr>
        <w:t>The catcher/processor eLog replaces the paper catcher/processor trawl DCPL and paper catcher/processor longline and pot DCPL.  The trawl eLog is required for trawl catcher/processors in the</w:t>
      </w:r>
      <w:r w:rsidR="000B0D63" w:rsidRPr="009D3B13">
        <w:rPr>
          <w:rFonts w:ascii="Times New Roman" w:hAnsi="Times New Roman" w:cs="Times New Roman"/>
          <w:sz w:val="24"/>
          <w:szCs w:val="24"/>
          <w:lang w:val="en-CA"/>
        </w:rPr>
        <w:t xml:space="preserve"> American Fisheries Act </w:t>
      </w:r>
      <w:r w:rsidRPr="009D3B13">
        <w:rPr>
          <w:rFonts w:ascii="Times New Roman" w:hAnsi="Times New Roman" w:cs="Times New Roman"/>
          <w:sz w:val="24"/>
          <w:szCs w:val="24"/>
          <w:lang w:val="en-CA"/>
        </w:rPr>
        <w:t xml:space="preserve">fleet, trawl catcher/processors that are fishing CDQ pollock in the Bering Sea, and trawl catcher/processors participating in the rockfish fishery.  </w:t>
      </w:r>
      <w:r w:rsidRPr="009D3B13">
        <w:rPr>
          <w:rFonts w:ascii="Times New Roman" w:hAnsi="Times New Roman" w:cs="Times New Roman"/>
          <w:sz w:val="24"/>
          <w:szCs w:val="24"/>
        </w:rPr>
        <w:t xml:space="preserve">The operator of </w:t>
      </w:r>
      <w:r w:rsidR="00160342" w:rsidRPr="009D3B13">
        <w:rPr>
          <w:rFonts w:ascii="Times New Roman" w:hAnsi="Times New Roman" w:cs="Times New Roman"/>
          <w:sz w:val="24"/>
          <w:szCs w:val="24"/>
        </w:rPr>
        <w:t xml:space="preserve">some </w:t>
      </w:r>
      <w:r w:rsidRPr="009D3B13">
        <w:rPr>
          <w:rFonts w:ascii="Times New Roman" w:hAnsi="Times New Roman" w:cs="Times New Roman"/>
          <w:sz w:val="24"/>
          <w:szCs w:val="24"/>
        </w:rPr>
        <w:t>catcher/processor</w:t>
      </w:r>
      <w:r w:rsidR="00160342" w:rsidRPr="009D3B13">
        <w:rPr>
          <w:rFonts w:ascii="Times New Roman" w:hAnsi="Times New Roman" w:cs="Times New Roman"/>
          <w:sz w:val="24"/>
          <w:szCs w:val="24"/>
        </w:rPr>
        <w:t xml:space="preserve">s </w:t>
      </w:r>
      <w:r w:rsidRPr="009D3B13">
        <w:rPr>
          <w:rFonts w:ascii="Times New Roman" w:hAnsi="Times New Roman" w:cs="Times New Roman"/>
          <w:sz w:val="24"/>
          <w:szCs w:val="24"/>
        </w:rPr>
        <w:t>must use a NMFS-approved catcher/processor longline and pot gear eLog to record and report fishery information.</w:t>
      </w: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0"/>
          <w:szCs w:val="20"/>
        </w:rPr>
      </w:pPr>
      <w:proofErr w:type="gramStart"/>
      <w:r w:rsidRPr="009D3B13">
        <w:rPr>
          <w:rFonts w:ascii="Times New Roman" w:hAnsi="Times New Roman" w:cs="Times New Roman"/>
          <w:b/>
          <w:sz w:val="20"/>
          <w:szCs w:val="20"/>
        </w:rPr>
        <w:t>eLogbook</w:t>
      </w:r>
      <w:proofErr w:type="gramEnd"/>
      <w:r w:rsidRPr="009D3B13">
        <w:rPr>
          <w:rFonts w:ascii="Times New Roman" w:hAnsi="Times New Roman" w:cs="Times New Roman"/>
          <w:b/>
          <w:sz w:val="20"/>
          <w:szCs w:val="20"/>
        </w:rPr>
        <w:t xml:space="preserve">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9D3B13">
        <w:rPr>
          <w:rFonts w:ascii="Times New Roman" w:hAnsi="Times New Roman" w:cs="Times New Roman"/>
          <w:sz w:val="20"/>
          <w:szCs w:val="20"/>
          <w:u w:val="single"/>
        </w:rPr>
        <w:t>Voyage Information</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Operator Name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Crew Size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Start Date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Primary Observer Cruise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Primary Observer Name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Secondary Observer Cruise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Secondary Observer Name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 xml:space="preserve">Gear Code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Go Active date (the day fishing activity began)</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Go Inactive date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Comments - Text or Coded</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Moved To Avoid Salmon and enter the time of the haul deploy in which you moved.</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9D3B13">
        <w:rPr>
          <w:rFonts w:ascii="Times New Roman" w:hAnsi="Times New Roman" w:cs="Times New Roman"/>
          <w:sz w:val="20"/>
          <w:szCs w:val="20"/>
          <w:u w:val="single"/>
        </w:rPr>
        <w:t>Haul Information</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 xml:space="preserve">Haul Number will </w:t>
      </w:r>
      <w:r w:rsidRPr="009D3B13">
        <w:rPr>
          <w:rFonts w:ascii="Times New Roman" w:hAnsi="Times New Roman" w:cs="Times New Roman"/>
          <w:b/>
          <w:sz w:val="20"/>
          <w:szCs w:val="20"/>
        </w:rPr>
        <w:t>autofill</w:t>
      </w:r>
      <w:r w:rsidRPr="009D3B13">
        <w:rPr>
          <w:rFonts w:ascii="Times New Roman" w:hAnsi="Times New Roman" w:cs="Times New Roman"/>
          <w:sz w:val="20"/>
          <w:szCs w:val="20"/>
        </w:rPr>
        <w:t xml:space="preserve">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Gear deploy time in military format</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proofErr w:type="gramStart"/>
      <w:r w:rsidRPr="009D3B13">
        <w:rPr>
          <w:rFonts w:ascii="Times New Roman" w:hAnsi="Times New Roman" w:cs="Times New Roman"/>
          <w:sz w:val="20"/>
          <w:szCs w:val="20"/>
        </w:rPr>
        <w:t>Target species.</w:t>
      </w:r>
      <w:proofErr w:type="gramEnd"/>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Begin latitude &amp; begin longitude.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Management Program</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Haul Retrieval</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Gear retrieval time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End latitude &amp; end longitude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 xml:space="preserve">Federal reporting </w:t>
      </w:r>
      <w:proofErr w:type="gramStart"/>
      <w:r w:rsidRPr="009D3B13">
        <w:rPr>
          <w:rFonts w:ascii="Times New Roman" w:hAnsi="Times New Roman" w:cs="Times New Roman"/>
          <w:sz w:val="20"/>
          <w:szCs w:val="20"/>
        </w:rPr>
        <w:t>area will</w:t>
      </w:r>
      <w:proofErr w:type="gramEnd"/>
      <w:r w:rsidRPr="009D3B13">
        <w:rPr>
          <w:rFonts w:ascii="Times New Roman" w:hAnsi="Times New Roman" w:cs="Times New Roman"/>
          <w:sz w:val="20"/>
          <w:szCs w:val="20"/>
        </w:rPr>
        <w:t xml:space="preserve"> </w:t>
      </w:r>
      <w:r w:rsidRPr="009D3B13">
        <w:rPr>
          <w:rFonts w:ascii="Times New Roman" w:hAnsi="Times New Roman" w:cs="Times New Roman"/>
          <w:b/>
          <w:sz w:val="20"/>
          <w:szCs w:val="20"/>
        </w:rPr>
        <w:t>autofill</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 xml:space="preserve">Special area (COBLZ or RKCSA) will </w:t>
      </w:r>
      <w:r w:rsidRPr="009D3B13">
        <w:rPr>
          <w:rFonts w:ascii="Times New Roman" w:hAnsi="Times New Roman" w:cs="Times New Roman"/>
          <w:b/>
          <w:sz w:val="20"/>
          <w:szCs w:val="20"/>
        </w:rPr>
        <w:t>autofill</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Average sea depth</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Average gear depth</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Hail weight</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9D3B13">
        <w:rPr>
          <w:rFonts w:ascii="Times New Roman" w:hAnsi="Times New Roman" w:cs="Times New Roman"/>
          <w:sz w:val="20"/>
          <w:szCs w:val="20"/>
          <w:u w:val="single"/>
        </w:rPr>
        <w:t>Catch Information</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IR/IU Species &amp; Salmon PSC</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 xml:space="preserve">Species Code of IR/IU </w:t>
      </w:r>
      <w:proofErr w:type="gramStart"/>
      <w:r w:rsidRPr="009D3B13">
        <w:rPr>
          <w:rFonts w:ascii="Times New Roman" w:hAnsi="Times New Roman" w:cs="Times New Roman"/>
          <w:sz w:val="20"/>
          <w:szCs w:val="20"/>
        </w:rPr>
        <w:t>catch</w:t>
      </w:r>
      <w:proofErr w:type="gramEnd"/>
      <w:r w:rsidRPr="009D3B13">
        <w:rPr>
          <w:rFonts w:ascii="Times New Roman" w:hAnsi="Times New Roman" w:cs="Times New Roman"/>
          <w:sz w:val="20"/>
          <w:szCs w:val="20"/>
        </w:rPr>
        <w:t xml:space="preserve"> (Pacific cod and pollock)</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Weight in metric tons</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 xml:space="preserve">Disposition code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 xml:space="preserve">PSC and discard disposition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Salmon PSC in number of animals</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9D3B13">
        <w:rPr>
          <w:rFonts w:ascii="Times New Roman" w:hAnsi="Times New Roman" w:cs="Times New Roman"/>
          <w:sz w:val="20"/>
          <w:szCs w:val="20"/>
          <w:u w:val="single"/>
        </w:rPr>
        <w:t>Viewing and Printing Logbook pages</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proofErr w:type="gramStart"/>
      <w:r w:rsidRPr="009D3B13">
        <w:rPr>
          <w:rFonts w:ascii="Times New Roman" w:hAnsi="Times New Roman" w:cs="Times New Roman"/>
          <w:sz w:val="20"/>
          <w:szCs w:val="20"/>
        </w:rPr>
        <w:t>seaLandings</w:t>
      </w:r>
      <w:proofErr w:type="gramEnd"/>
      <w:r w:rsidRPr="009D3B13">
        <w:rPr>
          <w:rFonts w:ascii="Times New Roman" w:hAnsi="Times New Roman" w:cs="Times New Roman"/>
          <w:sz w:val="20"/>
          <w:szCs w:val="20"/>
        </w:rPr>
        <w:t xml:space="preserve"> creates and saves a PDF in C:\Program Files\seaLandings\reports of each logbook page to view</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lastRenderedPageBreak/>
        <w:tab/>
      </w:r>
      <w:r w:rsidRPr="009D3B13">
        <w:rPr>
          <w:rFonts w:ascii="Times New Roman" w:hAnsi="Times New Roman" w:cs="Times New Roman"/>
          <w:sz w:val="20"/>
          <w:szCs w:val="20"/>
        </w:rPr>
        <w:tab/>
      </w:r>
      <w:proofErr w:type="gramStart"/>
      <w:r w:rsidRPr="009D3B13">
        <w:rPr>
          <w:rFonts w:ascii="Times New Roman" w:hAnsi="Times New Roman" w:cs="Times New Roman"/>
          <w:sz w:val="20"/>
          <w:szCs w:val="20"/>
        </w:rPr>
        <w:t>and</w:t>
      </w:r>
      <w:proofErr w:type="gramEnd"/>
      <w:r w:rsidRPr="009D3B13">
        <w:rPr>
          <w:rFonts w:ascii="Times New Roman" w:hAnsi="Times New Roman" w:cs="Times New Roman"/>
          <w:sz w:val="20"/>
          <w:szCs w:val="20"/>
        </w:rPr>
        <w:t xml:space="preserve"> print an individual day or a date range</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t xml:space="preserve">Use Adobe Acrobat to view all the pages in the PDF file and print all pages.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9D3B13">
        <w:rPr>
          <w:rFonts w:ascii="Times New Roman" w:hAnsi="Times New Roman" w:cs="Times New Roman"/>
          <w:sz w:val="20"/>
          <w:szCs w:val="20"/>
          <w:u w:val="single"/>
        </w:rPr>
        <w:t>Saving the eLog</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proofErr w:type="gramStart"/>
      <w:r w:rsidRPr="009D3B13">
        <w:rPr>
          <w:rFonts w:ascii="Times New Roman" w:hAnsi="Times New Roman" w:cs="Times New Roman"/>
          <w:sz w:val="20"/>
          <w:szCs w:val="20"/>
        </w:rPr>
        <w:t>every</w:t>
      </w:r>
      <w:proofErr w:type="gramEnd"/>
      <w:r w:rsidRPr="009D3B13">
        <w:rPr>
          <w:rFonts w:ascii="Times New Roman" w:hAnsi="Times New Roman" w:cs="Times New Roman"/>
          <w:sz w:val="20"/>
          <w:szCs w:val="20"/>
        </w:rPr>
        <w:t xml:space="preserve"> time you click on an "Ok" button in the eLog, the program automatically saves your work. </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u w:val="single"/>
        </w:rPr>
      </w:pPr>
      <w:r w:rsidRPr="009D3B13">
        <w:rPr>
          <w:rFonts w:ascii="Times New Roman" w:hAnsi="Times New Roman" w:cs="Times New Roman"/>
          <w:sz w:val="20"/>
          <w:szCs w:val="20"/>
          <w:u w:val="single"/>
        </w:rPr>
        <w:t>Submitting the eLog</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Go to Reporting...Transmit Reports.  Click on the Transmit button to create a zip file and send</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 xml:space="preserve">Open email program, address it to </w:t>
      </w:r>
      <w:hyperlink r:id="rId19" w:history="1">
        <w:r w:rsidRPr="009D3B13">
          <w:rPr>
            <w:rStyle w:val="Hyperlink"/>
            <w:rFonts w:ascii="Times New Roman" w:hAnsi="Times New Roman" w:cs="Times New Roman"/>
            <w:sz w:val="20"/>
            <w:szCs w:val="20"/>
          </w:rPr>
          <w:t>elecrep@noaa.gov</w:t>
        </w:r>
      </w:hyperlink>
      <w:r w:rsidRPr="009D3B13">
        <w:rPr>
          <w:rFonts w:ascii="Times New Roman" w:hAnsi="Times New Roman" w:cs="Times New Roman"/>
          <w:sz w:val="20"/>
          <w:szCs w:val="20"/>
        </w:rPr>
        <w:t>, attach the transmission file, and send.</w:t>
      </w:r>
    </w:p>
    <w:p w:rsidR="007E5864" w:rsidRPr="009D3B13" w:rsidRDefault="007E5864" w:rsidP="007E586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When receive the receipt, open seaLandings program and process it</w:t>
      </w:r>
      <w:r w:rsidRPr="009D3B13">
        <w:rPr>
          <w:rFonts w:ascii="Times New Roman" w:hAnsi="Times New Roman" w:cs="Times New Roman"/>
          <w:sz w:val="20"/>
          <w:szCs w:val="20"/>
        </w:rPr>
        <w:tab/>
      </w:r>
    </w:p>
    <w:p w:rsidR="000C6496" w:rsidRPr="009D3B13" w:rsidRDefault="000C6496">
      <w:pPr>
        <w:rPr>
          <w:rFonts w:ascii="Times New Roman" w:hAnsi="Times New Roman" w:cs="Times New Roman"/>
          <w:sz w:val="20"/>
          <w:szCs w:val="20"/>
        </w:rPr>
      </w:pPr>
    </w:p>
    <w:tbl>
      <w:tblPr>
        <w:tblW w:w="0" w:type="auto"/>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4"/>
        <w:gridCol w:w="1163"/>
      </w:tblGrid>
      <w:tr w:rsidR="007E5864" w:rsidRPr="009D3B13" w:rsidTr="007E5864">
        <w:trPr>
          <w:jc w:val="center"/>
        </w:trPr>
        <w:tc>
          <w:tcPr>
            <w:tcW w:w="6347" w:type="dxa"/>
            <w:gridSpan w:val="2"/>
          </w:tcPr>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D3B13">
              <w:rPr>
                <w:rFonts w:ascii="Times New Roman" w:hAnsi="Times New Roman" w:cs="Times New Roman"/>
                <w:sz w:val="20"/>
                <w:szCs w:val="20"/>
              </w:rPr>
              <w:br w:type="page"/>
            </w:r>
            <w:r w:rsidRPr="009D3B13">
              <w:rPr>
                <w:rFonts w:ascii="Times New Roman" w:hAnsi="Times New Roman" w:cs="Times New Roman"/>
                <w:b/>
                <w:bCs/>
                <w:sz w:val="20"/>
                <w:szCs w:val="20"/>
              </w:rPr>
              <w:t>Catcher/processor  eLog, Respondent</w:t>
            </w:r>
          </w:p>
        </w:tc>
      </w:tr>
      <w:tr w:rsidR="007E5864" w:rsidRPr="009D3B13" w:rsidTr="007E5864">
        <w:trPr>
          <w:jc w:val="center"/>
        </w:trPr>
        <w:tc>
          <w:tcPr>
            <w:tcW w:w="5184" w:type="dxa"/>
          </w:tcPr>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
                <w:sz w:val="20"/>
                <w:szCs w:val="20"/>
              </w:rPr>
            </w:pPr>
            <w:r w:rsidRPr="009D3B13">
              <w:rPr>
                <w:rFonts w:ascii="Times New Roman" w:hAnsi="Times New Roman" w:cs="Times New Roman"/>
                <w:b/>
                <w:bCs/>
                <w:sz w:val="20"/>
                <w:szCs w:val="20"/>
              </w:rPr>
              <w:t xml:space="preserve">Total </w:t>
            </w:r>
            <w:r w:rsidRPr="009D3B13">
              <w:rPr>
                <w:rFonts w:ascii="Times New Roman" w:hAnsi="Times New Roman" w:cs="Times New Roman"/>
                <w:b/>
                <w:sz w:val="20"/>
                <w:szCs w:val="20"/>
              </w:rPr>
              <w:t>number of respondents</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Longline or pot gear = 33</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Trawl gear = 61</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D3B13">
              <w:rPr>
                <w:rFonts w:ascii="Times New Roman" w:hAnsi="Times New Roman" w:cs="Times New Roman"/>
                <w:b/>
                <w:bCs/>
                <w:sz w:val="20"/>
                <w:szCs w:val="20"/>
              </w:rPr>
              <w:t xml:space="preserve">Total annual responses </w:t>
            </w:r>
            <w:r w:rsidRPr="009D3B13">
              <w:rPr>
                <w:rFonts w:ascii="Times New Roman" w:hAnsi="Times New Roman" w:cs="Times New Roman"/>
                <w:bCs/>
                <w:sz w:val="20"/>
                <w:szCs w:val="20"/>
              </w:rPr>
              <w:t>(203 x 94)</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sz w:val="20"/>
                <w:szCs w:val="20"/>
              </w:rPr>
              <w:t xml:space="preserve">  </w:t>
            </w:r>
            <w:r w:rsidRPr="009D3B13">
              <w:rPr>
                <w:rFonts w:ascii="Times New Roman" w:hAnsi="Times New Roman" w:cs="Times New Roman"/>
                <w:bCs/>
                <w:sz w:val="20"/>
                <w:szCs w:val="20"/>
              </w:rPr>
              <w:t xml:space="preserve"> Average 200 active (fishing or processing) days</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Average 3 inactive days</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 xml:space="preserve">Total Burden Hours </w:t>
            </w:r>
            <w:r w:rsidRPr="009D3B13">
              <w:rPr>
                <w:rFonts w:ascii="Times New Roman" w:hAnsi="Times New Roman" w:cs="Times New Roman"/>
                <w:bCs/>
                <w:sz w:val="20"/>
                <w:szCs w:val="20"/>
              </w:rPr>
              <w:t xml:space="preserve"> (4723.5)</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Time per active response  (15 min)  x  200 x 94 = 4700</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Time per inactive response (5 min) x  3 x 94 = 23.5</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Total personnel cost</w:t>
            </w:r>
            <w:r w:rsidRPr="009D3B13">
              <w:rPr>
                <w:rFonts w:ascii="Times New Roman" w:hAnsi="Times New Roman" w:cs="Times New Roman"/>
                <w:bCs/>
                <w:sz w:val="20"/>
                <w:szCs w:val="20"/>
              </w:rPr>
              <w:t xml:space="preserve"> </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Cost to maintain eLog ($</w:t>
            </w:r>
            <w:r w:rsidR="00071F30" w:rsidRPr="009D3B13">
              <w:rPr>
                <w:rFonts w:ascii="Times New Roman" w:hAnsi="Times New Roman" w:cs="Times New Roman"/>
                <w:bCs/>
                <w:sz w:val="20"/>
                <w:szCs w:val="20"/>
              </w:rPr>
              <w:t xml:space="preserve">37/hr </w:t>
            </w:r>
            <w:r w:rsidRPr="009D3B13">
              <w:rPr>
                <w:rFonts w:ascii="Times New Roman" w:hAnsi="Times New Roman" w:cs="Times New Roman"/>
                <w:bCs/>
                <w:sz w:val="20"/>
                <w:szCs w:val="20"/>
              </w:rPr>
              <w:t xml:space="preserve"> x 4724</w:t>
            </w:r>
            <w:r w:rsidR="00813B67" w:rsidRPr="009D3B13">
              <w:rPr>
                <w:rFonts w:ascii="Times New Roman" w:hAnsi="Times New Roman" w:cs="Times New Roman"/>
                <w:bCs/>
                <w:sz w:val="20"/>
                <w:szCs w:val="20"/>
              </w:rPr>
              <w:t>)</w:t>
            </w:r>
          </w:p>
          <w:p w:rsidR="00813B67" w:rsidRPr="009D3B13" w:rsidRDefault="00813B67"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Total Miscellaneous Cost</w:t>
            </w:r>
          </w:p>
        </w:tc>
        <w:tc>
          <w:tcPr>
            <w:tcW w:w="1163" w:type="dxa"/>
          </w:tcPr>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94</w:t>
            </w: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19,082</w:t>
            </w: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4,724 hr</w:t>
            </w: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E5864" w:rsidRPr="009D3B13" w:rsidRDefault="007E5864" w:rsidP="00813B6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w:t>
            </w:r>
            <w:r w:rsidR="00071F30" w:rsidRPr="009D3B13">
              <w:rPr>
                <w:rFonts w:ascii="Times New Roman" w:hAnsi="Times New Roman" w:cs="Times New Roman"/>
                <w:b/>
                <w:bCs/>
                <w:sz w:val="20"/>
                <w:szCs w:val="20"/>
              </w:rPr>
              <w:t>174,788</w:t>
            </w:r>
          </w:p>
          <w:p w:rsidR="00813B67" w:rsidRPr="009D3B13" w:rsidRDefault="00813B67" w:rsidP="00813B6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813B67" w:rsidRPr="009D3B13" w:rsidRDefault="00813B67" w:rsidP="00813B6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0</w:t>
            </w:r>
          </w:p>
        </w:tc>
      </w:tr>
    </w:tbl>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1096"/>
      </w:tblGrid>
      <w:tr w:rsidR="007E5864" w:rsidRPr="009D3B13" w:rsidTr="007E5864">
        <w:trPr>
          <w:jc w:val="center"/>
        </w:trPr>
        <w:tc>
          <w:tcPr>
            <w:tcW w:w="6316" w:type="dxa"/>
            <w:gridSpan w:val="2"/>
          </w:tcPr>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br w:type="page"/>
            </w:r>
            <w:r w:rsidRPr="009D3B13">
              <w:rPr>
                <w:rFonts w:ascii="Times New Roman" w:hAnsi="Times New Roman" w:cs="Times New Roman"/>
                <w:b/>
                <w:bCs/>
                <w:sz w:val="20"/>
                <w:szCs w:val="20"/>
              </w:rPr>
              <w:t>Catcher/processor  eLog, Federal Government</w:t>
            </w:r>
          </w:p>
        </w:tc>
      </w:tr>
      <w:tr w:rsidR="007E5864" w:rsidRPr="009D3B13" w:rsidTr="007E5864">
        <w:trPr>
          <w:jc w:val="center"/>
        </w:trPr>
        <w:tc>
          <w:tcPr>
            <w:tcW w:w="5220" w:type="dxa"/>
          </w:tcPr>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D3B13">
              <w:rPr>
                <w:rFonts w:ascii="Times New Roman" w:hAnsi="Times New Roman" w:cs="Times New Roman"/>
                <w:b/>
                <w:bCs/>
                <w:sz w:val="20"/>
                <w:szCs w:val="20"/>
              </w:rPr>
              <w:t>Total annual responses</w:t>
            </w:r>
            <w:r w:rsidRPr="009D3B13">
              <w:rPr>
                <w:rFonts w:ascii="Times New Roman" w:hAnsi="Times New Roman" w:cs="Times New Roman"/>
                <w:b/>
                <w:bCs/>
                <w:sz w:val="20"/>
                <w:szCs w:val="20"/>
              </w:rPr>
              <w:tab/>
            </w:r>
            <w:r w:rsidRPr="009D3B13">
              <w:rPr>
                <w:rFonts w:ascii="Times New Roman" w:hAnsi="Times New Roman" w:cs="Times New Roman"/>
                <w:b/>
                <w:bCs/>
                <w:sz w:val="20"/>
                <w:szCs w:val="20"/>
              </w:rPr>
              <w:tab/>
            </w:r>
            <w:r w:rsidRPr="009D3B13">
              <w:rPr>
                <w:rFonts w:ascii="Times New Roman" w:hAnsi="Times New Roman" w:cs="Times New Roman"/>
                <w:b/>
                <w:bCs/>
                <w:sz w:val="20"/>
                <w:szCs w:val="20"/>
              </w:rPr>
              <w:tab/>
            </w:r>
            <w:r w:rsidRPr="009D3B13">
              <w:rPr>
                <w:rFonts w:ascii="Times New Roman" w:hAnsi="Times New Roman" w:cs="Times New Roman"/>
                <w:b/>
                <w:bCs/>
                <w:sz w:val="20"/>
                <w:szCs w:val="20"/>
              </w:rPr>
              <w:tab/>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Total Burden Hours</w:t>
            </w:r>
            <w:r w:rsidRPr="009D3B13">
              <w:rPr>
                <w:rFonts w:ascii="Times New Roman" w:hAnsi="Times New Roman" w:cs="Times New Roman"/>
                <w:bCs/>
                <w:sz w:val="20"/>
                <w:szCs w:val="20"/>
              </w:rPr>
              <w:t xml:space="preserve"> (1590.17)</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Time per response (5 min x 19082)</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Total Personnel cost</w:t>
            </w:r>
            <w:r w:rsidRPr="009D3B13">
              <w:rPr>
                <w:rFonts w:ascii="Times New Roman" w:hAnsi="Times New Roman" w:cs="Times New Roman"/>
                <w:bCs/>
                <w:sz w:val="20"/>
                <w:szCs w:val="20"/>
              </w:rPr>
              <w:t xml:space="preserve">   ($</w:t>
            </w:r>
            <w:r w:rsidR="00813B67" w:rsidRPr="009D3B13">
              <w:rPr>
                <w:rFonts w:ascii="Times New Roman" w:hAnsi="Times New Roman" w:cs="Times New Roman"/>
                <w:bCs/>
                <w:sz w:val="20"/>
                <w:szCs w:val="20"/>
              </w:rPr>
              <w:t xml:space="preserve">37/hr x </w:t>
            </w:r>
            <w:r w:rsidRPr="009D3B13">
              <w:rPr>
                <w:rFonts w:ascii="Times New Roman" w:hAnsi="Times New Roman" w:cs="Times New Roman"/>
                <w:bCs/>
                <w:sz w:val="20"/>
                <w:szCs w:val="20"/>
              </w:rPr>
              <w:t>1590)</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Total Miscellaneous Cost</w:t>
            </w:r>
          </w:p>
        </w:tc>
        <w:tc>
          <w:tcPr>
            <w:tcW w:w="1096" w:type="dxa"/>
          </w:tcPr>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19,082</w:t>
            </w: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1,590 hr</w:t>
            </w: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7E5864" w:rsidRPr="009D3B13" w:rsidRDefault="007E5864" w:rsidP="007E5864">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w:t>
            </w:r>
            <w:r w:rsidR="00813B67" w:rsidRPr="009D3B13">
              <w:rPr>
                <w:rFonts w:ascii="Times New Roman" w:hAnsi="Times New Roman" w:cs="Times New Roman"/>
                <w:b/>
                <w:bCs/>
                <w:sz w:val="20"/>
                <w:szCs w:val="20"/>
              </w:rPr>
              <w:t>58,830</w:t>
            </w:r>
          </w:p>
          <w:p w:rsidR="007E5864" w:rsidRPr="009D3B13" w:rsidRDefault="00813B67" w:rsidP="00813B6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0</w:t>
            </w:r>
          </w:p>
        </w:tc>
      </w:tr>
    </w:tbl>
    <w:p w:rsidR="007E5864" w:rsidRPr="009D3B13" w:rsidRDefault="007E5864" w:rsidP="007E5864">
      <w:pPr>
        <w:spacing w:after="0" w:line="240" w:lineRule="auto"/>
        <w:rPr>
          <w:rFonts w:ascii="Times New Roman" w:hAnsi="Times New Roman" w:cs="Times New Roman"/>
          <w:b/>
          <w:bCs/>
          <w:sz w:val="20"/>
          <w:szCs w:val="20"/>
        </w:rPr>
      </w:pPr>
    </w:p>
    <w:p w:rsidR="00500B29" w:rsidRPr="009D3B13" w:rsidRDefault="00500B29" w:rsidP="00500B29">
      <w:pPr>
        <w:spacing w:after="0" w:line="240" w:lineRule="auto"/>
        <w:rPr>
          <w:rFonts w:ascii="Times New Roman" w:hAnsi="Times New Roman" w:cs="Times New Roman"/>
          <w:b/>
          <w:bCs/>
          <w:sz w:val="24"/>
          <w:szCs w:val="24"/>
        </w:rPr>
      </w:pPr>
      <w:proofErr w:type="gramStart"/>
      <w:r w:rsidRPr="009D3B13">
        <w:rPr>
          <w:rFonts w:ascii="Times New Roman" w:hAnsi="Times New Roman" w:cs="Times New Roman"/>
          <w:b/>
          <w:sz w:val="24"/>
          <w:szCs w:val="24"/>
        </w:rPr>
        <w:t xml:space="preserve">d.  </w:t>
      </w:r>
      <w:r w:rsidRPr="009D3B13">
        <w:rPr>
          <w:rFonts w:ascii="Times New Roman" w:hAnsi="Times New Roman" w:cs="Times New Roman"/>
          <w:b/>
          <w:bCs/>
          <w:sz w:val="24"/>
          <w:szCs w:val="24"/>
        </w:rPr>
        <w:t>Mothership</w:t>
      </w:r>
      <w:proofErr w:type="gramEnd"/>
      <w:r w:rsidRPr="009D3B13">
        <w:rPr>
          <w:rFonts w:ascii="Times New Roman" w:hAnsi="Times New Roman" w:cs="Times New Roman"/>
          <w:b/>
          <w:bCs/>
          <w:sz w:val="24"/>
          <w:szCs w:val="24"/>
        </w:rPr>
        <w:t xml:space="preserve"> eLog  [UNCHANGED]</w:t>
      </w:r>
    </w:p>
    <w:p w:rsidR="00500B29" w:rsidRPr="009D3B13" w:rsidRDefault="00500B29" w:rsidP="00500B29">
      <w:pPr>
        <w:tabs>
          <w:tab w:val="left" w:pos="0"/>
          <w:tab w:val="left" w:pos="360"/>
          <w:tab w:val="left" w:pos="720"/>
          <w:tab w:val="left" w:pos="1080"/>
          <w:tab w:val="left" w:pos="1440"/>
        </w:tabs>
        <w:spacing w:after="0" w:line="240" w:lineRule="auto"/>
        <w:rPr>
          <w:rFonts w:ascii="Times New Roman" w:hAnsi="Times New Roman" w:cs="Times New Roman"/>
          <w:bCs/>
          <w:sz w:val="24"/>
          <w:szCs w:val="24"/>
        </w:rPr>
      </w:pPr>
    </w:p>
    <w:p w:rsidR="00500B29" w:rsidRPr="009D3B13" w:rsidRDefault="00EA60D7" w:rsidP="00500B29">
      <w:pPr>
        <w:spacing w:after="0" w:line="240" w:lineRule="auto"/>
        <w:rPr>
          <w:rFonts w:ascii="Times New Roman" w:hAnsi="Times New Roman" w:cs="Times New Roman"/>
          <w:bCs/>
          <w:sz w:val="24"/>
          <w:szCs w:val="24"/>
        </w:rPr>
      </w:pPr>
      <w:r w:rsidRPr="009D3B13">
        <w:rPr>
          <w:rFonts w:ascii="Times New Roman" w:hAnsi="Times New Roman" w:cs="Times New Roman"/>
          <w:sz w:val="24"/>
          <w:szCs w:val="24"/>
        </w:rPr>
        <w:t>T</w:t>
      </w:r>
      <w:r w:rsidR="00500B29" w:rsidRPr="009D3B13">
        <w:rPr>
          <w:rFonts w:ascii="Times New Roman" w:hAnsi="Times New Roman" w:cs="Times New Roman"/>
          <w:sz w:val="24"/>
          <w:szCs w:val="24"/>
        </w:rPr>
        <w:t xml:space="preserve">he operator of a mothership that is required to have an FFP under § 679.4(b) must use a combination of NMFS-approved mothership eLog and seaLandings to record and report daily processor identification information, delivery information, groundfish production data, and groundfish and PSC data. </w:t>
      </w:r>
    </w:p>
    <w:p w:rsidR="00500B29" w:rsidRPr="009D3B13" w:rsidRDefault="00500B29" w:rsidP="00500B29">
      <w:pPr>
        <w:spacing w:after="0" w:line="240" w:lineRule="auto"/>
        <w:rPr>
          <w:rFonts w:ascii="Times New Roman" w:hAnsi="Times New Roman" w:cs="Times New Roman"/>
          <w:sz w:val="24"/>
          <w:szCs w:val="24"/>
        </w:rPr>
      </w:pPr>
    </w:p>
    <w:p w:rsidR="00500B29" w:rsidRPr="009D3B13" w:rsidRDefault="00500B29" w:rsidP="00500B29">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In addition, motherships must use a NMFS-approved eLog to daily record and report the results and timing of daily scale tests to NMFS.  The respondent must enter the following information from all scale tests, including failed tests, within 24 hours of the testing using the eLog.</w:t>
      </w:r>
    </w:p>
    <w:p w:rsidR="00500B29" w:rsidRPr="009D3B13" w:rsidRDefault="00500B29" w:rsidP="00500B29">
      <w:pPr>
        <w:spacing w:after="0" w:line="240" w:lineRule="auto"/>
        <w:rPr>
          <w:rFonts w:ascii="Times New Roman" w:hAnsi="Times New Roman" w:cs="Times New Roman"/>
          <w:bCs/>
          <w:sz w:val="24"/>
          <w:szCs w:val="24"/>
        </w:rPr>
      </w:pPr>
    </w:p>
    <w:p w:rsidR="00500B29" w:rsidRPr="009D3B13" w:rsidRDefault="00500B29" w:rsidP="00500B29">
      <w:pPr>
        <w:spacing w:after="0" w:line="240" w:lineRule="auto"/>
        <w:rPr>
          <w:rFonts w:ascii="Times New Roman" w:hAnsi="Times New Roman" w:cs="Times New Roman"/>
          <w:b/>
          <w:sz w:val="20"/>
          <w:szCs w:val="20"/>
          <w:lang w:val="en-CA"/>
        </w:rPr>
      </w:pPr>
      <w:r w:rsidRPr="009D3B13">
        <w:rPr>
          <w:rFonts w:ascii="Times New Roman" w:hAnsi="Times New Roman" w:cs="Times New Roman"/>
          <w:b/>
          <w:sz w:val="20"/>
          <w:szCs w:val="20"/>
          <w:lang w:val="en-CA"/>
        </w:rPr>
        <w:t>Daily flow scale test information entered into eLog</w:t>
      </w:r>
    </w:p>
    <w:p w:rsidR="00500B29" w:rsidRPr="009D3B13" w:rsidRDefault="00500B29" w:rsidP="00500B2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9D3B13">
        <w:rPr>
          <w:rFonts w:ascii="Times New Roman" w:hAnsi="Times New Roman" w:cs="Times New Roman"/>
          <w:sz w:val="20"/>
          <w:szCs w:val="20"/>
          <w:lang w:val="en-CA"/>
        </w:rPr>
        <w:tab/>
        <w:t>Time of test</w:t>
      </w:r>
    </w:p>
    <w:p w:rsidR="00500B29" w:rsidRPr="009D3B13" w:rsidRDefault="00500B29" w:rsidP="00500B2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9D3B13">
        <w:rPr>
          <w:rFonts w:ascii="Times New Roman" w:hAnsi="Times New Roman" w:cs="Times New Roman"/>
          <w:sz w:val="20"/>
          <w:szCs w:val="20"/>
          <w:lang w:val="en-CA"/>
        </w:rPr>
        <w:tab/>
        <w:t>Platform scale weight (kg)</w:t>
      </w:r>
    </w:p>
    <w:p w:rsidR="00500B29" w:rsidRPr="009D3B13" w:rsidRDefault="00500B29" w:rsidP="00500B2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9D3B13">
        <w:rPr>
          <w:rFonts w:ascii="Times New Roman" w:hAnsi="Times New Roman" w:cs="Times New Roman"/>
          <w:sz w:val="20"/>
          <w:szCs w:val="20"/>
          <w:lang w:val="en-CA"/>
        </w:rPr>
        <w:tab/>
        <w:t>Flow scale weight (kg)</w:t>
      </w:r>
    </w:p>
    <w:p w:rsidR="00500B29" w:rsidRPr="009D3B13" w:rsidRDefault="00500B29" w:rsidP="00500B2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9D3B13">
        <w:rPr>
          <w:rFonts w:ascii="Times New Roman" w:hAnsi="Times New Roman" w:cs="Times New Roman"/>
          <w:sz w:val="20"/>
          <w:szCs w:val="20"/>
          <w:lang w:val="en-CA"/>
        </w:rPr>
        <w:tab/>
        <w:t>Percent error</w:t>
      </w:r>
    </w:p>
    <w:p w:rsidR="00500B29" w:rsidRPr="009D3B13" w:rsidRDefault="00500B29" w:rsidP="00500B2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lang w:val="en-CA"/>
        </w:rPr>
      </w:pPr>
      <w:r w:rsidRPr="009D3B13">
        <w:rPr>
          <w:rFonts w:ascii="Times New Roman" w:hAnsi="Times New Roman" w:cs="Times New Roman"/>
          <w:sz w:val="20"/>
          <w:szCs w:val="20"/>
          <w:lang w:val="en-CA"/>
        </w:rPr>
        <w:tab/>
        <w:t xml:space="preserve">Comments </w:t>
      </w:r>
      <w:r w:rsidRPr="009D3B13">
        <w:rPr>
          <w:rFonts w:ascii="Times New Roman" w:hAnsi="Times New Roman" w:cs="Times New Roman"/>
          <w:i/>
          <w:sz w:val="20"/>
          <w:szCs w:val="20"/>
          <w:lang w:val="en-CA"/>
        </w:rPr>
        <w:t>(optional)</w:t>
      </w:r>
    </w:p>
    <w:p w:rsidR="00500B29" w:rsidRPr="009D3B13" w:rsidRDefault="00500B29" w:rsidP="00500B29">
      <w:pPr>
        <w:spacing w:after="0" w:line="240" w:lineRule="auto"/>
        <w:rPr>
          <w:rFonts w:ascii="Times New Roman" w:hAnsi="Times New Roman" w:cs="Times New Roman"/>
          <w:bCs/>
          <w:sz w:val="24"/>
          <w:szCs w:val="24"/>
        </w:rPr>
      </w:pPr>
    </w:p>
    <w:p w:rsidR="006202E7" w:rsidRPr="009D3B13" w:rsidRDefault="006202E7" w:rsidP="006202E7">
      <w:pPr>
        <w:spacing w:after="0" w:line="240" w:lineRule="auto"/>
        <w:rPr>
          <w:rFonts w:ascii="Times New Roman" w:hAnsi="Times New Roman" w:cs="Times New Roman"/>
          <w:bCs/>
          <w:sz w:val="20"/>
          <w:szCs w:val="20"/>
        </w:rPr>
      </w:pPr>
      <w:r w:rsidRPr="009D3B13">
        <w:rPr>
          <w:rFonts w:ascii="Times New Roman" w:hAnsi="Times New Roman" w:cs="Times New Roman"/>
          <w:bCs/>
          <w:sz w:val="24"/>
          <w:szCs w:val="24"/>
        </w:rPr>
        <w:br w:type="page"/>
      </w:r>
    </w:p>
    <w:tbl>
      <w:tblPr>
        <w:tblW w:w="0" w:type="auto"/>
        <w:jc w:val="center"/>
        <w:tblInd w:w="1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4"/>
        <w:gridCol w:w="1163"/>
      </w:tblGrid>
      <w:tr w:rsidR="00500B29" w:rsidRPr="009D3B13" w:rsidTr="00917AB3">
        <w:trPr>
          <w:jc w:val="center"/>
        </w:trPr>
        <w:tc>
          <w:tcPr>
            <w:tcW w:w="6347" w:type="dxa"/>
            <w:gridSpan w:val="2"/>
          </w:tcPr>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D3B13">
              <w:rPr>
                <w:rFonts w:ascii="Times New Roman" w:hAnsi="Times New Roman" w:cs="Times New Roman"/>
                <w:sz w:val="20"/>
                <w:szCs w:val="20"/>
              </w:rPr>
              <w:lastRenderedPageBreak/>
              <w:br w:type="page"/>
            </w:r>
            <w:r w:rsidRPr="009D3B13">
              <w:rPr>
                <w:rFonts w:ascii="Times New Roman" w:hAnsi="Times New Roman" w:cs="Times New Roman"/>
                <w:b/>
                <w:sz w:val="20"/>
                <w:szCs w:val="20"/>
              </w:rPr>
              <w:t xml:space="preserve">Mothership </w:t>
            </w:r>
            <w:r w:rsidRPr="009D3B13">
              <w:rPr>
                <w:rFonts w:ascii="Times New Roman" w:hAnsi="Times New Roman" w:cs="Times New Roman"/>
                <w:b/>
                <w:bCs/>
                <w:sz w:val="20"/>
                <w:szCs w:val="20"/>
              </w:rPr>
              <w:t>eLog, Respondent</w:t>
            </w:r>
          </w:p>
        </w:tc>
      </w:tr>
      <w:tr w:rsidR="00500B29" w:rsidRPr="009D3B13" w:rsidTr="00917AB3">
        <w:trPr>
          <w:jc w:val="center"/>
        </w:trPr>
        <w:tc>
          <w:tcPr>
            <w:tcW w:w="5184" w:type="dxa"/>
          </w:tcPr>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
                <w:sz w:val="20"/>
                <w:szCs w:val="20"/>
              </w:rPr>
            </w:pPr>
            <w:r w:rsidRPr="009D3B13">
              <w:rPr>
                <w:rFonts w:ascii="Times New Roman" w:hAnsi="Times New Roman" w:cs="Times New Roman"/>
                <w:b/>
                <w:bCs/>
                <w:sz w:val="20"/>
                <w:szCs w:val="20"/>
              </w:rPr>
              <w:t xml:space="preserve">Total </w:t>
            </w:r>
            <w:r w:rsidRPr="009D3B13">
              <w:rPr>
                <w:rFonts w:ascii="Times New Roman" w:hAnsi="Times New Roman" w:cs="Times New Roman"/>
                <w:b/>
                <w:sz w:val="20"/>
                <w:szCs w:val="20"/>
              </w:rPr>
              <w:t>number of respondents</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D3B13">
              <w:rPr>
                <w:rFonts w:ascii="Times New Roman" w:hAnsi="Times New Roman" w:cs="Times New Roman"/>
                <w:b/>
                <w:bCs/>
                <w:sz w:val="20"/>
                <w:szCs w:val="20"/>
              </w:rPr>
              <w:t xml:space="preserve">Total annual responses </w:t>
            </w:r>
            <w:r w:rsidRPr="009D3B13">
              <w:rPr>
                <w:rFonts w:ascii="Times New Roman" w:hAnsi="Times New Roman" w:cs="Times New Roman"/>
                <w:bCs/>
                <w:sz w:val="20"/>
                <w:szCs w:val="20"/>
              </w:rPr>
              <w:t>(203 x28)</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sz w:val="20"/>
                <w:szCs w:val="20"/>
              </w:rPr>
              <w:t xml:space="preserve">  </w:t>
            </w:r>
            <w:r w:rsidRPr="009D3B13">
              <w:rPr>
                <w:rFonts w:ascii="Times New Roman" w:hAnsi="Times New Roman" w:cs="Times New Roman"/>
                <w:bCs/>
                <w:sz w:val="20"/>
                <w:szCs w:val="20"/>
              </w:rPr>
              <w:t xml:space="preserve"> Average 200 active (receiving or processing) days</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Average 3 inactive days</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 xml:space="preserve">Total Burden Hours </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Time per active response  (15 min  x  200 x 28 = 1400)</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t xml:space="preserve">   Time per inactive response (5 min x  3 x 28 = 7)</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Total personnel cost</w:t>
            </w:r>
            <w:r w:rsidRPr="009D3B13">
              <w:rPr>
                <w:rFonts w:ascii="Times New Roman" w:hAnsi="Times New Roman" w:cs="Times New Roman"/>
                <w:bCs/>
                <w:sz w:val="20"/>
                <w:szCs w:val="20"/>
              </w:rPr>
              <w:t xml:space="preserve"> ($37/hr x 1407)</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D3B13">
              <w:rPr>
                <w:rFonts w:ascii="Times New Roman" w:hAnsi="Times New Roman" w:cs="Times New Roman"/>
                <w:b/>
                <w:bCs/>
                <w:sz w:val="20"/>
                <w:szCs w:val="20"/>
              </w:rPr>
              <w:t>Miscellaneous cost</w:t>
            </w:r>
          </w:p>
        </w:tc>
        <w:tc>
          <w:tcPr>
            <w:tcW w:w="1163" w:type="dxa"/>
          </w:tcPr>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28</w:t>
            </w: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5,684</w:t>
            </w: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1,407 hr</w:t>
            </w: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$ 52,059</w:t>
            </w: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0</w:t>
            </w:r>
          </w:p>
        </w:tc>
      </w:tr>
    </w:tbl>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1096"/>
      </w:tblGrid>
      <w:tr w:rsidR="00500B29" w:rsidRPr="009D3B13" w:rsidTr="00917AB3">
        <w:trPr>
          <w:jc w:val="center"/>
        </w:trPr>
        <w:tc>
          <w:tcPr>
            <w:tcW w:w="6316" w:type="dxa"/>
            <w:gridSpan w:val="2"/>
          </w:tcPr>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Cs/>
                <w:sz w:val="20"/>
                <w:szCs w:val="20"/>
              </w:rPr>
              <w:br w:type="page"/>
            </w:r>
            <w:r w:rsidRPr="009D3B13">
              <w:rPr>
                <w:rFonts w:ascii="Times New Roman" w:hAnsi="Times New Roman" w:cs="Times New Roman"/>
                <w:b/>
                <w:bCs/>
                <w:sz w:val="20"/>
                <w:szCs w:val="20"/>
              </w:rPr>
              <w:t>Mothership eLog, Federal Government</w:t>
            </w:r>
          </w:p>
        </w:tc>
      </w:tr>
      <w:tr w:rsidR="00500B29" w:rsidRPr="009D3B13" w:rsidTr="00917AB3">
        <w:trPr>
          <w:jc w:val="center"/>
        </w:trPr>
        <w:tc>
          <w:tcPr>
            <w:tcW w:w="5220" w:type="dxa"/>
          </w:tcPr>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D3B13">
              <w:rPr>
                <w:rFonts w:ascii="Times New Roman" w:hAnsi="Times New Roman" w:cs="Times New Roman"/>
                <w:b/>
                <w:bCs/>
                <w:sz w:val="20"/>
                <w:szCs w:val="20"/>
              </w:rPr>
              <w:t>Total annual responses</w:t>
            </w:r>
            <w:r w:rsidRPr="009D3B13">
              <w:rPr>
                <w:rFonts w:ascii="Times New Roman" w:hAnsi="Times New Roman" w:cs="Times New Roman"/>
                <w:b/>
                <w:bCs/>
                <w:sz w:val="20"/>
                <w:szCs w:val="20"/>
              </w:rPr>
              <w:tab/>
            </w:r>
            <w:r w:rsidRPr="009D3B13">
              <w:rPr>
                <w:rFonts w:ascii="Times New Roman" w:hAnsi="Times New Roman" w:cs="Times New Roman"/>
                <w:b/>
                <w:bCs/>
                <w:sz w:val="20"/>
                <w:szCs w:val="20"/>
              </w:rPr>
              <w:tab/>
            </w:r>
            <w:r w:rsidRPr="009D3B13">
              <w:rPr>
                <w:rFonts w:ascii="Times New Roman" w:hAnsi="Times New Roman" w:cs="Times New Roman"/>
                <w:b/>
                <w:bCs/>
                <w:sz w:val="20"/>
                <w:szCs w:val="20"/>
              </w:rPr>
              <w:tab/>
            </w:r>
            <w:r w:rsidRPr="009D3B13">
              <w:rPr>
                <w:rFonts w:ascii="Times New Roman" w:hAnsi="Times New Roman" w:cs="Times New Roman"/>
                <w:b/>
                <w:bCs/>
                <w:sz w:val="20"/>
                <w:szCs w:val="20"/>
              </w:rPr>
              <w:tab/>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
                <w:bCs/>
                <w:sz w:val="20"/>
                <w:szCs w:val="20"/>
              </w:rPr>
            </w:pPr>
            <w:r w:rsidRPr="009D3B13">
              <w:rPr>
                <w:rFonts w:ascii="Times New Roman" w:hAnsi="Times New Roman" w:cs="Times New Roman"/>
                <w:b/>
                <w:bCs/>
                <w:sz w:val="20"/>
                <w:szCs w:val="20"/>
              </w:rPr>
              <w:t>Total Burden Hours</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 xml:space="preserve">   Time per response </w:t>
            </w:r>
            <w:r w:rsidRPr="009D3B13">
              <w:rPr>
                <w:rFonts w:ascii="Times New Roman" w:hAnsi="Times New Roman" w:cs="Times New Roman"/>
                <w:bCs/>
                <w:sz w:val="20"/>
                <w:szCs w:val="20"/>
              </w:rPr>
              <w:t xml:space="preserve">(5 min x 28 = 2.33) </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Total Personnel cost</w:t>
            </w:r>
            <w:r w:rsidRPr="009D3B13">
              <w:rPr>
                <w:rFonts w:ascii="Times New Roman" w:hAnsi="Times New Roman" w:cs="Times New Roman"/>
                <w:bCs/>
                <w:sz w:val="20"/>
                <w:szCs w:val="20"/>
              </w:rPr>
              <w:t xml:space="preserve">  ($37/hr x 2)</w:t>
            </w:r>
          </w:p>
          <w:p w:rsidR="00500B29" w:rsidRPr="009D3B13" w:rsidRDefault="00500B29" w:rsidP="006202E7">
            <w:pPr>
              <w:tabs>
                <w:tab w:val="left" w:pos="360"/>
                <w:tab w:val="left" w:pos="720"/>
                <w:tab w:val="left" w:pos="1080"/>
                <w:tab w:val="left" w:pos="1440"/>
              </w:tabs>
              <w:spacing w:after="0" w:line="240" w:lineRule="auto"/>
              <w:rPr>
                <w:rFonts w:ascii="Times New Roman" w:hAnsi="Times New Roman" w:cs="Times New Roman"/>
                <w:bCs/>
                <w:sz w:val="20"/>
                <w:szCs w:val="20"/>
              </w:rPr>
            </w:pPr>
            <w:r w:rsidRPr="009D3B13">
              <w:rPr>
                <w:rFonts w:ascii="Times New Roman" w:hAnsi="Times New Roman" w:cs="Times New Roman"/>
                <w:b/>
                <w:bCs/>
                <w:sz w:val="20"/>
                <w:szCs w:val="20"/>
              </w:rPr>
              <w:t>Total Miscellaneous Cost</w:t>
            </w:r>
          </w:p>
        </w:tc>
        <w:tc>
          <w:tcPr>
            <w:tcW w:w="1096" w:type="dxa"/>
          </w:tcPr>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28</w:t>
            </w: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2</w:t>
            </w: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$74</w:t>
            </w:r>
          </w:p>
          <w:p w:rsidR="00500B29" w:rsidRPr="009D3B13" w:rsidRDefault="00500B29" w:rsidP="006202E7">
            <w:pPr>
              <w:tabs>
                <w:tab w:val="left" w:pos="360"/>
                <w:tab w:val="left" w:pos="720"/>
                <w:tab w:val="left" w:pos="1080"/>
                <w:tab w:val="left" w:pos="1440"/>
              </w:tabs>
              <w:spacing w:after="0" w:line="240" w:lineRule="auto"/>
              <w:jc w:val="right"/>
              <w:rPr>
                <w:rFonts w:ascii="Times New Roman" w:hAnsi="Times New Roman" w:cs="Times New Roman"/>
                <w:b/>
                <w:bCs/>
                <w:sz w:val="20"/>
                <w:szCs w:val="20"/>
              </w:rPr>
            </w:pPr>
            <w:r w:rsidRPr="009D3B13">
              <w:rPr>
                <w:rFonts w:ascii="Times New Roman" w:hAnsi="Times New Roman" w:cs="Times New Roman"/>
                <w:b/>
                <w:bCs/>
                <w:sz w:val="20"/>
                <w:szCs w:val="20"/>
              </w:rPr>
              <w:t>0</w:t>
            </w:r>
          </w:p>
        </w:tc>
      </w:tr>
    </w:tbl>
    <w:p w:rsidR="00500B29" w:rsidRPr="009D3B13" w:rsidRDefault="00500B29" w:rsidP="006202E7">
      <w:pPr>
        <w:spacing w:after="0" w:line="240" w:lineRule="auto"/>
        <w:rPr>
          <w:rFonts w:ascii="Times New Roman" w:hAnsi="Times New Roman" w:cs="Times New Roman"/>
          <w:b/>
          <w:bCs/>
          <w:sz w:val="20"/>
          <w:szCs w:val="20"/>
        </w:rPr>
      </w:pPr>
    </w:p>
    <w:p w:rsidR="007E5864" w:rsidRPr="009D3B13" w:rsidRDefault="00693F52" w:rsidP="007E5864">
      <w:pPr>
        <w:spacing w:after="0" w:line="240" w:lineRule="auto"/>
        <w:rPr>
          <w:rFonts w:ascii="Times New Roman" w:hAnsi="Times New Roman" w:cs="Times New Roman"/>
          <w:b/>
          <w:sz w:val="24"/>
          <w:szCs w:val="24"/>
        </w:rPr>
      </w:pPr>
      <w:proofErr w:type="gramStart"/>
      <w:r w:rsidRPr="009D3B13">
        <w:rPr>
          <w:rFonts w:ascii="Times New Roman" w:hAnsi="Times New Roman" w:cs="Times New Roman"/>
          <w:b/>
          <w:sz w:val="24"/>
          <w:szCs w:val="24"/>
        </w:rPr>
        <w:t>e</w:t>
      </w:r>
      <w:r w:rsidR="007E5864" w:rsidRPr="009D3B13">
        <w:rPr>
          <w:rFonts w:ascii="Times New Roman" w:hAnsi="Times New Roman" w:cs="Times New Roman"/>
          <w:b/>
          <w:sz w:val="24"/>
          <w:szCs w:val="24"/>
        </w:rPr>
        <w:t>.  eLandings</w:t>
      </w:r>
      <w:proofErr w:type="gramEnd"/>
      <w:r w:rsidR="007E5864" w:rsidRPr="009D3B13">
        <w:rPr>
          <w:rFonts w:ascii="Times New Roman" w:hAnsi="Times New Roman" w:cs="Times New Roman"/>
          <w:b/>
          <w:sz w:val="24"/>
          <w:szCs w:val="24"/>
        </w:rPr>
        <w:t xml:space="preserve"> or seaLandings</w:t>
      </w:r>
      <w:r w:rsidR="00C82D85" w:rsidRPr="009D3B13">
        <w:rPr>
          <w:rFonts w:ascii="Times New Roman" w:hAnsi="Times New Roman" w:cs="Times New Roman"/>
          <w:b/>
          <w:sz w:val="24"/>
          <w:szCs w:val="24"/>
        </w:rPr>
        <w:t xml:space="preserve"> landing report  [UNCHANGED]</w:t>
      </w:r>
    </w:p>
    <w:p w:rsidR="007E5864" w:rsidRPr="009D3B13" w:rsidRDefault="007E5864" w:rsidP="007E5864">
      <w:pPr>
        <w:spacing w:after="0" w:line="240" w:lineRule="auto"/>
        <w:rPr>
          <w:rFonts w:ascii="Times New Roman" w:hAnsi="Times New Roman" w:cs="Times New Roman"/>
          <w:b/>
          <w:sz w:val="24"/>
          <w:szCs w:val="24"/>
        </w:rPr>
      </w:pPr>
    </w:p>
    <w:p w:rsidR="007E5864" w:rsidRPr="009D3B13" w:rsidRDefault="007E5864" w:rsidP="007E5864">
      <w:pPr>
        <w:shd w:val="clear" w:color="auto" w:fill="FFFFFF"/>
        <w:spacing w:after="0" w:line="240" w:lineRule="auto"/>
        <w:outlineLvl w:val="3"/>
        <w:rPr>
          <w:rFonts w:ascii="Times New Roman" w:hAnsi="Times New Roman" w:cs="Times New Roman"/>
          <w:bCs/>
          <w:color w:val="000000"/>
          <w:sz w:val="24"/>
          <w:szCs w:val="24"/>
        </w:rPr>
      </w:pPr>
      <w:r w:rsidRPr="009D3B13">
        <w:rPr>
          <w:rFonts w:ascii="Times New Roman" w:hAnsi="Times New Roman" w:cs="Times New Roman"/>
          <w:bCs/>
          <w:color w:val="000000"/>
          <w:sz w:val="24"/>
          <w:szCs w:val="24"/>
        </w:rPr>
        <w:t xml:space="preserve">A landing report records the initial or first exchange of seafood product from the harvester to a second party.  The second party may be a buyer, receiver, processor, or expediter.  Information collected on a landing report is needed to identify the participant, to monitor the deliveries to the facility, to record discard and disposition of species, and for management of various fisheries.  The User must be registered and activated to create a landing report in the eLandings or seaLandings system.   </w:t>
      </w:r>
    </w:p>
    <w:p w:rsidR="00C82D85" w:rsidRPr="009D3B13" w:rsidRDefault="00C82D85" w:rsidP="007E5864">
      <w:pPr>
        <w:shd w:val="clear" w:color="auto" w:fill="FFFFFF"/>
        <w:spacing w:after="0" w:line="240" w:lineRule="auto"/>
        <w:outlineLvl w:val="3"/>
        <w:rPr>
          <w:rFonts w:ascii="Times New Roman" w:hAnsi="Times New Roman" w:cs="Times New Roman"/>
          <w:bCs/>
          <w:color w:val="000000"/>
          <w:sz w:val="24"/>
          <w:szCs w:val="24"/>
        </w:rPr>
      </w:pPr>
    </w:p>
    <w:p w:rsidR="00C82D85" w:rsidRPr="009D3B13" w:rsidRDefault="00C82D85" w:rsidP="00C82D85">
      <w:pPr>
        <w:spacing w:after="0" w:line="240" w:lineRule="auto"/>
        <w:rPr>
          <w:rFonts w:ascii="Times New Roman" w:hAnsi="Times New Roman" w:cs="Times New Roman"/>
          <w:i/>
          <w:sz w:val="24"/>
          <w:szCs w:val="24"/>
        </w:rPr>
      </w:pPr>
      <w:r w:rsidRPr="009D3B13">
        <w:rPr>
          <w:rFonts w:ascii="Times New Roman" w:hAnsi="Times New Roman" w:cs="Times New Roman"/>
          <w:sz w:val="24"/>
          <w:szCs w:val="24"/>
        </w:rPr>
        <w:t xml:space="preserve">Information collected on a landing report is needed to identify the participant, to monitor the deliveries to the facility, record discard and disposition of species, and for management of various fisheries. </w:t>
      </w:r>
      <w:r w:rsidRPr="009D3B13">
        <w:rPr>
          <w:rFonts w:ascii="Times New Roman" w:hAnsi="Times New Roman" w:cs="Times New Roman"/>
          <w:i/>
          <w:sz w:val="24"/>
          <w:szCs w:val="24"/>
        </w:rPr>
        <w:t xml:space="preserve"> </w:t>
      </w:r>
    </w:p>
    <w:p w:rsidR="00C82D85" w:rsidRPr="009D3B13" w:rsidRDefault="00C82D85" w:rsidP="00C82D85">
      <w:pPr>
        <w:spacing w:after="0" w:line="240" w:lineRule="auto"/>
        <w:rPr>
          <w:rFonts w:ascii="Times New Roman" w:hAnsi="Times New Roman" w:cs="Times New Roman"/>
          <w:sz w:val="24"/>
          <w:szCs w:val="24"/>
        </w:rPr>
      </w:pPr>
    </w:p>
    <w:p w:rsidR="007E5864" w:rsidRPr="009D3B13" w:rsidRDefault="007E5864" w:rsidP="007E5864">
      <w:pPr>
        <w:shd w:val="clear" w:color="auto" w:fill="FFFFFF"/>
        <w:spacing w:after="0" w:line="240" w:lineRule="auto"/>
        <w:outlineLvl w:val="3"/>
        <w:rPr>
          <w:rFonts w:ascii="Times New Roman" w:hAnsi="Times New Roman" w:cs="Times New Roman"/>
          <w:bCs/>
          <w:color w:val="000000"/>
          <w:sz w:val="24"/>
          <w:szCs w:val="24"/>
        </w:rPr>
      </w:pPr>
      <w:r w:rsidRPr="009D3B13">
        <w:rPr>
          <w:rFonts w:ascii="Times New Roman" w:hAnsi="Times New Roman" w:cs="Times New Roman"/>
          <w:bCs/>
          <w:color w:val="000000"/>
          <w:sz w:val="24"/>
          <w:szCs w:val="24"/>
        </w:rPr>
        <w:t>From the registration records, eLandings o</w:t>
      </w:r>
      <w:r w:rsidR="00C82D85" w:rsidRPr="009D3B13">
        <w:rPr>
          <w:rFonts w:ascii="Times New Roman" w:hAnsi="Times New Roman" w:cs="Times New Roman"/>
          <w:bCs/>
          <w:color w:val="000000"/>
          <w:sz w:val="24"/>
          <w:szCs w:val="24"/>
        </w:rPr>
        <w:t>r</w:t>
      </w:r>
      <w:r w:rsidRPr="009D3B13">
        <w:rPr>
          <w:rFonts w:ascii="Times New Roman" w:hAnsi="Times New Roman" w:cs="Times New Roman"/>
          <w:bCs/>
          <w:color w:val="000000"/>
          <w:sz w:val="24"/>
          <w:szCs w:val="24"/>
        </w:rPr>
        <w:t xml:space="preserve"> seaLandings </w:t>
      </w:r>
      <w:r w:rsidRPr="009D3B13">
        <w:rPr>
          <w:rFonts w:ascii="Times New Roman" w:hAnsi="Times New Roman" w:cs="Times New Roman"/>
          <w:b/>
          <w:bCs/>
          <w:color w:val="000000"/>
          <w:sz w:val="24"/>
          <w:szCs w:val="24"/>
        </w:rPr>
        <w:t>autofills</w:t>
      </w:r>
      <w:r w:rsidRPr="009D3B13">
        <w:rPr>
          <w:rFonts w:ascii="Times New Roman" w:hAnsi="Times New Roman" w:cs="Times New Roman"/>
          <w:bCs/>
          <w:color w:val="000000"/>
          <w:sz w:val="24"/>
          <w:szCs w:val="24"/>
        </w:rPr>
        <w:t xml:space="preserve"> some of the information required to create a landing report and production report.  The User </w:t>
      </w:r>
      <w:r w:rsidR="00C82D85" w:rsidRPr="009D3B13">
        <w:rPr>
          <w:rFonts w:ascii="Times New Roman" w:hAnsi="Times New Roman" w:cs="Times New Roman"/>
          <w:bCs/>
          <w:color w:val="000000"/>
          <w:sz w:val="24"/>
          <w:szCs w:val="24"/>
        </w:rPr>
        <w:t>must review</w:t>
      </w:r>
      <w:r w:rsidRPr="009D3B13">
        <w:rPr>
          <w:rFonts w:ascii="Times New Roman" w:hAnsi="Times New Roman" w:cs="Times New Roman"/>
          <w:bCs/>
          <w:color w:val="000000"/>
          <w:sz w:val="24"/>
          <w:szCs w:val="24"/>
        </w:rPr>
        <w:t xml:space="preserve"> the User information and </w:t>
      </w:r>
      <w:r w:rsidRPr="009D3B13">
        <w:rPr>
          <w:rFonts w:ascii="Times New Roman" w:hAnsi="Times New Roman" w:cs="Times New Roman"/>
          <w:b/>
          <w:bCs/>
          <w:color w:val="000000"/>
          <w:sz w:val="24"/>
          <w:szCs w:val="24"/>
        </w:rPr>
        <w:t>autofilled</w:t>
      </w:r>
      <w:r w:rsidRPr="009D3B13">
        <w:rPr>
          <w:rFonts w:ascii="Times New Roman" w:hAnsi="Times New Roman" w:cs="Times New Roman"/>
          <w:bCs/>
          <w:color w:val="000000"/>
          <w:sz w:val="24"/>
          <w:szCs w:val="24"/>
        </w:rPr>
        <w:t xml:space="preserve"> operation information before beginning the new report to ensure that they are accurate for the landing that is taking place, and to correct or modify any appropriate elements.  </w:t>
      </w:r>
    </w:p>
    <w:p w:rsidR="007E5864" w:rsidRPr="009D3B13" w:rsidRDefault="007E5864" w:rsidP="007E5864">
      <w:pPr>
        <w:shd w:val="clear" w:color="auto" w:fill="FFFFFF"/>
        <w:spacing w:after="0" w:line="240" w:lineRule="auto"/>
        <w:outlineLvl w:val="3"/>
        <w:rPr>
          <w:rFonts w:ascii="Times New Roman" w:hAnsi="Times New Roman" w:cs="Times New Roman"/>
          <w:bCs/>
          <w:color w:val="000000"/>
          <w:sz w:val="24"/>
          <w:szCs w:val="24"/>
        </w:rPr>
      </w:pPr>
    </w:p>
    <w:p w:rsidR="007E5864" w:rsidRPr="009D3B13" w:rsidRDefault="007E5864" w:rsidP="007E5864">
      <w:pPr>
        <w:tabs>
          <w:tab w:val="left" w:pos="360"/>
          <w:tab w:val="left" w:pos="720"/>
          <w:tab w:val="left" w:pos="1080"/>
        </w:tabs>
        <w:spacing w:after="0" w:line="240" w:lineRule="auto"/>
        <w:rPr>
          <w:rFonts w:ascii="Times New Roman" w:hAnsi="Times New Roman" w:cs="Times New Roman"/>
          <w:bCs/>
          <w:color w:val="000000"/>
          <w:sz w:val="24"/>
          <w:szCs w:val="24"/>
        </w:rPr>
      </w:pPr>
      <w:r w:rsidRPr="009D3B13">
        <w:rPr>
          <w:rFonts w:ascii="Times New Roman" w:hAnsi="Times New Roman" w:cs="Times New Roman"/>
          <w:bCs/>
          <w:color w:val="000000"/>
          <w:sz w:val="24"/>
          <w:szCs w:val="24"/>
        </w:rPr>
        <w:t xml:space="preserve">In addition to the </w:t>
      </w:r>
      <w:proofErr w:type="spellStart"/>
      <w:r w:rsidRPr="009D3B13">
        <w:rPr>
          <w:rFonts w:ascii="Times New Roman" w:hAnsi="Times New Roman" w:cs="Times New Roman"/>
          <w:b/>
          <w:bCs/>
          <w:color w:val="000000"/>
          <w:sz w:val="24"/>
          <w:szCs w:val="24"/>
        </w:rPr>
        <w:t>autofilling</w:t>
      </w:r>
      <w:proofErr w:type="spellEnd"/>
      <w:r w:rsidRPr="009D3B13">
        <w:rPr>
          <w:rFonts w:ascii="Times New Roman" w:hAnsi="Times New Roman" w:cs="Times New Roman"/>
          <w:bCs/>
          <w:color w:val="000000"/>
          <w:sz w:val="24"/>
          <w:szCs w:val="24"/>
        </w:rPr>
        <w:t xml:space="preserve"> of certain fields from the registration process, another time-saving feature is available in the Alaska Commercial Fisheries Entry Commission (CFEC) permit card.  </w:t>
      </w:r>
      <w:r w:rsidRPr="009D3B13">
        <w:rPr>
          <w:rFonts w:ascii="Times New Roman" w:hAnsi="Times New Roman" w:cs="Times New Roman"/>
          <w:sz w:val="24"/>
          <w:szCs w:val="24"/>
        </w:rPr>
        <w:t xml:space="preserve">A CFEC permit is required </w:t>
      </w:r>
      <w:r w:rsidR="00FE15BA" w:rsidRPr="009D3B13">
        <w:rPr>
          <w:rFonts w:ascii="Times New Roman" w:hAnsi="Times New Roman" w:cs="Times New Roman"/>
          <w:sz w:val="24"/>
          <w:szCs w:val="24"/>
        </w:rPr>
        <w:t xml:space="preserve">by the State.  </w:t>
      </w:r>
      <w:r w:rsidRPr="009D3B13">
        <w:rPr>
          <w:rFonts w:ascii="Times New Roman" w:hAnsi="Times New Roman" w:cs="Times New Roman"/>
          <w:bCs/>
          <w:color w:val="000000"/>
          <w:sz w:val="24"/>
          <w:szCs w:val="24"/>
        </w:rPr>
        <w:t xml:space="preserve">The State of Alaska requires that any vessel involved in any fishing activity, catching, processing, or transshipping of raw product must have a CFEC permit.  Every respondent who uses eLandings or seaLandings must possess a State or Federal permit. </w:t>
      </w:r>
    </w:p>
    <w:p w:rsidR="007E5864" w:rsidRPr="009D3B13" w:rsidRDefault="007E5864" w:rsidP="007E5864">
      <w:pPr>
        <w:shd w:val="clear" w:color="auto" w:fill="FFFFFF"/>
        <w:spacing w:after="0" w:line="240" w:lineRule="auto"/>
        <w:outlineLvl w:val="3"/>
        <w:rPr>
          <w:rFonts w:ascii="Times New Roman" w:hAnsi="Times New Roman" w:cs="Times New Roman"/>
          <w:bCs/>
          <w:color w:val="000000"/>
          <w:sz w:val="24"/>
          <w:szCs w:val="24"/>
        </w:rPr>
      </w:pPr>
      <w:r w:rsidRPr="009D3B13">
        <w:rPr>
          <w:rFonts w:ascii="Times New Roman" w:hAnsi="Times New Roman" w:cs="Times New Roman"/>
          <w:bCs/>
          <w:color w:val="000000"/>
          <w:sz w:val="24"/>
          <w:szCs w:val="24"/>
        </w:rPr>
        <w:t xml:space="preserve"> </w:t>
      </w:r>
    </w:p>
    <w:p w:rsidR="007E5864" w:rsidRPr="009D3B13" w:rsidRDefault="00FE15BA" w:rsidP="007E5864">
      <w:pPr>
        <w:shd w:val="clear" w:color="auto" w:fill="FFFFFF"/>
        <w:spacing w:after="0" w:line="240" w:lineRule="auto"/>
        <w:outlineLvl w:val="3"/>
        <w:rPr>
          <w:rFonts w:ascii="Times New Roman" w:hAnsi="Times New Roman" w:cs="Times New Roman"/>
          <w:bCs/>
          <w:color w:val="000000"/>
          <w:sz w:val="24"/>
          <w:szCs w:val="24"/>
        </w:rPr>
      </w:pPr>
      <w:r w:rsidRPr="009D3B13">
        <w:rPr>
          <w:rFonts w:ascii="Times New Roman" w:hAnsi="Times New Roman" w:cs="Times New Roman"/>
          <w:bCs/>
          <w:color w:val="000000"/>
          <w:sz w:val="24"/>
          <w:szCs w:val="24"/>
        </w:rPr>
        <w:t xml:space="preserve">The </w:t>
      </w:r>
      <w:r w:rsidR="007E5864" w:rsidRPr="009D3B13">
        <w:rPr>
          <w:rFonts w:ascii="Times New Roman" w:hAnsi="Times New Roman" w:cs="Times New Roman"/>
          <w:bCs/>
          <w:color w:val="000000"/>
          <w:sz w:val="24"/>
          <w:szCs w:val="24"/>
        </w:rPr>
        <w:t xml:space="preserve">CFEC permit cards </w:t>
      </w:r>
      <w:r w:rsidRPr="009D3B13">
        <w:rPr>
          <w:rFonts w:ascii="Times New Roman" w:hAnsi="Times New Roman" w:cs="Times New Roman"/>
          <w:bCs/>
          <w:color w:val="000000"/>
          <w:sz w:val="24"/>
          <w:szCs w:val="24"/>
        </w:rPr>
        <w:t xml:space="preserve">have </w:t>
      </w:r>
      <w:r w:rsidR="007E5864" w:rsidRPr="009D3B13">
        <w:rPr>
          <w:rFonts w:ascii="Times New Roman" w:hAnsi="Times New Roman" w:cs="Times New Roman"/>
          <w:bCs/>
          <w:color w:val="000000"/>
          <w:sz w:val="24"/>
          <w:szCs w:val="24"/>
        </w:rPr>
        <w:t xml:space="preserve">a magnetic stripe embedded with permit information that can be used with the eLandings and seaLandings to facilitate more efficient electronic capture of CFEC permit data.  A respondent can enter CFEC permit information into the eLandings system by swiping the card through a magnetic stripe card reader.   Magnetic stripe card readers can be purchased as an add-on to most contemporary computers and are available for purchase at most </w:t>
      </w:r>
      <w:r w:rsidR="007E5864" w:rsidRPr="009D3B13">
        <w:rPr>
          <w:rFonts w:ascii="Times New Roman" w:hAnsi="Times New Roman" w:cs="Times New Roman"/>
          <w:bCs/>
          <w:color w:val="000000"/>
          <w:sz w:val="24"/>
          <w:szCs w:val="24"/>
        </w:rPr>
        <w:lastRenderedPageBreak/>
        <w:t xml:space="preserve">computer and electronic stores and Internet sites.  The eLandings system does not require the purchase and use a magnetic stripe card reader. </w:t>
      </w:r>
    </w:p>
    <w:p w:rsidR="007E5864" w:rsidRPr="009D3B13" w:rsidRDefault="007E5864" w:rsidP="007E5864">
      <w:pPr>
        <w:shd w:val="clear" w:color="auto" w:fill="FFFFFF"/>
        <w:spacing w:after="0" w:line="240" w:lineRule="auto"/>
        <w:outlineLvl w:val="3"/>
        <w:rPr>
          <w:rFonts w:ascii="Times New Roman" w:hAnsi="Times New Roman" w:cs="Times New Roman"/>
          <w:bCs/>
          <w:color w:val="000000"/>
          <w:sz w:val="24"/>
          <w:szCs w:val="24"/>
        </w:rPr>
      </w:pPr>
    </w:p>
    <w:p w:rsidR="007E5864" w:rsidRPr="009D3B13" w:rsidRDefault="007E5864" w:rsidP="007E5864">
      <w:pPr>
        <w:shd w:val="clear" w:color="auto" w:fill="FFFFFF"/>
        <w:spacing w:after="0" w:line="240" w:lineRule="auto"/>
        <w:rPr>
          <w:rFonts w:ascii="Times New Roman" w:hAnsi="Times New Roman" w:cs="Times New Roman"/>
          <w:color w:val="000000"/>
          <w:sz w:val="24"/>
          <w:szCs w:val="24"/>
        </w:rPr>
      </w:pPr>
      <w:r w:rsidRPr="009D3B13">
        <w:rPr>
          <w:rFonts w:ascii="Times New Roman" w:hAnsi="Times New Roman" w:cs="Times New Roman"/>
          <w:color w:val="000000"/>
          <w:sz w:val="24"/>
          <w:szCs w:val="24"/>
        </w:rPr>
        <w:t xml:space="preserve">The parties to the information must acknowledge the accuracy of the printed reports by signing them and entering date signed.  If the mag-strip reader is used, no imprint is necessary.   </w:t>
      </w:r>
    </w:p>
    <w:p w:rsidR="007E5864" w:rsidRPr="009D3B13" w:rsidRDefault="007E5864" w:rsidP="007E5864">
      <w:pPr>
        <w:spacing w:after="0" w:line="240" w:lineRule="auto"/>
        <w:rPr>
          <w:rFonts w:ascii="Times New Roman" w:hAnsi="Times New Roman" w:cs="Times New Roman"/>
          <w:bCs/>
          <w:color w:val="000000"/>
          <w:sz w:val="24"/>
          <w:szCs w:val="24"/>
        </w:rPr>
      </w:pPr>
    </w:p>
    <w:tbl>
      <w:tblPr>
        <w:tblW w:w="0" w:type="auto"/>
        <w:jc w:val="center"/>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0"/>
        <w:gridCol w:w="1170"/>
      </w:tblGrid>
      <w:tr w:rsidR="007E5864" w:rsidRPr="009D3B13" w:rsidTr="007E5864">
        <w:trPr>
          <w:jc w:val="center"/>
        </w:trPr>
        <w:tc>
          <w:tcPr>
            <w:tcW w:w="7400" w:type="dxa"/>
            <w:gridSpan w:val="2"/>
            <w:shd w:val="clear" w:color="auto" w:fill="auto"/>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bCs/>
                <w:sz w:val="20"/>
                <w:szCs w:val="20"/>
              </w:rPr>
              <w:t>eLandings/seaLandings landing report, Respondent</w:t>
            </w:r>
          </w:p>
        </w:tc>
      </w:tr>
      <w:tr w:rsidR="007E5864" w:rsidRPr="009D3B13" w:rsidTr="007E5864">
        <w:trPr>
          <w:jc w:val="center"/>
        </w:trPr>
        <w:tc>
          <w:tcPr>
            <w:tcW w:w="6230" w:type="dxa"/>
            <w:shd w:val="clear" w:color="auto" w:fill="auto"/>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9D3B13">
              <w:rPr>
                <w:rFonts w:ascii="Times New Roman" w:hAnsi="Times New Roman" w:cs="Times New Roman"/>
                <w:b/>
                <w:sz w:val="20"/>
                <w:szCs w:val="20"/>
              </w:rPr>
              <w:t>Number of respondents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37 groundfish motherships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58 groundfish shoreside processors or SFPs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annual responses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37 x (200 + 15 as </w:t>
            </w:r>
            <w:r w:rsidR="00E10B4B" w:rsidRPr="009D3B13">
              <w:rPr>
                <w:rFonts w:ascii="Times New Roman" w:hAnsi="Times New Roman" w:cs="Times New Roman"/>
                <w:sz w:val="20"/>
                <w:szCs w:val="20"/>
              </w:rPr>
              <w:t>Register</w:t>
            </w:r>
            <w:r w:rsidR="001E31EF" w:rsidRPr="009D3B13">
              <w:rPr>
                <w:rFonts w:ascii="Times New Roman" w:hAnsi="Times New Roman" w:cs="Times New Roman"/>
                <w:sz w:val="20"/>
                <w:szCs w:val="20"/>
              </w:rPr>
              <w:t>e</w:t>
            </w:r>
            <w:r w:rsidR="00E10B4B" w:rsidRPr="009D3B13">
              <w:rPr>
                <w:rFonts w:ascii="Times New Roman" w:hAnsi="Times New Roman" w:cs="Times New Roman"/>
                <w:sz w:val="20"/>
                <w:szCs w:val="20"/>
              </w:rPr>
              <w:t xml:space="preserve">d Buyer (RB) </w:t>
            </w:r>
            <w:r w:rsidRPr="009D3B13">
              <w:rPr>
                <w:rFonts w:ascii="Times New Roman" w:hAnsi="Times New Roman" w:cs="Times New Roman"/>
                <w:sz w:val="20"/>
                <w:szCs w:val="20"/>
              </w:rPr>
              <w:t xml:space="preserve">or </w:t>
            </w:r>
            <w:r w:rsidR="00E10B4B" w:rsidRPr="009D3B13">
              <w:rPr>
                <w:rFonts w:ascii="Times New Roman" w:hAnsi="Times New Roman" w:cs="Times New Roman"/>
                <w:sz w:val="20"/>
                <w:szCs w:val="20"/>
              </w:rPr>
              <w:t>Registered Crab Receiver (</w:t>
            </w:r>
            <w:r w:rsidRPr="009D3B13">
              <w:rPr>
                <w:rFonts w:ascii="Times New Roman" w:hAnsi="Times New Roman" w:cs="Times New Roman"/>
                <w:sz w:val="20"/>
                <w:szCs w:val="20"/>
              </w:rPr>
              <w:t>RCR)</w:t>
            </w:r>
            <w:r w:rsidR="00E10B4B" w:rsidRPr="009D3B13">
              <w:rPr>
                <w:rFonts w:ascii="Times New Roman" w:hAnsi="Times New Roman" w:cs="Times New Roman"/>
                <w:sz w:val="20"/>
                <w:szCs w:val="20"/>
              </w:rPr>
              <w:t>)</w:t>
            </w:r>
            <w:r w:rsidRPr="009D3B13">
              <w:rPr>
                <w:rFonts w:ascii="Times New Roman" w:hAnsi="Times New Roman" w:cs="Times New Roman"/>
                <w:sz w:val="20"/>
                <w:szCs w:val="20"/>
              </w:rPr>
              <w:t xml:space="preserve"> fishing days = 7,955 MS days/year</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strike/>
                <w:color w:val="FF0000"/>
                <w:sz w:val="20"/>
              </w:rPr>
            </w:pPr>
            <w:r w:rsidRPr="009D3B13">
              <w:rPr>
                <w:rFonts w:ascii="Times New Roman" w:hAnsi="Times New Roman" w:cs="Times New Roman"/>
                <w:sz w:val="20"/>
                <w:szCs w:val="20"/>
              </w:rPr>
              <w:t xml:space="preserve">   58 x (200 + 15 as RB or RCR) fishing days = 12,470 SS/SFP days/year</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burden hours</w:t>
            </w:r>
            <w:r w:rsidRPr="009D3B13">
              <w:rPr>
                <w:rFonts w:ascii="Times New Roman" w:hAnsi="Times New Roman" w:cs="Times New Roman"/>
                <w:sz w:val="20"/>
                <w:szCs w:val="20"/>
              </w:rPr>
              <w:t xml:space="preserve">  (3404.</w:t>
            </w:r>
            <w:r w:rsidR="00E7704A" w:rsidRPr="009D3B13">
              <w:rPr>
                <w:rFonts w:ascii="Times New Roman" w:hAnsi="Times New Roman" w:cs="Times New Roman"/>
                <w:sz w:val="20"/>
                <w:szCs w:val="20"/>
              </w:rPr>
              <w:t>1</w:t>
            </w:r>
            <w:r w:rsidRPr="009D3B13">
              <w:rPr>
                <w:rFonts w:ascii="Times New Roman" w:hAnsi="Times New Roman" w:cs="Times New Roman"/>
                <w:sz w:val="20"/>
                <w:szCs w:val="20"/>
              </w:rPr>
              <w:t>6)</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complete &amp; print receipts (5 min x 20425 = 1702.</w:t>
            </w:r>
            <w:r w:rsidR="00117D7D" w:rsidRPr="009D3B13">
              <w:rPr>
                <w:rFonts w:ascii="Times New Roman" w:hAnsi="Times New Roman" w:cs="Times New Roman"/>
                <w:sz w:val="20"/>
                <w:szCs w:val="20"/>
              </w:rPr>
              <w:t>.08</w:t>
            </w:r>
            <w:r w:rsidRPr="009D3B13">
              <w:rPr>
                <w:rFonts w:ascii="Times New Roman" w:hAnsi="Times New Roman" w:cs="Times New Roman"/>
                <w:sz w:val="20"/>
                <w:szCs w:val="20"/>
              </w:rPr>
              <w:t>)</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electronically submit (5 min x 20425 = 1702.</w:t>
            </w:r>
            <w:r w:rsidR="00117D7D" w:rsidRPr="009D3B13">
              <w:rPr>
                <w:rFonts w:ascii="Times New Roman" w:hAnsi="Times New Roman" w:cs="Times New Roman"/>
                <w:sz w:val="20"/>
                <w:szCs w:val="20"/>
              </w:rPr>
              <w:t>.08</w:t>
            </w:r>
            <w:r w:rsidRPr="009D3B13">
              <w:rPr>
                <w:rFonts w:ascii="Times New Roman" w:hAnsi="Times New Roman" w:cs="Times New Roman"/>
                <w:sz w:val="20"/>
                <w:szCs w:val="20"/>
              </w:rPr>
              <w:t>)</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personnel cost</w:t>
            </w:r>
            <w:r w:rsidRPr="009D3B13">
              <w:rPr>
                <w:rFonts w:ascii="Times New Roman" w:hAnsi="Times New Roman" w:cs="Times New Roman"/>
                <w:sz w:val="20"/>
                <w:szCs w:val="20"/>
              </w:rPr>
              <w:t xml:space="preserve"> ($</w:t>
            </w:r>
            <w:r w:rsidR="00FE15BA" w:rsidRPr="009D3B13">
              <w:rPr>
                <w:rFonts w:ascii="Times New Roman" w:hAnsi="Times New Roman" w:cs="Times New Roman"/>
                <w:sz w:val="20"/>
                <w:szCs w:val="20"/>
              </w:rPr>
              <w:t>37</w:t>
            </w:r>
            <w:r w:rsidRPr="009D3B13">
              <w:rPr>
                <w:rFonts w:ascii="Times New Roman" w:hAnsi="Times New Roman" w:cs="Times New Roman"/>
                <w:sz w:val="20"/>
                <w:szCs w:val="20"/>
              </w:rPr>
              <w:t>/hr</w:t>
            </w:r>
            <w:r w:rsidR="00FE15BA" w:rsidRPr="009D3B13">
              <w:rPr>
                <w:rFonts w:ascii="Times New Roman" w:hAnsi="Times New Roman" w:cs="Times New Roman"/>
                <w:sz w:val="20"/>
                <w:szCs w:val="20"/>
              </w:rPr>
              <w:t xml:space="preserve"> x </w:t>
            </w:r>
            <w:r w:rsidR="00B1562B" w:rsidRPr="009D3B13">
              <w:rPr>
                <w:rFonts w:ascii="Times New Roman" w:hAnsi="Times New Roman" w:cs="Times New Roman"/>
                <w:sz w:val="20"/>
                <w:szCs w:val="20"/>
              </w:rPr>
              <w:t>340</w:t>
            </w:r>
            <w:r w:rsidR="007B0DFF" w:rsidRPr="009D3B13">
              <w:rPr>
                <w:rFonts w:ascii="Times New Roman" w:hAnsi="Times New Roman" w:cs="Times New Roman"/>
                <w:sz w:val="20"/>
                <w:szCs w:val="20"/>
              </w:rPr>
              <w:t>4</w:t>
            </w:r>
            <w:r w:rsidRPr="009D3B13">
              <w:rPr>
                <w:rFonts w:ascii="Times New Roman" w:hAnsi="Times New Roman" w:cs="Times New Roman"/>
                <w:sz w:val="20"/>
                <w:szCs w:val="20"/>
              </w:rPr>
              <w:t>)</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 xml:space="preserve">Total miscellaneous cost </w:t>
            </w:r>
            <w:r w:rsidRPr="009D3B13">
              <w:rPr>
                <w:rFonts w:ascii="Times New Roman" w:hAnsi="Times New Roman" w:cs="Times New Roman"/>
                <w:sz w:val="20"/>
                <w:szCs w:val="20"/>
              </w:rPr>
              <w:t>(</w:t>
            </w:r>
            <w:r w:rsidR="00B1562B" w:rsidRPr="009D3B13">
              <w:rPr>
                <w:rFonts w:ascii="Times New Roman" w:hAnsi="Times New Roman" w:cs="Times New Roman"/>
                <w:sz w:val="20"/>
                <w:szCs w:val="20"/>
              </w:rPr>
              <w:t>1021.25</w:t>
            </w:r>
            <w:r w:rsidRPr="009D3B13">
              <w:rPr>
                <w:rFonts w:ascii="Times New Roman" w:hAnsi="Times New Roman" w:cs="Times New Roman"/>
                <w:sz w:val="20"/>
                <w:szCs w:val="20"/>
              </w:rPr>
              <w:t>)</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Internet = 0</w:t>
            </w:r>
            <w:r w:rsidR="00B1562B" w:rsidRPr="009D3B13">
              <w:rPr>
                <w:rFonts w:ascii="Times New Roman" w:hAnsi="Times New Roman" w:cs="Times New Roman"/>
                <w:sz w:val="20"/>
                <w:szCs w:val="20"/>
              </w:rPr>
              <w:t xml:space="preserve"> </w:t>
            </w:r>
            <w:r w:rsidRPr="009D3B13">
              <w:rPr>
                <w:rFonts w:ascii="Times New Roman" w:hAnsi="Times New Roman" w:cs="Times New Roman"/>
                <w:sz w:val="20"/>
                <w:szCs w:val="20"/>
              </w:rPr>
              <w:t xml:space="preserve"> x 20,425 = </w:t>
            </w:r>
            <w:r w:rsidR="00B1562B" w:rsidRPr="009D3B13">
              <w:rPr>
                <w:rFonts w:ascii="Times New Roman" w:hAnsi="Times New Roman" w:cs="Times New Roman"/>
                <w:sz w:val="20"/>
                <w:szCs w:val="20"/>
              </w:rPr>
              <w:t>0</w:t>
            </w:r>
            <w:r w:rsidRPr="009D3B13">
              <w:rPr>
                <w:rFonts w:ascii="Times New Roman" w:hAnsi="Times New Roman" w:cs="Times New Roman"/>
                <w:sz w:val="20"/>
                <w:szCs w:val="20"/>
              </w:rPr>
              <w:t xml:space="preserve">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9D3B13">
              <w:rPr>
                <w:rFonts w:ascii="Times New Roman" w:hAnsi="Times New Roman" w:cs="Times New Roman"/>
                <w:sz w:val="20"/>
                <w:szCs w:val="20"/>
              </w:rPr>
              <w:t xml:space="preserve">   Copies = 0.05 x 20,425 =  1021.25</w:t>
            </w:r>
          </w:p>
        </w:tc>
        <w:tc>
          <w:tcPr>
            <w:tcW w:w="1170" w:type="dxa"/>
            <w:shd w:val="clear" w:color="auto" w:fill="auto"/>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95</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20,425</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E7704A" w:rsidRPr="009D3B13" w:rsidRDefault="00E7704A"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B0DFF"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3,404</w:t>
            </w:r>
            <w:r w:rsidR="00117D7D" w:rsidRPr="009D3B13">
              <w:rPr>
                <w:rFonts w:ascii="Times New Roman" w:hAnsi="Times New Roman" w:cs="Times New Roman"/>
                <w:b/>
                <w:sz w:val="20"/>
                <w:szCs w:val="20"/>
              </w:rPr>
              <w:t xml:space="preserve"> </w:t>
            </w:r>
            <w:r w:rsidR="007E5864" w:rsidRPr="009D3B13">
              <w:rPr>
                <w:rFonts w:ascii="Times New Roman" w:hAnsi="Times New Roman" w:cs="Times New Roman"/>
                <w:b/>
                <w:sz w:val="20"/>
                <w:szCs w:val="20"/>
              </w:rPr>
              <w:t>hr</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w:t>
            </w:r>
            <w:r w:rsidR="00B1562B" w:rsidRPr="009D3B13">
              <w:rPr>
                <w:rFonts w:ascii="Times New Roman" w:hAnsi="Times New Roman" w:cs="Times New Roman"/>
                <w:b/>
                <w:sz w:val="20"/>
                <w:szCs w:val="20"/>
              </w:rPr>
              <w:t>125,</w:t>
            </w:r>
            <w:r w:rsidR="00117D7D" w:rsidRPr="009D3B13">
              <w:rPr>
                <w:rFonts w:ascii="Times New Roman" w:hAnsi="Times New Roman" w:cs="Times New Roman"/>
                <w:b/>
                <w:sz w:val="20"/>
                <w:szCs w:val="20"/>
              </w:rPr>
              <w:t>948</w:t>
            </w:r>
          </w:p>
          <w:p w:rsidR="007E5864" w:rsidRPr="009D3B13" w:rsidRDefault="007E5864" w:rsidP="00B1562B">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w:t>
            </w:r>
            <w:r w:rsidR="00B1562B" w:rsidRPr="009D3B13">
              <w:rPr>
                <w:rFonts w:ascii="Times New Roman" w:hAnsi="Times New Roman" w:cs="Times New Roman"/>
                <w:b/>
                <w:sz w:val="20"/>
                <w:szCs w:val="20"/>
              </w:rPr>
              <w:t>1,021</w:t>
            </w:r>
          </w:p>
        </w:tc>
      </w:tr>
    </w:tbl>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bCs/>
          <w:sz w:val="20"/>
          <w:szCs w:val="20"/>
        </w:rPr>
      </w:pPr>
    </w:p>
    <w:tbl>
      <w:tblPr>
        <w:tblW w:w="0" w:type="auto"/>
        <w:jc w:val="center"/>
        <w:tblInd w:w="-718" w:type="dxa"/>
        <w:tblLayout w:type="fixed"/>
        <w:tblCellMar>
          <w:left w:w="100" w:type="dxa"/>
          <w:right w:w="100" w:type="dxa"/>
        </w:tblCellMar>
        <w:tblLook w:val="0000" w:firstRow="0" w:lastRow="0" w:firstColumn="0" w:lastColumn="0" w:noHBand="0" w:noVBand="0"/>
      </w:tblPr>
      <w:tblGrid>
        <w:gridCol w:w="6244"/>
        <w:gridCol w:w="1203"/>
      </w:tblGrid>
      <w:tr w:rsidR="007E5864" w:rsidRPr="009D3B13" w:rsidTr="007E5864">
        <w:trPr>
          <w:cantSplit/>
          <w:jc w:val="center"/>
        </w:trPr>
        <w:tc>
          <w:tcPr>
            <w:tcW w:w="7447" w:type="dxa"/>
            <w:gridSpan w:val="2"/>
            <w:tcBorders>
              <w:top w:val="single" w:sz="6" w:space="0" w:color="000000"/>
              <w:left w:val="single" w:sz="6" w:space="0" w:color="000000"/>
              <w:right w:val="single" w:sz="6" w:space="0" w:color="000000"/>
            </w:tcBorders>
          </w:tcPr>
          <w:p w:rsidR="007E5864" w:rsidRPr="009D3B13" w:rsidRDefault="007E5864" w:rsidP="007E5864">
            <w:pPr>
              <w:spacing w:after="0" w:line="240" w:lineRule="auto"/>
              <w:rPr>
                <w:rFonts w:ascii="Times New Roman" w:hAnsi="Times New Roman" w:cs="Times New Roman"/>
                <w:sz w:val="20"/>
                <w:szCs w:val="20"/>
              </w:rPr>
            </w:pPr>
            <w:r w:rsidRPr="009D3B13">
              <w:rPr>
                <w:rFonts w:ascii="Times New Roman" w:hAnsi="Times New Roman" w:cs="Times New Roman"/>
                <w:b/>
                <w:bCs/>
                <w:sz w:val="20"/>
                <w:szCs w:val="20"/>
              </w:rPr>
              <w:t>eLandings/seaLandings landing report, Federal Government</w:t>
            </w:r>
          </w:p>
        </w:tc>
      </w:tr>
      <w:tr w:rsidR="007E5864" w:rsidRPr="009D3B13" w:rsidTr="007E5864">
        <w:trPr>
          <w:cantSplit/>
          <w:jc w:val="center"/>
        </w:trPr>
        <w:tc>
          <w:tcPr>
            <w:tcW w:w="6244" w:type="dxa"/>
            <w:tcBorders>
              <w:top w:val="single" w:sz="6" w:space="0" w:color="000000"/>
              <w:left w:val="single" w:sz="6" w:space="0" w:color="000000"/>
              <w:bottom w:val="single" w:sz="6" w:space="0" w:color="000000"/>
            </w:tcBorders>
          </w:tcPr>
          <w:p w:rsidR="007E5864" w:rsidRPr="009D3B13" w:rsidRDefault="007E5864" w:rsidP="007E5864">
            <w:pPr>
              <w:spacing w:after="0" w:line="240" w:lineRule="auto"/>
              <w:rPr>
                <w:rFonts w:ascii="Times New Roman" w:hAnsi="Times New Roman" w:cs="Times New Roman"/>
                <w:b/>
                <w:sz w:val="20"/>
                <w:szCs w:val="20"/>
              </w:rPr>
            </w:pPr>
            <w:r w:rsidRPr="009D3B13">
              <w:rPr>
                <w:rFonts w:ascii="Times New Roman" w:hAnsi="Times New Roman" w:cs="Times New Roman"/>
                <w:b/>
                <w:sz w:val="20"/>
                <w:szCs w:val="20"/>
              </w:rPr>
              <w:t>Total annual responses</w:t>
            </w:r>
          </w:p>
          <w:p w:rsidR="007E5864" w:rsidRPr="009D3B13" w:rsidRDefault="007E5864" w:rsidP="007E5864">
            <w:pPr>
              <w:spacing w:after="0" w:line="240" w:lineRule="auto"/>
              <w:rPr>
                <w:rFonts w:ascii="Times New Roman" w:hAnsi="Times New Roman" w:cs="Times New Roman"/>
                <w:b/>
                <w:bCs/>
                <w:sz w:val="20"/>
                <w:szCs w:val="20"/>
              </w:rPr>
            </w:pPr>
            <w:r w:rsidRPr="009D3B13">
              <w:rPr>
                <w:rFonts w:ascii="Times New Roman" w:hAnsi="Times New Roman" w:cs="Times New Roman"/>
                <w:b/>
                <w:bCs/>
                <w:sz w:val="20"/>
                <w:szCs w:val="20"/>
              </w:rPr>
              <w:t>Total burden hours</w:t>
            </w:r>
          </w:p>
          <w:p w:rsidR="007E5864" w:rsidRPr="009D3B13" w:rsidRDefault="007E5864" w:rsidP="007E5864">
            <w:pPr>
              <w:spacing w:after="0" w:line="240" w:lineRule="auto"/>
              <w:rPr>
                <w:rFonts w:ascii="Times New Roman" w:hAnsi="Times New Roman" w:cs="Times New Roman"/>
                <w:bCs/>
                <w:sz w:val="20"/>
                <w:szCs w:val="20"/>
              </w:rPr>
            </w:pPr>
            <w:r w:rsidRPr="009D3B13">
              <w:rPr>
                <w:rFonts w:ascii="Times New Roman" w:hAnsi="Times New Roman" w:cs="Times New Roman"/>
                <w:b/>
                <w:sz w:val="20"/>
                <w:szCs w:val="20"/>
              </w:rPr>
              <w:t>Total personnel cost</w:t>
            </w:r>
            <w:r w:rsidRPr="009D3B13">
              <w:rPr>
                <w:rFonts w:ascii="Times New Roman" w:hAnsi="Times New Roman" w:cs="Times New Roman"/>
                <w:sz w:val="20"/>
                <w:szCs w:val="20"/>
              </w:rPr>
              <w:t xml:space="preserve"> </w:t>
            </w:r>
          </w:p>
          <w:p w:rsidR="007E5864" w:rsidRPr="009D3B13" w:rsidRDefault="007E5864" w:rsidP="007E5864">
            <w:pPr>
              <w:spacing w:after="0" w:line="240" w:lineRule="auto"/>
              <w:rPr>
                <w:rFonts w:ascii="Times New Roman" w:hAnsi="Times New Roman" w:cs="Times New Roman"/>
                <w:sz w:val="20"/>
                <w:szCs w:val="20"/>
              </w:rPr>
            </w:pPr>
            <w:r w:rsidRPr="009D3B13">
              <w:rPr>
                <w:rFonts w:ascii="Times New Roman" w:hAnsi="Times New Roman" w:cs="Times New Roman"/>
                <w:b/>
                <w:bCs/>
                <w:sz w:val="20"/>
                <w:szCs w:val="20"/>
              </w:rPr>
              <w:t>Total miscellaneous cost</w:t>
            </w:r>
          </w:p>
        </w:tc>
        <w:tc>
          <w:tcPr>
            <w:tcW w:w="1203" w:type="dxa"/>
            <w:tcBorders>
              <w:top w:val="single" w:sz="6" w:space="0" w:color="000000"/>
              <w:left w:val="single" w:sz="6" w:space="0" w:color="000000"/>
              <w:bottom w:val="single" w:sz="6" w:space="0" w:color="000000"/>
              <w:right w:val="single" w:sz="6" w:space="0" w:color="000000"/>
            </w:tcBorders>
          </w:tcPr>
          <w:p w:rsidR="007E5864" w:rsidRPr="009D3B13" w:rsidRDefault="007E5864" w:rsidP="007E5864">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0</w:t>
            </w:r>
          </w:p>
          <w:p w:rsidR="007E5864" w:rsidRPr="009D3B13" w:rsidRDefault="007E5864" w:rsidP="007E5864">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0</w:t>
            </w:r>
          </w:p>
          <w:p w:rsidR="007E5864" w:rsidRPr="009D3B13" w:rsidRDefault="007E5864" w:rsidP="007E5864">
            <w:pPr>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0</w:t>
            </w:r>
          </w:p>
          <w:p w:rsidR="007E5864" w:rsidRPr="009D3B13" w:rsidRDefault="007E5864" w:rsidP="007E5864">
            <w:pPr>
              <w:spacing w:after="0" w:line="240" w:lineRule="auto"/>
              <w:jc w:val="right"/>
              <w:rPr>
                <w:rFonts w:ascii="Times New Roman" w:hAnsi="Times New Roman" w:cs="Times New Roman"/>
                <w:sz w:val="20"/>
                <w:szCs w:val="20"/>
              </w:rPr>
            </w:pPr>
            <w:r w:rsidRPr="009D3B13">
              <w:rPr>
                <w:rFonts w:ascii="Times New Roman" w:hAnsi="Times New Roman" w:cs="Times New Roman"/>
                <w:b/>
                <w:sz w:val="20"/>
                <w:szCs w:val="20"/>
              </w:rPr>
              <w:t>0</w:t>
            </w:r>
          </w:p>
        </w:tc>
      </w:tr>
    </w:tbl>
    <w:p w:rsidR="007E5864" w:rsidRPr="009D3B13" w:rsidRDefault="007E5864" w:rsidP="007E5864">
      <w:pPr>
        <w:spacing w:after="0" w:line="240" w:lineRule="auto"/>
        <w:rPr>
          <w:rFonts w:ascii="Times New Roman" w:hAnsi="Times New Roman" w:cs="Times New Roman"/>
          <w:b/>
          <w:sz w:val="24"/>
          <w:szCs w:val="24"/>
        </w:rPr>
      </w:pPr>
    </w:p>
    <w:p w:rsidR="007E5864" w:rsidRPr="009D3B13" w:rsidRDefault="007E5864" w:rsidP="007E5864">
      <w:pPr>
        <w:spacing w:after="0" w:line="240" w:lineRule="auto"/>
        <w:rPr>
          <w:rFonts w:ascii="Times New Roman" w:hAnsi="Times New Roman" w:cs="Times New Roman"/>
          <w:b/>
          <w:bCs/>
          <w:sz w:val="24"/>
          <w:szCs w:val="24"/>
        </w:rPr>
      </w:pPr>
      <w:proofErr w:type="gramStart"/>
      <w:r w:rsidRPr="009D3B13">
        <w:rPr>
          <w:rFonts w:ascii="Times New Roman" w:hAnsi="Times New Roman" w:cs="Times New Roman"/>
          <w:b/>
          <w:bCs/>
          <w:sz w:val="24"/>
          <w:szCs w:val="24"/>
        </w:rPr>
        <w:t>e</w:t>
      </w:r>
      <w:proofErr w:type="gramEnd"/>
      <w:r w:rsidRPr="009D3B13">
        <w:rPr>
          <w:rFonts w:ascii="Times New Roman" w:hAnsi="Times New Roman" w:cs="Times New Roman"/>
          <w:b/>
          <w:bCs/>
          <w:sz w:val="24"/>
          <w:szCs w:val="24"/>
        </w:rPr>
        <w:t>. eLandings or seaLandings production report  [</w:t>
      </w:r>
      <w:r w:rsidR="008E1C5A" w:rsidRPr="009D3B13">
        <w:rPr>
          <w:rFonts w:ascii="Times New Roman" w:hAnsi="Times New Roman" w:cs="Times New Roman"/>
          <w:b/>
          <w:bCs/>
          <w:sz w:val="24"/>
          <w:szCs w:val="24"/>
        </w:rPr>
        <w:t>UNCHANGED</w:t>
      </w:r>
      <w:r w:rsidRPr="009D3B13">
        <w:rPr>
          <w:rFonts w:ascii="Times New Roman" w:hAnsi="Times New Roman" w:cs="Times New Roman"/>
          <w:b/>
          <w:bCs/>
          <w:sz w:val="24"/>
          <w:szCs w:val="24"/>
        </w:rPr>
        <w:t>]</w:t>
      </w:r>
    </w:p>
    <w:p w:rsidR="007E5864" w:rsidRPr="009D3B13" w:rsidRDefault="007E5864" w:rsidP="007E5864">
      <w:pPr>
        <w:spacing w:after="0" w:line="240" w:lineRule="auto"/>
        <w:ind w:left="-15"/>
        <w:rPr>
          <w:rFonts w:ascii="Times New Roman" w:hAnsi="Times New Roman" w:cs="Times New Roman"/>
          <w:b/>
          <w:bCs/>
          <w:sz w:val="24"/>
          <w:szCs w:val="24"/>
        </w:rPr>
      </w:pPr>
    </w:p>
    <w:p w:rsidR="007E5864" w:rsidRPr="009D3B13" w:rsidRDefault="007E5864" w:rsidP="007E5864">
      <w:pPr>
        <w:spacing w:after="0" w:line="240" w:lineRule="auto"/>
        <w:rPr>
          <w:rFonts w:ascii="Times New Roman" w:hAnsi="Times New Roman" w:cs="Times New Roman"/>
          <w:bCs/>
          <w:sz w:val="24"/>
          <w:szCs w:val="24"/>
        </w:rPr>
      </w:pPr>
      <w:r w:rsidRPr="009D3B13">
        <w:rPr>
          <w:rFonts w:ascii="Times New Roman" w:hAnsi="Times New Roman" w:cs="Times New Roman"/>
          <w:sz w:val="24"/>
          <w:szCs w:val="24"/>
        </w:rPr>
        <w:t xml:space="preserve">The eLandings and seaLandings production reports are required for groundfish and are additional to the landing reports.  Information collected on a production report is necessary to identify the participant; to monitor the discards and disposition product; and to monitor the product leaving the facility.  </w:t>
      </w:r>
      <w:r w:rsidRPr="009D3B13">
        <w:rPr>
          <w:rFonts w:ascii="Times New Roman" w:hAnsi="Times New Roman" w:cs="Times New Roman"/>
          <w:bCs/>
          <w:sz w:val="24"/>
          <w:szCs w:val="24"/>
        </w:rPr>
        <w:t>All of the eligible catcher/processors currently submit production reports t</w:t>
      </w:r>
      <w:r w:rsidR="00FE5A17" w:rsidRPr="009D3B13">
        <w:rPr>
          <w:rFonts w:ascii="Times New Roman" w:hAnsi="Times New Roman" w:cs="Times New Roman"/>
          <w:bCs/>
          <w:sz w:val="24"/>
          <w:szCs w:val="24"/>
        </w:rPr>
        <w:t xml:space="preserve">hrough eLandings. </w:t>
      </w:r>
      <w:r w:rsidRPr="009D3B13">
        <w:rPr>
          <w:rFonts w:ascii="Times New Roman" w:hAnsi="Times New Roman" w:cs="Times New Roman"/>
          <w:bCs/>
          <w:sz w:val="24"/>
          <w:szCs w:val="24"/>
        </w:rPr>
        <w:t xml:space="preserve">  </w:t>
      </w:r>
    </w:p>
    <w:p w:rsidR="007E5864" w:rsidRPr="009D3B13" w:rsidRDefault="007E5864" w:rsidP="007E5864">
      <w:pPr>
        <w:spacing w:after="0" w:line="240" w:lineRule="auto"/>
        <w:rPr>
          <w:rFonts w:ascii="Times New Roman" w:hAnsi="Times New Roman" w:cs="Times New Roman"/>
          <w:bCs/>
          <w:sz w:val="24"/>
          <w:szCs w:val="24"/>
        </w:rPr>
      </w:pPr>
    </w:p>
    <w:p w:rsidR="008E1C5A" w:rsidRPr="009D3B13" w:rsidRDefault="007E5864" w:rsidP="007E5864">
      <w:pPr>
        <w:shd w:val="clear" w:color="auto" w:fill="FFFFFF"/>
        <w:spacing w:after="0" w:line="240" w:lineRule="auto"/>
        <w:rPr>
          <w:rFonts w:ascii="Times New Roman" w:hAnsi="Times New Roman" w:cs="Times New Roman"/>
          <w:color w:val="000000"/>
          <w:sz w:val="24"/>
          <w:szCs w:val="24"/>
        </w:rPr>
      </w:pPr>
      <w:r w:rsidRPr="009D3B13">
        <w:rPr>
          <w:rFonts w:ascii="Times New Roman" w:hAnsi="Times New Roman" w:cs="Times New Roman"/>
          <w:color w:val="000000"/>
          <w:sz w:val="24"/>
          <w:szCs w:val="24"/>
        </w:rPr>
        <w:t xml:space="preserve">To create an eLandings production report, the User must login to the eLandings Internet location at: </w:t>
      </w:r>
      <w:hyperlink r:id="rId20" w:history="1">
        <w:r w:rsidRPr="009D3B13">
          <w:rPr>
            <w:rFonts w:ascii="Times New Roman" w:hAnsi="Times New Roman" w:cs="Times New Roman"/>
            <w:color w:val="0000FF"/>
            <w:sz w:val="24"/>
            <w:szCs w:val="24"/>
            <w:u w:val="single"/>
          </w:rPr>
          <w:t>http://elandings.alaska.gov</w:t>
        </w:r>
      </w:hyperlink>
      <w:r w:rsidRPr="009D3B13">
        <w:rPr>
          <w:rFonts w:ascii="Times New Roman" w:hAnsi="Times New Roman" w:cs="Times New Roman"/>
          <w:color w:val="0000FF"/>
          <w:sz w:val="24"/>
          <w:szCs w:val="24"/>
        </w:rPr>
        <w:t xml:space="preserve">. </w:t>
      </w:r>
      <w:r w:rsidRPr="009D3B13">
        <w:rPr>
          <w:rFonts w:ascii="Times New Roman" w:hAnsi="Times New Roman" w:cs="Times New Roman"/>
          <w:sz w:val="24"/>
          <w:szCs w:val="24"/>
        </w:rPr>
        <w:t xml:space="preserve"> To create a seaLandings production report, the User must login to seaLandings software.  User </w:t>
      </w:r>
      <w:r w:rsidRPr="009D3B13">
        <w:rPr>
          <w:rFonts w:ascii="Times New Roman" w:hAnsi="Times New Roman" w:cs="Times New Roman"/>
          <w:color w:val="000000"/>
          <w:sz w:val="24"/>
          <w:szCs w:val="24"/>
        </w:rPr>
        <w:t xml:space="preserve">must be a </w:t>
      </w:r>
      <w:r w:rsidRPr="009D3B13">
        <w:rPr>
          <w:rFonts w:ascii="Times New Roman" w:hAnsi="Times New Roman" w:cs="Times New Roman"/>
          <w:bCs/>
          <w:color w:val="000000"/>
          <w:sz w:val="24"/>
          <w:szCs w:val="24"/>
        </w:rPr>
        <w:t>registered and activated User</w:t>
      </w:r>
      <w:r w:rsidRPr="009D3B13">
        <w:rPr>
          <w:rFonts w:ascii="Times New Roman" w:hAnsi="Times New Roman" w:cs="Times New Roman"/>
          <w:color w:val="000000"/>
          <w:sz w:val="24"/>
          <w:szCs w:val="24"/>
        </w:rPr>
        <w:t>.</w:t>
      </w:r>
    </w:p>
    <w:p w:rsidR="00917AB3" w:rsidRPr="009D3B13" w:rsidRDefault="00917AB3">
      <w:pPr>
        <w:rPr>
          <w:rFonts w:ascii="Times New Roman" w:hAnsi="Times New Roman" w:cs="Times New Roman"/>
          <w:color w:val="000000"/>
          <w:sz w:val="24"/>
          <w:szCs w:val="24"/>
        </w:rPr>
      </w:pPr>
      <w:r w:rsidRPr="009D3B13">
        <w:rPr>
          <w:rFonts w:ascii="Times New Roman" w:hAnsi="Times New Roman" w:cs="Times New Roman"/>
          <w:color w:val="000000"/>
          <w:sz w:val="24"/>
          <w:szCs w:val="24"/>
        </w:rPr>
        <w:br w:type="page"/>
      </w:r>
    </w:p>
    <w:p w:rsidR="00875185" w:rsidRPr="009D3B13" w:rsidRDefault="00875185" w:rsidP="007E5864">
      <w:pPr>
        <w:shd w:val="clear" w:color="auto" w:fill="FFFFFF"/>
        <w:spacing w:after="0" w:line="240" w:lineRule="auto"/>
        <w:rPr>
          <w:rFonts w:ascii="Times New Roman" w:hAnsi="Times New Roman" w:cs="Times New Roman"/>
          <w:color w:val="000000"/>
          <w:sz w:val="24"/>
          <w:szCs w:val="24"/>
        </w:rPr>
      </w:pPr>
    </w:p>
    <w:tbl>
      <w:tblPr>
        <w:tblW w:w="0" w:type="auto"/>
        <w:jc w:val="center"/>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2"/>
        <w:gridCol w:w="1184"/>
      </w:tblGrid>
      <w:tr w:rsidR="007E5864" w:rsidRPr="009D3B13" w:rsidTr="007E5864">
        <w:trPr>
          <w:jc w:val="center"/>
        </w:trPr>
        <w:tc>
          <w:tcPr>
            <w:tcW w:w="5836" w:type="dxa"/>
            <w:gridSpan w:val="2"/>
          </w:tcPr>
          <w:p w:rsidR="007E5864" w:rsidRPr="009D3B13" w:rsidRDefault="008E1C5A"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4"/>
                <w:szCs w:val="24"/>
              </w:rPr>
              <w:br w:type="page"/>
            </w:r>
            <w:r w:rsidR="007E5864" w:rsidRPr="009D3B13">
              <w:rPr>
                <w:rFonts w:ascii="Times New Roman" w:hAnsi="Times New Roman" w:cs="Times New Roman"/>
                <w:bCs/>
                <w:color w:val="000000"/>
                <w:sz w:val="20"/>
                <w:szCs w:val="20"/>
              </w:rPr>
              <w:br w:type="page"/>
            </w:r>
            <w:r w:rsidR="007E5864" w:rsidRPr="009D3B13">
              <w:rPr>
                <w:rFonts w:ascii="Times New Roman" w:hAnsi="Times New Roman" w:cs="Times New Roman"/>
                <w:b/>
                <w:bCs/>
                <w:color w:val="000000"/>
                <w:sz w:val="20"/>
                <w:szCs w:val="20"/>
              </w:rPr>
              <w:t>eLandings &amp; seaLandings production report, Respondent</w:t>
            </w:r>
          </w:p>
        </w:tc>
      </w:tr>
      <w:tr w:rsidR="007E5864" w:rsidRPr="009D3B13" w:rsidTr="007E5864">
        <w:trPr>
          <w:jc w:val="center"/>
        </w:trPr>
        <w:tc>
          <w:tcPr>
            <w:tcW w:w="4652" w:type="dxa"/>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9D3B13">
              <w:rPr>
                <w:rFonts w:ascii="Times New Roman" w:hAnsi="Times New Roman" w:cs="Times New Roman"/>
                <w:b/>
                <w:sz w:val="20"/>
                <w:szCs w:val="20"/>
              </w:rPr>
              <w:t>Number of respondents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37 groundfish mothership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94 groundfish catcher/processors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58  shoreside and SFPs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annual responses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At-sea:  14,378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Shoreside:  10,048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burden hours</w:t>
            </w:r>
            <w:r w:rsidRPr="009D3B13">
              <w:rPr>
                <w:rFonts w:ascii="Times New Roman" w:hAnsi="Times New Roman" w:cs="Times New Roman"/>
                <w:sz w:val="20"/>
                <w:szCs w:val="20"/>
              </w:rPr>
              <w:t xml:space="preserve">  (2035.5)</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Burden to complete &amp; print receipts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At-sea or shoreside  = 5 minutes  x 24,426</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Total personnel cost</w:t>
            </w:r>
            <w:r w:rsidRPr="009D3B13">
              <w:rPr>
                <w:rFonts w:ascii="Times New Roman" w:hAnsi="Times New Roman" w:cs="Times New Roman"/>
                <w:sz w:val="20"/>
                <w:szCs w:val="20"/>
              </w:rPr>
              <w:t xml:space="preserve"> ($</w:t>
            </w:r>
            <w:r w:rsidR="008E1C5A" w:rsidRPr="009D3B13">
              <w:rPr>
                <w:rFonts w:ascii="Times New Roman" w:hAnsi="Times New Roman" w:cs="Times New Roman"/>
                <w:sz w:val="20"/>
                <w:szCs w:val="20"/>
              </w:rPr>
              <w:t>37</w:t>
            </w:r>
            <w:r w:rsidRPr="009D3B13">
              <w:rPr>
                <w:rFonts w:ascii="Times New Roman" w:hAnsi="Times New Roman" w:cs="Times New Roman"/>
                <w:sz w:val="20"/>
                <w:szCs w:val="20"/>
              </w:rPr>
              <w:t>/hr</w:t>
            </w:r>
            <w:r w:rsidR="008E1C5A" w:rsidRPr="009D3B13">
              <w:rPr>
                <w:rFonts w:ascii="Times New Roman" w:hAnsi="Times New Roman" w:cs="Times New Roman"/>
                <w:sz w:val="20"/>
                <w:szCs w:val="20"/>
              </w:rPr>
              <w:t xml:space="preserve"> x 2036</w:t>
            </w:r>
            <w:r w:rsidRPr="009D3B13">
              <w:rPr>
                <w:rFonts w:ascii="Times New Roman" w:hAnsi="Times New Roman" w:cs="Times New Roman"/>
                <w:sz w:val="20"/>
                <w:szCs w:val="20"/>
              </w:rPr>
              <w:t>)</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b/>
                <w:sz w:val="20"/>
                <w:szCs w:val="20"/>
              </w:rPr>
              <w:t xml:space="preserve">Total miscellaneous cost </w:t>
            </w:r>
            <w:r w:rsidRPr="009D3B13">
              <w:rPr>
                <w:rFonts w:ascii="Times New Roman" w:hAnsi="Times New Roman" w:cs="Times New Roman"/>
                <w:sz w:val="20"/>
                <w:szCs w:val="20"/>
              </w:rPr>
              <w:t>(</w:t>
            </w:r>
            <w:r w:rsidR="008E1C5A" w:rsidRPr="009D3B13">
              <w:rPr>
                <w:rFonts w:ascii="Times New Roman" w:hAnsi="Times New Roman" w:cs="Times New Roman"/>
                <w:sz w:val="20"/>
                <w:szCs w:val="20"/>
              </w:rPr>
              <w:t>1221.3</w:t>
            </w:r>
            <w:r w:rsidRPr="009D3B13">
              <w:rPr>
                <w:rFonts w:ascii="Times New Roman" w:hAnsi="Times New Roman" w:cs="Times New Roman"/>
                <w:sz w:val="20"/>
                <w:szCs w:val="20"/>
              </w:rPr>
              <w:t>)</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   Photocopy = 0.05 x 24426 = 1221.30</w:t>
            </w:r>
          </w:p>
          <w:p w:rsidR="007E5864" w:rsidRPr="009D3B13" w:rsidRDefault="007E5864" w:rsidP="008E1C5A">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sz w:val="20"/>
                <w:szCs w:val="20"/>
              </w:rPr>
            </w:pPr>
            <w:r w:rsidRPr="009D3B13">
              <w:rPr>
                <w:rFonts w:ascii="Times New Roman" w:hAnsi="Times New Roman" w:cs="Times New Roman"/>
                <w:sz w:val="20"/>
                <w:szCs w:val="20"/>
              </w:rPr>
              <w:t xml:space="preserve">   Internet = 0 x 24426 = 0</w:t>
            </w:r>
          </w:p>
        </w:tc>
        <w:tc>
          <w:tcPr>
            <w:tcW w:w="1184" w:type="dxa"/>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189</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b/>
                <w:sz w:val="20"/>
              </w:rPr>
              <w:t>24,426</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2,036 hr</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w:t>
            </w:r>
            <w:r w:rsidR="008E1C5A" w:rsidRPr="009D3B13">
              <w:rPr>
                <w:rFonts w:ascii="Times New Roman" w:hAnsi="Times New Roman" w:cs="Times New Roman"/>
                <w:b/>
                <w:sz w:val="20"/>
                <w:szCs w:val="20"/>
              </w:rPr>
              <w:t>75,332</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r w:rsidRPr="009D3B13">
              <w:rPr>
                <w:rFonts w:ascii="Times New Roman" w:hAnsi="Times New Roman" w:cs="Times New Roman"/>
                <w:b/>
                <w:sz w:val="20"/>
                <w:szCs w:val="20"/>
              </w:rPr>
              <w:t>$</w:t>
            </w:r>
            <w:r w:rsidR="00AB1B19" w:rsidRPr="009D3B13">
              <w:rPr>
                <w:rFonts w:ascii="Times New Roman" w:hAnsi="Times New Roman" w:cs="Times New Roman"/>
                <w:b/>
                <w:sz w:val="20"/>
                <w:szCs w:val="20"/>
              </w:rPr>
              <w:t>1,221</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sz w:val="20"/>
                <w:szCs w:val="20"/>
              </w:rPr>
            </w:pPr>
          </w:p>
        </w:tc>
      </w:tr>
    </w:tbl>
    <w:p w:rsidR="007E5864" w:rsidRPr="009D3B13" w:rsidRDefault="007E5864" w:rsidP="007E586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000000"/>
          <w:sz w:val="20"/>
          <w:szCs w:val="20"/>
        </w:rPr>
      </w:pPr>
    </w:p>
    <w:tbl>
      <w:tblPr>
        <w:tblW w:w="0" w:type="auto"/>
        <w:jc w:val="center"/>
        <w:tblInd w:w="473" w:type="dxa"/>
        <w:tblLayout w:type="fixed"/>
        <w:tblCellMar>
          <w:left w:w="100" w:type="dxa"/>
          <w:right w:w="100" w:type="dxa"/>
        </w:tblCellMar>
        <w:tblLook w:val="0000" w:firstRow="0" w:lastRow="0" w:firstColumn="0" w:lastColumn="0" w:noHBand="0" w:noVBand="0"/>
      </w:tblPr>
      <w:tblGrid>
        <w:gridCol w:w="4649"/>
        <w:gridCol w:w="1228"/>
      </w:tblGrid>
      <w:tr w:rsidR="007E5864" w:rsidRPr="009D3B13" w:rsidTr="007E5864">
        <w:trPr>
          <w:cantSplit/>
          <w:jc w:val="center"/>
        </w:trPr>
        <w:tc>
          <w:tcPr>
            <w:tcW w:w="5877" w:type="dxa"/>
            <w:gridSpan w:val="2"/>
            <w:tcBorders>
              <w:top w:val="single" w:sz="6" w:space="0" w:color="000000"/>
              <w:left w:val="single" w:sz="6" w:space="0" w:color="000000"/>
              <w:right w:val="single" w:sz="6" w:space="0" w:color="000000"/>
            </w:tcBorders>
          </w:tcPr>
          <w:p w:rsidR="007E5864" w:rsidRPr="009D3B13" w:rsidRDefault="007E5864" w:rsidP="007E5864">
            <w:pPr>
              <w:spacing w:after="0" w:line="240" w:lineRule="auto"/>
              <w:rPr>
                <w:rFonts w:ascii="Times New Roman" w:hAnsi="Times New Roman" w:cs="Times New Roman"/>
                <w:color w:val="000000"/>
                <w:sz w:val="20"/>
                <w:szCs w:val="20"/>
              </w:rPr>
            </w:pPr>
            <w:r w:rsidRPr="009D3B13">
              <w:rPr>
                <w:rFonts w:ascii="Times New Roman" w:hAnsi="Times New Roman" w:cs="Times New Roman"/>
                <w:b/>
                <w:bCs/>
                <w:color w:val="000000"/>
                <w:sz w:val="20"/>
                <w:szCs w:val="20"/>
              </w:rPr>
              <w:t>eLandings production report, Federal Government</w:t>
            </w:r>
          </w:p>
        </w:tc>
      </w:tr>
      <w:tr w:rsidR="007E5864" w:rsidRPr="009D3B13" w:rsidTr="007E5864">
        <w:trPr>
          <w:cantSplit/>
          <w:jc w:val="center"/>
        </w:trPr>
        <w:tc>
          <w:tcPr>
            <w:tcW w:w="4649" w:type="dxa"/>
            <w:tcBorders>
              <w:top w:val="single" w:sz="6" w:space="0" w:color="000000"/>
              <w:left w:val="single" w:sz="6" w:space="0" w:color="000000"/>
              <w:bottom w:val="single" w:sz="6" w:space="0" w:color="000000"/>
            </w:tcBorders>
          </w:tcPr>
          <w:p w:rsidR="007E5864" w:rsidRPr="009D3B13" w:rsidRDefault="007E5864" w:rsidP="007E5864">
            <w:pPr>
              <w:spacing w:after="0" w:line="240" w:lineRule="auto"/>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Total annual responses</w:t>
            </w:r>
          </w:p>
          <w:p w:rsidR="007E5864" w:rsidRPr="009D3B13" w:rsidRDefault="007E5864" w:rsidP="007E5864">
            <w:pPr>
              <w:spacing w:after="0" w:line="240" w:lineRule="auto"/>
              <w:rPr>
                <w:rFonts w:ascii="Times New Roman" w:hAnsi="Times New Roman" w:cs="Times New Roman"/>
                <w:b/>
                <w:bCs/>
                <w:color w:val="000000"/>
                <w:sz w:val="20"/>
                <w:szCs w:val="20"/>
              </w:rPr>
            </w:pPr>
            <w:r w:rsidRPr="009D3B13">
              <w:rPr>
                <w:rFonts w:ascii="Times New Roman" w:hAnsi="Times New Roman" w:cs="Times New Roman"/>
                <w:b/>
                <w:bCs/>
                <w:color w:val="000000"/>
                <w:sz w:val="20"/>
                <w:szCs w:val="20"/>
              </w:rPr>
              <w:t>Total burden hours</w:t>
            </w:r>
          </w:p>
          <w:p w:rsidR="007E5864" w:rsidRPr="009D3B13" w:rsidRDefault="007E5864" w:rsidP="007E5864">
            <w:pPr>
              <w:spacing w:after="0" w:line="240" w:lineRule="auto"/>
              <w:rPr>
                <w:rFonts w:ascii="Times New Roman" w:hAnsi="Times New Roman" w:cs="Times New Roman"/>
                <w:bCs/>
                <w:color w:val="000000"/>
                <w:sz w:val="20"/>
                <w:szCs w:val="20"/>
              </w:rPr>
            </w:pPr>
            <w:r w:rsidRPr="009D3B13">
              <w:rPr>
                <w:rFonts w:ascii="Times New Roman" w:hAnsi="Times New Roman" w:cs="Times New Roman"/>
                <w:b/>
                <w:color w:val="000000"/>
                <w:sz w:val="20"/>
                <w:szCs w:val="20"/>
              </w:rPr>
              <w:t>Total personnel cost</w:t>
            </w:r>
          </w:p>
          <w:p w:rsidR="007E5864" w:rsidRPr="009D3B13" w:rsidRDefault="007E5864" w:rsidP="007E5864">
            <w:pPr>
              <w:spacing w:after="0" w:line="240" w:lineRule="auto"/>
              <w:rPr>
                <w:rFonts w:ascii="Times New Roman" w:hAnsi="Times New Roman" w:cs="Times New Roman"/>
                <w:color w:val="000000"/>
                <w:sz w:val="20"/>
                <w:szCs w:val="20"/>
              </w:rPr>
            </w:pPr>
            <w:r w:rsidRPr="009D3B13">
              <w:rPr>
                <w:rFonts w:ascii="Times New Roman" w:hAnsi="Times New Roman" w:cs="Times New Roman"/>
                <w:b/>
                <w:bCs/>
                <w:color w:val="000000"/>
                <w:sz w:val="20"/>
                <w:szCs w:val="20"/>
              </w:rPr>
              <w:t>Total miscellaneous cost</w:t>
            </w:r>
          </w:p>
        </w:tc>
        <w:tc>
          <w:tcPr>
            <w:tcW w:w="1228" w:type="dxa"/>
            <w:tcBorders>
              <w:top w:val="single" w:sz="6" w:space="0" w:color="000000"/>
              <w:left w:val="single" w:sz="6" w:space="0" w:color="000000"/>
              <w:bottom w:val="single" w:sz="6" w:space="0" w:color="000000"/>
              <w:right w:val="single" w:sz="6" w:space="0" w:color="000000"/>
            </w:tcBorders>
          </w:tcPr>
          <w:p w:rsidR="007E5864" w:rsidRPr="009D3B13" w:rsidRDefault="007E5864" w:rsidP="007E5864">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0</w:t>
            </w:r>
          </w:p>
          <w:p w:rsidR="007E5864" w:rsidRPr="009D3B13" w:rsidRDefault="007E5864" w:rsidP="007E5864">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0</w:t>
            </w:r>
          </w:p>
          <w:p w:rsidR="007E5864" w:rsidRPr="009D3B13" w:rsidRDefault="007E5864" w:rsidP="007E5864">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0</w:t>
            </w:r>
          </w:p>
          <w:p w:rsidR="007E5864" w:rsidRPr="009D3B13" w:rsidRDefault="007E5864" w:rsidP="007E5864">
            <w:pPr>
              <w:spacing w:after="0" w:line="240" w:lineRule="auto"/>
              <w:jc w:val="right"/>
              <w:rPr>
                <w:rFonts w:ascii="Times New Roman" w:hAnsi="Times New Roman" w:cs="Times New Roman"/>
                <w:color w:val="000000"/>
                <w:sz w:val="20"/>
                <w:szCs w:val="20"/>
              </w:rPr>
            </w:pPr>
            <w:r w:rsidRPr="009D3B13">
              <w:rPr>
                <w:rFonts w:ascii="Times New Roman" w:hAnsi="Times New Roman" w:cs="Times New Roman"/>
                <w:b/>
                <w:color w:val="000000"/>
                <w:sz w:val="20"/>
                <w:szCs w:val="20"/>
              </w:rPr>
              <w:t>0</w:t>
            </w:r>
          </w:p>
        </w:tc>
      </w:tr>
    </w:tbl>
    <w:p w:rsidR="007E5864" w:rsidRPr="009D3B13" w:rsidRDefault="007E5864" w:rsidP="007E5864">
      <w:pPr>
        <w:spacing w:after="0" w:line="240" w:lineRule="auto"/>
        <w:rPr>
          <w:rFonts w:ascii="Times New Roman" w:hAnsi="Times New Roman"/>
          <w:b/>
          <w:color w:val="000000"/>
          <w:sz w:val="20"/>
        </w:rPr>
      </w:pPr>
    </w:p>
    <w:p w:rsidR="007E5864" w:rsidRPr="009D3B13" w:rsidRDefault="00693F52" w:rsidP="007E5864">
      <w:pPr>
        <w:spacing w:after="0" w:line="240" w:lineRule="auto"/>
        <w:rPr>
          <w:rFonts w:ascii="Times New Roman" w:hAnsi="Times New Roman" w:cs="Times New Roman"/>
          <w:b/>
          <w:sz w:val="24"/>
          <w:szCs w:val="24"/>
        </w:rPr>
      </w:pPr>
      <w:proofErr w:type="gramStart"/>
      <w:r w:rsidRPr="009D3B13">
        <w:rPr>
          <w:rFonts w:ascii="Times New Roman" w:hAnsi="Times New Roman" w:cs="Times New Roman"/>
          <w:b/>
          <w:sz w:val="24"/>
          <w:szCs w:val="24"/>
        </w:rPr>
        <w:t>g</w:t>
      </w:r>
      <w:r w:rsidR="006E3C48">
        <w:rPr>
          <w:rFonts w:ascii="Times New Roman" w:hAnsi="Times New Roman" w:cs="Times New Roman"/>
          <w:b/>
          <w:sz w:val="24"/>
          <w:szCs w:val="24"/>
        </w:rPr>
        <w:t>.  Catcher</w:t>
      </w:r>
      <w:proofErr w:type="gramEnd"/>
      <w:r w:rsidR="006E3C48">
        <w:rPr>
          <w:rFonts w:ascii="Times New Roman" w:hAnsi="Times New Roman" w:cs="Times New Roman"/>
          <w:b/>
          <w:sz w:val="24"/>
          <w:szCs w:val="24"/>
        </w:rPr>
        <w:t xml:space="preserve"> vessel</w:t>
      </w:r>
      <w:r w:rsidR="00B13151" w:rsidRPr="009D3B13">
        <w:rPr>
          <w:rFonts w:ascii="Times New Roman" w:hAnsi="Times New Roman" w:cs="Times New Roman"/>
          <w:b/>
          <w:sz w:val="24"/>
          <w:szCs w:val="24"/>
        </w:rPr>
        <w:t xml:space="preserve"> pilot </w:t>
      </w:r>
      <w:r w:rsidR="006E3C48">
        <w:rPr>
          <w:rFonts w:ascii="Times New Roman" w:hAnsi="Times New Roman" w:cs="Times New Roman"/>
          <w:b/>
          <w:sz w:val="24"/>
          <w:szCs w:val="24"/>
        </w:rPr>
        <w:t xml:space="preserve">trawl </w:t>
      </w:r>
      <w:proofErr w:type="spellStart"/>
      <w:r w:rsidR="006E3C48">
        <w:rPr>
          <w:rFonts w:ascii="Times New Roman" w:hAnsi="Times New Roman" w:cs="Times New Roman"/>
          <w:b/>
          <w:sz w:val="24"/>
          <w:szCs w:val="24"/>
        </w:rPr>
        <w:t>eLog</w:t>
      </w:r>
      <w:proofErr w:type="spellEnd"/>
      <w:r w:rsidR="006E3C48">
        <w:rPr>
          <w:rFonts w:ascii="Times New Roman" w:hAnsi="Times New Roman" w:cs="Times New Roman"/>
          <w:b/>
          <w:sz w:val="24"/>
          <w:szCs w:val="24"/>
        </w:rPr>
        <w:t xml:space="preserve"> </w:t>
      </w:r>
      <w:r w:rsidR="00AB1B19" w:rsidRPr="009D3B13">
        <w:rPr>
          <w:rFonts w:ascii="Times New Roman" w:hAnsi="Times New Roman" w:cs="Times New Roman"/>
          <w:b/>
          <w:sz w:val="24"/>
          <w:szCs w:val="24"/>
        </w:rPr>
        <w:t>[UN</w:t>
      </w:r>
      <w:r w:rsidR="007E5864" w:rsidRPr="009D3B13">
        <w:rPr>
          <w:rFonts w:ascii="Times New Roman" w:hAnsi="Times New Roman" w:cs="Times New Roman"/>
          <w:b/>
          <w:sz w:val="24"/>
          <w:szCs w:val="24"/>
        </w:rPr>
        <w:t>CHANGED</w:t>
      </w:r>
      <w:r w:rsidR="00AB1B19" w:rsidRPr="009D3B13">
        <w:rPr>
          <w:rFonts w:ascii="Times New Roman" w:hAnsi="Times New Roman" w:cs="Times New Roman"/>
          <w:b/>
          <w:sz w:val="24"/>
          <w:szCs w:val="24"/>
        </w:rPr>
        <w:t xml:space="preserve">]  </w:t>
      </w: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CA"/>
        </w:rPr>
      </w:pPr>
    </w:p>
    <w:p w:rsidR="007E5864" w:rsidRPr="009D3B13" w:rsidRDefault="007E5864" w:rsidP="007E5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bCs/>
          <w:color w:val="000000"/>
          <w:sz w:val="24"/>
          <w:szCs w:val="24"/>
        </w:rPr>
      </w:pPr>
      <w:r w:rsidRPr="009D3B13">
        <w:rPr>
          <w:rFonts w:ascii="Times New Roman" w:hAnsi="Times New Roman" w:cs="Times New Roman"/>
          <w:sz w:val="24"/>
          <w:szCs w:val="24"/>
          <w:lang w:val="en-CA"/>
        </w:rPr>
        <w:t xml:space="preserve">A pilot electronic logbook for a catcher vessel using trawl gear was created for use by selected vessels during a pilot fishery project to replace the trawl daily fishing logbook (DFL) for a limited time.  While not designed by NMFS, the pilot eLog includes computer data entry and daily printed paper copies for viewing by authorities.  The information recorded in the pilot eLog is submitted to NMFS through a processor of the catcher vessel’s choice on a disc at the end of each fishing trip.  An estimated 14 catcher vessels still use this electronic method instead of the DFL.  The catcher vessel operator using the pilot eLog is not required to submit quarterly logsheets to NMFS.  The estimated time for an operator to complete the pilot eLog is about the same as completion of the DFL.  </w:t>
      </w:r>
    </w:p>
    <w:p w:rsidR="007E5864" w:rsidRPr="009D3B13" w:rsidRDefault="007E5864" w:rsidP="007E5864">
      <w:pPr>
        <w:spacing w:after="0" w:line="240" w:lineRule="auto"/>
        <w:rPr>
          <w:rFonts w:ascii="Times New Roman" w:hAnsi="Times New Roman" w:cs="Times New Roman"/>
          <w:bCs/>
          <w:sz w:val="24"/>
          <w:szCs w:val="24"/>
        </w:rPr>
      </w:pPr>
    </w:p>
    <w:p w:rsidR="007E5864" w:rsidRPr="009D3B13" w:rsidRDefault="007E5864" w:rsidP="007E5864">
      <w:pPr>
        <w:spacing w:after="0" w:line="240" w:lineRule="auto"/>
        <w:rPr>
          <w:rFonts w:ascii="Times New Roman" w:hAnsi="Times New Roman" w:cs="Times New Roman"/>
          <w:bCs/>
          <w:sz w:val="24"/>
          <w:szCs w:val="24"/>
        </w:rPr>
      </w:pPr>
      <w:r w:rsidRPr="009D3B13">
        <w:rPr>
          <w:rFonts w:ascii="Times New Roman" w:hAnsi="Times New Roman" w:cs="Times New Roman"/>
          <w:bCs/>
          <w:sz w:val="24"/>
          <w:szCs w:val="24"/>
        </w:rPr>
        <w:t xml:space="preserve">The voluntary catcher vessel eLog is still in use today but does not require any registration, because no additional participants may volunteer to use the software.  This software is mostly outdated and does not work with eLandings.  The software is minimally maintained by private industry.  Currently, NMFS is working on replacement software that could be used by either catcher vessels using trawl gear.  When that software becomes available, </w:t>
      </w:r>
      <w:r w:rsidR="00B13151" w:rsidRPr="009D3B13">
        <w:rPr>
          <w:rFonts w:ascii="Times New Roman" w:hAnsi="Times New Roman" w:cs="Times New Roman"/>
          <w:bCs/>
          <w:sz w:val="24"/>
          <w:szCs w:val="24"/>
        </w:rPr>
        <w:t xml:space="preserve">a catcher vessel trawl eLog will be required and </w:t>
      </w:r>
      <w:r w:rsidRPr="009D3B13">
        <w:rPr>
          <w:rFonts w:ascii="Times New Roman" w:hAnsi="Times New Roman" w:cs="Times New Roman"/>
          <w:bCs/>
          <w:sz w:val="24"/>
          <w:szCs w:val="24"/>
        </w:rPr>
        <w:t xml:space="preserve">this pilot eLog will be removed.  </w:t>
      </w:r>
    </w:p>
    <w:p w:rsidR="007E5864" w:rsidRPr="009D3B13" w:rsidRDefault="007E5864" w:rsidP="007E5864">
      <w:pPr>
        <w:spacing w:after="0" w:line="240" w:lineRule="auto"/>
        <w:rPr>
          <w:rFonts w:ascii="Times New Roman" w:hAnsi="Times New Roman" w:cs="Times New Roman"/>
          <w:bCs/>
          <w:sz w:val="24"/>
          <w:szCs w:val="24"/>
        </w:rPr>
      </w:pPr>
    </w:p>
    <w:p w:rsidR="007E5864" w:rsidRPr="009D3B13" w:rsidRDefault="007E5864" w:rsidP="007E5864">
      <w:pPr>
        <w:spacing w:after="0" w:line="240" w:lineRule="auto"/>
        <w:rPr>
          <w:rFonts w:ascii="Times New Roman" w:hAnsi="Times New Roman" w:cs="Times New Roman"/>
          <w:b/>
          <w:sz w:val="20"/>
          <w:szCs w:val="20"/>
        </w:rPr>
      </w:pPr>
      <w:r w:rsidRPr="009D3B13">
        <w:rPr>
          <w:rFonts w:ascii="Times New Roman" w:hAnsi="Times New Roman" w:cs="Times New Roman"/>
          <w:b/>
          <w:sz w:val="20"/>
          <w:szCs w:val="20"/>
        </w:rPr>
        <w:t>Catcher Vessel trawl gear eLog</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Identification</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Page number</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Date</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Vessel name and ADF&amp;G vessel registration number</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Federal fisheries permit number</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Name and signature of operator</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If inactive, enter start date, end date, and reason for inactivity</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Gear type</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Federal reporting area of catch</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lastRenderedPageBreak/>
        <w:tab/>
        <w:t>Whether harvest occurred in COBLZ or RKCSA</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Number of observers onboard</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Name and cruise number of each observer aboard</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Crew size</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If in a separate management program, mark appropriate box and enter identification number</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Catch by haul information</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Haul number</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Time and begin position of gear deployment</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Date, time, and end position of gear retrieval</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Average sea depth and average gear depth</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Target species code</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Hail weight (lb or mt)</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 xml:space="preserve">Discard/disposition information </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Whether deliveries are unsorted cod ends or presorted at sea</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If presorted at sea, enter discard/disposition species information</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r>
      <w:proofErr w:type="gramStart"/>
      <w:r w:rsidRPr="009D3B13">
        <w:rPr>
          <w:rFonts w:ascii="Times New Roman" w:hAnsi="Times New Roman" w:cs="Times New Roman"/>
          <w:sz w:val="20"/>
          <w:szCs w:val="20"/>
        </w:rPr>
        <w:t>whether</w:t>
      </w:r>
      <w:proofErr w:type="gramEnd"/>
      <w:r w:rsidRPr="009D3B13">
        <w:rPr>
          <w:rFonts w:ascii="Times New Roman" w:hAnsi="Times New Roman" w:cs="Times New Roman"/>
          <w:sz w:val="20"/>
          <w:szCs w:val="20"/>
        </w:rPr>
        <w:t xml:space="preserve"> records in pounds or metric tons</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r>
      <w:proofErr w:type="gramStart"/>
      <w:r w:rsidRPr="009D3B13">
        <w:rPr>
          <w:rFonts w:ascii="Times New Roman" w:hAnsi="Times New Roman" w:cs="Times New Roman"/>
          <w:sz w:val="20"/>
          <w:szCs w:val="20"/>
        </w:rPr>
        <w:t>daily</w:t>
      </w:r>
      <w:proofErr w:type="gramEnd"/>
      <w:r w:rsidRPr="009D3B13">
        <w:rPr>
          <w:rFonts w:ascii="Times New Roman" w:hAnsi="Times New Roman" w:cs="Times New Roman"/>
          <w:sz w:val="20"/>
          <w:szCs w:val="20"/>
        </w:rPr>
        <w:t xml:space="preserve"> total, balance forward, and cumulative total since last delivery </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r>
      <w:r w:rsidRPr="009D3B13">
        <w:rPr>
          <w:rFonts w:ascii="Times New Roman" w:hAnsi="Times New Roman" w:cs="Times New Roman"/>
          <w:sz w:val="20"/>
          <w:szCs w:val="20"/>
        </w:rPr>
        <w:tab/>
      </w:r>
      <w:proofErr w:type="gramStart"/>
      <w:r w:rsidRPr="009D3B13">
        <w:rPr>
          <w:rFonts w:ascii="Times New Roman" w:hAnsi="Times New Roman" w:cs="Times New Roman"/>
          <w:sz w:val="20"/>
          <w:szCs w:val="20"/>
        </w:rPr>
        <w:t>species</w:t>
      </w:r>
      <w:proofErr w:type="gramEnd"/>
      <w:r w:rsidRPr="009D3B13">
        <w:rPr>
          <w:rFonts w:ascii="Times New Roman" w:hAnsi="Times New Roman" w:cs="Times New Roman"/>
          <w:sz w:val="20"/>
          <w:szCs w:val="20"/>
        </w:rPr>
        <w:t xml:space="preserve"> and product codes</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Delivery information</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Delivery date</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ADF&amp;G fish ticket number</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sz w:val="20"/>
          <w:szCs w:val="20"/>
        </w:rPr>
      </w:pPr>
      <w:r w:rsidRPr="009D3B13">
        <w:rPr>
          <w:rFonts w:ascii="Times New Roman" w:hAnsi="Times New Roman" w:cs="Times New Roman"/>
          <w:sz w:val="20"/>
          <w:szCs w:val="20"/>
        </w:rPr>
        <w:tab/>
        <w:t>Recipient’s name and ADF&amp;G processor code</w:t>
      </w:r>
    </w:p>
    <w:p w:rsidR="00AB1B19" w:rsidRPr="009D3B13" w:rsidRDefault="00AB1B19" w:rsidP="007E5864">
      <w:pPr>
        <w:rPr>
          <w:rFonts w:ascii="Times New Roman" w:hAnsi="Times New Roman" w:cs="Times New Roman"/>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5"/>
        <w:gridCol w:w="1035"/>
      </w:tblGrid>
      <w:tr w:rsidR="007E5864" w:rsidRPr="009D3B13" w:rsidTr="007E5864">
        <w:trPr>
          <w:jc w:val="center"/>
        </w:trPr>
        <w:tc>
          <w:tcPr>
            <w:tcW w:w="5310" w:type="dxa"/>
            <w:gridSpan w:val="2"/>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b/>
                <w:bCs/>
                <w:color w:val="000000"/>
                <w:sz w:val="20"/>
                <w:szCs w:val="20"/>
              </w:rPr>
              <w:t>Catcher vessel trawl eLog, Respondent</w:t>
            </w:r>
          </w:p>
        </w:tc>
      </w:tr>
      <w:tr w:rsidR="007E5864" w:rsidRPr="009D3B13" w:rsidTr="007E5864">
        <w:trPr>
          <w:jc w:val="center"/>
        </w:trPr>
        <w:tc>
          <w:tcPr>
            <w:tcW w:w="4275" w:type="dxa"/>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Number of respondents</w:t>
            </w:r>
          </w:p>
          <w:p w:rsidR="007E5864" w:rsidRPr="009D3B13" w:rsidRDefault="007E5864" w:rsidP="007E5864">
            <w:pPr>
              <w:tabs>
                <w:tab w:val="left" w:pos="360"/>
                <w:tab w:val="left" w:pos="720"/>
                <w:tab w:val="left" w:pos="1080"/>
                <w:tab w:val="left" w:pos="1440"/>
              </w:tabs>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Total annual responses</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Average 34 active days x 14 = 476</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Average 3 inactive days x 14 = 42</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 xml:space="preserve">Total burden hours </w:t>
            </w:r>
            <w:r w:rsidRPr="009D3B13">
              <w:rPr>
                <w:rFonts w:ascii="Times New Roman" w:hAnsi="Times New Roman" w:cs="Times New Roman"/>
                <w:color w:val="000000"/>
                <w:sz w:val="20"/>
                <w:szCs w:val="20"/>
              </w:rPr>
              <w:t>(146.3)</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Time/active response  </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(18 min) x 476 = 142.8</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Time for inactive response</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(5 min) x 42 = 3.5</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Total personnel cost</w:t>
            </w:r>
            <w:r w:rsidRPr="009D3B13">
              <w:rPr>
                <w:rFonts w:ascii="Times New Roman" w:hAnsi="Times New Roman" w:cs="Times New Roman"/>
                <w:color w:val="000000"/>
                <w:sz w:val="20"/>
                <w:szCs w:val="20"/>
              </w:rPr>
              <w:t xml:space="preserve">  ($</w:t>
            </w:r>
            <w:r w:rsidR="00AB1B19" w:rsidRPr="009D3B13">
              <w:rPr>
                <w:rFonts w:ascii="Times New Roman" w:hAnsi="Times New Roman" w:cs="Times New Roman"/>
                <w:color w:val="000000"/>
                <w:sz w:val="20"/>
                <w:szCs w:val="20"/>
              </w:rPr>
              <w:t>37</w:t>
            </w:r>
            <w:r w:rsidRPr="009D3B13">
              <w:rPr>
                <w:rFonts w:ascii="Times New Roman" w:hAnsi="Times New Roman" w:cs="Times New Roman"/>
                <w:color w:val="000000"/>
                <w:sz w:val="20"/>
                <w:szCs w:val="20"/>
              </w:rPr>
              <w:t>/hr</w:t>
            </w:r>
            <w:r w:rsidR="00AB1B19" w:rsidRPr="009D3B13">
              <w:rPr>
                <w:rFonts w:ascii="Times New Roman" w:hAnsi="Times New Roman" w:cs="Times New Roman"/>
                <w:color w:val="000000"/>
                <w:sz w:val="20"/>
                <w:szCs w:val="20"/>
              </w:rPr>
              <w:t xml:space="preserve"> x 146</w:t>
            </w:r>
            <w:r w:rsidRPr="009D3B13">
              <w:rPr>
                <w:rFonts w:ascii="Times New Roman" w:hAnsi="Times New Roman" w:cs="Times New Roman"/>
                <w:color w:val="000000"/>
                <w:sz w:val="20"/>
                <w:szCs w:val="20"/>
              </w:rPr>
              <w:t>)</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 xml:space="preserve">Total miscellaneous cost </w:t>
            </w:r>
          </w:p>
        </w:tc>
        <w:tc>
          <w:tcPr>
            <w:tcW w:w="1035" w:type="dxa"/>
          </w:tcPr>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14</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518</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146 hr</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w:t>
            </w:r>
            <w:r w:rsidR="00AB1B19" w:rsidRPr="009D3B13">
              <w:rPr>
                <w:rFonts w:ascii="Times New Roman" w:hAnsi="Times New Roman" w:cs="Times New Roman"/>
                <w:b/>
                <w:color w:val="000000"/>
                <w:sz w:val="20"/>
                <w:szCs w:val="20"/>
              </w:rPr>
              <w:t>5,402</w:t>
            </w:r>
          </w:p>
          <w:p w:rsidR="007E5864" w:rsidRPr="009D3B13" w:rsidRDefault="007E5864" w:rsidP="007E5864">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0</w:t>
            </w:r>
          </w:p>
        </w:tc>
      </w:tr>
    </w:tbl>
    <w:p w:rsidR="007E5864" w:rsidRPr="009D3B13" w:rsidRDefault="007E5864" w:rsidP="007E586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color w:val="000000"/>
          <w:sz w:val="20"/>
          <w:szCs w:val="20"/>
        </w:rPr>
      </w:pPr>
    </w:p>
    <w:tbl>
      <w:tblPr>
        <w:tblW w:w="0" w:type="auto"/>
        <w:jc w:val="center"/>
        <w:tblInd w:w="628" w:type="dxa"/>
        <w:tblLayout w:type="fixed"/>
        <w:tblCellMar>
          <w:left w:w="100" w:type="dxa"/>
          <w:right w:w="100" w:type="dxa"/>
        </w:tblCellMar>
        <w:tblLook w:val="0000" w:firstRow="0" w:lastRow="0" w:firstColumn="0" w:lastColumn="0" w:noHBand="0" w:noVBand="0"/>
      </w:tblPr>
      <w:tblGrid>
        <w:gridCol w:w="4277"/>
        <w:gridCol w:w="1080"/>
      </w:tblGrid>
      <w:tr w:rsidR="007E5864" w:rsidRPr="009D3B13" w:rsidTr="007E5864">
        <w:trPr>
          <w:cantSplit/>
          <w:jc w:val="center"/>
        </w:trPr>
        <w:tc>
          <w:tcPr>
            <w:tcW w:w="5357" w:type="dxa"/>
            <w:gridSpan w:val="2"/>
            <w:tcBorders>
              <w:top w:val="single" w:sz="6" w:space="0" w:color="000000"/>
              <w:left w:val="single" w:sz="6" w:space="0" w:color="000000"/>
              <w:right w:val="single" w:sz="6" w:space="0" w:color="000000"/>
            </w:tcBorders>
          </w:tcPr>
          <w:p w:rsidR="007E5864" w:rsidRPr="009D3B13" w:rsidRDefault="007E5864" w:rsidP="007E5864">
            <w:pPr>
              <w:spacing w:after="0" w:line="240" w:lineRule="auto"/>
              <w:rPr>
                <w:rFonts w:ascii="Times New Roman" w:hAnsi="Times New Roman" w:cs="Times New Roman"/>
                <w:color w:val="000000"/>
                <w:sz w:val="20"/>
                <w:szCs w:val="20"/>
              </w:rPr>
            </w:pPr>
            <w:r w:rsidRPr="009D3B13">
              <w:rPr>
                <w:rFonts w:ascii="Times New Roman" w:hAnsi="Times New Roman" w:cs="Times New Roman"/>
                <w:b/>
                <w:bCs/>
                <w:color w:val="000000"/>
                <w:sz w:val="20"/>
                <w:szCs w:val="20"/>
              </w:rPr>
              <w:t>Catcher vessel trawl eLog, Federal Government</w:t>
            </w:r>
          </w:p>
        </w:tc>
      </w:tr>
      <w:tr w:rsidR="007E5864" w:rsidRPr="009D3B13" w:rsidTr="007E5864">
        <w:trPr>
          <w:cantSplit/>
          <w:jc w:val="center"/>
        </w:trPr>
        <w:tc>
          <w:tcPr>
            <w:tcW w:w="4277" w:type="dxa"/>
            <w:tcBorders>
              <w:top w:val="single" w:sz="6" w:space="0" w:color="000000"/>
              <w:left w:val="single" w:sz="6" w:space="0" w:color="000000"/>
              <w:bottom w:val="single" w:sz="6" w:space="0" w:color="000000"/>
            </w:tcBorders>
          </w:tcPr>
          <w:p w:rsidR="007E5864" w:rsidRPr="009D3B13" w:rsidRDefault="007E5864" w:rsidP="007E5864">
            <w:pPr>
              <w:spacing w:after="0" w:line="240" w:lineRule="auto"/>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Total annual responses</w:t>
            </w:r>
          </w:p>
          <w:p w:rsidR="007E5864" w:rsidRPr="009D3B13" w:rsidRDefault="007E5864" w:rsidP="007E5864">
            <w:pPr>
              <w:spacing w:after="0" w:line="240" w:lineRule="auto"/>
              <w:rPr>
                <w:rFonts w:ascii="Times New Roman" w:hAnsi="Times New Roman" w:cs="Times New Roman"/>
                <w:bCs/>
                <w:color w:val="000000"/>
                <w:sz w:val="20"/>
                <w:szCs w:val="20"/>
              </w:rPr>
            </w:pPr>
            <w:r w:rsidRPr="009D3B13">
              <w:rPr>
                <w:rFonts w:ascii="Times New Roman" w:hAnsi="Times New Roman" w:cs="Times New Roman"/>
                <w:b/>
                <w:bCs/>
                <w:color w:val="000000"/>
                <w:sz w:val="20"/>
                <w:szCs w:val="20"/>
              </w:rPr>
              <w:t>Total burden hours</w:t>
            </w:r>
            <w:r w:rsidRPr="009D3B13">
              <w:rPr>
                <w:rFonts w:ascii="Times New Roman" w:hAnsi="Times New Roman" w:cs="Times New Roman"/>
                <w:bCs/>
                <w:color w:val="000000"/>
                <w:sz w:val="20"/>
                <w:szCs w:val="20"/>
              </w:rPr>
              <w:t xml:space="preserve"> (25.9)</w:t>
            </w:r>
          </w:p>
          <w:p w:rsidR="007E5864" w:rsidRPr="009D3B13" w:rsidRDefault="007E5864" w:rsidP="007E5864">
            <w:pPr>
              <w:spacing w:after="0" w:line="240" w:lineRule="auto"/>
              <w:rPr>
                <w:rFonts w:ascii="Times New Roman" w:hAnsi="Times New Roman" w:cs="Times New Roman"/>
                <w:bCs/>
                <w:color w:val="000000"/>
                <w:sz w:val="20"/>
                <w:szCs w:val="20"/>
              </w:rPr>
            </w:pPr>
            <w:r w:rsidRPr="009D3B13">
              <w:rPr>
                <w:rFonts w:ascii="Times New Roman" w:hAnsi="Times New Roman" w:cs="Times New Roman"/>
                <w:bCs/>
                <w:color w:val="000000"/>
                <w:sz w:val="20"/>
                <w:szCs w:val="20"/>
              </w:rPr>
              <w:t xml:space="preserve">   Review, data entry, and  filing quarterly = 3 min  </w:t>
            </w:r>
          </w:p>
          <w:p w:rsidR="007E5864" w:rsidRPr="009D3B13" w:rsidRDefault="007E5864" w:rsidP="007E5864">
            <w:pPr>
              <w:spacing w:after="0" w:line="240" w:lineRule="auto"/>
              <w:rPr>
                <w:rFonts w:ascii="Times New Roman" w:hAnsi="Times New Roman" w:cs="Times New Roman"/>
                <w:bCs/>
                <w:color w:val="000000"/>
                <w:sz w:val="20"/>
                <w:szCs w:val="20"/>
              </w:rPr>
            </w:pPr>
            <w:r w:rsidRPr="009D3B13">
              <w:rPr>
                <w:rFonts w:ascii="Times New Roman" w:hAnsi="Times New Roman" w:cs="Times New Roman"/>
                <w:b/>
                <w:color w:val="000000"/>
                <w:sz w:val="20"/>
                <w:szCs w:val="20"/>
              </w:rPr>
              <w:t>Total personnel cost</w:t>
            </w:r>
            <w:r w:rsidRPr="009D3B13">
              <w:rPr>
                <w:rFonts w:ascii="Times New Roman" w:hAnsi="Times New Roman" w:cs="Times New Roman"/>
                <w:color w:val="000000"/>
                <w:sz w:val="20"/>
                <w:szCs w:val="20"/>
              </w:rPr>
              <w:t xml:space="preserve"> ($</w:t>
            </w:r>
            <w:r w:rsidR="00AB1B19" w:rsidRPr="009D3B13">
              <w:rPr>
                <w:rFonts w:ascii="Times New Roman" w:hAnsi="Times New Roman" w:cs="Times New Roman"/>
                <w:color w:val="000000"/>
                <w:sz w:val="20"/>
                <w:szCs w:val="20"/>
              </w:rPr>
              <w:t>37</w:t>
            </w:r>
            <w:r w:rsidRPr="009D3B13">
              <w:rPr>
                <w:rFonts w:ascii="Times New Roman" w:hAnsi="Times New Roman" w:cs="Times New Roman"/>
                <w:color w:val="000000"/>
                <w:sz w:val="20"/>
                <w:szCs w:val="20"/>
              </w:rPr>
              <w:t>/hr</w:t>
            </w:r>
            <w:r w:rsidR="00AB1B19" w:rsidRPr="009D3B13">
              <w:rPr>
                <w:rFonts w:ascii="Times New Roman" w:hAnsi="Times New Roman" w:cs="Times New Roman"/>
                <w:color w:val="000000"/>
                <w:sz w:val="20"/>
                <w:szCs w:val="20"/>
              </w:rPr>
              <w:t xml:space="preserve"> x 26</w:t>
            </w:r>
            <w:r w:rsidRPr="009D3B13">
              <w:rPr>
                <w:rFonts w:ascii="Times New Roman" w:hAnsi="Times New Roman" w:cs="Times New Roman"/>
                <w:color w:val="000000"/>
                <w:sz w:val="20"/>
                <w:szCs w:val="20"/>
              </w:rPr>
              <w:t>)</w:t>
            </w:r>
          </w:p>
          <w:p w:rsidR="007E5864" w:rsidRPr="009D3B13" w:rsidRDefault="007E5864" w:rsidP="007E5864">
            <w:pPr>
              <w:spacing w:after="0" w:line="240" w:lineRule="auto"/>
              <w:rPr>
                <w:rFonts w:ascii="Times New Roman" w:hAnsi="Times New Roman" w:cs="Times New Roman"/>
                <w:color w:val="000000"/>
                <w:sz w:val="20"/>
                <w:szCs w:val="20"/>
              </w:rPr>
            </w:pPr>
            <w:r w:rsidRPr="009D3B13">
              <w:rPr>
                <w:rFonts w:ascii="Times New Roman" w:hAnsi="Times New Roman" w:cs="Times New Roman"/>
                <w:b/>
                <w:bCs/>
                <w:color w:val="000000"/>
                <w:sz w:val="20"/>
                <w:szCs w:val="20"/>
              </w:rPr>
              <w:t>Total miscellaneous cost</w:t>
            </w:r>
          </w:p>
        </w:tc>
        <w:tc>
          <w:tcPr>
            <w:tcW w:w="1080" w:type="dxa"/>
            <w:tcBorders>
              <w:top w:val="single" w:sz="6" w:space="0" w:color="000000"/>
              <w:left w:val="single" w:sz="6" w:space="0" w:color="000000"/>
              <w:bottom w:val="single" w:sz="6" w:space="0" w:color="000000"/>
              <w:right w:val="single" w:sz="6" w:space="0" w:color="000000"/>
            </w:tcBorders>
          </w:tcPr>
          <w:p w:rsidR="007E5864" w:rsidRPr="009D3B13" w:rsidRDefault="007E5864" w:rsidP="007E5864">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518</w:t>
            </w:r>
          </w:p>
          <w:p w:rsidR="007E5864" w:rsidRPr="009D3B13" w:rsidRDefault="007E5864" w:rsidP="007E5864">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26 hr</w:t>
            </w:r>
          </w:p>
          <w:p w:rsidR="007E5864" w:rsidRPr="009D3B13" w:rsidRDefault="007E5864" w:rsidP="007E5864">
            <w:pPr>
              <w:spacing w:after="0" w:line="240" w:lineRule="auto"/>
              <w:jc w:val="right"/>
              <w:rPr>
                <w:rFonts w:ascii="Times New Roman" w:hAnsi="Times New Roman" w:cs="Times New Roman"/>
                <w:b/>
                <w:color w:val="000000"/>
                <w:sz w:val="20"/>
                <w:szCs w:val="20"/>
              </w:rPr>
            </w:pPr>
          </w:p>
          <w:p w:rsidR="007E5864" w:rsidRPr="009D3B13" w:rsidRDefault="007E5864" w:rsidP="007E5864">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w:t>
            </w:r>
            <w:r w:rsidR="00AB1B19" w:rsidRPr="009D3B13">
              <w:rPr>
                <w:rFonts w:ascii="Times New Roman" w:hAnsi="Times New Roman" w:cs="Times New Roman"/>
                <w:b/>
                <w:color w:val="000000"/>
                <w:sz w:val="20"/>
                <w:szCs w:val="20"/>
              </w:rPr>
              <w:t>962</w:t>
            </w:r>
          </w:p>
          <w:p w:rsidR="007E5864" w:rsidRPr="009D3B13" w:rsidRDefault="007E5864" w:rsidP="007E5864">
            <w:pPr>
              <w:spacing w:after="0" w:line="240" w:lineRule="auto"/>
              <w:jc w:val="right"/>
              <w:rPr>
                <w:rFonts w:ascii="Times New Roman" w:hAnsi="Times New Roman" w:cs="Times New Roman"/>
                <w:color w:val="000000"/>
                <w:sz w:val="20"/>
                <w:szCs w:val="20"/>
              </w:rPr>
            </w:pPr>
            <w:r w:rsidRPr="009D3B13">
              <w:rPr>
                <w:rFonts w:ascii="Times New Roman" w:hAnsi="Times New Roman" w:cs="Times New Roman"/>
                <w:b/>
                <w:color w:val="000000"/>
                <w:sz w:val="20"/>
                <w:szCs w:val="20"/>
              </w:rPr>
              <w:t>0</w:t>
            </w:r>
          </w:p>
        </w:tc>
      </w:tr>
    </w:tbl>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693F52" w:rsidP="007E5864">
      <w:pPr>
        <w:spacing w:after="0" w:line="240" w:lineRule="auto"/>
        <w:rPr>
          <w:rFonts w:ascii="Times New Roman" w:hAnsi="Times New Roman" w:cs="Times New Roman"/>
          <w:b/>
          <w:sz w:val="24"/>
          <w:szCs w:val="24"/>
        </w:rPr>
      </w:pPr>
      <w:proofErr w:type="gramStart"/>
      <w:r w:rsidRPr="009D3B13">
        <w:rPr>
          <w:rFonts w:ascii="Times New Roman" w:hAnsi="Times New Roman" w:cs="Times New Roman"/>
          <w:b/>
          <w:sz w:val="24"/>
          <w:szCs w:val="24"/>
        </w:rPr>
        <w:t>h</w:t>
      </w:r>
      <w:r w:rsidR="007E5864" w:rsidRPr="009D3B13">
        <w:rPr>
          <w:rFonts w:ascii="Times New Roman" w:hAnsi="Times New Roman" w:cs="Times New Roman"/>
          <w:b/>
          <w:sz w:val="24"/>
          <w:szCs w:val="24"/>
        </w:rPr>
        <w:t xml:space="preserve">.  </w:t>
      </w:r>
      <w:r w:rsidR="007E5864" w:rsidRPr="009D3B13">
        <w:rPr>
          <w:rFonts w:ascii="Times New Roman" w:hAnsi="Times New Roman" w:cs="Times New Roman"/>
          <w:b/>
          <w:sz w:val="24"/>
          <w:szCs w:val="24"/>
          <w:u w:val="single"/>
        </w:rPr>
        <w:t>Tender</w:t>
      </w:r>
      <w:proofErr w:type="gramEnd"/>
      <w:r w:rsidR="007E5864" w:rsidRPr="009D3B13">
        <w:rPr>
          <w:rFonts w:ascii="Times New Roman" w:hAnsi="Times New Roman" w:cs="Times New Roman"/>
          <w:b/>
          <w:sz w:val="24"/>
          <w:szCs w:val="24"/>
          <w:u w:val="single"/>
        </w:rPr>
        <w:t xml:space="preserve"> Interface</w:t>
      </w:r>
      <w:r w:rsidR="007E5864" w:rsidRPr="009D3B13">
        <w:rPr>
          <w:rFonts w:ascii="Times New Roman" w:hAnsi="Times New Roman" w:cs="Times New Roman"/>
          <w:b/>
          <w:sz w:val="24"/>
          <w:szCs w:val="24"/>
        </w:rPr>
        <w:t xml:space="preserve">  </w:t>
      </w:r>
      <w:r w:rsidR="00AB1B19" w:rsidRPr="009D3B13">
        <w:rPr>
          <w:rFonts w:ascii="Times New Roman" w:hAnsi="Times New Roman" w:cs="Times New Roman"/>
          <w:b/>
          <w:sz w:val="24"/>
          <w:szCs w:val="24"/>
        </w:rPr>
        <w:t xml:space="preserve"> [UNCHANGED]</w:t>
      </w:r>
    </w:p>
    <w:p w:rsidR="007E5864" w:rsidRPr="009D3B13" w:rsidRDefault="007E5864" w:rsidP="007E5864">
      <w:pPr>
        <w:spacing w:after="0" w:line="240" w:lineRule="auto"/>
        <w:rPr>
          <w:rFonts w:ascii="Times New Roman" w:hAnsi="Times New Roman" w:cs="Times New Roman"/>
          <w:sz w:val="24"/>
          <w:szCs w:val="24"/>
        </w:rPr>
      </w:pPr>
    </w:p>
    <w:p w:rsidR="00E901EA" w:rsidRPr="009D3B13" w:rsidRDefault="00E901EA" w:rsidP="00E901EA">
      <w:pPr>
        <w:shd w:val="clear" w:color="auto" w:fill="FFFFFF"/>
        <w:spacing w:after="0" w:line="240" w:lineRule="auto"/>
        <w:rPr>
          <w:rFonts w:ascii="Times New Roman" w:hAnsi="Times New Roman" w:cs="Times New Roman"/>
          <w:color w:val="000000"/>
          <w:sz w:val="24"/>
          <w:szCs w:val="24"/>
        </w:rPr>
      </w:pPr>
      <w:r w:rsidRPr="009D3B13">
        <w:rPr>
          <w:rFonts w:ascii="Times New Roman" w:hAnsi="Times New Roman" w:cs="Times New Roman"/>
          <w:sz w:val="24"/>
          <w:szCs w:val="24"/>
        </w:rPr>
        <w:t xml:space="preserve">The buying station or tender interface (also referred to as tLandings) is a voluntary process used with eLandings and seaLandings.  </w:t>
      </w:r>
      <w:r w:rsidRPr="009D3B13">
        <w:rPr>
          <w:rFonts w:ascii="Times New Roman" w:hAnsi="Times New Roman" w:cs="Times New Roman"/>
          <w:color w:val="000000"/>
          <w:sz w:val="24"/>
          <w:szCs w:val="24"/>
        </w:rPr>
        <w:t xml:space="preserve">The tLandings was created by ADF&amp;G to allow processors to receive electronic landing files created on board associated tenders.  Upon completion of receipt of deliveries from catcher vessels, the operator of a tender will provide the electronic landing reports to the processor directly from a thumb drive or by email.   When the processor operator </w:t>
      </w:r>
      <w:proofErr w:type="gramStart"/>
      <w:r w:rsidRPr="009D3B13">
        <w:rPr>
          <w:rFonts w:ascii="Times New Roman" w:hAnsi="Times New Roman" w:cs="Times New Roman"/>
          <w:color w:val="000000"/>
          <w:sz w:val="24"/>
          <w:szCs w:val="24"/>
        </w:rPr>
        <w:t>receives  the</w:t>
      </w:r>
      <w:proofErr w:type="gramEnd"/>
      <w:r w:rsidRPr="009D3B13">
        <w:rPr>
          <w:rFonts w:ascii="Times New Roman" w:hAnsi="Times New Roman" w:cs="Times New Roman"/>
          <w:color w:val="000000"/>
          <w:sz w:val="24"/>
          <w:szCs w:val="24"/>
        </w:rPr>
        <w:t xml:space="preserve"> landing reports on a thumb drive, the landing reports may be downloaded directly to the </w:t>
      </w:r>
      <w:r w:rsidRPr="009D3B13">
        <w:rPr>
          <w:rFonts w:ascii="Times New Roman" w:hAnsi="Times New Roman" w:cs="Times New Roman"/>
          <w:sz w:val="24"/>
          <w:szCs w:val="24"/>
        </w:rPr>
        <w:t>processor’s database through eLandings, which allows the processor to have immediate access to the data.</w:t>
      </w:r>
    </w:p>
    <w:p w:rsidR="0055638F" w:rsidRPr="009D3B13" w:rsidRDefault="0055638F" w:rsidP="0055638F">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lastRenderedPageBreak/>
        <w:t>Although not required by NMFS, the tender interface is reportedly used by all processors to receive information from tenders and the buying station report is no longer used</w:t>
      </w:r>
      <w:r w:rsidR="009C1B5A" w:rsidRPr="009D3B13">
        <w:rPr>
          <w:rFonts w:ascii="Times New Roman" w:hAnsi="Times New Roman" w:cs="Times New Roman"/>
          <w:sz w:val="24"/>
          <w:szCs w:val="24"/>
        </w:rPr>
        <w:t xml:space="preserve">. </w:t>
      </w:r>
      <w:r w:rsidRPr="009D3B13">
        <w:rPr>
          <w:rFonts w:ascii="Times New Roman" w:hAnsi="Times New Roman" w:cs="Times New Roman"/>
          <w:sz w:val="24"/>
          <w:szCs w:val="24"/>
        </w:rPr>
        <w:t xml:space="preserve">The buying station report was operationally replaced </w:t>
      </w:r>
      <w:r w:rsidR="009C1B5A" w:rsidRPr="009D3B13">
        <w:rPr>
          <w:rFonts w:ascii="Times New Roman" w:hAnsi="Times New Roman" w:cs="Times New Roman"/>
          <w:sz w:val="24"/>
          <w:szCs w:val="24"/>
        </w:rPr>
        <w:t xml:space="preserve">by </w:t>
      </w:r>
      <w:proofErr w:type="spellStart"/>
      <w:r w:rsidR="009C1B5A" w:rsidRPr="009D3B13">
        <w:rPr>
          <w:rFonts w:ascii="Times New Roman" w:hAnsi="Times New Roman" w:cs="Times New Roman"/>
          <w:color w:val="000000"/>
          <w:sz w:val="24"/>
          <w:szCs w:val="24"/>
        </w:rPr>
        <w:t>tLandings</w:t>
      </w:r>
      <w:proofErr w:type="spellEnd"/>
      <w:r w:rsidR="009C1B5A" w:rsidRPr="009D3B13">
        <w:rPr>
          <w:rFonts w:ascii="Times New Roman" w:hAnsi="Times New Roman" w:cs="Times New Roman"/>
          <w:color w:val="000000"/>
          <w:sz w:val="24"/>
          <w:szCs w:val="24"/>
        </w:rPr>
        <w:t xml:space="preserve"> </w:t>
      </w:r>
      <w:r w:rsidRPr="009D3B13">
        <w:rPr>
          <w:rFonts w:ascii="Times New Roman" w:hAnsi="Times New Roman" w:cs="Times New Roman"/>
          <w:sz w:val="24"/>
          <w:szCs w:val="24"/>
        </w:rPr>
        <w:t xml:space="preserve">accessed through </w:t>
      </w:r>
      <w:proofErr w:type="spellStart"/>
      <w:r w:rsidRPr="009D3B13">
        <w:rPr>
          <w:rFonts w:ascii="Times New Roman" w:hAnsi="Times New Roman" w:cs="Times New Roman"/>
          <w:sz w:val="24"/>
          <w:szCs w:val="24"/>
        </w:rPr>
        <w:t>eLandings</w:t>
      </w:r>
      <w:proofErr w:type="spellEnd"/>
      <w:r w:rsidRPr="009D3B13">
        <w:rPr>
          <w:rFonts w:ascii="Times New Roman" w:hAnsi="Times New Roman" w:cs="Times New Roman"/>
          <w:sz w:val="24"/>
          <w:szCs w:val="24"/>
        </w:rPr>
        <w:t>.</w:t>
      </w:r>
    </w:p>
    <w:p w:rsidR="0055638F" w:rsidRPr="009D3B13" w:rsidRDefault="0055638F" w:rsidP="0055638F">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5"/>
        <w:gridCol w:w="1035"/>
      </w:tblGrid>
      <w:tr w:rsidR="001E31EF" w:rsidRPr="009D3B13" w:rsidTr="001E31EF">
        <w:trPr>
          <w:jc w:val="center"/>
        </w:trPr>
        <w:tc>
          <w:tcPr>
            <w:tcW w:w="5310" w:type="dxa"/>
            <w:gridSpan w:val="2"/>
          </w:tcPr>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b/>
                <w:bCs/>
                <w:color w:val="000000"/>
                <w:sz w:val="20"/>
                <w:szCs w:val="20"/>
              </w:rPr>
              <w:t>Tender Interface, Respondent</w:t>
            </w:r>
          </w:p>
        </w:tc>
      </w:tr>
      <w:tr w:rsidR="001E31EF" w:rsidRPr="009D3B13" w:rsidTr="001E31EF">
        <w:trPr>
          <w:jc w:val="center"/>
        </w:trPr>
        <w:tc>
          <w:tcPr>
            <w:tcW w:w="4275" w:type="dxa"/>
          </w:tcPr>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Number of respondents</w:t>
            </w:r>
          </w:p>
          <w:p w:rsidR="001E31EF" w:rsidRPr="009D3B13" w:rsidRDefault="001E31EF" w:rsidP="001E31EF">
            <w:pPr>
              <w:tabs>
                <w:tab w:val="left" w:pos="360"/>
                <w:tab w:val="left" w:pos="720"/>
                <w:tab w:val="left" w:pos="1080"/>
                <w:tab w:val="left" w:pos="1440"/>
              </w:tabs>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 xml:space="preserve">  </w:t>
            </w:r>
            <w:r w:rsidRPr="009D3B13">
              <w:rPr>
                <w:rFonts w:ascii="Times New Roman" w:hAnsi="Times New Roman" w:cs="Times New Roman"/>
                <w:color w:val="000000"/>
                <w:sz w:val="20"/>
                <w:szCs w:val="20"/>
              </w:rPr>
              <w:t>Tenders  150</w:t>
            </w:r>
          </w:p>
          <w:p w:rsidR="001E31EF" w:rsidRPr="009D3B13" w:rsidRDefault="001E31EF" w:rsidP="001E31EF">
            <w:pPr>
              <w:tabs>
                <w:tab w:val="left" w:pos="360"/>
                <w:tab w:val="left" w:pos="720"/>
                <w:tab w:val="left" w:pos="1080"/>
                <w:tab w:val="left" w:pos="1440"/>
              </w:tabs>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Land-based buying stations  25</w:t>
            </w:r>
          </w:p>
          <w:p w:rsidR="001E31EF" w:rsidRPr="009D3B13" w:rsidRDefault="001E31EF" w:rsidP="001E31EF">
            <w:pPr>
              <w:tabs>
                <w:tab w:val="left" w:pos="360"/>
                <w:tab w:val="left" w:pos="720"/>
                <w:tab w:val="left" w:pos="1080"/>
                <w:tab w:val="left" w:pos="1440"/>
              </w:tabs>
              <w:spacing w:after="0" w:line="240" w:lineRule="auto"/>
              <w:rPr>
                <w:rFonts w:ascii="Times New Roman" w:hAnsi="Times New Roman" w:cs="Times New Roman"/>
                <w:b/>
                <w:color w:val="000000"/>
                <w:sz w:val="20"/>
                <w:szCs w:val="20"/>
              </w:rPr>
            </w:pPr>
          </w:p>
          <w:p w:rsidR="001E31EF" w:rsidRPr="009D3B13" w:rsidRDefault="001E31EF" w:rsidP="001E31EF">
            <w:pPr>
              <w:tabs>
                <w:tab w:val="left" w:pos="360"/>
                <w:tab w:val="left" w:pos="720"/>
                <w:tab w:val="left" w:pos="1080"/>
                <w:tab w:val="left" w:pos="1440"/>
              </w:tabs>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Total annual responses</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Responses per respondent: 10</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 xml:space="preserve">Total burden hours </w:t>
            </w:r>
            <w:r w:rsidRPr="009D3B13">
              <w:rPr>
                <w:rFonts w:ascii="Times New Roman" w:hAnsi="Times New Roman" w:cs="Times New Roman"/>
                <w:color w:val="000000"/>
                <w:sz w:val="20"/>
                <w:szCs w:val="20"/>
              </w:rPr>
              <w:t>(</w:t>
            </w:r>
            <w:r w:rsidR="00E863D3" w:rsidRPr="009D3B13">
              <w:rPr>
                <w:rFonts w:ascii="Times New Roman" w:hAnsi="Times New Roman" w:cs="Times New Roman"/>
                <w:color w:val="000000"/>
                <w:sz w:val="20"/>
                <w:szCs w:val="20"/>
              </w:rPr>
              <w:t>670.83</w:t>
            </w:r>
            <w:r w:rsidRPr="009D3B13">
              <w:rPr>
                <w:rFonts w:ascii="Times New Roman" w:hAnsi="Times New Roman" w:cs="Times New Roman"/>
                <w:color w:val="000000"/>
                <w:sz w:val="20"/>
                <w:szCs w:val="20"/>
              </w:rPr>
              <w:t>)</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Time/active response  </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(23 min) x 1750 = 670.83</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color w:val="000000"/>
                <w:sz w:val="20"/>
                <w:szCs w:val="20"/>
              </w:rPr>
              <w:t xml:space="preserve">   </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Total personnel cost</w:t>
            </w:r>
            <w:r w:rsidRPr="009D3B13">
              <w:rPr>
                <w:rFonts w:ascii="Times New Roman" w:hAnsi="Times New Roman" w:cs="Times New Roman"/>
                <w:color w:val="000000"/>
                <w:sz w:val="20"/>
                <w:szCs w:val="20"/>
              </w:rPr>
              <w:t xml:space="preserve">  ($37/hr x </w:t>
            </w:r>
            <w:r w:rsidR="00E863D3" w:rsidRPr="009D3B13">
              <w:rPr>
                <w:rFonts w:ascii="Times New Roman" w:hAnsi="Times New Roman" w:cs="Times New Roman"/>
                <w:color w:val="000000"/>
                <w:sz w:val="20"/>
                <w:szCs w:val="20"/>
              </w:rPr>
              <w:t>671</w:t>
            </w:r>
            <w:r w:rsidRPr="009D3B13">
              <w:rPr>
                <w:rFonts w:ascii="Times New Roman" w:hAnsi="Times New Roman" w:cs="Times New Roman"/>
                <w:color w:val="000000"/>
                <w:sz w:val="20"/>
                <w:szCs w:val="20"/>
              </w:rPr>
              <w:t>)</w:t>
            </w:r>
          </w:p>
          <w:p w:rsidR="00E863D3" w:rsidRPr="009D3B13" w:rsidRDefault="00E863D3"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color w:val="000000"/>
                <w:sz w:val="20"/>
                <w:szCs w:val="20"/>
              </w:rPr>
            </w:pP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 xml:space="preserve">Total miscellaneous cost </w:t>
            </w:r>
          </w:p>
        </w:tc>
        <w:tc>
          <w:tcPr>
            <w:tcW w:w="1035" w:type="dxa"/>
          </w:tcPr>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175</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1750</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671 hr</w:t>
            </w: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1E31EF" w:rsidRPr="009D3B13" w:rsidRDefault="00E863D3" w:rsidP="00E863D3">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 xml:space="preserve">   </w:t>
            </w:r>
            <w:r w:rsidR="001E31EF" w:rsidRPr="009D3B13">
              <w:rPr>
                <w:rFonts w:ascii="Times New Roman" w:hAnsi="Times New Roman" w:cs="Times New Roman"/>
                <w:b/>
                <w:color w:val="000000"/>
                <w:sz w:val="20"/>
                <w:szCs w:val="20"/>
              </w:rPr>
              <w:t>$</w:t>
            </w:r>
            <w:r w:rsidRPr="009D3B13">
              <w:rPr>
                <w:rFonts w:ascii="Times New Roman" w:hAnsi="Times New Roman" w:cs="Times New Roman"/>
                <w:b/>
                <w:color w:val="000000"/>
                <w:sz w:val="20"/>
                <w:szCs w:val="20"/>
              </w:rPr>
              <w:t>24,827</w:t>
            </w:r>
          </w:p>
          <w:p w:rsidR="00E863D3" w:rsidRPr="009D3B13" w:rsidRDefault="00E863D3"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p>
          <w:p w:rsidR="001E31EF" w:rsidRPr="009D3B13" w:rsidRDefault="001E31EF" w:rsidP="001E31EF">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0</w:t>
            </w:r>
          </w:p>
        </w:tc>
      </w:tr>
    </w:tbl>
    <w:p w:rsidR="00917AB3" w:rsidRPr="009D3B13" w:rsidRDefault="00917AB3" w:rsidP="0055638F">
      <w:pPr>
        <w:spacing w:after="0" w:line="240" w:lineRule="auto"/>
        <w:rPr>
          <w:rFonts w:ascii="Times New Roman" w:hAnsi="Times New Roman" w:cs="Times New Roman"/>
          <w:bCs/>
          <w:sz w:val="24"/>
          <w:szCs w:val="24"/>
        </w:rPr>
      </w:pPr>
    </w:p>
    <w:tbl>
      <w:tblPr>
        <w:tblW w:w="0" w:type="auto"/>
        <w:jc w:val="center"/>
        <w:tblInd w:w="628" w:type="dxa"/>
        <w:tblLayout w:type="fixed"/>
        <w:tblCellMar>
          <w:left w:w="100" w:type="dxa"/>
          <w:right w:w="100" w:type="dxa"/>
        </w:tblCellMar>
        <w:tblLook w:val="0000" w:firstRow="0" w:lastRow="0" w:firstColumn="0" w:lastColumn="0" w:noHBand="0" w:noVBand="0"/>
      </w:tblPr>
      <w:tblGrid>
        <w:gridCol w:w="4277"/>
        <w:gridCol w:w="1080"/>
      </w:tblGrid>
      <w:tr w:rsidR="00E863D3" w:rsidRPr="009D3B13" w:rsidTr="00FC0183">
        <w:trPr>
          <w:cantSplit/>
          <w:jc w:val="center"/>
        </w:trPr>
        <w:tc>
          <w:tcPr>
            <w:tcW w:w="5357" w:type="dxa"/>
            <w:gridSpan w:val="2"/>
            <w:tcBorders>
              <w:top w:val="single" w:sz="6" w:space="0" w:color="000000"/>
              <w:left w:val="single" w:sz="6" w:space="0" w:color="000000"/>
              <w:right w:val="single" w:sz="6" w:space="0" w:color="000000"/>
            </w:tcBorders>
          </w:tcPr>
          <w:p w:rsidR="00E863D3" w:rsidRPr="009D3B13" w:rsidRDefault="00E863D3" w:rsidP="00FC0183">
            <w:pPr>
              <w:spacing w:after="0" w:line="240" w:lineRule="auto"/>
              <w:rPr>
                <w:rFonts w:ascii="Times New Roman" w:hAnsi="Times New Roman" w:cs="Times New Roman"/>
                <w:color w:val="000000"/>
                <w:sz w:val="20"/>
                <w:szCs w:val="20"/>
              </w:rPr>
            </w:pPr>
            <w:r w:rsidRPr="009D3B13">
              <w:rPr>
                <w:rFonts w:ascii="Times New Roman" w:hAnsi="Times New Roman" w:cs="Times New Roman"/>
                <w:b/>
                <w:bCs/>
                <w:color w:val="000000"/>
                <w:sz w:val="20"/>
                <w:szCs w:val="20"/>
              </w:rPr>
              <w:t>Tender Interface, Federal Government</w:t>
            </w:r>
          </w:p>
        </w:tc>
      </w:tr>
      <w:tr w:rsidR="00E863D3" w:rsidRPr="009D3B13" w:rsidTr="00FC0183">
        <w:trPr>
          <w:cantSplit/>
          <w:jc w:val="center"/>
        </w:trPr>
        <w:tc>
          <w:tcPr>
            <w:tcW w:w="4277" w:type="dxa"/>
            <w:tcBorders>
              <w:top w:val="single" w:sz="6" w:space="0" w:color="000000"/>
              <w:left w:val="single" w:sz="6" w:space="0" w:color="000000"/>
              <w:bottom w:val="single" w:sz="6" w:space="0" w:color="000000"/>
            </w:tcBorders>
          </w:tcPr>
          <w:p w:rsidR="00E863D3" w:rsidRPr="009D3B13" w:rsidRDefault="00E863D3" w:rsidP="00FC0183">
            <w:pPr>
              <w:spacing w:after="0" w:line="240" w:lineRule="auto"/>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Total annual responses</w:t>
            </w:r>
          </w:p>
          <w:p w:rsidR="00E863D3" w:rsidRPr="009D3B13" w:rsidRDefault="00E863D3" w:rsidP="00FC0183">
            <w:pPr>
              <w:spacing w:after="0" w:line="240" w:lineRule="auto"/>
              <w:rPr>
                <w:rFonts w:ascii="Times New Roman" w:hAnsi="Times New Roman" w:cs="Times New Roman"/>
                <w:bCs/>
                <w:color w:val="000000"/>
                <w:sz w:val="20"/>
                <w:szCs w:val="20"/>
              </w:rPr>
            </w:pPr>
            <w:r w:rsidRPr="009D3B13">
              <w:rPr>
                <w:rFonts w:ascii="Times New Roman" w:hAnsi="Times New Roman" w:cs="Times New Roman"/>
                <w:b/>
                <w:bCs/>
                <w:color w:val="000000"/>
                <w:sz w:val="20"/>
                <w:szCs w:val="20"/>
              </w:rPr>
              <w:t>Total burden hours</w:t>
            </w:r>
            <w:r w:rsidRPr="009D3B13">
              <w:rPr>
                <w:rFonts w:ascii="Times New Roman" w:hAnsi="Times New Roman" w:cs="Times New Roman"/>
                <w:bCs/>
                <w:color w:val="000000"/>
                <w:sz w:val="20"/>
                <w:szCs w:val="20"/>
              </w:rPr>
              <w:t xml:space="preserve">    </w:t>
            </w:r>
          </w:p>
          <w:p w:rsidR="00E863D3" w:rsidRPr="009D3B13" w:rsidRDefault="00E863D3" w:rsidP="00E863D3">
            <w:pPr>
              <w:spacing w:after="0" w:line="240" w:lineRule="auto"/>
              <w:rPr>
                <w:rFonts w:ascii="Times New Roman" w:hAnsi="Times New Roman" w:cs="Times New Roman"/>
                <w:color w:val="000000"/>
                <w:sz w:val="20"/>
                <w:szCs w:val="20"/>
              </w:rPr>
            </w:pPr>
            <w:r w:rsidRPr="009D3B13">
              <w:rPr>
                <w:rFonts w:ascii="Times New Roman" w:hAnsi="Times New Roman" w:cs="Times New Roman"/>
                <w:b/>
                <w:color w:val="000000"/>
                <w:sz w:val="20"/>
                <w:szCs w:val="20"/>
              </w:rPr>
              <w:t>Total personnel cost</w:t>
            </w:r>
            <w:r w:rsidRPr="009D3B13">
              <w:rPr>
                <w:rFonts w:ascii="Times New Roman" w:hAnsi="Times New Roman" w:cs="Times New Roman"/>
                <w:color w:val="000000"/>
                <w:sz w:val="20"/>
                <w:szCs w:val="20"/>
              </w:rPr>
              <w:t xml:space="preserve"> </w:t>
            </w:r>
          </w:p>
          <w:p w:rsidR="00E863D3" w:rsidRPr="009D3B13" w:rsidRDefault="00E863D3" w:rsidP="00E863D3">
            <w:pPr>
              <w:spacing w:after="0" w:line="240" w:lineRule="auto"/>
              <w:rPr>
                <w:rFonts w:ascii="Times New Roman" w:hAnsi="Times New Roman" w:cs="Times New Roman"/>
                <w:color w:val="000000"/>
                <w:sz w:val="20"/>
                <w:szCs w:val="20"/>
              </w:rPr>
            </w:pPr>
            <w:r w:rsidRPr="009D3B13">
              <w:rPr>
                <w:rFonts w:ascii="Times New Roman" w:hAnsi="Times New Roman" w:cs="Times New Roman"/>
                <w:b/>
                <w:bCs/>
                <w:color w:val="000000"/>
                <w:sz w:val="20"/>
                <w:szCs w:val="20"/>
              </w:rPr>
              <w:t>Total miscellaneous cost</w:t>
            </w:r>
          </w:p>
        </w:tc>
        <w:tc>
          <w:tcPr>
            <w:tcW w:w="1080" w:type="dxa"/>
            <w:tcBorders>
              <w:top w:val="single" w:sz="6" w:space="0" w:color="000000"/>
              <w:left w:val="single" w:sz="6" w:space="0" w:color="000000"/>
              <w:bottom w:val="single" w:sz="6" w:space="0" w:color="000000"/>
              <w:right w:val="single" w:sz="6" w:space="0" w:color="000000"/>
            </w:tcBorders>
          </w:tcPr>
          <w:p w:rsidR="00E863D3" w:rsidRPr="009D3B13" w:rsidRDefault="00E863D3" w:rsidP="00FC0183">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0</w:t>
            </w:r>
          </w:p>
          <w:p w:rsidR="00E863D3" w:rsidRPr="009D3B13" w:rsidRDefault="00E863D3" w:rsidP="00FC0183">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0</w:t>
            </w:r>
          </w:p>
          <w:p w:rsidR="00E863D3" w:rsidRPr="009D3B13" w:rsidRDefault="00E863D3" w:rsidP="00FC0183">
            <w:pPr>
              <w:spacing w:after="0" w:line="240" w:lineRule="auto"/>
              <w:jc w:val="right"/>
              <w:rPr>
                <w:rFonts w:ascii="Times New Roman" w:hAnsi="Times New Roman" w:cs="Times New Roman"/>
                <w:b/>
                <w:color w:val="000000"/>
                <w:sz w:val="20"/>
                <w:szCs w:val="20"/>
              </w:rPr>
            </w:pPr>
            <w:r w:rsidRPr="009D3B13">
              <w:rPr>
                <w:rFonts w:ascii="Times New Roman" w:hAnsi="Times New Roman" w:cs="Times New Roman"/>
                <w:b/>
                <w:color w:val="000000"/>
                <w:sz w:val="20"/>
                <w:szCs w:val="20"/>
              </w:rPr>
              <w:t>0</w:t>
            </w:r>
          </w:p>
          <w:p w:rsidR="00E863D3" w:rsidRPr="009D3B13" w:rsidRDefault="00E863D3" w:rsidP="00FC0183">
            <w:pPr>
              <w:spacing w:after="0" w:line="240" w:lineRule="auto"/>
              <w:jc w:val="right"/>
              <w:rPr>
                <w:rFonts w:ascii="Times New Roman" w:hAnsi="Times New Roman" w:cs="Times New Roman"/>
                <w:color w:val="000000"/>
                <w:sz w:val="20"/>
                <w:szCs w:val="20"/>
              </w:rPr>
            </w:pPr>
            <w:r w:rsidRPr="009D3B13">
              <w:rPr>
                <w:rFonts w:ascii="Times New Roman" w:hAnsi="Times New Roman" w:cs="Times New Roman"/>
                <w:b/>
                <w:color w:val="000000"/>
                <w:sz w:val="20"/>
                <w:szCs w:val="20"/>
              </w:rPr>
              <w:t>0</w:t>
            </w:r>
          </w:p>
        </w:tc>
      </w:tr>
    </w:tbl>
    <w:p w:rsidR="00E863D3" w:rsidRPr="009D3B13" w:rsidRDefault="00E863D3" w:rsidP="0055638F">
      <w:pPr>
        <w:spacing w:after="0" w:line="240" w:lineRule="auto"/>
        <w:rPr>
          <w:rFonts w:ascii="Times New Roman" w:hAnsi="Times New Roman" w:cs="Times New Roman"/>
          <w:bCs/>
          <w:sz w:val="24"/>
          <w:szCs w:val="24"/>
        </w:rPr>
      </w:pPr>
    </w:p>
    <w:p w:rsidR="007E5864" w:rsidRPr="009D3B13" w:rsidRDefault="00693F52" w:rsidP="007E5864">
      <w:pPr>
        <w:spacing w:after="0" w:line="240" w:lineRule="auto"/>
        <w:rPr>
          <w:rFonts w:ascii="Times New Roman" w:hAnsi="Times New Roman" w:cs="Times New Roman"/>
          <w:b/>
          <w:bCs/>
          <w:sz w:val="24"/>
          <w:szCs w:val="24"/>
        </w:rPr>
      </w:pPr>
      <w:proofErr w:type="spellStart"/>
      <w:r w:rsidRPr="009D3B13">
        <w:rPr>
          <w:rFonts w:ascii="Times New Roman" w:hAnsi="Times New Roman" w:cs="Times New Roman"/>
          <w:b/>
          <w:bCs/>
          <w:sz w:val="24"/>
          <w:szCs w:val="24"/>
        </w:rPr>
        <w:t>i</w:t>
      </w:r>
      <w:proofErr w:type="spellEnd"/>
      <w:r w:rsidR="00053106" w:rsidRPr="009D3B13">
        <w:rPr>
          <w:rFonts w:ascii="Times New Roman" w:hAnsi="Times New Roman" w:cs="Times New Roman"/>
          <w:b/>
          <w:bCs/>
          <w:sz w:val="24"/>
          <w:szCs w:val="24"/>
        </w:rPr>
        <w:t xml:space="preserve">. </w:t>
      </w:r>
      <w:r w:rsidR="007E5864" w:rsidRPr="009D3B13">
        <w:rPr>
          <w:rFonts w:ascii="Times New Roman" w:hAnsi="Times New Roman" w:cs="Times New Roman"/>
          <w:b/>
          <w:bCs/>
          <w:sz w:val="24"/>
          <w:szCs w:val="24"/>
        </w:rPr>
        <w:t xml:space="preserve">Temporary </w:t>
      </w:r>
      <w:r w:rsidR="00747C32" w:rsidRPr="009D3B13">
        <w:rPr>
          <w:rFonts w:ascii="Times New Roman" w:hAnsi="Times New Roman" w:cs="Times New Roman"/>
          <w:b/>
          <w:bCs/>
          <w:sz w:val="24"/>
          <w:szCs w:val="24"/>
        </w:rPr>
        <w:t xml:space="preserve">Interruption </w:t>
      </w:r>
      <w:r w:rsidR="007E5864" w:rsidRPr="009D3B13">
        <w:rPr>
          <w:rFonts w:ascii="Times New Roman" w:hAnsi="Times New Roman" w:cs="Times New Roman"/>
          <w:b/>
          <w:bCs/>
          <w:sz w:val="24"/>
          <w:szCs w:val="24"/>
        </w:rPr>
        <w:t xml:space="preserve">from Internet or Computer (UNCHANGED) </w:t>
      </w:r>
    </w:p>
    <w:p w:rsidR="007E5864" w:rsidRPr="009D3B13" w:rsidRDefault="007E5864" w:rsidP="007E5864">
      <w:pPr>
        <w:spacing w:after="0" w:line="240" w:lineRule="auto"/>
        <w:rPr>
          <w:rFonts w:ascii="Times New Roman" w:hAnsi="Times New Roman" w:cs="Times New Roman"/>
          <w:bCs/>
          <w:sz w:val="24"/>
          <w:szCs w:val="24"/>
        </w:rPr>
      </w:pPr>
    </w:p>
    <w:p w:rsidR="007E5864" w:rsidRPr="009D3B13" w:rsidRDefault="007E5864" w:rsidP="007E5864">
      <w:pPr>
        <w:spacing w:after="0" w:line="240" w:lineRule="auto"/>
        <w:rPr>
          <w:rFonts w:ascii="Times New Roman" w:hAnsi="Times New Roman" w:cs="Times New Roman"/>
          <w:bCs/>
          <w:sz w:val="24"/>
          <w:szCs w:val="24"/>
        </w:rPr>
      </w:pPr>
      <w:r w:rsidRPr="009D3B13">
        <w:rPr>
          <w:rFonts w:ascii="Times New Roman" w:hAnsi="Times New Roman" w:cs="Times New Roman"/>
          <w:bCs/>
          <w:sz w:val="24"/>
          <w:szCs w:val="24"/>
        </w:rPr>
        <w:t xml:space="preserve">A User who for any reason is unable to properly submit a landing report through eLandings or seaLandings must enter the information onto a temporary interim form for reference until network connections are restored.  </w:t>
      </w:r>
    </w:p>
    <w:p w:rsidR="007E5864" w:rsidRPr="009D3B13" w:rsidRDefault="007E5864" w:rsidP="007E5864">
      <w:pPr>
        <w:spacing w:after="0" w:line="240" w:lineRule="auto"/>
        <w:rPr>
          <w:rFonts w:ascii="Times New Roman" w:hAnsi="Times New Roman" w:cs="Times New Roman"/>
          <w:bCs/>
          <w:sz w:val="24"/>
          <w:szCs w:val="24"/>
        </w:rPr>
      </w:pPr>
    </w:p>
    <w:p w:rsidR="00747C32" w:rsidRPr="009D3B13" w:rsidRDefault="007E5864" w:rsidP="007E5864">
      <w:pPr>
        <w:spacing w:after="0" w:line="240" w:lineRule="auto"/>
        <w:rPr>
          <w:rFonts w:ascii="Times New Roman" w:hAnsi="Times New Roman" w:cs="Times New Roman"/>
          <w:bCs/>
          <w:sz w:val="24"/>
          <w:szCs w:val="24"/>
        </w:rPr>
      </w:pPr>
      <w:r w:rsidRPr="009D3B13">
        <w:rPr>
          <w:rFonts w:ascii="Times New Roman" w:hAnsi="Times New Roman" w:cs="Times New Roman"/>
          <w:bCs/>
          <w:sz w:val="24"/>
          <w:szCs w:val="24"/>
        </w:rPr>
        <w:t xml:space="preserve">NMFS recommends the User wait for an hour or so after the Internet has disconnected; most disconnects last less than an hour.  However, when the Internet connection is not available for a longer time and a landing includes IFQ halibut, IFQ sablefish or IFQ crab, the appropriate temporary form must be used to document the landing.  The respondent must keep several blank, printed copies of the appropriate temporary form on hand, so it is available to record data when the Internet connection is not working.  No cost or burden is estimated for the interim reports, because they are so infrequently required.  </w:t>
      </w:r>
    </w:p>
    <w:p w:rsidR="00747C32" w:rsidRPr="009D3B13" w:rsidRDefault="00747C32" w:rsidP="007E5864">
      <w:pPr>
        <w:spacing w:after="0" w:line="240" w:lineRule="auto"/>
        <w:rPr>
          <w:rFonts w:ascii="Times New Roman" w:hAnsi="Times New Roman" w:cs="Times New Roman"/>
          <w:bCs/>
          <w:sz w:val="24"/>
          <w:szCs w:val="24"/>
        </w:rPr>
      </w:pPr>
    </w:p>
    <w:p w:rsidR="007E5864" w:rsidRPr="009D3B13" w:rsidRDefault="007E5864" w:rsidP="007E5864">
      <w:pPr>
        <w:spacing w:after="0" w:line="240" w:lineRule="auto"/>
        <w:rPr>
          <w:rFonts w:ascii="Times New Roman" w:hAnsi="Times New Roman" w:cs="Times New Roman"/>
          <w:bCs/>
          <w:sz w:val="24"/>
          <w:szCs w:val="24"/>
        </w:rPr>
      </w:pPr>
      <w:r w:rsidRPr="009D3B13">
        <w:rPr>
          <w:rFonts w:ascii="Times New Roman" w:hAnsi="Times New Roman" w:cs="Times New Roman"/>
          <w:bCs/>
          <w:sz w:val="24"/>
          <w:szCs w:val="24"/>
        </w:rPr>
        <w:t xml:space="preserve">Three types of temporary landing forms are available.  </w:t>
      </w:r>
    </w:p>
    <w:p w:rsidR="007E5864" w:rsidRPr="009D3B13" w:rsidRDefault="007E5864" w:rsidP="007E5864">
      <w:pPr>
        <w:spacing w:after="0" w:line="240" w:lineRule="auto"/>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720" w:hanging="720"/>
        <w:rPr>
          <w:rFonts w:ascii="Times New Roman" w:hAnsi="Times New Roman" w:cs="Times New Roman"/>
          <w:bCs/>
          <w:sz w:val="24"/>
          <w:szCs w:val="24"/>
        </w:rPr>
      </w:pPr>
      <w:r w:rsidRPr="009D3B13">
        <w:rPr>
          <w:rFonts w:ascii="Times New Roman" w:hAnsi="Times New Roman" w:cs="Times New Roman"/>
          <w:bCs/>
          <w:sz w:val="24"/>
          <w:szCs w:val="24"/>
        </w:rPr>
        <w:tab/>
        <w:t>♦</w:t>
      </w:r>
      <w:r w:rsidRPr="009D3B13">
        <w:rPr>
          <w:rFonts w:ascii="Times New Roman" w:hAnsi="Times New Roman" w:cs="Times New Roman"/>
          <w:bCs/>
          <w:sz w:val="24"/>
          <w:szCs w:val="24"/>
        </w:rPr>
        <w:tab/>
      </w:r>
      <w:r w:rsidRPr="009D3B13">
        <w:rPr>
          <w:rFonts w:ascii="Times New Roman" w:hAnsi="Times New Roman" w:cs="Times New Roman"/>
          <w:bCs/>
          <w:sz w:val="24"/>
          <w:szCs w:val="24"/>
          <w:u w:val="single"/>
        </w:rPr>
        <w:t>Non-IFQ Groundfish and Non-IFQ Crab Interim Landing Report</w:t>
      </w:r>
    </w:p>
    <w:p w:rsidR="007E5864" w:rsidRPr="009D3B13" w:rsidRDefault="007E5864" w:rsidP="007E5864">
      <w:pPr>
        <w:tabs>
          <w:tab w:val="left" w:pos="360"/>
          <w:tab w:val="left" w:pos="720"/>
          <w:tab w:val="left" w:pos="1080"/>
        </w:tabs>
        <w:spacing w:after="0" w:line="240" w:lineRule="auto"/>
        <w:ind w:left="720" w:hanging="720"/>
        <w:rPr>
          <w:rFonts w:ascii="Times New Roman" w:hAnsi="Times New Roman" w:cs="Times New Roman"/>
          <w:bCs/>
          <w:sz w:val="24"/>
          <w:szCs w:val="24"/>
        </w:rPr>
      </w:pPr>
      <w:r w:rsidRPr="009D3B13">
        <w:rPr>
          <w:rFonts w:ascii="Times New Roman" w:hAnsi="Times New Roman" w:cs="Times New Roman"/>
          <w:bCs/>
          <w:sz w:val="24"/>
          <w:szCs w:val="24"/>
        </w:rPr>
        <w:tab/>
      </w:r>
    </w:p>
    <w:p w:rsidR="007E5864" w:rsidRPr="009D3B13" w:rsidRDefault="007E5864" w:rsidP="007E5864">
      <w:pPr>
        <w:tabs>
          <w:tab w:val="left" w:pos="360"/>
          <w:tab w:val="left" w:pos="720"/>
          <w:tab w:val="left" w:pos="1080"/>
        </w:tabs>
        <w:spacing w:after="0" w:line="240" w:lineRule="auto"/>
        <w:ind w:left="720" w:hanging="72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t>(</w:t>
      </w:r>
      <w:proofErr w:type="gramStart"/>
      <w:r w:rsidRPr="009D3B13">
        <w:rPr>
          <w:rFonts w:ascii="Times New Roman" w:hAnsi="Times New Roman" w:cs="Times New Roman"/>
          <w:bCs/>
          <w:sz w:val="24"/>
          <w:szCs w:val="24"/>
        </w:rPr>
        <w:t>see</w:t>
      </w:r>
      <w:proofErr w:type="gramEnd"/>
      <w:r w:rsidRPr="009D3B13">
        <w:rPr>
          <w:rFonts w:ascii="Times New Roman" w:hAnsi="Times New Roman" w:cs="Times New Roman"/>
          <w:bCs/>
          <w:sz w:val="24"/>
          <w:szCs w:val="24"/>
        </w:rPr>
        <w:t xml:space="preserve"> </w:t>
      </w:r>
      <w:r w:rsidRPr="009D3B13">
        <w:rPr>
          <w:rFonts w:ascii="Times New Roman" w:hAnsi="Times New Roman" w:cs="Times New Roman"/>
          <w:bCs/>
          <w:sz w:val="24"/>
          <w:szCs w:val="24"/>
          <w:u w:val="single"/>
        </w:rPr>
        <w:t>Procedures for Outages</w:t>
      </w:r>
      <w:r w:rsidRPr="009D3B13">
        <w:rPr>
          <w:rFonts w:ascii="Times New Roman" w:hAnsi="Times New Roman" w:cs="Times New Roman"/>
          <w:bCs/>
          <w:sz w:val="24"/>
          <w:szCs w:val="24"/>
        </w:rPr>
        <w:t xml:space="preserve"> at </w:t>
      </w:r>
      <w:hyperlink r:id="rId21" w:history="1">
        <w:r w:rsidRPr="009D3B13">
          <w:rPr>
            <w:rStyle w:val="Hyperlink"/>
            <w:rFonts w:ascii="Times New Roman" w:hAnsi="Times New Roman" w:cs="Times New Roman"/>
            <w:bCs/>
            <w:sz w:val="24"/>
            <w:szCs w:val="24"/>
          </w:rPr>
          <w:t>https://elandings.atlassian.net/wiki/display/doc/Procedures+for+Outages</w:t>
        </w:r>
      </w:hyperlink>
      <w:r w:rsidRPr="009D3B13">
        <w:rPr>
          <w:rFonts w:ascii="Times New Roman" w:hAnsi="Times New Roman" w:cs="Times New Roman"/>
          <w:bCs/>
          <w:sz w:val="24"/>
          <w:szCs w:val="24"/>
        </w:rPr>
        <w:t xml:space="preserve">) is to be used for groundfish and non-IFQ crab data.  </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720" w:hanging="72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t xml:space="preserve">When the Internet connection is temporarily not available, or the landing occurs when the processor’s office is closed, the processor must: </w:t>
      </w:r>
    </w:p>
    <w:p w:rsidR="007E5864" w:rsidRPr="009D3B13" w:rsidRDefault="007E5864" w:rsidP="007E5864">
      <w:pPr>
        <w:tabs>
          <w:tab w:val="left" w:pos="360"/>
          <w:tab w:val="left" w:pos="720"/>
          <w:tab w:val="left" w:pos="1080"/>
        </w:tabs>
        <w:spacing w:after="0" w:line="240" w:lineRule="auto"/>
        <w:ind w:left="720" w:hanging="72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lastRenderedPageBreak/>
        <w:tab/>
      </w:r>
      <w:r w:rsidRPr="009D3B13">
        <w:rPr>
          <w:rFonts w:ascii="Times New Roman" w:hAnsi="Times New Roman" w:cs="Times New Roman"/>
          <w:bCs/>
          <w:sz w:val="24"/>
          <w:szCs w:val="24"/>
        </w:rPr>
        <w:tab/>
        <w:t>●</w:t>
      </w:r>
      <w:r w:rsidRPr="009D3B13">
        <w:rPr>
          <w:rFonts w:ascii="Times New Roman" w:hAnsi="Times New Roman" w:cs="Times New Roman"/>
          <w:bCs/>
          <w:sz w:val="24"/>
          <w:szCs w:val="24"/>
        </w:rPr>
        <w:tab/>
      </w:r>
      <w:proofErr w:type="gramStart"/>
      <w:r w:rsidRPr="009D3B13">
        <w:rPr>
          <w:rFonts w:ascii="Times New Roman" w:hAnsi="Times New Roman" w:cs="Times New Roman"/>
          <w:bCs/>
          <w:sz w:val="24"/>
          <w:szCs w:val="24"/>
        </w:rPr>
        <w:t>Manually</w:t>
      </w:r>
      <w:proofErr w:type="gramEnd"/>
      <w:r w:rsidRPr="009D3B13">
        <w:rPr>
          <w:rFonts w:ascii="Times New Roman" w:hAnsi="Times New Roman" w:cs="Times New Roman"/>
          <w:bCs/>
          <w:sz w:val="24"/>
          <w:szCs w:val="24"/>
        </w:rPr>
        <w:t xml:space="preserve"> enter non-IFQ groundfish and non-IFQ halibut/sablefish landings data onto a paper interim landing report.  </w:t>
      </w:r>
    </w:p>
    <w:p w:rsidR="007E5864" w:rsidRPr="009D3B13" w:rsidRDefault="007E5864" w:rsidP="007E5864">
      <w:pPr>
        <w:tabs>
          <w:tab w:val="left" w:pos="360"/>
          <w:tab w:val="left" w:pos="720"/>
          <w:tab w:val="left" w:pos="1080"/>
        </w:tabs>
        <w:spacing w:after="0" w:line="240" w:lineRule="auto"/>
        <w:ind w:left="720" w:hanging="72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t>●</w:t>
      </w:r>
      <w:r w:rsidRPr="009D3B13">
        <w:rPr>
          <w:rFonts w:ascii="Times New Roman" w:hAnsi="Times New Roman" w:cs="Times New Roman"/>
          <w:bCs/>
          <w:sz w:val="24"/>
          <w:szCs w:val="24"/>
        </w:rPr>
        <w:tab/>
      </w:r>
      <w:proofErr w:type="gramStart"/>
      <w:r w:rsidRPr="009D3B13">
        <w:rPr>
          <w:rFonts w:ascii="Times New Roman" w:hAnsi="Times New Roman" w:cs="Times New Roman"/>
          <w:bCs/>
          <w:sz w:val="24"/>
          <w:szCs w:val="24"/>
        </w:rPr>
        <w:t>When</w:t>
      </w:r>
      <w:proofErr w:type="gramEnd"/>
      <w:r w:rsidRPr="009D3B13">
        <w:rPr>
          <w:rFonts w:ascii="Times New Roman" w:hAnsi="Times New Roman" w:cs="Times New Roman"/>
          <w:bCs/>
          <w:sz w:val="24"/>
          <w:szCs w:val="24"/>
        </w:rPr>
        <w:t xml:space="preserve"> the network is restored, login to the eLandings website and enter the manually recorded information into eLandings as a new landing report.  </w:t>
      </w:r>
    </w:p>
    <w:p w:rsidR="007E5864" w:rsidRPr="009D3B13" w:rsidRDefault="007E5864" w:rsidP="007E5864">
      <w:pPr>
        <w:tabs>
          <w:tab w:val="left" w:pos="360"/>
          <w:tab w:val="left" w:pos="720"/>
          <w:tab w:val="left" w:pos="1080"/>
        </w:tabs>
        <w:spacing w:after="0" w:line="240" w:lineRule="auto"/>
        <w:ind w:left="720" w:hanging="72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t>●</w:t>
      </w:r>
      <w:r w:rsidRPr="009D3B13">
        <w:rPr>
          <w:rFonts w:ascii="Times New Roman" w:hAnsi="Times New Roman" w:cs="Times New Roman"/>
          <w:bCs/>
          <w:sz w:val="24"/>
          <w:szCs w:val="24"/>
        </w:rPr>
        <w:tab/>
        <w:t>Print out the eLandings report, attach it to the manually recorded interim landing report, and submit these documents to the local office of ADF&amp;G within seven days of the date of landing.</w:t>
      </w: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rPr>
          <w:rFonts w:ascii="Times New Roman" w:hAnsi="Times New Roman" w:cs="Times New Roman"/>
          <w:bCs/>
          <w:sz w:val="24"/>
          <w:szCs w:val="24"/>
        </w:rPr>
      </w:pPr>
      <w:r w:rsidRPr="009D3B13">
        <w:rPr>
          <w:rFonts w:ascii="Times New Roman" w:hAnsi="Times New Roman" w:cs="Times New Roman"/>
          <w:bCs/>
          <w:sz w:val="24"/>
          <w:szCs w:val="24"/>
        </w:rPr>
        <w:tab/>
        <w:t>♦</w:t>
      </w:r>
      <w:r w:rsidRPr="009D3B13">
        <w:rPr>
          <w:rFonts w:ascii="Times New Roman" w:hAnsi="Times New Roman" w:cs="Times New Roman"/>
          <w:bCs/>
          <w:sz w:val="24"/>
          <w:szCs w:val="24"/>
        </w:rPr>
        <w:tab/>
      </w:r>
      <w:r w:rsidRPr="009D3B13">
        <w:rPr>
          <w:rFonts w:ascii="Times New Roman" w:hAnsi="Times New Roman" w:cs="Times New Roman"/>
          <w:bCs/>
          <w:sz w:val="24"/>
          <w:szCs w:val="24"/>
          <w:u w:val="single"/>
        </w:rPr>
        <w:t>IFQ/CDQ Halibut, Sablefish, or CR Crab Landing Report</w:t>
      </w:r>
      <w:r w:rsidRPr="009D3B13">
        <w:rPr>
          <w:rFonts w:ascii="Times New Roman" w:hAnsi="Times New Roman" w:cs="Times New Roman"/>
          <w:bCs/>
          <w:sz w:val="24"/>
          <w:szCs w:val="24"/>
        </w:rPr>
        <w:t xml:space="preserve"> </w:t>
      </w:r>
    </w:p>
    <w:p w:rsidR="007E5864" w:rsidRPr="009D3B13" w:rsidRDefault="007E5864" w:rsidP="007E5864">
      <w:pPr>
        <w:tabs>
          <w:tab w:val="left" w:pos="360"/>
          <w:tab w:val="left" w:pos="720"/>
        </w:tabs>
        <w:spacing w:after="0" w:line="240" w:lineRule="auto"/>
        <w:ind w:left="720" w:hanging="72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720" w:hanging="72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t>●</w:t>
      </w:r>
      <w:r w:rsidRPr="009D3B13">
        <w:rPr>
          <w:rFonts w:ascii="Times New Roman" w:hAnsi="Times New Roman" w:cs="Times New Roman"/>
          <w:bCs/>
          <w:sz w:val="24"/>
          <w:szCs w:val="24"/>
        </w:rPr>
        <w:tab/>
        <w:t>ADF&amp;G</w:t>
      </w: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 xml:space="preserve">When the Internet connection is temporarily not available and the landing includes IFQ halibut, IFQ sablefish or IFQ crab, the processor must use an IFQ Interim Landing Report (groundfish or crab) to document the landing with ADF&amp;G. </w:t>
      </w:r>
    </w:p>
    <w:p w:rsidR="007E5864" w:rsidRPr="009D3B13" w:rsidRDefault="007E5864" w:rsidP="007E5864">
      <w:pPr>
        <w:tabs>
          <w:tab w:val="left" w:pos="360"/>
        </w:tabs>
        <w:spacing w:after="0" w:line="240" w:lineRule="auto"/>
        <w:ind w:left="36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 xml:space="preserve">The IFQ Interim forms are available in a booklet that may be obtained from ADF&amp;G.   These tickets are uniquely numbered and provide space to record the transaction number(s) provided when a manual IFQ landing is completed. This number is located in the upper right hand side of the form and begins with the format: GI07, followed by the unique number in pink text. </w:t>
      </w:r>
    </w:p>
    <w:p w:rsidR="007E5864" w:rsidRPr="009D3B13" w:rsidRDefault="007E5864" w:rsidP="007E5864">
      <w:pPr>
        <w:tabs>
          <w:tab w:val="left" w:pos="360"/>
          <w:tab w:val="left" w:pos="720"/>
        </w:tabs>
        <w:spacing w:after="0" w:line="240" w:lineRule="auto"/>
        <w:ind w:left="720" w:hanging="72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Print out the fish ticket(s) from the eLanding System.  Attach the ADF&amp;G copy of the signed Interim eLanding Ticket to the eLanding System printed fish ticket(s)</w:t>
      </w:r>
    </w:p>
    <w:p w:rsidR="007E5864" w:rsidRPr="009D3B13" w:rsidRDefault="007E5864" w:rsidP="007E5864">
      <w:pPr>
        <w:tabs>
          <w:tab w:val="left" w:pos="360"/>
          <w:tab w:val="left" w:pos="720"/>
        </w:tabs>
        <w:spacing w:after="0" w:line="240" w:lineRule="auto"/>
        <w:ind w:left="720" w:hanging="72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t>●</w:t>
      </w:r>
      <w:r w:rsidRPr="009D3B13">
        <w:rPr>
          <w:rFonts w:ascii="Times New Roman" w:hAnsi="Times New Roman" w:cs="Times New Roman"/>
          <w:bCs/>
          <w:sz w:val="24"/>
          <w:szCs w:val="24"/>
        </w:rPr>
        <w:tab/>
        <w:t>NMFS</w:t>
      </w:r>
    </w:p>
    <w:p w:rsidR="007E5864" w:rsidRPr="009D3B13" w:rsidRDefault="007E5864" w:rsidP="007E5864">
      <w:pPr>
        <w:tabs>
          <w:tab w:val="left" w:pos="360"/>
          <w:tab w:val="left" w:pos="720"/>
          <w:tab w:val="left" w:pos="990"/>
        </w:tabs>
        <w:spacing w:after="0" w:line="240" w:lineRule="auto"/>
        <w:ind w:left="990" w:hanging="99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 xml:space="preserve">When the Internet connection is temporarily not available and the landing includes IFQ halibut, IFQ sablefish or IFQ crab, the processor must use a Crab Manual Landing Report or Manual Landing Report Halibut &amp; Sablefish IFQ/CDQ to document the landing with NMFS. </w:t>
      </w:r>
    </w:p>
    <w:p w:rsidR="007E5864" w:rsidRPr="009D3B13" w:rsidRDefault="007E5864" w:rsidP="007E5864">
      <w:pPr>
        <w:tabs>
          <w:tab w:val="left" w:pos="360"/>
          <w:tab w:val="left" w:pos="720"/>
          <w:tab w:val="left" w:pos="1080"/>
        </w:tabs>
        <w:spacing w:after="0" w:line="240" w:lineRule="auto"/>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w:t>
      </w:r>
      <w:proofErr w:type="gramStart"/>
      <w:r w:rsidRPr="009D3B13">
        <w:rPr>
          <w:rFonts w:ascii="Times New Roman" w:hAnsi="Times New Roman" w:cs="Times New Roman"/>
          <w:bCs/>
          <w:sz w:val="24"/>
          <w:szCs w:val="24"/>
        </w:rPr>
        <w:t>see</w:t>
      </w:r>
      <w:proofErr w:type="gramEnd"/>
      <w:r w:rsidRPr="009D3B13">
        <w:rPr>
          <w:rFonts w:ascii="Times New Roman" w:hAnsi="Times New Roman" w:cs="Times New Roman"/>
          <w:bCs/>
          <w:sz w:val="24"/>
          <w:szCs w:val="24"/>
        </w:rPr>
        <w:t xml:space="preserve"> </w:t>
      </w:r>
      <w:r w:rsidRPr="009D3B13">
        <w:rPr>
          <w:rFonts w:ascii="Times New Roman" w:hAnsi="Times New Roman" w:cs="Times New Roman"/>
          <w:bCs/>
          <w:sz w:val="24"/>
          <w:szCs w:val="24"/>
          <w:u w:val="single"/>
        </w:rPr>
        <w:t>Crab Manual Landing Rep</w:t>
      </w:r>
      <w:r w:rsidRPr="009D3B13">
        <w:rPr>
          <w:rFonts w:ascii="Times New Roman" w:hAnsi="Times New Roman" w:cs="Times New Roman"/>
          <w:bCs/>
          <w:sz w:val="24"/>
          <w:szCs w:val="24"/>
        </w:rPr>
        <w:t xml:space="preserve">ort at </w:t>
      </w:r>
      <w:hyperlink r:id="rId22" w:history="1">
        <w:r w:rsidRPr="009D3B13">
          <w:rPr>
            <w:rStyle w:val="Hyperlink"/>
            <w:rFonts w:ascii="Times New Roman" w:hAnsi="Times New Roman" w:cs="Times New Roman"/>
            <w:bCs/>
            <w:sz w:val="24"/>
            <w:szCs w:val="24"/>
          </w:rPr>
          <w:t>http://www.alaskafisheries.noaa.gov/rr/forms/crabmanualanding.pdf</w:t>
        </w:r>
      </w:hyperlink>
      <w:r w:rsidRPr="009D3B13">
        <w:rPr>
          <w:rFonts w:ascii="Times New Roman" w:hAnsi="Times New Roman" w:cs="Times New Roman"/>
          <w:bCs/>
          <w:sz w:val="24"/>
          <w:szCs w:val="24"/>
        </w:rPr>
        <w:t>)</w:t>
      </w:r>
    </w:p>
    <w:p w:rsidR="007E5864" w:rsidRPr="009D3B13" w:rsidRDefault="007E5864" w:rsidP="007E5864">
      <w:pPr>
        <w:tabs>
          <w:tab w:val="left" w:pos="360"/>
        </w:tabs>
        <w:spacing w:after="0" w:line="240" w:lineRule="auto"/>
        <w:rPr>
          <w:rFonts w:ascii="Times New Roman" w:hAnsi="Times New Roman" w:cs="Times New Roman"/>
          <w:bCs/>
          <w:sz w:val="24"/>
          <w:szCs w:val="24"/>
          <w:u w:val="single"/>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w:t>
      </w:r>
      <w:proofErr w:type="gramStart"/>
      <w:r w:rsidRPr="009D3B13">
        <w:rPr>
          <w:rFonts w:ascii="Times New Roman" w:hAnsi="Times New Roman" w:cs="Times New Roman"/>
          <w:bCs/>
          <w:sz w:val="24"/>
          <w:szCs w:val="24"/>
        </w:rPr>
        <w:t>see</w:t>
      </w:r>
      <w:proofErr w:type="gramEnd"/>
      <w:r w:rsidRPr="009D3B13">
        <w:rPr>
          <w:rFonts w:ascii="Times New Roman" w:hAnsi="Times New Roman" w:cs="Times New Roman"/>
          <w:bCs/>
          <w:sz w:val="24"/>
          <w:szCs w:val="24"/>
        </w:rPr>
        <w:t xml:space="preserve"> </w:t>
      </w:r>
      <w:r w:rsidRPr="009D3B13">
        <w:rPr>
          <w:rFonts w:ascii="Times New Roman" w:hAnsi="Times New Roman" w:cs="Times New Roman"/>
          <w:bCs/>
          <w:sz w:val="24"/>
          <w:szCs w:val="24"/>
          <w:u w:val="single"/>
        </w:rPr>
        <w:t>Manual Landing Report Halibut &amp; Sablefish IFQ/CDQ</w:t>
      </w:r>
      <w:r w:rsidRPr="009D3B13">
        <w:rPr>
          <w:rFonts w:ascii="Times New Roman" w:hAnsi="Times New Roman" w:cs="Times New Roman"/>
          <w:bCs/>
          <w:sz w:val="24"/>
          <w:szCs w:val="24"/>
        </w:rPr>
        <w:t xml:space="preserve"> at </w:t>
      </w:r>
      <w:hyperlink r:id="rId23" w:history="1">
        <w:r w:rsidRPr="009D3B13">
          <w:rPr>
            <w:rStyle w:val="Hyperlink"/>
            <w:rFonts w:ascii="Times New Roman" w:hAnsi="Times New Roman" w:cs="Times New Roman"/>
            <w:bCs/>
            <w:sz w:val="24"/>
            <w:szCs w:val="24"/>
          </w:rPr>
          <w:t>http://www.alaskafisheries.noaa.gov/rr/forms/ifqlandrpt.pdf</w:t>
        </w:r>
      </w:hyperlink>
      <w:r w:rsidRPr="009D3B13">
        <w:rPr>
          <w:rFonts w:ascii="Times New Roman" w:hAnsi="Times New Roman" w:cs="Times New Roman"/>
          <w:bCs/>
          <w:sz w:val="24"/>
          <w:szCs w:val="24"/>
        </w:rPr>
        <w:t xml:space="preserve">)   </w:t>
      </w:r>
    </w:p>
    <w:p w:rsidR="007E5864" w:rsidRPr="009D3B13" w:rsidRDefault="007E5864" w:rsidP="007E5864">
      <w:pPr>
        <w:tabs>
          <w:tab w:val="left" w:pos="360"/>
        </w:tabs>
        <w:spacing w:after="0" w:line="240" w:lineRule="auto"/>
        <w:ind w:left="360"/>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Contact the NMFS Data Clerk at 1-800-304-4846, Option #1, explain the situation and the need to submit a manual landing report, Data Clerk will contact</w:t>
      </w:r>
      <w:r w:rsidR="00ED227F" w:rsidRPr="009D3B13">
        <w:rPr>
          <w:rFonts w:ascii="Times New Roman" w:hAnsi="Times New Roman" w:cs="Times New Roman"/>
          <w:bCs/>
          <w:sz w:val="24"/>
          <w:szCs w:val="24"/>
        </w:rPr>
        <w:t xml:space="preserve"> NOAA Fisheries Office of Law Enforcement (</w:t>
      </w:r>
      <w:r w:rsidRPr="009D3B13">
        <w:rPr>
          <w:rFonts w:ascii="Times New Roman" w:hAnsi="Times New Roman" w:cs="Times New Roman"/>
          <w:bCs/>
          <w:sz w:val="24"/>
          <w:szCs w:val="24"/>
        </w:rPr>
        <w:t>OLE</w:t>
      </w:r>
      <w:r w:rsidR="00ED227F" w:rsidRPr="009D3B13">
        <w:rPr>
          <w:rFonts w:ascii="Times New Roman" w:hAnsi="Times New Roman" w:cs="Times New Roman"/>
          <w:bCs/>
          <w:sz w:val="24"/>
          <w:szCs w:val="24"/>
        </w:rPr>
        <w:t>)</w:t>
      </w:r>
      <w:r w:rsidRPr="009D3B13">
        <w:rPr>
          <w:rFonts w:ascii="Times New Roman" w:hAnsi="Times New Roman" w:cs="Times New Roman"/>
          <w:bCs/>
          <w:sz w:val="24"/>
          <w:szCs w:val="24"/>
        </w:rPr>
        <w:t xml:space="preserve"> to authorize the manual landing</w:t>
      </w:r>
    </w:p>
    <w:p w:rsidR="007E5864" w:rsidRPr="009D3B13" w:rsidRDefault="007E5864" w:rsidP="007E5864">
      <w:pPr>
        <w:tabs>
          <w:tab w:val="left" w:pos="360"/>
        </w:tabs>
        <w:spacing w:after="0" w:line="240" w:lineRule="auto"/>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 xml:space="preserve">Fax the manual landing report to the NMFS Data Clerk.  The NMFS Data Clerk will enter the landing information into the IFQ Data Base, provide the transaction number(s), sign the manual landing report, and fax it back to respondent.  </w:t>
      </w:r>
    </w:p>
    <w:p w:rsidR="007E5864" w:rsidRPr="009D3B13" w:rsidRDefault="007E5864" w:rsidP="007E5864">
      <w:pPr>
        <w:tabs>
          <w:tab w:val="left" w:pos="360"/>
          <w:tab w:val="left" w:pos="720"/>
        </w:tabs>
        <w:spacing w:after="0" w:line="240" w:lineRule="auto"/>
        <w:rPr>
          <w:rFonts w:ascii="Times New Roman" w:hAnsi="Times New Roman" w:cs="Times New Roman"/>
          <w:bCs/>
          <w:sz w:val="24"/>
          <w:szCs w:val="24"/>
        </w:rPr>
      </w:pPr>
    </w:p>
    <w:p w:rsidR="007E5864" w:rsidRPr="009D3B13" w:rsidRDefault="007E5864" w:rsidP="007E5864">
      <w:pPr>
        <w:tabs>
          <w:tab w:val="left" w:pos="360"/>
          <w:tab w:val="left" w:pos="720"/>
          <w:tab w:val="left" w:pos="1080"/>
        </w:tabs>
        <w:spacing w:after="0" w:line="240" w:lineRule="auto"/>
        <w:ind w:left="1080" w:hanging="1080"/>
        <w:rPr>
          <w:rFonts w:ascii="Times New Roman" w:hAnsi="Times New Roman" w:cs="Times New Roman"/>
          <w:bCs/>
          <w:sz w:val="24"/>
          <w:szCs w:val="24"/>
        </w:rPr>
      </w:pPr>
      <w:r w:rsidRPr="009D3B13">
        <w:rPr>
          <w:rFonts w:ascii="Times New Roman" w:hAnsi="Times New Roman" w:cs="Times New Roman"/>
          <w:bCs/>
          <w:sz w:val="24"/>
          <w:szCs w:val="24"/>
        </w:rPr>
        <w:lastRenderedPageBreak/>
        <w:tab/>
      </w:r>
      <w:r w:rsidRPr="009D3B13">
        <w:rPr>
          <w:rFonts w:ascii="Times New Roman" w:hAnsi="Times New Roman" w:cs="Times New Roman"/>
          <w:bCs/>
          <w:sz w:val="24"/>
          <w:szCs w:val="24"/>
        </w:rPr>
        <w:tab/>
      </w:r>
      <w:r w:rsidRPr="009D3B13">
        <w:rPr>
          <w:rFonts w:ascii="Times New Roman" w:hAnsi="Times New Roman" w:cs="Times New Roman"/>
          <w:bCs/>
          <w:sz w:val="24"/>
          <w:szCs w:val="24"/>
        </w:rPr>
        <w:tab/>
        <w:t xml:space="preserve">When the Internet is again available, login to the eLandings website and </w:t>
      </w:r>
      <w:proofErr w:type="gramStart"/>
      <w:r w:rsidRPr="009D3B13">
        <w:rPr>
          <w:rFonts w:ascii="Times New Roman" w:hAnsi="Times New Roman" w:cs="Times New Roman"/>
          <w:bCs/>
          <w:sz w:val="24"/>
          <w:szCs w:val="24"/>
        </w:rPr>
        <w:t>enter</w:t>
      </w:r>
      <w:proofErr w:type="gramEnd"/>
      <w:r w:rsidRPr="009D3B13">
        <w:rPr>
          <w:rFonts w:ascii="Times New Roman" w:hAnsi="Times New Roman" w:cs="Times New Roman"/>
          <w:bCs/>
          <w:sz w:val="24"/>
          <w:szCs w:val="24"/>
        </w:rPr>
        <w:t xml:space="preserve"> the Interim eLanding information in the system.  Locate the “Manual IFQ Done” checkbox in the IFQ section of the eLandings System.  Click this button. DO NOT submit an IFQ report.  The IFQ report was entered for this landing by the NMFS Data Clerk based on the information that you provided on the Manual Landing Report.  </w:t>
      </w:r>
    </w:p>
    <w:p w:rsidR="007E5864" w:rsidRPr="009D3B13" w:rsidRDefault="007E5864" w:rsidP="007E5864">
      <w:pPr>
        <w:tabs>
          <w:tab w:val="left" w:pos="360"/>
          <w:tab w:val="left" w:pos="720"/>
        </w:tabs>
        <w:spacing w:after="0" w:line="240" w:lineRule="auto"/>
        <w:ind w:left="720" w:hanging="720"/>
        <w:rPr>
          <w:rFonts w:ascii="Times New Roman" w:hAnsi="Times New Roman" w:cs="Times New Roman"/>
          <w:bCs/>
          <w:sz w:val="24"/>
          <w:szCs w:val="24"/>
        </w:rPr>
      </w:pPr>
    </w:p>
    <w:p w:rsidR="007E5864" w:rsidRPr="009D3B13" w:rsidRDefault="00693F52" w:rsidP="007E5864">
      <w:pPr>
        <w:pStyle w:val="Title1"/>
        <w:widowControl w:val="0"/>
        <w:spacing w:before="0" w:beforeAutospacing="0" w:after="0" w:afterAutospacing="0"/>
        <w:rPr>
          <w:b/>
        </w:rPr>
      </w:pPr>
      <w:proofErr w:type="gramStart"/>
      <w:r w:rsidRPr="009D3B13">
        <w:rPr>
          <w:b/>
        </w:rPr>
        <w:t>j</w:t>
      </w:r>
      <w:r w:rsidR="007E5864" w:rsidRPr="009D3B13">
        <w:rPr>
          <w:b/>
        </w:rPr>
        <w:t>.  Out</w:t>
      </w:r>
      <w:proofErr w:type="gramEnd"/>
      <w:r w:rsidR="007E5864" w:rsidRPr="009D3B13">
        <w:rPr>
          <w:b/>
        </w:rPr>
        <w:t>-of-state Landing Report  (UNCHANGED)</w:t>
      </w:r>
    </w:p>
    <w:p w:rsidR="007E5864" w:rsidRPr="009D3B13" w:rsidRDefault="007E5864" w:rsidP="007E5864">
      <w:pPr>
        <w:pStyle w:val="Title1"/>
        <w:widowControl w:val="0"/>
        <w:spacing w:before="0" w:beforeAutospacing="0" w:after="0" w:afterAutospacing="0"/>
        <w:rPr>
          <w:color w:val="0000FF"/>
        </w:rPr>
      </w:pPr>
    </w:p>
    <w:p w:rsidR="00F85F7B" w:rsidRPr="009D3B13" w:rsidRDefault="007E5864" w:rsidP="00F85F7B">
      <w:pPr>
        <w:pStyle w:val="Title1"/>
        <w:widowControl w:val="0"/>
        <w:spacing w:before="0" w:beforeAutospacing="0" w:after="0" w:afterAutospacing="0"/>
      </w:pPr>
      <w:r w:rsidRPr="009D3B13">
        <w:t xml:space="preserve">Each year a few shoreside processors in the state of Washington receive fish that were harvested in Alaska.  Shoreside processors in Alaska are required to use eLandings to report landings and production.  </w:t>
      </w:r>
      <w:r w:rsidR="00F85F7B" w:rsidRPr="009D3B13">
        <w:t xml:space="preserve">The out-of-state shoreside processors are required to record and report fish received from Alaska, but are not required to use eLandings.  They use instead an out-of-state landing report that is available on the NMFS website at </w:t>
      </w:r>
      <w:hyperlink r:id="rId24" w:history="1">
        <w:r w:rsidR="00F85F7B" w:rsidRPr="009D3B13">
          <w:rPr>
            <w:rStyle w:val="Hyperlink"/>
          </w:rPr>
          <w:t>http://www.alaskafisheries.noaa.gov/rr/forms/outofstateelandings.pdf</w:t>
        </w:r>
      </w:hyperlink>
      <w:r w:rsidR="00F85F7B" w:rsidRPr="009D3B13">
        <w:t xml:space="preserve">.   </w:t>
      </w:r>
    </w:p>
    <w:p w:rsidR="00F85F7B" w:rsidRPr="009D3B13" w:rsidRDefault="00F85F7B" w:rsidP="00F85F7B">
      <w:pPr>
        <w:pStyle w:val="Title1"/>
        <w:widowControl w:val="0"/>
        <w:spacing w:before="0" w:beforeAutospacing="0" w:after="0" w:afterAutospacing="0"/>
      </w:pPr>
    </w:p>
    <w:p w:rsidR="00C46163" w:rsidRPr="009D3B13" w:rsidRDefault="00C46163" w:rsidP="00C46163">
      <w:pPr>
        <w:pStyle w:val="Title1"/>
        <w:widowControl w:val="0"/>
        <w:spacing w:before="0" w:beforeAutospacing="0" w:after="0" w:afterAutospacing="0"/>
      </w:pPr>
      <w:r w:rsidRPr="009D3B13">
        <w:t>The manager of a shoreside processor must record information onto the out-of-state landing report for each groundfish delivery (other than IFQ sablefish) provided by the operator of a catcher vessel, the operator or manager of an associated buying station, and from processors for reprocessing or rehandling product into eLandings or other NMFS-approved software.  In addition, the manager must record discard or disposition of fish that occurred on and was reported by a catcher vessel; that occurred on and was reported by a buying station; and that occurred prior to, during, and/or after production of groundfish at the shoreside processor must be recorded on the out-of-state landing report.  Discards and dispositions also must be recorded when no groundfish are delivered but the blue DFL is submitted by a catcher vessel containing records of discards or disposition.</w:t>
      </w:r>
    </w:p>
    <w:p w:rsidR="00C46163" w:rsidRPr="009D3B13" w:rsidRDefault="00C46163" w:rsidP="007E5864">
      <w:pPr>
        <w:pStyle w:val="Title1"/>
        <w:widowControl w:val="0"/>
        <w:spacing w:before="0" w:beforeAutospacing="0" w:after="0" w:afterAutospacing="0"/>
      </w:pPr>
    </w:p>
    <w:p w:rsidR="00F85F7B" w:rsidRPr="009D3B13" w:rsidRDefault="00F85F7B" w:rsidP="00F85F7B">
      <w:pPr>
        <w:pStyle w:val="Title1"/>
        <w:widowControl w:val="0"/>
        <w:spacing w:before="0" w:beforeAutospacing="0" w:after="0" w:afterAutospacing="0"/>
      </w:pPr>
      <w:r w:rsidRPr="009D3B13">
        <w:t xml:space="preserve">A person who is issued a Registered Buyer permit and who receives </w:t>
      </w:r>
      <w:r w:rsidR="00186BC9" w:rsidRPr="009D3B13">
        <w:t>IFQ</w:t>
      </w:r>
      <w:r w:rsidRPr="009D3B13">
        <w:t xml:space="preserve"> halibut or IFQ sablefish from an IFQ permit holder or who receives CDQ halibut from a CDQ permit holder at any time during the fishing year is required to use eLandings or other NMFS-approved software to submit landings reports. If the processor is not located in Alaska, the Registered Buyer must complete and submit a separate out-of-state landing report for each shipment of halibut or sablefish.  </w:t>
      </w:r>
    </w:p>
    <w:p w:rsidR="00C46163" w:rsidRPr="009D3B13" w:rsidRDefault="00C46163" w:rsidP="007E5864">
      <w:pPr>
        <w:pStyle w:val="Title1"/>
        <w:widowControl w:val="0"/>
        <w:spacing w:before="0" w:beforeAutospacing="0" w:after="0" w:afterAutospacing="0"/>
      </w:pPr>
    </w:p>
    <w:p w:rsidR="00F85F7B" w:rsidRPr="009D3B13" w:rsidRDefault="00F85F7B" w:rsidP="00F85F7B">
      <w:pPr>
        <w:pStyle w:val="Title1"/>
        <w:widowControl w:val="0"/>
        <w:spacing w:before="0" w:beforeAutospacing="0" w:after="0" w:afterAutospacing="0"/>
      </w:pPr>
      <w:r w:rsidRPr="009D3B13">
        <w:rPr>
          <w:b/>
        </w:rPr>
        <w:t>Deadline:</w:t>
      </w:r>
      <w:r w:rsidRPr="009D3B13">
        <w:t xml:space="preserve">  enter information from a specific vessel by noon of the day following completion of the delivery and submit the completed Out-of-State Landing Report to NMFS by fax to:  </w:t>
      </w:r>
    </w:p>
    <w:p w:rsidR="00F85F7B" w:rsidRPr="009D3B13" w:rsidRDefault="00F85F7B" w:rsidP="00F85F7B">
      <w:pPr>
        <w:pStyle w:val="Title1"/>
        <w:widowControl w:val="0"/>
        <w:spacing w:before="0" w:beforeAutospacing="0" w:after="0" w:afterAutospacing="0"/>
      </w:pPr>
      <w:r w:rsidRPr="009D3B13">
        <w:t>907-586-7131.</w:t>
      </w:r>
    </w:p>
    <w:p w:rsidR="00F85F7B" w:rsidRPr="009D3B13" w:rsidRDefault="00F85F7B" w:rsidP="007E5864">
      <w:pPr>
        <w:pStyle w:val="Title1"/>
        <w:widowControl w:val="0"/>
        <w:spacing w:before="0" w:beforeAutospacing="0" w:after="0" w:afterAutospacing="0"/>
      </w:pPr>
    </w:p>
    <w:p w:rsidR="007E5864" w:rsidRPr="009D3B13" w:rsidRDefault="007E5864" w:rsidP="007E5864">
      <w:pPr>
        <w:pStyle w:val="Title1"/>
        <w:widowControl w:val="0"/>
        <w:spacing w:before="0" w:beforeAutospacing="0" w:after="0" w:afterAutospacing="0"/>
      </w:pPr>
      <w:r w:rsidRPr="009D3B13">
        <w:t>The cost and burden for this report is included in the cost for processors using eLandings.</w:t>
      </w:r>
    </w:p>
    <w:p w:rsidR="007E5864" w:rsidRPr="009D3B13" w:rsidRDefault="007E5864" w:rsidP="007E5864">
      <w:pPr>
        <w:pStyle w:val="Title1"/>
        <w:widowControl w:val="0"/>
        <w:spacing w:before="0" w:beforeAutospacing="0" w:after="0" w:afterAutospacing="0"/>
      </w:pPr>
    </w:p>
    <w:p w:rsidR="007E5864" w:rsidRPr="009D3B13" w:rsidRDefault="007E5864" w:rsidP="007E5864">
      <w:pPr>
        <w:pStyle w:val="Title1"/>
        <w:widowControl w:val="0"/>
        <w:spacing w:before="0" w:beforeAutospacing="0" w:after="0" w:afterAutospacing="0"/>
      </w:pPr>
      <w:r w:rsidRPr="009D3B13">
        <w:t xml:space="preserve">It is anticipated that the information collected will be disseminated to the public or used to support publicly disseminated information.  </w:t>
      </w:r>
      <w:r w:rsidRPr="009D3B13">
        <w:rPr>
          <w:color w:val="000000"/>
        </w:rPr>
        <w:t>NMFS</w:t>
      </w:r>
      <w:r w:rsidRPr="009D3B13">
        <w:t xml:space="preserve"> will retain control over the information and safeguard it from improper access, modification, and destruction, consistent with </w:t>
      </w:r>
      <w:hyperlink w:tgtFrame="_blank" w:history="1">
        <w:r w:rsidRPr="009D3B13">
          <w:rPr>
            <w:rStyle w:val="Hyperlink"/>
            <w:color w:val="000000"/>
            <w:u w:val="none"/>
            <w:lang w:val="en"/>
          </w:rPr>
          <w:t>National Oceanic and Atmospheric Administration</w:t>
        </w:r>
      </w:hyperlink>
      <w:r w:rsidRPr="009D3B13">
        <w:rPr>
          <w:u w:val="single"/>
          <w:lang w:val="en"/>
        </w:rPr>
        <w:t xml:space="preserve"> </w:t>
      </w:r>
      <w:r w:rsidRPr="009D3B13">
        <w:rPr>
          <w:lang w:val="en"/>
        </w:rPr>
        <w:t>(</w:t>
      </w:r>
      <w:r w:rsidRPr="009D3B13">
        <w:t xml:space="preserve">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5" w:history="1">
        <w:r w:rsidRPr="009D3B13">
          <w:rPr>
            <w:rStyle w:val="Hyperlink"/>
            <w:color w:val="000000"/>
          </w:rPr>
          <w:t>Section 515 of Public Law 106-554</w:t>
        </w:r>
      </w:hyperlink>
      <w:r w:rsidRPr="009D3B13">
        <w:t>.</w:t>
      </w:r>
    </w:p>
    <w:p w:rsidR="007E5864" w:rsidRPr="009D3B13" w:rsidRDefault="007E5864" w:rsidP="007E5864">
      <w:pPr>
        <w:spacing w:after="0" w:line="240" w:lineRule="auto"/>
        <w:rPr>
          <w:rFonts w:ascii="Times New Roman" w:hAnsi="Times New Roman" w:cs="Times New Roman"/>
          <w:color w:val="000000"/>
          <w:sz w:val="24"/>
          <w:szCs w:val="24"/>
        </w:rPr>
      </w:pPr>
      <w:r w:rsidRPr="009D3B13">
        <w:rPr>
          <w:rFonts w:ascii="Times New Roman" w:hAnsi="Times New Roman" w:cs="Times New Roman"/>
          <w:b/>
          <w:bCs/>
          <w:color w:val="000000"/>
          <w:sz w:val="24"/>
          <w:szCs w:val="24"/>
        </w:rPr>
        <w:lastRenderedPageBreak/>
        <w:t xml:space="preserve">3.  </w:t>
      </w:r>
      <w:r w:rsidRPr="009D3B13">
        <w:rPr>
          <w:rFonts w:ascii="Times New Roman" w:hAnsi="Times New Roman" w:cs="Times New Roman"/>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9D3B13">
        <w:rPr>
          <w:rFonts w:ascii="Times New Roman" w:hAnsi="Times New Roman" w:cs="Times New Roman"/>
          <w:b/>
          <w:bCs/>
          <w:color w:val="000000"/>
          <w:sz w:val="24"/>
          <w:szCs w:val="24"/>
        </w:rPr>
        <w:t>.</w:t>
      </w:r>
    </w:p>
    <w:p w:rsidR="007E5864" w:rsidRPr="009D3B13" w:rsidRDefault="007E5864" w:rsidP="007E5864">
      <w:pPr>
        <w:spacing w:after="0" w:line="240" w:lineRule="auto"/>
        <w:rPr>
          <w:rFonts w:ascii="Times New Roman" w:hAnsi="Times New Roman" w:cs="Times New Roman"/>
          <w:color w:val="000000"/>
          <w:sz w:val="24"/>
          <w:szCs w:val="24"/>
        </w:rPr>
      </w:pPr>
    </w:p>
    <w:p w:rsidR="007E5864" w:rsidRPr="009D3B13" w:rsidRDefault="007E5864" w:rsidP="007E5864">
      <w:pPr>
        <w:pStyle w:val="BodyText"/>
        <w:rPr>
          <w:color w:val="000000"/>
          <w:szCs w:val="24"/>
        </w:rPr>
      </w:pPr>
      <w:r w:rsidRPr="009D3B13">
        <w:rPr>
          <w:color w:val="000000"/>
          <w:szCs w:val="24"/>
        </w:rPr>
        <w:t>This collection is estimated to be 99 percent electronic.  The eLandings registration, landings report, production report, e</w:t>
      </w:r>
      <w:r w:rsidR="00A40885" w:rsidRPr="009D3B13">
        <w:rPr>
          <w:color w:val="000000"/>
          <w:szCs w:val="24"/>
        </w:rPr>
        <w:t>Log, and catcher/processor landing report</w:t>
      </w:r>
      <w:r w:rsidRPr="009D3B13">
        <w:rPr>
          <w:color w:val="000000"/>
          <w:szCs w:val="24"/>
        </w:rPr>
        <w:t xml:space="preserve"> are submitted by Internet data entry at </w:t>
      </w:r>
      <w:hyperlink r:id="rId26" w:history="1">
        <w:r w:rsidRPr="009D3B13">
          <w:rPr>
            <w:rStyle w:val="Hyperlink"/>
            <w:color w:val="000000"/>
            <w:szCs w:val="24"/>
          </w:rPr>
          <w:t>http://elandings.alaska.gov/</w:t>
        </w:r>
      </w:hyperlink>
      <w:r w:rsidRPr="009D3B13">
        <w:rPr>
          <w:color w:val="000000"/>
          <w:szCs w:val="24"/>
        </w:rPr>
        <w:t>.  For catcher/processors and motherships that do not have Internet service, a Desktop Client Application (</w:t>
      </w:r>
      <w:r w:rsidR="00A40885" w:rsidRPr="009D3B13">
        <w:rPr>
          <w:color w:val="000000"/>
          <w:szCs w:val="24"/>
        </w:rPr>
        <w:t>seaLandings</w:t>
      </w:r>
      <w:r w:rsidRPr="009D3B13">
        <w:rPr>
          <w:color w:val="000000"/>
          <w:szCs w:val="24"/>
        </w:rPr>
        <w:t>) can be used to generate files for submitting via email.</w:t>
      </w:r>
    </w:p>
    <w:p w:rsidR="007E5864" w:rsidRPr="009D3B13" w:rsidRDefault="007E5864" w:rsidP="007E5864">
      <w:pPr>
        <w:pStyle w:val="BodyText"/>
        <w:rPr>
          <w:color w:val="000000"/>
          <w:szCs w:val="24"/>
        </w:rPr>
      </w:pPr>
    </w:p>
    <w:p w:rsidR="007E5864" w:rsidRPr="009D3B13" w:rsidRDefault="007E5864" w:rsidP="007E5864">
      <w:pPr>
        <w:spacing w:after="0" w:line="240" w:lineRule="auto"/>
        <w:rPr>
          <w:rFonts w:ascii="Times New Roman" w:hAnsi="Times New Roman" w:cs="Times New Roman"/>
          <w:color w:val="000000"/>
          <w:sz w:val="24"/>
          <w:szCs w:val="24"/>
        </w:rPr>
      </w:pPr>
      <w:r w:rsidRPr="009D3B13">
        <w:rPr>
          <w:rFonts w:ascii="Times New Roman" w:hAnsi="Times New Roman" w:cs="Times New Roman"/>
          <w:b/>
          <w:bCs/>
          <w:color w:val="000000"/>
          <w:sz w:val="24"/>
          <w:szCs w:val="24"/>
        </w:rPr>
        <w:t xml:space="preserve">4.  </w:t>
      </w:r>
      <w:r w:rsidRPr="009D3B13">
        <w:rPr>
          <w:rFonts w:ascii="Times New Roman" w:hAnsi="Times New Roman" w:cs="Times New Roman"/>
          <w:b/>
          <w:bCs/>
          <w:color w:val="000000"/>
          <w:sz w:val="24"/>
          <w:szCs w:val="24"/>
          <w:u w:val="single"/>
        </w:rPr>
        <w:t>Describe efforts to identify duplication</w:t>
      </w:r>
      <w:r w:rsidRPr="009D3B13">
        <w:rPr>
          <w:rFonts w:ascii="Times New Roman" w:hAnsi="Times New Roman" w:cs="Times New Roman"/>
          <w:b/>
          <w:bCs/>
          <w:color w:val="000000"/>
          <w:sz w:val="24"/>
          <w:szCs w:val="24"/>
        </w:rPr>
        <w:t>.</w:t>
      </w:r>
    </w:p>
    <w:p w:rsidR="007E5864" w:rsidRPr="009D3B13" w:rsidRDefault="007E5864" w:rsidP="007E5864">
      <w:pPr>
        <w:spacing w:after="0" w:line="240" w:lineRule="auto"/>
        <w:rPr>
          <w:rFonts w:ascii="Times New Roman" w:hAnsi="Times New Roman" w:cs="Times New Roman"/>
          <w:color w:val="000000"/>
          <w:sz w:val="24"/>
          <w:szCs w:val="24"/>
        </w:rPr>
      </w:pPr>
    </w:p>
    <w:p w:rsidR="007E5864" w:rsidRPr="009D3B13" w:rsidRDefault="007E5864" w:rsidP="007E5864">
      <w:pPr>
        <w:spacing w:after="0" w:line="240" w:lineRule="auto"/>
        <w:rPr>
          <w:rFonts w:ascii="Times New Roman" w:hAnsi="Times New Roman" w:cs="Times New Roman"/>
          <w:color w:val="000000"/>
          <w:sz w:val="24"/>
          <w:szCs w:val="24"/>
        </w:rPr>
      </w:pPr>
      <w:r w:rsidRPr="009D3B13">
        <w:rPr>
          <w:rFonts w:ascii="Times New Roman" w:hAnsi="Times New Roman" w:cs="Times New Roman"/>
          <w:color w:val="000000"/>
          <w:sz w:val="24"/>
          <w:szCs w:val="24"/>
          <w:lang w:val="en-CA"/>
        </w:rPr>
        <w:fldChar w:fldCharType="begin"/>
      </w:r>
      <w:r w:rsidRPr="009D3B13">
        <w:rPr>
          <w:rFonts w:ascii="Times New Roman" w:hAnsi="Times New Roman" w:cs="Times New Roman"/>
          <w:color w:val="000000"/>
          <w:sz w:val="24"/>
          <w:szCs w:val="24"/>
          <w:lang w:val="en-CA"/>
        </w:rPr>
        <w:instrText xml:space="preserve"> SEQ CHAPTER \h \r 1</w:instrText>
      </w:r>
      <w:r w:rsidRPr="009D3B13">
        <w:rPr>
          <w:rFonts w:ascii="Times New Roman" w:hAnsi="Times New Roman" w:cs="Times New Roman"/>
          <w:color w:val="000000"/>
          <w:sz w:val="24"/>
          <w:szCs w:val="24"/>
          <w:lang w:val="en-CA"/>
        </w:rPr>
        <w:fldChar w:fldCharType="end"/>
      </w:r>
      <w:r w:rsidRPr="009D3B13">
        <w:rPr>
          <w:rFonts w:ascii="Times New Roman" w:hAnsi="Times New Roman" w:cs="Times New Roman"/>
          <w:color w:val="000000"/>
          <w:sz w:val="24"/>
          <w:szCs w:val="24"/>
        </w:rPr>
        <w:t>None of the information collected as part of this information collection duplicates other collections.</w:t>
      </w:r>
    </w:p>
    <w:p w:rsidR="007E5864" w:rsidRPr="009D3B13" w:rsidRDefault="007E5864" w:rsidP="007E5864">
      <w:pPr>
        <w:spacing w:after="0" w:line="240" w:lineRule="auto"/>
        <w:rPr>
          <w:rFonts w:ascii="Times New Roman" w:hAnsi="Times New Roman" w:cs="Times New Roman"/>
          <w:color w:val="000000"/>
          <w:sz w:val="24"/>
          <w:szCs w:val="24"/>
        </w:rPr>
      </w:pPr>
    </w:p>
    <w:p w:rsidR="007E5864" w:rsidRPr="009D3B13" w:rsidRDefault="007E5864" w:rsidP="007E5864">
      <w:pPr>
        <w:spacing w:after="0" w:line="240" w:lineRule="auto"/>
        <w:rPr>
          <w:rFonts w:ascii="Times New Roman" w:hAnsi="Times New Roman" w:cs="Times New Roman"/>
          <w:color w:val="000000"/>
          <w:sz w:val="24"/>
          <w:szCs w:val="24"/>
        </w:rPr>
      </w:pPr>
      <w:r w:rsidRPr="009D3B13">
        <w:rPr>
          <w:rFonts w:ascii="Times New Roman" w:hAnsi="Times New Roman" w:cs="Times New Roman"/>
          <w:b/>
          <w:bCs/>
          <w:color w:val="000000"/>
          <w:sz w:val="24"/>
          <w:szCs w:val="24"/>
        </w:rPr>
        <w:t xml:space="preserve">5.  </w:t>
      </w:r>
      <w:r w:rsidRPr="009D3B13">
        <w:rPr>
          <w:rFonts w:ascii="Times New Roman" w:hAnsi="Times New Roman" w:cs="Times New Roman"/>
          <w:b/>
          <w:bCs/>
          <w:color w:val="000000"/>
          <w:sz w:val="24"/>
          <w:szCs w:val="24"/>
          <w:u w:val="single"/>
        </w:rPr>
        <w:t>If the collection of information involves small businesses or other small entities, describe the methods used to minimize burden</w:t>
      </w:r>
      <w:r w:rsidRPr="009D3B13">
        <w:rPr>
          <w:rFonts w:ascii="Times New Roman" w:hAnsi="Times New Roman" w:cs="Times New Roman"/>
          <w:b/>
          <w:bCs/>
          <w:color w:val="000000"/>
          <w:sz w:val="24"/>
          <w:szCs w:val="24"/>
        </w:rPr>
        <w:t>.</w:t>
      </w:r>
      <w:r w:rsidRPr="009D3B13">
        <w:rPr>
          <w:rFonts w:ascii="Times New Roman" w:hAnsi="Times New Roman" w:cs="Times New Roman"/>
          <w:color w:val="000000"/>
          <w:sz w:val="24"/>
          <w:szCs w:val="24"/>
        </w:rPr>
        <w:t xml:space="preserve"> </w:t>
      </w:r>
    </w:p>
    <w:p w:rsidR="007E5864" w:rsidRPr="009D3B13" w:rsidRDefault="007E5864" w:rsidP="007E5864">
      <w:pPr>
        <w:spacing w:after="0" w:line="240" w:lineRule="auto"/>
        <w:rPr>
          <w:rFonts w:ascii="Times New Roman" w:hAnsi="Times New Roman" w:cs="Times New Roman"/>
          <w:color w:val="000000"/>
          <w:sz w:val="24"/>
          <w:szCs w:val="24"/>
        </w:rPr>
      </w:pPr>
    </w:p>
    <w:p w:rsidR="007E5864" w:rsidRPr="009D3B13" w:rsidRDefault="007E5864" w:rsidP="007E5864">
      <w:pPr>
        <w:spacing w:after="0" w:line="240" w:lineRule="auto"/>
        <w:rPr>
          <w:rFonts w:ascii="Times New Roman" w:hAnsi="Times New Roman" w:cs="Times New Roman"/>
          <w:color w:val="000000"/>
          <w:sz w:val="24"/>
          <w:szCs w:val="24"/>
        </w:rPr>
      </w:pPr>
      <w:r w:rsidRPr="009D3B13">
        <w:rPr>
          <w:rFonts w:ascii="Times New Roman" w:hAnsi="Times New Roman" w:cs="Times New Roman"/>
          <w:color w:val="000000"/>
          <w:sz w:val="24"/>
          <w:szCs w:val="24"/>
        </w:rPr>
        <w:t>This collection-of-information does not impose a significant impact on small entities.</w:t>
      </w:r>
    </w:p>
    <w:p w:rsidR="007E5864" w:rsidRPr="009D3B13" w:rsidRDefault="007E5864" w:rsidP="007E5864">
      <w:pPr>
        <w:spacing w:after="0" w:line="240" w:lineRule="auto"/>
        <w:rPr>
          <w:rFonts w:ascii="Times New Roman" w:hAnsi="Times New Roman" w:cs="Times New Roman"/>
          <w:color w:val="000000"/>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 xml:space="preserve">Even though small numbers of directly regulated vessels and entities may be described as small with respect to their own gross revenues, when affiliations among entities are considered, as required under the RFA, there are no small entities in this fishery.  The directly regulated vessels in this fleet have formed a fisheries cooperative that effectively allocates to each vessel a share of the Pacific cod TAC and of the available halibut PSC. These vessel-specific individual quotas are enforced under a private contract among the entities.  Therefore, for the purpose of this analysis, the directly regulated entities are all affiliated, with all the entities that would otherwise be characterized as small, having affiliations with larger entities.  </w:t>
      </w:r>
    </w:p>
    <w:p w:rsidR="00C733BC" w:rsidRPr="009D3B13" w:rsidRDefault="00C733BC" w:rsidP="007E5864">
      <w:pPr>
        <w:spacing w:after="0" w:line="240" w:lineRule="auto"/>
        <w:rPr>
          <w:rFonts w:ascii="Times New Roman" w:hAnsi="Times New Roman" w:cs="Times New Roman"/>
          <w:color w:val="000000"/>
          <w:sz w:val="24"/>
          <w:szCs w:val="24"/>
        </w:rPr>
      </w:pPr>
    </w:p>
    <w:p w:rsidR="007E5864" w:rsidRPr="009D3B13" w:rsidRDefault="007E5864" w:rsidP="007E5864">
      <w:pPr>
        <w:spacing w:after="0" w:line="240" w:lineRule="auto"/>
        <w:rPr>
          <w:rFonts w:ascii="Times New Roman" w:hAnsi="Times New Roman" w:cs="Times New Roman"/>
          <w:color w:val="000000"/>
          <w:sz w:val="24"/>
          <w:szCs w:val="24"/>
        </w:rPr>
      </w:pPr>
      <w:r w:rsidRPr="009D3B13">
        <w:rPr>
          <w:rFonts w:ascii="Times New Roman" w:hAnsi="Times New Roman" w:cs="Times New Roman"/>
          <w:b/>
          <w:bCs/>
          <w:color w:val="000000"/>
          <w:sz w:val="24"/>
          <w:szCs w:val="24"/>
        </w:rPr>
        <w:t xml:space="preserve">6.  </w:t>
      </w:r>
      <w:r w:rsidRPr="009D3B13">
        <w:rPr>
          <w:rFonts w:ascii="Times New Roman" w:hAnsi="Times New Roman" w:cs="Times New Roman"/>
          <w:b/>
          <w:bCs/>
          <w:color w:val="000000"/>
          <w:sz w:val="24"/>
          <w:szCs w:val="24"/>
          <w:u w:val="single"/>
        </w:rPr>
        <w:t>Describe the consequences to the Federal program or policy activities if the collection is not conducted or is conducted less frequently</w:t>
      </w:r>
      <w:r w:rsidRPr="009D3B13">
        <w:rPr>
          <w:rFonts w:ascii="Times New Roman" w:hAnsi="Times New Roman" w:cs="Times New Roman"/>
          <w:b/>
          <w:bCs/>
          <w:color w:val="000000"/>
          <w:sz w:val="24"/>
          <w:szCs w:val="24"/>
        </w:rPr>
        <w:t>.</w:t>
      </w:r>
      <w:r w:rsidRPr="009D3B13">
        <w:rPr>
          <w:rFonts w:ascii="Times New Roman" w:hAnsi="Times New Roman" w:cs="Times New Roman"/>
          <w:color w:val="000000"/>
          <w:sz w:val="24"/>
          <w:szCs w:val="24"/>
        </w:rPr>
        <w:t xml:space="preserve"> </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This action is necessary to improve recordkeeping and reporting efficiency for processors and to improve the quality of data obtained by NMFS, ADF&amp;G, and IPHC for fishery management purposes.  Advances in technology, public expectations, Congress’s mandate in the Government Paperwork Elimination Act, and Administration policy all require that agencies of the United States government move expeditiously to adopt electronic processes.  If this collection were not conducted, NMFS fishery data collection would be set back.</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t xml:space="preserve">7.  </w:t>
      </w:r>
      <w:r w:rsidRPr="009D3B13">
        <w:rPr>
          <w:rFonts w:ascii="Times New Roman" w:hAnsi="Times New Roman" w:cs="Times New Roman"/>
          <w:b/>
          <w:bCs/>
          <w:sz w:val="24"/>
          <w:szCs w:val="24"/>
          <w:u w:val="single"/>
        </w:rPr>
        <w:t>Explain any special circumstances that require the collection to be conducted in a manner inconsistent with OMB guidelines</w:t>
      </w:r>
      <w:r w:rsidRPr="009D3B13">
        <w:rPr>
          <w:rFonts w:ascii="Times New Roman" w:hAnsi="Times New Roman" w:cs="Times New Roman"/>
          <w:b/>
          <w:bCs/>
          <w:sz w:val="24"/>
          <w:szCs w:val="24"/>
        </w:rPr>
        <w:t xml:space="preserve">. </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9D3B13">
        <w:rPr>
          <w:rFonts w:ascii="Times New Roman" w:hAnsi="Times New Roman" w:cs="Times New Roman"/>
          <w:sz w:val="24"/>
          <w:szCs w:val="24"/>
        </w:rPr>
        <w:t>Not Applicable.</w:t>
      </w:r>
    </w:p>
    <w:p w:rsidR="007E5864" w:rsidRPr="009D3B13" w:rsidRDefault="007E5864" w:rsidP="007E5864">
      <w:pPr>
        <w:autoSpaceDE w:val="0"/>
        <w:autoSpaceDN w:val="0"/>
        <w:adjustRightInd w:val="0"/>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t xml:space="preserve">8.  </w:t>
      </w:r>
      <w:r w:rsidRPr="009D3B13">
        <w:rPr>
          <w:rFonts w:ascii="Times New Roman" w:hAnsi="Times New Roman" w:cs="Times New Roman"/>
          <w:b/>
          <w:bCs/>
          <w:sz w:val="24"/>
          <w:szCs w:val="24"/>
          <w:u w:val="single"/>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w:t>
      </w:r>
      <w:r w:rsidRPr="009D3B13">
        <w:rPr>
          <w:rFonts w:ascii="Times New Roman" w:hAnsi="Times New Roman" w:cs="Times New Roman"/>
          <w:b/>
          <w:bCs/>
          <w:sz w:val="24"/>
          <w:szCs w:val="24"/>
          <w:u w:val="single"/>
        </w:rPr>
        <w:lastRenderedPageBreak/>
        <w:t>to those comments</w:t>
      </w:r>
      <w:r w:rsidRPr="009D3B13">
        <w:rPr>
          <w:rFonts w:ascii="Times New Roman" w:hAnsi="Times New Roman" w:cs="Times New Roman"/>
          <w:b/>
          <w:bCs/>
          <w:sz w:val="24"/>
          <w:szCs w:val="24"/>
        </w:rPr>
        <w:t>.</w:t>
      </w:r>
      <w:r w:rsidRPr="009D3B13">
        <w:rPr>
          <w:rFonts w:ascii="Times New Roman" w:hAnsi="Times New Roman" w:cs="Times New Roman"/>
          <w:sz w:val="24"/>
          <w:szCs w:val="24"/>
        </w:rPr>
        <w:t xml:space="preserve">  </w:t>
      </w:r>
      <w:r w:rsidRPr="009D3B13">
        <w:rPr>
          <w:rFonts w:ascii="Times New Roman" w:hAnsi="Times New Roman" w:cs="Times New Roman"/>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195E1A" w:rsidRDefault="00195E1A" w:rsidP="00195E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proposed rule (RIN 0648-BF36) was published in the </w:t>
      </w:r>
      <w:r>
        <w:rPr>
          <w:rFonts w:ascii="Times New Roman" w:hAnsi="Times New Roman" w:cs="Times New Roman"/>
          <w:b/>
          <w:i/>
          <w:sz w:val="24"/>
          <w:szCs w:val="24"/>
        </w:rPr>
        <w:t>Federal Register</w:t>
      </w:r>
      <w:r>
        <w:rPr>
          <w:rFonts w:ascii="Times New Roman" w:hAnsi="Times New Roman" w:cs="Times New Roman"/>
          <w:sz w:val="24"/>
          <w:szCs w:val="24"/>
        </w:rPr>
        <w:t xml:space="preserve"> on (80 FR 81262, December 29, 2015; corrected January 22, 2016 (81 FR 3775)) to solicit public comment. </w:t>
      </w:r>
    </w:p>
    <w:p w:rsidR="00195E1A" w:rsidRDefault="00195E1A" w:rsidP="00195E1A">
      <w:pPr>
        <w:tabs>
          <w:tab w:val="left" w:pos="360"/>
          <w:tab w:val="left" w:pos="720"/>
          <w:tab w:val="left" w:pos="90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comment period closed on January 28, 2016.  </w:t>
      </w:r>
    </w:p>
    <w:p w:rsidR="00195E1A" w:rsidRDefault="00195E1A" w:rsidP="00195E1A">
      <w:pPr>
        <w:tabs>
          <w:tab w:val="left" w:pos="360"/>
          <w:tab w:val="left" w:pos="720"/>
          <w:tab w:val="left" w:pos="900"/>
          <w:tab w:val="left" w:pos="1080"/>
        </w:tabs>
        <w:spacing w:after="0" w:line="240" w:lineRule="auto"/>
        <w:rPr>
          <w:rFonts w:ascii="Times New Roman" w:hAnsi="Times New Roman" w:cs="Times New Roman"/>
          <w:sz w:val="24"/>
          <w:szCs w:val="24"/>
        </w:rPr>
      </w:pPr>
    </w:p>
    <w:p w:rsidR="00195E1A" w:rsidRDefault="00195E1A" w:rsidP="00A14285">
      <w:pPr>
        <w:tabs>
          <w:tab w:val="left" w:pos="360"/>
          <w:tab w:val="left" w:pos="720"/>
          <w:tab w:val="left" w:pos="90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NMFS received three comment letters from the public that contained three substantive comments</w:t>
      </w:r>
      <w:r w:rsidR="00A14285">
        <w:rPr>
          <w:rFonts w:ascii="Times New Roman" w:hAnsi="Times New Roman" w:cs="Times New Roman"/>
          <w:sz w:val="24"/>
          <w:szCs w:val="24"/>
        </w:rPr>
        <w:t>; however, they pertained only to 0648-0318</w:t>
      </w:r>
      <w:r>
        <w:rPr>
          <w:rFonts w:ascii="Times New Roman" w:hAnsi="Times New Roman" w:cs="Times New Roman"/>
          <w:sz w:val="24"/>
          <w:szCs w:val="24"/>
        </w:rPr>
        <w:t xml:space="preserve">.  </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t xml:space="preserve">9.  </w:t>
      </w:r>
      <w:r w:rsidRPr="009D3B13">
        <w:rPr>
          <w:rFonts w:ascii="Times New Roman" w:hAnsi="Times New Roman" w:cs="Times New Roman"/>
          <w:b/>
          <w:bCs/>
          <w:sz w:val="24"/>
          <w:szCs w:val="24"/>
          <w:u w:val="single"/>
        </w:rPr>
        <w:t>Explain any decisions to provide payments or gifts to respondents, other than remuneration of contractors or grantees</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9D3B13">
        <w:rPr>
          <w:rFonts w:ascii="Times New Roman" w:hAnsi="Times New Roman" w:cs="Times New Roman"/>
          <w:sz w:val="24"/>
          <w:szCs w:val="24"/>
        </w:rPr>
        <w:t>No payment or gift is provided under this program.</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t xml:space="preserve">10.  </w:t>
      </w:r>
      <w:r w:rsidRPr="009D3B13">
        <w:rPr>
          <w:rFonts w:ascii="Times New Roman" w:hAnsi="Times New Roman" w:cs="Times New Roman"/>
          <w:b/>
          <w:bCs/>
          <w:sz w:val="24"/>
          <w:szCs w:val="24"/>
          <w:u w:val="single"/>
        </w:rPr>
        <w:t>Describe any assurance of confidentiality provided to respondents and the basis for assurance in statute, regulation, or agency policy</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The information collected is confidential under section 402(b) of the Magnuson-Stevens Act.  It is also confidential under NOAA Administrative Order 216-100, which sets forth procedures to protect confidentiality of fishery statistics.</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t xml:space="preserve">11.  </w:t>
      </w:r>
      <w:r w:rsidRPr="009D3B13">
        <w:rPr>
          <w:rFonts w:ascii="Times New Roman" w:hAnsi="Times New Roman" w:cs="Times New Roman"/>
          <w:b/>
          <w:bCs/>
          <w:sz w:val="24"/>
          <w:szCs w:val="24"/>
          <w:u w:val="single"/>
        </w:rPr>
        <w:t>Provide additional justification for any questions of a sensitive nature, such as sexual behavior and attitudes, religious beliefs, and other matters that are commonly considered private</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This information collection does not involve information of a sensitive nature.</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t xml:space="preserve">12.  </w:t>
      </w:r>
      <w:r w:rsidRPr="009D3B13">
        <w:rPr>
          <w:rFonts w:ascii="Times New Roman" w:hAnsi="Times New Roman" w:cs="Times New Roman"/>
          <w:b/>
          <w:bCs/>
          <w:sz w:val="24"/>
          <w:szCs w:val="24"/>
          <w:u w:val="single"/>
        </w:rPr>
        <w:t>Provide an estimate in hours of the burden of the collection of information</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lang w:val="en-CA"/>
        </w:rPr>
        <w:t>Total</w:t>
      </w:r>
      <w:r w:rsidR="000F3D39" w:rsidRPr="009D3B13">
        <w:rPr>
          <w:rFonts w:ascii="Times New Roman" w:hAnsi="Times New Roman" w:cs="Times New Roman"/>
          <w:sz w:val="24"/>
          <w:szCs w:val="24"/>
          <w:lang w:val="en-CA"/>
        </w:rPr>
        <w:t xml:space="preserve"> estimated unique respondents: 378 (37 mothership, 94 catcher/processors, 58 shoreside and SFPs, 14 catcher vessels, 175 tenders) an increase from </w:t>
      </w:r>
      <w:r w:rsidR="000F3D39" w:rsidRPr="006E3C48">
        <w:rPr>
          <w:rFonts w:ascii="Times New Roman" w:hAnsi="Times New Roman"/>
          <w:sz w:val="24"/>
          <w:lang w:val="en-CA"/>
        </w:rPr>
        <w:t>139</w:t>
      </w:r>
      <w:r w:rsidRPr="009D3B13">
        <w:rPr>
          <w:rFonts w:ascii="Times New Roman" w:hAnsi="Times New Roman" w:cs="Times New Roman"/>
          <w:sz w:val="24"/>
          <w:szCs w:val="24"/>
          <w:lang w:val="en-CA"/>
        </w:rPr>
        <w:t xml:space="preserve">.  Total estimated responses:  </w:t>
      </w:r>
      <w:r w:rsidR="00053106" w:rsidRPr="009D3B13">
        <w:rPr>
          <w:rFonts w:ascii="Times New Roman" w:hAnsi="Times New Roman" w:cs="Times New Roman"/>
          <w:sz w:val="24"/>
          <w:szCs w:val="24"/>
          <w:lang w:val="en-CA"/>
        </w:rPr>
        <w:t>71</w:t>
      </w:r>
      <w:r w:rsidRPr="009D3B13">
        <w:rPr>
          <w:rFonts w:ascii="Times New Roman" w:hAnsi="Times New Roman" w:cs="Times New Roman"/>
          <w:sz w:val="24"/>
          <w:szCs w:val="24"/>
          <w:lang w:val="en-CA"/>
        </w:rPr>
        <w:t>,</w:t>
      </w:r>
      <w:r w:rsidR="00A14285">
        <w:rPr>
          <w:rFonts w:ascii="Times New Roman" w:hAnsi="Times New Roman" w:cs="Times New Roman"/>
          <w:sz w:val="24"/>
          <w:szCs w:val="24"/>
          <w:lang w:val="en-CA"/>
        </w:rPr>
        <w:t>906</w:t>
      </w:r>
      <w:r w:rsidR="00200B01" w:rsidRPr="009D3B13">
        <w:rPr>
          <w:rFonts w:ascii="Times New Roman" w:hAnsi="Times New Roman" w:cs="Times New Roman"/>
          <w:sz w:val="24"/>
          <w:szCs w:val="24"/>
          <w:lang w:val="en-CA"/>
        </w:rPr>
        <w:t>,</w:t>
      </w:r>
      <w:r w:rsidRPr="009D3B13">
        <w:rPr>
          <w:rFonts w:ascii="Times New Roman" w:hAnsi="Times New Roman" w:cs="Times New Roman"/>
          <w:sz w:val="24"/>
          <w:szCs w:val="24"/>
          <w:lang w:val="en-CA"/>
        </w:rPr>
        <w:t xml:space="preserve"> an increase from </w:t>
      </w:r>
      <w:r w:rsidR="00053106" w:rsidRPr="009D3B13">
        <w:rPr>
          <w:rFonts w:ascii="Times New Roman" w:hAnsi="Times New Roman" w:cs="Times New Roman"/>
          <w:sz w:val="24"/>
          <w:szCs w:val="24"/>
          <w:lang w:val="en-CA"/>
        </w:rPr>
        <w:t>71,299</w:t>
      </w:r>
      <w:r w:rsidRPr="009D3B13">
        <w:rPr>
          <w:rFonts w:ascii="Times New Roman" w:hAnsi="Times New Roman" w:cs="Times New Roman"/>
          <w:sz w:val="24"/>
          <w:szCs w:val="24"/>
          <w:lang w:val="en-CA"/>
        </w:rPr>
        <w:t>.  Total e</w:t>
      </w:r>
      <w:r w:rsidRPr="009D3B13">
        <w:rPr>
          <w:rFonts w:ascii="Times New Roman" w:hAnsi="Times New Roman" w:cs="Times New Roman"/>
          <w:sz w:val="24"/>
          <w:szCs w:val="24"/>
          <w:lang w:val="en-CA"/>
        </w:rPr>
        <w:fldChar w:fldCharType="begin"/>
      </w:r>
      <w:r w:rsidRPr="009D3B13">
        <w:rPr>
          <w:rFonts w:ascii="Times New Roman" w:hAnsi="Times New Roman" w:cs="Times New Roman"/>
          <w:sz w:val="24"/>
          <w:szCs w:val="24"/>
          <w:lang w:val="en-CA"/>
        </w:rPr>
        <w:instrText xml:space="preserve"> SEQ CHAPTER \h \r 1</w:instrText>
      </w:r>
      <w:r w:rsidRPr="009D3B13">
        <w:rPr>
          <w:rFonts w:ascii="Times New Roman" w:hAnsi="Times New Roman" w:cs="Times New Roman"/>
          <w:sz w:val="24"/>
          <w:szCs w:val="24"/>
          <w:lang w:val="en-CA"/>
        </w:rPr>
        <w:fldChar w:fldCharType="end"/>
      </w:r>
      <w:proofErr w:type="spellStart"/>
      <w:r w:rsidRPr="009D3B13">
        <w:rPr>
          <w:rFonts w:ascii="Times New Roman" w:hAnsi="Times New Roman" w:cs="Times New Roman"/>
          <w:sz w:val="24"/>
          <w:szCs w:val="24"/>
        </w:rPr>
        <w:t>stimated</w:t>
      </w:r>
      <w:proofErr w:type="spellEnd"/>
      <w:r w:rsidRPr="009D3B13">
        <w:rPr>
          <w:rFonts w:ascii="Times New Roman" w:hAnsi="Times New Roman" w:cs="Times New Roman"/>
          <w:sz w:val="24"/>
          <w:szCs w:val="24"/>
        </w:rPr>
        <w:t xml:space="preserve"> burden:  </w:t>
      </w:r>
      <w:r w:rsidR="00200B01" w:rsidRPr="009D3B13">
        <w:rPr>
          <w:rFonts w:ascii="Times New Roman" w:hAnsi="Times New Roman" w:cs="Times New Roman"/>
          <w:sz w:val="24"/>
          <w:szCs w:val="24"/>
        </w:rPr>
        <w:t>12,396</w:t>
      </w:r>
      <w:r w:rsidRPr="009D3B13">
        <w:rPr>
          <w:rFonts w:ascii="Times New Roman" w:hAnsi="Times New Roman" w:cs="Times New Roman"/>
          <w:sz w:val="24"/>
          <w:szCs w:val="24"/>
        </w:rPr>
        <w:t xml:space="preserve">, a decrease from </w:t>
      </w:r>
      <w:r w:rsidR="00053106" w:rsidRPr="009D3B13">
        <w:rPr>
          <w:rFonts w:ascii="Times New Roman" w:hAnsi="Times New Roman" w:cs="Times New Roman"/>
          <w:sz w:val="24"/>
          <w:szCs w:val="24"/>
        </w:rPr>
        <w:t>25,588</w:t>
      </w:r>
      <w:r w:rsidRPr="009D3B13">
        <w:rPr>
          <w:rFonts w:ascii="Times New Roman" w:hAnsi="Times New Roman"/>
          <w:sz w:val="24"/>
        </w:rPr>
        <w:t xml:space="preserve"> </w:t>
      </w:r>
      <w:r w:rsidRPr="009D3B13">
        <w:rPr>
          <w:rFonts w:ascii="Times New Roman" w:hAnsi="Times New Roman" w:cs="Times New Roman"/>
          <w:sz w:val="24"/>
          <w:szCs w:val="24"/>
        </w:rPr>
        <w:t>hr.  Tota</w:t>
      </w:r>
      <w:r w:rsidR="00200B01" w:rsidRPr="009D3B13">
        <w:rPr>
          <w:rFonts w:ascii="Times New Roman" w:hAnsi="Times New Roman" w:cs="Times New Roman"/>
          <w:sz w:val="24"/>
          <w:szCs w:val="24"/>
        </w:rPr>
        <w:t xml:space="preserve">l estimated personnel cost: </w:t>
      </w:r>
      <w:r w:rsidRPr="009D3B13">
        <w:rPr>
          <w:rFonts w:ascii="Times New Roman" w:hAnsi="Times New Roman" w:cs="Times New Roman"/>
          <w:sz w:val="24"/>
          <w:szCs w:val="24"/>
        </w:rPr>
        <w:t>$</w:t>
      </w:r>
      <w:r w:rsidR="00200B01" w:rsidRPr="009D3B13">
        <w:rPr>
          <w:rFonts w:ascii="Times New Roman" w:hAnsi="Times New Roman" w:cs="Times New Roman"/>
          <w:sz w:val="24"/>
          <w:szCs w:val="24"/>
        </w:rPr>
        <w:t>458,652</w:t>
      </w:r>
      <w:r w:rsidRPr="009D3B13">
        <w:rPr>
          <w:rFonts w:ascii="Times New Roman" w:hAnsi="Times New Roman" w:cs="Times New Roman"/>
          <w:sz w:val="24"/>
          <w:szCs w:val="24"/>
        </w:rPr>
        <w:t>, a decrease from $</w:t>
      </w:r>
      <w:r w:rsidR="00200B01" w:rsidRPr="009D3B13">
        <w:rPr>
          <w:rFonts w:ascii="Times New Roman" w:hAnsi="Times New Roman" w:cs="Times New Roman"/>
          <w:sz w:val="24"/>
          <w:szCs w:val="24"/>
        </w:rPr>
        <w:t>945,656</w:t>
      </w:r>
    </w:p>
    <w:p w:rsidR="007E5864" w:rsidRPr="009D3B13" w:rsidRDefault="007E5864" w:rsidP="007E5864">
      <w:pPr>
        <w:spacing w:after="0" w:line="240" w:lineRule="auto"/>
        <w:rPr>
          <w:rFonts w:ascii="Times New Roman" w:hAnsi="Times New Roman"/>
          <w:b/>
          <w:sz w:val="24"/>
        </w:rPr>
      </w:pPr>
    </w:p>
    <w:p w:rsidR="007E5864" w:rsidRPr="009D3B13" w:rsidRDefault="007E5864" w:rsidP="007E5864">
      <w:pPr>
        <w:spacing w:after="0" w:line="240" w:lineRule="auto"/>
        <w:rPr>
          <w:rFonts w:ascii="Times New Roman" w:hAnsi="Times New Roman"/>
          <w:b/>
          <w:sz w:val="24"/>
        </w:rPr>
      </w:pPr>
      <w:r w:rsidRPr="009D3B13">
        <w:rPr>
          <w:rFonts w:ascii="Times New Roman" w:hAnsi="Times New Roman"/>
          <w:b/>
          <w:sz w:val="24"/>
        </w:rPr>
        <w:t xml:space="preserve">13.  </w:t>
      </w:r>
      <w:r w:rsidRPr="009D3B13">
        <w:rPr>
          <w:rFonts w:ascii="Times New Roman" w:hAnsi="Times New Roman"/>
          <w:b/>
          <w:sz w:val="24"/>
          <w:u w:val="single"/>
        </w:rPr>
        <w:t>Provide an estimate of the total annual cost burden to the respondents or record-keepers resulting from the collection (excluding the value of the burden hours in Question 12 above)</w:t>
      </w:r>
      <w:r w:rsidRPr="009D3B13">
        <w:rPr>
          <w:rFonts w:ascii="Times New Roman" w:hAnsi="Times New Roman"/>
          <w:b/>
          <w:sz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Total estimated miscellaneous costs:  $</w:t>
      </w:r>
      <w:r w:rsidR="000D7E55" w:rsidRPr="009D3B13">
        <w:rPr>
          <w:rFonts w:ascii="Times New Roman" w:hAnsi="Times New Roman" w:cs="Times New Roman"/>
          <w:sz w:val="24"/>
          <w:szCs w:val="24"/>
        </w:rPr>
        <w:t>2,248</w:t>
      </w:r>
      <w:r w:rsidRPr="009D3B13">
        <w:rPr>
          <w:rFonts w:ascii="Times New Roman" w:hAnsi="Times New Roman" w:cs="Times New Roman"/>
          <w:sz w:val="24"/>
          <w:szCs w:val="24"/>
        </w:rPr>
        <w:t xml:space="preserve">, a </w:t>
      </w:r>
      <w:r w:rsidR="000D7E55" w:rsidRPr="009D3B13">
        <w:rPr>
          <w:rFonts w:ascii="Times New Roman" w:hAnsi="Times New Roman" w:cs="Times New Roman"/>
          <w:sz w:val="24"/>
          <w:szCs w:val="24"/>
        </w:rPr>
        <w:t>de</w:t>
      </w:r>
      <w:r w:rsidRPr="009D3B13">
        <w:rPr>
          <w:rFonts w:ascii="Times New Roman" w:hAnsi="Times New Roman" w:cs="Times New Roman"/>
          <w:sz w:val="24"/>
          <w:szCs w:val="24"/>
        </w:rPr>
        <w:t>crease from $</w:t>
      </w:r>
      <w:r w:rsidRPr="009D3B13">
        <w:rPr>
          <w:rFonts w:ascii="Times New Roman" w:hAnsi="Times New Roman"/>
          <w:sz w:val="24"/>
        </w:rPr>
        <w:t>4,</w:t>
      </w:r>
      <w:r w:rsidR="000D7E55" w:rsidRPr="009D3B13">
        <w:rPr>
          <w:rFonts w:ascii="Times New Roman" w:hAnsi="Times New Roman"/>
          <w:sz w:val="24"/>
        </w:rPr>
        <w:t>765</w:t>
      </w:r>
      <w:r w:rsidRPr="009D3B13">
        <w:rPr>
          <w:rFonts w:ascii="Times New Roman" w:hAnsi="Times New Roman" w:cs="Times New Roman"/>
          <w:sz w:val="24"/>
          <w:szCs w:val="24"/>
        </w:rPr>
        <w:t xml:space="preserve">.  </w:t>
      </w:r>
    </w:p>
    <w:p w:rsidR="007E5864" w:rsidRPr="009D3B13" w:rsidRDefault="007E5864" w:rsidP="007E586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p>
    <w:p w:rsidR="00A14285" w:rsidRDefault="00A14285" w:rsidP="007E5864">
      <w:pPr>
        <w:spacing w:after="0" w:line="240" w:lineRule="auto"/>
        <w:rPr>
          <w:rFonts w:ascii="Times New Roman" w:hAnsi="Times New Roman" w:cs="Times New Roman"/>
          <w:b/>
          <w:bCs/>
          <w:sz w:val="24"/>
          <w:szCs w:val="24"/>
        </w:rPr>
      </w:pPr>
    </w:p>
    <w:p w:rsidR="00A14285" w:rsidRDefault="00A14285" w:rsidP="007E5864">
      <w:pPr>
        <w:spacing w:after="0" w:line="240" w:lineRule="auto"/>
        <w:rPr>
          <w:rFonts w:ascii="Times New Roman" w:hAnsi="Times New Roman" w:cs="Times New Roman"/>
          <w:b/>
          <w:bCs/>
          <w:sz w:val="24"/>
          <w:szCs w:val="24"/>
        </w:rPr>
      </w:pPr>
    </w:p>
    <w:p w:rsidR="00A14285" w:rsidRDefault="00A14285">
      <w:pPr>
        <w:rPr>
          <w:rFonts w:ascii="Times New Roman" w:hAnsi="Times New Roman" w:cs="Times New Roman"/>
          <w:b/>
          <w:bCs/>
          <w:sz w:val="24"/>
          <w:szCs w:val="24"/>
        </w:rPr>
      </w:pPr>
      <w:r>
        <w:rPr>
          <w:rFonts w:ascii="Times New Roman" w:hAnsi="Times New Roman" w:cs="Times New Roman"/>
          <w:b/>
          <w:bCs/>
          <w:sz w:val="24"/>
          <w:szCs w:val="24"/>
        </w:rPr>
        <w:br w:type="page"/>
      </w:r>
    </w:p>
    <w:p w:rsidR="007E5864" w:rsidRPr="009D3B13" w:rsidRDefault="007E5864" w:rsidP="007E5864">
      <w:pPr>
        <w:spacing w:after="0" w:line="240" w:lineRule="auto"/>
        <w:rPr>
          <w:rFonts w:ascii="Times New Roman" w:hAnsi="Times New Roman"/>
          <w:b/>
          <w:sz w:val="24"/>
        </w:rPr>
      </w:pPr>
      <w:r w:rsidRPr="009D3B13">
        <w:rPr>
          <w:rFonts w:ascii="Times New Roman" w:hAnsi="Times New Roman" w:cs="Times New Roman"/>
          <w:b/>
          <w:bCs/>
          <w:sz w:val="24"/>
          <w:szCs w:val="24"/>
        </w:rPr>
        <w:lastRenderedPageBreak/>
        <w:t xml:space="preserve">14.  </w:t>
      </w:r>
      <w:r w:rsidRPr="009D3B13">
        <w:rPr>
          <w:rFonts w:ascii="Times New Roman" w:hAnsi="Times New Roman" w:cs="Times New Roman"/>
          <w:b/>
          <w:bCs/>
          <w:sz w:val="24"/>
          <w:szCs w:val="24"/>
          <w:u w:val="single"/>
        </w:rPr>
        <w:t>Provide estimates of annualized cost to the Federal government</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0D7E55"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lang w:val="en-CA"/>
        </w:rPr>
        <w:t xml:space="preserve">Total estimated responses:  </w:t>
      </w:r>
      <w:r w:rsidR="00225E06" w:rsidRPr="009D3B13">
        <w:rPr>
          <w:rFonts w:ascii="Times New Roman" w:hAnsi="Times New Roman" w:cs="Times New Roman"/>
          <w:sz w:val="24"/>
          <w:szCs w:val="24"/>
          <w:lang w:val="en-CA"/>
        </w:rPr>
        <w:t>19</w:t>
      </w:r>
      <w:r w:rsidR="00444505" w:rsidRPr="009D3B13">
        <w:rPr>
          <w:rFonts w:ascii="Times New Roman" w:hAnsi="Times New Roman" w:cs="Times New Roman"/>
          <w:sz w:val="24"/>
          <w:szCs w:val="24"/>
          <w:lang w:val="en-CA"/>
        </w:rPr>
        <w:t>,</w:t>
      </w:r>
      <w:r w:rsidR="00225E06" w:rsidRPr="009D3B13">
        <w:rPr>
          <w:rFonts w:ascii="Times New Roman" w:hAnsi="Times New Roman" w:cs="Times New Roman"/>
          <w:sz w:val="24"/>
          <w:szCs w:val="24"/>
          <w:lang w:val="en-CA"/>
        </w:rPr>
        <w:t>649</w:t>
      </w:r>
      <w:r w:rsidRPr="009D3B13">
        <w:rPr>
          <w:rFonts w:ascii="Times New Roman" w:hAnsi="Times New Roman" w:cs="Times New Roman"/>
          <w:sz w:val="24"/>
          <w:szCs w:val="24"/>
          <w:lang w:val="en-CA"/>
        </w:rPr>
        <w:t>, an increase from 16,</w:t>
      </w:r>
      <w:r w:rsidR="002B3231" w:rsidRPr="009D3B13">
        <w:rPr>
          <w:rFonts w:ascii="Times New Roman" w:hAnsi="Times New Roman" w:cs="Times New Roman"/>
          <w:sz w:val="24"/>
          <w:szCs w:val="24"/>
          <w:lang w:val="en-CA"/>
        </w:rPr>
        <w:t>196</w:t>
      </w:r>
      <w:r w:rsidRPr="009D3B13">
        <w:rPr>
          <w:rFonts w:ascii="Times New Roman" w:hAnsi="Times New Roman" w:cs="Times New Roman"/>
          <w:sz w:val="24"/>
          <w:szCs w:val="24"/>
          <w:lang w:val="en-CA"/>
        </w:rPr>
        <w:t xml:space="preserve">.  </w:t>
      </w:r>
      <w:r w:rsidR="007E5864" w:rsidRPr="009D3B13">
        <w:rPr>
          <w:rFonts w:ascii="Times New Roman" w:hAnsi="Times New Roman" w:cs="Times New Roman"/>
          <w:sz w:val="24"/>
          <w:szCs w:val="24"/>
        </w:rPr>
        <w:t xml:space="preserve">Total estimated annual burden:  </w:t>
      </w:r>
      <w:r w:rsidRPr="009D3B13">
        <w:rPr>
          <w:rFonts w:ascii="Times New Roman" w:hAnsi="Times New Roman" w:cs="Times New Roman"/>
          <w:sz w:val="24"/>
          <w:szCs w:val="24"/>
        </w:rPr>
        <w:t>1,7</w:t>
      </w:r>
      <w:r w:rsidR="002B3231" w:rsidRPr="009D3B13">
        <w:rPr>
          <w:rFonts w:ascii="Times New Roman" w:hAnsi="Times New Roman" w:cs="Times New Roman"/>
          <w:sz w:val="24"/>
          <w:szCs w:val="24"/>
        </w:rPr>
        <w:t>25</w:t>
      </w:r>
      <w:r w:rsidR="007E5864" w:rsidRPr="009D3B13">
        <w:rPr>
          <w:rFonts w:ascii="Times New Roman" w:hAnsi="Times New Roman" w:cs="Times New Roman"/>
          <w:sz w:val="24"/>
          <w:szCs w:val="24"/>
        </w:rPr>
        <w:t xml:space="preserve">, an increase from </w:t>
      </w:r>
      <w:r w:rsidRPr="009D3B13">
        <w:rPr>
          <w:rFonts w:ascii="Times New Roman" w:hAnsi="Times New Roman"/>
          <w:sz w:val="24"/>
        </w:rPr>
        <w:t>1,43</w:t>
      </w:r>
      <w:r w:rsidR="002B3231" w:rsidRPr="009D3B13">
        <w:rPr>
          <w:rFonts w:ascii="Times New Roman" w:hAnsi="Times New Roman"/>
          <w:sz w:val="24"/>
        </w:rPr>
        <w:t>8</w:t>
      </w:r>
      <w:r w:rsidR="007E5864" w:rsidRPr="009D3B13">
        <w:rPr>
          <w:rFonts w:ascii="Times New Roman" w:hAnsi="Times New Roman" w:cs="Times New Roman"/>
          <w:sz w:val="24"/>
          <w:szCs w:val="24"/>
        </w:rPr>
        <w:t xml:space="preserve"> hr.  Total estimated personnel cost:  $</w:t>
      </w:r>
      <w:r w:rsidRPr="009D3B13">
        <w:rPr>
          <w:rFonts w:ascii="Times New Roman" w:hAnsi="Times New Roman" w:cs="Times New Roman"/>
          <w:sz w:val="24"/>
          <w:szCs w:val="24"/>
        </w:rPr>
        <w:t>6</w:t>
      </w:r>
      <w:r w:rsidR="002B3231" w:rsidRPr="009D3B13">
        <w:rPr>
          <w:rFonts w:ascii="Times New Roman" w:hAnsi="Times New Roman" w:cs="Times New Roman"/>
          <w:sz w:val="24"/>
          <w:szCs w:val="24"/>
        </w:rPr>
        <w:t>3</w:t>
      </w:r>
      <w:r w:rsidRPr="009D3B13">
        <w:rPr>
          <w:rFonts w:ascii="Times New Roman" w:hAnsi="Times New Roman" w:cs="Times New Roman"/>
          <w:sz w:val="24"/>
          <w:szCs w:val="24"/>
        </w:rPr>
        <w:t>,</w:t>
      </w:r>
      <w:r w:rsidR="002B3231" w:rsidRPr="009D3B13">
        <w:rPr>
          <w:rFonts w:ascii="Times New Roman" w:hAnsi="Times New Roman" w:cs="Times New Roman"/>
          <w:sz w:val="24"/>
          <w:szCs w:val="24"/>
        </w:rPr>
        <w:t>825</w:t>
      </w:r>
      <w:r w:rsidR="007E5864" w:rsidRPr="009D3B13">
        <w:rPr>
          <w:rFonts w:ascii="Times New Roman" w:hAnsi="Times New Roman" w:cs="Times New Roman"/>
          <w:sz w:val="24"/>
          <w:szCs w:val="24"/>
        </w:rPr>
        <w:t>, an increase from $</w:t>
      </w:r>
      <w:r w:rsidR="00E7749D" w:rsidRPr="009D3B13">
        <w:rPr>
          <w:rFonts w:ascii="Times New Roman" w:hAnsi="Times New Roman" w:cs="Times New Roman"/>
          <w:sz w:val="24"/>
          <w:szCs w:val="24"/>
        </w:rPr>
        <w:t>53,</w:t>
      </w:r>
      <w:r w:rsidR="002B3231" w:rsidRPr="009D3B13">
        <w:rPr>
          <w:rFonts w:ascii="Times New Roman" w:hAnsi="Times New Roman" w:cs="Times New Roman"/>
          <w:sz w:val="24"/>
          <w:szCs w:val="24"/>
        </w:rPr>
        <w:t>280</w:t>
      </w:r>
      <w:r w:rsidR="007E5864" w:rsidRPr="009D3B13">
        <w:rPr>
          <w:rFonts w:ascii="Times New Roman" w:hAnsi="Times New Roman" w:cs="Times New Roman"/>
          <w:sz w:val="24"/>
          <w:szCs w:val="24"/>
        </w:rPr>
        <w:t xml:space="preserve">.    </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b/>
          <w:sz w:val="24"/>
        </w:rPr>
      </w:pPr>
      <w:r w:rsidRPr="009D3B13">
        <w:rPr>
          <w:rFonts w:ascii="Times New Roman" w:hAnsi="Times New Roman" w:cs="Times New Roman"/>
          <w:b/>
          <w:bCs/>
          <w:sz w:val="24"/>
          <w:szCs w:val="24"/>
        </w:rPr>
        <w:t xml:space="preserve">15.  </w:t>
      </w:r>
      <w:r w:rsidRPr="009D3B13">
        <w:rPr>
          <w:rFonts w:ascii="Times New Roman" w:hAnsi="Times New Roman" w:cs="Times New Roman"/>
          <w:b/>
          <w:bCs/>
          <w:sz w:val="24"/>
          <w:szCs w:val="24"/>
          <w:u w:val="single"/>
        </w:rPr>
        <w:t>Explain the reasons for any program changes or adjustments</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b/>
          <w:sz w:val="24"/>
        </w:rPr>
      </w:pPr>
    </w:p>
    <w:p w:rsidR="007E5864" w:rsidRPr="009D3B13" w:rsidRDefault="007E5864" w:rsidP="007E586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b/>
          <w:sz w:val="24"/>
          <w:szCs w:val="24"/>
        </w:rPr>
      </w:pPr>
      <w:r w:rsidRPr="009D3B13">
        <w:rPr>
          <w:rFonts w:ascii="Times New Roman" w:hAnsi="Times New Roman" w:cs="Times New Roman"/>
          <w:b/>
          <w:sz w:val="24"/>
          <w:szCs w:val="24"/>
        </w:rPr>
        <w:t>Changes:</w:t>
      </w:r>
    </w:p>
    <w:p w:rsidR="007E5864" w:rsidRPr="009D3B13" w:rsidRDefault="007E5864" w:rsidP="007E586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p>
    <w:p w:rsidR="00687101" w:rsidRPr="009D3B13" w:rsidRDefault="00687101" w:rsidP="00687101">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This action requires that the operator of a catcher/processor placed in the partial observer coverage category submit a catcher/processor landing report</w:t>
      </w:r>
      <w:r w:rsidR="00F2440B" w:rsidRPr="009D3B13">
        <w:rPr>
          <w:rFonts w:ascii="Times New Roman" w:hAnsi="Times New Roman" w:cs="Times New Roman"/>
          <w:sz w:val="24"/>
          <w:szCs w:val="24"/>
        </w:rPr>
        <w:t>, a</w:t>
      </w:r>
      <w:r w:rsidRPr="009D3B13">
        <w:rPr>
          <w:rFonts w:ascii="Times New Roman" w:hAnsi="Times New Roman" w:cs="Times New Roman"/>
          <w:sz w:val="24"/>
          <w:szCs w:val="24"/>
        </w:rPr>
        <w:t xml:space="preserve"> new reporting requirement.  The landing report would be generated through eLandings by consolidating the daily production reports for the period the vessel operator defines as the fishing trip for purposes of observer coverage.  </w:t>
      </w:r>
    </w:p>
    <w:p w:rsidR="00E7749D" w:rsidRPr="009D3B13" w:rsidRDefault="00E7749D">
      <w:pPr>
        <w:rPr>
          <w:rFonts w:ascii="Times New Roman" w:hAnsi="Times New Roman" w:cs="Times New Roman"/>
          <w:sz w:val="24"/>
          <w:szCs w:val="24"/>
          <w:u w:val="single"/>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u w:val="single"/>
        </w:rPr>
        <w:t>Catcher/processor</w:t>
      </w:r>
      <w:r w:rsidR="00687101" w:rsidRPr="009D3B13">
        <w:rPr>
          <w:rFonts w:ascii="Times New Roman" w:hAnsi="Times New Roman" w:cs="Times New Roman"/>
          <w:sz w:val="24"/>
          <w:szCs w:val="24"/>
          <w:u w:val="single"/>
        </w:rPr>
        <w:t xml:space="preserve"> landing </w:t>
      </w:r>
      <w:proofErr w:type="gramStart"/>
      <w:r w:rsidR="00687101" w:rsidRPr="009D3B13">
        <w:rPr>
          <w:rFonts w:ascii="Times New Roman" w:hAnsi="Times New Roman" w:cs="Times New Roman"/>
          <w:sz w:val="24"/>
          <w:szCs w:val="24"/>
          <w:u w:val="single"/>
        </w:rPr>
        <w:t>report</w:t>
      </w:r>
      <w:r w:rsidRPr="009D3B13">
        <w:rPr>
          <w:rFonts w:ascii="Times New Roman" w:hAnsi="Times New Roman" w:cs="Times New Roman"/>
          <w:sz w:val="24"/>
          <w:szCs w:val="24"/>
        </w:rPr>
        <w:t xml:space="preserve">  </w:t>
      </w:r>
      <w:r w:rsidRPr="009D3B13">
        <w:rPr>
          <w:rFonts w:ascii="Times New Roman" w:hAnsi="Times New Roman"/>
          <w:sz w:val="24"/>
        </w:rPr>
        <w:t>(</w:t>
      </w:r>
      <w:proofErr w:type="gramEnd"/>
      <w:r w:rsidRPr="009D3B13">
        <w:rPr>
          <w:rFonts w:ascii="Times New Roman" w:hAnsi="Times New Roman"/>
          <w:sz w:val="24"/>
        </w:rPr>
        <w:t>NEW)</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an</w:t>
      </w:r>
      <w:proofErr w:type="gramEnd"/>
      <w:r w:rsidRPr="009D3B13">
        <w:rPr>
          <w:rFonts w:ascii="Times New Roman" w:hAnsi="Times New Roman" w:cs="Times New Roman"/>
          <w:sz w:val="24"/>
          <w:szCs w:val="24"/>
        </w:rPr>
        <w:t xml:space="preserve"> increase of 9 respondents</w:t>
      </w:r>
      <w:r w:rsidR="0047326A" w:rsidRPr="009D3B13">
        <w:rPr>
          <w:rFonts w:ascii="Times New Roman" w:hAnsi="Times New Roman" w:cs="Times New Roman"/>
          <w:sz w:val="24"/>
          <w:szCs w:val="24"/>
        </w:rPr>
        <w:t xml:space="preserve"> and responses</w:t>
      </w:r>
      <w:r w:rsidRPr="009D3B13">
        <w:rPr>
          <w:rFonts w:ascii="Times New Roman" w:hAnsi="Times New Roman" w:cs="Times New Roman"/>
          <w:sz w:val="24"/>
          <w:szCs w:val="24"/>
        </w:rPr>
        <w:t>, 9</w:t>
      </w:r>
      <w:r w:rsidR="0047326A" w:rsidRPr="009D3B13">
        <w:rPr>
          <w:rFonts w:ascii="Times New Roman" w:hAnsi="Times New Roman" w:cs="Times New Roman"/>
          <w:sz w:val="24"/>
          <w:szCs w:val="24"/>
        </w:rPr>
        <w:t xml:space="preserve"> instead of 0</w:t>
      </w:r>
    </w:p>
    <w:p w:rsidR="007E5864" w:rsidRPr="009D3B13" w:rsidRDefault="007E5864" w:rsidP="007E5864">
      <w:pPr>
        <w:spacing w:after="0" w:line="240" w:lineRule="auto"/>
        <w:ind w:firstLine="720"/>
        <w:rPr>
          <w:rFonts w:ascii="Times New Roman" w:hAnsi="Times New Roman" w:cs="Times New Roman"/>
          <w:sz w:val="24"/>
          <w:szCs w:val="24"/>
        </w:rPr>
      </w:pPr>
      <w:proofErr w:type="gramStart"/>
      <w:r w:rsidRPr="009D3B13">
        <w:rPr>
          <w:rFonts w:ascii="Times New Roman" w:hAnsi="Times New Roman" w:cs="Times New Roman"/>
          <w:sz w:val="24"/>
          <w:szCs w:val="24"/>
        </w:rPr>
        <w:t>an</w:t>
      </w:r>
      <w:proofErr w:type="gramEnd"/>
      <w:r w:rsidRPr="009D3B13">
        <w:rPr>
          <w:rFonts w:ascii="Times New Roman" w:hAnsi="Times New Roman" w:cs="Times New Roman"/>
          <w:sz w:val="24"/>
          <w:szCs w:val="24"/>
        </w:rPr>
        <w:t xml:space="preserve"> increase of </w:t>
      </w:r>
      <w:r w:rsidR="00E7749D" w:rsidRPr="009D3B13">
        <w:rPr>
          <w:rFonts w:ascii="Times New Roman" w:hAnsi="Times New Roman" w:cs="Times New Roman"/>
          <w:sz w:val="24"/>
          <w:szCs w:val="24"/>
        </w:rPr>
        <w:t>5</w:t>
      </w:r>
      <w:r w:rsidRPr="009D3B13">
        <w:rPr>
          <w:rFonts w:ascii="Times New Roman" w:hAnsi="Times New Roman" w:cs="Times New Roman"/>
          <w:sz w:val="24"/>
          <w:szCs w:val="24"/>
        </w:rPr>
        <w:t xml:space="preserve"> hours burden, </w:t>
      </w:r>
      <w:r w:rsidR="000A6842" w:rsidRPr="009D3B13">
        <w:rPr>
          <w:rFonts w:ascii="Times New Roman" w:hAnsi="Times New Roman" w:cs="Times New Roman"/>
          <w:sz w:val="24"/>
          <w:szCs w:val="24"/>
        </w:rPr>
        <w:t>5 hr</w:t>
      </w:r>
      <w:r w:rsidRPr="009D3B13">
        <w:rPr>
          <w:rFonts w:ascii="Times New Roman" w:hAnsi="Times New Roman" w:cs="Times New Roman"/>
          <w:sz w:val="24"/>
          <w:szCs w:val="24"/>
        </w:rPr>
        <w:t xml:space="preserve"> instead of 0</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an</w:t>
      </w:r>
      <w:proofErr w:type="gramEnd"/>
      <w:r w:rsidRPr="009D3B13">
        <w:rPr>
          <w:rFonts w:ascii="Times New Roman" w:hAnsi="Times New Roman" w:cs="Times New Roman"/>
          <w:sz w:val="24"/>
          <w:szCs w:val="24"/>
        </w:rPr>
        <w:t xml:space="preserve"> increase of  $</w:t>
      </w:r>
      <w:r w:rsidR="00E7749D" w:rsidRPr="009D3B13">
        <w:rPr>
          <w:rFonts w:ascii="Times New Roman" w:hAnsi="Times New Roman" w:cs="Times New Roman"/>
          <w:sz w:val="24"/>
          <w:szCs w:val="24"/>
        </w:rPr>
        <w:t>185</w:t>
      </w:r>
      <w:r w:rsidRPr="009D3B13">
        <w:rPr>
          <w:rFonts w:ascii="Times New Roman" w:hAnsi="Times New Roman" w:cs="Times New Roman"/>
          <w:sz w:val="24"/>
          <w:szCs w:val="24"/>
        </w:rPr>
        <w:t xml:space="preserve"> personnel costs, $</w:t>
      </w:r>
      <w:r w:rsidR="000A6842" w:rsidRPr="009D3B13">
        <w:rPr>
          <w:rFonts w:ascii="Times New Roman" w:hAnsi="Times New Roman" w:cs="Times New Roman"/>
          <w:sz w:val="24"/>
          <w:szCs w:val="24"/>
        </w:rPr>
        <w:t>185</w:t>
      </w:r>
      <w:r w:rsidRPr="009D3B13">
        <w:rPr>
          <w:rFonts w:ascii="Times New Roman" w:hAnsi="Times New Roman" w:cs="Times New Roman"/>
          <w:sz w:val="24"/>
          <w:szCs w:val="24"/>
        </w:rPr>
        <w:t xml:space="preserve"> instead of $</w:t>
      </w:r>
      <w:r w:rsidR="00E7749D" w:rsidRPr="009D3B13">
        <w:rPr>
          <w:rFonts w:ascii="Times New Roman" w:hAnsi="Times New Roman" w:cs="Times New Roman"/>
          <w:sz w:val="24"/>
          <w:szCs w:val="24"/>
        </w:rPr>
        <w:t>0</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b/>
          <w:sz w:val="24"/>
          <w:szCs w:val="24"/>
        </w:rPr>
      </w:pPr>
      <w:r w:rsidRPr="009D3B13">
        <w:rPr>
          <w:rFonts w:ascii="Times New Roman" w:hAnsi="Times New Roman" w:cs="Times New Roman"/>
          <w:b/>
          <w:sz w:val="24"/>
          <w:szCs w:val="24"/>
        </w:rPr>
        <w:t>Adjustments:</w:t>
      </w:r>
    </w:p>
    <w:p w:rsidR="00F2440B" w:rsidRPr="009D3B13" w:rsidRDefault="00F2440B" w:rsidP="007E5864">
      <w:pPr>
        <w:spacing w:after="0" w:line="240" w:lineRule="auto"/>
        <w:rPr>
          <w:rFonts w:ascii="Times New Roman" w:hAnsi="Times New Roman" w:cs="Times New Roman"/>
          <w:b/>
          <w:sz w:val="24"/>
          <w:szCs w:val="24"/>
        </w:rPr>
      </w:pPr>
    </w:p>
    <w:p w:rsidR="00F2440B" w:rsidRPr="009D3B13" w:rsidRDefault="00F2440B"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Adjustments are made due to changes in participants.</w:t>
      </w:r>
    </w:p>
    <w:p w:rsidR="007E5864" w:rsidRPr="009D3B13" w:rsidRDefault="007E5864" w:rsidP="007E5864">
      <w:pPr>
        <w:spacing w:after="0" w:line="240" w:lineRule="auto"/>
        <w:rPr>
          <w:rFonts w:ascii="Times New Roman" w:hAnsi="Times New Roman" w:cs="Times New Roman"/>
          <w:sz w:val="24"/>
          <w:szCs w:val="24"/>
          <w:u w:val="single"/>
        </w:rPr>
      </w:pPr>
    </w:p>
    <w:p w:rsidR="007E5864" w:rsidRPr="009D3B13" w:rsidRDefault="00F2440B"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u w:val="single"/>
        </w:rPr>
        <w:t xml:space="preserve">IERS </w:t>
      </w:r>
      <w:r w:rsidR="007E5864" w:rsidRPr="009D3B13">
        <w:rPr>
          <w:rFonts w:ascii="Times New Roman" w:hAnsi="Times New Roman" w:cs="Times New Roman"/>
          <w:sz w:val="24"/>
          <w:szCs w:val="24"/>
          <w:u w:val="single"/>
        </w:rPr>
        <w:t xml:space="preserve">Processor registration </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w:t>
      </w:r>
      <w:r w:rsidR="00BF4135" w:rsidRPr="009D3B13">
        <w:rPr>
          <w:rFonts w:ascii="Times New Roman" w:hAnsi="Times New Roman" w:cs="Times New Roman"/>
          <w:sz w:val="24"/>
          <w:szCs w:val="24"/>
        </w:rPr>
        <w:t>7</w:t>
      </w:r>
      <w:r w:rsidRPr="009D3B13">
        <w:rPr>
          <w:rFonts w:ascii="Times New Roman" w:hAnsi="Times New Roman" w:cs="Times New Roman"/>
          <w:sz w:val="24"/>
          <w:szCs w:val="24"/>
        </w:rPr>
        <w:t xml:space="preserve"> respondents and responses, 12 instead of 1</w:t>
      </w:r>
      <w:r w:rsidR="00F2440B" w:rsidRPr="009D3B13">
        <w:rPr>
          <w:rFonts w:ascii="Times New Roman" w:hAnsi="Times New Roman" w:cs="Times New Roman"/>
          <w:sz w:val="24"/>
          <w:szCs w:val="24"/>
        </w:rPr>
        <w:t>9</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w:t>
      </w:r>
      <w:r w:rsidR="00BF4135" w:rsidRPr="009D3B13">
        <w:rPr>
          <w:rFonts w:ascii="Times New Roman" w:hAnsi="Times New Roman" w:cs="Times New Roman"/>
          <w:sz w:val="24"/>
          <w:szCs w:val="24"/>
        </w:rPr>
        <w:t>2</w:t>
      </w:r>
      <w:r w:rsidRPr="009D3B13">
        <w:rPr>
          <w:rFonts w:ascii="Times New Roman" w:hAnsi="Times New Roman" w:cs="Times New Roman"/>
          <w:sz w:val="24"/>
          <w:szCs w:val="24"/>
        </w:rPr>
        <w:t xml:space="preserve"> hour</w:t>
      </w:r>
      <w:r w:rsidR="00BF4135" w:rsidRPr="009D3B13">
        <w:rPr>
          <w:rFonts w:ascii="Times New Roman" w:hAnsi="Times New Roman" w:cs="Times New Roman"/>
          <w:sz w:val="24"/>
          <w:szCs w:val="24"/>
        </w:rPr>
        <w:t>s</w:t>
      </w:r>
      <w:r w:rsidRPr="009D3B13">
        <w:rPr>
          <w:rFonts w:ascii="Times New Roman" w:hAnsi="Times New Roman" w:cs="Times New Roman"/>
          <w:sz w:val="24"/>
          <w:szCs w:val="24"/>
        </w:rPr>
        <w:t xml:space="preserve"> burden, 3 instead of </w:t>
      </w:r>
      <w:r w:rsidR="00F2440B" w:rsidRPr="009D3B13">
        <w:rPr>
          <w:rFonts w:ascii="Times New Roman" w:hAnsi="Times New Roman" w:cs="Times New Roman"/>
          <w:sz w:val="24"/>
          <w:szCs w:val="24"/>
        </w:rPr>
        <w:t>5</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w:t>
      </w:r>
      <w:r w:rsidR="00BF4135" w:rsidRPr="009D3B13">
        <w:rPr>
          <w:rFonts w:ascii="Times New Roman" w:hAnsi="Times New Roman" w:cs="Times New Roman"/>
          <w:sz w:val="24"/>
          <w:szCs w:val="24"/>
        </w:rPr>
        <w:t>74</w:t>
      </w:r>
      <w:r w:rsidRPr="009D3B13">
        <w:rPr>
          <w:rFonts w:ascii="Times New Roman" w:hAnsi="Times New Roman" w:cs="Times New Roman"/>
          <w:sz w:val="24"/>
          <w:szCs w:val="24"/>
        </w:rPr>
        <w:t xml:space="preserve"> personnel costs, $</w:t>
      </w:r>
      <w:r w:rsidR="00F2440B" w:rsidRPr="009D3B13">
        <w:rPr>
          <w:rFonts w:ascii="Times New Roman" w:hAnsi="Times New Roman" w:cs="Times New Roman"/>
          <w:sz w:val="24"/>
          <w:szCs w:val="24"/>
        </w:rPr>
        <w:t>111</w:t>
      </w:r>
      <w:r w:rsidRPr="009D3B13">
        <w:rPr>
          <w:rFonts w:ascii="Times New Roman" w:hAnsi="Times New Roman" w:cs="Times New Roman"/>
          <w:sz w:val="24"/>
          <w:szCs w:val="24"/>
        </w:rPr>
        <w:t xml:space="preserve"> instead of $1</w:t>
      </w:r>
      <w:r w:rsidR="00F2440B" w:rsidRPr="009D3B13">
        <w:rPr>
          <w:rFonts w:ascii="Times New Roman" w:hAnsi="Times New Roman" w:cs="Times New Roman"/>
          <w:sz w:val="24"/>
          <w:szCs w:val="24"/>
        </w:rPr>
        <w:t>85</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w:t>
      </w:r>
      <w:r w:rsidR="00BF4135" w:rsidRPr="009D3B13">
        <w:rPr>
          <w:rFonts w:ascii="Times New Roman" w:hAnsi="Times New Roman" w:cs="Times New Roman"/>
          <w:sz w:val="24"/>
          <w:szCs w:val="24"/>
        </w:rPr>
        <w:t>4</w:t>
      </w:r>
      <w:r w:rsidRPr="009D3B13">
        <w:rPr>
          <w:rFonts w:ascii="Times New Roman" w:hAnsi="Times New Roman" w:cs="Times New Roman"/>
          <w:sz w:val="24"/>
          <w:szCs w:val="24"/>
        </w:rPr>
        <w:t xml:space="preserve"> miscellaneous costs, $6 instead of $</w:t>
      </w:r>
      <w:r w:rsidR="00F2440B" w:rsidRPr="009D3B13">
        <w:rPr>
          <w:rFonts w:ascii="Times New Roman" w:hAnsi="Times New Roman" w:cs="Times New Roman"/>
          <w:sz w:val="24"/>
          <w:szCs w:val="24"/>
        </w:rPr>
        <w:t>10</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u w:val="single"/>
        </w:rPr>
      </w:pPr>
      <w:proofErr w:type="gramStart"/>
      <w:r w:rsidRPr="009D3B13">
        <w:rPr>
          <w:rFonts w:ascii="Times New Roman" w:hAnsi="Times New Roman" w:cs="Times New Roman"/>
          <w:sz w:val="24"/>
          <w:szCs w:val="24"/>
          <w:u w:val="single"/>
        </w:rPr>
        <w:t>eLandings</w:t>
      </w:r>
      <w:r w:rsidR="00E623C1" w:rsidRPr="009D3B13">
        <w:rPr>
          <w:rFonts w:ascii="Times New Roman" w:hAnsi="Times New Roman" w:cs="Times New Roman"/>
          <w:sz w:val="24"/>
          <w:szCs w:val="24"/>
          <w:u w:val="single"/>
        </w:rPr>
        <w:t>/seaLandings</w:t>
      </w:r>
      <w:proofErr w:type="gramEnd"/>
      <w:r w:rsidRPr="009D3B13">
        <w:rPr>
          <w:rFonts w:ascii="Times New Roman" w:hAnsi="Times New Roman" w:cs="Times New Roman"/>
          <w:sz w:val="24"/>
          <w:szCs w:val="24"/>
          <w:u w:val="single"/>
        </w:rPr>
        <w:t xml:space="preserve"> Landing report</w:t>
      </w:r>
      <w:r w:rsidRPr="009D3B13">
        <w:rPr>
          <w:rFonts w:ascii="Times New Roman" w:hAnsi="Times New Roman" w:cs="Times New Roman"/>
          <w:sz w:val="24"/>
          <w:szCs w:val="24"/>
        </w:rPr>
        <w:t xml:space="preserve"> </w:t>
      </w:r>
      <w:r w:rsidR="00190B4B" w:rsidRPr="009D3B13">
        <w:rPr>
          <w:rFonts w:ascii="Times New Roman" w:hAnsi="Times New Roman" w:cs="Times New Roman"/>
          <w:sz w:val="24"/>
          <w:szCs w:val="24"/>
        </w:rPr>
        <w:t xml:space="preserve"> </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44 respondents,</w:t>
      </w:r>
      <w:r w:rsidR="00E21AD8" w:rsidRPr="009D3B13">
        <w:rPr>
          <w:rFonts w:ascii="Times New Roman" w:hAnsi="Times New Roman" w:cs="Times New Roman"/>
          <w:sz w:val="24"/>
          <w:szCs w:val="24"/>
        </w:rPr>
        <w:t xml:space="preserve"> </w:t>
      </w:r>
      <w:r w:rsidRPr="009D3B13">
        <w:rPr>
          <w:rFonts w:ascii="Times New Roman" w:hAnsi="Times New Roman" w:cs="Times New Roman"/>
          <w:sz w:val="24"/>
          <w:szCs w:val="24"/>
        </w:rPr>
        <w:t xml:space="preserve">95 instead of </w:t>
      </w:r>
      <w:r w:rsidR="00DB5C97" w:rsidRPr="009D3B13">
        <w:rPr>
          <w:rFonts w:ascii="Times New Roman" w:hAnsi="Times New Roman" w:cs="Times New Roman"/>
          <w:sz w:val="24"/>
          <w:szCs w:val="24"/>
        </w:rPr>
        <w:t>1</w:t>
      </w:r>
      <w:r w:rsidRPr="009D3B13">
        <w:rPr>
          <w:rFonts w:ascii="Times New Roman" w:hAnsi="Times New Roman" w:cs="Times New Roman"/>
          <w:sz w:val="24"/>
          <w:szCs w:val="24"/>
        </w:rPr>
        <w:t>39</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1,198 responses, 20,425 instead of 21,623</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9,20</w:t>
      </w:r>
      <w:r w:rsidR="00116FF6" w:rsidRPr="009D3B13">
        <w:rPr>
          <w:rFonts w:ascii="Times New Roman" w:hAnsi="Times New Roman" w:cs="Times New Roman"/>
          <w:sz w:val="24"/>
          <w:szCs w:val="24"/>
        </w:rPr>
        <w:t>9</w:t>
      </w:r>
      <w:r w:rsidRPr="009D3B13">
        <w:rPr>
          <w:rFonts w:ascii="Times New Roman" w:hAnsi="Times New Roman" w:cs="Times New Roman"/>
          <w:sz w:val="24"/>
          <w:szCs w:val="24"/>
        </w:rPr>
        <w:t xml:space="preserve"> hours burden, 3,40</w:t>
      </w:r>
      <w:r w:rsidR="00116FF6" w:rsidRPr="009D3B13">
        <w:rPr>
          <w:rFonts w:ascii="Times New Roman" w:hAnsi="Times New Roman" w:cs="Times New Roman"/>
          <w:sz w:val="24"/>
          <w:szCs w:val="24"/>
        </w:rPr>
        <w:t>4</w:t>
      </w:r>
      <w:r w:rsidRPr="009D3B13">
        <w:rPr>
          <w:rFonts w:ascii="Times New Roman" w:hAnsi="Times New Roman" w:cs="Times New Roman"/>
          <w:sz w:val="24"/>
          <w:szCs w:val="24"/>
        </w:rPr>
        <w:t xml:space="preserve"> instead of 12,613</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w:t>
      </w:r>
      <w:r w:rsidR="00E21AD8" w:rsidRPr="009D3B13">
        <w:rPr>
          <w:rFonts w:ascii="Times New Roman" w:hAnsi="Times New Roman" w:cs="Times New Roman"/>
          <w:sz w:val="24"/>
          <w:szCs w:val="24"/>
        </w:rPr>
        <w:t>340,</w:t>
      </w:r>
      <w:r w:rsidR="00116FF6" w:rsidRPr="009D3B13">
        <w:rPr>
          <w:rFonts w:ascii="Times New Roman" w:hAnsi="Times New Roman" w:cs="Times New Roman"/>
          <w:sz w:val="24"/>
          <w:szCs w:val="24"/>
        </w:rPr>
        <w:t>733</w:t>
      </w:r>
      <w:r w:rsidRPr="009D3B13">
        <w:rPr>
          <w:rFonts w:ascii="Times New Roman" w:hAnsi="Times New Roman" w:cs="Times New Roman"/>
          <w:sz w:val="24"/>
          <w:szCs w:val="24"/>
        </w:rPr>
        <w:t xml:space="preserve"> personnel costs, $</w:t>
      </w:r>
      <w:r w:rsidR="00190B4B" w:rsidRPr="009D3B13">
        <w:rPr>
          <w:rFonts w:ascii="Times New Roman" w:hAnsi="Times New Roman" w:cs="Times New Roman"/>
          <w:sz w:val="24"/>
          <w:szCs w:val="24"/>
        </w:rPr>
        <w:t>125,9</w:t>
      </w:r>
      <w:r w:rsidR="00116FF6" w:rsidRPr="009D3B13">
        <w:rPr>
          <w:rFonts w:ascii="Times New Roman" w:hAnsi="Times New Roman" w:cs="Times New Roman"/>
          <w:sz w:val="24"/>
          <w:szCs w:val="24"/>
        </w:rPr>
        <w:t>48</w:t>
      </w:r>
      <w:r w:rsidRPr="009D3B13">
        <w:rPr>
          <w:rFonts w:ascii="Times New Roman" w:hAnsi="Times New Roman" w:cs="Times New Roman"/>
          <w:sz w:val="24"/>
          <w:szCs w:val="24"/>
        </w:rPr>
        <w:t xml:space="preserve"> instead of $</w:t>
      </w:r>
      <w:r w:rsidR="00190B4B" w:rsidRPr="009D3B13">
        <w:rPr>
          <w:rFonts w:ascii="Times New Roman" w:hAnsi="Times New Roman" w:cs="Times New Roman"/>
          <w:sz w:val="24"/>
          <w:szCs w:val="24"/>
        </w:rPr>
        <w:t>466,681</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$1</w:t>
      </w:r>
      <w:r w:rsidR="00301706" w:rsidRPr="009D3B13">
        <w:rPr>
          <w:rFonts w:ascii="Times New Roman" w:hAnsi="Times New Roman" w:cs="Times New Roman"/>
          <w:sz w:val="24"/>
          <w:szCs w:val="24"/>
        </w:rPr>
        <w:t>,</w:t>
      </w:r>
      <w:r w:rsidRPr="009D3B13">
        <w:rPr>
          <w:rFonts w:ascii="Times New Roman" w:hAnsi="Times New Roman" w:cs="Times New Roman"/>
          <w:sz w:val="24"/>
          <w:szCs w:val="24"/>
        </w:rPr>
        <w:t>1</w:t>
      </w:r>
      <w:r w:rsidR="00301706" w:rsidRPr="009D3B13">
        <w:rPr>
          <w:rFonts w:ascii="Times New Roman" w:hAnsi="Times New Roman" w:cs="Times New Roman"/>
          <w:sz w:val="24"/>
          <w:szCs w:val="24"/>
        </w:rPr>
        <w:t>41</w:t>
      </w:r>
      <w:r w:rsidRPr="009D3B13">
        <w:rPr>
          <w:rFonts w:ascii="Times New Roman" w:hAnsi="Times New Roman" w:cs="Times New Roman"/>
          <w:sz w:val="24"/>
          <w:szCs w:val="24"/>
        </w:rPr>
        <w:t xml:space="preserve"> miscellaneous costs, $</w:t>
      </w:r>
      <w:r w:rsidR="00190B4B" w:rsidRPr="009D3B13">
        <w:rPr>
          <w:rFonts w:ascii="Times New Roman" w:hAnsi="Times New Roman" w:cs="Times New Roman"/>
          <w:sz w:val="24"/>
          <w:szCs w:val="24"/>
        </w:rPr>
        <w:t>1</w:t>
      </w:r>
      <w:r w:rsidR="00E21AD8" w:rsidRPr="009D3B13">
        <w:rPr>
          <w:rFonts w:ascii="Times New Roman" w:hAnsi="Times New Roman" w:cs="Times New Roman"/>
          <w:sz w:val="24"/>
          <w:szCs w:val="24"/>
        </w:rPr>
        <w:t>,</w:t>
      </w:r>
      <w:r w:rsidR="00190B4B" w:rsidRPr="009D3B13">
        <w:rPr>
          <w:rFonts w:ascii="Times New Roman" w:hAnsi="Times New Roman" w:cs="Times New Roman"/>
          <w:sz w:val="24"/>
          <w:szCs w:val="24"/>
        </w:rPr>
        <w:t>021</w:t>
      </w:r>
      <w:r w:rsidRPr="009D3B13">
        <w:rPr>
          <w:rFonts w:ascii="Times New Roman" w:hAnsi="Times New Roman" w:cs="Times New Roman"/>
          <w:sz w:val="24"/>
          <w:szCs w:val="24"/>
        </w:rPr>
        <w:t xml:space="preserve"> instead of $2,162</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proofErr w:type="gramStart"/>
      <w:r w:rsidRPr="009D3B13">
        <w:rPr>
          <w:rFonts w:ascii="Times New Roman" w:hAnsi="Times New Roman" w:cs="Times New Roman"/>
          <w:sz w:val="24"/>
          <w:szCs w:val="24"/>
          <w:u w:val="single"/>
        </w:rPr>
        <w:t>eLandings</w:t>
      </w:r>
      <w:proofErr w:type="gramEnd"/>
      <w:r w:rsidRPr="009D3B13">
        <w:rPr>
          <w:rFonts w:ascii="Times New Roman" w:hAnsi="Times New Roman" w:cs="Times New Roman"/>
          <w:sz w:val="24"/>
          <w:szCs w:val="24"/>
          <w:u w:val="single"/>
        </w:rPr>
        <w:t xml:space="preserve"> Production report</w:t>
      </w:r>
      <w:r w:rsidRPr="009D3B13">
        <w:rPr>
          <w:rFonts w:ascii="Times New Roman" w:hAnsi="Times New Roman" w:cs="Times New Roman"/>
          <w:sz w:val="24"/>
          <w:szCs w:val="24"/>
        </w:rPr>
        <w:t xml:space="preserve"> </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006E08F0" w:rsidRPr="009D3B13">
        <w:rPr>
          <w:rFonts w:ascii="Times New Roman" w:hAnsi="Times New Roman" w:cs="Times New Roman"/>
          <w:sz w:val="24"/>
          <w:szCs w:val="24"/>
        </w:rPr>
        <w:t xml:space="preserve"> de</w:t>
      </w:r>
      <w:r w:rsidRPr="009D3B13">
        <w:rPr>
          <w:rFonts w:ascii="Times New Roman" w:hAnsi="Times New Roman" w:cs="Times New Roman"/>
          <w:sz w:val="24"/>
          <w:szCs w:val="24"/>
        </w:rPr>
        <w:t xml:space="preserve">crease of </w:t>
      </w:r>
      <w:r w:rsidR="006E08F0" w:rsidRPr="009D3B13">
        <w:rPr>
          <w:rFonts w:ascii="Times New Roman" w:hAnsi="Times New Roman" w:cs="Times New Roman"/>
          <w:sz w:val="24"/>
          <w:szCs w:val="24"/>
        </w:rPr>
        <w:t>57</w:t>
      </w:r>
      <w:r w:rsidRPr="009D3B13">
        <w:rPr>
          <w:rFonts w:ascii="Times New Roman" w:hAnsi="Times New Roman" w:cs="Times New Roman"/>
          <w:sz w:val="24"/>
          <w:szCs w:val="24"/>
        </w:rPr>
        <w:t xml:space="preserve"> respondents,189 instead of </w:t>
      </w:r>
      <w:r w:rsidR="00301706" w:rsidRPr="009D3B13">
        <w:rPr>
          <w:rFonts w:ascii="Times New Roman" w:hAnsi="Times New Roman" w:cs="Times New Roman"/>
          <w:sz w:val="24"/>
          <w:szCs w:val="24"/>
        </w:rPr>
        <w:t>246</w:t>
      </w:r>
    </w:p>
    <w:p w:rsidR="00301706" w:rsidRPr="009D3B13" w:rsidRDefault="00301706"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w:t>
      </w:r>
      <w:r w:rsidR="00116FF6" w:rsidRPr="009D3B13">
        <w:rPr>
          <w:rFonts w:ascii="Times New Roman" w:hAnsi="Times New Roman" w:cs="Times New Roman"/>
          <w:sz w:val="24"/>
          <w:szCs w:val="24"/>
        </w:rPr>
        <w:t>1,500</w:t>
      </w:r>
      <w:r w:rsidRPr="009D3B13">
        <w:rPr>
          <w:rFonts w:ascii="Times New Roman" w:hAnsi="Times New Roman" w:cs="Times New Roman"/>
          <w:sz w:val="24"/>
          <w:szCs w:val="24"/>
        </w:rPr>
        <w:t xml:space="preserve"> responses, 24,426 instead of 2</w:t>
      </w:r>
      <w:r w:rsidR="00116FF6" w:rsidRPr="009D3B13">
        <w:rPr>
          <w:rFonts w:ascii="Times New Roman" w:hAnsi="Times New Roman" w:cs="Times New Roman"/>
          <w:sz w:val="24"/>
          <w:szCs w:val="24"/>
        </w:rPr>
        <w:t>5,926</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4,</w:t>
      </w:r>
      <w:r w:rsidR="006E08F0" w:rsidRPr="009D3B13">
        <w:rPr>
          <w:rFonts w:ascii="Times New Roman" w:hAnsi="Times New Roman" w:cs="Times New Roman"/>
          <w:sz w:val="24"/>
          <w:szCs w:val="24"/>
        </w:rPr>
        <w:t>806</w:t>
      </w:r>
      <w:r w:rsidRPr="009D3B13">
        <w:rPr>
          <w:rFonts w:ascii="Times New Roman" w:hAnsi="Times New Roman" w:cs="Times New Roman"/>
          <w:sz w:val="24"/>
          <w:szCs w:val="24"/>
        </w:rPr>
        <w:t xml:space="preserve"> hours burden, 2,036 instead of 6,</w:t>
      </w:r>
      <w:r w:rsidR="00301706" w:rsidRPr="009D3B13">
        <w:rPr>
          <w:rFonts w:ascii="Times New Roman" w:hAnsi="Times New Roman" w:cs="Times New Roman"/>
          <w:sz w:val="24"/>
          <w:szCs w:val="24"/>
        </w:rPr>
        <w:t>842</w:t>
      </w: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w:t>
      </w:r>
      <w:r w:rsidR="00BC3B34" w:rsidRPr="009D3B13">
        <w:rPr>
          <w:rFonts w:ascii="Times New Roman" w:hAnsi="Times New Roman" w:cs="Times New Roman"/>
          <w:sz w:val="24"/>
          <w:szCs w:val="24"/>
        </w:rPr>
        <w:t>177</w:t>
      </w:r>
      <w:r w:rsidR="006E08F0" w:rsidRPr="009D3B13">
        <w:rPr>
          <w:rFonts w:ascii="Times New Roman" w:hAnsi="Times New Roman" w:cs="Times New Roman"/>
          <w:sz w:val="24"/>
          <w:szCs w:val="24"/>
        </w:rPr>
        <w:t>,</w:t>
      </w:r>
      <w:r w:rsidR="00BC3B34" w:rsidRPr="009D3B13">
        <w:rPr>
          <w:rFonts w:ascii="Times New Roman" w:hAnsi="Times New Roman" w:cs="Times New Roman"/>
          <w:sz w:val="24"/>
          <w:szCs w:val="24"/>
        </w:rPr>
        <w:t>822</w:t>
      </w:r>
      <w:r w:rsidRPr="009D3B13">
        <w:rPr>
          <w:rFonts w:ascii="Times New Roman" w:hAnsi="Times New Roman" w:cs="Times New Roman"/>
          <w:sz w:val="24"/>
          <w:szCs w:val="24"/>
        </w:rPr>
        <w:t xml:space="preserve"> personnel costs, $</w:t>
      </w:r>
      <w:r w:rsidR="00301706" w:rsidRPr="009D3B13">
        <w:rPr>
          <w:rFonts w:ascii="Times New Roman" w:hAnsi="Times New Roman" w:cs="Times New Roman"/>
          <w:sz w:val="24"/>
          <w:szCs w:val="24"/>
        </w:rPr>
        <w:t>75,332</w:t>
      </w:r>
      <w:r w:rsidRPr="009D3B13">
        <w:rPr>
          <w:rFonts w:ascii="Times New Roman" w:hAnsi="Times New Roman" w:cs="Times New Roman"/>
          <w:sz w:val="24"/>
          <w:szCs w:val="24"/>
        </w:rPr>
        <w:t xml:space="preserve"> instead of $</w:t>
      </w:r>
      <w:r w:rsidR="00301706" w:rsidRPr="009D3B13">
        <w:rPr>
          <w:rFonts w:ascii="Times New Roman" w:hAnsi="Times New Roman" w:cs="Times New Roman"/>
          <w:sz w:val="24"/>
          <w:szCs w:val="24"/>
        </w:rPr>
        <w:t>253,154</w:t>
      </w:r>
    </w:p>
    <w:p w:rsidR="00301706" w:rsidRPr="009D3B13" w:rsidRDefault="00301706"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w:t>
      </w:r>
      <w:proofErr w:type="gramEnd"/>
      <w:r w:rsidRPr="009D3B13">
        <w:rPr>
          <w:rFonts w:ascii="Times New Roman" w:hAnsi="Times New Roman" w:cs="Times New Roman"/>
          <w:sz w:val="24"/>
          <w:szCs w:val="24"/>
        </w:rPr>
        <w:t xml:space="preserve"> decrease of  $1,</w:t>
      </w:r>
      <w:r w:rsidR="006E08F0" w:rsidRPr="009D3B13">
        <w:rPr>
          <w:rFonts w:ascii="Times New Roman" w:hAnsi="Times New Roman" w:cs="Times New Roman"/>
          <w:sz w:val="24"/>
          <w:szCs w:val="24"/>
        </w:rPr>
        <w:t>372</w:t>
      </w:r>
      <w:r w:rsidRPr="009D3B13">
        <w:rPr>
          <w:rFonts w:ascii="Times New Roman" w:hAnsi="Times New Roman" w:cs="Times New Roman"/>
          <w:sz w:val="24"/>
          <w:szCs w:val="24"/>
        </w:rPr>
        <w:t xml:space="preserve"> miscellaneous costs, $1,</w:t>
      </w:r>
      <w:r w:rsidR="007D5D07" w:rsidRPr="009D3B13">
        <w:rPr>
          <w:rFonts w:ascii="Times New Roman" w:hAnsi="Times New Roman" w:cs="Times New Roman"/>
          <w:sz w:val="24"/>
          <w:szCs w:val="24"/>
        </w:rPr>
        <w:t>221</w:t>
      </w:r>
      <w:r w:rsidRPr="009D3B13">
        <w:rPr>
          <w:rFonts w:ascii="Times New Roman" w:hAnsi="Times New Roman" w:cs="Times New Roman"/>
          <w:sz w:val="24"/>
          <w:szCs w:val="24"/>
        </w:rPr>
        <w:t xml:space="preserve"> instead of $2,</w:t>
      </w:r>
      <w:r w:rsidR="007D5D07" w:rsidRPr="009D3B13">
        <w:rPr>
          <w:rFonts w:ascii="Times New Roman" w:hAnsi="Times New Roman" w:cs="Times New Roman"/>
          <w:sz w:val="24"/>
          <w:szCs w:val="24"/>
        </w:rPr>
        <w:t>593</w:t>
      </w:r>
    </w:p>
    <w:p w:rsidR="00E7749D" w:rsidRPr="009D3B13" w:rsidRDefault="00E7749D" w:rsidP="007E5864">
      <w:pPr>
        <w:spacing w:after="0" w:line="240" w:lineRule="auto"/>
        <w:rPr>
          <w:rFonts w:ascii="Times New Roman" w:hAnsi="Times New Roman" w:cs="Times New Roman"/>
          <w:sz w:val="24"/>
          <w:szCs w:val="24"/>
        </w:rPr>
      </w:pPr>
    </w:p>
    <w:p w:rsidR="00A14285" w:rsidRDefault="00A14285">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F851B3" w:rsidRPr="009D3B13" w:rsidRDefault="00F851B3" w:rsidP="00F851B3">
      <w:pPr>
        <w:spacing w:after="0" w:line="240" w:lineRule="auto"/>
        <w:rPr>
          <w:rFonts w:ascii="Times New Roman" w:hAnsi="Times New Roman" w:cs="Times New Roman"/>
          <w:sz w:val="24"/>
          <w:szCs w:val="24"/>
        </w:rPr>
      </w:pPr>
      <w:bookmarkStart w:id="0" w:name="_GoBack"/>
      <w:bookmarkEnd w:id="0"/>
      <w:r w:rsidRPr="009D3B13">
        <w:rPr>
          <w:rFonts w:ascii="Times New Roman" w:hAnsi="Times New Roman" w:cs="Times New Roman"/>
          <w:sz w:val="24"/>
          <w:szCs w:val="24"/>
          <w:u w:val="single"/>
        </w:rPr>
        <w:lastRenderedPageBreak/>
        <w:t xml:space="preserve">Catcher/processor </w:t>
      </w:r>
      <w:proofErr w:type="spellStart"/>
      <w:r w:rsidRPr="009D3B13">
        <w:rPr>
          <w:rFonts w:ascii="Times New Roman" w:hAnsi="Times New Roman" w:cs="Times New Roman"/>
          <w:sz w:val="24"/>
          <w:szCs w:val="24"/>
          <w:u w:val="single"/>
        </w:rPr>
        <w:t>eLog</w:t>
      </w:r>
      <w:proofErr w:type="spellEnd"/>
    </w:p>
    <w:p w:rsidR="00F851B3" w:rsidRPr="009D3B13" w:rsidRDefault="00F851B3" w:rsidP="00F851B3">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an</w:t>
      </w:r>
      <w:proofErr w:type="gramEnd"/>
      <w:r w:rsidRPr="009D3B13">
        <w:rPr>
          <w:rFonts w:ascii="Times New Roman" w:hAnsi="Times New Roman" w:cs="Times New Roman"/>
          <w:sz w:val="24"/>
          <w:szCs w:val="24"/>
        </w:rPr>
        <w:t xml:space="preserve"> increase of </w:t>
      </w:r>
      <w:r w:rsidR="005662BB" w:rsidRPr="009D3B13">
        <w:rPr>
          <w:rFonts w:ascii="Times New Roman" w:hAnsi="Times New Roman" w:cs="Times New Roman"/>
          <w:sz w:val="24"/>
          <w:szCs w:val="24"/>
        </w:rPr>
        <w:t>17</w:t>
      </w:r>
      <w:r w:rsidRPr="009D3B13">
        <w:rPr>
          <w:rFonts w:ascii="Times New Roman" w:hAnsi="Times New Roman" w:cs="Times New Roman"/>
          <w:sz w:val="24"/>
          <w:szCs w:val="24"/>
        </w:rPr>
        <w:t xml:space="preserve"> respondents, 94 instead of 77</w:t>
      </w:r>
    </w:p>
    <w:p w:rsidR="00F851B3" w:rsidRPr="009D3B13" w:rsidRDefault="00F851B3" w:rsidP="00F851B3">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an</w:t>
      </w:r>
      <w:proofErr w:type="gramEnd"/>
      <w:r w:rsidRPr="009D3B13">
        <w:rPr>
          <w:rFonts w:ascii="Times New Roman" w:hAnsi="Times New Roman" w:cs="Times New Roman"/>
          <w:sz w:val="24"/>
          <w:szCs w:val="24"/>
        </w:rPr>
        <w:t xml:space="preserve"> increase of </w:t>
      </w:r>
      <w:r w:rsidR="005662BB" w:rsidRPr="009D3B13">
        <w:rPr>
          <w:rFonts w:ascii="Times New Roman" w:hAnsi="Times New Roman" w:cs="Times New Roman"/>
          <w:sz w:val="24"/>
          <w:szCs w:val="24"/>
        </w:rPr>
        <w:t>3,451</w:t>
      </w:r>
      <w:r w:rsidRPr="009D3B13">
        <w:rPr>
          <w:rFonts w:ascii="Times New Roman" w:hAnsi="Times New Roman" w:cs="Times New Roman"/>
          <w:sz w:val="24"/>
          <w:szCs w:val="24"/>
        </w:rPr>
        <w:t xml:space="preserve"> responses, 19</w:t>
      </w:r>
      <w:r w:rsidR="004021BA" w:rsidRPr="009D3B13">
        <w:rPr>
          <w:rFonts w:ascii="Times New Roman" w:hAnsi="Times New Roman" w:cs="Times New Roman"/>
          <w:sz w:val="24"/>
          <w:szCs w:val="24"/>
        </w:rPr>
        <w:t>,</w:t>
      </w:r>
      <w:r w:rsidRPr="009D3B13">
        <w:rPr>
          <w:rFonts w:ascii="Times New Roman" w:hAnsi="Times New Roman" w:cs="Times New Roman"/>
          <w:sz w:val="24"/>
          <w:szCs w:val="24"/>
        </w:rPr>
        <w:t>082 instead of 15</w:t>
      </w:r>
      <w:r w:rsidR="004021BA" w:rsidRPr="009D3B13">
        <w:rPr>
          <w:rFonts w:ascii="Times New Roman" w:hAnsi="Times New Roman" w:cs="Times New Roman"/>
          <w:sz w:val="24"/>
          <w:szCs w:val="24"/>
        </w:rPr>
        <w:t>,</w:t>
      </w:r>
      <w:r w:rsidRPr="009D3B13">
        <w:rPr>
          <w:rFonts w:ascii="Times New Roman" w:hAnsi="Times New Roman" w:cs="Times New Roman"/>
          <w:sz w:val="24"/>
          <w:szCs w:val="24"/>
        </w:rPr>
        <w:t>631</w:t>
      </w:r>
    </w:p>
    <w:p w:rsidR="00F851B3" w:rsidRPr="009D3B13" w:rsidRDefault="00F851B3" w:rsidP="00F851B3">
      <w:pPr>
        <w:spacing w:after="0" w:line="240" w:lineRule="auto"/>
        <w:ind w:firstLine="720"/>
        <w:rPr>
          <w:rFonts w:ascii="Times New Roman" w:hAnsi="Times New Roman" w:cs="Times New Roman"/>
          <w:sz w:val="24"/>
          <w:szCs w:val="24"/>
        </w:rPr>
      </w:pPr>
      <w:proofErr w:type="gramStart"/>
      <w:r w:rsidRPr="009D3B13">
        <w:rPr>
          <w:rFonts w:ascii="Times New Roman" w:hAnsi="Times New Roman" w:cs="Times New Roman"/>
          <w:sz w:val="24"/>
          <w:szCs w:val="24"/>
        </w:rPr>
        <w:t>an</w:t>
      </w:r>
      <w:proofErr w:type="gramEnd"/>
      <w:r w:rsidRPr="009D3B13">
        <w:rPr>
          <w:rFonts w:ascii="Times New Roman" w:hAnsi="Times New Roman" w:cs="Times New Roman"/>
          <w:sz w:val="24"/>
          <w:szCs w:val="24"/>
        </w:rPr>
        <w:t xml:space="preserve"> increase of </w:t>
      </w:r>
      <w:r w:rsidR="005662BB" w:rsidRPr="009D3B13">
        <w:rPr>
          <w:rFonts w:ascii="Times New Roman" w:hAnsi="Times New Roman" w:cs="Times New Roman"/>
          <w:sz w:val="24"/>
          <w:szCs w:val="24"/>
        </w:rPr>
        <w:t>85</w:t>
      </w:r>
      <w:r w:rsidRPr="009D3B13">
        <w:rPr>
          <w:rFonts w:ascii="Times New Roman" w:hAnsi="Times New Roman" w:cs="Times New Roman"/>
          <w:sz w:val="24"/>
          <w:szCs w:val="24"/>
        </w:rPr>
        <w:t xml:space="preserve">5 hours burden, </w:t>
      </w:r>
      <w:r w:rsidR="004021BA" w:rsidRPr="009D3B13">
        <w:rPr>
          <w:rFonts w:ascii="Times New Roman" w:hAnsi="Times New Roman" w:cs="Times New Roman"/>
          <w:sz w:val="24"/>
          <w:szCs w:val="24"/>
        </w:rPr>
        <w:t>4,724</w:t>
      </w:r>
      <w:r w:rsidRPr="009D3B13">
        <w:rPr>
          <w:rFonts w:ascii="Times New Roman" w:hAnsi="Times New Roman" w:cs="Times New Roman"/>
          <w:sz w:val="24"/>
          <w:szCs w:val="24"/>
        </w:rPr>
        <w:t xml:space="preserve"> hr instead of </w:t>
      </w:r>
      <w:r w:rsidR="004021BA" w:rsidRPr="009D3B13">
        <w:rPr>
          <w:rFonts w:ascii="Times New Roman" w:hAnsi="Times New Roman" w:cs="Times New Roman"/>
          <w:sz w:val="24"/>
          <w:szCs w:val="24"/>
        </w:rPr>
        <w:t>3,869</w:t>
      </w:r>
    </w:p>
    <w:p w:rsidR="00F851B3" w:rsidRDefault="00F851B3" w:rsidP="00F851B3">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ab/>
      </w:r>
      <w:proofErr w:type="gramStart"/>
      <w:r w:rsidRPr="009D3B13">
        <w:rPr>
          <w:rFonts w:ascii="Times New Roman" w:hAnsi="Times New Roman" w:cs="Times New Roman"/>
          <w:sz w:val="24"/>
          <w:szCs w:val="24"/>
        </w:rPr>
        <w:t>an</w:t>
      </w:r>
      <w:proofErr w:type="gramEnd"/>
      <w:r w:rsidRPr="009D3B13">
        <w:rPr>
          <w:rFonts w:ascii="Times New Roman" w:hAnsi="Times New Roman" w:cs="Times New Roman"/>
          <w:sz w:val="24"/>
          <w:szCs w:val="24"/>
        </w:rPr>
        <w:t xml:space="preserve"> increase of  $</w:t>
      </w:r>
      <w:r w:rsidR="005662BB" w:rsidRPr="009D3B13">
        <w:rPr>
          <w:rFonts w:ascii="Times New Roman" w:hAnsi="Times New Roman" w:cs="Times New Roman"/>
          <w:sz w:val="24"/>
          <w:szCs w:val="24"/>
        </w:rPr>
        <w:t>31,635</w:t>
      </w:r>
      <w:r w:rsidRPr="009D3B13">
        <w:rPr>
          <w:rFonts w:ascii="Times New Roman" w:hAnsi="Times New Roman" w:cs="Times New Roman"/>
          <w:sz w:val="24"/>
          <w:szCs w:val="24"/>
        </w:rPr>
        <w:t xml:space="preserve"> personnel costs, $1</w:t>
      </w:r>
      <w:r w:rsidR="004021BA" w:rsidRPr="009D3B13">
        <w:rPr>
          <w:rFonts w:ascii="Times New Roman" w:hAnsi="Times New Roman" w:cs="Times New Roman"/>
          <w:sz w:val="24"/>
          <w:szCs w:val="24"/>
        </w:rPr>
        <w:t>74,788</w:t>
      </w:r>
      <w:r w:rsidRPr="009D3B13">
        <w:rPr>
          <w:rFonts w:ascii="Times New Roman" w:hAnsi="Times New Roman" w:cs="Times New Roman"/>
          <w:sz w:val="24"/>
          <w:szCs w:val="24"/>
        </w:rPr>
        <w:t xml:space="preserve"> instead of $</w:t>
      </w:r>
      <w:r w:rsidR="004021BA" w:rsidRPr="009D3B13">
        <w:rPr>
          <w:rFonts w:ascii="Times New Roman" w:hAnsi="Times New Roman" w:cs="Times New Roman"/>
          <w:sz w:val="24"/>
          <w:szCs w:val="24"/>
        </w:rPr>
        <w:t>143,153</w:t>
      </w:r>
    </w:p>
    <w:p w:rsidR="000770FD" w:rsidRDefault="000770FD">
      <w:pPr>
        <w:rPr>
          <w:rFonts w:ascii="Times New Roman" w:hAnsi="Times New Roman" w:cs="Times New Roman"/>
          <w:b/>
          <w:bCs/>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t xml:space="preserve">16.  </w:t>
      </w:r>
      <w:r w:rsidRPr="009D3B13">
        <w:rPr>
          <w:rFonts w:ascii="Times New Roman" w:hAnsi="Times New Roman" w:cs="Times New Roman"/>
          <w:b/>
          <w:bCs/>
          <w:sz w:val="24"/>
          <w:szCs w:val="24"/>
          <w:u w:val="single"/>
        </w:rPr>
        <w:t>For collections whose results will be published, outline the plans for tabulation and publication</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The information collected will not be published.</w:t>
      </w:r>
    </w:p>
    <w:p w:rsidR="008C69C5" w:rsidRPr="009D3B13" w:rsidRDefault="008C69C5" w:rsidP="007E5864">
      <w:pPr>
        <w:spacing w:after="0" w:line="240" w:lineRule="auto"/>
        <w:rPr>
          <w:rFonts w:ascii="Times New Roman" w:hAnsi="Times New Roman" w:cs="Times New Roman"/>
          <w:b/>
          <w:bCs/>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t xml:space="preserve">17.  </w:t>
      </w:r>
      <w:r w:rsidRPr="009D3B13">
        <w:rPr>
          <w:rFonts w:ascii="Times New Roman" w:hAnsi="Times New Roman" w:cs="Times New Roman"/>
          <w:b/>
          <w:bCs/>
          <w:sz w:val="24"/>
          <w:szCs w:val="24"/>
          <w:u w:val="single"/>
        </w:rPr>
        <w:t>If seeking approval to not display the expiration date for OMB approval of the information collection, explain the reasons why display would be inappropriate</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sz w:val="24"/>
          <w:szCs w:val="24"/>
        </w:rPr>
      </w:pPr>
    </w:p>
    <w:p w:rsidR="007E5864" w:rsidRPr="009D3B13" w:rsidRDefault="007E5864" w:rsidP="007E5864">
      <w:pPr>
        <w:spacing w:after="0" w:line="240" w:lineRule="auto"/>
        <w:rPr>
          <w:rFonts w:ascii="Times New Roman" w:hAnsi="Times New Roman" w:cs="Times New Roman"/>
          <w:bCs/>
          <w:sz w:val="24"/>
          <w:szCs w:val="24"/>
        </w:rPr>
      </w:pPr>
      <w:r w:rsidRPr="009D3B13">
        <w:rPr>
          <w:rFonts w:ascii="Times New Roman" w:hAnsi="Times New Roman" w:cs="Times New Roman"/>
          <w:bCs/>
          <w:sz w:val="24"/>
          <w:szCs w:val="24"/>
        </w:rPr>
        <w:t>Not Applicable</w:t>
      </w:r>
    </w:p>
    <w:p w:rsidR="007E5864" w:rsidRPr="009D3B13" w:rsidRDefault="007E5864" w:rsidP="007E5864">
      <w:pPr>
        <w:spacing w:after="0" w:line="240" w:lineRule="auto"/>
        <w:rPr>
          <w:rFonts w:ascii="Times New Roman" w:hAnsi="Times New Roman" w:cs="Times New Roman"/>
          <w:b/>
          <w:bCs/>
          <w:sz w:val="24"/>
          <w:szCs w:val="24"/>
        </w:rPr>
      </w:pPr>
    </w:p>
    <w:p w:rsidR="007E5864" w:rsidRPr="009D3B13" w:rsidRDefault="007E5864" w:rsidP="007E5864">
      <w:pPr>
        <w:spacing w:after="0" w:line="240" w:lineRule="auto"/>
        <w:rPr>
          <w:rFonts w:ascii="Times New Roman" w:hAnsi="Times New Roman" w:cs="Times New Roman"/>
          <w:b/>
          <w:bCs/>
          <w:sz w:val="24"/>
          <w:szCs w:val="24"/>
          <w:u w:val="single"/>
        </w:rPr>
      </w:pPr>
      <w:r w:rsidRPr="009D3B13">
        <w:rPr>
          <w:rFonts w:ascii="Times New Roman" w:hAnsi="Times New Roman" w:cs="Times New Roman"/>
          <w:b/>
          <w:bCs/>
          <w:sz w:val="24"/>
          <w:szCs w:val="24"/>
        </w:rPr>
        <w:t xml:space="preserve">18.  </w:t>
      </w:r>
      <w:r w:rsidRPr="009D3B13">
        <w:rPr>
          <w:rFonts w:ascii="Times New Roman" w:hAnsi="Times New Roman" w:cs="Times New Roman"/>
          <w:b/>
          <w:bCs/>
          <w:sz w:val="24"/>
          <w:szCs w:val="24"/>
          <w:u w:val="single"/>
        </w:rPr>
        <w:t>Explain each exception to the certification statement</w:t>
      </w:r>
      <w:r w:rsidRPr="009D3B13">
        <w:rPr>
          <w:rFonts w:ascii="Times New Roman" w:hAnsi="Times New Roman" w:cs="Times New Roman"/>
          <w:b/>
          <w:bCs/>
          <w:sz w:val="24"/>
          <w:szCs w:val="24"/>
        </w:rPr>
        <w:t>.</w:t>
      </w:r>
    </w:p>
    <w:p w:rsidR="007E5864" w:rsidRPr="009D3B13" w:rsidRDefault="007E5864" w:rsidP="007E5864">
      <w:pPr>
        <w:spacing w:after="0" w:line="240" w:lineRule="auto"/>
        <w:rPr>
          <w:rFonts w:ascii="Times New Roman" w:hAnsi="Times New Roman" w:cs="Times New Roman"/>
          <w:b/>
          <w:bCs/>
          <w:sz w:val="24"/>
          <w:szCs w:val="24"/>
        </w:rPr>
      </w:pPr>
    </w:p>
    <w:p w:rsidR="007E5864" w:rsidRPr="009D3B13" w:rsidRDefault="007E5864" w:rsidP="007E5864">
      <w:pPr>
        <w:spacing w:after="0" w:line="240" w:lineRule="auto"/>
        <w:rPr>
          <w:rFonts w:ascii="Times New Roman" w:hAnsi="Times New Roman" w:cs="Times New Roman"/>
          <w:bCs/>
          <w:sz w:val="24"/>
          <w:szCs w:val="24"/>
        </w:rPr>
      </w:pPr>
      <w:r w:rsidRPr="009D3B13">
        <w:rPr>
          <w:rFonts w:ascii="Times New Roman" w:hAnsi="Times New Roman" w:cs="Times New Roman"/>
          <w:bCs/>
          <w:sz w:val="24"/>
          <w:szCs w:val="24"/>
        </w:rPr>
        <w:t>Not Applicable</w:t>
      </w:r>
    </w:p>
    <w:p w:rsidR="007E5864" w:rsidRPr="009D3B13" w:rsidRDefault="007E5864" w:rsidP="007E5864">
      <w:pPr>
        <w:spacing w:after="0" w:line="240" w:lineRule="auto"/>
        <w:rPr>
          <w:rFonts w:ascii="Times New Roman" w:hAnsi="Times New Roman" w:cs="Times New Roman"/>
          <w:bCs/>
          <w:sz w:val="24"/>
          <w:szCs w:val="24"/>
        </w:rPr>
      </w:pPr>
    </w:p>
    <w:p w:rsidR="007E5864" w:rsidRPr="009D3B13" w:rsidRDefault="007E5864" w:rsidP="007E5864">
      <w:pPr>
        <w:spacing w:after="0" w:line="240" w:lineRule="auto"/>
        <w:rPr>
          <w:rFonts w:ascii="Times New Roman" w:hAnsi="Times New Roman" w:cs="Times New Roman"/>
          <w:bCs/>
          <w:sz w:val="24"/>
          <w:szCs w:val="24"/>
        </w:rPr>
      </w:pPr>
    </w:p>
    <w:p w:rsidR="007E5864" w:rsidRPr="009D3B13" w:rsidRDefault="007E5864" w:rsidP="007E5864">
      <w:pPr>
        <w:spacing w:after="0" w:line="240" w:lineRule="auto"/>
        <w:rPr>
          <w:rFonts w:ascii="Times New Roman" w:hAnsi="Times New Roman" w:cs="Times New Roman"/>
          <w:sz w:val="24"/>
          <w:szCs w:val="24"/>
        </w:rPr>
      </w:pPr>
      <w:r w:rsidRPr="009D3B13">
        <w:rPr>
          <w:rFonts w:ascii="Times New Roman" w:hAnsi="Times New Roman" w:cs="Times New Roman"/>
          <w:b/>
          <w:bCs/>
          <w:sz w:val="24"/>
          <w:szCs w:val="24"/>
        </w:rPr>
        <w:t>B.  COLLECTIONS OF INFORMATION EMPLOYING STATISTICAL METHODS</w:t>
      </w:r>
    </w:p>
    <w:p w:rsidR="007E5864" w:rsidRPr="009D3B13" w:rsidRDefault="007E5864" w:rsidP="007E5864">
      <w:pPr>
        <w:spacing w:after="0" w:line="240" w:lineRule="auto"/>
        <w:rPr>
          <w:rFonts w:ascii="Times New Roman" w:hAnsi="Times New Roman" w:cs="Times New Roman"/>
          <w:sz w:val="24"/>
          <w:szCs w:val="24"/>
        </w:rPr>
      </w:pPr>
    </w:p>
    <w:p w:rsidR="007E5864" w:rsidRPr="00E00FE3" w:rsidRDefault="007E5864" w:rsidP="007E5864">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spacing w:after="0" w:line="240" w:lineRule="auto"/>
        <w:rPr>
          <w:rFonts w:ascii="Times New Roman" w:hAnsi="Times New Roman" w:cs="Times New Roman"/>
          <w:sz w:val="24"/>
          <w:szCs w:val="24"/>
        </w:rPr>
      </w:pPr>
      <w:r w:rsidRPr="009D3B13">
        <w:rPr>
          <w:rFonts w:ascii="Times New Roman" w:hAnsi="Times New Roman" w:cs="Times New Roman"/>
          <w:sz w:val="24"/>
          <w:szCs w:val="24"/>
        </w:rPr>
        <w:t>This collection does not employ statistical methods.</w:t>
      </w:r>
    </w:p>
    <w:p w:rsidR="00460F97" w:rsidRPr="00413017" w:rsidRDefault="00460F97" w:rsidP="00413017">
      <w:pPr>
        <w:rPr>
          <w:rFonts w:ascii="Times New Roman" w:hAnsi="Times New Roman" w:cs="Times New Roman"/>
          <w:sz w:val="24"/>
          <w:szCs w:val="24"/>
        </w:rPr>
      </w:pPr>
    </w:p>
    <w:sectPr w:rsidR="00460F97" w:rsidRPr="00413017" w:rsidSect="00815C8F">
      <w:headerReference w:type="default" r:id="rId27"/>
      <w:footerReference w:type="default" r:id="rId2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D4B" w:rsidRDefault="002C5D4B" w:rsidP="00815C8F">
      <w:pPr>
        <w:spacing w:after="0" w:line="240" w:lineRule="auto"/>
      </w:pPr>
      <w:r>
        <w:separator/>
      </w:r>
    </w:p>
  </w:endnote>
  <w:endnote w:type="continuationSeparator" w:id="0">
    <w:p w:rsidR="002C5D4B" w:rsidRDefault="002C5D4B" w:rsidP="00815C8F">
      <w:pPr>
        <w:spacing w:after="0" w:line="240" w:lineRule="auto"/>
      </w:pPr>
      <w:r>
        <w:continuationSeparator/>
      </w:r>
    </w:p>
  </w:endnote>
  <w:endnote w:type="continuationNotice" w:id="1">
    <w:p w:rsidR="002C5D4B" w:rsidRDefault="002C5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23106"/>
      <w:docPartObj>
        <w:docPartGallery w:val="Page Numbers (Bottom of Page)"/>
        <w:docPartUnique/>
      </w:docPartObj>
    </w:sdtPr>
    <w:sdtEndPr>
      <w:rPr>
        <w:noProof/>
      </w:rPr>
    </w:sdtEndPr>
    <w:sdtContent>
      <w:p w:rsidR="00FC0183" w:rsidRDefault="00FC0183">
        <w:pPr>
          <w:pStyle w:val="Footer"/>
          <w:jc w:val="center"/>
        </w:pPr>
        <w:r>
          <w:fldChar w:fldCharType="begin"/>
        </w:r>
        <w:r>
          <w:instrText xml:space="preserve"> PAGE   \* MERGEFORMAT </w:instrText>
        </w:r>
        <w:r>
          <w:fldChar w:fldCharType="separate"/>
        </w:r>
        <w:r w:rsidR="00A14285">
          <w:rPr>
            <w:noProof/>
          </w:rPr>
          <w:t>18</w:t>
        </w:r>
        <w:r>
          <w:rPr>
            <w:noProof/>
          </w:rPr>
          <w:fldChar w:fldCharType="end"/>
        </w:r>
      </w:p>
    </w:sdtContent>
  </w:sdt>
  <w:p w:rsidR="00FC0183" w:rsidRDefault="00FC01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D4B" w:rsidRDefault="002C5D4B" w:rsidP="00815C8F">
      <w:pPr>
        <w:spacing w:after="0" w:line="240" w:lineRule="auto"/>
      </w:pPr>
      <w:r>
        <w:separator/>
      </w:r>
    </w:p>
  </w:footnote>
  <w:footnote w:type="continuationSeparator" w:id="0">
    <w:p w:rsidR="002C5D4B" w:rsidRDefault="002C5D4B" w:rsidP="00815C8F">
      <w:pPr>
        <w:spacing w:after="0" w:line="240" w:lineRule="auto"/>
      </w:pPr>
      <w:r>
        <w:continuationSeparator/>
      </w:r>
    </w:p>
  </w:footnote>
  <w:footnote w:type="continuationNotice" w:id="1">
    <w:p w:rsidR="002C5D4B" w:rsidRDefault="002C5D4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183" w:rsidRDefault="00FC01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link_out_bot"/>
      </v:shape>
    </w:pict>
  </w:numPicBullet>
  <w:numPicBullet w:numPicBulletId="1">
    <w:pict>
      <v:shape id="_x0000_i1031" type="#_x0000_t75" style="width:3in;height:3in" o:bullet="t"/>
    </w:pict>
  </w:numPicBullet>
  <w:abstractNum w:abstractNumId="0">
    <w:nsid w:val="09C31E39"/>
    <w:multiLevelType w:val="multilevel"/>
    <w:tmpl w:val="29F4CF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EA1375"/>
    <w:multiLevelType w:val="multilevel"/>
    <w:tmpl w:val="336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B85152E"/>
    <w:multiLevelType w:val="multilevel"/>
    <w:tmpl w:val="58A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C63767"/>
    <w:multiLevelType w:val="multilevel"/>
    <w:tmpl w:val="7020D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434EAA"/>
    <w:multiLevelType w:val="multilevel"/>
    <w:tmpl w:val="21F4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9368C4"/>
    <w:multiLevelType w:val="multilevel"/>
    <w:tmpl w:val="D820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C11DCF"/>
    <w:multiLevelType w:val="multilevel"/>
    <w:tmpl w:val="8F3E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2EC2689"/>
    <w:multiLevelType w:val="multilevel"/>
    <w:tmpl w:val="01CC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2"/>
  </w:num>
  <w:num w:numId="4">
    <w:abstractNumId w:val="6"/>
  </w:num>
  <w:num w:numId="5">
    <w:abstractNumId w:val="0"/>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8F"/>
    <w:rsid w:val="00000EFD"/>
    <w:rsid w:val="0000261E"/>
    <w:rsid w:val="00002E50"/>
    <w:rsid w:val="00003348"/>
    <w:rsid w:val="000048D6"/>
    <w:rsid w:val="00006182"/>
    <w:rsid w:val="00012317"/>
    <w:rsid w:val="00021F4E"/>
    <w:rsid w:val="00022C7E"/>
    <w:rsid w:val="00023107"/>
    <w:rsid w:val="000268D9"/>
    <w:rsid w:val="00027C46"/>
    <w:rsid w:val="00033F71"/>
    <w:rsid w:val="00042161"/>
    <w:rsid w:val="00043AFA"/>
    <w:rsid w:val="00053106"/>
    <w:rsid w:val="00060BF0"/>
    <w:rsid w:val="00061942"/>
    <w:rsid w:val="000625EE"/>
    <w:rsid w:val="00070302"/>
    <w:rsid w:val="0007061F"/>
    <w:rsid w:val="00070A66"/>
    <w:rsid w:val="000715B5"/>
    <w:rsid w:val="00071F30"/>
    <w:rsid w:val="00076897"/>
    <w:rsid w:val="000770FD"/>
    <w:rsid w:val="00083880"/>
    <w:rsid w:val="0008787B"/>
    <w:rsid w:val="00087FAB"/>
    <w:rsid w:val="00094520"/>
    <w:rsid w:val="00096C0D"/>
    <w:rsid w:val="000A6842"/>
    <w:rsid w:val="000A68C5"/>
    <w:rsid w:val="000B0D63"/>
    <w:rsid w:val="000B2717"/>
    <w:rsid w:val="000C158D"/>
    <w:rsid w:val="000C1C3C"/>
    <w:rsid w:val="000C1DD0"/>
    <w:rsid w:val="000C5097"/>
    <w:rsid w:val="000C6496"/>
    <w:rsid w:val="000D5AAD"/>
    <w:rsid w:val="000D7570"/>
    <w:rsid w:val="000D7E55"/>
    <w:rsid w:val="000E17FB"/>
    <w:rsid w:val="000E3F99"/>
    <w:rsid w:val="000E4140"/>
    <w:rsid w:val="000E766C"/>
    <w:rsid w:val="000F071C"/>
    <w:rsid w:val="000F2F58"/>
    <w:rsid w:val="000F3D39"/>
    <w:rsid w:val="000F4889"/>
    <w:rsid w:val="000F54CF"/>
    <w:rsid w:val="0010050F"/>
    <w:rsid w:val="00101B3D"/>
    <w:rsid w:val="001023C4"/>
    <w:rsid w:val="0010291B"/>
    <w:rsid w:val="00103015"/>
    <w:rsid w:val="00112B5C"/>
    <w:rsid w:val="001150F7"/>
    <w:rsid w:val="00115BC7"/>
    <w:rsid w:val="00115C32"/>
    <w:rsid w:val="00116FF6"/>
    <w:rsid w:val="00117B04"/>
    <w:rsid w:val="00117D7D"/>
    <w:rsid w:val="0012293A"/>
    <w:rsid w:val="00122D54"/>
    <w:rsid w:val="0012512B"/>
    <w:rsid w:val="00144F01"/>
    <w:rsid w:val="00145753"/>
    <w:rsid w:val="0015434A"/>
    <w:rsid w:val="00160342"/>
    <w:rsid w:val="00160FDD"/>
    <w:rsid w:val="00162140"/>
    <w:rsid w:val="00163ACC"/>
    <w:rsid w:val="00164C6C"/>
    <w:rsid w:val="00167FF1"/>
    <w:rsid w:val="0017008E"/>
    <w:rsid w:val="00171700"/>
    <w:rsid w:val="00173C0E"/>
    <w:rsid w:val="00182A29"/>
    <w:rsid w:val="00186BC9"/>
    <w:rsid w:val="00190B4B"/>
    <w:rsid w:val="0019581D"/>
    <w:rsid w:val="00195E1A"/>
    <w:rsid w:val="001979BF"/>
    <w:rsid w:val="001A14A8"/>
    <w:rsid w:val="001A2772"/>
    <w:rsid w:val="001B366A"/>
    <w:rsid w:val="001B432F"/>
    <w:rsid w:val="001C0BBF"/>
    <w:rsid w:val="001C2BD1"/>
    <w:rsid w:val="001C3F20"/>
    <w:rsid w:val="001C40B1"/>
    <w:rsid w:val="001C6B18"/>
    <w:rsid w:val="001C720E"/>
    <w:rsid w:val="001D2EB2"/>
    <w:rsid w:val="001E25BE"/>
    <w:rsid w:val="001E2FFE"/>
    <w:rsid w:val="001E31EF"/>
    <w:rsid w:val="001E60CC"/>
    <w:rsid w:val="001E66B5"/>
    <w:rsid w:val="001F3A14"/>
    <w:rsid w:val="001F7045"/>
    <w:rsid w:val="00200B01"/>
    <w:rsid w:val="002027AD"/>
    <w:rsid w:val="002043A5"/>
    <w:rsid w:val="00205E30"/>
    <w:rsid w:val="00211976"/>
    <w:rsid w:val="002138A8"/>
    <w:rsid w:val="002212FA"/>
    <w:rsid w:val="002218C3"/>
    <w:rsid w:val="00225E06"/>
    <w:rsid w:val="002305F6"/>
    <w:rsid w:val="00231D2F"/>
    <w:rsid w:val="0024292E"/>
    <w:rsid w:val="0024490A"/>
    <w:rsid w:val="00251369"/>
    <w:rsid w:val="00264B68"/>
    <w:rsid w:val="002729B4"/>
    <w:rsid w:val="00273B7A"/>
    <w:rsid w:val="00274450"/>
    <w:rsid w:val="00281D97"/>
    <w:rsid w:val="002824DA"/>
    <w:rsid w:val="002825FB"/>
    <w:rsid w:val="002841F8"/>
    <w:rsid w:val="0029016A"/>
    <w:rsid w:val="00290278"/>
    <w:rsid w:val="00294634"/>
    <w:rsid w:val="002A2BF7"/>
    <w:rsid w:val="002A36A6"/>
    <w:rsid w:val="002A4881"/>
    <w:rsid w:val="002A7AD3"/>
    <w:rsid w:val="002B119A"/>
    <w:rsid w:val="002B3231"/>
    <w:rsid w:val="002B6BC6"/>
    <w:rsid w:val="002C0F0D"/>
    <w:rsid w:val="002C1E26"/>
    <w:rsid w:val="002C24BA"/>
    <w:rsid w:val="002C5D4B"/>
    <w:rsid w:val="002C64EB"/>
    <w:rsid w:val="002C7992"/>
    <w:rsid w:val="002E2EE5"/>
    <w:rsid w:val="002E328E"/>
    <w:rsid w:val="002E36BC"/>
    <w:rsid w:val="002E7331"/>
    <w:rsid w:val="002F10D2"/>
    <w:rsid w:val="002F1229"/>
    <w:rsid w:val="002F14C2"/>
    <w:rsid w:val="002F1948"/>
    <w:rsid w:val="002F5D0B"/>
    <w:rsid w:val="00301295"/>
    <w:rsid w:val="00301706"/>
    <w:rsid w:val="003062F6"/>
    <w:rsid w:val="003129AC"/>
    <w:rsid w:val="00315092"/>
    <w:rsid w:val="0031730D"/>
    <w:rsid w:val="0032085C"/>
    <w:rsid w:val="0032680E"/>
    <w:rsid w:val="00327657"/>
    <w:rsid w:val="00327F48"/>
    <w:rsid w:val="00332348"/>
    <w:rsid w:val="00342939"/>
    <w:rsid w:val="00345E20"/>
    <w:rsid w:val="003460CD"/>
    <w:rsid w:val="00346D3D"/>
    <w:rsid w:val="0035014F"/>
    <w:rsid w:val="00351BD5"/>
    <w:rsid w:val="00356236"/>
    <w:rsid w:val="0036385C"/>
    <w:rsid w:val="003664FF"/>
    <w:rsid w:val="00375F48"/>
    <w:rsid w:val="003820F4"/>
    <w:rsid w:val="00384054"/>
    <w:rsid w:val="0039100F"/>
    <w:rsid w:val="003A456E"/>
    <w:rsid w:val="003A586C"/>
    <w:rsid w:val="003A5F90"/>
    <w:rsid w:val="003A6D8D"/>
    <w:rsid w:val="003B16BF"/>
    <w:rsid w:val="003B2F5C"/>
    <w:rsid w:val="003B59F9"/>
    <w:rsid w:val="003B7094"/>
    <w:rsid w:val="003B7721"/>
    <w:rsid w:val="003C04C4"/>
    <w:rsid w:val="003C44EB"/>
    <w:rsid w:val="003D0D1F"/>
    <w:rsid w:val="003D2D1D"/>
    <w:rsid w:val="003D3B1A"/>
    <w:rsid w:val="003D4F81"/>
    <w:rsid w:val="003D6D62"/>
    <w:rsid w:val="003F111E"/>
    <w:rsid w:val="003F2750"/>
    <w:rsid w:val="003F2CCC"/>
    <w:rsid w:val="003F34D9"/>
    <w:rsid w:val="003F37D6"/>
    <w:rsid w:val="003F7796"/>
    <w:rsid w:val="004021BA"/>
    <w:rsid w:val="004043BF"/>
    <w:rsid w:val="004068C9"/>
    <w:rsid w:val="00407D83"/>
    <w:rsid w:val="00413017"/>
    <w:rsid w:val="00414E76"/>
    <w:rsid w:val="00416635"/>
    <w:rsid w:val="00416728"/>
    <w:rsid w:val="00416A41"/>
    <w:rsid w:val="00422BF9"/>
    <w:rsid w:val="004253FC"/>
    <w:rsid w:val="004309E8"/>
    <w:rsid w:val="00434F4A"/>
    <w:rsid w:val="00444505"/>
    <w:rsid w:val="00460F97"/>
    <w:rsid w:val="00470AB1"/>
    <w:rsid w:val="004724BF"/>
    <w:rsid w:val="0047326A"/>
    <w:rsid w:val="00473430"/>
    <w:rsid w:val="004739AE"/>
    <w:rsid w:val="0047466C"/>
    <w:rsid w:val="004752BC"/>
    <w:rsid w:val="00475377"/>
    <w:rsid w:val="00481732"/>
    <w:rsid w:val="00492FA5"/>
    <w:rsid w:val="0049658B"/>
    <w:rsid w:val="00496CD9"/>
    <w:rsid w:val="00497D7F"/>
    <w:rsid w:val="004B6755"/>
    <w:rsid w:val="004C5AB4"/>
    <w:rsid w:val="004D3C27"/>
    <w:rsid w:val="004E5452"/>
    <w:rsid w:val="004E5AE2"/>
    <w:rsid w:val="004E5C91"/>
    <w:rsid w:val="004E7477"/>
    <w:rsid w:val="004E7677"/>
    <w:rsid w:val="004F562E"/>
    <w:rsid w:val="004F7A2E"/>
    <w:rsid w:val="00500B29"/>
    <w:rsid w:val="00505728"/>
    <w:rsid w:val="005102A9"/>
    <w:rsid w:val="005237D9"/>
    <w:rsid w:val="005307D9"/>
    <w:rsid w:val="00534A20"/>
    <w:rsid w:val="00543DF5"/>
    <w:rsid w:val="0054588C"/>
    <w:rsid w:val="005473B6"/>
    <w:rsid w:val="005520E6"/>
    <w:rsid w:val="005558A2"/>
    <w:rsid w:val="0055638F"/>
    <w:rsid w:val="00557672"/>
    <w:rsid w:val="00560009"/>
    <w:rsid w:val="005662BB"/>
    <w:rsid w:val="0057367E"/>
    <w:rsid w:val="00574FB2"/>
    <w:rsid w:val="00580C3F"/>
    <w:rsid w:val="00581219"/>
    <w:rsid w:val="00587BC5"/>
    <w:rsid w:val="00587ED9"/>
    <w:rsid w:val="005936D0"/>
    <w:rsid w:val="00594D9F"/>
    <w:rsid w:val="00597E08"/>
    <w:rsid w:val="005A0089"/>
    <w:rsid w:val="005A23A7"/>
    <w:rsid w:val="005A6E34"/>
    <w:rsid w:val="005B549A"/>
    <w:rsid w:val="005B7A67"/>
    <w:rsid w:val="005C0A63"/>
    <w:rsid w:val="005C1631"/>
    <w:rsid w:val="005C1E57"/>
    <w:rsid w:val="005D252E"/>
    <w:rsid w:val="005D3E1B"/>
    <w:rsid w:val="005D4A47"/>
    <w:rsid w:val="005D6780"/>
    <w:rsid w:val="005E290E"/>
    <w:rsid w:val="005E58EC"/>
    <w:rsid w:val="005F16F3"/>
    <w:rsid w:val="005F1CC3"/>
    <w:rsid w:val="005F67CB"/>
    <w:rsid w:val="00600C21"/>
    <w:rsid w:val="00602C14"/>
    <w:rsid w:val="00603A0D"/>
    <w:rsid w:val="00604A8E"/>
    <w:rsid w:val="006064DB"/>
    <w:rsid w:val="00606A5E"/>
    <w:rsid w:val="006111CE"/>
    <w:rsid w:val="0061217C"/>
    <w:rsid w:val="00612C17"/>
    <w:rsid w:val="00615BA2"/>
    <w:rsid w:val="006202E7"/>
    <w:rsid w:val="00620A42"/>
    <w:rsid w:val="00623872"/>
    <w:rsid w:val="00624911"/>
    <w:rsid w:val="00624EB1"/>
    <w:rsid w:val="006276EF"/>
    <w:rsid w:val="006308B8"/>
    <w:rsid w:val="00635E05"/>
    <w:rsid w:val="00636FCC"/>
    <w:rsid w:val="00637A1E"/>
    <w:rsid w:val="0064390D"/>
    <w:rsid w:val="00647366"/>
    <w:rsid w:val="0064771E"/>
    <w:rsid w:val="0065010F"/>
    <w:rsid w:val="00650293"/>
    <w:rsid w:val="006545AA"/>
    <w:rsid w:val="00665376"/>
    <w:rsid w:val="006671AC"/>
    <w:rsid w:val="00674203"/>
    <w:rsid w:val="00677E97"/>
    <w:rsid w:val="00687101"/>
    <w:rsid w:val="006873C4"/>
    <w:rsid w:val="00693F52"/>
    <w:rsid w:val="00694068"/>
    <w:rsid w:val="00695664"/>
    <w:rsid w:val="00697ECA"/>
    <w:rsid w:val="006A6146"/>
    <w:rsid w:val="006A7AC9"/>
    <w:rsid w:val="006B008A"/>
    <w:rsid w:val="006B1F26"/>
    <w:rsid w:val="006B46CC"/>
    <w:rsid w:val="006C71C7"/>
    <w:rsid w:val="006D4742"/>
    <w:rsid w:val="006D4AC4"/>
    <w:rsid w:val="006D748B"/>
    <w:rsid w:val="006D777A"/>
    <w:rsid w:val="006E08F0"/>
    <w:rsid w:val="006E2EFB"/>
    <w:rsid w:val="006E3C48"/>
    <w:rsid w:val="006E563A"/>
    <w:rsid w:val="006E67E1"/>
    <w:rsid w:val="006E7D8B"/>
    <w:rsid w:val="006F12F8"/>
    <w:rsid w:val="006F4EC8"/>
    <w:rsid w:val="006F7977"/>
    <w:rsid w:val="006F7FC6"/>
    <w:rsid w:val="00702A23"/>
    <w:rsid w:val="0071043F"/>
    <w:rsid w:val="00713BE0"/>
    <w:rsid w:val="00716F42"/>
    <w:rsid w:val="007205A4"/>
    <w:rsid w:val="007221BF"/>
    <w:rsid w:val="00724A08"/>
    <w:rsid w:val="00725DA6"/>
    <w:rsid w:val="00726DA8"/>
    <w:rsid w:val="007330E0"/>
    <w:rsid w:val="0073319A"/>
    <w:rsid w:val="007359AC"/>
    <w:rsid w:val="0073629C"/>
    <w:rsid w:val="007367C8"/>
    <w:rsid w:val="00745A7D"/>
    <w:rsid w:val="00746F21"/>
    <w:rsid w:val="00747C32"/>
    <w:rsid w:val="00750627"/>
    <w:rsid w:val="00756578"/>
    <w:rsid w:val="007632F0"/>
    <w:rsid w:val="00763D31"/>
    <w:rsid w:val="00763FB8"/>
    <w:rsid w:val="00772053"/>
    <w:rsid w:val="00774984"/>
    <w:rsid w:val="007865D1"/>
    <w:rsid w:val="007930EE"/>
    <w:rsid w:val="00797771"/>
    <w:rsid w:val="007A1A35"/>
    <w:rsid w:val="007A5668"/>
    <w:rsid w:val="007B0DFF"/>
    <w:rsid w:val="007B4777"/>
    <w:rsid w:val="007B4EAA"/>
    <w:rsid w:val="007C3E19"/>
    <w:rsid w:val="007C4954"/>
    <w:rsid w:val="007D2B95"/>
    <w:rsid w:val="007D5D07"/>
    <w:rsid w:val="007D7CAB"/>
    <w:rsid w:val="007E2CCA"/>
    <w:rsid w:val="007E3169"/>
    <w:rsid w:val="007E3BE2"/>
    <w:rsid w:val="007E5864"/>
    <w:rsid w:val="007E724F"/>
    <w:rsid w:val="007F01D9"/>
    <w:rsid w:val="007F2068"/>
    <w:rsid w:val="007F44D9"/>
    <w:rsid w:val="00801A9D"/>
    <w:rsid w:val="00802174"/>
    <w:rsid w:val="00802F27"/>
    <w:rsid w:val="00807A54"/>
    <w:rsid w:val="0081099E"/>
    <w:rsid w:val="00813B67"/>
    <w:rsid w:val="00815C8F"/>
    <w:rsid w:val="00817DD8"/>
    <w:rsid w:val="00820F1C"/>
    <w:rsid w:val="00821B68"/>
    <w:rsid w:val="0082258E"/>
    <w:rsid w:val="00836A1B"/>
    <w:rsid w:val="00837621"/>
    <w:rsid w:val="008378B5"/>
    <w:rsid w:val="0084630C"/>
    <w:rsid w:val="008630EA"/>
    <w:rsid w:val="00866178"/>
    <w:rsid w:val="00873438"/>
    <w:rsid w:val="00874DEA"/>
    <w:rsid w:val="00875185"/>
    <w:rsid w:val="00876083"/>
    <w:rsid w:val="00876151"/>
    <w:rsid w:val="008819BB"/>
    <w:rsid w:val="00883C7E"/>
    <w:rsid w:val="00887494"/>
    <w:rsid w:val="00892A4C"/>
    <w:rsid w:val="00894D1B"/>
    <w:rsid w:val="00894FC2"/>
    <w:rsid w:val="00895061"/>
    <w:rsid w:val="0089617F"/>
    <w:rsid w:val="00897AF3"/>
    <w:rsid w:val="008A104D"/>
    <w:rsid w:val="008A3D73"/>
    <w:rsid w:val="008A49ED"/>
    <w:rsid w:val="008A60C9"/>
    <w:rsid w:val="008B2B79"/>
    <w:rsid w:val="008B4BD4"/>
    <w:rsid w:val="008B5CFD"/>
    <w:rsid w:val="008B7642"/>
    <w:rsid w:val="008C1491"/>
    <w:rsid w:val="008C3C94"/>
    <w:rsid w:val="008C59A3"/>
    <w:rsid w:val="008C69C5"/>
    <w:rsid w:val="008D3103"/>
    <w:rsid w:val="008D313A"/>
    <w:rsid w:val="008D36D6"/>
    <w:rsid w:val="008D3858"/>
    <w:rsid w:val="008D79B4"/>
    <w:rsid w:val="008E098A"/>
    <w:rsid w:val="008E1106"/>
    <w:rsid w:val="008E18CB"/>
    <w:rsid w:val="008E1938"/>
    <w:rsid w:val="008E1C5A"/>
    <w:rsid w:val="008F0A10"/>
    <w:rsid w:val="00902C80"/>
    <w:rsid w:val="00904D0F"/>
    <w:rsid w:val="00910647"/>
    <w:rsid w:val="00912B69"/>
    <w:rsid w:val="00914E06"/>
    <w:rsid w:val="00917AB3"/>
    <w:rsid w:val="00926B25"/>
    <w:rsid w:val="00927E3D"/>
    <w:rsid w:val="009374AA"/>
    <w:rsid w:val="00942E00"/>
    <w:rsid w:val="009432FF"/>
    <w:rsid w:val="0094555E"/>
    <w:rsid w:val="00947CD6"/>
    <w:rsid w:val="009548EB"/>
    <w:rsid w:val="0095786E"/>
    <w:rsid w:val="009626E8"/>
    <w:rsid w:val="00964A47"/>
    <w:rsid w:val="00981853"/>
    <w:rsid w:val="00983E9C"/>
    <w:rsid w:val="00992BCC"/>
    <w:rsid w:val="0099554F"/>
    <w:rsid w:val="009A03AF"/>
    <w:rsid w:val="009B15F1"/>
    <w:rsid w:val="009B18B8"/>
    <w:rsid w:val="009B4885"/>
    <w:rsid w:val="009B48B3"/>
    <w:rsid w:val="009B749F"/>
    <w:rsid w:val="009C1B5A"/>
    <w:rsid w:val="009C4510"/>
    <w:rsid w:val="009C6D39"/>
    <w:rsid w:val="009D3B13"/>
    <w:rsid w:val="00A1427A"/>
    <w:rsid w:val="00A14285"/>
    <w:rsid w:val="00A156E3"/>
    <w:rsid w:val="00A27A9B"/>
    <w:rsid w:val="00A33FC9"/>
    <w:rsid w:val="00A34821"/>
    <w:rsid w:val="00A403CA"/>
    <w:rsid w:val="00A40885"/>
    <w:rsid w:val="00A51913"/>
    <w:rsid w:val="00A66172"/>
    <w:rsid w:val="00A66FDF"/>
    <w:rsid w:val="00A733E7"/>
    <w:rsid w:val="00A763CC"/>
    <w:rsid w:val="00A82BA1"/>
    <w:rsid w:val="00A82FF7"/>
    <w:rsid w:val="00A85C2C"/>
    <w:rsid w:val="00A90001"/>
    <w:rsid w:val="00A93E19"/>
    <w:rsid w:val="00A971D3"/>
    <w:rsid w:val="00AA2379"/>
    <w:rsid w:val="00AA2DA6"/>
    <w:rsid w:val="00AA7C99"/>
    <w:rsid w:val="00AB1708"/>
    <w:rsid w:val="00AB1B19"/>
    <w:rsid w:val="00AB27ED"/>
    <w:rsid w:val="00AB51BF"/>
    <w:rsid w:val="00AB676A"/>
    <w:rsid w:val="00AC5291"/>
    <w:rsid w:val="00AD0320"/>
    <w:rsid w:val="00AD5B1F"/>
    <w:rsid w:val="00AF0398"/>
    <w:rsid w:val="00AF055D"/>
    <w:rsid w:val="00AF2CAD"/>
    <w:rsid w:val="00AF3925"/>
    <w:rsid w:val="00AF7A10"/>
    <w:rsid w:val="00B02429"/>
    <w:rsid w:val="00B04026"/>
    <w:rsid w:val="00B04B49"/>
    <w:rsid w:val="00B058F8"/>
    <w:rsid w:val="00B102A3"/>
    <w:rsid w:val="00B13151"/>
    <w:rsid w:val="00B14265"/>
    <w:rsid w:val="00B14BF2"/>
    <w:rsid w:val="00B1562B"/>
    <w:rsid w:val="00B1684C"/>
    <w:rsid w:val="00B2058F"/>
    <w:rsid w:val="00B21FD6"/>
    <w:rsid w:val="00B224EE"/>
    <w:rsid w:val="00B23113"/>
    <w:rsid w:val="00B24312"/>
    <w:rsid w:val="00B24A99"/>
    <w:rsid w:val="00B41976"/>
    <w:rsid w:val="00B45041"/>
    <w:rsid w:val="00B473EE"/>
    <w:rsid w:val="00B47A2B"/>
    <w:rsid w:val="00B53F52"/>
    <w:rsid w:val="00B57DBF"/>
    <w:rsid w:val="00B60C70"/>
    <w:rsid w:val="00B63EB0"/>
    <w:rsid w:val="00B65D57"/>
    <w:rsid w:val="00B670BE"/>
    <w:rsid w:val="00B72D2F"/>
    <w:rsid w:val="00B73EE2"/>
    <w:rsid w:val="00B77746"/>
    <w:rsid w:val="00B80CA9"/>
    <w:rsid w:val="00B84A03"/>
    <w:rsid w:val="00B84CE0"/>
    <w:rsid w:val="00B87D6D"/>
    <w:rsid w:val="00B9353A"/>
    <w:rsid w:val="00B9547C"/>
    <w:rsid w:val="00BA01A5"/>
    <w:rsid w:val="00BA673E"/>
    <w:rsid w:val="00BB24D8"/>
    <w:rsid w:val="00BB2CD7"/>
    <w:rsid w:val="00BB37A9"/>
    <w:rsid w:val="00BC3B34"/>
    <w:rsid w:val="00BC4A33"/>
    <w:rsid w:val="00BC6422"/>
    <w:rsid w:val="00BE5820"/>
    <w:rsid w:val="00BF2855"/>
    <w:rsid w:val="00BF4135"/>
    <w:rsid w:val="00BF4265"/>
    <w:rsid w:val="00BF4B7F"/>
    <w:rsid w:val="00BF7A5D"/>
    <w:rsid w:val="00C0086D"/>
    <w:rsid w:val="00C14E9A"/>
    <w:rsid w:val="00C151B0"/>
    <w:rsid w:val="00C17CB7"/>
    <w:rsid w:val="00C247B9"/>
    <w:rsid w:val="00C362A1"/>
    <w:rsid w:val="00C36A45"/>
    <w:rsid w:val="00C42D26"/>
    <w:rsid w:val="00C432C9"/>
    <w:rsid w:val="00C44850"/>
    <w:rsid w:val="00C45254"/>
    <w:rsid w:val="00C46163"/>
    <w:rsid w:val="00C50015"/>
    <w:rsid w:val="00C516F3"/>
    <w:rsid w:val="00C51F11"/>
    <w:rsid w:val="00C640B9"/>
    <w:rsid w:val="00C671C9"/>
    <w:rsid w:val="00C733BC"/>
    <w:rsid w:val="00C779CC"/>
    <w:rsid w:val="00C8211E"/>
    <w:rsid w:val="00C82D85"/>
    <w:rsid w:val="00C83A21"/>
    <w:rsid w:val="00C876F0"/>
    <w:rsid w:val="00C9279B"/>
    <w:rsid w:val="00C964E7"/>
    <w:rsid w:val="00C97EAE"/>
    <w:rsid w:val="00CA4A3C"/>
    <w:rsid w:val="00CA4ABA"/>
    <w:rsid w:val="00CA6E8E"/>
    <w:rsid w:val="00CA78CE"/>
    <w:rsid w:val="00CB13A1"/>
    <w:rsid w:val="00CB2D18"/>
    <w:rsid w:val="00CB43EB"/>
    <w:rsid w:val="00CC5EAE"/>
    <w:rsid w:val="00CD32E8"/>
    <w:rsid w:val="00CE6BB6"/>
    <w:rsid w:val="00CE709C"/>
    <w:rsid w:val="00CE71BA"/>
    <w:rsid w:val="00CE729B"/>
    <w:rsid w:val="00CF05D0"/>
    <w:rsid w:val="00CF207B"/>
    <w:rsid w:val="00CF3585"/>
    <w:rsid w:val="00D05C0F"/>
    <w:rsid w:val="00D117D4"/>
    <w:rsid w:val="00D11DB4"/>
    <w:rsid w:val="00D21949"/>
    <w:rsid w:val="00D21E66"/>
    <w:rsid w:val="00D244D1"/>
    <w:rsid w:val="00D27D0F"/>
    <w:rsid w:val="00D3281D"/>
    <w:rsid w:val="00D41069"/>
    <w:rsid w:val="00D41359"/>
    <w:rsid w:val="00D44438"/>
    <w:rsid w:val="00D44993"/>
    <w:rsid w:val="00D451B8"/>
    <w:rsid w:val="00D46242"/>
    <w:rsid w:val="00D51336"/>
    <w:rsid w:val="00D62670"/>
    <w:rsid w:val="00D62F2D"/>
    <w:rsid w:val="00D6433B"/>
    <w:rsid w:val="00D7294B"/>
    <w:rsid w:val="00D750CB"/>
    <w:rsid w:val="00D75326"/>
    <w:rsid w:val="00D8042A"/>
    <w:rsid w:val="00D811FA"/>
    <w:rsid w:val="00D82AAF"/>
    <w:rsid w:val="00D83034"/>
    <w:rsid w:val="00D836C3"/>
    <w:rsid w:val="00D85345"/>
    <w:rsid w:val="00D860AE"/>
    <w:rsid w:val="00D91D2F"/>
    <w:rsid w:val="00D91FDF"/>
    <w:rsid w:val="00D955E0"/>
    <w:rsid w:val="00DA2D9C"/>
    <w:rsid w:val="00DA6D87"/>
    <w:rsid w:val="00DB253D"/>
    <w:rsid w:val="00DB5086"/>
    <w:rsid w:val="00DB5C97"/>
    <w:rsid w:val="00DC4955"/>
    <w:rsid w:val="00DC4D14"/>
    <w:rsid w:val="00DC73C8"/>
    <w:rsid w:val="00DC7482"/>
    <w:rsid w:val="00DD082B"/>
    <w:rsid w:val="00DD2437"/>
    <w:rsid w:val="00DD2A7A"/>
    <w:rsid w:val="00DD367A"/>
    <w:rsid w:val="00DF091F"/>
    <w:rsid w:val="00DF10B1"/>
    <w:rsid w:val="00DF567F"/>
    <w:rsid w:val="00DF68DC"/>
    <w:rsid w:val="00E00F19"/>
    <w:rsid w:val="00E00FE3"/>
    <w:rsid w:val="00E030E7"/>
    <w:rsid w:val="00E034E1"/>
    <w:rsid w:val="00E10B4B"/>
    <w:rsid w:val="00E16129"/>
    <w:rsid w:val="00E20AAA"/>
    <w:rsid w:val="00E21AD8"/>
    <w:rsid w:val="00E24E04"/>
    <w:rsid w:val="00E321FF"/>
    <w:rsid w:val="00E545BC"/>
    <w:rsid w:val="00E5465E"/>
    <w:rsid w:val="00E623C1"/>
    <w:rsid w:val="00E6391A"/>
    <w:rsid w:val="00E64289"/>
    <w:rsid w:val="00E67004"/>
    <w:rsid w:val="00E70B35"/>
    <w:rsid w:val="00E731EC"/>
    <w:rsid w:val="00E75915"/>
    <w:rsid w:val="00E7625E"/>
    <w:rsid w:val="00E7704A"/>
    <w:rsid w:val="00E7749D"/>
    <w:rsid w:val="00E81D95"/>
    <w:rsid w:val="00E83321"/>
    <w:rsid w:val="00E83810"/>
    <w:rsid w:val="00E83E3E"/>
    <w:rsid w:val="00E863D3"/>
    <w:rsid w:val="00E901EA"/>
    <w:rsid w:val="00E92018"/>
    <w:rsid w:val="00E92821"/>
    <w:rsid w:val="00E93B82"/>
    <w:rsid w:val="00E93D17"/>
    <w:rsid w:val="00E9441E"/>
    <w:rsid w:val="00EA1C94"/>
    <w:rsid w:val="00EA3059"/>
    <w:rsid w:val="00EA30D4"/>
    <w:rsid w:val="00EA375F"/>
    <w:rsid w:val="00EA60D7"/>
    <w:rsid w:val="00EB1197"/>
    <w:rsid w:val="00EC10BC"/>
    <w:rsid w:val="00EC1886"/>
    <w:rsid w:val="00EC1B17"/>
    <w:rsid w:val="00EC41F3"/>
    <w:rsid w:val="00EC5252"/>
    <w:rsid w:val="00EC5B49"/>
    <w:rsid w:val="00EC5D72"/>
    <w:rsid w:val="00EC7FE3"/>
    <w:rsid w:val="00ED227F"/>
    <w:rsid w:val="00ED6E7D"/>
    <w:rsid w:val="00EE229C"/>
    <w:rsid w:val="00EE4910"/>
    <w:rsid w:val="00EF2062"/>
    <w:rsid w:val="00EF375E"/>
    <w:rsid w:val="00EF45BB"/>
    <w:rsid w:val="00F000DE"/>
    <w:rsid w:val="00F1245A"/>
    <w:rsid w:val="00F17BCF"/>
    <w:rsid w:val="00F23214"/>
    <w:rsid w:val="00F2440B"/>
    <w:rsid w:val="00F3304E"/>
    <w:rsid w:val="00F34464"/>
    <w:rsid w:val="00F419C4"/>
    <w:rsid w:val="00F55A77"/>
    <w:rsid w:val="00F573B0"/>
    <w:rsid w:val="00F57E0B"/>
    <w:rsid w:val="00F619FF"/>
    <w:rsid w:val="00F65C8F"/>
    <w:rsid w:val="00F72589"/>
    <w:rsid w:val="00F75AF6"/>
    <w:rsid w:val="00F80985"/>
    <w:rsid w:val="00F851B3"/>
    <w:rsid w:val="00F85F7B"/>
    <w:rsid w:val="00F92407"/>
    <w:rsid w:val="00F9352F"/>
    <w:rsid w:val="00FA091A"/>
    <w:rsid w:val="00FB0C9A"/>
    <w:rsid w:val="00FB1129"/>
    <w:rsid w:val="00FB2948"/>
    <w:rsid w:val="00FB39C3"/>
    <w:rsid w:val="00FB467A"/>
    <w:rsid w:val="00FB5A88"/>
    <w:rsid w:val="00FB7054"/>
    <w:rsid w:val="00FC0183"/>
    <w:rsid w:val="00FC760A"/>
    <w:rsid w:val="00FE15BA"/>
    <w:rsid w:val="00FE1F21"/>
    <w:rsid w:val="00FE5A17"/>
    <w:rsid w:val="00FF1114"/>
    <w:rsid w:val="00FF2941"/>
    <w:rsid w:val="00FF33CF"/>
    <w:rsid w:val="00FF4813"/>
    <w:rsid w:val="00FF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B39C3"/>
    <w:pPr>
      <w:spacing w:before="100" w:beforeAutospacing="1" w:after="100" w:afterAutospacing="1" w:line="240" w:lineRule="auto"/>
      <w:outlineLvl w:val="0"/>
    </w:pPr>
    <w:rPr>
      <w:rFonts w:ascii="Arial" w:eastAsia="Times New Roman" w:hAnsi="Arial" w:cs="Arial"/>
      <w:b/>
      <w:bCs/>
      <w:color w:val="000000"/>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C8F"/>
  </w:style>
  <w:style w:type="paragraph" w:styleId="Footer">
    <w:name w:val="footer"/>
    <w:basedOn w:val="Normal"/>
    <w:link w:val="FooterChar"/>
    <w:uiPriority w:val="99"/>
    <w:unhideWhenUsed/>
    <w:rsid w:val="00815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C8F"/>
  </w:style>
  <w:style w:type="character" w:styleId="Hyperlink">
    <w:name w:val="Hyperlink"/>
    <w:basedOn w:val="DefaultParagraphFont"/>
    <w:uiPriority w:val="99"/>
    <w:unhideWhenUsed/>
    <w:rsid w:val="0094555E"/>
    <w:rPr>
      <w:color w:val="0000FF" w:themeColor="hyperlink"/>
      <w:u w:val="single"/>
    </w:rPr>
  </w:style>
  <w:style w:type="character" w:customStyle="1" w:styleId="Heading1Char">
    <w:name w:val="Heading 1 Char"/>
    <w:basedOn w:val="DefaultParagraphFont"/>
    <w:link w:val="Heading1"/>
    <w:uiPriority w:val="9"/>
    <w:rsid w:val="00FB39C3"/>
    <w:rPr>
      <w:rFonts w:ascii="Arial" w:eastAsia="Times New Roman" w:hAnsi="Arial" w:cs="Arial"/>
      <w:b/>
      <w:bCs/>
      <w:color w:val="000000"/>
      <w:kern w:val="36"/>
      <w:sz w:val="43"/>
      <w:szCs w:val="43"/>
    </w:rPr>
  </w:style>
  <w:style w:type="paragraph" w:styleId="BalloonText">
    <w:name w:val="Balloon Text"/>
    <w:basedOn w:val="Normal"/>
    <w:link w:val="BalloonTextChar"/>
    <w:uiPriority w:val="99"/>
    <w:semiHidden/>
    <w:unhideWhenUsed/>
    <w:rsid w:val="00FB3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C3"/>
    <w:rPr>
      <w:rFonts w:ascii="Tahoma" w:hAnsi="Tahoma" w:cs="Tahoma"/>
      <w:sz w:val="16"/>
      <w:szCs w:val="16"/>
    </w:rPr>
  </w:style>
  <w:style w:type="character" w:styleId="Emphasis">
    <w:name w:val="Emphasis"/>
    <w:basedOn w:val="DefaultParagraphFont"/>
    <w:uiPriority w:val="20"/>
    <w:qFormat/>
    <w:rsid w:val="005473B6"/>
    <w:rPr>
      <w:i/>
      <w:iCs/>
    </w:rPr>
  </w:style>
  <w:style w:type="character" w:styleId="Strong">
    <w:name w:val="Strong"/>
    <w:basedOn w:val="DefaultParagraphFont"/>
    <w:uiPriority w:val="22"/>
    <w:qFormat/>
    <w:rsid w:val="005473B6"/>
    <w:rPr>
      <w:b/>
      <w:bCs/>
    </w:rPr>
  </w:style>
  <w:style w:type="table" w:styleId="TableGrid">
    <w:name w:val="Table Grid"/>
    <w:basedOn w:val="TableNormal"/>
    <w:rsid w:val="00B21FD6"/>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6728"/>
    <w:rPr>
      <w:sz w:val="16"/>
      <w:szCs w:val="16"/>
    </w:rPr>
  </w:style>
  <w:style w:type="paragraph" w:styleId="CommentText">
    <w:name w:val="annotation text"/>
    <w:basedOn w:val="Normal"/>
    <w:link w:val="CommentTextChar"/>
    <w:uiPriority w:val="99"/>
    <w:semiHidden/>
    <w:unhideWhenUsed/>
    <w:rsid w:val="0041672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16728"/>
    <w:rPr>
      <w:rFonts w:ascii="Times New Roman" w:eastAsia="Times New Roman" w:hAnsi="Times New Roman" w:cs="Times New Roman"/>
      <w:sz w:val="20"/>
      <w:szCs w:val="20"/>
    </w:rPr>
  </w:style>
  <w:style w:type="paragraph" w:styleId="NormalWeb">
    <w:name w:val="Normal (Web)"/>
    <w:basedOn w:val="Normal"/>
    <w:uiPriority w:val="99"/>
    <w:unhideWhenUsed/>
    <w:rsid w:val="0071043F"/>
    <w:pPr>
      <w:spacing w:before="100" w:beforeAutospacing="1" w:after="100" w:afterAutospacing="1" w:line="240" w:lineRule="auto"/>
    </w:pPr>
    <w:rPr>
      <w:rFonts w:ascii="Arial" w:eastAsia="Times New Roman" w:hAnsi="Arial" w:cs="Arial"/>
      <w:color w:val="000000"/>
    </w:rPr>
  </w:style>
  <w:style w:type="paragraph" w:styleId="z-TopofForm">
    <w:name w:val="HTML Top of Form"/>
    <w:basedOn w:val="Normal"/>
    <w:next w:val="Normal"/>
    <w:link w:val="z-TopofFormChar"/>
    <w:hidden/>
    <w:uiPriority w:val="99"/>
    <w:unhideWhenUsed/>
    <w:rsid w:val="0071043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71043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1043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71043F"/>
    <w:rPr>
      <w:rFonts w:ascii="Arial" w:eastAsia="Times New Roman" w:hAnsi="Arial" w:cs="Arial"/>
      <w:vanish/>
      <w:sz w:val="16"/>
      <w:szCs w:val="16"/>
    </w:rPr>
  </w:style>
  <w:style w:type="character" w:customStyle="1" w:styleId="page-metadata-attachments-text">
    <w:name w:val="page-metadata-attachments-text"/>
    <w:basedOn w:val="DefaultParagraphFont"/>
    <w:rsid w:val="00C36A45"/>
  </w:style>
  <w:style w:type="character" w:customStyle="1" w:styleId="page-metadata-attachments-count">
    <w:name w:val="page-metadata-attachments-count"/>
    <w:basedOn w:val="DefaultParagraphFont"/>
    <w:rsid w:val="00C36A45"/>
  </w:style>
  <w:style w:type="character" w:customStyle="1" w:styleId="noprint">
    <w:name w:val="noprint"/>
    <w:basedOn w:val="DefaultParagraphFont"/>
    <w:rsid w:val="00C36A45"/>
  </w:style>
  <w:style w:type="character" w:customStyle="1" w:styleId="label-title2">
    <w:name w:val="label-title2"/>
    <w:basedOn w:val="DefaultParagraphFont"/>
    <w:rsid w:val="00C36A45"/>
  </w:style>
  <w:style w:type="character" w:customStyle="1" w:styleId="no-labels-message">
    <w:name w:val="no-labels-message"/>
    <w:basedOn w:val="DefaultParagraphFont"/>
    <w:rsid w:val="00C36A45"/>
  </w:style>
  <w:style w:type="paragraph" w:styleId="BodyText">
    <w:name w:val="Body Text"/>
    <w:basedOn w:val="Normal"/>
    <w:link w:val="BodyTextChar"/>
    <w:rsid w:val="00E00FE3"/>
    <w:pPr>
      <w:autoSpaceDE w:val="0"/>
      <w:autoSpaceDN w:val="0"/>
      <w:adjustRightInd w:val="0"/>
      <w:spacing w:after="0" w:line="240"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E00FE3"/>
    <w:rPr>
      <w:rFonts w:ascii="Times New Roman" w:eastAsia="Times New Roman" w:hAnsi="Times New Roman" w:cs="Times New Roman"/>
      <w:sz w:val="24"/>
      <w:szCs w:val="18"/>
    </w:rPr>
  </w:style>
  <w:style w:type="paragraph" w:customStyle="1" w:styleId="Title1">
    <w:name w:val="Title1"/>
    <w:basedOn w:val="Normal"/>
    <w:rsid w:val="00E00FE3"/>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B18B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B18B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9441E"/>
    <w:rPr>
      <w:color w:val="800080" w:themeColor="followedHyperlink"/>
      <w:u w:val="single"/>
    </w:rPr>
  </w:style>
  <w:style w:type="paragraph" w:styleId="NoSpacing">
    <w:name w:val="No Spacing"/>
    <w:uiPriority w:val="1"/>
    <w:qFormat/>
    <w:rsid w:val="006E3C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B39C3"/>
    <w:pPr>
      <w:spacing w:before="100" w:beforeAutospacing="1" w:after="100" w:afterAutospacing="1" w:line="240" w:lineRule="auto"/>
      <w:outlineLvl w:val="0"/>
    </w:pPr>
    <w:rPr>
      <w:rFonts w:ascii="Arial" w:eastAsia="Times New Roman" w:hAnsi="Arial" w:cs="Arial"/>
      <w:b/>
      <w:bCs/>
      <w:color w:val="000000"/>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C8F"/>
  </w:style>
  <w:style w:type="paragraph" w:styleId="Footer">
    <w:name w:val="footer"/>
    <w:basedOn w:val="Normal"/>
    <w:link w:val="FooterChar"/>
    <w:uiPriority w:val="99"/>
    <w:unhideWhenUsed/>
    <w:rsid w:val="00815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C8F"/>
  </w:style>
  <w:style w:type="character" w:styleId="Hyperlink">
    <w:name w:val="Hyperlink"/>
    <w:basedOn w:val="DefaultParagraphFont"/>
    <w:uiPriority w:val="99"/>
    <w:unhideWhenUsed/>
    <w:rsid w:val="0094555E"/>
    <w:rPr>
      <w:color w:val="0000FF" w:themeColor="hyperlink"/>
      <w:u w:val="single"/>
    </w:rPr>
  </w:style>
  <w:style w:type="character" w:customStyle="1" w:styleId="Heading1Char">
    <w:name w:val="Heading 1 Char"/>
    <w:basedOn w:val="DefaultParagraphFont"/>
    <w:link w:val="Heading1"/>
    <w:uiPriority w:val="9"/>
    <w:rsid w:val="00FB39C3"/>
    <w:rPr>
      <w:rFonts w:ascii="Arial" w:eastAsia="Times New Roman" w:hAnsi="Arial" w:cs="Arial"/>
      <w:b/>
      <w:bCs/>
      <w:color w:val="000000"/>
      <w:kern w:val="36"/>
      <w:sz w:val="43"/>
      <w:szCs w:val="43"/>
    </w:rPr>
  </w:style>
  <w:style w:type="paragraph" w:styleId="BalloonText">
    <w:name w:val="Balloon Text"/>
    <w:basedOn w:val="Normal"/>
    <w:link w:val="BalloonTextChar"/>
    <w:uiPriority w:val="99"/>
    <w:semiHidden/>
    <w:unhideWhenUsed/>
    <w:rsid w:val="00FB3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C3"/>
    <w:rPr>
      <w:rFonts w:ascii="Tahoma" w:hAnsi="Tahoma" w:cs="Tahoma"/>
      <w:sz w:val="16"/>
      <w:szCs w:val="16"/>
    </w:rPr>
  </w:style>
  <w:style w:type="character" w:styleId="Emphasis">
    <w:name w:val="Emphasis"/>
    <w:basedOn w:val="DefaultParagraphFont"/>
    <w:uiPriority w:val="20"/>
    <w:qFormat/>
    <w:rsid w:val="005473B6"/>
    <w:rPr>
      <w:i/>
      <w:iCs/>
    </w:rPr>
  </w:style>
  <w:style w:type="character" w:styleId="Strong">
    <w:name w:val="Strong"/>
    <w:basedOn w:val="DefaultParagraphFont"/>
    <w:uiPriority w:val="22"/>
    <w:qFormat/>
    <w:rsid w:val="005473B6"/>
    <w:rPr>
      <w:b/>
      <w:bCs/>
    </w:rPr>
  </w:style>
  <w:style w:type="table" w:styleId="TableGrid">
    <w:name w:val="Table Grid"/>
    <w:basedOn w:val="TableNormal"/>
    <w:rsid w:val="00B21FD6"/>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6728"/>
    <w:rPr>
      <w:sz w:val="16"/>
      <w:szCs w:val="16"/>
    </w:rPr>
  </w:style>
  <w:style w:type="paragraph" w:styleId="CommentText">
    <w:name w:val="annotation text"/>
    <w:basedOn w:val="Normal"/>
    <w:link w:val="CommentTextChar"/>
    <w:uiPriority w:val="99"/>
    <w:semiHidden/>
    <w:unhideWhenUsed/>
    <w:rsid w:val="0041672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16728"/>
    <w:rPr>
      <w:rFonts w:ascii="Times New Roman" w:eastAsia="Times New Roman" w:hAnsi="Times New Roman" w:cs="Times New Roman"/>
      <w:sz w:val="20"/>
      <w:szCs w:val="20"/>
    </w:rPr>
  </w:style>
  <w:style w:type="paragraph" w:styleId="NormalWeb">
    <w:name w:val="Normal (Web)"/>
    <w:basedOn w:val="Normal"/>
    <w:uiPriority w:val="99"/>
    <w:unhideWhenUsed/>
    <w:rsid w:val="0071043F"/>
    <w:pPr>
      <w:spacing w:before="100" w:beforeAutospacing="1" w:after="100" w:afterAutospacing="1" w:line="240" w:lineRule="auto"/>
    </w:pPr>
    <w:rPr>
      <w:rFonts w:ascii="Arial" w:eastAsia="Times New Roman" w:hAnsi="Arial" w:cs="Arial"/>
      <w:color w:val="000000"/>
    </w:rPr>
  </w:style>
  <w:style w:type="paragraph" w:styleId="z-TopofForm">
    <w:name w:val="HTML Top of Form"/>
    <w:basedOn w:val="Normal"/>
    <w:next w:val="Normal"/>
    <w:link w:val="z-TopofFormChar"/>
    <w:hidden/>
    <w:uiPriority w:val="99"/>
    <w:unhideWhenUsed/>
    <w:rsid w:val="0071043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71043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1043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71043F"/>
    <w:rPr>
      <w:rFonts w:ascii="Arial" w:eastAsia="Times New Roman" w:hAnsi="Arial" w:cs="Arial"/>
      <w:vanish/>
      <w:sz w:val="16"/>
      <w:szCs w:val="16"/>
    </w:rPr>
  </w:style>
  <w:style w:type="character" w:customStyle="1" w:styleId="page-metadata-attachments-text">
    <w:name w:val="page-metadata-attachments-text"/>
    <w:basedOn w:val="DefaultParagraphFont"/>
    <w:rsid w:val="00C36A45"/>
  </w:style>
  <w:style w:type="character" w:customStyle="1" w:styleId="page-metadata-attachments-count">
    <w:name w:val="page-metadata-attachments-count"/>
    <w:basedOn w:val="DefaultParagraphFont"/>
    <w:rsid w:val="00C36A45"/>
  </w:style>
  <w:style w:type="character" w:customStyle="1" w:styleId="noprint">
    <w:name w:val="noprint"/>
    <w:basedOn w:val="DefaultParagraphFont"/>
    <w:rsid w:val="00C36A45"/>
  </w:style>
  <w:style w:type="character" w:customStyle="1" w:styleId="label-title2">
    <w:name w:val="label-title2"/>
    <w:basedOn w:val="DefaultParagraphFont"/>
    <w:rsid w:val="00C36A45"/>
  </w:style>
  <w:style w:type="character" w:customStyle="1" w:styleId="no-labels-message">
    <w:name w:val="no-labels-message"/>
    <w:basedOn w:val="DefaultParagraphFont"/>
    <w:rsid w:val="00C36A45"/>
  </w:style>
  <w:style w:type="paragraph" w:styleId="BodyText">
    <w:name w:val="Body Text"/>
    <w:basedOn w:val="Normal"/>
    <w:link w:val="BodyTextChar"/>
    <w:rsid w:val="00E00FE3"/>
    <w:pPr>
      <w:autoSpaceDE w:val="0"/>
      <w:autoSpaceDN w:val="0"/>
      <w:adjustRightInd w:val="0"/>
      <w:spacing w:after="0" w:line="240"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E00FE3"/>
    <w:rPr>
      <w:rFonts w:ascii="Times New Roman" w:eastAsia="Times New Roman" w:hAnsi="Times New Roman" w:cs="Times New Roman"/>
      <w:sz w:val="24"/>
      <w:szCs w:val="18"/>
    </w:rPr>
  </w:style>
  <w:style w:type="paragraph" w:customStyle="1" w:styleId="Title1">
    <w:name w:val="Title1"/>
    <w:basedOn w:val="Normal"/>
    <w:rsid w:val="00E00FE3"/>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B18B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B18B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9441E"/>
    <w:rPr>
      <w:color w:val="800080" w:themeColor="followedHyperlink"/>
      <w:u w:val="single"/>
    </w:rPr>
  </w:style>
  <w:style w:type="paragraph" w:styleId="NoSpacing">
    <w:name w:val="No Spacing"/>
    <w:uiPriority w:val="1"/>
    <w:qFormat/>
    <w:rsid w:val="006E3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86026">
      <w:bodyDiv w:val="1"/>
      <w:marLeft w:val="0"/>
      <w:marRight w:val="0"/>
      <w:marTop w:val="0"/>
      <w:marBottom w:val="0"/>
      <w:divBdr>
        <w:top w:val="none" w:sz="0" w:space="0" w:color="auto"/>
        <w:left w:val="none" w:sz="0" w:space="0" w:color="auto"/>
        <w:bottom w:val="none" w:sz="0" w:space="0" w:color="auto"/>
        <w:right w:val="none" w:sz="0" w:space="0" w:color="auto"/>
      </w:divBdr>
    </w:div>
    <w:div w:id="1041780393">
      <w:marLeft w:val="0"/>
      <w:marRight w:val="0"/>
      <w:marTop w:val="0"/>
      <w:marBottom w:val="0"/>
      <w:divBdr>
        <w:top w:val="none" w:sz="0" w:space="0" w:color="auto"/>
        <w:left w:val="none" w:sz="0" w:space="0" w:color="auto"/>
        <w:bottom w:val="none" w:sz="0" w:space="0" w:color="auto"/>
        <w:right w:val="none" w:sz="0" w:space="0" w:color="auto"/>
      </w:divBdr>
      <w:divsChild>
        <w:div w:id="1035738102">
          <w:marLeft w:val="0"/>
          <w:marRight w:val="0"/>
          <w:marTop w:val="0"/>
          <w:marBottom w:val="0"/>
          <w:divBdr>
            <w:top w:val="none" w:sz="0" w:space="0" w:color="auto"/>
            <w:left w:val="none" w:sz="0" w:space="0" w:color="auto"/>
            <w:bottom w:val="none" w:sz="0" w:space="0" w:color="6A8EB3"/>
            <w:right w:val="none" w:sz="0" w:space="0" w:color="auto"/>
          </w:divBdr>
          <w:divsChild>
            <w:div w:id="43480941">
              <w:marLeft w:val="0"/>
              <w:marRight w:val="0"/>
              <w:marTop w:val="0"/>
              <w:marBottom w:val="0"/>
              <w:divBdr>
                <w:top w:val="single" w:sz="6" w:space="0" w:color="C1C1C1"/>
                <w:left w:val="single" w:sz="6" w:space="0" w:color="C1C1C1"/>
                <w:bottom w:val="single" w:sz="6" w:space="0" w:color="C1C1C1"/>
                <w:right w:val="single" w:sz="6" w:space="0" w:color="C1C1C1"/>
              </w:divBdr>
            </w:div>
          </w:divsChild>
        </w:div>
      </w:divsChild>
    </w:div>
    <w:div w:id="1063676461">
      <w:marLeft w:val="0"/>
      <w:marRight w:val="0"/>
      <w:marTop w:val="150"/>
      <w:marBottom w:val="0"/>
      <w:divBdr>
        <w:top w:val="single" w:sz="6" w:space="4" w:color="DDDDDD"/>
        <w:left w:val="none" w:sz="0" w:space="0" w:color="auto"/>
        <w:bottom w:val="single" w:sz="6" w:space="4" w:color="DDDDDD"/>
        <w:right w:val="none" w:sz="0" w:space="0" w:color="auto"/>
      </w:divBdr>
      <w:divsChild>
        <w:div w:id="808866069">
          <w:marLeft w:val="0"/>
          <w:marRight w:val="0"/>
          <w:marTop w:val="0"/>
          <w:marBottom w:val="0"/>
          <w:divBdr>
            <w:top w:val="none" w:sz="0" w:space="0" w:color="auto"/>
            <w:left w:val="none" w:sz="0" w:space="0" w:color="auto"/>
            <w:bottom w:val="none" w:sz="0" w:space="0" w:color="auto"/>
            <w:right w:val="none" w:sz="0" w:space="0" w:color="auto"/>
          </w:divBdr>
          <w:divsChild>
            <w:div w:id="126170380">
              <w:marLeft w:val="0"/>
              <w:marRight w:val="0"/>
              <w:marTop w:val="0"/>
              <w:marBottom w:val="0"/>
              <w:divBdr>
                <w:top w:val="none" w:sz="0" w:space="0" w:color="auto"/>
                <w:left w:val="none" w:sz="0" w:space="0" w:color="auto"/>
                <w:bottom w:val="none" w:sz="0" w:space="0" w:color="auto"/>
                <w:right w:val="none" w:sz="0" w:space="0" w:color="auto"/>
              </w:divBdr>
              <w:divsChild>
                <w:div w:id="12540167">
                  <w:marLeft w:val="0"/>
                  <w:marRight w:val="0"/>
                  <w:marTop w:val="0"/>
                  <w:marBottom w:val="0"/>
                  <w:divBdr>
                    <w:top w:val="none" w:sz="0" w:space="0" w:color="auto"/>
                    <w:left w:val="none" w:sz="0" w:space="0" w:color="auto"/>
                    <w:bottom w:val="none" w:sz="0" w:space="0" w:color="auto"/>
                    <w:right w:val="none" w:sz="0" w:space="0" w:color="auto"/>
                  </w:divBdr>
                  <w:divsChild>
                    <w:div w:id="14656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52569">
      <w:marLeft w:val="0"/>
      <w:marRight w:val="0"/>
      <w:marTop w:val="0"/>
      <w:marBottom w:val="0"/>
      <w:divBdr>
        <w:top w:val="none" w:sz="0" w:space="0" w:color="auto"/>
        <w:left w:val="none" w:sz="0" w:space="0" w:color="auto"/>
        <w:bottom w:val="none" w:sz="0" w:space="0" w:color="auto"/>
        <w:right w:val="none" w:sz="0" w:space="0" w:color="auto"/>
      </w:divBdr>
    </w:div>
    <w:div w:id="1254315522">
      <w:marLeft w:val="0"/>
      <w:marRight w:val="0"/>
      <w:marTop w:val="150"/>
      <w:marBottom w:val="150"/>
      <w:divBdr>
        <w:top w:val="none" w:sz="0" w:space="0" w:color="auto"/>
        <w:left w:val="none" w:sz="0" w:space="0" w:color="auto"/>
        <w:bottom w:val="none" w:sz="0" w:space="0" w:color="auto"/>
        <w:right w:val="none" w:sz="0" w:space="0" w:color="auto"/>
      </w:divBdr>
      <w:divsChild>
        <w:div w:id="1399330239">
          <w:marLeft w:val="0"/>
          <w:marRight w:val="0"/>
          <w:marTop w:val="0"/>
          <w:marBottom w:val="0"/>
          <w:divBdr>
            <w:top w:val="none" w:sz="0" w:space="0" w:color="auto"/>
            <w:left w:val="none" w:sz="0" w:space="0" w:color="auto"/>
            <w:bottom w:val="none" w:sz="0" w:space="0" w:color="auto"/>
            <w:right w:val="none" w:sz="0" w:space="0" w:color="auto"/>
          </w:divBdr>
        </w:div>
      </w:divsChild>
    </w:div>
    <w:div w:id="1364938470">
      <w:bodyDiv w:val="1"/>
      <w:marLeft w:val="0"/>
      <w:marRight w:val="0"/>
      <w:marTop w:val="0"/>
      <w:marBottom w:val="0"/>
      <w:divBdr>
        <w:top w:val="none" w:sz="0" w:space="0" w:color="auto"/>
        <w:left w:val="none" w:sz="0" w:space="0" w:color="auto"/>
        <w:bottom w:val="none" w:sz="0" w:space="0" w:color="auto"/>
        <w:right w:val="none" w:sz="0" w:space="0" w:color="auto"/>
      </w:divBdr>
    </w:div>
    <w:div w:id="1807552697">
      <w:bodyDiv w:val="1"/>
      <w:marLeft w:val="0"/>
      <w:marRight w:val="0"/>
      <w:marTop w:val="0"/>
      <w:marBottom w:val="0"/>
      <w:divBdr>
        <w:top w:val="none" w:sz="0" w:space="0" w:color="auto"/>
        <w:left w:val="none" w:sz="0" w:space="0" w:color="auto"/>
        <w:bottom w:val="none" w:sz="0" w:space="0" w:color="auto"/>
        <w:right w:val="none" w:sz="0" w:space="0" w:color="auto"/>
      </w:divBdr>
      <w:divsChild>
        <w:div w:id="843011785">
          <w:marLeft w:val="0"/>
          <w:marRight w:val="0"/>
          <w:marTop w:val="0"/>
          <w:marBottom w:val="0"/>
          <w:divBdr>
            <w:top w:val="none" w:sz="0" w:space="0" w:color="auto"/>
            <w:left w:val="none" w:sz="0" w:space="0" w:color="auto"/>
            <w:bottom w:val="none" w:sz="0" w:space="0" w:color="auto"/>
            <w:right w:val="none" w:sz="0" w:space="0" w:color="auto"/>
          </w:divBdr>
          <w:divsChild>
            <w:div w:id="1215002023">
              <w:marLeft w:val="0"/>
              <w:marRight w:val="0"/>
              <w:marTop w:val="0"/>
              <w:marBottom w:val="0"/>
              <w:divBdr>
                <w:top w:val="none" w:sz="0" w:space="0" w:color="auto"/>
                <w:left w:val="none" w:sz="0" w:space="0" w:color="auto"/>
                <w:bottom w:val="none" w:sz="0" w:space="0" w:color="auto"/>
                <w:right w:val="none" w:sz="0" w:space="0" w:color="auto"/>
              </w:divBdr>
              <w:divsChild>
                <w:div w:id="862014184">
                  <w:marLeft w:val="0"/>
                  <w:marRight w:val="0"/>
                  <w:marTop w:val="0"/>
                  <w:marBottom w:val="0"/>
                  <w:divBdr>
                    <w:top w:val="none" w:sz="0" w:space="0" w:color="auto"/>
                    <w:left w:val="none" w:sz="0" w:space="0" w:color="auto"/>
                    <w:bottom w:val="none" w:sz="0" w:space="0" w:color="auto"/>
                    <w:right w:val="none" w:sz="0" w:space="0" w:color="auto"/>
                  </w:divBdr>
                  <w:divsChild>
                    <w:div w:id="282620687">
                      <w:marLeft w:val="0"/>
                      <w:marRight w:val="0"/>
                      <w:marTop w:val="0"/>
                      <w:marBottom w:val="0"/>
                      <w:divBdr>
                        <w:top w:val="none" w:sz="0" w:space="0" w:color="auto"/>
                        <w:left w:val="none" w:sz="0" w:space="0" w:color="auto"/>
                        <w:bottom w:val="none" w:sz="0" w:space="0" w:color="auto"/>
                        <w:right w:val="none" w:sz="0" w:space="0" w:color="auto"/>
                      </w:divBdr>
                      <w:divsChild>
                        <w:div w:id="219170498">
                          <w:marLeft w:val="0"/>
                          <w:marRight w:val="0"/>
                          <w:marTop w:val="0"/>
                          <w:marBottom w:val="0"/>
                          <w:divBdr>
                            <w:top w:val="none" w:sz="0" w:space="0" w:color="auto"/>
                            <w:left w:val="none" w:sz="0" w:space="0" w:color="auto"/>
                            <w:bottom w:val="none" w:sz="0" w:space="0" w:color="auto"/>
                            <w:right w:val="none" w:sz="0" w:space="0" w:color="auto"/>
                          </w:divBdr>
                          <w:divsChild>
                            <w:div w:id="15755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text-idx?c=ecfr&amp;SID=6cb7f9e485472157ebec09342ffccabd&amp;tpl=/ecfrbrowse/Title50/50cfr679_main_02.tpl" TargetMode="External"/><Relationship Id="rId18" Type="http://schemas.openxmlformats.org/officeDocument/2006/relationships/hyperlink" Target="https://elandings.atlassian.net/wiki/display/doc/seaLandings+User+Manual" TargetMode="External"/><Relationship Id="rId26" Type="http://schemas.openxmlformats.org/officeDocument/2006/relationships/hyperlink" Target="http://elandings.alaska.gov/" TargetMode="External"/><Relationship Id="rId3" Type="http://schemas.openxmlformats.org/officeDocument/2006/relationships/customXml" Target="../customXml/item3.xml"/><Relationship Id="rId21" Type="http://schemas.openxmlformats.org/officeDocument/2006/relationships/hyperlink" Target="https://elandings.atlassian.net/wiki/display/doc/Procedures+for+Outages" TargetMode="External"/><Relationship Id="rId7" Type="http://schemas.microsoft.com/office/2007/relationships/stylesWithEffects" Target="stylesWithEffects.xml"/><Relationship Id="rId12" Type="http://schemas.openxmlformats.org/officeDocument/2006/relationships/hyperlink" Target="http://www.nmfs.noaa.gov/msa2005/docs/MSA_amended_msa%20_20070112_FINAL.pdf" TargetMode="External"/><Relationship Id="rId17" Type="http://schemas.openxmlformats.org/officeDocument/2006/relationships/hyperlink" Target="https://elandings.atlassian.net/wiki/display/doc/eLandings+User+Manual" TargetMode="External"/><Relationship Id="rId25" Type="http://schemas.openxmlformats.org/officeDocument/2006/relationships/hyperlink" Target="http://www.fws.gov/informationquality/section515.html" TargetMode="External"/><Relationship Id="rId2" Type="http://schemas.openxmlformats.org/officeDocument/2006/relationships/customXml" Target="../customXml/item2.xml"/><Relationship Id="rId16" Type="http://schemas.openxmlformats.org/officeDocument/2006/relationships/hyperlink" Target="http://alaskafisheries.noaa.gov" TargetMode="External"/><Relationship Id="rId20" Type="http://schemas.openxmlformats.org/officeDocument/2006/relationships/hyperlink" Target="http://elandings.alask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alaskafisheries.noaa.gov/rr/forms/outofstateelandings.pdf" TargetMode="External"/><Relationship Id="rId5" Type="http://schemas.openxmlformats.org/officeDocument/2006/relationships/numbering" Target="numbering.xml"/><Relationship Id="rId15" Type="http://schemas.openxmlformats.org/officeDocument/2006/relationships/hyperlink" Target="http://elandings.alaska.gov" TargetMode="External"/><Relationship Id="rId23" Type="http://schemas.openxmlformats.org/officeDocument/2006/relationships/hyperlink" Target="http://www.alaskafisheries.noaa.gov/rr/forms/ifqlandrpt.pdf"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elecrep@noa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fr.gov/cgi-bin/text-idx?c=ecfr&amp;SID=6cb7f9e485472157ebec09342ffccabd&amp;tpl=/ecfrbrowse/Title50/50cfr680_main_02.tpl" TargetMode="External"/><Relationship Id="rId22" Type="http://schemas.openxmlformats.org/officeDocument/2006/relationships/hyperlink" Target="http://www.alaskafisheries.noaa.gov/rr/forms/crabmanualanding.pdf" TargetMode="External"/><Relationship Id="rId27" Type="http://schemas.openxmlformats.org/officeDocument/2006/relationships/header" Target="head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2663E-09B7-4F1F-A894-50652FD1406A}">
  <ds:schemaRefs>
    <ds:schemaRef ds:uri="http://schemas.openxmlformats.org/officeDocument/2006/bibliography"/>
  </ds:schemaRefs>
</ds:datastoreItem>
</file>

<file path=customXml/itemProps2.xml><?xml version="1.0" encoding="utf-8"?>
<ds:datastoreItem xmlns:ds="http://schemas.openxmlformats.org/officeDocument/2006/customXml" ds:itemID="{0E36D554-E673-4F23-B91B-B40B0D515227}">
  <ds:schemaRefs>
    <ds:schemaRef ds:uri="http://schemas.openxmlformats.org/officeDocument/2006/bibliography"/>
  </ds:schemaRefs>
</ds:datastoreItem>
</file>

<file path=customXml/itemProps3.xml><?xml version="1.0" encoding="utf-8"?>
<ds:datastoreItem xmlns:ds="http://schemas.openxmlformats.org/officeDocument/2006/customXml" ds:itemID="{E9BDAA28-78BE-4D1C-BCB2-6CD90E4C040D}">
  <ds:schemaRefs>
    <ds:schemaRef ds:uri="http://schemas.openxmlformats.org/officeDocument/2006/bibliography"/>
  </ds:schemaRefs>
</ds:datastoreItem>
</file>

<file path=customXml/itemProps4.xml><?xml version="1.0" encoding="utf-8"?>
<ds:datastoreItem xmlns:ds="http://schemas.openxmlformats.org/officeDocument/2006/customXml" ds:itemID="{B27F226E-44B0-48BC-84D4-7E57750C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6292</Words>
  <Characters>35870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42078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7</cp:revision>
  <cp:lastPrinted>2015-12-21T21:01:00Z</cp:lastPrinted>
  <dcterms:created xsi:type="dcterms:W3CDTF">2015-12-21T21:01:00Z</dcterms:created>
  <dcterms:modified xsi:type="dcterms:W3CDTF">2016-03-11T19:10:00Z</dcterms:modified>
</cp:coreProperties>
</file>