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Default="004F26E9">
      <w:pPr>
        <w:jc w:val="center"/>
        <w:rPr>
          <w:b/>
          <w:bCs/>
          <w:sz w:val="24"/>
          <w:szCs w:val="24"/>
        </w:rPr>
      </w:pPr>
      <w:r>
        <w:rPr>
          <w:b/>
          <w:bCs/>
          <w:sz w:val="24"/>
          <w:szCs w:val="24"/>
        </w:rPr>
        <w:t>SUPPORTING STATEMENT</w:t>
      </w:r>
    </w:p>
    <w:p w:rsidR="005B6290" w:rsidRDefault="005B6290">
      <w:pPr>
        <w:jc w:val="center"/>
        <w:rPr>
          <w:b/>
          <w:bCs/>
          <w:sz w:val="24"/>
          <w:szCs w:val="24"/>
        </w:rPr>
      </w:pPr>
      <w:r>
        <w:rPr>
          <w:b/>
          <w:bCs/>
          <w:sz w:val="24"/>
          <w:szCs w:val="24"/>
        </w:rPr>
        <w:t xml:space="preserve">AMENDMENT 7 TO THE FISHERY ECOSYSTEM PLAN FOR PELAGIC FISHERIES OF THE WESTERN PACIFIC REGION – </w:t>
      </w:r>
      <w:r w:rsidR="00D25E84">
        <w:rPr>
          <w:b/>
          <w:bCs/>
          <w:sz w:val="24"/>
          <w:szCs w:val="24"/>
        </w:rPr>
        <w:t xml:space="preserve">U.S. </w:t>
      </w:r>
      <w:r>
        <w:rPr>
          <w:b/>
          <w:bCs/>
          <w:sz w:val="24"/>
          <w:szCs w:val="24"/>
        </w:rPr>
        <w:t xml:space="preserve">TERRITORIAL CATCH AND </w:t>
      </w:r>
      <w:r w:rsidR="001C2582">
        <w:rPr>
          <w:b/>
          <w:bCs/>
          <w:sz w:val="24"/>
          <w:szCs w:val="24"/>
        </w:rPr>
        <w:t xml:space="preserve">FISHING </w:t>
      </w:r>
      <w:r>
        <w:rPr>
          <w:b/>
          <w:bCs/>
          <w:sz w:val="24"/>
          <w:szCs w:val="24"/>
        </w:rPr>
        <w:t>EFFORT LIMITS</w:t>
      </w:r>
    </w:p>
    <w:p w:rsidR="004F26E9" w:rsidRDefault="004F26E9">
      <w:pPr>
        <w:jc w:val="center"/>
        <w:rPr>
          <w:sz w:val="24"/>
          <w:szCs w:val="24"/>
        </w:rPr>
      </w:pPr>
      <w:proofErr w:type="gramStart"/>
      <w:r>
        <w:rPr>
          <w:b/>
          <w:bCs/>
          <w:sz w:val="24"/>
          <w:szCs w:val="24"/>
        </w:rPr>
        <w:t>OMB CONTROL NO.</w:t>
      </w:r>
      <w:proofErr w:type="gramEnd"/>
      <w:r>
        <w:rPr>
          <w:b/>
          <w:bCs/>
          <w:sz w:val="24"/>
          <w:szCs w:val="24"/>
        </w:rPr>
        <w:t xml:space="preserve"> 0648</w:t>
      </w:r>
      <w:r w:rsidR="0095506B">
        <w:rPr>
          <w:b/>
          <w:bCs/>
          <w:sz w:val="24"/>
          <w:szCs w:val="24"/>
        </w:rPr>
        <w:t>-XXXX</w:t>
      </w:r>
    </w:p>
    <w:p w:rsidR="004F26E9" w:rsidRDefault="004F26E9">
      <w:pPr>
        <w:rPr>
          <w:sz w:val="24"/>
          <w:szCs w:val="24"/>
        </w:rPr>
      </w:pPr>
    </w:p>
    <w:p w:rsidR="005B6290" w:rsidRDefault="005B6290">
      <w:pPr>
        <w:rPr>
          <w:bCs/>
          <w:sz w:val="24"/>
          <w:szCs w:val="24"/>
        </w:rPr>
      </w:pPr>
      <w:r w:rsidRPr="005B6290">
        <w:rPr>
          <w:bCs/>
          <w:sz w:val="24"/>
          <w:szCs w:val="24"/>
        </w:rPr>
        <w:t>This</w:t>
      </w:r>
      <w:r w:rsidR="003C3FF8">
        <w:rPr>
          <w:bCs/>
          <w:sz w:val="24"/>
          <w:szCs w:val="24"/>
        </w:rPr>
        <w:t xml:space="preserve"> is a resubmission of a request</w:t>
      </w:r>
      <w:r w:rsidR="00B62B8D">
        <w:rPr>
          <w:bCs/>
          <w:sz w:val="24"/>
          <w:szCs w:val="24"/>
        </w:rPr>
        <w:t>, with the final rule,</w:t>
      </w:r>
      <w:r w:rsidRPr="005B6290">
        <w:rPr>
          <w:bCs/>
          <w:sz w:val="24"/>
          <w:szCs w:val="24"/>
        </w:rPr>
        <w:t xml:space="preserve"> for a new information collection</w:t>
      </w:r>
      <w:r>
        <w:rPr>
          <w:bCs/>
          <w:sz w:val="24"/>
          <w:szCs w:val="24"/>
        </w:rPr>
        <w:t xml:space="preserve"> for specified fishing </w:t>
      </w:r>
      <w:r w:rsidR="00821741">
        <w:rPr>
          <w:bCs/>
          <w:sz w:val="24"/>
          <w:szCs w:val="24"/>
        </w:rPr>
        <w:t>agreement</w:t>
      </w:r>
      <w:r>
        <w:rPr>
          <w:bCs/>
          <w:sz w:val="24"/>
          <w:szCs w:val="24"/>
        </w:rPr>
        <w:t xml:space="preserve">s </w:t>
      </w:r>
      <w:r w:rsidR="007F572D">
        <w:rPr>
          <w:bCs/>
          <w:sz w:val="24"/>
          <w:szCs w:val="24"/>
        </w:rPr>
        <w:t>for the Governments of</w:t>
      </w:r>
      <w:r>
        <w:rPr>
          <w:bCs/>
          <w:sz w:val="24"/>
          <w:szCs w:val="24"/>
        </w:rPr>
        <w:t xml:space="preserve"> American Samoa, Guam and the Northern Mariana Islands, </w:t>
      </w:r>
      <w:r w:rsidR="003C3FF8">
        <w:rPr>
          <w:bCs/>
          <w:sz w:val="24"/>
          <w:szCs w:val="24"/>
        </w:rPr>
        <w:t>with the final</w:t>
      </w:r>
      <w:r>
        <w:rPr>
          <w:bCs/>
          <w:sz w:val="24"/>
          <w:szCs w:val="24"/>
        </w:rPr>
        <w:t xml:space="preserve"> rule “</w:t>
      </w:r>
      <w:r w:rsidRPr="005B6290">
        <w:rPr>
          <w:bCs/>
          <w:sz w:val="24"/>
          <w:szCs w:val="24"/>
        </w:rPr>
        <w:t xml:space="preserve">Western Pacific Pelagic Fisheries; </w:t>
      </w:r>
      <w:r w:rsidR="00C7092E">
        <w:rPr>
          <w:bCs/>
          <w:sz w:val="24"/>
          <w:szCs w:val="24"/>
        </w:rPr>
        <w:t xml:space="preserve">U.S. </w:t>
      </w:r>
      <w:r w:rsidRPr="005B6290">
        <w:rPr>
          <w:bCs/>
          <w:sz w:val="24"/>
          <w:szCs w:val="24"/>
        </w:rPr>
        <w:t xml:space="preserve">Territorial Catch and </w:t>
      </w:r>
      <w:r w:rsidR="00C7092E">
        <w:rPr>
          <w:bCs/>
          <w:sz w:val="24"/>
          <w:szCs w:val="24"/>
        </w:rPr>
        <w:t xml:space="preserve">Fishing </w:t>
      </w:r>
      <w:r w:rsidRPr="005B6290">
        <w:rPr>
          <w:bCs/>
          <w:sz w:val="24"/>
          <w:szCs w:val="24"/>
        </w:rPr>
        <w:t>Effort Limits</w:t>
      </w:r>
      <w:r>
        <w:rPr>
          <w:bCs/>
          <w:sz w:val="24"/>
          <w:szCs w:val="24"/>
        </w:rPr>
        <w:t>” (RIN 0648-BD46)</w:t>
      </w:r>
      <w:r w:rsidR="00C7092E">
        <w:rPr>
          <w:bCs/>
          <w:sz w:val="24"/>
          <w:szCs w:val="24"/>
        </w:rPr>
        <w:t>.</w:t>
      </w:r>
      <w:r w:rsidR="001C73C3">
        <w:rPr>
          <w:bCs/>
          <w:sz w:val="24"/>
          <w:szCs w:val="24"/>
        </w:rPr>
        <w:t xml:space="preserve"> </w:t>
      </w:r>
      <w:r w:rsidR="00B0305D">
        <w:rPr>
          <w:bCs/>
          <w:sz w:val="24"/>
          <w:szCs w:val="24"/>
        </w:rPr>
        <w:t xml:space="preserve">NMFS did not receive comments on the information collection contained in the proposed rule. NMFS </w:t>
      </w:r>
      <w:r w:rsidR="003C3FF8">
        <w:rPr>
          <w:bCs/>
          <w:sz w:val="24"/>
          <w:szCs w:val="24"/>
        </w:rPr>
        <w:t>made no</w:t>
      </w:r>
      <w:r w:rsidR="00B0305D">
        <w:rPr>
          <w:bCs/>
          <w:sz w:val="24"/>
          <w:szCs w:val="24"/>
        </w:rPr>
        <w:t xml:space="preserve"> changes to the information collection </w:t>
      </w:r>
      <w:r w:rsidR="006C4E43">
        <w:rPr>
          <w:bCs/>
          <w:sz w:val="24"/>
          <w:szCs w:val="24"/>
        </w:rPr>
        <w:t>because</w:t>
      </w:r>
      <w:r w:rsidR="00B0305D">
        <w:rPr>
          <w:bCs/>
          <w:sz w:val="24"/>
          <w:szCs w:val="24"/>
        </w:rPr>
        <w:t xml:space="preserve"> of public comments or </w:t>
      </w:r>
      <w:r w:rsidR="006C4E43">
        <w:rPr>
          <w:bCs/>
          <w:sz w:val="24"/>
          <w:szCs w:val="24"/>
        </w:rPr>
        <w:t>management decisions</w:t>
      </w:r>
      <w:r w:rsidR="00B0305D">
        <w:rPr>
          <w:bCs/>
          <w:sz w:val="24"/>
          <w:szCs w:val="24"/>
        </w:rPr>
        <w:t>.</w:t>
      </w:r>
      <w:r w:rsidR="004401A6">
        <w:rPr>
          <w:bCs/>
          <w:sz w:val="24"/>
          <w:szCs w:val="24"/>
        </w:rPr>
        <w:t xml:space="preserve"> NMFS added estimated burden and the cost of one appeal per year to the final rule.</w:t>
      </w:r>
      <w:r w:rsidR="00B62B8D">
        <w:rPr>
          <w:bCs/>
          <w:sz w:val="24"/>
          <w:szCs w:val="24"/>
        </w:rPr>
        <w:t xml:space="preserve"> Appeal had been an item in the proposed rule, overlooked in the original supporting statement.</w:t>
      </w:r>
    </w:p>
    <w:p w:rsidR="005B6290" w:rsidRDefault="005B6290">
      <w:pPr>
        <w:rPr>
          <w:sz w:val="24"/>
          <w:szCs w:val="24"/>
        </w:rPr>
      </w:pPr>
    </w:p>
    <w:p w:rsidR="004F26E9" w:rsidRDefault="0095506B">
      <w:pPr>
        <w:tabs>
          <w:tab w:val="left" w:pos="720"/>
        </w:tabs>
        <w:ind w:left="720" w:hanging="720"/>
        <w:rPr>
          <w:sz w:val="24"/>
          <w:szCs w:val="24"/>
        </w:rPr>
      </w:pPr>
      <w:r>
        <w:rPr>
          <w:b/>
          <w:bCs/>
          <w:sz w:val="24"/>
          <w:szCs w:val="24"/>
        </w:rPr>
        <w:t>A.</w:t>
      </w:r>
      <w:r w:rsidR="004F26E9">
        <w:rPr>
          <w:b/>
          <w:bCs/>
          <w:sz w:val="24"/>
          <w:szCs w:val="24"/>
        </w:rPr>
        <w:tab/>
        <w:t>JUSTIFICATION</w:t>
      </w:r>
    </w:p>
    <w:p w:rsidR="0095506B" w:rsidRDefault="0095506B">
      <w:pPr>
        <w:rPr>
          <w:sz w:val="24"/>
          <w:szCs w:val="24"/>
        </w:rPr>
      </w:pPr>
    </w:p>
    <w:p w:rsidR="004F26E9" w:rsidRDefault="004F26E9">
      <w:pPr>
        <w:rPr>
          <w:sz w:val="24"/>
          <w:szCs w:val="24"/>
        </w:rPr>
      </w:pPr>
      <w:r>
        <w:rPr>
          <w:b/>
          <w:bCs/>
          <w:sz w:val="24"/>
          <w:szCs w:val="24"/>
        </w:rPr>
        <w:t xml:space="preserve">1.  </w:t>
      </w:r>
      <w:r>
        <w:rPr>
          <w:b/>
          <w:bCs/>
          <w:sz w:val="24"/>
          <w:szCs w:val="24"/>
          <w:u w:val="single"/>
        </w:rPr>
        <w:t>Explain the circumstances that make the collection of information necessary</w:t>
      </w:r>
      <w:r w:rsidRPr="00506F0B">
        <w:rPr>
          <w:b/>
          <w:bCs/>
          <w:sz w:val="24"/>
          <w:szCs w:val="24"/>
        </w:rPr>
        <w:t>.</w:t>
      </w:r>
    </w:p>
    <w:p w:rsidR="007400F9" w:rsidRDefault="007400F9" w:rsidP="007400F9">
      <w:pPr>
        <w:rPr>
          <w:sz w:val="24"/>
          <w:szCs w:val="24"/>
        </w:rPr>
      </w:pPr>
    </w:p>
    <w:p w:rsidR="000C6D7C" w:rsidRDefault="008B02A9" w:rsidP="007400F9">
      <w:pPr>
        <w:rPr>
          <w:sz w:val="24"/>
          <w:szCs w:val="24"/>
        </w:rPr>
      </w:pPr>
      <w:r w:rsidRPr="008B02A9">
        <w:rPr>
          <w:sz w:val="24"/>
          <w:szCs w:val="24"/>
        </w:rPr>
        <w:t xml:space="preserve">In 2011, Congress passed Public Law 112-55, 125 Stat. 552 </w:t>
      </w:r>
      <w:r w:rsidRPr="001C2582">
        <w:rPr>
          <w:i/>
          <w:iCs/>
          <w:sz w:val="24"/>
          <w:szCs w:val="24"/>
        </w:rPr>
        <w:t>et seq</w:t>
      </w:r>
      <w:r w:rsidRPr="00536149">
        <w:rPr>
          <w:iCs/>
          <w:sz w:val="24"/>
          <w:szCs w:val="24"/>
        </w:rPr>
        <w:t>.,</w:t>
      </w:r>
      <w:r w:rsidRPr="008B02A9">
        <w:rPr>
          <w:sz w:val="24"/>
          <w:szCs w:val="24"/>
        </w:rPr>
        <w:t xml:space="preserve"> the </w:t>
      </w:r>
      <w:hyperlink r:id="rId9" w:history="1">
        <w:r w:rsidRPr="007C75F9">
          <w:rPr>
            <w:rStyle w:val="Hyperlink"/>
            <w:sz w:val="24"/>
            <w:szCs w:val="24"/>
          </w:rPr>
          <w:t>Consolidated and Further Continuing Appropriations Act, 2012</w:t>
        </w:r>
      </w:hyperlink>
      <w:r w:rsidR="00CC4254">
        <w:rPr>
          <w:sz w:val="24"/>
          <w:szCs w:val="24"/>
        </w:rPr>
        <w:t xml:space="preserve"> </w:t>
      </w:r>
      <w:r w:rsidR="00CC4254" w:rsidRPr="00CC4254">
        <w:rPr>
          <w:sz w:val="24"/>
          <w:szCs w:val="24"/>
        </w:rPr>
        <w:t>(CFCAA)</w:t>
      </w:r>
      <w:r w:rsidRPr="008B02A9">
        <w:rPr>
          <w:sz w:val="24"/>
          <w:szCs w:val="24"/>
        </w:rPr>
        <w:t xml:space="preserve">. </w:t>
      </w:r>
      <w:proofErr w:type="gramStart"/>
      <w:r w:rsidRPr="008B02A9">
        <w:rPr>
          <w:sz w:val="24"/>
          <w:szCs w:val="24"/>
        </w:rPr>
        <w:t>Section 113 of the CFCAA authorized the U.S. participating territories to use, assign, allocate, and manage catch or fishing effort limits agreed to by the WCPFC</w:t>
      </w:r>
      <w:r w:rsidR="008B2B79">
        <w:rPr>
          <w:sz w:val="24"/>
          <w:szCs w:val="24"/>
        </w:rPr>
        <w:t>,</w:t>
      </w:r>
      <w:r w:rsidRPr="008B02A9">
        <w:rPr>
          <w:sz w:val="24"/>
          <w:szCs w:val="24"/>
        </w:rPr>
        <w:t xml:space="preserve"> through fishing agreements with U.S. fishing vessels to support fisheries development in the territories, and directed </w:t>
      </w:r>
      <w:r w:rsidR="00A41D01" w:rsidRPr="00054A3F">
        <w:rPr>
          <w:sz w:val="24"/>
          <w:szCs w:val="24"/>
        </w:rPr>
        <w:t xml:space="preserve">NOAA’s National Marine Fisheries Service </w:t>
      </w:r>
      <w:r w:rsidR="00CC4254">
        <w:rPr>
          <w:sz w:val="24"/>
          <w:szCs w:val="24"/>
        </w:rPr>
        <w:t xml:space="preserve">(NMFS) </w:t>
      </w:r>
      <w:r w:rsidRPr="008B02A9">
        <w:rPr>
          <w:sz w:val="24"/>
          <w:szCs w:val="24"/>
        </w:rPr>
        <w:t xml:space="preserve"> to attribute catches </w:t>
      </w:r>
      <w:r w:rsidR="00BD7822">
        <w:rPr>
          <w:sz w:val="24"/>
          <w:szCs w:val="24"/>
        </w:rPr>
        <w:t xml:space="preserve">of </w:t>
      </w:r>
      <w:r w:rsidR="00BD7822" w:rsidRPr="008B02A9">
        <w:rPr>
          <w:sz w:val="24"/>
          <w:szCs w:val="24"/>
        </w:rPr>
        <w:t xml:space="preserve">pelagic </w:t>
      </w:r>
      <w:r w:rsidR="00BD7822">
        <w:rPr>
          <w:sz w:val="24"/>
          <w:szCs w:val="24"/>
        </w:rPr>
        <w:t>management unit species (</w:t>
      </w:r>
      <w:r w:rsidR="00BD7822" w:rsidRPr="008B02A9">
        <w:rPr>
          <w:sz w:val="24"/>
          <w:szCs w:val="24"/>
        </w:rPr>
        <w:t>MUS</w:t>
      </w:r>
      <w:r w:rsidR="00BD7822">
        <w:rPr>
          <w:sz w:val="24"/>
          <w:szCs w:val="24"/>
        </w:rPr>
        <w:t>)</w:t>
      </w:r>
      <w:r w:rsidR="00BD7822" w:rsidRPr="008B02A9">
        <w:rPr>
          <w:sz w:val="24"/>
          <w:szCs w:val="24"/>
        </w:rPr>
        <w:t xml:space="preserve"> </w:t>
      </w:r>
      <w:r w:rsidRPr="008B02A9">
        <w:rPr>
          <w:sz w:val="24"/>
          <w:szCs w:val="24"/>
        </w:rPr>
        <w:t xml:space="preserve">made by such vessels to the </w:t>
      </w:r>
      <w:r w:rsidR="0095506B">
        <w:rPr>
          <w:sz w:val="24"/>
          <w:szCs w:val="24"/>
        </w:rPr>
        <w:t>United States (</w:t>
      </w:r>
      <w:r w:rsidRPr="008B02A9">
        <w:rPr>
          <w:sz w:val="24"/>
          <w:szCs w:val="24"/>
        </w:rPr>
        <w:t>U.S.</w:t>
      </w:r>
      <w:r w:rsidR="0095506B">
        <w:rPr>
          <w:sz w:val="24"/>
          <w:szCs w:val="24"/>
        </w:rPr>
        <w:t>)</w:t>
      </w:r>
      <w:r w:rsidRPr="008B02A9">
        <w:rPr>
          <w:sz w:val="24"/>
          <w:szCs w:val="24"/>
        </w:rPr>
        <w:t xml:space="preserve"> participating territory to which the agreement applies.</w:t>
      </w:r>
      <w:proofErr w:type="gramEnd"/>
      <w:r w:rsidRPr="008B02A9">
        <w:rPr>
          <w:sz w:val="24"/>
          <w:szCs w:val="24"/>
        </w:rPr>
        <w:t xml:space="preserve"> </w:t>
      </w:r>
      <w:r w:rsidR="005B6290" w:rsidRPr="005B6290">
        <w:rPr>
          <w:sz w:val="24"/>
          <w:szCs w:val="24"/>
        </w:rPr>
        <w:t xml:space="preserve">Section 113 </w:t>
      </w:r>
      <w:r w:rsidR="00BD7822">
        <w:rPr>
          <w:sz w:val="24"/>
          <w:szCs w:val="24"/>
        </w:rPr>
        <w:t>of the CFCA</w:t>
      </w:r>
      <w:r w:rsidR="000C6D7C">
        <w:rPr>
          <w:sz w:val="24"/>
          <w:szCs w:val="24"/>
        </w:rPr>
        <w:t>A</w:t>
      </w:r>
      <w:r w:rsidRPr="005B6290">
        <w:rPr>
          <w:sz w:val="24"/>
          <w:szCs w:val="24"/>
        </w:rPr>
        <w:t xml:space="preserve"> </w:t>
      </w:r>
      <w:r w:rsidR="00476AE4">
        <w:rPr>
          <w:sz w:val="24"/>
          <w:szCs w:val="24"/>
        </w:rPr>
        <w:t xml:space="preserve">also </w:t>
      </w:r>
      <w:r w:rsidR="005B6290" w:rsidRPr="005B6290">
        <w:rPr>
          <w:sz w:val="24"/>
          <w:szCs w:val="24"/>
        </w:rPr>
        <w:t>directed the Western Pacific Fishery Management Council</w:t>
      </w:r>
      <w:r w:rsidR="005B6290">
        <w:rPr>
          <w:sz w:val="24"/>
          <w:szCs w:val="24"/>
        </w:rPr>
        <w:t xml:space="preserve"> (Council)</w:t>
      </w:r>
      <w:r w:rsidR="005B6290" w:rsidRPr="005B6290">
        <w:rPr>
          <w:sz w:val="24"/>
          <w:szCs w:val="24"/>
        </w:rPr>
        <w:t xml:space="preserve"> to amend the Fishery Ecosystem Plan for Pelagic Fisheries of the Western Pacific Region </w:t>
      </w:r>
      <w:r w:rsidR="002E0919">
        <w:rPr>
          <w:sz w:val="24"/>
          <w:szCs w:val="24"/>
        </w:rPr>
        <w:t xml:space="preserve">(Pelagics FEP) </w:t>
      </w:r>
      <w:r w:rsidR="00476AE4">
        <w:rPr>
          <w:sz w:val="24"/>
          <w:szCs w:val="24"/>
        </w:rPr>
        <w:t xml:space="preserve">to implement these </w:t>
      </w:r>
      <w:r w:rsidR="000C6D7C">
        <w:rPr>
          <w:sz w:val="24"/>
          <w:szCs w:val="24"/>
        </w:rPr>
        <w:t>provisions under the plan.</w:t>
      </w:r>
      <w:r>
        <w:rPr>
          <w:sz w:val="24"/>
          <w:szCs w:val="24"/>
        </w:rPr>
        <w:t xml:space="preserve"> </w:t>
      </w:r>
      <w:r w:rsidRPr="008B02A9">
        <w:rPr>
          <w:sz w:val="24"/>
          <w:szCs w:val="24"/>
        </w:rPr>
        <w:t>In 2013, Congress extended the Section 113 pr</w:t>
      </w:r>
      <w:r w:rsidR="00BD7822">
        <w:rPr>
          <w:sz w:val="24"/>
          <w:szCs w:val="24"/>
        </w:rPr>
        <w:t xml:space="preserve">ovisions through </w:t>
      </w:r>
      <w:hyperlink r:id="rId10" w:history="1">
        <w:r w:rsidR="00BD7822" w:rsidRPr="007C75F9">
          <w:rPr>
            <w:rStyle w:val="Hyperlink"/>
            <w:sz w:val="24"/>
            <w:szCs w:val="24"/>
          </w:rPr>
          <w:t>Public Law 113-</w:t>
        </w:r>
        <w:r w:rsidRPr="007C75F9">
          <w:rPr>
            <w:rStyle w:val="Hyperlink"/>
            <w:sz w:val="24"/>
            <w:szCs w:val="24"/>
          </w:rPr>
          <w:t>6, 125 Stat. 603, Section 110</w:t>
        </w:r>
      </w:hyperlink>
      <w:r w:rsidRPr="008B02A9">
        <w:rPr>
          <w:sz w:val="24"/>
          <w:szCs w:val="24"/>
        </w:rPr>
        <w:t>, the Department of Commerce Appropriations Act.</w:t>
      </w:r>
    </w:p>
    <w:p w:rsidR="007400F9" w:rsidRDefault="007400F9" w:rsidP="005B6290">
      <w:pPr>
        <w:rPr>
          <w:sz w:val="24"/>
          <w:szCs w:val="24"/>
        </w:rPr>
      </w:pPr>
    </w:p>
    <w:p w:rsidR="008B02A9" w:rsidRDefault="005B6290" w:rsidP="005B6290">
      <w:pPr>
        <w:rPr>
          <w:sz w:val="24"/>
          <w:szCs w:val="24"/>
        </w:rPr>
      </w:pPr>
      <w:r w:rsidRPr="005B6290">
        <w:rPr>
          <w:sz w:val="24"/>
          <w:szCs w:val="24"/>
        </w:rPr>
        <w:t>In accordance with Section 113</w:t>
      </w:r>
      <w:r w:rsidR="007F572D">
        <w:rPr>
          <w:sz w:val="24"/>
          <w:szCs w:val="24"/>
        </w:rPr>
        <w:t xml:space="preserve"> of the CFCAA</w:t>
      </w:r>
      <w:r w:rsidRPr="005B6290">
        <w:rPr>
          <w:sz w:val="24"/>
          <w:szCs w:val="24"/>
        </w:rPr>
        <w:t>,</w:t>
      </w:r>
      <w:r w:rsidR="008B02A9">
        <w:rPr>
          <w:sz w:val="24"/>
          <w:szCs w:val="24"/>
        </w:rPr>
        <w:t xml:space="preserve"> as extended by Section 110 of the </w:t>
      </w:r>
      <w:r w:rsidR="008B02A9" w:rsidRPr="008B02A9">
        <w:rPr>
          <w:sz w:val="24"/>
          <w:szCs w:val="24"/>
        </w:rPr>
        <w:t>Department</w:t>
      </w:r>
      <w:r w:rsidR="008B02A9">
        <w:rPr>
          <w:sz w:val="24"/>
          <w:szCs w:val="24"/>
        </w:rPr>
        <w:t xml:space="preserve"> of Commerce Appropriations Act of 2013,</w:t>
      </w:r>
      <w:r w:rsidRPr="005B6290">
        <w:rPr>
          <w:sz w:val="24"/>
          <w:szCs w:val="24"/>
        </w:rPr>
        <w:t xml:space="preserve"> the Council prepared Amendment 7 </w:t>
      </w:r>
      <w:r w:rsidR="002E0919">
        <w:rPr>
          <w:sz w:val="24"/>
          <w:szCs w:val="24"/>
        </w:rPr>
        <w:t>to the Pelagics FEP</w:t>
      </w:r>
      <w:r w:rsidR="008B02A9">
        <w:rPr>
          <w:sz w:val="24"/>
          <w:szCs w:val="24"/>
        </w:rPr>
        <w:t>, which establish</w:t>
      </w:r>
      <w:r w:rsidR="00302A76">
        <w:rPr>
          <w:sz w:val="24"/>
          <w:szCs w:val="24"/>
        </w:rPr>
        <w:t>es</w:t>
      </w:r>
      <w:r w:rsidRPr="005B6290">
        <w:rPr>
          <w:sz w:val="24"/>
          <w:szCs w:val="24"/>
        </w:rPr>
        <w:t xml:space="preserve"> a process </w:t>
      </w:r>
      <w:r w:rsidR="008B02A9" w:rsidRPr="008B02A9">
        <w:rPr>
          <w:sz w:val="24"/>
          <w:szCs w:val="24"/>
        </w:rPr>
        <w:t>for specifying catch or fishing effort limits and accountability measures for pelagic fisheries in the U.S. participating territories.</w:t>
      </w:r>
      <w:r w:rsidR="008B02A9">
        <w:rPr>
          <w:sz w:val="24"/>
          <w:szCs w:val="24"/>
        </w:rPr>
        <w:t xml:space="preserve"> </w:t>
      </w:r>
    </w:p>
    <w:p w:rsidR="008B02A9" w:rsidRDefault="008B02A9" w:rsidP="005B6290">
      <w:pPr>
        <w:rPr>
          <w:sz w:val="24"/>
          <w:szCs w:val="24"/>
        </w:rPr>
      </w:pPr>
    </w:p>
    <w:p w:rsidR="008B02A9" w:rsidRDefault="008B02A9" w:rsidP="005B6290">
      <w:pPr>
        <w:rPr>
          <w:sz w:val="24"/>
          <w:szCs w:val="24"/>
        </w:rPr>
      </w:pPr>
      <w:r w:rsidRPr="005B6290">
        <w:rPr>
          <w:sz w:val="24"/>
          <w:szCs w:val="24"/>
        </w:rPr>
        <w:t>Th</w:t>
      </w:r>
      <w:r w:rsidR="00302A76">
        <w:rPr>
          <w:sz w:val="24"/>
          <w:szCs w:val="24"/>
        </w:rPr>
        <w:t>is</w:t>
      </w:r>
      <w:r w:rsidRPr="005B6290">
        <w:rPr>
          <w:sz w:val="24"/>
          <w:szCs w:val="24"/>
        </w:rPr>
        <w:t xml:space="preserve"> rule implement</w:t>
      </w:r>
      <w:r w:rsidR="00302A76">
        <w:rPr>
          <w:sz w:val="24"/>
          <w:szCs w:val="24"/>
        </w:rPr>
        <w:t>s</w:t>
      </w:r>
      <w:r w:rsidRPr="005B6290">
        <w:rPr>
          <w:sz w:val="24"/>
          <w:szCs w:val="24"/>
        </w:rPr>
        <w:t xml:space="preserve"> the Council’s recommendation</w:t>
      </w:r>
      <w:r>
        <w:rPr>
          <w:sz w:val="24"/>
          <w:szCs w:val="24"/>
        </w:rPr>
        <w:t>,</w:t>
      </w:r>
      <w:r w:rsidRPr="005B6290">
        <w:rPr>
          <w:sz w:val="24"/>
          <w:szCs w:val="24"/>
        </w:rPr>
        <w:t xml:space="preserve"> and </w:t>
      </w:r>
      <w:r>
        <w:rPr>
          <w:sz w:val="24"/>
          <w:szCs w:val="24"/>
        </w:rPr>
        <w:t>a</w:t>
      </w:r>
      <w:r w:rsidRPr="008B02A9">
        <w:rPr>
          <w:sz w:val="24"/>
          <w:szCs w:val="24"/>
        </w:rPr>
        <w:t>uthorize</w:t>
      </w:r>
      <w:r w:rsidR="00302A76">
        <w:rPr>
          <w:sz w:val="24"/>
          <w:szCs w:val="24"/>
        </w:rPr>
        <w:t>s</w:t>
      </w:r>
      <w:r w:rsidRPr="008B02A9">
        <w:rPr>
          <w:sz w:val="24"/>
          <w:szCs w:val="24"/>
        </w:rPr>
        <w:t xml:space="preserve"> each U.S. participating territory to enter into specified fishing agreements with </w:t>
      </w:r>
      <w:r w:rsidR="00CC4254">
        <w:rPr>
          <w:sz w:val="24"/>
          <w:szCs w:val="24"/>
        </w:rPr>
        <w:t xml:space="preserve">U.S. </w:t>
      </w:r>
      <w:r w:rsidRPr="008B02A9">
        <w:rPr>
          <w:sz w:val="24"/>
          <w:szCs w:val="24"/>
        </w:rPr>
        <w:t xml:space="preserve">fishing vessels </w:t>
      </w:r>
      <w:r w:rsidR="00CC4254">
        <w:rPr>
          <w:sz w:val="24"/>
          <w:szCs w:val="24"/>
        </w:rPr>
        <w:t xml:space="preserve">that are </w:t>
      </w:r>
      <w:r w:rsidRPr="008B02A9">
        <w:rPr>
          <w:sz w:val="24"/>
          <w:szCs w:val="24"/>
        </w:rPr>
        <w:t>permitted under the Pelagic</w:t>
      </w:r>
      <w:r w:rsidR="00CC4254">
        <w:rPr>
          <w:sz w:val="24"/>
          <w:szCs w:val="24"/>
        </w:rPr>
        <w:t>s</w:t>
      </w:r>
      <w:r w:rsidRPr="008B02A9">
        <w:rPr>
          <w:sz w:val="24"/>
          <w:szCs w:val="24"/>
        </w:rPr>
        <w:t xml:space="preserve"> FEP and </w:t>
      </w:r>
      <w:r w:rsidR="00CC4254">
        <w:rPr>
          <w:sz w:val="24"/>
          <w:szCs w:val="24"/>
        </w:rPr>
        <w:t xml:space="preserve">to </w:t>
      </w:r>
      <w:r w:rsidRPr="008B02A9">
        <w:rPr>
          <w:sz w:val="24"/>
          <w:szCs w:val="24"/>
        </w:rPr>
        <w:t>allocate to those vessels a specified portion of a territory’s catch or fishing effort limit, as determined by NMFS and the Council</w:t>
      </w:r>
      <w:r>
        <w:rPr>
          <w:sz w:val="24"/>
          <w:szCs w:val="24"/>
        </w:rPr>
        <w:t>.</w:t>
      </w:r>
    </w:p>
    <w:p w:rsidR="008B02A9" w:rsidRDefault="008B02A9" w:rsidP="005B6290">
      <w:pPr>
        <w:rPr>
          <w:sz w:val="24"/>
          <w:szCs w:val="24"/>
        </w:rPr>
      </w:pPr>
    </w:p>
    <w:p w:rsidR="008B02A9" w:rsidRDefault="005B6290" w:rsidP="005B6290">
      <w:pPr>
        <w:rPr>
          <w:sz w:val="24"/>
          <w:szCs w:val="24"/>
        </w:rPr>
      </w:pPr>
      <w:r>
        <w:rPr>
          <w:sz w:val="24"/>
          <w:szCs w:val="24"/>
        </w:rPr>
        <w:t>Th</w:t>
      </w:r>
      <w:r w:rsidR="00302A76">
        <w:rPr>
          <w:sz w:val="24"/>
          <w:szCs w:val="24"/>
        </w:rPr>
        <w:t>is</w:t>
      </w:r>
      <w:r>
        <w:rPr>
          <w:sz w:val="24"/>
          <w:szCs w:val="24"/>
        </w:rPr>
        <w:t xml:space="preserve"> rule also</w:t>
      </w:r>
      <w:r w:rsidRPr="005B6290">
        <w:rPr>
          <w:sz w:val="24"/>
          <w:szCs w:val="24"/>
        </w:rPr>
        <w:t xml:space="preserve"> </w:t>
      </w:r>
      <w:r w:rsidR="008B02A9">
        <w:rPr>
          <w:sz w:val="24"/>
          <w:szCs w:val="24"/>
        </w:rPr>
        <w:t>e</w:t>
      </w:r>
      <w:r w:rsidR="008B02A9" w:rsidRPr="008B02A9">
        <w:rPr>
          <w:sz w:val="24"/>
          <w:szCs w:val="24"/>
        </w:rPr>
        <w:t>stablish</w:t>
      </w:r>
      <w:r w:rsidR="00302A76">
        <w:rPr>
          <w:sz w:val="24"/>
          <w:szCs w:val="24"/>
        </w:rPr>
        <w:t>es</w:t>
      </w:r>
      <w:r w:rsidR="008B02A9" w:rsidRPr="008B02A9">
        <w:rPr>
          <w:sz w:val="24"/>
          <w:szCs w:val="24"/>
        </w:rPr>
        <w:t xml:space="preserve"> </w:t>
      </w:r>
      <w:r w:rsidR="008B02A9">
        <w:rPr>
          <w:sz w:val="24"/>
          <w:szCs w:val="24"/>
        </w:rPr>
        <w:t xml:space="preserve">under </w:t>
      </w:r>
      <w:hyperlink r:id="rId11" w:history="1">
        <w:r w:rsidR="008B02A9" w:rsidRPr="007C75F9">
          <w:rPr>
            <w:rStyle w:val="Hyperlink"/>
            <w:sz w:val="24"/>
            <w:szCs w:val="24"/>
          </w:rPr>
          <w:t>50 CFR 665</w:t>
        </w:r>
      </w:hyperlink>
      <w:r w:rsidR="008B02A9">
        <w:rPr>
          <w:sz w:val="24"/>
          <w:szCs w:val="24"/>
        </w:rPr>
        <w:t xml:space="preserve"> </w:t>
      </w:r>
      <w:r w:rsidR="008B02A9" w:rsidRPr="008B02A9">
        <w:rPr>
          <w:sz w:val="24"/>
          <w:szCs w:val="24"/>
        </w:rPr>
        <w:t xml:space="preserve">the criteria </w:t>
      </w:r>
      <w:r w:rsidR="00CC4254">
        <w:rPr>
          <w:sz w:val="24"/>
          <w:szCs w:val="24"/>
        </w:rPr>
        <w:t xml:space="preserve">that </w:t>
      </w:r>
      <w:r w:rsidR="008B02A9" w:rsidRPr="008B02A9">
        <w:rPr>
          <w:sz w:val="24"/>
          <w:szCs w:val="24"/>
        </w:rPr>
        <w:t>specified fishing agreements must satisfy, and procedures for reviewing specified fishing agreements</w:t>
      </w:r>
      <w:r w:rsidR="00E95C17">
        <w:rPr>
          <w:sz w:val="24"/>
          <w:szCs w:val="24"/>
        </w:rPr>
        <w:t>.</w:t>
      </w:r>
    </w:p>
    <w:p w:rsidR="00CC4254" w:rsidRDefault="00CC4254">
      <w:pPr>
        <w:rPr>
          <w:sz w:val="24"/>
          <w:szCs w:val="24"/>
        </w:rPr>
      </w:pPr>
    </w:p>
    <w:p w:rsidR="00542012" w:rsidRDefault="00542012">
      <w:pPr>
        <w:rPr>
          <w:b/>
          <w:bCs/>
          <w:sz w:val="24"/>
          <w:szCs w:val="24"/>
        </w:rPr>
      </w:pPr>
    </w:p>
    <w:p w:rsidR="00542012" w:rsidRDefault="00542012">
      <w:pPr>
        <w:rPr>
          <w:b/>
          <w:bCs/>
          <w:sz w:val="24"/>
          <w:szCs w:val="24"/>
        </w:rPr>
      </w:pPr>
    </w:p>
    <w:p w:rsidR="00542012" w:rsidRDefault="00542012">
      <w:pPr>
        <w:rPr>
          <w:b/>
          <w:bCs/>
          <w:sz w:val="24"/>
          <w:szCs w:val="24"/>
        </w:rPr>
      </w:pPr>
    </w:p>
    <w:p w:rsidR="00542012" w:rsidRDefault="00542012">
      <w:pPr>
        <w:rPr>
          <w:b/>
          <w:bCs/>
          <w:sz w:val="24"/>
          <w:szCs w:val="24"/>
        </w:rPr>
      </w:pPr>
    </w:p>
    <w:p w:rsidR="004F26E9" w:rsidRDefault="004F26E9" w:rsidP="003C3FF8">
      <w:pPr>
        <w:widowControl/>
        <w:autoSpaceDE/>
        <w:autoSpaceDN/>
        <w:adjustRightInd/>
        <w:rPr>
          <w:sz w:val="24"/>
          <w:szCs w:val="24"/>
        </w:rPr>
      </w:pPr>
      <w:r>
        <w:rPr>
          <w:b/>
          <w:bCs/>
          <w:sz w:val="24"/>
          <w:szCs w:val="24"/>
        </w:rPr>
        <w:t xml:space="preserve">2.  </w:t>
      </w:r>
      <w:r w:rsidR="00470D3C">
        <w:rPr>
          <w:szCs w:val="24"/>
          <w:lang w:val="en-CA"/>
        </w:rPr>
        <w:fldChar w:fldCharType="begin"/>
      </w:r>
      <w:r>
        <w:rPr>
          <w:szCs w:val="24"/>
          <w:lang w:val="en-CA"/>
        </w:rPr>
        <w:instrText xml:space="preserve"> SEQ CHAPTER \h \r 1</w:instrText>
      </w:r>
      <w:r w:rsidR="00470D3C">
        <w:rPr>
          <w:szCs w:val="24"/>
          <w:lang w:val="en-CA"/>
        </w:rPr>
        <w:fldChar w:fldCharType="end"/>
      </w:r>
      <w:r>
        <w:rPr>
          <w:b/>
          <w:bCs/>
          <w:sz w:val="24"/>
          <w:szCs w:val="24"/>
          <w:u w:val="single"/>
        </w:rPr>
        <w:t xml:space="preserve">Explain how, by whom, how frequently, and for what purpose the information </w:t>
      </w:r>
      <w:proofErr w:type="gramStart"/>
      <w:r>
        <w:rPr>
          <w:b/>
          <w:bCs/>
          <w:sz w:val="24"/>
          <w:szCs w:val="24"/>
          <w:u w:val="single"/>
        </w:rPr>
        <w:t>will be used</w:t>
      </w:r>
      <w:proofErr w:type="gramEnd"/>
      <w:r w:rsidR="0014576F">
        <w:rPr>
          <w:b/>
          <w:bCs/>
          <w:sz w:val="24"/>
          <w:szCs w:val="24"/>
          <w:u w:val="single"/>
        </w:rPr>
        <w:t>.</w:t>
      </w:r>
      <w:r w:rsidR="00506F0B">
        <w:rPr>
          <w:b/>
          <w:bCs/>
          <w:sz w:val="24"/>
          <w:szCs w:val="24"/>
          <w:u w:val="single"/>
        </w:rPr>
        <w:t xml:space="preserve"> </w:t>
      </w:r>
      <w:r w:rsidR="0014576F">
        <w:rPr>
          <w:b/>
          <w:bCs/>
          <w:sz w:val="24"/>
          <w:szCs w:val="24"/>
          <w:u w:val="single"/>
        </w:rPr>
        <w:t xml:space="preserve"> </w:t>
      </w:r>
      <w:r w:rsidR="00470D3C">
        <w:rPr>
          <w:szCs w:val="24"/>
          <w:lang w:val="en-CA"/>
        </w:rPr>
        <w:fldChar w:fldCharType="begin"/>
      </w:r>
      <w:r>
        <w:rPr>
          <w:szCs w:val="24"/>
          <w:lang w:val="en-CA"/>
        </w:rPr>
        <w:instrText xml:space="preserve"> SEQ CHAPTER \h \r 1</w:instrText>
      </w:r>
      <w:r w:rsidR="00470D3C">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4F26E9" w:rsidRDefault="004F26E9">
      <w:pPr>
        <w:rPr>
          <w:sz w:val="24"/>
          <w:szCs w:val="24"/>
        </w:rPr>
      </w:pPr>
    </w:p>
    <w:p w:rsidR="007400F9" w:rsidRDefault="007400F9" w:rsidP="007400F9">
      <w:pPr>
        <w:rPr>
          <w:sz w:val="24"/>
          <w:szCs w:val="24"/>
        </w:rPr>
      </w:pPr>
      <w:r>
        <w:rPr>
          <w:sz w:val="24"/>
          <w:szCs w:val="24"/>
        </w:rPr>
        <w:t xml:space="preserve">A </w:t>
      </w:r>
      <w:r w:rsidR="0014576F">
        <w:rPr>
          <w:sz w:val="24"/>
          <w:szCs w:val="24"/>
        </w:rPr>
        <w:t xml:space="preserve">specified </w:t>
      </w:r>
      <w:r>
        <w:rPr>
          <w:sz w:val="24"/>
          <w:szCs w:val="24"/>
        </w:rPr>
        <w:t xml:space="preserve">fishing </w:t>
      </w:r>
      <w:r w:rsidR="00821741">
        <w:rPr>
          <w:sz w:val="24"/>
          <w:szCs w:val="24"/>
        </w:rPr>
        <w:t>agreement</w:t>
      </w:r>
      <w:r w:rsidRPr="006E0BC8">
        <w:rPr>
          <w:sz w:val="24"/>
          <w:szCs w:val="24"/>
        </w:rPr>
        <w:t xml:space="preserve"> </w:t>
      </w:r>
      <w:r>
        <w:rPr>
          <w:sz w:val="24"/>
          <w:szCs w:val="24"/>
        </w:rPr>
        <w:t xml:space="preserve">is a voluntary agreement between a U.S. participating territory and a </w:t>
      </w:r>
      <w:r w:rsidR="008804D9">
        <w:rPr>
          <w:sz w:val="24"/>
          <w:szCs w:val="24"/>
        </w:rPr>
        <w:t xml:space="preserve">U.S. fishing </w:t>
      </w:r>
      <w:r w:rsidRPr="006E0BC8">
        <w:rPr>
          <w:sz w:val="24"/>
          <w:szCs w:val="24"/>
        </w:rPr>
        <w:t>vessel</w:t>
      </w:r>
      <w:r>
        <w:rPr>
          <w:sz w:val="24"/>
          <w:szCs w:val="24"/>
        </w:rPr>
        <w:t xml:space="preserve">(s), </w:t>
      </w:r>
      <w:r w:rsidR="00661489">
        <w:rPr>
          <w:sz w:val="24"/>
          <w:szCs w:val="24"/>
        </w:rPr>
        <w:t>and</w:t>
      </w:r>
      <w:r>
        <w:rPr>
          <w:sz w:val="24"/>
          <w:szCs w:val="24"/>
        </w:rPr>
        <w:t xml:space="preserve"> allows </w:t>
      </w:r>
      <w:r w:rsidR="00AC417E">
        <w:rPr>
          <w:sz w:val="24"/>
          <w:szCs w:val="24"/>
        </w:rPr>
        <w:t xml:space="preserve">a territory to allocate a portion of a specified catch or effort limit to </w:t>
      </w:r>
      <w:r>
        <w:rPr>
          <w:sz w:val="24"/>
          <w:szCs w:val="24"/>
        </w:rPr>
        <w:t xml:space="preserve">the vessel(s) identified in the </w:t>
      </w:r>
      <w:r w:rsidR="00821741">
        <w:rPr>
          <w:sz w:val="24"/>
          <w:szCs w:val="24"/>
        </w:rPr>
        <w:t>agreement</w:t>
      </w:r>
      <w:r>
        <w:rPr>
          <w:sz w:val="24"/>
          <w:szCs w:val="24"/>
        </w:rPr>
        <w:t xml:space="preserve">. </w:t>
      </w:r>
    </w:p>
    <w:p w:rsidR="007400F9" w:rsidRDefault="007400F9" w:rsidP="006E0BC8">
      <w:pPr>
        <w:rPr>
          <w:sz w:val="24"/>
          <w:szCs w:val="24"/>
        </w:rPr>
      </w:pPr>
    </w:p>
    <w:p w:rsidR="008804D9" w:rsidRDefault="008804D9" w:rsidP="006E0BC8">
      <w:pPr>
        <w:rPr>
          <w:sz w:val="24"/>
          <w:szCs w:val="24"/>
        </w:rPr>
      </w:pPr>
      <w:r>
        <w:rPr>
          <w:sz w:val="24"/>
          <w:szCs w:val="24"/>
        </w:rPr>
        <w:t>Each fishing year</w:t>
      </w:r>
      <w:r w:rsidR="00234D20">
        <w:rPr>
          <w:sz w:val="24"/>
          <w:szCs w:val="24"/>
        </w:rPr>
        <w:t>,</w:t>
      </w:r>
      <w:r>
        <w:rPr>
          <w:sz w:val="24"/>
          <w:szCs w:val="24"/>
        </w:rPr>
        <w:t xml:space="preserve"> which begins January 1,</w:t>
      </w:r>
      <w:r w:rsidR="00234D20">
        <w:rPr>
          <w:sz w:val="24"/>
          <w:szCs w:val="24"/>
        </w:rPr>
        <w:t xml:space="preserve"> </w:t>
      </w:r>
      <w:r w:rsidR="00CC4254">
        <w:rPr>
          <w:sz w:val="24"/>
          <w:szCs w:val="24"/>
        </w:rPr>
        <w:t xml:space="preserve">NMFS </w:t>
      </w:r>
      <w:r w:rsidR="00234D20">
        <w:rPr>
          <w:sz w:val="24"/>
          <w:szCs w:val="24"/>
        </w:rPr>
        <w:t xml:space="preserve">will publish in the </w:t>
      </w:r>
      <w:r w:rsidR="003F39E7" w:rsidRPr="00131B1C">
        <w:rPr>
          <w:sz w:val="24"/>
          <w:u w:val="single"/>
        </w:rPr>
        <w:t>Federal Register</w:t>
      </w:r>
      <w:r w:rsidR="00234D20">
        <w:rPr>
          <w:sz w:val="24"/>
          <w:szCs w:val="24"/>
        </w:rPr>
        <w:t xml:space="preserve"> a notice of the proposed catch or effort lim</w:t>
      </w:r>
      <w:r w:rsidR="00661489">
        <w:rPr>
          <w:sz w:val="24"/>
          <w:szCs w:val="24"/>
        </w:rPr>
        <w:t>it specification applicable to each</w:t>
      </w:r>
      <w:r w:rsidR="00234D20">
        <w:rPr>
          <w:sz w:val="24"/>
          <w:szCs w:val="24"/>
        </w:rPr>
        <w:t xml:space="preserve"> U.S. participating territory and th</w:t>
      </w:r>
      <w:r w:rsidR="0063220A">
        <w:rPr>
          <w:sz w:val="24"/>
          <w:szCs w:val="24"/>
        </w:rPr>
        <w:t>e</w:t>
      </w:r>
      <w:r w:rsidR="00661489">
        <w:rPr>
          <w:sz w:val="24"/>
          <w:szCs w:val="24"/>
        </w:rPr>
        <w:t xml:space="preserve"> portion of the limit that each</w:t>
      </w:r>
      <w:r w:rsidR="0063220A">
        <w:rPr>
          <w:sz w:val="24"/>
          <w:szCs w:val="24"/>
        </w:rPr>
        <w:t xml:space="preserve"> territory may </w:t>
      </w:r>
      <w:r w:rsidR="00234D20">
        <w:rPr>
          <w:sz w:val="24"/>
          <w:szCs w:val="24"/>
        </w:rPr>
        <w:t xml:space="preserve">allocate to fishing vessels identified in a specified fishing </w:t>
      </w:r>
      <w:r w:rsidR="00821741">
        <w:rPr>
          <w:sz w:val="24"/>
          <w:szCs w:val="24"/>
        </w:rPr>
        <w:t>agreement</w:t>
      </w:r>
      <w:r w:rsidR="00234D20">
        <w:rPr>
          <w:sz w:val="24"/>
          <w:szCs w:val="24"/>
        </w:rPr>
        <w:t xml:space="preserve">. </w:t>
      </w:r>
      <w:r>
        <w:rPr>
          <w:sz w:val="24"/>
          <w:szCs w:val="24"/>
        </w:rPr>
        <w:t xml:space="preserve">After considering public comments, </w:t>
      </w:r>
      <w:r w:rsidR="00CC4254">
        <w:rPr>
          <w:sz w:val="24"/>
          <w:szCs w:val="24"/>
        </w:rPr>
        <w:t xml:space="preserve">NMFS </w:t>
      </w:r>
      <w:r>
        <w:rPr>
          <w:sz w:val="24"/>
          <w:szCs w:val="24"/>
        </w:rPr>
        <w:t xml:space="preserve">will publish </w:t>
      </w:r>
      <w:r w:rsidR="00CC4254">
        <w:rPr>
          <w:sz w:val="24"/>
          <w:szCs w:val="24"/>
        </w:rPr>
        <w:t xml:space="preserve">in the </w:t>
      </w:r>
      <w:r w:rsidR="003F39E7" w:rsidRPr="00131B1C">
        <w:rPr>
          <w:sz w:val="24"/>
          <w:szCs w:val="24"/>
          <w:u w:val="single"/>
        </w:rPr>
        <w:t>Federal Register</w:t>
      </w:r>
      <w:r w:rsidR="00CC4254" w:rsidRPr="00131B1C">
        <w:rPr>
          <w:sz w:val="24"/>
          <w:szCs w:val="24"/>
          <w:u w:val="single"/>
        </w:rPr>
        <w:t xml:space="preserve"> </w:t>
      </w:r>
      <w:r>
        <w:rPr>
          <w:sz w:val="24"/>
          <w:szCs w:val="24"/>
        </w:rPr>
        <w:t>the final catch or e</w:t>
      </w:r>
      <w:r w:rsidR="00234D20">
        <w:rPr>
          <w:sz w:val="24"/>
          <w:szCs w:val="24"/>
        </w:rPr>
        <w:t>ffort limit specification</w:t>
      </w:r>
      <w:r>
        <w:rPr>
          <w:sz w:val="24"/>
          <w:szCs w:val="24"/>
        </w:rPr>
        <w:t>.</w:t>
      </w:r>
      <w:r w:rsidR="00821741">
        <w:rPr>
          <w:sz w:val="24"/>
          <w:szCs w:val="24"/>
        </w:rPr>
        <w:t xml:space="preserve"> A U.S. participating territory may submit a specified fishing agreement to </w:t>
      </w:r>
      <w:r w:rsidR="00CC4254">
        <w:rPr>
          <w:sz w:val="24"/>
          <w:szCs w:val="24"/>
        </w:rPr>
        <w:t xml:space="preserve">NMFS </w:t>
      </w:r>
      <w:r w:rsidR="00821741">
        <w:rPr>
          <w:sz w:val="24"/>
          <w:szCs w:val="24"/>
        </w:rPr>
        <w:t>at any time during the fishing year.</w:t>
      </w:r>
    </w:p>
    <w:p w:rsidR="00234D20" w:rsidRDefault="00234D20" w:rsidP="006E0BC8">
      <w:pPr>
        <w:rPr>
          <w:sz w:val="24"/>
          <w:szCs w:val="24"/>
        </w:rPr>
      </w:pPr>
    </w:p>
    <w:p w:rsidR="00054A3F" w:rsidRPr="00054A3F" w:rsidRDefault="00054A3F" w:rsidP="00054A3F">
      <w:pPr>
        <w:rPr>
          <w:sz w:val="24"/>
          <w:szCs w:val="24"/>
        </w:rPr>
      </w:pPr>
      <w:r w:rsidRPr="00054A3F">
        <w:rPr>
          <w:sz w:val="24"/>
          <w:szCs w:val="24"/>
        </w:rPr>
        <w:t>Specifically, th</w:t>
      </w:r>
      <w:r w:rsidR="00302A76">
        <w:rPr>
          <w:sz w:val="24"/>
          <w:szCs w:val="24"/>
        </w:rPr>
        <w:t>is</w:t>
      </w:r>
      <w:r w:rsidR="00CC4254">
        <w:rPr>
          <w:sz w:val="24"/>
          <w:szCs w:val="24"/>
        </w:rPr>
        <w:t xml:space="preserve"> rule </w:t>
      </w:r>
      <w:r w:rsidRPr="00054A3F">
        <w:rPr>
          <w:sz w:val="24"/>
          <w:szCs w:val="24"/>
        </w:rPr>
        <w:t>require</w:t>
      </w:r>
      <w:r w:rsidR="00302A76">
        <w:rPr>
          <w:sz w:val="24"/>
          <w:szCs w:val="24"/>
        </w:rPr>
        <w:t>s</w:t>
      </w:r>
      <w:r w:rsidRPr="00054A3F">
        <w:rPr>
          <w:sz w:val="24"/>
          <w:szCs w:val="24"/>
        </w:rPr>
        <w:t xml:space="preserve"> a U.S. participating territory that is interested in allocating a portion of its specified catch or effort limits to submit to </w:t>
      </w:r>
      <w:r w:rsidR="00CC4254">
        <w:rPr>
          <w:sz w:val="24"/>
          <w:szCs w:val="24"/>
        </w:rPr>
        <w:t xml:space="preserve">NMFS </w:t>
      </w:r>
      <w:r w:rsidRPr="00054A3F">
        <w:rPr>
          <w:sz w:val="24"/>
          <w:szCs w:val="24"/>
        </w:rPr>
        <w:t>and the Council a specified fishing agreement that includes the following information:</w:t>
      </w:r>
    </w:p>
    <w:p w:rsidR="00054A3F" w:rsidRPr="00B77CA2" w:rsidRDefault="00054A3F" w:rsidP="00054A3F">
      <w:pPr>
        <w:numPr>
          <w:ilvl w:val="0"/>
          <w:numId w:val="4"/>
        </w:numPr>
        <w:rPr>
          <w:sz w:val="24"/>
          <w:szCs w:val="24"/>
        </w:rPr>
      </w:pPr>
      <w:r w:rsidRPr="00B77CA2">
        <w:rPr>
          <w:sz w:val="24"/>
          <w:szCs w:val="24"/>
        </w:rPr>
        <w:t xml:space="preserve">Identify the vessel(s) to which the fishing agreement applies, along with documentation that such vessel(s) possesses a valid permit issued under 50 CFR 665.801; </w:t>
      </w:r>
    </w:p>
    <w:p w:rsidR="00054A3F" w:rsidRPr="00B77CA2" w:rsidRDefault="00054A3F" w:rsidP="00054A3F">
      <w:pPr>
        <w:numPr>
          <w:ilvl w:val="0"/>
          <w:numId w:val="4"/>
        </w:numPr>
        <w:rPr>
          <w:sz w:val="24"/>
          <w:szCs w:val="24"/>
        </w:rPr>
      </w:pPr>
      <w:r w:rsidRPr="00B77CA2">
        <w:rPr>
          <w:sz w:val="24"/>
          <w:szCs w:val="24"/>
        </w:rPr>
        <w:t>Identify the amount</w:t>
      </w:r>
      <w:r w:rsidR="004A2A12" w:rsidRPr="00B77CA2">
        <w:rPr>
          <w:sz w:val="24"/>
          <w:szCs w:val="24"/>
        </w:rPr>
        <w:t xml:space="preserve"> </w:t>
      </w:r>
      <w:r w:rsidR="003F39E7" w:rsidRPr="00B77CA2">
        <w:rPr>
          <w:sz w:val="24"/>
          <w:szCs w:val="24"/>
        </w:rPr>
        <w:t>(</w:t>
      </w:r>
      <w:r w:rsidR="00CC4254" w:rsidRPr="00B77CA2">
        <w:rPr>
          <w:sz w:val="24"/>
          <w:szCs w:val="24"/>
        </w:rPr>
        <w:t xml:space="preserve">weight) </w:t>
      </w:r>
      <w:r w:rsidRPr="00B77CA2">
        <w:rPr>
          <w:sz w:val="24"/>
          <w:szCs w:val="24"/>
        </w:rPr>
        <w:t>of the western Pacific pelagic MUS to which the fishing agreement applies, if applicable;</w:t>
      </w:r>
    </w:p>
    <w:p w:rsidR="00054A3F" w:rsidRPr="00B77CA2" w:rsidRDefault="00054A3F" w:rsidP="00054A3F">
      <w:pPr>
        <w:numPr>
          <w:ilvl w:val="0"/>
          <w:numId w:val="4"/>
        </w:numPr>
        <w:rPr>
          <w:sz w:val="24"/>
          <w:szCs w:val="24"/>
        </w:rPr>
      </w:pPr>
      <w:r w:rsidRPr="00B77CA2">
        <w:rPr>
          <w:sz w:val="24"/>
          <w:szCs w:val="24"/>
        </w:rPr>
        <w:t>Identify the amount of fishing effort</w:t>
      </w:r>
      <w:r w:rsidR="004A2A12" w:rsidRPr="00B77CA2">
        <w:rPr>
          <w:sz w:val="24"/>
          <w:szCs w:val="24"/>
        </w:rPr>
        <w:t xml:space="preserve"> </w:t>
      </w:r>
      <w:r w:rsidR="003F39E7" w:rsidRPr="00B77CA2">
        <w:rPr>
          <w:sz w:val="24"/>
          <w:szCs w:val="24"/>
        </w:rPr>
        <w:t xml:space="preserve">(for example, number of </w:t>
      </w:r>
      <w:r w:rsidR="00CC4254" w:rsidRPr="00B77CA2">
        <w:rPr>
          <w:sz w:val="24"/>
          <w:szCs w:val="24"/>
        </w:rPr>
        <w:t xml:space="preserve">longline </w:t>
      </w:r>
      <w:r w:rsidR="003F39E7" w:rsidRPr="00B77CA2">
        <w:rPr>
          <w:sz w:val="24"/>
          <w:szCs w:val="24"/>
        </w:rPr>
        <w:t>sets</w:t>
      </w:r>
      <w:r w:rsidR="00CC4254" w:rsidRPr="00B77CA2">
        <w:rPr>
          <w:sz w:val="24"/>
          <w:szCs w:val="24"/>
        </w:rPr>
        <w:t xml:space="preserve"> or hooks</w:t>
      </w:r>
      <w:r w:rsidR="0057010E" w:rsidRPr="00B77CA2">
        <w:rPr>
          <w:sz w:val="24"/>
          <w:szCs w:val="24"/>
        </w:rPr>
        <w:t xml:space="preserve"> deployed</w:t>
      </w:r>
      <w:r w:rsidR="003F39E7" w:rsidRPr="00B77CA2">
        <w:rPr>
          <w:sz w:val="24"/>
          <w:szCs w:val="24"/>
        </w:rPr>
        <w:t>)</w:t>
      </w:r>
      <w:r w:rsidR="0016438D" w:rsidRPr="00B77CA2">
        <w:rPr>
          <w:sz w:val="24"/>
          <w:szCs w:val="24"/>
        </w:rPr>
        <w:t xml:space="preserve"> </w:t>
      </w:r>
      <w:r w:rsidRPr="00B77CA2">
        <w:rPr>
          <w:sz w:val="24"/>
          <w:szCs w:val="24"/>
        </w:rPr>
        <w:t>to which the fishing agreement applies, if applicable;</w:t>
      </w:r>
    </w:p>
    <w:p w:rsidR="00054A3F" w:rsidRPr="00054A3F" w:rsidRDefault="00054A3F" w:rsidP="00054A3F">
      <w:pPr>
        <w:numPr>
          <w:ilvl w:val="0"/>
          <w:numId w:val="4"/>
        </w:numPr>
        <w:rPr>
          <w:sz w:val="24"/>
          <w:szCs w:val="24"/>
        </w:rPr>
      </w:pPr>
      <w:r w:rsidRPr="00B77CA2">
        <w:rPr>
          <w:sz w:val="24"/>
          <w:szCs w:val="24"/>
        </w:rPr>
        <w:t>Be signed by an authorized</w:t>
      </w:r>
      <w:r w:rsidRPr="00054A3F">
        <w:rPr>
          <w:sz w:val="24"/>
          <w:szCs w:val="24"/>
        </w:rPr>
        <w:t xml:space="preserve"> official of the applicable U.S. participating territory, or designated representative; </w:t>
      </w:r>
    </w:p>
    <w:p w:rsidR="00054A3F" w:rsidRPr="00054A3F" w:rsidRDefault="00054A3F" w:rsidP="00054A3F">
      <w:pPr>
        <w:numPr>
          <w:ilvl w:val="0"/>
          <w:numId w:val="4"/>
        </w:numPr>
        <w:rPr>
          <w:sz w:val="24"/>
          <w:szCs w:val="24"/>
        </w:rPr>
      </w:pPr>
      <w:r w:rsidRPr="00054A3F">
        <w:rPr>
          <w:sz w:val="24"/>
          <w:szCs w:val="24"/>
        </w:rPr>
        <w:t>Be signed by each vessel owner or designated representative; and</w:t>
      </w:r>
    </w:p>
    <w:p w:rsidR="00054A3F" w:rsidRPr="00054A3F" w:rsidRDefault="00054A3F" w:rsidP="00054A3F">
      <w:pPr>
        <w:numPr>
          <w:ilvl w:val="0"/>
          <w:numId w:val="4"/>
        </w:numPr>
        <w:rPr>
          <w:sz w:val="24"/>
          <w:szCs w:val="24"/>
        </w:rPr>
      </w:pPr>
      <w:r w:rsidRPr="00054A3F">
        <w:rPr>
          <w:sz w:val="24"/>
          <w:szCs w:val="24"/>
        </w:rPr>
        <w:t>Satisfy either (a) or (b) below:</w:t>
      </w:r>
    </w:p>
    <w:p w:rsidR="00054A3F" w:rsidRPr="00054A3F" w:rsidRDefault="00054A3F" w:rsidP="00054A3F">
      <w:pPr>
        <w:numPr>
          <w:ilvl w:val="1"/>
          <w:numId w:val="5"/>
        </w:numPr>
        <w:rPr>
          <w:sz w:val="24"/>
          <w:szCs w:val="24"/>
        </w:rPr>
      </w:pPr>
      <w:r w:rsidRPr="00054A3F">
        <w:rPr>
          <w:sz w:val="24"/>
          <w:szCs w:val="24"/>
        </w:rPr>
        <w:t>Require the identified vessels to land or offload catch in the ports of the U.S. participating territory to which the fishing agreement applies; or</w:t>
      </w:r>
    </w:p>
    <w:p w:rsidR="00054A3F" w:rsidRPr="00054A3F" w:rsidRDefault="00054A3F" w:rsidP="00054A3F">
      <w:pPr>
        <w:numPr>
          <w:ilvl w:val="1"/>
          <w:numId w:val="5"/>
        </w:numPr>
        <w:rPr>
          <w:sz w:val="24"/>
          <w:szCs w:val="24"/>
        </w:rPr>
      </w:pPr>
      <w:r w:rsidRPr="00054A3F">
        <w:rPr>
          <w:sz w:val="24"/>
          <w:szCs w:val="24"/>
        </w:rPr>
        <w:t>Specify the amount of monetary contributions that each vessel owner in the agreement, or his or her designated representative, will deposit into the Western Pacific Sustainable Fisheries Fund; and</w:t>
      </w:r>
    </w:p>
    <w:p w:rsidR="00054A3F" w:rsidRPr="00054A3F" w:rsidRDefault="00054A3F" w:rsidP="00054A3F">
      <w:pPr>
        <w:numPr>
          <w:ilvl w:val="0"/>
          <w:numId w:val="4"/>
        </w:numPr>
        <w:rPr>
          <w:sz w:val="24"/>
          <w:szCs w:val="24"/>
        </w:rPr>
      </w:pPr>
      <w:r w:rsidRPr="00054A3F">
        <w:rPr>
          <w:sz w:val="24"/>
          <w:szCs w:val="24"/>
        </w:rPr>
        <w:t xml:space="preserve">Be consistent with the Pelagics FEP and implementing regulations, the Magnuson-Stevens </w:t>
      </w:r>
      <w:r w:rsidR="00CC4254">
        <w:rPr>
          <w:sz w:val="24"/>
          <w:szCs w:val="24"/>
        </w:rPr>
        <w:t xml:space="preserve">Fishery Conservation and Management </w:t>
      </w:r>
      <w:r w:rsidRPr="00054A3F">
        <w:rPr>
          <w:sz w:val="24"/>
          <w:szCs w:val="24"/>
        </w:rPr>
        <w:t>Act</w:t>
      </w:r>
      <w:r w:rsidR="00CC4254">
        <w:rPr>
          <w:sz w:val="24"/>
          <w:szCs w:val="24"/>
        </w:rPr>
        <w:t xml:space="preserve"> (Magnuson-Stevens Act)</w:t>
      </w:r>
      <w:r w:rsidRPr="00054A3F">
        <w:rPr>
          <w:sz w:val="24"/>
          <w:szCs w:val="24"/>
        </w:rPr>
        <w:t>, and other applicable laws; and</w:t>
      </w:r>
    </w:p>
    <w:p w:rsidR="00054A3F" w:rsidRPr="00054A3F" w:rsidRDefault="00054A3F" w:rsidP="00054A3F">
      <w:pPr>
        <w:numPr>
          <w:ilvl w:val="0"/>
          <w:numId w:val="4"/>
        </w:numPr>
        <w:rPr>
          <w:sz w:val="24"/>
          <w:szCs w:val="24"/>
        </w:rPr>
      </w:pPr>
      <w:r w:rsidRPr="00054A3F">
        <w:rPr>
          <w:sz w:val="24"/>
          <w:szCs w:val="24"/>
        </w:rPr>
        <w:t xml:space="preserve">Shall not confer any right of compensation to any party enforceable against the United States should action under such agreement be prohibited or limited by </w:t>
      </w:r>
      <w:r w:rsidR="00CC4254">
        <w:rPr>
          <w:sz w:val="24"/>
          <w:szCs w:val="24"/>
        </w:rPr>
        <w:t>NMFS</w:t>
      </w:r>
      <w:r w:rsidRPr="00054A3F">
        <w:rPr>
          <w:sz w:val="24"/>
          <w:szCs w:val="24"/>
        </w:rPr>
        <w:t xml:space="preserve"> pursuant to its authority under the Magnuson-Stevens Act or other applicable laws.</w:t>
      </w:r>
    </w:p>
    <w:p w:rsidR="00054A3F" w:rsidRPr="00054A3F" w:rsidRDefault="00054A3F" w:rsidP="00054A3F">
      <w:pPr>
        <w:rPr>
          <w:sz w:val="24"/>
          <w:szCs w:val="24"/>
        </w:rPr>
      </w:pPr>
    </w:p>
    <w:p w:rsidR="00523F3A" w:rsidRDefault="00054A3F" w:rsidP="00054A3F">
      <w:pPr>
        <w:rPr>
          <w:sz w:val="24"/>
          <w:szCs w:val="24"/>
        </w:rPr>
      </w:pPr>
      <w:r w:rsidRPr="00054A3F">
        <w:rPr>
          <w:sz w:val="24"/>
          <w:szCs w:val="24"/>
        </w:rPr>
        <w:t>Th</w:t>
      </w:r>
      <w:r w:rsidR="00302A76">
        <w:rPr>
          <w:sz w:val="24"/>
          <w:szCs w:val="24"/>
        </w:rPr>
        <w:t>is</w:t>
      </w:r>
      <w:r w:rsidRPr="00054A3F">
        <w:rPr>
          <w:sz w:val="24"/>
          <w:szCs w:val="24"/>
        </w:rPr>
        <w:t xml:space="preserve"> rule also requires a U.S. participating territory to notify </w:t>
      </w:r>
      <w:r w:rsidR="00CC4254">
        <w:rPr>
          <w:sz w:val="24"/>
          <w:szCs w:val="24"/>
        </w:rPr>
        <w:t xml:space="preserve">NMFS </w:t>
      </w:r>
      <w:r w:rsidRPr="00054A3F">
        <w:rPr>
          <w:sz w:val="24"/>
          <w:szCs w:val="24"/>
        </w:rPr>
        <w:t>and the Council in writing of any changes in the identity of fishing vessels to which the specified fishing agreement applies within 72 hours of the change.</w:t>
      </w:r>
    </w:p>
    <w:p w:rsidR="00523F3A" w:rsidRDefault="00523F3A" w:rsidP="006E0BC8">
      <w:pPr>
        <w:rPr>
          <w:sz w:val="24"/>
          <w:szCs w:val="24"/>
        </w:rPr>
      </w:pPr>
    </w:p>
    <w:p w:rsidR="006C4D82" w:rsidRPr="00542012" w:rsidRDefault="006C4D82" w:rsidP="006E0BC8">
      <w:pPr>
        <w:rPr>
          <w:sz w:val="24"/>
          <w:szCs w:val="24"/>
        </w:rPr>
      </w:pPr>
      <w:r w:rsidRPr="00542012">
        <w:rPr>
          <w:sz w:val="24"/>
          <w:szCs w:val="24"/>
        </w:rPr>
        <w:t xml:space="preserve">In addition to publishing the proposed rule in the </w:t>
      </w:r>
      <w:r w:rsidR="003F39E7" w:rsidRPr="00542012">
        <w:rPr>
          <w:sz w:val="24"/>
          <w:szCs w:val="24"/>
          <w:u w:val="single"/>
        </w:rPr>
        <w:t>Federal Register</w:t>
      </w:r>
      <w:r w:rsidRPr="00542012">
        <w:rPr>
          <w:sz w:val="24"/>
          <w:szCs w:val="24"/>
        </w:rPr>
        <w:t>, which contain</w:t>
      </w:r>
      <w:r w:rsidR="00302A76">
        <w:rPr>
          <w:sz w:val="24"/>
          <w:szCs w:val="24"/>
        </w:rPr>
        <w:t>ed</w:t>
      </w:r>
      <w:r w:rsidRPr="00542012">
        <w:rPr>
          <w:sz w:val="24"/>
          <w:szCs w:val="24"/>
        </w:rPr>
        <w:t xml:space="preserve"> the list of requirements that a specified fishing agreement must contain and submission instructions, </w:t>
      </w:r>
      <w:r w:rsidR="00CC4254" w:rsidRPr="00542012">
        <w:rPr>
          <w:sz w:val="24"/>
          <w:szCs w:val="24"/>
        </w:rPr>
        <w:t xml:space="preserve">NMFS </w:t>
      </w:r>
      <w:r w:rsidRPr="00542012">
        <w:rPr>
          <w:sz w:val="24"/>
          <w:szCs w:val="24"/>
        </w:rPr>
        <w:lastRenderedPageBreak/>
        <w:t>mailed copies of the propose</w:t>
      </w:r>
      <w:r w:rsidR="003C3FF8">
        <w:rPr>
          <w:sz w:val="24"/>
          <w:szCs w:val="24"/>
        </w:rPr>
        <w:t xml:space="preserve">d rule to all </w:t>
      </w:r>
      <w:proofErr w:type="gramStart"/>
      <w:r w:rsidR="003C3FF8">
        <w:rPr>
          <w:sz w:val="24"/>
          <w:szCs w:val="24"/>
        </w:rPr>
        <w:t>fishermen</w:t>
      </w:r>
      <w:proofErr w:type="gramEnd"/>
      <w:r w:rsidR="003C3FF8">
        <w:rPr>
          <w:sz w:val="24"/>
          <w:szCs w:val="24"/>
        </w:rPr>
        <w:t xml:space="preserve"> to whom</w:t>
      </w:r>
      <w:r w:rsidRPr="00542012">
        <w:rPr>
          <w:sz w:val="24"/>
          <w:szCs w:val="24"/>
        </w:rPr>
        <w:t xml:space="preserve"> the proposed rule </w:t>
      </w:r>
      <w:r w:rsidR="00CC4254" w:rsidRPr="00542012">
        <w:rPr>
          <w:sz w:val="24"/>
          <w:szCs w:val="24"/>
        </w:rPr>
        <w:t>w</w:t>
      </w:r>
      <w:r w:rsidRPr="00542012">
        <w:rPr>
          <w:sz w:val="24"/>
          <w:szCs w:val="24"/>
        </w:rPr>
        <w:t xml:space="preserve">ould apply. </w:t>
      </w:r>
      <w:r w:rsidR="00CC4254" w:rsidRPr="00542012">
        <w:rPr>
          <w:sz w:val="24"/>
          <w:szCs w:val="24"/>
        </w:rPr>
        <w:t xml:space="preserve">NMFS </w:t>
      </w:r>
      <w:r w:rsidR="00FC3158" w:rsidRPr="00542012">
        <w:rPr>
          <w:sz w:val="24"/>
          <w:szCs w:val="24"/>
        </w:rPr>
        <w:t xml:space="preserve">also notified </w:t>
      </w:r>
      <w:r w:rsidR="00CC4254" w:rsidRPr="00542012">
        <w:rPr>
          <w:sz w:val="24"/>
          <w:szCs w:val="24"/>
        </w:rPr>
        <w:t xml:space="preserve">government officials and Congressional </w:t>
      </w:r>
      <w:r w:rsidR="00542012" w:rsidRPr="00542012">
        <w:rPr>
          <w:sz w:val="24"/>
          <w:szCs w:val="24"/>
        </w:rPr>
        <w:t>re</w:t>
      </w:r>
      <w:r w:rsidR="00FC3158" w:rsidRPr="00542012">
        <w:rPr>
          <w:sz w:val="24"/>
          <w:szCs w:val="24"/>
        </w:rPr>
        <w:t xml:space="preserve">presentatives of the U.S. Pacific Territories to which the proposed rule applies. </w:t>
      </w:r>
      <w:r w:rsidR="00FB1449" w:rsidRPr="003C3FF8">
        <w:rPr>
          <w:sz w:val="24"/>
          <w:szCs w:val="24"/>
        </w:rPr>
        <w:t>After NMFS issues the</w:t>
      </w:r>
      <w:r w:rsidR="00542012" w:rsidRPr="003C3FF8">
        <w:rPr>
          <w:sz w:val="24"/>
          <w:szCs w:val="24"/>
        </w:rPr>
        <w:t xml:space="preserve"> final rule</w:t>
      </w:r>
      <w:r w:rsidRPr="003C3FF8">
        <w:rPr>
          <w:sz w:val="24"/>
          <w:szCs w:val="24"/>
        </w:rPr>
        <w:t xml:space="preserve">, </w:t>
      </w:r>
      <w:r w:rsidR="00CC4254" w:rsidRPr="003C3FF8">
        <w:rPr>
          <w:sz w:val="24"/>
          <w:szCs w:val="24"/>
        </w:rPr>
        <w:t xml:space="preserve">NMFS </w:t>
      </w:r>
      <w:r w:rsidRPr="003C3FF8">
        <w:rPr>
          <w:sz w:val="24"/>
          <w:szCs w:val="24"/>
        </w:rPr>
        <w:t xml:space="preserve">will publish a </w:t>
      </w:r>
      <w:r w:rsidR="00FB1449" w:rsidRPr="003C3FF8">
        <w:rPr>
          <w:sz w:val="24"/>
          <w:szCs w:val="24"/>
        </w:rPr>
        <w:t>regulation summary</w:t>
      </w:r>
      <w:r w:rsidR="00CC4254" w:rsidRPr="003C3FF8">
        <w:rPr>
          <w:sz w:val="24"/>
          <w:szCs w:val="24"/>
        </w:rPr>
        <w:t xml:space="preserve"> that will explain the new </w:t>
      </w:r>
      <w:r w:rsidRPr="003C3FF8">
        <w:rPr>
          <w:sz w:val="24"/>
          <w:szCs w:val="24"/>
        </w:rPr>
        <w:t>requirements</w:t>
      </w:r>
      <w:r w:rsidR="00542012" w:rsidRPr="00FB1449">
        <w:rPr>
          <w:sz w:val="24"/>
          <w:szCs w:val="24"/>
        </w:rPr>
        <w:t>.</w:t>
      </w:r>
      <w:r w:rsidRPr="00FB1449">
        <w:rPr>
          <w:sz w:val="24"/>
          <w:szCs w:val="24"/>
        </w:rPr>
        <w:t xml:space="preserve"> </w:t>
      </w:r>
      <w:r w:rsidRPr="00542012">
        <w:rPr>
          <w:sz w:val="24"/>
          <w:szCs w:val="24"/>
        </w:rPr>
        <w:t xml:space="preserve">In addition, information will be accessible though the </w:t>
      </w:r>
      <w:r w:rsidR="003C3FF8">
        <w:rPr>
          <w:sz w:val="24"/>
          <w:szCs w:val="24"/>
        </w:rPr>
        <w:t>Web</w:t>
      </w:r>
      <w:r w:rsidRPr="00542012">
        <w:rPr>
          <w:sz w:val="24"/>
          <w:szCs w:val="24"/>
        </w:rPr>
        <w:t xml:space="preserve"> page for </w:t>
      </w:r>
      <w:r w:rsidR="00CC4254" w:rsidRPr="00542012">
        <w:rPr>
          <w:sz w:val="24"/>
          <w:szCs w:val="24"/>
        </w:rPr>
        <w:t xml:space="preserve">the NMFS </w:t>
      </w:r>
      <w:r w:rsidRPr="00542012">
        <w:rPr>
          <w:sz w:val="24"/>
          <w:szCs w:val="24"/>
        </w:rPr>
        <w:t>Pacific Islands Regional Office</w:t>
      </w:r>
      <w:r w:rsidR="00F11A02" w:rsidRPr="00542012">
        <w:rPr>
          <w:sz w:val="24"/>
          <w:szCs w:val="24"/>
        </w:rPr>
        <w:t xml:space="preserve"> and</w:t>
      </w:r>
      <w:r w:rsidRPr="00542012">
        <w:rPr>
          <w:sz w:val="24"/>
          <w:szCs w:val="24"/>
        </w:rPr>
        <w:t xml:space="preserve"> in </w:t>
      </w:r>
      <w:r w:rsidR="007C75F9" w:rsidRPr="00542012">
        <w:rPr>
          <w:sz w:val="24"/>
          <w:szCs w:val="24"/>
        </w:rPr>
        <w:t>50 CFR 665</w:t>
      </w:r>
      <w:r w:rsidRPr="00542012">
        <w:rPr>
          <w:sz w:val="24"/>
          <w:szCs w:val="24"/>
        </w:rPr>
        <w:t>.</w:t>
      </w:r>
    </w:p>
    <w:p w:rsidR="006C4D82" w:rsidRDefault="006C4D82" w:rsidP="006E0BC8">
      <w:pPr>
        <w:rPr>
          <w:sz w:val="24"/>
          <w:szCs w:val="24"/>
        </w:rPr>
      </w:pPr>
    </w:p>
    <w:p w:rsidR="007F4B52" w:rsidRDefault="00CC4254" w:rsidP="006E0BC8">
      <w:pPr>
        <w:rPr>
          <w:sz w:val="24"/>
          <w:szCs w:val="24"/>
        </w:rPr>
      </w:pPr>
      <w:r>
        <w:rPr>
          <w:sz w:val="24"/>
          <w:szCs w:val="24"/>
        </w:rPr>
        <w:t xml:space="preserve">NMFS </w:t>
      </w:r>
      <w:r w:rsidR="00234D20">
        <w:rPr>
          <w:sz w:val="24"/>
          <w:szCs w:val="24"/>
        </w:rPr>
        <w:t xml:space="preserve">will use the information provided in </w:t>
      </w:r>
      <w:r w:rsidR="007F4B52">
        <w:rPr>
          <w:sz w:val="24"/>
          <w:szCs w:val="24"/>
        </w:rPr>
        <w:t>a</w:t>
      </w:r>
      <w:r w:rsidR="00234D20">
        <w:rPr>
          <w:sz w:val="24"/>
          <w:szCs w:val="24"/>
        </w:rPr>
        <w:t xml:space="preserve"> specified fishing </w:t>
      </w:r>
      <w:r w:rsidR="00821741">
        <w:rPr>
          <w:sz w:val="24"/>
          <w:szCs w:val="24"/>
        </w:rPr>
        <w:t>agreement</w:t>
      </w:r>
      <w:r w:rsidR="00234D20">
        <w:rPr>
          <w:sz w:val="24"/>
          <w:szCs w:val="24"/>
        </w:rPr>
        <w:t xml:space="preserve"> to determine whether </w:t>
      </w:r>
      <w:r>
        <w:rPr>
          <w:sz w:val="24"/>
          <w:szCs w:val="24"/>
        </w:rPr>
        <w:t xml:space="preserve">or not </w:t>
      </w:r>
      <w:r w:rsidR="00234D20">
        <w:rPr>
          <w:sz w:val="24"/>
          <w:szCs w:val="24"/>
        </w:rPr>
        <w:t xml:space="preserve">the vessels identified in the </w:t>
      </w:r>
      <w:r w:rsidR="00821741">
        <w:rPr>
          <w:sz w:val="24"/>
          <w:szCs w:val="24"/>
        </w:rPr>
        <w:t>agreement</w:t>
      </w:r>
      <w:r w:rsidR="00234D20">
        <w:rPr>
          <w:sz w:val="24"/>
          <w:szCs w:val="24"/>
        </w:rPr>
        <w:t xml:space="preserve"> </w:t>
      </w:r>
      <w:r w:rsidR="007F4B52">
        <w:rPr>
          <w:sz w:val="24"/>
          <w:szCs w:val="24"/>
        </w:rPr>
        <w:t>possess</w:t>
      </w:r>
      <w:r w:rsidR="00234D20">
        <w:rPr>
          <w:sz w:val="24"/>
          <w:szCs w:val="24"/>
        </w:rPr>
        <w:t xml:space="preserve"> a valid </w:t>
      </w:r>
      <w:r w:rsidR="0057010E">
        <w:rPr>
          <w:sz w:val="24"/>
          <w:szCs w:val="24"/>
        </w:rPr>
        <w:t>Federal</w:t>
      </w:r>
      <w:r w:rsidR="00234D20">
        <w:rPr>
          <w:sz w:val="24"/>
          <w:szCs w:val="24"/>
        </w:rPr>
        <w:t xml:space="preserve"> fishin</w:t>
      </w:r>
      <w:r w:rsidR="007400F9">
        <w:rPr>
          <w:sz w:val="24"/>
          <w:szCs w:val="24"/>
        </w:rPr>
        <w:t>g permit issued u</w:t>
      </w:r>
      <w:r w:rsidR="00661489">
        <w:rPr>
          <w:sz w:val="24"/>
          <w:szCs w:val="24"/>
        </w:rPr>
        <w:t xml:space="preserve">nder </w:t>
      </w:r>
      <w:r>
        <w:rPr>
          <w:sz w:val="24"/>
          <w:szCs w:val="24"/>
        </w:rPr>
        <w:t xml:space="preserve">50 CFR </w:t>
      </w:r>
      <w:r w:rsidR="00661489">
        <w:rPr>
          <w:sz w:val="24"/>
          <w:szCs w:val="24"/>
        </w:rPr>
        <w:t>665.801</w:t>
      </w:r>
      <w:r w:rsidR="00234D20">
        <w:rPr>
          <w:sz w:val="24"/>
          <w:szCs w:val="24"/>
        </w:rPr>
        <w:t xml:space="preserve">. </w:t>
      </w:r>
      <w:r>
        <w:rPr>
          <w:sz w:val="24"/>
          <w:szCs w:val="24"/>
        </w:rPr>
        <w:t xml:space="preserve">NMFS </w:t>
      </w:r>
      <w:r w:rsidR="009D74B5">
        <w:rPr>
          <w:sz w:val="24"/>
          <w:szCs w:val="24"/>
        </w:rPr>
        <w:t>will also use the information to ensure that catches or fishing effort</w:t>
      </w:r>
      <w:r w:rsidR="007400F9">
        <w:rPr>
          <w:sz w:val="24"/>
          <w:szCs w:val="24"/>
        </w:rPr>
        <w:t xml:space="preserve"> </w:t>
      </w:r>
      <w:r w:rsidR="009D74B5">
        <w:rPr>
          <w:sz w:val="24"/>
          <w:szCs w:val="24"/>
        </w:rPr>
        <w:t xml:space="preserve">made by vessels identified in </w:t>
      </w:r>
      <w:r w:rsidR="00661489">
        <w:rPr>
          <w:sz w:val="24"/>
          <w:szCs w:val="24"/>
        </w:rPr>
        <w:t>an</w:t>
      </w:r>
      <w:r w:rsidR="009D74B5">
        <w:rPr>
          <w:sz w:val="24"/>
          <w:szCs w:val="24"/>
        </w:rPr>
        <w:t xml:space="preserve"> </w:t>
      </w:r>
      <w:r w:rsidR="00661489">
        <w:rPr>
          <w:sz w:val="24"/>
          <w:szCs w:val="24"/>
        </w:rPr>
        <w:t xml:space="preserve">specified fishing </w:t>
      </w:r>
      <w:r w:rsidR="00821741">
        <w:rPr>
          <w:sz w:val="24"/>
          <w:szCs w:val="24"/>
        </w:rPr>
        <w:t>agreement</w:t>
      </w:r>
      <w:r w:rsidR="009D74B5">
        <w:rPr>
          <w:sz w:val="24"/>
          <w:szCs w:val="24"/>
        </w:rPr>
        <w:t xml:space="preserve"> are </w:t>
      </w:r>
      <w:r w:rsidR="007F4B52">
        <w:rPr>
          <w:sz w:val="24"/>
          <w:szCs w:val="24"/>
        </w:rPr>
        <w:t xml:space="preserve">properly </w:t>
      </w:r>
      <w:r w:rsidR="009D74B5">
        <w:rPr>
          <w:sz w:val="24"/>
          <w:szCs w:val="24"/>
        </w:rPr>
        <w:t xml:space="preserve">attributed to the territory to which the </w:t>
      </w:r>
      <w:r w:rsidR="00821741">
        <w:rPr>
          <w:sz w:val="24"/>
          <w:szCs w:val="24"/>
        </w:rPr>
        <w:t>agreement</w:t>
      </w:r>
      <w:r w:rsidR="009D74B5">
        <w:rPr>
          <w:sz w:val="24"/>
          <w:szCs w:val="24"/>
        </w:rPr>
        <w:t xml:space="preserve"> </w:t>
      </w:r>
      <w:r w:rsidR="00BD6A11">
        <w:rPr>
          <w:sz w:val="24"/>
          <w:szCs w:val="24"/>
        </w:rPr>
        <w:t>applies</w:t>
      </w:r>
      <w:r w:rsidR="009D74B5">
        <w:rPr>
          <w:sz w:val="24"/>
          <w:szCs w:val="24"/>
        </w:rPr>
        <w:t>, and to inform vessels when a limit is projected to be reached</w:t>
      </w:r>
      <w:r w:rsidR="007F4B52">
        <w:rPr>
          <w:sz w:val="24"/>
          <w:szCs w:val="24"/>
        </w:rPr>
        <w:t>,</w:t>
      </w:r>
      <w:r w:rsidR="009D74B5">
        <w:rPr>
          <w:sz w:val="24"/>
          <w:szCs w:val="24"/>
        </w:rPr>
        <w:t xml:space="preserve"> and </w:t>
      </w:r>
      <w:r w:rsidR="001A11FE">
        <w:rPr>
          <w:sz w:val="24"/>
          <w:szCs w:val="24"/>
        </w:rPr>
        <w:t xml:space="preserve">the </w:t>
      </w:r>
      <w:r w:rsidR="009D74B5">
        <w:rPr>
          <w:sz w:val="24"/>
          <w:szCs w:val="24"/>
        </w:rPr>
        <w:t xml:space="preserve">restrictions </w:t>
      </w:r>
      <w:r>
        <w:rPr>
          <w:sz w:val="24"/>
          <w:szCs w:val="24"/>
        </w:rPr>
        <w:t xml:space="preserve">NMFS </w:t>
      </w:r>
      <w:r w:rsidR="001A11FE">
        <w:rPr>
          <w:sz w:val="24"/>
          <w:szCs w:val="24"/>
        </w:rPr>
        <w:t>will</w:t>
      </w:r>
      <w:r w:rsidR="009D74B5">
        <w:rPr>
          <w:sz w:val="24"/>
          <w:szCs w:val="24"/>
        </w:rPr>
        <w:t xml:space="preserve"> imp</w:t>
      </w:r>
      <w:r w:rsidR="007400F9">
        <w:rPr>
          <w:sz w:val="24"/>
          <w:szCs w:val="24"/>
        </w:rPr>
        <w:t xml:space="preserve">ose to prevent exceeding a limit. </w:t>
      </w:r>
    </w:p>
    <w:p w:rsidR="007F4B52" w:rsidRDefault="007F4B52" w:rsidP="006E0BC8">
      <w:pPr>
        <w:rPr>
          <w:sz w:val="24"/>
          <w:szCs w:val="24"/>
        </w:rPr>
      </w:pPr>
    </w:p>
    <w:p w:rsidR="009D74B5" w:rsidRDefault="00CC4254" w:rsidP="006E0BC8">
      <w:pPr>
        <w:rPr>
          <w:sz w:val="24"/>
          <w:szCs w:val="24"/>
        </w:rPr>
      </w:pPr>
      <w:r>
        <w:rPr>
          <w:sz w:val="24"/>
          <w:szCs w:val="24"/>
        </w:rPr>
        <w:t xml:space="preserve">NMFS </w:t>
      </w:r>
      <w:r w:rsidR="007400F9">
        <w:rPr>
          <w:sz w:val="24"/>
          <w:szCs w:val="24"/>
        </w:rPr>
        <w:t xml:space="preserve">will also use the information to determine whether the fishing </w:t>
      </w:r>
      <w:r w:rsidR="00821741">
        <w:rPr>
          <w:sz w:val="24"/>
          <w:szCs w:val="24"/>
        </w:rPr>
        <w:t>agreement</w:t>
      </w:r>
      <w:r w:rsidR="007400F9">
        <w:rPr>
          <w:sz w:val="24"/>
          <w:szCs w:val="24"/>
        </w:rPr>
        <w:t xml:space="preserve"> includes a landing requirement or a deposit in support of implementation of a</w:t>
      </w:r>
      <w:r w:rsidR="007F4B52">
        <w:rPr>
          <w:sz w:val="24"/>
          <w:szCs w:val="24"/>
        </w:rPr>
        <w:t xml:space="preserve"> marine conservation plan and</w:t>
      </w:r>
      <w:r w:rsidR="0057010E">
        <w:rPr>
          <w:sz w:val="24"/>
          <w:szCs w:val="24"/>
        </w:rPr>
        <w:t>,</w:t>
      </w:r>
      <w:r w:rsidR="007F4B52">
        <w:rPr>
          <w:sz w:val="24"/>
          <w:szCs w:val="24"/>
        </w:rPr>
        <w:t xml:space="preserve"> thus, </w:t>
      </w:r>
      <w:r w:rsidR="007F4B52" w:rsidRPr="007400F9">
        <w:rPr>
          <w:sz w:val="24"/>
          <w:szCs w:val="24"/>
        </w:rPr>
        <w:t>support</w:t>
      </w:r>
      <w:r w:rsidR="00D82BF2">
        <w:rPr>
          <w:sz w:val="24"/>
          <w:szCs w:val="24"/>
        </w:rPr>
        <w:t>s</w:t>
      </w:r>
      <w:r w:rsidR="007F4B52" w:rsidRPr="007400F9">
        <w:rPr>
          <w:sz w:val="24"/>
          <w:szCs w:val="24"/>
        </w:rPr>
        <w:t xml:space="preserve"> fisheries development in the territories</w:t>
      </w:r>
      <w:r w:rsidR="007F4B52">
        <w:rPr>
          <w:sz w:val="24"/>
          <w:szCs w:val="24"/>
        </w:rPr>
        <w:t xml:space="preserve"> as intended by Section 113. </w:t>
      </w:r>
      <w:r w:rsidR="00D82BF2">
        <w:rPr>
          <w:sz w:val="24"/>
          <w:szCs w:val="24"/>
        </w:rPr>
        <w:t>NOAA Office of Law Enforcement and the U.S. Coast Guard may also use the in</w:t>
      </w:r>
      <w:r w:rsidR="00981FC2" w:rsidRPr="00981FC2">
        <w:rPr>
          <w:sz w:val="24"/>
          <w:szCs w:val="24"/>
        </w:rPr>
        <w:t xml:space="preserve">formation </w:t>
      </w:r>
      <w:r w:rsidR="00D82BF2">
        <w:rPr>
          <w:sz w:val="24"/>
          <w:szCs w:val="24"/>
        </w:rPr>
        <w:t xml:space="preserve">provided in the specified fishing </w:t>
      </w:r>
      <w:r w:rsidR="00821741">
        <w:rPr>
          <w:sz w:val="24"/>
          <w:szCs w:val="24"/>
        </w:rPr>
        <w:t>agreement</w:t>
      </w:r>
      <w:r w:rsidR="00D82BF2">
        <w:rPr>
          <w:sz w:val="24"/>
          <w:szCs w:val="24"/>
        </w:rPr>
        <w:t>s</w:t>
      </w:r>
      <w:r w:rsidR="007F4B52">
        <w:rPr>
          <w:sz w:val="24"/>
          <w:szCs w:val="24"/>
        </w:rPr>
        <w:t xml:space="preserve"> ensure </w:t>
      </w:r>
      <w:r w:rsidR="00D82BF2">
        <w:rPr>
          <w:sz w:val="24"/>
          <w:szCs w:val="24"/>
        </w:rPr>
        <w:t xml:space="preserve">vessels identified in the </w:t>
      </w:r>
      <w:r w:rsidR="00821741">
        <w:rPr>
          <w:sz w:val="24"/>
          <w:szCs w:val="24"/>
        </w:rPr>
        <w:t>agreement</w:t>
      </w:r>
      <w:r w:rsidR="00D82BF2">
        <w:rPr>
          <w:sz w:val="24"/>
          <w:szCs w:val="24"/>
        </w:rPr>
        <w:t>s comply</w:t>
      </w:r>
      <w:r w:rsidR="007F4B52">
        <w:rPr>
          <w:sz w:val="24"/>
          <w:szCs w:val="24"/>
        </w:rPr>
        <w:t xml:space="preserve"> with </w:t>
      </w:r>
      <w:r w:rsidR="001A0F7C">
        <w:rPr>
          <w:sz w:val="24"/>
          <w:szCs w:val="24"/>
        </w:rPr>
        <w:t>catch and fishing effort limit restrictions.</w:t>
      </w:r>
    </w:p>
    <w:p w:rsidR="009D74B5" w:rsidRDefault="009D74B5" w:rsidP="006E0BC8">
      <w:pPr>
        <w:rPr>
          <w:sz w:val="24"/>
          <w:szCs w:val="24"/>
        </w:rPr>
      </w:pPr>
    </w:p>
    <w:p w:rsidR="007F4B52" w:rsidRPr="001A0F7C" w:rsidRDefault="00CC4254" w:rsidP="007F4B52">
      <w:pPr>
        <w:rPr>
          <w:sz w:val="24"/>
          <w:szCs w:val="24"/>
        </w:rPr>
      </w:pPr>
      <w:r>
        <w:rPr>
          <w:sz w:val="24"/>
          <w:szCs w:val="24"/>
        </w:rPr>
        <w:t xml:space="preserve">NMFS </w:t>
      </w:r>
      <w:r w:rsidR="007F4B52" w:rsidRPr="001A0F7C">
        <w:rPr>
          <w:sz w:val="24"/>
          <w:szCs w:val="24"/>
        </w:rPr>
        <w:t>will retain control over the information and safeguard it from improper access, modification, and destruction, consistent with NOAA standards for confidentiality, privac</w:t>
      </w:r>
      <w:r w:rsidR="0063220A">
        <w:rPr>
          <w:sz w:val="24"/>
          <w:szCs w:val="24"/>
        </w:rPr>
        <w:t>y, and electronic information. </w:t>
      </w:r>
      <w:r w:rsidR="007F4B52" w:rsidRPr="001A0F7C">
        <w:rPr>
          <w:sz w:val="24"/>
          <w:szCs w:val="24"/>
        </w:rPr>
        <w:t xml:space="preserve">See response to Question 10 of this Supporting Statement for more information on confidentiality and privacy. The information collection </w:t>
      </w:r>
      <w:proofErr w:type="gramStart"/>
      <w:r w:rsidR="007F4B52" w:rsidRPr="001A0F7C">
        <w:rPr>
          <w:sz w:val="24"/>
          <w:szCs w:val="24"/>
        </w:rPr>
        <w:t>is designed</w:t>
      </w:r>
      <w:proofErr w:type="gramEnd"/>
      <w:r w:rsidR="007F4B52" w:rsidRPr="001A0F7C">
        <w:rPr>
          <w:sz w:val="24"/>
          <w:szCs w:val="24"/>
        </w:rPr>
        <w:t xml:space="preserve"> to yield data that meet all applicable information quality guidelines. Although the information collected </w:t>
      </w:r>
      <w:proofErr w:type="gramStart"/>
      <w:r w:rsidR="007F4B52" w:rsidRPr="001A0F7C">
        <w:rPr>
          <w:sz w:val="24"/>
          <w:szCs w:val="24"/>
        </w:rPr>
        <w:t>is not expected to be disseminated</w:t>
      </w:r>
      <w:proofErr w:type="gramEnd"/>
      <w:r w:rsidR="007F4B52" w:rsidRPr="001A0F7C">
        <w:rPr>
          <w:sz w:val="24"/>
          <w:szCs w:val="24"/>
        </w:rPr>
        <w:t xml:space="preserve"> directly to the public, results may be used in scientific, management, technical or general informational publications. Should </w:t>
      </w:r>
      <w:r>
        <w:rPr>
          <w:sz w:val="24"/>
          <w:szCs w:val="24"/>
        </w:rPr>
        <w:t xml:space="preserve">NMFS </w:t>
      </w:r>
      <w:r w:rsidR="007F4B52" w:rsidRPr="001A0F7C">
        <w:rPr>
          <w:sz w:val="24"/>
          <w:szCs w:val="24"/>
        </w:rPr>
        <w:t xml:space="preserve">decide to disseminate the information, it will be subject to the quality control measures and pre-dissemination review pursuant to </w:t>
      </w:r>
      <w:hyperlink r:id="rId12" w:history="1">
        <w:r w:rsidR="007F4B52" w:rsidRPr="007C75F9">
          <w:rPr>
            <w:rStyle w:val="Hyperlink"/>
            <w:sz w:val="24"/>
            <w:szCs w:val="24"/>
          </w:rPr>
          <w:t>Section 515 of Public Law 106-554</w:t>
        </w:r>
      </w:hyperlink>
      <w:r w:rsidR="007F4B52" w:rsidRPr="001A0F7C">
        <w:rPr>
          <w:sz w:val="24"/>
          <w:szCs w:val="24"/>
        </w:rPr>
        <w:t>.</w:t>
      </w:r>
    </w:p>
    <w:p w:rsidR="004F26E9" w:rsidRPr="001A0F7C" w:rsidRDefault="004F26E9">
      <w:pPr>
        <w:rPr>
          <w:sz w:val="24"/>
          <w:szCs w:val="24"/>
        </w:rPr>
      </w:pPr>
    </w:p>
    <w:p w:rsidR="004F26E9" w:rsidRDefault="004F26E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4F26E9" w:rsidRDefault="004F26E9">
      <w:pPr>
        <w:rPr>
          <w:sz w:val="24"/>
          <w:szCs w:val="24"/>
        </w:rPr>
      </w:pPr>
    </w:p>
    <w:p w:rsidR="004F26E9" w:rsidRDefault="004312A9">
      <w:pPr>
        <w:rPr>
          <w:sz w:val="24"/>
          <w:szCs w:val="24"/>
        </w:rPr>
      </w:pPr>
      <w:r>
        <w:rPr>
          <w:sz w:val="24"/>
          <w:szCs w:val="24"/>
        </w:rPr>
        <w:t xml:space="preserve">The collection of information of a specified fishing </w:t>
      </w:r>
      <w:r w:rsidR="00821741">
        <w:rPr>
          <w:sz w:val="24"/>
          <w:szCs w:val="24"/>
        </w:rPr>
        <w:t>agreement</w:t>
      </w:r>
      <w:r>
        <w:rPr>
          <w:sz w:val="24"/>
          <w:szCs w:val="24"/>
        </w:rPr>
        <w:t xml:space="preserve"> involves no forms. Copies of the relevant regulations (50 CFR 665) </w:t>
      </w:r>
      <w:r w:rsidR="00D82BF2">
        <w:rPr>
          <w:sz w:val="24"/>
          <w:szCs w:val="24"/>
        </w:rPr>
        <w:t xml:space="preserve">and requirements for submitting specified fishing </w:t>
      </w:r>
      <w:r w:rsidR="00821741">
        <w:rPr>
          <w:sz w:val="24"/>
          <w:szCs w:val="24"/>
        </w:rPr>
        <w:t>agreement</w:t>
      </w:r>
      <w:r w:rsidR="00F363A4">
        <w:rPr>
          <w:sz w:val="24"/>
          <w:szCs w:val="24"/>
        </w:rPr>
        <w:t>s</w:t>
      </w:r>
      <w:r>
        <w:rPr>
          <w:sz w:val="24"/>
          <w:szCs w:val="24"/>
        </w:rPr>
        <w:t xml:space="preserve"> will be available </w:t>
      </w:r>
      <w:r w:rsidR="00ED4357">
        <w:rPr>
          <w:sz w:val="24"/>
          <w:szCs w:val="24"/>
        </w:rPr>
        <w:t xml:space="preserve">at </w:t>
      </w:r>
      <w:bookmarkStart w:id="0" w:name="_GoBack"/>
      <w:bookmarkEnd w:id="0"/>
      <w:r w:rsidR="007908E3">
        <w:fldChar w:fldCharType="begin"/>
      </w:r>
      <w:r w:rsidR="007908E3">
        <w:instrText xml:space="preserve"> HYPERLINK "http://www.fpir.noaa.gov" </w:instrText>
      </w:r>
      <w:r w:rsidR="007908E3">
        <w:fldChar w:fldCharType="separate"/>
      </w:r>
      <w:r w:rsidRPr="004312A9">
        <w:rPr>
          <w:rStyle w:val="Hyperlink"/>
          <w:sz w:val="24"/>
          <w:szCs w:val="24"/>
        </w:rPr>
        <w:t>http://www.fpir.noaa.gov</w:t>
      </w:r>
      <w:r w:rsidR="007908E3">
        <w:rPr>
          <w:rStyle w:val="Hyperlink"/>
          <w:sz w:val="24"/>
          <w:szCs w:val="24"/>
        </w:rPr>
        <w:fldChar w:fldCharType="end"/>
      </w:r>
      <w:r w:rsidR="0057010E" w:rsidRPr="0057010E">
        <w:rPr>
          <w:sz w:val="24"/>
          <w:szCs w:val="24"/>
        </w:rPr>
        <w:t>, as well as in paper format available at NMFS offices in the region.</w:t>
      </w:r>
      <w:r w:rsidRPr="004312A9">
        <w:rPr>
          <w:sz w:val="24"/>
          <w:szCs w:val="24"/>
        </w:rPr>
        <w:t xml:space="preserve"> The collection of information does not require any knowledge of automated, electronic, mechanical</w:t>
      </w:r>
      <w:r w:rsidR="00500A8D">
        <w:rPr>
          <w:sz w:val="24"/>
          <w:szCs w:val="24"/>
        </w:rPr>
        <w:t>,</w:t>
      </w:r>
      <w:r w:rsidRPr="004312A9">
        <w:rPr>
          <w:sz w:val="24"/>
          <w:szCs w:val="24"/>
        </w:rPr>
        <w:t xml:space="preserve"> or other technology.</w:t>
      </w:r>
    </w:p>
    <w:p w:rsidR="004F26E9" w:rsidRDefault="004F26E9">
      <w:pPr>
        <w:rPr>
          <w:sz w:val="24"/>
          <w:szCs w:val="24"/>
        </w:rPr>
      </w:pPr>
    </w:p>
    <w:p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4F26E9" w:rsidRDefault="004F26E9">
      <w:pPr>
        <w:rPr>
          <w:sz w:val="24"/>
          <w:szCs w:val="24"/>
        </w:rPr>
      </w:pPr>
    </w:p>
    <w:p w:rsidR="004F26E9" w:rsidRDefault="00981FC2">
      <w:pPr>
        <w:rPr>
          <w:sz w:val="24"/>
          <w:szCs w:val="24"/>
        </w:rPr>
      </w:pPr>
      <w:r w:rsidRPr="004312A9">
        <w:rPr>
          <w:sz w:val="24"/>
          <w:szCs w:val="24"/>
        </w:rPr>
        <w:t xml:space="preserve">Existing regulations </w:t>
      </w:r>
      <w:r w:rsidR="004312A9" w:rsidRPr="004312A9">
        <w:rPr>
          <w:sz w:val="24"/>
          <w:szCs w:val="24"/>
        </w:rPr>
        <w:t xml:space="preserve">under 50 CFR 300.224(g) </w:t>
      </w:r>
      <w:r w:rsidRPr="004312A9">
        <w:rPr>
          <w:sz w:val="24"/>
          <w:szCs w:val="24"/>
        </w:rPr>
        <w:t xml:space="preserve">that </w:t>
      </w:r>
      <w:r w:rsidR="004312A9">
        <w:rPr>
          <w:sz w:val="24"/>
          <w:szCs w:val="24"/>
        </w:rPr>
        <w:t xml:space="preserve">implement the provisions of Section 113 through </w:t>
      </w:r>
      <w:r w:rsidR="00917E19">
        <w:rPr>
          <w:sz w:val="24"/>
          <w:szCs w:val="24"/>
        </w:rPr>
        <w:t xml:space="preserve">the end of </w:t>
      </w:r>
      <w:r w:rsidR="004312A9">
        <w:rPr>
          <w:sz w:val="24"/>
          <w:szCs w:val="24"/>
        </w:rPr>
        <w:t>2013</w:t>
      </w:r>
      <w:r w:rsidR="0057010E">
        <w:rPr>
          <w:sz w:val="24"/>
          <w:szCs w:val="24"/>
        </w:rPr>
        <w:t xml:space="preserve"> became </w:t>
      </w:r>
      <w:r w:rsidR="00D82BF2">
        <w:rPr>
          <w:sz w:val="24"/>
          <w:szCs w:val="24"/>
        </w:rPr>
        <w:t>invalid</w:t>
      </w:r>
      <w:r w:rsidR="0063220A">
        <w:rPr>
          <w:sz w:val="24"/>
          <w:szCs w:val="24"/>
        </w:rPr>
        <w:t xml:space="preserve"> at the end of 2013</w:t>
      </w:r>
      <w:r w:rsidR="004312A9">
        <w:rPr>
          <w:sz w:val="24"/>
          <w:szCs w:val="24"/>
        </w:rPr>
        <w:t xml:space="preserve">, </w:t>
      </w:r>
      <w:r w:rsidR="0057010E">
        <w:rPr>
          <w:sz w:val="24"/>
          <w:szCs w:val="24"/>
        </w:rPr>
        <w:t xml:space="preserve">thus </w:t>
      </w:r>
      <w:r w:rsidR="004312A9">
        <w:rPr>
          <w:sz w:val="24"/>
          <w:szCs w:val="24"/>
        </w:rPr>
        <w:t>eliminat</w:t>
      </w:r>
      <w:r w:rsidR="0057010E">
        <w:rPr>
          <w:sz w:val="24"/>
          <w:szCs w:val="24"/>
        </w:rPr>
        <w:t>ing</w:t>
      </w:r>
      <w:r w:rsidR="004312A9">
        <w:rPr>
          <w:sz w:val="24"/>
          <w:szCs w:val="24"/>
        </w:rPr>
        <w:t xml:space="preserve"> </w:t>
      </w:r>
      <w:r w:rsidR="0057010E">
        <w:rPr>
          <w:sz w:val="24"/>
          <w:szCs w:val="24"/>
        </w:rPr>
        <w:t xml:space="preserve">potential </w:t>
      </w:r>
      <w:r w:rsidR="00D82BF2">
        <w:rPr>
          <w:sz w:val="24"/>
          <w:szCs w:val="24"/>
        </w:rPr>
        <w:t>duplication</w:t>
      </w:r>
      <w:r w:rsidR="00131B1C">
        <w:rPr>
          <w:sz w:val="24"/>
          <w:szCs w:val="24"/>
        </w:rPr>
        <w:t>.</w:t>
      </w:r>
      <w:r w:rsidR="00643953">
        <w:rPr>
          <w:sz w:val="24"/>
          <w:szCs w:val="24"/>
        </w:rPr>
        <w:t xml:space="preserve"> To our knowledge, these data </w:t>
      </w:r>
      <w:proofErr w:type="gramStart"/>
      <w:r w:rsidR="00643953">
        <w:rPr>
          <w:sz w:val="24"/>
          <w:szCs w:val="24"/>
        </w:rPr>
        <w:t>are not already being collected</w:t>
      </w:r>
      <w:proofErr w:type="gramEnd"/>
      <w:r w:rsidR="00643953">
        <w:rPr>
          <w:sz w:val="24"/>
          <w:szCs w:val="24"/>
        </w:rPr>
        <w:t>.</w:t>
      </w:r>
    </w:p>
    <w:p w:rsidR="004F26E9" w:rsidRDefault="004F26E9">
      <w:pPr>
        <w:rPr>
          <w:sz w:val="24"/>
          <w:szCs w:val="24"/>
        </w:rPr>
      </w:pPr>
    </w:p>
    <w:p w:rsidR="00542012" w:rsidRDefault="00542012">
      <w:pPr>
        <w:rPr>
          <w:b/>
          <w:bCs/>
          <w:sz w:val="24"/>
          <w:szCs w:val="24"/>
        </w:rPr>
      </w:pPr>
    </w:p>
    <w:p w:rsidR="004F26E9" w:rsidRDefault="00542012" w:rsidP="003C3FF8">
      <w:pPr>
        <w:widowControl/>
        <w:autoSpaceDE/>
        <w:autoSpaceDN/>
        <w:adjustRightInd/>
        <w:rPr>
          <w:sz w:val="24"/>
          <w:szCs w:val="24"/>
        </w:rPr>
      </w:pPr>
      <w:r>
        <w:rPr>
          <w:b/>
          <w:bCs/>
          <w:sz w:val="24"/>
          <w:szCs w:val="24"/>
        </w:rPr>
        <w:br w:type="page"/>
      </w:r>
      <w:r w:rsidR="004F26E9">
        <w:rPr>
          <w:b/>
          <w:bCs/>
          <w:sz w:val="24"/>
          <w:szCs w:val="24"/>
        </w:rPr>
        <w:lastRenderedPageBreak/>
        <w:t xml:space="preserve">5.  </w:t>
      </w:r>
      <w:r w:rsidR="004F26E9">
        <w:rPr>
          <w:b/>
          <w:bCs/>
          <w:sz w:val="24"/>
          <w:szCs w:val="24"/>
          <w:u w:val="single"/>
        </w:rPr>
        <w:t>If the collection of information involves small businesses or other small entities, describe the methods used to minimize burden</w:t>
      </w:r>
      <w:r w:rsidR="004F26E9">
        <w:rPr>
          <w:b/>
          <w:bCs/>
          <w:sz w:val="24"/>
          <w:szCs w:val="24"/>
        </w:rPr>
        <w:t>.</w:t>
      </w:r>
      <w:r w:rsidR="004F26E9">
        <w:rPr>
          <w:sz w:val="24"/>
          <w:szCs w:val="24"/>
        </w:rPr>
        <w:t xml:space="preserve"> </w:t>
      </w:r>
    </w:p>
    <w:p w:rsidR="004F26E9" w:rsidRDefault="004F26E9">
      <w:pPr>
        <w:rPr>
          <w:sz w:val="24"/>
          <w:szCs w:val="24"/>
        </w:rPr>
      </w:pPr>
    </w:p>
    <w:p w:rsidR="005B3D77" w:rsidRDefault="007F4DD7">
      <w:pPr>
        <w:rPr>
          <w:sz w:val="24"/>
          <w:szCs w:val="24"/>
        </w:rPr>
      </w:pPr>
      <w:r>
        <w:rPr>
          <w:sz w:val="24"/>
          <w:szCs w:val="24"/>
        </w:rPr>
        <w:t xml:space="preserve">Although </w:t>
      </w:r>
      <w:r w:rsidR="0057010E">
        <w:rPr>
          <w:sz w:val="24"/>
          <w:szCs w:val="24"/>
        </w:rPr>
        <w:t xml:space="preserve">only </w:t>
      </w:r>
      <w:r w:rsidR="006C6954">
        <w:rPr>
          <w:sz w:val="24"/>
          <w:szCs w:val="24"/>
        </w:rPr>
        <w:t xml:space="preserve">the governments of American Samoa, Guam, and the Northern Mariana Islands can submit </w:t>
      </w:r>
      <w:r>
        <w:rPr>
          <w:sz w:val="24"/>
          <w:szCs w:val="24"/>
        </w:rPr>
        <w:t xml:space="preserve">a specified fishing </w:t>
      </w:r>
      <w:r w:rsidR="00821741">
        <w:rPr>
          <w:sz w:val="24"/>
          <w:szCs w:val="24"/>
        </w:rPr>
        <w:t>agreement</w:t>
      </w:r>
      <w:r w:rsidR="005B3D77">
        <w:rPr>
          <w:sz w:val="24"/>
          <w:szCs w:val="24"/>
        </w:rPr>
        <w:t>, the collection of information burden would fall primary on</w:t>
      </w:r>
      <w:r w:rsidR="00242CAA">
        <w:rPr>
          <w:sz w:val="24"/>
          <w:szCs w:val="24"/>
        </w:rPr>
        <w:t xml:space="preserve"> </w:t>
      </w:r>
      <w:r w:rsidR="00981FC2">
        <w:rPr>
          <w:sz w:val="24"/>
          <w:szCs w:val="24"/>
        </w:rPr>
        <w:t>small businesses and small entities</w:t>
      </w:r>
      <w:r w:rsidR="0000166B">
        <w:rPr>
          <w:sz w:val="24"/>
          <w:szCs w:val="24"/>
        </w:rPr>
        <w:t xml:space="preserve"> (e.g., fishing vessel owners)</w:t>
      </w:r>
      <w:r w:rsidR="00CD773E">
        <w:rPr>
          <w:sz w:val="24"/>
          <w:szCs w:val="24"/>
        </w:rPr>
        <w:t xml:space="preserve"> that </w:t>
      </w:r>
      <w:r w:rsidR="005B3D77">
        <w:rPr>
          <w:sz w:val="24"/>
          <w:szCs w:val="24"/>
        </w:rPr>
        <w:t xml:space="preserve">seek to </w:t>
      </w:r>
      <w:r w:rsidR="00CD773E">
        <w:rPr>
          <w:sz w:val="24"/>
          <w:szCs w:val="24"/>
        </w:rPr>
        <w:t>enter into specified fishing agre</w:t>
      </w:r>
      <w:r w:rsidR="005B3D77">
        <w:rPr>
          <w:sz w:val="24"/>
          <w:szCs w:val="24"/>
        </w:rPr>
        <w:t>ements with those governments. However, t</w:t>
      </w:r>
      <w:r w:rsidR="00981FC2">
        <w:rPr>
          <w:sz w:val="24"/>
          <w:szCs w:val="24"/>
        </w:rPr>
        <w:t>he regulatio</w:t>
      </w:r>
      <w:r w:rsidR="00CD773E">
        <w:rPr>
          <w:sz w:val="24"/>
          <w:szCs w:val="24"/>
        </w:rPr>
        <w:t xml:space="preserve">ns provide an opportunity for an </w:t>
      </w:r>
      <w:r w:rsidR="00CD773E" w:rsidRPr="002E0919">
        <w:rPr>
          <w:sz w:val="24"/>
          <w:szCs w:val="24"/>
        </w:rPr>
        <w:t>authorized official of the applicable U.S. participating territory</w:t>
      </w:r>
      <w:r w:rsidR="00CD773E">
        <w:rPr>
          <w:sz w:val="24"/>
          <w:szCs w:val="24"/>
        </w:rPr>
        <w:t xml:space="preserve">, and a </w:t>
      </w:r>
      <w:r w:rsidR="0000166B">
        <w:rPr>
          <w:sz w:val="24"/>
          <w:szCs w:val="24"/>
        </w:rPr>
        <w:t xml:space="preserve">designated </w:t>
      </w:r>
      <w:r w:rsidR="00981FC2">
        <w:rPr>
          <w:sz w:val="24"/>
          <w:szCs w:val="24"/>
        </w:rPr>
        <w:t xml:space="preserve">representative </w:t>
      </w:r>
      <w:r w:rsidR="0000166B">
        <w:rPr>
          <w:sz w:val="24"/>
          <w:szCs w:val="24"/>
        </w:rPr>
        <w:t xml:space="preserve">of fishing vessel owners </w:t>
      </w:r>
      <w:r w:rsidR="00CD773E">
        <w:rPr>
          <w:sz w:val="24"/>
          <w:szCs w:val="24"/>
        </w:rPr>
        <w:t>to sign</w:t>
      </w:r>
      <w:r w:rsidR="00981FC2">
        <w:rPr>
          <w:sz w:val="24"/>
          <w:szCs w:val="24"/>
        </w:rPr>
        <w:t xml:space="preserve"> for multiple </w:t>
      </w:r>
      <w:r w:rsidR="0000166B">
        <w:rPr>
          <w:sz w:val="24"/>
          <w:szCs w:val="24"/>
        </w:rPr>
        <w:t>fishing vessel owners</w:t>
      </w:r>
      <w:r w:rsidR="00CD773E">
        <w:rPr>
          <w:sz w:val="24"/>
          <w:szCs w:val="24"/>
        </w:rPr>
        <w:t xml:space="preserve"> subject to a specified fishing </w:t>
      </w:r>
      <w:r w:rsidR="00821741">
        <w:rPr>
          <w:sz w:val="24"/>
          <w:szCs w:val="24"/>
        </w:rPr>
        <w:t>agreement</w:t>
      </w:r>
      <w:r w:rsidR="00981FC2">
        <w:rPr>
          <w:sz w:val="24"/>
          <w:szCs w:val="24"/>
        </w:rPr>
        <w:t>.</w:t>
      </w:r>
      <w:r w:rsidR="00025F77">
        <w:rPr>
          <w:sz w:val="24"/>
          <w:szCs w:val="24"/>
        </w:rPr>
        <w:t xml:space="preserve"> </w:t>
      </w:r>
      <w:r w:rsidR="005B3D77">
        <w:rPr>
          <w:sz w:val="24"/>
          <w:szCs w:val="24"/>
        </w:rPr>
        <w:t xml:space="preserve">Therefore, not all vessel owners need enter into separate fishing </w:t>
      </w:r>
      <w:r w:rsidR="00821741">
        <w:rPr>
          <w:sz w:val="24"/>
          <w:szCs w:val="24"/>
        </w:rPr>
        <w:t>agreement</w:t>
      </w:r>
      <w:r w:rsidR="005B3D77">
        <w:rPr>
          <w:sz w:val="24"/>
          <w:szCs w:val="24"/>
        </w:rPr>
        <w:t>s.</w:t>
      </w:r>
    </w:p>
    <w:p w:rsidR="005B3D77" w:rsidRDefault="005B3D77">
      <w:pPr>
        <w:rPr>
          <w:sz w:val="24"/>
          <w:szCs w:val="24"/>
        </w:rPr>
      </w:pPr>
    </w:p>
    <w:p w:rsidR="0000166B" w:rsidRDefault="005B3D77">
      <w:pPr>
        <w:rPr>
          <w:sz w:val="24"/>
          <w:szCs w:val="24"/>
        </w:rPr>
      </w:pPr>
      <w:r>
        <w:rPr>
          <w:sz w:val="24"/>
          <w:szCs w:val="24"/>
        </w:rPr>
        <w:t>Because n</w:t>
      </w:r>
      <w:r w:rsidR="00025F77">
        <w:rPr>
          <w:sz w:val="24"/>
          <w:szCs w:val="24"/>
        </w:rPr>
        <w:t xml:space="preserve">o paper forms </w:t>
      </w:r>
      <w:proofErr w:type="gramStart"/>
      <w:r w:rsidR="00025F77">
        <w:rPr>
          <w:sz w:val="24"/>
          <w:szCs w:val="24"/>
        </w:rPr>
        <w:t>are needed</w:t>
      </w:r>
      <w:proofErr w:type="gramEnd"/>
      <w:r w:rsidR="00025F77">
        <w:rPr>
          <w:sz w:val="24"/>
          <w:szCs w:val="24"/>
        </w:rPr>
        <w:t xml:space="preserve"> </w:t>
      </w:r>
      <w:r w:rsidR="0057010E">
        <w:rPr>
          <w:sz w:val="24"/>
          <w:szCs w:val="24"/>
        </w:rPr>
        <w:t xml:space="preserve">for </w:t>
      </w:r>
      <w:r w:rsidR="00CC4254">
        <w:rPr>
          <w:sz w:val="24"/>
          <w:szCs w:val="24"/>
        </w:rPr>
        <w:t xml:space="preserve">NMFS </w:t>
      </w:r>
      <w:r w:rsidR="00025F77">
        <w:rPr>
          <w:sz w:val="24"/>
          <w:szCs w:val="24"/>
        </w:rPr>
        <w:t>to collect the information</w:t>
      </w:r>
      <w:r>
        <w:rPr>
          <w:sz w:val="24"/>
          <w:szCs w:val="24"/>
        </w:rPr>
        <w:t>,</w:t>
      </w:r>
      <w:r w:rsidR="0000166B">
        <w:rPr>
          <w:sz w:val="24"/>
          <w:szCs w:val="24"/>
        </w:rPr>
        <w:t xml:space="preserve"> an </w:t>
      </w:r>
      <w:r w:rsidR="0000166B" w:rsidRPr="002E0919">
        <w:rPr>
          <w:sz w:val="24"/>
          <w:szCs w:val="24"/>
        </w:rPr>
        <w:t>authorized official of the applicable U.S. participating territory</w:t>
      </w:r>
      <w:r w:rsidR="0000166B">
        <w:rPr>
          <w:sz w:val="24"/>
          <w:szCs w:val="24"/>
        </w:rPr>
        <w:t xml:space="preserve"> may submit a specified fishing </w:t>
      </w:r>
      <w:r w:rsidR="00821741">
        <w:rPr>
          <w:sz w:val="24"/>
          <w:szCs w:val="24"/>
        </w:rPr>
        <w:t>agreement</w:t>
      </w:r>
      <w:r w:rsidR="0000166B">
        <w:rPr>
          <w:sz w:val="24"/>
          <w:szCs w:val="24"/>
        </w:rPr>
        <w:t xml:space="preserve"> by mail or electronically by email on or before the specified deadline announced in a </w:t>
      </w:r>
      <w:r w:rsidR="00500A8D" w:rsidRPr="00131B1C">
        <w:rPr>
          <w:sz w:val="24"/>
          <w:szCs w:val="24"/>
          <w:u w:val="single"/>
        </w:rPr>
        <w:t>Federal Register</w:t>
      </w:r>
      <w:r w:rsidR="0000166B" w:rsidRPr="00131B1C">
        <w:rPr>
          <w:sz w:val="24"/>
          <w:szCs w:val="24"/>
          <w:u w:val="single"/>
        </w:rPr>
        <w:t xml:space="preserve"> </w:t>
      </w:r>
      <w:r w:rsidR="0000166B">
        <w:rPr>
          <w:sz w:val="24"/>
          <w:szCs w:val="24"/>
        </w:rPr>
        <w:t>notice.</w:t>
      </w:r>
    </w:p>
    <w:p w:rsidR="0000166B" w:rsidRDefault="0000166B">
      <w:pPr>
        <w:rPr>
          <w:sz w:val="24"/>
          <w:szCs w:val="24"/>
        </w:rPr>
      </w:pPr>
    </w:p>
    <w:p w:rsidR="005A24BF" w:rsidRDefault="004F26E9">
      <w:pPr>
        <w:rPr>
          <w:b/>
          <w:bCs/>
          <w:sz w:val="24"/>
          <w:szCs w:val="24"/>
        </w:rPr>
      </w:pPr>
      <w:r>
        <w:rPr>
          <w:b/>
          <w:bCs/>
          <w:sz w:val="24"/>
          <w:szCs w:val="24"/>
        </w:rPr>
        <w:t xml:space="preserve">6.  </w:t>
      </w:r>
      <w:r w:rsidRPr="00097656">
        <w:rPr>
          <w:b/>
          <w:bCs/>
          <w:sz w:val="24"/>
          <w:szCs w:val="24"/>
          <w:u w:val="single"/>
        </w:rPr>
        <w:t xml:space="preserve">Describe the consequences to the Federal program or policy activities if the collection </w:t>
      </w:r>
      <w:proofErr w:type="gramStart"/>
      <w:r w:rsidRPr="00097656">
        <w:rPr>
          <w:b/>
          <w:bCs/>
          <w:sz w:val="24"/>
          <w:szCs w:val="24"/>
          <w:u w:val="single"/>
        </w:rPr>
        <w:t>is not conducted</w:t>
      </w:r>
      <w:proofErr w:type="gramEnd"/>
      <w:r w:rsidRPr="00097656">
        <w:rPr>
          <w:b/>
          <w:bCs/>
          <w:sz w:val="24"/>
          <w:szCs w:val="24"/>
          <w:u w:val="single"/>
        </w:rPr>
        <w:t xml:space="preserve"> or is conducted less frequently</w:t>
      </w:r>
      <w:r w:rsidRPr="00097656">
        <w:rPr>
          <w:b/>
          <w:bCs/>
          <w:sz w:val="24"/>
          <w:szCs w:val="24"/>
        </w:rPr>
        <w:t>.</w:t>
      </w:r>
    </w:p>
    <w:p w:rsidR="00032A93" w:rsidRDefault="00032A93">
      <w:pPr>
        <w:rPr>
          <w:bCs/>
          <w:sz w:val="24"/>
          <w:szCs w:val="24"/>
        </w:rPr>
      </w:pPr>
    </w:p>
    <w:p w:rsidR="00B765E7" w:rsidRDefault="00032A93" w:rsidP="00B765E7">
      <w:pPr>
        <w:rPr>
          <w:bCs/>
          <w:sz w:val="24"/>
          <w:szCs w:val="24"/>
        </w:rPr>
      </w:pPr>
      <w:r>
        <w:rPr>
          <w:bCs/>
          <w:sz w:val="24"/>
          <w:szCs w:val="24"/>
        </w:rPr>
        <w:t xml:space="preserve">Without the collection of information, </w:t>
      </w:r>
      <w:r w:rsidR="00BD6A11">
        <w:rPr>
          <w:bCs/>
          <w:sz w:val="24"/>
          <w:szCs w:val="24"/>
        </w:rPr>
        <w:t xml:space="preserve">U.S. participating territories could enter into fishing </w:t>
      </w:r>
      <w:r w:rsidR="00821741">
        <w:rPr>
          <w:bCs/>
          <w:sz w:val="24"/>
          <w:szCs w:val="24"/>
        </w:rPr>
        <w:t>agreement</w:t>
      </w:r>
      <w:r w:rsidR="00BD6A11">
        <w:rPr>
          <w:bCs/>
          <w:sz w:val="24"/>
          <w:szCs w:val="24"/>
        </w:rPr>
        <w:t xml:space="preserve">s with Pelagic FEP permitted vessels, but </w:t>
      </w:r>
      <w:r w:rsidR="00CC4254">
        <w:rPr>
          <w:bCs/>
          <w:sz w:val="24"/>
          <w:szCs w:val="24"/>
        </w:rPr>
        <w:t xml:space="preserve">NMFS </w:t>
      </w:r>
      <w:r w:rsidR="00A06D50">
        <w:rPr>
          <w:bCs/>
          <w:sz w:val="24"/>
          <w:szCs w:val="24"/>
        </w:rPr>
        <w:t>would not know the identity</w:t>
      </w:r>
      <w:r w:rsidR="00BD6A11">
        <w:rPr>
          <w:bCs/>
          <w:sz w:val="24"/>
          <w:szCs w:val="24"/>
        </w:rPr>
        <w:t xml:space="preserve"> of those vessels</w:t>
      </w:r>
      <w:r w:rsidR="00A06D50">
        <w:rPr>
          <w:bCs/>
          <w:sz w:val="24"/>
          <w:szCs w:val="24"/>
        </w:rPr>
        <w:t>,</w:t>
      </w:r>
      <w:r w:rsidR="00BD6A11">
        <w:rPr>
          <w:bCs/>
          <w:sz w:val="24"/>
          <w:szCs w:val="24"/>
        </w:rPr>
        <w:t xml:space="preserve"> and would not be able attribute catches or fishing effort made by those vessels to the territory</w:t>
      </w:r>
      <w:r w:rsidR="00B765E7">
        <w:rPr>
          <w:bCs/>
          <w:sz w:val="24"/>
          <w:szCs w:val="24"/>
        </w:rPr>
        <w:t xml:space="preserve"> to which the agreement applies. Instead, </w:t>
      </w:r>
      <w:r w:rsidR="00CC4254">
        <w:rPr>
          <w:bCs/>
          <w:sz w:val="24"/>
          <w:szCs w:val="24"/>
        </w:rPr>
        <w:t xml:space="preserve">NMFS </w:t>
      </w:r>
      <w:r w:rsidR="00B765E7">
        <w:rPr>
          <w:bCs/>
          <w:sz w:val="24"/>
          <w:szCs w:val="24"/>
        </w:rPr>
        <w:t xml:space="preserve">would attribute catch and effort by those fishing vessels to the geographic area where the </w:t>
      </w:r>
      <w:r w:rsidR="00A06D50">
        <w:rPr>
          <w:bCs/>
          <w:sz w:val="24"/>
          <w:szCs w:val="24"/>
        </w:rPr>
        <w:t>vessels land their catch</w:t>
      </w:r>
      <w:r w:rsidR="00B765E7">
        <w:rPr>
          <w:bCs/>
          <w:sz w:val="24"/>
          <w:szCs w:val="24"/>
        </w:rPr>
        <w:t xml:space="preserve">. </w:t>
      </w:r>
      <w:r w:rsidR="00E4528F">
        <w:rPr>
          <w:bCs/>
          <w:sz w:val="24"/>
          <w:szCs w:val="24"/>
        </w:rPr>
        <w:t xml:space="preserve">As a result, </w:t>
      </w:r>
      <w:r w:rsidR="00821741">
        <w:rPr>
          <w:bCs/>
          <w:sz w:val="24"/>
          <w:szCs w:val="24"/>
        </w:rPr>
        <w:t xml:space="preserve">catches </w:t>
      </w:r>
      <w:r w:rsidR="001C2582">
        <w:rPr>
          <w:bCs/>
          <w:sz w:val="24"/>
          <w:szCs w:val="24"/>
        </w:rPr>
        <w:t xml:space="preserve">and effort </w:t>
      </w:r>
      <w:r w:rsidR="00821741">
        <w:rPr>
          <w:bCs/>
          <w:sz w:val="24"/>
          <w:szCs w:val="24"/>
        </w:rPr>
        <w:t xml:space="preserve">by </w:t>
      </w:r>
      <w:r w:rsidR="00E4528F">
        <w:rPr>
          <w:bCs/>
          <w:sz w:val="24"/>
          <w:szCs w:val="24"/>
        </w:rPr>
        <w:t xml:space="preserve">fishing vessels identified in a specified fishing </w:t>
      </w:r>
      <w:r w:rsidR="00821741">
        <w:rPr>
          <w:bCs/>
          <w:sz w:val="24"/>
          <w:szCs w:val="24"/>
        </w:rPr>
        <w:t>agreement</w:t>
      </w:r>
      <w:r w:rsidR="00E4528F">
        <w:rPr>
          <w:bCs/>
          <w:sz w:val="24"/>
          <w:szCs w:val="24"/>
        </w:rPr>
        <w:t xml:space="preserve"> would</w:t>
      </w:r>
      <w:r w:rsidR="00821741">
        <w:rPr>
          <w:bCs/>
          <w:sz w:val="24"/>
          <w:szCs w:val="24"/>
        </w:rPr>
        <w:t xml:space="preserve"> continue to </w:t>
      </w:r>
      <w:proofErr w:type="gramStart"/>
      <w:r w:rsidR="00821741">
        <w:rPr>
          <w:bCs/>
          <w:sz w:val="24"/>
          <w:szCs w:val="24"/>
        </w:rPr>
        <w:t>be allocated</w:t>
      </w:r>
      <w:proofErr w:type="gramEnd"/>
      <w:r w:rsidR="00821741">
        <w:rPr>
          <w:bCs/>
          <w:sz w:val="24"/>
          <w:szCs w:val="24"/>
        </w:rPr>
        <w:t xml:space="preserve"> to the geographic area where catch is landed and not to </w:t>
      </w:r>
      <w:r w:rsidR="001C2582">
        <w:rPr>
          <w:bCs/>
          <w:sz w:val="24"/>
          <w:szCs w:val="24"/>
        </w:rPr>
        <w:t xml:space="preserve">the </w:t>
      </w:r>
      <w:r w:rsidR="00821741">
        <w:rPr>
          <w:bCs/>
          <w:sz w:val="24"/>
          <w:szCs w:val="24"/>
        </w:rPr>
        <w:t xml:space="preserve">territory </w:t>
      </w:r>
      <w:r w:rsidR="001C2582">
        <w:rPr>
          <w:bCs/>
          <w:sz w:val="24"/>
          <w:szCs w:val="24"/>
        </w:rPr>
        <w:t xml:space="preserve">with </w:t>
      </w:r>
      <w:r w:rsidR="00821741">
        <w:rPr>
          <w:bCs/>
          <w:sz w:val="24"/>
          <w:szCs w:val="24"/>
        </w:rPr>
        <w:t>which</w:t>
      </w:r>
      <w:r w:rsidR="001C2582">
        <w:rPr>
          <w:bCs/>
          <w:sz w:val="24"/>
          <w:szCs w:val="24"/>
        </w:rPr>
        <w:t xml:space="preserve"> a</w:t>
      </w:r>
      <w:r w:rsidR="00821741">
        <w:rPr>
          <w:bCs/>
          <w:sz w:val="24"/>
          <w:szCs w:val="24"/>
        </w:rPr>
        <w:t xml:space="preserve"> fishing vessel has made an agreement.</w:t>
      </w:r>
    </w:p>
    <w:p w:rsidR="005B3D77" w:rsidRDefault="005B3D77" w:rsidP="00B765E7">
      <w:pPr>
        <w:rPr>
          <w:bCs/>
          <w:sz w:val="24"/>
          <w:szCs w:val="24"/>
        </w:rPr>
      </w:pPr>
    </w:p>
    <w:p w:rsidR="004F26E9" w:rsidRDefault="004F26E9">
      <w:pPr>
        <w:rPr>
          <w:sz w:val="24"/>
          <w:szCs w:val="24"/>
        </w:rPr>
      </w:pPr>
      <w:r>
        <w:rPr>
          <w:b/>
          <w:bCs/>
          <w:sz w:val="24"/>
          <w:szCs w:val="24"/>
        </w:rPr>
        <w:t xml:space="preserve">7.  </w:t>
      </w:r>
      <w:r>
        <w:rPr>
          <w:b/>
          <w:bCs/>
          <w:sz w:val="24"/>
          <w:szCs w:val="24"/>
          <w:u w:val="single"/>
        </w:rPr>
        <w:t xml:space="preserve">Explain any special circumstances that require the collection to </w:t>
      </w:r>
      <w:proofErr w:type="gramStart"/>
      <w:r>
        <w:rPr>
          <w:b/>
          <w:bCs/>
          <w:sz w:val="24"/>
          <w:szCs w:val="24"/>
          <w:u w:val="single"/>
        </w:rPr>
        <w:t>be conducted</w:t>
      </w:r>
      <w:proofErr w:type="gramEnd"/>
      <w:r>
        <w:rPr>
          <w:b/>
          <w:bCs/>
          <w:sz w:val="24"/>
          <w:szCs w:val="24"/>
          <w:u w:val="single"/>
        </w:rPr>
        <w:t xml:space="preserve"> in a manner inconsistent with OMB guidelines</w:t>
      </w:r>
      <w:r>
        <w:rPr>
          <w:b/>
          <w:bCs/>
          <w:sz w:val="24"/>
          <w:szCs w:val="24"/>
        </w:rPr>
        <w:t xml:space="preserve">. </w:t>
      </w:r>
    </w:p>
    <w:p w:rsidR="004F26E9" w:rsidRDefault="004F26E9">
      <w:pPr>
        <w:rPr>
          <w:sz w:val="24"/>
          <w:szCs w:val="24"/>
        </w:rPr>
      </w:pPr>
    </w:p>
    <w:p w:rsidR="004F26E9" w:rsidRDefault="004150C6">
      <w:pPr>
        <w:rPr>
          <w:sz w:val="24"/>
          <w:szCs w:val="24"/>
        </w:rPr>
      </w:pPr>
      <w:proofErr w:type="gramStart"/>
      <w:r>
        <w:rPr>
          <w:sz w:val="24"/>
          <w:szCs w:val="24"/>
        </w:rPr>
        <w:t>None.</w:t>
      </w:r>
      <w:proofErr w:type="gramEnd"/>
    </w:p>
    <w:p w:rsidR="004F26E9" w:rsidRDefault="004F26E9">
      <w:pPr>
        <w:rPr>
          <w:sz w:val="24"/>
          <w:szCs w:val="24"/>
        </w:rPr>
      </w:pPr>
    </w:p>
    <w:p w:rsidR="004F26E9" w:rsidRDefault="004F26E9">
      <w:pPr>
        <w:rPr>
          <w:sz w:val="24"/>
          <w:szCs w:val="24"/>
        </w:rPr>
      </w:pPr>
      <w:r>
        <w:rPr>
          <w:b/>
          <w:bCs/>
          <w:sz w:val="24"/>
          <w:szCs w:val="24"/>
        </w:rPr>
        <w:t xml:space="preserve">8.  </w:t>
      </w:r>
      <w:r>
        <w:rPr>
          <w:b/>
          <w:bCs/>
          <w:sz w:val="24"/>
          <w:szCs w:val="24"/>
          <w:u w:val="single"/>
        </w:rPr>
        <w:t xml:space="preserve">Provide a copy of the PRA </w:t>
      </w:r>
      <w:r w:rsidR="00500A8D" w:rsidRPr="00506F0B">
        <w:rPr>
          <w:b/>
          <w:bCs/>
          <w:sz w:val="24"/>
          <w:szCs w:val="24"/>
          <w:u w:val="single"/>
        </w:rPr>
        <w:t>Federal Register</w:t>
      </w:r>
      <w:r w:rsidRPr="00506F0B">
        <w:rPr>
          <w:b/>
          <w:bCs/>
          <w:sz w:val="24"/>
          <w:szCs w:val="24"/>
          <w:u w:val="single"/>
        </w:rPr>
        <w:t xml:space="preserve"> </w:t>
      </w:r>
      <w:r w:rsidR="00506F0B">
        <w:rPr>
          <w:b/>
          <w:bCs/>
          <w:sz w:val="24"/>
          <w:szCs w:val="24"/>
          <w:u w:val="single"/>
        </w:rPr>
        <w:t>N</w:t>
      </w:r>
      <w:r w:rsidRPr="00506F0B">
        <w:rPr>
          <w:b/>
          <w:bCs/>
          <w:sz w:val="24"/>
          <w:szCs w:val="24"/>
          <w:u w:val="single"/>
        </w:rPr>
        <w:t>otice</w:t>
      </w:r>
      <w:r>
        <w:rPr>
          <w:b/>
          <w:bCs/>
          <w:sz w:val="24"/>
          <w:szCs w:val="24"/>
          <w:u w:val="single"/>
        </w:rPr>
        <w:t xml:space="preserve"> that solicited public comments on the information collection prior to this submission. </w:t>
      </w:r>
      <w:r w:rsidR="001C2582">
        <w:rPr>
          <w:b/>
          <w:bCs/>
          <w:sz w:val="24"/>
          <w:szCs w:val="24"/>
          <w:u w:val="single"/>
        </w:rPr>
        <w:t xml:space="preserve"> </w:t>
      </w:r>
      <w:r>
        <w:rPr>
          <w:b/>
          <w:bCs/>
          <w:sz w:val="24"/>
          <w:szCs w:val="24"/>
          <w:u w:val="single"/>
        </w:rPr>
        <w:t>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4F26E9" w:rsidRDefault="004F26E9">
      <w:pPr>
        <w:rPr>
          <w:sz w:val="24"/>
          <w:szCs w:val="24"/>
        </w:rPr>
      </w:pPr>
    </w:p>
    <w:p w:rsidR="003C3FF8" w:rsidRDefault="00032A93" w:rsidP="00032A93">
      <w:pPr>
        <w:rPr>
          <w:sz w:val="24"/>
          <w:szCs w:val="24"/>
        </w:rPr>
      </w:pPr>
      <w:r w:rsidRPr="00032A93">
        <w:rPr>
          <w:sz w:val="24"/>
          <w:szCs w:val="24"/>
        </w:rPr>
        <w:t xml:space="preserve">The proposed rule, </w:t>
      </w:r>
      <w:r>
        <w:rPr>
          <w:sz w:val="24"/>
          <w:szCs w:val="24"/>
        </w:rPr>
        <w:t>RIN 0648-BD46</w:t>
      </w:r>
      <w:r w:rsidRPr="00032A93">
        <w:rPr>
          <w:sz w:val="24"/>
          <w:szCs w:val="24"/>
        </w:rPr>
        <w:t xml:space="preserve">, published in the </w:t>
      </w:r>
      <w:r w:rsidR="00A73040" w:rsidRPr="00A73040">
        <w:rPr>
          <w:sz w:val="24"/>
          <w:u w:val="single"/>
        </w:rPr>
        <w:t>Federal Register</w:t>
      </w:r>
      <w:r w:rsidRPr="00032A93">
        <w:rPr>
          <w:sz w:val="24"/>
          <w:szCs w:val="24"/>
        </w:rPr>
        <w:t xml:space="preserve"> on </w:t>
      </w:r>
      <w:r w:rsidR="002B0CAD">
        <w:rPr>
          <w:sz w:val="24"/>
          <w:szCs w:val="24"/>
        </w:rPr>
        <w:t>January 8, 2014 (79 FR 1354)</w:t>
      </w:r>
      <w:r w:rsidR="00EE19EF">
        <w:rPr>
          <w:sz w:val="24"/>
          <w:szCs w:val="24"/>
        </w:rPr>
        <w:t xml:space="preserve"> solicit</w:t>
      </w:r>
      <w:r w:rsidR="004623E5">
        <w:rPr>
          <w:sz w:val="24"/>
          <w:szCs w:val="24"/>
        </w:rPr>
        <w:t>ed</w:t>
      </w:r>
      <w:r w:rsidRPr="00032A93">
        <w:rPr>
          <w:sz w:val="24"/>
          <w:szCs w:val="24"/>
        </w:rPr>
        <w:t xml:space="preserve"> public comments on this submission. </w:t>
      </w:r>
      <w:r w:rsidR="00506F0B">
        <w:rPr>
          <w:sz w:val="24"/>
          <w:szCs w:val="24"/>
        </w:rPr>
        <w:t>The comment period end</w:t>
      </w:r>
      <w:r w:rsidR="004623E5">
        <w:rPr>
          <w:sz w:val="24"/>
          <w:szCs w:val="24"/>
        </w:rPr>
        <w:t>ed</w:t>
      </w:r>
      <w:r w:rsidR="00506F0B">
        <w:rPr>
          <w:sz w:val="24"/>
          <w:szCs w:val="24"/>
        </w:rPr>
        <w:t xml:space="preserve"> on February 24, 2014.</w:t>
      </w:r>
      <w:r w:rsidR="0057010E">
        <w:rPr>
          <w:sz w:val="24"/>
          <w:szCs w:val="24"/>
        </w:rPr>
        <w:t xml:space="preserve"> </w:t>
      </w:r>
      <w:r w:rsidR="00B62B8D">
        <w:rPr>
          <w:sz w:val="24"/>
          <w:szCs w:val="24"/>
        </w:rPr>
        <w:t xml:space="preserve">No comments </w:t>
      </w:r>
      <w:proofErr w:type="gramStart"/>
      <w:r w:rsidR="00B62B8D">
        <w:rPr>
          <w:sz w:val="24"/>
          <w:szCs w:val="24"/>
        </w:rPr>
        <w:t>were received</w:t>
      </w:r>
      <w:proofErr w:type="gramEnd"/>
      <w:r w:rsidR="00B62B8D">
        <w:rPr>
          <w:sz w:val="24"/>
          <w:szCs w:val="24"/>
        </w:rPr>
        <w:t xml:space="preserve"> on the information collection requirements.</w:t>
      </w:r>
    </w:p>
    <w:p w:rsidR="003C3FF8" w:rsidRDefault="003C3FF8" w:rsidP="00032A93">
      <w:pPr>
        <w:rPr>
          <w:sz w:val="24"/>
          <w:szCs w:val="24"/>
        </w:rPr>
      </w:pPr>
    </w:p>
    <w:p w:rsidR="00D0095D" w:rsidRPr="004B3928" w:rsidRDefault="0057010E" w:rsidP="00032A93">
      <w:pPr>
        <w:rPr>
          <w:bCs/>
          <w:sz w:val="24"/>
          <w:szCs w:val="24"/>
        </w:rPr>
      </w:pPr>
      <w:r>
        <w:rPr>
          <w:sz w:val="24"/>
          <w:szCs w:val="24"/>
        </w:rPr>
        <w:t xml:space="preserve">Additionally, NMFS consulted representatives of the fishing community </w:t>
      </w:r>
      <w:r w:rsidR="00131B1C">
        <w:rPr>
          <w:sz w:val="24"/>
          <w:szCs w:val="24"/>
        </w:rPr>
        <w:t xml:space="preserve">who </w:t>
      </w:r>
      <w:proofErr w:type="gramStart"/>
      <w:r>
        <w:rPr>
          <w:sz w:val="24"/>
          <w:szCs w:val="24"/>
        </w:rPr>
        <w:t>would be affected</w:t>
      </w:r>
      <w:proofErr w:type="gramEnd"/>
      <w:r>
        <w:rPr>
          <w:sz w:val="24"/>
          <w:szCs w:val="24"/>
        </w:rPr>
        <w:t xml:space="preserve"> by the proposed rule to help estimate the reporting burden experienced when completing </w:t>
      </w:r>
      <w:r>
        <w:rPr>
          <w:sz w:val="24"/>
          <w:szCs w:val="24"/>
        </w:rPr>
        <w:lastRenderedPageBreak/>
        <w:t>specified fishing agreements in previous years.</w:t>
      </w:r>
      <w:r w:rsidR="004623E5">
        <w:rPr>
          <w:sz w:val="24"/>
          <w:szCs w:val="24"/>
        </w:rPr>
        <w:t xml:space="preserve"> </w:t>
      </w:r>
      <w:r w:rsidR="004623E5">
        <w:rPr>
          <w:bCs/>
          <w:sz w:val="24"/>
          <w:szCs w:val="24"/>
        </w:rPr>
        <w:t>NMFS did not receive comments on the information collection contained in the proposed rule.</w:t>
      </w:r>
      <w:r w:rsidR="004623E5" w:rsidRPr="004623E5">
        <w:rPr>
          <w:bCs/>
          <w:sz w:val="24"/>
          <w:szCs w:val="24"/>
        </w:rPr>
        <w:t xml:space="preserve"> </w:t>
      </w:r>
      <w:r w:rsidR="004623E5">
        <w:rPr>
          <w:bCs/>
          <w:sz w:val="24"/>
          <w:szCs w:val="24"/>
        </w:rPr>
        <w:t>NMFS did not make any changes to the information collection</w:t>
      </w:r>
      <w:r w:rsidR="00407548">
        <w:rPr>
          <w:bCs/>
          <w:sz w:val="24"/>
          <w:szCs w:val="24"/>
        </w:rPr>
        <w:t xml:space="preserve"> in the final rule</w:t>
      </w:r>
      <w:r w:rsidR="004623E5">
        <w:rPr>
          <w:bCs/>
          <w:sz w:val="24"/>
          <w:szCs w:val="24"/>
        </w:rPr>
        <w:t xml:space="preserve"> because of public comments or management decisions.</w:t>
      </w:r>
    </w:p>
    <w:p w:rsidR="004F26E9" w:rsidRDefault="004F26E9">
      <w:pPr>
        <w:rPr>
          <w:sz w:val="24"/>
          <w:szCs w:val="24"/>
        </w:rPr>
      </w:pPr>
    </w:p>
    <w:p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4F26E9" w:rsidRDefault="004F26E9">
      <w:pPr>
        <w:rPr>
          <w:sz w:val="24"/>
          <w:szCs w:val="24"/>
        </w:rPr>
      </w:pPr>
    </w:p>
    <w:p w:rsidR="004F26E9" w:rsidRDefault="004150C6">
      <w:pPr>
        <w:rPr>
          <w:sz w:val="24"/>
          <w:szCs w:val="24"/>
        </w:rPr>
      </w:pPr>
      <w:r w:rsidRPr="004150C6">
        <w:rPr>
          <w:sz w:val="24"/>
          <w:szCs w:val="24"/>
        </w:rPr>
        <w:t xml:space="preserve">No payments or gifts </w:t>
      </w:r>
      <w:proofErr w:type="gramStart"/>
      <w:r w:rsidRPr="004150C6">
        <w:rPr>
          <w:sz w:val="24"/>
          <w:szCs w:val="24"/>
        </w:rPr>
        <w:t>are provided</w:t>
      </w:r>
      <w:proofErr w:type="gramEnd"/>
      <w:r>
        <w:rPr>
          <w:sz w:val="24"/>
          <w:szCs w:val="24"/>
        </w:rPr>
        <w:t>.</w:t>
      </w:r>
    </w:p>
    <w:p w:rsidR="004F26E9" w:rsidRDefault="004F26E9">
      <w:pPr>
        <w:rPr>
          <w:sz w:val="24"/>
          <w:szCs w:val="24"/>
        </w:rPr>
      </w:pPr>
    </w:p>
    <w:p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4F26E9" w:rsidRDefault="004F26E9">
      <w:pPr>
        <w:rPr>
          <w:sz w:val="24"/>
          <w:szCs w:val="24"/>
        </w:rPr>
      </w:pPr>
    </w:p>
    <w:p w:rsidR="004F26E9" w:rsidRDefault="004150C6">
      <w:pPr>
        <w:rPr>
          <w:sz w:val="24"/>
          <w:szCs w:val="24"/>
        </w:rPr>
      </w:pPr>
      <w:r w:rsidRPr="004150C6">
        <w:rPr>
          <w:sz w:val="24"/>
          <w:szCs w:val="24"/>
        </w:rPr>
        <w:t xml:space="preserve">Under Section 402(b) of the </w:t>
      </w:r>
      <w:hyperlink r:id="rId13" w:history="1">
        <w:r w:rsidRPr="007C75F9">
          <w:rPr>
            <w:rStyle w:val="Hyperlink"/>
            <w:sz w:val="24"/>
            <w:szCs w:val="24"/>
          </w:rPr>
          <w:t>Magnuson-Stevens Act,</w:t>
        </w:r>
      </w:hyperlink>
      <w:r w:rsidRPr="004150C6">
        <w:rPr>
          <w:sz w:val="24"/>
          <w:szCs w:val="24"/>
        </w:rPr>
        <w:t xml:space="preserve"> amended in 2006, and </w:t>
      </w:r>
      <w:hyperlink r:id="rId14" w:history="1">
        <w:r w:rsidRPr="007C75F9">
          <w:rPr>
            <w:rStyle w:val="Hyperlink"/>
            <w:sz w:val="24"/>
            <w:szCs w:val="24"/>
          </w:rPr>
          <w:t>NOAA Administrative Order 216-100</w:t>
        </w:r>
      </w:hyperlink>
      <w:r w:rsidRPr="004150C6">
        <w:rPr>
          <w:sz w:val="24"/>
          <w:szCs w:val="24"/>
        </w:rPr>
        <w:t xml:space="preserve">, information submitted in accordance with regulatory requirements under the Act is confidential. </w:t>
      </w:r>
      <w:r w:rsidR="00E25000">
        <w:rPr>
          <w:sz w:val="24"/>
          <w:szCs w:val="24"/>
        </w:rPr>
        <w:t xml:space="preserve">Any guidance issued subsequent to NMFS publishing a final rule in the </w:t>
      </w:r>
      <w:r w:rsidR="00E25000" w:rsidRPr="007C75F9">
        <w:rPr>
          <w:sz w:val="24"/>
          <w:szCs w:val="24"/>
          <w:u w:val="single"/>
        </w:rPr>
        <w:t>Federal Register</w:t>
      </w:r>
      <w:r w:rsidR="00E25000">
        <w:rPr>
          <w:sz w:val="24"/>
          <w:szCs w:val="24"/>
        </w:rPr>
        <w:t xml:space="preserve"> will include this statement.</w:t>
      </w:r>
    </w:p>
    <w:p w:rsidR="004F26E9" w:rsidRDefault="004F26E9">
      <w:pPr>
        <w:rPr>
          <w:sz w:val="24"/>
          <w:szCs w:val="24"/>
        </w:rPr>
      </w:pPr>
    </w:p>
    <w:p w:rsidR="004F26E9" w:rsidRDefault="004F26E9">
      <w:pPr>
        <w:rPr>
          <w:sz w:val="24"/>
          <w:szCs w:val="24"/>
        </w:rPr>
      </w:pPr>
      <w:r>
        <w:rPr>
          <w:b/>
          <w:bCs/>
          <w:sz w:val="24"/>
          <w:szCs w:val="24"/>
        </w:rPr>
        <w:t xml:space="preserve">11.  </w:t>
      </w:r>
      <w:r>
        <w:rPr>
          <w:b/>
          <w:bCs/>
          <w:sz w:val="24"/>
          <w:szCs w:val="24"/>
          <w:u w:val="single"/>
        </w:rPr>
        <w:t xml:space="preserve">Provide additional justification for any questions of a sensitive nature, such as sexual behavior and attitudes, religious beliefs, and other matters that </w:t>
      </w:r>
      <w:proofErr w:type="gramStart"/>
      <w:r>
        <w:rPr>
          <w:b/>
          <w:bCs/>
          <w:sz w:val="24"/>
          <w:szCs w:val="24"/>
          <w:u w:val="single"/>
        </w:rPr>
        <w:t>are commonly considered</w:t>
      </w:r>
      <w:proofErr w:type="gramEnd"/>
      <w:r>
        <w:rPr>
          <w:b/>
          <w:bCs/>
          <w:sz w:val="24"/>
          <w:szCs w:val="24"/>
          <w:u w:val="single"/>
        </w:rPr>
        <w:t xml:space="preserve"> private</w:t>
      </w:r>
      <w:r>
        <w:rPr>
          <w:b/>
          <w:bCs/>
          <w:sz w:val="24"/>
          <w:szCs w:val="24"/>
        </w:rPr>
        <w:t>.</w:t>
      </w:r>
    </w:p>
    <w:p w:rsidR="004F26E9" w:rsidRDefault="004F26E9">
      <w:pPr>
        <w:rPr>
          <w:sz w:val="24"/>
          <w:szCs w:val="24"/>
        </w:rPr>
      </w:pPr>
    </w:p>
    <w:p w:rsidR="004150C6" w:rsidRPr="004150C6" w:rsidRDefault="004150C6" w:rsidP="004150C6">
      <w:pPr>
        <w:rPr>
          <w:sz w:val="24"/>
          <w:szCs w:val="24"/>
        </w:rPr>
      </w:pPr>
      <w:r w:rsidRPr="004150C6">
        <w:rPr>
          <w:sz w:val="24"/>
          <w:szCs w:val="24"/>
        </w:rPr>
        <w:t xml:space="preserve">No questions </w:t>
      </w:r>
      <w:proofErr w:type="gramStart"/>
      <w:r w:rsidRPr="004150C6">
        <w:rPr>
          <w:sz w:val="24"/>
          <w:szCs w:val="24"/>
        </w:rPr>
        <w:t>are asked</w:t>
      </w:r>
      <w:proofErr w:type="gramEnd"/>
      <w:r w:rsidRPr="004150C6">
        <w:rPr>
          <w:sz w:val="24"/>
          <w:szCs w:val="24"/>
        </w:rPr>
        <w:t xml:space="preserve"> of a sensitive nature.</w:t>
      </w:r>
    </w:p>
    <w:p w:rsidR="00821741" w:rsidRDefault="00821741">
      <w:pPr>
        <w:rPr>
          <w:sz w:val="24"/>
          <w:szCs w:val="24"/>
        </w:rPr>
      </w:pPr>
    </w:p>
    <w:p w:rsidR="004F26E9"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4150C6" w:rsidRDefault="004150C6">
      <w:pPr>
        <w:rPr>
          <w:sz w:val="24"/>
          <w:szCs w:val="24"/>
        </w:rPr>
      </w:pPr>
    </w:p>
    <w:p w:rsidR="004F26E9" w:rsidRDefault="00CC4254">
      <w:pPr>
        <w:rPr>
          <w:sz w:val="24"/>
          <w:szCs w:val="24"/>
        </w:rPr>
      </w:pPr>
      <w:r>
        <w:rPr>
          <w:sz w:val="24"/>
          <w:szCs w:val="24"/>
        </w:rPr>
        <w:t xml:space="preserve">NMFS </w:t>
      </w:r>
      <w:r w:rsidR="004150C6" w:rsidRPr="00A06D50">
        <w:rPr>
          <w:sz w:val="24"/>
          <w:szCs w:val="24"/>
        </w:rPr>
        <w:t xml:space="preserve">expects to receive and process up to </w:t>
      </w:r>
      <w:r w:rsidR="00032A93" w:rsidRPr="00A06D50">
        <w:rPr>
          <w:sz w:val="24"/>
          <w:szCs w:val="24"/>
        </w:rPr>
        <w:t xml:space="preserve">nine </w:t>
      </w:r>
      <w:r w:rsidR="00821741">
        <w:rPr>
          <w:sz w:val="24"/>
          <w:szCs w:val="24"/>
        </w:rPr>
        <w:t>agreement</w:t>
      </w:r>
      <w:r w:rsidR="004150C6" w:rsidRPr="00A06D50">
        <w:rPr>
          <w:sz w:val="24"/>
          <w:szCs w:val="24"/>
        </w:rPr>
        <w:t>s</w:t>
      </w:r>
      <w:r w:rsidR="00DA58C8">
        <w:rPr>
          <w:sz w:val="24"/>
          <w:szCs w:val="24"/>
        </w:rPr>
        <w:t xml:space="preserve"> and one appeal</w:t>
      </w:r>
      <w:r w:rsidR="004150C6" w:rsidRPr="00A06D50">
        <w:rPr>
          <w:sz w:val="24"/>
          <w:szCs w:val="24"/>
        </w:rPr>
        <w:t xml:space="preserve"> each year. </w:t>
      </w:r>
      <w:r w:rsidR="003C3FF8">
        <w:rPr>
          <w:sz w:val="24"/>
          <w:szCs w:val="24"/>
        </w:rPr>
        <w:t xml:space="preserve">U.S. participating territories, </w:t>
      </w:r>
      <w:r w:rsidR="00A06D50" w:rsidRPr="00A06D50">
        <w:rPr>
          <w:sz w:val="24"/>
          <w:szCs w:val="24"/>
        </w:rPr>
        <w:t>small businesses</w:t>
      </w:r>
      <w:r w:rsidR="00DA58C8">
        <w:rPr>
          <w:sz w:val="24"/>
          <w:szCs w:val="24"/>
        </w:rPr>
        <w:t>,</w:t>
      </w:r>
      <w:r w:rsidR="00A06D50" w:rsidRPr="00A06D50">
        <w:rPr>
          <w:sz w:val="24"/>
          <w:szCs w:val="24"/>
        </w:rPr>
        <w:t xml:space="preserve"> and small entities (e.g., fishing vessel owners)</w:t>
      </w:r>
      <w:r w:rsidR="0095506B">
        <w:rPr>
          <w:sz w:val="24"/>
          <w:szCs w:val="24"/>
        </w:rPr>
        <w:t xml:space="preserve"> </w:t>
      </w:r>
      <w:proofErr w:type="gramStart"/>
      <w:r w:rsidR="006B5938" w:rsidRPr="00A06D50">
        <w:rPr>
          <w:sz w:val="24"/>
          <w:szCs w:val="24"/>
        </w:rPr>
        <w:t>are expected</w:t>
      </w:r>
      <w:proofErr w:type="gramEnd"/>
      <w:r w:rsidR="006B5938" w:rsidRPr="00A06D50">
        <w:rPr>
          <w:sz w:val="24"/>
          <w:szCs w:val="24"/>
        </w:rPr>
        <w:t xml:space="preserve"> to spend </w:t>
      </w:r>
      <w:r w:rsidR="0057010E">
        <w:rPr>
          <w:sz w:val="24"/>
          <w:szCs w:val="24"/>
        </w:rPr>
        <w:t xml:space="preserve">six </w:t>
      </w:r>
      <w:r w:rsidR="004150C6" w:rsidRPr="00A06D50">
        <w:rPr>
          <w:sz w:val="24"/>
          <w:szCs w:val="24"/>
        </w:rPr>
        <w:t xml:space="preserve">hours </w:t>
      </w:r>
      <w:r w:rsidR="00970518">
        <w:rPr>
          <w:sz w:val="24"/>
          <w:szCs w:val="24"/>
        </w:rPr>
        <w:t xml:space="preserve">collecting and reviewing information necessary to complete </w:t>
      </w:r>
      <w:r w:rsidR="004150C6" w:rsidRPr="00A06D50">
        <w:rPr>
          <w:sz w:val="24"/>
          <w:szCs w:val="24"/>
        </w:rPr>
        <w:t xml:space="preserve">the </w:t>
      </w:r>
      <w:r w:rsidR="00A06D50" w:rsidRPr="00A06D50">
        <w:rPr>
          <w:sz w:val="24"/>
          <w:szCs w:val="24"/>
        </w:rPr>
        <w:t xml:space="preserve">specified fishing </w:t>
      </w:r>
      <w:r w:rsidR="00821741">
        <w:rPr>
          <w:sz w:val="24"/>
          <w:szCs w:val="24"/>
        </w:rPr>
        <w:t>agreement</w:t>
      </w:r>
      <w:r w:rsidR="00DA58C8">
        <w:rPr>
          <w:sz w:val="24"/>
          <w:szCs w:val="24"/>
        </w:rPr>
        <w:t>, and two hours per appeal</w:t>
      </w:r>
      <w:r w:rsidR="004150C6" w:rsidRPr="00A06D50">
        <w:rPr>
          <w:sz w:val="24"/>
          <w:szCs w:val="24"/>
        </w:rPr>
        <w:t xml:space="preserve">. Thus, the total </w:t>
      </w:r>
      <w:r w:rsidR="00A06D50" w:rsidRPr="00A06D50">
        <w:rPr>
          <w:sz w:val="24"/>
          <w:szCs w:val="24"/>
        </w:rPr>
        <w:t>burden for the collection of informatio</w:t>
      </w:r>
      <w:r w:rsidR="006D3303">
        <w:rPr>
          <w:sz w:val="24"/>
          <w:szCs w:val="24"/>
        </w:rPr>
        <w:t>n</w:t>
      </w:r>
      <w:r w:rsidR="004150C6" w:rsidRPr="00A06D50">
        <w:rPr>
          <w:sz w:val="24"/>
          <w:szCs w:val="24"/>
        </w:rPr>
        <w:t xml:space="preserve"> </w:t>
      </w:r>
      <w:proofErr w:type="gramStart"/>
      <w:r w:rsidR="004150C6" w:rsidRPr="00A06D50">
        <w:rPr>
          <w:sz w:val="24"/>
          <w:szCs w:val="24"/>
        </w:rPr>
        <w:t>is estimated</w:t>
      </w:r>
      <w:proofErr w:type="gramEnd"/>
      <w:r w:rsidR="004150C6" w:rsidRPr="00A06D50">
        <w:rPr>
          <w:sz w:val="24"/>
          <w:szCs w:val="24"/>
        </w:rPr>
        <w:t xml:space="preserve"> at </w:t>
      </w:r>
      <w:r w:rsidR="00E26538" w:rsidRPr="00A06D50">
        <w:rPr>
          <w:sz w:val="24"/>
          <w:szCs w:val="24"/>
        </w:rPr>
        <w:t>5</w:t>
      </w:r>
      <w:r w:rsidR="00DA58C8">
        <w:rPr>
          <w:sz w:val="24"/>
          <w:szCs w:val="24"/>
        </w:rPr>
        <w:t>6</w:t>
      </w:r>
      <w:r w:rsidR="00B62B8D">
        <w:rPr>
          <w:sz w:val="24"/>
          <w:szCs w:val="24"/>
        </w:rPr>
        <w:t xml:space="preserve"> hours</w:t>
      </w:r>
      <w:r w:rsidR="004150C6" w:rsidRPr="00A06D50">
        <w:rPr>
          <w:sz w:val="24"/>
          <w:szCs w:val="24"/>
        </w:rPr>
        <w:t xml:space="preserve"> per year.</w:t>
      </w:r>
    </w:p>
    <w:p w:rsidR="00EF7BD0" w:rsidRDefault="00EF7BD0">
      <w:pPr>
        <w:rPr>
          <w:sz w:val="24"/>
          <w:szCs w:val="24"/>
        </w:rPr>
      </w:pPr>
    </w:p>
    <w:p w:rsidR="004F26E9" w:rsidRDefault="004F26E9">
      <w:pPr>
        <w:rPr>
          <w:b/>
          <w:bCs/>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506F0B">
        <w:rPr>
          <w:b/>
          <w:bCs/>
          <w:sz w:val="24"/>
          <w:szCs w:val="24"/>
          <w:u w:val="single"/>
        </w:rPr>
        <w:t xml:space="preserve">Question </w:t>
      </w:r>
      <w:r>
        <w:rPr>
          <w:b/>
          <w:bCs/>
          <w:sz w:val="24"/>
          <w:szCs w:val="24"/>
          <w:u w:val="single"/>
        </w:rPr>
        <w:t>12 above)</w:t>
      </w:r>
      <w:r>
        <w:rPr>
          <w:b/>
          <w:bCs/>
          <w:sz w:val="24"/>
          <w:szCs w:val="24"/>
        </w:rPr>
        <w:t>.</w:t>
      </w:r>
    </w:p>
    <w:p w:rsidR="00032A93" w:rsidRDefault="00032A93">
      <w:pPr>
        <w:rPr>
          <w:sz w:val="24"/>
          <w:szCs w:val="24"/>
        </w:rPr>
      </w:pPr>
    </w:p>
    <w:p w:rsidR="00032A93" w:rsidRPr="005E3BA5" w:rsidRDefault="004150C6" w:rsidP="00032A93">
      <w:pPr>
        <w:rPr>
          <w:sz w:val="24"/>
          <w:szCs w:val="24"/>
        </w:rPr>
      </w:pPr>
      <w:r>
        <w:rPr>
          <w:sz w:val="24"/>
          <w:szCs w:val="24"/>
        </w:rPr>
        <w:t xml:space="preserve">There is no </w:t>
      </w:r>
      <w:r w:rsidRPr="004150C6">
        <w:rPr>
          <w:sz w:val="24"/>
          <w:szCs w:val="24"/>
        </w:rPr>
        <w:t>start</w:t>
      </w:r>
      <w:r w:rsidR="00EE19EF">
        <w:rPr>
          <w:sz w:val="24"/>
          <w:szCs w:val="24"/>
        </w:rPr>
        <w:t>-</w:t>
      </w:r>
      <w:r w:rsidRPr="004150C6">
        <w:rPr>
          <w:sz w:val="24"/>
          <w:szCs w:val="24"/>
        </w:rPr>
        <w:t xml:space="preserve">up </w:t>
      </w:r>
      <w:r w:rsidR="00EE19EF">
        <w:rPr>
          <w:sz w:val="24"/>
          <w:szCs w:val="24"/>
        </w:rPr>
        <w:t xml:space="preserve">or </w:t>
      </w:r>
      <w:r w:rsidRPr="004150C6">
        <w:rPr>
          <w:sz w:val="24"/>
          <w:szCs w:val="24"/>
        </w:rPr>
        <w:t>capital cost for complying with this requirement.</w:t>
      </w:r>
      <w:r w:rsidR="00032A93">
        <w:rPr>
          <w:sz w:val="24"/>
          <w:szCs w:val="24"/>
        </w:rPr>
        <w:t xml:space="preserve"> </w:t>
      </w:r>
      <w:r w:rsidR="00032A93" w:rsidRPr="00032A93">
        <w:rPr>
          <w:sz w:val="24"/>
          <w:szCs w:val="24"/>
        </w:rPr>
        <w:t xml:space="preserve">Respondents may incur costs for submitting a </w:t>
      </w:r>
      <w:r w:rsidR="00032A93">
        <w:rPr>
          <w:sz w:val="24"/>
          <w:szCs w:val="24"/>
        </w:rPr>
        <w:t xml:space="preserve">specified fishing </w:t>
      </w:r>
      <w:r w:rsidR="00821741">
        <w:rPr>
          <w:sz w:val="24"/>
          <w:szCs w:val="24"/>
        </w:rPr>
        <w:t>agreement</w:t>
      </w:r>
      <w:r w:rsidR="00032A93">
        <w:rPr>
          <w:sz w:val="24"/>
          <w:szCs w:val="24"/>
        </w:rPr>
        <w:t xml:space="preserve"> to </w:t>
      </w:r>
      <w:r w:rsidR="00CC4254">
        <w:rPr>
          <w:sz w:val="24"/>
          <w:szCs w:val="24"/>
        </w:rPr>
        <w:t xml:space="preserve">NMFS </w:t>
      </w:r>
      <w:r w:rsidR="00032A93">
        <w:rPr>
          <w:sz w:val="24"/>
          <w:szCs w:val="24"/>
        </w:rPr>
        <w:t>and the Council</w:t>
      </w:r>
      <w:r w:rsidR="00032A93" w:rsidRPr="00032A93">
        <w:rPr>
          <w:sz w:val="24"/>
          <w:szCs w:val="24"/>
        </w:rPr>
        <w:t>. The maximum estimated annual cost to respondents for postage, faxes, copies</w:t>
      </w:r>
      <w:r w:rsidR="001C2582">
        <w:rPr>
          <w:sz w:val="24"/>
          <w:szCs w:val="24"/>
        </w:rPr>
        <w:t>,</w:t>
      </w:r>
      <w:r w:rsidR="00032A93" w:rsidRPr="00032A93">
        <w:rPr>
          <w:sz w:val="24"/>
          <w:szCs w:val="24"/>
        </w:rPr>
        <w:t xml:space="preserve"> etc., relat</w:t>
      </w:r>
      <w:r w:rsidR="00032A93">
        <w:rPr>
          <w:sz w:val="24"/>
          <w:szCs w:val="24"/>
        </w:rPr>
        <w:t xml:space="preserve">ed to this </w:t>
      </w:r>
      <w:r w:rsidR="00032A93" w:rsidRPr="005E3BA5">
        <w:rPr>
          <w:sz w:val="24"/>
          <w:szCs w:val="24"/>
        </w:rPr>
        <w:t>collection is $9</w:t>
      </w:r>
      <w:r w:rsidR="00DA58C8">
        <w:rPr>
          <w:sz w:val="24"/>
          <w:szCs w:val="24"/>
        </w:rPr>
        <w:t>5</w:t>
      </w:r>
      <w:r w:rsidR="0057010E">
        <w:rPr>
          <w:sz w:val="24"/>
          <w:szCs w:val="24"/>
        </w:rPr>
        <w:t xml:space="preserve"> (</w:t>
      </w:r>
      <w:r w:rsidR="00032A93" w:rsidRPr="005E3BA5">
        <w:rPr>
          <w:sz w:val="24"/>
          <w:szCs w:val="24"/>
        </w:rPr>
        <w:t xml:space="preserve">$10 per </w:t>
      </w:r>
      <w:r w:rsidR="00821741" w:rsidRPr="005E3BA5">
        <w:rPr>
          <w:sz w:val="24"/>
          <w:szCs w:val="24"/>
        </w:rPr>
        <w:t>agreement</w:t>
      </w:r>
      <w:r w:rsidR="00DA58C8">
        <w:rPr>
          <w:sz w:val="24"/>
          <w:szCs w:val="24"/>
        </w:rPr>
        <w:t>, plus $5 for an appeal</w:t>
      </w:r>
      <w:r w:rsidR="0057010E">
        <w:rPr>
          <w:sz w:val="24"/>
          <w:szCs w:val="24"/>
        </w:rPr>
        <w:t>)</w:t>
      </w:r>
      <w:r w:rsidR="00032A93" w:rsidRPr="005E3BA5">
        <w:rPr>
          <w:sz w:val="24"/>
          <w:szCs w:val="24"/>
        </w:rPr>
        <w:t>.</w:t>
      </w:r>
    </w:p>
    <w:p w:rsidR="004F26E9" w:rsidRPr="005E3BA5" w:rsidRDefault="004F26E9">
      <w:pPr>
        <w:rPr>
          <w:sz w:val="24"/>
          <w:szCs w:val="24"/>
        </w:rPr>
      </w:pPr>
    </w:p>
    <w:p w:rsidR="004F26E9" w:rsidRPr="005E3BA5" w:rsidRDefault="004F26E9">
      <w:pPr>
        <w:rPr>
          <w:sz w:val="24"/>
          <w:szCs w:val="24"/>
        </w:rPr>
      </w:pPr>
      <w:proofErr w:type="gramStart"/>
      <w:r w:rsidRPr="005E3BA5">
        <w:rPr>
          <w:b/>
          <w:bCs/>
          <w:sz w:val="24"/>
          <w:szCs w:val="24"/>
        </w:rPr>
        <w:t xml:space="preserve">14.  </w:t>
      </w:r>
      <w:r w:rsidRPr="005E3BA5">
        <w:rPr>
          <w:b/>
          <w:bCs/>
          <w:sz w:val="24"/>
          <w:szCs w:val="24"/>
          <w:u w:val="single"/>
        </w:rPr>
        <w:t>Provide estimates of annualized cost to the Federal government</w:t>
      </w:r>
      <w:r w:rsidRPr="005E3BA5">
        <w:rPr>
          <w:b/>
          <w:bCs/>
          <w:sz w:val="24"/>
          <w:szCs w:val="24"/>
        </w:rPr>
        <w:t>.</w:t>
      </w:r>
      <w:proofErr w:type="gramEnd"/>
    </w:p>
    <w:p w:rsidR="004F26E9" w:rsidRPr="005E3BA5" w:rsidRDefault="004F26E9">
      <w:pPr>
        <w:rPr>
          <w:sz w:val="24"/>
          <w:szCs w:val="24"/>
        </w:rPr>
      </w:pPr>
    </w:p>
    <w:p w:rsidR="007553BD" w:rsidRDefault="007553BD">
      <w:pPr>
        <w:rPr>
          <w:sz w:val="24"/>
          <w:szCs w:val="24"/>
        </w:rPr>
      </w:pPr>
      <w:r w:rsidRPr="005E3BA5">
        <w:rPr>
          <w:sz w:val="24"/>
          <w:szCs w:val="24"/>
        </w:rPr>
        <w:t xml:space="preserve">The estimated annual cost to the Federal government to administer this information collection is up to </w:t>
      </w:r>
      <w:r w:rsidR="00546595" w:rsidRPr="005E3BA5">
        <w:rPr>
          <w:sz w:val="24"/>
          <w:szCs w:val="24"/>
        </w:rPr>
        <w:t>$225</w:t>
      </w:r>
      <w:r w:rsidRPr="005E3BA5">
        <w:rPr>
          <w:sz w:val="24"/>
          <w:szCs w:val="24"/>
        </w:rPr>
        <w:t xml:space="preserve">. This includes cost of reviewing specified fishing </w:t>
      </w:r>
      <w:r w:rsidR="00821741" w:rsidRPr="005E3BA5">
        <w:rPr>
          <w:sz w:val="24"/>
          <w:szCs w:val="24"/>
        </w:rPr>
        <w:t>agreement</w:t>
      </w:r>
      <w:r w:rsidRPr="005E3BA5">
        <w:rPr>
          <w:sz w:val="24"/>
          <w:szCs w:val="24"/>
        </w:rPr>
        <w:t xml:space="preserve">s for consistency with the criteria set forth in 50 CFR 665, provisions of the </w:t>
      </w:r>
      <w:r w:rsidR="00A0564E" w:rsidRPr="005E3BA5">
        <w:rPr>
          <w:sz w:val="24"/>
          <w:szCs w:val="24"/>
        </w:rPr>
        <w:t xml:space="preserve">Magnuson-Stevens Act, and </w:t>
      </w:r>
      <w:r w:rsidRPr="005E3BA5">
        <w:rPr>
          <w:sz w:val="24"/>
          <w:szCs w:val="24"/>
        </w:rPr>
        <w:t>other applicable la</w:t>
      </w:r>
      <w:r w:rsidR="00546595" w:rsidRPr="005E3BA5">
        <w:rPr>
          <w:sz w:val="24"/>
          <w:szCs w:val="24"/>
        </w:rPr>
        <w:t xml:space="preserve">w based on nine (9) </w:t>
      </w:r>
      <w:r w:rsidR="00821741" w:rsidRPr="005E3BA5">
        <w:rPr>
          <w:sz w:val="24"/>
          <w:szCs w:val="24"/>
        </w:rPr>
        <w:t>agreement</w:t>
      </w:r>
      <w:r w:rsidR="00546595" w:rsidRPr="005E3BA5">
        <w:rPr>
          <w:sz w:val="24"/>
          <w:szCs w:val="24"/>
        </w:rPr>
        <w:t xml:space="preserve">s </w:t>
      </w:r>
      <w:r w:rsidR="001C2582" w:rsidRPr="005E3BA5">
        <w:rPr>
          <w:sz w:val="24"/>
          <w:szCs w:val="24"/>
        </w:rPr>
        <w:t>x 1 hr</w:t>
      </w:r>
      <w:r w:rsidR="00546595" w:rsidRPr="005E3BA5">
        <w:rPr>
          <w:sz w:val="24"/>
          <w:szCs w:val="24"/>
        </w:rPr>
        <w:t>/</w:t>
      </w:r>
      <w:r w:rsidR="00821741" w:rsidRPr="005E3BA5">
        <w:rPr>
          <w:sz w:val="24"/>
          <w:szCs w:val="24"/>
        </w:rPr>
        <w:t>agreement</w:t>
      </w:r>
      <w:r w:rsidR="00546595" w:rsidRPr="005E3BA5">
        <w:rPr>
          <w:sz w:val="24"/>
          <w:szCs w:val="24"/>
        </w:rPr>
        <w:t xml:space="preserve"> x $25/hr.</w:t>
      </w:r>
    </w:p>
    <w:p w:rsidR="004F26E9" w:rsidRDefault="004F26E9">
      <w:pPr>
        <w:rPr>
          <w:sz w:val="24"/>
          <w:szCs w:val="24"/>
        </w:rPr>
      </w:pPr>
    </w:p>
    <w:p w:rsidR="003C3FF8" w:rsidRDefault="003C3FF8">
      <w:pPr>
        <w:widowControl/>
        <w:autoSpaceDE/>
        <w:autoSpaceDN/>
        <w:adjustRightInd/>
        <w:rPr>
          <w:b/>
          <w:bCs/>
          <w:sz w:val="24"/>
          <w:szCs w:val="24"/>
        </w:rPr>
      </w:pPr>
      <w:r>
        <w:rPr>
          <w:b/>
          <w:bCs/>
          <w:sz w:val="24"/>
          <w:szCs w:val="24"/>
        </w:rPr>
        <w:br w:type="page"/>
      </w:r>
    </w:p>
    <w:p w:rsidR="004F26E9" w:rsidRDefault="004F26E9">
      <w:pPr>
        <w:rPr>
          <w:sz w:val="24"/>
          <w:szCs w:val="24"/>
        </w:rPr>
      </w:pPr>
      <w:r>
        <w:rPr>
          <w:b/>
          <w:bCs/>
          <w:sz w:val="24"/>
          <w:szCs w:val="24"/>
        </w:rPr>
        <w:lastRenderedPageBreak/>
        <w:t xml:space="preserve">15.  </w:t>
      </w:r>
      <w:r>
        <w:rPr>
          <w:b/>
          <w:bCs/>
          <w:sz w:val="24"/>
          <w:szCs w:val="24"/>
          <w:u w:val="single"/>
        </w:rPr>
        <w:t>Explain the reasons for any program changes or adjustments</w:t>
      </w:r>
      <w:r>
        <w:rPr>
          <w:b/>
          <w:bCs/>
          <w:sz w:val="24"/>
          <w:szCs w:val="24"/>
        </w:rPr>
        <w:t>.</w:t>
      </w:r>
    </w:p>
    <w:p w:rsidR="004F26E9" w:rsidRDefault="004F26E9">
      <w:pPr>
        <w:rPr>
          <w:sz w:val="24"/>
          <w:szCs w:val="24"/>
        </w:rPr>
      </w:pPr>
    </w:p>
    <w:p w:rsidR="003C3FF8" w:rsidRDefault="00131B1C">
      <w:pPr>
        <w:rPr>
          <w:sz w:val="24"/>
          <w:szCs w:val="24"/>
        </w:rPr>
      </w:pPr>
      <w:r>
        <w:rPr>
          <w:sz w:val="24"/>
          <w:szCs w:val="24"/>
        </w:rPr>
        <w:t>This is a new information collection.</w:t>
      </w:r>
    </w:p>
    <w:p w:rsidR="003C3FF8" w:rsidRDefault="003C3FF8">
      <w:pPr>
        <w:rPr>
          <w:sz w:val="24"/>
          <w:szCs w:val="24"/>
        </w:rPr>
      </w:pPr>
    </w:p>
    <w:p w:rsidR="004F26E9" w:rsidRDefault="004F26E9">
      <w:pPr>
        <w:rPr>
          <w:sz w:val="24"/>
          <w:szCs w:val="24"/>
        </w:rPr>
      </w:pPr>
      <w:r>
        <w:rPr>
          <w:b/>
          <w:bCs/>
          <w:sz w:val="24"/>
          <w:szCs w:val="24"/>
        </w:rPr>
        <w:t xml:space="preserve">16.  </w:t>
      </w:r>
      <w:r>
        <w:rPr>
          <w:b/>
          <w:bCs/>
          <w:sz w:val="24"/>
          <w:szCs w:val="24"/>
          <w:u w:val="single"/>
        </w:rPr>
        <w:t xml:space="preserve">For collections whose results </w:t>
      </w:r>
      <w:proofErr w:type="gramStart"/>
      <w:r>
        <w:rPr>
          <w:b/>
          <w:bCs/>
          <w:sz w:val="24"/>
          <w:szCs w:val="24"/>
          <w:u w:val="single"/>
        </w:rPr>
        <w:t>will be published</w:t>
      </w:r>
      <w:proofErr w:type="gramEnd"/>
      <w:r>
        <w:rPr>
          <w:b/>
          <w:bCs/>
          <w:sz w:val="24"/>
          <w:szCs w:val="24"/>
          <w:u w:val="single"/>
        </w:rPr>
        <w:t>, outline the plans for tabulation and publication</w:t>
      </w:r>
      <w:r>
        <w:rPr>
          <w:b/>
          <w:bCs/>
          <w:sz w:val="24"/>
          <w:szCs w:val="24"/>
        </w:rPr>
        <w:t>.</w:t>
      </w:r>
    </w:p>
    <w:p w:rsidR="004F26E9" w:rsidRDefault="004F26E9">
      <w:pPr>
        <w:rPr>
          <w:sz w:val="24"/>
          <w:szCs w:val="24"/>
        </w:rPr>
      </w:pPr>
    </w:p>
    <w:p w:rsidR="004F26E9" w:rsidRDefault="004150C6">
      <w:pPr>
        <w:rPr>
          <w:sz w:val="24"/>
          <w:szCs w:val="24"/>
        </w:rPr>
      </w:pPr>
      <w:r w:rsidRPr="004150C6">
        <w:rPr>
          <w:sz w:val="24"/>
          <w:szCs w:val="24"/>
        </w:rPr>
        <w:t xml:space="preserve">No formal scientific publications based on these collections </w:t>
      </w:r>
      <w:proofErr w:type="gramStart"/>
      <w:r w:rsidRPr="004150C6">
        <w:rPr>
          <w:sz w:val="24"/>
          <w:szCs w:val="24"/>
        </w:rPr>
        <w:t>are planned</w:t>
      </w:r>
      <w:proofErr w:type="gramEnd"/>
      <w:r w:rsidRPr="004150C6">
        <w:rPr>
          <w:sz w:val="24"/>
          <w:szCs w:val="24"/>
        </w:rPr>
        <w:t xml:space="preserve"> at this time.</w:t>
      </w:r>
    </w:p>
    <w:p w:rsidR="004F26E9" w:rsidRDefault="004F26E9">
      <w:pPr>
        <w:rPr>
          <w:sz w:val="24"/>
          <w:szCs w:val="24"/>
        </w:rPr>
      </w:pPr>
    </w:p>
    <w:p w:rsidR="004F26E9" w:rsidRDefault="004F26E9">
      <w:pPr>
        <w:rPr>
          <w:sz w:val="24"/>
          <w:szCs w:val="24"/>
        </w:rPr>
      </w:pPr>
      <w:r>
        <w:rPr>
          <w:b/>
          <w:bCs/>
          <w:sz w:val="24"/>
          <w:szCs w:val="24"/>
        </w:rPr>
        <w:t xml:space="preserve">17.  </w:t>
      </w:r>
      <w:r>
        <w:rPr>
          <w:b/>
          <w:bCs/>
          <w:sz w:val="24"/>
          <w:szCs w:val="24"/>
          <w:u w:val="single"/>
        </w:rPr>
        <w:t xml:space="preserve">If seeking approval </w:t>
      </w:r>
      <w:proofErr w:type="gramStart"/>
      <w:r>
        <w:rPr>
          <w:b/>
          <w:bCs/>
          <w:sz w:val="24"/>
          <w:szCs w:val="24"/>
          <w:u w:val="single"/>
        </w:rPr>
        <w:t>to not display</w:t>
      </w:r>
      <w:proofErr w:type="gramEnd"/>
      <w:r>
        <w:rPr>
          <w:b/>
          <w:bCs/>
          <w:sz w:val="24"/>
          <w:szCs w:val="24"/>
          <w:u w:val="single"/>
        </w:rPr>
        <w:t xml:space="preserve"> the expiration date for OMB approval of the information collection, explain the reasons why display would be inappropriate</w:t>
      </w:r>
      <w:r>
        <w:rPr>
          <w:b/>
          <w:bCs/>
          <w:sz w:val="24"/>
          <w:szCs w:val="24"/>
        </w:rPr>
        <w:t>.</w:t>
      </w:r>
    </w:p>
    <w:p w:rsidR="004F26E9" w:rsidRDefault="004F26E9">
      <w:pPr>
        <w:rPr>
          <w:sz w:val="24"/>
          <w:szCs w:val="24"/>
        </w:rPr>
      </w:pPr>
    </w:p>
    <w:p w:rsidR="004F26E9" w:rsidRPr="004150C6" w:rsidRDefault="0095506B">
      <w:pPr>
        <w:rPr>
          <w:sz w:val="24"/>
          <w:szCs w:val="24"/>
        </w:rPr>
      </w:pPr>
      <w:proofErr w:type="gramStart"/>
      <w:r>
        <w:rPr>
          <w:rFonts w:ascii="TimesNewRoman" w:hAnsi="TimesNewRoman" w:cs="TimesNewRoman"/>
          <w:sz w:val="24"/>
          <w:szCs w:val="24"/>
        </w:rPr>
        <w:t>Not Applicable.</w:t>
      </w:r>
      <w:proofErr w:type="gramEnd"/>
    </w:p>
    <w:p w:rsidR="004F26E9" w:rsidRDefault="004F26E9">
      <w:pPr>
        <w:rPr>
          <w:sz w:val="24"/>
          <w:szCs w:val="24"/>
        </w:rPr>
      </w:pPr>
    </w:p>
    <w:p w:rsidR="004F26E9" w:rsidRPr="00131B1C" w:rsidRDefault="004F26E9">
      <w:pPr>
        <w:rPr>
          <w:b/>
          <w:bCs/>
          <w:sz w:val="24"/>
          <w:szCs w:val="24"/>
        </w:rPr>
      </w:pPr>
      <w:r>
        <w:rPr>
          <w:b/>
          <w:bCs/>
          <w:sz w:val="24"/>
          <w:szCs w:val="24"/>
        </w:rPr>
        <w:t xml:space="preserve">18.  </w:t>
      </w:r>
      <w:r>
        <w:rPr>
          <w:b/>
          <w:bCs/>
          <w:sz w:val="24"/>
          <w:szCs w:val="24"/>
          <w:u w:val="single"/>
        </w:rPr>
        <w:t>Explain each exception to the certification statement</w:t>
      </w:r>
      <w:r>
        <w:rPr>
          <w:b/>
          <w:bCs/>
          <w:sz w:val="24"/>
          <w:szCs w:val="24"/>
        </w:rPr>
        <w:t>.</w:t>
      </w:r>
    </w:p>
    <w:p w:rsidR="004F26E9" w:rsidRDefault="004F26E9">
      <w:pPr>
        <w:rPr>
          <w:sz w:val="24"/>
          <w:szCs w:val="24"/>
        </w:rPr>
      </w:pPr>
    </w:p>
    <w:p w:rsidR="004F26E9" w:rsidRDefault="0095506B">
      <w:pPr>
        <w:rPr>
          <w:sz w:val="24"/>
          <w:szCs w:val="24"/>
        </w:rPr>
      </w:pPr>
      <w:proofErr w:type="gramStart"/>
      <w:r>
        <w:rPr>
          <w:sz w:val="24"/>
          <w:szCs w:val="24"/>
        </w:rPr>
        <w:t>Not Applicable.</w:t>
      </w:r>
      <w:proofErr w:type="gramEnd"/>
    </w:p>
    <w:p w:rsidR="00821741" w:rsidRDefault="00821741">
      <w:pPr>
        <w:rPr>
          <w:sz w:val="24"/>
          <w:szCs w:val="24"/>
        </w:rPr>
      </w:pPr>
    </w:p>
    <w:p w:rsidR="0095506B" w:rsidRDefault="0095506B">
      <w:pPr>
        <w:rPr>
          <w:sz w:val="24"/>
          <w:szCs w:val="24"/>
        </w:rPr>
      </w:pPr>
    </w:p>
    <w:p w:rsidR="004F26E9" w:rsidRDefault="004F26E9">
      <w:pPr>
        <w:rPr>
          <w:sz w:val="24"/>
          <w:szCs w:val="24"/>
        </w:rPr>
      </w:pPr>
      <w:r>
        <w:rPr>
          <w:b/>
          <w:bCs/>
          <w:sz w:val="24"/>
          <w:szCs w:val="24"/>
        </w:rPr>
        <w:t>B.  COLLECTIONS OF INFORMATION EMPLOYING STATISTICAL METHODS</w:t>
      </w:r>
    </w:p>
    <w:p w:rsidR="004F26E9" w:rsidRPr="005A24BF" w:rsidRDefault="004F26E9">
      <w:pPr>
        <w:rPr>
          <w:sz w:val="24"/>
          <w:szCs w:val="24"/>
        </w:rPr>
      </w:pPr>
    </w:p>
    <w:p w:rsidR="007553BD" w:rsidRPr="007553BD" w:rsidRDefault="007553BD" w:rsidP="007553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7553BD">
        <w:rPr>
          <w:bCs/>
          <w:sz w:val="24"/>
          <w:szCs w:val="24"/>
        </w:rPr>
        <w:t>This collection does not use statistical methods.</w:t>
      </w:r>
    </w:p>
    <w:p w:rsidR="004F26E9" w:rsidRPr="005A24BF" w:rsidRDefault="004F26E9" w:rsidP="007553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sectPr w:rsidR="004F26E9" w:rsidRPr="005A24BF" w:rsidSect="00B41EF3">
      <w:headerReference w:type="default" r:id="rId15"/>
      <w:footerReference w:type="default" r:id="rId16"/>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8E3" w:rsidRDefault="007908E3">
      <w:r>
        <w:separator/>
      </w:r>
    </w:p>
  </w:endnote>
  <w:endnote w:type="continuationSeparator" w:id="0">
    <w:p w:rsidR="007908E3" w:rsidRDefault="00790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3C9" w:rsidRDefault="00470D3C">
    <w:pPr>
      <w:pStyle w:val="Footer"/>
      <w:framePr w:w="576" w:wrap="auto" w:vAnchor="page" w:hAnchor="page" w:x="5545" w:y="15121"/>
      <w:jc w:val="right"/>
      <w:rPr>
        <w:rStyle w:val="PageNumber"/>
        <w:sz w:val="24"/>
        <w:szCs w:val="24"/>
      </w:rPr>
    </w:pPr>
    <w:r>
      <w:rPr>
        <w:rStyle w:val="PageNumber"/>
        <w:sz w:val="24"/>
        <w:szCs w:val="24"/>
      </w:rPr>
      <w:fldChar w:fldCharType="begin"/>
    </w:r>
    <w:r w:rsidR="007063C9">
      <w:rPr>
        <w:rStyle w:val="PageNumber"/>
        <w:sz w:val="24"/>
        <w:szCs w:val="24"/>
      </w:rPr>
      <w:instrText xml:space="preserve">PAGE  </w:instrText>
    </w:r>
    <w:r>
      <w:rPr>
        <w:rStyle w:val="PageNumber"/>
        <w:sz w:val="24"/>
        <w:szCs w:val="24"/>
      </w:rPr>
      <w:fldChar w:fldCharType="separate"/>
    </w:r>
    <w:r w:rsidR="00ED4357">
      <w:rPr>
        <w:rStyle w:val="PageNumber"/>
        <w:noProof/>
        <w:sz w:val="24"/>
        <w:szCs w:val="24"/>
      </w:rPr>
      <w:t>3</w:t>
    </w:r>
    <w:r>
      <w:rPr>
        <w:rStyle w:val="PageNumber"/>
        <w:sz w:val="24"/>
        <w:szCs w:val="24"/>
      </w:rPr>
      <w:fldChar w:fldCharType="end"/>
    </w:r>
  </w:p>
  <w:p w:rsidR="007063C9" w:rsidRDefault="007063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8E3" w:rsidRDefault="007908E3">
      <w:r>
        <w:separator/>
      </w:r>
    </w:p>
  </w:footnote>
  <w:footnote w:type="continuationSeparator" w:id="0">
    <w:p w:rsidR="007908E3" w:rsidRDefault="007908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3C9" w:rsidRDefault="007063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34CB"/>
    <w:multiLevelType w:val="hybridMultilevel"/>
    <w:tmpl w:val="F618A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E1E5E"/>
    <w:multiLevelType w:val="hybridMultilevel"/>
    <w:tmpl w:val="9260DA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207437"/>
    <w:multiLevelType w:val="hybridMultilevel"/>
    <w:tmpl w:val="56126112"/>
    <w:lvl w:ilvl="0" w:tplc="0409000F">
      <w:start w:val="1"/>
      <w:numFmt w:val="decimal"/>
      <w:lvlText w:val="%1."/>
      <w:lvlJc w:val="left"/>
      <w:pPr>
        <w:ind w:left="720" w:hanging="360"/>
      </w:pPr>
      <w:rPr>
        <w:rFonts w:hint="default"/>
      </w:rPr>
    </w:lvl>
    <w:lvl w:ilvl="1" w:tplc="57BAFEB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A8211B"/>
    <w:multiLevelType w:val="hybridMultilevel"/>
    <w:tmpl w:val="725CD4E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2"/>
  </w:compat>
  <w:rsids>
    <w:rsidRoot w:val="004F26E9"/>
    <w:rsid w:val="0000166B"/>
    <w:rsid w:val="00025F77"/>
    <w:rsid w:val="00032A93"/>
    <w:rsid w:val="00033262"/>
    <w:rsid w:val="00054A3F"/>
    <w:rsid w:val="00097656"/>
    <w:rsid w:val="000A35FB"/>
    <w:rsid w:val="000A5014"/>
    <w:rsid w:val="000B3FE1"/>
    <w:rsid w:val="000B4795"/>
    <w:rsid w:val="000C6D7C"/>
    <w:rsid w:val="00131B1C"/>
    <w:rsid w:val="00142669"/>
    <w:rsid w:val="0014576F"/>
    <w:rsid w:val="001477B8"/>
    <w:rsid w:val="0016438D"/>
    <w:rsid w:val="00171C25"/>
    <w:rsid w:val="0019638D"/>
    <w:rsid w:val="001A0F7C"/>
    <w:rsid w:val="001A11FE"/>
    <w:rsid w:val="001B7E09"/>
    <w:rsid w:val="001C2582"/>
    <w:rsid w:val="001C73C3"/>
    <w:rsid w:val="00231CF5"/>
    <w:rsid w:val="00234D20"/>
    <w:rsid w:val="00242CAA"/>
    <w:rsid w:val="00266BA4"/>
    <w:rsid w:val="002803E0"/>
    <w:rsid w:val="002B0CAD"/>
    <w:rsid w:val="002C70E3"/>
    <w:rsid w:val="002E0919"/>
    <w:rsid w:val="002E42E6"/>
    <w:rsid w:val="00302A76"/>
    <w:rsid w:val="00305D2C"/>
    <w:rsid w:val="00315267"/>
    <w:rsid w:val="00371AA2"/>
    <w:rsid w:val="00375C53"/>
    <w:rsid w:val="003C3FF8"/>
    <w:rsid w:val="003D2699"/>
    <w:rsid w:val="003E7F14"/>
    <w:rsid w:val="003F39E7"/>
    <w:rsid w:val="00407548"/>
    <w:rsid w:val="004150C6"/>
    <w:rsid w:val="004312A9"/>
    <w:rsid w:val="004401A6"/>
    <w:rsid w:val="004623E5"/>
    <w:rsid w:val="00470D3C"/>
    <w:rsid w:val="00476AE4"/>
    <w:rsid w:val="00496D6F"/>
    <w:rsid w:val="00497A9B"/>
    <w:rsid w:val="004A2A12"/>
    <w:rsid w:val="004A5718"/>
    <w:rsid w:val="004A761D"/>
    <w:rsid w:val="004B079A"/>
    <w:rsid w:val="004B3928"/>
    <w:rsid w:val="004D088A"/>
    <w:rsid w:val="004F26E9"/>
    <w:rsid w:val="00500656"/>
    <w:rsid w:val="00500A8D"/>
    <w:rsid w:val="00506F0B"/>
    <w:rsid w:val="00522CDF"/>
    <w:rsid w:val="00523F3A"/>
    <w:rsid w:val="00536149"/>
    <w:rsid w:val="00542012"/>
    <w:rsid w:val="00546595"/>
    <w:rsid w:val="005474A1"/>
    <w:rsid w:val="0057010E"/>
    <w:rsid w:val="005A24BF"/>
    <w:rsid w:val="005B3D77"/>
    <w:rsid w:val="005B6290"/>
    <w:rsid w:val="005B6BD7"/>
    <w:rsid w:val="005C4C86"/>
    <w:rsid w:val="005E3BA5"/>
    <w:rsid w:val="0063220A"/>
    <w:rsid w:val="006370DC"/>
    <w:rsid w:val="00643953"/>
    <w:rsid w:val="00661489"/>
    <w:rsid w:val="006B5938"/>
    <w:rsid w:val="006C3AA3"/>
    <w:rsid w:val="006C4D82"/>
    <w:rsid w:val="006C4E43"/>
    <w:rsid w:val="006C6954"/>
    <w:rsid w:val="006D3303"/>
    <w:rsid w:val="006D3870"/>
    <w:rsid w:val="006D6608"/>
    <w:rsid w:val="006E0BC8"/>
    <w:rsid w:val="006F18E8"/>
    <w:rsid w:val="006F2B00"/>
    <w:rsid w:val="007063C9"/>
    <w:rsid w:val="007238CA"/>
    <w:rsid w:val="00727EE1"/>
    <w:rsid w:val="007400F9"/>
    <w:rsid w:val="007553BD"/>
    <w:rsid w:val="0077510C"/>
    <w:rsid w:val="007908E3"/>
    <w:rsid w:val="00791CD3"/>
    <w:rsid w:val="00797BB6"/>
    <w:rsid w:val="007B3EBD"/>
    <w:rsid w:val="007C75F9"/>
    <w:rsid w:val="007E33E5"/>
    <w:rsid w:val="007F0D51"/>
    <w:rsid w:val="007F4B52"/>
    <w:rsid w:val="007F4DD7"/>
    <w:rsid w:val="007F572D"/>
    <w:rsid w:val="0080482A"/>
    <w:rsid w:val="00820E70"/>
    <w:rsid w:val="00821741"/>
    <w:rsid w:val="00821C73"/>
    <w:rsid w:val="00830D54"/>
    <w:rsid w:val="00872621"/>
    <w:rsid w:val="008804D9"/>
    <w:rsid w:val="008B02A9"/>
    <w:rsid w:val="008B2B79"/>
    <w:rsid w:val="00907555"/>
    <w:rsid w:val="00917E19"/>
    <w:rsid w:val="009262A1"/>
    <w:rsid w:val="00950808"/>
    <w:rsid w:val="0095506B"/>
    <w:rsid w:val="00956A50"/>
    <w:rsid w:val="00970518"/>
    <w:rsid w:val="00981FC2"/>
    <w:rsid w:val="009D74B5"/>
    <w:rsid w:val="009F7055"/>
    <w:rsid w:val="00A0564E"/>
    <w:rsid w:val="00A06D50"/>
    <w:rsid w:val="00A41D01"/>
    <w:rsid w:val="00A46F63"/>
    <w:rsid w:val="00A61174"/>
    <w:rsid w:val="00A73040"/>
    <w:rsid w:val="00A832C1"/>
    <w:rsid w:val="00A84D17"/>
    <w:rsid w:val="00AA5EE1"/>
    <w:rsid w:val="00AB3CEE"/>
    <w:rsid w:val="00AC417E"/>
    <w:rsid w:val="00B0305D"/>
    <w:rsid w:val="00B065BC"/>
    <w:rsid w:val="00B2143A"/>
    <w:rsid w:val="00B304DA"/>
    <w:rsid w:val="00B41EF3"/>
    <w:rsid w:val="00B43091"/>
    <w:rsid w:val="00B4790C"/>
    <w:rsid w:val="00B62B8D"/>
    <w:rsid w:val="00B635C8"/>
    <w:rsid w:val="00B739D6"/>
    <w:rsid w:val="00B765E7"/>
    <w:rsid w:val="00B77CA2"/>
    <w:rsid w:val="00B83C23"/>
    <w:rsid w:val="00B87F9C"/>
    <w:rsid w:val="00BC4AA2"/>
    <w:rsid w:val="00BD438D"/>
    <w:rsid w:val="00BD6A11"/>
    <w:rsid w:val="00BD7822"/>
    <w:rsid w:val="00BF768F"/>
    <w:rsid w:val="00C347EA"/>
    <w:rsid w:val="00C51523"/>
    <w:rsid w:val="00C54B4C"/>
    <w:rsid w:val="00C7092E"/>
    <w:rsid w:val="00C932D9"/>
    <w:rsid w:val="00CA3C70"/>
    <w:rsid w:val="00CC0BEE"/>
    <w:rsid w:val="00CC4254"/>
    <w:rsid w:val="00CD11F1"/>
    <w:rsid w:val="00CD773E"/>
    <w:rsid w:val="00CF10F6"/>
    <w:rsid w:val="00D0095D"/>
    <w:rsid w:val="00D1225F"/>
    <w:rsid w:val="00D25E84"/>
    <w:rsid w:val="00D42D8E"/>
    <w:rsid w:val="00D82BF2"/>
    <w:rsid w:val="00DA58C8"/>
    <w:rsid w:val="00DD1526"/>
    <w:rsid w:val="00DF713E"/>
    <w:rsid w:val="00E25000"/>
    <w:rsid w:val="00E26538"/>
    <w:rsid w:val="00E349FC"/>
    <w:rsid w:val="00E37950"/>
    <w:rsid w:val="00E4528F"/>
    <w:rsid w:val="00E77A7F"/>
    <w:rsid w:val="00E83E94"/>
    <w:rsid w:val="00E92C31"/>
    <w:rsid w:val="00E94E0E"/>
    <w:rsid w:val="00E95C17"/>
    <w:rsid w:val="00EC2DA1"/>
    <w:rsid w:val="00EC4623"/>
    <w:rsid w:val="00ED4357"/>
    <w:rsid w:val="00EE19EF"/>
    <w:rsid w:val="00EF7BD0"/>
    <w:rsid w:val="00F11A02"/>
    <w:rsid w:val="00F363A4"/>
    <w:rsid w:val="00F713A3"/>
    <w:rsid w:val="00F911B1"/>
    <w:rsid w:val="00FB1449"/>
    <w:rsid w:val="00FC3158"/>
    <w:rsid w:val="00FD206C"/>
    <w:rsid w:val="00FD3C47"/>
    <w:rsid w:val="00FE09AE"/>
    <w:rsid w:val="00FE7811"/>
    <w:rsid w:val="00FF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1EF3"/>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B41EF3"/>
    <w:pPr>
      <w:widowControl w:val="0"/>
      <w:autoSpaceDE w:val="0"/>
      <w:autoSpaceDN w:val="0"/>
      <w:adjustRightInd w:val="0"/>
      <w:ind w:left="-1440"/>
      <w:jc w:val="both"/>
    </w:pPr>
    <w:rPr>
      <w:sz w:val="24"/>
      <w:szCs w:val="24"/>
    </w:rPr>
  </w:style>
  <w:style w:type="paragraph" w:customStyle="1" w:styleId="2AutoList1">
    <w:name w:val="2AutoList1"/>
    <w:rsid w:val="00B41EF3"/>
    <w:pPr>
      <w:widowControl w:val="0"/>
      <w:autoSpaceDE w:val="0"/>
      <w:autoSpaceDN w:val="0"/>
      <w:adjustRightInd w:val="0"/>
      <w:ind w:left="-1440"/>
      <w:jc w:val="both"/>
    </w:pPr>
    <w:rPr>
      <w:sz w:val="24"/>
      <w:szCs w:val="24"/>
    </w:rPr>
  </w:style>
  <w:style w:type="paragraph" w:customStyle="1" w:styleId="3AutoList1">
    <w:name w:val="3AutoList1"/>
    <w:rsid w:val="00B41EF3"/>
    <w:pPr>
      <w:widowControl w:val="0"/>
      <w:autoSpaceDE w:val="0"/>
      <w:autoSpaceDN w:val="0"/>
      <w:adjustRightInd w:val="0"/>
      <w:ind w:left="-1440"/>
      <w:jc w:val="both"/>
    </w:pPr>
    <w:rPr>
      <w:sz w:val="24"/>
      <w:szCs w:val="24"/>
    </w:rPr>
  </w:style>
  <w:style w:type="paragraph" w:customStyle="1" w:styleId="4AutoList1">
    <w:name w:val="4AutoList1"/>
    <w:rsid w:val="00B41EF3"/>
    <w:pPr>
      <w:widowControl w:val="0"/>
      <w:autoSpaceDE w:val="0"/>
      <w:autoSpaceDN w:val="0"/>
      <w:adjustRightInd w:val="0"/>
      <w:ind w:left="-1440"/>
      <w:jc w:val="both"/>
    </w:pPr>
    <w:rPr>
      <w:sz w:val="24"/>
      <w:szCs w:val="24"/>
    </w:rPr>
  </w:style>
  <w:style w:type="paragraph" w:customStyle="1" w:styleId="5AutoList1">
    <w:name w:val="5AutoList1"/>
    <w:rsid w:val="00B41EF3"/>
    <w:pPr>
      <w:widowControl w:val="0"/>
      <w:autoSpaceDE w:val="0"/>
      <w:autoSpaceDN w:val="0"/>
      <w:adjustRightInd w:val="0"/>
      <w:ind w:left="-1440"/>
      <w:jc w:val="both"/>
    </w:pPr>
    <w:rPr>
      <w:sz w:val="24"/>
      <w:szCs w:val="24"/>
    </w:rPr>
  </w:style>
  <w:style w:type="paragraph" w:customStyle="1" w:styleId="6AutoList1">
    <w:name w:val="6AutoList1"/>
    <w:rsid w:val="00B41EF3"/>
    <w:pPr>
      <w:widowControl w:val="0"/>
      <w:autoSpaceDE w:val="0"/>
      <w:autoSpaceDN w:val="0"/>
      <w:adjustRightInd w:val="0"/>
      <w:ind w:left="-1440"/>
      <w:jc w:val="both"/>
    </w:pPr>
    <w:rPr>
      <w:sz w:val="24"/>
      <w:szCs w:val="24"/>
    </w:rPr>
  </w:style>
  <w:style w:type="paragraph" w:customStyle="1" w:styleId="7AutoList1">
    <w:name w:val="7AutoList1"/>
    <w:rsid w:val="00B41EF3"/>
    <w:pPr>
      <w:widowControl w:val="0"/>
      <w:autoSpaceDE w:val="0"/>
      <w:autoSpaceDN w:val="0"/>
      <w:adjustRightInd w:val="0"/>
      <w:ind w:left="-1440"/>
      <w:jc w:val="both"/>
    </w:pPr>
    <w:rPr>
      <w:sz w:val="24"/>
      <w:szCs w:val="24"/>
    </w:rPr>
  </w:style>
  <w:style w:type="paragraph" w:customStyle="1" w:styleId="8AutoList1">
    <w:name w:val="8AutoList1"/>
    <w:rsid w:val="00B41EF3"/>
    <w:pPr>
      <w:widowControl w:val="0"/>
      <w:autoSpaceDE w:val="0"/>
      <w:autoSpaceDN w:val="0"/>
      <w:adjustRightInd w:val="0"/>
      <w:ind w:left="-1440"/>
      <w:jc w:val="both"/>
    </w:pPr>
    <w:rPr>
      <w:sz w:val="24"/>
      <w:szCs w:val="24"/>
    </w:rPr>
  </w:style>
  <w:style w:type="paragraph" w:styleId="Footer">
    <w:name w:val="footer"/>
    <w:basedOn w:val="Normal"/>
    <w:rsid w:val="00B41EF3"/>
    <w:pPr>
      <w:tabs>
        <w:tab w:val="center" w:pos="4320"/>
        <w:tab w:val="right" w:pos="8640"/>
      </w:tabs>
    </w:pPr>
  </w:style>
  <w:style w:type="character" w:styleId="PageNumber">
    <w:name w:val="page number"/>
    <w:basedOn w:val="DefaultParagraphFont"/>
    <w:rsid w:val="00B41EF3"/>
  </w:style>
  <w:style w:type="paragraph" w:styleId="Header">
    <w:name w:val="header"/>
    <w:basedOn w:val="Normal"/>
    <w:rsid w:val="00B41EF3"/>
    <w:pPr>
      <w:tabs>
        <w:tab w:val="center" w:pos="4320"/>
        <w:tab w:val="right" w:pos="8640"/>
      </w:tabs>
    </w:pPr>
  </w:style>
  <w:style w:type="character" w:styleId="Hyperlink">
    <w:name w:val="Hyperlink"/>
    <w:basedOn w:val="DefaultParagraphFont"/>
    <w:rsid w:val="004312A9"/>
    <w:rPr>
      <w:color w:val="0000FF"/>
      <w:u w:val="single"/>
    </w:rPr>
  </w:style>
  <w:style w:type="character" w:styleId="CommentReference">
    <w:name w:val="annotation reference"/>
    <w:basedOn w:val="DefaultParagraphFont"/>
    <w:rsid w:val="000A5014"/>
    <w:rPr>
      <w:sz w:val="16"/>
      <w:szCs w:val="16"/>
    </w:rPr>
  </w:style>
  <w:style w:type="paragraph" w:styleId="CommentText">
    <w:name w:val="annotation text"/>
    <w:basedOn w:val="Normal"/>
    <w:link w:val="CommentTextChar"/>
    <w:rsid w:val="000A5014"/>
  </w:style>
  <w:style w:type="character" w:customStyle="1" w:styleId="CommentTextChar">
    <w:name w:val="Comment Text Char"/>
    <w:basedOn w:val="DefaultParagraphFont"/>
    <w:link w:val="CommentText"/>
    <w:rsid w:val="000A5014"/>
  </w:style>
  <w:style w:type="paragraph" w:styleId="CommentSubject">
    <w:name w:val="annotation subject"/>
    <w:basedOn w:val="CommentText"/>
    <w:next w:val="CommentText"/>
    <w:link w:val="CommentSubjectChar"/>
    <w:rsid w:val="000A5014"/>
    <w:rPr>
      <w:b/>
      <w:bCs/>
    </w:rPr>
  </w:style>
  <w:style w:type="character" w:customStyle="1" w:styleId="CommentSubjectChar">
    <w:name w:val="Comment Subject Char"/>
    <w:basedOn w:val="CommentTextChar"/>
    <w:link w:val="CommentSubject"/>
    <w:rsid w:val="000A5014"/>
    <w:rPr>
      <w:b/>
      <w:bCs/>
    </w:rPr>
  </w:style>
  <w:style w:type="paragraph" w:styleId="BalloonText">
    <w:name w:val="Balloon Text"/>
    <w:basedOn w:val="Normal"/>
    <w:link w:val="BalloonTextChar"/>
    <w:rsid w:val="000A5014"/>
    <w:rPr>
      <w:rFonts w:ascii="Tahoma" w:hAnsi="Tahoma" w:cs="Tahoma"/>
      <w:sz w:val="16"/>
      <w:szCs w:val="16"/>
    </w:rPr>
  </w:style>
  <w:style w:type="character" w:customStyle="1" w:styleId="BalloonTextChar">
    <w:name w:val="Balloon Text Char"/>
    <w:basedOn w:val="DefaultParagraphFont"/>
    <w:link w:val="BalloonText"/>
    <w:rsid w:val="000A5014"/>
    <w:rPr>
      <w:rFonts w:ascii="Tahoma" w:hAnsi="Tahoma" w:cs="Tahoma"/>
      <w:sz w:val="16"/>
      <w:szCs w:val="16"/>
    </w:rPr>
  </w:style>
  <w:style w:type="paragraph" w:styleId="Revision">
    <w:name w:val="Revision"/>
    <w:hidden/>
    <w:uiPriority w:val="99"/>
    <w:semiHidden/>
    <w:rsid w:val="00A41D01"/>
  </w:style>
  <w:style w:type="character" w:styleId="FollowedHyperlink">
    <w:name w:val="FollowedHyperlink"/>
    <w:basedOn w:val="DefaultParagraphFont"/>
    <w:rsid w:val="00131B1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mfs.noaa.gov/msa2005/docs/MSA_amended_msa%20_20070112_FINAL.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ws.gov/informationquality/section515.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text-idx?SID=54ebc5663a7e4af8b0753128340c1466&amp;tpl=/ecfrbrowse/Title50/50cfr665_main_02.t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gpo.gov/fdsys/pkg/PLAW-113publ6/html/PLAW-113publ6.htm" TargetMode="External"/><Relationship Id="rId4" Type="http://schemas.microsoft.com/office/2007/relationships/stylesWithEffects" Target="stylesWithEffects.xml"/><Relationship Id="rId9" Type="http://schemas.openxmlformats.org/officeDocument/2006/relationships/hyperlink" Target="http://www.gpo.gov/fdsys/pkg/PLAW-112publ55/html/PLAW-112publ55.htm" TargetMode="External"/><Relationship Id="rId14" Type="http://schemas.openxmlformats.org/officeDocument/2006/relationships/hyperlink" Target="http://www.corporateservices.noaa.gov/ames/administrative_orders/chapter_216/216-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368D7-AAED-40A7-9A81-0AB4EA1AD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2450</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16383</CharactersWithSpaces>
  <SharedDoc>false</SharedDoc>
  <HLinks>
    <vt:vector size="6" baseType="variant">
      <vt:variant>
        <vt:i4>1376284</vt:i4>
      </vt:variant>
      <vt:variant>
        <vt:i4>4</vt:i4>
      </vt:variant>
      <vt:variant>
        <vt:i4>0</vt:i4>
      </vt:variant>
      <vt:variant>
        <vt:i4>5</vt:i4>
      </vt:variant>
      <vt:variant>
        <vt:lpwstr>http://www.fpir.noaa.gov/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7</cp:revision>
  <cp:lastPrinted>2014-01-14T13:12:00Z</cp:lastPrinted>
  <dcterms:created xsi:type="dcterms:W3CDTF">2014-04-14T18:48:00Z</dcterms:created>
  <dcterms:modified xsi:type="dcterms:W3CDTF">2014-04-15T11:54:00Z</dcterms:modified>
</cp:coreProperties>
</file>