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A2" w:rsidRPr="006459AE" w:rsidRDefault="003C3CA0" w:rsidP="009E2736">
      <w:pPr>
        <w:pStyle w:val="Title"/>
        <w:tabs>
          <w:tab w:val="left" w:pos="360"/>
        </w:tabs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 xml:space="preserve">U.S. </w:t>
      </w:r>
      <w:r w:rsidR="00286AA2" w:rsidRPr="006459AE">
        <w:rPr>
          <w:rFonts w:ascii="Arial" w:hAnsi="Arial" w:cs="Arial"/>
          <w:szCs w:val="28"/>
          <w:u w:val="none"/>
        </w:rPr>
        <w:t>Department of Transportation</w:t>
      </w:r>
    </w:p>
    <w:p w:rsidR="00286AA2" w:rsidRPr="006459AE" w:rsidRDefault="00286AA2" w:rsidP="009E2736">
      <w:pPr>
        <w:pStyle w:val="Title"/>
        <w:rPr>
          <w:rFonts w:ascii="Arial" w:hAnsi="Arial"/>
        </w:rPr>
      </w:pPr>
    </w:p>
    <w:p w:rsidR="00286AA2" w:rsidRPr="006459AE" w:rsidRDefault="00286AA2" w:rsidP="009E2736">
      <w:pPr>
        <w:pStyle w:val="Title"/>
        <w:rPr>
          <w:rFonts w:ascii="Arial" w:hAnsi="Arial"/>
        </w:rPr>
      </w:pPr>
      <w:r w:rsidRPr="006459AE">
        <w:rPr>
          <w:rFonts w:ascii="Arial" w:hAnsi="Arial"/>
        </w:rPr>
        <w:t>SUPPORTING STATEMENT</w:t>
      </w:r>
    </w:p>
    <w:p w:rsidR="00286AA2" w:rsidRPr="006459AE" w:rsidRDefault="00286AA2" w:rsidP="009E2736">
      <w:pPr>
        <w:pStyle w:val="Title"/>
        <w:rPr>
          <w:rFonts w:ascii="Arial" w:hAnsi="Arial"/>
          <w:u w:val="none"/>
        </w:rPr>
      </w:pPr>
      <w:r w:rsidRPr="006459AE">
        <w:rPr>
          <w:rFonts w:ascii="Arial" w:hAnsi="Arial"/>
          <w:u w:val="none"/>
        </w:rPr>
        <w:t>SHORT</w:t>
      </w:r>
      <w:r w:rsidR="009E2736">
        <w:rPr>
          <w:rFonts w:ascii="Arial" w:hAnsi="Arial"/>
          <w:u w:val="none"/>
        </w:rPr>
        <w:t xml:space="preserve"> </w:t>
      </w:r>
      <w:r w:rsidRPr="006459AE">
        <w:rPr>
          <w:rFonts w:ascii="Arial" w:hAnsi="Arial"/>
          <w:u w:val="none"/>
        </w:rPr>
        <w:t>TERM LENDING PROGRAM</w:t>
      </w:r>
    </w:p>
    <w:p w:rsidR="00286AA2" w:rsidRPr="006459AE" w:rsidRDefault="00286AA2" w:rsidP="009E2736">
      <w:pPr>
        <w:rPr>
          <w:rFonts w:ascii="Arial" w:hAnsi="Arial"/>
          <w:b/>
          <w:bCs/>
        </w:rPr>
      </w:pPr>
    </w:p>
    <w:p w:rsidR="00286AA2" w:rsidRPr="006459AE" w:rsidRDefault="00286AA2" w:rsidP="009E2736">
      <w:pPr>
        <w:pStyle w:val="Subtitle"/>
        <w:rPr>
          <w:rFonts w:ascii="Arial" w:hAnsi="Arial"/>
        </w:rPr>
      </w:pPr>
      <w:r w:rsidRPr="006459AE">
        <w:rPr>
          <w:rFonts w:ascii="Arial" w:hAnsi="Arial"/>
        </w:rPr>
        <w:t>INTRODUCTION</w:t>
      </w:r>
    </w:p>
    <w:p w:rsidR="00286AA2" w:rsidRPr="006459AE" w:rsidRDefault="00286AA2" w:rsidP="009E2736">
      <w:pPr>
        <w:rPr>
          <w:rFonts w:ascii="Arial" w:hAnsi="Arial"/>
          <w:b/>
          <w:bCs/>
        </w:rPr>
      </w:pPr>
    </w:p>
    <w:p w:rsidR="00286AA2" w:rsidRPr="003243B1" w:rsidRDefault="00286AA2" w:rsidP="009E2736">
      <w:pPr>
        <w:spacing w:line="360" w:lineRule="auto"/>
        <w:rPr>
          <w:rFonts w:ascii="Arial" w:hAnsi="Arial" w:cs="Arial"/>
          <w:szCs w:val="20"/>
        </w:rPr>
      </w:pPr>
      <w:r w:rsidRPr="003243B1">
        <w:rPr>
          <w:rFonts w:ascii="Arial" w:hAnsi="Arial" w:cs="Arial"/>
          <w:szCs w:val="20"/>
        </w:rPr>
        <w:t xml:space="preserve">This is to request the Office of Management and Budget’s (OMB) renewed three-year approved clearance for the information collection entitled, Short-Term Lending Program Online Application OMB Control No. 2105-0555, which is currently due to expire on </w:t>
      </w:r>
      <w:r w:rsidR="006850A0">
        <w:rPr>
          <w:rFonts w:ascii="Arial" w:hAnsi="Arial" w:cs="Arial"/>
          <w:szCs w:val="20"/>
        </w:rPr>
        <w:t>January 31, 2016</w:t>
      </w:r>
      <w:r w:rsidRPr="003243B1">
        <w:rPr>
          <w:rFonts w:ascii="Arial" w:hAnsi="Arial" w:cs="Arial"/>
          <w:szCs w:val="20"/>
        </w:rPr>
        <w:t xml:space="preserve">. </w:t>
      </w:r>
    </w:p>
    <w:p w:rsidR="00286AA2" w:rsidRPr="003243B1" w:rsidRDefault="00286AA2" w:rsidP="009E2736">
      <w:pPr>
        <w:spacing w:line="360" w:lineRule="auto"/>
        <w:rPr>
          <w:rFonts w:ascii="Arial" w:hAnsi="Arial" w:cs="Arial"/>
          <w:szCs w:val="20"/>
        </w:rPr>
      </w:pPr>
      <w:r w:rsidRPr="003243B1">
        <w:rPr>
          <w:rFonts w:ascii="Arial" w:hAnsi="Arial" w:cs="Arial"/>
          <w:szCs w:val="20"/>
        </w:rPr>
        <w:t xml:space="preserve">There are two categories of respondents: </w:t>
      </w:r>
      <w:r w:rsidR="00C50EF3">
        <w:rPr>
          <w:rFonts w:ascii="Arial" w:hAnsi="Arial" w:cs="Arial"/>
          <w:szCs w:val="20"/>
        </w:rPr>
        <w:t>the loan applicants (hereafter R</w:t>
      </w:r>
      <w:r w:rsidRPr="003243B1">
        <w:rPr>
          <w:rFonts w:ascii="Arial" w:hAnsi="Arial" w:cs="Arial"/>
          <w:szCs w:val="20"/>
        </w:rPr>
        <w:t>espondent</w:t>
      </w:r>
      <w:r w:rsidR="00C50EF3">
        <w:rPr>
          <w:rFonts w:ascii="Arial" w:hAnsi="Arial" w:cs="Arial"/>
          <w:szCs w:val="20"/>
        </w:rPr>
        <w:t>s) and the Participating Lender</w:t>
      </w:r>
      <w:r w:rsidRPr="003243B1">
        <w:rPr>
          <w:rFonts w:ascii="Arial" w:hAnsi="Arial" w:cs="Arial"/>
          <w:szCs w:val="20"/>
        </w:rPr>
        <w:t xml:space="preserve"> banks (hereafter PL Respondents).</w:t>
      </w:r>
    </w:p>
    <w:p w:rsidR="00286AA2" w:rsidRPr="006459AE" w:rsidRDefault="00286AA2" w:rsidP="009E2736">
      <w:pPr>
        <w:rPr>
          <w:rFonts w:ascii="Arial" w:hAnsi="Arial"/>
          <w:b/>
          <w:bCs/>
        </w:rPr>
      </w:pPr>
    </w:p>
    <w:p w:rsidR="00286AA2" w:rsidRPr="006459AE" w:rsidRDefault="00C50EF3" w:rsidP="009E273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  <w:u w:val="single"/>
        </w:rPr>
        <w:t>I-83</w:t>
      </w:r>
      <w:r w:rsidR="00286AA2" w:rsidRPr="006459AE">
        <w:rPr>
          <w:rFonts w:ascii="Arial" w:hAnsi="Arial"/>
          <w:b/>
          <w:bCs/>
          <w:u w:val="single"/>
        </w:rPr>
        <w:t xml:space="preserve"> Justification</w:t>
      </w:r>
      <w:r w:rsidR="00286AA2" w:rsidRPr="006459AE">
        <w:rPr>
          <w:rFonts w:ascii="Arial" w:hAnsi="Arial"/>
          <w:b/>
          <w:bCs/>
        </w:rPr>
        <w:t>.</w:t>
      </w:r>
      <w:proofErr w:type="gramEnd"/>
    </w:p>
    <w:p w:rsidR="00286AA2" w:rsidRPr="006459AE" w:rsidRDefault="00286AA2" w:rsidP="009E273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Arial" w:hAnsi="Arial"/>
          <w:b/>
          <w:bCs/>
        </w:rPr>
      </w:pPr>
    </w:p>
    <w:p w:rsidR="00286AA2" w:rsidRPr="00FA1E63" w:rsidRDefault="00923814" w:rsidP="009E2736">
      <w:pPr>
        <w:spacing w:line="360" w:lineRule="auto"/>
        <w:rPr>
          <w:rFonts w:ascii="Arial" w:hAnsi="Arial"/>
        </w:rPr>
      </w:pPr>
      <w:r w:rsidRPr="00923814">
        <w:rPr>
          <w:rFonts w:ascii="Arial" w:hAnsi="Arial"/>
          <w:b/>
          <w:bCs/>
        </w:rPr>
        <w:t>1</w:t>
      </w:r>
      <w:r w:rsidRPr="00A63BDC"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  <w:u w:val="single"/>
        </w:rPr>
        <w:t>C</w:t>
      </w:r>
      <w:r w:rsidR="00286AA2" w:rsidRPr="006459AE">
        <w:rPr>
          <w:rFonts w:ascii="Arial" w:hAnsi="Arial"/>
          <w:b/>
          <w:bCs/>
          <w:u w:val="single"/>
        </w:rPr>
        <w:t>ircumstances that make collection of information necessary</w:t>
      </w:r>
      <w:bookmarkStart w:id="0" w:name="OLE_LINK1"/>
      <w:r w:rsidR="00C50EF3" w:rsidRPr="00C50EF3">
        <w:rPr>
          <w:rFonts w:ascii="Arial" w:hAnsi="Arial"/>
          <w:b/>
          <w:bCs/>
        </w:rPr>
        <w:t>.</w:t>
      </w:r>
      <w:r w:rsidR="00C50EF3">
        <w:rPr>
          <w:rFonts w:ascii="Arial" w:hAnsi="Arial"/>
          <w:b/>
          <w:bCs/>
        </w:rPr>
        <w:t xml:space="preserve"> </w:t>
      </w:r>
      <w:r w:rsidR="00E76A8B">
        <w:rPr>
          <w:rFonts w:ascii="Arial" w:hAnsi="Arial"/>
        </w:rPr>
        <w:t xml:space="preserve">The DOT Office of Small and Disadvantaged Business Utilization (OSDBU) has </w:t>
      </w:r>
      <w:r w:rsidR="00C50EF3">
        <w:rPr>
          <w:rFonts w:ascii="Arial" w:hAnsi="Arial"/>
        </w:rPr>
        <w:t xml:space="preserve">the </w:t>
      </w:r>
      <w:r w:rsidR="00E76A8B">
        <w:rPr>
          <w:rFonts w:ascii="Arial" w:hAnsi="Arial"/>
        </w:rPr>
        <w:t>Short</w:t>
      </w:r>
      <w:r w:rsidR="00C50EF3">
        <w:rPr>
          <w:rFonts w:ascii="Arial" w:hAnsi="Arial"/>
        </w:rPr>
        <w:t xml:space="preserve"> Term Lending Program (STLP) which </w:t>
      </w:r>
      <w:r w:rsidR="00286AA2" w:rsidRPr="006459AE">
        <w:rPr>
          <w:rFonts w:ascii="Arial" w:hAnsi="Arial"/>
        </w:rPr>
        <w:t>financially assist</w:t>
      </w:r>
      <w:r w:rsidR="00C50EF3">
        <w:rPr>
          <w:rFonts w:ascii="Arial" w:hAnsi="Arial"/>
        </w:rPr>
        <w:t>s</w:t>
      </w:r>
      <w:r w:rsidR="00286AA2" w:rsidRPr="006459AE">
        <w:rPr>
          <w:rFonts w:ascii="Arial" w:hAnsi="Arial"/>
        </w:rPr>
        <w:t xml:space="preserve"> Disadvantaged Business Enterprises (DBEs</w:t>
      </w:r>
      <w:r w:rsidR="00E76A8B">
        <w:rPr>
          <w:rFonts w:ascii="Arial" w:hAnsi="Arial"/>
        </w:rPr>
        <w:t xml:space="preserve">) and other certified small, disabled veterans, and women owned </w:t>
      </w:r>
      <w:r w:rsidR="00286AA2" w:rsidRPr="006459AE">
        <w:rPr>
          <w:rFonts w:ascii="Arial" w:hAnsi="Arial"/>
        </w:rPr>
        <w:t>business</w:t>
      </w:r>
      <w:r w:rsidR="00E76A8B">
        <w:rPr>
          <w:rFonts w:ascii="Arial" w:hAnsi="Arial"/>
        </w:rPr>
        <w:t xml:space="preserve">es </w:t>
      </w:r>
      <w:r w:rsidR="00286AA2" w:rsidRPr="006459AE">
        <w:rPr>
          <w:rFonts w:ascii="Arial" w:hAnsi="Arial"/>
        </w:rPr>
        <w:t>in their execution of transportation related contracts at the local, state</w:t>
      </w:r>
      <w:r w:rsidR="00E76A8B">
        <w:rPr>
          <w:rFonts w:ascii="Arial" w:hAnsi="Arial"/>
        </w:rPr>
        <w:t xml:space="preserve">, </w:t>
      </w:r>
      <w:r w:rsidR="00E930D7">
        <w:rPr>
          <w:rFonts w:ascii="Arial" w:hAnsi="Arial"/>
        </w:rPr>
        <w:t>and federal level at</w:t>
      </w:r>
      <w:r w:rsidR="00286AA2" w:rsidRPr="006459AE">
        <w:rPr>
          <w:rFonts w:ascii="Arial" w:hAnsi="Arial"/>
        </w:rPr>
        <w:t xml:space="preserve"> the Department of Transportation (DOT)</w:t>
      </w:r>
      <w:r w:rsidR="0076120A">
        <w:rPr>
          <w:rFonts w:ascii="Arial" w:hAnsi="Arial"/>
        </w:rPr>
        <w:t xml:space="preserve">. </w:t>
      </w:r>
      <w:r w:rsidR="00E76A8B">
        <w:rPr>
          <w:rFonts w:ascii="Arial" w:hAnsi="Arial"/>
        </w:rPr>
        <w:t xml:space="preserve">  The </w:t>
      </w:r>
      <w:bookmarkEnd w:id="0"/>
      <w:r w:rsidR="00286AA2" w:rsidRPr="006459AE">
        <w:rPr>
          <w:rFonts w:ascii="Arial" w:hAnsi="Arial"/>
        </w:rPr>
        <w:t>STLP</w:t>
      </w:r>
      <w:r w:rsidR="00E76A8B">
        <w:rPr>
          <w:rFonts w:ascii="Arial" w:hAnsi="Arial"/>
        </w:rPr>
        <w:t xml:space="preserve"> program </w:t>
      </w:r>
      <w:r w:rsidR="00E930D7">
        <w:rPr>
          <w:rFonts w:ascii="Arial" w:hAnsi="Arial"/>
        </w:rPr>
        <w:t xml:space="preserve">is </w:t>
      </w:r>
      <w:r w:rsidR="00E76A8B">
        <w:rPr>
          <w:rFonts w:ascii="Arial" w:hAnsi="Arial"/>
        </w:rPr>
        <w:t xml:space="preserve">a federal government </w:t>
      </w:r>
      <w:r w:rsidR="00286AA2" w:rsidRPr="006459AE">
        <w:rPr>
          <w:rFonts w:ascii="Arial" w:hAnsi="Arial"/>
        </w:rPr>
        <w:t>guarantee</w:t>
      </w:r>
      <w:r w:rsidR="00E76A8B">
        <w:rPr>
          <w:rFonts w:ascii="Arial" w:hAnsi="Arial"/>
        </w:rPr>
        <w:t xml:space="preserve"> </w:t>
      </w:r>
      <w:r w:rsidR="00C50EF3">
        <w:rPr>
          <w:rFonts w:ascii="Arial" w:hAnsi="Arial"/>
        </w:rPr>
        <w:t xml:space="preserve">loan program providing </w:t>
      </w:r>
      <w:r w:rsidR="00286AA2" w:rsidRPr="006459AE">
        <w:rPr>
          <w:rFonts w:ascii="Arial" w:hAnsi="Arial"/>
        </w:rPr>
        <w:t>short-term lines of credit for s</w:t>
      </w:r>
      <w:r w:rsidR="00C50EF3">
        <w:rPr>
          <w:rFonts w:ascii="Arial" w:hAnsi="Arial"/>
        </w:rPr>
        <w:t xml:space="preserve">mall </w:t>
      </w:r>
      <w:r w:rsidR="00286AA2" w:rsidRPr="006459AE">
        <w:rPr>
          <w:rFonts w:ascii="Arial" w:hAnsi="Arial"/>
        </w:rPr>
        <w:t xml:space="preserve">businesses.  The program is administered through </w:t>
      </w:r>
      <w:r w:rsidR="00C50EF3">
        <w:rPr>
          <w:rFonts w:ascii="Arial" w:hAnsi="Arial"/>
        </w:rPr>
        <w:t>Cooperative A</w:t>
      </w:r>
      <w:r w:rsidR="00286AA2" w:rsidRPr="006459AE">
        <w:rPr>
          <w:rFonts w:ascii="Arial" w:hAnsi="Arial"/>
        </w:rPr>
        <w:t>greements between DOT’s OSDBU and Participati</w:t>
      </w:r>
      <w:r w:rsidR="00E76A8B">
        <w:rPr>
          <w:rFonts w:ascii="Arial" w:hAnsi="Arial"/>
        </w:rPr>
        <w:t xml:space="preserve">ng Lenders </w:t>
      </w:r>
      <w:proofErr w:type="gramStart"/>
      <w:r w:rsidR="00E76A8B">
        <w:rPr>
          <w:rFonts w:ascii="Arial" w:hAnsi="Arial"/>
        </w:rPr>
        <w:t>under</w:t>
      </w:r>
      <w:proofErr w:type="gramEnd"/>
      <w:r w:rsidR="00E76A8B">
        <w:rPr>
          <w:rFonts w:ascii="Arial" w:hAnsi="Arial"/>
        </w:rPr>
        <w:t xml:space="preserve"> 49 CFR Part 22 </w:t>
      </w:r>
      <w:r w:rsidR="00320F9F">
        <w:rPr>
          <w:rFonts w:ascii="Arial" w:hAnsi="Arial"/>
          <w:bCs/>
        </w:rPr>
        <w:t>DOT- OST -2008-0236</w:t>
      </w:r>
      <w:r w:rsidR="00320F9F" w:rsidRPr="006459AE">
        <w:rPr>
          <w:rFonts w:ascii="Arial" w:hAnsi="Arial"/>
          <w:bCs/>
        </w:rPr>
        <w:t xml:space="preserve"> </w:t>
      </w:r>
      <w:r w:rsidR="00E76A8B">
        <w:rPr>
          <w:rFonts w:ascii="Arial" w:hAnsi="Arial"/>
        </w:rPr>
        <w:t>entitled, “Short -Term Lending Program”</w:t>
      </w:r>
      <w:r w:rsidR="008B54FA">
        <w:rPr>
          <w:rFonts w:ascii="Arial" w:hAnsi="Arial"/>
        </w:rPr>
        <w:t>.</w:t>
      </w:r>
      <w:r w:rsidR="00286AA2" w:rsidRPr="006459AE">
        <w:rPr>
          <w:rFonts w:ascii="Arial" w:hAnsi="Arial"/>
        </w:rPr>
        <w:t xml:space="preserve"> This </w:t>
      </w:r>
      <w:r w:rsidR="00FA1E63">
        <w:rPr>
          <w:rFonts w:ascii="Arial" w:hAnsi="Arial"/>
        </w:rPr>
        <w:t xml:space="preserve">supports the Department’s </w:t>
      </w:r>
      <w:r w:rsidR="00FA1E63" w:rsidRPr="00FA1E63">
        <w:rPr>
          <w:rFonts w:ascii="Arial" w:hAnsi="Arial"/>
        </w:rPr>
        <w:t xml:space="preserve">Economic Competitiveness Strategic Goal by providing certified small businesses, including disadvantaged business enterprises (DBEs) and women-owned businesses, the opportunity to obtain short-term working capital at a reasonable interest rate for DOT and DOT-funded transportation-related contracts.  </w:t>
      </w:r>
    </w:p>
    <w:p w:rsidR="00286AA2" w:rsidRPr="006459AE" w:rsidRDefault="00286AA2" w:rsidP="009E2736">
      <w:pPr>
        <w:pStyle w:val="NormalWeb"/>
        <w:spacing w:line="360" w:lineRule="auto"/>
        <w:rPr>
          <w:rFonts w:ascii="Arial" w:hAnsi="Arial" w:cs="Arial"/>
          <w:szCs w:val="20"/>
        </w:rPr>
      </w:pPr>
      <w:r w:rsidRPr="006459AE">
        <w:rPr>
          <w:rFonts w:ascii="Arial" w:hAnsi="Arial"/>
          <w:b/>
          <w:bCs/>
        </w:rPr>
        <w:t xml:space="preserve">2. </w:t>
      </w:r>
      <w:r w:rsidRPr="006459AE">
        <w:rPr>
          <w:rFonts w:ascii="Arial" w:hAnsi="Arial"/>
          <w:b/>
          <w:bCs/>
          <w:u w:val="single"/>
        </w:rPr>
        <w:t>How, by whom, and for what purpose is the information used</w:t>
      </w:r>
      <w:r w:rsidRPr="00B018D5">
        <w:rPr>
          <w:rFonts w:ascii="Arial" w:hAnsi="Arial"/>
          <w:b/>
          <w:bCs/>
        </w:rPr>
        <w:t xml:space="preserve">. </w:t>
      </w:r>
      <w:r w:rsidRPr="006459AE">
        <w:rPr>
          <w:rFonts w:ascii="Arial" w:hAnsi="Arial" w:cs="Arial"/>
          <w:szCs w:val="20"/>
        </w:rPr>
        <w:t xml:space="preserve">The collection involves the use of the “Short-term Lending Program Application for </w:t>
      </w:r>
      <w:r w:rsidRPr="006459AE">
        <w:rPr>
          <w:rFonts w:ascii="Arial" w:hAnsi="Arial" w:cs="Arial"/>
          <w:szCs w:val="20"/>
        </w:rPr>
        <w:lastRenderedPageBreak/>
        <w:t>Loan Guarantee</w:t>
      </w:r>
      <w:r w:rsidR="005D3F4B">
        <w:rPr>
          <w:rFonts w:ascii="Arial" w:hAnsi="Arial" w:cs="Arial"/>
          <w:szCs w:val="20"/>
        </w:rPr>
        <w:t xml:space="preserve">” for both </w:t>
      </w:r>
      <w:r w:rsidR="008B54FA">
        <w:rPr>
          <w:rFonts w:ascii="Arial" w:hAnsi="Arial" w:cs="Arial"/>
          <w:szCs w:val="20"/>
        </w:rPr>
        <w:t xml:space="preserve">a </w:t>
      </w:r>
      <w:r w:rsidR="005D3F4B">
        <w:rPr>
          <w:rFonts w:ascii="Arial" w:hAnsi="Arial" w:cs="Arial"/>
          <w:szCs w:val="20"/>
        </w:rPr>
        <w:t xml:space="preserve">new loan guarantee or for a </w:t>
      </w:r>
      <w:r w:rsidR="00062B9C">
        <w:rPr>
          <w:rFonts w:ascii="Arial" w:hAnsi="Arial" w:cs="Arial"/>
          <w:szCs w:val="20"/>
        </w:rPr>
        <w:t>loan gu</w:t>
      </w:r>
      <w:r w:rsidR="00B018D5">
        <w:rPr>
          <w:rFonts w:ascii="Arial" w:hAnsi="Arial" w:cs="Arial"/>
          <w:szCs w:val="20"/>
        </w:rPr>
        <w:t>a</w:t>
      </w:r>
      <w:r w:rsidR="00062B9C">
        <w:rPr>
          <w:rFonts w:ascii="Arial" w:hAnsi="Arial" w:cs="Arial"/>
          <w:szCs w:val="20"/>
        </w:rPr>
        <w:t xml:space="preserve">rantee </w:t>
      </w:r>
      <w:r w:rsidR="00B018D5">
        <w:rPr>
          <w:rFonts w:ascii="Arial" w:hAnsi="Arial" w:cs="Arial"/>
          <w:szCs w:val="20"/>
        </w:rPr>
        <w:t xml:space="preserve">renewal. </w:t>
      </w:r>
      <w:r w:rsidRPr="006459AE">
        <w:rPr>
          <w:rFonts w:ascii="Arial" w:hAnsi="Arial" w:cs="Arial"/>
          <w:szCs w:val="20"/>
        </w:rPr>
        <w:t xml:space="preserve">The information to be collected will be used to determine the applicant’s eligibility and is necessary to approve or deny a loan. We are required to publish this notice in the Federal Register by the Paperwork Reduction Act of 1995.  </w:t>
      </w:r>
    </w:p>
    <w:p w:rsidR="00A63BDC" w:rsidRDefault="00286AA2" w:rsidP="009E2736">
      <w:pPr>
        <w:pStyle w:val="NormalWeb"/>
        <w:spacing w:line="360" w:lineRule="auto"/>
        <w:rPr>
          <w:rFonts w:ascii="Arial" w:hAnsi="Arial" w:cs="Arial"/>
          <w:szCs w:val="20"/>
        </w:rPr>
      </w:pPr>
      <w:r w:rsidRPr="006459AE">
        <w:rPr>
          <w:rFonts w:ascii="Arial" w:hAnsi="Arial" w:cs="Arial"/>
          <w:szCs w:val="20"/>
        </w:rPr>
        <w:t>OSDBU’s Short-term Lending Program (STLP) offers certified Disadvantaged Business Enterpr</w:t>
      </w:r>
      <w:r w:rsidR="00295CF8">
        <w:rPr>
          <w:rFonts w:ascii="Arial" w:hAnsi="Arial" w:cs="Arial"/>
          <w:szCs w:val="20"/>
        </w:rPr>
        <w:t>ises (DBEs) and other certified s</w:t>
      </w:r>
      <w:r w:rsidRPr="006459AE">
        <w:rPr>
          <w:rFonts w:ascii="Arial" w:hAnsi="Arial" w:cs="Arial"/>
          <w:szCs w:val="20"/>
        </w:rPr>
        <w:t xml:space="preserve">mall </w:t>
      </w:r>
      <w:r w:rsidR="00295CF8">
        <w:rPr>
          <w:rFonts w:ascii="Arial" w:hAnsi="Arial" w:cs="Arial"/>
          <w:szCs w:val="20"/>
        </w:rPr>
        <w:t>b</w:t>
      </w:r>
      <w:r w:rsidRPr="006459AE">
        <w:rPr>
          <w:rFonts w:ascii="Arial" w:hAnsi="Arial" w:cs="Arial"/>
          <w:szCs w:val="20"/>
        </w:rPr>
        <w:t>usinesses (8a, women-owned, small disadvantaged, H</w:t>
      </w:r>
      <w:r w:rsidR="00B018D5">
        <w:rPr>
          <w:rFonts w:ascii="Arial" w:hAnsi="Arial" w:cs="Arial"/>
          <w:szCs w:val="20"/>
        </w:rPr>
        <w:t>UB</w:t>
      </w:r>
      <w:r w:rsidRPr="006459AE">
        <w:rPr>
          <w:rFonts w:ascii="Arial" w:hAnsi="Arial" w:cs="Arial"/>
          <w:szCs w:val="20"/>
        </w:rPr>
        <w:t xml:space="preserve">Zone, veteran owned, and service disabled veteran owned) the opportunity to obtain short-term working </w:t>
      </w:r>
      <w:r w:rsidRPr="00495BE5">
        <w:rPr>
          <w:rFonts w:ascii="Arial" w:hAnsi="Arial" w:cs="Arial"/>
          <w:szCs w:val="20"/>
        </w:rPr>
        <w:t>capital at variable interest rates</w:t>
      </w:r>
      <w:r w:rsidRPr="006459AE">
        <w:rPr>
          <w:rFonts w:ascii="Arial" w:hAnsi="Arial" w:cs="Arial"/>
          <w:szCs w:val="20"/>
        </w:rPr>
        <w:t xml:space="preserve"> for transportation-related projects.  The STLP provides up to a 75% guaranteed revolving line of credit for a maximum of $750,000 to finance accounts receivable arising from transportation-related contracts.  These loans are provided </w:t>
      </w:r>
      <w:r w:rsidR="00C627B3">
        <w:rPr>
          <w:rFonts w:ascii="Arial" w:hAnsi="Arial" w:cs="Arial"/>
          <w:szCs w:val="20"/>
        </w:rPr>
        <w:t>through banks that serve as DOT’s</w:t>
      </w:r>
      <w:r w:rsidRPr="006459AE">
        <w:rPr>
          <w:rFonts w:ascii="Arial" w:hAnsi="Arial" w:cs="Arial"/>
          <w:szCs w:val="20"/>
        </w:rPr>
        <w:t xml:space="preserve"> Participating Lenders (PL).  The term of the line of credit is for one (1) year, which may be renewed up to a total of five (5) years. A potential STLP participant must submit a guaranteed loan application package, c</w:t>
      </w:r>
      <w:r w:rsidR="00C627B3">
        <w:rPr>
          <w:rFonts w:ascii="Arial" w:hAnsi="Arial" w:cs="Arial"/>
          <w:szCs w:val="20"/>
        </w:rPr>
        <w:t xml:space="preserve">omprised of a loan application </w:t>
      </w:r>
      <w:r w:rsidRPr="006459AE">
        <w:rPr>
          <w:rFonts w:ascii="Arial" w:hAnsi="Arial" w:cs="Arial"/>
          <w:szCs w:val="20"/>
        </w:rPr>
        <w:t xml:space="preserve">with supporting documentation collected from the </w:t>
      </w:r>
      <w:r w:rsidR="00C627B3">
        <w:rPr>
          <w:rFonts w:ascii="Arial" w:hAnsi="Arial" w:cs="Arial"/>
          <w:szCs w:val="20"/>
        </w:rPr>
        <w:t>STLP c</w:t>
      </w:r>
      <w:r w:rsidR="007647B5">
        <w:rPr>
          <w:rFonts w:ascii="Arial" w:hAnsi="Arial" w:cs="Arial"/>
          <w:szCs w:val="20"/>
        </w:rPr>
        <w:t xml:space="preserve">hecklist </w:t>
      </w:r>
      <w:r w:rsidR="008B54FA">
        <w:rPr>
          <w:rFonts w:ascii="Arial" w:hAnsi="Arial" w:cs="Arial"/>
          <w:szCs w:val="20"/>
        </w:rPr>
        <w:t>that is spelled out in the instructions</w:t>
      </w:r>
      <w:r w:rsidR="00C627B3">
        <w:rPr>
          <w:rFonts w:ascii="Arial" w:hAnsi="Arial" w:cs="Arial"/>
          <w:szCs w:val="20"/>
        </w:rPr>
        <w:t xml:space="preserve"> contained in the application</w:t>
      </w:r>
      <w:r w:rsidR="008B54FA">
        <w:rPr>
          <w:rFonts w:ascii="Arial" w:hAnsi="Arial" w:cs="Arial"/>
          <w:szCs w:val="20"/>
        </w:rPr>
        <w:t>.</w:t>
      </w:r>
      <w:r w:rsidR="007647B5">
        <w:rPr>
          <w:rFonts w:ascii="Arial" w:hAnsi="Arial" w:cs="Arial"/>
          <w:szCs w:val="20"/>
        </w:rPr>
        <w:t xml:space="preserve"> </w:t>
      </w:r>
      <w:r w:rsidRPr="006459AE">
        <w:rPr>
          <w:rFonts w:ascii="Arial" w:hAnsi="Arial" w:cs="Arial"/>
          <w:szCs w:val="20"/>
        </w:rPr>
        <w:t xml:space="preserve">A STLP participant </w:t>
      </w:r>
      <w:r w:rsidR="007647B5">
        <w:rPr>
          <w:rFonts w:ascii="Arial" w:hAnsi="Arial" w:cs="Arial"/>
          <w:szCs w:val="20"/>
        </w:rPr>
        <w:t xml:space="preserve">who wishes to renew their STLP application must fill out the same </w:t>
      </w:r>
      <w:r w:rsidR="007647B5" w:rsidRPr="006459AE">
        <w:rPr>
          <w:rFonts w:ascii="Arial" w:hAnsi="Arial" w:cs="Arial"/>
          <w:szCs w:val="20"/>
        </w:rPr>
        <w:t>Short-term Lending Program Application for a Loan Guarantee</w:t>
      </w:r>
      <w:r w:rsidR="007647B5">
        <w:rPr>
          <w:rFonts w:ascii="Arial" w:hAnsi="Arial" w:cs="Arial"/>
          <w:szCs w:val="20"/>
        </w:rPr>
        <w:t xml:space="preserve"> </w:t>
      </w:r>
      <w:r w:rsidR="00C627B3">
        <w:rPr>
          <w:rFonts w:ascii="Arial" w:hAnsi="Arial" w:cs="Arial"/>
          <w:szCs w:val="20"/>
        </w:rPr>
        <w:t xml:space="preserve">application package </w:t>
      </w:r>
      <w:r w:rsidR="00E377C7">
        <w:rPr>
          <w:rFonts w:ascii="Arial" w:hAnsi="Arial" w:cs="Arial"/>
          <w:szCs w:val="20"/>
        </w:rPr>
        <w:t xml:space="preserve">along </w:t>
      </w:r>
      <w:r w:rsidRPr="006459AE">
        <w:rPr>
          <w:rFonts w:ascii="Arial" w:hAnsi="Arial" w:cs="Arial"/>
          <w:szCs w:val="20"/>
        </w:rPr>
        <w:t xml:space="preserve">with supporting documentation collected from the </w:t>
      </w:r>
      <w:r w:rsidR="00C627B3">
        <w:rPr>
          <w:rFonts w:ascii="Arial" w:hAnsi="Arial" w:cs="Arial"/>
          <w:szCs w:val="20"/>
        </w:rPr>
        <w:t>STLP c</w:t>
      </w:r>
      <w:r w:rsidRPr="006459AE">
        <w:rPr>
          <w:rFonts w:ascii="Arial" w:hAnsi="Arial" w:cs="Arial"/>
          <w:szCs w:val="20"/>
        </w:rPr>
        <w:t>hecklist</w:t>
      </w:r>
      <w:r w:rsidR="00D37F6E">
        <w:rPr>
          <w:rFonts w:ascii="Arial" w:hAnsi="Arial" w:cs="Arial"/>
          <w:szCs w:val="20"/>
        </w:rPr>
        <w:t xml:space="preserve"> </w:t>
      </w:r>
      <w:r w:rsidR="008B54FA">
        <w:rPr>
          <w:rFonts w:ascii="Arial" w:hAnsi="Arial" w:cs="Arial"/>
          <w:szCs w:val="20"/>
        </w:rPr>
        <w:t>bring</w:t>
      </w:r>
      <w:r w:rsidR="00295CF8">
        <w:rPr>
          <w:rFonts w:ascii="Arial" w:hAnsi="Arial" w:cs="Arial"/>
          <w:szCs w:val="20"/>
        </w:rPr>
        <w:t>ing</w:t>
      </w:r>
      <w:r w:rsidR="008B54FA">
        <w:rPr>
          <w:rFonts w:ascii="Arial" w:hAnsi="Arial" w:cs="Arial"/>
          <w:szCs w:val="20"/>
        </w:rPr>
        <w:t xml:space="preserve"> their information </w:t>
      </w:r>
      <w:r w:rsidR="00295CF8">
        <w:rPr>
          <w:rFonts w:ascii="Arial" w:hAnsi="Arial" w:cs="Arial"/>
          <w:szCs w:val="20"/>
        </w:rPr>
        <w:t xml:space="preserve">up to date. </w:t>
      </w:r>
    </w:p>
    <w:p w:rsidR="00A63BDC" w:rsidRDefault="000E14E6" w:rsidP="009E2736">
      <w:pPr>
        <w:pStyle w:val="NormalWeb"/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PL Respondents utilize the following forms: </w:t>
      </w:r>
    </w:p>
    <w:p w:rsidR="004D2A1A" w:rsidRDefault="00D37659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(1)</w:t>
      </w:r>
      <w:r w:rsidR="000E14E6" w:rsidRPr="00C12CF1">
        <w:rPr>
          <w:rFonts w:ascii="Arial" w:hAnsi="Arial" w:cs="Arial"/>
        </w:rPr>
        <w:t xml:space="preserve"> “</w:t>
      </w:r>
      <w:r w:rsidR="000E14E6">
        <w:rPr>
          <w:rFonts w:ascii="Arial" w:hAnsi="Arial" w:cs="Arial"/>
        </w:rPr>
        <w:t>Short Term</w:t>
      </w:r>
      <w:r w:rsidR="000E14E6" w:rsidRPr="00C12CF1">
        <w:rPr>
          <w:rFonts w:ascii="Arial" w:hAnsi="Arial" w:cs="Arial"/>
        </w:rPr>
        <w:t xml:space="preserve"> Lending Program </w:t>
      </w:r>
      <w:r w:rsidR="000E14E6">
        <w:rPr>
          <w:rFonts w:ascii="Arial" w:hAnsi="Arial" w:cs="Arial"/>
        </w:rPr>
        <w:t xml:space="preserve">Bank Verification </w:t>
      </w:r>
      <w:r w:rsidR="000E14E6" w:rsidRPr="00C12CF1">
        <w:rPr>
          <w:rFonts w:ascii="Arial" w:hAnsi="Arial" w:cs="Arial"/>
        </w:rPr>
        <w:t xml:space="preserve">Loan Activation Form”; </w:t>
      </w:r>
    </w:p>
    <w:p w:rsidR="004D2A1A" w:rsidRDefault="00D37659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E14E6" w:rsidRPr="00C12CF1">
        <w:rPr>
          <w:rFonts w:ascii="Arial" w:hAnsi="Arial" w:cs="Arial"/>
        </w:rPr>
        <w:t>“</w:t>
      </w:r>
      <w:r w:rsidR="000E14E6">
        <w:rPr>
          <w:rFonts w:ascii="Arial" w:hAnsi="Arial" w:cs="Arial"/>
        </w:rPr>
        <w:t xml:space="preserve">Short Term Lending Program Bank Acknowledgement </w:t>
      </w:r>
      <w:r w:rsidR="000E14E6" w:rsidRPr="00C12CF1">
        <w:rPr>
          <w:rFonts w:ascii="Arial" w:hAnsi="Arial" w:cs="Arial"/>
        </w:rPr>
        <w:t xml:space="preserve">Extension Request Form”; </w:t>
      </w:r>
    </w:p>
    <w:p w:rsidR="004D2A1A" w:rsidRDefault="00D37659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F17628">
        <w:rPr>
          <w:rFonts w:ascii="Arial" w:hAnsi="Arial" w:cs="Arial"/>
        </w:rPr>
        <w:t>“</w:t>
      </w:r>
      <w:r w:rsidR="000E14E6">
        <w:rPr>
          <w:rFonts w:ascii="Arial" w:hAnsi="Arial" w:cs="Arial"/>
        </w:rPr>
        <w:t xml:space="preserve">Short Term Lending Program Bank Acknowledgement </w:t>
      </w:r>
      <w:r w:rsidR="000E14E6" w:rsidRPr="00C12CF1">
        <w:rPr>
          <w:rFonts w:ascii="Arial" w:hAnsi="Arial" w:cs="Arial"/>
        </w:rPr>
        <w:t>Loan Close</w:t>
      </w:r>
      <w:r w:rsidR="000E14E6">
        <w:rPr>
          <w:rFonts w:ascii="Arial" w:hAnsi="Arial" w:cs="Arial"/>
        </w:rPr>
        <w:t>-</w:t>
      </w:r>
      <w:r w:rsidR="000E14E6" w:rsidRPr="00C12CF1">
        <w:rPr>
          <w:rFonts w:ascii="Arial" w:hAnsi="Arial" w:cs="Arial"/>
        </w:rPr>
        <w:t xml:space="preserve">Out </w:t>
      </w:r>
      <w:r w:rsidR="000E14E6" w:rsidRPr="00C12CF1">
        <w:rPr>
          <w:rFonts w:ascii="Arial" w:hAnsi="Arial" w:cs="Arial"/>
        </w:rPr>
        <w:lastRenderedPageBreak/>
        <w:t>Form”;</w:t>
      </w:r>
      <w:r w:rsidR="004D2A1A">
        <w:rPr>
          <w:rFonts w:ascii="Arial" w:hAnsi="Arial" w:cs="Arial"/>
        </w:rPr>
        <w:t xml:space="preserve"> </w:t>
      </w:r>
    </w:p>
    <w:p w:rsidR="004D2A1A" w:rsidRDefault="00D37659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E14E6" w:rsidRPr="00C12CF1">
        <w:rPr>
          <w:rFonts w:ascii="Arial" w:hAnsi="Arial" w:cs="Arial"/>
        </w:rPr>
        <w:t>“Guarant</w:t>
      </w:r>
      <w:r w:rsidR="000E14E6">
        <w:rPr>
          <w:rFonts w:ascii="Arial" w:hAnsi="Arial" w:cs="Arial"/>
        </w:rPr>
        <w:t>y</w:t>
      </w:r>
      <w:r w:rsidR="000E14E6" w:rsidRPr="00C12CF1">
        <w:rPr>
          <w:rFonts w:ascii="Arial" w:hAnsi="Arial" w:cs="Arial"/>
        </w:rPr>
        <w:t xml:space="preserve"> Loan </w:t>
      </w:r>
      <w:r w:rsidR="000E14E6">
        <w:rPr>
          <w:rFonts w:ascii="Arial" w:hAnsi="Arial" w:cs="Arial"/>
        </w:rPr>
        <w:t xml:space="preserve">Status </w:t>
      </w:r>
      <w:r w:rsidR="000E14E6" w:rsidRPr="00C12CF1">
        <w:rPr>
          <w:rFonts w:ascii="Arial" w:hAnsi="Arial" w:cs="Arial"/>
        </w:rPr>
        <w:t>Report”;</w:t>
      </w:r>
      <w:r>
        <w:rPr>
          <w:rFonts w:ascii="Arial" w:hAnsi="Arial" w:cs="Arial"/>
        </w:rPr>
        <w:t xml:space="preserve"> </w:t>
      </w:r>
    </w:p>
    <w:p w:rsidR="004D2A1A" w:rsidRPr="00495BE5" w:rsidRDefault="00D37659" w:rsidP="009E2736">
      <w:pPr>
        <w:pStyle w:val="NormalWeb"/>
        <w:spacing w:line="360" w:lineRule="auto"/>
        <w:rPr>
          <w:rFonts w:ascii="Arial" w:hAnsi="Arial" w:cs="Arial"/>
        </w:rPr>
      </w:pPr>
      <w:r w:rsidRPr="00495BE5">
        <w:rPr>
          <w:rFonts w:ascii="Arial" w:hAnsi="Arial" w:cs="Arial"/>
        </w:rPr>
        <w:t>(</w:t>
      </w:r>
      <w:r w:rsidR="00495BE5">
        <w:rPr>
          <w:rFonts w:ascii="Arial" w:hAnsi="Arial" w:cs="Arial"/>
        </w:rPr>
        <w:t>5</w:t>
      </w:r>
      <w:r w:rsidRPr="00495BE5">
        <w:rPr>
          <w:rFonts w:ascii="Arial" w:hAnsi="Arial" w:cs="Arial"/>
        </w:rPr>
        <w:t xml:space="preserve">) </w:t>
      </w:r>
      <w:r w:rsidR="000E14E6" w:rsidRPr="00495BE5">
        <w:rPr>
          <w:rFonts w:ascii="Arial" w:hAnsi="Arial" w:cs="Arial"/>
        </w:rPr>
        <w:t>“Pending Loan Status Report”;</w:t>
      </w:r>
      <w:r w:rsidRPr="00495BE5">
        <w:rPr>
          <w:rFonts w:ascii="Arial" w:hAnsi="Arial" w:cs="Arial"/>
        </w:rPr>
        <w:t xml:space="preserve"> </w:t>
      </w:r>
    </w:p>
    <w:p w:rsidR="004D2A1A" w:rsidRDefault="00495BE5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D37659" w:rsidRPr="00495BE5">
        <w:rPr>
          <w:rFonts w:ascii="Arial" w:hAnsi="Arial" w:cs="Arial"/>
        </w:rPr>
        <w:t>)</w:t>
      </w:r>
      <w:r w:rsidR="00D37659">
        <w:rPr>
          <w:rFonts w:ascii="Arial" w:hAnsi="Arial" w:cs="Arial"/>
        </w:rPr>
        <w:t xml:space="preserve"> “</w:t>
      </w:r>
      <w:r w:rsidR="000E14E6" w:rsidRPr="00C12CF1">
        <w:rPr>
          <w:rFonts w:ascii="Arial" w:hAnsi="Arial" w:cs="Arial"/>
        </w:rPr>
        <w:t>Drug-Free Workplace Act Certification for a Grantee Other than an Individual”;</w:t>
      </w:r>
    </w:p>
    <w:p w:rsidR="004D2A1A" w:rsidRDefault="00D37659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95BE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="000E14E6" w:rsidRPr="00C12CF1">
        <w:rPr>
          <w:rFonts w:ascii="Arial" w:hAnsi="Arial" w:cs="Arial"/>
        </w:rPr>
        <w:t>“Certification Regarding Lobbying for Contracts, Grants, Loans, and Cooperative Agreements”;</w:t>
      </w:r>
      <w:r>
        <w:rPr>
          <w:rFonts w:ascii="Arial" w:hAnsi="Arial" w:cs="Arial"/>
        </w:rPr>
        <w:t xml:space="preserve"> </w:t>
      </w:r>
    </w:p>
    <w:p w:rsidR="004D2A1A" w:rsidRDefault="00495BE5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(8</w:t>
      </w:r>
      <w:r w:rsidR="00D37659">
        <w:rPr>
          <w:rFonts w:ascii="Arial" w:hAnsi="Arial" w:cs="Arial"/>
        </w:rPr>
        <w:t>)</w:t>
      </w:r>
      <w:r w:rsidR="000E14E6" w:rsidRPr="00C12CF1">
        <w:rPr>
          <w:rFonts w:ascii="Arial" w:hAnsi="Arial" w:cs="Arial"/>
        </w:rPr>
        <w:t xml:space="preserve"> “</w:t>
      </w:r>
      <w:r w:rsidR="000E14E6">
        <w:rPr>
          <w:rFonts w:ascii="Arial" w:hAnsi="Arial" w:cs="Arial"/>
        </w:rPr>
        <w:t>Office of Small and Disa</w:t>
      </w:r>
      <w:r w:rsidR="00F17628">
        <w:rPr>
          <w:rFonts w:ascii="Arial" w:hAnsi="Arial" w:cs="Arial"/>
        </w:rPr>
        <w:t xml:space="preserve">dvantaged Business Utilization </w:t>
      </w:r>
      <w:r w:rsidR="000E14E6">
        <w:rPr>
          <w:rFonts w:ascii="Arial" w:hAnsi="Arial" w:cs="Arial"/>
        </w:rPr>
        <w:t xml:space="preserve">U.S. Department of Transportation Short Term Lending Program </w:t>
      </w:r>
      <w:r w:rsidR="000E14E6" w:rsidRPr="00C12CF1">
        <w:rPr>
          <w:rFonts w:ascii="Arial" w:hAnsi="Arial" w:cs="Arial"/>
        </w:rPr>
        <w:t xml:space="preserve">Certification Regarding Debarment, Suspension”; </w:t>
      </w:r>
      <w:r w:rsidR="00D37659">
        <w:rPr>
          <w:rFonts w:ascii="Arial" w:hAnsi="Arial" w:cs="Arial"/>
        </w:rPr>
        <w:t xml:space="preserve"> </w:t>
      </w:r>
    </w:p>
    <w:p w:rsidR="00F17628" w:rsidRDefault="00D37659" w:rsidP="009E2736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95BE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) </w:t>
      </w:r>
      <w:r w:rsidR="000E14E6">
        <w:rPr>
          <w:rFonts w:ascii="Arial" w:hAnsi="Arial" w:cs="Arial"/>
        </w:rPr>
        <w:t>“</w:t>
      </w:r>
      <w:r w:rsidR="000E14E6" w:rsidRPr="00C12CF1">
        <w:rPr>
          <w:rFonts w:ascii="Arial" w:hAnsi="Arial" w:cs="Arial"/>
        </w:rPr>
        <w:t xml:space="preserve">Cooperative Agreement between </w:t>
      </w:r>
      <w:r w:rsidR="000E14E6">
        <w:rPr>
          <w:rFonts w:ascii="Arial" w:hAnsi="Arial" w:cs="Arial"/>
        </w:rPr>
        <w:t>the</w:t>
      </w:r>
      <w:r w:rsidR="000E14E6" w:rsidRPr="00C12CF1">
        <w:rPr>
          <w:rFonts w:ascii="Arial" w:hAnsi="Arial" w:cs="Arial"/>
        </w:rPr>
        <w:t xml:space="preserve"> US Department of Transportation</w:t>
      </w:r>
      <w:r w:rsidR="000E14E6">
        <w:rPr>
          <w:rFonts w:ascii="Arial" w:hAnsi="Arial" w:cs="Arial"/>
        </w:rPr>
        <w:t xml:space="preserve"> and the Participating Lender”;</w:t>
      </w:r>
      <w:r w:rsidR="000E14E6" w:rsidRPr="00C12CF1">
        <w:rPr>
          <w:rFonts w:ascii="Arial" w:hAnsi="Arial" w:cs="Arial"/>
        </w:rPr>
        <w:t xml:space="preserve"> and </w:t>
      </w:r>
    </w:p>
    <w:p w:rsidR="00F17628" w:rsidRDefault="00D37659" w:rsidP="009E2736">
      <w:pPr>
        <w:pStyle w:val="NormalWeb"/>
        <w:spacing w:line="360" w:lineRule="auto"/>
        <w:rPr>
          <w:rFonts w:ascii="Arial" w:hAnsi="Arial"/>
          <w:color w:val="000000"/>
        </w:rPr>
      </w:pPr>
      <w:r>
        <w:rPr>
          <w:rFonts w:ascii="Arial" w:hAnsi="Arial" w:cs="Arial"/>
        </w:rPr>
        <w:t>(</w:t>
      </w:r>
      <w:r w:rsidR="00495BE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) </w:t>
      </w:r>
      <w:r w:rsidR="000E14E6">
        <w:rPr>
          <w:rFonts w:ascii="Arial" w:hAnsi="Arial" w:cs="Arial"/>
        </w:rPr>
        <w:t xml:space="preserve">“US Department of Transportation Office of Small and Disadvantaged Utilization Short Term Lending Program </w:t>
      </w:r>
      <w:r w:rsidR="000E14E6" w:rsidRPr="00C12CF1">
        <w:rPr>
          <w:rFonts w:ascii="Arial" w:hAnsi="Arial" w:cs="Arial"/>
        </w:rPr>
        <w:t>Guarantee Agreement</w:t>
      </w:r>
      <w:r w:rsidR="00286AA2" w:rsidRPr="006459AE">
        <w:rPr>
          <w:rFonts w:ascii="Arial" w:hAnsi="Arial" w:cs="Arial"/>
          <w:color w:val="000000"/>
          <w:szCs w:val="20"/>
        </w:rPr>
        <w:t>.</w:t>
      </w:r>
      <w:r w:rsidR="000E14E6">
        <w:rPr>
          <w:rFonts w:ascii="Arial" w:hAnsi="Arial" w:cs="Arial"/>
          <w:color w:val="000000"/>
          <w:szCs w:val="20"/>
        </w:rPr>
        <w:t>”</w:t>
      </w:r>
      <w:r w:rsidR="00286AA2" w:rsidRPr="006459AE">
        <w:rPr>
          <w:rFonts w:ascii="Arial" w:hAnsi="Arial"/>
          <w:color w:val="000000"/>
        </w:rPr>
        <w:t xml:space="preserve"> </w:t>
      </w:r>
      <w:r w:rsidR="000E14E6">
        <w:rPr>
          <w:rFonts w:ascii="Arial" w:hAnsi="Arial"/>
          <w:color w:val="000000"/>
        </w:rPr>
        <w:t xml:space="preserve"> </w:t>
      </w:r>
    </w:p>
    <w:p w:rsidR="00286AA2" w:rsidRPr="006459AE" w:rsidRDefault="00286AA2" w:rsidP="009E2736">
      <w:pPr>
        <w:pStyle w:val="NormalWeb"/>
        <w:spacing w:line="360" w:lineRule="auto"/>
        <w:rPr>
          <w:rFonts w:ascii="Arial" w:hAnsi="Arial" w:cs="Arial"/>
          <w:b/>
          <w:color w:val="000000"/>
        </w:rPr>
      </w:pPr>
      <w:r w:rsidRPr="006459AE">
        <w:rPr>
          <w:rFonts w:ascii="Arial" w:hAnsi="Arial" w:cs="Arial"/>
          <w:color w:val="000000"/>
          <w:szCs w:val="20"/>
        </w:rPr>
        <w:t>The STLP is subject to the requirements of the Federal Credit Reform Act of 1990 (FCRA) that include budgeting and accounting requirements for Federal credit programs</w:t>
      </w:r>
      <w:r w:rsidR="00074BEB">
        <w:rPr>
          <w:rFonts w:ascii="Arial" w:hAnsi="Arial" w:cs="Arial"/>
          <w:color w:val="000000"/>
          <w:szCs w:val="20"/>
        </w:rPr>
        <w:t xml:space="preserve"> and OMB Circular A-129 Revised 2000 Policies for Federal Credit Programs</w:t>
      </w:r>
      <w:r w:rsidRPr="006459AE">
        <w:rPr>
          <w:rFonts w:ascii="Arial" w:hAnsi="Arial" w:cs="Arial"/>
          <w:color w:val="000000"/>
          <w:szCs w:val="20"/>
        </w:rPr>
        <w:t>. The PL must</w:t>
      </w:r>
      <w:r w:rsidR="00074BEB">
        <w:rPr>
          <w:rFonts w:ascii="Arial" w:hAnsi="Arial" w:cs="Arial"/>
          <w:color w:val="000000"/>
          <w:szCs w:val="20"/>
        </w:rPr>
        <w:t xml:space="preserve"> have a </w:t>
      </w:r>
      <w:r w:rsidRPr="006459AE">
        <w:rPr>
          <w:rFonts w:ascii="Arial" w:hAnsi="Arial" w:cs="Arial"/>
          <w:color w:val="000000"/>
          <w:szCs w:val="20"/>
        </w:rPr>
        <w:t xml:space="preserve">process to activate, monitor, service and close-out STLP loans. </w:t>
      </w:r>
    </w:p>
    <w:p w:rsidR="00E377C7" w:rsidRDefault="00286AA2" w:rsidP="009E2736">
      <w:pPr>
        <w:spacing w:line="360" w:lineRule="auto"/>
        <w:rPr>
          <w:rFonts w:ascii="Arial" w:hAnsi="Arial"/>
          <w:bCs/>
        </w:rPr>
      </w:pPr>
      <w:r w:rsidRPr="006459AE">
        <w:rPr>
          <w:rFonts w:ascii="Arial" w:hAnsi="Arial"/>
          <w:b/>
          <w:bCs/>
        </w:rPr>
        <w:t xml:space="preserve">3. 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Extent of automated information collection</w:t>
      </w:r>
      <w:r w:rsidRPr="00D7628E">
        <w:rPr>
          <w:rFonts w:ascii="Arial" w:hAnsi="Arial"/>
          <w:b/>
          <w:bCs/>
        </w:rPr>
        <w:t xml:space="preserve">.  </w:t>
      </w:r>
      <w:r w:rsidRPr="00D7628E">
        <w:rPr>
          <w:rFonts w:ascii="Arial" w:hAnsi="Arial"/>
          <w:bCs/>
        </w:rPr>
        <w:t xml:space="preserve"> </w:t>
      </w:r>
      <w:r w:rsidR="00E377C7">
        <w:rPr>
          <w:rFonts w:ascii="Arial" w:hAnsi="Arial"/>
          <w:bCs/>
        </w:rPr>
        <w:t xml:space="preserve"> T</w:t>
      </w:r>
      <w:r w:rsidRPr="006459AE">
        <w:rPr>
          <w:rFonts w:ascii="Arial" w:hAnsi="Arial"/>
          <w:bCs/>
        </w:rPr>
        <w:t xml:space="preserve">he Short Term Lending Online Program Application </w:t>
      </w:r>
      <w:r>
        <w:rPr>
          <w:rFonts w:ascii="Arial" w:hAnsi="Arial"/>
          <w:bCs/>
        </w:rPr>
        <w:t>f</w:t>
      </w:r>
      <w:r w:rsidRPr="006459AE">
        <w:rPr>
          <w:rFonts w:ascii="Arial" w:hAnsi="Arial"/>
          <w:bCs/>
        </w:rPr>
        <w:t xml:space="preserve">or a </w:t>
      </w:r>
      <w:r w:rsidR="00E377C7">
        <w:rPr>
          <w:rFonts w:ascii="Arial" w:hAnsi="Arial"/>
          <w:bCs/>
        </w:rPr>
        <w:t>L</w:t>
      </w:r>
      <w:r w:rsidRPr="006459AE">
        <w:rPr>
          <w:rFonts w:ascii="Arial" w:hAnsi="Arial"/>
          <w:bCs/>
        </w:rPr>
        <w:t>oan Guarantee</w:t>
      </w:r>
      <w:r w:rsidR="00E377C7">
        <w:rPr>
          <w:rFonts w:ascii="Arial" w:hAnsi="Arial"/>
          <w:bCs/>
        </w:rPr>
        <w:t xml:space="preserve"> is a fillable form for the first time</w:t>
      </w:r>
      <w:r w:rsidR="00F8453B">
        <w:rPr>
          <w:rFonts w:ascii="Arial" w:hAnsi="Arial"/>
          <w:bCs/>
        </w:rPr>
        <w:t xml:space="preserve"> </w:t>
      </w:r>
      <w:r w:rsidR="00074BEB">
        <w:rPr>
          <w:rFonts w:ascii="Arial" w:hAnsi="Arial"/>
          <w:bCs/>
        </w:rPr>
        <w:t>as recommended by Executive Order 13563, “Improving Regulation and Regulatory Review</w:t>
      </w:r>
      <w:r w:rsidR="00D81B77">
        <w:rPr>
          <w:rFonts w:ascii="Arial" w:hAnsi="Arial"/>
          <w:bCs/>
        </w:rPr>
        <w:t>”</w:t>
      </w:r>
      <w:r w:rsidR="00074BEB">
        <w:rPr>
          <w:rFonts w:ascii="Arial" w:hAnsi="Arial"/>
          <w:bCs/>
        </w:rPr>
        <w:t xml:space="preserve">. </w:t>
      </w:r>
    </w:p>
    <w:p w:rsidR="00F17628" w:rsidRDefault="00F17628" w:rsidP="009E2736">
      <w:pPr>
        <w:spacing w:line="360" w:lineRule="auto"/>
        <w:rPr>
          <w:rFonts w:ascii="Arial" w:hAnsi="Arial"/>
          <w:b/>
          <w:bCs/>
          <w:szCs w:val="20"/>
        </w:rPr>
      </w:pPr>
    </w:p>
    <w:p w:rsidR="00286AA2" w:rsidRPr="006459AE" w:rsidRDefault="00286AA2" w:rsidP="009E2736">
      <w:pPr>
        <w:spacing w:line="360" w:lineRule="auto"/>
        <w:rPr>
          <w:rFonts w:ascii="Arial" w:hAnsi="Arial"/>
          <w:szCs w:val="20"/>
        </w:rPr>
      </w:pPr>
      <w:r w:rsidRPr="006459AE">
        <w:rPr>
          <w:rFonts w:ascii="Arial" w:hAnsi="Arial"/>
          <w:b/>
          <w:bCs/>
          <w:szCs w:val="20"/>
        </w:rPr>
        <w:lastRenderedPageBreak/>
        <w:t xml:space="preserve">4. </w:t>
      </w:r>
      <w:r w:rsidR="004965A1">
        <w:rPr>
          <w:rFonts w:ascii="Arial" w:hAnsi="Arial"/>
          <w:b/>
          <w:bCs/>
          <w:szCs w:val="20"/>
        </w:rPr>
        <w:t xml:space="preserve"> </w:t>
      </w:r>
      <w:r w:rsidRPr="006459AE">
        <w:rPr>
          <w:rFonts w:ascii="Arial" w:hAnsi="Arial"/>
          <w:b/>
          <w:bCs/>
          <w:szCs w:val="20"/>
          <w:u w:val="single"/>
        </w:rPr>
        <w:t>Efforts to identify duplication</w:t>
      </w:r>
      <w:r w:rsidRPr="00953A2D">
        <w:rPr>
          <w:rFonts w:ascii="Arial" w:hAnsi="Arial"/>
          <w:b/>
          <w:bCs/>
          <w:szCs w:val="20"/>
        </w:rPr>
        <w:t xml:space="preserve">.   </w:t>
      </w:r>
      <w:r w:rsidR="00E377C7">
        <w:rPr>
          <w:rFonts w:ascii="Arial" w:hAnsi="Arial"/>
          <w:b/>
          <w:bCs/>
          <w:szCs w:val="20"/>
        </w:rPr>
        <w:t xml:space="preserve"> </w:t>
      </w:r>
      <w:r w:rsidR="00E377C7">
        <w:rPr>
          <w:rFonts w:ascii="Arial" w:hAnsi="Arial"/>
          <w:bCs/>
          <w:szCs w:val="20"/>
        </w:rPr>
        <w:t>The duplici</w:t>
      </w:r>
      <w:r w:rsidR="00E377C7" w:rsidRPr="00E377C7">
        <w:rPr>
          <w:rFonts w:ascii="Arial" w:hAnsi="Arial"/>
          <w:bCs/>
          <w:szCs w:val="20"/>
        </w:rPr>
        <w:t xml:space="preserve">ty </w:t>
      </w:r>
      <w:r w:rsidR="00E377C7">
        <w:rPr>
          <w:rFonts w:ascii="Arial" w:hAnsi="Arial"/>
          <w:bCs/>
          <w:szCs w:val="20"/>
        </w:rPr>
        <w:t xml:space="preserve">of having </w:t>
      </w:r>
      <w:r w:rsidR="00E377C7" w:rsidRPr="00E377C7">
        <w:rPr>
          <w:rFonts w:ascii="Arial" w:hAnsi="Arial"/>
          <w:bCs/>
          <w:szCs w:val="20"/>
        </w:rPr>
        <w:t>two</w:t>
      </w:r>
      <w:r w:rsidR="00E377C7">
        <w:rPr>
          <w:rFonts w:ascii="Arial" w:hAnsi="Arial"/>
          <w:b/>
          <w:bCs/>
          <w:szCs w:val="20"/>
        </w:rPr>
        <w:t xml:space="preserve"> </w:t>
      </w:r>
      <w:r w:rsidRPr="006459AE">
        <w:rPr>
          <w:rFonts w:ascii="Arial" w:hAnsi="Arial"/>
          <w:bCs/>
          <w:szCs w:val="20"/>
        </w:rPr>
        <w:t>Short Term Lending Application</w:t>
      </w:r>
      <w:r w:rsidR="00E377C7">
        <w:rPr>
          <w:rFonts w:ascii="Arial" w:hAnsi="Arial"/>
          <w:bCs/>
          <w:szCs w:val="20"/>
        </w:rPr>
        <w:t>s</w:t>
      </w:r>
      <w:r w:rsidRPr="006459AE">
        <w:rPr>
          <w:rFonts w:ascii="Arial" w:hAnsi="Arial"/>
          <w:bCs/>
          <w:szCs w:val="20"/>
        </w:rPr>
        <w:t xml:space="preserve"> for Loan Guarantee</w:t>
      </w:r>
      <w:r w:rsidR="00E377C7">
        <w:rPr>
          <w:rFonts w:ascii="Arial" w:hAnsi="Arial"/>
          <w:bCs/>
          <w:szCs w:val="20"/>
        </w:rPr>
        <w:t xml:space="preserve"> and Loan Guarantee </w:t>
      </w:r>
      <w:r w:rsidRPr="006459AE">
        <w:rPr>
          <w:rFonts w:ascii="Arial" w:hAnsi="Arial"/>
          <w:bCs/>
          <w:szCs w:val="20"/>
        </w:rPr>
        <w:t>Renewal</w:t>
      </w:r>
      <w:r w:rsidR="00E377C7">
        <w:rPr>
          <w:rFonts w:ascii="Arial" w:hAnsi="Arial"/>
          <w:bCs/>
          <w:szCs w:val="20"/>
        </w:rPr>
        <w:t xml:space="preserve"> has been eliminated.  </w:t>
      </w:r>
      <w:r w:rsidR="00FA1E63">
        <w:rPr>
          <w:rFonts w:ascii="Arial" w:hAnsi="Arial"/>
          <w:bCs/>
          <w:szCs w:val="20"/>
        </w:rPr>
        <w:t>T</w:t>
      </w:r>
      <w:r w:rsidR="00E377C7">
        <w:rPr>
          <w:rFonts w:ascii="Arial" w:hAnsi="Arial"/>
          <w:bCs/>
          <w:szCs w:val="20"/>
        </w:rPr>
        <w:t>here is only on</w:t>
      </w:r>
      <w:r w:rsidR="00924800">
        <w:rPr>
          <w:rFonts w:ascii="Arial" w:hAnsi="Arial"/>
          <w:bCs/>
          <w:szCs w:val="20"/>
        </w:rPr>
        <w:t>e</w:t>
      </w:r>
      <w:r w:rsidR="00381DF9">
        <w:rPr>
          <w:rFonts w:ascii="Arial" w:hAnsi="Arial"/>
          <w:bCs/>
          <w:szCs w:val="20"/>
        </w:rPr>
        <w:t xml:space="preserve"> (</w:t>
      </w:r>
      <w:r w:rsidR="00F92250">
        <w:rPr>
          <w:rFonts w:ascii="Arial" w:hAnsi="Arial"/>
          <w:bCs/>
          <w:szCs w:val="20"/>
        </w:rPr>
        <w:t>1)</w:t>
      </w:r>
      <w:r w:rsidR="00924800">
        <w:rPr>
          <w:rFonts w:ascii="Arial" w:hAnsi="Arial"/>
          <w:bCs/>
          <w:szCs w:val="20"/>
        </w:rPr>
        <w:t xml:space="preserve"> application and one</w:t>
      </w:r>
      <w:r w:rsidR="00381DF9">
        <w:rPr>
          <w:rFonts w:ascii="Arial" w:hAnsi="Arial"/>
          <w:bCs/>
          <w:szCs w:val="20"/>
        </w:rPr>
        <w:t xml:space="preserve"> (1)</w:t>
      </w:r>
      <w:r w:rsidR="00924800">
        <w:rPr>
          <w:rFonts w:ascii="Arial" w:hAnsi="Arial"/>
          <w:bCs/>
          <w:szCs w:val="20"/>
        </w:rPr>
        <w:t xml:space="preserve"> checklist incorporated in the application</w:t>
      </w:r>
      <w:r>
        <w:rPr>
          <w:rFonts w:ascii="Arial" w:hAnsi="Arial"/>
          <w:bCs/>
          <w:szCs w:val="20"/>
        </w:rPr>
        <w:t xml:space="preserve">.   </w:t>
      </w:r>
      <w:r w:rsidRPr="006459AE">
        <w:rPr>
          <w:rFonts w:ascii="Arial" w:hAnsi="Arial"/>
          <w:bCs/>
          <w:szCs w:val="20"/>
        </w:rPr>
        <w:t xml:space="preserve">  </w:t>
      </w:r>
    </w:p>
    <w:p w:rsidR="00F17628" w:rsidRDefault="00F17628" w:rsidP="009E2736">
      <w:pPr>
        <w:spacing w:line="360" w:lineRule="auto"/>
        <w:rPr>
          <w:rFonts w:ascii="Arial" w:hAnsi="Arial"/>
          <w:b/>
          <w:bCs/>
        </w:rPr>
      </w:pPr>
    </w:p>
    <w:p w:rsidR="00286AA2" w:rsidRPr="006459AE" w:rsidRDefault="00286AA2" w:rsidP="009E2736">
      <w:pPr>
        <w:spacing w:line="360" w:lineRule="auto"/>
        <w:rPr>
          <w:rFonts w:ascii="Arial" w:hAnsi="Arial"/>
          <w:szCs w:val="20"/>
        </w:rPr>
      </w:pPr>
      <w:r w:rsidRPr="006459AE">
        <w:rPr>
          <w:rFonts w:ascii="Arial" w:hAnsi="Arial"/>
          <w:b/>
          <w:bCs/>
        </w:rPr>
        <w:t xml:space="preserve">5. 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Efforts to minimize the burden on small businesses</w:t>
      </w:r>
      <w:r w:rsidRPr="006B5181">
        <w:rPr>
          <w:rFonts w:ascii="Arial" w:hAnsi="Arial"/>
          <w:b/>
          <w:bCs/>
        </w:rPr>
        <w:t xml:space="preserve">. </w:t>
      </w:r>
      <w:r w:rsidRPr="006459AE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Cs/>
        </w:rPr>
        <w:t xml:space="preserve">Every effort has been made to simplify and make the </w:t>
      </w:r>
      <w:r w:rsidR="00320F9F">
        <w:rPr>
          <w:rFonts w:ascii="Arial" w:hAnsi="Arial"/>
          <w:bCs/>
        </w:rPr>
        <w:t xml:space="preserve">combined </w:t>
      </w:r>
      <w:r w:rsidRPr="006459AE">
        <w:rPr>
          <w:rFonts w:ascii="Arial" w:hAnsi="Arial"/>
          <w:bCs/>
        </w:rPr>
        <w:t xml:space="preserve">Short Term Lending Program </w:t>
      </w:r>
      <w:r>
        <w:rPr>
          <w:rFonts w:ascii="Arial" w:hAnsi="Arial"/>
          <w:bCs/>
        </w:rPr>
        <w:t xml:space="preserve">Online </w:t>
      </w:r>
      <w:r w:rsidRPr="006459AE">
        <w:rPr>
          <w:rFonts w:ascii="Arial" w:hAnsi="Arial"/>
          <w:bCs/>
        </w:rPr>
        <w:t xml:space="preserve">Application for a Loan Guarantee easier to </w:t>
      </w:r>
      <w:r>
        <w:rPr>
          <w:rFonts w:ascii="Arial" w:hAnsi="Arial"/>
          <w:bCs/>
        </w:rPr>
        <w:t xml:space="preserve">understand </w:t>
      </w:r>
      <w:r w:rsidRPr="006459AE">
        <w:rPr>
          <w:rFonts w:ascii="Arial" w:hAnsi="Arial"/>
          <w:bCs/>
        </w:rPr>
        <w:t>then the expiring form</w:t>
      </w:r>
      <w:r w:rsidR="00381DF9">
        <w:rPr>
          <w:rFonts w:ascii="Arial" w:hAnsi="Arial"/>
          <w:bCs/>
        </w:rPr>
        <w:t xml:space="preserve"> (s)</w:t>
      </w:r>
      <w:r w:rsidRPr="006459AE">
        <w:rPr>
          <w:rFonts w:ascii="Arial" w:hAnsi="Arial"/>
          <w:bCs/>
        </w:rPr>
        <w:t>.</w:t>
      </w:r>
      <w:r w:rsidR="00320F9F">
        <w:rPr>
          <w:rFonts w:ascii="Arial" w:hAnsi="Arial"/>
          <w:bCs/>
        </w:rPr>
        <w:t xml:space="preserve"> </w:t>
      </w:r>
      <w:r w:rsidR="00DA2873">
        <w:rPr>
          <w:rFonts w:ascii="Arial" w:hAnsi="Arial"/>
          <w:bCs/>
        </w:rPr>
        <w:t>The first page of the application contains the eligibility requirements of the program so if the</w:t>
      </w:r>
      <w:r w:rsidR="00A029F2">
        <w:rPr>
          <w:rFonts w:ascii="Arial" w:hAnsi="Arial"/>
          <w:bCs/>
        </w:rPr>
        <w:t xml:space="preserve"> applicant </w:t>
      </w:r>
      <w:r w:rsidR="00DA2873">
        <w:rPr>
          <w:rFonts w:ascii="Arial" w:hAnsi="Arial"/>
          <w:bCs/>
        </w:rPr>
        <w:t>do</w:t>
      </w:r>
      <w:r w:rsidR="00A029F2">
        <w:rPr>
          <w:rFonts w:ascii="Arial" w:hAnsi="Arial"/>
          <w:bCs/>
        </w:rPr>
        <w:t>es</w:t>
      </w:r>
      <w:r w:rsidR="00DA2873">
        <w:rPr>
          <w:rFonts w:ascii="Arial" w:hAnsi="Arial"/>
          <w:bCs/>
        </w:rPr>
        <w:t xml:space="preserve"> not meet the</w:t>
      </w:r>
      <w:r w:rsidR="00A029F2">
        <w:rPr>
          <w:rFonts w:ascii="Arial" w:hAnsi="Arial"/>
          <w:bCs/>
        </w:rPr>
        <w:t xml:space="preserve"> basic</w:t>
      </w:r>
      <w:r w:rsidR="00DA2873">
        <w:rPr>
          <w:rFonts w:ascii="Arial" w:hAnsi="Arial"/>
          <w:bCs/>
        </w:rPr>
        <w:t xml:space="preserve"> requirements then they do not need to finish completing the application.  Detail</w:t>
      </w:r>
      <w:r w:rsidR="00A029F2">
        <w:rPr>
          <w:rFonts w:ascii="Arial" w:hAnsi="Arial"/>
          <w:bCs/>
        </w:rPr>
        <w:t>ed</w:t>
      </w:r>
      <w:r w:rsidR="00DA2873">
        <w:rPr>
          <w:rFonts w:ascii="Arial" w:hAnsi="Arial"/>
          <w:bCs/>
        </w:rPr>
        <w:t xml:space="preserve"> i</w:t>
      </w:r>
      <w:r w:rsidR="00320F9F">
        <w:rPr>
          <w:rFonts w:ascii="Arial" w:hAnsi="Arial"/>
          <w:bCs/>
        </w:rPr>
        <w:t xml:space="preserve">nstructions are included </w:t>
      </w:r>
      <w:r w:rsidR="00381DF9">
        <w:rPr>
          <w:rFonts w:ascii="Arial" w:hAnsi="Arial"/>
          <w:bCs/>
        </w:rPr>
        <w:t xml:space="preserve">to </w:t>
      </w:r>
      <w:r w:rsidR="006B5181">
        <w:rPr>
          <w:rFonts w:ascii="Arial" w:hAnsi="Arial"/>
          <w:bCs/>
        </w:rPr>
        <w:t xml:space="preserve">explain line by line </w:t>
      </w:r>
      <w:r w:rsidR="00DA2873">
        <w:rPr>
          <w:rFonts w:ascii="Arial" w:hAnsi="Arial"/>
          <w:bCs/>
        </w:rPr>
        <w:t xml:space="preserve">on the application; why it is needed; and how </w:t>
      </w:r>
      <w:r w:rsidR="00320F9F">
        <w:rPr>
          <w:rFonts w:ascii="Arial" w:hAnsi="Arial"/>
          <w:bCs/>
        </w:rPr>
        <w:t xml:space="preserve">to submit </w:t>
      </w:r>
      <w:r w:rsidR="00381DF9">
        <w:rPr>
          <w:rFonts w:ascii="Arial" w:hAnsi="Arial"/>
          <w:bCs/>
        </w:rPr>
        <w:t xml:space="preserve">the </w:t>
      </w:r>
      <w:r w:rsidR="00320F9F">
        <w:rPr>
          <w:rFonts w:ascii="Arial" w:hAnsi="Arial"/>
          <w:bCs/>
        </w:rPr>
        <w:t xml:space="preserve">information.  </w:t>
      </w:r>
      <w:r w:rsidR="008F2198">
        <w:rPr>
          <w:rFonts w:ascii="Arial" w:hAnsi="Arial"/>
          <w:bCs/>
        </w:rPr>
        <w:t xml:space="preserve">An </w:t>
      </w:r>
      <w:r w:rsidR="00320F9F">
        <w:rPr>
          <w:rFonts w:ascii="Arial" w:hAnsi="Arial"/>
          <w:bCs/>
        </w:rPr>
        <w:t>attempt has been made to make the letters larger</w:t>
      </w:r>
      <w:r w:rsidR="006B5181">
        <w:rPr>
          <w:rFonts w:ascii="Arial" w:hAnsi="Arial"/>
          <w:bCs/>
        </w:rPr>
        <w:t xml:space="preserve"> making it ea</w:t>
      </w:r>
      <w:r w:rsidR="00454186">
        <w:rPr>
          <w:rFonts w:ascii="Arial" w:hAnsi="Arial"/>
          <w:bCs/>
        </w:rPr>
        <w:t>s</w:t>
      </w:r>
      <w:r w:rsidR="006B5181">
        <w:rPr>
          <w:rFonts w:ascii="Arial" w:hAnsi="Arial"/>
          <w:bCs/>
        </w:rPr>
        <w:t>ier to read</w:t>
      </w:r>
      <w:r w:rsidR="00320F9F">
        <w:rPr>
          <w:rFonts w:ascii="Arial" w:hAnsi="Arial"/>
          <w:bCs/>
        </w:rPr>
        <w:t xml:space="preserve">. </w:t>
      </w:r>
      <w:r w:rsidR="008F2198">
        <w:rPr>
          <w:rFonts w:ascii="Arial" w:hAnsi="Arial"/>
          <w:bCs/>
        </w:rPr>
        <w:t xml:space="preserve"> </w:t>
      </w:r>
      <w:r w:rsidR="00320F9F">
        <w:rPr>
          <w:rFonts w:ascii="Arial" w:hAnsi="Arial"/>
          <w:bCs/>
        </w:rPr>
        <w:t>Discussions were held w</w:t>
      </w:r>
      <w:r w:rsidR="006B5181">
        <w:rPr>
          <w:rFonts w:ascii="Arial" w:hAnsi="Arial"/>
          <w:bCs/>
        </w:rPr>
        <w:t xml:space="preserve">ith the </w:t>
      </w:r>
      <w:r w:rsidR="00E331B6">
        <w:rPr>
          <w:rFonts w:ascii="Arial" w:hAnsi="Arial" w:cs="Arial"/>
          <w:szCs w:val="20"/>
        </w:rPr>
        <w:t>Regional Small Business Transportation Resource Centers</w:t>
      </w:r>
      <w:r w:rsidR="00E331B6">
        <w:rPr>
          <w:rFonts w:ascii="Arial" w:hAnsi="Arial"/>
          <w:bCs/>
        </w:rPr>
        <w:t xml:space="preserve"> </w:t>
      </w:r>
      <w:r w:rsidR="006B5181">
        <w:rPr>
          <w:rFonts w:ascii="Arial" w:hAnsi="Arial"/>
          <w:bCs/>
        </w:rPr>
        <w:t>who</w:t>
      </w:r>
      <w:r w:rsidR="00320F9F">
        <w:rPr>
          <w:rFonts w:ascii="Arial" w:hAnsi="Arial"/>
          <w:bCs/>
        </w:rPr>
        <w:t xml:space="preserve"> assist the applicants fill out the STLP application</w:t>
      </w:r>
      <w:r w:rsidR="00A029F2">
        <w:rPr>
          <w:rFonts w:ascii="Arial" w:hAnsi="Arial"/>
          <w:bCs/>
        </w:rPr>
        <w:t xml:space="preserve"> to help receive input.</w:t>
      </w:r>
      <w:r w:rsidR="00320F9F">
        <w:rPr>
          <w:rFonts w:ascii="Arial" w:hAnsi="Arial"/>
          <w:bCs/>
        </w:rPr>
        <w:t xml:space="preserve"> </w:t>
      </w:r>
      <w:r w:rsidRPr="006459AE">
        <w:rPr>
          <w:rFonts w:ascii="Arial" w:hAnsi="Arial"/>
          <w:bCs/>
        </w:rPr>
        <w:t xml:space="preserve"> </w:t>
      </w:r>
      <w:r w:rsidR="00381DF9">
        <w:rPr>
          <w:rFonts w:ascii="Arial" w:hAnsi="Arial"/>
          <w:bCs/>
        </w:rPr>
        <w:t>The changes have produced a</w:t>
      </w:r>
      <w:r w:rsidRPr="006459AE">
        <w:rPr>
          <w:rFonts w:ascii="Arial" w:hAnsi="Arial"/>
          <w:bCs/>
        </w:rPr>
        <w:t xml:space="preserve"> much more customer friendly document. </w:t>
      </w: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</w:p>
    <w:p w:rsidR="00286AA2" w:rsidRDefault="00286AA2" w:rsidP="009E2736">
      <w:pPr>
        <w:spacing w:line="360" w:lineRule="auto"/>
        <w:rPr>
          <w:rFonts w:ascii="Arial" w:hAnsi="Arial"/>
          <w:bCs/>
        </w:rPr>
      </w:pPr>
      <w:r w:rsidRPr="006459AE">
        <w:rPr>
          <w:rFonts w:ascii="Arial" w:hAnsi="Arial"/>
          <w:b/>
          <w:bCs/>
        </w:rPr>
        <w:t xml:space="preserve">6. 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Impact of less freq</w:t>
      </w:r>
      <w:r w:rsidR="00070E78">
        <w:rPr>
          <w:rFonts w:ascii="Arial" w:hAnsi="Arial"/>
          <w:b/>
          <w:bCs/>
          <w:u w:val="single"/>
        </w:rPr>
        <w:t>uent collection of information</w:t>
      </w:r>
      <w:r w:rsidR="006B5181">
        <w:rPr>
          <w:rFonts w:ascii="Arial" w:hAnsi="Arial"/>
          <w:b/>
          <w:bCs/>
        </w:rPr>
        <w:t xml:space="preserve">. </w:t>
      </w:r>
      <w:r w:rsidR="00070E78" w:rsidRPr="006B5181">
        <w:rPr>
          <w:rFonts w:ascii="Arial" w:hAnsi="Arial"/>
          <w:b/>
          <w:bCs/>
        </w:rPr>
        <w:t xml:space="preserve"> </w:t>
      </w:r>
      <w:r w:rsidR="00070E78" w:rsidRPr="00070E78">
        <w:rPr>
          <w:rFonts w:ascii="Arial" w:hAnsi="Arial"/>
          <w:b/>
          <w:bCs/>
        </w:rPr>
        <w:t xml:space="preserve"> </w:t>
      </w:r>
      <w:r w:rsidR="00070E78" w:rsidRPr="00070E78">
        <w:rPr>
          <w:rFonts w:ascii="Arial" w:hAnsi="Arial"/>
          <w:bCs/>
        </w:rPr>
        <w:t xml:space="preserve">There was a great effort made to take out information that was </w:t>
      </w:r>
      <w:r w:rsidR="00070E78">
        <w:rPr>
          <w:rFonts w:ascii="Arial" w:hAnsi="Arial"/>
          <w:bCs/>
        </w:rPr>
        <w:t xml:space="preserve">not </w:t>
      </w:r>
      <w:r w:rsidR="00070E78" w:rsidRPr="00070E78">
        <w:rPr>
          <w:rFonts w:ascii="Arial" w:hAnsi="Arial"/>
          <w:bCs/>
        </w:rPr>
        <w:t>necessary to the Office of Small and Disadvantaged Business Utilization (OSDBU)</w:t>
      </w:r>
      <w:r w:rsidR="00070E78">
        <w:rPr>
          <w:rFonts w:ascii="Arial" w:hAnsi="Arial"/>
          <w:b/>
          <w:bCs/>
        </w:rPr>
        <w:t xml:space="preserve"> </w:t>
      </w:r>
      <w:r w:rsidR="00070E78" w:rsidRPr="00070E78">
        <w:rPr>
          <w:rFonts w:ascii="Arial" w:hAnsi="Arial"/>
          <w:bCs/>
        </w:rPr>
        <w:t>or the Participating Lenders</w:t>
      </w:r>
      <w:r w:rsidR="006B5181">
        <w:rPr>
          <w:rFonts w:ascii="Arial" w:hAnsi="Arial"/>
          <w:bCs/>
        </w:rPr>
        <w:t xml:space="preserve">. </w:t>
      </w:r>
      <w:r w:rsidR="00070E78" w:rsidRPr="00070E78">
        <w:rPr>
          <w:rFonts w:ascii="Arial" w:hAnsi="Arial"/>
          <w:bCs/>
        </w:rPr>
        <w:t xml:space="preserve"> The Participating Lenders approve the loan for the borrower and the US DOT/OSDBU guarantees the loan.</w:t>
      </w:r>
      <w:r w:rsidR="00070E78">
        <w:rPr>
          <w:rFonts w:ascii="Arial" w:hAnsi="Arial"/>
          <w:b/>
          <w:bCs/>
        </w:rPr>
        <w:t xml:space="preserve">  </w:t>
      </w:r>
      <w:r w:rsidR="00361D02">
        <w:rPr>
          <w:rFonts w:ascii="Arial" w:hAnsi="Arial"/>
          <w:bCs/>
        </w:rPr>
        <w:t xml:space="preserve">The information on the revised STLP </w:t>
      </w:r>
      <w:r w:rsidRPr="006459AE">
        <w:rPr>
          <w:rFonts w:ascii="Arial" w:hAnsi="Arial"/>
          <w:bCs/>
        </w:rPr>
        <w:t xml:space="preserve">Application for Loan Guarantee </w:t>
      </w:r>
      <w:r w:rsidR="00361D02">
        <w:rPr>
          <w:rFonts w:ascii="Arial" w:hAnsi="Arial"/>
          <w:bCs/>
        </w:rPr>
        <w:t xml:space="preserve">is what is needed </w:t>
      </w:r>
      <w:r w:rsidR="00A029F2">
        <w:rPr>
          <w:rFonts w:ascii="Arial" w:hAnsi="Arial"/>
          <w:bCs/>
        </w:rPr>
        <w:t xml:space="preserve">or required </w:t>
      </w:r>
      <w:r w:rsidR="00361D02">
        <w:rPr>
          <w:rFonts w:ascii="Arial" w:hAnsi="Arial"/>
          <w:bCs/>
        </w:rPr>
        <w:t xml:space="preserve">for the small business to obtain access to capital utilizing the Short Term Lending Program.  </w:t>
      </w:r>
      <w:r w:rsidR="00320F9F">
        <w:rPr>
          <w:rFonts w:ascii="Arial" w:hAnsi="Arial"/>
          <w:bCs/>
        </w:rPr>
        <w:t xml:space="preserve">The Participating Lender </w:t>
      </w:r>
      <w:r w:rsidR="007111FB">
        <w:rPr>
          <w:rFonts w:ascii="Arial" w:hAnsi="Arial"/>
          <w:bCs/>
        </w:rPr>
        <w:t>R</w:t>
      </w:r>
      <w:r w:rsidR="00361D02">
        <w:rPr>
          <w:rFonts w:ascii="Arial" w:hAnsi="Arial"/>
          <w:bCs/>
        </w:rPr>
        <w:t xml:space="preserve">espondents need to utilize their corresponding forms to </w:t>
      </w:r>
      <w:r w:rsidR="00320F9F">
        <w:rPr>
          <w:rFonts w:ascii="Arial" w:hAnsi="Arial"/>
          <w:bCs/>
        </w:rPr>
        <w:t>fulfill the t</w:t>
      </w:r>
      <w:r>
        <w:rPr>
          <w:rFonts w:ascii="Arial" w:hAnsi="Arial"/>
          <w:bCs/>
        </w:rPr>
        <w:t>erms of their Cooperative Agreement</w:t>
      </w:r>
      <w:r w:rsidR="00320F9F">
        <w:rPr>
          <w:rFonts w:ascii="Arial" w:hAnsi="Arial"/>
          <w:bCs/>
        </w:rPr>
        <w:t xml:space="preserve">. </w:t>
      </w:r>
      <w:r w:rsidRPr="006459AE">
        <w:rPr>
          <w:rFonts w:ascii="Arial" w:hAnsi="Arial"/>
          <w:bCs/>
        </w:rPr>
        <w:t xml:space="preserve"> </w:t>
      </w:r>
      <w:r w:rsidR="00361D02">
        <w:rPr>
          <w:rFonts w:ascii="Arial" w:hAnsi="Arial"/>
          <w:bCs/>
        </w:rPr>
        <w:t>W</w:t>
      </w:r>
      <w:r w:rsidR="0030730E">
        <w:rPr>
          <w:rFonts w:ascii="Arial" w:hAnsi="Arial"/>
          <w:bCs/>
        </w:rPr>
        <w:t>e</w:t>
      </w:r>
      <w:r w:rsidR="00361D02">
        <w:rPr>
          <w:rFonts w:ascii="Arial" w:hAnsi="Arial"/>
          <w:bCs/>
        </w:rPr>
        <w:t xml:space="preserve"> can</w:t>
      </w:r>
      <w:r w:rsidR="0030730E">
        <w:rPr>
          <w:rFonts w:ascii="Arial" w:hAnsi="Arial"/>
          <w:bCs/>
        </w:rPr>
        <w:t>not</w:t>
      </w:r>
      <w:r w:rsidR="00361D02">
        <w:rPr>
          <w:rFonts w:ascii="Arial" w:hAnsi="Arial"/>
          <w:bCs/>
        </w:rPr>
        <w:t xml:space="preserve"> eliminate any of the forms but </w:t>
      </w:r>
      <w:r w:rsidR="00361D02" w:rsidRPr="00495BE5">
        <w:rPr>
          <w:rFonts w:ascii="Arial" w:hAnsi="Arial"/>
          <w:bCs/>
        </w:rPr>
        <w:t>we ma</w:t>
      </w:r>
      <w:r w:rsidR="0030730E" w:rsidRPr="00495BE5">
        <w:rPr>
          <w:rFonts w:ascii="Arial" w:hAnsi="Arial"/>
          <w:bCs/>
        </w:rPr>
        <w:t>d</w:t>
      </w:r>
      <w:r w:rsidR="00361D02" w:rsidRPr="00495BE5">
        <w:rPr>
          <w:rFonts w:ascii="Arial" w:hAnsi="Arial"/>
          <w:bCs/>
        </w:rPr>
        <w:t>e them easier to read</w:t>
      </w:r>
      <w:r w:rsidR="00381DF9" w:rsidRPr="00495BE5">
        <w:rPr>
          <w:rFonts w:ascii="Arial" w:hAnsi="Arial"/>
          <w:bCs/>
        </w:rPr>
        <w:t xml:space="preserve">, </w:t>
      </w:r>
      <w:r w:rsidR="00361D02" w:rsidRPr="00495BE5">
        <w:rPr>
          <w:rFonts w:ascii="Arial" w:hAnsi="Arial"/>
          <w:bCs/>
        </w:rPr>
        <w:t>understand</w:t>
      </w:r>
      <w:r w:rsidR="00381DF9" w:rsidRPr="00495BE5">
        <w:rPr>
          <w:rFonts w:ascii="Arial" w:hAnsi="Arial"/>
          <w:bCs/>
        </w:rPr>
        <w:t xml:space="preserve">, </w:t>
      </w:r>
      <w:r w:rsidR="00361D02" w:rsidRPr="00495BE5">
        <w:rPr>
          <w:rFonts w:ascii="Arial" w:hAnsi="Arial"/>
          <w:bCs/>
        </w:rPr>
        <w:t>and use</w:t>
      </w:r>
      <w:r w:rsidR="00A029F2" w:rsidRPr="00495BE5">
        <w:rPr>
          <w:rFonts w:ascii="Arial" w:hAnsi="Arial"/>
          <w:bCs/>
        </w:rPr>
        <w:t>.</w:t>
      </w:r>
      <w:r w:rsidR="0030730E">
        <w:rPr>
          <w:rFonts w:ascii="Arial" w:hAnsi="Arial"/>
          <w:bCs/>
        </w:rPr>
        <w:t xml:space="preserve"> </w:t>
      </w:r>
      <w:r w:rsidR="00361D02">
        <w:rPr>
          <w:rFonts w:ascii="Arial" w:hAnsi="Arial"/>
          <w:bCs/>
        </w:rPr>
        <w:t xml:space="preserve"> </w:t>
      </w:r>
    </w:p>
    <w:p w:rsidR="00286AA2" w:rsidRPr="006459AE" w:rsidRDefault="00286AA2" w:rsidP="009E2736">
      <w:pPr>
        <w:rPr>
          <w:rFonts w:ascii="Arial" w:hAnsi="Arial"/>
        </w:rPr>
      </w:pPr>
    </w:p>
    <w:p w:rsidR="00286AA2" w:rsidRPr="006459AE" w:rsidRDefault="00286AA2" w:rsidP="009E2736">
      <w:pPr>
        <w:spacing w:line="360" w:lineRule="auto"/>
        <w:ind w:hanging="720"/>
        <w:rPr>
          <w:rFonts w:ascii="Arial" w:hAnsi="Arial"/>
        </w:rPr>
      </w:pPr>
      <w:r w:rsidRPr="006459AE">
        <w:rPr>
          <w:rFonts w:ascii="Arial" w:hAnsi="Arial"/>
          <w:b/>
          <w:bCs/>
        </w:rPr>
        <w:t xml:space="preserve">           7. 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Special circumstances</w:t>
      </w:r>
      <w:r w:rsidR="007111FB" w:rsidRPr="007111FB">
        <w:rPr>
          <w:rFonts w:ascii="Arial" w:hAnsi="Arial"/>
          <w:b/>
          <w:bCs/>
        </w:rPr>
        <w:t xml:space="preserve">.  </w:t>
      </w:r>
      <w:r w:rsidR="00D37659">
        <w:rPr>
          <w:rFonts w:ascii="Arial" w:hAnsi="Arial"/>
          <w:b/>
          <w:bCs/>
        </w:rPr>
        <w:t xml:space="preserve"> </w:t>
      </w:r>
      <w:r w:rsidR="00A63BDC" w:rsidRPr="00A63BDC">
        <w:rPr>
          <w:rFonts w:ascii="Arial" w:hAnsi="Arial"/>
          <w:bCs/>
        </w:rPr>
        <w:t>T</w:t>
      </w:r>
      <w:r w:rsidRPr="006459AE">
        <w:rPr>
          <w:rFonts w:ascii="Arial" w:hAnsi="Arial"/>
        </w:rPr>
        <w:t xml:space="preserve">he information contained in the Short Term </w:t>
      </w:r>
      <w:r w:rsidRPr="006459AE">
        <w:rPr>
          <w:rFonts w:ascii="Arial" w:hAnsi="Arial"/>
        </w:rPr>
        <w:lastRenderedPageBreak/>
        <w:t xml:space="preserve">Lending Online Application for </w:t>
      </w:r>
      <w:r w:rsidR="00320F9F">
        <w:rPr>
          <w:rFonts w:ascii="Arial" w:hAnsi="Arial"/>
        </w:rPr>
        <w:t>Loan Guarantee</w:t>
      </w:r>
      <w:r w:rsidRPr="006459AE">
        <w:rPr>
          <w:rFonts w:ascii="Arial" w:hAnsi="Arial"/>
        </w:rPr>
        <w:t xml:space="preserve"> is </w:t>
      </w:r>
      <w:r w:rsidR="00381DF9">
        <w:rPr>
          <w:rFonts w:ascii="Arial" w:hAnsi="Arial"/>
        </w:rPr>
        <w:t>protected under the P</w:t>
      </w:r>
      <w:r w:rsidRPr="006459AE">
        <w:rPr>
          <w:rFonts w:ascii="Arial" w:hAnsi="Arial"/>
        </w:rPr>
        <w:t xml:space="preserve">rivacy </w:t>
      </w:r>
      <w:r w:rsidR="00381DF9">
        <w:rPr>
          <w:rFonts w:ascii="Arial" w:hAnsi="Arial"/>
        </w:rPr>
        <w:t>A</w:t>
      </w:r>
      <w:r w:rsidRPr="006459AE">
        <w:rPr>
          <w:rFonts w:ascii="Arial" w:hAnsi="Arial"/>
        </w:rPr>
        <w:t>ct.  The P</w:t>
      </w:r>
      <w:r>
        <w:rPr>
          <w:rFonts w:ascii="Arial" w:hAnsi="Arial"/>
        </w:rPr>
        <w:t>Ls</w:t>
      </w:r>
      <w:r w:rsidRPr="006459AE">
        <w:rPr>
          <w:rFonts w:ascii="Arial" w:hAnsi="Arial"/>
        </w:rPr>
        <w:t xml:space="preserve"> </w:t>
      </w:r>
      <w:r>
        <w:rPr>
          <w:rFonts w:ascii="Arial" w:hAnsi="Arial"/>
        </w:rPr>
        <w:t>r</w:t>
      </w:r>
      <w:r w:rsidRPr="006459AE">
        <w:rPr>
          <w:rFonts w:ascii="Arial" w:hAnsi="Arial"/>
        </w:rPr>
        <w:t xml:space="preserve">espondents are required to retain their loan application records for 7 years according to the requirements in the Code of Federal Regulations. This rule applies to the </w:t>
      </w:r>
      <w:r w:rsidR="00381DF9">
        <w:rPr>
          <w:rFonts w:ascii="Arial" w:hAnsi="Arial"/>
        </w:rPr>
        <w:t xml:space="preserve">loan </w:t>
      </w:r>
      <w:r w:rsidRPr="006459AE">
        <w:rPr>
          <w:rFonts w:ascii="Arial" w:hAnsi="Arial"/>
        </w:rPr>
        <w:t xml:space="preserve">record retained at DOT/OSDBU.  </w:t>
      </w: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</w:p>
    <w:p w:rsidR="00286AA2" w:rsidRPr="00D8370E" w:rsidRDefault="00286AA2" w:rsidP="009E2736">
      <w:pPr>
        <w:spacing w:line="360" w:lineRule="auto"/>
        <w:ind w:hanging="720"/>
        <w:rPr>
          <w:rFonts w:ascii="Arial" w:hAnsi="Arial"/>
          <w:b/>
        </w:rPr>
      </w:pPr>
      <w:r w:rsidRPr="006459AE">
        <w:rPr>
          <w:rFonts w:ascii="Arial" w:hAnsi="Arial"/>
          <w:bCs/>
        </w:rPr>
        <w:t xml:space="preserve">           </w:t>
      </w:r>
      <w:r w:rsidRPr="006459AE">
        <w:rPr>
          <w:rFonts w:ascii="Arial" w:hAnsi="Arial"/>
          <w:b/>
          <w:bCs/>
        </w:rPr>
        <w:t>8.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</w:rPr>
        <w:t xml:space="preserve"> </w:t>
      </w:r>
      <w:r w:rsidR="00D8370E">
        <w:rPr>
          <w:rFonts w:ascii="Arial" w:hAnsi="Arial"/>
          <w:b/>
          <w:bCs/>
          <w:u w:val="single"/>
        </w:rPr>
        <w:t>Federal Register Notice</w:t>
      </w:r>
      <w:r w:rsidR="006224E1">
        <w:rPr>
          <w:rFonts w:ascii="Arial" w:hAnsi="Arial"/>
          <w:b/>
          <w:bCs/>
        </w:rPr>
        <w:t xml:space="preserve">.  </w:t>
      </w:r>
      <w:r w:rsidR="00D37659" w:rsidRPr="00D37659">
        <w:rPr>
          <w:rFonts w:ascii="Arial" w:hAnsi="Arial"/>
          <w:bCs/>
        </w:rPr>
        <w:t xml:space="preserve">60 Day </w:t>
      </w:r>
      <w:r w:rsidR="00F92250" w:rsidRPr="00D37659">
        <w:rPr>
          <w:rFonts w:ascii="Arial" w:hAnsi="Arial"/>
          <w:bCs/>
        </w:rPr>
        <w:t>Notice</w:t>
      </w:r>
      <w:r w:rsidR="00F92250">
        <w:rPr>
          <w:rFonts w:ascii="Arial" w:hAnsi="Arial"/>
          <w:b/>
          <w:bCs/>
        </w:rPr>
        <w:t xml:space="preserve"> </w:t>
      </w:r>
      <w:r w:rsidR="00F92250" w:rsidRPr="00F8453B">
        <w:rPr>
          <w:rFonts w:ascii="Arial" w:hAnsi="Arial"/>
          <w:bCs/>
        </w:rPr>
        <w:t>Vol</w:t>
      </w:r>
      <w:r w:rsidR="00D37659" w:rsidRPr="00F8453B">
        <w:rPr>
          <w:rFonts w:ascii="Arial" w:hAnsi="Arial"/>
          <w:bCs/>
        </w:rPr>
        <w:t>.</w:t>
      </w:r>
      <w:r w:rsidR="00DC4E5D">
        <w:rPr>
          <w:rFonts w:ascii="Arial" w:hAnsi="Arial"/>
          <w:bCs/>
        </w:rPr>
        <w:t xml:space="preserve"> 80, No. 210</w:t>
      </w:r>
      <w:bookmarkStart w:id="1" w:name="_GoBack"/>
      <w:bookmarkEnd w:id="1"/>
      <w:r w:rsidR="00D37659" w:rsidRPr="00D37659">
        <w:rPr>
          <w:rFonts w:ascii="Arial" w:hAnsi="Arial"/>
          <w:bCs/>
        </w:rPr>
        <w:t xml:space="preserve">, Friday, </w:t>
      </w:r>
      <w:r w:rsidR="00DC4E5D">
        <w:rPr>
          <w:rFonts w:ascii="Arial" w:hAnsi="Arial"/>
          <w:bCs/>
        </w:rPr>
        <w:t>October 30</w:t>
      </w:r>
      <w:r w:rsidR="00D37659" w:rsidRPr="00D37659">
        <w:rPr>
          <w:rFonts w:ascii="Arial" w:hAnsi="Arial"/>
          <w:bCs/>
        </w:rPr>
        <w:t xml:space="preserve">, </w:t>
      </w:r>
      <w:r w:rsidR="00DC4E5D">
        <w:rPr>
          <w:rFonts w:ascii="Arial" w:hAnsi="Arial"/>
          <w:bCs/>
        </w:rPr>
        <w:t>2015</w:t>
      </w:r>
      <w:r w:rsidR="00F92250" w:rsidRPr="00D37659">
        <w:rPr>
          <w:rFonts w:ascii="Arial" w:hAnsi="Arial"/>
          <w:bCs/>
        </w:rPr>
        <w:t xml:space="preserve"> </w:t>
      </w:r>
      <w:r w:rsidR="00F92250">
        <w:rPr>
          <w:rFonts w:ascii="Arial" w:hAnsi="Arial"/>
          <w:bCs/>
        </w:rPr>
        <w:t>Docket</w:t>
      </w:r>
      <w:r w:rsidR="006224E1" w:rsidRPr="00D37659">
        <w:rPr>
          <w:rFonts w:ascii="Arial" w:hAnsi="Arial"/>
          <w:bCs/>
        </w:rPr>
        <w:t xml:space="preserve"> No. </w:t>
      </w:r>
      <w:proofErr w:type="gramStart"/>
      <w:r w:rsidR="006224E1" w:rsidRPr="00D37659">
        <w:rPr>
          <w:rFonts w:ascii="Arial" w:hAnsi="Arial"/>
          <w:bCs/>
        </w:rPr>
        <w:t>DOT-</w:t>
      </w:r>
      <w:r w:rsidR="00A63BDC">
        <w:rPr>
          <w:rFonts w:ascii="Arial" w:hAnsi="Arial"/>
          <w:bCs/>
        </w:rPr>
        <w:t xml:space="preserve"> </w:t>
      </w:r>
      <w:r w:rsidR="006224E1" w:rsidRPr="00D37659">
        <w:rPr>
          <w:rFonts w:ascii="Arial" w:hAnsi="Arial"/>
          <w:bCs/>
        </w:rPr>
        <w:t>OST-</w:t>
      </w:r>
      <w:r w:rsidR="00A63BDC">
        <w:rPr>
          <w:rFonts w:ascii="Arial" w:hAnsi="Arial"/>
          <w:bCs/>
        </w:rPr>
        <w:t xml:space="preserve"> </w:t>
      </w:r>
      <w:r w:rsidR="006224E1" w:rsidRPr="00D37659">
        <w:rPr>
          <w:rFonts w:ascii="Arial" w:hAnsi="Arial"/>
          <w:bCs/>
        </w:rPr>
        <w:t>2008</w:t>
      </w:r>
      <w:r w:rsidR="00A63BDC">
        <w:rPr>
          <w:rFonts w:ascii="Arial" w:hAnsi="Arial"/>
          <w:bCs/>
        </w:rPr>
        <w:t xml:space="preserve"> </w:t>
      </w:r>
      <w:r w:rsidR="006224E1" w:rsidRPr="00D37659">
        <w:rPr>
          <w:rFonts w:ascii="Arial" w:hAnsi="Arial"/>
          <w:bCs/>
        </w:rPr>
        <w:t>-</w:t>
      </w:r>
      <w:r w:rsidR="00A63BDC">
        <w:rPr>
          <w:rFonts w:ascii="Arial" w:hAnsi="Arial"/>
          <w:bCs/>
        </w:rPr>
        <w:t xml:space="preserve"> </w:t>
      </w:r>
      <w:r w:rsidR="00DC4E5D">
        <w:rPr>
          <w:rFonts w:ascii="Arial" w:hAnsi="Arial"/>
          <w:bCs/>
        </w:rPr>
        <w:t>0211</w:t>
      </w:r>
      <w:r w:rsidR="00B33BA1">
        <w:rPr>
          <w:rFonts w:ascii="Arial" w:hAnsi="Arial"/>
          <w:b/>
          <w:bCs/>
        </w:rPr>
        <w:t>.</w:t>
      </w:r>
      <w:proofErr w:type="gramEnd"/>
      <w:r w:rsidR="00D37659">
        <w:rPr>
          <w:rFonts w:ascii="Arial" w:hAnsi="Arial"/>
          <w:b/>
          <w:bCs/>
        </w:rPr>
        <w:t xml:space="preserve">  </w:t>
      </w:r>
      <w:r w:rsidR="00D37659" w:rsidRPr="00D37659">
        <w:rPr>
          <w:rFonts w:ascii="Arial" w:hAnsi="Arial"/>
          <w:bCs/>
        </w:rPr>
        <w:t>No comments received.</w:t>
      </w:r>
      <w:r w:rsidR="00D37659" w:rsidRPr="00D37659">
        <w:rPr>
          <w:rFonts w:ascii="Arial" w:hAnsi="Arial"/>
          <w:b/>
        </w:rPr>
        <w:t xml:space="preserve"> </w:t>
      </w: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  <w:r w:rsidRPr="006459AE">
        <w:rPr>
          <w:rFonts w:ascii="Arial" w:hAnsi="Arial"/>
          <w:b/>
          <w:bCs/>
        </w:rPr>
        <w:t xml:space="preserve">9. 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Payments or gifts to respondents</w:t>
      </w:r>
      <w:r w:rsidRPr="007111FB">
        <w:rPr>
          <w:rFonts w:ascii="Arial" w:hAnsi="Arial"/>
          <w:b/>
          <w:bCs/>
        </w:rPr>
        <w:t xml:space="preserve">. </w:t>
      </w:r>
      <w:r w:rsidR="007111FB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 xml:space="preserve">No payments or gifts are made to the Respondents.  PL Respondents </w:t>
      </w:r>
      <w:r w:rsidRPr="006459AE">
        <w:rPr>
          <w:rFonts w:ascii="Arial" w:hAnsi="Arial"/>
          <w:bCs/>
        </w:rPr>
        <w:t>receive a</w:t>
      </w:r>
      <w:r>
        <w:rPr>
          <w:rFonts w:ascii="Arial" w:hAnsi="Arial"/>
          <w:bCs/>
        </w:rPr>
        <w:t>n</w:t>
      </w:r>
      <w:r w:rsidRPr="006459AE">
        <w:rPr>
          <w:rFonts w:ascii="Arial" w:hAnsi="Arial"/>
          <w:bCs/>
        </w:rPr>
        <w:t xml:space="preserve"> administrative fee when they activate </w:t>
      </w:r>
      <w:r w:rsidR="00381DF9">
        <w:rPr>
          <w:rFonts w:ascii="Arial" w:hAnsi="Arial"/>
          <w:bCs/>
        </w:rPr>
        <w:t>a loan approval.  R</w:t>
      </w:r>
      <w:r w:rsidRPr="006459AE">
        <w:rPr>
          <w:rFonts w:ascii="Arial" w:hAnsi="Arial"/>
          <w:bCs/>
        </w:rPr>
        <w:t>espondent fees are spelled out in Short Term Lending Program Regulations 49 Part 22</w:t>
      </w:r>
      <w:r>
        <w:rPr>
          <w:rFonts w:ascii="Arial" w:hAnsi="Arial"/>
          <w:bCs/>
        </w:rPr>
        <w:t xml:space="preserve"> DOT- OST-</w:t>
      </w:r>
      <w:r w:rsidR="00A63BDC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20</w:t>
      </w:r>
      <w:r w:rsidR="00DC4E5D">
        <w:rPr>
          <w:rFonts w:ascii="Arial" w:hAnsi="Arial"/>
          <w:bCs/>
        </w:rPr>
        <w:t>15</w:t>
      </w:r>
      <w:r w:rsidR="00A63BDC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-</w:t>
      </w:r>
      <w:r w:rsidR="00A63BDC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0236</w:t>
      </w:r>
      <w:r w:rsidR="00361D02">
        <w:rPr>
          <w:rFonts w:ascii="Arial" w:hAnsi="Arial"/>
          <w:bCs/>
        </w:rPr>
        <w:t>.</w:t>
      </w:r>
      <w:r w:rsidR="00381DF9">
        <w:rPr>
          <w:rFonts w:ascii="Arial" w:hAnsi="Arial"/>
          <w:bCs/>
        </w:rPr>
        <w:t xml:space="preserve">  Respondent submit</w:t>
      </w:r>
      <w:r w:rsidR="00FA1E63">
        <w:rPr>
          <w:rFonts w:ascii="Arial" w:hAnsi="Arial"/>
          <w:bCs/>
        </w:rPr>
        <w:t>s</w:t>
      </w:r>
      <w:r w:rsidR="00381DF9">
        <w:rPr>
          <w:rFonts w:ascii="Arial" w:hAnsi="Arial"/>
          <w:bCs/>
        </w:rPr>
        <w:t xml:space="preserve"> an application fee of $150.00</w:t>
      </w:r>
      <w:r w:rsidR="00FA1E63">
        <w:rPr>
          <w:rFonts w:ascii="Arial" w:hAnsi="Arial"/>
          <w:bCs/>
        </w:rPr>
        <w:t xml:space="preserve"> payable to the PL</w:t>
      </w:r>
      <w:r w:rsidR="00381DF9">
        <w:rPr>
          <w:rFonts w:ascii="Arial" w:hAnsi="Arial"/>
          <w:bCs/>
        </w:rPr>
        <w:t xml:space="preserve"> when submitting their application to the P</w:t>
      </w:r>
      <w:r w:rsidR="00D37659">
        <w:rPr>
          <w:rFonts w:ascii="Arial" w:hAnsi="Arial"/>
          <w:bCs/>
        </w:rPr>
        <w:t>L</w:t>
      </w:r>
      <w:r w:rsidR="00381DF9">
        <w:rPr>
          <w:rFonts w:ascii="Arial" w:hAnsi="Arial"/>
          <w:bCs/>
        </w:rPr>
        <w:t xml:space="preserve">. </w:t>
      </w: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</w:p>
    <w:p w:rsidR="00286AA2" w:rsidRPr="006459AE" w:rsidRDefault="00286AA2" w:rsidP="009E2736">
      <w:pPr>
        <w:spacing w:line="360" w:lineRule="auto"/>
        <w:rPr>
          <w:rFonts w:ascii="Arial" w:hAnsi="Arial"/>
          <w:szCs w:val="20"/>
        </w:rPr>
      </w:pPr>
      <w:r w:rsidRPr="006459AE">
        <w:rPr>
          <w:rFonts w:ascii="Arial" w:hAnsi="Arial"/>
          <w:b/>
          <w:bCs/>
        </w:rPr>
        <w:t>10.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Assurance of confidentiality</w:t>
      </w:r>
      <w:r w:rsidR="004965A1">
        <w:rPr>
          <w:rFonts w:ascii="Arial" w:hAnsi="Arial"/>
        </w:rPr>
        <w:t xml:space="preserve">. </w:t>
      </w:r>
      <w:r w:rsidRPr="006459AE">
        <w:rPr>
          <w:rFonts w:ascii="Arial" w:hAnsi="Arial"/>
        </w:rPr>
        <w:t xml:space="preserve">  All information collected from the respondents on the Short –Term Lending Online Program Application for </w:t>
      </w:r>
      <w:r w:rsidR="00A029F2">
        <w:rPr>
          <w:rFonts w:ascii="Arial" w:hAnsi="Arial"/>
        </w:rPr>
        <w:t xml:space="preserve">a </w:t>
      </w:r>
      <w:r w:rsidRPr="006459AE">
        <w:rPr>
          <w:rFonts w:ascii="Arial" w:hAnsi="Arial"/>
        </w:rPr>
        <w:t xml:space="preserve">Loan Guarantee </w:t>
      </w:r>
      <w:r w:rsidR="00A029F2">
        <w:rPr>
          <w:rFonts w:ascii="Arial" w:hAnsi="Arial"/>
        </w:rPr>
        <w:t>is</w:t>
      </w:r>
      <w:r w:rsidRPr="006459AE">
        <w:rPr>
          <w:rFonts w:ascii="Arial" w:hAnsi="Arial"/>
        </w:rPr>
        <w:t xml:space="preserve"> covered under the </w:t>
      </w:r>
      <w:r w:rsidR="00381DF9">
        <w:rPr>
          <w:rFonts w:ascii="Arial" w:hAnsi="Arial"/>
        </w:rPr>
        <w:t>P</w:t>
      </w:r>
      <w:r w:rsidRPr="006459AE">
        <w:rPr>
          <w:rFonts w:ascii="Arial" w:hAnsi="Arial"/>
        </w:rPr>
        <w:t xml:space="preserve">rivacy </w:t>
      </w:r>
      <w:r w:rsidR="00381DF9">
        <w:rPr>
          <w:rFonts w:ascii="Arial" w:hAnsi="Arial"/>
        </w:rPr>
        <w:t>A</w:t>
      </w:r>
      <w:r w:rsidRPr="006459AE">
        <w:rPr>
          <w:rFonts w:ascii="Arial" w:hAnsi="Arial"/>
        </w:rPr>
        <w:t xml:space="preserve">ct.  </w:t>
      </w:r>
    </w:p>
    <w:p w:rsidR="00F8453B" w:rsidRDefault="00F8453B" w:rsidP="009E2736">
      <w:pPr>
        <w:spacing w:line="360" w:lineRule="auto"/>
        <w:rPr>
          <w:rFonts w:ascii="Arial" w:hAnsi="Arial"/>
          <w:b/>
          <w:bCs/>
        </w:rPr>
      </w:pP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  <w:r w:rsidRPr="006459AE">
        <w:rPr>
          <w:rFonts w:ascii="Arial" w:hAnsi="Arial"/>
          <w:b/>
          <w:bCs/>
        </w:rPr>
        <w:t xml:space="preserve">11. </w:t>
      </w:r>
      <w:r w:rsidR="004965A1">
        <w:rPr>
          <w:rFonts w:ascii="Arial" w:hAnsi="Arial"/>
          <w:b/>
          <w:bCs/>
        </w:rPr>
        <w:t xml:space="preserve"> </w:t>
      </w:r>
      <w:r w:rsidRPr="006459AE">
        <w:rPr>
          <w:rFonts w:ascii="Arial" w:hAnsi="Arial"/>
          <w:b/>
          <w:bCs/>
          <w:u w:val="single"/>
        </w:rPr>
        <w:t>Justification for collection of sensitive information</w:t>
      </w:r>
      <w:r w:rsidR="004965A1">
        <w:rPr>
          <w:rFonts w:ascii="Arial" w:hAnsi="Arial"/>
        </w:rPr>
        <w:t>.</w:t>
      </w:r>
      <w:r w:rsidRPr="006459AE">
        <w:rPr>
          <w:rFonts w:ascii="Arial" w:hAnsi="Arial"/>
        </w:rPr>
        <w:t xml:space="preserve">  </w:t>
      </w:r>
      <w:r>
        <w:rPr>
          <w:rFonts w:ascii="Arial" w:hAnsi="Arial"/>
        </w:rPr>
        <w:t>No sensitive information is collected.</w:t>
      </w:r>
    </w:p>
    <w:p w:rsidR="00286AA2" w:rsidRPr="006459AE" w:rsidRDefault="00286AA2" w:rsidP="009E2736">
      <w:pPr>
        <w:spacing w:line="360" w:lineRule="auto"/>
        <w:rPr>
          <w:rFonts w:ascii="Arial" w:hAnsi="Arial"/>
        </w:rPr>
      </w:pPr>
    </w:p>
    <w:p w:rsidR="00286AA2" w:rsidRPr="006459AE" w:rsidRDefault="003F5B35" w:rsidP="009E2736">
      <w:pPr>
        <w:ind w:hanging="720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          </w:t>
      </w:r>
      <w:r w:rsidR="00286AA2" w:rsidRPr="006459AE">
        <w:rPr>
          <w:rFonts w:ascii="Arial" w:hAnsi="Arial"/>
          <w:b/>
          <w:bCs/>
        </w:rPr>
        <w:t xml:space="preserve">12. </w:t>
      </w:r>
      <w:r w:rsidR="006224E1">
        <w:rPr>
          <w:rFonts w:ascii="Arial" w:hAnsi="Arial"/>
          <w:b/>
          <w:bCs/>
        </w:rPr>
        <w:t xml:space="preserve"> </w:t>
      </w:r>
      <w:r w:rsidR="00286AA2" w:rsidRPr="006459AE">
        <w:rPr>
          <w:rFonts w:ascii="Arial" w:hAnsi="Arial"/>
          <w:b/>
          <w:bCs/>
          <w:u w:val="single"/>
        </w:rPr>
        <w:t>Estimate of burden hours for information requeste</w:t>
      </w:r>
      <w:r w:rsidR="00F8453B">
        <w:rPr>
          <w:rFonts w:ascii="Arial" w:hAnsi="Arial"/>
          <w:b/>
          <w:bCs/>
          <w:u w:val="single"/>
        </w:rPr>
        <w:t>d</w:t>
      </w:r>
      <w:r w:rsidR="00F8453B" w:rsidRPr="00F8453B">
        <w:rPr>
          <w:rFonts w:ascii="Arial" w:hAnsi="Arial"/>
          <w:b/>
          <w:bCs/>
        </w:rPr>
        <w:t>.</w:t>
      </w:r>
      <w:r w:rsidR="00286AA2" w:rsidRPr="006459AE">
        <w:rPr>
          <w:rFonts w:ascii="Arial" w:hAnsi="Arial"/>
        </w:rPr>
        <w:t xml:space="preserve">   </w:t>
      </w:r>
    </w:p>
    <w:p w:rsidR="00286AA2" w:rsidRPr="006459AE" w:rsidRDefault="00286AA2" w:rsidP="009E2736">
      <w:pPr>
        <w:pStyle w:val="NormalWeb"/>
        <w:spacing w:line="360" w:lineRule="auto"/>
        <w:rPr>
          <w:rFonts w:ascii="Arial" w:hAnsi="Arial" w:cs="Arial"/>
          <w:szCs w:val="20"/>
        </w:rPr>
      </w:pPr>
      <w:r w:rsidRPr="006459AE">
        <w:rPr>
          <w:rStyle w:val="Strong"/>
          <w:rFonts w:ascii="Arial" w:hAnsi="Arial" w:cs="Arial"/>
          <w:szCs w:val="20"/>
        </w:rPr>
        <w:t xml:space="preserve">Respondents: </w:t>
      </w:r>
      <w:r w:rsidRPr="006459AE">
        <w:rPr>
          <w:rStyle w:val="Strong"/>
          <w:rFonts w:ascii="Arial" w:hAnsi="Arial" w:cs="Arial"/>
          <w:b w:val="0"/>
          <w:szCs w:val="20"/>
        </w:rPr>
        <w:t>C</w:t>
      </w:r>
      <w:r w:rsidRPr="006459AE">
        <w:rPr>
          <w:rFonts w:ascii="Arial" w:hAnsi="Arial" w:cs="Arial"/>
          <w:szCs w:val="20"/>
        </w:rPr>
        <w:t xml:space="preserve">ertified Disadvantaged Business Enterprises (DBEs) and other </w:t>
      </w:r>
      <w:r w:rsidR="003F5B35">
        <w:rPr>
          <w:rFonts w:ascii="Arial" w:hAnsi="Arial" w:cs="Arial"/>
          <w:szCs w:val="20"/>
        </w:rPr>
        <w:t>certified s</w:t>
      </w:r>
      <w:r w:rsidRPr="006459AE">
        <w:rPr>
          <w:rFonts w:ascii="Arial" w:hAnsi="Arial" w:cs="Arial"/>
          <w:szCs w:val="20"/>
        </w:rPr>
        <w:t xml:space="preserve">mall </w:t>
      </w:r>
      <w:r w:rsidR="003F5B35">
        <w:rPr>
          <w:rFonts w:ascii="Arial" w:hAnsi="Arial" w:cs="Arial"/>
          <w:szCs w:val="20"/>
        </w:rPr>
        <w:t>b</w:t>
      </w:r>
      <w:r w:rsidRPr="006459AE">
        <w:rPr>
          <w:rFonts w:ascii="Arial" w:hAnsi="Arial" w:cs="Arial"/>
          <w:szCs w:val="20"/>
        </w:rPr>
        <w:t>usinesses (8a, women</w:t>
      </w:r>
      <w:r w:rsidR="006224E1">
        <w:rPr>
          <w:rFonts w:ascii="Arial" w:hAnsi="Arial" w:cs="Arial"/>
          <w:szCs w:val="20"/>
        </w:rPr>
        <w:t>-owned, small disadvantaged,</w:t>
      </w:r>
      <w:r w:rsidR="006224E1" w:rsidRPr="006224E1">
        <w:rPr>
          <w:rFonts w:ascii="Arial" w:hAnsi="Arial" w:cs="Arial"/>
          <w:szCs w:val="20"/>
        </w:rPr>
        <w:t xml:space="preserve"> HUB</w:t>
      </w:r>
      <w:r w:rsidRPr="006224E1">
        <w:rPr>
          <w:rFonts w:ascii="Arial" w:hAnsi="Arial" w:cs="Arial"/>
          <w:szCs w:val="20"/>
        </w:rPr>
        <w:t>Zone</w:t>
      </w:r>
      <w:r w:rsidR="008700CD">
        <w:rPr>
          <w:rFonts w:ascii="Arial" w:hAnsi="Arial" w:cs="Arial"/>
          <w:szCs w:val="20"/>
        </w:rPr>
        <w:t>, veteran-</w:t>
      </w:r>
      <w:r w:rsidRPr="006459AE">
        <w:rPr>
          <w:rFonts w:ascii="Arial" w:hAnsi="Arial" w:cs="Arial"/>
          <w:szCs w:val="20"/>
        </w:rPr>
        <w:t>owne</w:t>
      </w:r>
      <w:r w:rsidR="008700CD">
        <w:rPr>
          <w:rFonts w:ascii="Arial" w:hAnsi="Arial" w:cs="Arial"/>
          <w:szCs w:val="20"/>
        </w:rPr>
        <w:t>d, and service disabled veteran-</w:t>
      </w:r>
      <w:r w:rsidRPr="006459AE">
        <w:rPr>
          <w:rFonts w:ascii="Arial" w:hAnsi="Arial" w:cs="Arial"/>
          <w:szCs w:val="20"/>
        </w:rPr>
        <w:t>owned) interested in financing their transportation-related contracts.</w:t>
      </w:r>
    </w:p>
    <w:p w:rsidR="00286AA2" w:rsidRDefault="00A36619" w:rsidP="009E2736">
      <w:pPr>
        <w:spacing w:line="360" w:lineRule="auto"/>
        <w:rPr>
          <w:rFonts w:ascii="Arial" w:hAnsi="Arial" w:cs="Arial"/>
          <w:szCs w:val="20"/>
        </w:rPr>
      </w:pPr>
      <w:r w:rsidRPr="006459AE">
        <w:rPr>
          <w:rFonts w:ascii="Arial" w:hAnsi="Arial" w:cs="Arial"/>
          <w:b/>
          <w:szCs w:val="20"/>
        </w:rPr>
        <w:t xml:space="preserve">DOT </w:t>
      </w:r>
      <w:r>
        <w:rPr>
          <w:rFonts w:ascii="Arial" w:hAnsi="Arial" w:cs="Arial"/>
          <w:b/>
          <w:szCs w:val="20"/>
        </w:rPr>
        <w:t xml:space="preserve">Form </w:t>
      </w:r>
      <w:r w:rsidRPr="006459AE">
        <w:rPr>
          <w:rFonts w:ascii="Arial" w:hAnsi="Arial" w:cs="Arial"/>
          <w:b/>
          <w:szCs w:val="20"/>
        </w:rPr>
        <w:t>2301-1(REV.1)</w:t>
      </w:r>
      <w:r w:rsidR="00286AA2" w:rsidRPr="006459AE">
        <w:rPr>
          <w:rFonts w:ascii="Arial" w:hAnsi="Arial" w:cs="Arial"/>
          <w:szCs w:val="20"/>
        </w:rPr>
        <w:t xml:space="preserve">: </w:t>
      </w:r>
      <w:r w:rsidR="003F5B35">
        <w:rPr>
          <w:rFonts w:ascii="Arial" w:hAnsi="Arial" w:cs="Arial"/>
          <w:b/>
          <w:szCs w:val="20"/>
        </w:rPr>
        <w:t>Short T</w:t>
      </w:r>
      <w:r w:rsidR="00286AA2" w:rsidRPr="006459AE">
        <w:rPr>
          <w:rFonts w:ascii="Arial" w:hAnsi="Arial" w:cs="Arial"/>
          <w:b/>
          <w:szCs w:val="20"/>
        </w:rPr>
        <w:t>erm Lending Program Application for Loan Guarantee</w:t>
      </w:r>
      <w:r w:rsidR="00A63BDC">
        <w:rPr>
          <w:rFonts w:ascii="Arial" w:hAnsi="Arial" w:cs="Arial"/>
          <w:b/>
          <w:szCs w:val="20"/>
        </w:rPr>
        <w:t>.</w:t>
      </w:r>
      <w:r w:rsidR="00286AA2" w:rsidRPr="006459AE">
        <w:rPr>
          <w:rFonts w:ascii="Arial" w:hAnsi="Arial" w:cs="Arial"/>
          <w:b/>
          <w:szCs w:val="20"/>
        </w:rPr>
        <w:t xml:space="preserve">  </w:t>
      </w:r>
      <w:r w:rsidR="00286AA2" w:rsidRPr="006459AE">
        <w:rPr>
          <w:rFonts w:ascii="Arial" w:hAnsi="Arial" w:cs="Arial"/>
          <w:szCs w:val="20"/>
        </w:rPr>
        <w:t xml:space="preserve">A potential </w:t>
      </w:r>
      <w:r w:rsidR="0030730E">
        <w:rPr>
          <w:rFonts w:ascii="Arial" w:hAnsi="Arial" w:cs="Arial"/>
          <w:szCs w:val="20"/>
        </w:rPr>
        <w:t xml:space="preserve">new </w:t>
      </w:r>
      <w:r w:rsidR="00286AA2" w:rsidRPr="006459AE">
        <w:rPr>
          <w:rFonts w:ascii="Arial" w:hAnsi="Arial" w:cs="Arial"/>
          <w:szCs w:val="20"/>
        </w:rPr>
        <w:t xml:space="preserve">STLP participant </w:t>
      </w:r>
      <w:r w:rsidR="0030730E">
        <w:rPr>
          <w:rFonts w:ascii="Arial" w:hAnsi="Arial" w:cs="Arial"/>
          <w:szCs w:val="20"/>
        </w:rPr>
        <w:t xml:space="preserve">or a current STLP </w:t>
      </w:r>
      <w:r w:rsidR="0030730E">
        <w:rPr>
          <w:rFonts w:ascii="Arial" w:hAnsi="Arial" w:cs="Arial"/>
          <w:szCs w:val="20"/>
        </w:rPr>
        <w:lastRenderedPageBreak/>
        <w:t xml:space="preserve">participant who wishes to renew their loan guarantee </w:t>
      </w:r>
      <w:r w:rsidR="00286AA2" w:rsidRPr="006459AE">
        <w:rPr>
          <w:rFonts w:ascii="Arial" w:hAnsi="Arial" w:cs="Arial"/>
          <w:szCs w:val="20"/>
        </w:rPr>
        <w:t>must submit a guar</w:t>
      </w:r>
      <w:r w:rsidR="003F5B35">
        <w:rPr>
          <w:rFonts w:ascii="Arial" w:hAnsi="Arial" w:cs="Arial"/>
          <w:szCs w:val="20"/>
        </w:rPr>
        <w:t>anteed loan application package</w:t>
      </w:r>
      <w:r w:rsidR="00286AA2" w:rsidRPr="006459AE">
        <w:rPr>
          <w:rFonts w:ascii="Arial" w:hAnsi="Arial" w:cs="Arial"/>
          <w:szCs w:val="20"/>
        </w:rPr>
        <w:t xml:space="preserve"> comprised of </w:t>
      </w:r>
      <w:r w:rsidR="006224E1">
        <w:rPr>
          <w:rFonts w:ascii="Arial" w:hAnsi="Arial" w:cs="Arial"/>
          <w:szCs w:val="20"/>
        </w:rPr>
        <w:t>the</w:t>
      </w:r>
      <w:r w:rsidR="00286AA2" w:rsidRPr="006459AE">
        <w:rPr>
          <w:rFonts w:ascii="Arial" w:hAnsi="Arial" w:cs="Arial"/>
          <w:szCs w:val="20"/>
        </w:rPr>
        <w:t xml:space="preserve"> loan application</w:t>
      </w:r>
      <w:r w:rsidR="00381DF9">
        <w:rPr>
          <w:rFonts w:ascii="Arial" w:hAnsi="Arial" w:cs="Arial"/>
          <w:szCs w:val="20"/>
        </w:rPr>
        <w:t xml:space="preserve"> along </w:t>
      </w:r>
      <w:r w:rsidR="00286AA2" w:rsidRPr="006459AE">
        <w:rPr>
          <w:rFonts w:ascii="Arial" w:hAnsi="Arial" w:cs="Arial"/>
          <w:szCs w:val="20"/>
        </w:rPr>
        <w:t>with supporting documentation</w:t>
      </w:r>
      <w:r w:rsidR="00381DF9">
        <w:rPr>
          <w:rFonts w:ascii="Arial" w:hAnsi="Arial" w:cs="Arial"/>
          <w:szCs w:val="20"/>
        </w:rPr>
        <w:t xml:space="preserve"> listed on the checklist</w:t>
      </w:r>
      <w:r w:rsidR="003F5B35">
        <w:rPr>
          <w:rFonts w:ascii="Arial" w:hAnsi="Arial" w:cs="Arial"/>
          <w:szCs w:val="20"/>
        </w:rPr>
        <w:t xml:space="preserve">. </w:t>
      </w:r>
      <w:r w:rsidR="00286AA2" w:rsidRPr="006459AE">
        <w:rPr>
          <w:rFonts w:ascii="Arial" w:hAnsi="Arial" w:cs="Arial"/>
          <w:szCs w:val="20"/>
        </w:rPr>
        <w:t>The application may be obtained directly from OSDBU</w:t>
      </w:r>
      <w:r w:rsidR="00381DF9">
        <w:rPr>
          <w:rFonts w:ascii="Arial" w:hAnsi="Arial" w:cs="Arial"/>
          <w:szCs w:val="20"/>
        </w:rPr>
        <w:t>;</w:t>
      </w:r>
      <w:r w:rsidR="00E331B6">
        <w:rPr>
          <w:rFonts w:ascii="Arial" w:hAnsi="Arial" w:cs="Arial"/>
          <w:szCs w:val="20"/>
        </w:rPr>
        <w:t xml:space="preserve"> the</w:t>
      </w:r>
      <w:r w:rsidR="00E331B6" w:rsidRPr="00E331B6">
        <w:rPr>
          <w:rFonts w:ascii="Arial" w:hAnsi="Arial" w:cs="Arial"/>
          <w:szCs w:val="20"/>
        </w:rPr>
        <w:t xml:space="preserve"> </w:t>
      </w:r>
      <w:r w:rsidR="00E331B6">
        <w:rPr>
          <w:rFonts w:ascii="Arial" w:hAnsi="Arial" w:cs="Arial"/>
          <w:szCs w:val="20"/>
        </w:rPr>
        <w:t>Regional Small Business Transportation Resource Centers,</w:t>
      </w:r>
      <w:r w:rsidR="00361D02">
        <w:rPr>
          <w:rFonts w:ascii="Arial" w:hAnsi="Arial" w:cs="Arial"/>
          <w:szCs w:val="20"/>
        </w:rPr>
        <w:t xml:space="preserve"> </w:t>
      </w:r>
      <w:r w:rsidR="00361D02" w:rsidRPr="006459AE">
        <w:rPr>
          <w:rFonts w:ascii="Arial" w:hAnsi="Arial" w:cs="Arial"/>
          <w:szCs w:val="20"/>
        </w:rPr>
        <w:t>from</w:t>
      </w:r>
      <w:r w:rsidR="00286AA2" w:rsidRPr="006459AE">
        <w:rPr>
          <w:rFonts w:ascii="Arial" w:hAnsi="Arial" w:cs="Arial"/>
          <w:szCs w:val="20"/>
        </w:rPr>
        <w:t xml:space="preserve"> </w:t>
      </w:r>
      <w:r w:rsidR="00381DF9">
        <w:rPr>
          <w:rFonts w:ascii="Arial" w:hAnsi="Arial" w:cs="Arial"/>
          <w:szCs w:val="20"/>
        </w:rPr>
        <w:t xml:space="preserve">one of the </w:t>
      </w:r>
      <w:r w:rsidR="00286AA2" w:rsidRPr="006459AE">
        <w:rPr>
          <w:rFonts w:ascii="Arial" w:hAnsi="Arial" w:cs="Arial"/>
          <w:szCs w:val="20"/>
        </w:rPr>
        <w:t xml:space="preserve">PL, or online from the agency’s website currently at </w:t>
      </w:r>
    </w:p>
    <w:p w:rsidR="009E2736" w:rsidRDefault="009E2736" w:rsidP="009E2736">
      <w:pPr>
        <w:spacing w:line="360" w:lineRule="auto"/>
        <w:rPr>
          <w:rFonts w:ascii="Arial" w:hAnsi="Arial" w:cs="Arial"/>
          <w:szCs w:val="20"/>
        </w:rPr>
      </w:pPr>
      <w:r w:rsidRPr="009E2736">
        <w:rPr>
          <w:rFonts w:ascii="Arial" w:hAnsi="Arial" w:cs="Arial"/>
          <w:szCs w:val="20"/>
        </w:rPr>
        <w:t>http://www.osdbu.dot.gov/financial/stlp.cfm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Respondents:</w:t>
      </w:r>
      <w:r w:rsidRPr="006459AE">
        <w:rPr>
          <w:rFonts w:ascii="Arial" w:hAnsi="Arial" w:cs="Arial"/>
          <w:i/>
          <w:szCs w:val="20"/>
        </w:rPr>
        <w:tab/>
        <w:t>100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Frequency:</w:t>
      </w:r>
      <w:r w:rsidRPr="006459AE">
        <w:rPr>
          <w:rFonts w:ascii="Arial" w:hAnsi="Arial" w:cs="Arial"/>
          <w:i/>
          <w:szCs w:val="20"/>
        </w:rPr>
        <w:tab/>
        <w:t>Once</w:t>
      </w:r>
      <w:r w:rsidRPr="006459AE">
        <w:rPr>
          <w:rFonts w:ascii="Arial" w:hAnsi="Arial" w:cs="Arial"/>
          <w:i/>
          <w:szCs w:val="20"/>
        </w:rPr>
        <w:tab/>
      </w:r>
    </w:p>
    <w:p w:rsidR="00286AA2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</w:t>
      </w:r>
      <w:r w:rsidR="006224E1">
        <w:rPr>
          <w:rFonts w:ascii="Arial" w:hAnsi="Arial" w:cs="Arial"/>
          <w:i/>
          <w:szCs w:val="20"/>
        </w:rPr>
        <w:t xml:space="preserve">ed Average Burden per Response:  </w:t>
      </w:r>
      <w:r w:rsidR="006224E1" w:rsidRPr="00495BE5">
        <w:rPr>
          <w:rFonts w:ascii="Arial" w:hAnsi="Arial" w:cs="Arial"/>
          <w:i/>
          <w:szCs w:val="20"/>
        </w:rPr>
        <w:t>2</w:t>
      </w:r>
      <w:r w:rsidRPr="00495BE5">
        <w:rPr>
          <w:rFonts w:ascii="Arial" w:hAnsi="Arial" w:cs="Arial"/>
          <w:i/>
          <w:szCs w:val="20"/>
        </w:rPr>
        <w:t xml:space="preserve"> hour</w:t>
      </w:r>
      <w:r w:rsidR="00495BE5" w:rsidRPr="00495BE5">
        <w:rPr>
          <w:rFonts w:ascii="Arial" w:hAnsi="Arial" w:cs="Arial"/>
          <w:i/>
          <w:szCs w:val="20"/>
        </w:rPr>
        <w:t>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Burden Hours:</w:t>
      </w:r>
      <w:r w:rsidRPr="006459AE">
        <w:rPr>
          <w:rFonts w:ascii="Arial" w:hAnsi="Arial" w:cs="Arial"/>
          <w:i/>
          <w:szCs w:val="20"/>
        </w:rPr>
        <w:tab/>
      </w:r>
      <w:r w:rsidR="006224E1">
        <w:rPr>
          <w:rFonts w:ascii="Arial" w:hAnsi="Arial" w:cs="Arial"/>
          <w:i/>
          <w:szCs w:val="20"/>
        </w:rPr>
        <w:t>2</w:t>
      </w:r>
      <w:r w:rsidRPr="006459AE">
        <w:rPr>
          <w:rFonts w:ascii="Arial" w:hAnsi="Arial" w:cs="Arial"/>
          <w:i/>
          <w:szCs w:val="20"/>
        </w:rPr>
        <w:t>00 hours</w:t>
      </w:r>
    </w:p>
    <w:p w:rsidR="00286AA2" w:rsidRPr="006459AE" w:rsidRDefault="006224E1" w:rsidP="009E2736">
      <w:pPr>
        <w:spacing w:line="360" w:lineRule="auto"/>
        <w:rPr>
          <w:rStyle w:val="Emphasis"/>
          <w:rFonts w:ascii="Arial" w:hAnsi="Arial" w:cs="Arial"/>
          <w:i w:val="0"/>
          <w:szCs w:val="20"/>
        </w:rPr>
      </w:pPr>
      <w:r>
        <w:rPr>
          <w:rFonts w:ascii="Arial" w:hAnsi="Arial" w:cs="Arial"/>
          <w:b/>
          <w:szCs w:val="20"/>
        </w:rPr>
        <w:t xml:space="preserve">Supporting documentation. </w:t>
      </w:r>
      <w:r w:rsidRPr="006224E1">
        <w:rPr>
          <w:rFonts w:ascii="Arial" w:hAnsi="Arial" w:cs="Arial"/>
          <w:szCs w:val="20"/>
        </w:rPr>
        <w:t xml:space="preserve">Required </w:t>
      </w:r>
      <w:r w:rsidRPr="00495BE5">
        <w:rPr>
          <w:rFonts w:ascii="Arial" w:hAnsi="Arial" w:cs="Arial"/>
          <w:szCs w:val="20"/>
        </w:rPr>
        <w:t>documentation shall include</w:t>
      </w:r>
      <w:r w:rsidR="00286AA2" w:rsidRPr="00495BE5">
        <w:rPr>
          <w:rStyle w:val="Emphasis"/>
          <w:rFonts w:ascii="Arial" w:hAnsi="Arial" w:cs="Arial"/>
          <w:i w:val="0"/>
          <w:szCs w:val="20"/>
        </w:rPr>
        <w:t xml:space="preserve"> the following items: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 xml:space="preserve"> 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a.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business, trade or job performance reference letters;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b.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DBE or other eligible certification letters;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c.</w:t>
      </w:r>
      <w:r w:rsidRPr="006459AE">
        <w:rPr>
          <w:rStyle w:val="Emphasis"/>
          <w:rFonts w:ascii="Arial" w:hAnsi="Arial" w:cs="Arial"/>
          <w:i w:val="0"/>
          <w:szCs w:val="20"/>
        </w:rPr>
        <w:tab/>
      </w:r>
      <w:r w:rsidR="003F5B35">
        <w:rPr>
          <w:rStyle w:val="Emphasis"/>
          <w:rFonts w:ascii="Arial" w:hAnsi="Arial" w:cs="Arial"/>
          <w:i w:val="0"/>
          <w:szCs w:val="20"/>
        </w:rPr>
        <w:t>a</w:t>
      </w:r>
      <w:r w:rsidR="006508A8">
        <w:rPr>
          <w:rStyle w:val="Emphasis"/>
          <w:rFonts w:ascii="Arial" w:hAnsi="Arial" w:cs="Arial"/>
          <w:i w:val="0"/>
          <w:szCs w:val="20"/>
        </w:rPr>
        <w:t xml:space="preserve">ging </w:t>
      </w:r>
      <w:r w:rsidR="003F5B35">
        <w:rPr>
          <w:rStyle w:val="Emphasis"/>
          <w:rFonts w:ascii="Arial" w:hAnsi="Arial" w:cs="Arial"/>
          <w:i w:val="0"/>
          <w:szCs w:val="20"/>
        </w:rPr>
        <w:t>r</w:t>
      </w:r>
      <w:r w:rsidR="006508A8">
        <w:rPr>
          <w:rStyle w:val="Emphasis"/>
          <w:rFonts w:ascii="Arial" w:hAnsi="Arial" w:cs="Arial"/>
          <w:i w:val="0"/>
          <w:szCs w:val="20"/>
        </w:rPr>
        <w:t xml:space="preserve">eport of </w:t>
      </w:r>
      <w:r w:rsidR="003F5B35">
        <w:rPr>
          <w:rStyle w:val="Emphasis"/>
          <w:rFonts w:ascii="Arial" w:hAnsi="Arial" w:cs="Arial"/>
          <w:i w:val="0"/>
          <w:szCs w:val="20"/>
        </w:rPr>
        <w:t>r</w:t>
      </w:r>
      <w:r w:rsidR="006508A8">
        <w:rPr>
          <w:rStyle w:val="Emphasis"/>
          <w:rFonts w:ascii="Arial" w:hAnsi="Arial" w:cs="Arial"/>
          <w:i w:val="0"/>
          <w:szCs w:val="20"/>
        </w:rPr>
        <w:t xml:space="preserve">eceivables and </w:t>
      </w:r>
      <w:r w:rsidR="003F5B35">
        <w:rPr>
          <w:rStyle w:val="Emphasis"/>
          <w:rFonts w:ascii="Arial" w:hAnsi="Arial" w:cs="Arial"/>
          <w:i w:val="0"/>
          <w:szCs w:val="20"/>
        </w:rPr>
        <w:t>p</w:t>
      </w:r>
      <w:r w:rsidR="006508A8">
        <w:rPr>
          <w:rStyle w:val="Emphasis"/>
          <w:rFonts w:ascii="Arial" w:hAnsi="Arial" w:cs="Arial"/>
          <w:i w:val="0"/>
          <w:szCs w:val="20"/>
        </w:rPr>
        <w:t xml:space="preserve">ayables; </w:t>
      </w:r>
      <w:r w:rsidRPr="006459AE">
        <w:rPr>
          <w:rStyle w:val="Emphasis"/>
          <w:rFonts w:ascii="Arial" w:hAnsi="Arial" w:cs="Arial"/>
          <w:i w:val="0"/>
          <w:szCs w:val="20"/>
        </w:rPr>
        <w:t xml:space="preserve">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d.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tax returns;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e.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financial statements;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f.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personal income tax returns;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g.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personal financial statements;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h.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schedule of work in progress;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i.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>signed and dated copy of t</w:t>
      </w:r>
      <w:r w:rsidR="006224E1">
        <w:rPr>
          <w:rStyle w:val="Emphasis"/>
          <w:rFonts w:ascii="Arial" w:hAnsi="Arial" w:cs="Arial"/>
          <w:i w:val="0"/>
          <w:szCs w:val="20"/>
        </w:rPr>
        <w:t>ransportation-related contracts</w:t>
      </w:r>
      <w:r w:rsidR="003F5B35">
        <w:rPr>
          <w:rStyle w:val="Emphasis"/>
          <w:rFonts w:ascii="Arial" w:hAnsi="Arial" w:cs="Arial"/>
          <w:i w:val="0"/>
          <w:szCs w:val="20"/>
        </w:rPr>
        <w:t>;</w:t>
      </w:r>
      <w:r w:rsidRPr="006459AE">
        <w:rPr>
          <w:rStyle w:val="Emphasis"/>
          <w:rFonts w:ascii="Arial" w:hAnsi="Arial" w:cs="Arial"/>
          <w:i w:val="0"/>
          <w:szCs w:val="20"/>
        </w:rPr>
        <w:t xml:space="preserve">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j.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debt schedule; </w:t>
      </w:r>
    </w:p>
    <w:p w:rsidR="00286AA2" w:rsidRPr="006459AE" w:rsidRDefault="00286AA2" w:rsidP="009E2736">
      <w:pPr>
        <w:numPr>
          <w:ilvl w:val="0"/>
          <w:numId w:val="2"/>
        </w:numPr>
        <w:spacing w:line="360" w:lineRule="auto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 xml:space="preserve">cash flow projections; </w:t>
      </w:r>
    </w:p>
    <w:p w:rsidR="00286AA2" w:rsidRPr="006459AE" w:rsidRDefault="00D442ED" w:rsidP="009E2736">
      <w:pPr>
        <w:numPr>
          <w:ilvl w:val="0"/>
          <w:numId w:val="2"/>
        </w:numPr>
        <w:spacing w:line="360" w:lineRule="auto"/>
        <w:rPr>
          <w:rStyle w:val="Emphasis"/>
          <w:rFonts w:ascii="Arial" w:hAnsi="Arial" w:cs="Arial"/>
          <w:i w:val="0"/>
          <w:iCs w:val="0"/>
          <w:szCs w:val="20"/>
        </w:rPr>
      </w:pPr>
      <w:r>
        <w:rPr>
          <w:rStyle w:val="Emphasis"/>
          <w:rFonts w:ascii="Arial" w:hAnsi="Arial" w:cs="Arial"/>
          <w:i w:val="0"/>
          <w:szCs w:val="20"/>
        </w:rPr>
        <w:t>owner(</w:t>
      </w:r>
      <w:r w:rsidR="006508A8">
        <w:rPr>
          <w:rStyle w:val="Emphasis"/>
          <w:rFonts w:ascii="Arial" w:hAnsi="Arial" w:cs="Arial"/>
          <w:i w:val="0"/>
          <w:szCs w:val="20"/>
        </w:rPr>
        <w:t>s) and key management resumes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 xml:space="preserve">. 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Respondents:</w:t>
      </w:r>
      <w:r w:rsidRPr="006459AE">
        <w:rPr>
          <w:rFonts w:ascii="Arial" w:hAnsi="Arial" w:cs="Arial"/>
          <w:i/>
          <w:szCs w:val="20"/>
        </w:rPr>
        <w:tab/>
        <w:t>100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Frequency:</w:t>
      </w:r>
      <w:r w:rsidRPr="006459AE">
        <w:rPr>
          <w:rFonts w:ascii="Arial" w:hAnsi="Arial" w:cs="Arial"/>
          <w:i/>
          <w:szCs w:val="20"/>
        </w:rPr>
        <w:tab/>
        <w:t>Once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Average Burden per Response:</w:t>
      </w:r>
      <w:r w:rsidRPr="006459AE">
        <w:rPr>
          <w:rFonts w:ascii="Arial" w:hAnsi="Arial" w:cs="Arial"/>
          <w:i/>
          <w:szCs w:val="20"/>
        </w:rPr>
        <w:tab/>
        <w:t>12 hours</w:t>
      </w:r>
    </w:p>
    <w:p w:rsidR="00286AA2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Burden Hours:</w:t>
      </w:r>
      <w:r w:rsidRPr="006459AE">
        <w:rPr>
          <w:rFonts w:ascii="Arial" w:hAnsi="Arial" w:cs="Arial"/>
          <w:i/>
          <w:szCs w:val="20"/>
        </w:rPr>
        <w:tab/>
      </w:r>
      <w:r w:rsidRPr="006459AE">
        <w:rPr>
          <w:rFonts w:ascii="Arial" w:hAnsi="Arial" w:cs="Arial"/>
          <w:i/>
          <w:szCs w:val="20"/>
        </w:rPr>
        <w:tab/>
        <w:t>1200 hours</w:t>
      </w:r>
    </w:p>
    <w:p w:rsidR="009E2736" w:rsidRDefault="009E2736" w:rsidP="009E2736">
      <w:pPr>
        <w:spacing w:line="360" w:lineRule="auto"/>
        <w:rPr>
          <w:rFonts w:ascii="Arial" w:hAnsi="Arial" w:cs="Arial"/>
          <w:b/>
          <w:color w:val="000000"/>
          <w:szCs w:val="20"/>
        </w:rPr>
      </w:pPr>
    </w:p>
    <w:p w:rsidR="00286AA2" w:rsidRPr="006459AE" w:rsidRDefault="00A36619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 xml:space="preserve">DOT </w:t>
      </w:r>
      <w:r w:rsidRPr="006459AE">
        <w:rPr>
          <w:rFonts w:ascii="Arial" w:hAnsi="Arial" w:cs="Arial"/>
          <w:b/>
          <w:color w:val="000000"/>
          <w:szCs w:val="20"/>
        </w:rPr>
        <w:t>Form</w:t>
      </w:r>
      <w:r>
        <w:rPr>
          <w:rFonts w:ascii="Arial" w:hAnsi="Arial" w:cs="Arial"/>
          <w:b/>
          <w:color w:val="000000"/>
          <w:szCs w:val="20"/>
        </w:rPr>
        <w:t xml:space="preserve"> 2303-1</w:t>
      </w:r>
      <w:r w:rsidRPr="006459AE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Short-</w:t>
      </w:r>
      <w:r w:rsidR="006224E1">
        <w:rPr>
          <w:rFonts w:ascii="Arial" w:hAnsi="Arial" w:cs="Arial"/>
          <w:b/>
          <w:color w:val="000000"/>
          <w:szCs w:val="20"/>
        </w:rPr>
        <w:t>T</w:t>
      </w:r>
      <w:r w:rsidR="00286AA2" w:rsidRPr="006459AE">
        <w:rPr>
          <w:rFonts w:ascii="Arial" w:hAnsi="Arial" w:cs="Arial"/>
          <w:b/>
          <w:color w:val="000000"/>
          <w:szCs w:val="20"/>
        </w:rPr>
        <w:t>erm Lending Program</w:t>
      </w:r>
      <w:r w:rsidR="00DC2BD9">
        <w:rPr>
          <w:rFonts w:ascii="Arial" w:hAnsi="Arial" w:cs="Arial"/>
          <w:b/>
          <w:color w:val="000000"/>
          <w:szCs w:val="20"/>
        </w:rPr>
        <w:t xml:space="preserve"> </w:t>
      </w:r>
      <w:r w:rsidR="006224E1">
        <w:rPr>
          <w:rFonts w:ascii="Arial" w:hAnsi="Arial" w:cs="Arial"/>
          <w:b/>
          <w:color w:val="000000"/>
          <w:szCs w:val="20"/>
        </w:rPr>
        <w:t xml:space="preserve">Bank Verification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Loan </w:t>
      </w:r>
      <w:r w:rsidR="00F92250" w:rsidRPr="006459AE">
        <w:rPr>
          <w:rFonts w:ascii="Arial" w:hAnsi="Arial" w:cs="Arial"/>
          <w:b/>
          <w:color w:val="000000"/>
          <w:szCs w:val="20"/>
        </w:rPr>
        <w:lastRenderedPageBreak/>
        <w:t>Activation</w:t>
      </w:r>
      <w:r w:rsidR="00F92250" w:rsidRPr="006459AE">
        <w:rPr>
          <w:rFonts w:ascii="Arial" w:hAnsi="Arial" w:cs="Arial"/>
          <w:color w:val="000000"/>
          <w:szCs w:val="20"/>
        </w:rPr>
        <w:t xml:space="preserve"> </w:t>
      </w:r>
      <w:r w:rsidR="00F92250" w:rsidRPr="00A63BDC">
        <w:rPr>
          <w:rFonts w:ascii="Arial" w:hAnsi="Arial" w:cs="Arial"/>
          <w:b/>
          <w:color w:val="000000"/>
          <w:szCs w:val="20"/>
        </w:rPr>
        <w:t>Form</w:t>
      </w:r>
      <w:r w:rsidR="00B82BCE" w:rsidRPr="00B82BCE">
        <w:rPr>
          <w:rFonts w:ascii="Arial" w:hAnsi="Arial" w:cs="Arial"/>
          <w:b/>
          <w:color w:val="000000"/>
          <w:szCs w:val="20"/>
        </w:rPr>
        <w:t>.</w:t>
      </w:r>
      <w:r w:rsidR="00B82BCE">
        <w:rPr>
          <w:rFonts w:ascii="Arial" w:hAnsi="Arial" w:cs="Arial"/>
          <w:color w:val="000000"/>
          <w:szCs w:val="20"/>
        </w:rPr>
        <w:t xml:space="preserve"> </w:t>
      </w:r>
      <w:r w:rsidR="006224E1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T</w:t>
      </w:r>
      <w:r w:rsidR="00286AA2" w:rsidRPr="006459AE">
        <w:rPr>
          <w:rFonts w:ascii="Arial" w:hAnsi="Arial" w:cs="Arial"/>
          <w:color w:val="000000"/>
          <w:szCs w:val="20"/>
        </w:rPr>
        <w:t xml:space="preserve">he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Cs w:val="20"/>
        </w:rPr>
        <w:t>must submit to OSDBU a Loan Activation Form that indicates the date in wh</w:t>
      </w:r>
      <w:r w:rsidR="004C2D0E">
        <w:rPr>
          <w:rFonts w:ascii="Arial" w:hAnsi="Arial" w:cs="Arial"/>
          <w:color w:val="000000"/>
          <w:szCs w:val="20"/>
        </w:rPr>
        <w:t>ich the loan has been activated</w:t>
      </w:r>
      <w:r w:rsidR="006224E1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 w:cs="Arial"/>
          <w:color w:val="000000"/>
          <w:szCs w:val="20"/>
        </w:rPr>
        <w:t xml:space="preserve"> 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 xml:space="preserve">100 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Annually, up to five years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½ hour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rPr>
          <w:rFonts w:ascii="Arial" w:hAnsi="Arial"/>
          <w:color w:val="000000"/>
          <w:szCs w:val="20"/>
        </w:rPr>
      </w:pPr>
    </w:p>
    <w:p w:rsidR="00286AA2" w:rsidRPr="006459AE" w:rsidRDefault="00A36619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4C2D0E">
        <w:rPr>
          <w:rFonts w:ascii="Arial" w:hAnsi="Arial" w:cs="Arial"/>
          <w:b/>
          <w:color w:val="000000"/>
          <w:szCs w:val="20"/>
        </w:rPr>
        <w:t>DOT Form</w:t>
      </w:r>
      <w:r>
        <w:rPr>
          <w:rFonts w:ascii="Arial" w:hAnsi="Arial" w:cs="Arial"/>
          <w:color w:val="000000"/>
          <w:szCs w:val="20"/>
        </w:rPr>
        <w:t xml:space="preserve"> </w:t>
      </w:r>
      <w:r w:rsidRPr="00A029F2">
        <w:rPr>
          <w:rFonts w:ascii="Arial" w:hAnsi="Arial" w:cs="Arial"/>
          <w:b/>
          <w:color w:val="000000"/>
          <w:szCs w:val="20"/>
        </w:rPr>
        <w:t>2310-1.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Short-</w:t>
      </w:r>
      <w:r w:rsidR="006224E1">
        <w:rPr>
          <w:rFonts w:ascii="Arial" w:hAnsi="Arial" w:cs="Arial"/>
          <w:b/>
          <w:color w:val="000000"/>
          <w:szCs w:val="20"/>
        </w:rPr>
        <w:t>T</w:t>
      </w:r>
      <w:r w:rsidR="00286AA2" w:rsidRPr="006459AE">
        <w:rPr>
          <w:rFonts w:ascii="Arial" w:hAnsi="Arial" w:cs="Arial"/>
          <w:b/>
          <w:color w:val="000000"/>
          <w:szCs w:val="20"/>
        </w:rPr>
        <w:t>erm Lending Program</w:t>
      </w:r>
      <w:r w:rsidR="00DC2BD9">
        <w:rPr>
          <w:rFonts w:ascii="Arial" w:hAnsi="Arial" w:cs="Arial"/>
          <w:b/>
          <w:color w:val="000000"/>
          <w:szCs w:val="20"/>
        </w:rPr>
        <w:t xml:space="preserve"> </w:t>
      </w:r>
      <w:r w:rsidR="00C66C35">
        <w:rPr>
          <w:rFonts w:ascii="Arial" w:hAnsi="Arial" w:cs="Arial"/>
          <w:b/>
          <w:color w:val="000000"/>
          <w:szCs w:val="20"/>
        </w:rPr>
        <w:t xml:space="preserve">Bank </w:t>
      </w:r>
      <w:r w:rsidR="00F92250">
        <w:rPr>
          <w:rFonts w:ascii="Arial" w:hAnsi="Arial" w:cs="Arial"/>
          <w:b/>
          <w:color w:val="000000"/>
          <w:szCs w:val="20"/>
        </w:rPr>
        <w:t>Acknowledgement Extension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 </w:t>
      </w:r>
      <w:r w:rsidR="00B82BCE">
        <w:rPr>
          <w:rFonts w:ascii="Arial" w:hAnsi="Arial" w:cs="Arial"/>
          <w:b/>
          <w:color w:val="000000"/>
          <w:szCs w:val="20"/>
        </w:rPr>
        <w:t xml:space="preserve">Request </w:t>
      </w:r>
      <w:r w:rsidR="00286AA2" w:rsidRPr="006459AE">
        <w:rPr>
          <w:rFonts w:ascii="Arial" w:hAnsi="Arial" w:cs="Arial"/>
          <w:b/>
          <w:color w:val="000000"/>
          <w:szCs w:val="20"/>
        </w:rPr>
        <w:t>Form.</w:t>
      </w:r>
      <w:r w:rsidR="00286AA2" w:rsidRPr="006459AE">
        <w:rPr>
          <w:rFonts w:ascii="Arial" w:hAnsi="Arial" w:cs="Arial"/>
          <w:color w:val="000000"/>
          <w:szCs w:val="20"/>
        </w:rPr>
        <w:t xml:space="preserve">  </w:t>
      </w:r>
      <w:r w:rsidR="00F123DD">
        <w:rPr>
          <w:rFonts w:ascii="Arial" w:hAnsi="Arial" w:cs="Arial"/>
          <w:color w:val="000000"/>
          <w:szCs w:val="20"/>
        </w:rPr>
        <w:t xml:space="preserve"> A</w:t>
      </w:r>
      <w:r w:rsidR="00286AA2" w:rsidRPr="006459AE">
        <w:rPr>
          <w:rFonts w:ascii="Arial" w:hAnsi="Arial" w:cs="Arial"/>
          <w:color w:val="000000"/>
          <w:szCs w:val="20"/>
        </w:rPr>
        <w:t xml:space="preserve">n extension of the original loan guarantee for a maximum period of ninety (90) days may be requested, in writing, by the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Cs w:val="20"/>
        </w:rPr>
        <w:t xml:space="preserve">using the STLP Extension Request Form.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 xml:space="preserve">Frequency:  </w:t>
      </w:r>
      <w:r w:rsidRPr="006459AE">
        <w:rPr>
          <w:rFonts w:ascii="Arial" w:hAnsi="Arial" w:cs="Arial"/>
          <w:i/>
          <w:color w:val="000000"/>
          <w:szCs w:val="20"/>
        </w:rPr>
        <w:tab/>
        <w:t>Annually, up to five years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½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50 hours</w:t>
      </w:r>
    </w:p>
    <w:p w:rsidR="009E2736" w:rsidRDefault="009E2736" w:rsidP="009E2736">
      <w:pPr>
        <w:spacing w:line="360" w:lineRule="auto"/>
        <w:rPr>
          <w:rFonts w:ascii="Arial" w:hAnsi="Arial" w:cs="Arial"/>
          <w:b/>
          <w:color w:val="000000"/>
          <w:szCs w:val="20"/>
        </w:rPr>
      </w:pPr>
    </w:p>
    <w:p w:rsidR="00286AA2" w:rsidRPr="006459AE" w:rsidRDefault="009E2736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 xml:space="preserve">DOT </w:t>
      </w:r>
      <w:r w:rsidR="00D97725" w:rsidRPr="006459AE">
        <w:rPr>
          <w:rFonts w:ascii="Arial" w:hAnsi="Arial" w:cs="Arial"/>
          <w:b/>
          <w:color w:val="000000"/>
          <w:szCs w:val="20"/>
        </w:rPr>
        <w:t>Form</w:t>
      </w:r>
      <w:r w:rsidR="00D97725">
        <w:rPr>
          <w:rFonts w:ascii="Arial" w:hAnsi="Arial" w:cs="Arial"/>
          <w:b/>
          <w:color w:val="000000"/>
          <w:szCs w:val="20"/>
        </w:rPr>
        <w:t xml:space="preserve"> 2304-1</w:t>
      </w:r>
      <w:r w:rsidR="00710A13">
        <w:rPr>
          <w:rFonts w:ascii="Arial" w:hAnsi="Arial" w:cs="Arial"/>
          <w:b/>
          <w:color w:val="000000"/>
          <w:szCs w:val="20"/>
        </w:rPr>
        <w:t>.</w:t>
      </w:r>
      <w:r w:rsidR="00D97725" w:rsidRPr="006459AE">
        <w:rPr>
          <w:rFonts w:ascii="Arial" w:hAnsi="Arial"/>
          <w:color w:val="000000"/>
        </w:rPr>
        <w:t xml:space="preserve"> 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Short-Term Lending Program </w:t>
      </w:r>
      <w:r w:rsidR="008D2F73">
        <w:rPr>
          <w:rFonts w:ascii="Arial" w:hAnsi="Arial" w:cs="Arial"/>
          <w:b/>
          <w:color w:val="000000"/>
          <w:szCs w:val="20"/>
        </w:rPr>
        <w:t xml:space="preserve">Bank Acknowledge </w:t>
      </w:r>
      <w:r w:rsidR="00286AA2" w:rsidRPr="006459AE">
        <w:rPr>
          <w:rFonts w:ascii="Arial" w:hAnsi="Arial" w:cs="Arial"/>
          <w:b/>
          <w:color w:val="000000"/>
          <w:szCs w:val="20"/>
        </w:rPr>
        <w:t>Loan Close-Out</w:t>
      </w:r>
      <w:r w:rsidR="00A63BDC">
        <w:rPr>
          <w:rFonts w:ascii="Arial" w:hAnsi="Arial" w:cs="Arial"/>
          <w:b/>
          <w:color w:val="000000"/>
          <w:szCs w:val="20"/>
        </w:rPr>
        <w:t xml:space="preserve"> Form.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color w:val="000000"/>
          <w:szCs w:val="20"/>
        </w:rPr>
        <w:t xml:space="preserve">The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Cs w:val="20"/>
        </w:rPr>
        <w:t>mus</w:t>
      </w:r>
      <w:r w:rsidR="00C66C35">
        <w:rPr>
          <w:rFonts w:ascii="Arial" w:hAnsi="Arial" w:cs="Arial"/>
          <w:color w:val="000000"/>
          <w:szCs w:val="20"/>
        </w:rPr>
        <w:t>t submit to OSDBU a Loan Close-O</w:t>
      </w:r>
      <w:r w:rsidR="00286AA2" w:rsidRPr="006459AE">
        <w:rPr>
          <w:rFonts w:ascii="Arial" w:hAnsi="Arial" w:cs="Arial"/>
          <w:color w:val="000000"/>
          <w:szCs w:val="20"/>
        </w:rPr>
        <w:t xml:space="preserve">ut Form upon </w:t>
      </w:r>
      <w:r w:rsidR="00C66C35">
        <w:rPr>
          <w:rFonts w:ascii="Arial" w:hAnsi="Arial" w:cs="Arial"/>
          <w:color w:val="000000"/>
          <w:szCs w:val="20"/>
        </w:rPr>
        <w:t>full repayment of the STLP loan or when the</w:t>
      </w:r>
      <w:r w:rsidR="00286AA2" w:rsidRPr="006459AE">
        <w:rPr>
          <w:rFonts w:ascii="Arial" w:hAnsi="Arial" w:cs="Arial"/>
          <w:color w:val="000000"/>
          <w:szCs w:val="20"/>
        </w:rPr>
        <w:t xml:space="preserve"> loan guarantee</w:t>
      </w:r>
      <w:r w:rsidR="00C66C35">
        <w:rPr>
          <w:rFonts w:ascii="Arial" w:hAnsi="Arial" w:cs="Arial"/>
          <w:color w:val="000000"/>
          <w:szCs w:val="20"/>
        </w:rPr>
        <w:t xml:space="preserve"> expires</w:t>
      </w:r>
      <w:r w:rsidR="00286AA2" w:rsidRPr="006459AE">
        <w:rPr>
          <w:rFonts w:ascii="Arial" w:hAnsi="Arial" w:cs="Arial"/>
          <w:color w:val="000000"/>
          <w:szCs w:val="20"/>
        </w:rPr>
        <w:t>.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Annually, up to five years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½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rPr>
          <w:rFonts w:ascii="Arial" w:hAnsi="Arial"/>
          <w:color w:val="000000"/>
        </w:rPr>
      </w:pPr>
    </w:p>
    <w:p w:rsidR="00C66C35" w:rsidRPr="006459AE" w:rsidRDefault="00C66C35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DOT Form 2305-1.</w:t>
      </w:r>
      <w:r w:rsidRPr="006459AE">
        <w:rPr>
          <w:rFonts w:ascii="Arial" w:hAnsi="Arial" w:cs="Arial"/>
          <w:color w:val="000000"/>
          <w:szCs w:val="20"/>
        </w:rPr>
        <w:t xml:space="preserve">  </w:t>
      </w:r>
      <w:r w:rsidRPr="006459AE">
        <w:rPr>
          <w:rFonts w:ascii="Arial" w:hAnsi="Arial" w:cs="Arial"/>
          <w:b/>
          <w:color w:val="000000"/>
          <w:szCs w:val="20"/>
        </w:rPr>
        <w:t>Guarant</w:t>
      </w:r>
      <w:r>
        <w:rPr>
          <w:rFonts w:ascii="Arial" w:hAnsi="Arial" w:cs="Arial"/>
          <w:b/>
          <w:color w:val="000000"/>
          <w:szCs w:val="20"/>
        </w:rPr>
        <w:t>y</w:t>
      </w:r>
      <w:r w:rsidRPr="006459AE">
        <w:rPr>
          <w:rFonts w:ascii="Arial" w:hAnsi="Arial" w:cs="Arial"/>
          <w:color w:val="000000"/>
          <w:szCs w:val="20"/>
        </w:rPr>
        <w:t xml:space="preserve"> </w:t>
      </w:r>
      <w:r w:rsidRPr="006459AE">
        <w:rPr>
          <w:rFonts w:ascii="Arial" w:hAnsi="Arial" w:cs="Arial"/>
          <w:b/>
          <w:color w:val="000000"/>
          <w:szCs w:val="20"/>
        </w:rPr>
        <w:t xml:space="preserve">Loan </w:t>
      </w:r>
      <w:r>
        <w:rPr>
          <w:rFonts w:ascii="Arial" w:hAnsi="Arial" w:cs="Arial"/>
          <w:b/>
          <w:color w:val="000000"/>
          <w:szCs w:val="20"/>
        </w:rPr>
        <w:t xml:space="preserve">Status </w:t>
      </w:r>
      <w:r w:rsidRPr="006459AE">
        <w:rPr>
          <w:rFonts w:ascii="Arial" w:hAnsi="Arial" w:cs="Arial"/>
          <w:b/>
          <w:color w:val="000000"/>
          <w:szCs w:val="20"/>
        </w:rPr>
        <w:t>Report</w:t>
      </w:r>
      <w:r>
        <w:rPr>
          <w:rFonts w:ascii="Arial" w:hAnsi="Arial" w:cs="Arial"/>
          <w:b/>
          <w:color w:val="000000"/>
          <w:szCs w:val="20"/>
        </w:rPr>
        <w:t xml:space="preserve">. </w:t>
      </w:r>
      <w:r w:rsidRPr="006459AE">
        <w:rPr>
          <w:rFonts w:ascii="Arial" w:hAnsi="Arial" w:cs="Arial"/>
          <w:color w:val="000000"/>
          <w:szCs w:val="20"/>
        </w:rPr>
        <w:t xml:space="preserve">  PL </w:t>
      </w:r>
      <w:r>
        <w:rPr>
          <w:rFonts w:ascii="Arial" w:hAnsi="Arial" w:cs="Arial"/>
          <w:color w:val="000000"/>
          <w:szCs w:val="20"/>
        </w:rPr>
        <w:t>Respondent</w:t>
      </w:r>
      <w:r w:rsidRPr="006459AE">
        <w:rPr>
          <w:rFonts w:ascii="Arial" w:hAnsi="Arial" w:cs="Arial"/>
          <w:color w:val="000000"/>
          <w:szCs w:val="20"/>
        </w:rPr>
        <w:t xml:space="preserve"> submit</w:t>
      </w:r>
      <w:r>
        <w:rPr>
          <w:rFonts w:ascii="Arial" w:hAnsi="Arial" w:cs="Arial"/>
          <w:color w:val="000000"/>
          <w:szCs w:val="20"/>
        </w:rPr>
        <w:t xml:space="preserve">s </w:t>
      </w:r>
      <w:r w:rsidR="00F92250">
        <w:rPr>
          <w:rFonts w:ascii="Arial" w:hAnsi="Arial" w:cs="Arial"/>
          <w:color w:val="000000"/>
          <w:szCs w:val="20"/>
        </w:rPr>
        <w:t xml:space="preserve">a </w:t>
      </w:r>
      <w:r w:rsidR="00F92250" w:rsidRPr="006459AE">
        <w:rPr>
          <w:rFonts w:ascii="Arial" w:hAnsi="Arial" w:cs="Arial"/>
          <w:color w:val="000000"/>
          <w:szCs w:val="20"/>
        </w:rPr>
        <w:t>monthly</w:t>
      </w:r>
      <w:r w:rsidRPr="006459AE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status</w:t>
      </w:r>
      <w:r w:rsidRPr="006459AE">
        <w:rPr>
          <w:rFonts w:ascii="Arial" w:hAnsi="Arial" w:cs="Arial"/>
          <w:color w:val="000000"/>
          <w:szCs w:val="20"/>
        </w:rPr>
        <w:t xml:space="preserve"> of </w:t>
      </w:r>
      <w:r>
        <w:rPr>
          <w:rFonts w:ascii="Arial" w:hAnsi="Arial" w:cs="Arial"/>
          <w:color w:val="000000"/>
          <w:szCs w:val="20"/>
        </w:rPr>
        <w:t xml:space="preserve">active </w:t>
      </w:r>
      <w:r w:rsidRPr="006459AE">
        <w:rPr>
          <w:rFonts w:ascii="Arial" w:hAnsi="Arial" w:cs="Arial"/>
          <w:color w:val="000000"/>
          <w:szCs w:val="20"/>
        </w:rPr>
        <w:t xml:space="preserve">guaranteed loans </w:t>
      </w:r>
      <w:r>
        <w:rPr>
          <w:rFonts w:ascii="Arial" w:hAnsi="Arial" w:cs="Arial"/>
          <w:color w:val="000000"/>
          <w:szCs w:val="20"/>
        </w:rPr>
        <w:t xml:space="preserve">to OSDBU. </w:t>
      </w:r>
    </w:p>
    <w:p w:rsidR="00C66C35" w:rsidRPr="006459AE" w:rsidRDefault="00C66C35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C66C35" w:rsidRPr="006459AE" w:rsidRDefault="00C66C35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Monthly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C66C35" w:rsidRPr="006459AE" w:rsidRDefault="00C66C35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 hour</w:t>
      </w:r>
    </w:p>
    <w:p w:rsidR="00C66C35" w:rsidRDefault="00C66C35" w:rsidP="009E2736">
      <w:pPr>
        <w:spacing w:line="360" w:lineRule="auto"/>
        <w:ind w:left="18" w:firstLine="702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1200 hours</w:t>
      </w:r>
    </w:p>
    <w:p w:rsidR="009E2736" w:rsidRDefault="009E2736" w:rsidP="009E2736">
      <w:pPr>
        <w:spacing w:line="360" w:lineRule="auto"/>
        <w:ind w:left="18"/>
        <w:rPr>
          <w:rFonts w:ascii="Arial" w:hAnsi="Arial" w:cs="Arial"/>
          <w:b/>
          <w:color w:val="000000"/>
          <w:szCs w:val="20"/>
        </w:rPr>
      </w:pPr>
    </w:p>
    <w:p w:rsidR="009E2736" w:rsidRDefault="009E2736" w:rsidP="009E2736">
      <w:pPr>
        <w:spacing w:line="360" w:lineRule="auto"/>
        <w:ind w:left="18"/>
        <w:rPr>
          <w:rFonts w:ascii="Arial" w:hAnsi="Arial" w:cs="Arial"/>
          <w:b/>
          <w:color w:val="000000"/>
          <w:szCs w:val="20"/>
        </w:rPr>
      </w:pPr>
    </w:p>
    <w:p w:rsidR="00286AA2" w:rsidRPr="006459AE" w:rsidRDefault="007A69D4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DOT Form: 2306-1</w:t>
      </w:r>
      <w:r w:rsidRPr="006459AE">
        <w:rPr>
          <w:rFonts w:ascii="Arial" w:hAnsi="Arial" w:cs="Arial"/>
          <w:b/>
          <w:color w:val="000000"/>
          <w:szCs w:val="20"/>
        </w:rPr>
        <w:t>.</w:t>
      </w:r>
      <w:r>
        <w:rPr>
          <w:rFonts w:ascii="Arial" w:hAnsi="Arial" w:cs="Arial"/>
          <w:b/>
          <w:color w:val="000000"/>
          <w:szCs w:val="20"/>
        </w:rPr>
        <w:t xml:space="preserve">  </w:t>
      </w:r>
      <w:r w:rsidR="00286AA2" w:rsidRPr="006459AE">
        <w:rPr>
          <w:rFonts w:ascii="Arial" w:hAnsi="Arial" w:cs="Arial"/>
          <w:b/>
          <w:color w:val="000000"/>
          <w:szCs w:val="20"/>
        </w:rPr>
        <w:t>Pending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Loan Status Report</w:t>
      </w:r>
      <w:r>
        <w:rPr>
          <w:rFonts w:ascii="Arial" w:hAnsi="Arial" w:cs="Arial"/>
          <w:b/>
          <w:color w:val="000000"/>
          <w:szCs w:val="20"/>
        </w:rPr>
        <w:t xml:space="preserve">. </w:t>
      </w:r>
      <w:r w:rsidR="00286AA2" w:rsidRPr="006459AE">
        <w:rPr>
          <w:rFonts w:ascii="Arial" w:hAnsi="Arial" w:cs="Arial"/>
          <w:color w:val="000000"/>
          <w:szCs w:val="20"/>
        </w:rPr>
        <w:t xml:space="preserve">PL </w:t>
      </w:r>
      <w:r w:rsidR="00C66C35">
        <w:rPr>
          <w:rFonts w:ascii="Arial" w:hAnsi="Arial" w:cs="Arial"/>
          <w:color w:val="000000"/>
          <w:szCs w:val="20"/>
        </w:rPr>
        <w:t>Responden</w:t>
      </w:r>
      <w:r w:rsidR="002339D9">
        <w:rPr>
          <w:rFonts w:ascii="Arial" w:hAnsi="Arial" w:cs="Arial"/>
          <w:color w:val="000000"/>
          <w:szCs w:val="20"/>
        </w:rPr>
        <w:t>t</w:t>
      </w:r>
      <w:r w:rsidR="00286AA2" w:rsidRPr="006459AE">
        <w:rPr>
          <w:rFonts w:ascii="Arial" w:hAnsi="Arial" w:cs="Arial"/>
          <w:color w:val="000000"/>
          <w:szCs w:val="20"/>
        </w:rPr>
        <w:t xml:space="preserve"> submit</w:t>
      </w:r>
      <w:r w:rsidR="00C66C35">
        <w:rPr>
          <w:rFonts w:ascii="Arial" w:hAnsi="Arial" w:cs="Arial"/>
          <w:color w:val="000000"/>
          <w:szCs w:val="20"/>
        </w:rPr>
        <w:t xml:space="preserve">s monthly loan(s) in process report </w:t>
      </w:r>
      <w:r w:rsidR="00286AA2" w:rsidRPr="006459AE">
        <w:rPr>
          <w:rFonts w:ascii="Arial" w:hAnsi="Arial" w:cs="Arial"/>
          <w:color w:val="000000"/>
          <w:szCs w:val="20"/>
        </w:rPr>
        <w:t>to OSDBU</w:t>
      </w:r>
      <w:r w:rsidR="00C66C35">
        <w:rPr>
          <w:rFonts w:ascii="Arial" w:hAnsi="Arial" w:cs="Arial"/>
          <w:color w:val="000000"/>
          <w:szCs w:val="20"/>
        </w:rPr>
        <w:t>.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Monthly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1200 hours</w:t>
      </w:r>
    </w:p>
    <w:p w:rsidR="00710A13" w:rsidRDefault="00710A13" w:rsidP="009E2736">
      <w:pPr>
        <w:pStyle w:val="BodyTextIndent3"/>
        <w:spacing w:after="0" w:line="360" w:lineRule="auto"/>
        <w:ind w:left="0"/>
        <w:rPr>
          <w:rFonts w:ascii="Arial" w:hAnsi="Arial" w:cs="Arial"/>
          <w:b/>
          <w:color w:val="000000"/>
          <w:sz w:val="24"/>
          <w:szCs w:val="20"/>
        </w:rPr>
      </w:pPr>
    </w:p>
    <w:p w:rsidR="00286AA2" w:rsidRPr="006459AE" w:rsidRDefault="007A69D4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 w:rsidRPr="00F123DD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>
        <w:rPr>
          <w:rFonts w:ascii="Arial" w:hAnsi="Arial" w:cs="Arial"/>
          <w:b/>
          <w:color w:val="000000"/>
          <w:sz w:val="24"/>
          <w:szCs w:val="20"/>
        </w:rPr>
        <w:t xml:space="preserve">Form </w:t>
      </w:r>
      <w:r w:rsidRPr="00F123DD">
        <w:rPr>
          <w:rFonts w:ascii="Arial" w:hAnsi="Arial" w:cs="Arial"/>
          <w:b/>
          <w:color w:val="000000"/>
          <w:sz w:val="24"/>
          <w:szCs w:val="20"/>
        </w:rPr>
        <w:t>2307-1</w:t>
      </w:r>
      <w:r w:rsidR="00542EF2">
        <w:rPr>
          <w:rFonts w:ascii="Arial" w:hAnsi="Arial" w:cs="Arial"/>
          <w:b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 xml:space="preserve">  Drug-Free Workplace Act Certification for a Grantee Other than an Individual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F92250" w:rsidRPr="00F123DD">
        <w:rPr>
          <w:rFonts w:ascii="Arial" w:hAnsi="Arial" w:cs="Arial"/>
          <w:b/>
          <w:color w:val="000000"/>
          <w:sz w:val="24"/>
          <w:szCs w:val="20"/>
        </w:rPr>
        <w:t>Form.</w:t>
      </w:r>
      <w:r w:rsidR="00C66C35">
        <w:rPr>
          <w:rFonts w:ascii="Arial" w:hAnsi="Arial" w:cs="Arial"/>
          <w:b/>
          <w:color w:val="000000"/>
          <w:sz w:val="24"/>
          <w:szCs w:val="20"/>
        </w:rPr>
        <w:t xml:space="preserve">  </w:t>
      </w:r>
      <w:r w:rsidR="00C66C35" w:rsidRPr="00C66C35">
        <w:rPr>
          <w:rFonts w:ascii="Arial" w:hAnsi="Arial" w:cs="Arial"/>
          <w:color w:val="000000"/>
          <w:sz w:val="24"/>
          <w:szCs w:val="20"/>
        </w:rPr>
        <w:t>The PL</w:t>
      </w:r>
      <w:r w:rsidR="00C66C35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certif</w:t>
      </w:r>
      <w:r w:rsidR="00C66C35">
        <w:rPr>
          <w:rFonts w:ascii="Arial" w:hAnsi="Arial" w:cs="Arial"/>
          <w:color w:val="000000"/>
          <w:sz w:val="24"/>
          <w:szCs w:val="20"/>
        </w:rPr>
        <w:t xml:space="preserve">ies it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is a drug-free workplace by executing </w:t>
      </w:r>
      <w:r w:rsidR="00C66C35">
        <w:rPr>
          <w:rFonts w:ascii="Arial" w:hAnsi="Arial" w:cs="Arial"/>
          <w:color w:val="000000"/>
          <w:sz w:val="24"/>
          <w:szCs w:val="20"/>
        </w:rPr>
        <w:t>this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C66C35">
        <w:rPr>
          <w:rFonts w:ascii="Arial" w:hAnsi="Arial" w:cs="Arial"/>
          <w:color w:val="000000"/>
          <w:sz w:val="24"/>
          <w:szCs w:val="20"/>
        </w:rPr>
        <w:t>ce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rtification</w:t>
      </w:r>
      <w:r w:rsidR="00C66C35">
        <w:rPr>
          <w:rFonts w:ascii="Arial" w:hAnsi="Arial" w:cs="Arial"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 </w:t>
      </w:r>
    </w:p>
    <w:p w:rsidR="00286AA2" w:rsidRPr="006459AE" w:rsidRDefault="00286AA2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Once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25 hours</w:t>
      </w:r>
    </w:p>
    <w:p w:rsidR="00542EF2" w:rsidRDefault="00542EF2" w:rsidP="009E2736">
      <w:pPr>
        <w:pStyle w:val="BodyTextIndent3"/>
        <w:spacing w:after="0" w:line="360" w:lineRule="auto"/>
        <w:ind w:left="0"/>
        <w:rPr>
          <w:rFonts w:ascii="Arial" w:hAnsi="Arial" w:cs="Arial"/>
          <w:b/>
          <w:color w:val="000000"/>
          <w:sz w:val="24"/>
          <w:szCs w:val="20"/>
        </w:rPr>
      </w:pPr>
    </w:p>
    <w:p w:rsidR="00286AA2" w:rsidRPr="006459AE" w:rsidRDefault="00832BA6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 w:rsidRPr="00F123DD">
        <w:rPr>
          <w:rFonts w:ascii="Arial" w:hAnsi="Arial" w:cs="Arial"/>
          <w:b/>
          <w:color w:val="000000"/>
          <w:sz w:val="24"/>
          <w:szCs w:val="20"/>
        </w:rPr>
        <w:t>DOT Form 2308-1</w:t>
      </w:r>
      <w:r w:rsidR="00E93618">
        <w:rPr>
          <w:rFonts w:ascii="Arial" w:hAnsi="Arial" w:cs="Arial"/>
          <w:b/>
          <w:color w:val="000000"/>
          <w:sz w:val="24"/>
          <w:szCs w:val="20"/>
        </w:rPr>
        <w:t xml:space="preserve">. </w:t>
      </w:r>
      <w:r w:rsidR="00542EF2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Certification Regarding Lobbying for Contracts</w:t>
      </w:r>
      <w:r>
        <w:rPr>
          <w:rFonts w:ascii="Arial" w:hAnsi="Arial" w:cs="Arial"/>
          <w:b/>
          <w:color w:val="000000"/>
          <w:sz w:val="24"/>
          <w:szCs w:val="20"/>
        </w:rPr>
        <w:t>,</w:t>
      </w:r>
      <w:r w:rsidR="00A63BDC">
        <w:rPr>
          <w:rFonts w:ascii="Arial" w:hAnsi="Arial" w:cs="Arial"/>
          <w:b/>
          <w:color w:val="000000"/>
          <w:sz w:val="24"/>
          <w:szCs w:val="20"/>
        </w:rPr>
        <w:t xml:space="preserve"> Grants,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 xml:space="preserve"> Loans, and Cooperative Agreement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.</w:t>
      </w:r>
      <w:r w:rsidR="00F123DD">
        <w:rPr>
          <w:rFonts w:ascii="Arial" w:hAnsi="Arial" w:cs="Arial"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PL </w:t>
      </w:r>
      <w:r w:rsidR="00286AA2">
        <w:rPr>
          <w:rFonts w:ascii="Arial" w:hAnsi="Arial" w:cs="Arial"/>
          <w:color w:val="000000"/>
          <w:sz w:val="24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must certify that no Federal funds will be utilized for lobbying by executing </w:t>
      </w:r>
      <w:r w:rsidR="00C66C35">
        <w:rPr>
          <w:rFonts w:ascii="Arial" w:hAnsi="Arial" w:cs="Arial"/>
          <w:color w:val="000000"/>
          <w:sz w:val="24"/>
          <w:szCs w:val="20"/>
        </w:rPr>
        <w:t>this form.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</w:p>
    <w:p w:rsidR="00286AA2" w:rsidRPr="006459AE" w:rsidRDefault="00286AA2" w:rsidP="009E2736">
      <w:pPr>
        <w:pStyle w:val="BodyTextIndent3"/>
        <w:spacing w:after="0" w:line="360" w:lineRule="auto"/>
        <w:ind w:left="0" w:firstLine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Once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25 hours</w:t>
      </w:r>
    </w:p>
    <w:p w:rsidR="00542EF2" w:rsidRDefault="00542EF2" w:rsidP="009E2736">
      <w:pPr>
        <w:pStyle w:val="BodyTextIndent3"/>
        <w:spacing w:after="0" w:line="360" w:lineRule="auto"/>
        <w:ind w:left="0" w:firstLine="14"/>
        <w:rPr>
          <w:rFonts w:ascii="Arial" w:hAnsi="Arial" w:cs="Arial"/>
          <w:b/>
          <w:color w:val="000000"/>
          <w:sz w:val="24"/>
          <w:szCs w:val="20"/>
        </w:rPr>
      </w:pPr>
    </w:p>
    <w:p w:rsidR="00286AA2" w:rsidRPr="006459AE" w:rsidRDefault="00710A13" w:rsidP="009E2736">
      <w:pPr>
        <w:pStyle w:val="BodyTextIndent3"/>
        <w:spacing w:after="0" w:line="360" w:lineRule="auto"/>
        <w:ind w:left="0" w:firstLine="14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E93618">
        <w:rPr>
          <w:rFonts w:ascii="Arial" w:hAnsi="Arial" w:cs="Arial"/>
          <w:b/>
          <w:color w:val="000000"/>
          <w:sz w:val="24"/>
          <w:szCs w:val="20"/>
        </w:rPr>
        <w:t xml:space="preserve">Form </w:t>
      </w:r>
      <w:r>
        <w:rPr>
          <w:rFonts w:ascii="Arial" w:hAnsi="Arial" w:cs="Arial"/>
          <w:b/>
          <w:color w:val="000000"/>
          <w:sz w:val="24"/>
          <w:szCs w:val="20"/>
        </w:rPr>
        <w:t>2</w:t>
      </w:r>
      <w:r w:rsidR="00832BA6">
        <w:rPr>
          <w:rFonts w:ascii="Arial" w:hAnsi="Arial" w:cs="Arial"/>
          <w:b/>
          <w:color w:val="000000"/>
          <w:sz w:val="24"/>
          <w:szCs w:val="20"/>
        </w:rPr>
        <w:t>309-1</w:t>
      </w:r>
      <w:r w:rsidR="00542EF2">
        <w:rPr>
          <w:rFonts w:ascii="Arial" w:hAnsi="Arial" w:cs="Arial"/>
          <w:b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Certification Regarding Debarment, Suspension</w:t>
      </w:r>
      <w:r w:rsidR="00F123DD">
        <w:rPr>
          <w:rFonts w:ascii="Arial" w:hAnsi="Arial" w:cs="Arial"/>
          <w:b/>
          <w:color w:val="000000"/>
          <w:sz w:val="24"/>
          <w:szCs w:val="20"/>
        </w:rPr>
        <w:t xml:space="preserve"> Form</w:t>
      </w:r>
      <w:r w:rsidR="00A63BDC">
        <w:rPr>
          <w:rFonts w:ascii="Arial" w:hAnsi="Arial" w:cs="Arial"/>
          <w:b/>
          <w:color w:val="000000"/>
          <w:sz w:val="24"/>
          <w:szCs w:val="20"/>
        </w:rPr>
        <w:t>.</w:t>
      </w:r>
      <w:r w:rsidR="00F123DD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The PL </w:t>
      </w:r>
      <w:r w:rsidR="00286AA2">
        <w:rPr>
          <w:rFonts w:ascii="Arial" w:hAnsi="Arial" w:cs="Arial"/>
          <w:color w:val="000000"/>
          <w:sz w:val="24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must not currently be debarred or suspended from participation in a government contract or delinquent on a government debt by submitting a current SBA Form 1624 or its equivalent.  </w:t>
      </w:r>
    </w:p>
    <w:p w:rsidR="00286AA2" w:rsidRPr="006459AE" w:rsidRDefault="00286AA2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lastRenderedPageBreak/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Once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25 hours</w:t>
      </w:r>
    </w:p>
    <w:p w:rsidR="00525402" w:rsidRDefault="00525402" w:rsidP="009E2736">
      <w:pPr>
        <w:ind w:firstLine="720"/>
        <w:rPr>
          <w:rFonts w:ascii="Arial" w:hAnsi="Arial" w:cs="Arial"/>
          <w:i/>
          <w:color w:val="000000"/>
          <w:szCs w:val="20"/>
        </w:rPr>
      </w:pPr>
    </w:p>
    <w:p w:rsidR="00525402" w:rsidRDefault="00832BA6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525402">
        <w:rPr>
          <w:rFonts w:ascii="Arial" w:hAnsi="Arial" w:cs="Arial"/>
          <w:b/>
          <w:color w:val="000000"/>
          <w:szCs w:val="20"/>
        </w:rPr>
        <w:t xml:space="preserve">DOT </w:t>
      </w:r>
      <w:r w:rsidR="00542EF2">
        <w:rPr>
          <w:rFonts w:ascii="Arial" w:hAnsi="Arial" w:cs="Arial"/>
          <w:b/>
          <w:color w:val="000000"/>
          <w:szCs w:val="20"/>
        </w:rPr>
        <w:t xml:space="preserve">Form </w:t>
      </w:r>
      <w:r w:rsidRPr="00525402">
        <w:rPr>
          <w:rFonts w:ascii="Arial" w:hAnsi="Arial" w:cs="Arial"/>
          <w:b/>
          <w:color w:val="000000"/>
          <w:szCs w:val="20"/>
        </w:rPr>
        <w:t>2313-1</w:t>
      </w:r>
      <w:r w:rsidR="00E331B6">
        <w:rPr>
          <w:rFonts w:ascii="Arial" w:hAnsi="Arial" w:cs="Arial"/>
          <w:b/>
          <w:color w:val="000000"/>
          <w:szCs w:val="20"/>
        </w:rPr>
        <w:t xml:space="preserve">. </w:t>
      </w:r>
      <w:r w:rsidR="005348C4" w:rsidRPr="00525402">
        <w:rPr>
          <w:rFonts w:ascii="Arial" w:hAnsi="Arial" w:cs="Arial"/>
          <w:b/>
          <w:color w:val="000000"/>
          <w:szCs w:val="20"/>
        </w:rPr>
        <w:t xml:space="preserve"> Cooperative Agreement </w:t>
      </w:r>
      <w:r>
        <w:rPr>
          <w:rFonts w:ascii="Arial" w:hAnsi="Arial" w:cs="Arial"/>
          <w:b/>
          <w:color w:val="000000"/>
          <w:szCs w:val="20"/>
        </w:rPr>
        <w:t>b</w:t>
      </w:r>
      <w:r w:rsidR="00525402" w:rsidRPr="00525402">
        <w:rPr>
          <w:rFonts w:ascii="Arial" w:hAnsi="Arial" w:cs="Arial"/>
          <w:b/>
          <w:color w:val="000000"/>
          <w:szCs w:val="20"/>
        </w:rPr>
        <w:t>etween the United States Department of Transportation and the Bank</w:t>
      </w:r>
      <w:r w:rsidR="000E2576">
        <w:rPr>
          <w:rFonts w:ascii="Arial" w:hAnsi="Arial" w:cs="Arial"/>
          <w:b/>
          <w:color w:val="000000"/>
          <w:szCs w:val="20"/>
        </w:rPr>
        <w:t xml:space="preserve"> (Participating Lender)</w:t>
      </w:r>
      <w:r>
        <w:rPr>
          <w:rFonts w:ascii="Arial" w:hAnsi="Arial" w:cs="Arial"/>
          <w:b/>
          <w:color w:val="000000"/>
          <w:szCs w:val="20"/>
        </w:rPr>
        <w:t xml:space="preserve">.  </w:t>
      </w:r>
      <w:r w:rsidR="00525402" w:rsidRPr="00525402">
        <w:rPr>
          <w:rFonts w:ascii="Arial" w:hAnsi="Arial" w:cs="Arial"/>
          <w:color w:val="000000"/>
          <w:szCs w:val="20"/>
        </w:rPr>
        <w:t xml:space="preserve">This is the official agreement between the US DOT and the Participating Lender </w:t>
      </w:r>
      <w:r w:rsidR="000E2576">
        <w:rPr>
          <w:rFonts w:ascii="Arial" w:hAnsi="Arial" w:cs="Arial"/>
          <w:color w:val="000000"/>
          <w:szCs w:val="20"/>
        </w:rPr>
        <w:t>(Bank) which spells out the terms; d</w:t>
      </w:r>
      <w:r w:rsidR="00525402" w:rsidRPr="00525402">
        <w:rPr>
          <w:rFonts w:ascii="Arial" w:hAnsi="Arial" w:cs="Arial"/>
          <w:color w:val="000000"/>
          <w:szCs w:val="20"/>
        </w:rPr>
        <w:t xml:space="preserve">eliverables; </w:t>
      </w:r>
      <w:r w:rsidR="000E2576">
        <w:rPr>
          <w:rFonts w:ascii="Arial" w:hAnsi="Arial" w:cs="Arial"/>
          <w:color w:val="000000"/>
          <w:szCs w:val="20"/>
        </w:rPr>
        <w:t>a</w:t>
      </w:r>
      <w:r w:rsidR="00525402" w:rsidRPr="00525402">
        <w:rPr>
          <w:rFonts w:ascii="Arial" w:hAnsi="Arial" w:cs="Arial"/>
          <w:color w:val="000000"/>
          <w:szCs w:val="20"/>
        </w:rPr>
        <w:t xml:space="preserve">udit, </w:t>
      </w:r>
      <w:r w:rsidR="000E2576">
        <w:rPr>
          <w:rFonts w:ascii="Arial" w:hAnsi="Arial" w:cs="Arial"/>
          <w:color w:val="000000"/>
          <w:szCs w:val="20"/>
        </w:rPr>
        <w:t>i</w:t>
      </w:r>
      <w:r w:rsidR="00525402" w:rsidRPr="00525402">
        <w:rPr>
          <w:rFonts w:ascii="Arial" w:hAnsi="Arial" w:cs="Arial"/>
          <w:color w:val="000000"/>
          <w:szCs w:val="20"/>
        </w:rPr>
        <w:t xml:space="preserve">nvestigation, and </w:t>
      </w:r>
      <w:r w:rsidR="000E2576">
        <w:rPr>
          <w:rFonts w:ascii="Arial" w:hAnsi="Arial" w:cs="Arial"/>
          <w:color w:val="000000"/>
          <w:szCs w:val="20"/>
        </w:rPr>
        <w:t>r</w:t>
      </w:r>
      <w:r w:rsidR="00525402" w:rsidRPr="00525402">
        <w:rPr>
          <w:rFonts w:ascii="Arial" w:hAnsi="Arial" w:cs="Arial"/>
          <w:color w:val="000000"/>
          <w:szCs w:val="20"/>
        </w:rPr>
        <w:t xml:space="preserve">eview; </w:t>
      </w:r>
      <w:r w:rsidR="000E2576">
        <w:rPr>
          <w:rFonts w:ascii="Arial" w:hAnsi="Arial" w:cs="Arial"/>
          <w:color w:val="000000"/>
          <w:szCs w:val="20"/>
        </w:rPr>
        <w:t>r</w:t>
      </w:r>
      <w:r w:rsidR="00525402" w:rsidRPr="00525402">
        <w:rPr>
          <w:rFonts w:ascii="Arial" w:hAnsi="Arial" w:cs="Arial"/>
          <w:color w:val="000000"/>
          <w:szCs w:val="20"/>
        </w:rPr>
        <w:t xml:space="preserve">ecord </w:t>
      </w:r>
      <w:r w:rsidR="000E2576">
        <w:rPr>
          <w:rFonts w:ascii="Arial" w:hAnsi="Arial" w:cs="Arial"/>
          <w:color w:val="000000"/>
          <w:szCs w:val="20"/>
        </w:rPr>
        <w:t>retention; duration of agreement; e</w:t>
      </w:r>
      <w:r w:rsidR="00525402" w:rsidRPr="00525402">
        <w:rPr>
          <w:rFonts w:ascii="Arial" w:hAnsi="Arial" w:cs="Arial"/>
          <w:color w:val="000000"/>
          <w:szCs w:val="20"/>
        </w:rPr>
        <w:t xml:space="preserve">xpiration of </w:t>
      </w:r>
      <w:r w:rsidR="000E2576">
        <w:rPr>
          <w:rFonts w:ascii="Arial" w:hAnsi="Arial" w:cs="Arial"/>
          <w:color w:val="000000"/>
          <w:szCs w:val="20"/>
        </w:rPr>
        <w:t>a</w:t>
      </w:r>
      <w:r w:rsidR="00525402" w:rsidRPr="00525402">
        <w:rPr>
          <w:rFonts w:ascii="Arial" w:hAnsi="Arial" w:cs="Arial"/>
          <w:color w:val="000000"/>
          <w:szCs w:val="20"/>
        </w:rPr>
        <w:t xml:space="preserve">greement; </w:t>
      </w:r>
      <w:r w:rsidR="000E2576">
        <w:rPr>
          <w:rFonts w:ascii="Arial" w:hAnsi="Arial" w:cs="Arial"/>
          <w:color w:val="000000"/>
          <w:szCs w:val="20"/>
        </w:rPr>
        <w:t>s</w:t>
      </w:r>
      <w:r w:rsidR="00525402" w:rsidRPr="00525402">
        <w:rPr>
          <w:rFonts w:ascii="Arial" w:hAnsi="Arial" w:cs="Arial"/>
          <w:color w:val="000000"/>
          <w:szCs w:val="20"/>
        </w:rPr>
        <w:t xml:space="preserve">uspension of </w:t>
      </w:r>
      <w:r w:rsidR="000E2576">
        <w:rPr>
          <w:rFonts w:ascii="Arial" w:hAnsi="Arial" w:cs="Arial"/>
          <w:color w:val="000000"/>
          <w:szCs w:val="20"/>
        </w:rPr>
        <w:t>a</w:t>
      </w:r>
      <w:r w:rsidR="00525402" w:rsidRPr="00525402">
        <w:rPr>
          <w:rFonts w:ascii="Arial" w:hAnsi="Arial" w:cs="Arial"/>
          <w:color w:val="000000"/>
          <w:szCs w:val="20"/>
        </w:rPr>
        <w:t xml:space="preserve">greement; </w:t>
      </w:r>
      <w:r w:rsidR="000E2576">
        <w:rPr>
          <w:rFonts w:ascii="Arial" w:hAnsi="Arial" w:cs="Arial"/>
          <w:color w:val="000000"/>
          <w:szCs w:val="20"/>
        </w:rPr>
        <w:t>t</w:t>
      </w:r>
      <w:r w:rsidR="00525402" w:rsidRPr="00525402">
        <w:rPr>
          <w:rFonts w:ascii="Arial" w:hAnsi="Arial" w:cs="Arial"/>
          <w:color w:val="000000"/>
          <w:szCs w:val="20"/>
        </w:rPr>
        <w:t xml:space="preserve">ermination; DOT’s </w:t>
      </w:r>
      <w:r w:rsidR="000E2576">
        <w:rPr>
          <w:rFonts w:ascii="Arial" w:hAnsi="Arial" w:cs="Arial"/>
          <w:color w:val="000000"/>
          <w:szCs w:val="20"/>
        </w:rPr>
        <w:t>r</w:t>
      </w:r>
      <w:r w:rsidR="00525402" w:rsidRPr="00525402">
        <w:rPr>
          <w:rFonts w:ascii="Arial" w:hAnsi="Arial" w:cs="Arial"/>
          <w:color w:val="000000"/>
          <w:szCs w:val="20"/>
        </w:rPr>
        <w:t xml:space="preserve">epresentative; and </w:t>
      </w:r>
      <w:r w:rsidR="000E2576">
        <w:rPr>
          <w:rFonts w:ascii="Arial" w:hAnsi="Arial" w:cs="Arial"/>
          <w:color w:val="000000"/>
          <w:szCs w:val="20"/>
        </w:rPr>
        <w:t>m</w:t>
      </w:r>
      <w:r w:rsidR="00525402" w:rsidRPr="00525402">
        <w:rPr>
          <w:rFonts w:ascii="Arial" w:hAnsi="Arial" w:cs="Arial"/>
          <w:color w:val="000000"/>
          <w:szCs w:val="20"/>
        </w:rPr>
        <w:t xml:space="preserve">iscellaneous </w:t>
      </w:r>
      <w:r w:rsidR="000E2576">
        <w:rPr>
          <w:rFonts w:ascii="Arial" w:hAnsi="Arial" w:cs="Arial"/>
          <w:color w:val="000000"/>
          <w:szCs w:val="20"/>
        </w:rPr>
        <w:t>c</w:t>
      </w:r>
      <w:r w:rsidR="00525402" w:rsidRPr="00525402">
        <w:rPr>
          <w:rFonts w:ascii="Arial" w:hAnsi="Arial" w:cs="Arial"/>
          <w:color w:val="000000"/>
          <w:szCs w:val="20"/>
        </w:rPr>
        <w:t xml:space="preserve">onditions.  </w:t>
      </w:r>
    </w:p>
    <w:p w:rsidR="00525402" w:rsidRPr="006459AE" w:rsidRDefault="00525402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525402" w:rsidRPr="006459AE" w:rsidRDefault="0052540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Every two years </w:t>
      </w:r>
    </w:p>
    <w:p w:rsidR="00525402" w:rsidRPr="006459AE" w:rsidRDefault="0052540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1 hour </w:t>
      </w:r>
    </w:p>
    <w:p w:rsidR="00525402" w:rsidRDefault="0052540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>100</w:t>
      </w:r>
      <w:r w:rsidRPr="006459AE">
        <w:rPr>
          <w:rFonts w:ascii="Arial" w:hAnsi="Arial" w:cs="Arial"/>
          <w:i/>
          <w:color w:val="000000"/>
          <w:szCs w:val="20"/>
        </w:rPr>
        <w:t xml:space="preserve"> hours</w:t>
      </w:r>
    </w:p>
    <w:p w:rsidR="002339D9" w:rsidRDefault="002339D9" w:rsidP="009E2736">
      <w:pPr>
        <w:rPr>
          <w:rFonts w:ascii="Arial" w:hAnsi="Arial" w:cs="Arial"/>
          <w:b/>
          <w:color w:val="000000"/>
          <w:szCs w:val="20"/>
        </w:rPr>
      </w:pPr>
    </w:p>
    <w:p w:rsidR="00525402" w:rsidRDefault="00E331B6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525402">
        <w:rPr>
          <w:rFonts w:ascii="Arial" w:hAnsi="Arial" w:cs="Arial"/>
          <w:b/>
          <w:color w:val="000000"/>
          <w:szCs w:val="20"/>
        </w:rPr>
        <w:t xml:space="preserve">DOT </w:t>
      </w:r>
      <w:r w:rsidR="00542EF2">
        <w:rPr>
          <w:rFonts w:ascii="Arial" w:hAnsi="Arial" w:cs="Arial"/>
          <w:b/>
          <w:color w:val="000000"/>
          <w:szCs w:val="20"/>
        </w:rPr>
        <w:t xml:space="preserve">Form </w:t>
      </w:r>
      <w:r w:rsidRPr="00525402">
        <w:rPr>
          <w:rFonts w:ascii="Arial" w:hAnsi="Arial" w:cs="Arial"/>
          <w:b/>
          <w:color w:val="000000"/>
          <w:szCs w:val="20"/>
        </w:rPr>
        <w:t>2313-</w:t>
      </w:r>
      <w:r>
        <w:rPr>
          <w:rFonts w:ascii="Arial" w:hAnsi="Arial" w:cs="Arial"/>
          <w:b/>
          <w:color w:val="000000"/>
          <w:szCs w:val="20"/>
        </w:rPr>
        <w:t>2.</w:t>
      </w:r>
      <w:r w:rsidR="00525402" w:rsidRPr="00525402">
        <w:rPr>
          <w:rFonts w:ascii="Arial" w:hAnsi="Arial" w:cs="Arial"/>
          <w:b/>
          <w:color w:val="000000"/>
          <w:szCs w:val="20"/>
        </w:rPr>
        <w:t xml:space="preserve"> 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="00525402" w:rsidRPr="00525402">
        <w:rPr>
          <w:rFonts w:ascii="Arial" w:hAnsi="Arial" w:cs="Arial"/>
          <w:b/>
          <w:color w:val="000000"/>
          <w:szCs w:val="20"/>
        </w:rPr>
        <w:t xml:space="preserve">Cooperative Agreement Between the United States Department of Transportation and the </w:t>
      </w:r>
      <w:r w:rsidR="00525402">
        <w:rPr>
          <w:rFonts w:ascii="Arial" w:hAnsi="Arial" w:cs="Arial"/>
          <w:b/>
          <w:color w:val="000000"/>
          <w:szCs w:val="20"/>
        </w:rPr>
        <w:t>C</w:t>
      </w:r>
      <w:r w:rsidR="000E2576">
        <w:rPr>
          <w:rFonts w:ascii="Arial" w:hAnsi="Arial" w:cs="Arial"/>
          <w:b/>
          <w:color w:val="000000"/>
          <w:szCs w:val="20"/>
        </w:rPr>
        <w:t xml:space="preserve">ommunity </w:t>
      </w:r>
      <w:r w:rsidR="00525402">
        <w:rPr>
          <w:rFonts w:ascii="Arial" w:hAnsi="Arial" w:cs="Arial"/>
          <w:b/>
          <w:color w:val="000000"/>
          <w:szCs w:val="20"/>
        </w:rPr>
        <w:t>Development Financial Institution (CDFI)</w:t>
      </w:r>
      <w:r w:rsidR="00A63BDC">
        <w:rPr>
          <w:rFonts w:ascii="Arial" w:hAnsi="Arial" w:cs="Arial"/>
          <w:b/>
          <w:color w:val="000000"/>
          <w:szCs w:val="20"/>
        </w:rPr>
        <w:t>.</w:t>
      </w:r>
      <w:r w:rsidR="00525402">
        <w:rPr>
          <w:rFonts w:ascii="Arial" w:hAnsi="Arial" w:cs="Arial"/>
          <w:b/>
          <w:color w:val="000000"/>
          <w:szCs w:val="20"/>
        </w:rPr>
        <w:t xml:space="preserve"> </w:t>
      </w:r>
      <w:r w:rsidR="00525402" w:rsidRPr="00525402">
        <w:rPr>
          <w:rFonts w:ascii="Arial" w:hAnsi="Arial" w:cs="Arial"/>
          <w:b/>
          <w:color w:val="000000"/>
          <w:szCs w:val="20"/>
        </w:rPr>
        <w:t xml:space="preserve"> </w:t>
      </w:r>
      <w:r w:rsidR="00525402" w:rsidRPr="00525402">
        <w:rPr>
          <w:rFonts w:ascii="Arial" w:hAnsi="Arial" w:cs="Arial"/>
          <w:color w:val="000000"/>
          <w:szCs w:val="20"/>
        </w:rPr>
        <w:t xml:space="preserve">This is the official agreement between the US DOT and the </w:t>
      </w:r>
      <w:r w:rsidR="000E2576" w:rsidRPr="000E2576">
        <w:rPr>
          <w:rFonts w:ascii="Arial" w:hAnsi="Arial" w:cs="Arial"/>
          <w:color w:val="000000"/>
          <w:szCs w:val="20"/>
        </w:rPr>
        <w:t>Community Development Financial Institution (CDFI</w:t>
      </w:r>
      <w:r w:rsidR="000E2576" w:rsidRPr="00E331B6">
        <w:rPr>
          <w:rFonts w:ascii="Arial" w:hAnsi="Arial" w:cs="Arial"/>
          <w:color w:val="000000"/>
          <w:szCs w:val="20"/>
        </w:rPr>
        <w:t>),</w:t>
      </w:r>
      <w:r w:rsidR="000E2576">
        <w:rPr>
          <w:rFonts w:ascii="Arial" w:hAnsi="Arial" w:cs="Arial"/>
          <w:b/>
          <w:color w:val="000000"/>
          <w:szCs w:val="20"/>
        </w:rPr>
        <w:t xml:space="preserve"> </w:t>
      </w:r>
      <w:r w:rsidR="000E2576" w:rsidRPr="000E2576">
        <w:rPr>
          <w:rFonts w:ascii="Arial" w:hAnsi="Arial" w:cs="Arial"/>
          <w:color w:val="000000"/>
          <w:szCs w:val="20"/>
        </w:rPr>
        <w:t>an eligible</w:t>
      </w:r>
      <w:r w:rsidR="000E2576">
        <w:rPr>
          <w:rFonts w:ascii="Arial" w:hAnsi="Arial" w:cs="Arial"/>
          <w:b/>
          <w:color w:val="000000"/>
          <w:szCs w:val="20"/>
        </w:rPr>
        <w:t xml:space="preserve"> </w:t>
      </w:r>
      <w:r w:rsidR="00525402" w:rsidRPr="00525402">
        <w:rPr>
          <w:rFonts w:ascii="Arial" w:hAnsi="Arial" w:cs="Arial"/>
          <w:color w:val="000000"/>
          <w:szCs w:val="20"/>
        </w:rPr>
        <w:t xml:space="preserve">Participating Lender </w:t>
      </w:r>
      <w:r w:rsidR="000E2576">
        <w:rPr>
          <w:rFonts w:ascii="Arial" w:hAnsi="Arial" w:cs="Arial"/>
          <w:color w:val="000000"/>
          <w:szCs w:val="20"/>
        </w:rPr>
        <w:t xml:space="preserve">or </w:t>
      </w:r>
      <w:r w:rsidR="00525402" w:rsidRPr="00525402">
        <w:rPr>
          <w:rFonts w:ascii="Arial" w:hAnsi="Arial" w:cs="Arial"/>
          <w:color w:val="000000"/>
          <w:szCs w:val="20"/>
        </w:rPr>
        <w:t xml:space="preserve">which spells out the terms; Deliverables; Audit, Investigation, and Review; Record Retention; Duration of Agreement; Expiration of Agreement; Suspension of Agreement; Termination; DOT’s Representative; and Miscellaneous Conditions.  </w:t>
      </w:r>
    </w:p>
    <w:p w:rsidR="00525402" w:rsidRPr="006459AE" w:rsidRDefault="00525402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525402" w:rsidRPr="006459AE" w:rsidRDefault="0052540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Every two years </w:t>
      </w:r>
    </w:p>
    <w:p w:rsidR="00525402" w:rsidRPr="006459AE" w:rsidRDefault="0052540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1 hour </w:t>
      </w:r>
    </w:p>
    <w:p w:rsidR="00525402" w:rsidRDefault="0052540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>100</w:t>
      </w:r>
      <w:r w:rsidRPr="006459AE">
        <w:rPr>
          <w:rFonts w:ascii="Arial" w:hAnsi="Arial" w:cs="Arial"/>
          <w:i/>
          <w:color w:val="000000"/>
          <w:szCs w:val="20"/>
        </w:rPr>
        <w:t xml:space="preserve"> hours</w:t>
      </w:r>
    </w:p>
    <w:p w:rsidR="00525402" w:rsidRDefault="00525402" w:rsidP="009E2736">
      <w:pPr>
        <w:rPr>
          <w:rFonts w:ascii="Arial" w:hAnsi="Arial" w:cs="Arial"/>
          <w:color w:val="000000"/>
          <w:szCs w:val="20"/>
        </w:rPr>
      </w:pPr>
    </w:p>
    <w:p w:rsidR="000E2576" w:rsidRPr="003A1888" w:rsidRDefault="00BC207F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DOT Form 2314</w:t>
      </w:r>
      <w:r w:rsidRPr="00525402">
        <w:rPr>
          <w:rFonts w:ascii="Arial" w:hAnsi="Arial" w:cs="Arial"/>
          <w:b/>
          <w:color w:val="000000"/>
          <w:szCs w:val="20"/>
        </w:rPr>
        <w:t>-</w:t>
      </w:r>
      <w:r>
        <w:rPr>
          <w:rFonts w:ascii="Arial" w:hAnsi="Arial" w:cs="Arial"/>
          <w:b/>
          <w:color w:val="000000"/>
          <w:szCs w:val="20"/>
        </w:rPr>
        <w:t>1</w:t>
      </w:r>
      <w:r w:rsidR="00E331B6">
        <w:rPr>
          <w:rFonts w:ascii="Arial" w:hAnsi="Arial" w:cs="Arial"/>
          <w:b/>
          <w:color w:val="000000"/>
          <w:szCs w:val="20"/>
        </w:rPr>
        <w:t xml:space="preserve">.  </w:t>
      </w:r>
      <w:r w:rsidR="003D42B1">
        <w:rPr>
          <w:rFonts w:ascii="Arial" w:hAnsi="Arial" w:cs="Arial"/>
          <w:b/>
          <w:color w:val="000000"/>
          <w:szCs w:val="20"/>
        </w:rPr>
        <w:t>Department of Transportation Office of Small and Disadvantaged Business Utilization</w:t>
      </w:r>
      <w:r>
        <w:rPr>
          <w:rFonts w:ascii="Arial" w:hAnsi="Arial" w:cs="Arial"/>
          <w:b/>
          <w:color w:val="000000"/>
          <w:szCs w:val="20"/>
        </w:rPr>
        <w:t xml:space="preserve"> (OSDBU)</w:t>
      </w:r>
      <w:r w:rsidR="003D42B1">
        <w:rPr>
          <w:rFonts w:ascii="Arial" w:hAnsi="Arial" w:cs="Arial"/>
          <w:b/>
          <w:color w:val="000000"/>
          <w:szCs w:val="20"/>
        </w:rPr>
        <w:t xml:space="preserve"> Short Term Lending Program Guarantee Agreement </w:t>
      </w:r>
      <w:r w:rsidR="000E2576">
        <w:rPr>
          <w:rFonts w:ascii="Arial" w:hAnsi="Arial" w:cs="Arial"/>
          <w:b/>
          <w:color w:val="000000"/>
          <w:szCs w:val="20"/>
        </w:rPr>
        <w:t>Form</w:t>
      </w:r>
      <w:r w:rsidR="00A63BDC">
        <w:rPr>
          <w:rFonts w:ascii="Arial" w:hAnsi="Arial" w:cs="Arial"/>
          <w:b/>
          <w:color w:val="000000"/>
          <w:szCs w:val="20"/>
        </w:rPr>
        <w:t>.</w:t>
      </w:r>
      <w:r w:rsidR="000E2576">
        <w:rPr>
          <w:rFonts w:ascii="Arial" w:hAnsi="Arial" w:cs="Arial"/>
          <w:b/>
          <w:color w:val="000000"/>
          <w:szCs w:val="20"/>
        </w:rPr>
        <w:t xml:space="preserve"> </w:t>
      </w:r>
      <w:r w:rsidR="003A1888">
        <w:rPr>
          <w:rFonts w:ascii="Arial" w:hAnsi="Arial" w:cs="Arial"/>
          <w:b/>
          <w:color w:val="000000"/>
          <w:szCs w:val="20"/>
        </w:rPr>
        <w:br/>
      </w:r>
      <w:r w:rsidR="003A1888" w:rsidRPr="003A1888">
        <w:rPr>
          <w:rFonts w:ascii="Arial" w:hAnsi="Arial" w:cs="Arial"/>
          <w:color w:val="000000"/>
          <w:szCs w:val="20"/>
        </w:rPr>
        <w:lastRenderedPageBreak/>
        <w:t xml:space="preserve">This </w:t>
      </w:r>
      <w:r w:rsidR="00E331B6">
        <w:rPr>
          <w:rFonts w:ascii="Arial" w:hAnsi="Arial" w:cs="Arial"/>
          <w:color w:val="000000"/>
          <w:szCs w:val="20"/>
        </w:rPr>
        <w:t xml:space="preserve">document is </w:t>
      </w:r>
      <w:r w:rsidR="003A1888" w:rsidRPr="003A1888">
        <w:rPr>
          <w:rFonts w:ascii="Arial" w:hAnsi="Arial" w:cs="Arial"/>
          <w:color w:val="000000"/>
          <w:szCs w:val="20"/>
        </w:rPr>
        <w:t xml:space="preserve">the </w:t>
      </w:r>
      <w:r w:rsidR="003A1888">
        <w:rPr>
          <w:rFonts w:ascii="Arial" w:hAnsi="Arial" w:cs="Arial"/>
          <w:color w:val="000000"/>
          <w:szCs w:val="20"/>
        </w:rPr>
        <w:t>s</w:t>
      </w:r>
      <w:r w:rsidR="003A1888" w:rsidRPr="003A1888">
        <w:rPr>
          <w:rFonts w:ascii="Arial" w:hAnsi="Arial" w:cs="Arial"/>
          <w:color w:val="000000"/>
          <w:szCs w:val="20"/>
        </w:rPr>
        <w:t xml:space="preserve">eventy-five (75%) </w:t>
      </w:r>
      <w:r w:rsidR="003A1888">
        <w:rPr>
          <w:rFonts w:ascii="Arial" w:hAnsi="Arial" w:cs="Arial"/>
          <w:color w:val="000000"/>
          <w:szCs w:val="20"/>
        </w:rPr>
        <w:t xml:space="preserve">loan </w:t>
      </w:r>
      <w:r w:rsidR="003A1888" w:rsidRPr="003A1888">
        <w:rPr>
          <w:rFonts w:ascii="Arial" w:hAnsi="Arial" w:cs="Arial"/>
          <w:color w:val="000000"/>
          <w:szCs w:val="20"/>
        </w:rPr>
        <w:t>guarantee from the US Department of Transportation to the</w:t>
      </w:r>
      <w:r w:rsidR="003A1888">
        <w:rPr>
          <w:rFonts w:ascii="Arial" w:hAnsi="Arial" w:cs="Arial"/>
          <w:color w:val="000000"/>
          <w:szCs w:val="20"/>
        </w:rPr>
        <w:t xml:space="preserve"> specific Participating Lender</w:t>
      </w:r>
      <w:r w:rsidR="009D513F">
        <w:rPr>
          <w:rFonts w:ascii="Arial" w:hAnsi="Arial" w:cs="Arial"/>
          <w:color w:val="000000"/>
          <w:szCs w:val="20"/>
        </w:rPr>
        <w:t xml:space="preserve"> Respondent</w:t>
      </w:r>
      <w:r w:rsidR="003A1888">
        <w:rPr>
          <w:rFonts w:ascii="Arial" w:hAnsi="Arial" w:cs="Arial"/>
          <w:color w:val="000000"/>
          <w:szCs w:val="20"/>
        </w:rPr>
        <w:t xml:space="preserve">. It also contains Annex A which is the Participating Lender’s default mechanism. </w:t>
      </w:r>
    </w:p>
    <w:p w:rsidR="009D513F" w:rsidRPr="006459AE" w:rsidRDefault="009D513F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9D513F" w:rsidRPr="006459AE" w:rsidRDefault="009D513F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Every year </w:t>
      </w:r>
    </w:p>
    <w:p w:rsidR="009D513F" w:rsidRPr="006459AE" w:rsidRDefault="009D513F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1 hour </w:t>
      </w:r>
    </w:p>
    <w:p w:rsidR="009D513F" w:rsidRDefault="009D513F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>100</w:t>
      </w:r>
      <w:r w:rsidRPr="006459AE">
        <w:rPr>
          <w:rFonts w:ascii="Arial" w:hAnsi="Arial" w:cs="Arial"/>
          <w:i/>
          <w:color w:val="000000"/>
          <w:szCs w:val="20"/>
        </w:rPr>
        <w:t xml:space="preserve"> hours</w:t>
      </w:r>
    </w:p>
    <w:p w:rsidR="00286AA2" w:rsidRPr="006459AE" w:rsidRDefault="00286AA2" w:rsidP="009E2736">
      <w:pPr>
        <w:pStyle w:val="NormalWeb"/>
        <w:rPr>
          <w:rFonts w:ascii="Arial" w:hAnsi="Arial"/>
          <w:szCs w:val="20"/>
        </w:rPr>
      </w:pPr>
      <w:r w:rsidRPr="006459AE">
        <w:rPr>
          <w:rFonts w:ascii="Arial" w:hAnsi="Arial"/>
          <w:b/>
          <w:bCs/>
          <w:szCs w:val="20"/>
        </w:rPr>
        <w:t xml:space="preserve">13. </w:t>
      </w:r>
      <w:r w:rsidR="00E331B6">
        <w:rPr>
          <w:rFonts w:ascii="Arial" w:hAnsi="Arial"/>
          <w:b/>
          <w:bCs/>
          <w:szCs w:val="20"/>
        </w:rPr>
        <w:t xml:space="preserve"> </w:t>
      </w:r>
      <w:r w:rsidRPr="006459AE">
        <w:rPr>
          <w:rFonts w:ascii="Arial" w:hAnsi="Arial"/>
          <w:b/>
          <w:bCs/>
          <w:szCs w:val="20"/>
        </w:rPr>
        <w:t>Estimate of total annual costs to respondents</w:t>
      </w:r>
    </w:p>
    <w:p w:rsidR="00286AA2" w:rsidRPr="006459AE" w:rsidRDefault="00286AA2" w:rsidP="009E2736">
      <w:pPr>
        <w:pStyle w:val="NormalWeb"/>
        <w:spacing w:line="360" w:lineRule="auto"/>
        <w:rPr>
          <w:rFonts w:ascii="Arial" w:hAnsi="Arial" w:cs="Arial"/>
          <w:szCs w:val="20"/>
        </w:rPr>
      </w:pPr>
      <w:r w:rsidRPr="006459AE">
        <w:rPr>
          <w:rStyle w:val="Strong"/>
          <w:rFonts w:ascii="Arial" w:hAnsi="Arial" w:cs="Arial"/>
          <w:szCs w:val="20"/>
        </w:rPr>
        <w:t xml:space="preserve">Respondents: </w:t>
      </w:r>
      <w:r w:rsidRPr="006459AE">
        <w:rPr>
          <w:rStyle w:val="Strong"/>
          <w:rFonts w:ascii="Arial" w:hAnsi="Arial" w:cs="Arial"/>
          <w:b w:val="0"/>
          <w:szCs w:val="20"/>
        </w:rPr>
        <w:t>C</w:t>
      </w:r>
      <w:r w:rsidRPr="006459AE">
        <w:rPr>
          <w:rFonts w:ascii="Arial" w:hAnsi="Arial" w:cs="Arial"/>
          <w:szCs w:val="20"/>
        </w:rPr>
        <w:t>ertified Disadvantaged Business Enterprises (DBEs) and other Certified Small Businesses (8a, women</w:t>
      </w:r>
      <w:r w:rsidR="00E331B6">
        <w:rPr>
          <w:rFonts w:ascii="Arial" w:hAnsi="Arial" w:cs="Arial"/>
          <w:szCs w:val="20"/>
        </w:rPr>
        <w:t>-owned, small disadvantaged, HUB</w:t>
      </w:r>
      <w:r w:rsidRPr="006459AE">
        <w:rPr>
          <w:rFonts w:ascii="Arial" w:hAnsi="Arial" w:cs="Arial"/>
          <w:szCs w:val="20"/>
        </w:rPr>
        <w:t>Zone, veteran owned, and service disabled veteran owned) interested in financing their transportation-related contracts.</w:t>
      </w:r>
    </w:p>
    <w:p w:rsidR="00286AA2" w:rsidRPr="006459AE" w:rsidRDefault="00BC207F" w:rsidP="009E2736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DOT Form 2301-1(REV.1)</w:t>
      </w:r>
      <w:r w:rsidR="00286AA2" w:rsidRPr="006459AE">
        <w:rPr>
          <w:rFonts w:ascii="Arial" w:hAnsi="Arial" w:cs="Arial"/>
          <w:szCs w:val="20"/>
        </w:rPr>
        <w:t xml:space="preserve">: </w:t>
      </w:r>
      <w:r w:rsidR="00E331B6">
        <w:rPr>
          <w:rFonts w:ascii="Arial" w:hAnsi="Arial" w:cs="Arial"/>
          <w:b/>
          <w:szCs w:val="20"/>
        </w:rPr>
        <w:t>Short-T</w:t>
      </w:r>
      <w:r w:rsidR="00286AA2" w:rsidRPr="006459AE">
        <w:rPr>
          <w:rFonts w:ascii="Arial" w:hAnsi="Arial" w:cs="Arial"/>
          <w:b/>
          <w:szCs w:val="20"/>
        </w:rPr>
        <w:t>erm Lending Program Application for Loan Guarantee</w:t>
      </w:r>
      <w:r w:rsidR="00E331B6">
        <w:rPr>
          <w:rFonts w:ascii="Arial" w:hAnsi="Arial" w:cs="Arial"/>
          <w:b/>
          <w:szCs w:val="20"/>
        </w:rPr>
        <w:t xml:space="preserve">. </w:t>
      </w:r>
      <w:r w:rsidR="00286AA2" w:rsidRPr="006459AE">
        <w:rPr>
          <w:rFonts w:ascii="Arial" w:hAnsi="Arial" w:cs="Arial"/>
          <w:b/>
          <w:szCs w:val="20"/>
        </w:rPr>
        <w:t xml:space="preserve"> </w:t>
      </w:r>
      <w:r w:rsidR="00286AA2" w:rsidRPr="006459AE">
        <w:rPr>
          <w:rFonts w:ascii="Arial" w:hAnsi="Arial" w:cs="Arial"/>
          <w:szCs w:val="20"/>
        </w:rPr>
        <w:t>A potential STLP participant</w:t>
      </w:r>
      <w:r w:rsidR="00D442ED">
        <w:rPr>
          <w:rFonts w:ascii="Arial" w:hAnsi="Arial" w:cs="Arial"/>
          <w:szCs w:val="20"/>
        </w:rPr>
        <w:t xml:space="preserve"> or a STLP renewal applicant </w:t>
      </w:r>
      <w:r w:rsidR="00286AA2" w:rsidRPr="006459AE">
        <w:rPr>
          <w:rFonts w:ascii="Arial" w:hAnsi="Arial" w:cs="Arial"/>
          <w:szCs w:val="20"/>
        </w:rPr>
        <w:t>must submit a guaranteed loan application package, comprised of a loan application, with supporting documentation.</w:t>
      </w:r>
      <w:r w:rsidR="00286AA2" w:rsidRPr="006459AE">
        <w:rPr>
          <w:rFonts w:ascii="Arial" w:hAnsi="Arial" w:cs="Arial"/>
          <w:b/>
          <w:szCs w:val="20"/>
        </w:rPr>
        <w:t xml:space="preserve"> </w:t>
      </w:r>
      <w:r w:rsidR="00286AA2" w:rsidRPr="006459AE">
        <w:rPr>
          <w:rFonts w:ascii="Arial" w:hAnsi="Arial" w:cs="Arial"/>
          <w:szCs w:val="20"/>
        </w:rPr>
        <w:t xml:space="preserve">The application may be obtained directly from OSDBU, </w:t>
      </w:r>
      <w:r w:rsidR="002C7127">
        <w:rPr>
          <w:rFonts w:ascii="Arial" w:hAnsi="Arial" w:cs="Arial"/>
          <w:szCs w:val="20"/>
        </w:rPr>
        <w:t xml:space="preserve">from the </w:t>
      </w:r>
      <w:r w:rsidR="00E331B6">
        <w:rPr>
          <w:rFonts w:ascii="Arial" w:hAnsi="Arial" w:cs="Arial"/>
          <w:szCs w:val="20"/>
        </w:rPr>
        <w:t>Regional Small Business Transportation Resource Centers,</w:t>
      </w:r>
      <w:r w:rsidR="002C7127">
        <w:rPr>
          <w:rFonts w:ascii="Arial" w:hAnsi="Arial" w:cs="Arial"/>
          <w:szCs w:val="20"/>
        </w:rPr>
        <w:t xml:space="preserve"> </w:t>
      </w:r>
      <w:r w:rsidR="00286AA2" w:rsidRPr="006459AE">
        <w:rPr>
          <w:rFonts w:ascii="Arial" w:hAnsi="Arial" w:cs="Arial"/>
          <w:szCs w:val="20"/>
        </w:rPr>
        <w:t xml:space="preserve">from a current PL, or online from the agency’s website currently at </w:t>
      </w:r>
      <w:r w:rsidR="003F16DF" w:rsidRPr="003F16DF">
        <w:rPr>
          <w:rFonts w:ascii="Arial" w:hAnsi="Arial" w:cs="Arial"/>
          <w:szCs w:val="20"/>
        </w:rPr>
        <w:t>http://www.osdbu.dot.gov/financial/stlp.cfm</w:t>
      </w:r>
    </w:p>
    <w:p w:rsidR="00286AA2" w:rsidRPr="006459AE" w:rsidRDefault="00286AA2" w:rsidP="009E2736">
      <w:pPr>
        <w:rPr>
          <w:rFonts w:ascii="Arial" w:hAnsi="Arial" w:cs="Arial"/>
          <w:szCs w:val="20"/>
        </w:rPr>
      </w:pP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Respondents:</w:t>
      </w:r>
      <w:r w:rsidRPr="006459AE">
        <w:rPr>
          <w:rFonts w:ascii="Arial" w:hAnsi="Arial" w:cs="Arial"/>
          <w:i/>
          <w:szCs w:val="20"/>
        </w:rPr>
        <w:tab/>
        <w:t>100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Frequency:</w:t>
      </w:r>
      <w:r w:rsidRPr="006459AE">
        <w:rPr>
          <w:rFonts w:ascii="Arial" w:hAnsi="Arial" w:cs="Arial"/>
          <w:i/>
          <w:szCs w:val="20"/>
        </w:rPr>
        <w:tab/>
        <w:t>Once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Average Burden per Response:</w:t>
      </w:r>
      <w:r w:rsidRPr="006459AE">
        <w:rPr>
          <w:rFonts w:ascii="Arial" w:hAnsi="Arial" w:cs="Arial"/>
          <w:i/>
          <w:szCs w:val="20"/>
        </w:rPr>
        <w:tab/>
        <w:t>2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Burden Hours:</w:t>
      </w:r>
      <w:r w:rsidRPr="006459AE">
        <w:rPr>
          <w:rFonts w:ascii="Arial" w:hAnsi="Arial" w:cs="Arial"/>
          <w:i/>
          <w:szCs w:val="20"/>
        </w:rPr>
        <w:tab/>
      </w:r>
      <w:r w:rsidRPr="006459AE">
        <w:rPr>
          <w:rFonts w:ascii="Arial" w:hAnsi="Arial" w:cs="Arial"/>
          <w:i/>
          <w:szCs w:val="20"/>
        </w:rPr>
        <w:tab/>
        <w:t>200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Respondents:      $</w:t>
      </w:r>
      <w:r w:rsidR="00235399">
        <w:rPr>
          <w:rFonts w:ascii="Arial" w:hAnsi="Arial" w:cs="Arial"/>
          <w:i/>
          <w:szCs w:val="20"/>
        </w:rPr>
        <w:t>4,</w:t>
      </w:r>
      <w:r w:rsidR="008700CD">
        <w:rPr>
          <w:rFonts w:ascii="Arial" w:hAnsi="Arial" w:cs="Arial"/>
          <w:i/>
          <w:szCs w:val="20"/>
        </w:rPr>
        <w:t>000</w:t>
      </w:r>
    </w:p>
    <w:p w:rsidR="00286AA2" w:rsidRPr="006459AE" w:rsidRDefault="00286AA2" w:rsidP="009E2736">
      <w:pPr>
        <w:spacing w:line="360" w:lineRule="auto"/>
        <w:rPr>
          <w:rFonts w:ascii="Arial" w:hAnsi="Arial" w:cs="Arial"/>
          <w:szCs w:val="20"/>
        </w:rPr>
      </w:pPr>
    </w:p>
    <w:p w:rsidR="00286AA2" w:rsidRPr="006459AE" w:rsidRDefault="00D442ED" w:rsidP="009E2736">
      <w:pPr>
        <w:spacing w:line="360" w:lineRule="auto"/>
        <w:rPr>
          <w:rStyle w:val="Emphasis"/>
          <w:rFonts w:ascii="Arial" w:hAnsi="Arial" w:cs="Arial"/>
          <w:i w:val="0"/>
          <w:szCs w:val="20"/>
        </w:rPr>
      </w:pPr>
      <w:r>
        <w:rPr>
          <w:rFonts w:ascii="Arial" w:hAnsi="Arial" w:cs="Arial"/>
          <w:b/>
          <w:szCs w:val="20"/>
        </w:rPr>
        <w:t>L</w:t>
      </w:r>
      <w:r w:rsidR="00286AA2" w:rsidRPr="006459AE">
        <w:rPr>
          <w:rFonts w:ascii="Arial" w:hAnsi="Arial" w:cs="Arial"/>
          <w:b/>
          <w:szCs w:val="20"/>
        </w:rPr>
        <w:t>oan application s</w:t>
      </w:r>
      <w:r w:rsidR="00286AA2" w:rsidRPr="006459AE">
        <w:rPr>
          <w:rStyle w:val="Emphasis"/>
          <w:rFonts w:ascii="Arial" w:hAnsi="Arial" w:cs="Arial"/>
          <w:b/>
          <w:i w:val="0"/>
          <w:szCs w:val="20"/>
        </w:rPr>
        <w:t xml:space="preserve">upporting documentation 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>may include</w:t>
      </w:r>
      <w:r w:rsidR="00A63BDC">
        <w:rPr>
          <w:rStyle w:val="Emphasis"/>
          <w:rFonts w:ascii="Arial" w:hAnsi="Arial" w:cs="Arial"/>
          <w:i w:val="0"/>
          <w:szCs w:val="20"/>
        </w:rPr>
        <w:t xml:space="preserve"> 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 xml:space="preserve">the following items: 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a.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business, trade or job performance reference letters;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b.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DBE or other eligible certification letters;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lastRenderedPageBreak/>
        <w:t>c.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 </w:t>
      </w:r>
      <w:r w:rsidR="00D442ED">
        <w:rPr>
          <w:rStyle w:val="Emphasis"/>
          <w:rFonts w:ascii="Arial" w:hAnsi="Arial" w:cs="Arial"/>
          <w:i w:val="0"/>
          <w:szCs w:val="20"/>
        </w:rPr>
        <w:t>Aging Report of Receivables and Payables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d.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tax returns;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e.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financial statements;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f.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personal income tax returns;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g.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personal financial statements;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h.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schedule of work in progress;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i.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signed and dated copy of transportation-related contracts to be used as collateral;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j.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debt schedule; </w:t>
      </w:r>
    </w:p>
    <w:p w:rsidR="00286AA2" w:rsidRPr="006459AE" w:rsidRDefault="00286AA2" w:rsidP="009E2736">
      <w:pPr>
        <w:numPr>
          <w:ilvl w:val="0"/>
          <w:numId w:val="2"/>
        </w:numPr>
        <w:spacing w:line="360" w:lineRule="auto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 xml:space="preserve">cash flow projections; </w:t>
      </w:r>
    </w:p>
    <w:p w:rsidR="00286AA2" w:rsidRPr="006459AE" w:rsidRDefault="00472D0B" w:rsidP="009E2736">
      <w:pPr>
        <w:numPr>
          <w:ilvl w:val="0"/>
          <w:numId w:val="2"/>
        </w:numPr>
        <w:spacing w:line="360" w:lineRule="auto"/>
        <w:rPr>
          <w:rStyle w:val="Emphasis"/>
          <w:rFonts w:ascii="Arial" w:hAnsi="Arial" w:cs="Arial"/>
          <w:i w:val="0"/>
          <w:iCs w:val="0"/>
          <w:szCs w:val="20"/>
        </w:rPr>
      </w:pPr>
      <w:r>
        <w:rPr>
          <w:rStyle w:val="Emphasis"/>
          <w:rFonts w:ascii="Arial" w:hAnsi="Arial" w:cs="Arial"/>
          <w:i w:val="0"/>
          <w:szCs w:val="20"/>
        </w:rPr>
        <w:t>owner(s) and key management resumes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 xml:space="preserve">.  </w:t>
      </w:r>
    </w:p>
    <w:p w:rsidR="00286AA2" w:rsidRPr="006459AE" w:rsidRDefault="00286AA2" w:rsidP="009E2736">
      <w:pPr>
        <w:ind w:firstLine="720"/>
        <w:rPr>
          <w:rFonts w:ascii="Arial" w:hAnsi="Arial" w:cs="Arial"/>
          <w:i/>
          <w:szCs w:val="20"/>
        </w:rPr>
      </w:pP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Respondents:</w:t>
      </w:r>
      <w:r w:rsidRPr="006459AE">
        <w:rPr>
          <w:rFonts w:ascii="Arial" w:hAnsi="Arial" w:cs="Arial"/>
          <w:i/>
          <w:szCs w:val="20"/>
        </w:rPr>
        <w:tab/>
        <w:t>100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Frequency:</w:t>
      </w:r>
      <w:r w:rsidRPr="006459AE">
        <w:rPr>
          <w:rFonts w:ascii="Arial" w:hAnsi="Arial" w:cs="Arial"/>
          <w:i/>
          <w:szCs w:val="20"/>
        </w:rPr>
        <w:tab/>
      </w:r>
      <w:r w:rsidR="00D442ED">
        <w:rPr>
          <w:rFonts w:ascii="Arial" w:hAnsi="Arial" w:cs="Arial"/>
          <w:i/>
          <w:szCs w:val="20"/>
        </w:rPr>
        <w:t xml:space="preserve">Annually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Average Burden per Response:</w:t>
      </w:r>
      <w:r w:rsidRPr="006459AE">
        <w:rPr>
          <w:rFonts w:ascii="Arial" w:hAnsi="Arial" w:cs="Arial"/>
          <w:i/>
          <w:szCs w:val="20"/>
        </w:rPr>
        <w:tab/>
        <w:t>12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Burden Hours:</w:t>
      </w:r>
      <w:r w:rsidRPr="006459AE">
        <w:rPr>
          <w:rFonts w:ascii="Arial" w:hAnsi="Arial" w:cs="Arial"/>
          <w:i/>
          <w:szCs w:val="20"/>
        </w:rPr>
        <w:tab/>
      </w:r>
      <w:r w:rsidRPr="006459AE">
        <w:rPr>
          <w:rFonts w:ascii="Arial" w:hAnsi="Arial" w:cs="Arial"/>
          <w:i/>
          <w:szCs w:val="20"/>
        </w:rPr>
        <w:tab/>
        <w:t>1200 hours</w:t>
      </w:r>
    </w:p>
    <w:p w:rsidR="00286AA2" w:rsidRPr="006459AE" w:rsidRDefault="00495BE5" w:rsidP="009E2736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</w:t>
      </w:r>
      <w:r w:rsidR="00286AA2" w:rsidRPr="00495BE5">
        <w:rPr>
          <w:rFonts w:ascii="Arial" w:hAnsi="Arial" w:cs="Arial"/>
          <w:szCs w:val="20"/>
        </w:rPr>
        <w:t>Es</w:t>
      </w:r>
      <w:r w:rsidR="00286AA2" w:rsidRPr="006459AE">
        <w:rPr>
          <w:rFonts w:ascii="Arial" w:hAnsi="Arial" w:cs="Arial"/>
          <w:szCs w:val="20"/>
        </w:rPr>
        <w:t>timated Total Annual Cost to Respondents;     $</w:t>
      </w:r>
      <w:r w:rsidR="00235399">
        <w:rPr>
          <w:rFonts w:ascii="Arial" w:hAnsi="Arial" w:cs="Arial"/>
          <w:szCs w:val="20"/>
        </w:rPr>
        <w:t>24,000</w:t>
      </w:r>
    </w:p>
    <w:p w:rsidR="00286AA2" w:rsidRPr="006459AE" w:rsidRDefault="00286AA2" w:rsidP="009E2736">
      <w:pPr>
        <w:pStyle w:val="NormalWeb"/>
        <w:spacing w:line="360" w:lineRule="auto"/>
        <w:rPr>
          <w:rFonts w:ascii="Arial" w:hAnsi="Arial" w:cs="Arial"/>
          <w:color w:val="000000"/>
          <w:szCs w:val="20"/>
        </w:rPr>
      </w:pPr>
      <w:r w:rsidRPr="006459AE">
        <w:rPr>
          <w:rStyle w:val="Strong"/>
          <w:rFonts w:ascii="Arial" w:hAnsi="Arial" w:cs="Arial"/>
          <w:szCs w:val="20"/>
        </w:rPr>
        <w:t>Respondents:</w:t>
      </w:r>
      <w:r w:rsidR="00D442ED">
        <w:rPr>
          <w:rStyle w:val="Strong"/>
          <w:rFonts w:ascii="Arial" w:hAnsi="Arial" w:cs="Arial"/>
          <w:szCs w:val="20"/>
        </w:rPr>
        <w:t xml:space="preserve"> </w:t>
      </w:r>
      <w:r w:rsidRPr="006459AE">
        <w:rPr>
          <w:rStyle w:val="Strong"/>
          <w:rFonts w:ascii="Arial" w:hAnsi="Arial" w:cs="Arial"/>
          <w:szCs w:val="20"/>
        </w:rPr>
        <w:t xml:space="preserve"> </w:t>
      </w:r>
      <w:r w:rsidRPr="006459AE">
        <w:rPr>
          <w:rStyle w:val="Strong"/>
          <w:rFonts w:ascii="Arial" w:hAnsi="Arial" w:cs="Arial"/>
          <w:b w:val="0"/>
          <w:color w:val="000000"/>
          <w:szCs w:val="20"/>
        </w:rPr>
        <w:t>Participating Lenders that are in the process or have entered into</w:t>
      </w:r>
      <w:r w:rsidRPr="006459AE">
        <w:rPr>
          <w:rStyle w:val="Strong"/>
          <w:rFonts w:ascii="Arial" w:hAnsi="Arial" w:cs="Arial"/>
          <w:color w:val="000000"/>
          <w:szCs w:val="20"/>
        </w:rPr>
        <w:t xml:space="preserve"> </w:t>
      </w:r>
      <w:r w:rsidRPr="006459AE">
        <w:rPr>
          <w:rFonts w:ascii="Arial" w:hAnsi="Arial"/>
          <w:color w:val="000000"/>
        </w:rPr>
        <w:t xml:space="preserve">cooperative agreements with </w:t>
      </w:r>
      <w:r w:rsidR="00D442ED">
        <w:rPr>
          <w:rFonts w:ascii="Arial" w:hAnsi="Arial"/>
        </w:rPr>
        <w:t xml:space="preserve">49 CFR Part 22 </w:t>
      </w:r>
      <w:r w:rsidR="00D442ED">
        <w:rPr>
          <w:rFonts w:ascii="Arial" w:hAnsi="Arial"/>
          <w:bCs/>
        </w:rPr>
        <w:t>DOT- OST -2008-0236</w:t>
      </w:r>
      <w:r w:rsidR="00D442ED" w:rsidRPr="006459AE">
        <w:rPr>
          <w:rFonts w:ascii="Arial" w:hAnsi="Arial"/>
          <w:bCs/>
        </w:rPr>
        <w:t xml:space="preserve"> </w:t>
      </w:r>
      <w:r w:rsidR="00D442ED">
        <w:rPr>
          <w:rFonts w:ascii="Arial" w:hAnsi="Arial"/>
        </w:rPr>
        <w:t>entitled, “Short -Term Lending Program”.</w:t>
      </w:r>
      <w:r w:rsidRPr="006459AE">
        <w:rPr>
          <w:rFonts w:ascii="Arial" w:hAnsi="Arial"/>
          <w:color w:val="000000"/>
        </w:rPr>
        <w:t xml:space="preserve">  </w:t>
      </w:r>
    </w:p>
    <w:p w:rsidR="00286AA2" w:rsidRPr="006459AE" w:rsidRDefault="00D442ED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D442ED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D442ED">
        <w:rPr>
          <w:rFonts w:ascii="Arial" w:hAnsi="Arial" w:cs="Arial"/>
          <w:b/>
          <w:color w:val="000000"/>
          <w:szCs w:val="20"/>
        </w:rPr>
        <w:t>Form</w:t>
      </w:r>
      <w:r w:rsidRPr="00D442ED">
        <w:rPr>
          <w:rFonts w:ascii="Arial" w:hAnsi="Arial" w:cs="Arial"/>
          <w:b/>
          <w:color w:val="000000"/>
          <w:szCs w:val="20"/>
        </w:rPr>
        <w:t xml:space="preserve"> 2303.1</w:t>
      </w:r>
      <w:r w:rsidR="00710A13">
        <w:rPr>
          <w:rFonts w:ascii="Arial" w:hAnsi="Arial" w:cs="Arial"/>
          <w:b/>
          <w:color w:val="000000"/>
          <w:szCs w:val="20"/>
        </w:rPr>
        <w:t>.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Short-term Lending Program- Loan Activation Form</w:t>
      </w:r>
      <w:r w:rsidR="00286AA2" w:rsidRPr="006459AE">
        <w:rPr>
          <w:rFonts w:ascii="Arial" w:hAnsi="Arial" w:cs="Arial"/>
          <w:color w:val="000000"/>
          <w:szCs w:val="20"/>
        </w:rPr>
        <w:t xml:space="preserve">.  The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Cs w:val="20"/>
        </w:rPr>
        <w:t xml:space="preserve">must submit to OSDBU a Loan Activation Form that indicates the date in which the loan has been activated. 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 xml:space="preserve">100 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Annually, up to five years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½ hour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1,000</w:t>
      </w:r>
    </w:p>
    <w:p w:rsidR="00286AA2" w:rsidRPr="006459AE" w:rsidRDefault="00286AA2" w:rsidP="009E2736">
      <w:pPr>
        <w:spacing w:line="360" w:lineRule="auto"/>
        <w:rPr>
          <w:rFonts w:ascii="Arial" w:hAnsi="Arial"/>
          <w:color w:val="000000"/>
          <w:szCs w:val="20"/>
        </w:rPr>
      </w:pPr>
    </w:p>
    <w:p w:rsidR="00710A13" w:rsidRDefault="00710A13" w:rsidP="009E2736">
      <w:pPr>
        <w:spacing w:line="360" w:lineRule="auto"/>
        <w:rPr>
          <w:rFonts w:ascii="Arial" w:hAnsi="Arial" w:cs="Arial"/>
          <w:b/>
          <w:color w:val="000000"/>
          <w:szCs w:val="20"/>
        </w:rPr>
      </w:pPr>
    </w:p>
    <w:p w:rsidR="00286AA2" w:rsidRPr="006459AE" w:rsidRDefault="00D442ED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D442ED">
        <w:rPr>
          <w:rFonts w:ascii="Arial" w:hAnsi="Arial" w:cs="Arial"/>
          <w:b/>
          <w:color w:val="000000"/>
          <w:szCs w:val="20"/>
        </w:rPr>
        <w:t>DOT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="00286AA2" w:rsidRPr="00D442ED">
        <w:rPr>
          <w:rFonts w:ascii="Arial" w:hAnsi="Arial" w:cs="Arial"/>
          <w:b/>
          <w:color w:val="000000"/>
          <w:szCs w:val="20"/>
        </w:rPr>
        <w:t>Form</w:t>
      </w:r>
      <w:r w:rsidRPr="00D442ED">
        <w:rPr>
          <w:rFonts w:ascii="Arial" w:hAnsi="Arial" w:cs="Arial"/>
          <w:b/>
          <w:color w:val="000000"/>
          <w:szCs w:val="20"/>
        </w:rPr>
        <w:t xml:space="preserve"> 2310.1</w:t>
      </w:r>
      <w:r w:rsidR="00710A13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Short-Term Lending Program Extension Request Form.</w:t>
      </w:r>
      <w:r w:rsidR="00286AA2" w:rsidRPr="006459AE">
        <w:rPr>
          <w:rFonts w:ascii="Arial" w:hAnsi="Arial" w:cs="Arial"/>
          <w:color w:val="000000"/>
          <w:szCs w:val="20"/>
        </w:rPr>
        <w:t xml:space="preserve">  An extension of the original loan guarantee for a period of </w:t>
      </w:r>
      <w:r>
        <w:rPr>
          <w:rFonts w:ascii="Arial" w:hAnsi="Arial" w:cs="Arial"/>
          <w:color w:val="000000"/>
          <w:szCs w:val="20"/>
        </w:rPr>
        <w:t xml:space="preserve">up to </w:t>
      </w:r>
      <w:r w:rsidR="00286AA2" w:rsidRPr="006459AE">
        <w:rPr>
          <w:rFonts w:ascii="Arial" w:hAnsi="Arial" w:cs="Arial"/>
          <w:color w:val="000000"/>
          <w:szCs w:val="20"/>
        </w:rPr>
        <w:t xml:space="preserve">ninety (90) days may be requested by the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Cs w:val="20"/>
        </w:rPr>
        <w:t>using th</w:t>
      </w:r>
      <w:r w:rsidR="00472D0B">
        <w:rPr>
          <w:rFonts w:ascii="Arial" w:hAnsi="Arial" w:cs="Arial"/>
          <w:color w:val="000000"/>
          <w:szCs w:val="20"/>
        </w:rPr>
        <w:t>is</w:t>
      </w:r>
      <w:r w:rsidR="00286AA2" w:rsidRPr="006459AE">
        <w:rPr>
          <w:rFonts w:ascii="Arial" w:hAnsi="Arial" w:cs="Arial"/>
          <w:color w:val="000000"/>
          <w:szCs w:val="20"/>
        </w:rPr>
        <w:t xml:space="preserve"> STLP Extension Request Form.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 xml:space="preserve">Frequency:  </w:t>
      </w:r>
      <w:r w:rsidRPr="006459AE">
        <w:rPr>
          <w:rFonts w:ascii="Arial" w:hAnsi="Arial" w:cs="Arial"/>
          <w:i/>
          <w:color w:val="000000"/>
          <w:szCs w:val="20"/>
        </w:rPr>
        <w:tab/>
        <w:t>Annually, up to five years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½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1,000</w:t>
      </w:r>
    </w:p>
    <w:p w:rsidR="00286AA2" w:rsidRPr="006459AE" w:rsidRDefault="00286AA2" w:rsidP="009E2736">
      <w:pPr>
        <w:spacing w:line="360" w:lineRule="auto"/>
        <w:rPr>
          <w:rFonts w:ascii="Arial" w:hAnsi="Arial" w:cs="Arial"/>
          <w:color w:val="000000"/>
          <w:szCs w:val="20"/>
        </w:rPr>
      </w:pPr>
    </w:p>
    <w:p w:rsidR="00286AA2" w:rsidRPr="006459AE" w:rsidRDefault="00D442ED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D442ED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D442ED">
        <w:rPr>
          <w:rFonts w:ascii="Arial" w:hAnsi="Arial" w:cs="Arial"/>
          <w:b/>
          <w:color w:val="000000"/>
          <w:szCs w:val="20"/>
        </w:rPr>
        <w:t>Form</w:t>
      </w:r>
      <w:r w:rsidRPr="00D442ED">
        <w:rPr>
          <w:rFonts w:ascii="Arial" w:hAnsi="Arial" w:cs="Arial"/>
          <w:b/>
          <w:color w:val="000000"/>
          <w:szCs w:val="20"/>
        </w:rPr>
        <w:t xml:space="preserve"> 2304.1</w:t>
      </w:r>
      <w:r w:rsidR="00710A13">
        <w:rPr>
          <w:rFonts w:ascii="Arial" w:hAnsi="Arial" w:cs="Arial"/>
          <w:color w:val="000000"/>
          <w:szCs w:val="20"/>
        </w:rPr>
        <w:t xml:space="preserve">. </w:t>
      </w:r>
      <w:r w:rsidR="00710A13" w:rsidRPr="00710A13">
        <w:rPr>
          <w:rFonts w:ascii="Arial" w:hAnsi="Arial" w:cs="Arial"/>
          <w:b/>
          <w:color w:val="000000"/>
          <w:szCs w:val="20"/>
        </w:rPr>
        <w:t>S</w:t>
      </w:r>
      <w:r w:rsidR="00286AA2" w:rsidRPr="006459AE">
        <w:rPr>
          <w:rFonts w:ascii="Arial" w:hAnsi="Arial" w:cs="Arial"/>
          <w:b/>
          <w:color w:val="000000"/>
          <w:szCs w:val="20"/>
        </w:rPr>
        <w:t>hort-Term Lending Program Bank Loan Close</w:t>
      </w:r>
      <w:r w:rsidR="00BC207F">
        <w:rPr>
          <w:rFonts w:ascii="Arial" w:hAnsi="Arial" w:cs="Arial"/>
          <w:b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Out Form</w:t>
      </w:r>
      <w:r w:rsidR="00286AA2" w:rsidRPr="006459AE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/>
          <w:color w:val="000000"/>
        </w:rPr>
        <w:t xml:space="preserve">  </w:t>
      </w:r>
      <w:r w:rsidR="00286AA2" w:rsidRPr="006459AE">
        <w:rPr>
          <w:rFonts w:ascii="Arial" w:hAnsi="Arial" w:cs="Arial"/>
          <w:color w:val="000000"/>
          <w:szCs w:val="20"/>
        </w:rPr>
        <w:t xml:space="preserve">The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Cs w:val="20"/>
        </w:rPr>
        <w:t>must submit to OSDBU a Loan Close-out Form upon full repayment of the STLP loan or upon expiration of the loan guarantee.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Annually, up to five years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½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1,000</w:t>
      </w:r>
    </w:p>
    <w:p w:rsidR="00286AA2" w:rsidRPr="006459AE" w:rsidRDefault="00286AA2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</w:p>
    <w:p w:rsidR="00286AA2" w:rsidRPr="006459AE" w:rsidRDefault="00472D0B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 w:rsidRPr="00472D0B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472D0B">
        <w:rPr>
          <w:rFonts w:ascii="Arial" w:hAnsi="Arial" w:cs="Arial"/>
          <w:b/>
          <w:color w:val="000000"/>
          <w:szCs w:val="20"/>
        </w:rPr>
        <w:t>Form</w:t>
      </w:r>
      <w:r w:rsidRPr="00472D0B">
        <w:rPr>
          <w:rFonts w:ascii="Arial" w:hAnsi="Arial" w:cs="Arial"/>
          <w:b/>
          <w:color w:val="000000"/>
          <w:szCs w:val="20"/>
        </w:rPr>
        <w:t xml:space="preserve"> 2306.1</w:t>
      </w:r>
      <w:r w:rsidR="00710A13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Pending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Loan Status Report. </w:t>
      </w:r>
      <w:r w:rsidR="00286AA2" w:rsidRPr="006459AE">
        <w:rPr>
          <w:rFonts w:ascii="Arial" w:hAnsi="Arial" w:cs="Arial"/>
          <w:color w:val="000000"/>
          <w:szCs w:val="20"/>
        </w:rPr>
        <w:t xml:space="preserve">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>
        <w:rPr>
          <w:rFonts w:ascii="Arial" w:hAnsi="Arial" w:cs="Arial"/>
          <w:color w:val="000000"/>
          <w:szCs w:val="20"/>
        </w:rPr>
        <w:t xml:space="preserve">shall </w:t>
      </w:r>
      <w:r w:rsidR="00286AA2" w:rsidRPr="006459AE">
        <w:rPr>
          <w:rFonts w:ascii="Arial" w:hAnsi="Arial" w:cs="Arial"/>
          <w:color w:val="000000"/>
          <w:szCs w:val="20"/>
        </w:rPr>
        <w:t xml:space="preserve">submit </w:t>
      </w:r>
      <w:r>
        <w:rPr>
          <w:rFonts w:ascii="Arial" w:hAnsi="Arial" w:cs="Arial"/>
          <w:color w:val="000000"/>
          <w:szCs w:val="20"/>
        </w:rPr>
        <w:t xml:space="preserve">a </w:t>
      </w:r>
      <w:r w:rsidR="00286AA2" w:rsidRPr="006459AE">
        <w:rPr>
          <w:rFonts w:ascii="Arial" w:hAnsi="Arial" w:cs="Arial"/>
          <w:color w:val="000000"/>
          <w:szCs w:val="20"/>
        </w:rPr>
        <w:t xml:space="preserve">month status report </w:t>
      </w:r>
      <w:r>
        <w:rPr>
          <w:rFonts w:ascii="Arial" w:hAnsi="Arial" w:cs="Arial"/>
          <w:color w:val="000000"/>
          <w:szCs w:val="20"/>
        </w:rPr>
        <w:t xml:space="preserve">to OSDBU </w:t>
      </w:r>
      <w:r w:rsidR="00286AA2" w:rsidRPr="006459AE">
        <w:rPr>
          <w:rFonts w:ascii="Arial" w:hAnsi="Arial" w:cs="Arial"/>
          <w:color w:val="000000"/>
          <w:szCs w:val="20"/>
        </w:rPr>
        <w:t>of pending loans</w:t>
      </w:r>
      <w:r>
        <w:rPr>
          <w:rFonts w:ascii="Arial" w:hAnsi="Arial" w:cs="Arial"/>
          <w:color w:val="000000"/>
          <w:szCs w:val="20"/>
        </w:rPr>
        <w:t xml:space="preserve"> in process</w:t>
      </w:r>
      <w:r w:rsidR="00286AA2" w:rsidRPr="006459AE">
        <w:rPr>
          <w:rFonts w:ascii="Arial" w:hAnsi="Arial" w:cs="Arial"/>
          <w:color w:val="000000"/>
          <w:szCs w:val="20"/>
        </w:rPr>
        <w:t xml:space="preserve">.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Monthly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1200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24,000</w:t>
      </w:r>
    </w:p>
    <w:p w:rsidR="00286AA2" w:rsidRPr="006459AE" w:rsidRDefault="00286AA2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</w:p>
    <w:p w:rsidR="00286AA2" w:rsidRPr="006459AE" w:rsidRDefault="00472D0B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 w:rsidRPr="00472D0B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472D0B">
        <w:rPr>
          <w:rFonts w:ascii="Arial" w:hAnsi="Arial" w:cs="Arial"/>
          <w:b/>
          <w:color w:val="000000"/>
          <w:szCs w:val="20"/>
        </w:rPr>
        <w:t>Form</w:t>
      </w:r>
      <w:r w:rsidRPr="00472D0B">
        <w:rPr>
          <w:rFonts w:ascii="Arial" w:hAnsi="Arial" w:cs="Arial"/>
          <w:b/>
          <w:color w:val="000000"/>
          <w:szCs w:val="20"/>
        </w:rPr>
        <w:t xml:space="preserve"> 2305.1</w:t>
      </w:r>
      <w:r w:rsidR="00710A13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>Guarantee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Loan </w:t>
      </w:r>
      <w:r w:rsidR="00F9736A">
        <w:rPr>
          <w:rFonts w:ascii="Arial" w:hAnsi="Arial" w:cs="Arial"/>
          <w:b/>
          <w:color w:val="000000"/>
          <w:szCs w:val="20"/>
        </w:rPr>
        <w:t>Tracking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 Report.</w:t>
      </w:r>
      <w:r w:rsidR="00286AA2" w:rsidRPr="006459AE">
        <w:rPr>
          <w:rFonts w:ascii="Arial" w:hAnsi="Arial" w:cs="Arial"/>
          <w:color w:val="000000"/>
          <w:szCs w:val="20"/>
        </w:rPr>
        <w:t xml:space="preserve">  PL </w:t>
      </w:r>
      <w:r w:rsidR="00286AA2">
        <w:rPr>
          <w:rFonts w:ascii="Arial" w:hAnsi="Arial" w:cs="Arial"/>
          <w:color w:val="000000"/>
          <w:szCs w:val="20"/>
        </w:rPr>
        <w:t xml:space="preserve">Respondent </w:t>
      </w:r>
      <w:r>
        <w:rPr>
          <w:rFonts w:ascii="Arial" w:hAnsi="Arial" w:cs="Arial"/>
          <w:color w:val="000000"/>
          <w:szCs w:val="20"/>
        </w:rPr>
        <w:t xml:space="preserve">shall </w:t>
      </w:r>
      <w:r w:rsidR="00286AA2" w:rsidRPr="006459AE">
        <w:rPr>
          <w:rFonts w:ascii="Arial" w:hAnsi="Arial" w:cs="Arial"/>
          <w:color w:val="000000"/>
          <w:szCs w:val="20"/>
        </w:rPr>
        <w:t xml:space="preserve">submit a status report of pending guaranteed loans </w:t>
      </w:r>
      <w:r>
        <w:rPr>
          <w:rFonts w:ascii="Arial" w:hAnsi="Arial" w:cs="Arial"/>
          <w:color w:val="000000"/>
          <w:szCs w:val="20"/>
        </w:rPr>
        <w:t xml:space="preserve">to OSDBU with the monthly </w:t>
      </w:r>
      <w:r>
        <w:rPr>
          <w:rFonts w:ascii="Arial" w:hAnsi="Arial" w:cs="Arial"/>
          <w:color w:val="000000"/>
          <w:szCs w:val="20"/>
        </w:rPr>
        <w:lastRenderedPageBreak/>
        <w:t xml:space="preserve">balance on these </w:t>
      </w:r>
      <w:r w:rsidR="00286AA2" w:rsidRPr="006459AE">
        <w:rPr>
          <w:rFonts w:ascii="Arial" w:hAnsi="Arial" w:cs="Arial"/>
          <w:color w:val="000000"/>
          <w:szCs w:val="20"/>
        </w:rPr>
        <w:t xml:space="preserve">loans. 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Monthly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 hour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1200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24,000</w:t>
      </w:r>
    </w:p>
    <w:p w:rsidR="00286AA2" w:rsidRPr="006459AE" w:rsidRDefault="00286AA2" w:rsidP="009E2736">
      <w:pPr>
        <w:spacing w:line="360" w:lineRule="auto"/>
        <w:rPr>
          <w:rFonts w:ascii="Arial" w:hAnsi="Arial"/>
          <w:color w:val="000000"/>
        </w:rPr>
      </w:pPr>
    </w:p>
    <w:p w:rsidR="00286AA2" w:rsidRPr="006459AE" w:rsidRDefault="00472D0B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 w:rsidRPr="00472D0B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286AA2" w:rsidRPr="00472D0B">
        <w:rPr>
          <w:rFonts w:ascii="Arial" w:hAnsi="Arial" w:cs="Arial"/>
          <w:b/>
          <w:color w:val="000000"/>
          <w:sz w:val="24"/>
          <w:szCs w:val="20"/>
        </w:rPr>
        <w:t>Form</w:t>
      </w:r>
      <w:r w:rsidRPr="00472D0B">
        <w:rPr>
          <w:rFonts w:ascii="Arial" w:hAnsi="Arial" w:cs="Arial"/>
          <w:b/>
          <w:color w:val="000000"/>
          <w:sz w:val="24"/>
          <w:szCs w:val="20"/>
        </w:rPr>
        <w:t xml:space="preserve"> 2307.1</w:t>
      </w:r>
      <w:r w:rsidR="00710A13">
        <w:rPr>
          <w:rFonts w:ascii="Arial" w:hAnsi="Arial" w:cs="Arial"/>
          <w:b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 xml:space="preserve">  Drug-Free Workplace Act Certification for a Grantee Other than an Individual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A63BDC" w:rsidRPr="00A63BDC">
        <w:rPr>
          <w:rFonts w:ascii="Arial" w:hAnsi="Arial" w:cs="Arial"/>
          <w:b/>
          <w:color w:val="000000"/>
          <w:sz w:val="24"/>
          <w:szCs w:val="20"/>
        </w:rPr>
        <w:t>Form</w:t>
      </w:r>
      <w:r w:rsidR="00A63BDC">
        <w:rPr>
          <w:rFonts w:ascii="Arial" w:hAnsi="Arial" w:cs="Arial"/>
          <w:b/>
          <w:color w:val="000000"/>
          <w:sz w:val="24"/>
          <w:szCs w:val="20"/>
        </w:rPr>
        <w:t xml:space="preserve">. </w:t>
      </w:r>
      <w:r w:rsidR="00A63BDC" w:rsidRPr="00A63BDC">
        <w:rPr>
          <w:rFonts w:ascii="Arial" w:hAnsi="Arial" w:cs="Arial"/>
          <w:color w:val="000000"/>
          <w:sz w:val="24"/>
          <w:szCs w:val="20"/>
        </w:rPr>
        <w:t>The PL</w:t>
      </w:r>
      <w:r w:rsidR="00A63BDC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certif</w:t>
      </w:r>
      <w:r w:rsidR="00A63BDC">
        <w:rPr>
          <w:rFonts w:ascii="Arial" w:hAnsi="Arial" w:cs="Arial"/>
          <w:color w:val="000000"/>
          <w:sz w:val="24"/>
          <w:szCs w:val="20"/>
        </w:rPr>
        <w:t xml:space="preserve">ies that the bank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is a drug-free workplace by executing a Certification of Compliance concerning a drug-free workplace.  </w:t>
      </w:r>
    </w:p>
    <w:p w:rsidR="00286AA2" w:rsidRPr="006459AE" w:rsidRDefault="00286AA2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Once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25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500</w:t>
      </w:r>
    </w:p>
    <w:p w:rsidR="00AE119E" w:rsidRDefault="00AE119E" w:rsidP="009E2736">
      <w:pPr>
        <w:pStyle w:val="BodyTextIndent3"/>
        <w:spacing w:after="0" w:line="360" w:lineRule="auto"/>
        <w:ind w:left="0"/>
        <w:rPr>
          <w:rFonts w:ascii="Arial" w:hAnsi="Arial" w:cs="Arial"/>
          <w:b/>
          <w:color w:val="000000"/>
          <w:sz w:val="24"/>
          <w:szCs w:val="20"/>
        </w:rPr>
      </w:pPr>
    </w:p>
    <w:p w:rsidR="00286AA2" w:rsidRPr="006459AE" w:rsidRDefault="00472D0B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 w:rsidRPr="00472D0B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286AA2" w:rsidRPr="00472D0B">
        <w:rPr>
          <w:rFonts w:ascii="Arial" w:hAnsi="Arial" w:cs="Arial"/>
          <w:b/>
          <w:color w:val="000000"/>
          <w:sz w:val="24"/>
          <w:szCs w:val="20"/>
        </w:rPr>
        <w:t>Form</w:t>
      </w:r>
      <w:r w:rsidRPr="00472D0B">
        <w:rPr>
          <w:rFonts w:ascii="Arial" w:hAnsi="Arial" w:cs="Arial"/>
          <w:b/>
          <w:color w:val="000000"/>
          <w:sz w:val="24"/>
          <w:szCs w:val="20"/>
        </w:rPr>
        <w:t xml:space="preserve"> 2308.1</w:t>
      </w:r>
      <w:r w:rsidR="00710A13">
        <w:rPr>
          <w:rFonts w:ascii="Arial" w:hAnsi="Arial" w:cs="Arial"/>
          <w:b/>
          <w:color w:val="000000"/>
          <w:sz w:val="24"/>
          <w:szCs w:val="20"/>
        </w:rPr>
        <w:t>.</w:t>
      </w:r>
      <w:r>
        <w:rPr>
          <w:rFonts w:ascii="Arial" w:hAnsi="Arial" w:cs="Arial"/>
          <w:color w:val="000000"/>
          <w:sz w:val="24"/>
          <w:szCs w:val="20"/>
        </w:rPr>
        <w:t xml:space="preserve"> </w:t>
      </w:r>
      <w:r w:rsidR="00AE119E">
        <w:rPr>
          <w:rFonts w:ascii="Arial" w:hAnsi="Arial" w:cs="Arial"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Certification Regarding Lobbying for Contracts Grants, Loans, and Cooperative Agreement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. PL </w:t>
      </w:r>
      <w:r w:rsidR="00286AA2">
        <w:rPr>
          <w:rFonts w:ascii="Arial" w:hAnsi="Arial" w:cs="Arial"/>
          <w:color w:val="000000"/>
          <w:sz w:val="24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must certify that no Federal funds will be utilized for lobbying by executing a Certificate Regarding Lobbying in compliance with Section 1352, Title 21, of the US Code.  </w:t>
      </w:r>
    </w:p>
    <w:p w:rsidR="00286AA2" w:rsidRPr="006459AE" w:rsidRDefault="00286AA2" w:rsidP="009E2736">
      <w:pPr>
        <w:pStyle w:val="BodyTextIndent3"/>
        <w:spacing w:after="0" w:line="360" w:lineRule="auto"/>
        <w:ind w:left="0" w:firstLine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Once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25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500</w:t>
      </w:r>
    </w:p>
    <w:p w:rsidR="00286AA2" w:rsidRPr="006459AE" w:rsidRDefault="00286AA2" w:rsidP="009E2736">
      <w:pPr>
        <w:pStyle w:val="BodyTextIndent3"/>
        <w:spacing w:after="0" w:line="360" w:lineRule="auto"/>
        <w:ind w:left="720" w:hanging="706"/>
        <w:rPr>
          <w:rFonts w:ascii="Arial" w:hAnsi="Arial"/>
          <w:color w:val="000000"/>
          <w:sz w:val="24"/>
          <w:szCs w:val="24"/>
        </w:rPr>
      </w:pPr>
    </w:p>
    <w:p w:rsidR="00286AA2" w:rsidRPr="006459AE" w:rsidRDefault="00472D0B" w:rsidP="009E2736">
      <w:pPr>
        <w:pStyle w:val="BodyTextIndent3"/>
        <w:spacing w:after="0" w:line="360" w:lineRule="auto"/>
        <w:ind w:left="0" w:firstLine="14"/>
        <w:rPr>
          <w:rFonts w:ascii="Arial" w:hAnsi="Arial" w:cs="Arial"/>
          <w:color w:val="000000"/>
          <w:sz w:val="24"/>
          <w:szCs w:val="20"/>
        </w:rPr>
      </w:pPr>
      <w:r w:rsidRPr="00472D0B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286AA2" w:rsidRPr="00472D0B">
        <w:rPr>
          <w:rFonts w:ascii="Arial" w:hAnsi="Arial" w:cs="Arial"/>
          <w:b/>
          <w:color w:val="000000"/>
          <w:sz w:val="24"/>
          <w:szCs w:val="20"/>
        </w:rPr>
        <w:t>Form</w:t>
      </w:r>
      <w:r w:rsidRPr="00472D0B">
        <w:rPr>
          <w:rFonts w:ascii="Arial" w:hAnsi="Arial" w:cs="Arial"/>
          <w:b/>
          <w:color w:val="000000"/>
          <w:sz w:val="24"/>
          <w:szCs w:val="20"/>
        </w:rPr>
        <w:t xml:space="preserve"> 2309.1</w:t>
      </w:r>
      <w:r w:rsidR="00710A13">
        <w:rPr>
          <w:rFonts w:ascii="Arial" w:hAnsi="Arial" w:cs="Arial"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Certification Regarding Debarment, Suspension</w:t>
      </w:r>
      <w:r w:rsidR="00A63BDC">
        <w:rPr>
          <w:rFonts w:ascii="Arial" w:hAnsi="Arial" w:cs="Arial"/>
          <w:b/>
          <w:color w:val="000000"/>
          <w:sz w:val="24"/>
          <w:szCs w:val="20"/>
        </w:rPr>
        <w:t xml:space="preserve"> Form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The PL </w:t>
      </w:r>
      <w:r w:rsidR="00286AA2">
        <w:rPr>
          <w:rFonts w:ascii="Arial" w:hAnsi="Arial" w:cs="Arial"/>
          <w:color w:val="000000"/>
          <w:sz w:val="24"/>
          <w:szCs w:val="20"/>
        </w:rPr>
        <w:t xml:space="preserve">Respondent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must not currently be debarred or suspended from participation in a government contract or delinquent on a government debt by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lastRenderedPageBreak/>
        <w:t xml:space="preserve">submitting a current SBA Form 1624 or its equivalent.  </w:t>
      </w:r>
    </w:p>
    <w:p w:rsidR="00286AA2" w:rsidRPr="006459AE" w:rsidRDefault="00286AA2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  <w:t>Once</w:t>
      </w:r>
      <w:r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  <w:t>25 hours</w:t>
      </w:r>
    </w:p>
    <w:p w:rsidR="00B92B90" w:rsidRDefault="00286AA2" w:rsidP="009E2736">
      <w:pPr>
        <w:spacing w:line="360" w:lineRule="auto"/>
        <w:rPr>
          <w:rFonts w:ascii="Arial" w:hAnsi="Arial" w:cs="Arial"/>
          <w:i/>
          <w:szCs w:val="20"/>
        </w:rPr>
      </w:pPr>
      <w:r w:rsidRPr="006459AE">
        <w:rPr>
          <w:rFonts w:ascii="Arial" w:hAnsi="Arial" w:cs="Arial"/>
          <w:b/>
          <w:color w:val="000000"/>
          <w:szCs w:val="20"/>
        </w:rPr>
        <w:t xml:space="preserve">      </w:t>
      </w:r>
      <w:r w:rsidR="002C7127">
        <w:rPr>
          <w:rFonts w:ascii="Arial" w:hAnsi="Arial" w:cs="Arial"/>
          <w:b/>
          <w:color w:val="000000"/>
          <w:szCs w:val="20"/>
        </w:rPr>
        <w:t xml:space="preserve"> </w:t>
      </w:r>
      <w:r w:rsidRPr="006459AE">
        <w:rPr>
          <w:rFonts w:ascii="Arial" w:hAnsi="Arial"/>
          <w:b/>
          <w:bCs/>
          <w:szCs w:val="20"/>
        </w:rPr>
        <w:t xml:space="preserve">   </w:t>
      </w:r>
      <w:r w:rsidRPr="006459AE">
        <w:rPr>
          <w:rFonts w:ascii="Arial" w:hAnsi="Arial" w:cs="Arial"/>
          <w:i/>
          <w:szCs w:val="20"/>
        </w:rPr>
        <w:t>Estimated Total Annual Cost to Respondents</w:t>
      </w:r>
      <w:r w:rsidRPr="006459AE">
        <w:rPr>
          <w:rFonts w:ascii="Arial" w:hAnsi="Arial" w:cs="Arial"/>
          <w:i/>
          <w:szCs w:val="20"/>
        </w:rPr>
        <w:tab/>
        <w:t>$</w:t>
      </w:r>
      <w:r w:rsidR="00235399">
        <w:rPr>
          <w:rFonts w:ascii="Arial" w:hAnsi="Arial" w:cs="Arial"/>
          <w:i/>
          <w:szCs w:val="20"/>
        </w:rPr>
        <w:t>500</w:t>
      </w:r>
    </w:p>
    <w:p w:rsidR="00B92B90" w:rsidRDefault="00B92B90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525402">
        <w:rPr>
          <w:rFonts w:ascii="Arial" w:hAnsi="Arial" w:cs="Arial"/>
          <w:b/>
          <w:color w:val="000000"/>
          <w:szCs w:val="20"/>
        </w:rPr>
        <w:t xml:space="preserve">DOT </w:t>
      </w:r>
      <w:r w:rsidR="00710A13">
        <w:rPr>
          <w:rFonts w:ascii="Arial" w:hAnsi="Arial" w:cs="Arial"/>
          <w:b/>
          <w:color w:val="000000"/>
          <w:szCs w:val="20"/>
        </w:rPr>
        <w:t xml:space="preserve">Form </w:t>
      </w:r>
      <w:r w:rsidRPr="00525402">
        <w:rPr>
          <w:rFonts w:ascii="Arial" w:hAnsi="Arial" w:cs="Arial"/>
          <w:b/>
          <w:color w:val="000000"/>
          <w:szCs w:val="20"/>
        </w:rPr>
        <w:t>2313-1</w:t>
      </w:r>
      <w:r>
        <w:rPr>
          <w:rFonts w:ascii="Arial" w:hAnsi="Arial" w:cs="Arial"/>
          <w:b/>
          <w:color w:val="000000"/>
          <w:szCs w:val="20"/>
        </w:rPr>
        <w:t xml:space="preserve">. </w:t>
      </w:r>
      <w:r w:rsidRPr="00525402">
        <w:rPr>
          <w:rFonts w:ascii="Arial" w:hAnsi="Arial" w:cs="Arial"/>
          <w:b/>
          <w:color w:val="000000"/>
          <w:szCs w:val="20"/>
        </w:rPr>
        <w:t xml:space="preserve"> Cooperative Agreement </w:t>
      </w:r>
      <w:r>
        <w:rPr>
          <w:rFonts w:ascii="Arial" w:hAnsi="Arial" w:cs="Arial"/>
          <w:b/>
          <w:color w:val="000000"/>
          <w:szCs w:val="20"/>
        </w:rPr>
        <w:t>b</w:t>
      </w:r>
      <w:r w:rsidRPr="00525402">
        <w:rPr>
          <w:rFonts w:ascii="Arial" w:hAnsi="Arial" w:cs="Arial"/>
          <w:b/>
          <w:color w:val="000000"/>
          <w:szCs w:val="20"/>
        </w:rPr>
        <w:t>etween the United States Department of Transportation and the Bank</w:t>
      </w:r>
      <w:r>
        <w:rPr>
          <w:rFonts w:ascii="Arial" w:hAnsi="Arial" w:cs="Arial"/>
          <w:b/>
          <w:color w:val="000000"/>
          <w:szCs w:val="20"/>
        </w:rPr>
        <w:t xml:space="preserve"> (Participating Lender).  </w:t>
      </w:r>
      <w:r w:rsidRPr="00525402">
        <w:rPr>
          <w:rFonts w:ascii="Arial" w:hAnsi="Arial" w:cs="Arial"/>
          <w:color w:val="000000"/>
          <w:szCs w:val="20"/>
        </w:rPr>
        <w:t xml:space="preserve">This is the official agreement between the US DOT and the Participating Lender </w:t>
      </w:r>
      <w:r>
        <w:rPr>
          <w:rFonts w:ascii="Arial" w:hAnsi="Arial" w:cs="Arial"/>
          <w:color w:val="000000"/>
          <w:szCs w:val="20"/>
        </w:rPr>
        <w:t>(Bank) which spells out the terms; d</w:t>
      </w:r>
      <w:r w:rsidRPr="00525402">
        <w:rPr>
          <w:rFonts w:ascii="Arial" w:hAnsi="Arial" w:cs="Arial"/>
          <w:color w:val="000000"/>
          <w:szCs w:val="20"/>
        </w:rPr>
        <w:t xml:space="preserve">eliverables; </w:t>
      </w:r>
      <w:r>
        <w:rPr>
          <w:rFonts w:ascii="Arial" w:hAnsi="Arial" w:cs="Arial"/>
          <w:color w:val="000000"/>
          <w:szCs w:val="20"/>
        </w:rPr>
        <w:t>a</w:t>
      </w:r>
      <w:r w:rsidRPr="00525402">
        <w:rPr>
          <w:rFonts w:ascii="Arial" w:hAnsi="Arial" w:cs="Arial"/>
          <w:color w:val="000000"/>
          <w:szCs w:val="20"/>
        </w:rPr>
        <w:t xml:space="preserve">udit, </w:t>
      </w:r>
      <w:r>
        <w:rPr>
          <w:rFonts w:ascii="Arial" w:hAnsi="Arial" w:cs="Arial"/>
          <w:color w:val="000000"/>
          <w:szCs w:val="20"/>
        </w:rPr>
        <w:t>i</w:t>
      </w:r>
      <w:r w:rsidRPr="00525402">
        <w:rPr>
          <w:rFonts w:ascii="Arial" w:hAnsi="Arial" w:cs="Arial"/>
          <w:color w:val="000000"/>
          <w:szCs w:val="20"/>
        </w:rPr>
        <w:t xml:space="preserve">nvestigation, and </w:t>
      </w:r>
      <w:r>
        <w:rPr>
          <w:rFonts w:ascii="Arial" w:hAnsi="Arial" w:cs="Arial"/>
          <w:color w:val="000000"/>
          <w:szCs w:val="20"/>
        </w:rPr>
        <w:t>r</w:t>
      </w:r>
      <w:r w:rsidRPr="00525402">
        <w:rPr>
          <w:rFonts w:ascii="Arial" w:hAnsi="Arial" w:cs="Arial"/>
          <w:color w:val="000000"/>
          <w:szCs w:val="20"/>
        </w:rPr>
        <w:t xml:space="preserve">eview; </w:t>
      </w:r>
      <w:r>
        <w:rPr>
          <w:rFonts w:ascii="Arial" w:hAnsi="Arial" w:cs="Arial"/>
          <w:color w:val="000000"/>
          <w:szCs w:val="20"/>
        </w:rPr>
        <w:t>r</w:t>
      </w:r>
      <w:r w:rsidRPr="00525402">
        <w:rPr>
          <w:rFonts w:ascii="Arial" w:hAnsi="Arial" w:cs="Arial"/>
          <w:color w:val="000000"/>
          <w:szCs w:val="20"/>
        </w:rPr>
        <w:t xml:space="preserve">ecord </w:t>
      </w:r>
      <w:r>
        <w:rPr>
          <w:rFonts w:ascii="Arial" w:hAnsi="Arial" w:cs="Arial"/>
          <w:color w:val="000000"/>
          <w:szCs w:val="20"/>
        </w:rPr>
        <w:t>retention; duration of agreement; e</w:t>
      </w:r>
      <w:r w:rsidRPr="00525402">
        <w:rPr>
          <w:rFonts w:ascii="Arial" w:hAnsi="Arial" w:cs="Arial"/>
          <w:color w:val="000000"/>
          <w:szCs w:val="20"/>
        </w:rPr>
        <w:t xml:space="preserve">xpiration of </w:t>
      </w:r>
      <w:r>
        <w:rPr>
          <w:rFonts w:ascii="Arial" w:hAnsi="Arial" w:cs="Arial"/>
          <w:color w:val="000000"/>
          <w:szCs w:val="20"/>
        </w:rPr>
        <w:t>a</w:t>
      </w:r>
      <w:r w:rsidRPr="00525402">
        <w:rPr>
          <w:rFonts w:ascii="Arial" w:hAnsi="Arial" w:cs="Arial"/>
          <w:color w:val="000000"/>
          <w:szCs w:val="20"/>
        </w:rPr>
        <w:t xml:space="preserve">greement; </w:t>
      </w:r>
      <w:r>
        <w:rPr>
          <w:rFonts w:ascii="Arial" w:hAnsi="Arial" w:cs="Arial"/>
          <w:color w:val="000000"/>
          <w:szCs w:val="20"/>
        </w:rPr>
        <w:t>s</w:t>
      </w:r>
      <w:r w:rsidRPr="00525402">
        <w:rPr>
          <w:rFonts w:ascii="Arial" w:hAnsi="Arial" w:cs="Arial"/>
          <w:color w:val="000000"/>
          <w:szCs w:val="20"/>
        </w:rPr>
        <w:t xml:space="preserve">uspension of </w:t>
      </w:r>
      <w:r>
        <w:rPr>
          <w:rFonts w:ascii="Arial" w:hAnsi="Arial" w:cs="Arial"/>
          <w:color w:val="000000"/>
          <w:szCs w:val="20"/>
        </w:rPr>
        <w:t>a</w:t>
      </w:r>
      <w:r w:rsidRPr="00525402">
        <w:rPr>
          <w:rFonts w:ascii="Arial" w:hAnsi="Arial" w:cs="Arial"/>
          <w:color w:val="000000"/>
          <w:szCs w:val="20"/>
        </w:rPr>
        <w:t xml:space="preserve">greement; </w:t>
      </w:r>
      <w:r>
        <w:rPr>
          <w:rFonts w:ascii="Arial" w:hAnsi="Arial" w:cs="Arial"/>
          <w:color w:val="000000"/>
          <w:szCs w:val="20"/>
        </w:rPr>
        <w:t>t</w:t>
      </w:r>
      <w:r w:rsidRPr="00525402">
        <w:rPr>
          <w:rFonts w:ascii="Arial" w:hAnsi="Arial" w:cs="Arial"/>
          <w:color w:val="000000"/>
          <w:szCs w:val="20"/>
        </w:rPr>
        <w:t xml:space="preserve">ermination; DOT’s </w:t>
      </w:r>
      <w:r>
        <w:rPr>
          <w:rFonts w:ascii="Arial" w:hAnsi="Arial" w:cs="Arial"/>
          <w:color w:val="000000"/>
          <w:szCs w:val="20"/>
        </w:rPr>
        <w:t>r</w:t>
      </w:r>
      <w:r w:rsidRPr="00525402">
        <w:rPr>
          <w:rFonts w:ascii="Arial" w:hAnsi="Arial" w:cs="Arial"/>
          <w:color w:val="000000"/>
          <w:szCs w:val="20"/>
        </w:rPr>
        <w:t xml:space="preserve">epresentative; and </w:t>
      </w:r>
      <w:r>
        <w:rPr>
          <w:rFonts w:ascii="Arial" w:hAnsi="Arial" w:cs="Arial"/>
          <w:color w:val="000000"/>
          <w:szCs w:val="20"/>
        </w:rPr>
        <w:t>m</w:t>
      </w:r>
      <w:r w:rsidRPr="00525402">
        <w:rPr>
          <w:rFonts w:ascii="Arial" w:hAnsi="Arial" w:cs="Arial"/>
          <w:color w:val="000000"/>
          <w:szCs w:val="20"/>
        </w:rPr>
        <w:t xml:space="preserve">iscellaneous </w:t>
      </w:r>
      <w:r>
        <w:rPr>
          <w:rFonts w:ascii="Arial" w:hAnsi="Arial" w:cs="Arial"/>
          <w:color w:val="000000"/>
          <w:szCs w:val="20"/>
        </w:rPr>
        <w:t>c</w:t>
      </w:r>
      <w:r w:rsidRPr="00525402">
        <w:rPr>
          <w:rFonts w:ascii="Arial" w:hAnsi="Arial" w:cs="Arial"/>
          <w:color w:val="000000"/>
          <w:szCs w:val="20"/>
        </w:rPr>
        <w:t xml:space="preserve">onditions.  </w:t>
      </w:r>
    </w:p>
    <w:p w:rsidR="00B92B90" w:rsidRPr="006459AE" w:rsidRDefault="00B92B90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B92B90" w:rsidRPr="006459AE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Every two years </w:t>
      </w:r>
    </w:p>
    <w:p w:rsidR="00B92B90" w:rsidRPr="006459AE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1 hour </w:t>
      </w:r>
    </w:p>
    <w:p w:rsidR="00B92B90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>100</w:t>
      </w:r>
      <w:r w:rsidRPr="006459AE">
        <w:rPr>
          <w:rFonts w:ascii="Arial" w:hAnsi="Arial" w:cs="Arial"/>
          <w:i/>
          <w:color w:val="000000"/>
          <w:szCs w:val="20"/>
        </w:rPr>
        <w:t xml:space="preserve"> hours</w:t>
      </w:r>
    </w:p>
    <w:p w:rsidR="00B92B90" w:rsidRDefault="008211F9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710A13">
        <w:rPr>
          <w:rFonts w:ascii="Arial" w:hAnsi="Arial" w:cs="Arial"/>
          <w:i/>
          <w:szCs w:val="20"/>
        </w:rPr>
        <w:t>3,</w:t>
      </w:r>
      <w:r w:rsidR="00B33BA1">
        <w:rPr>
          <w:rFonts w:ascii="Arial" w:hAnsi="Arial" w:cs="Arial"/>
          <w:i/>
          <w:szCs w:val="20"/>
        </w:rPr>
        <w:t>429.50</w:t>
      </w:r>
    </w:p>
    <w:p w:rsidR="00B92B90" w:rsidRDefault="00B92B90" w:rsidP="009E2736">
      <w:pPr>
        <w:rPr>
          <w:rFonts w:ascii="Arial" w:hAnsi="Arial" w:cs="Arial"/>
          <w:b/>
          <w:color w:val="000000"/>
          <w:szCs w:val="20"/>
        </w:rPr>
      </w:pPr>
    </w:p>
    <w:p w:rsidR="00B92B90" w:rsidRDefault="00B92B90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525402">
        <w:rPr>
          <w:rFonts w:ascii="Arial" w:hAnsi="Arial" w:cs="Arial"/>
          <w:b/>
          <w:color w:val="000000"/>
          <w:szCs w:val="20"/>
        </w:rPr>
        <w:t xml:space="preserve">DOT </w:t>
      </w:r>
      <w:r w:rsidR="00710A13">
        <w:rPr>
          <w:rFonts w:ascii="Arial" w:hAnsi="Arial" w:cs="Arial"/>
          <w:b/>
          <w:color w:val="000000"/>
          <w:szCs w:val="20"/>
        </w:rPr>
        <w:t xml:space="preserve">Form </w:t>
      </w:r>
      <w:r w:rsidRPr="00525402">
        <w:rPr>
          <w:rFonts w:ascii="Arial" w:hAnsi="Arial" w:cs="Arial"/>
          <w:b/>
          <w:color w:val="000000"/>
          <w:szCs w:val="20"/>
        </w:rPr>
        <w:t>2313-</w:t>
      </w:r>
      <w:r>
        <w:rPr>
          <w:rFonts w:ascii="Arial" w:hAnsi="Arial" w:cs="Arial"/>
          <w:b/>
          <w:color w:val="000000"/>
          <w:szCs w:val="20"/>
        </w:rPr>
        <w:t>2</w:t>
      </w:r>
      <w:r w:rsidR="00710A13">
        <w:rPr>
          <w:rFonts w:ascii="Arial" w:hAnsi="Arial" w:cs="Arial"/>
          <w:b/>
          <w:color w:val="000000"/>
          <w:szCs w:val="20"/>
        </w:rPr>
        <w:t>.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Pr="00525402">
        <w:rPr>
          <w:rFonts w:ascii="Arial" w:hAnsi="Arial" w:cs="Arial"/>
          <w:b/>
          <w:color w:val="000000"/>
          <w:szCs w:val="20"/>
        </w:rPr>
        <w:t xml:space="preserve"> 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Pr="00525402">
        <w:rPr>
          <w:rFonts w:ascii="Arial" w:hAnsi="Arial" w:cs="Arial"/>
          <w:b/>
          <w:color w:val="000000"/>
          <w:szCs w:val="20"/>
        </w:rPr>
        <w:t xml:space="preserve">Cooperative Agreement Between the United States Department of Transportation and the </w:t>
      </w:r>
      <w:r>
        <w:rPr>
          <w:rFonts w:ascii="Arial" w:hAnsi="Arial" w:cs="Arial"/>
          <w:b/>
          <w:color w:val="000000"/>
          <w:szCs w:val="20"/>
        </w:rPr>
        <w:t xml:space="preserve">Community Development Financial Institution (CDFI) </w:t>
      </w:r>
      <w:r w:rsidRPr="00525402">
        <w:rPr>
          <w:rFonts w:ascii="Arial" w:hAnsi="Arial" w:cs="Arial"/>
          <w:b/>
          <w:color w:val="000000"/>
          <w:szCs w:val="20"/>
        </w:rPr>
        <w:t xml:space="preserve"> </w:t>
      </w:r>
      <w:r w:rsidRPr="00525402">
        <w:rPr>
          <w:rFonts w:ascii="Arial" w:hAnsi="Arial" w:cs="Arial"/>
          <w:color w:val="000000"/>
          <w:szCs w:val="20"/>
        </w:rPr>
        <w:t xml:space="preserve">This is the official agreement between the US DOT and the </w:t>
      </w:r>
      <w:r w:rsidRPr="000E2576">
        <w:rPr>
          <w:rFonts w:ascii="Arial" w:hAnsi="Arial" w:cs="Arial"/>
          <w:color w:val="000000"/>
          <w:szCs w:val="20"/>
        </w:rPr>
        <w:t>Community Development Financial Institution (CDFI</w:t>
      </w:r>
      <w:r w:rsidRPr="00E331B6">
        <w:rPr>
          <w:rFonts w:ascii="Arial" w:hAnsi="Arial" w:cs="Arial"/>
          <w:color w:val="000000"/>
          <w:szCs w:val="20"/>
        </w:rPr>
        <w:t>),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Pr="000E2576">
        <w:rPr>
          <w:rFonts w:ascii="Arial" w:hAnsi="Arial" w:cs="Arial"/>
          <w:color w:val="000000"/>
          <w:szCs w:val="20"/>
        </w:rPr>
        <w:t>an eligible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Pr="00525402">
        <w:rPr>
          <w:rFonts w:ascii="Arial" w:hAnsi="Arial" w:cs="Arial"/>
          <w:color w:val="000000"/>
          <w:szCs w:val="20"/>
        </w:rPr>
        <w:t xml:space="preserve">Participating Lender </w:t>
      </w:r>
      <w:r>
        <w:rPr>
          <w:rFonts w:ascii="Arial" w:hAnsi="Arial" w:cs="Arial"/>
          <w:color w:val="000000"/>
          <w:szCs w:val="20"/>
        </w:rPr>
        <w:t xml:space="preserve">or </w:t>
      </w:r>
      <w:r w:rsidRPr="00525402">
        <w:rPr>
          <w:rFonts w:ascii="Arial" w:hAnsi="Arial" w:cs="Arial"/>
          <w:color w:val="000000"/>
          <w:szCs w:val="20"/>
        </w:rPr>
        <w:t xml:space="preserve">which spells out the terms; Deliverables; Audit, Investigation, and Review; Record Retention; Duration of Agreement; Expiration of Agreement; Suspension of Agreement; Termination; DOT’s Representative; and Miscellaneous Conditions.  </w:t>
      </w:r>
    </w:p>
    <w:p w:rsidR="00B92B90" w:rsidRPr="006459AE" w:rsidRDefault="00B92B90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B92B90" w:rsidRPr="006459AE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Every two years </w:t>
      </w:r>
    </w:p>
    <w:p w:rsidR="00B92B90" w:rsidRPr="006459AE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1 hour </w:t>
      </w:r>
    </w:p>
    <w:p w:rsidR="00B92B90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>100</w:t>
      </w:r>
      <w:r w:rsidRPr="006459AE">
        <w:rPr>
          <w:rFonts w:ascii="Arial" w:hAnsi="Arial" w:cs="Arial"/>
          <w:i/>
          <w:color w:val="000000"/>
          <w:szCs w:val="20"/>
        </w:rPr>
        <w:t xml:space="preserve"> hours</w:t>
      </w:r>
    </w:p>
    <w:p w:rsidR="008211F9" w:rsidRDefault="008211F9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lastRenderedPageBreak/>
        <w:t>Estimated Total Annual Cost to Federal Government: $</w:t>
      </w:r>
      <w:r w:rsidR="00B33BA1">
        <w:rPr>
          <w:rFonts w:ascii="Arial" w:hAnsi="Arial" w:cs="Arial"/>
          <w:i/>
          <w:szCs w:val="20"/>
        </w:rPr>
        <w:t>3,429.50</w:t>
      </w:r>
    </w:p>
    <w:p w:rsidR="00B92B90" w:rsidRDefault="00B92B90" w:rsidP="009E2736">
      <w:pPr>
        <w:rPr>
          <w:rFonts w:ascii="Arial" w:hAnsi="Arial" w:cs="Arial"/>
          <w:color w:val="000000"/>
          <w:szCs w:val="20"/>
        </w:rPr>
      </w:pPr>
    </w:p>
    <w:p w:rsidR="00B92B90" w:rsidRPr="003A1888" w:rsidRDefault="00B92B90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DOT Form 2314</w:t>
      </w:r>
      <w:r w:rsidRPr="00525402">
        <w:rPr>
          <w:rFonts w:ascii="Arial" w:hAnsi="Arial" w:cs="Arial"/>
          <w:b/>
          <w:color w:val="000000"/>
          <w:szCs w:val="20"/>
        </w:rPr>
        <w:t>-</w:t>
      </w:r>
      <w:r>
        <w:rPr>
          <w:rFonts w:ascii="Arial" w:hAnsi="Arial" w:cs="Arial"/>
          <w:b/>
          <w:color w:val="000000"/>
          <w:szCs w:val="20"/>
        </w:rPr>
        <w:t xml:space="preserve">1.  Department of Transportation Office of Small and Disadvantaged Business Utilization (OSDBU) Short Term Lending Program Guarantee Agreement Form </w:t>
      </w:r>
      <w:r>
        <w:rPr>
          <w:rFonts w:ascii="Arial" w:hAnsi="Arial" w:cs="Arial"/>
          <w:b/>
          <w:color w:val="000000"/>
          <w:szCs w:val="20"/>
        </w:rPr>
        <w:br/>
      </w:r>
      <w:r w:rsidRPr="003A1888">
        <w:rPr>
          <w:rFonts w:ascii="Arial" w:hAnsi="Arial" w:cs="Arial"/>
          <w:color w:val="000000"/>
          <w:szCs w:val="20"/>
        </w:rPr>
        <w:t xml:space="preserve">This </w:t>
      </w:r>
      <w:r>
        <w:rPr>
          <w:rFonts w:ascii="Arial" w:hAnsi="Arial" w:cs="Arial"/>
          <w:color w:val="000000"/>
          <w:szCs w:val="20"/>
        </w:rPr>
        <w:t xml:space="preserve">document is </w:t>
      </w:r>
      <w:r w:rsidRPr="003A1888">
        <w:rPr>
          <w:rFonts w:ascii="Arial" w:hAnsi="Arial" w:cs="Arial"/>
          <w:color w:val="000000"/>
          <w:szCs w:val="20"/>
        </w:rPr>
        <w:t xml:space="preserve">the </w:t>
      </w:r>
      <w:r>
        <w:rPr>
          <w:rFonts w:ascii="Arial" w:hAnsi="Arial" w:cs="Arial"/>
          <w:color w:val="000000"/>
          <w:szCs w:val="20"/>
        </w:rPr>
        <w:t>s</w:t>
      </w:r>
      <w:r w:rsidRPr="003A1888">
        <w:rPr>
          <w:rFonts w:ascii="Arial" w:hAnsi="Arial" w:cs="Arial"/>
          <w:color w:val="000000"/>
          <w:szCs w:val="20"/>
        </w:rPr>
        <w:t xml:space="preserve">eventy-five (75%) </w:t>
      </w:r>
      <w:r>
        <w:rPr>
          <w:rFonts w:ascii="Arial" w:hAnsi="Arial" w:cs="Arial"/>
          <w:color w:val="000000"/>
          <w:szCs w:val="20"/>
        </w:rPr>
        <w:t xml:space="preserve">loan </w:t>
      </w:r>
      <w:r w:rsidRPr="003A1888">
        <w:rPr>
          <w:rFonts w:ascii="Arial" w:hAnsi="Arial" w:cs="Arial"/>
          <w:color w:val="000000"/>
          <w:szCs w:val="20"/>
        </w:rPr>
        <w:t>guarantee from the US Department of Transportation to the</w:t>
      </w:r>
      <w:r>
        <w:rPr>
          <w:rFonts w:ascii="Arial" w:hAnsi="Arial" w:cs="Arial"/>
          <w:color w:val="000000"/>
          <w:szCs w:val="20"/>
        </w:rPr>
        <w:t xml:space="preserve"> specific Participating Lender Respondent. It also contains Annex A which is the Participating Lender’s default mechanism. </w:t>
      </w:r>
    </w:p>
    <w:p w:rsidR="00B92B90" w:rsidRPr="006459AE" w:rsidRDefault="00B92B90" w:rsidP="009E2736">
      <w:pPr>
        <w:pStyle w:val="BodyTextIndent3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0"/>
        </w:rPr>
      </w:pPr>
      <w:r w:rsidRPr="006459AE">
        <w:rPr>
          <w:rFonts w:ascii="Arial" w:hAnsi="Arial" w:cs="Arial"/>
          <w:i/>
          <w:color w:val="000000"/>
          <w:sz w:val="24"/>
          <w:szCs w:val="20"/>
        </w:rPr>
        <w:t>Respondents: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  <w:t>100</w:t>
      </w:r>
      <w:r w:rsidRPr="006459AE">
        <w:rPr>
          <w:rFonts w:ascii="Arial" w:hAnsi="Arial" w:cs="Arial"/>
          <w:i/>
          <w:color w:val="000000"/>
          <w:sz w:val="24"/>
          <w:szCs w:val="20"/>
        </w:rPr>
        <w:tab/>
      </w:r>
    </w:p>
    <w:p w:rsidR="00B92B90" w:rsidRPr="006459AE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Frequency: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Every </w:t>
      </w:r>
      <w:r w:rsidR="0063461B">
        <w:rPr>
          <w:rFonts w:ascii="Arial" w:hAnsi="Arial" w:cs="Arial"/>
          <w:i/>
          <w:color w:val="000000"/>
          <w:szCs w:val="20"/>
        </w:rPr>
        <w:t>year</w:t>
      </w:r>
    </w:p>
    <w:p w:rsidR="00B92B90" w:rsidRPr="006459AE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 xml:space="preserve">1 hour </w:t>
      </w:r>
    </w:p>
    <w:p w:rsidR="00B92B90" w:rsidRDefault="00B92B90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6459AE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6459AE">
        <w:rPr>
          <w:rFonts w:ascii="Arial" w:hAnsi="Arial" w:cs="Arial"/>
          <w:i/>
          <w:color w:val="000000"/>
          <w:szCs w:val="20"/>
        </w:rPr>
        <w:tab/>
      </w:r>
      <w:r w:rsidRPr="006459AE">
        <w:rPr>
          <w:rFonts w:ascii="Arial" w:hAnsi="Arial" w:cs="Arial"/>
          <w:i/>
          <w:color w:val="000000"/>
          <w:szCs w:val="20"/>
        </w:rPr>
        <w:tab/>
      </w:r>
      <w:r>
        <w:rPr>
          <w:rFonts w:ascii="Arial" w:hAnsi="Arial" w:cs="Arial"/>
          <w:i/>
          <w:color w:val="000000"/>
          <w:szCs w:val="20"/>
        </w:rPr>
        <w:t>100</w:t>
      </w:r>
      <w:r w:rsidRPr="006459AE">
        <w:rPr>
          <w:rFonts w:ascii="Arial" w:hAnsi="Arial" w:cs="Arial"/>
          <w:i/>
          <w:color w:val="000000"/>
          <w:szCs w:val="20"/>
        </w:rPr>
        <w:t xml:space="preserve"> hours</w:t>
      </w:r>
    </w:p>
    <w:p w:rsidR="00B92B90" w:rsidRPr="00495BE5" w:rsidRDefault="008211F9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710A13">
        <w:rPr>
          <w:rFonts w:ascii="Arial" w:hAnsi="Arial" w:cs="Arial"/>
          <w:i/>
          <w:szCs w:val="20"/>
        </w:rPr>
        <w:t>6,859</w:t>
      </w:r>
    </w:p>
    <w:p w:rsidR="00286AA2" w:rsidRPr="006459AE" w:rsidRDefault="00286AA2" w:rsidP="009E2736">
      <w:pPr>
        <w:pStyle w:val="NormalWeb"/>
        <w:rPr>
          <w:rFonts w:ascii="Arial" w:hAnsi="Arial"/>
          <w:szCs w:val="20"/>
        </w:rPr>
      </w:pPr>
      <w:r w:rsidRPr="006459AE">
        <w:rPr>
          <w:rFonts w:ascii="Arial" w:hAnsi="Arial"/>
          <w:b/>
          <w:bCs/>
          <w:szCs w:val="20"/>
        </w:rPr>
        <w:t>14.</w:t>
      </w:r>
      <w:r w:rsidR="00D768DE">
        <w:rPr>
          <w:rFonts w:ascii="Arial" w:hAnsi="Arial"/>
          <w:b/>
          <w:bCs/>
          <w:szCs w:val="20"/>
        </w:rPr>
        <w:t xml:space="preserve"> </w:t>
      </w:r>
      <w:r w:rsidRPr="006459AE">
        <w:rPr>
          <w:rFonts w:ascii="Arial" w:hAnsi="Arial"/>
          <w:b/>
          <w:bCs/>
          <w:szCs w:val="20"/>
        </w:rPr>
        <w:t xml:space="preserve"> </w:t>
      </w:r>
      <w:r w:rsidRPr="006459AE">
        <w:rPr>
          <w:rFonts w:ascii="Arial" w:hAnsi="Arial"/>
          <w:b/>
          <w:bCs/>
          <w:szCs w:val="20"/>
          <w:u w:val="single"/>
        </w:rPr>
        <w:t>Estimate of cost to the Federal government</w:t>
      </w:r>
      <w:r w:rsidRPr="00710A13">
        <w:rPr>
          <w:rFonts w:ascii="Arial" w:hAnsi="Arial"/>
          <w:b/>
          <w:bCs/>
          <w:szCs w:val="20"/>
        </w:rPr>
        <w:t>.</w:t>
      </w:r>
    </w:p>
    <w:p w:rsidR="00286AA2" w:rsidRDefault="00AE119E" w:rsidP="009E2736">
      <w:pPr>
        <w:spacing w:line="360" w:lineRule="auto"/>
        <w:rPr>
          <w:rFonts w:ascii="Arial" w:hAnsi="Arial" w:cs="Arial"/>
          <w:b/>
          <w:szCs w:val="20"/>
        </w:rPr>
      </w:pPr>
      <w:r w:rsidRPr="006459AE">
        <w:rPr>
          <w:rFonts w:ascii="Arial" w:hAnsi="Arial" w:cs="Arial"/>
          <w:b/>
          <w:szCs w:val="20"/>
        </w:rPr>
        <w:t xml:space="preserve">DOT </w:t>
      </w:r>
      <w:r>
        <w:rPr>
          <w:rFonts w:ascii="Arial" w:hAnsi="Arial" w:cs="Arial"/>
          <w:b/>
          <w:szCs w:val="20"/>
        </w:rPr>
        <w:t xml:space="preserve">Form </w:t>
      </w:r>
      <w:r w:rsidRPr="006459AE">
        <w:rPr>
          <w:rFonts w:ascii="Arial" w:hAnsi="Arial" w:cs="Arial"/>
          <w:b/>
          <w:szCs w:val="20"/>
        </w:rPr>
        <w:t>2301-1</w:t>
      </w:r>
      <w:r>
        <w:rPr>
          <w:rFonts w:ascii="Arial" w:hAnsi="Arial" w:cs="Arial"/>
          <w:b/>
          <w:szCs w:val="20"/>
        </w:rPr>
        <w:t xml:space="preserve"> (</w:t>
      </w:r>
      <w:r w:rsidRPr="006459AE">
        <w:rPr>
          <w:rFonts w:ascii="Arial" w:hAnsi="Arial" w:cs="Arial"/>
          <w:b/>
          <w:szCs w:val="20"/>
        </w:rPr>
        <w:t>REV.1</w:t>
      </w:r>
      <w:r>
        <w:rPr>
          <w:rFonts w:ascii="Arial" w:hAnsi="Arial" w:cs="Arial"/>
          <w:b/>
          <w:szCs w:val="20"/>
        </w:rPr>
        <w:t>)</w:t>
      </w:r>
      <w:r w:rsidRPr="00AE119E">
        <w:rPr>
          <w:rFonts w:ascii="Arial" w:hAnsi="Arial" w:cs="Arial"/>
          <w:szCs w:val="20"/>
        </w:rPr>
        <w:t>:</w:t>
      </w:r>
      <w:r w:rsidR="00286AA2" w:rsidRPr="006459A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86AA2" w:rsidRPr="006459AE">
        <w:rPr>
          <w:rFonts w:ascii="Arial" w:hAnsi="Arial" w:cs="Arial"/>
          <w:b/>
          <w:szCs w:val="20"/>
        </w:rPr>
        <w:t>Short-term Lending Program Application for Loan Guarantee)</w:t>
      </w:r>
      <w:r w:rsidR="00286AA2">
        <w:rPr>
          <w:rFonts w:ascii="Arial" w:hAnsi="Arial" w:cs="Arial"/>
          <w:b/>
          <w:szCs w:val="20"/>
        </w:rPr>
        <w:t>.   Application Review:</w:t>
      </w:r>
    </w:p>
    <w:p w:rsidR="002C7127" w:rsidRPr="006459AE" w:rsidRDefault="002C7127" w:rsidP="009E2736">
      <w:pPr>
        <w:spacing w:line="360" w:lineRule="auto"/>
        <w:rPr>
          <w:rFonts w:ascii="Arial" w:hAnsi="Arial" w:cs="Arial"/>
          <w:szCs w:val="20"/>
        </w:rPr>
      </w:pP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Average Burden per Application:</w:t>
      </w:r>
      <w:r w:rsidRPr="002C7127">
        <w:rPr>
          <w:rFonts w:ascii="Arial" w:hAnsi="Arial" w:cs="Arial"/>
          <w:i/>
          <w:szCs w:val="20"/>
        </w:rPr>
        <w:tab/>
        <w:t>2 hours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Burden Hours:</w:t>
      </w:r>
      <w:r w:rsidRPr="002C7127">
        <w:rPr>
          <w:rFonts w:ascii="Arial" w:hAnsi="Arial" w:cs="Arial"/>
          <w:i/>
          <w:szCs w:val="20"/>
        </w:rPr>
        <w:tab/>
      </w:r>
      <w:r w:rsidRPr="002C7127">
        <w:rPr>
          <w:rFonts w:ascii="Arial" w:hAnsi="Arial" w:cs="Arial"/>
          <w:i/>
          <w:szCs w:val="20"/>
        </w:rPr>
        <w:tab/>
        <w:t>200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235399">
        <w:rPr>
          <w:rFonts w:ascii="Arial" w:hAnsi="Arial" w:cs="Arial"/>
          <w:i/>
          <w:szCs w:val="20"/>
        </w:rPr>
        <w:t>45,000</w:t>
      </w:r>
      <w:r w:rsidRPr="006459AE">
        <w:rPr>
          <w:rFonts w:ascii="Arial" w:hAnsi="Arial" w:cs="Arial"/>
          <w:i/>
          <w:szCs w:val="20"/>
        </w:rPr>
        <w:tab/>
      </w:r>
    </w:p>
    <w:p w:rsidR="00286AA2" w:rsidRPr="006459AE" w:rsidRDefault="00286AA2" w:rsidP="009E2736">
      <w:pPr>
        <w:spacing w:line="360" w:lineRule="auto"/>
        <w:rPr>
          <w:rFonts w:ascii="Arial" w:hAnsi="Arial" w:cs="Arial"/>
          <w:szCs w:val="20"/>
        </w:rPr>
      </w:pPr>
    </w:p>
    <w:p w:rsidR="00286AA2" w:rsidRPr="006459AE" w:rsidRDefault="00472D0B" w:rsidP="009E2736">
      <w:pPr>
        <w:spacing w:line="360" w:lineRule="auto"/>
        <w:rPr>
          <w:rStyle w:val="Emphasis"/>
          <w:rFonts w:ascii="Arial" w:hAnsi="Arial" w:cs="Arial"/>
          <w:i w:val="0"/>
          <w:szCs w:val="20"/>
        </w:rPr>
      </w:pPr>
      <w:r>
        <w:rPr>
          <w:rFonts w:ascii="Arial" w:hAnsi="Arial" w:cs="Arial"/>
          <w:b/>
          <w:szCs w:val="20"/>
        </w:rPr>
        <w:t>L</w:t>
      </w:r>
      <w:r w:rsidR="00286AA2" w:rsidRPr="006459AE">
        <w:rPr>
          <w:rFonts w:ascii="Arial" w:hAnsi="Arial" w:cs="Arial"/>
          <w:b/>
          <w:szCs w:val="20"/>
        </w:rPr>
        <w:t>oan application s</w:t>
      </w:r>
      <w:r w:rsidR="00286AA2" w:rsidRPr="006459AE">
        <w:rPr>
          <w:rStyle w:val="Emphasis"/>
          <w:rFonts w:ascii="Arial" w:hAnsi="Arial" w:cs="Arial"/>
          <w:b/>
          <w:i w:val="0"/>
          <w:szCs w:val="20"/>
        </w:rPr>
        <w:t xml:space="preserve">upporting documentation 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 xml:space="preserve">may include the following items: 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a.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business, trade or job performance reference letters;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b.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DBE or other eligible certification letters;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c.</w:t>
      </w:r>
      <w:r w:rsidRPr="006459AE">
        <w:rPr>
          <w:rStyle w:val="Emphasis"/>
          <w:rFonts w:ascii="Arial" w:hAnsi="Arial" w:cs="Arial"/>
          <w:i w:val="0"/>
          <w:szCs w:val="20"/>
        </w:rPr>
        <w:tab/>
      </w:r>
      <w:r w:rsidR="0063461B">
        <w:rPr>
          <w:rStyle w:val="Emphasis"/>
          <w:rFonts w:ascii="Arial" w:hAnsi="Arial" w:cs="Arial"/>
          <w:i w:val="0"/>
          <w:szCs w:val="20"/>
        </w:rPr>
        <w:t>Aging r</w:t>
      </w:r>
      <w:r w:rsidR="00472D0B">
        <w:rPr>
          <w:rStyle w:val="Emphasis"/>
          <w:rFonts w:ascii="Arial" w:hAnsi="Arial" w:cs="Arial"/>
          <w:i w:val="0"/>
          <w:szCs w:val="20"/>
        </w:rPr>
        <w:t xml:space="preserve">eport of </w:t>
      </w:r>
      <w:r w:rsidR="0063461B">
        <w:rPr>
          <w:rStyle w:val="Emphasis"/>
          <w:rFonts w:ascii="Arial" w:hAnsi="Arial" w:cs="Arial"/>
          <w:i w:val="0"/>
          <w:szCs w:val="20"/>
        </w:rPr>
        <w:t>r</w:t>
      </w:r>
      <w:r w:rsidR="00472D0B">
        <w:rPr>
          <w:rStyle w:val="Emphasis"/>
          <w:rFonts w:ascii="Arial" w:hAnsi="Arial" w:cs="Arial"/>
          <w:i w:val="0"/>
          <w:szCs w:val="20"/>
        </w:rPr>
        <w:t xml:space="preserve">eceivables and </w:t>
      </w:r>
      <w:r w:rsidR="0063461B">
        <w:rPr>
          <w:rStyle w:val="Emphasis"/>
          <w:rFonts w:ascii="Arial" w:hAnsi="Arial" w:cs="Arial"/>
          <w:i w:val="0"/>
          <w:szCs w:val="20"/>
        </w:rPr>
        <w:t>p</w:t>
      </w:r>
      <w:r w:rsidR="00472D0B">
        <w:rPr>
          <w:rStyle w:val="Emphasis"/>
          <w:rFonts w:ascii="Arial" w:hAnsi="Arial" w:cs="Arial"/>
          <w:i w:val="0"/>
          <w:szCs w:val="20"/>
        </w:rPr>
        <w:t>ayables</w:t>
      </w:r>
      <w:r w:rsidRPr="006459AE">
        <w:rPr>
          <w:rStyle w:val="Emphasis"/>
          <w:rFonts w:ascii="Arial" w:hAnsi="Arial" w:cs="Arial"/>
          <w:i w:val="0"/>
          <w:szCs w:val="20"/>
        </w:rPr>
        <w:t xml:space="preserve">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d.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tax returns;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e.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financial statements;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f.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personal income tax returns;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g.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personal financial statements;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lastRenderedPageBreak/>
        <w:t>h.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schedule of work in progress;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i.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>signed and dated copy of t</w:t>
      </w:r>
      <w:r w:rsidR="0063461B">
        <w:rPr>
          <w:rStyle w:val="Emphasis"/>
          <w:rFonts w:ascii="Arial" w:hAnsi="Arial" w:cs="Arial"/>
          <w:i w:val="0"/>
          <w:szCs w:val="20"/>
        </w:rPr>
        <w:t>ransportation-related contracts</w:t>
      </w:r>
      <w:r w:rsidRPr="006459AE">
        <w:rPr>
          <w:rStyle w:val="Emphasis"/>
          <w:rFonts w:ascii="Arial" w:hAnsi="Arial" w:cs="Arial"/>
          <w:i w:val="0"/>
          <w:szCs w:val="20"/>
        </w:rPr>
        <w:t xml:space="preserve">; </w:t>
      </w:r>
    </w:p>
    <w:p w:rsidR="00286AA2" w:rsidRPr="006459AE" w:rsidRDefault="00286AA2" w:rsidP="009E2736">
      <w:pPr>
        <w:spacing w:line="360" w:lineRule="auto"/>
        <w:ind w:left="1080"/>
        <w:rPr>
          <w:rStyle w:val="Emphasis"/>
          <w:rFonts w:ascii="Arial" w:hAnsi="Arial" w:cs="Arial"/>
          <w:i w:val="0"/>
          <w:iCs w:val="0"/>
          <w:szCs w:val="20"/>
        </w:rPr>
      </w:pPr>
      <w:r w:rsidRPr="006459AE">
        <w:rPr>
          <w:rStyle w:val="Emphasis"/>
          <w:rFonts w:ascii="Arial" w:hAnsi="Arial" w:cs="Arial"/>
          <w:i w:val="0"/>
          <w:szCs w:val="20"/>
        </w:rPr>
        <w:t>j.</w:t>
      </w:r>
      <w:r w:rsidRPr="006459AE">
        <w:rPr>
          <w:rStyle w:val="Emphasis"/>
          <w:rFonts w:ascii="Arial" w:hAnsi="Arial" w:cs="Arial"/>
          <w:i w:val="0"/>
          <w:szCs w:val="20"/>
        </w:rPr>
        <w:tab/>
        <w:t xml:space="preserve">business debt schedule; </w:t>
      </w:r>
    </w:p>
    <w:p w:rsidR="00286AA2" w:rsidRPr="006459AE" w:rsidRDefault="00472D0B" w:rsidP="009E2736">
      <w:pPr>
        <w:spacing w:line="360" w:lineRule="auto"/>
        <w:ind w:left="720"/>
        <w:rPr>
          <w:rStyle w:val="Emphasis"/>
          <w:rFonts w:ascii="Arial" w:hAnsi="Arial" w:cs="Arial"/>
          <w:i w:val="0"/>
          <w:iCs w:val="0"/>
          <w:szCs w:val="20"/>
        </w:rPr>
      </w:pPr>
      <w:r>
        <w:rPr>
          <w:rStyle w:val="Emphasis"/>
          <w:rFonts w:ascii="Arial" w:hAnsi="Arial" w:cs="Arial"/>
          <w:i w:val="0"/>
          <w:szCs w:val="20"/>
        </w:rPr>
        <w:t xml:space="preserve">      k. </w:t>
      </w:r>
      <w:r w:rsidR="00206E97">
        <w:rPr>
          <w:rStyle w:val="Emphasis"/>
          <w:rFonts w:ascii="Arial" w:hAnsi="Arial" w:cs="Arial"/>
          <w:i w:val="0"/>
          <w:szCs w:val="20"/>
        </w:rPr>
        <w:t xml:space="preserve"> </w:t>
      </w:r>
      <w:r w:rsidR="00AB0B05">
        <w:rPr>
          <w:rStyle w:val="Emphasis"/>
          <w:rFonts w:ascii="Arial" w:hAnsi="Arial" w:cs="Arial"/>
          <w:i w:val="0"/>
          <w:szCs w:val="20"/>
        </w:rPr>
        <w:t>c</w:t>
      </w:r>
      <w:r w:rsidR="00286AA2" w:rsidRPr="006459AE">
        <w:rPr>
          <w:rStyle w:val="Emphasis"/>
          <w:rFonts w:ascii="Arial" w:hAnsi="Arial" w:cs="Arial"/>
          <w:i w:val="0"/>
          <w:szCs w:val="20"/>
        </w:rPr>
        <w:t xml:space="preserve">ash flow projections; </w:t>
      </w:r>
    </w:p>
    <w:p w:rsidR="00286AA2" w:rsidRPr="00472D0B" w:rsidRDefault="00472D0B" w:rsidP="009E2736">
      <w:pPr>
        <w:spacing w:line="360" w:lineRule="auto"/>
        <w:ind w:left="360" w:firstLine="720"/>
        <w:rPr>
          <w:rStyle w:val="Emphasis"/>
          <w:rFonts w:ascii="Arial" w:hAnsi="Arial" w:cs="Arial"/>
          <w:iCs w:val="0"/>
          <w:szCs w:val="20"/>
        </w:rPr>
      </w:pPr>
      <w:r>
        <w:rPr>
          <w:rStyle w:val="Emphasis"/>
          <w:rFonts w:ascii="Arial" w:hAnsi="Arial" w:cs="Arial"/>
          <w:i w:val="0"/>
          <w:szCs w:val="20"/>
        </w:rPr>
        <w:t xml:space="preserve">l.  </w:t>
      </w:r>
      <w:r w:rsidRPr="00472D0B">
        <w:rPr>
          <w:rStyle w:val="Emphasis"/>
          <w:rFonts w:ascii="Arial" w:hAnsi="Arial" w:cs="Arial"/>
          <w:i w:val="0"/>
          <w:szCs w:val="20"/>
        </w:rPr>
        <w:t xml:space="preserve"> owner(s) and key management resumes 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Average Burden per Response:</w:t>
      </w:r>
      <w:r w:rsidRPr="002C7127">
        <w:rPr>
          <w:rFonts w:ascii="Arial" w:hAnsi="Arial" w:cs="Arial"/>
          <w:i/>
          <w:szCs w:val="20"/>
        </w:rPr>
        <w:tab/>
        <w:t>12 hours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Burden Hours:</w:t>
      </w:r>
      <w:r w:rsidRPr="002C7127">
        <w:rPr>
          <w:rFonts w:ascii="Arial" w:hAnsi="Arial" w:cs="Arial"/>
          <w:i/>
          <w:szCs w:val="20"/>
        </w:rPr>
        <w:tab/>
      </w:r>
      <w:r w:rsidRPr="002C7127">
        <w:rPr>
          <w:rFonts w:ascii="Arial" w:hAnsi="Arial" w:cs="Arial"/>
          <w:i/>
          <w:szCs w:val="20"/>
        </w:rPr>
        <w:tab/>
        <w:t>1200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235399">
        <w:rPr>
          <w:rFonts w:ascii="Arial" w:hAnsi="Arial" w:cs="Arial"/>
          <w:i/>
          <w:szCs w:val="20"/>
        </w:rPr>
        <w:t>45,000</w:t>
      </w:r>
    </w:p>
    <w:p w:rsidR="00206E97" w:rsidRDefault="00206E97" w:rsidP="009E2736">
      <w:pPr>
        <w:spacing w:line="360" w:lineRule="auto"/>
        <w:rPr>
          <w:rFonts w:ascii="Arial" w:hAnsi="Arial" w:cs="Arial"/>
          <w:b/>
          <w:color w:val="000000"/>
          <w:szCs w:val="20"/>
        </w:rPr>
      </w:pPr>
    </w:p>
    <w:p w:rsidR="00286AA2" w:rsidRPr="006459AE" w:rsidRDefault="00AB0B05" w:rsidP="009E2736">
      <w:pPr>
        <w:spacing w:line="360" w:lineRule="auto"/>
        <w:rPr>
          <w:rFonts w:ascii="Arial" w:hAnsi="Arial" w:cs="Arial"/>
          <w:i/>
          <w:color w:val="000000"/>
          <w:szCs w:val="20"/>
        </w:rPr>
      </w:pPr>
      <w:r w:rsidRPr="00AB0B05">
        <w:rPr>
          <w:rFonts w:ascii="Arial" w:hAnsi="Arial" w:cs="Arial"/>
          <w:b/>
          <w:color w:val="000000"/>
          <w:szCs w:val="20"/>
        </w:rPr>
        <w:t>DOT Form 2303.1</w:t>
      </w:r>
      <w:r w:rsidR="00D768DE">
        <w:rPr>
          <w:rFonts w:ascii="Arial" w:hAnsi="Arial" w:cs="Arial"/>
          <w:b/>
          <w:color w:val="000000"/>
          <w:szCs w:val="20"/>
        </w:rPr>
        <w:t xml:space="preserve">. </w:t>
      </w:r>
      <w:r w:rsidR="00286AA2" w:rsidRPr="006459AE">
        <w:rPr>
          <w:rFonts w:ascii="Arial" w:hAnsi="Arial" w:cs="Arial"/>
          <w:b/>
          <w:color w:val="000000"/>
          <w:szCs w:val="20"/>
        </w:rPr>
        <w:t>Short-term Lending Program- Loan Activation Form</w:t>
      </w:r>
      <w:r w:rsidR="00286AA2" w:rsidRPr="006459AE">
        <w:rPr>
          <w:rFonts w:ascii="Arial" w:hAnsi="Arial" w:cs="Arial"/>
          <w:color w:val="000000"/>
          <w:szCs w:val="20"/>
        </w:rPr>
        <w:t>.</w:t>
      </w:r>
      <w:r w:rsidR="00286AA2">
        <w:rPr>
          <w:rFonts w:ascii="Arial" w:hAnsi="Arial" w:cs="Arial"/>
          <w:color w:val="000000"/>
          <w:szCs w:val="20"/>
        </w:rPr>
        <w:t xml:space="preserve"> Form review: 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Frequency:</w:t>
      </w:r>
      <w:r w:rsidRPr="002C7127">
        <w:rPr>
          <w:rFonts w:ascii="Arial" w:hAnsi="Arial" w:cs="Arial"/>
          <w:i/>
          <w:color w:val="000000"/>
          <w:szCs w:val="20"/>
        </w:rPr>
        <w:tab/>
        <w:t>Annually, up to five years</w:t>
      </w:r>
      <w:r w:rsidRPr="002C7127">
        <w:rPr>
          <w:rFonts w:ascii="Arial" w:hAnsi="Arial" w:cs="Arial"/>
          <w:i/>
          <w:color w:val="000000"/>
          <w:szCs w:val="20"/>
        </w:rPr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½ hour</w:t>
      </w:r>
      <w:r w:rsidRPr="002C7127">
        <w:rPr>
          <w:rFonts w:ascii="Arial" w:hAnsi="Arial" w:cs="Arial"/>
          <w:i/>
          <w:color w:val="000000"/>
          <w:szCs w:val="20"/>
        </w:rPr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szCs w:val="20"/>
        </w:rPr>
        <w:t>Estimated Tot</w:t>
      </w:r>
      <w:r w:rsidR="00A029F2">
        <w:rPr>
          <w:rFonts w:ascii="Arial" w:hAnsi="Arial" w:cs="Arial"/>
          <w:i/>
          <w:szCs w:val="20"/>
        </w:rPr>
        <w:t xml:space="preserve">al Annual Cost to Federal </w:t>
      </w:r>
      <w:r w:rsidR="00F92250">
        <w:rPr>
          <w:rFonts w:ascii="Arial" w:hAnsi="Arial" w:cs="Arial"/>
          <w:i/>
          <w:szCs w:val="20"/>
        </w:rPr>
        <w:t>Government</w:t>
      </w:r>
      <w:r w:rsidR="00F92250" w:rsidRPr="002C7127">
        <w:rPr>
          <w:rFonts w:ascii="Arial" w:hAnsi="Arial" w:cs="Arial"/>
          <w:i/>
          <w:szCs w:val="20"/>
        </w:rPr>
        <w:t>:</w:t>
      </w:r>
      <w:r w:rsidR="002C7127">
        <w:rPr>
          <w:rFonts w:ascii="Arial" w:hAnsi="Arial" w:cs="Arial"/>
          <w:i/>
          <w:szCs w:val="20"/>
        </w:rPr>
        <w:t xml:space="preserve"> </w:t>
      </w:r>
      <w:r w:rsidRPr="002C7127">
        <w:rPr>
          <w:rFonts w:ascii="Arial" w:hAnsi="Arial" w:cs="Arial"/>
          <w:i/>
          <w:szCs w:val="20"/>
        </w:rPr>
        <w:t>$6,375</w:t>
      </w:r>
    </w:p>
    <w:p w:rsidR="00286AA2" w:rsidRPr="006459AE" w:rsidRDefault="00286AA2" w:rsidP="009E2736">
      <w:pPr>
        <w:spacing w:line="360" w:lineRule="auto"/>
        <w:rPr>
          <w:rFonts w:ascii="Arial" w:hAnsi="Arial"/>
          <w:color w:val="000000"/>
          <w:szCs w:val="20"/>
        </w:rPr>
      </w:pPr>
    </w:p>
    <w:p w:rsidR="00286AA2" w:rsidRPr="006459AE" w:rsidRDefault="00AB0B05" w:rsidP="009E2736">
      <w:pPr>
        <w:spacing w:line="360" w:lineRule="auto"/>
        <w:rPr>
          <w:rFonts w:ascii="Arial" w:hAnsi="Arial" w:cs="Arial"/>
          <w:i/>
          <w:color w:val="000000"/>
          <w:szCs w:val="20"/>
        </w:rPr>
      </w:pPr>
      <w:r w:rsidRPr="00AB0B05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AB0B05">
        <w:rPr>
          <w:rFonts w:ascii="Arial" w:hAnsi="Arial" w:cs="Arial"/>
          <w:b/>
          <w:color w:val="000000"/>
          <w:szCs w:val="20"/>
        </w:rPr>
        <w:t>Form</w:t>
      </w:r>
      <w:r w:rsidRPr="00AB0B05">
        <w:rPr>
          <w:rFonts w:ascii="Arial" w:hAnsi="Arial" w:cs="Arial"/>
          <w:b/>
          <w:color w:val="000000"/>
          <w:szCs w:val="20"/>
        </w:rPr>
        <w:t xml:space="preserve"> 2310 -1</w:t>
      </w:r>
      <w:r w:rsidR="00286AA2" w:rsidRPr="006459AE">
        <w:rPr>
          <w:rFonts w:ascii="Arial" w:hAnsi="Arial" w:cs="Arial"/>
          <w:color w:val="000000"/>
          <w:szCs w:val="20"/>
        </w:rPr>
        <w:t xml:space="preserve">: </w:t>
      </w:r>
      <w:r w:rsidR="00286AA2" w:rsidRPr="006459AE">
        <w:rPr>
          <w:rFonts w:ascii="Arial" w:hAnsi="Arial" w:cs="Arial"/>
          <w:b/>
          <w:color w:val="000000"/>
          <w:szCs w:val="20"/>
        </w:rPr>
        <w:t>Short-Term Lending Program Extension Request Form.</w:t>
      </w:r>
      <w:r w:rsidR="00286AA2">
        <w:rPr>
          <w:rFonts w:ascii="Arial" w:hAnsi="Arial" w:cs="Arial"/>
          <w:b/>
          <w:color w:val="000000"/>
          <w:szCs w:val="20"/>
        </w:rPr>
        <w:t xml:space="preserve">  </w:t>
      </w:r>
      <w:r w:rsidR="00286AA2" w:rsidRPr="003243B1">
        <w:rPr>
          <w:rFonts w:ascii="Arial" w:hAnsi="Arial" w:cs="Arial"/>
          <w:color w:val="000000"/>
          <w:szCs w:val="20"/>
        </w:rPr>
        <w:t>Form Review:</w:t>
      </w:r>
      <w:r w:rsidR="00286AA2" w:rsidRPr="006459AE">
        <w:rPr>
          <w:rFonts w:ascii="Arial" w:hAnsi="Arial" w:cs="Arial"/>
          <w:color w:val="000000"/>
          <w:szCs w:val="20"/>
        </w:rPr>
        <w:t xml:space="preserve">  </w:t>
      </w:r>
      <w:r w:rsidR="00286AA2" w:rsidRPr="006459AE">
        <w:rPr>
          <w:rFonts w:ascii="Arial" w:hAnsi="Arial" w:cs="Arial"/>
          <w:i/>
          <w:color w:val="000000"/>
          <w:szCs w:val="20"/>
        </w:rPr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 xml:space="preserve">Frequency:  </w:t>
      </w:r>
      <w:r w:rsidRPr="002C7127">
        <w:rPr>
          <w:rFonts w:ascii="Arial" w:hAnsi="Arial" w:cs="Arial"/>
          <w:i/>
          <w:color w:val="000000"/>
          <w:szCs w:val="20"/>
        </w:rPr>
        <w:tab/>
        <w:t>Annually, up to five years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½ hour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spacing w:line="360" w:lineRule="auto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color w:val="000000"/>
          <w:szCs w:val="20"/>
        </w:rPr>
        <w:t xml:space="preserve">           </w:t>
      </w:r>
      <w:r w:rsidRPr="002C7127">
        <w:rPr>
          <w:rFonts w:ascii="Arial" w:hAnsi="Arial" w:cs="Arial"/>
          <w:i/>
          <w:szCs w:val="20"/>
        </w:rPr>
        <w:t>Estimated Total Annual Cost to Federal Government: $6,375</w:t>
      </w:r>
    </w:p>
    <w:p w:rsidR="00286AA2" w:rsidRPr="006459AE" w:rsidRDefault="00286AA2" w:rsidP="009E2736">
      <w:pPr>
        <w:spacing w:line="360" w:lineRule="auto"/>
        <w:rPr>
          <w:rFonts w:ascii="Arial" w:hAnsi="Arial" w:cs="Arial"/>
          <w:color w:val="000000"/>
          <w:szCs w:val="20"/>
        </w:rPr>
      </w:pPr>
    </w:p>
    <w:p w:rsidR="00286AA2" w:rsidRPr="006459AE" w:rsidRDefault="00AB0B05" w:rsidP="009E2736">
      <w:pPr>
        <w:spacing w:line="360" w:lineRule="auto"/>
        <w:rPr>
          <w:rFonts w:ascii="Arial" w:hAnsi="Arial" w:cs="Arial"/>
          <w:color w:val="000000"/>
          <w:szCs w:val="20"/>
        </w:rPr>
      </w:pPr>
      <w:r w:rsidRPr="00AB0B05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AB0B05">
        <w:rPr>
          <w:rFonts w:ascii="Arial" w:hAnsi="Arial" w:cs="Arial"/>
          <w:b/>
          <w:color w:val="000000"/>
          <w:szCs w:val="20"/>
        </w:rPr>
        <w:t>Form</w:t>
      </w:r>
      <w:r w:rsidRPr="00AB0B05">
        <w:rPr>
          <w:rFonts w:ascii="Arial" w:hAnsi="Arial" w:cs="Arial"/>
          <w:b/>
          <w:color w:val="000000"/>
          <w:szCs w:val="20"/>
        </w:rPr>
        <w:t xml:space="preserve"> 2303.1</w:t>
      </w:r>
      <w:r w:rsidR="00286AA2" w:rsidRPr="006459AE">
        <w:rPr>
          <w:rFonts w:ascii="Arial" w:hAnsi="Arial" w:cs="Arial"/>
          <w:color w:val="000000"/>
          <w:szCs w:val="20"/>
        </w:rPr>
        <w:t xml:space="preserve">: </w:t>
      </w:r>
      <w:r w:rsidR="00286AA2" w:rsidRPr="006459AE">
        <w:rPr>
          <w:rFonts w:ascii="Arial" w:hAnsi="Arial" w:cs="Arial"/>
          <w:b/>
          <w:color w:val="000000"/>
          <w:szCs w:val="20"/>
        </w:rPr>
        <w:t>Short-Term Lending Program Bank Acknowledgement Loan Close-Out Form</w:t>
      </w:r>
      <w:r w:rsidR="00286AA2" w:rsidRPr="006459AE">
        <w:rPr>
          <w:rFonts w:ascii="Arial" w:hAnsi="Arial" w:cs="Arial"/>
          <w:color w:val="000000"/>
          <w:szCs w:val="20"/>
        </w:rPr>
        <w:t>.</w:t>
      </w:r>
      <w:r w:rsidR="00286AA2" w:rsidRPr="006459AE">
        <w:rPr>
          <w:rFonts w:ascii="Arial" w:hAnsi="Arial"/>
          <w:color w:val="000000"/>
        </w:rPr>
        <w:t xml:space="preserve">  </w:t>
      </w:r>
      <w:r w:rsidR="00286AA2">
        <w:rPr>
          <w:rFonts w:ascii="Arial" w:hAnsi="Arial"/>
          <w:color w:val="000000"/>
        </w:rPr>
        <w:t xml:space="preserve">Form Review: 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Frequency:</w:t>
      </w:r>
      <w:r w:rsidRPr="002C7127">
        <w:rPr>
          <w:rFonts w:ascii="Arial" w:hAnsi="Arial" w:cs="Arial"/>
          <w:i/>
          <w:color w:val="000000"/>
          <w:szCs w:val="20"/>
        </w:rPr>
        <w:tab/>
        <w:t>Annually, up to five years</w:t>
      </w:r>
      <w:r w:rsidRPr="002C7127">
        <w:rPr>
          <w:rFonts w:ascii="Arial" w:hAnsi="Arial" w:cs="Arial"/>
          <w:i/>
          <w:color w:val="000000"/>
          <w:szCs w:val="20"/>
        </w:rPr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½ hour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50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$6,375</w:t>
      </w:r>
    </w:p>
    <w:p w:rsidR="00286AA2" w:rsidRPr="006459AE" w:rsidRDefault="00286AA2" w:rsidP="009E2736">
      <w:pPr>
        <w:spacing w:line="360" w:lineRule="auto"/>
        <w:rPr>
          <w:rFonts w:ascii="Arial" w:hAnsi="Arial"/>
          <w:color w:val="000000"/>
        </w:rPr>
      </w:pPr>
    </w:p>
    <w:p w:rsidR="00953561" w:rsidRDefault="00AB0B05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 w:rsidRPr="00AB0B05">
        <w:rPr>
          <w:rFonts w:ascii="Arial" w:hAnsi="Arial" w:cs="Arial"/>
          <w:b/>
          <w:color w:val="000000"/>
          <w:szCs w:val="20"/>
        </w:rPr>
        <w:lastRenderedPageBreak/>
        <w:t xml:space="preserve">DOT </w:t>
      </w:r>
      <w:r w:rsidR="00286AA2" w:rsidRPr="00AB0B05">
        <w:rPr>
          <w:rFonts w:ascii="Arial" w:hAnsi="Arial" w:cs="Arial"/>
          <w:b/>
          <w:color w:val="000000"/>
          <w:szCs w:val="20"/>
        </w:rPr>
        <w:t>Form</w:t>
      </w:r>
      <w:r w:rsidR="00B822FD">
        <w:rPr>
          <w:rFonts w:ascii="Arial" w:hAnsi="Arial" w:cs="Arial"/>
          <w:b/>
          <w:color w:val="000000"/>
          <w:szCs w:val="20"/>
        </w:rPr>
        <w:t xml:space="preserve"> 230</w:t>
      </w:r>
      <w:r w:rsidR="00953561">
        <w:rPr>
          <w:rFonts w:ascii="Arial" w:hAnsi="Arial" w:cs="Arial"/>
          <w:b/>
          <w:color w:val="000000"/>
          <w:szCs w:val="20"/>
        </w:rPr>
        <w:t>6</w:t>
      </w:r>
      <w:r w:rsidRPr="00AB0B05">
        <w:rPr>
          <w:rFonts w:ascii="Arial" w:hAnsi="Arial" w:cs="Arial"/>
          <w:b/>
          <w:color w:val="000000"/>
          <w:szCs w:val="20"/>
        </w:rPr>
        <w:t>-1</w:t>
      </w:r>
      <w:r w:rsidR="00286AA2" w:rsidRPr="00AB0B05">
        <w:rPr>
          <w:rFonts w:ascii="Arial" w:hAnsi="Arial" w:cs="Arial"/>
          <w:color w:val="000000"/>
          <w:szCs w:val="20"/>
        </w:rPr>
        <w:t>:</w:t>
      </w:r>
      <w:r w:rsidR="00286AA2" w:rsidRPr="006459AE">
        <w:rPr>
          <w:rFonts w:ascii="Arial" w:hAnsi="Arial" w:cs="Arial"/>
          <w:color w:val="000000"/>
          <w:szCs w:val="20"/>
        </w:rPr>
        <w:t xml:space="preserve">   </w:t>
      </w:r>
      <w:r w:rsidR="00286AA2" w:rsidRPr="006459AE">
        <w:rPr>
          <w:rFonts w:ascii="Arial" w:hAnsi="Arial" w:cs="Arial"/>
          <w:b/>
          <w:color w:val="000000"/>
          <w:szCs w:val="20"/>
        </w:rPr>
        <w:t>Pending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Loan Status Report. </w:t>
      </w:r>
      <w:r w:rsidR="00286AA2" w:rsidRPr="006459AE">
        <w:rPr>
          <w:rFonts w:ascii="Arial" w:hAnsi="Arial" w:cs="Arial"/>
          <w:color w:val="000000"/>
          <w:szCs w:val="20"/>
        </w:rPr>
        <w:t xml:space="preserve">PL must submit each month to OSDBU a status report of pending loans </w:t>
      </w:r>
      <w:r>
        <w:rPr>
          <w:rFonts w:ascii="Arial" w:hAnsi="Arial" w:cs="Arial"/>
          <w:color w:val="000000"/>
          <w:szCs w:val="20"/>
        </w:rPr>
        <w:t xml:space="preserve">in </w:t>
      </w:r>
      <w:r w:rsidR="00953561">
        <w:rPr>
          <w:rFonts w:ascii="Arial" w:hAnsi="Arial" w:cs="Arial"/>
          <w:color w:val="000000"/>
          <w:szCs w:val="20"/>
        </w:rPr>
        <w:t xml:space="preserve">the </w:t>
      </w:r>
      <w:r>
        <w:rPr>
          <w:rFonts w:ascii="Arial" w:hAnsi="Arial" w:cs="Arial"/>
          <w:color w:val="000000"/>
          <w:szCs w:val="20"/>
        </w:rPr>
        <w:t>process</w:t>
      </w:r>
      <w:r w:rsidR="00D768DE">
        <w:rPr>
          <w:rFonts w:ascii="Arial" w:hAnsi="Arial" w:cs="Arial"/>
          <w:color w:val="000000"/>
          <w:szCs w:val="20"/>
        </w:rPr>
        <w:t>.</w:t>
      </w:r>
    </w:p>
    <w:p w:rsidR="00286AA2" w:rsidRPr="006459AE" w:rsidRDefault="00286AA2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Report Review: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Frequency:</w:t>
      </w:r>
      <w:r w:rsidRPr="002C7127">
        <w:rPr>
          <w:rFonts w:ascii="Arial" w:hAnsi="Arial" w:cs="Arial"/>
          <w:i/>
          <w:color w:val="000000"/>
          <w:szCs w:val="20"/>
        </w:rPr>
        <w:tab/>
        <w:t>Monthly</w:t>
      </w:r>
      <w:r w:rsidRPr="002C7127">
        <w:rPr>
          <w:rFonts w:ascii="Arial" w:hAnsi="Arial" w:cs="Arial"/>
          <w:i/>
          <w:color w:val="000000"/>
          <w:szCs w:val="20"/>
        </w:rPr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1 hour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1200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235399">
        <w:rPr>
          <w:rFonts w:ascii="Arial" w:hAnsi="Arial" w:cs="Arial"/>
          <w:i/>
          <w:szCs w:val="20"/>
        </w:rPr>
        <w:t>24,000</w:t>
      </w:r>
    </w:p>
    <w:p w:rsidR="00286AA2" w:rsidRPr="006459AE" w:rsidRDefault="00286AA2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</w:p>
    <w:p w:rsidR="00286AA2" w:rsidRPr="006459AE" w:rsidRDefault="00AB0B05" w:rsidP="009E2736">
      <w:pPr>
        <w:spacing w:line="360" w:lineRule="auto"/>
        <w:ind w:left="18"/>
        <w:rPr>
          <w:rFonts w:ascii="Arial" w:hAnsi="Arial" w:cs="Arial"/>
          <w:color w:val="000000"/>
          <w:szCs w:val="20"/>
        </w:rPr>
      </w:pPr>
      <w:r w:rsidRPr="00B822FD">
        <w:rPr>
          <w:rFonts w:ascii="Arial" w:hAnsi="Arial" w:cs="Arial"/>
          <w:b/>
          <w:color w:val="000000"/>
          <w:szCs w:val="20"/>
        </w:rPr>
        <w:t xml:space="preserve">DOT </w:t>
      </w:r>
      <w:r w:rsidR="00286AA2" w:rsidRPr="00B822FD">
        <w:rPr>
          <w:rFonts w:ascii="Arial" w:hAnsi="Arial" w:cs="Arial"/>
          <w:b/>
          <w:color w:val="000000"/>
          <w:szCs w:val="20"/>
        </w:rPr>
        <w:t>Form</w:t>
      </w:r>
      <w:r w:rsidRPr="00B822FD">
        <w:rPr>
          <w:rFonts w:ascii="Arial" w:hAnsi="Arial" w:cs="Arial"/>
          <w:b/>
          <w:color w:val="000000"/>
          <w:szCs w:val="20"/>
        </w:rPr>
        <w:t xml:space="preserve"> 230</w:t>
      </w:r>
      <w:r w:rsidR="00953561">
        <w:rPr>
          <w:rFonts w:ascii="Arial" w:hAnsi="Arial" w:cs="Arial"/>
          <w:b/>
          <w:color w:val="000000"/>
          <w:szCs w:val="20"/>
        </w:rPr>
        <w:t>5</w:t>
      </w:r>
      <w:r w:rsidR="00B822FD" w:rsidRPr="00B822FD">
        <w:rPr>
          <w:rFonts w:ascii="Arial" w:hAnsi="Arial" w:cs="Arial"/>
          <w:b/>
          <w:color w:val="000000"/>
          <w:szCs w:val="20"/>
        </w:rPr>
        <w:t>-</w:t>
      </w:r>
      <w:r w:rsidR="005D3BF7">
        <w:rPr>
          <w:rFonts w:ascii="Arial" w:hAnsi="Arial" w:cs="Arial"/>
          <w:b/>
          <w:color w:val="000000"/>
          <w:szCs w:val="20"/>
        </w:rPr>
        <w:t>1</w:t>
      </w:r>
      <w:r w:rsidR="00286AA2" w:rsidRPr="006459AE">
        <w:rPr>
          <w:rFonts w:ascii="Arial" w:hAnsi="Arial" w:cs="Arial"/>
          <w:color w:val="000000"/>
          <w:szCs w:val="20"/>
        </w:rPr>
        <w:t xml:space="preserve">:   </w:t>
      </w:r>
      <w:r w:rsidR="00286AA2" w:rsidRPr="006459AE">
        <w:rPr>
          <w:rFonts w:ascii="Arial" w:hAnsi="Arial" w:cs="Arial"/>
          <w:b/>
          <w:color w:val="000000"/>
          <w:szCs w:val="20"/>
        </w:rPr>
        <w:t>Guarantee</w:t>
      </w:r>
      <w:r w:rsidR="00286AA2" w:rsidRPr="006459AE">
        <w:rPr>
          <w:rFonts w:ascii="Arial" w:hAnsi="Arial" w:cs="Arial"/>
          <w:color w:val="000000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Loan </w:t>
      </w:r>
      <w:r w:rsidR="00953561">
        <w:rPr>
          <w:rFonts w:ascii="Arial" w:hAnsi="Arial" w:cs="Arial"/>
          <w:b/>
          <w:color w:val="000000"/>
          <w:szCs w:val="20"/>
        </w:rPr>
        <w:t>Tracking</w:t>
      </w:r>
      <w:r w:rsidR="00286AA2" w:rsidRPr="006459AE">
        <w:rPr>
          <w:rFonts w:ascii="Arial" w:hAnsi="Arial" w:cs="Arial"/>
          <w:b/>
          <w:color w:val="000000"/>
          <w:szCs w:val="20"/>
        </w:rPr>
        <w:t xml:space="preserve"> Report.</w:t>
      </w:r>
      <w:r w:rsidR="00286AA2" w:rsidRPr="006459AE">
        <w:rPr>
          <w:rFonts w:ascii="Arial" w:hAnsi="Arial" w:cs="Arial"/>
          <w:color w:val="000000"/>
          <w:szCs w:val="20"/>
        </w:rPr>
        <w:t xml:space="preserve">  PL must submit each month to OSDBU a status report of </w:t>
      </w:r>
      <w:r w:rsidR="00953561">
        <w:rPr>
          <w:rFonts w:ascii="Arial" w:hAnsi="Arial" w:cs="Arial"/>
          <w:color w:val="000000"/>
          <w:szCs w:val="20"/>
        </w:rPr>
        <w:t xml:space="preserve">active </w:t>
      </w:r>
      <w:r w:rsidR="00286AA2" w:rsidRPr="006459AE">
        <w:rPr>
          <w:rFonts w:ascii="Arial" w:hAnsi="Arial" w:cs="Arial"/>
          <w:color w:val="000000"/>
          <w:szCs w:val="20"/>
        </w:rPr>
        <w:t xml:space="preserve">guaranteed loans including the </w:t>
      </w:r>
      <w:r w:rsidR="00953561">
        <w:rPr>
          <w:rFonts w:ascii="Arial" w:hAnsi="Arial" w:cs="Arial"/>
          <w:color w:val="000000"/>
          <w:szCs w:val="20"/>
        </w:rPr>
        <w:t xml:space="preserve">monthly </w:t>
      </w:r>
      <w:r w:rsidR="00286AA2" w:rsidRPr="006459AE">
        <w:rPr>
          <w:rFonts w:ascii="Arial" w:hAnsi="Arial" w:cs="Arial"/>
          <w:color w:val="000000"/>
          <w:szCs w:val="20"/>
        </w:rPr>
        <w:t>loan</w:t>
      </w:r>
      <w:r w:rsidR="00953561">
        <w:rPr>
          <w:rFonts w:ascii="Arial" w:hAnsi="Arial" w:cs="Arial"/>
          <w:color w:val="000000"/>
          <w:szCs w:val="20"/>
        </w:rPr>
        <w:t xml:space="preserve"> balances</w:t>
      </w:r>
      <w:r w:rsidR="00286AA2" w:rsidRPr="006459AE">
        <w:rPr>
          <w:rFonts w:ascii="Arial" w:hAnsi="Arial" w:cs="Arial"/>
          <w:color w:val="000000"/>
          <w:szCs w:val="20"/>
        </w:rPr>
        <w:t xml:space="preserve">. </w:t>
      </w:r>
      <w:r w:rsidR="00286AA2">
        <w:rPr>
          <w:rFonts w:ascii="Arial" w:hAnsi="Arial" w:cs="Arial"/>
          <w:color w:val="000000"/>
          <w:szCs w:val="20"/>
        </w:rPr>
        <w:t xml:space="preserve"> Report review: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Frequency:</w:t>
      </w:r>
      <w:r w:rsidRPr="002C7127">
        <w:rPr>
          <w:rFonts w:ascii="Arial" w:hAnsi="Arial" w:cs="Arial"/>
          <w:i/>
          <w:color w:val="000000"/>
          <w:szCs w:val="20"/>
        </w:rPr>
        <w:tab/>
        <w:t>Monthly</w:t>
      </w:r>
      <w:r w:rsidRPr="002C7127">
        <w:rPr>
          <w:rFonts w:ascii="Arial" w:hAnsi="Arial" w:cs="Arial"/>
          <w:i/>
          <w:color w:val="000000"/>
          <w:szCs w:val="20"/>
        </w:rPr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1 hour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1200 hours</w:t>
      </w:r>
    </w:p>
    <w:p w:rsidR="00286AA2" w:rsidRPr="006459AE" w:rsidRDefault="00286AA2" w:rsidP="009E2736">
      <w:pPr>
        <w:spacing w:line="360" w:lineRule="auto"/>
        <w:rPr>
          <w:rFonts w:ascii="Arial" w:hAnsi="Arial" w:cs="Arial"/>
          <w:i/>
          <w:szCs w:val="20"/>
        </w:rPr>
      </w:pPr>
      <w:r w:rsidRPr="002C7127">
        <w:rPr>
          <w:rFonts w:ascii="Arial" w:hAnsi="Arial"/>
          <w:color w:val="000000"/>
        </w:rPr>
        <w:t xml:space="preserve">         </w:t>
      </w: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235399">
        <w:rPr>
          <w:rFonts w:ascii="Arial" w:hAnsi="Arial" w:cs="Arial"/>
          <w:i/>
          <w:szCs w:val="20"/>
        </w:rPr>
        <w:t>24,000</w:t>
      </w:r>
    </w:p>
    <w:p w:rsidR="00286AA2" w:rsidRPr="006459AE" w:rsidRDefault="00286AA2" w:rsidP="009E2736">
      <w:pPr>
        <w:spacing w:line="360" w:lineRule="auto"/>
        <w:rPr>
          <w:rFonts w:ascii="Arial" w:hAnsi="Arial"/>
          <w:color w:val="000000"/>
        </w:rPr>
      </w:pPr>
    </w:p>
    <w:p w:rsidR="00953561" w:rsidRDefault="001F1CC7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 w:rsidRPr="001F1CC7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286AA2" w:rsidRPr="001F1CC7">
        <w:rPr>
          <w:rFonts w:ascii="Arial" w:hAnsi="Arial" w:cs="Arial"/>
          <w:b/>
          <w:color w:val="000000"/>
          <w:sz w:val="24"/>
          <w:szCs w:val="20"/>
        </w:rPr>
        <w:t>Form</w:t>
      </w:r>
      <w:r w:rsidRPr="001F1CC7">
        <w:rPr>
          <w:rFonts w:ascii="Arial" w:hAnsi="Arial" w:cs="Arial"/>
          <w:b/>
          <w:color w:val="000000"/>
          <w:sz w:val="24"/>
          <w:szCs w:val="20"/>
        </w:rPr>
        <w:t xml:space="preserve"> 2307-1</w:t>
      </w:r>
      <w:r w:rsidR="00286AA2" w:rsidRPr="001F1CC7">
        <w:rPr>
          <w:rFonts w:ascii="Arial" w:hAnsi="Arial" w:cs="Arial"/>
          <w:b/>
          <w:color w:val="000000"/>
          <w:sz w:val="24"/>
          <w:szCs w:val="20"/>
        </w:rPr>
        <w:t>: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 xml:space="preserve">  Drug-Free Workplace Act Certification for a Grantee Other than an Individual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D768DE" w:rsidRPr="00D768DE">
        <w:rPr>
          <w:rFonts w:ascii="Arial" w:hAnsi="Arial" w:cs="Arial"/>
          <w:b/>
          <w:color w:val="000000"/>
          <w:sz w:val="24"/>
          <w:szCs w:val="20"/>
        </w:rPr>
        <w:t>Form</w:t>
      </w:r>
      <w:r w:rsidR="00D768DE">
        <w:rPr>
          <w:rFonts w:ascii="Arial" w:hAnsi="Arial" w:cs="Arial"/>
          <w:color w:val="000000"/>
          <w:sz w:val="24"/>
          <w:szCs w:val="20"/>
        </w:rPr>
        <w:t xml:space="preserve">. The PL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certif</w:t>
      </w:r>
      <w:r w:rsidR="00D768DE">
        <w:rPr>
          <w:rFonts w:ascii="Arial" w:hAnsi="Arial" w:cs="Arial"/>
          <w:color w:val="000000"/>
          <w:sz w:val="24"/>
          <w:szCs w:val="20"/>
        </w:rPr>
        <w:t xml:space="preserve">ies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it is a d</w:t>
      </w:r>
      <w:r w:rsidR="00D768DE">
        <w:rPr>
          <w:rFonts w:ascii="Arial" w:hAnsi="Arial" w:cs="Arial"/>
          <w:color w:val="000000"/>
          <w:sz w:val="24"/>
          <w:szCs w:val="20"/>
        </w:rPr>
        <w:t xml:space="preserve">rug-free workplace by executing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a Certification of Compliance concerning a drug-free workplace.  </w:t>
      </w:r>
    </w:p>
    <w:p w:rsidR="00286AA2" w:rsidRPr="006459AE" w:rsidRDefault="00D768DE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>Certification review.</w:t>
      </w:r>
    </w:p>
    <w:p w:rsidR="00286AA2" w:rsidRPr="002C7127" w:rsidRDefault="00286AA2" w:rsidP="009E2736">
      <w:pPr>
        <w:pStyle w:val="BodyTextIndent3"/>
        <w:spacing w:after="0" w:line="360" w:lineRule="auto"/>
        <w:ind w:left="720"/>
      </w:pPr>
      <w:r w:rsidRPr="002C7127"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25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$500</w:t>
      </w:r>
    </w:p>
    <w:p w:rsidR="00286AA2" w:rsidRPr="006459AE" w:rsidRDefault="00286AA2" w:rsidP="009E2736">
      <w:pPr>
        <w:pStyle w:val="BodyTextIndent3"/>
        <w:spacing w:after="0" w:line="360" w:lineRule="auto"/>
        <w:ind w:left="0"/>
        <w:rPr>
          <w:rFonts w:ascii="Arial" w:hAnsi="Arial"/>
          <w:color w:val="000000"/>
          <w:sz w:val="24"/>
        </w:rPr>
      </w:pPr>
    </w:p>
    <w:p w:rsidR="00286AA2" w:rsidRPr="006459AE" w:rsidRDefault="00953561" w:rsidP="009E2736">
      <w:pPr>
        <w:pStyle w:val="BodyTextIndent3"/>
        <w:spacing w:after="0" w:line="360" w:lineRule="auto"/>
        <w:ind w:left="0"/>
        <w:rPr>
          <w:rFonts w:ascii="Arial" w:hAnsi="Arial" w:cs="Arial"/>
          <w:color w:val="000000"/>
          <w:sz w:val="24"/>
          <w:szCs w:val="20"/>
        </w:rPr>
      </w:pPr>
      <w:r w:rsidRPr="00953561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286AA2" w:rsidRPr="00953561">
        <w:rPr>
          <w:rFonts w:ascii="Arial" w:hAnsi="Arial" w:cs="Arial"/>
          <w:b/>
          <w:color w:val="000000"/>
          <w:sz w:val="24"/>
          <w:szCs w:val="20"/>
        </w:rPr>
        <w:t>Form</w:t>
      </w:r>
      <w:r w:rsidRPr="00953561">
        <w:rPr>
          <w:rFonts w:ascii="Arial" w:hAnsi="Arial" w:cs="Arial"/>
          <w:b/>
          <w:color w:val="000000"/>
          <w:sz w:val="24"/>
          <w:szCs w:val="20"/>
        </w:rPr>
        <w:t xml:space="preserve"> 2308-1</w:t>
      </w:r>
      <w:r w:rsidR="00286AA2" w:rsidRPr="00953561">
        <w:rPr>
          <w:rFonts w:ascii="Arial" w:hAnsi="Arial" w:cs="Arial"/>
          <w:b/>
          <w:color w:val="000000"/>
          <w:sz w:val="24"/>
          <w:szCs w:val="20"/>
        </w:rPr>
        <w:t>: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Certification Regarding Lobbying for Contracts Grants, Loans, and Cooperative Agreement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>.</w:t>
      </w:r>
      <w:r w:rsidR="00D768DE">
        <w:rPr>
          <w:rFonts w:ascii="Arial" w:hAnsi="Arial" w:cs="Arial"/>
          <w:color w:val="000000"/>
          <w:sz w:val="24"/>
          <w:szCs w:val="20"/>
        </w:rPr>
        <w:t xml:space="preserve">. The 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PL must certify that no Federal funds will be utilized for lobbying by executing a Certificate Regarding Lobbying in compliance with Section 1352, Title 21, of the US Code.  </w:t>
      </w:r>
      <w:r w:rsidR="00286AA2">
        <w:rPr>
          <w:rFonts w:ascii="Arial" w:hAnsi="Arial" w:cs="Arial"/>
          <w:color w:val="000000"/>
          <w:sz w:val="24"/>
          <w:szCs w:val="20"/>
        </w:rPr>
        <w:t>Certificate review:</w:t>
      </w:r>
    </w:p>
    <w:p w:rsidR="00286AA2" w:rsidRPr="006459AE" w:rsidRDefault="00286AA2" w:rsidP="009E2736">
      <w:pPr>
        <w:pStyle w:val="BodyTextIndent3"/>
        <w:spacing w:after="0" w:line="360" w:lineRule="auto"/>
        <w:ind w:left="0" w:firstLine="720"/>
      </w:pPr>
      <w:r w:rsidRPr="006459AE">
        <w:tab/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lastRenderedPageBreak/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25 hours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$500</w:t>
      </w:r>
    </w:p>
    <w:p w:rsidR="00286AA2" w:rsidRPr="006459AE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</w:p>
    <w:p w:rsidR="00286AA2" w:rsidRPr="006459AE" w:rsidRDefault="00953561" w:rsidP="009E2736">
      <w:pPr>
        <w:pStyle w:val="BodyTextIndent3"/>
        <w:spacing w:after="0" w:line="360" w:lineRule="auto"/>
        <w:ind w:left="0" w:firstLine="14"/>
        <w:rPr>
          <w:rFonts w:ascii="Arial" w:hAnsi="Arial" w:cs="Arial"/>
          <w:color w:val="000000"/>
          <w:sz w:val="24"/>
          <w:szCs w:val="20"/>
        </w:rPr>
      </w:pPr>
      <w:r w:rsidRPr="00953561">
        <w:rPr>
          <w:rFonts w:ascii="Arial" w:hAnsi="Arial" w:cs="Arial"/>
          <w:b/>
          <w:color w:val="000000"/>
          <w:sz w:val="24"/>
          <w:szCs w:val="20"/>
        </w:rPr>
        <w:t xml:space="preserve">DOT </w:t>
      </w:r>
      <w:r w:rsidR="00286AA2" w:rsidRPr="00953561">
        <w:rPr>
          <w:rFonts w:ascii="Arial" w:hAnsi="Arial" w:cs="Arial"/>
          <w:b/>
          <w:color w:val="000000"/>
          <w:sz w:val="24"/>
          <w:szCs w:val="20"/>
        </w:rPr>
        <w:t>Form</w:t>
      </w:r>
      <w:r w:rsidRPr="00953561">
        <w:rPr>
          <w:rFonts w:ascii="Arial" w:hAnsi="Arial" w:cs="Arial"/>
          <w:b/>
          <w:color w:val="000000"/>
          <w:sz w:val="24"/>
          <w:szCs w:val="20"/>
        </w:rPr>
        <w:t xml:space="preserve"> 2308-1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: 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Certification Regarding Debarment, Suspension</w:t>
      </w:r>
      <w:r w:rsidR="00D768DE">
        <w:rPr>
          <w:rFonts w:ascii="Arial" w:hAnsi="Arial" w:cs="Arial"/>
          <w:b/>
          <w:color w:val="000000"/>
          <w:sz w:val="24"/>
          <w:szCs w:val="20"/>
        </w:rPr>
        <w:t xml:space="preserve"> Form</w:t>
      </w:r>
      <w:r w:rsidR="00286AA2" w:rsidRPr="006459AE">
        <w:rPr>
          <w:rFonts w:ascii="Arial" w:hAnsi="Arial" w:cs="Arial"/>
          <w:b/>
          <w:color w:val="000000"/>
          <w:sz w:val="24"/>
          <w:szCs w:val="20"/>
        </w:rPr>
        <w:t>.</w:t>
      </w:r>
      <w:r w:rsidR="00286AA2" w:rsidRPr="006459AE">
        <w:rPr>
          <w:rFonts w:ascii="Arial" w:hAnsi="Arial" w:cs="Arial"/>
          <w:color w:val="000000"/>
          <w:sz w:val="24"/>
          <w:szCs w:val="20"/>
        </w:rPr>
        <w:t xml:space="preserve"> The PL must not currently be debarred or suspended from participation in a government contract or delinquent on a government debt by submitting a current SBA Form 1624 or its equivalent.  </w:t>
      </w:r>
      <w:r w:rsidR="00286AA2">
        <w:rPr>
          <w:rFonts w:ascii="Arial" w:hAnsi="Arial" w:cs="Arial"/>
          <w:color w:val="000000"/>
          <w:sz w:val="24"/>
          <w:szCs w:val="20"/>
        </w:rPr>
        <w:t>Certification review: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Average Burden per Response:</w:t>
      </w:r>
      <w:r w:rsidRPr="002C7127">
        <w:rPr>
          <w:rFonts w:ascii="Arial" w:hAnsi="Arial" w:cs="Arial"/>
          <w:i/>
          <w:color w:val="000000"/>
          <w:szCs w:val="20"/>
        </w:rPr>
        <w:tab/>
        <w:t>15 minutes</w:t>
      </w:r>
    </w:p>
    <w:p w:rsidR="00286AA2" w:rsidRPr="002C7127" w:rsidRDefault="00286AA2" w:rsidP="009E2736">
      <w:pPr>
        <w:spacing w:line="360" w:lineRule="auto"/>
        <w:ind w:firstLine="720"/>
        <w:rPr>
          <w:rFonts w:ascii="Arial" w:hAnsi="Arial" w:cs="Arial"/>
          <w:i/>
          <w:color w:val="000000"/>
          <w:szCs w:val="20"/>
        </w:rPr>
      </w:pPr>
      <w:r w:rsidRPr="002C7127">
        <w:rPr>
          <w:rFonts w:ascii="Arial" w:hAnsi="Arial" w:cs="Arial"/>
          <w:i/>
          <w:color w:val="000000"/>
          <w:szCs w:val="20"/>
        </w:rPr>
        <w:t>Estimated Total Annual Burden Hours:</w:t>
      </w:r>
      <w:r w:rsidRPr="002C7127">
        <w:rPr>
          <w:rFonts w:ascii="Arial" w:hAnsi="Arial" w:cs="Arial"/>
          <w:i/>
          <w:color w:val="000000"/>
          <w:szCs w:val="20"/>
        </w:rPr>
        <w:tab/>
      </w:r>
      <w:r w:rsidRPr="002C7127">
        <w:rPr>
          <w:rFonts w:ascii="Arial" w:hAnsi="Arial" w:cs="Arial"/>
          <w:i/>
          <w:color w:val="000000"/>
          <w:szCs w:val="20"/>
        </w:rPr>
        <w:tab/>
        <w:t>25 hours</w:t>
      </w:r>
    </w:p>
    <w:p w:rsidR="00286AA2" w:rsidRDefault="00286AA2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$500</w:t>
      </w:r>
    </w:p>
    <w:p w:rsidR="005D3BF7" w:rsidRDefault="005D3BF7" w:rsidP="009E2736">
      <w:pPr>
        <w:spacing w:line="480" w:lineRule="auto"/>
        <w:rPr>
          <w:rFonts w:ascii="Arial" w:hAnsi="Arial" w:cs="Arial"/>
          <w:b/>
          <w:color w:val="000000"/>
        </w:rPr>
      </w:pPr>
    </w:p>
    <w:p w:rsidR="005D3BF7" w:rsidRPr="00122D90" w:rsidRDefault="005D3BF7" w:rsidP="009E2736">
      <w:pPr>
        <w:spacing w:line="480" w:lineRule="auto"/>
        <w:rPr>
          <w:rFonts w:ascii="Arial" w:hAnsi="Arial" w:cs="Arial"/>
          <w:color w:val="000000"/>
        </w:rPr>
      </w:pPr>
      <w:r w:rsidRPr="00122D90">
        <w:rPr>
          <w:rFonts w:ascii="Arial" w:hAnsi="Arial" w:cs="Arial"/>
          <w:b/>
          <w:color w:val="000000"/>
        </w:rPr>
        <w:t xml:space="preserve">DOT </w:t>
      </w:r>
      <w:r>
        <w:rPr>
          <w:rFonts w:ascii="Arial" w:hAnsi="Arial" w:cs="Arial"/>
          <w:b/>
          <w:color w:val="000000"/>
        </w:rPr>
        <w:t xml:space="preserve">Form </w:t>
      </w:r>
      <w:r w:rsidRPr="00122D90">
        <w:rPr>
          <w:rFonts w:ascii="Arial" w:hAnsi="Arial" w:cs="Arial"/>
          <w:b/>
          <w:color w:val="000000"/>
        </w:rPr>
        <w:t>2313-1</w:t>
      </w:r>
      <w:r>
        <w:rPr>
          <w:rFonts w:ascii="Arial" w:hAnsi="Arial" w:cs="Arial"/>
          <w:b/>
          <w:color w:val="000000"/>
        </w:rPr>
        <w:t>.</w:t>
      </w:r>
      <w:r w:rsidRPr="00122D90">
        <w:rPr>
          <w:rFonts w:ascii="Arial" w:hAnsi="Arial" w:cs="Arial"/>
          <w:b/>
          <w:color w:val="000000"/>
        </w:rPr>
        <w:t xml:space="preserve"> Cooperative Agreement between the United States Department of Transportation and the Bank (Participating Lender).  </w:t>
      </w:r>
      <w:r w:rsidRPr="00122D90">
        <w:rPr>
          <w:rFonts w:ascii="Arial" w:hAnsi="Arial" w:cs="Arial"/>
          <w:color w:val="000000"/>
        </w:rPr>
        <w:t xml:space="preserve">This is the official agreement between the US DOT and the Participating Lender (Bank) which spells out the terms; deliverables; audit, investigation, and review; record retention; duration of agreement; expiration of agreement; suspension of agreement; termination; DOT’s representative; and miscellaneous conditions.  </w:t>
      </w:r>
    </w:p>
    <w:p w:rsidR="005D3BF7" w:rsidRPr="00122D90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122D90">
        <w:rPr>
          <w:rFonts w:ascii="Arial" w:hAnsi="Arial" w:cs="Arial"/>
          <w:i/>
          <w:color w:val="000000"/>
          <w:sz w:val="24"/>
          <w:szCs w:val="24"/>
        </w:rPr>
        <w:t>Respondents:</w:t>
      </w:r>
      <w:r w:rsidRPr="00122D90">
        <w:rPr>
          <w:rFonts w:ascii="Arial" w:hAnsi="Arial" w:cs="Arial"/>
          <w:i/>
          <w:color w:val="000000"/>
          <w:sz w:val="24"/>
          <w:szCs w:val="24"/>
        </w:rPr>
        <w:tab/>
        <w:t>100</w:t>
      </w:r>
      <w:r w:rsidRPr="00122D90">
        <w:rPr>
          <w:rFonts w:ascii="Arial" w:hAnsi="Arial" w:cs="Arial"/>
          <w:i/>
          <w:color w:val="000000"/>
          <w:sz w:val="24"/>
          <w:szCs w:val="24"/>
        </w:rPr>
        <w:tab/>
      </w:r>
    </w:p>
    <w:p w:rsidR="005D3BF7" w:rsidRPr="00F907CA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F907CA">
        <w:rPr>
          <w:rFonts w:ascii="Arial" w:hAnsi="Arial" w:cs="Arial"/>
          <w:i/>
          <w:color w:val="000000"/>
          <w:sz w:val="24"/>
          <w:szCs w:val="24"/>
        </w:rPr>
        <w:t>Frequency:</w:t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</w:r>
      <w:r>
        <w:rPr>
          <w:rFonts w:ascii="Arial" w:hAnsi="Arial" w:cs="Arial"/>
          <w:i/>
          <w:color w:val="000000"/>
          <w:sz w:val="24"/>
          <w:szCs w:val="24"/>
        </w:rPr>
        <w:tab/>
      </w:r>
      <w:r w:rsidRPr="00F907CA">
        <w:rPr>
          <w:rFonts w:ascii="Arial" w:hAnsi="Arial" w:cs="Arial"/>
          <w:i/>
          <w:color w:val="000000"/>
          <w:sz w:val="24"/>
          <w:szCs w:val="24"/>
        </w:rPr>
        <w:t xml:space="preserve">Every two years </w:t>
      </w:r>
    </w:p>
    <w:p w:rsidR="005D3BF7" w:rsidRPr="00F907CA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F907CA">
        <w:rPr>
          <w:rFonts w:ascii="Arial" w:hAnsi="Arial" w:cs="Arial"/>
          <w:i/>
          <w:color w:val="000000"/>
          <w:sz w:val="24"/>
          <w:szCs w:val="24"/>
        </w:rPr>
        <w:t>Estimated Average Burden per Response:</w:t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  <w:t xml:space="preserve">1 hour </w:t>
      </w:r>
    </w:p>
    <w:p w:rsidR="005D3BF7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F907CA">
        <w:rPr>
          <w:rFonts w:ascii="Arial" w:hAnsi="Arial" w:cs="Arial"/>
          <w:i/>
          <w:color w:val="000000"/>
          <w:sz w:val="24"/>
          <w:szCs w:val="24"/>
        </w:rPr>
        <w:t>Estimated Total Annual Burden Hours:</w:t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  <w:t>100 hours</w:t>
      </w:r>
    </w:p>
    <w:p w:rsidR="005D3BF7" w:rsidRPr="006459AE" w:rsidRDefault="005D3BF7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B33BA1">
        <w:rPr>
          <w:rFonts w:ascii="Arial" w:hAnsi="Arial" w:cs="Arial"/>
          <w:i/>
          <w:szCs w:val="20"/>
        </w:rPr>
        <w:t>5,000</w:t>
      </w:r>
    </w:p>
    <w:p w:rsidR="005D3BF7" w:rsidRPr="00F907CA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</w:p>
    <w:p w:rsidR="005D3BF7" w:rsidRPr="00122D90" w:rsidRDefault="005D3BF7" w:rsidP="009E2736">
      <w:pPr>
        <w:spacing w:line="480" w:lineRule="auto"/>
        <w:rPr>
          <w:rFonts w:ascii="Arial" w:hAnsi="Arial" w:cs="Arial"/>
          <w:color w:val="000000"/>
        </w:rPr>
      </w:pPr>
      <w:r w:rsidRPr="00122D90">
        <w:rPr>
          <w:rFonts w:ascii="Arial" w:hAnsi="Arial" w:cs="Arial"/>
          <w:b/>
          <w:color w:val="000000"/>
        </w:rPr>
        <w:t xml:space="preserve">DOT </w:t>
      </w:r>
      <w:r>
        <w:rPr>
          <w:rFonts w:ascii="Arial" w:hAnsi="Arial" w:cs="Arial"/>
          <w:b/>
          <w:color w:val="000000"/>
        </w:rPr>
        <w:t xml:space="preserve">Form </w:t>
      </w:r>
      <w:r w:rsidRPr="00122D90">
        <w:rPr>
          <w:rFonts w:ascii="Arial" w:hAnsi="Arial" w:cs="Arial"/>
          <w:b/>
          <w:color w:val="000000"/>
        </w:rPr>
        <w:t>2313-2</w:t>
      </w:r>
      <w:r>
        <w:rPr>
          <w:rFonts w:ascii="Arial" w:hAnsi="Arial" w:cs="Arial"/>
          <w:b/>
          <w:color w:val="000000"/>
        </w:rPr>
        <w:t>.</w:t>
      </w:r>
      <w:r w:rsidRPr="00122D90">
        <w:rPr>
          <w:rFonts w:ascii="Arial" w:hAnsi="Arial" w:cs="Arial"/>
          <w:b/>
          <w:color w:val="000000"/>
        </w:rPr>
        <w:t xml:space="preserve"> Cooperative Agreement </w:t>
      </w:r>
      <w:r w:rsidR="00F92250" w:rsidRPr="00122D90">
        <w:rPr>
          <w:rFonts w:ascii="Arial" w:hAnsi="Arial" w:cs="Arial"/>
          <w:b/>
          <w:color w:val="000000"/>
        </w:rPr>
        <w:t>between</w:t>
      </w:r>
      <w:r w:rsidRPr="00122D90">
        <w:rPr>
          <w:rFonts w:ascii="Arial" w:hAnsi="Arial" w:cs="Arial"/>
          <w:b/>
          <w:color w:val="000000"/>
        </w:rPr>
        <w:t xml:space="preserve"> the United States Department of Transportation and the Community Development Financial </w:t>
      </w:r>
      <w:r w:rsidRPr="00122D90">
        <w:rPr>
          <w:rFonts w:ascii="Arial" w:hAnsi="Arial" w:cs="Arial"/>
          <w:b/>
          <w:color w:val="000000"/>
        </w:rPr>
        <w:lastRenderedPageBreak/>
        <w:t>Institution (CDFI)</w:t>
      </w:r>
      <w:r>
        <w:rPr>
          <w:rFonts w:ascii="Arial" w:hAnsi="Arial" w:cs="Arial"/>
          <w:b/>
          <w:color w:val="000000"/>
        </w:rPr>
        <w:t>.</w:t>
      </w:r>
      <w:r w:rsidRPr="00122D90">
        <w:rPr>
          <w:rFonts w:ascii="Arial" w:hAnsi="Arial" w:cs="Arial"/>
          <w:b/>
          <w:color w:val="000000"/>
        </w:rPr>
        <w:t xml:space="preserve">  </w:t>
      </w:r>
      <w:r w:rsidRPr="00122D90">
        <w:rPr>
          <w:rFonts w:ascii="Arial" w:hAnsi="Arial" w:cs="Arial"/>
          <w:color w:val="000000"/>
        </w:rPr>
        <w:t>This is the official agreement between the US DOT and the Community Development Financial Institution (CDFI),</w:t>
      </w:r>
      <w:r w:rsidRPr="00122D90">
        <w:rPr>
          <w:rFonts w:ascii="Arial" w:hAnsi="Arial" w:cs="Arial"/>
          <w:b/>
          <w:color w:val="000000"/>
        </w:rPr>
        <w:t xml:space="preserve"> </w:t>
      </w:r>
      <w:r w:rsidRPr="00122D90">
        <w:rPr>
          <w:rFonts w:ascii="Arial" w:hAnsi="Arial" w:cs="Arial"/>
          <w:color w:val="000000"/>
        </w:rPr>
        <w:t>an eligible</w:t>
      </w:r>
      <w:r w:rsidRPr="00122D90">
        <w:rPr>
          <w:rFonts w:ascii="Arial" w:hAnsi="Arial" w:cs="Arial"/>
          <w:b/>
          <w:color w:val="000000"/>
        </w:rPr>
        <w:t xml:space="preserve"> </w:t>
      </w:r>
      <w:r w:rsidRPr="00122D90">
        <w:rPr>
          <w:rFonts w:ascii="Arial" w:hAnsi="Arial" w:cs="Arial"/>
          <w:color w:val="000000"/>
        </w:rPr>
        <w:t xml:space="preserve">Participating Lender or which spells out the terms; Deliverables; Audit, Investigation, and Review; Record Retention; Duration of Agreement; Expiration of Agreement; Suspension of Agreement; Termination; DOT’s Representative; and Miscellaneous Conditions.  </w:t>
      </w:r>
    </w:p>
    <w:p w:rsidR="005D3BF7" w:rsidRPr="00122D90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122D90">
        <w:rPr>
          <w:rFonts w:ascii="Arial" w:hAnsi="Arial" w:cs="Arial"/>
          <w:i/>
          <w:color w:val="000000"/>
          <w:sz w:val="24"/>
          <w:szCs w:val="24"/>
        </w:rPr>
        <w:t>Respondents:</w:t>
      </w:r>
      <w:r w:rsidRPr="00122D90">
        <w:rPr>
          <w:rFonts w:ascii="Arial" w:hAnsi="Arial" w:cs="Arial"/>
          <w:i/>
          <w:color w:val="000000"/>
          <w:sz w:val="24"/>
          <w:szCs w:val="24"/>
        </w:rPr>
        <w:tab/>
        <w:t>100</w:t>
      </w:r>
      <w:r w:rsidRPr="00122D90">
        <w:rPr>
          <w:rFonts w:ascii="Arial" w:hAnsi="Arial" w:cs="Arial"/>
          <w:i/>
          <w:color w:val="000000"/>
          <w:sz w:val="24"/>
          <w:szCs w:val="24"/>
        </w:rPr>
        <w:tab/>
      </w:r>
    </w:p>
    <w:p w:rsidR="005D3BF7" w:rsidRPr="00122D90" w:rsidRDefault="005D3BF7" w:rsidP="009E2736">
      <w:pPr>
        <w:spacing w:line="480" w:lineRule="auto"/>
        <w:ind w:firstLine="720"/>
        <w:rPr>
          <w:rFonts w:ascii="Arial" w:hAnsi="Arial" w:cs="Arial"/>
          <w:i/>
          <w:color w:val="000000"/>
        </w:rPr>
      </w:pPr>
      <w:r w:rsidRPr="00122D90">
        <w:rPr>
          <w:rFonts w:ascii="Arial" w:hAnsi="Arial" w:cs="Arial"/>
          <w:i/>
          <w:color w:val="000000"/>
        </w:rPr>
        <w:t>Frequency:</w:t>
      </w:r>
      <w:r w:rsidRPr="00122D90"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  <w:r w:rsidRPr="00122D90">
        <w:rPr>
          <w:rFonts w:ascii="Arial" w:hAnsi="Arial" w:cs="Arial"/>
          <w:i/>
          <w:color w:val="000000"/>
        </w:rPr>
        <w:t xml:space="preserve">Every two years </w:t>
      </w:r>
    </w:p>
    <w:p w:rsidR="005D3BF7" w:rsidRPr="00122D90" w:rsidRDefault="005D3BF7" w:rsidP="009E2736">
      <w:pPr>
        <w:spacing w:line="480" w:lineRule="auto"/>
        <w:ind w:firstLine="720"/>
        <w:rPr>
          <w:rFonts w:ascii="Arial" w:hAnsi="Arial" w:cs="Arial"/>
          <w:i/>
          <w:color w:val="000000"/>
        </w:rPr>
      </w:pPr>
      <w:r w:rsidRPr="00122D90">
        <w:rPr>
          <w:rFonts w:ascii="Arial" w:hAnsi="Arial" w:cs="Arial"/>
          <w:i/>
          <w:color w:val="000000"/>
        </w:rPr>
        <w:t>Estimated Average Burden per Response:</w:t>
      </w:r>
      <w:r w:rsidRPr="00122D90">
        <w:rPr>
          <w:rFonts w:ascii="Arial" w:hAnsi="Arial" w:cs="Arial"/>
          <w:i/>
          <w:color w:val="000000"/>
        </w:rPr>
        <w:tab/>
        <w:t xml:space="preserve">1 hour </w:t>
      </w:r>
    </w:p>
    <w:p w:rsidR="005D3BF7" w:rsidRPr="00122D90" w:rsidRDefault="005D3BF7" w:rsidP="009E2736">
      <w:pPr>
        <w:spacing w:line="480" w:lineRule="auto"/>
        <w:ind w:firstLine="720"/>
        <w:rPr>
          <w:rFonts w:ascii="Arial" w:hAnsi="Arial" w:cs="Arial"/>
          <w:i/>
          <w:color w:val="000000"/>
        </w:rPr>
      </w:pPr>
      <w:r w:rsidRPr="00122D90">
        <w:rPr>
          <w:rFonts w:ascii="Arial" w:hAnsi="Arial" w:cs="Arial"/>
          <w:i/>
          <w:color w:val="000000"/>
        </w:rPr>
        <w:t>Estimated Total Annual Burden Hours:</w:t>
      </w:r>
      <w:r w:rsidRPr="00122D90">
        <w:rPr>
          <w:rFonts w:ascii="Arial" w:hAnsi="Arial" w:cs="Arial"/>
          <w:i/>
          <w:color w:val="000000"/>
        </w:rPr>
        <w:tab/>
      </w:r>
      <w:r w:rsidRPr="00122D90">
        <w:rPr>
          <w:rFonts w:ascii="Arial" w:hAnsi="Arial" w:cs="Arial"/>
          <w:i/>
          <w:color w:val="000000"/>
        </w:rPr>
        <w:tab/>
        <w:t>100 hours</w:t>
      </w:r>
    </w:p>
    <w:p w:rsidR="005D3BF7" w:rsidRPr="006459AE" w:rsidRDefault="005D3BF7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B33BA1">
        <w:rPr>
          <w:rFonts w:ascii="Arial" w:hAnsi="Arial" w:cs="Arial"/>
          <w:i/>
          <w:szCs w:val="20"/>
        </w:rPr>
        <w:t>5,000</w:t>
      </w:r>
    </w:p>
    <w:p w:rsidR="005D3BF7" w:rsidRPr="00122D90" w:rsidRDefault="005D3BF7" w:rsidP="009E2736">
      <w:pPr>
        <w:spacing w:line="480" w:lineRule="auto"/>
        <w:rPr>
          <w:rFonts w:ascii="Arial" w:hAnsi="Arial" w:cs="Arial"/>
          <w:color w:val="000000"/>
        </w:rPr>
      </w:pPr>
    </w:p>
    <w:p w:rsidR="005D3BF7" w:rsidRPr="00122D90" w:rsidRDefault="005D3BF7" w:rsidP="009E2736"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DOT Form 2314-1.</w:t>
      </w:r>
      <w:r w:rsidRPr="00122D90">
        <w:rPr>
          <w:rFonts w:ascii="Arial" w:hAnsi="Arial" w:cs="Arial"/>
          <w:b/>
          <w:color w:val="000000"/>
        </w:rPr>
        <w:t xml:space="preserve"> Department of Transportation Office of Small and Disadvantaged Business Utilization (OSDBU) Short Term Lending Program Guarantee Agreement Form</w:t>
      </w:r>
      <w:r>
        <w:rPr>
          <w:rFonts w:ascii="Arial" w:hAnsi="Arial" w:cs="Arial"/>
          <w:b/>
          <w:color w:val="000000"/>
        </w:rPr>
        <w:t>.</w:t>
      </w:r>
      <w:r w:rsidRPr="00122D90">
        <w:rPr>
          <w:rFonts w:ascii="Arial" w:hAnsi="Arial" w:cs="Arial"/>
          <w:b/>
          <w:color w:val="000000"/>
        </w:rPr>
        <w:t xml:space="preserve"> </w:t>
      </w:r>
      <w:r w:rsidRPr="00122D90">
        <w:rPr>
          <w:rFonts w:ascii="Arial" w:hAnsi="Arial" w:cs="Arial"/>
          <w:color w:val="000000"/>
        </w:rPr>
        <w:t xml:space="preserve">This document is the seventy-five (75%) loan guarantee from the US Department of Transportation to the specific Participating Lender Respondent. It also contains Annex A which is the Participating Lender’s default mechanism. </w:t>
      </w:r>
    </w:p>
    <w:p w:rsidR="005D3BF7" w:rsidRPr="00122D90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122D90">
        <w:rPr>
          <w:rFonts w:ascii="Arial" w:hAnsi="Arial" w:cs="Arial"/>
          <w:i/>
          <w:color w:val="000000"/>
          <w:sz w:val="24"/>
          <w:szCs w:val="24"/>
        </w:rPr>
        <w:t>Respondents:</w:t>
      </w:r>
      <w:r w:rsidRPr="00122D90">
        <w:rPr>
          <w:rFonts w:ascii="Arial" w:hAnsi="Arial" w:cs="Arial"/>
          <w:i/>
          <w:color w:val="000000"/>
          <w:sz w:val="24"/>
          <w:szCs w:val="24"/>
        </w:rPr>
        <w:tab/>
        <w:t>100</w:t>
      </w:r>
      <w:r w:rsidRPr="00122D90">
        <w:rPr>
          <w:rFonts w:ascii="Arial" w:hAnsi="Arial" w:cs="Arial"/>
          <w:i/>
          <w:color w:val="000000"/>
          <w:sz w:val="24"/>
          <w:szCs w:val="24"/>
        </w:rPr>
        <w:tab/>
      </w:r>
    </w:p>
    <w:p w:rsidR="005D3BF7" w:rsidRPr="00F907CA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F907CA">
        <w:rPr>
          <w:rFonts w:ascii="Arial" w:hAnsi="Arial" w:cs="Arial"/>
          <w:i/>
          <w:color w:val="000000"/>
          <w:sz w:val="24"/>
          <w:szCs w:val="24"/>
        </w:rPr>
        <w:t>Frequency:</w:t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  <w:t xml:space="preserve">Every year </w:t>
      </w:r>
    </w:p>
    <w:p w:rsidR="005D3BF7" w:rsidRPr="00F907CA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F907CA">
        <w:rPr>
          <w:rFonts w:ascii="Arial" w:hAnsi="Arial" w:cs="Arial"/>
          <w:i/>
          <w:color w:val="000000"/>
          <w:sz w:val="24"/>
          <w:szCs w:val="24"/>
        </w:rPr>
        <w:t>Estimated Average Burden per Response:</w:t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  <w:t xml:space="preserve">1 hour </w:t>
      </w:r>
    </w:p>
    <w:p w:rsidR="005D3BF7" w:rsidRPr="00F907CA" w:rsidRDefault="005D3BF7" w:rsidP="009E2736">
      <w:pPr>
        <w:pStyle w:val="BodyTextIndent3"/>
        <w:spacing w:after="0" w:line="480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F907CA">
        <w:rPr>
          <w:rFonts w:ascii="Arial" w:hAnsi="Arial" w:cs="Arial"/>
          <w:i/>
          <w:color w:val="000000"/>
          <w:sz w:val="24"/>
          <w:szCs w:val="24"/>
        </w:rPr>
        <w:t>Estimated Total Annual Burden Hours:</w:t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</w:r>
      <w:r w:rsidRPr="00F907CA">
        <w:rPr>
          <w:rFonts w:ascii="Arial" w:hAnsi="Arial" w:cs="Arial"/>
          <w:i/>
          <w:color w:val="000000"/>
          <w:sz w:val="24"/>
          <w:szCs w:val="24"/>
        </w:rPr>
        <w:tab/>
        <w:t>100 hours</w:t>
      </w:r>
    </w:p>
    <w:p w:rsidR="005D3BF7" w:rsidRPr="006459AE" w:rsidRDefault="005D3BF7" w:rsidP="009E2736">
      <w:pPr>
        <w:spacing w:line="360" w:lineRule="auto"/>
        <w:ind w:firstLine="720"/>
        <w:rPr>
          <w:rFonts w:ascii="Arial" w:hAnsi="Arial" w:cs="Arial"/>
          <w:i/>
          <w:szCs w:val="20"/>
        </w:rPr>
      </w:pPr>
      <w:r w:rsidRPr="002C7127">
        <w:rPr>
          <w:rFonts w:ascii="Arial" w:hAnsi="Arial" w:cs="Arial"/>
          <w:i/>
          <w:szCs w:val="20"/>
        </w:rPr>
        <w:t>Estimated Total Annual Cost to Federal Government: $</w:t>
      </w:r>
      <w:r w:rsidR="00277E04">
        <w:rPr>
          <w:rFonts w:ascii="Arial" w:hAnsi="Arial" w:cs="Arial"/>
          <w:i/>
          <w:szCs w:val="20"/>
        </w:rPr>
        <w:t>10,000</w:t>
      </w:r>
    </w:p>
    <w:p w:rsidR="009840AB" w:rsidRPr="005D3BF7" w:rsidRDefault="00286AA2" w:rsidP="009E2736">
      <w:pPr>
        <w:pStyle w:val="NormalWeb"/>
        <w:rPr>
          <w:rFonts w:ascii="Arial" w:hAnsi="Arial"/>
          <w:color w:val="000000"/>
          <w:szCs w:val="20"/>
        </w:rPr>
      </w:pPr>
      <w:r w:rsidRPr="006459AE">
        <w:rPr>
          <w:rFonts w:ascii="Arial" w:hAnsi="Arial"/>
          <w:b/>
          <w:bCs/>
          <w:szCs w:val="20"/>
        </w:rPr>
        <w:lastRenderedPageBreak/>
        <w:t xml:space="preserve">15. </w:t>
      </w:r>
      <w:r w:rsidRPr="006459AE">
        <w:rPr>
          <w:rFonts w:ascii="Arial" w:hAnsi="Arial"/>
          <w:b/>
          <w:bCs/>
          <w:szCs w:val="20"/>
          <w:u w:val="single"/>
        </w:rPr>
        <w:t>Explanation of program changes or adjustments</w:t>
      </w:r>
      <w:r w:rsidRPr="00206E97">
        <w:rPr>
          <w:rFonts w:ascii="Arial" w:hAnsi="Arial"/>
          <w:b/>
          <w:bCs/>
          <w:szCs w:val="20"/>
        </w:rPr>
        <w:t xml:space="preserve">. </w:t>
      </w:r>
      <w:r w:rsidR="005D3BF7" w:rsidRPr="00206E97">
        <w:rPr>
          <w:rFonts w:ascii="Arial" w:hAnsi="Arial"/>
          <w:b/>
          <w:bCs/>
          <w:szCs w:val="20"/>
        </w:rPr>
        <w:t xml:space="preserve"> </w:t>
      </w:r>
      <w:r w:rsidR="005D3BF7" w:rsidRPr="005D3BF7">
        <w:rPr>
          <w:rFonts w:ascii="Arial" w:hAnsi="Arial"/>
          <w:bCs/>
          <w:szCs w:val="20"/>
        </w:rPr>
        <w:t>The two STLP applications</w:t>
      </w:r>
      <w:r w:rsidR="00C1686B">
        <w:rPr>
          <w:rFonts w:ascii="Arial" w:hAnsi="Arial"/>
          <w:bCs/>
          <w:szCs w:val="20"/>
        </w:rPr>
        <w:t>, Application for Loan Guarantee (Form DOT 2301-1) and Application for Renewal Loan Guarantee (Form DOT2302-1)</w:t>
      </w:r>
      <w:r w:rsidR="005D3BF7" w:rsidRPr="005D3BF7">
        <w:rPr>
          <w:rFonts w:ascii="Arial" w:hAnsi="Arial"/>
          <w:bCs/>
          <w:szCs w:val="20"/>
        </w:rPr>
        <w:t xml:space="preserve"> were </w:t>
      </w:r>
      <w:r w:rsidR="00206E97">
        <w:rPr>
          <w:rFonts w:ascii="Arial" w:hAnsi="Arial"/>
          <w:bCs/>
          <w:szCs w:val="20"/>
        </w:rPr>
        <w:t xml:space="preserve">consolidated </w:t>
      </w:r>
      <w:r w:rsidR="005D3BF7" w:rsidRPr="005D3BF7">
        <w:rPr>
          <w:rFonts w:ascii="Arial" w:hAnsi="Arial"/>
          <w:bCs/>
          <w:szCs w:val="20"/>
        </w:rPr>
        <w:t>into one</w:t>
      </w:r>
      <w:r w:rsidR="00206E97">
        <w:rPr>
          <w:rFonts w:ascii="Arial" w:hAnsi="Arial"/>
          <w:bCs/>
          <w:szCs w:val="20"/>
        </w:rPr>
        <w:t xml:space="preserve"> application</w:t>
      </w:r>
      <w:r w:rsidR="00235399">
        <w:rPr>
          <w:rFonts w:ascii="Arial" w:hAnsi="Arial"/>
          <w:bCs/>
          <w:szCs w:val="20"/>
        </w:rPr>
        <w:t xml:space="preserve"> in 2012</w:t>
      </w:r>
      <w:r w:rsidR="005D3BF7" w:rsidRPr="005D3BF7">
        <w:rPr>
          <w:rFonts w:ascii="Arial" w:hAnsi="Arial"/>
          <w:bCs/>
          <w:szCs w:val="20"/>
        </w:rPr>
        <w:t xml:space="preserve">. The checklist is contained in the applicant along with a set of instructions.  The forms are PDF </w:t>
      </w:r>
      <w:r w:rsidR="00206E97">
        <w:rPr>
          <w:rFonts w:ascii="Arial" w:hAnsi="Arial"/>
          <w:bCs/>
          <w:szCs w:val="20"/>
        </w:rPr>
        <w:t>fillable</w:t>
      </w:r>
      <w:r w:rsidR="005D3BF7" w:rsidRPr="005D3BF7">
        <w:rPr>
          <w:rFonts w:ascii="Arial" w:hAnsi="Arial"/>
          <w:bCs/>
          <w:szCs w:val="20"/>
        </w:rPr>
        <w:t>.</w:t>
      </w:r>
      <w:r w:rsidR="005D3BF7">
        <w:rPr>
          <w:rFonts w:ascii="Arial" w:hAnsi="Arial"/>
          <w:b/>
          <w:bCs/>
          <w:szCs w:val="20"/>
        </w:rPr>
        <w:t xml:space="preserve"> </w:t>
      </w:r>
      <w:r w:rsidR="005D3BF7" w:rsidRPr="005D3BF7">
        <w:rPr>
          <w:rFonts w:ascii="Arial" w:hAnsi="Arial"/>
          <w:b/>
          <w:bCs/>
          <w:szCs w:val="20"/>
        </w:rPr>
        <w:t xml:space="preserve"> </w:t>
      </w:r>
    </w:p>
    <w:p w:rsidR="00286AA2" w:rsidRDefault="00286AA2" w:rsidP="009E2736">
      <w:pPr>
        <w:pStyle w:val="NormalWeb"/>
        <w:rPr>
          <w:rFonts w:ascii="Arial" w:hAnsi="Arial"/>
          <w:color w:val="000000"/>
          <w:szCs w:val="20"/>
        </w:rPr>
      </w:pPr>
      <w:r w:rsidRPr="006459AE">
        <w:rPr>
          <w:rFonts w:ascii="Arial" w:hAnsi="Arial"/>
          <w:b/>
          <w:bCs/>
          <w:szCs w:val="20"/>
        </w:rPr>
        <w:t xml:space="preserve">16. </w:t>
      </w:r>
      <w:r w:rsidRPr="006459AE">
        <w:rPr>
          <w:rFonts w:ascii="Arial" w:hAnsi="Arial"/>
          <w:b/>
          <w:bCs/>
          <w:szCs w:val="20"/>
          <w:u w:val="single"/>
        </w:rPr>
        <w:t>Publication of results of data collection</w:t>
      </w:r>
      <w:r w:rsidRPr="00206E97">
        <w:rPr>
          <w:rFonts w:ascii="Arial" w:hAnsi="Arial"/>
          <w:b/>
          <w:bCs/>
          <w:szCs w:val="20"/>
        </w:rPr>
        <w:t xml:space="preserve">. </w:t>
      </w:r>
      <w:r w:rsidRPr="006459AE">
        <w:rPr>
          <w:rFonts w:ascii="Arial" w:hAnsi="Arial"/>
          <w:color w:val="000000"/>
          <w:szCs w:val="20"/>
        </w:rPr>
        <w:t xml:space="preserve">30 day notice </w:t>
      </w:r>
      <w:r w:rsidR="005D3BF7">
        <w:rPr>
          <w:rFonts w:ascii="Arial" w:hAnsi="Arial"/>
          <w:color w:val="000000"/>
          <w:szCs w:val="20"/>
        </w:rPr>
        <w:t xml:space="preserve">is ready </w:t>
      </w:r>
      <w:r w:rsidRPr="006459AE">
        <w:rPr>
          <w:rFonts w:ascii="Arial" w:hAnsi="Arial"/>
          <w:color w:val="000000"/>
          <w:szCs w:val="20"/>
        </w:rPr>
        <w:t>for publication Docket No. OST-20</w:t>
      </w:r>
      <w:r w:rsidR="00206E97">
        <w:rPr>
          <w:rFonts w:ascii="Arial" w:hAnsi="Arial"/>
          <w:color w:val="000000"/>
          <w:szCs w:val="20"/>
        </w:rPr>
        <w:t>12-0078</w:t>
      </w:r>
      <w:r w:rsidRPr="006459AE">
        <w:rPr>
          <w:rFonts w:ascii="Arial" w:hAnsi="Arial"/>
          <w:color w:val="000000"/>
          <w:szCs w:val="20"/>
        </w:rPr>
        <w:t xml:space="preserve"> OMB Control Number 2105-0555</w:t>
      </w:r>
      <w:r w:rsidR="00235399">
        <w:rPr>
          <w:rFonts w:ascii="Arial" w:hAnsi="Arial"/>
          <w:color w:val="000000"/>
          <w:szCs w:val="20"/>
        </w:rPr>
        <w:t>.</w:t>
      </w:r>
      <w:r>
        <w:rPr>
          <w:rFonts w:ascii="Arial" w:hAnsi="Arial"/>
          <w:color w:val="000000"/>
          <w:szCs w:val="20"/>
        </w:rPr>
        <w:t xml:space="preserve"> </w:t>
      </w:r>
    </w:p>
    <w:p w:rsidR="00286AA2" w:rsidRPr="006459AE" w:rsidRDefault="00286AA2" w:rsidP="009E2736">
      <w:pPr>
        <w:pStyle w:val="NormalWeb"/>
        <w:rPr>
          <w:rFonts w:ascii="Arial" w:hAnsi="Arial"/>
          <w:b/>
          <w:bCs/>
          <w:szCs w:val="20"/>
        </w:rPr>
      </w:pPr>
      <w:r w:rsidRPr="006459AE">
        <w:rPr>
          <w:rFonts w:ascii="Arial" w:hAnsi="Arial"/>
          <w:b/>
          <w:bCs/>
          <w:szCs w:val="20"/>
        </w:rPr>
        <w:t xml:space="preserve">17. </w:t>
      </w:r>
      <w:r w:rsidRPr="006459AE">
        <w:rPr>
          <w:rFonts w:ascii="Arial" w:hAnsi="Arial"/>
          <w:b/>
          <w:bCs/>
          <w:szCs w:val="20"/>
          <w:u w:val="single"/>
        </w:rPr>
        <w:t>Approval for not displaying the expiration date of OMB approva</w:t>
      </w:r>
      <w:r w:rsidRPr="00206E97">
        <w:rPr>
          <w:rFonts w:ascii="Arial" w:hAnsi="Arial"/>
          <w:b/>
          <w:bCs/>
          <w:szCs w:val="20"/>
        </w:rPr>
        <w:t xml:space="preserve">l.  </w:t>
      </w:r>
      <w:r w:rsidRPr="009840AB">
        <w:rPr>
          <w:rFonts w:ascii="Arial" w:hAnsi="Arial"/>
          <w:bCs/>
          <w:szCs w:val="20"/>
        </w:rPr>
        <w:t>None</w:t>
      </w:r>
    </w:p>
    <w:p w:rsidR="00286AA2" w:rsidRPr="006459AE" w:rsidRDefault="00286AA2" w:rsidP="009E2736">
      <w:pPr>
        <w:pStyle w:val="NormalWeb"/>
        <w:rPr>
          <w:rFonts w:ascii="Arial" w:hAnsi="Arial"/>
          <w:b/>
          <w:bCs/>
          <w:szCs w:val="20"/>
        </w:rPr>
      </w:pPr>
      <w:r w:rsidRPr="006459AE">
        <w:rPr>
          <w:rFonts w:ascii="Arial" w:hAnsi="Arial"/>
          <w:b/>
          <w:bCs/>
          <w:szCs w:val="20"/>
        </w:rPr>
        <w:t xml:space="preserve">18. </w:t>
      </w:r>
      <w:r w:rsidRPr="006459AE">
        <w:rPr>
          <w:rFonts w:ascii="Arial" w:hAnsi="Arial"/>
          <w:b/>
          <w:bCs/>
          <w:szCs w:val="20"/>
          <w:u w:val="single"/>
        </w:rPr>
        <w:t>Exceptions to certification statement</w:t>
      </w:r>
      <w:r w:rsidRPr="00206E97">
        <w:rPr>
          <w:rFonts w:ascii="Arial" w:hAnsi="Arial"/>
          <w:bCs/>
          <w:szCs w:val="20"/>
        </w:rPr>
        <w:t xml:space="preserve">. </w:t>
      </w:r>
      <w:r w:rsidRPr="009840AB">
        <w:rPr>
          <w:rFonts w:ascii="Arial" w:hAnsi="Arial"/>
          <w:bCs/>
          <w:szCs w:val="20"/>
        </w:rPr>
        <w:t xml:space="preserve"> None</w:t>
      </w:r>
    </w:p>
    <w:p w:rsidR="00286AA2" w:rsidRPr="006459AE" w:rsidRDefault="00286AA2" w:rsidP="009E2736">
      <w:pPr>
        <w:pStyle w:val="NormalWeb"/>
        <w:rPr>
          <w:rFonts w:ascii="Arial" w:hAnsi="Arial"/>
        </w:rPr>
      </w:pPr>
      <w:r w:rsidRPr="006459AE">
        <w:rPr>
          <w:rFonts w:ascii="Arial" w:hAnsi="Arial"/>
          <w:b/>
          <w:bCs/>
          <w:szCs w:val="20"/>
        </w:rPr>
        <w:t xml:space="preserve"> </w:t>
      </w:r>
    </w:p>
    <w:p w:rsidR="00286AA2" w:rsidRDefault="00286AA2" w:rsidP="009E2736"/>
    <w:sectPr w:rsidR="00286AA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69" w:rsidRDefault="00B41069">
      <w:r>
        <w:separator/>
      </w:r>
    </w:p>
  </w:endnote>
  <w:endnote w:type="continuationSeparator" w:id="0">
    <w:p w:rsidR="00B41069" w:rsidRDefault="00B4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 Gothic 12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DC" w:rsidRDefault="00A63BDC">
    <w:pPr>
      <w:framePr w:w="9360" w:h="280" w:hRule="exact" w:wrap="notBeside" w:vAnchor="page" w:hAnchor="text" w:y="14112"/>
      <w:spacing w:line="0" w:lineRule="atLeast"/>
      <w:jc w:val="center"/>
      <w:rPr>
        <w:vanish/>
      </w:rPr>
    </w:pPr>
    <w:r>
      <w:pgNum/>
    </w:r>
  </w:p>
  <w:p w:rsidR="00A63BDC" w:rsidRDefault="00A63B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DC" w:rsidRDefault="00A63BDC">
    <w:pPr>
      <w:framePr w:w="9360" w:h="280" w:hRule="exact" w:wrap="notBeside" w:vAnchor="page" w:hAnchor="text" w:y="14112"/>
      <w:spacing w:line="0" w:lineRule="atLeast"/>
      <w:jc w:val="center"/>
      <w:rPr>
        <w:vanish/>
      </w:rPr>
    </w:pPr>
    <w:r>
      <w:pgNum/>
    </w:r>
  </w:p>
  <w:p w:rsidR="00A63BDC" w:rsidRDefault="00A63B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69" w:rsidRDefault="00B41069">
      <w:r>
        <w:separator/>
      </w:r>
    </w:p>
  </w:footnote>
  <w:footnote w:type="continuationSeparator" w:id="0">
    <w:p w:rsidR="00B41069" w:rsidRDefault="00B4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295"/>
    <w:multiLevelType w:val="hybridMultilevel"/>
    <w:tmpl w:val="A7F03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17B6B"/>
    <w:multiLevelType w:val="hybridMultilevel"/>
    <w:tmpl w:val="874AB8C8"/>
    <w:lvl w:ilvl="0" w:tplc="90B4F668">
      <w:start w:val="1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31677BC6"/>
    <w:multiLevelType w:val="hybridMultilevel"/>
    <w:tmpl w:val="548A9DE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9EF5702"/>
    <w:multiLevelType w:val="hybridMultilevel"/>
    <w:tmpl w:val="02607560"/>
    <w:lvl w:ilvl="0" w:tplc="2ADC7F60">
      <w:start w:val="1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083696"/>
    <w:multiLevelType w:val="hybridMultilevel"/>
    <w:tmpl w:val="E63C4824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ABB"/>
    <w:multiLevelType w:val="hybridMultilevel"/>
    <w:tmpl w:val="8F6EDCF2"/>
    <w:lvl w:ilvl="0" w:tplc="07664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75AF4"/>
    <w:multiLevelType w:val="hybridMultilevel"/>
    <w:tmpl w:val="2E0615E4"/>
    <w:lvl w:ilvl="0" w:tplc="83D29622">
      <w:start w:val="1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EF87555"/>
    <w:multiLevelType w:val="hybridMultilevel"/>
    <w:tmpl w:val="232487D0"/>
    <w:lvl w:ilvl="0" w:tplc="BB60CB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D6E86"/>
    <w:multiLevelType w:val="hybridMultilevel"/>
    <w:tmpl w:val="0032C736"/>
    <w:lvl w:ilvl="0" w:tplc="35741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A2"/>
    <w:rsid w:val="000057AC"/>
    <w:rsid w:val="000354A7"/>
    <w:rsid w:val="00042BF5"/>
    <w:rsid w:val="00055F55"/>
    <w:rsid w:val="00062B9C"/>
    <w:rsid w:val="00070E78"/>
    <w:rsid w:val="00074BEB"/>
    <w:rsid w:val="00074F66"/>
    <w:rsid w:val="00091E9F"/>
    <w:rsid w:val="000A6368"/>
    <w:rsid w:val="000B0C40"/>
    <w:rsid w:val="000E14E6"/>
    <w:rsid w:val="000E2576"/>
    <w:rsid w:val="00125092"/>
    <w:rsid w:val="001374E1"/>
    <w:rsid w:val="001547FE"/>
    <w:rsid w:val="001C432D"/>
    <w:rsid w:val="001F1CC7"/>
    <w:rsid w:val="00206E97"/>
    <w:rsid w:val="00231B73"/>
    <w:rsid w:val="00232187"/>
    <w:rsid w:val="002339D9"/>
    <w:rsid w:val="00235399"/>
    <w:rsid w:val="00274BBF"/>
    <w:rsid w:val="00277E04"/>
    <w:rsid w:val="002863A6"/>
    <w:rsid w:val="00286AA2"/>
    <w:rsid w:val="00295CF8"/>
    <w:rsid w:val="002C7127"/>
    <w:rsid w:val="002F3CCE"/>
    <w:rsid w:val="0030730E"/>
    <w:rsid w:val="00320F9F"/>
    <w:rsid w:val="00352D01"/>
    <w:rsid w:val="00361D02"/>
    <w:rsid w:val="00374B5C"/>
    <w:rsid w:val="00375911"/>
    <w:rsid w:val="00381DF9"/>
    <w:rsid w:val="00391B12"/>
    <w:rsid w:val="003A1888"/>
    <w:rsid w:val="003C3CA0"/>
    <w:rsid w:val="003D07AB"/>
    <w:rsid w:val="003D42B1"/>
    <w:rsid w:val="003F16DF"/>
    <w:rsid w:val="003F5B35"/>
    <w:rsid w:val="004304D7"/>
    <w:rsid w:val="00454186"/>
    <w:rsid w:val="00472B4B"/>
    <w:rsid w:val="00472D0B"/>
    <w:rsid w:val="00473671"/>
    <w:rsid w:val="00495BE5"/>
    <w:rsid w:val="004965A1"/>
    <w:rsid w:val="004C2D0E"/>
    <w:rsid w:val="004D2A1A"/>
    <w:rsid w:val="004F2E8C"/>
    <w:rsid w:val="004F31AB"/>
    <w:rsid w:val="005230AB"/>
    <w:rsid w:val="00525402"/>
    <w:rsid w:val="005348C4"/>
    <w:rsid w:val="00542EF2"/>
    <w:rsid w:val="00554ED8"/>
    <w:rsid w:val="00560B97"/>
    <w:rsid w:val="00571601"/>
    <w:rsid w:val="005A07F8"/>
    <w:rsid w:val="005B7262"/>
    <w:rsid w:val="005C1735"/>
    <w:rsid w:val="005D3BF7"/>
    <w:rsid w:val="005D3F4B"/>
    <w:rsid w:val="005F3803"/>
    <w:rsid w:val="00604209"/>
    <w:rsid w:val="00605ED3"/>
    <w:rsid w:val="006224E1"/>
    <w:rsid w:val="0063461B"/>
    <w:rsid w:val="0064285D"/>
    <w:rsid w:val="00645D9F"/>
    <w:rsid w:val="006508A8"/>
    <w:rsid w:val="00663232"/>
    <w:rsid w:val="006850A0"/>
    <w:rsid w:val="00694684"/>
    <w:rsid w:val="006B5181"/>
    <w:rsid w:val="00710A13"/>
    <w:rsid w:val="007111FB"/>
    <w:rsid w:val="00753F69"/>
    <w:rsid w:val="0076120A"/>
    <w:rsid w:val="007647B5"/>
    <w:rsid w:val="007749F9"/>
    <w:rsid w:val="00787238"/>
    <w:rsid w:val="00795D76"/>
    <w:rsid w:val="007A69D4"/>
    <w:rsid w:val="008211F9"/>
    <w:rsid w:val="0082197E"/>
    <w:rsid w:val="00832BA6"/>
    <w:rsid w:val="00846EA8"/>
    <w:rsid w:val="008511F6"/>
    <w:rsid w:val="008700CD"/>
    <w:rsid w:val="008A17A6"/>
    <w:rsid w:val="008B54FA"/>
    <w:rsid w:val="008D2C2A"/>
    <w:rsid w:val="008D2F73"/>
    <w:rsid w:val="008E14BB"/>
    <w:rsid w:val="008E4438"/>
    <w:rsid w:val="008F2198"/>
    <w:rsid w:val="008F61EE"/>
    <w:rsid w:val="00923814"/>
    <w:rsid w:val="00924800"/>
    <w:rsid w:val="00953561"/>
    <w:rsid w:val="00953A2D"/>
    <w:rsid w:val="00960B1B"/>
    <w:rsid w:val="00963AD1"/>
    <w:rsid w:val="009840AB"/>
    <w:rsid w:val="009D27F1"/>
    <w:rsid w:val="009D513F"/>
    <w:rsid w:val="009E2736"/>
    <w:rsid w:val="00A029F2"/>
    <w:rsid w:val="00A36619"/>
    <w:rsid w:val="00A41EC4"/>
    <w:rsid w:val="00A63BDC"/>
    <w:rsid w:val="00A82228"/>
    <w:rsid w:val="00AA0D53"/>
    <w:rsid w:val="00AA5CD2"/>
    <w:rsid w:val="00AB0B05"/>
    <w:rsid w:val="00AC44C1"/>
    <w:rsid w:val="00AE119E"/>
    <w:rsid w:val="00B018D5"/>
    <w:rsid w:val="00B33BA1"/>
    <w:rsid w:val="00B41069"/>
    <w:rsid w:val="00B822FD"/>
    <w:rsid w:val="00B82BCE"/>
    <w:rsid w:val="00B90346"/>
    <w:rsid w:val="00B92B90"/>
    <w:rsid w:val="00BA6F1A"/>
    <w:rsid w:val="00BC207F"/>
    <w:rsid w:val="00BE7BC9"/>
    <w:rsid w:val="00BF1C5A"/>
    <w:rsid w:val="00C1686B"/>
    <w:rsid w:val="00C212A6"/>
    <w:rsid w:val="00C50EF3"/>
    <w:rsid w:val="00C627B3"/>
    <w:rsid w:val="00C66C35"/>
    <w:rsid w:val="00C81771"/>
    <w:rsid w:val="00CC325F"/>
    <w:rsid w:val="00CE683A"/>
    <w:rsid w:val="00D2582B"/>
    <w:rsid w:val="00D37659"/>
    <w:rsid w:val="00D37F6E"/>
    <w:rsid w:val="00D442ED"/>
    <w:rsid w:val="00D52432"/>
    <w:rsid w:val="00D62B37"/>
    <w:rsid w:val="00D7628E"/>
    <w:rsid w:val="00D768DE"/>
    <w:rsid w:val="00D81B77"/>
    <w:rsid w:val="00D8370E"/>
    <w:rsid w:val="00D97725"/>
    <w:rsid w:val="00DA2873"/>
    <w:rsid w:val="00DC2BD9"/>
    <w:rsid w:val="00DC4E5D"/>
    <w:rsid w:val="00DE06F8"/>
    <w:rsid w:val="00E30C5E"/>
    <w:rsid w:val="00E331B6"/>
    <w:rsid w:val="00E377C7"/>
    <w:rsid w:val="00E76A8B"/>
    <w:rsid w:val="00E76F26"/>
    <w:rsid w:val="00E930D7"/>
    <w:rsid w:val="00E93618"/>
    <w:rsid w:val="00ED04D1"/>
    <w:rsid w:val="00EF4594"/>
    <w:rsid w:val="00EF585C"/>
    <w:rsid w:val="00F123DD"/>
    <w:rsid w:val="00F17628"/>
    <w:rsid w:val="00F36A61"/>
    <w:rsid w:val="00F45D12"/>
    <w:rsid w:val="00F54862"/>
    <w:rsid w:val="00F8453B"/>
    <w:rsid w:val="00F92250"/>
    <w:rsid w:val="00F9736A"/>
    <w:rsid w:val="00FA1E6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A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ceyjackson">
    <w:name w:val="tracey.jackson"/>
    <w:semiHidden/>
    <w:rsid w:val="00286AA2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286AA2"/>
    <w:pPr>
      <w:spacing w:before="100" w:beforeAutospacing="1" w:after="100" w:afterAutospacing="1"/>
    </w:pPr>
  </w:style>
  <w:style w:type="character" w:styleId="Strong">
    <w:name w:val="Strong"/>
    <w:qFormat/>
    <w:rsid w:val="00286AA2"/>
    <w:rPr>
      <w:b/>
      <w:bCs/>
    </w:rPr>
  </w:style>
  <w:style w:type="paragraph" w:styleId="Title">
    <w:name w:val="Title"/>
    <w:basedOn w:val="Normal"/>
    <w:qFormat/>
    <w:rsid w:val="00286AA2"/>
    <w:pPr>
      <w:widowControl w:val="0"/>
      <w:autoSpaceDE w:val="0"/>
      <w:autoSpaceDN w:val="0"/>
      <w:adjustRightInd w:val="0"/>
      <w:jc w:val="center"/>
    </w:pPr>
    <w:rPr>
      <w:rFonts w:ascii="Letter Gothic 12cpi" w:hAnsi="Letter Gothic 12cpi"/>
      <w:b/>
      <w:bCs/>
      <w:u w:val="single"/>
    </w:rPr>
  </w:style>
  <w:style w:type="paragraph" w:styleId="Subtitle">
    <w:name w:val="Subtitle"/>
    <w:basedOn w:val="Normal"/>
    <w:qFormat/>
    <w:rsid w:val="00286AA2"/>
    <w:pPr>
      <w:widowControl w:val="0"/>
      <w:autoSpaceDE w:val="0"/>
      <w:autoSpaceDN w:val="0"/>
      <w:adjustRightInd w:val="0"/>
    </w:pPr>
    <w:rPr>
      <w:rFonts w:ascii="Letter Gothic 12cpi" w:hAnsi="Letter Gothic 12cpi"/>
      <w:b/>
      <w:bCs/>
      <w:u w:val="single"/>
    </w:rPr>
  </w:style>
  <w:style w:type="paragraph" w:styleId="BodyTextIndent3">
    <w:name w:val="Body Text Indent 3"/>
    <w:basedOn w:val="Normal"/>
    <w:link w:val="BodyTextIndent3Char"/>
    <w:rsid w:val="00286A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86AA2"/>
    <w:rPr>
      <w:sz w:val="16"/>
      <w:szCs w:val="16"/>
      <w:lang w:val="en-US" w:eastAsia="en-US" w:bidi="ar-SA"/>
    </w:rPr>
  </w:style>
  <w:style w:type="character" w:styleId="Hyperlink">
    <w:name w:val="Hyperlink"/>
    <w:rsid w:val="00286AA2"/>
    <w:rPr>
      <w:color w:val="0000FF"/>
      <w:u w:val="single"/>
    </w:rPr>
  </w:style>
  <w:style w:type="character" w:styleId="Emphasis">
    <w:name w:val="Emphasis"/>
    <w:qFormat/>
    <w:rsid w:val="00286AA2"/>
    <w:rPr>
      <w:i/>
      <w:iCs/>
    </w:rPr>
  </w:style>
  <w:style w:type="paragraph" w:styleId="BalloonText">
    <w:name w:val="Balloon Text"/>
    <w:basedOn w:val="Normal"/>
    <w:semiHidden/>
    <w:rsid w:val="00286A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71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7127"/>
    <w:rPr>
      <w:sz w:val="24"/>
      <w:szCs w:val="24"/>
    </w:rPr>
  </w:style>
  <w:style w:type="paragraph" w:styleId="Footer">
    <w:name w:val="footer"/>
    <w:basedOn w:val="Normal"/>
    <w:link w:val="FooterChar"/>
    <w:rsid w:val="002C71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71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A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ceyjackson">
    <w:name w:val="tracey.jackson"/>
    <w:semiHidden/>
    <w:rsid w:val="00286AA2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286AA2"/>
    <w:pPr>
      <w:spacing w:before="100" w:beforeAutospacing="1" w:after="100" w:afterAutospacing="1"/>
    </w:pPr>
  </w:style>
  <w:style w:type="character" w:styleId="Strong">
    <w:name w:val="Strong"/>
    <w:qFormat/>
    <w:rsid w:val="00286AA2"/>
    <w:rPr>
      <w:b/>
      <w:bCs/>
    </w:rPr>
  </w:style>
  <w:style w:type="paragraph" w:styleId="Title">
    <w:name w:val="Title"/>
    <w:basedOn w:val="Normal"/>
    <w:qFormat/>
    <w:rsid w:val="00286AA2"/>
    <w:pPr>
      <w:widowControl w:val="0"/>
      <w:autoSpaceDE w:val="0"/>
      <w:autoSpaceDN w:val="0"/>
      <w:adjustRightInd w:val="0"/>
      <w:jc w:val="center"/>
    </w:pPr>
    <w:rPr>
      <w:rFonts w:ascii="Letter Gothic 12cpi" w:hAnsi="Letter Gothic 12cpi"/>
      <w:b/>
      <w:bCs/>
      <w:u w:val="single"/>
    </w:rPr>
  </w:style>
  <w:style w:type="paragraph" w:styleId="Subtitle">
    <w:name w:val="Subtitle"/>
    <w:basedOn w:val="Normal"/>
    <w:qFormat/>
    <w:rsid w:val="00286AA2"/>
    <w:pPr>
      <w:widowControl w:val="0"/>
      <w:autoSpaceDE w:val="0"/>
      <w:autoSpaceDN w:val="0"/>
      <w:adjustRightInd w:val="0"/>
    </w:pPr>
    <w:rPr>
      <w:rFonts w:ascii="Letter Gothic 12cpi" w:hAnsi="Letter Gothic 12cpi"/>
      <w:b/>
      <w:bCs/>
      <w:u w:val="single"/>
    </w:rPr>
  </w:style>
  <w:style w:type="paragraph" w:styleId="BodyTextIndent3">
    <w:name w:val="Body Text Indent 3"/>
    <w:basedOn w:val="Normal"/>
    <w:link w:val="BodyTextIndent3Char"/>
    <w:rsid w:val="00286A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86AA2"/>
    <w:rPr>
      <w:sz w:val="16"/>
      <w:szCs w:val="16"/>
      <w:lang w:val="en-US" w:eastAsia="en-US" w:bidi="ar-SA"/>
    </w:rPr>
  </w:style>
  <w:style w:type="character" w:styleId="Hyperlink">
    <w:name w:val="Hyperlink"/>
    <w:rsid w:val="00286AA2"/>
    <w:rPr>
      <w:color w:val="0000FF"/>
      <w:u w:val="single"/>
    </w:rPr>
  </w:style>
  <w:style w:type="character" w:styleId="Emphasis">
    <w:name w:val="Emphasis"/>
    <w:qFormat/>
    <w:rsid w:val="00286AA2"/>
    <w:rPr>
      <w:i/>
      <w:iCs/>
    </w:rPr>
  </w:style>
  <w:style w:type="paragraph" w:styleId="BalloonText">
    <w:name w:val="Balloon Text"/>
    <w:basedOn w:val="Normal"/>
    <w:semiHidden/>
    <w:rsid w:val="00286A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71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7127"/>
    <w:rPr>
      <w:sz w:val="24"/>
      <w:szCs w:val="24"/>
    </w:rPr>
  </w:style>
  <w:style w:type="paragraph" w:styleId="Footer">
    <w:name w:val="footer"/>
    <w:basedOn w:val="Normal"/>
    <w:link w:val="FooterChar"/>
    <w:rsid w:val="002C71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7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0FDD-A768-42FC-85B9-87618718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3926</Words>
  <Characters>23965</Characters>
  <Application>Microsoft Office Word</Application>
  <DocSecurity>4</DocSecurity>
  <Lines>199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OST</Company>
  <LinksUpToDate>false</LinksUpToDate>
  <CharactersWithSpaces>27836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nancy.strine</dc:creator>
  <cp:lastModifiedBy>Test</cp:lastModifiedBy>
  <cp:revision>2</cp:revision>
  <cp:lastPrinted>2012-05-17T21:20:00Z</cp:lastPrinted>
  <dcterms:created xsi:type="dcterms:W3CDTF">2016-02-01T20:17:00Z</dcterms:created>
  <dcterms:modified xsi:type="dcterms:W3CDTF">2016-02-01T20:17:00Z</dcterms:modified>
</cp:coreProperties>
</file>