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DD" w:rsidRPr="00BD3BF5" w:rsidRDefault="00E072DD" w:rsidP="00E072DD">
      <w:pPr>
        <w:jc w:val="center"/>
        <w:rPr>
          <w:rFonts w:ascii="Arial" w:hAnsi="Arial" w:cs="Arial"/>
          <w:b/>
          <w:sz w:val="24"/>
          <w:szCs w:val="24"/>
        </w:rPr>
      </w:pPr>
      <w:r w:rsidRPr="00BD3BF5">
        <w:rPr>
          <w:rFonts w:ascii="Arial" w:hAnsi="Arial" w:cs="Arial"/>
          <w:b/>
          <w:sz w:val="24"/>
          <w:szCs w:val="24"/>
        </w:rPr>
        <w:t xml:space="preserve">Supporting Statement </w:t>
      </w:r>
    </w:p>
    <w:p w:rsidR="00E072DD" w:rsidRPr="00BD3BF5" w:rsidRDefault="00E072DD" w:rsidP="00E072DD">
      <w:pPr>
        <w:jc w:val="center"/>
        <w:rPr>
          <w:rFonts w:ascii="Arial" w:hAnsi="Arial" w:cs="Arial"/>
          <w:b/>
          <w:sz w:val="24"/>
          <w:szCs w:val="24"/>
        </w:rPr>
      </w:pPr>
      <w:r w:rsidRPr="00BD3BF5">
        <w:rPr>
          <w:rFonts w:ascii="Arial" w:hAnsi="Arial" w:cs="Arial"/>
          <w:b/>
          <w:sz w:val="24"/>
          <w:szCs w:val="24"/>
        </w:rPr>
        <w:t xml:space="preserve">OMB Information Collection (ICR) Approval Request to Conduct </w:t>
      </w:r>
    </w:p>
    <w:p w:rsidR="00E072DD" w:rsidRPr="00BD3BF5" w:rsidRDefault="00E072DD" w:rsidP="00E072DD">
      <w:pPr>
        <w:jc w:val="center"/>
        <w:rPr>
          <w:rFonts w:ascii="Arial" w:hAnsi="Arial" w:cs="Arial"/>
          <w:b/>
          <w:sz w:val="24"/>
          <w:szCs w:val="24"/>
        </w:rPr>
      </w:pPr>
      <w:r w:rsidRPr="00BD3BF5">
        <w:rPr>
          <w:rFonts w:ascii="Arial" w:hAnsi="Arial" w:cs="Arial"/>
          <w:b/>
          <w:sz w:val="24"/>
          <w:szCs w:val="24"/>
        </w:rPr>
        <w:t xml:space="preserve">Customer Satisfaction Research (OMB #1545-1432) </w:t>
      </w:r>
    </w:p>
    <w:p w:rsidR="00E072DD" w:rsidRPr="00BD3BF5" w:rsidRDefault="00E072DD" w:rsidP="00004C3D">
      <w:pPr>
        <w:rPr>
          <w:rFonts w:ascii="Arial" w:hAnsi="Arial" w:cs="Arial"/>
          <w:b/>
          <w:sz w:val="24"/>
          <w:szCs w:val="24"/>
        </w:rPr>
      </w:pPr>
      <w:r w:rsidRPr="00BD3BF5">
        <w:rPr>
          <w:rFonts w:ascii="Arial" w:hAnsi="Arial" w:cs="Arial"/>
          <w:b/>
          <w:sz w:val="24"/>
          <w:szCs w:val="24"/>
        </w:rPr>
        <w:t xml:space="preserve">Title of Research:  </w:t>
      </w:r>
      <w:r w:rsidR="000925B0">
        <w:rPr>
          <w:rFonts w:ascii="Arial" w:hAnsi="Arial" w:cs="Arial"/>
          <w:b/>
          <w:sz w:val="24"/>
          <w:szCs w:val="24"/>
        </w:rPr>
        <w:t>Language Services Needs Assessment 2017 Tax Forum Survey</w:t>
      </w:r>
    </w:p>
    <w:p w:rsidR="00E072DD" w:rsidRPr="00A04FB8" w:rsidRDefault="00E072DD" w:rsidP="00E072DD">
      <w:pPr>
        <w:pStyle w:val="ListParagraph"/>
        <w:ind w:left="0"/>
        <w:rPr>
          <w:rFonts w:ascii="Arial" w:hAnsi="Arial" w:cs="Arial"/>
          <w:b/>
          <w:sz w:val="24"/>
          <w:szCs w:val="24"/>
        </w:rPr>
      </w:pPr>
      <w:r w:rsidRPr="00A04FB8">
        <w:rPr>
          <w:rFonts w:ascii="Arial" w:hAnsi="Arial" w:cs="Arial"/>
          <w:b/>
          <w:sz w:val="24"/>
          <w:szCs w:val="24"/>
        </w:rPr>
        <w:t>A.    JUSTIFICATION</w:t>
      </w:r>
    </w:p>
    <w:p w:rsidR="00E072DD" w:rsidRPr="00A04FB8" w:rsidRDefault="00E072DD" w:rsidP="00E072DD">
      <w:pPr>
        <w:pStyle w:val="ListParagraph"/>
        <w:rPr>
          <w:rFonts w:ascii="Arial" w:hAnsi="Arial" w:cs="Arial"/>
          <w:b/>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Circumstances Making the Collection of Information Necessary</w:t>
      </w:r>
    </w:p>
    <w:p w:rsidR="00E072DD" w:rsidRPr="00A13A96" w:rsidRDefault="00E072DD" w:rsidP="00E072DD">
      <w:pPr>
        <w:pStyle w:val="ListParagraph"/>
        <w:ind w:left="360"/>
        <w:rPr>
          <w:b/>
          <w:sz w:val="24"/>
          <w:szCs w:val="24"/>
        </w:rPr>
      </w:pPr>
    </w:p>
    <w:p w:rsidR="007C02F2" w:rsidRDefault="00E072DD" w:rsidP="00B667BC">
      <w:pPr>
        <w:ind w:left="360"/>
        <w:rPr>
          <w:rFonts w:ascii="Arial" w:hAnsi="Arial" w:cs="Arial"/>
          <w:sz w:val="24"/>
          <w:szCs w:val="24"/>
        </w:rPr>
      </w:pPr>
      <w:r w:rsidRPr="00A13A96">
        <w:rPr>
          <w:rFonts w:ascii="Arial" w:hAnsi="Arial" w:cs="Arial"/>
          <w:sz w:val="24"/>
          <w:szCs w:val="24"/>
        </w:rPr>
        <w:t xml:space="preserve">The Multilingual and Agency Services </w:t>
      </w:r>
      <w:r w:rsidR="00FF5DE4">
        <w:rPr>
          <w:rFonts w:ascii="Arial" w:hAnsi="Arial" w:cs="Arial"/>
          <w:sz w:val="24"/>
          <w:szCs w:val="24"/>
        </w:rPr>
        <w:t xml:space="preserve">(MAS) </w:t>
      </w:r>
      <w:r w:rsidRPr="00A13A96">
        <w:rPr>
          <w:rFonts w:ascii="Arial" w:hAnsi="Arial" w:cs="Arial"/>
          <w:sz w:val="24"/>
          <w:szCs w:val="24"/>
        </w:rPr>
        <w:t>Branch</w:t>
      </w:r>
      <w:r w:rsidR="00004C3D">
        <w:rPr>
          <w:rFonts w:ascii="Arial" w:hAnsi="Arial" w:cs="Arial"/>
          <w:sz w:val="24"/>
          <w:szCs w:val="24"/>
        </w:rPr>
        <w:t xml:space="preserve">, </w:t>
      </w:r>
      <w:r w:rsidR="008B18D1">
        <w:rPr>
          <w:rFonts w:ascii="Arial" w:hAnsi="Arial" w:cs="Arial"/>
          <w:sz w:val="24"/>
          <w:szCs w:val="24"/>
        </w:rPr>
        <w:t>Media and Publication (M&amp;P) D</w:t>
      </w:r>
      <w:r w:rsidR="008B18D1" w:rsidRPr="00A13A96">
        <w:rPr>
          <w:rFonts w:ascii="Arial" w:hAnsi="Arial" w:cs="Arial"/>
          <w:sz w:val="24"/>
          <w:szCs w:val="24"/>
        </w:rPr>
        <w:t xml:space="preserve">ivision </w:t>
      </w:r>
      <w:r w:rsidRPr="00A13A96">
        <w:rPr>
          <w:rFonts w:ascii="Arial" w:hAnsi="Arial" w:cs="Arial"/>
          <w:sz w:val="24"/>
          <w:szCs w:val="24"/>
        </w:rPr>
        <w:t>of the Internal Revenue Service</w:t>
      </w:r>
      <w:r w:rsidR="007C02F2">
        <w:rPr>
          <w:rFonts w:ascii="Arial" w:hAnsi="Arial" w:cs="Arial"/>
          <w:sz w:val="24"/>
          <w:szCs w:val="24"/>
        </w:rPr>
        <w:t xml:space="preserve"> </w:t>
      </w:r>
      <w:r w:rsidRPr="00A13A96">
        <w:rPr>
          <w:rFonts w:ascii="Arial" w:hAnsi="Arial" w:cs="Arial"/>
          <w:sz w:val="24"/>
          <w:szCs w:val="24"/>
        </w:rPr>
        <w:t xml:space="preserve">(IRS facilitates IRS’s administration of policies and strategies supporting the delivery of language assistance to </w:t>
      </w:r>
      <w:r w:rsidR="00FF5DE4">
        <w:rPr>
          <w:rFonts w:ascii="Arial" w:hAnsi="Arial" w:cs="Arial"/>
          <w:sz w:val="24"/>
          <w:szCs w:val="24"/>
        </w:rPr>
        <w:t>limited English proficient (</w:t>
      </w:r>
      <w:r w:rsidRPr="00A13A96">
        <w:rPr>
          <w:rFonts w:ascii="Arial" w:hAnsi="Arial" w:cs="Arial"/>
          <w:sz w:val="24"/>
          <w:szCs w:val="24"/>
        </w:rPr>
        <w:t>LEP</w:t>
      </w:r>
      <w:r w:rsidR="00FF5DE4">
        <w:rPr>
          <w:rFonts w:ascii="Arial" w:hAnsi="Arial" w:cs="Arial"/>
          <w:sz w:val="24"/>
          <w:szCs w:val="24"/>
        </w:rPr>
        <w:t>)</w:t>
      </w:r>
      <w:r w:rsidRPr="00A13A96">
        <w:rPr>
          <w:rFonts w:ascii="Arial" w:hAnsi="Arial" w:cs="Arial"/>
          <w:sz w:val="24"/>
          <w:szCs w:val="24"/>
        </w:rPr>
        <w:t xml:space="preserve"> taxpayers. The MAS Branch regularly researches the needs of LEP taxpayers as directed by Executive Order 13166 and works with operating Business Operating Units within the IRS to identify improvements in products and services for the LEP community. </w:t>
      </w:r>
    </w:p>
    <w:p w:rsidR="008B18D1" w:rsidRPr="00A13A96" w:rsidRDefault="008B18D1" w:rsidP="008B18D1">
      <w:pPr>
        <w:ind w:left="360"/>
        <w:rPr>
          <w:rFonts w:ascii="Arial" w:hAnsi="Arial" w:cs="Arial"/>
          <w:sz w:val="24"/>
          <w:szCs w:val="24"/>
        </w:rPr>
      </w:pPr>
      <w:r w:rsidRPr="00A13A96">
        <w:rPr>
          <w:rFonts w:ascii="Arial" w:hAnsi="Arial" w:cs="Arial"/>
          <w:sz w:val="24"/>
          <w:szCs w:val="24"/>
        </w:rPr>
        <w:t>This study will focus on the needs, preference</w:t>
      </w:r>
      <w:r>
        <w:rPr>
          <w:rFonts w:ascii="Arial" w:hAnsi="Arial" w:cs="Arial"/>
          <w:sz w:val="24"/>
          <w:szCs w:val="24"/>
        </w:rPr>
        <w:t>s</w:t>
      </w:r>
      <w:r w:rsidRPr="00A13A96">
        <w:rPr>
          <w:rFonts w:ascii="Arial" w:hAnsi="Arial" w:cs="Arial"/>
          <w:sz w:val="24"/>
          <w:szCs w:val="24"/>
        </w:rPr>
        <w:t xml:space="preserve"> and </w:t>
      </w:r>
      <w:r>
        <w:rPr>
          <w:rFonts w:ascii="Arial" w:hAnsi="Arial" w:cs="Arial"/>
          <w:sz w:val="24"/>
          <w:szCs w:val="24"/>
        </w:rPr>
        <w:t xml:space="preserve">level of </w:t>
      </w:r>
      <w:r w:rsidRPr="00A13A96">
        <w:rPr>
          <w:rFonts w:ascii="Arial" w:hAnsi="Arial" w:cs="Arial"/>
          <w:sz w:val="24"/>
          <w:szCs w:val="24"/>
        </w:rPr>
        <w:t>awareness of tax practitioners who serve LEP taxpayers</w:t>
      </w:r>
      <w:r>
        <w:rPr>
          <w:rFonts w:ascii="Arial" w:hAnsi="Arial" w:cs="Arial"/>
          <w:sz w:val="24"/>
          <w:szCs w:val="24"/>
        </w:rPr>
        <w:t xml:space="preserve">, and discuss </w:t>
      </w:r>
      <w:r w:rsidRPr="007C02F2">
        <w:rPr>
          <w:rFonts w:ascii="Arial" w:hAnsi="Arial" w:cs="Arial"/>
          <w:sz w:val="24"/>
          <w:szCs w:val="24"/>
        </w:rPr>
        <w:t>IRS products and services for LEP taxpayers.</w:t>
      </w:r>
      <w:r>
        <w:rPr>
          <w:rFonts w:ascii="Arial" w:hAnsi="Arial" w:cs="Arial"/>
          <w:sz w:val="24"/>
          <w:szCs w:val="24"/>
        </w:rPr>
        <w:t xml:space="preserve"> This study’s </w:t>
      </w:r>
      <w:r w:rsidRPr="007C02F2">
        <w:rPr>
          <w:rFonts w:ascii="Arial" w:hAnsi="Arial" w:cs="Arial"/>
          <w:sz w:val="24"/>
          <w:szCs w:val="24"/>
        </w:rPr>
        <w:t xml:space="preserve">results will allow </w:t>
      </w:r>
      <w:r w:rsidRPr="00A13A96">
        <w:rPr>
          <w:rFonts w:ascii="Arial" w:hAnsi="Arial" w:cs="Arial"/>
          <w:sz w:val="24"/>
          <w:szCs w:val="24"/>
        </w:rPr>
        <w:t xml:space="preserve">the </w:t>
      </w:r>
      <w:r>
        <w:rPr>
          <w:rFonts w:ascii="Arial" w:hAnsi="Arial" w:cs="Arial"/>
          <w:sz w:val="24"/>
          <w:szCs w:val="24"/>
        </w:rPr>
        <w:t>development</w:t>
      </w:r>
      <w:r w:rsidRPr="00A13A96">
        <w:rPr>
          <w:rFonts w:ascii="Arial" w:hAnsi="Arial" w:cs="Arial"/>
          <w:sz w:val="24"/>
          <w:szCs w:val="24"/>
        </w:rPr>
        <w:t xml:space="preserve"> of suggestions for improvement to specific</w:t>
      </w:r>
      <w:r>
        <w:rPr>
          <w:rFonts w:ascii="Arial" w:hAnsi="Arial" w:cs="Arial"/>
          <w:sz w:val="24"/>
          <w:szCs w:val="24"/>
        </w:rPr>
        <w:t xml:space="preserve"> IRS</w:t>
      </w:r>
      <w:r w:rsidRPr="00A13A96">
        <w:rPr>
          <w:rFonts w:ascii="Arial" w:hAnsi="Arial" w:cs="Arial"/>
          <w:sz w:val="24"/>
          <w:szCs w:val="24"/>
        </w:rPr>
        <w:t xml:space="preserve"> products, services and communication strategies. The feedback received will not institute new policy, </w:t>
      </w:r>
      <w:r>
        <w:rPr>
          <w:rFonts w:ascii="Arial" w:hAnsi="Arial" w:cs="Arial"/>
          <w:sz w:val="24"/>
          <w:szCs w:val="24"/>
        </w:rPr>
        <w:t>but rather</w:t>
      </w:r>
      <w:r w:rsidRPr="00A13A96">
        <w:rPr>
          <w:rFonts w:ascii="Arial" w:hAnsi="Arial" w:cs="Arial"/>
          <w:sz w:val="24"/>
          <w:szCs w:val="24"/>
        </w:rPr>
        <w:t xml:space="preserve"> enable the Service to </w:t>
      </w:r>
      <w:r>
        <w:rPr>
          <w:rFonts w:ascii="Arial" w:hAnsi="Arial" w:cs="Arial"/>
          <w:sz w:val="24"/>
          <w:szCs w:val="24"/>
        </w:rPr>
        <w:t xml:space="preserve">more </w:t>
      </w:r>
      <w:r w:rsidRPr="00A13A96">
        <w:rPr>
          <w:rFonts w:ascii="Arial" w:hAnsi="Arial" w:cs="Arial"/>
          <w:sz w:val="24"/>
          <w:szCs w:val="24"/>
        </w:rPr>
        <w:t>effectively meet taxpayer needs.</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Purpose and Use of the Information Collection</w:t>
      </w:r>
    </w:p>
    <w:p w:rsidR="00E072DD" w:rsidRPr="00A13A96" w:rsidRDefault="00E072DD" w:rsidP="00E072DD">
      <w:pPr>
        <w:pStyle w:val="ListParagraph"/>
        <w:spacing w:after="0" w:line="240" w:lineRule="auto"/>
        <w:ind w:left="360"/>
        <w:rPr>
          <w:b/>
          <w:sz w:val="24"/>
          <w:szCs w:val="24"/>
        </w:rPr>
      </w:pPr>
    </w:p>
    <w:p w:rsidR="00E072DD" w:rsidRPr="00A13A96" w:rsidRDefault="00E072DD" w:rsidP="007C02F2">
      <w:pPr>
        <w:spacing w:after="0" w:line="240" w:lineRule="auto"/>
        <w:ind w:left="360"/>
        <w:rPr>
          <w:b/>
          <w:sz w:val="24"/>
          <w:szCs w:val="24"/>
        </w:rPr>
      </w:pPr>
      <w:r w:rsidRPr="00A13A96">
        <w:rPr>
          <w:rFonts w:ascii="Arial" w:hAnsi="Arial" w:cs="Arial"/>
          <w:sz w:val="24"/>
          <w:szCs w:val="24"/>
        </w:rPr>
        <w:t xml:space="preserve">The objective of </w:t>
      </w:r>
      <w:r w:rsidR="00B324C6" w:rsidRPr="00A13A96">
        <w:rPr>
          <w:rFonts w:ascii="Arial" w:hAnsi="Arial" w:cs="Arial"/>
          <w:sz w:val="24"/>
          <w:szCs w:val="24"/>
        </w:rPr>
        <w:t>the sur</w:t>
      </w:r>
      <w:r w:rsidR="00B63BB9" w:rsidRPr="00A13A96">
        <w:rPr>
          <w:rFonts w:ascii="Arial" w:hAnsi="Arial" w:cs="Arial"/>
          <w:sz w:val="24"/>
          <w:szCs w:val="24"/>
        </w:rPr>
        <w:t>v</w:t>
      </w:r>
      <w:r w:rsidR="00B324C6" w:rsidRPr="00A13A96">
        <w:rPr>
          <w:rFonts w:ascii="Arial" w:hAnsi="Arial" w:cs="Arial"/>
          <w:sz w:val="24"/>
          <w:szCs w:val="24"/>
        </w:rPr>
        <w:t>ey</w:t>
      </w:r>
      <w:r w:rsidR="007C02F2">
        <w:rPr>
          <w:rFonts w:ascii="Arial" w:hAnsi="Arial" w:cs="Arial"/>
          <w:sz w:val="24"/>
          <w:szCs w:val="24"/>
        </w:rPr>
        <w:t xml:space="preserve"> is to gather input</w:t>
      </w:r>
      <w:r w:rsidRPr="00A13A96">
        <w:rPr>
          <w:rFonts w:ascii="Arial" w:hAnsi="Arial" w:cs="Arial"/>
          <w:sz w:val="24"/>
          <w:szCs w:val="24"/>
        </w:rPr>
        <w:t xml:space="preserve"> from tax practitione</w:t>
      </w:r>
      <w:r w:rsidR="007C02F2">
        <w:rPr>
          <w:rFonts w:ascii="Arial" w:hAnsi="Arial" w:cs="Arial"/>
          <w:sz w:val="24"/>
          <w:szCs w:val="24"/>
        </w:rPr>
        <w:t>rs who serve LEP taxpayers regarding</w:t>
      </w:r>
      <w:r w:rsidRPr="00A13A96">
        <w:rPr>
          <w:rFonts w:ascii="Arial" w:hAnsi="Arial" w:cs="Arial"/>
          <w:sz w:val="24"/>
          <w:szCs w:val="24"/>
        </w:rPr>
        <w:t xml:space="preserve"> the</w:t>
      </w:r>
      <w:r w:rsidR="00004C3D">
        <w:rPr>
          <w:rFonts w:ascii="Arial" w:hAnsi="Arial" w:cs="Arial"/>
          <w:sz w:val="24"/>
          <w:szCs w:val="24"/>
        </w:rPr>
        <w:t xml:space="preserve">ir </w:t>
      </w:r>
      <w:r w:rsidRPr="00A13A96">
        <w:rPr>
          <w:rFonts w:ascii="Arial" w:hAnsi="Arial" w:cs="Arial"/>
          <w:sz w:val="24"/>
          <w:szCs w:val="24"/>
        </w:rPr>
        <w:t xml:space="preserve">awareness </w:t>
      </w:r>
      <w:r w:rsidR="00B63BB9" w:rsidRPr="00A13A96">
        <w:rPr>
          <w:rFonts w:ascii="Arial" w:hAnsi="Arial" w:cs="Arial"/>
          <w:sz w:val="24"/>
          <w:szCs w:val="24"/>
        </w:rPr>
        <w:t xml:space="preserve">and use </w:t>
      </w:r>
      <w:r w:rsidRPr="00A13A96">
        <w:rPr>
          <w:rFonts w:ascii="Arial" w:hAnsi="Arial" w:cs="Arial"/>
          <w:sz w:val="24"/>
          <w:szCs w:val="24"/>
        </w:rPr>
        <w:t>of</w:t>
      </w:r>
      <w:r w:rsidR="001364FA">
        <w:rPr>
          <w:rFonts w:ascii="Arial" w:hAnsi="Arial" w:cs="Arial"/>
          <w:sz w:val="24"/>
          <w:szCs w:val="24"/>
        </w:rPr>
        <w:t xml:space="preserve"> IRS</w:t>
      </w:r>
      <w:r w:rsidRPr="00A13A96">
        <w:rPr>
          <w:rFonts w:ascii="Arial" w:hAnsi="Arial" w:cs="Arial"/>
          <w:sz w:val="24"/>
          <w:szCs w:val="24"/>
        </w:rPr>
        <w:t xml:space="preserve"> information</w:t>
      </w:r>
      <w:r w:rsidR="00A04FB8" w:rsidRPr="00A13A96">
        <w:rPr>
          <w:rFonts w:ascii="Arial" w:hAnsi="Arial" w:cs="Arial"/>
          <w:sz w:val="24"/>
          <w:szCs w:val="24"/>
        </w:rPr>
        <w:t>, products and services</w:t>
      </w:r>
      <w:r w:rsidR="007C02F2">
        <w:rPr>
          <w:rFonts w:ascii="Arial" w:hAnsi="Arial" w:cs="Arial"/>
          <w:sz w:val="24"/>
          <w:szCs w:val="24"/>
        </w:rPr>
        <w:t xml:space="preserve"> </w:t>
      </w:r>
      <w:r w:rsidR="00FF5DE4">
        <w:rPr>
          <w:rFonts w:ascii="Arial" w:hAnsi="Arial" w:cs="Arial"/>
          <w:sz w:val="24"/>
          <w:szCs w:val="24"/>
        </w:rPr>
        <w:t xml:space="preserve">designed for the LEP community. </w:t>
      </w:r>
      <w:r w:rsidR="00E26E15">
        <w:rPr>
          <w:rFonts w:ascii="Arial" w:hAnsi="Arial" w:cs="Arial"/>
          <w:sz w:val="24"/>
          <w:szCs w:val="24"/>
        </w:rPr>
        <w:t>Results will be incorporated into the 2017 IRS LEP Customer Base Report, which is shared with IRS senior leaders to inform decisions regarding</w:t>
      </w:r>
      <w:r w:rsidR="00E26E15" w:rsidRPr="00695DA9">
        <w:rPr>
          <w:rFonts w:ascii="Arial" w:hAnsi="Arial" w:cs="Arial"/>
          <w:sz w:val="24"/>
          <w:szCs w:val="24"/>
        </w:rPr>
        <w:t xml:space="preserve"> resources </w:t>
      </w:r>
      <w:r w:rsidR="00E26E15">
        <w:rPr>
          <w:rFonts w:ascii="Arial" w:hAnsi="Arial" w:cs="Arial"/>
          <w:sz w:val="24"/>
          <w:szCs w:val="24"/>
        </w:rPr>
        <w:t xml:space="preserve">as they </w:t>
      </w:r>
      <w:r w:rsidR="00E26E15" w:rsidRPr="00695DA9">
        <w:rPr>
          <w:rFonts w:ascii="Arial" w:hAnsi="Arial" w:cs="Arial"/>
          <w:sz w:val="24"/>
          <w:szCs w:val="24"/>
        </w:rPr>
        <w:t>plan for future needs</w:t>
      </w:r>
      <w:r w:rsidR="00E26E15">
        <w:rPr>
          <w:rFonts w:ascii="Arial" w:hAnsi="Arial" w:cs="Arial"/>
          <w:sz w:val="24"/>
          <w:szCs w:val="24"/>
        </w:rPr>
        <w:t>.</w:t>
      </w:r>
    </w:p>
    <w:p w:rsidR="00E072DD" w:rsidRPr="00A13A96" w:rsidRDefault="00E072DD" w:rsidP="00E072DD">
      <w:pPr>
        <w:spacing w:line="240" w:lineRule="auto"/>
        <w:ind w:left="360"/>
        <w:rPr>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Consideration Given to Information Technology</w:t>
      </w:r>
    </w:p>
    <w:p w:rsidR="00A04FB8" w:rsidRPr="00A13A96" w:rsidRDefault="00A04FB8" w:rsidP="00A04FB8">
      <w:pPr>
        <w:pStyle w:val="ListParagraph"/>
        <w:ind w:left="0"/>
        <w:rPr>
          <w:rFonts w:ascii="Arial" w:hAnsi="Arial" w:cs="Arial"/>
          <w:sz w:val="24"/>
          <w:szCs w:val="24"/>
        </w:rPr>
      </w:pPr>
    </w:p>
    <w:p w:rsidR="00E3368A" w:rsidRDefault="0057365D" w:rsidP="00004C3D">
      <w:pPr>
        <w:ind w:left="360"/>
        <w:rPr>
          <w:rFonts w:ascii="Arial" w:hAnsi="Arial" w:cs="Arial"/>
          <w:sz w:val="24"/>
          <w:szCs w:val="24"/>
        </w:rPr>
      </w:pPr>
      <w:r>
        <w:rPr>
          <w:rFonts w:ascii="Arial" w:hAnsi="Arial" w:cs="Arial"/>
          <w:sz w:val="24"/>
          <w:szCs w:val="24"/>
        </w:rPr>
        <w:t>MAS staff</w:t>
      </w:r>
      <w:r w:rsidR="00A04FB8" w:rsidRPr="00A13A96">
        <w:rPr>
          <w:rFonts w:ascii="Arial" w:hAnsi="Arial" w:cs="Arial"/>
          <w:sz w:val="24"/>
          <w:szCs w:val="24"/>
        </w:rPr>
        <w:t xml:space="preserve"> </w:t>
      </w:r>
      <w:r w:rsidR="00B324C6" w:rsidRPr="00A13A96">
        <w:rPr>
          <w:rFonts w:ascii="Arial" w:hAnsi="Arial" w:cs="Arial"/>
          <w:sz w:val="24"/>
          <w:szCs w:val="24"/>
        </w:rPr>
        <w:t>will</w:t>
      </w:r>
      <w:r w:rsidR="00B63BB9" w:rsidRPr="00A13A96">
        <w:rPr>
          <w:rFonts w:ascii="Arial" w:hAnsi="Arial" w:cs="Arial"/>
          <w:sz w:val="24"/>
          <w:szCs w:val="24"/>
        </w:rPr>
        <w:t xml:space="preserve"> administer</w:t>
      </w:r>
      <w:r w:rsidR="00A04FB8" w:rsidRPr="00A13A96">
        <w:rPr>
          <w:rFonts w:ascii="Arial" w:hAnsi="Arial" w:cs="Arial"/>
          <w:sz w:val="24"/>
          <w:szCs w:val="24"/>
        </w:rPr>
        <w:t xml:space="preserve"> </w:t>
      </w:r>
      <w:r w:rsidR="00B324C6" w:rsidRPr="00A13A96">
        <w:rPr>
          <w:rFonts w:ascii="Arial" w:hAnsi="Arial" w:cs="Arial"/>
          <w:sz w:val="24"/>
          <w:szCs w:val="24"/>
        </w:rPr>
        <w:t>paper survey in person at</w:t>
      </w:r>
      <w:r w:rsidR="00A04FB8" w:rsidRPr="00A13A96">
        <w:rPr>
          <w:rFonts w:ascii="Arial" w:hAnsi="Arial" w:cs="Arial"/>
          <w:sz w:val="24"/>
          <w:szCs w:val="24"/>
        </w:rPr>
        <w:t xml:space="preserve"> the </w:t>
      </w:r>
      <w:r w:rsidR="00E26E15">
        <w:rPr>
          <w:rFonts w:ascii="Arial" w:hAnsi="Arial" w:cs="Arial"/>
          <w:sz w:val="24"/>
          <w:szCs w:val="24"/>
        </w:rPr>
        <w:t>MAS Branch language service</w:t>
      </w:r>
      <w:r w:rsidR="00004C3D">
        <w:rPr>
          <w:rFonts w:ascii="Arial" w:hAnsi="Arial" w:cs="Arial"/>
          <w:sz w:val="24"/>
          <w:szCs w:val="24"/>
        </w:rPr>
        <w:t>s</w:t>
      </w:r>
      <w:r w:rsidRPr="00A13A96">
        <w:rPr>
          <w:rFonts w:ascii="Arial" w:hAnsi="Arial" w:cs="Arial"/>
          <w:sz w:val="24"/>
          <w:szCs w:val="24"/>
        </w:rPr>
        <w:t xml:space="preserve"> </w:t>
      </w:r>
      <w:r w:rsidR="00A04FB8" w:rsidRPr="00A13A96">
        <w:rPr>
          <w:rFonts w:ascii="Arial" w:hAnsi="Arial" w:cs="Arial"/>
          <w:sz w:val="24"/>
          <w:szCs w:val="24"/>
        </w:rPr>
        <w:t>booth</w:t>
      </w:r>
      <w:r>
        <w:rPr>
          <w:rFonts w:ascii="Arial" w:hAnsi="Arial" w:cs="Arial"/>
          <w:sz w:val="24"/>
          <w:szCs w:val="24"/>
        </w:rPr>
        <w:t xml:space="preserve"> at the </w:t>
      </w:r>
      <w:r w:rsidR="00E26E15">
        <w:rPr>
          <w:rFonts w:ascii="Arial" w:hAnsi="Arial" w:cs="Arial"/>
          <w:sz w:val="24"/>
          <w:szCs w:val="24"/>
        </w:rPr>
        <w:t xml:space="preserve">IRS </w:t>
      </w:r>
      <w:r>
        <w:rPr>
          <w:rFonts w:ascii="Arial" w:hAnsi="Arial" w:cs="Arial"/>
          <w:sz w:val="24"/>
          <w:szCs w:val="24"/>
        </w:rPr>
        <w:t>National Tax Forums</w:t>
      </w:r>
      <w:r w:rsidR="00B324C6" w:rsidRPr="00A13A96">
        <w:rPr>
          <w:rFonts w:ascii="Arial" w:hAnsi="Arial" w:cs="Arial"/>
          <w:sz w:val="24"/>
          <w:szCs w:val="24"/>
        </w:rPr>
        <w:t xml:space="preserve"> </w:t>
      </w:r>
      <w:r w:rsidR="00B63BB9" w:rsidRPr="00A13A96">
        <w:rPr>
          <w:rFonts w:ascii="Arial" w:hAnsi="Arial" w:cs="Arial"/>
          <w:sz w:val="24"/>
          <w:szCs w:val="24"/>
        </w:rPr>
        <w:t>in each of the five ci</w:t>
      </w:r>
      <w:r w:rsidR="00B324C6" w:rsidRPr="00A13A96">
        <w:rPr>
          <w:rFonts w:ascii="Arial" w:hAnsi="Arial" w:cs="Arial"/>
          <w:sz w:val="24"/>
          <w:szCs w:val="24"/>
        </w:rPr>
        <w:t xml:space="preserve">ties </w:t>
      </w:r>
      <w:r>
        <w:rPr>
          <w:rFonts w:ascii="Arial" w:hAnsi="Arial" w:cs="Arial"/>
          <w:sz w:val="24"/>
          <w:szCs w:val="24"/>
        </w:rPr>
        <w:t xml:space="preserve">where the forums are being held </w:t>
      </w:r>
      <w:r w:rsidR="00B324C6" w:rsidRPr="00A13A96">
        <w:rPr>
          <w:rFonts w:ascii="Arial" w:hAnsi="Arial" w:cs="Arial"/>
          <w:sz w:val="24"/>
          <w:szCs w:val="24"/>
        </w:rPr>
        <w:t xml:space="preserve">(Orlando, Dallas, National Harbor, Las Vegas and San Diego).  </w:t>
      </w:r>
    </w:p>
    <w:p w:rsidR="00004C3D" w:rsidRDefault="00004C3D" w:rsidP="00004C3D">
      <w:pPr>
        <w:spacing w:after="0" w:line="240" w:lineRule="auto"/>
        <w:rPr>
          <w:rFonts w:ascii="Arial" w:hAnsi="Arial" w:cs="Arial"/>
          <w:sz w:val="24"/>
          <w:szCs w:val="24"/>
        </w:rPr>
      </w:pPr>
    </w:p>
    <w:p w:rsidR="00004C3D" w:rsidRPr="00004C3D" w:rsidRDefault="00E072DD" w:rsidP="00004C3D">
      <w:pPr>
        <w:pStyle w:val="ListParagraph"/>
        <w:numPr>
          <w:ilvl w:val="0"/>
          <w:numId w:val="1"/>
        </w:numPr>
        <w:spacing w:after="0" w:line="240" w:lineRule="auto"/>
        <w:rPr>
          <w:rFonts w:ascii="Arial" w:hAnsi="Arial" w:cs="Arial"/>
          <w:b/>
          <w:sz w:val="24"/>
          <w:szCs w:val="24"/>
        </w:rPr>
      </w:pPr>
      <w:r w:rsidRPr="00004C3D">
        <w:rPr>
          <w:rFonts w:ascii="Arial" w:hAnsi="Arial" w:cs="Arial"/>
          <w:b/>
          <w:sz w:val="24"/>
          <w:szCs w:val="24"/>
        </w:rPr>
        <w:t>Duplication of Information</w:t>
      </w:r>
    </w:p>
    <w:p w:rsidR="00004C3D" w:rsidRDefault="00004C3D" w:rsidP="00004C3D">
      <w:pPr>
        <w:pStyle w:val="ListParagraph"/>
        <w:spacing w:after="0" w:line="240" w:lineRule="auto"/>
        <w:ind w:left="360"/>
        <w:rPr>
          <w:rFonts w:ascii="Arial" w:hAnsi="Arial" w:cs="Arial"/>
          <w:b/>
          <w:sz w:val="24"/>
          <w:szCs w:val="24"/>
        </w:rPr>
      </w:pPr>
    </w:p>
    <w:p w:rsidR="009D3263" w:rsidRPr="00A13A96" w:rsidRDefault="009D3263" w:rsidP="00724386">
      <w:pPr>
        <w:spacing w:after="0" w:line="240" w:lineRule="auto"/>
        <w:ind w:left="360"/>
        <w:rPr>
          <w:rFonts w:ascii="Arial" w:hAnsi="Arial" w:cs="Arial"/>
          <w:sz w:val="24"/>
          <w:szCs w:val="24"/>
        </w:rPr>
      </w:pPr>
      <w:r w:rsidRPr="00A13A96">
        <w:rPr>
          <w:rFonts w:ascii="Arial" w:hAnsi="Arial" w:cs="Arial"/>
          <w:sz w:val="24"/>
          <w:szCs w:val="24"/>
        </w:rPr>
        <w:t>No similar data are gathered or maintained by M&amp;P or are available from other sources known to M&amp;P</w:t>
      </w:r>
      <w:r w:rsidR="00CD372F">
        <w:rPr>
          <w:rFonts w:ascii="Arial" w:hAnsi="Arial" w:cs="Arial"/>
          <w:sz w:val="24"/>
          <w:szCs w:val="24"/>
        </w:rPr>
        <w:t>.</w:t>
      </w:r>
    </w:p>
    <w:p w:rsidR="009D3263" w:rsidRPr="00A13A96" w:rsidRDefault="009D3263" w:rsidP="00A04FB8">
      <w:pPr>
        <w:spacing w:line="240" w:lineRule="auto"/>
        <w:rPr>
          <w:rFonts w:ascii="Arial" w:hAnsi="Arial" w:cs="Arial"/>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sz w:val="24"/>
          <w:szCs w:val="24"/>
        </w:rPr>
      </w:pPr>
      <w:r w:rsidRPr="00A13A96">
        <w:rPr>
          <w:rFonts w:ascii="Arial" w:hAnsi="Arial" w:cs="Arial"/>
          <w:b/>
          <w:sz w:val="24"/>
          <w:szCs w:val="24"/>
        </w:rPr>
        <w:t xml:space="preserve">Reducing the Burden on Small Entities </w:t>
      </w:r>
    </w:p>
    <w:p w:rsidR="00A04FB8" w:rsidRPr="00A13A96" w:rsidRDefault="00A04FB8" w:rsidP="00A04FB8">
      <w:pPr>
        <w:pStyle w:val="ListParagraph"/>
        <w:ind w:left="0"/>
        <w:rPr>
          <w:rFonts w:ascii="Arial" w:hAnsi="Arial" w:cs="Arial"/>
          <w:sz w:val="24"/>
          <w:szCs w:val="24"/>
        </w:rPr>
      </w:pPr>
    </w:p>
    <w:p w:rsidR="00A04FB8" w:rsidRPr="00A13A96" w:rsidRDefault="00A04FB8" w:rsidP="007C02F2">
      <w:pPr>
        <w:pStyle w:val="ListParagraph"/>
        <w:ind w:left="360"/>
        <w:rPr>
          <w:rFonts w:ascii="Arial" w:hAnsi="Arial" w:cs="Arial"/>
          <w:sz w:val="24"/>
          <w:szCs w:val="24"/>
        </w:rPr>
      </w:pPr>
      <w:r w:rsidRPr="00A13A96">
        <w:rPr>
          <w:rFonts w:ascii="Arial" w:hAnsi="Arial" w:cs="Arial"/>
          <w:sz w:val="24"/>
          <w:szCs w:val="24"/>
        </w:rPr>
        <w:t xml:space="preserve">The </w:t>
      </w:r>
      <w:r w:rsidR="00E26E15">
        <w:rPr>
          <w:rFonts w:ascii="Arial" w:hAnsi="Arial" w:cs="Arial"/>
          <w:sz w:val="24"/>
          <w:szCs w:val="24"/>
        </w:rPr>
        <w:t>Language Services Needs Assessment Tax Forum S</w:t>
      </w:r>
      <w:r w:rsidRPr="00A13A96">
        <w:rPr>
          <w:rFonts w:ascii="Arial" w:hAnsi="Arial" w:cs="Arial"/>
          <w:sz w:val="24"/>
          <w:szCs w:val="24"/>
        </w:rPr>
        <w:t xml:space="preserve">urvey has been designed to minimize the burden on small entities. The time that a respondent takes to complete the survey has been carefully considered and only the most important areas are being surveyed. </w:t>
      </w:r>
    </w:p>
    <w:p w:rsidR="009D3263" w:rsidRPr="00A13A96" w:rsidRDefault="009D3263" w:rsidP="009D3263">
      <w:pPr>
        <w:pStyle w:val="ListParagraph"/>
        <w:ind w:left="0"/>
        <w:rPr>
          <w:rFonts w:ascii="Arial" w:hAnsi="Arial" w:cs="Arial"/>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 xml:space="preserve">Consequences of Not Conducting Collection </w:t>
      </w:r>
    </w:p>
    <w:p w:rsidR="00837FD3" w:rsidRPr="00A13A96" w:rsidRDefault="00837FD3" w:rsidP="00837FD3">
      <w:pPr>
        <w:pStyle w:val="ListParagraph"/>
        <w:spacing w:after="0" w:line="240" w:lineRule="auto"/>
        <w:ind w:left="360"/>
        <w:rPr>
          <w:rFonts w:ascii="Arial" w:hAnsi="Arial" w:cs="Arial"/>
          <w:b/>
          <w:sz w:val="24"/>
          <w:szCs w:val="24"/>
        </w:rPr>
      </w:pPr>
    </w:p>
    <w:p w:rsidR="00232CEC" w:rsidRPr="00A13A96" w:rsidRDefault="00232CEC" w:rsidP="00232CEC">
      <w:pPr>
        <w:pStyle w:val="ListParagraph"/>
        <w:spacing w:after="0" w:line="240" w:lineRule="auto"/>
        <w:ind w:left="360"/>
        <w:rPr>
          <w:rFonts w:ascii="Arial" w:hAnsi="Arial" w:cs="Arial"/>
          <w:sz w:val="24"/>
          <w:szCs w:val="24"/>
        </w:rPr>
      </w:pPr>
      <w:r>
        <w:rPr>
          <w:rFonts w:ascii="Arial" w:hAnsi="Arial" w:cs="Arial"/>
          <w:sz w:val="24"/>
          <w:szCs w:val="24"/>
        </w:rPr>
        <w:t>The data from the survey</w:t>
      </w:r>
      <w:r w:rsidRPr="00A13A96">
        <w:rPr>
          <w:rFonts w:ascii="Arial" w:hAnsi="Arial" w:cs="Arial"/>
          <w:sz w:val="24"/>
          <w:szCs w:val="24"/>
        </w:rPr>
        <w:t xml:space="preserve"> will be used for </w:t>
      </w:r>
      <w:r>
        <w:rPr>
          <w:rFonts w:ascii="Arial" w:hAnsi="Arial" w:cs="Arial"/>
          <w:sz w:val="24"/>
          <w:szCs w:val="24"/>
        </w:rPr>
        <w:t xml:space="preserve">the IRS LEP </w:t>
      </w:r>
      <w:r w:rsidRPr="00A13A96">
        <w:rPr>
          <w:rFonts w:ascii="Arial" w:hAnsi="Arial" w:cs="Arial"/>
          <w:sz w:val="24"/>
          <w:szCs w:val="24"/>
        </w:rPr>
        <w:t xml:space="preserve">Customer Base Report </w:t>
      </w:r>
      <w:r>
        <w:rPr>
          <w:rFonts w:ascii="Arial" w:hAnsi="Arial" w:cs="Arial"/>
          <w:sz w:val="24"/>
          <w:szCs w:val="24"/>
        </w:rPr>
        <w:t xml:space="preserve">that </w:t>
      </w:r>
      <w:r w:rsidRPr="00A13A96">
        <w:rPr>
          <w:rFonts w:ascii="Arial" w:hAnsi="Arial" w:cs="Arial"/>
          <w:sz w:val="24"/>
          <w:szCs w:val="24"/>
        </w:rPr>
        <w:t>provide</w:t>
      </w:r>
      <w:r>
        <w:rPr>
          <w:rFonts w:ascii="Arial" w:hAnsi="Arial" w:cs="Arial"/>
          <w:sz w:val="24"/>
          <w:szCs w:val="24"/>
        </w:rPr>
        <w:t>s</w:t>
      </w:r>
      <w:r w:rsidRPr="00A13A96">
        <w:rPr>
          <w:rFonts w:ascii="Arial" w:hAnsi="Arial" w:cs="Arial"/>
          <w:sz w:val="24"/>
          <w:szCs w:val="24"/>
        </w:rPr>
        <w:t xml:space="preserve"> information on the </w:t>
      </w:r>
      <w:r>
        <w:rPr>
          <w:rFonts w:ascii="Arial" w:hAnsi="Arial" w:cs="Arial"/>
          <w:sz w:val="24"/>
          <w:szCs w:val="24"/>
        </w:rPr>
        <w:t xml:space="preserve">tax products and service </w:t>
      </w:r>
      <w:r w:rsidRPr="00A13A96">
        <w:rPr>
          <w:rFonts w:ascii="Arial" w:hAnsi="Arial" w:cs="Arial"/>
          <w:sz w:val="24"/>
          <w:szCs w:val="24"/>
        </w:rPr>
        <w:t xml:space="preserve">needs of the LEP </w:t>
      </w:r>
      <w:r>
        <w:rPr>
          <w:rFonts w:ascii="Arial" w:hAnsi="Arial" w:cs="Arial"/>
          <w:sz w:val="24"/>
          <w:szCs w:val="24"/>
        </w:rPr>
        <w:t>community</w:t>
      </w:r>
      <w:r w:rsidRPr="00A13A96">
        <w:rPr>
          <w:rFonts w:ascii="Arial" w:hAnsi="Arial" w:cs="Arial"/>
          <w:sz w:val="24"/>
          <w:szCs w:val="24"/>
        </w:rPr>
        <w:t>.  Without this data, IRS will be unable to deter</w:t>
      </w:r>
      <w:r>
        <w:rPr>
          <w:rFonts w:ascii="Arial" w:hAnsi="Arial" w:cs="Arial"/>
          <w:sz w:val="24"/>
          <w:szCs w:val="24"/>
        </w:rPr>
        <w:t xml:space="preserve">mine the actual needs of this segment of the taxpayer population </w:t>
      </w:r>
      <w:r w:rsidRPr="00A13A96">
        <w:rPr>
          <w:rFonts w:ascii="Arial" w:hAnsi="Arial" w:cs="Arial"/>
          <w:sz w:val="24"/>
          <w:szCs w:val="24"/>
        </w:rPr>
        <w:t xml:space="preserve">or how to improve processes and offerings to meet their </w:t>
      </w:r>
      <w:r>
        <w:rPr>
          <w:rFonts w:ascii="Arial" w:hAnsi="Arial" w:cs="Arial"/>
          <w:sz w:val="24"/>
          <w:szCs w:val="24"/>
        </w:rPr>
        <w:t>unique</w:t>
      </w:r>
      <w:r w:rsidRPr="00A13A96">
        <w:rPr>
          <w:rFonts w:ascii="Arial" w:hAnsi="Arial" w:cs="Arial"/>
          <w:sz w:val="24"/>
          <w:szCs w:val="24"/>
        </w:rPr>
        <w:t xml:space="preserve"> </w:t>
      </w:r>
      <w:r>
        <w:rPr>
          <w:rFonts w:ascii="Arial" w:hAnsi="Arial" w:cs="Arial"/>
          <w:sz w:val="24"/>
          <w:szCs w:val="24"/>
        </w:rPr>
        <w:t>situations</w:t>
      </w:r>
      <w:r w:rsidRPr="00A13A96">
        <w:rPr>
          <w:rFonts w:ascii="Arial" w:hAnsi="Arial" w:cs="Arial"/>
          <w:sz w:val="24"/>
          <w:szCs w:val="24"/>
        </w:rPr>
        <w:t xml:space="preserve">. </w:t>
      </w:r>
    </w:p>
    <w:p w:rsidR="00E072DD" w:rsidRPr="00A13A96" w:rsidRDefault="00E072DD" w:rsidP="00E072DD">
      <w:pPr>
        <w:pStyle w:val="ListParagraph"/>
        <w:spacing w:line="240" w:lineRule="auto"/>
        <w:ind w:left="360"/>
        <w:rPr>
          <w:rFonts w:ascii="Arial" w:hAnsi="Arial" w:cs="Arial"/>
          <w:b/>
          <w:sz w:val="24"/>
          <w:szCs w:val="24"/>
        </w:rPr>
      </w:pP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Special Circumstances</w:t>
      </w:r>
    </w:p>
    <w:p w:rsidR="00E072DD" w:rsidRPr="00A13A96" w:rsidRDefault="00E072DD" w:rsidP="00E072DD">
      <w:pPr>
        <w:spacing w:line="240" w:lineRule="auto"/>
        <w:ind w:left="360"/>
        <w:rPr>
          <w:rFonts w:ascii="Arial" w:hAnsi="Arial" w:cs="Arial"/>
          <w:sz w:val="24"/>
          <w:szCs w:val="24"/>
        </w:rPr>
      </w:pPr>
    </w:p>
    <w:p w:rsidR="00E072DD" w:rsidRPr="00A13A96" w:rsidRDefault="00E072DD" w:rsidP="00E072DD">
      <w:pPr>
        <w:ind w:left="360"/>
        <w:rPr>
          <w:rFonts w:ascii="Arial" w:hAnsi="Arial" w:cs="Arial"/>
          <w:sz w:val="24"/>
          <w:szCs w:val="24"/>
        </w:rPr>
      </w:pPr>
      <w:r w:rsidRPr="00A13A96">
        <w:rPr>
          <w:rFonts w:ascii="Arial" w:hAnsi="Arial" w:cs="Arial"/>
          <w:sz w:val="24"/>
          <w:szCs w:val="24"/>
        </w:rPr>
        <w:t xml:space="preserve">There are no special circumstances relating to this request.  The information collected </w:t>
      </w:r>
      <w:r w:rsidR="00004C3D">
        <w:rPr>
          <w:rFonts w:ascii="Arial" w:hAnsi="Arial" w:cs="Arial"/>
          <w:sz w:val="24"/>
          <w:szCs w:val="24"/>
        </w:rPr>
        <w:t>is</w:t>
      </w:r>
      <w:r w:rsidRPr="00A13A96">
        <w:rPr>
          <w:rFonts w:ascii="Arial" w:hAnsi="Arial" w:cs="Arial"/>
          <w:sz w:val="24"/>
          <w:szCs w:val="24"/>
        </w:rPr>
        <w:t xml:space="preserve"> voluntary and will not be used for statistical purposes.</w:t>
      </w:r>
    </w:p>
    <w:p w:rsidR="00E072DD" w:rsidRPr="00A13A96" w:rsidRDefault="00E072DD" w:rsidP="00E072DD">
      <w:pPr>
        <w:pStyle w:val="ListParagraph"/>
        <w:numPr>
          <w:ilvl w:val="0"/>
          <w:numId w:val="1"/>
        </w:numPr>
        <w:spacing w:after="0" w:line="240" w:lineRule="auto"/>
        <w:ind w:left="360"/>
        <w:rPr>
          <w:rFonts w:ascii="Arial" w:hAnsi="Arial" w:cs="Arial"/>
          <w:b/>
          <w:sz w:val="24"/>
          <w:szCs w:val="24"/>
        </w:rPr>
      </w:pPr>
      <w:r w:rsidRPr="00A13A96">
        <w:rPr>
          <w:rFonts w:ascii="Arial" w:hAnsi="Arial" w:cs="Arial"/>
          <w:b/>
          <w:sz w:val="24"/>
          <w:szCs w:val="24"/>
        </w:rPr>
        <w:t>Consultations with Persons Outside the Agency</w:t>
      </w:r>
    </w:p>
    <w:p w:rsidR="00837FD3" w:rsidRPr="00A13A96" w:rsidRDefault="00837FD3" w:rsidP="00837FD3">
      <w:pPr>
        <w:pStyle w:val="ListParagraph"/>
        <w:spacing w:after="0" w:line="240" w:lineRule="auto"/>
        <w:ind w:left="360"/>
        <w:rPr>
          <w:rFonts w:ascii="Arial" w:hAnsi="Arial" w:cs="Arial"/>
          <w:b/>
          <w:sz w:val="24"/>
          <w:szCs w:val="24"/>
        </w:rPr>
      </w:pPr>
    </w:p>
    <w:p w:rsidR="007C7CBD" w:rsidRPr="007C7CBD" w:rsidRDefault="007C7CBD" w:rsidP="007C02F2">
      <w:pPr>
        <w:spacing w:after="0" w:line="240" w:lineRule="auto"/>
        <w:ind w:firstLine="360"/>
        <w:rPr>
          <w:rFonts w:ascii="Arial" w:hAnsi="Arial" w:cs="Arial"/>
          <w:sz w:val="24"/>
          <w:szCs w:val="24"/>
        </w:rPr>
      </w:pPr>
      <w:r>
        <w:rPr>
          <w:rFonts w:ascii="Arial" w:hAnsi="Arial" w:cs="Arial"/>
          <w:sz w:val="24"/>
          <w:szCs w:val="24"/>
        </w:rPr>
        <w:t>There were no consultations with persons outside of the Agency</w:t>
      </w:r>
      <w:r w:rsidR="007C02F2">
        <w:rPr>
          <w:rFonts w:ascii="Arial" w:hAnsi="Arial" w:cs="Arial"/>
          <w:sz w:val="24"/>
          <w:szCs w:val="24"/>
        </w:rPr>
        <w:t>.</w:t>
      </w:r>
    </w:p>
    <w:p w:rsidR="007C7CBD" w:rsidRPr="007C7CBD" w:rsidRDefault="007C7CBD" w:rsidP="007C7CBD">
      <w:pPr>
        <w:pStyle w:val="ListParagraph"/>
        <w:spacing w:after="0" w:line="240" w:lineRule="auto"/>
        <w:ind w:left="360"/>
        <w:rPr>
          <w:rFonts w:ascii="Arial" w:hAnsi="Arial" w:cs="Arial"/>
          <w:sz w:val="24"/>
          <w:szCs w:val="24"/>
        </w:rPr>
      </w:pPr>
    </w:p>
    <w:p w:rsidR="00CE74AA" w:rsidRPr="00A13A96" w:rsidRDefault="00E072DD" w:rsidP="00E072DD">
      <w:pPr>
        <w:pStyle w:val="ListParagraph"/>
        <w:numPr>
          <w:ilvl w:val="0"/>
          <w:numId w:val="1"/>
        </w:numPr>
        <w:spacing w:after="0" w:line="240" w:lineRule="auto"/>
        <w:ind w:left="360"/>
        <w:rPr>
          <w:rFonts w:ascii="Arial" w:hAnsi="Arial" w:cs="Arial"/>
          <w:sz w:val="24"/>
          <w:szCs w:val="24"/>
        </w:rPr>
      </w:pPr>
      <w:r w:rsidRPr="00A13A96">
        <w:rPr>
          <w:rFonts w:ascii="Arial" w:hAnsi="Arial" w:cs="Arial"/>
          <w:b/>
          <w:sz w:val="24"/>
          <w:szCs w:val="24"/>
        </w:rPr>
        <w:t xml:space="preserve">Payment or Gift: </w:t>
      </w:r>
    </w:p>
    <w:p w:rsidR="00CE74AA" w:rsidRPr="00A13A96" w:rsidRDefault="00CE74AA" w:rsidP="00CE74AA">
      <w:pPr>
        <w:pStyle w:val="ListParagraph"/>
        <w:spacing w:after="0" w:line="240" w:lineRule="auto"/>
        <w:ind w:left="360"/>
        <w:rPr>
          <w:rFonts w:ascii="Arial" w:hAnsi="Arial" w:cs="Arial"/>
          <w:b/>
          <w:color w:val="365F91"/>
          <w:sz w:val="24"/>
          <w:szCs w:val="24"/>
        </w:rPr>
      </w:pPr>
    </w:p>
    <w:p w:rsidR="00CE74AA" w:rsidRPr="00A13A96" w:rsidRDefault="00CE74AA" w:rsidP="00CE74AA">
      <w:pPr>
        <w:pStyle w:val="ListParagraph"/>
        <w:spacing w:after="0" w:line="240" w:lineRule="auto"/>
        <w:ind w:left="360"/>
        <w:rPr>
          <w:rFonts w:ascii="Arial" w:hAnsi="Arial" w:cs="Arial"/>
          <w:color w:val="000000" w:themeColor="text1"/>
          <w:sz w:val="24"/>
          <w:szCs w:val="24"/>
        </w:rPr>
      </w:pPr>
      <w:r w:rsidRPr="00A13A96">
        <w:rPr>
          <w:rFonts w:ascii="Arial" w:hAnsi="Arial" w:cs="Arial"/>
          <w:color w:val="000000" w:themeColor="text1"/>
          <w:sz w:val="24"/>
          <w:szCs w:val="24"/>
        </w:rPr>
        <w:t>No payment or gift</w:t>
      </w:r>
      <w:r w:rsidR="001364FA">
        <w:rPr>
          <w:rFonts w:ascii="Arial" w:hAnsi="Arial" w:cs="Arial"/>
          <w:color w:val="000000" w:themeColor="text1"/>
          <w:sz w:val="24"/>
          <w:szCs w:val="24"/>
        </w:rPr>
        <w:t>s</w:t>
      </w:r>
      <w:r w:rsidRPr="00A13A96">
        <w:rPr>
          <w:rFonts w:ascii="Arial" w:hAnsi="Arial" w:cs="Arial"/>
          <w:color w:val="000000" w:themeColor="text1"/>
          <w:sz w:val="24"/>
          <w:szCs w:val="24"/>
        </w:rPr>
        <w:t xml:space="preserve"> will be given to the participants.</w:t>
      </w:r>
    </w:p>
    <w:p w:rsidR="00CE74AA" w:rsidRPr="00A13A96" w:rsidRDefault="00CE74AA" w:rsidP="00CE74AA">
      <w:pPr>
        <w:pStyle w:val="ListParagraph"/>
        <w:spacing w:after="0" w:line="240" w:lineRule="auto"/>
        <w:ind w:left="360"/>
        <w:rPr>
          <w:rFonts w:ascii="Arial" w:hAnsi="Arial" w:cs="Arial"/>
          <w:color w:val="000000" w:themeColor="text1"/>
          <w:sz w:val="24"/>
          <w:szCs w:val="24"/>
        </w:rPr>
      </w:pPr>
    </w:p>
    <w:p w:rsidR="00E072DD" w:rsidRPr="00A13A96" w:rsidRDefault="00E072DD" w:rsidP="00FF2D46">
      <w:pPr>
        <w:pStyle w:val="ListParagraph"/>
        <w:numPr>
          <w:ilvl w:val="0"/>
          <w:numId w:val="1"/>
        </w:numPr>
        <w:spacing w:after="0" w:line="240" w:lineRule="auto"/>
        <w:ind w:left="360"/>
        <w:rPr>
          <w:rFonts w:ascii="Arial" w:hAnsi="Arial" w:cs="Arial"/>
          <w:sz w:val="24"/>
          <w:szCs w:val="24"/>
        </w:rPr>
      </w:pPr>
      <w:r w:rsidRPr="00A13A96">
        <w:rPr>
          <w:rFonts w:ascii="Arial" w:hAnsi="Arial" w:cs="Arial"/>
          <w:b/>
          <w:color w:val="000000"/>
          <w:sz w:val="24"/>
          <w:szCs w:val="24"/>
        </w:rPr>
        <w:t>Confidentiality:</w:t>
      </w:r>
      <w:r w:rsidRPr="00A13A96">
        <w:rPr>
          <w:rFonts w:ascii="Arial" w:hAnsi="Arial" w:cs="Arial"/>
          <w:b/>
          <w:color w:val="FF0000"/>
          <w:sz w:val="24"/>
          <w:szCs w:val="24"/>
        </w:rPr>
        <w:t xml:space="preserve"> </w:t>
      </w:r>
    </w:p>
    <w:p w:rsidR="00CE74AA" w:rsidRPr="00A13A96" w:rsidRDefault="00CE74AA" w:rsidP="00CE74AA">
      <w:pPr>
        <w:spacing w:after="0" w:line="240" w:lineRule="auto"/>
        <w:rPr>
          <w:rFonts w:ascii="Arial" w:hAnsi="Arial" w:cs="Arial"/>
          <w:sz w:val="24"/>
          <w:szCs w:val="24"/>
        </w:rPr>
      </w:pPr>
    </w:p>
    <w:p w:rsidR="00CE74AA" w:rsidRPr="00A13A96" w:rsidRDefault="00CE74AA" w:rsidP="007C02F2">
      <w:pPr>
        <w:ind w:left="360"/>
        <w:rPr>
          <w:rFonts w:ascii="Arial" w:hAnsi="Arial" w:cs="Arial"/>
          <w:sz w:val="24"/>
          <w:szCs w:val="24"/>
        </w:rPr>
      </w:pPr>
      <w:r w:rsidRPr="00A13A96">
        <w:rPr>
          <w:rFonts w:ascii="Arial" w:hAnsi="Arial" w:cs="Arial"/>
          <w:sz w:val="24"/>
          <w:szCs w:val="24"/>
        </w:rPr>
        <w:t xml:space="preserve">All participants will be subject to the provisions of the Taxpayer Bill of Rights II during this study and </w:t>
      </w:r>
      <w:r w:rsidR="008C0BAC" w:rsidRPr="00A13A96">
        <w:rPr>
          <w:rFonts w:ascii="Arial" w:hAnsi="Arial" w:cs="Arial"/>
          <w:sz w:val="24"/>
          <w:szCs w:val="24"/>
        </w:rPr>
        <w:t>all participants will be</w:t>
      </w:r>
      <w:r w:rsidRPr="00A13A96">
        <w:rPr>
          <w:rFonts w:ascii="Arial" w:hAnsi="Arial" w:cs="Arial"/>
          <w:sz w:val="24"/>
          <w:szCs w:val="24"/>
        </w:rPr>
        <w:t xml:space="preserve"> treated fairly and appropriately.</w:t>
      </w:r>
    </w:p>
    <w:p w:rsidR="00CE74AA" w:rsidRPr="00A13A96" w:rsidRDefault="00CE74AA" w:rsidP="007C02F2">
      <w:pPr>
        <w:ind w:left="360"/>
        <w:rPr>
          <w:rFonts w:ascii="Arial" w:hAnsi="Arial" w:cs="Arial"/>
          <w:sz w:val="24"/>
          <w:szCs w:val="24"/>
        </w:rPr>
      </w:pPr>
      <w:r w:rsidRPr="00A13A96">
        <w:rPr>
          <w:rFonts w:ascii="Arial" w:hAnsi="Arial" w:cs="Arial"/>
          <w:sz w:val="24"/>
          <w:szCs w:val="24"/>
        </w:rPr>
        <w:t xml:space="preserve">The security of the data used in this project and the privacy of taxpayers </w:t>
      </w:r>
      <w:r w:rsidR="00AD539B">
        <w:rPr>
          <w:rFonts w:ascii="Arial" w:hAnsi="Arial" w:cs="Arial"/>
          <w:sz w:val="24"/>
          <w:szCs w:val="24"/>
        </w:rPr>
        <w:t xml:space="preserve">as allowed by law </w:t>
      </w:r>
      <w:r w:rsidRPr="00A13A96">
        <w:rPr>
          <w:rFonts w:ascii="Arial" w:hAnsi="Arial" w:cs="Arial"/>
          <w:sz w:val="24"/>
          <w:szCs w:val="24"/>
        </w:rPr>
        <w:t xml:space="preserve">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CE74AA" w:rsidRPr="00A13A96" w:rsidRDefault="00CE74AA" w:rsidP="007C02F2">
      <w:pPr>
        <w:spacing w:after="0" w:line="240" w:lineRule="auto"/>
        <w:ind w:left="360"/>
        <w:rPr>
          <w:rFonts w:ascii="Arial" w:hAnsi="Arial" w:cs="Arial"/>
          <w:sz w:val="24"/>
          <w:szCs w:val="24"/>
        </w:rPr>
      </w:pPr>
      <w:r w:rsidRPr="00A13A96">
        <w:rPr>
          <w:rFonts w:ascii="Arial" w:hAnsi="Arial" w:cs="Arial"/>
          <w:sz w:val="24"/>
          <w:szCs w:val="24"/>
        </w:rPr>
        <w:lastRenderedPageBreak/>
        <w:t>The survey will not contain tax return or taxpayer information. Survey participants will not be</w:t>
      </w:r>
      <w:r w:rsidR="00004C3D">
        <w:rPr>
          <w:rFonts w:ascii="Arial" w:hAnsi="Arial" w:cs="Arial"/>
          <w:sz w:val="24"/>
          <w:szCs w:val="24"/>
        </w:rPr>
        <w:t xml:space="preserve"> </w:t>
      </w:r>
      <w:r w:rsidR="001666E7">
        <w:rPr>
          <w:rFonts w:ascii="Arial" w:hAnsi="Arial" w:cs="Arial"/>
          <w:sz w:val="24"/>
          <w:szCs w:val="24"/>
        </w:rPr>
        <w:t>individually</w:t>
      </w:r>
      <w:r w:rsidRPr="00A13A96">
        <w:rPr>
          <w:rFonts w:ascii="Arial" w:hAnsi="Arial" w:cs="Arial"/>
          <w:sz w:val="24"/>
          <w:szCs w:val="24"/>
        </w:rPr>
        <w:t xml:space="preserv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w:t>
      </w:r>
      <w:r w:rsidR="00AD539B">
        <w:rPr>
          <w:rFonts w:ascii="Arial" w:hAnsi="Arial" w:cs="Arial"/>
          <w:sz w:val="24"/>
          <w:szCs w:val="24"/>
        </w:rPr>
        <w:t xml:space="preserve"> as allowed by law</w:t>
      </w:r>
      <w:r w:rsidRPr="00A13A96">
        <w:rPr>
          <w:rFonts w:ascii="Arial" w:hAnsi="Arial" w:cs="Arial"/>
          <w:sz w:val="24"/>
          <w:szCs w:val="24"/>
        </w:rPr>
        <w:t xml:space="preserve">. We will apply the fair information and record-keeping practices to ensure protection of all survey respondents. The criterion for disclosure laid out in the Privacy Act, the Freedom of Information Act, and section 6103 of the Internal Revenue Code </w:t>
      </w:r>
      <w:r w:rsidR="002D41C5">
        <w:rPr>
          <w:rFonts w:ascii="Arial" w:hAnsi="Arial" w:cs="Arial"/>
          <w:sz w:val="24"/>
          <w:szCs w:val="24"/>
        </w:rPr>
        <w:t xml:space="preserve">will be used </w:t>
      </w:r>
      <w:r w:rsidRPr="00A13A96">
        <w:rPr>
          <w:rFonts w:ascii="Arial" w:hAnsi="Arial" w:cs="Arial"/>
          <w:sz w:val="24"/>
          <w:szCs w:val="24"/>
        </w:rPr>
        <w:t>for the protection of information as well as its releases to authorized recipients.</w:t>
      </w:r>
    </w:p>
    <w:p w:rsidR="00CE74AA" w:rsidRPr="00A13A96" w:rsidRDefault="00CE74AA" w:rsidP="00CE74AA">
      <w:pPr>
        <w:spacing w:after="0" w:line="240" w:lineRule="auto"/>
        <w:rPr>
          <w:rFonts w:ascii="Arial" w:hAnsi="Arial" w:cs="Arial"/>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Sensitive Nature</w:t>
      </w:r>
    </w:p>
    <w:p w:rsidR="00CE74AA" w:rsidRDefault="00CE74AA" w:rsidP="00CE74AA">
      <w:pPr>
        <w:pStyle w:val="ListParagraph"/>
        <w:ind w:left="0"/>
        <w:rPr>
          <w:rFonts w:ascii="Arial" w:hAnsi="Arial" w:cs="Arial"/>
        </w:rPr>
      </w:pPr>
    </w:p>
    <w:p w:rsidR="00BD3BF5" w:rsidRPr="00BD3BF5" w:rsidRDefault="00BD3BF5" w:rsidP="00BD3BF5">
      <w:pPr>
        <w:pStyle w:val="ListParagraph"/>
        <w:ind w:left="0" w:firstLine="360"/>
        <w:rPr>
          <w:rFonts w:ascii="Arial" w:hAnsi="Arial" w:cs="Arial"/>
          <w:sz w:val="24"/>
          <w:szCs w:val="24"/>
        </w:rPr>
      </w:pPr>
      <w:r w:rsidRPr="00BD3BF5">
        <w:rPr>
          <w:rFonts w:ascii="Arial" w:hAnsi="Arial" w:cs="Arial"/>
          <w:sz w:val="24"/>
          <w:szCs w:val="24"/>
        </w:rPr>
        <w:t>No Personally Identifiable Information (PII) is collected.</w:t>
      </w:r>
    </w:p>
    <w:p w:rsidR="00CE74AA" w:rsidRPr="00A04FB8" w:rsidRDefault="00CE74AA" w:rsidP="00CE74AA">
      <w:pPr>
        <w:pStyle w:val="ListParagraph"/>
        <w:ind w:left="0"/>
        <w:rPr>
          <w:rFonts w:ascii="Arial" w:hAnsi="Arial" w:cs="Arial"/>
          <w:sz w:val="24"/>
          <w:szCs w:val="24"/>
        </w:rPr>
      </w:pPr>
    </w:p>
    <w:p w:rsidR="00E072DD" w:rsidRDefault="00E072DD" w:rsidP="00E072DD">
      <w:pPr>
        <w:pStyle w:val="ListParagraph"/>
        <w:numPr>
          <w:ilvl w:val="0"/>
          <w:numId w:val="1"/>
        </w:numPr>
        <w:spacing w:after="0" w:line="240" w:lineRule="auto"/>
        <w:ind w:left="360"/>
        <w:rPr>
          <w:rFonts w:ascii="Arial" w:hAnsi="Arial" w:cs="Arial"/>
          <w:b/>
          <w:color w:val="365F91"/>
          <w:sz w:val="24"/>
          <w:szCs w:val="24"/>
        </w:rPr>
      </w:pPr>
      <w:r w:rsidRPr="00A04FB8">
        <w:rPr>
          <w:rFonts w:ascii="Arial" w:hAnsi="Arial" w:cs="Arial"/>
          <w:b/>
          <w:sz w:val="24"/>
          <w:szCs w:val="24"/>
        </w:rPr>
        <w:t>Bur</w:t>
      </w:r>
      <w:r w:rsidR="00107080">
        <w:rPr>
          <w:rFonts w:ascii="Arial" w:hAnsi="Arial" w:cs="Arial"/>
          <w:b/>
          <w:sz w:val="24"/>
          <w:szCs w:val="24"/>
        </w:rPr>
        <w:t xml:space="preserve">den of Information Collection </w:t>
      </w:r>
    </w:p>
    <w:p w:rsidR="00CE74AA" w:rsidRPr="00A04FB8" w:rsidRDefault="00CE74AA" w:rsidP="00CE74AA">
      <w:pPr>
        <w:pStyle w:val="ListParagraph"/>
        <w:spacing w:after="0" w:line="240" w:lineRule="auto"/>
        <w:ind w:left="360"/>
        <w:rPr>
          <w:rFonts w:ascii="Arial" w:hAnsi="Arial" w:cs="Arial"/>
          <w:b/>
          <w:color w:val="365F91"/>
          <w:sz w:val="24"/>
          <w:szCs w:val="24"/>
        </w:rPr>
      </w:pPr>
    </w:p>
    <w:p w:rsidR="009D3263" w:rsidRDefault="002D41C5" w:rsidP="007211DD">
      <w:pPr>
        <w:spacing w:after="0" w:line="240" w:lineRule="auto"/>
        <w:ind w:left="360"/>
        <w:rPr>
          <w:rFonts w:ascii="Arial" w:hAnsi="Arial" w:cs="Arial"/>
          <w:sz w:val="24"/>
          <w:szCs w:val="24"/>
        </w:rPr>
      </w:pPr>
      <w:r w:rsidRPr="007C02F2">
        <w:rPr>
          <w:rFonts w:ascii="Arial" w:hAnsi="Arial" w:cs="Arial"/>
          <w:sz w:val="24"/>
          <w:szCs w:val="24"/>
        </w:rPr>
        <w:t xml:space="preserve">The survey questionnaires will be administered in person by IRS employees to tax practitioners at the IRS </w:t>
      </w:r>
      <w:r w:rsidR="001666E7">
        <w:rPr>
          <w:rFonts w:ascii="Arial" w:hAnsi="Arial" w:cs="Arial"/>
          <w:sz w:val="24"/>
          <w:szCs w:val="24"/>
        </w:rPr>
        <w:t>Nation</w:t>
      </w:r>
      <w:r w:rsidR="00004C3D">
        <w:rPr>
          <w:rFonts w:ascii="Arial" w:hAnsi="Arial" w:cs="Arial"/>
          <w:sz w:val="24"/>
          <w:szCs w:val="24"/>
        </w:rPr>
        <w:t xml:space="preserve">al </w:t>
      </w:r>
      <w:r w:rsidRPr="007C02F2">
        <w:rPr>
          <w:rFonts w:ascii="Arial" w:hAnsi="Arial" w:cs="Arial"/>
          <w:sz w:val="24"/>
          <w:szCs w:val="24"/>
        </w:rPr>
        <w:t xml:space="preserve">Tax Forums. </w:t>
      </w:r>
      <w:r w:rsidR="009D3263" w:rsidRPr="007C02F2">
        <w:rPr>
          <w:rFonts w:ascii="Arial" w:hAnsi="Arial" w:cs="Arial"/>
          <w:sz w:val="24"/>
          <w:szCs w:val="24"/>
        </w:rPr>
        <w:t xml:space="preserve">We will attempt to achieve an overall 30% response rate. </w:t>
      </w:r>
    </w:p>
    <w:p w:rsidR="007211DD" w:rsidRPr="009D3263" w:rsidRDefault="007211DD" w:rsidP="007211DD">
      <w:pPr>
        <w:spacing w:after="0" w:line="240" w:lineRule="auto"/>
        <w:ind w:left="360"/>
        <w:rPr>
          <w:rFonts w:ascii="Arial" w:hAnsi="Arial" w:cs="Arial"/>
          <w:b/>
          <w:sz w:val="24"/>
          <w:szCs w:val="24"/>
        </w:rPr>
      </w:pPr>
    </w:p>
    <w:p w:rsidR="00E3368A" w:rsidRDefault="00E072DD" w:rsidP="00004C3D">
      <w:pPr>
        <w:pStyle w:val="NoSpacing"/>
        <w:ind w:left="360"/>
        <w:rPr>
          <w:rFonts w:ascii="Arial" w:hAnsi="Arial" w:cs="Arial"/>
          <w:color w:val="000000" w:themeColor="text1"/>
          <w:sz w:val="24"/>
          <w:szCs w:val="24"/>
        </w:rPr>
      </w:pPr>
      <w:r w:rsidRPr="00B324C6">
        <w:rPr>
          <w:rFonts w:ascii="Arial" w:hAnsi="Arial" w:cs="Arial"/>
          <w:color w:val="000000" w:themeColor="text1"/>
          <w:sz w:val="24"/>
          <w:szCs w:val="24"/>
        </w:rPr>
        <w:t>The average time of survey</w:t>
      </w:r>
      <w:r w:rsidR="00CE74AA" w:rsidRPr="00B324C6">
        <w:rPr>
          <w:rFonts w:ascii="Arial" w:hAnsi="Arial" w:cs="Arial"/>
          <w:color w:val="000000" w:themeColor="text1"/>
          <w:sz w:val="24"/>
          <w:szCs w:val="24"/>
        </w:rPr>
        <w:t xml:space="preserve"> completion is expected to be 5</w:t>
      </w:r>
      <w:r w:rsidRPr="00B324C6">
        <w:rPr>
          <w:rFonts w:ascii="Arial" w:hAnsi="Arial" w:cs="Arial"/>
          <w:color w:val="000000" w:themeColor="text1"/>
          <w:sz w:val="24"/>
          <w:szCs w:val="24"/>
        </w:rPr>
        <w:t xml:space="preserve"> minutes.</w:t>
      </w:r>
      <w:r w:rsidR="00004C3D">
        <w:rPr>
          <w:rFonts w:ascii="Arial" w:hAnsi="Arial" w:cs="Arial"/>
          <w:color w:val="000000" w:themeColor="text1"/>
          <w:sz w:val="24"/>
          <w:szCs w:val="24"/>
        </w:rPr>
        <w:t xml:space="preserve"> </w:t>
      </w:r>
      <w:r w:rsidRPr="00B324C6">
        <w:rPr>
          <w:rFonts w:ascii="Arial" w:hAnsi="Arial" w:cs="Arial"/>
          <w:color w:val="000000" w:themeColor="text1"/>
          <w:sz w:val="24"/>
          <w:szCs w:val="24"/>
        </w:rPr>
        <w:t>Based on a sample o</w:t>
      </w:r>
      <w:r w:rsidR="00B324C6" w:rsidRPr="00B324C6">
        <w:rPr>
          <w:rFonts w:ascii="Arial" w:hAnsi="Arial" w:cs="Arial"/>
          <w:color w:val="000000" w:themeColor="text1"/>
          <w:sz w:val="24"/>
          <w:szCs w:val="24"/>
        </w:rPr>
        <w:t>f potential respondents of 3,300 and a response rate of 30%, we expect 1,000</w:t>
      </w:r>
      <w:r w:rsidRPr="00B324C6">
        <w:rPr>
          <w:rFonts w:ascii="Arial" w:hAnsi="Arial" w:cs="Arial"/>
          <w:color w:val="000000" w:themeColor="text1"/>
          <w:sz w:val="24"/>
          <w:szCs w:val="24"/>
        </w:rPr>
        <w:t xml:space="preserve"> su</w:t>
      </w:r>
      <w:r w:rsidR="00B324C6" w:rsidRPr="00B324C6">
        <w:rPr>
          <w:rFonts w:ascii="Arial" w:hAnsi="Arial" w:cs="Arial"/>
          <w:color w:val="000000" w:themeColor="text1"/>
          <w:sz w:val="24"/>
          <w:szCs w:val="24"/>
        </w:rPr>
        <w:t>rvey participants, leaving 2,300</w:t>
      </w:r>
      <w:r w:rsidRPr="00B324C6">
        <w:rPr>
          <w:rFonts w:ascii="Arial" w:hAnsi="Arial" w:cs="Arial"/>
          <w:color w:val="000000" w:themeColor="text1"/>
          <w:sz w:val="24"/>
          <w:szCs w:val="24"/>
        </w:rPr>
        <w:t xml:space="preserve"> non-participants.  The contact time to determine</w:t>
      </w:r>
      <w:r w:rsidR="00B324C6" w:rsidRPr="00B324C6">
        <w:rPr>
          <w:rFonts w:ascii="Arial" w:hAnsi="Arial" w:cs="Arial"/>
          <w:color w:val="000000" w:themeColor="text1"/>
          <w:sz w:val="24"/>
          <w:szCs w:val="24"/>
        </w:rPr>
        <w:t xml:space="preserve"> participants could take up to 2 minute</w:t>
      </w:r>
      <w:r w:rsidR="00004C3D">
        <w:rPr>
          <w:rFonts w:ascii="Arial" w:hAnsi="Arial" w:cs="Arial"/>
          <w:color w:val="000000" w:themeColor="text1"/>
          <w:sz w:val="24"/>
          <w:szCs w:val="24"/>
        </w:rPr>
        <w:t>s</w:t>
      </w:r>
      <w:r w:rsidR="003068B2">
        <w:rPr>
          <w:rFonts w:ascii="Arial" w:hAnsi="Arial" w:cs="Arial"/>
          <w:color w:val="000000" w:themeColor="text1"/>
          <w:sz w:val="24"/>
          <w:szCs w:val="24"/>
        </w:rPr>
        <w:t xml:space="preserve"> to</w:t>
      </w:r>
      <w:r w:rsidR="00B324C6" w:rsidRPr="00B324C6">
        <w:rPr>
          <w:rFonts w:ascii="Arial" w:hAnsi="Arial" w:cs="Arial"/>
          <w:color w:val="000000" w:themeColor="text1"/>
          <w:sz w:val="24"/>
          <w:szCs w:val="24"/>
        </w:rPr>
        <w:t xml:space="preserve"> invite the participant</w:t>
      </w:r>
      <w:r w:rsidR="003068B2">
        <w:rPr>
          <w:rFonts w:ascii="Arial" w:hAnsi="Arial" w:cs="Arial"/>
          <w:color w:val="000000" w:themeColor="text1"/>
          <w:sz w:val="24"/>
          <w:szCs w:val="24"/>
        </w:rPr>
        <w:t xml:space="preserve">s </w:t>
      </w:r>
      <w:r w:rsidR="00B324C6" w:rsidRPr="00B324C6">
        <w:rPr>
          <w:rFonts w:ascii="Arial" w:hAnsi="Arial" w:cs="Arial"/>
          <w:color w:val="000000" w:themeColor="text1"/>
          <w:sz w:val="24"/>
          <w:szCs w:val="24"/>
        </w:rPr>
        <w:t>to take the survey</w:t>
      </w:r>
      <w:r w:rsidRPr="00B324C6">
        <w:rPr>
          <w:rFonts w:ascii="Arial" w:hAnsi="Arial" w:cs="Arial"/>
          <w:color w:val="000000" w:themeColor="text1"/>
          <w:sz w:val="24"/>
          <w:szCs w:val="24"/>
        </w:rPr>
        <w:t>, with th</w:t>
      </w:r>
      <w:r w:rsidR="00B324C6" w:rsidRPr="00B324C6">
        <w:rPr>
          <w:rFonts w:ascii="Arial" w:hAnsi="Arial" w:cs="Arial"/>
          <w:color w:val="000000" w:themeColor="text1"/>
          <w:sz w:val="24"/>
          <w:szCs w:val="24"/>
        </w:rPr>
        <w:t>e resulting burden being 3,300 x 2</w:t>
      </w:r>
      <w:r w:rsidRPr="00B324C6">
        <w:rPr>
          <w:rFonts w:ascii="Arial" w:hAnsi="Arial" w:cs="Arial"/>
          <w:color w:val="000000" w:themeColor="text1"/>
          <w:sz w:val="24"/>
          <w:szCs w:val="24"/>
        </w:rPr>
        <w:t xml:space="preserve"> minute/60 = </w:t>
      </w:r>
      <w:r w:rsidR="00B324C6" w:rsidRPr="00B324C6">
        <w:rPr>
          <w:rFonts w:ascii="Arial" w:hAnsi="Arial" w:cs="Arial"/>
          <w:color w:val="000000" w:themeColor="text1"/>
          <w:sz w:val="24"/>
          <w:szCs w:val="24"/>
          <w:u w:val="single"/>
        </w:rPr>
        <w:t>110</w:t>
      </w:r>
      <w:r w:rsidRPr="00B324C6">
        <w:rPr>
          <w:rFonts w:ascii="Arial" w:hAnsi="Arial" w:cs="Arial"/>
          <w:color w:val="000000" w:themeColor="text1"/>
          <w:sz w:val="24"/>
          <w:szCs w:val="24"/>
          <w:u w:val="single"/>
        </w:rPr>
        <w:t xml:space="preserve"> burden hours</w:t>
      </w:r>
      <w:r w:rsidRPr="00B324C6">
        <w:rPr>
          <w:rFonts w:ascii="Arial" w:hAnsi="Arial" w:cs="Arial"/>
          <w:color w:val="000000" w:themeColor="text1"/>
          <w:sz w:val="24"/>
          <w:szCs w:val="24"/>
        </w:rPr>
        <w:t>.</w:t>
      </w:r>
    </w:p>
    <w:p w:rsidR="00E3368A" w:rsidRDefault="00E3368A" w:rsidP="00E3368A">
      <w:pPr>
        <w:pStyle w:val="NoSpacing"/>
        <w:ind w:left="360"/>
        <w:rPr>
          <w:rFonts w:ascii="Arial" w:hAnsi="Arial" w:cs="Arial"/>
          <w:color w:val="000000" w:themeColor="text1"/>
          <w:sz w:val="24"/>
          <w:szCs w:val="24"/>
        </w:rPr>
      </w:pPr>
    </w:p>
    <w:p w:rsidR="00E072DD" w:rsidRPr="00B324C6" w:rsidRDefault="00E072DD" w:rsidP="00E3368A">
      <w:pPr>
        <w:pStyle w:val="NoSpacing"/>
        <w:ind w:left="360"/>
        <w:rPr>
          <w:rFonts w:ascii="Arial" w:hAnsi="Arial" w:cs="Arial"/>
          <w:color w:val="000000" w:themeColor="text1"/>
          <w:sz w:val="24"/>
          <w:szCs w:val="24"/>
        </w:rPr>
      </w:pPr>
      <w:r w:rsidRPr="00B324C6">
        <w:rPr>
          <w:rFonts w:ascii="Arial" w:hAnsi="Arial" w:cs="Arial"/>
          <w:color w:val="000000" w:themeColor="text1"/>
          <w:sz w:val="24"/>
          <w:szCs w:val="24"/>
        </w:rPr>
        <w:t>For participants, total t</w:t>
      </w:r>
      <w:r w:rsidR="00B324C6" w:rsidRPr="00B324C6">
        <w:rPr>
          <w:rFonts w:ascii="Arial" w:hAnsi="Arial" w:cs="Arial"/>
          <w:color w:val="000000" w:themeColor="text1"/>
          <w:sz w:val="24"/>
          <w:szCs w:val="24"/>
        </w:rPr>
        <w:t>ime to complete the survey is 5</w:t>
      </w:r>
      <w:r w:rsidRPr="00B324C6">
        <w:rPr>
          <w:rFonts w:ascii="Arial" w:hAnsi="Arial" w:cs="Arial"/>
          <w:color w:val="000000" w:themeColor="text1"/>
          <w:sz w:val="24"/>
          <w:szCs w:val="24"/>
        </w:rPr>
        <w:t xml:space="preserve"> minutes.  The time burden for </w:t>
      </w:r>
      <w:r w:rsidRPr="00B324C6">
        <w:rPr>
          <w:rFonts w:ascii="Arial" w:hAnsi="Arial" w:cs="Arial"/>
          <w:color w:val="000000" w:themeColor="text1"/>
          <w:sz w:val="24"/>
          <w:szCs w:val="24"/>
          <w:u w:val="single"/>
        </w:rPr>
        <w:t>participants</w:t>
      </w:r>
      <w:r w:rsidR="00B324C6" w:rsidRPr="00B324C6">
        <w:rPr>
          <w:rFonts w:ascii="Arial" w:hAnsi="Arial" w:cs="Arial"/>
          <w:color w:val="000000" w:themeColor="text1"/>
          <w:sz w:val="24"/>
          <w:szCs w:val="24"/>
        </w:rPr>
        <w:t xml:space="preserve"> is 1,000 x 5</w:t>
      </w:r>
      <w:r w:rsidRPr="00B324C6">
        <w:rPr>
          <w:rFonts w:ascii="Arial" w:hAnsi="Arial" w:cs="Arial"/>
          <w:color w:val="000000" w:themeColor="text1"/>
          <w:sz w:val="24"/>
          <w:szCs w:val="24"/>
        </w:rPr>
        <w:t xml:space="preserve">/60 = </w:t>
      </w:r>
      <w:r w:rsidR="00B324C6" w:rsidRPr="00B324C6">
        <w:rPr>
          <w:rFonts w:ascii="Arial" w:hAnsi="Arial" w:cs="Arial"/>
          <w:color w:val="000000" w:themeColor="text1"/>
          <w:sz w:val="24"/>
          <w:szCs w:val="24"/>
          <w:u w:val="single"/>
        </w:rPr>
        <w:t>84</w:t>
      </w:r>
      <w:r w:rsidRPr="00B324C6">
        <w:rPr>
          <w:rFonts w:ascii="Arial" w:hAnsi="Arial" w:cs="Arial"/>
          <w:color w:val="000000" w:themeColor="text1"/>
          <w:sz w:val="24"/>
          <w:szCs w:val="24"/>
          <w:u w:val="single"/>
        </w:rPr>
        <w:t xml:space="preserve"> burden hours</w:t>
      </w:r>
      <w:r w:rsidRPr="00B324C6">
        <w:rPr>
          <w:rFonts w:ascii="Arial" w:hAnsi="Arial" w:cs="Arial"/>
          <w:color w:val="000000" w:themeColor="text1"/>
          <w:sz w:val="24"/>
          <w:szCs w:val="24"/>
        </w:rPr>
        <w:t>.</w:t>
      </w:r>
    </w:p>
    <w:p w:rsidR="00E072DD" w:rsidRPr="00A04FB8" w:rsidRDefault="00E072DD" w:rsidP="00E072DD">
      <w:pPr>
        <w:pStyle w:val="NoSpacing"/>
        <w:ind w:left="1080"/>
        <w:rPr>
          <w:rFonts w:ascii="Arial" w:hAnsi="Arial" w:cs="Arial"/>
          <w:color w:val="FF0000"/>
          <w:sz w:val="24"/>
          <w:szCs w:val="24"/>
        </w:rPr>
      </w:pPr>
    </w:p>
    <w:p w:rsidR="00E072DD" w:rsidRPr="00A04FB8" w:rsidRDefault="00E072DD" w:rsidP="00E072DD">
      <w:pPr>
        <w:pStyle w:val="NoSpacing"/>
        <w:ind w:left="1080"/>
        <w:rPr>
          <w:rFonts w:ascii="Arial" w:hAnsi="Arial" w:cs="Arial"/>
          <w:sz w:val="24"/>
          <w:szCs w:val="24"/>
        </w:rPr>
      </w:pPr>
      <w:r w:rsidRPr="00A04FB8">
        <w:rPr>
          <w:rFonts w:ascii="Arial" w:hAnsi="Arial" w:cs="Arial"/>
          <w:sz w:val="24"/>
          <w:szCs w:val="24"/>
        </w:rPr>
        <w:t>The total bur</w:t>
      </w:r>
      <w:r w:rsidR="00B324C6">
        <w:rPr>
          <w:rFonts w:ascii="Arial" w:hAnsi="Arial" w:cs="Arial"/>
          <w:sz w:val="24"/>
          <w:szCs w:val="24"/>
        </w:rPr>
        <w:t>den hours for the survey is (110 + 84</w:t>
      </w:r>
      <w:r w:rsidRPr="00A04FB8">
        <w:rPr>
          <w:rFonts w:ascii="Arial" w:hAnsi="Arial" w:cs="Arial"/>
          <w:sz w:val="24"/>
          <w:szCs w:val="24"/>
        </w:rPr>
        <w:t xml:space="preserve">) = </w:t>
      </w:r>
      <w:r w:rsidR="00B324C6">
        <w:rPr>
          <w:rFonts w:ascii="Arial" w:hAnsi="Arial" w:cs="Arial"/>
          <w:b/>
          <w:sz w:val="24"/>
          <w:szCs w:val="24"/>
          <w:u w:val="single"/>
        </w:rPr>
        <w:t>194</w:t>
      </w:r>
      <w:r w:rsidRPr="00A04FB8">
        <w:rPr>
          <w:rFonts w:ascii="Arial" w:hAnsi="Arial" w:cs="Arial"/>
          <w:b/>
          <w:sz w:val="24"/>
          <w:szCs w:val="24"/>
          <w:u w:val="single"/>
        </w:rPr>
        <w:t xml:space="preserve"> burden hours</w:t>
      </w:r>
      <w:r w:rsidRPr="00A04FB8">
        <w:rPr>
          <w:rFonts w:ascii="Arial" w:hAnsi="Arial" w:cs="Arial"/>
          <w:sz w:val="24"/>
          <w:szCs w:val="24"/>
        </w:rPr>
        <w:t>.</w:t>
      </w:r>
    </w:p>
    <w:p w:rsidR="00E072DD" w:rsidRPr="00A04FB8" w:rsidRDefault="00E072DD" w:rsidP="00B324C6">
      <w:pPr>
        <w:pStyle w:val="NoSpacing"/>
        <w:rPr>
          <w:rFonts w:ascii="Arial" w:hAnsi="Arial" w:cs="Arial"/>
          <w:color w:val="FF0000"/>
          <w:sz w:val="24"/>
          <w:szCs w:val="24"/>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E072DD" w:rsidRPr="00A04FB8" w:rsidTr="00B70F52">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837FD3" w:rsidP="00B70F52">
            <w:pPr>
              <w:pStyle w:val="NoSpacing"/>
              <w:jc w:val="center"/>
              <w:rPr>
                <w:rFonts w:ascii="Arial" w:hAnsi="Arial" w:cs="Arial"/>
                <w:b/>
                <w:sz w:val="24"/>
                <w:szCs w:val="24"/>
              </w:rPr>
            </w:pPr>
            <w:r>
              <w:rPr>
                <w:rFonts w:ascii="Arial" w:hAnsi="Arial" w:cs="Arial"/>
                <w:b/>
                <w:sz w:val="24"/>
                <w:szCs w:val="24"/>
              </w:rPr>
              <w:t>Survey</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072DD" w:rsidRPr="00A04FB8" w:rsidRDefault="00E072DD" w:rsidP="00B70F52">
            <w:pPr>
              <w:pStyle w:val="NoSpacing"/>
              <w:jc w:val="center"/>
              <w:rPr>
                <w:rFonts w:ascii="Arial" w:hAnsi="Arial" w:cs="Arial"/>
                <w:b/>
                <w:sz w:val="24"/>
                <w:szCs w:val="24"/>
              </w:rPr>
            </w:pPr>
            <w:r w:rsidRPr="00A04FB8">
              <w:rPr>
                <w:rFonts w:ascii="Arial" w:hAnsi="Arial" w:cs="Arial"/>
                <w:b/>
                <w:sz w:val="24"/>
                <w:szCs w:val="24"/>
              </w:rPr>
              <w:t>Total Burden (hours)</w:t>
            </w:r>
          </w:p>
        </w:tc>
      </w:tr>
      <w:tr w:rsidR="00E072DD" w:rsidRPr="00A04FB8" w:rsidTr="00B70F52">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E072DD" w:rsidP="00B70F52">
            <w:pPr>
              <w:pStyle w:val="NoSpacing"/>
              <w:rPr>
                <w:rFonts w:ascii="Arial" w:hAnsi="Arial" w:cs="Arial"/>
                <w:sz w:val="24"/>
                <w:szCs w:val="24"/>
              </w:rPr>
            </w:pPr>
            <w:r w:rsidRPr="00A04FB8">
              <w:rPr>
                <w:rFonts w:ascii="Arial" w:hAnsi="Arial" w:cs="Arial"/>
                <w:sz w:val="24"/>
                <w:szCs w:val="24"/>
              </w:rPr>
              <w:t>Potential Respondents Contact</w:t>
            </w:r>
            <w:r w:rsidR="005044C4">
              <w:rPr>
                <w:rFonts w:ascii="Arial" w:hAnsi="Arial" w:cs="Arial"/>
                <w:sz w:val="24"/>
                <w:szCs w:val="24"/>
              </w:rPr>
              <w:t>ed</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sz w:val="24"/>
                <w:szCs w:val="24"/>
              </w:rPr>
            </w:pPr>
            <w:r>
              <w:rPr>
                <w:rFonts w:ascii="Arial" w:hAnsi="Arial" w:cs="Arial"/>
                <w:sz w:val="24"/>
                <w:szCs w:val="24"/>
              </w:rPr>
              <w:t>3,300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sz w:val="24"/>
                <w:szCs w:val="24"/>
              </w:rPr>
            </w:pPr>
            <w:r>
              <w:rPr>
                <w:rFonts w:ascii="Arial" w:hAnsi="Arial" w:cs="Arial"/>
                <w:sz w:val="24"/>
                <w:szCs w:val="24"/>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sz w:val="24"/>
                <w:szCs w:val="24"/>
              </w:rPr>
            </w:pPr>
            <w:r>
              <w:rPr>
                <w:rFonts w:ascii="Arial" w:hAnsi="Arial" w:cs="Arial"/>
                <w:sz w:val="24"/>
                <w:szCs w:val="24"/>
              </w:rPr>
              <w:t>110</w:t>
            </w:r>
          </w:p>
        </w:tc>
      </w:tr>
      <w:tr w:rsidR="00E072DD" w:rsidRPr="00A04FB8" w:rsidTr="00B70F52">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E072DD" w:rsidP="00B70F52">
            <w:pPr>
              <w:pStyle w:val="NoSpacing"/>
              <w:rPr>
                <w:rFonts w:ascii="Arial" w:hAnsi="Arial" w:cs="Arial"/>
                <w:sz w:val="24"/>
                <w:szCs w:val="24"/>
              </w:rPr>
            </w:pPr>
            <w:r w:rsidRPr="00A04FB8">
              <w:rPr>
                <w:rFonts w:ascii="Arial" w:hAnsi="Arial" w:cs="Arial"/>
                <w:sz w:val="24"/>
                <w:szCs w:val="24"/>
              </w:rPr>
              <w:t>Expected Participants</w:t>
            </w:r>
            <w:r w:rsidR="005044C4">
              <w:rPr>
                <w:rFonts w:ascii="Arial" w:hAnsi="Arial" w:cs="Arial"/>
                <w:sz w:val="24"/>
                <w:szCs w:val="24"/>
              </w:rPr>
              <w:t xml:space="preserve"> </w:t>
            </w:r>
            <w:r w:rsidR="00107080">
              <w:rPr>
                <w:rFonts w:ascii="Arial" w:hAnsi="Arial" w:cs="Arial"/>
                <w:sz w:val="24"/>
                <w:szCs w:val="24"/>
              </w:rPr>
              <w:t>Taking the S</w:t>
            </w:r>
            <w:r w:rsidR="005044C4">
              <w:rPr>
                <w:rFonts w:ascii="Arial" w:hAnsi="Arial" w:cs="Arial"/>
                <w:sz w:val="24"/>
                <w:szCs w:val="24"/>
              </w:rPr>
              <w:t>urvey</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sz w:val="24"/>
                <w:szCs w:val="24"/>
              </w:rPr>
            </w:pPr>
            <w:r>
              <w:rPr>
                <w:rFonts w:ascii="Arial" w:hAnsi="Arial" w:cs="Arial"/>
                <w:sz w:val="24"/>
                <w:szCs w:val="24"/>
              </w:rPr>
              <w:t>1,000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sz w:val="24"/>
                <w:szCs w:val="24"/>
              </w:rPr>
            </w:pPr>
            <w:r>
              <w:rPr>
                <w:rFonts w:ascii="Arial" w:hAnsi="Arial" w:cs="Arial"/>
                <w:sz w:val="24"/>
                <w:szCs w:val="24"/>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sz w:val="24"/>
                <w:szCs w:val="24"/>
              </w:rPr>
            </w:pPr>
            <w:r>
              <w:rPr>
                <w:rFonts w:ascii="Arial" w:hAnsi="Arial" w:cs="Arial"/>
                <w:sz w:val="24"/>
                <w:szCs w:val="24"/>
              </w:rPr>
              <w:t>84</w:t>
            </w:r>
          </w:p>
        </w:tc>
      </w:tr>
      <w:tr w:rsidR="00E072DD" w:rsidRPr="00A04FB8" w:rsidTr="00B70F52">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E072DD" w:rsidP="00B70F52">
            <w:pPr>
              <w:pStyle w:val="NoSpacing"/>
              <w:rPr>
                <w:rFonts w:ascii="Arial" w:hAnsi="Arial" w:cs="Arial"/>
                <w:b/>
                <w:sz w:val="24"/>
                <w:szCs w:val="24"/>
              </w:rPr>
            </w:pPr>
            <w:r w:rsidRPr="00A04FB8">
              <w:rPr>
                <w:rFonts w:ascii="Arial" w:hAnsi="Arial" w:cs="Arial"/>
                <w:b/>
                <w:sz w:val="24"/>
                <w:szCs w:val="24"/>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rsidR="00E072DD" w:rsidRPr="00A04FB8" w:rsidRDefault="00E072DD" w:rsidP="00B70F52">
            <w:pPr>
              <w:pStyle w:val="NoSpacing"/>
              <w:jc w:val="center"/>
              <w:rPr>
                <w:rFonts w:ascii="Arial" w:hAnsi="Arial" w:cs="Arial"/>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E072DD" w:rsidRPr="00A04FB8" w:rsidRDefault="00E072DD" w:rsidP="00B70F52">
            <w:pPr>
              <w:pStyle w:val="NoSpacing"/>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072DD" w:rsidRPr="00A04FB8" w:rsidRDefault="00B324C6" w:rsidP="00B70F52">
            <w:pPr>
              <w:pStyle w:val="NoSpacing"/>
              <w:jc w:val="center"/>
              <w:rPr>
                <w:rFonts w:ascii="Arial" w:hAnsi="Arial" w:cs="Arial"/>
                <w:b/>
                <w:sz w:val="24"/>
                <w:szCs w:val="24"/>
              </w:rPr>
            </w:pPr>
            <w:r>
              <w:rPr>
                <w:rFonts w:ascii="Arial" w:hAnsi="Arial" w:cs="Arial"/>
                <w:b/>
                <w:sz w:val="24"/>
                <w:szCs w:val="24"/>
              </w:rPr>
              <w:t>194</w:t>
            </w:r>
            <w:r w:rsidR="00E072DD" w:rsidRPr="00A04FB8">
              <w:rPr>
                <w:rFonts w:ascii="Arial" w:hAnsi="Arial" w:cs="Arial"/>
                <w:b/>
                <w:sz w:val="24"/>
                <w:szCs w:val="24"/>
              </w:rPr>
              <w:t xml:space="preserve"> </w:t>
            </w:r>
          </w:p>
        </w:tc>
      </w:tr>
    </w:tbl>
    <w:p w:rsidR="00E072DD" w:rsidRPr="00A04FB8" w:rsidRDefault="00E072DD" w:rsidP="00E072DD">
      <w:pPr>
        <w:pStyle w:val="NoSpacing"/>
        <w:ind w:left="360"/>
        <w:rPr>
          <w:rFonts w:ascii="Arial" w:hAnsi="Arial" w:cs="Arial"/>
          <w:color w:val="FF0000"/>
          <w:sz w:val="24"/>
          <w:szCs w:val="24"/>
        </w:rPr>
      </w:pPr>
    </w:p>
    <w:p w:rsidR="00E3368A" w:rsidRPr="00A04FB8" w:rsidRDefault="00E3368A" w:rsidP="00004C3D">
      <w:pPr>
        <w:pStyle w:val="NoSpacing"/>
        <w:rPr>
          <w:rFonts w:ascii="Arial" w:hAnsi="Arial" w:cs="Arial"/>
          <w:color w:val="FF0000"/>
          <w:sz w:val="24"/>
          <w:szCs w:val="24"/>
        </w:rPr>
      </w:pPr>
    </w:p>
    <w:p w:rsidR="00004C3D" w:rsidRDefault="00E072DD" w:rsidP="00004C3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Costs to Respondents</w:t>
      </w:r>
    </w:p>
    <w:p w:rsidR="00004C3D" w:rsidRDefault="00004C3D" w:rsidP="00004C3D">
      <w:pPr>
        <w:pStyle w:val="ListParagraph"/>
        <w:spacing w:after="0" w:line="240" w:lineRule="auto"/>
        <w:ind w:left="360"/>
        <w:rPr>
          <w:rFonts w:ascii="Arial" w:hAnsi="Arial" w:cs="Arial"/>
          <w:b/>
          <w:sz w:val="24"/>
          <w:szCs w:val="24"/>
        </w:rPr>
      </w:pPr>
    </w:p>
    <w:p w:rsidR="00E072DD" w:rsidRDefault="00724386" w:rsidP="00004C3D">
      <w:pPr>
        <w:pStyle w:val="ListParagraph"/>
        <w:spacing w:after="0" w:line="240" w:lineRule="auto"/>
        <w:ind w:left="360"/>
        <w:rPr>
          <w:rFonts w:ascii="Arial" w:hAnsi="Arial" w:cs="Arial"/>
          <w:sz w:val="24"/>
          <w:szCs w:val="24"/>
        </w:rPr>
      </w:pPr>
      <w:r w:rsidRPr="00004C3D">
        <w:rPr>
          <w:rFonts w:ascii="Arial" w:hAnsi="Arial" w:cs="Arial"/>
          <w:sz w:val="24"/>
          <w:szCs w:val="24"/>
        </w:rPr>
        <w:t xml:space="preserve">There are no capital/start-up or ongoing operation/maintenance costs </w:t>
      </w:r>
      <w:r w:rsidR="00004C3D" w:rsidRPr="00004C3D">
        <w:rPr>
          <w:rFonts w:ascii="Arial" w:hAnsi="Arial" w:cs="Arial"/>
          <w:sz w:val="24"/>
          <w:szCs w:val="24"/>
        </w:rPr>
        <w:t>for</w:t>
      </w:r>
      <w:r w:rsidR="00A86475" w:rsidRPr="00004C3D">
        <w:rPr>
          <w:rFonts w:ascii="Arial" w:hAnsi="Arial" w:cs="Arial"/>
          <w:sz w:val="24"/>
          <w:szCs w:val="24"/>
        </w:rPr>
        <w:t xml:space="preserve"> respondents</w:t>
      </w:r>
      <w:r w:rsidR="00004C3D" w:rsidRPr="00004C3D">
        <w:rPr>
          <w:rFonts w:ascii="Arial" w:hAnsi="Arial" w:cs="Arial"/>
          <w:sz w:val="24"/>
          <w:szCs w:val="24"/>
        </w:rPr>
        <w:t xml:space="preserve"> </w:t>
      </w:r>
      <w:r w:rsidRPr="00004C3D">
        <w:rPr>
          <w:rFonts w:ascii="Arial" w:hAnsi="Arial" w:cs="Arial"/>
          <w:sz w:val="24"/>
          <w:szCs w:val="24"/>
        </w:rPr>
        <w:t xml:space="preserve">associated with </w:t>
      </w:r>
      <w:r w:rsidR="00A86475" w:rsidRPr="00004C3D">
        <w:rPr>
          <w:rFonts w:ascii="Arial" w:hAnsi="Arial" w:cs="Arial"/>
          <w:sz w:val="24"/>
          <w:szCs w:val="24"/>
        </w:rPr>
        <w:t xml:space="preserve">participating in </w:t>
      </w:r>
      <w:r w:rsidRPr="00004C3D">
        <w:rPr>
          <w:rFonts w:ascii="Arial" w:hAnsi="Arial" w:cs="Arial"/>
          <w:sz w:val="24"/>
          <w:szCs w:val="24"/>
        </w:rPr>
        <w:t>this information collection</w:t>
      </w:r>
      <w:r w:rsidR="00004C3D" w:rsidRPr="00004C3D">
        <w:rPr>
          <w:rFonts w:ascii="Arial" w:hAnsi="Arial" w:cs="Arial"/>
          <w:sz w:val="24"/>
          <w:szCs w:val="24"/>
        </w:rPr>
        <w:t xml:space="preserve"> </w:t>
      </w:r>
      <w:r w:rsidR="00A86475" w:rsidRPr="00004C3D">
        <w:rPr>
          <w:rFonts w:ascii="Arial" w:hAnsi="Arial" w:cs="Arial"/>
          <w:sz w:val="24"/>
          <w:szCs w:val="24"/>
        </w:rPr>
        <w:t>effort</w:t>
      </w:r>
      <w:r w:rsidRPr="00004C3D">
        <w:rPr>
          <w:rFonts w:ascii="Arial" w:hAnsi="Arial" w:cs="Arial"/>
          <w:sz w:val="24"/>
          <w:szCs w:val="24"/>
        </w:rPr>
        <w:t>.</w:t>
      </w:r>
    </w:p>
    <w:p w:rsidR="00004C3D" w:rsidRPr="00004C3D" w:rsidRDefault="00004C3D" w:rsidP="00004C3D">
      <w:pPr>
        <w:pStyle w:val="ListParagraph"/>
        <w:spacing w:after="0" w:line="240" w:lineRule="auto"/>
        <w:ind w:left="360"/>
        <w:rPr>
          <w:rFonts w:ascii="Arial" w:hAnsi="Arial" w:cs="Arial"/>
          <w:b/>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Cost of Federal Government</w:t>
      </w:r>
    </w:p>
    <w:p w:rsidR="00E072DD" w:rsidRPr="00A04FB8" w:rsidRDefault="00E072DD" w:rsidP="00E072DD">
      <w:pPr>
        <w:pStyle w:val="ListParagraph"/>
        <w:ind w:left="360"/>
        <w:rPr>
          <w:rFonts w:ascii="Arial" w:hAnsi="Arial" w:cs="Arial"/>
          <w:b/>
          <w:sz w:val="24"/>
          <w:szCs w:val="24"/>
        </w:rPr>
      </w:pPr>
    </w:p>
    <w:p w:rsidR="00E072DD" w:rsidRPr="007211DD" w:rsidRDefault="007211DD" w:rsidP="00E072DD">
      <w:pPr>
        <w:pStyle w:val="ListParagraph"/>
        <w:ind w:left="360"/>
        <w:rPr>
          <w:rFonts w:ascii="Arial" w:hAnsi="Arial" w:cs="Arial"/>
          <w:sz w:val="24"/>
          <w:szCs w:val="24"/>
        </w:rPr>
      </w:pPr>
      <w:r w:rsidRPr="007211DD">
        <w:rPr>
          <w:rFonts w:ascii="Arial" w:hAnsi="Arial" w:cs="Arial"/>
          <w:sz w:val="24"/>
          <w:szCs w:val="24"/>
        </w:rPr>
        <w:t>The cost</w:t>
      </w:r>
      <w:r w:rsidR="00004C3D">
        <w:rPr>
          <w:rFonts w:ascii="Arial" w:hAnsi="Arial" w:cs="Arial"/>
          <w:sz w:val="24"/>
          <w:szCs w:val="24"/>
        </w:rPr>
        <w:t xml:space="preserve"> </w:t>
      </w:r>
      <w:r w:rsidR="00A86475">
        <w:rPr>
          <w:rFonts w:ascii="Arial" w:hAnsi="Arial" w:cs="Arial"/>
          <w:sz w:val="24"/>
          <w:szCs w:val="24"/>
        </w:rPr>
        <w:t>to the federal government</w:t>
      </w:r>
      <w:r w:rsidRPr="007211DD">
        <w:rPr>
          <w:rFonts w:ascii="Arial" w:hAnsi="Arial" w:cs="Arial"/>
          <w:sz w:val="24"/>
          <w:szCs w:val="24"/>
        </w:rPr>
        <w:t xml:space="preserve"> is $11,000 which includes employee travel, electricity</w:t>
      </w:r>
      <w:r>
        <w:rPr>
          <w:rFonts w:ascii="Arial" w:hAnsi="Arial" w:cs="Arial"/>
          <w:sz w:val="24"/>
          <w:szCs w:val="24"/>
        </w:rPr>
        <w:t xml:space="preserve"> at the tax forum booth and cost to print a</w:t>
      </w:r>
      <w:r w:rsidR="00107080">
        <w:rPr>
          <w:rFonts w:ascii="Arial" w:hAnsi="Arial" w:cs="Arial"/>
          <w:sz w:val="24"/>
          <w:szCs w:val="24"/>
        </w:rPr>
        <w:t>n</w:t>
      </w:r>
      <w:r>
        <w:rPr>
          <w:rFonts w:ascii="Arial" w:hAnsi="Arial" w:cs="Arial"/>
          <w:sz w:val="24"/>
          <w:szCs w:val="24"/>
        </w:rPr>
        <w:t>d ship material</w:t>
      </w:r>
      <w:r w:rsidR="00107080">
        <w:rPr>
          <w:rFonts w:ascii="Arial" w:hAnsi="Arial" w:cs="Arial"/>
          <w:sz w:val="24"/>
          <w:szCs w:val="24"/>
        </w:rPr>
        <w:t>.</w:t>
      </w:r>
    </w:p>
    <w:p w:rsidR="007211DD" w:rsidRPr="00A04FB8" w:rsidRDefault="007211DD" w:rsidP="00E072DD">
      <w:pPr>
        <w:pStyle w:val="ListParagraph"/>
        <w:ind w:left="360"/>
        <w:rPr>
          <w:rFonts w:ascii="Arial" w:hAnsi="Arial" w:cs="Arial"/>
          <w:b/>
          <w:sz w:val="24"/>
          <w:szCs w:val="24"/>
        </w:rPr>
      </w:pP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Reason for Change</w:t>
      </w:r>
    </w:p>
    <w:p w:rsidR="00BA201A" w:rsidRPr="00BA201A" w:rsidRDefault="00BA201A" w:rsidP="00004C3D">
      <w:pPr>
        <w:ind w:firstLine="360"/>
        <w:rPr>
          <w:rFonts w:ascii="Arial" w:hAnsi="Arial" w:cs="Arial"/>
          <w:sz w:val="16"/>
          <w:szCs w:val="16"/>
        </w:rPr>
      </w:pPr>
    </w:p>
    <w:p w:rsidR="00E072DD" w:rsidRPr="00A04FB8" w:rsidRDefault="00E072DD" w:rsidP="00004C3D">
      <w:pPr>
        <w:ind w:firstLine="360"/>
        <w:rPr>
          <w:rFonts w:ascii="Arial" w:hAnsi="Arial" w:cs="Arial"/>
          <w:sz w:val="24"/>
          <w:szCs w:val="24"/>
        </w:rPr>
      </w:pPr>
      <w:r w:rsidRPr="00A04FB8">
        <w:rPr>
          <w:rFonts w:ascii="Arial" w:hAnsi="Arial" w:cs="Arial"/>
          <w:sz w:val="24"/>
          <w:szCs w:val="24"/>
        </w:rPr>
        <w:t>No change is being requested. This is a new request</w:t>
      </w:r>
      <w:r w:rsidR="007C02F2">
        <w:rPr>
          <w:rFonts w:ascii="Arial" w:hAnsi="Arial" w:cs="Arial"/>
          <w:sz w:val="24"/>
          <w:szCs w:val="24"/>
        </w:rPr>
        <w:t>.</w:t>
      </w:r>
    </w:p>
    <w:p w:rsidR="00E072DD" w:rsidRPr="00A04FB8" w:rsidRDefault="00E072DD" w:rsidP="00E072D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Tabulation of Results, Schedule, Analysis Plans</w:t>
      </w:r>
    </w:p>
    <w:p w:rsidR="00E072DD" w:rsidRDefault="00E072DD" w:rsidP="00E072DD">
      <w:pPr>
        <w:pStyle w:val="ListParagraph"/>
        <w:spacing w:after="0" w:line="240" w:lineRule="auto"/>
        <w:ind w:left="360"/>
        <w:rPr>
          <w:rFonts w:ascii="Arial" w:hAnsi="Arial" w:cs="Arial"/>
          <w:b/>
          <w:sz w:val="24"/>
          <w:szCs w:val="24"/>
        </w:rPr>
      </w:pPr>
    </w:p>
    <w:p w:rsidR="008C0BAC" w:rsidRPr="008C0BAC" w:rsidRDefault="00A13A96" w:rsidP="008C0BAC">
      <w:pPr>
        <w:ind w:left="360"/>
        <w:rPr>
          <w:rFonts w:ascii="Arial" w:hAnsi="Arial" w:cs="Arial"/>
          <w:sz w:val="24"/>
          <w:szCs w:val="24"/>
        </w:rPr>
      </w:pPr>
      <w:r>
        <w:rPr>
          <w:rFonts w:ascii="Arial" w:hAnsi="Arial" w:cs="Arial"/>
          <w:sz w:val="24"/>
          <w:szCs w:val="24"/>
        </w:rPr>
        <w:t xml:space="preserve">At the completion of the five National </w:t>
      </w:r>
      <w:r w:rsidR="008C0BAC" w:rsidRPr="008C0BAC">
        <w:rPr>
          <w:rFonts w:ascii="Arial" w:hAnsi="Arial" w:cs="Arial"/>
          <w:sz w:val="24"/>
          <w:szCs w:val="24"/>
        </w:rPr>
        <w:t xml:space="preserve">Tax Forums, the </w:t>
      </w:r>
      <w:r w:rsidR="008C0BAC">
        <w:rPr>
          <w:rFonts w:ascii="Arial" w:hAnsi="Arial" w:cs="Arial"/>
          <w:sz w:val="24"/>
          <w:szCs w:val="24"/>
        </w:rPr>
        <w:t>survey</w:t>
      </w:r>
      <w:r w:rsidR="008C0BAC" w:rsidRPr="008C0BAC">
        <w:rPr>
          <w:rFonts w:ascii="Arial" w:hAnsi="Arial" w:cs="Arial"/>
          <w:sz w:val="24"/>
          <w:szCs w:val="24"/>
        </w:rPr>
        <w:t xml:space="preserve"> responses will be released </w:t>
      </w:r>
      <w:r w:rsidR="008C0BAC">
        <w:rPr>
          <w:rFonts w:ascii="Arial" w:hAnsi="Arial" w:cs="Arial"/>
          <w:sz w:val="24"/>
          <w:szCs w:val="24"/>
        </w:rPr>
        <w:t xml:space="preserve">as part of the IRS </w:t>
      </w:r>
      <w:r w:rsidR="00D262DA">
        <w:rPr>
          <w:rFonts w:ascii="Arial" w:hAnsi="Arial" w:cs="Arial"/>
          <w:sz w:val="24"/>
          <w:szCs w:val="24"/>
        </w:rPr>
        <w:t>LEP</w:t>
      </w:r>
      <w:r w:rsidR="00004C3D">
        <w:rPr>
          <w:rFonts w:ascii="Arial" w:hAnsi="Arial" w:cs="Arial"/>
          <w:sz w:val="24"/>
          <w:szCs w:val="24"/>
        </w:rPr>
        <w:t xml:space="preserve"> </w:t>
      </w:r>
      <w:r w:rsidR="008C0BAC">
        <w:rPr>
          <w:rFonts w:ascii="Arial" w:hAnsi="Arial" w:cs="Arial"/>
          <w:sz w:val="24"/>
          <w:szCs w:val="24"/>
        </w:rPr>
        <w:t>Customer Base Report</w:t>
      </w:r>
      <w:r w:rsidR="008C0BAC" w:rsidRPr="008C0BAC">
        <w:rPr>
          <w:rFonts w:ascii="Arial" w:hAnsi="Arial" w:cs="Arial"/>
          <w:sz w:val="24"/>
          <w:szCs w:val="24"/>
        </w:rPr>
        <w:t xml:space="preserve">. The </w:t>
      </w:r>
      <w:r w:rsidR="008C0BAC">
        <w:rPr>
          <w:rFonts w:ascii="Arial" w:hAnsi="Arial" w:cs="Arial"/>
          <w:sz w:val="24"/>
          <w:szCs w:val="24"/>
        </w:rPr>
        <w:t xml:space="preserve">survey </w:t>
      </w:r>
      <w:r w:rsidR="008C0BAC" w:rsidRPr="008C0BAC">
        <w:rPr>
          <w:rFonts w:ascii="Arial" w:hAnsi="Arial" w:cs="Arial"/>
          <w:sz w:val="24"/>
          <w:szCs w:val="24"/>
        </w:rPr>
        <w:t>will not contain any individually identifying information</w:t>
      </w:r>
      <w:r w:rsidR="008C0BAC">
        <w:rPr>
          <w:rFonts w:ascii="Arial" w:hAnsi="Arial" w:cs="Arial"/>
          <w:sz w:val="24"/>
          <w:szCs w:val="24"/>
        </w:rPr>
        <w:t xml:space="preserve"> such as name, address, or tax</w:t>
      </w:r>
      <w:r w:rsidR="008C0BAC" w:rsidRPr="008C0BAC">
        <w:rPr>
          <w:rFonts w:ascii="Arial" w:hAnsi="Arial" w:cs="Arial"/>
          <w:sz w:val="24"/>
          <w:szCs w:val="24"/>
        </w:rPr>
        <w:t xml:space="preserve"> practitioner identification number</w:t>
      </w:r>
      <w:r w:rsidR="007C02F2">
        <w:rPr>
          <w:rFonts w:ascii="Arial" w:hAnsi="Arial" w:cs="Arial"/>
          <w:sz w:val="24"/>
          <w:szCs w:val="24"/>
        </w:rPr>
        <w:t>s</w:t>
      </w:r>
      <w:r w:rsidR="00107080">
        <w:rPr>
          <w:rFonts w:ascii="Arial" w:hAnsi="Arial" w:cs="Arial"/>
          <w:sz w:val="24"/>
          <w:szCs w:val="24"/>
        </w:rPr>
        <w:t>.</w:t>
      </w:r>
      <w:r w:rsidR="008C0BAC" w:rsidRPr="008C0BAC">
        <w:rPr>
          <w:rFonts w:ascii="Arial" w:hAnsi="Arial" w:cs="Arial"/>
          <w:sz w:val="24"/>
          <w:szCs w:val="24"/>
        </w:rPr>
        <w:t xml:space="preserve"> Upon completion of data collection and delivery of the report, the </w:t>
      </w:r>
      <w:r w:rsidR="008C0BAC">
        <w:rPr>
          <w:rFonts w:ascii="Arial" w:hAnsi="Arial" w:cs="Arial"/>
          <w:sz w:val="24"/>
          <w:szCs w:val="24"/>
        </w:rPr>
        <w:t>survey</w:t>
      </w:r>
      <w:r w:rsidR="008C0BAC" w:rsidRPr="008C0BAC">
        <w:rPr>
          <w:rFonts w:ascii="Arial" w:hAnsi="Arial" w:cs="Arial"/>
          <w:sz w:val="24"/>
          <w:szCs w:val="24"/>
        </w:rPr>
        <w:t xml:space="preserve"> data will remain on a secured IRS server for three years.  </w:t>
      </w:r>
    </w:p>
    <w:p w:rsidR="008C0BAC" w:rsidRPr="00A04FB8" w:rsidRDefault="008C0BAC" w:rsidP="00E072DD">
      <w:pPr>
        <w:pStyle w:val="ListParagraph"/>
        <w:spacing w:after="0" w:line="240" w:lineRule="auto"/>
        <w:ind w:left="360"/>
        <w:rPr>
          <w:rFonts w:ascii="Arial" w:hAnsi="Arial" w:cs="Arial"/>
          <w:b/>
          <w:sz w:val="24"/>
          <w:szCs w:val="24"/>
        </w:rPr>
      </w:pPr>
    </w:p>
    <w:p w:rsidR="00E072DD" w:rsidRDefault="00E072DD" w:rsidP="008C0BAC">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Display of OMB Approval Date</w:t>
      </w:r>
    </w:p>
    <w:p w:rsidR="008C0BAC" w:rsidRPr="008C0BAC" w:rsidRDefault="008C0BAC" w:rsidP="00A13A96">
      <w:pPr>
        <w:pStyle w:val="ListParagraph"/>
        <w:spacing w:after="0" w:line="240" w:lineRule="auto"/>
        <w:ind w:left="360"/>
        <w:rPr>
          <w:rFonts w:ascii="Arial" w:hAnsi="Arial" w:cs="Arial"/>
          <w:b/>
          <w:sz w:val="24"/>
          <w:szCs w:val="24"/>
        </w:rPr>
      </w:pPr>
    </w:p>
    <w:p w:rsidR="00E072DD" w:rsidRPr="00A04FB8" w:rsidRDefault="00E072DD" w:rsidP="00E072DD">
      <w:pPr>
        <w:ind w:left="360"/>
        <w:rPr>
          <w:rFonts w:ascii="Arial" w:hAnsi="Arial" w:cs="Arial"/>
          <w:sz w:val="24"/>
          <w:szCs w:val="24"/>
        </w:rPr>
      </w:pPr>
      <w:r w:rsidRPr="00A04FB8">
        <w:rPr>
          <w:rFonts w:ascii="Arial" w:hAnsi="Arial" w:cs="Arial"/>
          <w:color w:val="000000"/>
          <w:sz w:val="24"/>
          <w:szCs w:val="24"/>
        </w:rPr>
        <w:t>IRS is seeking approval to not display the expiration date for OMB approval, as this is a one-time, limited-duration collection</w:t>
      </w:r>
      <w:r w:rsidR="00A13A96">
        <w:rPr>
          <w:rFonts w:ascii="Arial" w:hAnsi="Arial" w:cs="Arial"/>
          <w:color w:val="000000"/>
          <w:sz w:val="24"/>
          <w:szCs w:val="24"/>
        </w:rPr>
        <w:t>.</w:t>
      </w:r>
    </w:p>
    <w:p w:rsidR="00004C3D" w:rsidRDefault="00E072DD" w:rsidP="00004C3D">
      <w:pPr>
        <w:pStyle w:val="ListParagraph"/>
        <w:numPr>
          <w:ilvl w:val="0"/>
          <w:numId w:val="1"/>
        </w:numPr>
        <w:spacing w:after="0" w:line="240" w:lineRule="auto"/>
        <w:ind w:left="360"/>
        <w:rPr>
          <w:rFonts w:ascii="Arial" w:hAnsi="Arial" w:cs="Arial"/>
          <w:b/>
          <w:sz w:val="24"/>
          <w:szCs w:val="24"/>
        </w:rPr>
      </w:pPr>
      <w:r w:rsidRPr="00A04FB8">
        <w:rPr>
          <w:rFonts w:ascii="Arial" w:hAnsi="Arial" w:cs="Arial"/>
          <w:b/>
          <w:sz w:val="24"/>
          <w:szCs w:val="24"/>
        </w:rPr>
        <w:t>Exceptions to Certification for Paperwork Reduction Act Submissions</w:t>
      </w:r>
    </w:p>
    <w:p w:rsidR="00004C3D" w:rsidRDefault="00004C3D" w:rsidP="00E072DD">
      <w:pPr>
        <w:ind w:left="360"/>
        <w:rPr>
          <w:rFonts w:ascii="Arial" w:hAnsi="Arial" w:cs="Arial"/>
          <w:sz w:val="24"/>
          <w:szCs w:val="24"/>
        </w:rPr>
      </w:pPr>
    </w:p>
    <w:p w:rsidR="00E072DD" w:rsidRPr="00A04FB8" w:rsidRDefault="00E072DD" w:rsidP="00E072DD">
      <w:pPr>
        <w:ind w:left="360"/>
        <w:rPr>
          <w:rFonts w:ascii="Arial" w:hAnsi="Arial" w:cs="Arial"/>
          <w:sz w:val="24"/>
          <w:szCs w:val="24"/>
        </w:rPr>
      </w:pPr>
      <w:r w:rsidRPr="00A04FB8">
        <w:rPr>
          <w:rFonts w:ascii="Arial" w:hAnsi="Arial" w:cs="Arial"/>
          <w:sz w:val="24"/>
          <w:szCs w:val="24"/>
        </w:rPr>
        <w:t>These activities comply with the requirements in 5 CFR 1320.9.</w:t>
      </w:r>
    </w:p>
    <w:p w:rsidR="00E072DD" w:rsidRDefault="00E072DD" w:rsidP="00004C3D">
      <w:pPr>
        <w:pStyle w:val="ListParagraph"/>
        <w:numPr>
          <w:ilvl w:val="0"/>
          <w:numId w:val="1"/>
        </w:numPr>
        <w:spacing w:after="0" w:line="240" w:lineRule="auto"/>
        <w:rPr>
          <w:rFonts w:ascii="Arial" w:hAnsi="Arial" w:cs="Arial"/>
          <w:b/>
          <w:sz w:val="24"/>
          <w:szCs w:val="24"/>
        </w:rPr>
      </w:pPr>
      <w:r w:rsidRPr="00A04FB8">
        <w:rPr>
          <w:rFonts w:ascii="Arial" w:hAnsi="Arial" w:cs="Arial"/>
          <w:b/>
          <w:sz w:val="24"/>
          <w:szCs w:val="24"/>
        </w:rPr>
        <w:t>Dates Collection of I</w:t>
      </w:r>
      <w:r w:rsidR="00837FD3">
        <w:rPr>
          <w:rFonts w:ascii="Arial" w:hAnsi="Arial" w:cs="Arial"/>
          <w:b/>
          <w:sz w:val="24"/>
          <w:szCs w:val="24"/>
        </w:rPr>
        <w:t>nformation will Begin and End</w:t>
      </w:r>
    </w:p>
    <w:p w:rsidR="00837FD3" w:rsidRDefault="00837FD3" w:rsidP="00837FD3">
      <w:pPr>
        <w:spacing w:after="0" w:line="240" w:lineRule="auto"/>
        <w:ind w:left="720"/>
        <w:rPr>
          <w:rFonts w:ascii="Arial" w:hAnsi="Arial" w:cs="Arial"/>
          <w:b/>
          <w:sz w:val="24"/>
          <w:szCs w:val="24"/>
        </w:rPr>
      </w:pPr>
    </w:p>
    <w:p w:rsidR="00837FD3" w:rsidRPr="00837FD3" w:rsidRDefault="00837FD3" w:rsidP="00107080">
      <w:pPr>
        <w:spacing w:after="0" w:line="240" w:lineRule="auto"/>
        <w:rPr>
          <w:rFonts w:ascii="Arial" w:hAnsi="Arial" w:cs="Arial"/>
          <w:sz w:val="24"/>
          <w:szCs w:val="24"/>
        </w:rPr>
      </w:pPr>
      <w:r w:rsidRPr="00837FD3">
        <w:rPr>
          <w:rFonts w:ascii="Arial" w:hAnsi="Arial" w:cs="Arial"/>
          <w:sz w:val="24"/>
          <w:szCs w:val="24"/>
        </w:rPr>
        <w:t>Data collection will begin July 11, 2017 and end September 14, 2017.</w:t>
      </w:r>
    </w:p>
    <w:p w:rsidR="00E072DD" w:rsidRPr="00A04FB8" w:rsidRDefault="00E072DD" w:rsidP="00E072DD">
      <w:pPr>
        <w:pStyle w:val="ListParagraph"/>
        <w:ind w:left="360"/>
        <w:rPr>
          <w:rFonts w:ascii="Arial" w:hAnsi="Arial" w:cs="Arial"/>
          <w:b/>
          <w:sz w:val="24"/>
          <w:szCs w:val="24"/>
        </w:rPr>
      </w:pPr>
    </w:p>
    <w:p w:rsidR="00E072DD" w:rsidRPr="00A04FB8" w:rsidRDefault="00E072DD" w:rsidP="00E072DD">
      <w:pPr>
        <w:pStyle w:val="ListParagraph"/>
        <w:ind w:left="360"/>
        <w:rPr>
          <w:rFonts w:ascii="Arial" w:hAnsi="Arial" w:cs="Arial"/>
          <w:b/>
          <w:sz w:val="24"/>
          <w:szCs w:val="24"/>
        </w:rPr>
      </w:pPr>
    </w:p>
    <w:p w:rsidR="00E072DD" w:rsidRPr="00A04FB8" w:rsidRDefault="00E072DD" w:rsidP="00E072DD">
      <w:pPr>
        <w:pStyle w:val="ListParagraph"/>
        <w:ind w:left="0"/>
        <w:rPr>
          <w:rFonts w:ascii="Arial" w:hAnsi="Arial" w:cs="Arial"/>
          <w:b/>
          <w:sz w:val="24"/>
          <w:szCs w:val="24"/>
        </w:rPr>
      </w:pPr>
      <w:r w:rsidRPr="00A04FB8">
        <w:rPr>
          <w:rFonts w:ascii="Arial" w:hAnsi="Arial" w:cs="Arial"/>
          <w:b/>
          <w:sz w:val="24"/>
          <w:szCs w:val="24"/>
        </w:rPr>
        <w:t>B.    STATISTICAL METHODS</w:t>
      </w:r>
    </w:p>
    <w:p w:rsidR="00E072DD" w:rsidRPr="00A04FB8" w:rsidRDefault="00E072DD" w:rsidP="00E072DD">
      <w:pPr>
        <w:pStyle w:val="BodyTextIndent3"/>
        <w:ind w:left="0"/>
        <w:rPr>
          <w:rFonts w:ascii="Arial" w:hAnsi="Arial" w:cs="Arial"/>
          <w:b/>
          <w:sz w:val="24"/>
          <w:szCs w:val="24"/>
        </w:rPr>
      </w:pPr>
    </w:p>
    <w:p w:rsidR="00E072DD" w:rsidRPr="00A04FB8"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Universe and Respondent Selection</w:t>
      </w:r>
    </w:p>
    <w:p w:rsidR="00E072DD" w:rsidRDefault="00E072DD" w:rsidP="00E072DD">
      <w:pPr>
        <w:pStyle w:val="ListParagraph"/>
        <w:ind w:left="360"/>
        <w:rPr>
          <w:rFonts w:ascii="Arial" w:hAnsi="Arial" w:cs="Arial"/>
          <w:b/>
          <w:sz w:val="24"/>
          <w:szCs w:val="24"/>
        </w:rPr>
      </w:pPr>
    </w:p>
    <w:p w:rsidR="008C0BAC" w:rsidRDefault="008C0BAC" w:rsidP="00E072DD">
      <w:pPr>
        <w:pStyle w:val="ListParagraph"/>
        <w:ind w:left="360"/>
        <w:rPr>
          <w:rFonts w:ascii="Arial" w:hAnsi="Arial" w:cs="Arial"/>
          <w:sz w:val="24"/>
          <w:szCs w:val="24"/>
        </w:rPr>
      </w:pPr>
      <w:r w:rsidRPr="008C0BAC">
        <w:rPr>
          <w:rFonts w:ascii="Arial" w:hAnsi="Arial" w:cs="Arial"/>
          <w:sz w:val="24"/>
          <w:szCs w:val="24"/>
        </w:rPr>
        <w:t xml:space="preserve">Survey participants are screened and selected from the tax </w:t>
      </w:r>
      <w:r>
        <w:rPr>
          <w:rFonts w:ascii="Arial" w:hAnsi="Arial" w:cs="Arial"/>
          <w:sz w:val="24"/>
          <w:szCs w:val="24"/>
        </w:rPr>
        <w:t>practitioners attending the 2017</w:t>
      </w:r>
      <w:r w:rsidR="00A13A96">
        <w:rPr>
          <w:rFonts w:ascii="Arial" w:hAnsi="Arial" w:cs="Arial"/>
          <w:sz w:val="24"/>
          <w:szCs w:val="24"/>
        </w:rPr>
        <w:t xml:space="preserve"> IRS National</w:t>
      </w:r>
      <w:r w:rsidRPr="008C0BAC">
        <w:rPr>
          <w:rFonts w:ascii="Arial" w:hAnsi="Arial" w:cs="Arial"/>
          <w:sz w:val="24"/>
          <w:szCs w:val="24"/>
        </w:rPr>
        <w:t xml:space="preserve"> Tax Forums</w:t>
      </w:r>
      <w:r w:rsidR="00107080">
        <w:rPr>
          <w:rFonts w:ascii="Arial" w:hAnsi="Arial" w:cs="Arial"/>
          <w:sz w:val="24"/>
          <w:szCs w:val="24"/>
        </w:rPr>
        <w:t xml:space="preserve"> at </w:t>
      </w:r>
      <w:r w:rsidR="00107080" w:rsidRPr="00A13A96">
        <w:rPr>
          <w:rFonts w:ascii="Arial" w:hAnsi="Arial" w:cs="Arial"/>
          <w:sz w:val="24"/>
          <w:szCs w:val="24"/>
        </w:rPr>
        <w:t>Orlando, Dallas, National Harbor, Las Vegas and San Diego</w:t>
      </w:r>
      <w:r>
        <w:rPr>
          <w:rFonts w:ascii="Arial" w:hAnsi="Arial" w:cs="Arial"/>
          <w:sz w:val="24"/>
          <w:szCs w:val="24"/>
        </w:rPr>
        <w:t>.</w:t>
      </w:r>
    </w:p>
    <w:p w:rsidR="00E3368A" w:rsidRDefault="00E3368A" w:rsidP="00E072DD">
      <w:pPr>
        <w:pStyle w:val="ListParagraph"/>
        <w:ind w:left="360"/>
        <w:rPr>
          <w:rFonts w:ascii="Arial" w:hAnsi="Arial" w:cs="Arial"/>
          <w:sz w:val="24"/>
          <w:szCs w:val="24"/>
        </w:rPr>
      </w:pPr>
    </w:p>
    <w:p w:rsidR="008C0BAC" w:rsidRPr="008C0BAC" w:rsidRDefault="008C0BAC" w:rsidP="00E072DD">
      <w:pPr>
        <w:pStyle w:val="ListParagraph"/>
        <w:ind w:left="360"/>
        <w:rPr>
          <w:rFonts w:ascii="Arial" w:hAnsi="Arial" w:cs="Arial"/>
          <w:b/>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Procedures for Collecting Information</w:t>
      </w:r>
    </w:p>
    <w:p w:rsidR="00D75710" w:rsidRDefault="00D75710" w:rsidP="008C0BAC">
      <w:pPr>
        <w:pStyle w:val="ListParagraph"/>
        <w:tabs>
          <w:tab w:val="left" w:pos="270"/>
        </w:tabs>
        <w:ind w:left="360"/>
        <w:rPr>
          <w:rFonts w:ascii="Arial" w:hAnsi="Arial" w:cs="Arial"/>
          <w:sz w:val="24"/>
          <w:szCs w:val="24"/>
        </w:rPr>
      </w:pPr>
    </w:p>
    <w:p w:rsidR="008C0BAC" w:rsidRPr="008C0BAC" w:rsidRDefault="00D75710" w:rsidP="00A13A96">
      <w:pPr>
        <w:pStyle w:val="ListParagraph"/>
        <w:tabs>
          <w:tab w:val="left" w:pos="270"/>
        </w:tabs>
        <w:ind w:left="360"/>
        <w:rPr>
          <w:rFonts w:ascii="Arial" w:hAnsi="Arial" w:cs="Arial"/>
          <w:b/>
          <w:sz w:val="24"/>
          <w:szCs w:val="24"/>
        </w:rPr>
      </w:pPr>
      <w:r>
        <w:rPr>
          <w:rFonts w:ascii="Arial" w:hAnsi="Arial" w:cs="Arial"/>
          <w:sz w:val="24"/>
          <w:szCs w:val="24"/>
        </w:rPr>
        <w:t xml:space="preserve">IRS employees </w:t>
      </w:r>
      <w:r w:rsidR="008C0BAC" w:rsidRPr="008C0BAC">
        <w:rPr>
          <w:rFonts w:ascii="Arial" w:hAnsi="Arial" w:cs="Arial"/>
          <w:sz w:val="24"/>
          <w:szCs w:val="24"/>
        </w:rPr>
        <w:t xml:space="preserve">from </w:t>
      </w:r>
      <w:r>
        <w:rPr>
          <w:rFonts w:ascii="Arial" w:hAnsi="Arial" w:cs="Arial"/>
          <w:sz w:val="24"/>
          <w:szCs w:val="24"/>
        </w:rPr>
        <w:t>W&amp;I Media &amp; Publication Division</w:t>
      </w:r>
      <w:r w:rsidR="008C0BAC" w:rsidRPr="008C0BAC">
        <w:rPr>
          <w:rFonts w:ascii="Arial" w:hAnsi="Arial" w:cs="Arial"/>
          <w:sz w:val="24"/>
          <w:szCs w:val="24"/>
        </w:rPr>
        <w:t xml:space="preserve"> will screen and invite tax</w:t>
      </w:r>
      <w:r w:rsidR="008C0BAC">
        <w:t xml:space="preserve"> </w:t>
      </w:r>
      <w:r w:rsidR="008C0BAC" w:rsidRPr="008C0BAC">
        <w:rPr>
          <w:rFonts w:ascii="Arial" w:hAnsi="Arial" w:cs="Arial"/>
          <w:sz w:val="24"/>
          <w:szCs w:val="24"/>
        </w:rPr>
        <w:t>practitioners using a screener’</w:t>
      </w:r>
      <w:r w:rsidR="006D0196">
        <w:rPr>
          <w:rFonts w:ascii="Arial" w:hAnsi="Arial" w:cs="Arial"/>
          <w:sz w:val="24"/>
          <w:szCs w:val="24"/>
        </w:rPr>
        <w:t xml:space="preserve">s guide created by </w:t>
      </w:r>
      <w:r w:rsidR="001364FA">
        <w:rPr>
          <w:rFonts w:ascii="Arial" w:hAnsi="Arial" w:cs="Arial"/>
          <w:sz w:val="24"/>
          <w:szCs w:val="24"/>
        </w:rPr>
        <w:t>M</w:t>
      </w:r>
      <w:r w:rsidR="00022362">
        <w:rPr>
          <w:rFonts w:ascii="Arial" w:hAnsi="Arial" w:cs="Arial"/>
          <w:sz w:val="24"/>
          <w:szCs w:val="24"/>
        </w:rPr>
        <w:t>&amp;P staff.</w:t>
      </w:r>
      <w:r w:rsidR="008C0BAC" w:rsidRPr="008C0BAC">
        <w:rPr>
          <w:rFonts w:ascii="Arial" w:hAnsi="Arial" w:cs="Arial"/>
          <w:sz w:val="24"/>
          <w:szCs w:val="24"/>
        </w:rPr>
        <w:t xml:space="preserve">  </w:t>
      </w:r>
      <w:r w:rsidR="00A13A96">
        <w:rPr>
          <w:rFonts w:ascii="Arial" w:hAnsi="Arial" w:cs="Arial"/>
          <w:sz w:val="24"/>
          <w:szCs w:val="24"/>
        </w:rPr>
        <w:t>Selected tax practition</w:t>
      </w:r>
      <w:r w:rsidR="006D0196">
        <w:rPr>
          <w:rFonts w:ascii="Arial" w:hAnsi="Arial" w:cs="Arial"/>
          <w:sz w:val="24"/>
          <w:szCs w:val="24"/>
        </w:rPr>
        <w:t>er</w:t>
      </w:r>
      <w:r w:rsidR="00A13A96">
        <w:rPr>
          <w:rFonts w:ascii="Arial" w:hAnsi="Arial" w:cs="Arial"/>
          <w:sz w:val="24"/>
          <w:szCs w:val="24"/>
        </w:rPr>
        <w:t>s will be invited to take the s</w:t>
      </w:r>
      <w:r w:rsidR="006D0196">
        <w:rPr>
          <w:rFonts w:ascii="Arial" w:hAnsi="Arial" w:cs="Arial"/>
          <w:sz w:val="24"/>
          <w:szCs w:val="24"/>
        </w:rPr>
        <w:t>urvey at the W&amp;I M&amp;P IRS Tax Forum booth. IRS emplo</w:t>
      </w:r>
      <w:r w:rsidR="00A13A96">
        <w:rPr>
          <w:rFonts w:ascii="Arial" w:hAnsi="Arial" w:cs="Arial"/>
          <w:sz w:val="24"/>
          <w:szCs w:val="24"/>
        </w:rPr>
        <w:t xml:space="preserve">yees will collect the surveys and secure the data.  </w:t>
      </w:r>
    </w:p>
    <w:p w:rsidR="00E072DD" w:rsidRPr="00A04FB8" w:rsidRDefault="00E072DD" w:rsidP="00E072DD">
      <w:pPr>
        <w:pStyle w:val="ListParagraph"/>
        <w:spacing w:after="0" w:line="240" w:lineRule="auto"/>
        <w:ind w:left="360"/>
        <w:rPr>
          <w:rFonts w:ascii="Arial" w:hAnsi="Arial" w:cs="Arial"/>
          <w:b/>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Methods to Maximize Response</w:t>
      </w:r>
    </w:p>
    <w:p w:rsidR="001F4C4D" w:rsidRPr="001F4C4D" w:rsidRDefault="001F4C4D" w:rsidP="001F4C4D">
      <w:pPr>
        <w:pStyle w:val="ListParagraph"/>
        <w:rPr>
          <w:rFonts w:ascii="Arial" w:hAnsi="Arial" w:cs="Arial"/>
          <w:b/>
          <w:sz w:val="24"/>
          <w:szCs w:val="24"/>
        </w:rPr>
      </w:pPr>
    </w:p>
    <w:p w:rsidR="001F4C4D" w:rsidRPr="00A13A96" w:rsidRDefault="001F4C4D" w:rsidP="00107080">
      <w:pPr>
        <w:spacing w:after="0" w:line="240" w:lineRule="auto"/>
        <w:ind w:left="360"/>
        <w:rPr>
          <w:rFonts w:ascii="Arial" w:hAnsi="Arial" w:cs="Arial"/>
          <w:b/>
          <w:sz w:val="24"/>
          <w:szCs w:val="24"/>
        </w:rPr>
      </w:pPr>
      <w:r w:rsidRPr="00A13A96">
        <w:rPr>
          <w:rFonts w:ascii="Arial" w:hAnsi="Arial" w:cs="Arial"/>
          <w:sz w:val="24"/>
          <w:szCs w:val="24"/>
        </w:rPr>
        <w:t xml:space="preserve">We will attempt to achieve an overall 30% response rate in the surveys.  Since the surveys will be administered in person, the </w:t>
      </w:r>
      <w:r w:rsidR="001364FA">
        <w:rPr>
          <w:rFonts w:ascii="Arial" w:hAnsi="Arial" w:cs="Arial"/>
          <w:sz w:val="24"/>
          <w:szCs w:val="24"/>
        </w:rPr>
        <w:t xml:space="preserve">MAS </w:t>
      </w:r>
      <w:r w:rsidRPr="00A13A96">
        <w:rPr>
          <w:rFonts w:ascii="Arial" w:hAnsi="Arial" w:cs="Arial"/>
          <w:sz w:val="24"/>
          <w:szCs w:val="24"/>
        </w:rPr>
        <w:t xml:space="preserve">staff will proactively work </w:t>
      </w:r>
      <w:r w:rsidR="00A13A96">
        <w:rPr>
          <w:rFonts w:ascii="Arial" w:hAnsi="Arial" w:cs="Arial"/>
          <w:sz w:val="24"/>
          <w:szCs w:val="24"/>
        </w:rPr>
        <w:t>to recruit</w:t>
      </w:r>
      <w:r w:rsidRPr="00A13A96">
        <w:rPr>
          <w:rFonts w:ascii="Arial" w:hAnsi="Arial" w:cs="Arial"/>
          <w:sz w:val="24"/>
          <w:szCs w:val="24"/>
        </w:rPr>
        <w:t xml:space="preserve"> tax practitioners at the </w:t>
      </w:r>
      <w:r w:rsidR="00A13A96">
        <w:rPr>
          <w:rFonts w:ascii="Arial" w:hAnsi="Arial" w:cs="Arial"/>
          <w:sz w:val="24"/>
          <w:szCs w:val="24"/>
        </w:rPr>
        <w:t>IRS National Tax F</w:t>
      </w:r>
      <w:r w:rsidRPr="00A13A96">
        <w:rPr>
          <w:rFonts w:ascii="Arial" w:hAnsi="Arial" w:cs="Arial"/>
          <w:sz w:val="24"/>
          <w:szCs w:val="24"/>
        </w:rPr>
        <w:t>orums and invite the</w:t>
      </w:r>
      <w:r w:rsidR="00A13A96">
        <w:rPr>
          <w:rFonts w:ascii="Arial" w:hAnsi="Arial" w:cs="Arial"/>
          <w:sz w:val="24"/>
          <w:szCs w:val="24"/>
        </w:rPr>
        <w:t>m personally to take the survey.</w:t>
      </w:r>
      <w:r w:rsidRPr="00A13A96">
        <w:rPr>
          <w:rFonts w:ascii="Arial" w:hAnsi="Arial" w:cs="Arial"/>
          <w:sz w:val="24"/>
          <w:szCs w:val="24"/>
        </w:rPr>
        <w:t xml:space="preserve">  </w:t>
      </w:r>
    </w:p>
    <w:p w:rsidR="00E072DD" w:rsidRPr="00A04FB8" w:rsidRDefault="00E072DD" w:rsidP="00E072DD">
      <w:pPr>
        <w:pStyle w:val="ListParagraph"/>
        <w:ind w:left="360"/>
        <w:rPr>
          <w:rFonts w:ascii="Arial" w:hAnsi="Arial" w:cs="Arial"/>
          <w:sz w:val="24"/>
          <w:szCs w:val="24"/>
        </w:rPr>
      </w:pP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Testing of Procedures</w:t>
      </w:r>
    </w:p>
    <w:p w:rsidR="001F4C4D" w:rsidRDefault="001F4C4D" w:rsidP="001F4C4D">
      <w:pPr>
        <w:spacing w:after="0" w:line="240" w:lineRule="auto"/>
        <w:rPr>
          <w:rFonts w:ascii="Arial" w:hAnsi="Arial" w:cs="Arial"/>
          <w:b/>
          <w:sz w:val="24"/>
          <w:szCs w:val="24"/>
        </w:rPr>
      </w:pPr>
    </w:p>
    <w:p w:rsidR="00E072DD" w:rsidRPr="00CD459E" w:rsidRDefault="001F4C4D" w:rsidP="00CD459E">
      <w:pPr>
        <w:ind w:left="360"/>
        <w:rPr>
          <w:rFonts w:ascii="Arial" w:hAnsi="Arial" w:cs="Arial"/>
          <w:color w:val="000000" w:themeColor="text1"/>
          <w:sz w:val="24"/>
          <w:szCs w:val="24"/>
        </w:rPr>
      </w:pPr>
      <w:r w:rsidRPr="00A13A96">
        <w:rPr>
          <w:rFonts w:ascii="Arial" w:hAnsi="Arial" w:cs="Arial"/>
          <w:sz w:val="24"/>
          <w:szCs w:val="24"/>
        </w:rPr>
        <w:t xml:space="preserve">M&amp;P staff will test the survey exactly as it will be viewed by the respondents. Upon launch, the M&amp;P Staff will monitor the number of completed surveys and the dispositions. </w:t>
      </w:r>
      <w:r w:rsidRPr="007211DD">
        <w:rPr>
          <w:rFonts w:ascii="Arial" w:hAnsi="Arial" w:cs="Arial"/>
          <w:color w:val="000000" w:themeColor="text1"/>
          <w:sz w:val="24"/>
          <w:szCs w:val="24"/>
        </w:rPr>
        <w:t xml:space="preserve">The surveys include several rating questions evaluating service and document use as well as several demographic questions. In addition, ample space will be provided for suggestions for improvement. Satisfaction questions will utilize a 5-point rating scale, with 1 being very dissatisfied and 5 being very satisfied. </w:t>
      </w:r>
    </w:p>
    <w:p w:rsidR="00E072DD" w:rsidRDefault="00E072DD" w:rsidP="00E072DD">
      <w:pPr>
        <w:pStyle w:val="ListParagraph"/>
        <w:numPr>
          <w:ilvl w:val="0"/>
          <w:numId w:val="2"/>
        </w:numPr>
        <w:spacing w:after="0" w:line="240" w:lineRule="auto"/>
        <w:rPr>
          <w:rFonts w:ascii="Arial" w:hAnsi="Arial" w:cs="Arial"/>
          <w:b/>
          <w:sz w:val="24"/>
          <w:szCs w:val="24"/>
        </w:rPr>
      </w:pPr>
      <w:r w:rsidRPr="00A04FB8">
        <w:rPr>
          <w:rFonts w:ascii="Arial" w:hAnsi="Arial" w:cs="Arial"/>
          <w:b/>
          <w:sz w:val="24"/>
          <w:szCs w:val="24"/>
        </w:rPr>
        <w:t>Contacts for Statistical Aspects and Data Collection</w:t>
      </w:r>
    </w:p>
    <w:p w:rsidR="001F4C4D" w:rsidRDefault="001F4C4D" w:rsidP="001F4C4D">
      <w:pPr>
        <w:spacing w:after="0" w:line="240" w:lineRule="auto"/>
        <w:rPr>
          <w:rFonts w:ascii="Arial" w:hAnsi="Arial" w:cs="Arial"/>
          <w:b/>
          <w:sz w:val="24"/>
          <w:szCs w:val="24"/>
        </w:rPr>
      </w:pPr>
    </w:p>
    <w:p w:rsidR="00E072DD" w:rsidRPr="007211DD" w:rsidRDefault="007211DD" w:rsidP="007211DD">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Cynthia Lee</w:t>
      </w:r>
    </w:p>
    <w:p w:rsidR="007211DD" w:rsidRPr="007211DD" w:rsidRDefault="007211DD" w:rsidP="007211DD">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Program Analyst</w:t>
      </w:r>
    </w:p>
    <w:p w:rsidR="007211DD" w:rsidRPr="007211DD" w:rsidRDefault="007211DD" w:rsidP="007211DD">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 xml:space="preserve">W&amp;I, Media &amp; Publication </w:t>
      </w:r>
    </w:p>
    <w:p w:rsidR="007211DD" w:rsidRPr="007211DD" w:rsidRDefault="007211DD" w:rsidP="007211DD">
      <w:pPr>
        <w:spacing w:after="0" w:line="240" w:lineRule="auto"/>
        <w:ind w:left="360"/>
        <w:jc w:val="both"/>
        <w:rPr>
          <w:rFonts w:ascii="Arial" w:hAnsi="Arial" w:cs="Arial"/>
          <w:color w:val="000000" w:themeColor="text1"/>
          <w:sz w:val="24"/>
          <w:szCs w:val="24"/>
        </w:rPr>
      </w:pPr>
      <w:r w:rsidRPr="007211DD">
        <w:rPr>
          <w:rFonts w:ascii="Arial" w:hAnsi="Arial" w:cs="Arial"/>
          <w:color w:val="000000" w:themeColor="text1"/>
          <w:sz w:val="24"/>
          <w:szCs w:val="24"/>
        </w:rPr>
        <w:t>470-639-3174</w:t>
      </w:r>
    </w:p>
    <w:p w:rsidR="007211DD" w:rsidRDefault="00C97912" w:rsidP="007211DD">
      <w:pPr>
        <w:spacing w:after="0" w:line="240" w:lineRule="auto"/>
        <w:ind w:left="360"/>
        <w:jc w:val="both"/>
        <w:rPr>
          <w:rFonts w:ascii="Arial" w:hAnsi="Arial" w:cs="Arial"/>
          <w:color w:val="000000" w:themeColor="text1"/>
          <w:sz w:val="24"/>
          <w:szCs w:val="24"/>
        </w:rPr>
      </w:pPr>
      <w:hyperlink r:id="rId9" w:history="1">
        <w:r w:rsidR="00E3368A" w:rsidRPr="00BD7F80">
          <w:rPr>
            <w:rStyle w:val="Hyperlink"/>
            <w:rFonts w:ascii="Arial" w:hAnsi="Arial" w:cs="Arial"/>
            <w:sz w:val="24"/>
            <w:szCs w:val="24"/>
          </w:rPr>
          <w:t>Cynthia.Lee@irs.gov</w:t>
        </w:r>
      </w:hyperlink>
    </w:p>
    <w:p w:rsidR="00E3368A" w:rsidRDefault="00E3368A" w:rsidP="007211DD">
      <w:pPr>
        <w:spacing w:after="0" w:line="240" w:lineRule="auto"/>
        <w:ind w:left="360"/>
        <w:jc w:val="both"/>
        <w:rPr>
          <w:rFonts w:ascii="Arial" w:hAnsi="Arial" w:cs="Arial"/>
          <w:color w:val="000000" w:themeColor="text1"/>
          <w:sz w:val="24"/>
          <w:szCs w:val="24"/>
        </w:rPr>
      </w:pPr>
    </w:p>
    <w:p w:rsidR="00E3368A" w:rsidRPr="00E3368A" w:rsidRDefault="00E3368A" w:rsidP="007211DD">
      <w:pPr>
        <w:spacing w:after="0" w:line="240" w:lineRule="auto"/>
        <w:ind w:left="360"/>
        <w:jc w:val="both"/>
        <w:rPr>
          <w:rFonts w:ascii="Arial" w:hAnsi="Arial" w:cs="Arial"/>
          <w:b/>
          <w:color w:val="000000" w:themeColor="text1"/>
          <w:sz w:val="24"/>
          <w:szCs w:val="24"/>
        </w:rPr>
      </w:pPr>
      <w:r w:rsidRPr="00E3368A">
        <w:rPr>
          <w:rFonts w:ascii="Arial" w:hAnsi="Arial" w:cs="Arial"/>
          <w:b/>
          <w:color w:val="000000" w:themeColor="text1"/>
          <w:sz w:val="24"/>
          <w:szCs w:val="24"/>
        </w:rPr>
        <w:t>Attachments:</w:t>
      </w:r>
    </w:p>
    <w:p w:rsidR="00E3368A" w:rsidRDefault="00E3368A" w:rsidP="007211DD">
      <w:pPr>
        <w:spacing w:after="0" w:line="240" w:lineRule="auto"/>
        <w:ind w:left="360"/>
        <w:jc w:val="both"/>
        <w:rPr>
          <w:rFonts w:ascii="Arial" w:hAnsi="Arial" w:cs="Arial"/>
          <w:color w:val="000000" w:themeColor="text1"/>
          <w:sz w:val="24"/>
          <w:szCs w:val="24"/>
        </w:rPr>
      </w:pPr>
    </w:p>
    <w:p w:rsidR="00E3368A" w:rsidRDefault="00E3368A" w:rsidP="007211DD">
      <w:pPr>
        <w:spacing w:after="0" w:line="240" w:lineRule="auto"/>
        <w:ind w:left="360"/>
        <w:jc w:val="both"/>
        <w:rPr>
          <w:rFonts w:ascii="Arial" w:hAnsi="Arial" w:cs="Arial"/>
          <w:color w:val="000000" w:themeColor="text1"/>
          <w:sz w:val="24"/>
          <w:szCs w:val="24"/>
        </w:rPr>
      </w:pPr>
      <w:r>
        <w:rPr>
          <w:rFonts w:ascii="Arial" w:hAnsi="Arial" w:cs="Arial"/>
          <w:color w:val="000000" w:themeColor="text1"/>
          <w:sz w:val="24"/>
          <w:szCs w:val="24"/>
        </w:rPr>
        <w:t>Screener Guide</w:t>
      </w:r>
    </w:p>
    <w:p w:rsidR="00E3368A" w:rsidRPr="00A04FB8" w:rsidRDefault="00E3368A" w:rsidP="007211DD">
      <w:pPr>
        <w:spacing w:after="0" w:line="240" w:lineRule="auto"/>
        <w:ind w:left="360"/>
        <w:jc w:val="both"/>
        <w:rPr>
          <w:rFonts w:ascii="Arial" w:hAnsi="Arial" w:cs="Arial"/>
          <w:b/>
          <w:sz w:val="24"/>
          <w:szCs w:val="24"/>
        </w:rPr>
      </w:pPr>
      <w:r>
        <w:rPr>
          <w:rFonts w:ascii="Arial" w:hAnsi="Arial" w:cs="Arial"/>
          <w:color w:val="000000" w:themeColor="text1"/>
          <w:sz w:val="24"/>
          <w:szCs w:val="24"/>
        </w:rPr>
        <w:t>Survey</w:t>
      </w:r>
      <w:bookmarkStart w:id="0" w:name="_GoBack"/>
      <w:bookmarkEnd w:id="0"/>
    </w:p>
    <w:sectPr w:rsidR="00E3368A" w:rsidRPr="00A04FB8" w:rsidSect="00B7482F">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38" w:rsidRDefault="00A53538" w:rsidP="00D64311">
      <w:pPr>
        <w:spacing w:after="0" w:line="240" w:lineRule="auto"/>
      </w:pPr>
      <w:r>
        <w:separator/>
      </w:r>
    </w:p>
  </w:endnote>
  <w:endnote w:type="continuationSeparator" w:id="0">
    <w:p w:rsidR="00A53538" w:rsidRDefault="00A53538" w:rsidP="00D6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69854"/>
      <w:docPartObj>
        <w:docPartGallery w:val="Page Numbers (Bottom of Page)"/>
        <w:docPartUnique/>
      </w:docPartObj>
    </w:sdtPr>
    <w:sdtEndPr>
      <w:rPr>
        <w:noProof/>
      </w:rPr>
    </w:sdtEndPr>
    <w:sdtContent>
      <w:p w:rsidR="00D64311" w:rsidRDefault="00D64311">
        <w:pPr>
          <w:pStyle w:val="Footer"/>
          <w:jc w:val="right"/>
        </w:pPr>
        <w:r>
          <w:fldChar w:fldCharType="begin"/>
        </w:r>
        <w:r>
          <w:instrText xml:space="preserve"> PAGE   \* MERGEFORMAT </w:instrText>
        </w:r>
        <w:r>
          <w:fldChar w:fldCharType="separate"/>
        </w:r>
        <w:r w:rsidR="00C97912">
          <w:rPr>
            <w:noProof/>
          </w:rPr>
          <w:t>5</w:t>
        </w:r>
        <w:r>
          <w:rPr>
            <w:noProof/>
          </w:rPr>
          <w:fldChar w:fldCharType="end"/>
        </w:r>
      </w:p>
    </w:sdtContent>
  </w:sdt>
  <w:p w:rsidR="00D64311" w:rsidRDefault="00D64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38" w:rsidRDefault="00A53538" w:rsidP="00D64311">
      <w:pPr>
        <w:spacing w:after="0" w:line="240" w:lineRule="auto"/>
      </w:pPr>
      <w:r>
        <w:separator/>
      </w:r>
    </w:p>
  </w:footnote>
  <w:footnote w:type="continuationSeparator" w:id="0">
    <w:p w:rsidR="00A53538" w:rsidRDefault="00A53538" w:rsidP="00D64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261"/>
    <w:multiLevelType w:val="hybridMultilevel"/>
    <w:tmpl w:val="5A84D6CE"/>
    <w:lvl w:ilvl="0" w:tplc="2BE2DB88">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536CFC"/>
    <w:multiLevelType w:val="hybridMultilevel"/>
    <w:tmpl w:val="2CC870EC"/>
    <w:lvl w:ilvl="0" w:tplc="04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16845C4"/>
    <w:multiLevelType w:val="hybridMultilevel"/>
    <w:tmpl w:val="3140E228"/>
    <w:lvl w:ilvl="0" w:tplc="B9408692">
      <w:start w:val="201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412705"/>
    <w:multiLevelType w:val="hybridMultilevel"/>
    <w:tmpl w:val="69E4E0E8"/>
    <w:lvl w:ilvl="0" w:tplc="D8864D9E">
      <w:start w:val="1"/>
      <w:numFmt w:val="decimal"/>
      <w:lvlText w:val="%1."/>
      <w:lvlJc w:val="left"/>
      <w:pPr>
        <w:ind w:left="0" w:hanging="360"/>
      </w:pPr>
      <w:rPr>
        <w:rFonts w:cs="Times New Roman"/>
        <w:b/>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DD"/>
    <w:rsid w:val="00004C3D"/>
    <w:rsid w:val="00022362"/>
    <w:rsid w:val="0006342E"/>
    <w:rsid w:val="000925B0"/>
    <w:rsid w:val="001031C8"/>
    <w:rsid w:val="00107080"/>
    <w:rsid w:val="00115DD8"/>
    <w:rsid w:val="001364FA"/>
    <w:rsid w:val="001666E7"/>
    <w:rsid w:val="001A61E9"/>
    <w:rsid w:val="001B6E7A"/>
    <w:rsid w:val="001F4C4D"/>
    <w:rsid w:val="00232CEC"/>
    <w:rsid w:val="00261CC7"/>
    <w:rsid w:val="002D41C5"/>
    <w:rsid w:val="003068B2"/>
    <w:rsid w:val="00315BC4"/>
    <w:rsid w:val="00365676"/>
    <w:rsid w:val="005044C4"/>
    <w:rsid w:val="0057365D"/>
    <w:rsid w:val="0059396F"/>
    <w:rsid w:val="006C1D0E"/>
    <w:rsid w:val="006D0196"/>
    <w:rsid w:val="007211DD"/>
    <w:rsid w:val="00724386"/>
    <w:rsid w:val="007C02F2"/>
    <w:rsid w:val="007C7CBD"/>
    <w:rsid w:val="00837FD3"/>
    <w:rsid w:val="008A7B5B"/>
    <w:rsid w:val="008B18D1"/>
    <w:rsid w:val="008B19F6"/>
    <w:rsid w:val="008C0BAC"/>
    <w:rsid w:val="00903D14"/>
    <w:rsid w:val="009D3263"/>
    <w:rsid w:val="00A04FB8"/>
    <w:rsid w:val="00A13A96"/>
    <w:rsid w:val="00A33953"/>
    <w:rsid w:val="00A53538"/>
    <w:rsid w:val="00A86475"/>
    <w:rsid w:val="00A87886"/>
    <w:rsid w:val="00AD539B"/>
    <w:rsid w:val="00B324C6"/>
    <w:rsid w:val="00B63BB9"/>
    <w:rsid w:val="00B667BC"/>
    <w:rsid w:val="00BA201A"/>
    <w:rsid w:val="00BD3BF5"/>
    <w:rsid w:val="00C97912"/>
    <w:rsid w:val="00CD372F"/>
    <w:rsid w:val="00CD459E"/>
    <w:rsid w:val="00CE74AA"/>
    <w:rsid w:val="00CF7AB3"/>
    <w:rsid w:val="00D04EAD"/>
    <w:rsid w:val="00D262DA"/>
    <w:rsid w:val="00D64311"/>
    <w:rsid w:val="00D75710"/>
    <w:rsid w:val="00E072DD"/>
    <w:rsid w:val="00E26E15"/>
    <w:rsid w:val="00E3368A"/>
    <w:rsid w:val="00F64206"/>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C1D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alloonText">
    <w:name w:val="Balloon Text"/>
    <w:basedOn w:val="Normal"/>
    <w:link w:val="BalloonTextChar"/>
    <w:uiPriority w:val="99"/>
    <w:semiHidden/>
    <w:unhideWhenUsed/>
    <w:rsid w:val="002D4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5"/>
    <w:rPr>
      <w:rFonts w:ascii="Tahoma" w:hAnsi="Tahoma" w:cs="Tahoma"/>
      <w:sz w:val="16"/>
      <w:szCs w:val="16"/>
    </w:rPr>
  </w:style>
  <w:style w:type="character" w:styleId="CommentReference">
    <w:name w:val="annotation reference"/>
    <w:basedOn w:val="DefaultParagraphFont"/>
    <w:uiPriority w:val="99"/>
    <w:semiHidden/>
    <w:unhideWhenUsed/>
    <w:rsid w:val="002D41C5"/>
    <w:rPr>
      <w:sz w:val="16"/>
      <w:szCs w:val="16"/>
    </w:rPr>
  </w:style>
  <w:style w:type="paragraph" w:styleId="CommentText">
    <w:name w:val="annotation text"/>
    <w:basedOn w:val="Normal"/>
    <w:link w:val="CommentTextChar"/>
    <w:uiPriority w:val="99"/>
    <w:semiHidden/>
    <w:unhideWhenUsed/>
    <w:rsid w:val="002D41C5"/>
    <w:pPr>
      <w:spacing w:line="240" w:lineRule="auto"/>
    </w:pPr>
    <w:rPr>
      <w:sz w:val="20"/>
      <w:szCs w:val="20"/>
    </w:rPr>
  </w:style>
  <w:style w:type="character" w:customStyle="1" w:styleId="CommentTextChar">
    <w:name w:val="Comment Text Char"/>
    <w:basedOn w:val="DefaultParagraphFont"/>
    <w:link w:val="CommentText"/>
    <w:uiPriority w:val="99"/>
    <w:semiHidden/>
    <w:rsid w:val="002D41C5"/>
    <w:rPr>
      <w:sz w:val="20"/>
      <w:szCs w:val="20"/>
    </w:rPr>
  </w:style>
  <w:style w:type="paragraph" w:styleId="CommentSubject">
    <w:name w:val="annotation subject"/>
    <w:basedOn w:val="CommentText"/>
    <w:next w:val="CommentText"/>
    <w:link w:val="CommentSubjectChar"/>
    <w:uiPriority w:val="99"/>
    <w:semiHidden/>
    <w:unhideWhenUsed/>
    <w:rsid w:val="002D41C5"/>
    <w:rPr>
      <w:b/>
      <w:bCs/>
    </w:rPr>
  </w:style>
  <w:style w:type="character" w:customStyle="1" w:styleId="CommentSubjectChar">
    <w:name w:val="Comment Subject Char"/>
    <w:basedOn w:val="CommentTextChar"/>
    <w:link w:val="CommentSubject"/>
    <w:uiPriority w:val="99"/>
    <w:semiHidden/>
    <w:rsid w:val="002D41C5"/>
    <w:rPr>
      <w:b/>
      <w:bCs/>
      <w:sz w:val="20"/>
      <w:szCs w:val="20"/>
    </w:rPr>
  </w:style>
  <w:style w:type="character" w:styleId="Hyperlink">
    <w:name w:val="Hyperlink"/>
    <w:basedOn w:val="DefaultParagraphFont"/>
    <w:uiPriority w:val="99"/>
    <w:unhideWhenUsed/>
    <w:rsid w:val="00E3368A"/>
    <w:rPr>
      <w:color w:val="0000FF" w:themeColor="hyperlink"/>
      <w:u w:val="single"/>
    </w:rPr>
  </w:style>
  <w:style w:type="character" w:customStyle="1" w:styleId="Heading2Char">
    <w:name w:val="Heading 2 Char"/>
    <w:basedOn w:val="DefaultParagraphFont"/>
    <w:link w:val="Heading2"/>
    <w:uiPriority w:val="9"/>
    <w:semiHidden/>
    <w:rsid w:val="006C1D0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6C1D0E"/>
    <w:pPr>
      <w:spacing w:after="120"/>
    </w:pPr>
  </w:style>
  <w:style w:type="character" w:customStyle="1" w:styleId="BodyTextChar">
    <w:name w:val="Body Text Char"/>
    <w:basedOn w:val="DefaultParagraphFont"/>
    <w:link w:val="BodyText"/>
    <w:uiPriority w:val="99"/>
    <w:semiHidden/>
    <w:rsid w:val="006C1D0E"/>
  </w:style>
  <w:style w:type="table" w:styleId="TableGrid">
    <w:name w:val="Table Grid"/>
    <w:basedOn w:val="TableNormal"/>
    <w:rsid w:val="006C1D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311"/>
  </w:style>
  <w:style w:type="paragraph" w:styleId="Footer">
    <w:name w:val="footer"/>
    <w:basedOn w:val="Normal"/>
    <w:link w:val="FooterChar"/>
    <w:uiPriority w:val="99"/>
    <w:unhideWhenUsed/>
    <w:rsid w:val="00D6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6C1D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alloonText">
    <w:name w:val="Balloon Text"/>
    <w:basedOn w:val="Normal"/>
    <w:link w:val="BalloonTextChar"/>
    <w:uiPriority w:val="99"/>
    <w:semiHidden/>
    <w:unhideWhenUsed/>
    <w:rsid w:val="002D4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5"/>
    <w:rPr>
      <w:rFonts w:ascii="Tahoma" w:hAnsi="Tahoma" w:cs="Tahoma"/>
      <w:sz w:val="16"/>
      <w:szCs w:val="16"/>
    </w:rPr>
  </w:style>
  <w:style w:type="character" w:styleId="CommentReference">
    <w:name w:val="annotation reference"/>
    <w:basedOn w:val="DefaultParagraphFont"/>
    <w:uiPriority w:val="99"/>
    <w:semiHidden/>
    <w:unhideWhenUsed/>
    <w:rsid w:val="002D41C5"/>
    <w:rPr>
      <w:sz w:val="16"/>
      <w:szCs w:val="16"/>
    </w:rPr>
  </w:style>
  <w:style w:type="paragraph" w:styleId="CommentText">
    <w:name w:val="annotation text"/>
    <w:basedOn w:val="Normal"/>
    <w:link w:val="CommentTextChar"/>
    <w:uiPriority w:val="99"/>
    <w:semiHidden/>
    <w:unhideWhenUsed/>
    <w:rsid w:val="002D41C5"/>
    <w:pPr>
      <w:spacing w:line="240" w:lineRule="auto"/>
    </w:pPr>
    <w:rPr>
      <w:sz w:val="20"/>
      <w:szCs w:val="20"/>
    </w:rPr>
  </w:style>
  <w:style w:type="character" w:customStyle="1" w:styleId="CommentTextChar">
    <w:name w:val="Comment Text Char"/>
    <w:basedOn w:val="DefaultParagraphFont"/>
    <w:link w:val="CommentText"/>
    <w:uiPriority w:val="99"/>
    <w:semiHidden/>
    <w:rsid w:val="002D41C5"/>
    <w:rPr>
      <w:sz w:val="20"/>
      <w:szCs w:val="20"/>
    </w:rPr>
  </w:style>
  <w:style w:type="paragraph" w:styleId="CommentSubject">
    <w:name w:val="annotation subject"/>
    <w:basedOn w:val="CommentText"/>
    <w:next w:val="CommentText"/>
    <w:link w:val="CommentSubjectChar"/>
    <w:uiPriority w:val="99"/>
    <w:semiHidden/>
    <w:unhideWhenUsed/>
    <w:rsid w:val="002D41C5"/>
    <w:rPr>
      <w:b/>
      <w:bCs/>
    </w:rPr>
  </w:style>
  <w:style w:type="character" w:customStyle="1" w:styleId="CommentSubjectChar">
    <w:name w:val="Comment Subject Char"/>
    <w:basedOn w:val="CommentTextChar"/>
    <w:link w:val="CommentSubject"/>
    <w:uiPriority w:val="99"/>
    <w:semiHidden/>
    <w:rsid w:val="002D41C5"/>
    <w:rPr>
      <w:b/>
      <w:bCs/>
      <w:sz w:val="20"/>
      <w:szCs w:val="20"/>
    </w:rPr>
  </w:style>
  <w:style w:type="character" w:styleId="Hyperlink">
    <w:name w:val="Hyperlink"/>
    <w:basedOn w:val="DefaultParagraphFont"/>
    <w:uiPriority w:val="99"/>
    <w:unhideWhenUsed/>
    <w:rsid w:val="00E3368A"/>
    <w:rPr>
      <w:color w:val="0000FF" w:themeColor="hyperlink"/>
      <w:u w:val="single"/>
    </w:rPr>
  </w:style>
  <w:style w:type="character" w:customStyle="1" w:styleId="Heading2Char">
    <w:name w:val="Heading 2 Char"/>
    <w:basedOn w:val="DefaultParagraphFont"/>
    <w:link w:val="Heading2"/>
    <w:uiPriority w:val="9"/>
    <w:semiHidden/>
    <w:rsid w:val="006C1D0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6C1D0E"/>
    <w:pPr>
      <w:spacing w:after="120"/>
    </w:pPr>
  </w:style>
  <w:style w:type="character" w:customStyle="1" w:styleId="BodyTextChar">
    <w:name w:val="Body Text Char"/>
    <w:basedOn w:val="DefaultParagraphFont"/>
    <w:link w:val="BodyText"/>
    <w:uiPriority w:val="99"/>
    <w:semiHidden/>
    <w:rsid w:val="006C1D0E"/>
  </w:style>
  <w:style w:type="table" w:styleId="TableGrid">
    <w:name w:val="Table Grid"/>
    <w:basedOn w:val="TableNormal"/>
    <w:rsid w:val="006C1D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311"/>
  </w:style>
  <w:style w:type="paragraph" w:styleId="Footer">
    <w:name w:val="footer"/>
    <w:basedOn w:val="Normal"/>
    <w:link w:val="FooterChar"/>
    <w:uiPriority w:val="99"/>
    <w:unhideWhenUsed/>
    <w:rsid w:val="00D6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ynthia.Lee@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1656-86C3-4836-BC03-74E64635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1305</Words>
  <Characters>7445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2017-03-17T17:31:00Z</dcterms:created>
  <dcterms:modified xsi:type="dcterms:W3CDTF">2017-03-17T17:31:00Z</dcterms:modified>
</cp:coreProperties>
</file>