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780E2" w14:textId="77777777" w:rsidR="00627190" w:rsidRPr="009E4977" w:rsidRDefault="00627190" w:rsidP="00627190">
      <w:pPr>
        <w:pBdr>
          <w:bottom w:val="single" w:sz="4" w:space="1" w:color="auto"/>
        </w:pBdr>
        <w:spacing w:after="0" w:line="240" w:lineRule="auto"/>
        <w:contextualSpacing/>
        <w:rPr>
          <w:rFonts w:asciiTheme="majorHAnsi" w:eastAsiaTheme="majorEastAsia" w:hAnsiTheme="majorHAnsi" w:cstheme="majorBidi"/>
          <w:spacing w:val="5"/>
          <w:sz w:val="36"/>
          <w:szCs w:val="52"/>
        </w:rPr>
      </w:pPr>
      <w:bookmarkStart w:id="0" w:name="_GoBack"/>
      <w:bookmarkEnd w:id="0"/>
      <w:r w:rsidRPr="009E4977">
        <w:rPr>
          <w:rFonts w:asciiTheme="majorHAnsi" w:eastAsiaTheme="majorEastAsia" w:hAnsiTheme="majorHAnsi" w:cstheme="majorBidi"/>
          <w:spacing w:val="5"/>
          <w:sz w:val="36"/>
          <w:szCs w:val="52"/>
        </w:rPr>
        <w:t>U.S. DEPARTMENT OF LABOR</w:t>
      </w:r>
    </w:p>
    <w:p w14:paraId="02982656" w14:textId="77777777" w:rsidR="00627190" w:rsidRPr="009E4977" w:rsidRDefault="00627190" w:rsidP="00627190">
      <w:pPr>
        <w:pBdr>
          <w:bottom w:val="single" w:sz="4" w:space="1" w:color="auto"/>
        </w:pBdr>
        <w:spacing w:after="0" w:line="240" w:lineRule="auto"/>
        <w:contextualSpacing/>
        <w:rPr>
          <w:rFonts w:asciiTheme="majorHAnsi" w:eastAsia="Times New Roman" w:hAnsiTheme="majorHAnsi" w:cs="Times New Roman"/>
          <w:sz w:val="32"/>
          <w:szCs w:val="32"/>
        </w:rPr>
      </w:pPr>
      <w:r w:rsidRPr="009E4977">
        <w:rPr>
          <w:rFonts w:asciiTheme="majorHAnsi" w:eastAsia="Times New Roman" w:hAnsiTheme="majorHAnsi" w:cs="Times New Roman"/>
          <w:sz w:val="32"/>
          <w:szCs w:val="32"/>
        </w:rPr>
        <w:t>Employment and Training Administration</w:t>
      </w:r>
    </w:p>
    <w:p w14:paraId="2203689E" w14:textId="77777777" w:rsidR="00627190" w:rsidRPr="009E4977" w:rsidRDefault="00627190" w:rsidP="00627190">
      <w:pPr>
        <w:spacing w:after="0" w:line="240" w:lineRule="auto"/>
        <w:rPr>
          <w:rFonts w:asciiTheme="majorHAnsi" w:eastAsia="Times New Roman" w:hAnsiTheme="majorHAnsi" w:cs="Times New Roman"/>
          <w:sz w:val="24"/>
        </w:rPr>
      </w:pPr>
    </w:p>
    <w:p w14:paraId="7172BE36" w14:textId="2461EA61" w:rsidR="00DC7CED" w:rsidRPr="009E4977" w:rsidRDefault="00DC7CED" w:rsidP="00CF0090">
      <w:pPr>
        <w:widowControl w:val="0"/>
        <w:spacing w:line="280" w:lineRule="exact"/>
        <w:rPr>
          <w:rFonts w:ascii="Calibri" w:hAnsi="Calibri" w:cs="Times New Roman"/>
          <w:b/>
          <w:szCs w:val="24"/>
        </w:rPr>
      </w:pPr>
      <w:r w:rsidRPr="009E4977">
        <w:rPr>
          <w:rFonts w:ascii="Calibri" w:hAnsi="Calibri" w:cs="Times New Roman"/>
          <w:b/>
          <w:szCs w:val="24"/>
        </w:rPr>
        <w:t xml:space="preserve">Notice of Availability of Funds and Funding Opportunity Announcement for </w:t>
      </w:r>
      <w:r w:rsidRPr="009E4977">
        <w:rPr>
          <w:rFonts w:ascii="Calibri" w:hAnsi="Calibri" w:cs="Times New Roman"/>
          <w:szCs w:val="24"/>
        </w:rPr>
        <w:t>the</w:t>
      </w:r>
      <w:r w:rsidRPr="009E4977">
        <w:rPr>
          <w:rFonts w:ascii="Calibri" w:hAnsi="Calibri" w:cs="Times New Roman"/>
          <w:i/>
          <w:szCs w:val="24"/>
        </w:rPr>
        <w:t xml:space="preserve"> </w:t>
      </w:r>
      <w:r w:rsidRPr="009E4977">
        <w:rPr>
          <w:rFonts w:ascii="Calibri" w:hAnsi="Calibri" w:cs="Times New Roman"/>
          <w:szCs w:val="24"/>
        </w:rPr>
        <w:t xml:space="preserve">Senior Community Service Employment Program </w:t>
      </w:r>
      <w:r w:rsidR="00511D21" w:rsidRPr="009E4977">
        <w:rPr>
          <w:rFonts w:ascii="Calibri" w:hAnsi="Calibri" w:cs="Times New Roman"/>
          <w:szCs w:val="24"/>
        </w:rPr>
        <w:t xml:space="preserve">(SCSEP) </w:t>
      </w:r>
      <w:r w:rsidRPr="009E4977">
        <w:rPr>
          <w:rFonts w:ascii="Calibri" w:hAnsi="Calibri" w:cs="Times New Roman"/>
          <w:szCs w:val="24"/>
        </w:rPr>
        <w:t>National G</w:t>
      </w:r>
      <w:r w:rsidR="00F31554" w:rsidRPr="009E4977">
        <w:rPr>
          <w:rFonts w:ascii="Calibri" w:hAnsi="Calibri" w:cs="Times New Roman"/>
          <w:szCs w:val="24"/>
        </w:rPr>
        <w:t>rants for Program Year (PY) 2016</w:t>
      </w:r>
      <w:r w:rsidR="00511D21" w:rsidRPr="009E4977">
        <w:rPr>
          <w:rFonts w:ascii="Calibri" w:hAnsi="Calibri" w:cs="Times New Roman"/>
          <w:szCs w:val="24"/>
        </w:rPr>
        <w:t>.</w:t>
      </w:r>
    </w:p>
    <w:p w14:paraId="59F80937" w14:textId="77777777" w:rsidR="00DC7CED" w:rsidRPr="009E4977" w:rsidRDefault="00DC7CED" w:rsidP="00CF0090">
      <w:pPr>
        <w:widowControl w:val="0"/>
        <w:spacing w:line="280" w:lineRule="exact"/>
        <w:rPr>
          <w:rFonts w:ascii="Calibri" w:hAnsi="Calibri" w:cs="Times New Roman"/>
          <w:b/>
          <w:szCs w:val="24"/>
        </w:rPr>
      </w:pPr>
      <w:r w:rsidRPr="009E4977">
        <w:rPr>
          <w:rFonts w:ascii="Calibri" w:hAnsi="Calibri" w:cs="Times New Roman"/>
          <w:b/>
          <w:szCs w:val="24"/>
        </w:rPr>
        <w:t xml:space="preserve">Announcement Type: </w:t>
      </w:r>
      <w:r w:rsidRPr="009E4977">
        <w:rPr>
          <w:rFonts w:ascii="Calibri" w:hAnsi="Calibri" w:cs="Times New Roman"/>
          <w:b/>
          <w:i/>
          <w:szCs w:val="24"/>
        </w:rPr>
        <w:t xml:space="preserve"> Initial</w:t>
      </w:r>
    </w:p>
    <w:p w14:paraId="1B865687" w14:textId="77777777" w:rsidR="00DC7CED" w:rsidRPr="009E4977" w:rsidRDefault="00DC7CED" w:rsidP="00CF0090">
      <w:pPr>
        <w:widowControl w:val="0"/>
        <w:spacing w:line="280" w:lineRule="exact"/>
        <w:rPr>
          <w:rFonts w:ascii="Calibri" w:hAnsi="Calibri" w:cs="Times New Roman"/>
          <w:b/>
          <w:szCs w:val="24"/>
        </w:rPr>
      </w:pPr>
      <w:r w:rsidRPr="009E4977">
        <w:rPr>
          <w:rFonts w:ascii="Calibri" w:hAnsi="Calibri" w:cs="Times New Roman"/>
          <w:b/>
          <w:szCs w:val="24"/>
        </w:rPr>
        <w:t xml:space="preserve">Funding Opportunity Number:  </w:t>
      </w:r>
      <w:r w:rsidR="00F200DF" w:rsidRPr="009E4977">
        <w:rPr>
          <w:rFonts w:ascii="Calibri" w:hAnsi="Calibri" w:cs="Times New Roman"/>
          <w:b/>
          <w:i/>
          <w:szCs w:val="24"/>
        </w:rPr>
        <w:t>FOA-ETA-16-04</w:t>
      </w:r>
    </w:p>
    <w:p w14:paraId="0BB240D4" w14:textId="72B441C6" w:rsidR="00DC7CED" w:rsidRPr="009E4977" w:rsidRDefault="00DC7CED" w:rsidP="00CF0090">
      <w:pPr>
        <w:widowControl w:val="0"/>
        <w:spacing w:line="280" w:lineRule="exact"/>
        <w:rPr>
          <w:rFonts w:ascii="Calibri" w:hAnsi="Calibri" w:cs="Times New Roman"/>
          <w:b/>
          <w:szCs w:val="24"/>
        </w:rPr>
      </w:pPr>
      <w:r w:rsidRPr="009E4977">
        <w:rPr>
          <w:rFonts w:ascii="Calibri" w:hAnsi="Calibri" w:cs="Times New Roman"/>
          <w:b/>
          <w:szCs w:val="24"/>
        </w:rPr>
        <w:t>Catalog of Federal Domestic Assistance (CFDA) Number:  17.</w:t>
      </w:r>
      <w:r w:rsidR="00A74F5A" w:rsidRPr="009E4977">
        <w:rPr>
          <w:rFonts w:ascii="Calibri" w:hAnsi="Calibri" w:cs="Times New Roman"/>
          <w:b/>
          <w:szCs w:val="24"/>
        </w:rPr>
        <w:t>235</w:t>
      </w:r>
    </w:p>
    <w:p w14:paraId="506DB8F1" w14:textId="40FC5B3E" w:rsidR="00DC7CED" w:rsidRPr="009E4977" w:rsidRDefault="00DC7CED" w:rsidP="00CF0090">
      <w:pPr>
        <w:widowControl w:val="0"/>
        <w:spacing w:line="280" w:lineRule="exact"/>
        <w:rPr>
          <w:rFonts w:ascii="Calibri" w:hAnsi="Calibri" w:cs="Times New Roman"/>
          <w:b/>
          <w:szCs w:val="24"/>
        </w:rPr>
      </w:pPr>
      <w:r w:rsidRPr="009E4977">
        <w:rPr>
          <w:rFonts w:ascii="Calibri" w:hAnsi="Calibri" w:cs="Times New Roman"/>
          <w:b/>
          <w:szCs w:val="24"/>
        </w:rPr>
        <w:t xml:space="preserve">Key Dates: </w:t>
      </w:r>
      <w:r w:rsidRPr="009E4977">
        <w:rPr>
          <w:rFonts w:ascii="Calibri" w:hAnsi="Calibri" w:cs="Times New Roman"/>
          <w:i/>
          <w:szCs w:val="24"/>
        </w:rPr>
        <w:t xml:space="preserve">The closing date for receipt of applications under this Announcement is </w:t>
      </w:r>
      <w:r w:rsidRPr="009E4977">
        <w:rPr>
          <w:rFonts w:ascii="Calibri" w:hAnsi="Calibri" w:cs="Times New Roman"/>
          <w:b/>
          <w:i/>
          <w:szCs w:val="24"/>
        </w:rPr>
        <w:t xml:space="preserve">[insert date </w:t>
      </w:r>
      <w:r w:rsidR="00497467">
        <w:rPr>
          <w:rFonts w:ascii="Calibri" w:hAnsi="Calibri" w:cs="Times New Roman"/>
          <w:b/>
          <w:i/>
          <w:szCs w:val="24"/>
        </w:rPr>
        <w:t>45</w:t>
      </w:r>
      <w:r w:rsidRPr="009E4977">
        <w:rPr>
          <w:rFonts w:ascii="Calibri" w:hAnsi="Calibri" w:cs="Times New Roman"/>
          <w:b/>
          <w:i/>
          <w:szCs w:val="24"/>
        </w:rPr>
        <w:t xml:space="preserve"> days after date of publication of the one page notice in the Federal Register].  </w:t>
      </w:r>
      <w:r w:rsidR="00A346BC" w:rsidRPr="009E4977">
        <w:rPr>
          <w:rFonts w:ascii="Calibri" w:hAnsi="Calibri" w:cs="Times New Roman"/>
          <w:i/>
          <w:szCs w:val="24"/>
        </w:rPr>
        <w:t xml:space="preserve">We must receive </w:t>
      </w:r>
      <w:r w:rsidR="00A74F5A" w:rsidRPr="009E4977">
        <w:rPr>
          <w:rFonts w:ascii="Calibri" w:hAnsi="Calibri" w:cs="Times New Roman"/>
          <w:i/>
          <w:szCs w:val="24"/>
        </w:rPr>
        <w:t>applications no</w:t>
      </w:r>
      <w:r w:rsidRPr="009E4977">
        <w:rPr>
          <w:rFonts w:ascii="Calibri" w:hAnsi="Calibri" w:cs="Times New Roman"/>
          <w:i/>
          <w:szCs w:val="24"/>
        </w:rPr>
        <w:t xml:space="preserve"> later than </w:t>
      </w:r>
      <w:r w:rsidRPr="009E4977">
        <w:rPr>
          <w:rFonts w:ascii="Calibri" w:hAnsi="Calibri" w:cs="Times New Roman"/>
          <w:b/>
          <w:i/>
          <w:szCs w:val="24"/>
        </w:rPr>
        <w:t>4:00:00 p.m. Eastern Time.</w:t>
      </w:r>
      <w:r w:rsidRPr="009E4977">
        <w:rPr>
          <w:rFonts w:ascii="Calibri" w:hAnsi="Calibri" w:cs="Times New Roman"/>
          <w:b/>
          <w:szCs w:val="24"/>
        </w:rPr>
        <w:t xml:space="preserve">  </w:t>
      </w:r>
    </w:p>
    <w:p w14:paraId="1C5CCAAC" w14:textId="47641189" w:rsidR="00DC7CED" w:rsidRPr="009E4977" w:rsidRDefault="00DC7CED" w:rsidP="00CF0090">
      <w:pPr>
        <w:widowControl w:val="0"/>
        <w:spacing w:line="280" w:lineRule="exact"/>
        <w:rPr>
          <w:rFonts w:ascii="Calibri" w:hAnsi="Calibri" w:cs="Times New Roman"/>
          <w:szCs w:val="24"/>
        </w:rPr>
      </w:pPr>
      <w:r w:rsidRPr="009E4977">
        <w:rPr>
          <w:rFonts w:ascii="Calibri" w:hAnsi="Calibri" w:cs="Times New Roman"/>
          <w:b/>
          <w:szCs w:val="24"/>
        </w:rPr>
        <w:t>Addresses:</w:t>
      </w:r>
      <w:r w:rsidRPr="009E4977">
        <w:rPr>
          <w:rFonts w:ascii="Calibri" w:hAnsi="Calibri" w:cs="Times New Roman"/>
          <w:szCs w:val="24"/>
        </w:rPr>
        <w:t xml:space="preserve">  </w:t>
      </w:r>
      <w:r w:rsidR="00A346BC" w:rsidRPr="009E4977">
        <w:rPr>
          <w:rFonts w:ascii="Calibri" w:hAnsi="Calibri" w:cs="Times New Roman"/>
          <w:i/>
          <w:szCs w:val="24"/>
        </w:rPr>
        <w:t>Address mailed applications</w:t>
      </w:r>
      <w:r w:rsidRPr="009E4977">
        <w:rPr>
          <w:rFonts w:ascii="Calibri" w:hAnsi="Calibri" w:cs="Times New Roman"/>
          <w:i/>
          <w:szCs w:val="24"/>
        </w:rPr>
        <w:t xml:space="preserve"> to:</w:t>
      </w:r>
    </w:p>
    <w:p w14:paraId="2ED7E926" w14:textId="4E20E615" w:rsidR="00DC7CED" w:rsidRPr="009E4977" w:rsidRDefault="00A346BC" w:rsidP="00C2468C">
      <w:pPr>
        <w:widowControl w:val="0"/>
        <w:spacing w:after="0" w:line="280" w:lineRule="exact"/>
        <w:ind w:left="720"/>
        <w:rPr>
          <w:rFonts w:ascii="Calibri" w:hAnsi="Calibri" w:cs="Times New Roman"/>
          <w:b/>
          <w:i/>
          <w:szCs w:val="24"/>
        </w:rPr>
      </w:pPr>
      <w:r w:rsidRPr="009E4977">
        <w:rPr>
          <w:rFonts w:ascii="Calibri" w:hAnsi="Calibri" w:cs="Times New Roman"/>
          <w:b/>
          <w:i/>
          <w:szCs w:val="24"/>
        </w:rPr>
        <w:t xml:space="preserve">The </w:t>
      </w:r>
      <w:r w:rsidR="00DC7CED" w:rsidRPr="009E4977">
        <w:rPr>
          <w:rFonts w:ascii="Calibri" w:hAnsi="Calibri" w:cs="Times New Roman"/>
          <w:b/>
          <w:i/>
          <w:szCs w:val="24"/>
        </w:rPr>
        <w:t>U.S. Department of Labor</w:t>
      </w:r>
    </w:p>
    <w:p w14:paraId="2C182747" w14:textId="77777777" w:rsidR="00DC7CED" w:rsidRPr="009E4977" w:rsidRDefault="00DC7CED" w:rsidP="00C2468C">
      <w:pPr>
        <w:widowControl w:val="0"/>
        <w:spacing w:after="0" w:line="280" w:lineRule="exact"/>
        <w:ind w:left="720"/>
        <w:rPr>
          <w:rFonts w:ascii="Calibri" w:hAnsi="Calibri" w:cs="Times New Roman"/>
          <w:b/>
          <w:i/>
          <w:szCs w:val="24"/>
        </w:rPr>
      </w:pPr>
      <w:r w:rsidRPr="009E4977">
        <w:rPr>
          <w:rFonts w:ascii="Calibri" w:hAnsi="Calibri" w:cs="Times New Roman"/>
          <w:b/>
          <w:i/>
          <w:szCs w:val="24"/>
        </w:rPr>
        <w:t>Employment and Training Administration, Office of Grants Management</w:t>
      </w:r>
    </w:p>
    <w:p w14:paraId="35A7ABC8" w14:textId="77777777" w:rsidR="00DC7CED" w:rsidRPr="009E4977" w:rsidRDefault="00DC7CED" w:rsidP="00C2468C">
      <w:pPr>
        <w:widowControl w:val="0"/>
        <w:spacing w:after="0" w:line="280" w:lineRule="exact"/>
        <w:ind w:left="720"/>
        <w:rPr>
          <w:rFonts w:ascii="Calibri" w:hAnsi="Calibri" w:cs="Times New Roman"/>
          <w:b/>
          <w:i/>
          <w:szCs w:val="24"/>
        </w:rPr>
      </w:pPr>
      <w:r w:rsidRPr="009E4977">
        <w:rPr>
          <w:rFonts w:ascii="Calibri" w:hAnsi="Calibri" w:cs="Times New Roman"/>
          <w:b/>
          <w:i/>
          <w:szCs w:val="24"/>
        </w:rPr>
        <w:t xml:space="preserve">Attention:  </w:t>
      </w:r>
      <w:r w:rsidR="00E03C19" w:rsidRPr="009E4977">
        <w:rPr>
          <w:rFonts w:ascii="Calibri" w:hAnsi="Calibri" w:cs="Times New Roman"/>
          <w:b/>
          <w:i/>
          <w:szCs w:val="24"/>
        </w:rPr>
        <w:t>Jimmie Curtis</w:t>
      </w:r>
      <w:r w:rsidRPr="009E4977">
        <w:rPr>
          <w:rFonts w:ascii="Calibri" w:hAnsi="Calibri" w:cs="Times New Roman"/>
          <w:b/>
          <w:i/>
          <w:szCs w:val="24"/>
        </w:rPr>
        <w:t>, Grant Officer</w:t>
      </w:r>
    </w:p>
    <w:p w14:paraId="7C75DB17" w14:textId="77777777" w:rsidR="00DC7CED" w:rsidRPr="009E4977" w:rsidRDefault="00DC7CED" w:rsidP="00C2468C">
      <w:pPr>
        <w:widowControl w:val="0"/>
        <w:spacing w:after="0" w:line="280" w:lineRule="exact"/>
        <w:ind w:left="720"/>
        <w:rPr>
          <w:rFonts w:ascii="Calibri" w:hAnsi="Calibri" w:cs="Times New Roman"/>
          <w:b/>
          <w:i/>
          <w:szCs w:val="24"/>
        </w:rPr>
      </w:pPr>
      <w:r w:rsidRPr="009E4977">
        <w:rPr>
          <w:rFonts w:ascii="Calibri" w:hAnsi="Calibri" w:cs="Times New Roman"/>
          <w:b/>
          <w:i/>
          <w:szCs w:val="24"/>
        </w:rPr>
        <w:t xml:space="preserve">Reference </w:t>
      </w:r>
      <w:r w:rsidR="00AC42D7" w:rsidRPr="009E4977">
        <w:rPr>
          <w:rFonts w:ascii="Calibri" w:hAnsi="Calibri" w:cs="Times New Roman"/>
          <w:b/>
          <w:i/>
          <w:szCs w:val="24"/>
        </w:rPr>
        <w:t>FOA-ETA-16-04</w:t>
      </w:r>
    </w:p>
    <w:p w14:paraId="5062ED7A" w14:textId="77777777" w:rsidR="00DC7CED" w:rsidRPr="009E4977" w:rsidRDefault="00DC7CED" w:rsidP="00C2468C">
      <w:pPr>
        <w:widowControl w:val="0"/>
        <w:spacing w:after="0" w:line="280" w:lineRule="exact"/>
        <w:ind w:left="720"/>
        <w:rPr>
          <w:rFonts w:ascii="Calibri" w:hAnsi="Calibri" w:cs="Times New Roman"/>
          <w:b/>
          <w:i/>
          <w:szCs w:val="24"/>
        </w:rPr>
      </w:pPr>
      <w:r w:rsidRPr="009E4977">
        <w:rPr>
          <w:rFonts w:ascii="Calibri" w:hAnsi="Calibri" w:cs="Times New Roman"/>
          <w:b/>
          <w:i/>
          <w:szCs w:val="24"/>
        </w:rPr>
        <w:t>200 Constitution Avenue, NW, Room N4716</w:t>
      </w:r>
    </w:p>
    <w:p w14:paraId="7E3D3F5A" w14:textId="77777777" w:rsidR="00DC7CED" w:rsidRPr="009E4977" w:rsidRDefault="00DC7CED" w:rsidP="00C2468C">
      <w:pPr>
        <w:widowControl w:val="0"/>
        <w:spacing w:after="0" w:line="280" w:lineRule="exact"/>
        <w:ind w:left="720"/>
        <w:rPr>
          <w:rFonts w:ascii="Calibri" w:hAnsi="Calibri" w:cs="Times New Roman"/>
          <w:b/>
          <w:i/>
          <w:szCs w:val="24"/>
        </w:rPr>
      </w:pPr>
      <w:r w:rsidRPr="009E4977">
        <w:rPr>
          <w:rFonts w:ascii="Calibri" w:hAnsi="Calibri" w:cs="Times New Roman"/>
          <w:b/>
          <w:i/>
          <w:szCs w:val="24"/>
        </w:rPr>
        <w:t>Washington, DC 20210</w:t>
      </w:r>
    </w:p>
    <w:p w14:paraId="0EB45E54" w14:textId="77777777" w:rsidR="00DC7CED" w:rsidRPr="009E4977" w:rsidRDefault="00DC7CED" w:rsidP="00CF0090">
      <w:pPr>
        <w:widowControl w:val="0"/>
        <w:spacing w:after="0" w:line="280" w:lineRule="exact"/>
        <w:rPr>
          <w:rFonts w:ascii="Calibri" w:hAnsi="Calibri" w:cs="Times New Roman"/>
          <w:szCs w:val="24"/>
        </w:rPr>
      </w:pPr>
    </w:p>
    <w:p w14:paraId="38936F18" w14:textId="77777777" w:rsidR="00470FC9" w:rsidRPr="009E4977" w:rsidRDefault="00DC7CED" w:rsidP="00CF0090">
      <w:pPr>
        <w:widowControl w:val="0"/>
        <w:spacing w:line="280" w:lineRule="exact"/>
        <w:rPr>
          <w:rFonts w:ascii="Calibri" w:hAnsi="Calibri" w:cs="Times New Roman"/>
          <w:i/>
          <w:szCs w:val="24"/>
        </w:rPr>
        <w:sectPr w:rsidR="00470FC9" w:rsidRPr="009E4977">
          <w:footerReference w:type="default" r:id="rId9"/>
          <w:pgSz w:w="12240" w:h="15840"/>
          <w:pgMar w:top="1440" w:right="1440" w:bottom="1440" w:left="1440" w:header="720" w:footer="720" w:gutter="0"/>
          <w:cols w:space="720"/>
          <w:docGrid w:linePitch="360"/>
        </w:sectPr>
      </w:pPr>
      <w:r w:rsidRPr="009E4977">
        <w:rPr>
          <w:rFonts w:ascii="Calibri" w:hAnsi="Calibri" w:cs="Times New Roman"/>
          <w:i/>
          <w:szCs w:val="24"/>
        </w:rPr>
        <w:t>For complete application and submission information, including online application instructions, please refer to Section IV</w:t>
      </w:r>
      <w:r w:rsidR="00352799" w:rsidRPr="009E4977">
        <w:rPr>
          <w:rFonts w:ascii="Calibri" w:hAnsi="Calibri" w:cs="Times New Roman"/>
          <w:i/>
          <w:szCs w:val="24"/>
        </w:rPr>
        <w:t>.</w:t>
      </w:r>
    </w:p>
    <w:p w14:paraId="747B0A9D" w14:textId="7136F3C0" w:rsidR="00E816F0" w:rsidRPr="009E4977" w:rsidRDefault="00E816F0" w:rsidP="00CF0090">
      <w:pPr>
        <w:spacing w:after="0" w:line="280" w:lineRule="exact"/>
        <w:rPr>
          <w:rFonts w:ascii="Calibri" w:hAnsi="Calibri" w:cs="Times New Roman"/>
          <w:szCs w:val="24"/>
        </w:rPr>
      </w:pPr>
      <w:r w:rsidRPr="009E4977">
        <w:rPr>
          <w:rFonts w:ascii="Calibri" w:hAnsi="Calibri" w:cs="Times New Roman"/>
          <w:b/>
          <w:szCs w:val="24"/>
        </w:rPr>
        <w:lastRenderedPageBreak/>
        <w:t xml:space="preserve">Executive Summary: </w:t>
      </w:r>
      <w:r w:rsidRPr="009E4977">
        <w:rPr>
          <w:rFonts w:ascii="Calibri" w:hAnsi="Calibri" w:cs="Times New Roman"/>
          <w:szCs w:val="24"/>
        </w:rPr>
        <w:t xml:space="preserve">The Employment and Training Administration (ETA), U.S. Department of Labor (DOL, or the Department, or we), announces the availability of approximately </w:t>
      </w:r>
      <w:r w:rsidR="00156EC8" w:rsidRPr="009E4977">
        <w:rPr>
          <w:rFonts w:ascii="Calibri" w:hAnsi="Calibri" w:cs="Times New Roman"/>
          <w:szCs w:val="24"/>
        </w:rPr>
        <w:t xml:space="preserve">$338,520,000 </w:t>
      </w:r>
      <w:r w:rsidRPr="009E4977" w:rsidDel="00CD178E">
        <w:rPr>
          <w:rFonts w:ascii="Calibri" w:hAnsi="Calibri" w:cs="Times New Roman"/>
          <w:szCs w:val="24"/>
        </w:rPr>
        <w:t>in</w:t>
      </w:r>
      <w:r w:rsidRPr="009E4977">
        <w:rPr>
          <w:rFonts w:ascii="Calibri" w:hAnsi="Calibri" w:cs="Times New Roman"/>
          <w:szCs w:val="24"/>
        </w:rPr>
        <w:t xml:space="preserve"> grant funds authorized by Title V of the Older Americans Act (OAA) as amended in 2006, Pub. L. No. 109-365 for the Community Service Employment for Older Americans </w:t>
      </w:r>
      <w:r w:rsidR="008030C1" w:rsidRPr="009E4977">
        <w:rPr>
          <w:rFonts w:ascii="Calibri" w:hAnsi="Calibri" w:cs="Times New Roman"/>
          <w:szCs w:val="24"/>
        </w:rPr>
        <w:t>program</w:t>
      </w:r>
      <w:r w:rsidRPr="009E4977">
        <w:rPr>
          <w:rFonts w:ascii="Calibri" w:hAnsi="Calibri" w:cs="Times New Roman"/>
          <w:szCs w:val="24"/>
        </w:rPr>
        <w:t xml:space="preserve"> commonly referred to as the Senior Community Service Employment Program (SCSEP</w:t>
      </w:r>
      <w:r w:rsidR="00620389" w:rsidRPr="009E4977">
        <w:rPr>
          <w:rFonts w:ascii="Calibri" w:hAnsi="Calibri" w:cs="Times New Roman"/>
          <w:szCs w:val="24"/>
        </w:rPr>
        <w:t>)</w:t>
      </w:r>
      <w:r w:rsidR="00401651" w:rsidRPr="009E4977">
        <w:rPr>
          <w:rFonts w:ascii="Calibri" w:hAnsi="Calibri" w:cs="Times New Roman"/>
          <w:szCs w:val="24"/>
        </w:rPr>
        <w:t>,</w:t>
      </w:r>
      <w:r w:rsidR="00D87AE5" w:rsidRPr="009E4977">
        <w:rPr>
          <w:rFonts w:ascii="Calibri" w:hAnsi="Calibri" w:cs="Times New Roman"/>
          <w:szCs w:val="24"/>
        </w:rPr>
        <w:t xml:space="preserve"> for National Grants for </w:t>
      </w:r>
      <w:r w:rsidR="007834D2" w:rsidRPr="009E4977">
        <w:rPr>
          <w:rFonts w:ascii="Calibri" w:hAnsi="Calibri" w:cs="Times New Roman"/>
          <w:szCs w:val="24"/>
        </w:rPr>
        <w:t>Program Year (</w:t>
      </w:r>
      <w:r w:rsidR="00D87AE5" w:rsidRPr="009E4977">
        <w:rPr>
          <w:rFonts w:ascii="Calibri" w:hAnsi="Calibri" w:cs="Times New Roman"/>
          <w:szCs w:val="24"/>
        </w:rPr>
        <w:t>PY</w:t>
      </w:r>
      <w:r w:rsidR="00511D21" w:rsidRPr="009E4977">
        <w:rPr>
          <w:rFonts w:ascii="Calibri" w:hAnsi="Calibri" w:cs="Times New Roman"/>
          <w:szCs w:val="24"/>
        </w:rPr>
        <w:t xml:space="preserve">) </w:t>
      </w:r>
      <w:r w:rsidR="00D87AE5" w:rsidRPr="009E4977">
        <w:rPr>
          <w:rFonts w:ascii="Calibri" w:hAnsi="Calibri" w:cs="Times New Roman"/>
          <w:szCs w:val="24"/>
        </w:rPr>
        <w:t>2016</w:t>
      </w:r>
      <w:r w:rsidRPr="009E4977">
        <w:rPr>
          <w:rFonts w:ascii="Calibri" w:hAnsi="Calibri" w:cs="Times New Roman"/>
          <w:szCs w:val="24"/>
        </w:rPr>
        <w:t xml:space="preserve">. </w:t>
      </w:r>
    </w:p>
    <w:p w14:paraId="1BDF336F" w14:textId="77777777" w:rsidR="0076456A" w:rsidRPr="009E4977" w:rsidRDefault="0076456A" w:rsidP="00CF0090">
      <w:pPr>
        <w:spacing w:after="0" w:line="280" w:lineRule="exact"/>
        <w:rPr>
          <w:rFonts w:ascii="Calibri" w:hAnsi="Calibri" w:cs="Times New Roman"/>
          <w:szCs w:val="24"/>
        </w:rPr>
      </w:pPr>
    </w:p>
    <w:p w14:paraId="2F531921" w14:textId="77777777" w:rsidR="000D481B" w:rsidRPr="009E4977" w:rsidRDefault="00053E4F" w:rsidP="00CF0090">
      <w:pPr>
        <w:widowControl w:val="0"/>
        <w:spacing w:line="280" w:lineRule="exact"/>
        <w:rPr>
          <w:rFonts w:ascii="Calibri" w:hAnsi="Calibri" w:cs="Times New Roman"/>
          <w:szCs w:val="24"/>
        </w:rPr>
      </w:pPr>
      <w:r w:rsidRPr="009E4977">
        <w:rPr>
          <w:rFonts w:ascii="Calibri" w:hAnsi="Calibri" w:cs="Times New Roman"/>
          <w:szCs w:val="24"/>
        </w:rPr>
        <w:t>SCSEP provides funding based on a formula for State grantees and fund</w:t>
      </w:r>
      <w:r w:rsidR="00620389" w:rsidRPr="009E4977">
        <w:rPr>
          <w:rFonts w:ascii="Calibri" w:hAnsi="Calibri" w:cs="Times New Roman"/>
          <w:szCs w:val="24"/>
        </w:rPr>
        <w:t xml:space="preserve">ing based on a competition for </w:t>
      </w:r>
      <w:r w:rsidR="004373FD" w:rsidRPr="009E4977">
        <w:rPr>
          <w:rFonts w:ascii="Calibri" w:hAnsi="Calibri" w:cs="Times New Roman"/>
          <w:szCs w:val="24"/>
        </w:rPr>
        <w:t>grants to national organizations.</w:t>
      </w:r>
      <w:r w:rsidRPr="009E4977">
        <w:rPr>
          <w:rFonts w:ascii="Calibri" w:hAnsi="Calibri" w:cs="Times New Roman"/>
          <w:szCs w:val="24"/>
        </w:rPr>
        <w:t xml:space="preserve">   </w:t>
      </w:r>
      <w:r w:rsidR="00776FF0" w:rsidRPr="009E4977">
        <w:rPr>
          <w:rFonts w:ascii="Calibri" w:hAnsi="Calibri" w:cs="Times New Roman"/>
          <w:szCs w:val="24"/>
        </w:rPr>
        <w:t xml:space="preserve">This </w:t>
      </w:r>
      <w:r w:rsidR="00425893" w:rsidRPr="009E4977">
        <w:rPr>
          <w:rFonts w:ascii="Calibri" w:hAnsi="Calibri" w:cs="Times New Roman"/>
          <w:szCs w:val="24"/>
        </w:rPr>
        <w:t xml:space="preserve">Funding Opportunity Announcement (FOA) </w:t>
      </w:r>
      <w:r w:rsidR="004373FD" w:rsidRPr="009E4977">
        <w:rPr>
          <w:rFonts w:ascii="Calibri" w:hAnsi="Calibri" w:cs="Times New Roman"/>
          <w:szCs w:val="24"/>
        </w:rPr>
        <w:t xml:space="preserve">is for the purpose of selecting </w:t>
      </w:r>
      <w:r w:rsidR="00425893" w:rsidRPr="009E4977">
        <w:rPr>
          <w:rFonts w:ascii="Calibri" w:hAnsi="Calibri" w:cs="Times New Roman"/>
          <w:szCs w:val="24"/>
        </w:rPr>
        <w:t>National Grant</w:t>
      </w:r>
      <w:r w:rsidR="004373FD" w:rsidRPr="009E4977">
        <w:rPr>
          <w:rFonts w:ascii="Calibri" w:hAnsi="Calibri" w:cs="Times New Roman"/>
          <w:szCs w:val="24"/>
        </w:rPr>
        <w:t>ee</w:t>
      </w:r>
      <w:r w:rsidR="00425893" w:rsidRPr="009E4977">
        <w:rPr>
          <w:rFonts w:ascii="Calibri" w:hAnsi="Calibri" w:cs="Times New Roman"/>
          <w:szCs w:val="24"/>
        </w:rPr>
        <w:t xml:space="preserve">s for PY 2016 </w:t>
      </w:r>
      <w:r w:rsidR="004373FD" w:rsidRPr="009E4977">
        <w:rPr>
          <w:rFonts w:ascii="Calibri" w:hAnsi="Calibri" w:cs="Times New Roman"/>
          <w:szCs w:val="24"/>
        </w:rPr>
        <w:t xml:space="preserve">and </w:t>
      </w:r>
      <w:r w:rsidR="00425893" w:rsidRPr="009E4977">
        <w:rPr>
          <w:rFonts w:ascii="Calibri" w:hAnsi="Calibri" w:cs="Times New Roman"/>
          <w:szCs w:val="24"/>
        </w:rPr>
        <w:t>prov</w:t>
      </w:r>
      <w:r w:rsidRPr="009E4977">
        <w:rPr>
          <w:rFonts w:ascii="Calibri" w:hAnsi="Calibri" w:cs="Times New Roman"/>
          <w:szCs w:val="24"/>
        </w:rPr>
        <w:t xml:space="preserve">ides </w:t>
      </w:r>
      <w:r w:rsidR="00B15D27" w:rsidRPr="009E4977">
        <w:rPr>
          <w:rFonts w:ascii="Calibri" w:hAnsi="Calibri" w:cs="Times New Roman"/>
          <w:szCs w:val="24"/>
        </w:rPr>
        <w:t xml:space="preserve">an </w:t>
      </w:r>
      <w:r w:rsidRPr="009E4977">
        <w:rPr>
          <w:rFonts w:ascii="Calibri" w:hAnsi="Calibri" w:cs="Times New Roman"/>
          <w:szCs w:val="24"/>
        </w:rPr>
        <w:t xml:space="preserve">opportunity for </w:t>
      </w:r>
      <w:r w:rsidR="004373FD" w:rsidRPr="009E4977">
        <w:rPr>
          <w:rFonts w:ascii="Calibri" w:hAnsi="Calibri" w:cs="Times New Roman"/>
          <w:szCs w:val="24"/>
        </w:rPr>
        <w:t>applicants</w:t>
      </w:r>
      <w:r w:rsidR="00425893" w:rsidRPr="009E4977">
        <w:rPr>
          <w:rFonts w:ascii="Calibri" w:hAnsi="Calibri" w:cs="Times New Roman"/>
          <w:szCs w:val="24"/>
        </w:rPr>
        <w:t xml:space="preserve"> to compete for </w:t>
      </w:r>
      <w:r w:rsidR="00A95935" w:rsidRPr="009E4977">
        <w:rPr>
          <w:rFonts w:ascii="Calibri" w:hAnsi="Calibri" w:cs="Times New Roman"/>
          <w:szCs w:val="24"/>
        </w:rPr>
        <w:t>funding as id</w:t>
      </w:r>
      <w:r w:rsidR="00C11C01" w:rsidRPr="009E4977">
        <w:rPr>
          <w:rFonts w:ascii="Calibri" w:hAnsi="Calibri" w:cs="Times New Roman"/>
          <w:szCs w:val="24"/>
        </w:rPr>
        <w:t xml:space="preserve">entified under </w:t>
      </w:r>
      <w:r w:rsidR="00B06A31" w:rsidRPr="009E4977">
        <w:rPr>
          <w:rFonts w:ascii="Calibri" w:hAnsi="Calibri" w:cs="Times New Roman"/>
          <w:szCs w:val="24"/>
        </w:rPr>
        <w:t>20 CFR 641.400.</w:t>
      </w:r>
      <w:r w:rsidR="00776FF0" w:rsidRPr="009E4977">
        <w:rPr>
          <w:rFonts w:ascii="Calibri" w:hAnsi="Calibri" w:cs="Times New Roman"/>
          <w:szCs w:val="24"/>
        </w:rPr>
        <w:t xml:space="preserve"> </w:t>
      </w:r>
      <w:r w:rsidRPr="009E4977">
        <w:rPr>
          <w:rFonts w:ascii="Calibri" w:hAnsi="Calibri" w:cs="Times New Roman"/>
          <w:szCs w:val="24"/>
        </w:rPr>
        <w:t xml:space="preserve"> </w:t>
      </w:r>
      <w:r w:rsidR="00776FF0" w:rsidRPr="009E4977">
        <w:rPr>
          <w:rFonts w:ascii="Calibri" w:hAnsi="Calibri" w:cs="Times New Roman"/>
          <w:szCs w:val="24"/>
        </w:rPr>
        <w:t xml:space="preserve"> </w:t>
      </w:r>
      <w:r w:rsidR="000D481B" w:rsidRPr="009E4977">
        <w:rPr>
          <w:rFonts w:ascii="Calibri" w:hAnsi="Calibri" w:cs="Times New Roman"/>
          <w:szCs w:val="24"/>
        </w:rPr>
        <w:t>SCSEP is the only</w:t>
      </w:r>
      <w:r w:rsidR="00DB160F" w:rsidRPr="009E4977">
        <w:rPr>
          <w:rFonts w:ascii="Calibri" w:hAnsi="Calibri" w:cs="Times New Roman"/>
          <w:szCs w:val="24"/>
        </w:rPr>
        <w:t xml:space="preserve"> </w:t>
      </w:r>
      <w:r w:rsidR="001773AD" w:rsidRPr="009E4977">
        <w:rPr>
          <w:rFonts w:ascii="Calibri" w:hAnsi="Calibri" w:cs="Times New Roman"/>
          <w:szCs w:val="24"/>
        </w:rPr>
        <w:t>Federally-sponsored</w:t>
      </w:r>
      <w:r w:rsidR="000D481B" w:rsidRPr="009E4977">
        <w:rPr>
          <w:rFonts w:ascii="Calibri" w:hAnsi="Calibri" w:cs="Times New Roman"/>
          <w:szCs w:val="24"/>
        </w:rPr>
        <w:t xml:space="preserve"> employment and training program targeted specifically to low-income older individuals who </w:t>
      </w:r>
      <w:r w:rsidR="00853EEA" w:rsidRPr="009E4977">
        <w:rPr>
          <w:rFonts w:ascii="Calibri" w:hAnsi="Calibri" w:cs="Times New Roman"/>
          <w:szCs w:val="24"/>
        </w:rPr>
        <w:t>are able to</w:t>
      </w:r>
      <w:r w:rsidR="000D481B" w:rsidRPr="009E4977">
        <w:rPr>
          <w:rFonts w:ascii="Calibri" w:hAnsi="Calibri" w:cs="Times New Roman"/>
          <w:szCs w:val="24"/>
        </w:rPr>
        <w:t xml:space="preserve"> enter or reenter the workforce.  Program participants receive </w:t>
      </w:r>
      <w:r w:rsidR="00A54B9C" w:rsidRPr="009E4977">
        <w:rPr>
          <w:rFonts w:ascii="Calibri" w:hAnsi="Calibri" w:cs="Times New Roman"/>
          <w:szCs w:val="24"/>
        </w:rPr>
        <w:t xml:space="preserve">paid </w:t>
      </w:r>
      <w:r w:rsidR="000D481B" w:rsidRPr="009E4977">
        <w:rPr>
          <w:rFonts w:ascii="Calibri" w:hAnsi="Calibri" w:cs="Times New Roman"/>
          <w:szCs w:val="24"/>
        </w:rPr>
        <w:t>work experience at local public or non-profit agencies</w:t>
      </w:r>
      <w:r w:rsidR="00BB5067" w:rsidRPr="009E4977">
        <w:rPr>
          <w:rFonts w:ascii="Calibri" w:hAnsi="Calibri" w:cs="Times New Roman"/>
          <w:szCs w:val="24"/>
        </w:rPr>
        <w:t xml:space="preserve"> a</w:t>
      </w:r>
      <w:r w:rsidR="009E3328" w:rsidRPr="009E4977">
        <w:rPr>
          <w:rFonts w:ascii="Calibri" w:hAnsi="Calibri" w:cs="Times New Roman"/>
          <w:szCs w:val="24"/>
        </w:rPr>
        <w:t xml:space="preserve">nd are paid the higher of the Federal, State, or local minimum wage, or the prevailing wage for similar employment, for approximately 20 hours per week while in community service and other job training (OAA Amendments § 502(b)(1)(J); 20 CFR 641.565(a)).  </w:t>
      </w:r>
      <w:r w:rsidR="000D481B" w:rsidRPr="009E4977">
        <w:rPr>
          <w:rFonts w:ascii="Calibri" w:hAnsi="Calibri" w:cs="Times New Roman"/>
          <w:szCs w:val="24"/>
        </w:rPr>
        <w:t>The dual goals of the program are to promote useful opportunities in community service job training and to move SCSEP participants into unsubsidiz</w:t>
      </w:r>
      <w:r w:rsidR="00571027" w:rsidRPr="009E4977">
        <w:rPr>
          <w:rFonts w:ascii="Calibri" w:hAnsi="Calibri" w:cs="Times New Roman"/>
          <w:szCs w:val="24"/>
        </w:rPr>
        <w:t>ed employment</w:t>
      </w:r>
      <w:r w:rsidR="000D481B" w:rsidRPr="009E4977">
        <w:rPr>
          <w:rFonts w:ascii="Calibri" w:hAnsi="Calibri" w:cs="Times New Roman"/>
          <w:szCs w:val="24"/>
        </w:rPr>
        <w:t>.</w:t>
      </w:r>
      <w:r w:rsidR="00BB5067" w:rsidRPr="009E4977">
        <w:rPr>
          <w:rFonts w:ascii="Calibri" w:hAnsi="Calibri" w:cs="Times New Roman"/>
          <w:szCs w:val="24"/>
        </w:rPr>
        <w:t xml:space="preserve">  </w:t>
      </w:r>
    </w:p>
    <w:p w14:paraId="21F7D6A4" w14:textId="77777777" w:rsidR="000D481B" w:rsidRPr="009E4977" w:rsidRDefault="000D481B" w:rsidP="00CF0090">
      <w:pPr>
        <w:widowControl w:val="0"/>
        <w:spacing w:line="280" w:lineRule="exact"/>
        <w:rPr>
          <w:rFonts w:ascii="Calibri" w:hAnsi="Calibri" w:cs="Times New Roman"/>
          <w:b/>
          <w:i/>
          <w:szCs w:val="24"/>
        </w:rPr>
      </w:pPr>
      <w:r w:rsidRPr="009E4977">
        <w:rPr>
          <w:rFonts w:ascii="Calibri" w:hAnsi="Calibri" w:cs="Times New Roman"/>
          <w:szCs w:val="24"/>
        </w:rPr>
        <w:lastRenderedPageBreak/>
        <w:t xml:space="preserve">To be eligible for funds under this grant program, </w:t>
      </w:r>
      <w:r w:rsidRPr="009E4977">
        <w:rPr>
          <w:rFonts w:ascii="Calibri" w:hAnsi="Calibri" w:cs="Times New Roman"/>
          <w:szCs w:val="24"/>
          <w:u w:val="single"/>
        </w:rPr>
        <w:t>an applicant MUST be a no</w:t>
      </w:r>
      <w:r w:rsidR="00DB02E7" w:rsidRPr="009E4977">
        <w:rPr>
          <w:rFonts w:ascii="Calibri" w:hAnsi="Calibri" w:cs="Times New Roman"/>
          <w:szCs w:val="24"/>
          <w:u w:val="single"/>
        </w:rPr>
        <w:t xml:space="preserve">n-profit organization, Federal </w:t>
      </w:r>
      <w:r w:rsidRPr="009E4977">
        <w:rPr>
          <w:rFonts w:ascii="Calibri" w:hAnsi="Calibri" w:cs="Times New Roman"/>
          <w:szCs w:val="24"/>
          <w:u w:val="single"/>
        </w:rPr>
        <w:t>public agency, or Tribal organization consortium</w:t>
      </w:r>
      <w:r w:rsidRPr="009E4977">
        <w:rPr>
          <w:rFonts w:ascii="Calibri" w:hAnsi="Calibri" w:cs="Times New Roman"/>
          <w:szCs w:val="24"/>
        </w:rPr>
        <w:t xml:space="preserve"> that has the ability to administer a multi-State program.</w:t>
      </w:r>
      <w:r w:rsidR="00AE11FA" w:rsidRPr="009E4977">
        <w:rPr>
          <w:rFonts w:ascii="Calibri" w:hAnsi="Calibri" w:cs="Times New Roman"/>
          <w:szCs w:val="24"/>
        </w:rPr>
        <w:t xml:space="preserve">  </w:t>
      </w:r>
    </w:p>
    <w:p w14:paraId="3BF20847" w14:textId="77777777" w:rsidR="00A65A16" w:rsidRPr="009E4977" w:rsidRDefault="00BD4E6B" w:rsidP="00CF0090">
      <w:pPr>
        <w:spacing w:line="280" w:lineRule="exact"/>
        <w:rPr>
          <w:rFonts w:ascii="Calibri" w:hAnsi="Calibri" w:cs="Times New Roman"/>
          <w:szCs w:val="24"/>
        </w:rPr>
      </w:pPr>
      <w:r w:rsidRPr="009E4977">
        <w:rPr>
          <w:rFonts w:ascii="Calibri" w:hAnsi="Calibri" w:cs="Times New Roman"/>
          <w:szCs w:val="24"/>
        </w:rPr>
        <w:t xml:space="preserve">We anticipate </w:t>
      </w:r>
      <w:r w:rsidR="00C22597" w:rsidRPr="009E4977">
        <w:rPr>
          <w:rFonts w:ascii="Calibri" w:hAnsi="Calibri" w:cs="Times New Roman"/>
          <w:szCs w:val="24"/>
        </w:rPr>
        <w:t xml:space="preserve">awarding </w:t>
      </w:r>
      <w:r w:rsidR="00E901A4" w:rsidRPr="009E4977">
        <w:rPr>
          <w:rFonts w:ascii="Calibri" w:hAnsi="Calibri" w:cs="Times New Roman"/>
          <w:szCs w:val="24"/>
        </w:rPr>
        <w:t xml:space="preserve">approximately </w:t>
      </w:r>
      <w:r w:rsidR="00A179C0" w:rsidRPr="009E4977">
        <w:rPr>
          <w:rFonts w:ascii="Calibri" w:hAnsi="Calibri" w:cs="Times New Roman"/>
          <w:szCs w:val="24"/>
        </w:rPr>
        <w:t>1</w:t>
      </w:r>
      <w:r w:rsidR="00DF3EF2" w:rsidRPr="009E4977">
        <w:rPr>
          <w:rFonts w:ascii="Calibri" w:hAnsi="Calibri" w:cs="Times New Roman"/>
          <w:szCs w:val="24"/>
        </w:rPr>
        <w:t>0</w:t>
      </w:r>
      <w:r w:rsidR="00A179C0" w:rsidRPr="009E4977">
        <w:rPr>
          <w:rFonts w:ascii="Calibri" w:hAnsi="Calibri" w:cs="Times New Roman"/>
          <w:szCs w:val="24"/>
        </w:rPr>
        <w:t>-2</w:t>
      </w:r>
      <w:r w:rsidR="00C74984" w:rsidRPr="009E4977">
        <w:rPr>
          <w:rFonts w:ascii="Calibri" w:hAnsi="Calibri" w:cs="Times New Roman"/>
          <w:szCs w:val="24"/>
        </w:rPr>
        <w:t>2</w:t>
      </w:r>
      <w:r w:rsidR="00DF3EF2" w:rsidRPr="009E4977">
        <w:rPr>
          <w:rFonts w:ascii="Calibri" w:hAnsi="Calibri" w:cs="Times New Roman"/>
          <w:szCs w:val="24"/>
        </w:rPr>
        <w:t xml:space="preserve"> </w:t>
      </w:r>
      <w:r w:rsidR="00A65A16" w:rsidRPr="009E4977">
        <w:rPr>
          <w:rFonts w:ascii="Calibri" w:hAnsi="Calibri" w:cs="Times New Roman"/>
          <w:szCs w:val="24"/>
        </w:rPr>
        <w:t>grant</w:t>
      </w:r>
      <w:r w:rsidR="00C22597" w:rsidRPr="009E4977">
        <w:rPr>
          <w:rFonts w:ascii="Calibri" w:hAnsi="Calibri" w:cs="Times New Roman"/>
          <w:szCs w:val="24"/>
        </w:rPr>
        <w:t>s</w:t>
      </w:r>
      <w:r w:rsidR="00A179C0" w:rsidRPr="009E4977">
        <w:rPr>
          <w:rFonts w:ascii="Calibri" w:hAnsi="Calibri" w:cs="Times New Roman"/>
          <w:szCs w:val="24"/>
        </w:rPr>
        <w:t xml:space="preserve"> </w:t>
      </w:r>
      <w:r w:rsidR="00E816F0" w:rsidRPr="009E4977">
        <w:rPr>
          <w:rFonts w:ascii="Calibri" w:hAnsi="Calibri" w:cs="Times New Roman"/>
          <w:szCs w:val="24"/>
        </w:rPr>
        <w:t>ranging from $</w:t>
      </w:r>
      <w:r w:rsidR="00C74984" w:rsidRPr="009E4977">
        <w:rPr>
          <w:rFonts w:ascii="Calibri" w:hAnsi="Calibri" w:cs="Times New Roman"/>
          <w:szCs w:val="24"/>
        </w:rPr>
        <w:t>2</w:t>
      </w:r>
      <w:r w:rsidR="00320D99" w:rsidRPr="009E4977">
        <w:rPr>
          <w:rFonts w:ascii="Calibri" w:hAnsi="Calibri" w:cs="Times New Roman"/>
          <w:szCs w:val="24"/>
        </w:rPr>
        <w:t xml:space="preserve"> </w:t>
      </w:r>
      <w:r w:rsidR="00E816F0" w:rsidRPr="009E4977">
        <w:rPr>
          <w:rFonts w:ascii="Calibri" w:hAnsi="Calibri" w:cs="Times New Roman"/>
          <w:szCs w:val="24"/>
        </w:rPr>
        <w:t>million to $50 million each</w:t>
      </w:r>
      <w:r w:rsidRPr="009E4977">
        <w:rPr>
          <w:rFonts w:ascii="Calibri" w:hAnsi="Calibri" w:cs="Times New Roman"/>
          <w:szCs w:val="24"/>
        </w:rPr>
        <w:t xml:space="preserve"> under this FOA</w:t>
      </w:r>
      <w:r w:rsidR="00E816F0" w:rsidRPr="009E4977">
        <w:rPr>
          <w:rFonts w:ascii="Calibri" w:hAnsi="Calibri" w:cs="Times New Roman"/>
          <w:szCs w:val="24"/>
        </w:rPr>
        <w:t xml:space="preserve">.  </w:t>
      </w:r>
      <w:r w:rsidR="00341030" w:rsidRPr="009E4977">
        <w:rPr>
          <w:rFonts w:ascii="Calibri" w:hAnsi="Calibri" w:cs="Times New Roman"/>
          <w:szCs w:val="24"/>
        </w:rPr>
        <w:t>Awards made under this a</w:t>
      </w:r>
      <w:r w:rsidR="005954EA" w:rsidRPr="009E4977">
        <w:rPr>
          <w:rFonts w:ascii="Calibri" w:hAnsi="Calibri" w:cs="Times New Roman"/>
          <w:szCs w:val="24"/>
        </w:rPr>
        <w:t xml:space="preserve">nnouncement are subject to the availability of Federal funds.  </w:t>
      </w:r>
      <w:r w:rsidR="00A65A16" w:rsidRPr="009E4977">
        <w:rPr>
          <w:rFonts w:ascii="Calibri" w:hAnsi="Calibri" w:cs="Times New Roman"/>
          <w:szCs w:val="24"/>
        </w:rPr>
        <w:t>Selection of grantees will be determined based on the strength of the proposal an</w:t>
      </w:r>
      <w:r w:rsidR="00DB02E7" w:rsidRPr="009E4977">
        <w:rPr>
          <w:rFonts w:ascii="Calibri" w:hAnsi="Calibri" w:cs="Times New Roman"/>
          <w:szCs w:val="24"/>
        </w:rPr>
        <w:t xml:space="preserve">d on other </w:t>
      </w:r>
      <w:r w:rsidR="00C965F0" w:rsidRPr="009E4977">
        <w:rPr>
          <w:rFonts w:ascii="Calibri" w:hAnsi="Calibri" w:cs="Times New Roman"/>
          <w:szCs w:val="24"/>
        </w:rPr>
        <w:t xml:space="preserve">pertinent </w:t>
      </w:r>
      <w:r w:rsidR="00DB02E7" w:rsidRPr="009E4977">
        <w:rPr>
          <w:rFonts w:ascii="Calibri" w:hAnsi="Calibri" w:cs="Times New Roman"/>
          <w:szCs w:val="24"/>
        </w:rPr>
        <w:t xml:space="preserve">factors, </w:t>
      </w:r>
      <w:r w:rsidR="005954EA" w:rsidRPr="009E4977">
        <w:rPr>
          <w:rFonts w:ascii="Calibri" w:hAnsi="Calibri" w:cs="Times New Roman"/>
          <w:szCs w:val="24"/>
        </w:rPr>
        <w:t xml:space="preserve">outlined in this announcement.  </w:t>
      </w:r>
    </w:p>
    <w:p w14:paraId="4F345632" w14:textId="4B48D40B" w:rsidR="00515BEE" w:rsidRPr="009E4977" w:rsidRDefault="00E816F0" w:rsidP="00CF0090">
      <w:pPr>
        <w:spacing w:line="280" w:lineRule="exact"/>
        <w:rPr>
          <w:rFonts w:ascii="Calibri" w:hAnsi="Calibri" w:cs="Times New Roman"/>
          <w:szCs w:val="24"/>
        </w:rPr>
      </w:pPr>
      <w:r w:rsidRPr="009E4977">
        <w:rPr>
          <w:rFonts w:ascii="Calibri" w:hAnsi="Calibri" w:cs="Times New Roman"/>
          <w:szCs w:val="24"/>
        </w:rPr>
        <w:t>This is a four-year grant, renewable annually for each of those four years based on annual Departmental application requirements and subject to the availability of funds.  The grant may be extended for a fifth year at the Department’s discretion, contingent upon the grantee meeting or exceeding the minimum negotiated performance measures as required by section 514(a) of the OAA Amendments and 20 CFR 641.700</w:t>
      </w:r>
      <w:r w:rsidR="00511D21" w:rsidRPr="009E4977">
        <w:rPr>
          <w:rFonts w:ascii="Calibri" w:hAnsi="Calibri" w:cs="Times New Roman"/>
          <w:szCs w:val="24"/>
        </w:rPr>
        <w:t>.</w:t>
      </w:r>
      <w:r w:rsidR="00E75D94" w:rsidRPr="009E4977">
        <w:rPr>
          <w:rFonts w:ascii="Calibri" w:hAnsi="Calibri" w:cs="Times New Roman"/>
          <w:szCs w:val="24"/>
        </w:rPr>
        <w:t xml:space="preserve"> </w:t>
      </w:r>
    </w:p>
    <w:p w14:paraId="25DBA42B" w14:textId="77777777" w:rsidR="00470FC9" w:rsidRPr="009E4977" w:rsidRDefault="006D52A3" w:rsidP="00CF0090">
      <w:pPr>
        <w:spacing w:line="280" w:lineRule="exact"/>
        <w:rPr>
          <w:rFonts w:ascii="Calibri" w:hAnsi="Calibri" w:cs="Times New Roman"/>
          <w:szCs w:val="24"/>
        </w:rPr>
        <w:sectPr w:rsidR="00470FC9" w:rsidRPr="009E4977" w:rsidSect="00470FC9">
          <w:type w:val="continuous"/>
          <w:pgSz w:w="12240" w:h="15840"/>
          <w:pgMar w:top="1440" w:right="1440" w:bottom="1440" w:left="1440" w:header="720" w:footer="720" w:gutter="0"/>
          <w:cols w:space="720"/>
          <w:docGrid w:linePitch="360"/>
        </w:sectPr>
      </w:pPr>
      <w:r w:rsidRPr="009E4977">
        <w:rPr>
          <w:rFonts w:ascii="Calibri" w:hAnsi="Calibri" w:cs="Times New Roman"/>
          <w:szCs w:val="24"/>
        </w:rPr>
        <w:t xml:space="preserve">A Prospective Applicant </w:t>
      </w:r>
      <w:r w:rsidR="00C966BE" w:rsidRPr="009E4977">
        <w:rPr>
          <w:rFonts w:ascii="Calibri" w:hAnsi="Calibri" w:cs="Times New Roman"/>
          <w:szCs w:val="24"/>
        </w:rPr>
        <w:t xml:space="preserve">webinar </w:t>
      </w:r>
      <w:r w:rsidRPr="009E4977">
        <w:rPr>
          <w:rFonts w:ascii="Calibri" w:hAnsi="Calibri" w:cs="Times New Roman"/>
          <w:szCs w:val="24"/>
        </w:rPr>
        <w:t xml:space="preserve">will be held at </w:t>
      </w:r>
      <w:r w:rsidRPr="00497467">
        <w:rPr>
          <w:rFonts w:ascii="Calibri" w:hAnsi="Calibri" w:cs="Times New Roman"/>
          <w:szCs w:val="24"/>
        </w:rPr>
        <w:t>[insert link], on [insert date], at [insert time]</w:t>
      </w:r>
      <w:r w:rsidRPr="009E4977">
        <w:rPr>
          <w:rFonts w:ascii="Calibri" w:hAnsi="Calibri" w:cs="Times New Roman"/>
          <w:szCs w:val="24"/>
        </w:rPr>
        <w:t xml:space="preserve"> Eastern Daylight Time. Interested prospective applicants must click on the link in advance of the </w:t>
      </w:r>
      <w:r w:rsidR="00C966BE" w:rsidRPr="009E4977">
        <w:rPr>
          <w:rFonts w:ascii="Calibri" w:hAnsi="Calibri" w:cs="Times New Roman"/>
          <w:szCs w:val="24"/>
        </w:rPr>
        <w:t>webinar</w:t>
      </w:r>
      <w:r w:rsidRPr="009E4977">
        <w:rPr>
          <w:rFonts w:ascii="Calibri" w:hAnsi="Calibri" w:cs="Times New Roman"/>
          <w:szCs w:val="24"/>
        </w:rPr>
        <w:t xml:space="preserve"> date to register for the event. You will receive a confirmation email message that contains detailed information about joining the event. While participation is encouraged, it is not mandatory.</w:t>
      </w:r>
    </w:p>
    <w:p w14:paraId="7635BD97" w14:textId="77777777" w:rsidR="00A54B9C" w:rsidRPr="009E4977" w:rsidRDefault="00A54B9C" w:rsidP="00DD4532">
      <w:pPr>
        <w:pStyle w:val="Heading1"/>
        <w:numPr>
          <w:ilvl w:val="0"/>
          <w:numId w:val="47"/>
        </w:numPr>
        <w:spacing w:line="280" w:lineRule="exact"/>
        <w:rPr>
          <w:rFonts w:ascii="Calibri" w:hAnsi="Calibri" w:cs="Times New Roman"/>
          <w:sz w:val="22"/>
          <w:szCs w:val="24"/>
        </w:rPr>
      </w:pPr>
      <w:bookmarkStart w:id="1" w:name="_Toc207778194"/>
      <w:bookmarkStart w:id="2" w:name="_Toc208654588"/>
      <w:bookmarkStart w:id="3" w:name="_Toc228885472"/>
      <w:bookmarkStart w:id="4" w:name="_Toc229889130"/>
      <w:r w:rsidRPr="009E4977">
        <w:rPr>
          <w:rFonts w:ascii="Calibri" w:hAnsi="Calibri" w:cs="Times New Roman"/>
          <w:sz w:val="22"/>
          <w:szCs w:val="24"/>
        </w:rPr>
        <w:lastRenderedPageBreak/>
        <w:t>Funding Opportunity Description</w:t>
      </w:r>
      <w:bookmarkStart w:id="5" w:name="_Toc222224643"/>
      <w:bookmarkEnd w:id="1"/>
      <w:bookmarkEnd w:id="2"/>
      <w:bookmarkEnd w:id="3"/>
      <w:bookmarkEnd w:id="4"/>
      <w:bookmarkEnd w:id="5"/>
    </w:p>
    <w:p w14:paraId="06B73E00" w14:textId="77777777" w:rsidR="00A54B9C" w:rsidRPr="009E4977" w:rsidRDefault="00A54B9C" w:rsidP="00DD4532">
      <w:pPr>
        <w:pStyle w:val="Heading2"/>
        <w:numPr>
          <w:ilvl w:val="0"/>
          <w:numId w:val="19"/>
        </w:numPr>
        <w:spacing w:after="240" w:line="280" w:lineRule="exact"/>
        <w:rPr>
          <w:rFonts w:ascii="Calibri" w:hAnsi="Calibri" w:cs="Times New Roman"/>
          <w:sz w:val="22"/>
          <w:szCs w:val="24"/>
        </w:rPr>
      </w:pPr>
      <w:r w:rsidRPr="009E4977">
        <w:rPr>
          <w:rFonts w:ascii="Calibri" w:hAnsi="Calibri" w:cs="Times New Roman"/>
          <w:sz w:val="22"/>
          <w:szCs w:val="24"/>
        </w:rPr>
        <w:t>Program Purpose</w:t>
      </w:r>
    </w:p>
    <w:p w14:paraId="3ED22818" w14:textId="77777777" w:rsidR="00C73DFB" w:rsidRPr="009E4977" w:rsidRDefault="00571027" w:rsidP="00CF0090">
      <w:pPr>
        <w:widowControl w:val="0"/>
        <w:spacing w:after="240" w:line="280" w:lineRule="exact"/>
        <w:rPr>
          <w:rFonts w:ascii="Calibri" w:hAnsi="Calibri" w:cs="Times New Roman"/>
          <w:szCs w:val="24"/>
        </w:rPr>
      </w:pPr>
      <w:r w:rsidRPr="009E4977">
        <w:rPr>
          <w:rFonts w:ascii="Calibri" w:hAnsi="Calibri" w:cs="Times New Roman"/>
          <w:szCs w:val="24"/>
        </w:rPr>
        <w:t xml:space="preserve">This announcement solicits applications for </w:t>
      </w:r>
      <w:r w:rsidR="00FD0B00" w:rsidRPr="009E4977">
        <w:rPr>
          <w:rFonts w:ascii="Calibri" w:hAnsi="Calibri" w:cs="Times New Roman"/>
          <w:szCs w:val="24"/>
        </w:rPr>
        <w:t>National grantees for PY 2016.</w:t>
      </w:r>
      <w:r w:rsidR="004373FD" w:rsidRPr="009E4977">
        <w:rPr>
          <w:rFonts w:ascii="Calibri" w:hAnsi="Calibri" w:cs="Times New Roman"/>
          <w:szCs w:val="24"/>
        </w:rPr>
        <w:t xml:space="preserve">  </w:t>
      </w:r>
      <w:r w:rsidR="00F96992" w:rsidRPr="009E4977">
        <w:rPr>
          <w:rFonts w:ascii="Calibri" w:hAnsi="Calibri" w:cs="Times New Roman"/>
          <w:szCs w:val="24"/>
        </w:rPr>
        <w:t xml:space="preserve">The purpose of this program is to </w:t>
      </w:r>
      <w:r w:rsidR="00717994" w:rsidRPr="009E4977">
        <w:rPr>
          <w:rFonts w:ascii="Calibri" w:hAnsi="Calibri" w:cs="Times New Roman"/>
          <w:szCs w:val="24"/>
        </w:rPr>
        <w:t>foster and promot</w:t>
      </w:r>
      <w:r w:rsidR="005D5C39" w:rsidRPr="009E4977">
        <w:rPr>
          <w:rFonts w:ascii="Calibri" w:hAnsi="Calibri" w:cs="Times New Roman"/>
          <w:szCs w:val="24"/>
        </w:rPr>
        <w:t>e useful part-time work experiences</w:t>
      </w:r>
      <w:r w:rsidR="00717994" w:rsidRPr="009E4977">
        <w:rPr>
          <w:rFonts w:ascii="Calibri" w:hAnsi="Calibri" w:cs="Times New Roman"/>
          <w:szCs w:val="24"/>
        </w:rPr>
        <w:t xml:space="preserve"> in community service activities for unemployed low income individuals 55 years and older</w:t>
      </w:r>
      <w:r w:rsidR="00310EF1" w:rsidRPr="009E4977">
        <w:rPr>
          <w:rFonts w:ascii="Calibri" w:hAnsi="Calibri" w:cs="Times New Roman"/>
          <w:szCs w:val="24"/>
        </w:rPr>
        <w:t>,</w:t>
      </w:r>
      <w:r w:rsidR="00717994" w:rsidRPr="009E4977">
        <w:rPr>
          <w:rFonts w:ascii="Calibri" w:hAnsi="Calibri" w:cs="Times New Roman"/>
          <w:szCs w:val="24"/>
        </w:rPr>
        <w:t xml:space="preserve"> as well as provide employment</w:t>
      </w:r>
      <w:r w:rsidR="007F5053" w:rsidRPr="009E4977">
        <w:rPr>
          <w:rFonts w:ascii="Calibri" w:hAnsi="Calibri" w:cs="Times New Roman"/>
          <w:szCs w:val="24"/>
        </w:rPr>
        <w:t xml:space="preserve"> opportunities to thes</w:t>
      </w:r>
      <w:r w:rsidR="005D5C39" w:rsidRPr="009E4977">
        <w:rPr>
          <w:rFonts w:ascii="Calibri" w:hAnsi="Calibri" w:cs="Times New Roman"/>
          <w:szCs w:val="24"/>
        </w:rPr>
        <w:t xml:space="preserve">e eligible individuals in the communities in which they live.  </w:t>
      </w:r>
      <w:r w:rsidR="00717994" w:rsidRPr="009E4977">
        <w:rPr>
          <w:rFonts w:ascii="Calibri" w:hAnsi="Calibri" w:cs="Times New Roman"/>
          <w:szCs w:val="24"/>
        </w:rPr>
        <w:t xml:space="preserve"> </w:t>
      </w:r>
    </w:p>
    <w:p w14:paraId="1F58ED00" w14:textId="64320E60" w:rsidR="00D64868" w:rsidRPr="009E4977" w:rsidRDefault="00DB160F" w:rsidP="00CF0090">
      <w:pPr>
        <w:widowControl w:val="0"/>
        <w:spacing w:line="280" w:lineRule="exact"/>
        <w:rPr>
          <w:rFonts w:ascii="Calibri" w:hAnsi="Calibri" w:cs="Times New Roman"/>
          <w:szCs w:val="24"/>
        </w:rPr>
      </w:pPr>
      <w:r w:rsidRPr="009E4977">
        <w:rPr>
          <w:rFonts w:ascii="Calibri" w:hAnsi="Calibri" w:cs="Times New Roman"/>
          <w:szCs w:val="24"/>
        </w:rPr>
        <w:t xml:space="preserve">The Department </w:t>
      </w:r>
      <w:r w:rsidR="00310EF1" w:rsidRPr="009E4977">
        <w:rPr>
          <w:rFonts w:ascii="Calibri" w:hAnsi="Calibri" w:cs="Times New Roman"/>
          <w:szCs w:val="24"/>
        </w:rPr>
        <w:t>will</w:t>
      </w:r>
      <w:r w:rsidR="007F5053" w:rsidRPr="009E4977">
        <w:rPr>
          <w:rFonts w:ascii="Calibri" w:hAnsi="Calibri" w:cs="Times New Roman"/>
          <w:szCs w:val="24"/>
        </w:rPr>
        <w:t xml:space="preserve"> fund n</w:t>
      </w:r>
      <w:r w:rsidRPr="009E4977">
        <w:rPr>
          <w:rFonts w:ascii="Calibri" w:hAnsi="Calibri" w:cs="Times New Roman"/>
          <w:szCs w:val="24"/>
        </w:rPr>
        <w:t xml:space="preserve">ational organizations </w:t>
      </w:r>
      <w:r w:rsidR="00310EF1" w:rsidRPr="009E4977">
        <w:rPr>
          <w:rFonts w:ascii="Calibri" w:hAnsi="Calibri" w:cs="Times New Roman"/>
          <w:szCs w:val="24"/>
        </w:rPr>
        <w:t xml:space="preserve">to </w:t>
      </w:r>
      <w:r w:rsidRPr="009E4977">
        <w:rPr>
          <w:rFonts w:ascii="Calibri" w:hAnsi="Calibri" w:cs="Times New Roman"/>
          <w:szCs w:val="24"/>
        </w:rPr>
        <w:t xml:space="preserve">serve </w:t>
      </w:r>
      <w:r w:rsidR="007F5053" w:rsidRPr="009E4977">
        <w:rPr>
          <w:rFonts w:ascii="Calibri" w:hAnsi="Calibri" w:cs="Times New Roman"/>
          <w:szCs w:val="24"/>
        </w:rPr>
        <w:t xml:space="preserve">individuals </w:t>
      </w:r>
      <w:r w:rsidR="00E32341" w:rsidRPr="009E4977">
        <w:rPr>
          <w:rFonts w:ascii="Calibri" w:hAnsi="Calibri" w:cs="Times New Roman"/>
          <w:szCs w:val="24"/>
        </w:rPr>
        <w:t>age 55 years and older who are unemployed</w:t>
      </w:r>
      <w:r w:rsidR="007337E1" w:rsidRPr="009E4977">
        <w:rPr>
          <w:rFonts w:ascii="Calibri" w:hAnsi="Calibri" w:cs="Times New Roman"/>
          <w:szCs w:val="24"/>
        </w:rPr>
        <w:t>,</w:t>
      </w:r>
      <w:r w:rsidR="00A06BBC" w:rsidRPr="009E4977">
        <w:rPr>
          <w:rFonts w:ascii="Calibri" w:hAnsi="Calibri" w:cs="Times New Roman"/>
          <w:szCs w:val="24"/>
        </w:rPr>
        <w:t xml:space="preserve"> </w:t>
      </w:r>
      <w:r w:rsidR="00E32341" w:rsidRPr="009E4977">
        <w:rPr>
          <w:rFonts w:ascii="Calibri" w:hAnsi="Calibri" w:cs="Times New Roman"/>
          <w:szCs w:val="24"/>
        </w:rPr>
        <w:t>have incomes of no more than 125 percent of the Federal poverty level</w:t>
      </w:r>
      <w:r w:rsidR="00985C64" w:rsidRPr="009E4977">
        <w:rPr>
          <w:rFonts w:ascii="Calibri" w:hAnsi="Calibri" w:cs="Times New Roman"/>
          <w:szCs w:val="24"/>
        </w:rPr>
        <w:t xml:space="preserve">, </w:t>
      </w:r>
      <w:r w:rsidR="007337E1" w:rsidRPr="009E4977">
        <w:rPr>
          <w:rFonts w:ascii="Calibri" w:hAnsi="Calibri" w:cs="Times New Roman"/>
          <w:szCs w:val="24"/>
        </w:rPr>
        <w:t xml:space="preserve">and who are not job-ready, </w:t>
      </w:r>
      <w:r w:rsidR="00310EF1" w:rsidRPr="009E4977">
        <w:rPr>
          <w:rFonts w:ascii="Calibri" w:hAnsi="Calibri" w:cs="Times New Roman"/>
          <w:szCs w:val="24"/>
        </w:rPr>
        <w:t xml:space="preserve">in order to </w:t>
      </w:r>
      <w:r w:rsidR="00E741C8" w:rsidRPr="009E4977">
        <w:rPr>
          <w:rFonts w:ascii="Calibri" w:hAnsi="Calibri" w:cs="Times New Roman"/>
          <w:szCs w:val="24"/>
        </w:rPr>
        <w:t xml:space="preserve"> foster economic self-sufficiency and to increase the numbers of individuals who enjoy the benefits of unsubsidized employment.  </w:t>
      </w:r>
      <w:r w:rsidR="00A16225" w:rsidRPr="009E4977">
        <w:rPr>
          <w:rFonts w:ascii="Calibri" w:hAnsi="Calibri" w:cs="Times New Roman"/>
          <w:szCs w:val="24"/>
        </w:rPr>
        <w:t xml:space="preserve">Participants </w:t>
      </w:r>
      <w:r w:rsidR="009867B0" w:rsidRPr="009E4977">
        <w:rPr>
          <w:rFonts w:ascii="Calibri" w:hAnsi="Calibri" w:cs="Times New Roman"/>
          <w:szCs w:val="24"/>
        </w:rPr>
        <w:t xml:space="preserve">in these programs </w:t>
      </w:r>
      <w:r w:rsidR="009A4217" w:rsidRPr="009E4977">
        <w:rPr>
          <w:rFonts w:ascii="Calibri" w:hAnsi="Calibri" w:cs="Times New Roman"/>
          <w:szCs w:val="24"/>
        </w:rPr>
        <w:t xml:space="preserve">will be provided with a comprehensive assessment, </w:t>
      </w:r>
      <w:r w:rsidR="005C2044" w:rsidRPr="009E4977">
        <w:rPr>
          <w:rFonts w:ascii="Calibri" w:hAnsi="Calibri" w:cs="Times New Roman"/>
          <w:szCs w:val="24"/>
        </w:rPr>
        <w:t>career planning, job training, and supportive services</w:t>
      </w:r>
      <w:r w:rsidR="009A4217" w:rsidRPr="009E4977">
        <w:rPr>
          <w:rFonts w:ascii="Calibri" w:hAnsi="Calibri" w:cs="Times New Roman"/>
          <w:szCs w:val="24"/>
        </w:rPr>
        <w:t xml:space="preserve">.  </w:t>
      </w:r>
    </w:p>
    <w:p w14:paraId="3188C908" w14:textId="7416F52F" w:rsidR="00C965F0" w:rsidRPr="009E4977" w:rsidRDefault="00FF6951" w:rsidP="00CF0090">
      <w:pPr>
        <w:widowControl w:val="0"/>
        <w:spacing w:line="280" w:lineRule="exact"/>
        <w:rPr>
          <w:rFonts w:ascii="Calibri" w:hAnsi="Calibri" w:cs="Times New Roman"/>
          <w:szCs w:val="24"/>
        </w:rPr>
      </w:pPr>
      <w:r w:rsidRPr="009E4977">
        <w:rPr>
          <w:rFonts w:ascii="Calibri" w:hAnsi="Calibri" w:cs="Times New Roman"/>
          <w:szCs w:val="24"/>
        </w:rPr>
        <w:t xml:space="preserve">The SCSEP </w:t>
      </w:r>
      <w:r w:rsidR="00985C64" w:rsidRPr="009E4977">
        <w:rPr>
          <w:rFonts w:ascii="Calibri" w:hAnsi="Calibri" w:cs="Times New Roman"/>
          <w:szCs w:val="24"/>
        </w:rPr>
        <w:t xml:space="preserve">provides priority of service </w:t>
      </w:r>
      <w:r w:rsidR="00784668" w:rsidRPr="009E4977">
        <w:rPr>
          <w:rFonts w:ascii="Calibri" w:hAnsi="Calibri" w:cs="Times New Roman"/>
          <w:szCs w:val="24"/>
        </w:rPr>
        <w:t>in selecting eligible individuals</w:t>
      </w:r>
      <w:r w:rsidR="00FD36B4" w:rsidRPr="009E4977">
        <w:rPr>
          <w:rFonts w:ascii="Calibri" w:hAnsi="Calibri" w:cs="Times New Roman"/>
          <w:szCs w:val="24"/>
        </w:rPr>
        <w:t xml:space="preserve"> for participation </w:t>
      </w:r>
      <w:r w:rsidR="00985C64" w:rsidRPr="009E4977">
        <w:rPr>
          <w:rFonts w:ascii="Calibri" w:hAnsi="Calibri" w:cs="Times New Roman"/>
          <w:szCs w:val="24"/>
        </w:rPr>
        <w:t xml:space="preserve">need as provided </w:t>
      </w:r>
      <w:r w:rsidR="000D16C9" w:rsidRPr="009E4977">
        <w:rPr>
          <w:rFonts w:ascii="Calibri" w:hAnsi="Calibri" w:cs="Times New Roman"/>
          <w:szCs w:val="24"/>
        </w:rPr>
        <w:t>in</w:t>
      </w:r>
      <w:r w:rsidR="00985C64" w:rsidRPr="009E4977">
        <w:rPr>
          <w:rFonts w:ascii="Calibri" w:hAnsi="Calibri" w:cs="Times New Roman"/>
          <w:szCs w:val="24"/>
        </w:rPr>
        <w:t xml:space="preserve"> 20 CFR 641.520. These individuals: </w:t>
      </w:r>
    </w:p>
    <w:p w14:paraId="53E2CCB0" w14:textId="4EE749EF" w:rsidR="00A272D8" w:rsidRPr="009E4977" w:rsidRDefault="00A272D8" w:rsidP="00DD4532">
      <w:pPr>
        <w:pStyle w:val="ListParagraph"/>
        <w:numPr>
          <w:ilvl w:val="0"/>
          <w:numId w:val="11"/>
        </w:numPr>
        <w:spacing w:before="240" w:after="0" w:line="280" w:lineRule="exact"/>
        <w:rPr>
          <w:rFonts w:ascii="Calibri" w:hAnsi="Calibri" w:cs="Times New Roman"/>
          <w:bCs/>
          <w:szCs w:val="24"/>
        </w:rPr>
      </w:pPr>
      <w:r w:rsidRPr="009E4977">
        <w:rPr>
          <w:rFonts w:ascii="Calibri" w:hAnsi="Calibri" w:cs="Times New Roman"/>
          <w:bCs/>
          <w:szCs w:val="24"/>
        </w:rPr>
        <w:t>Are 65 years of age or older;</w:t>
      </w:r>
    </w:p>
    <w:p w14:paraId="3ED36570" w14:textId="63A3DADD" w:rsidR="00A272D8" w:rsidRPr="009E4977" w:rsidRDefault="00A272D8" w:rsidP="00DD4532">
      <w:pPr>
        <w:pStyle w:val="ListParagraph"/>
        <w:numPr>
          <w:ilvl w:val="0"/>
          <w:numId w:val="11"/>
        </w:numPr>
        <w:spacing w:before="240" w:after="0" w:line="280" w:lineRule="exact"/>
        <w:rPr>
          <w:rFonts w:ascii="Calibri" w:hAnsi="Calibri" w:cs="Times New Roman"/>
          <w:bCs/>
          <w:szCs w:val="24"/>
        </w:rPr>
      </w:pPr>
      <w:r w:rsidRPr="009E4977">
        <w:rPr>
          <w:rFonts w:ascii="Calibri" w:hAnsi="Calibri" w:cs="Times New Roman"/>
          <w:bCs/>
          <w:szCs w:val="24"/>
        </w:rPr>
        <w:t>Have a disability;</w:t>
      </w:r>
    </w:p>
    <w:p w14:paraId="1A0C4445" w14:textId="29BF21AF" w:rsidR="00A272D8" w:rsidRPr="009E4977" w:rsidRDefault="00A272D8" w:rsidP="00DD4532">
      <w:pPr>
        <w:pStyle w:val="ListParagraph"/>
        <w:numPr>
          <w:ilvl w:val="0"/>
          <w:numId w:val="11"/>
        </w:numPr>
        <w:spacing w:before="240" w:after="0" w:line="280" w:lineRule="exact"/>
        <w:rPr>
          <w:rFonts w:ascii="Calibri" w:hAnsi="Calibri" w:cs="Times New Roman"/>
          <w:bCs/>
          <w:szCs w:val="24"/>
        </w:rPr>
      </w:pPr>
      <w:r w:rsidRPr="009E4977">
        <w:rPr>
          <w:rFonts w:ascii="Calibri" w:hAnsi="Calibri" w:cs="Times New Roman"/>
          <w:bCs/>
          <w:szCs w:val="24"/>
        </w:rPr>
        <w:t>Have limited English proficiency or low literacy skills;</w:t>
      </w:r>
    </w:p>
    <w:p w14:paraId="20103B49" w14:textId="430ACCA9" w:rsidR="00A272D8" w:rsidRPr="009E4977" w:rsidRDefault="00A272D8" w:rsidP="00DD4532">
      <w:pPr>
        <w:pStyle w:val="ListParagraph"/>
        <w:numPr>
          <w:ilvl w:val="0"/>
          <w:numId w:val="11"/>
        </w:numPr>
        <w:spacing w:before="240" w:after="0" w:line="280" w:lineRule="exact"/>
        <w:rPr>
          <w:rFonts w:ascii="Calibri" w:hAnsi="Calibri" w:cs="Times New Roman"/>
          <w:bCs/>
          <w:szCs w:val="24"/>
        </w:rPr>
      </w:pPr>
      <w:r w:rsidRPr="009E4977">
        <w:rPr>
          <w:rFonts w:ascii="Calibri" w:hAnsi="Calibri" w:cs="Times New Roman"/>
          <w:bCs/>
          <w:szCs w:val="24"/>
        </w:rPr>
        <w:t>Reside in a rural area;</w:t>
      </w:r>
    </w:p>
    <w:p w14:paraId="247BF8F6" w14:textId="36DEAF78" w:rsidR="00A272D8" w:rsidRPr="009E4977" w:rsidRDefault="00A272D8" w:rsidP="00DD4532">
      <w:pPr>
        <w:pStyle w:val="ListParagraph"/>
        <w:numPr>
          <w:ilvl w:val="0"/>
          <w:numId w:val="11"/>
        </w:numPr>
        <w:spacing w:before="240" w:after="0" w:line="280" w:lineRule="exact"/>
        <w:rPr>
          <w:rFonts w:ascii="Calibri" w:hAnsi="Calibri" w:cs="Times New Roman"/>
          <w:bCs/>
          <w:szCs w:val="24"/>
        </w:rPr>
      </w:pPr>
      <w:r w:rsidRPr="009E4977">
        <w:rPr>
          <w:rFonts w:ascii="Calibri" w:hAnsi="Calibri" w:cs="Times New Roman"/>
          <w:bCs/>
          <w:szCs w:val="24"/>
        </w:rPr>
        <w:t xml:space="preserve">Are veterans (or eligible spouses of veterans) for purposes of the Jobs for Veterans Act, </w:t>
      </w:r>
      <w:hyperlink r:id="rId10" w:history="1">
        <w:r w:rsidR="00D67DC9" w:rsidRPr="009E4977">
          <w:rPr>
            <w:u w:val="single"/>
          </w:rPr>
          <w:t>Pub. L. No. 107-288 (38 USC 4215 (a))</w:t>
        </w:r>
      </w:hyperlink>
      <w:r w:rsidR="00F929D5">
        <w:rPr>
          <w:u w:val="single"/>
        </w:rPr>
        <w:t>;</w:t>
      </w:r>
      <w:r w:rsidR="00D67DC9" w:rsidRPr="009E4977">
        <w:rPr>
          <w:rFonts w:ascii="Calibri" w:hAnsi="Calibri" w:cs="Times New Roman"/>
          <w:bCs/>
          <w:szCs w:val="24"/>
        </w:rPr>
        <w:t xml:space="preserve"> </w:t>
      </w:r>
    </w:p>
    <w:p w14:paraId="105A3A53" w14:textId="4D493192" w:rsidR="00A272D8" w:rsidRPr="009E4977" w:rsidRDefault="00A272D8" w:rsidP="00DD4532">
      <w:pPr>
        <w:pStyle w:val="ListParagraph"/>
        <w:numPr>
          <w:ilvl w:val="0"/>
          <w:numId w:val="11"/>
        </w:numPr>
        <w:spacing w:before="240" w:after="0" w:line="280" w:lineRule="exact"/>
        <w:rPr>
          <w:rFonts w:ascii="Calibri" w:hAnsi="Calibri" w:cs="Times New Roman"/>
          <w:bCs/>
          <w:szCs w:val="24"/>
        </w:rPr>
      </w:pPr>
      <w:r w:rsidRPr="009E4977">
        <w:rPr>
          <w:rFonts w:ascii="Calibri" w:hAnsi="Calibri" w:cs="Times New Roman"/>
          <w:bCs/>
          <w:szCs w:val="24"/>
        </w:rPr>
        <w:t>Have low employment prospects;</w:t>
      </w:r>
    </w:p>
    <w:p w14:paraId="78EF094B" w14:textId="0D756A10" w:rsidR="00A272D8" w:rsidRPr="009E4977" w:rsidRDefault="00A272D8" w:rsidP="00DD4532">
      <w:pPr>
        <w:pStyle w:val="ListParagraph"/>
        <w:numPr>
          <w:ilvl w:val="0"/>
          <w:numId w:val="11"/>
        </w:numPr>
        <w:spacing w:before="240" w:after="0" w:line="280" w:lineRule="exact"/>
        <w:rPr>
          <w:rFonts w:ascii="Calibri" w:hAnsi="Calibri" w:cs="Times New Roman"/>
          <w:bCs/>
          <w:szCs w:val="24"/>
        </w:rPr>
      </w:pPr>
      <w:r w:rsidRPr="009E4977">
        <w:rPr>
          <w:rFonts w:ascii="Calibri" w:hAnsi="Calibri" w:cs="Times New Roman"/>
          <w:bCs/>
          <w:szCs w:val="24"/>
        </w:rPr>
        <w:lastRenderedPageBreak/>
        <w:t>Have failed to find employment after using services provided under the Workforce Innovation and Opportunity Act (WIOA) of 2014 (Pub</w:t>
      </w:r>
      <w:r w:rsidR="00D67DC9" w:rsidRPr="009E4977">
        <w:rPr>
          <w:rFonts w:ascii="Calibri" w:hAnsi="Calibri" w:cs="Times New Roman"/>
          <w:bCs/>
          <w:szCs w:val="24"/>
        </w:rPr>
        <w:t>.</w:t>
      </w:r>
      <w:r w:rsidRPr="009E4977">
        <w:rPr>
          <w:rFonts w:ascii="Calibri" w:hAnsi="Calibri" w:cs="Times New Roman"/>
          <w:bCs/>
          <w:szCs w:val="24"/>
        </w:rPr>
        <w:t xml:space="preserve"> L</w:t>
      </w:r>
      <w:r w:rsidR="00D67DC9" w:rsidRPr="009E4977">
        <w:rPr>
          <w:rFonts w:ascii="Calibri" w:hAnsi="Calibri" w:cs="Times New Roman"/>
          <w:bCs/>
          <w:szCs w:val="24"/>
        </w:rPr>
        <w:t>.</w:t>
      </w:r>
      <w:r w:rsidRPr="009E4977">
        <w:rPr>
          <w:rFonts w:ascii="Calibri" w:hAnsi="Calibri" w:cs="Times New Roman"/>
          <w:bCs/>
          <w:szCs w:val="24"/>
        </w:rPr>
        <w:t xml:space="preserve"> </w:t>
      </w:r>
      <w:r w:rsidR="00D67DC9" w:rsidRPr="009E4977">
        <w:rPr>
          <w:rFonts w:ascii="Calibri" w:hAnsi="Calibri" w:cs="Times New Roman"/>
          <w:bCs/>
          <w:szCs w:val="24"/>
        </w:rPr>
        <w:t xml:space="preserve">No. </w:t>
      </w:r>
      <w:r w:rsidRPr="009E4977">
        <w:rPr>
          <w:rFonts w:ascii="Calibri" w:hAnsi="Calibri" w:cs="Times New Roman"/>
          <w:bCs/>
          <w:szCs w:val="24"/>
        </w:rPr>
        <w:t>113-128); or</w:t>
      </w:r>
    </w:p>
    <w:p w14:paraId="4ED1BC41" w14:textId="77777777" w:rsidR="00A272D8" w:rsidRPr="009E4977" w:rsidRDefault="00A272D8" w:rsidP="00A272D8">
      <w:pPr>
        <w:pStyle w:val="ListParagraph"/>
        <w:numPr>
          <w:ilvl w:val="0"/>
          <w:numId w:val="11"/>
        </w:numPr>
        <w:spacing w:before="240" w:after="0" w:line="280" w:lineRule="exact"/>
        <w:rPr>
          <w:rFonts w:ascii="Calibri" w:hAnsi="Calibri" w:cs="Times New Roman"/>
          <w:bCs/>
          <w:szCs w:val="24"/>
        </w:rPr>
      </w:pPr>
      <w:r w:rsidRPr="009E4977">
        <w:rPr>
          <w:rFonts w:ascii="Calibri" w:hAnsi="Calibri" w:cs="Times New Roman"/>
          <w:bCs/>
          <w:szCs w:val="24"/>
        </w:rPr>
        <w:t>Are homeless or at risk for homelessness.</w:t>
      </w:r>
    </w:p>
    <w:p w14:paraId="508B9CA1" w14:textId="605ECD3C" w:rsidR="00792AEE" w:rsidRPr="009E4977" w:rsidRDefault="00DF6FB8" w:rsidP="00CF0090">
      <w:pPr>
        <w:widowControl w:val="0"/>
        <w:spacing w:before="240" w:line="280" w:lineRule="exact"/>
        <w:rPr>
          <w:rFonts w:ascii="Calibri" w:hAnsi="Calibri" w:cs="Times New Roman"/>
          <w:szCs w:val="24"/>
        </w:rPr>
      </w:pPr>
      <w:r w:rsidRPr="009E4977">
        <w:rPr>
          <w:rFonts w:ascii="Calibri" w:hAnsi="Calibri" w:cs="Times New Roman"/>
          <w:szCs w:val="24"/>
        </w:rPr>
        <w:t xml:space="preserve">Grantees will provide an integrated set of participant services that will enable eligible individuals to enter the program and actively engage </w:t>
      </w:r>
      <w:r w:rsidR="00922E0B" w:rsidRPr="009E4977">
        <w:rPr>
          <w:rFonts w:ascii="Calibri" w:hAnsi="Calibri" w:cs="Times New Roman"/>
          <w:szCs w:val="24"/>
        </w:rPr>
        <w:t xml:space="preserve">in </w:t>
      </w:r>
      <w:r w:rsidRPr="009E4977">
        <w:rPr>
          <w:rFonts w:ascii="Calibri" w:hAnsi="Calibri" w:cs="Times New Roman"/>
          <w:szCs w:val="24"/>
        </w:rPr>
        <w:t xml:space="preserve">the SCSEP.  </w:t>
      </w:r>
      <w:r w:rsidR="00B06A31" w:rsidRPr="009E4977">
        <w:rPr>
          <w:rFonts w:ascii="Calibri" w:hAnsi="Calibri" w:cs="Times New Roman"/>
          <w:szCs w:val="24"/>
        </w:rPr>
        <w:t>Grantees must</w:t>
      </w:r>
      <w:r w:rsidR="009577D7" w:rsidRPr="009E4977">
        <w:rPr>
          <w:rFonts w:ascii="Calibri" w:hAnsi="Calibri" w:cs="Times New Roman"/>
          <w:szCs w:val="24"/>
        </w:rPr>
        <w:t xml:space="preserve"> develop methods of recruitment and selection</w:t>
      </w:r>
      <w:r w:rsidR="00922E0B" w:rsidRPr="009E4977">
        <w:rPr>
          <w:rFonts w:ascii="Calibri" w:hAnsi="Calibri" w:cs="Times New Roman"/>
          <w:szCs w:val="24"/>
        </w:rPr>
        <w:t>s</w:t>
      </w:r>
      <w:r w:rsidR="009577D7" w:rsidRPr="009E4977">
        <w:rPr>
          <w:rFonts w:ascii="Calibri" w:hAnsi="Calibri" w:cs="Times New Roman"/>
          <w:szCs w:val="24"/>
        </w:rPr>
        <w:t xml:space="preserve"> that assure the maximum number of eligible individuals have the opportunity to participate in the program</w:t>
      </w:r>
      <w:r w:rsidR="00E045FB" w:rsidRPr="009E4977">
        <w:rPr>
          <w:rFonts w:ascii="Calibri" w:hAnsi="Calibri" w:cs="Times New Roman"/>
          <w:szCs w:val="24"/>
        </w:rPr>
        <w:t xml:space="preserve">, as well as a plan to recruit </w:t>
      </w:r>
      <w:r w:rsidR="003B2790" w:rsidRPr="009E4977">
        <w:rPr>
          <w:rFonts w:ascii="Calibri" w:hAnsi="Calibri" w:cs="Times New Roman"/>
          <w:szCs w:val="24"/>
        </w:rPr>
        <w:t xml:space="preserve">minorities and </w:t>
      </w:r>
      <w:r w:rsidR="004373FD" w:rsidRPr="009E4977">
        <w:rPr>
          <w:rFonts w:ascii="Calibri" w:hAnsi="Calibri" w:cs="Times New Roman"/>
          <w:szCs w:val="24"/>
        </w:rPr>
        <w:t>Indian</w:t>
      </w:r>
      <w:r w:rsidR="006A487E">
        <w:rPr>
          <w:rFonts w:ascii="Calibri" w:hAnsi="Calibri" w:cs="Times New Roman"/>
          <w:szCs w:val="24"/>
        </w:rPr>
        <w:t>/</w:t>
      </w:r>
      <w:r w:rsidR="00631C1F" w:rsidRPr="009E4977">
        <w:rPr>
          <w:rFonts w:ascii="Calibri" w:hAnsi="Calibri" w:cs="Times New Roman"/>
          <w:szCs w:val="24"/>
        </w:rPr>
        <w:t xml:space="preserve">Native American </w:t>
      </w:r>
      <w:r w:rsidR="00E045FB" w:rsidRPr="009E4977">
        <w:rPr>
          <w:rFonts w:ascii="Calibri" w:hAnsi="Calibri" w:cs="Times New Roman"/>
          <w:szCs w:val="24"/>
        </w:rPr>
        <w:t>eligible individuals</w:t>
      </w:r>
      <w:r w:rsidR="00792AEE" w:rsidRPr="009E4977">
        <w:rPr>
          <w:rFonts w:ascii="Calibri" w:hAnsi="Calibri" w:cs="Times New Roman"/>
          <w:szCs w:val="24"/>
        </w:rPr>
        <w:t>.</w:t>
      </w:r>
      <w:r w:rsidR="00066954" w:rsidRPr="009E4977">
        <w:rPr>
          <w:rFonts w:ascii="Calibri" w:hAnsi="Calibri" w:cs="Times New Roman"/>
          <w:szCs w:val="24"/>
        </w:rPr>
        <w:t xml:space="preserve">  </w:t>
      </w:r>
      <w:r w:rsidR="00815E83" w:rsidRPr="009E4977">
        <w:rPr>
          <w:rFonts w:ascii="Calibri" w:hAnsi="Calibri" w:cs="Times New Roman"/>
          <w:szCs w:val="24"/>
        </w:rPr>
        <w:t>Grantees</w:t>
      </w:r>
      <w:r w:rsidR="00FF6951" w:rsidRPr="009E4977">
        <w:rPr>
          <w:rFonts w:ascii="Calibri" w:hAnsi="Calibri" w:cs="Times New Roman"/>
          <w:szCs w:val="24"/>
        </w:rPr>
        <w:t xml:space="preserve"> </w:t>
      </w:r>
      <w:r w:rsidR="0090175B" w:rsidRPr="009E4977">
        <w:rPr>
          <w:rFonts w:ascii="Calibri" w:hAnsi="Calibri" w:cs="Times New Roman"/>
          <w:szCs w:val="24"/>
        </w:rPr>
        <w:t xml:space="preserve">must </w:t>
      </w:r>
      <w:r w:rsidR="00CD3155" w:rsidRPr="009E4977">
        <w:rPr>
          <w:rFonts w:ascii="Calibri" w:hAnsi="Calibri" w:cs="Times New Roman"/>
          <w:szCs w:val="24"/>
        </w:rPr>
        <w:t>provide orientation to the SCSEP</w:t>
      </w:r>
      <w:r w:rsidR="00E75D94" w:rsidRPr="009E4977">
        <w:rPr>
          <w:rFonts w:ascii="Calibri" w:hAnsi="Calibri" w:cs="Times New Roman"/>
          <w:szCs w:val="24"/>
        </w:rPr>
        <w:t xml:space="preserve"> participants</w:t>
      </w:r>
      <w:r w:rsidR="00CD3155" w:rsidRPr="009E4977">
        <w:rPr>
          <w:rFonts w:ascii="Calibri" w:hAnsi="Calibri" w:cs="Times New Roman"/>
          <w:szCs w:val="24"/>
        </w:rPr>
        <w:t xml:space="preserve">, including information on project goals and objectives, community service assignments, training opportunities, available supportive services, the availability of a free physical examination, and participant rights and responsibilities.  </w:t>
      </w:r>
      <w:r w:rsidR="00792AEE" w:rsidRPr="009E4977">
        <w:rPr>
          <w:rFonts w:ascii="Calibri" w:hAnsi="Calibri" w:cs="Times New Roman"/>
          <w:szCs w:val="24"/>
        </w:rPr>
        <w:t>Additionally</w:t>
      </w:r>
      <w:r w:rsidR="00CD3155" w:rsidRPr="009E4977">
        <w:rPr>
          <w:rFonts w:ascii="Calibri" w:hAnsi="Calibri" w:cs="Times New Roman"/>
          <w:szCs w:val="24"/>
        </w:rPr>
        <w:t xml:space="preserve">, grantees must </w:t>
      </w:r>
      <w:r w:rsidR="00E75D94" w:rsidRPr="009E4977">
        <w:rPr>
          <w:rFonts w:ascii="Calibri" w:hAnsi="Calibri" w:cs="Times New Roman"/>
          <w:szCs w:val="24"/>
        </w:rPr>
        <w:t xml:space="preserve">conduct </w:t>
      </w:r>
      <w:r w:rsidR="00CD3155" w:rsidRPr="009E4977">
        <w:rPr>
          <w:rFonts w:ascii="Calibri" w:hAnsi="Calibri" w:cs="Times New Roman"/>
          <w:szCs w:val="24"/>
        </w:rPr>
        <w:t xml:space="preserve">a comprehensive assessment </w:t>
      </w:r>
      <w:r w:rsidR="00994420" w:rsidRPr="009E4977">
        <w:rPr>
          <w:rFonts w:ascii="Calibri" w:hAnsi="Calibri" w:cs="Times New Roman"/>
          <w:szCs w:val="24"/>
        </w:rPr>
        <w:t xml:space="preserve">that </w:t>
      </w:r>
      <w:r w:rsidR="00CD3155" w:rsidRPr="009E4977">
        <w:rPr>
          <w:rFonts w:ascii="Calibri" w:hAnsi="Calibri" w:cs="Times New Roman"/>
          <w:szCs w:val="24"/>
        </w:rPr>
        <w:t>include</w:t>
      </w:r>
      <w:r w:rsidR="00994420" w:rsidRPr="009E4977">
        <w:rPr>
          <w:rFonts w:ascii="Calibri" w:hAnsi="Calibri" w:cs="Times New Roman"/>
          <w:szCs w:val="24"/>
        </w:rPr>
        <w:t>s</w:t>
      </w:r>
      <w:r w:rsidR="00CD3155" w:rsidRPr="009E4977">
        <w:rPr>
          <w:rFonts w:ascii="Calibri" w:hAnsi="Calibri" w:cs="Times New Roman"/>
          <w:szCs w:val="24"/>
        </w:rPr>
        <w:t xml:space="preserve">, but </w:t>
      </w:r>
      <w:r w:rsidR="00994420" w:rsidRPr="009E4977">
        <w:rPr>
          <w:rFonts w:ascii="Calibri" w:hAnsi="Calibri" w:cs="Times New Roman"/>
          <w:szCs w:val="24"/>
        </w:rPr>
        <w:t xml:space="preserve">is </w:t>
      </w:r>
      <w:r w:rsidR="00CD3155" w:rsidRPr="009E4977">
        <w:rPr>
          <w:rFonts w:ascii="Calibri" w:hAnsi="Calibri" w:cs="Times New Roman"/>
          <w:szCs w:val="24"/>
        </w:rPr>
        <w:t xml:space="preserve">not limited to, assessing work history, skills and interests, talents, physical capabilities, aptitudes, needs for supportive services, occupational preferences, training </w:t>
      </w:r>
      <w:r w:rsidR="000B041D" w:rsidRPr="009E4977">
        <w:rPr>
          <w:rFonts w:ascii="Calibri" w:hAnsi="Calibri" w:cs="Times New Roman"/>
          <w:szCs w:val="24"/>
        </w:rPr>
        <w:t xml:space="preserve">and/or vocational </w:t>
      </w:r>
      <w:r w:rsidR="00CD3155" w:rsidRPr="009E4977">
        <w:rPr>
          <w:rFonts w:ascii="Calibri" w:hAnsi="Calibri" w:cs="Times New Roman"/>
          <w:szCs w:val="24"/>
        </w:rPr>
        <w:t>needs, potential for performing community service assignments</w:t>
      </w:r>
      <w:r w:rsidR="00A81A84" w:rsidRPr="009E4977">
        <w:rPr>
          <w:rFonts w:ascii="Calibri" w:hAnsi="Calibri" w:cs="Times New Roman"/>
          <w:szCs w:val="24"/>
        </w:rPr>
        <w:t xml:space="preserve">, potential for transition to unsubsidized employment </w:t>
      </w:r>
      <w:r w:rsidR="00E75D94" w:rsidRPr="009E4977">
        <w:rPr>
          <w:rFonts w:ascii="Calibri" w:hAnsi="Calibri" w:cs="Times New Roman"/>
          <w:szCs w:val="24"/>
        </w:rPr>
        <w:t xml:space="preserve">and that assessment will serve as </w:t>
      </w:r>
      <w:r w:rsidR="00994420" w:rsidRPr="009E4977">
        <w:rPr>
          <w:rFonts w:ascii="Calibri" w:hAnsi="Calibri" w:cs="Times New Roman"/>
          <w:szCs w:val="24"/>
        </w:rPr>
        <w:t xml:space="preserve">the basis for </w:t>
      </w:r>
      <w:r w:rsidR="00A81A84" w:rsidRPr="009E4977">
        <w:rPr>
          <w:rFonts w:ascii="Calibri" w:hAnsi="Calibri" w:cs="Times New Roman"/>
          <w:szCs w:val="24"/>
        </w:rPr>
        <w:t xml:space="preserve">the development of an </w:t>
      </w:r>
      <w:r w:rsidR="00922E0B" w:rsidRPr="009E4977">
        <w:rPr>
          <w:rFonts w:ascii="Calibri" w:hAnsi="Calibri" w:cs="Times New Roman"/>
          <w:szCs w:val="24"/>
        </w:rPr>
        <w:t>I</w:t>
      </w:r>
      <w:r w:rsidR="004F077D" w:rsidRPr="009E4977">
        <w:rPr>
          <w:rFonts w:ascii="Calibri" w:hAnsi="Calibri" w:cs="Times New Roman"/>
          <w:szCs w:val="24"/>
        </w:rPr>
        <w:t>ndividual Employment Plan (IEP</w:t>
      </w:r>
      <w:r w:rsidR="00A112A8" w:rsidRPr="009E4977">
        <w:rPr>
          <w:rFonts w:ascii="Calibri" w:hAnsi="Calibri" w:cs="Times New Roman"/>
          <w:szCs w:val="24"/>
        </w:rPr>
        <w:t>)</w:t>
      </w:r>
      <w:r w:rsidR="00A81A84" w:rsidRPr="009E4977">
        <w:rPr>
          <w:rFonts w:ascii="Calibri" w:hAnsi="Calibri" w:cs="Times New Roman"/>
          <w:szCs w:val="24"/>
        </w:rPr>
        <w:t xml:space="preserve">.  </w:t>
      </w:r>
    </w:p>
    <w:p w14:paraId="1704BA69" w14:textId="77777777" w:rsidR="002463C4" w:rsidRPr="009E4977" w:rsidRDefault="00066954" w:rsidP="00CF0090">
      <w:pPr>
        <w:widowControl w:val="0"/>
        <w:spacing w:line="280" w:lineRule="exact"/>
        <w:rPr>
          <w:rFonts w:ascii="Calibri" w:hAnsi="Calibri" w:cs="Times New Roman"/>
          <w:szCs w:val="24"/>
        </w:rPr>
      </w:pPr>
      <w:r w:rsidRPr="009E4977">
        <w:rPr>
          <w:rFonts w:ascii="Calibri" w:hAnsi="Calibri" w:cs="Times New Roman"/>
          <w:szCs w:val="24"/>
        </w:rPr>
        <w:t>G</w:t>
      </w:r>
      <w:r w:rsidR="00F06D6D" w:rsidRPr="009E4977">
        <w:rPr>
          <w:rFonts w:ascii="Calibri" w:hAnsi="Calibri" w:cs="Times New Roman"/>
          <w:szCs w:val="24"/>
        </w:rPr>
        <w:t>rantees must assess each SCSEP participant to determine his or her skills and employment-related needs, and must develop a plan to improve the participant’s employability</w:t>
      </w:r>
      <w:r w:rsidRPr="009E4977">
        <w:rPr>
          <w:rFonts w:ascii="Calibri" w:hAnsi="Calibri" w:cs="Times New Roman"/>
          <w:szCs w:val="24"/>
        </w:rPr>
        <w:t>, as required in 20 CFR 641.535</w:t>
      </w:r>
      <w:r w:rsidR="00F06D6D" w:rsidRPr="009E4977">
        <w:rPr>
          <w:rFonts w:ascii="Calibri" w:hAnsi="Calibri" w:cs="Times New Roman"/>
          <w:szCs w:val="24"/>
        </w:rPr>
        <w:t xml:space="preserve">. The initial IEP must include an appropriate employment goal for each participant. The grantee must </w:t>
      </w:r>
      <w:r w:rsidR="00CD2F24" w:rsidRPr="009E4977">
        <w:rPr>
          <w:rFonts w:ascii="Calibri" w:hAnsi="Calibri" w:cs="Times New Roman"/>
          <w:szCs w:val="24"/>
        </w:rPr>
        <w:t>p</w:t>
      </w:r>
      <w:r w:rsidR="00F06D6D" w:rsidRPr="009E4977">
        <w:rPr>
          <w:rFonts w:ascii="Calibri" w:hAnsi="Calibri" w:cs="Times New Roman"/>
          <w:szCs w:val="24"/>
        </w:rPr>
        <w:t xml:space="preserve">rovide or arrange for training and other supportive services identified in </w:t>
      </w:r>
      <w:r w:rsidR="00CD2F24" w:rsidRPr="009E4977">
        <w:rPr>
          <w:rFonts w:ascii="Calibri" w:hAnsi="Calibri" w:cs="Times New Roman"/>
          <w:szCs w:val="24"/>
        </w:rPr>
        <w:t xml:space="preserve">a </w:t>
      </w:r>
      <w:r w:rsidR="00F06D6D" w:rsidRPr="009E4977">
        <w:rPr>
          <w:rFonts w:ascii="Calibri" w:hAnsi="Calibri" w:cs="Times New Roman"/>
          <w:szCs w:val="24"/>
        </w:rPr>
        <w:t>participant</w:t>
      </w:r>
      <w:r w:rsidR="00C74984" w:rsidRPr="009E4977">
        <w:rPr>
          <w:rFonts w:ascii="Calibri" w:hAnsi="Calibri" w:cs="Times New Roman"/>
          <w:szCs w:val="24"/>
        </w:rPr>
        <w:t>’</w:t>
      </w:r>
      <w:r w:rsidR="00F06D6D" w:rsidRPr="009E4977">
        <w:rPr>
          <w:rFonts w:ascii="Calibri" w:hAnsi="Calibri" w:cs="Times New Roman"/>
          <w:szCs w:val="24"/>
        </w:rPr>
        <w:t xml:space="preserve">s IEP that </w:t>
      </w:r>
      <w:r w:rsidR="00994420" w:rsidRPr="009E4977">
        <w:rPr>
          <w:rFonts w:ascii="Calibri" w:hAnsi="Calibri" w:cs="Times New Roman"/>
          <w:szCs w:val="24"/>
        </w:rPr>
        <w:t>are</w:t>
      </w:r>
      <w:r w:rsidR="00F06D6D" w:rsidRPr="009E4977">
        <w:rPr>
          <w:rFonts w:ascii="Calibri" w:hAnsi="Calibri" w:cs="Times New Roman"/>
          <w:szCs w:val="24"/>
        </w:rPr>
        <w:t xml:space="preserve"> consistent with SCSEP’s goal of unsubsidized employment.</w:t>
      </w:r>
      <w:r w:rsidR="002463C4" w:rsidRPr="009E4977">
        <w:rPr>
          <w:rFonts w:ascii="Calibri" w:hAnsi="Calibri" w:cs="Times New Roman"/>
          <w:szCs w:val="24"/>
        </w:rPr>
        <w:t xml:space="preserve">  </w:t>
      </w:r>
      <w:r w:rsidR="00FF6951" w:rsidRPr="009E4977">
        <w:rPr>
          <w:rFonts w:ascii="Calibri" w:hAnsi="Calibri" w:cs="Times New Roman"/>
          <w:szCs w:val="24"/>
        </w:rPr>
        <w:t xml:space="preserve"> </w:t>
      </w:r>
      <w:r w:rsidR="002463C4" w:rsidRPr="009E4977">
        <w:rPr>
          <w:rFonts w:ascii="Calibri" w:hAnsi="Calibri" w:cs="Times New Roman"/>
          <w:szCs w:val="24"/>
        </w:rPr>
        <w:t>Grantees must monitor the participant’s IEP progress regularly and are required to do a reassessment for each participant at least twice during a 12-month period and, as necessary, update the IEP. If the grantee determines that the initial goal of unsubsidized employment is not feasible, the grantee must revise the IEP to reflect other approaches, including transitioning to other services or programs, to help the participant achieve maximum self-sufficiency and an enhanced quality of life after SCSEP participation has ended.</w:t>
      </w:r>
      <w:r w:rsidR="002463C4" w:rsidRPr="009E4977" w:rsidDel="00A81A84">
        <w:rPr>
          <w:rFonts w:ascii="Calibri" w:hAnsi="Calibri" w:cs="Times New Roman"/>
          <w:szCs w:val="24"/>
        </w:rPr>
        <w:t xml:space="preserve"> </w:t>
      </w:r>
      <w:r w:rsidR="002463C4" w:rsidRPr="009E4977">
        <w:rPr>
          <w:rFonts w:ascii="Calibri" w:hAnsi="Calibri" w:cs="Times New Roman"/>
          <w:szCs w:val="24"/>
        </w:rPr>
        <w:t xml:space="preserve"> </w:t>
      </w:r>
    </w:p>
    <w:p w14:paraId="2B701388" w14:textId="2FF470C8" w:rsidR="00B22F0D" w:rsidRPr="009E4977" w:rsidRDefault="00FF6951" w:rsidP="00CF0090">
      <w:pPr>
        <w:widowControl w:val="0"/>
        <w:spacing w:line="280" w:lineRule="exact"/>
        <w:rPr>
          <w:rFonts w:ascii="Calibri" w:hAnsi="Calibri" w:cs="Times New Roman"/>
          <w:szCs w:val="24"/>
        </w:rPr>
      </w:pPr>
      <w:r w:rsidRPr="009E4977">
        <w:rPr>
          <w:rFonts w:ascii="Calibri" w:hAnsi="Calibri" w:cs="Times New Roman"/>
          <w:szCs w:val="24"/>
        </w:rPr>
        <w:t xml:space="preserve">Participants are given </w:t>
      </w:r>
      <w:r w:rsidR="00C73083" w:rsidRPr="009E4977">
        <w:rPr>
          <w:rFonts w:ascii="Calibri" w:hAnsi="Calibri" w:cs="Times New Roman"/>
          <w:szCs w:val="24"/>
        </w:rPr>
        <w:t>Community Service Work-</w:t>
      </w:r>
      <w:r w:rsidR="00A112A8" w:rsidRPr="009E4977">
        <w:rPr>
          <w:rFonts w:ascii="Calibri" w:hAnsi="Calibri" w:cs="Times New Roman"/>
          <w:szCs w:val="24"/>
        </w:rPr>
        <w:t>Based</w:t>
      </w:r>
      <w:r w:rsidR="006A6F99" w:rsidRPr="009E4977">
        <w:rPr>
          <w:rFonts w:ascii="Calibri" w:hAnsi="Calibri" w:cs="Times New Roman"/>
          <w:szCs w:val="24"/>
        </w:rPr>
        <w:t xml:space="preserve"> Training</w:t>
      </w:r>
      <w:r w:rsidRPr="009E4977">
        <w:rPr>
          <w:rFonts w:ascii="Calibri" w:hAnsi="Calibri" w:cs="Times New Roman"/>
          <w:szCs w:val="24"/>
        </w:rPr>
        <w:t xml:space="preserve"> at host agencies</w:t>
      </w:r>
      <w:r w:rsidR="00994420" w:rsidRPr="009E4977">
        <w:rPr>
          <w:rFonts w:ascii="Calibri" w:hAnsi="Calibri" w:cs="Times New Roman"/>
          <w:szCs w:val="24"/>
        </w:rPr>
        <w:t>,</w:t>
      </w:r>
      <w:r w:rsidRPr="009E4977">
        <w:rPr>
          <w:rFonts w:ascii="Calibri" w:hAnsi="Calibri" w:cs="Times New Roman"/>
          <w:szCs w:val="24"/>
        </w:rPr>
        <w:t xml:space="preserve"> allowing them to build the </w:t>
      </w:r>
      <w:r w:rsidR="00C73083" w:rsidRPr="009E4977">
        <w:rPr>
          <w:rFonts w:ascii="Calibri" w:hAnsi="Calibri" w:cs="Times New Roman"/>
          <w:szCs w:val="24"/>
        </w:rPr>
        <w:t>skills</w:t>
      </w:r>
      <w:r w:rsidR="006A6F99" w:rsidRPr="009E4977">
        <w:rPr>
          <w:rFonts w:ascii="Calibri" w:hAnsi="Calibri" w:cs="Times New Roman"/>
          <w:szCs w:val="24"/>
        </w:rPr>
        <w:t xml:space="preserve"> needed</w:t>
      </w:r>
      <w:r w:rsidR="00C73083" w:rsidRPr="009E4977">
        <w:rPr>
          <w:rFonts w:ascii="Calibri" w:hAnsi="Calibri" w:cs="Times New Roman"/>
          <w:szCs w:val="24"/>
        </w:rPr>
        <w:t xml:space="preserve"> for successful employment.</w:t>
      </w:r>
      <w:r w:rsidRPr="009E4977">
        <w:rPr>
          <w:rFonts w:ascii="Calibri" w:hAnsi="Calibri" w:cs="Times New Roman"/>
          <w:szCs w:val="24"/>
        </w:rPr>
        <w:t xml:space="preserve">  </w:t>
      </w:r>
      <w:r w:rsidR="004C5488" w:rsidRPr="009E4977">
        <w:rPr>
          <w:rFonts w:ascii="Calibri" w:hAnsi="Calibri" w:cs="Times New Roman"/>
          <w:szCs w:val="24"/>
        </w:rPr>
        <w:t xml:space="preserve">Providing subsidized work-based training through community service is the core feature of the SCSEP service delivery model. Participants obtain income, as well as confidence and skills needed for successful employment; the organizations that host the participants </w:t>
      </w:r>
      <w:r w:rsidR="000668F2">
        <w:rPr>
          <w:rFonts w:ascii="Calibri" w:hAnsi="Calibri" w:cs="Times New Roman"/>
          <w:szCs w:val="24"/>
        </w:rPr>
        <w:t>are able to deliver more community service</w:t>
      </w:r>
      <w:r w:rsidR="004C5488" w:rsidRPr="009E4977">
        <w:rPr>
          <w:rFonts w:ascii="Calibri" w:hAnsi="Calibri" w:cs="Times New Roman"/>
          <w:szCs w:val="24"/>
        </w:rPr>
        <w:t>.</w:t>
      </w:r>
      <w:r w:rsidR="00066954" w:rsidRPr="009E4977">
        <w:rPr>
          <w:rFonts w:ascii="Calibri" w:hAnsi="Calibri" w:cs="Times New Roman"/>
          <w:szCs w:val="24"/>
        </w:rPr>
        <w:t xml:space="preserve">  C</w:t>
      </w:r>
      <w:r w:rsidR="004C5488" w:rsidRPr="009E4977">
        <w:rPr>
          <w:rFonts w:ascii="Calibri" w:hAnsi="Calibri" w:cs="Times New Roman"/>
          <w:szCs w:val="24"/>
        </w:rPr>
        <w:t>ommunity service may include</w:t>
      </w:r>
      <w:r w:rsidR="00203D68" w:rsidRPr="009E4977">
        <w:rPr>
          <w:rFonts w:ascii="Calibri" w:hAnsi="Calibri" w:cs="Times New Roman"/>
          <w:szCs w:val="24"/>
        </w:rPr>
        <w:t>,</w:t>
      </w:r>
      <w:r w:rsidR="004C5488" w:rsidRPr="009E4977">
        <w:rPr>
          <w:rFonts w:ascii="Calibri" w:hAnsi="Calibri" w:cs="Times New Roman"/>
          <w:szCs w:val="24"/>
        </w:rPr>
        <w:t xml:space="preserve"> but is not limited to</w:t>
      </w:r>
      <w:r w:rsidR="00203D68" w:rsidRPr="009E4977">
        <w:rPr>
          <w:rFonts w:ascii="Calibri" w:hAnsi="Calibri" w:cs="Times New Roman"/>
          <w:szCs w:val="24"/>
        </w:rPr>
        <w:t>,</w:t>
      </w:r>
      <w:r w:rsidR="004C5488" w:rsidRPr="009E4977">
        <w:rPr>
          <w:rFonts w:ascii="Calibri" w:hAnsi="Calibri" w:cs="Times New Roman"/>
          <w:szCs w:val="24"/>
        </w:rPr>
        <w:t xml:space="preserve"> such activities as social, health, welfare and educational services; counseling services, including tax counseling; environmental efforts; weatherization efforts; and economic development</w:t>
      </w:r>
      <w:r w:rsidR="00066954" w:rsidRPr="009E4977">
        <w:rPr>
          <w:rFonts w:ascii="Calibri" w:hAnsi="Calibri" w:cs="Times New Roman"/>
          <w:szCs w:val="24"/>
        </w:rPr>
        <w:t>, as required in 20 CFR 641.140</w:t>
      </w:r>
      <w:r w:rsidR="004C5488" w:rsidRPr="009E4977">
        <w:rPr>
          <w:rFonts w:ascii="Calibri" w:hAnsi="Calibri" w:cs="Times New Roman"/>
          <w:szCs w:val="24"/>
        </w:rPr>
        <w:t xml:space="preserve">. The training provided at these host agencies must be consistent with the participant’s IEP. Participants receive wages paid by the grantee while they are in work-based or other training, as provided in their IEP.  </w:t>
      </w:r>
    </w:p>
    <w:p w14:paraId="05AA0387" w14:textId="333BDE92" w:rsidR="005C1076" w:rsidRPr="009E4977" w:rsidRDefault="005C1076" w:rsidP="00CF0090">
      <w:pPr>
        <w:widowControl w:val="0"/>
        <w:spacing w:line="280" w:lineRule="exact"/>
        <w:rPr>
          <w:rFonts w:ascii="Calibri" w:hAnsi="Calibri" w:cs="Times New Roman"/>
          <w:szCs w:val="24"/>
        </w:rPr>
      </w:pPr>
      <w:r w:rsidRPr="009E4977">
        <w:rPr>
          <w:rFonts w:ascii="Calibri" w:hAnsi="Calibri" w:cs="Times New Roman"/>
          <w:szCs w:val="24"/>
        </w:rPr>
        <w:t>A community service assignment for a SCSEP participant is permissible only when specific mai</w:t>
      </w:r>
      <w:r w:rsidR="000B0ED9" w:rsidRPr="009E4977">
        <w:rPr>
          <w:rFonts w:ascii="Calibri" w:hAnsi="Calibri" w:cs="Times New Roman"/>
          <w:szCs w:val="24"/>
        </w:rPr>
        <w:t xml:space="preserve">ntenance of effort requirements </w:t>
      </w:r>
      <w:r w:rsidRPr="009E4977">
        <w:rPr>
          <w:rFonts w:ascii="Calibri" w:hAnsi="Calibri" w:cs="Times New Roman"/>
          <w:szCs w:val="24"/>
        </w:rPr>
        <w:t xml:space="preserve">are met. </w:t>
      </w:r>
      <w:r w:rsidR="000B0ED9" w:rsidRPr="009E4977">
        <w:rPr>
          <w:rFonts w:ascii="Calibri" w:hAnsi="Calibri" w:cs="Times New Roman"/>
          <w:szCs w:val="24"/>
        </w:rPr>
        <w:t xml:space="preserve"> </w:t>
      </w:r>
      <w:r w:rsidRPr="009E4977">
        <w:rPr>
          <w:rFonts w:ascii="Calibri" w:hAnsi="Calibri" w:cs="Times New Roman"/>
          <w:szCs w:val="24"/>
        </w:rPr>
        <w:t xml:space="preserve">Each project funded must not: (1) reduce the number of employment opportunities or vacancies that would otherwise be available to individuals not participating in the program; (2) displace currently employed workers (including partial displacement, such as a reduction in the hours of non-overtime work, wages, or employment benefits); (3) impair existing contracts or result in the substitution of Federal funds for other funds in connection with work that would otherwise be </w:t>
      </w:r>
      <w:r w:rsidRPr="009E4977">
        <w:rPr>
          <w:rFonts w:ascii="Calibri" w:hAnsi="Calibri" w:cs="Times New Roman"/>
          <w:szCs w:val="24"/>
        </w:rPr>
        <w:lastRenderedPageBreak/>
        <w:t>performed; and (4) employ or continue to employ any eligible individual to perform the same work or substantially the same work as that performed by any other individual who is on layoff (OAA § 502(b)(1)(G)</w:t>
      </w:r>
      <w:r w:rsidR="00C84F16" w:rsidRPr="009E4977">
        <w:rPr>
          <w:rFonts w:ascii="Calibri" w:hAnsi="Calibri" w:cs="Times New Roman"/>
          <w:szCs w:val="24"/>
        </w:rPr>
        <w:t>)</w:t>
      </w:r>
      <w:r w:rsidRPr="009E4977">
        <w:rPr>
          <w:rFonts w:ascii="Calibri" w:hAnsi="Calibri" w:cs="Times New Roman"/>
          <w:szCs w:val="24"/>
        </w:rPr>
        <w:t xml:space="preserve">. </w:t>
      </w:r>
      <w:r w:rsidR="002A2B4F" w:rsidRPr="009E4977">
        <w:rPr>
          <w:rFonts w:ascii="Calibri" w:hAnsi="Calibri" w:cs="Times New Roman"/>
          <w:szCs w:val="24"/>
        </w:rPr>
        <w:t xml:space="preserve"> </w:t>
      </w:r>
    </w:p>
    <w:p w14:paraId="66561195" w14:textId="03EFF53B" w:rsidR="00843E24" w:rsidRPr="009E4977" w:rsidRDefault="00FF6951" w:rsidP="00CF0090">
      <w:pPr>
        <w:widowControl w:val="0"/>
        <w:spacing w:line="280" w:lineRule="exact"/>
        <w:rPr>
          <w:rFonts w:ascii="Calibri" w:hAnsi="Calibri" w:cs="Times New Roman"/>
          <w:szCs w:val="24"/>
        </w:rPr>
      </w:pPr>
      <w:r w:rsidRPr="009E4977">
        <w:rPr>
          <w:rFonts w:ascii="Calibri" w:hAnsi="Calibri" w:cs="Times New Roman"/>
          <w:szCs w:val="24"/>
        </w:rPr>
        <w:t xml:space="preserve">In order to ensure </w:t>
      </w:r>
      <w:r w:rsidR="00A81A84" w:rsidRPr="009E4977">
        <w:rPr>
          <w:rFonts w:ascii="Calibri" w:hAnsi="Calibri" w:cs="Times New Roman"/>
          <w:szCs w:val="24"/>
        </w:rPr>
        <w:t xml:space="preserve">a </w:t>
      </w:r>
      <w:r w:rsidRPr="009E4977">
        <w:rPr>
          <w:rFonts w:ascii="Calibri" w:hAnsi="Calibri" w:cs="Times New Roman"/>
          <w:szCs w:val="24"/>
        </w:rPr>
        <w:t>seamless delivery of services</w:t>
      </w:r>
      <w:r w:rsidR="00A81A84" w:rsidRPr="009E4977">
        <w:rPr>
          <w:rFonts w:ascii="Calibri" w:hAnsi="Calibri" w:cs="Times New Roman"/>
          <w:szCs w:val="24"/>
        </w:rPr>
        <w:t>,</w:t>
      </w:r>
      <w:r w:rsidRPr="009E4977">
        <w:rPr>
          <w:rFonts w:ascii="Calibri" w:hAnsi="Calibri" w:cs="Times New Roman"/>
          <w:szCs w:val="24"/>
        </w:rPr>
        <w:t xml:space="preserve"> grantees </w:t>
      </w:r>
      <w:r w:rsidR="00631C1F" w:rsidRPr="009E4977">
        <w:rPr>
          <w:rFonts w:ascii="Calibri" w:hAnsi="Calibri" w:cs="Times New Roman"/>
          <w:szCs w:val="24"/>
        </w:rPr>
        <w:t xml:space="preserve">will manage </w:t>
      </w:r>
      <w:r w:rsidRPr="009E4977">
        <w:rPr>
          <w:rFonts w:ascii="Calibri" w:hAnsi="Calibri" w:cs="Times New Roman"/>
          <w:szCs w:val="24"/>
        </w:rPr>
        <w:t>host agencies</w:t>
      </w:r>
      <w:r w:rsidR="00A81A84" w:rsidRPr="009E4977">
        <w:rPr>
          <w:rFonts w:ascii="Calibri" w:hAnsi="Calibri" w:cs="Times New Roman"/>
          <w:szCs w:val="24"/>
        </w:rPr>
        <w:t>,</w:t>
      </w:r>
      <w:r w:rsidR="00203D68" w:rsidRPr="009E4977">
        <w:rPr>
          <w:rFonts w:ascii="Calibri" w:hAnsi="Calibri" w:cs="Times New Roman"/>
          <w:szCs w:val="24"/>
        </w:rPr>
        <w:t xml:space="preserve"> and</w:t>
      </w:r>
      <w:r w:rsidRPr="009E4977">
        <w:rPr>
          <w:rFonts w:ascii="Calibri" w:hAnsi="Calibri" w:cs="Times New Roman"/>
          <w:szCs w:val="24"/>
        </w:rPr>
        <w:t xml:space="preserve"> </w:t>
      </w:r>
      <w:r w:rsidR="00066954" w:rsidRPr="009E4977">
        <w:rPr>
          <w:rFonts w:ascii="Calibri" w:hAnsi="Calibri" w:cs="Times New Roman"/>
          <w:szCs w:val="24"/>
        </w:rPr>
        <w:t>partner</w:t>
      </w:r>
      <w:r w:rsidR="007B4020" w:rsidRPr="009E4977">
        <w:rPr>
          <w:rFonts w:ascii="Calibri" w:hAnsi="Calibri" w:cs="Times New Roman"/>
          <w:szCs w:val="24"/>
        </w:rPr>
        <w:t xml:space="preserve"> with </w:t>
      </w:r>
      <w:r w:rsidR="00C966BE" w:rsidRPr="009E4977">
        <w:rPr>
          <w:rFonts w:ascii="Calibri" w:hAnsi="Calibri" w:cs="Times New Roman"/>
          <w:szCs w:val="24"/>
        </w:rPr>
        <w:t>American Job</w:t>
      </w:r>
      <w:r w:rsidR="006A6F99" w:rsidRPr="009E4977">
        <w:rPr>
          <w:rFonts w:ascii="Calibri" w:hAnsi="Calibri" w:cs="Times New Roman"/>
          <w:szCs w:val="24"/>
        </w:rPr>
        <w:t xml:space="preserve"> Centers</w:t>
      </w:r>
      <w:r w:rsidR="000B0ED9" w:rsidRPr="009E4977">
        <w:rPr>
          <w:rFonts w:ascii="Calibri" w:hAnsi="Calibri" w:cs="Times New Roman"/>
          <w:szCs w:val="24"/>
        </w:rPr>
        <w:t xml:space="preserve"> (AJC</w:t>
      </w:r>
      <w:r w:rsidR="00631C1F" w:rsidRPr="009E4977">
        <w:rPr>
          <w:rFonts w:ascii="Calibri" w:hAnsi="Calibri" w:cs="Times New Roman"/>
          <w:szCs w:val="24"/>
        </w:rPr>
        <w:t>s</w:t>
      </w:r>
      <w:r w:rsidR="000B0ED9" w:rsidRPr="009E4977">
        <w:rPr>
          <w:rFonts w:ascii="Calibri" w:hAnsi="Calibri" w:cs="Times New Roman"/>
          <w:szCs w:val="24"/>
        </w:rPr>
        <w:t>)</w:t>
      </w:r>
      <w:r w:rsidR="006A6F99" w:rsidRPr="009E4977">
        <w:rPr>
          <w:rFonts w:ascii="Calibri" w:hAnsi="Calibri" w:cs="Times New Roman"/>
          <w:szCs w:val="24"/>
        </w:rPr>
        <w:t xml:space="preserve">, State and Local Workforce Investment Boards, State Units on Aging, Area Agencies on Aging, and </w:t>
      </w:r>
      <w:r w:rsidR="00C966BE" w:rsidRPr="009E4977">
        <w:rPr>
          <w:rFonts w:ascii="Calibri" w:hAnsi="Calibri" w:cs="Times New Roman"/>
          <w:szCs w:val="24"/>
        </w:rPr>
        <w:t>o</w:t>
      </w:r>
      <w:r w:rsidR="006A6F99" w:rsidRPr="009E4977">
        <w:rPr>
          <w:rFonts w:ascii="Calibri" w:hAnsi="Calibri" w:cs="Times New Roman"/>
          <w:szCs w:val="24"/>
        </w:rPr>
        <w:t xml:space="preserve">ther </w:t>
      </w:r>
      <w:r w:rsidR="00C966BE" w:rsidRPr="009E4977">
        <w:rPr>
          <w:rFonts w:ascii="Calibri" w:hAnsi="Calibri" w:cs="Times New Roman"/>
          <w:szCs w:val="24"/>
        </w:rPr>
        <w:t>g</w:t>
      </w:r>
      <w:r w:rsidR="006A6F99" w:rsidRPr="009E4977">
        <w:rPr>
          <w:rFonts w:ascii="Calibri" w:hAnsi="Calibri" w:cs="Times New Roman"/>
          <w:szCs w:val="24"/>
        </w:rPr>
        <w:t>rantees in order to best serve participants.</w:t>
      </w:r>
      <w:r w:rsidR="005C1076" w:rsidRPr="009E4977">
        <w:rPr>
          <w:rFonts w:ascii="Calibri" w:hAnsi="Calibri" w:cs="Times New Roman"/>
          <w:szCs w:val="24"/>
        </w:rPr>
        <w:t xml:space="preserve">  </w:t>
      </w:r>
      <w:r w:rsidR="00843E24" w:rsidRPr="009E4977">
        <w:rPr>
          <w:rFonts w:ascii="Calibri" w:hAnsi="Calibri" w:cs="Times New Roman"/>
          <w:szCs w:val="24"/>
        </w:rPr>
        <w:t xml:space="preserve">Host agencies provide the work sites for program participants and </w:t>
      </w:r>
      <w:r w:rsidR="00994420" w:rsidRPr="009E4977">
        <w:rPr>
          <w:rFonts w:ascii="Calibri" w:hAnsi="Calibri" w:cs="Times New Roman"/>
          <w:szCs w:val="24"/>
        </w:rPr>
        <w:t xml:space="preserve">must </w:t>
      </w:r>
      <w:r w:rsidR="00843E24" w:rsidRPr="009E4977">
        <w:rPr>
          <w:rFonts w:ascii="Calibri" w:hAnsi="Calibri" w:cs="Times New Roman"/>
          <w:szCs w:val="24"/>
        </w:rPr>
        <w:t>be public agencies or organizations exempt from taxation under section 501(c)(3) of the Internal Rev</w:t>
      </w:r>
      <w:r w:rsidR="000B0ED9" w:rsidRPr="009E4977">
        <w:rPr>
          <w:rFonts w:ascii="Calibri" w:hAnsi="Calibri" w:cs="Times New Roman"/>
          <w:szCs w:val="24"/>
        </w:rPr>
        <w:t xml:space="preserve">enue Code, including community </w:t>
      </w:r>
      <w:r w:rsidR="00843E24" w:rsidRPr="009E4977">
        <w:rPr>
          <w:rFonts w:ascii="Calibri" w:hAnsi="Calibri" w:cs="Times New Roman"/>
          <w:szCs w:val="24"/>
        </w:rPr>
        <w:t xml:space="preserve">and faith-based organizations, authorized Federal agencies, State agencies, or local public agencies. See 20 CFR 641.140 for limits on </w:t>
      </w:r>
      <w:r w:rsidR="00631C1F" w:rsidRPr="009E4977">
        <w:rPr>
          <w:rFonts w:ascii="Calibri" w:hAnsi="Calibri" w:cs="Times New Roman"/>
          <w:szCs w:val="24"/>
        </w:rPr>
        <w:t xml:space="preserve">the </w:t>
      </w:r>
      <w:r w:rsidR="00843E24" w:rsidRPr="009E4977">
        <w:rPr>
          <w:rFonts w:ascii="Calibri" w:hAnsi="Calibri" w:cs="Times New Roman"/>
          <w:szCs w:val="24"/>
        </w:rPr>
        <w:t xml:space="preserve">types of host agencies. Host agencies are an essential component of the program because they provide training and work experience for participants. Grantees must </w:t>
      </w:r>
      <w:r w:rsidR="00066954" w:rsidRPr="009E4977">
        <w:rPr>
          <w:rFonts w:ascii="Calibri" w:hAnsi="Calibri" w:cs="Times New Roman"/>
          <w:szCs w:val="24"/>
        </w:rPr>
        <w:t>work with</w:t>
      </w:r>
      <w:r w:rsidR="00D77859" w:rsidRPr="009E4977">
        <w:rPr>
          <w:rFonts w:ascii="Calibri" w:hAnsi="Calibri" w:cs="Times New Roman"/>
          <w:szCs w:val="24"/>
        </w:rPr>
        <w:t xml:space="preserve"> </w:t>
      </w:r>
      <w:r w:rsidR="00843E24" w:rsidRPr="009E4977">
        <w:rPr>
          <w:rFonts w:ascii="Calibri" w:hAnsi="Calibri" w:cs="Times New Roman"/>
          <w:szCs w:val="24"/>
        </w:rPr>
        <w:t xml:space="preserve">host agencies to identify appropriate training that does not lead to maintenance of effort violations. </w:t>
      </w:r>
      <w:r w:rsidR="00994420" w:rsidRPr="009E4977">
        <w:rPr>
          <w:rFonts w:ascii="Calibri" w:hAnsi="Calibri" w:cs="Times New Roman"/>
          <w:szCs w:val="24"/>
        </w:rPr>
        <w:t>G</w:t>
      </w:r>
      <w:r w:rsidR="00843E24" w:rsidRPr="009E4977">
        <w:rPr>
          <w:rFonts w:ascii="Calibri" w:hAnsi="Calibri" w:cs="Times New Roman"/>
          <w:szCs w:val="24"/>
        </w:rPr>
        <w:t>rantees’ communication with the host agencies directly affects the value of the work-based training experience for the participants and the participants’ ability to obtain unsubsidized employment.</w:t>
      </w:r>
      <w:r w:rsidR="001F5FFD" w:rsidRPr="009E4977">
        <w:rPr>
          <w:rFonts w:ascii="Calibri" w:hAnsi="Calibri" w:cs="Times New Roman"/>
          <w:szCs w:val="24"/>
        </w:rPr>
        <w:t xml:space="preserve">   </w:t>
      </w:r>
    </w:p>
    <w:p w14:paraId="0EED5C2C" w14:textId="77777777" w:rsidR="006A39FE" w:rsidRPr="009E4977" w:rsidRDefault="006A39FE" w:rsidP="00CF0090">
      <w:pPr>
        <w:widowControl w:val="0"/>
        <w:spacing w:line="280" w:lineRule="exact"/>
        <w:rPr>
          <w:rFonts w:ascii="Calibri" w:hAnsi="Calibri" w:cs="Times New Roman"/>
          <w:szCs w:val="24"/>
        </w:rPr>
      </w:pPr>
      <w:r w:rsidRPr="009E4977">
        <w:rPr>
          <w:rFonts w:ascii="Calibri" w:hAnsi="Calibri" w:cs="Times New Roman"/>
          <w:szCs w:val="24"/>
        </w:rPr>
        <w:t>Training</w:t>
      </w:r>
      <w:r w:rsidR="006B0FDB" w:rsidRPr="009E4977">
        <w:rPr>
          <w:rFonts w:ascii="Calibri" w:hAnsi="Calibri" w:cs="Times New Roman"/>
          <w:szCs w:val="24"/>
        </w:rPr>
        <w:t xml:space="preserve"> that is </w:t>
      </w:r>
      <w:r w:rsidR="00E75D94" w:rsidRPr="009E4977">
        <w:rPr>
          <w:rFonts w:ascii="Calibri" w:hAnsi="Calibri" w:cs="Times New Roman"/>
          <w:szCs w:val="24"/>
        </w:rPr>
        <w:t>provided in addition to</w:t>
      </w:r>
      <w:r w:rsidRPr="009E4977">
        <w:rPr>
          <w:rFonts w:ascii="Calibri" w:hAnsi="Calibri" w:cs="Times New Roman"/>
          <w:szCs w:val="24"/>
        </w:rPr>
        <w:t xml:space="preserve"> work-based community service training</w:t>
      </w:r>
      <w:r w:rsidR="006B0FDB" w:rsidRPr="009E4977">
        <w:rPr>
          <w:rFonts w:ascii="Calibri" w:hAnsi="Calibri" w:cs="Times New Roman"/>
          <w:szCs w:val="24"/>
        </w:rPr>
        <w:t>,</w:t>
      </w:r>
      <w:r w:rsidRPr="009E4977">
        <w:rPr>
          <w:rFonts w:ascii="Calibri" w:hAnsi="Calibri" w:cs="Times New Roman"/>
          <w:szCs w:val="24"/>
        </w:rPr>
        <w:t xml:space="preserve"> is an important tool to improve the skills and talents of participants, to help them succeed in their community service assignments, and to facilitate their placement in</w:t>
      </w:r>
      <w:r w:rsidR="00994420" w:rsidRPr="009E4977">
        <w:rPr>
          <w:rFonts w:ascii="Calibri" w:hAnsi="Calibri" w:cs="Times New Roman"/>
          <w:szCs w:val="24"/>
        </w:rPr>
        <w:t>to</w:t>
      </w:r>
      <w:r w:rsidRPr="009E4977">
        <w:rPr>
          <w:rFonts w:ascii="Calibri" w:hAnsi="Calibri" w:cs="Times New Roman"/>
          <w:szCs w:val="24"/>
        </w:rPr>
        <w:t xml:space="preserve"> unsubsidized employment. Grantees should </w:t>
      </w:r>
      <w:r w:rsidR="00024009" w:rsidRPr="009E4977">
        <w:rPr>
          <w:rFonts w:ascii="Calibri" w:hAnsi="Calibri" w:cs="Times New Roman"/>
          <w:szCs w:val="24"/>
        </w:rPr>
        <w:t xml:space="preserve">offer practical training opportunities that are designed especially for the needs of older learners. </w:t>
      </w:r>
      <w:r w:rsidR="00FD193C" w:rsidRPr="009E4977">
        <w:rPr>
          <w:rFonts w:ascii="Calibri" w:hAnsi="Calibri" w:cs="Times New Roman"/>
          <w:szCs w:val="24"/>
        </w:rPr>
        <w:t xml:space="preserve">Grantees must </w:t>
      </w:r>
      <w:r w:rsidRPr="009E4977">
        <w:rPr>
          <w:rFonts w:ascii="Calibri" w:hAnsi="Calibri" w:cs="Times New Roman"/>
          <w:szCs w:val="24"/>
        </w:rPr>
        <w:t>tailor the</w:t>
      </w:r>
      <w:r w:rsidR="00FD193C" w:rsidRPr="009E4977">
        <w:rPr>
          <w:rFonts w:ascii="Calibri" w:hAnsi="Calibri" w:cs="Times New Roman"/>
          <w:szCs w:val="24"/>
        </w:rPr>
        <w:t>ir training to be consistent with the participants’ IEP</w:t>
      </w:r>
      <w:r w:rsidR="006A7B3C" w:rsidRPr="009E4977">
        <w:rPr>
          <w:rFonts w:ascii="Calibri" w:hAnsi="Calibri" w:cs="Times New Roman"/>
          <w:szCs w:val="24"/>
        </w:rPr>
        <w:t xml:space="preserve"> and </w:t>
      </w:r>
      <w:r w:rsidR="00113BED" w:rsidRPr="009E4977">
        <w:rPr>
          <w:rFonts w:ascii="Calibri" w:hAnsi="Calibri" w:cs="Times New Roman"/>
          <w:szCs w:val="24"/>
        </w:rPr>
        <w:t xml:space="preserve">should refer to DOL Advisory </w:t>
      </w:r>
      <w:r w:rsidR="00113BED" w:rsidRPr="009E4977">
        <w:rPr>
          <w:rFonts w:ascii="Calibri" w:hAnsi="Calibri" w:cs="Times New Roman"/>
          <w:i/>
          <w:szCs w:val="24"/>
        </w:rPr>
        <w:t xml:space="preserve">Older Workers Bulletin No. 04-04 </w:t>
      </w:r>
      <w:r w:rsidR="00113BED" w:rsidRPr="009E4977">
        <w:rPr>
          <w:rFonts w:ascii="Calibri" w:hAnsi="Calibri" w:cs="Times New Roman"/>
          <w:szCs w:val="24"/>
        </w:rPr>
        <w:t>for permissible training activities for SCSEP</w:t>
      </w:r>
      <w:r w:rsidR="00C74984" w:rsidRPr="009E4977">
        <w:rPr>
          <w:rFonts w:ascii="Calibri" w:hAnsi="Calibri" w:cs="Times New Roman"/>
          <w:szCs w:val="24"/>
        </w:rPr>
        <w:t xml:space="preserve"> which may be found at:</w:t>
      </w:r>
      <w:r w:rsidR="00EB79EF" w:rsidRPr="009E4977">
        <w:rPr>
          <w:rFonts w:ascii="Calibri" w:hAnsi="Calibri" w:cs="Times New Roman"/>
          <w:szCs w:val="24"/>
        </w:rPr>
        <w:t xml:space="preserve">  </w:t>
      </w:r>
      <w:r w:rsidR="00C74984" w:rsidRPr="009E4977">
        <w:rPr>
          <w:rFonts w:ascii="Calibri" w:hAnsi="Calibri" w:cs="Times New Roman"/>
          <w:szCs w:val="24"/>
        </w:rPr>
        <w:t>http://www.doleta.gov/seniors/Other_docs/04-04.pdf</w:t>
      </w:r>
    </w:p>
    <w:p w14:paraId="42F5ABB2" w14:textId="69C72D27" w:rsidR="00B22F0D" w:rsidRPr="009E4977" w:rsidRDefault="001F5FFD" w:rsidP="00CF0090">
      <w:pPr>
        <w:spacing w:line="280" w:lineRule="exact"/>
        <w:rPr>
          <w:rFonts w:ascii="Calibri" w:hAnsi="Calibri" w:cs="Times New Roman"/>
          <w:szCs w:val="24"/>
        </w:rPr>
      </w:pPr>
      <w:r w:rsidRPr="009E4977">
        <w:rPr>
          <w:rFonts w:ascii="Calibri" w:hAnsi="Calibri" w:cs="Times New Roman"/>
          <w:szCs w:val="24"/>
        </w:rPr>
        <w:t xml:space="preserve">An important goal of the </w:t>
      </w:r>
      <w:r w:rsidR="00CC3F25" w:rsidRPr="009E4977">
        <w:rPr>
          <w:rFonts w:ascii="Calibri" w:hAnsi="Calibri" w:cs="Times New Roman"/>
          <w:szCs w:val="24"/>
        </w:rPr>
        <w:t xml:space="preserve">SCSEP </w:t>
      </w:r>
      <w:r w:rsidRPr="009E4977">
        <w:rPr>
          <w:rFonts w:ascii="Calibri" w:hAnsi="Calibri" w:cs="Times New Roman"/>
          <w:szCs w:val="24"/>
        </w:rPr>
        <w:t xml:space="preserve">is to help participants achieve self-sufficiency when they exit the program.  </w:t>
      </w:r>
      <w:r w:rsidR="00066954" w:rsidRPr="009E4977">
        <w:rPr>
          <w:rFonts w:ascii="Calibri" w:hAnsi="Calibri" w:cs="Times New Roman"/>
          <w:szCs w:val="24"/>
        </w:rPr>
        <w:t>Grantees</w:t>
      </w:r>
      <w:r w:rsidRPr="009E4977">
        <w:rPr>
          <w:rFonts w:ascii="Calibri" w:hAnsi="Calibri" w:cs="Times New Roman"/>
          <w:szCs w:val="24"/>
        </w:rPr>
        <w:t xml:space="preserve"> must provide training opportunities that </w:t>
      </w:r>
      <w:r w:rsidR="00476645" w:rsidRPr="009E4977">
        <w:rPr>
          <w:rFonts w:ascii="Calibri" w:hAnsi="Calibri" w:cs="Times New Roman"/>
          <w:szCs w:val="24"/>
        </w:rPr>
        <w:t xml:space="preserve">will </w:t>
      </w:r>
      <w:r w:rsidRPr="009E4977">
        <w:rPr>
          <w:rFonts w:ascii="Calibri" w:hAnsi="Calibri" w:cs="Times New Roman"/>
          <w:szCs w:val="24"/>
        </w:rPr>
        <w:t xml:space="preserve">enable participants to obtain </w:t>
      </w:r>
      <w:r w:rsidR="00066954" w:rsidRPr="009E4977">
        <w:rPr>
          <w:rFonts w:ascii="Calibri" w:hAnsi="Calibri" w:cs="Times New Roman"/>
          <w:szCs w:val="24"/>
        </w:rPr>
        <w:t xml:space="preserve">the unsubsidized </w:t>
      </w:r>
      <w:r w:rsidRPr="009E4977">
        <w:rPr>
          <w:rFonts w:ascii="Calibri" w:hAnsi="Calibri" w:cs="Times New Roman"/>
          <w:szCs w:val="24"/>
        </w:rPr>
        <w:t>employment</w:t>
      </w:r>
      <w:r w:rsidR="00066954" w:rsidRPr="009E4977">
        <w:rPr>
          <w:rFonts w:ascii="Calibri" w:hAnsi="Calibri" w:cs="Times New Roman"/>
          <w:szCs w:val="24"/>
        </w:rPr>
        <w:t xml:space="preserve"> goal identified in each participant’s IEP</w:t>
      </w:r>
      <w:r w:rsidR="006B0FDB" w:rsidRPr="009E4977">
        <w:rPr>
          <w:rFonts w:ascii="Calibri" w:hAnsi="Calibri" w:cs="Times New Roman"/>
          <w:szCs w:val="24"/>
        </w:rPr>
        <w:t>. H</w:t>
      </w:r>
      <w:r w:rsidR="00476645" w:rsidRPr="009E4977">
        <w:rPr>
          <w:rFonts w:ascii="Calibri" w:hAnsi="Calibri" w:cs="Times New Roman"/>
          <w:szCs w:val="24"/>
        </w:rPr>
        <w:t>owever, if an unsubsidized goal is not feasible</w:t>
      </w:r>
      <w:r w:rsidR="00CC3F25" w:rsidRPr="009E4977">
        <w:rPr>
          <w:rFonts w:ascii="Calibri" w:hAnsi="Calibri" w:cs="Times New Roman"/>
          <w:szCs w:val="24"/>
        </w:rPr>
        <w:t xml:space="preserve"> for an individual participant</w:t>
      </w:r>
      <w:r w:rsidR="006B0FDB" w:rsidRPr="009E4977">
        <w:rPr>
          <w:rFonts w:ascii="Calibri" w:hAnsi="Calibri" w:cs="Times New Roman"/>
          <w:szCs w:val="24"/>
        </w:rPr>
        <w:t>,</w:t>
      </w:r>
      <w:r w:rsidR="00476645" w:rsidRPr="009E4977">
        <w:rPr>
          <w:rFonts w:ascii="Calibri" w:hAnsi="Calibri" w:cs="Times New Roman"/>
          <w:szCs w:val="24"/>
        </w:rPr>
        <w:t xml:space="preserve"> the goal must be changed to reflect </w:t>
      </w:r>
      <w:r w:rsidR="006B0FDB" w:rsidRPr="009E4977">
        <w:rPr>
          <w:rFonts w:ascii="Calibri" w:hAnsi="Calibri" w:cs="Times New Roman"/>
          <w:szCs w:val="24"/>
        </w:rPr>
        <w:t>an</w:t>
      </w:r>
      <w:r w:rsidR="00476645" w:rsidRPr="009E4977">
        <w:rPr>
          <w:rFonts w:ascii="Calibri" w:hAnsi="Calibri" w:cs="Times New Roman"/>
          <w:szCs w:val="24"/>
        </w:rPr>
        <w:t>other self-sufficiency goal</w:t>
      </w:r>
      <w:r w:rsidRPr="009E4977">
        <w:rPr>
          <w:rFonts w:ascii="Calibri" w:hAnsi="Calibri" w:cs="Times New Roman"/>
          <w:szCs w:val="24"/>
        </w:rPr>
        <w:t xml:space="preserve">. </w:t>
      </w:r>
      <w:r w:rsidR="00066954" w:rsidRPr="009E4977">
        <w:rPr>
          <w:rFonts w:ascii="Calibri" w:hAnsi="Calibri" w:cs="Times New Roman"/>
          <w:szCs w:val="24"/>
        </w:rPr>
        <w:t xml:space="preserve"> </w:t>
      </w:r>
      <w:r w:rsidRPr="009E4977">
        <w:rPr>
          <w:rFonts w:ascii="Calibri" w:hAnsi="Calibri" w:cs="Times New Roman"/>
          <w:szCs w:val="24"/>
        </w:rPr>
        <w:t xml:space="preserve">In addition, grantees must provide regular follow-up communication with former participants and </w:t>
      </w:r>
      <w:r w:rsidR="00994420" w:rsidRPr="009E4977">
        <w:rPr>
          <w:rFonts w:ascii="Calibri" w:hAnsi="Calibri" w:cs="Times New Roman"/>
          <w:szCs w:val="24"/>
        </w:rPr>
        <w:t xml:space="preserve">their </w:t>
      </w:r>
      <w:r w:rsidRPr="009E4977">
        <w:rPr>
          <w:rFonts w:ascii="Calibri" w:hAnsi="Calibri" w:cs="Times New Roman"/>
          <w:szCs w:val="24"/>
        </w:rPr>
        <w:t>employers to ensure that the former participant</w:t>
      </w:r>
      <w:r w:rsidR="00994420" w:rsidRPr="009E4977">
        <w:rPr>
          <w:rFonts w:ascii="Calibri" w:hAnsi="Calibri" w:cs="Times New Roman"/>
          <w:szCs w:val="24"/>
        </w:rPr>
        <w:t>s</w:t>
      </w:r>
      <w:r w:rsidRPr="009E4977">
        <w:rPr>
          <w:rFonts w:ascii="Calibri" w:hAnsi="Calibri" w:cs="Times New Roman"/>
          <w:szCs w:val="24"/>
        </w:rPr>
        <w:t xml:space="preserve"> retain</w:t>
      </w:r>
      <w:r w:rsidR="00994420" w:rsidRPr="009E4977">
        <w:rPr>
          <w:rFonts w:ascii="Calibri" w:hAnsi="Calibri" w:cs="Times New Roman"/>
          <w:szCs w:val="24"/>
        </w:rPr>
        <w:t xml:space="preserve"> employment</w:t>
      </w:r>
      <w:r w:rsidRPr="009E4977">
        <w:rPr>
          <w:rFonts w:ascii="Calibri" w:hAnsi="Calibri" w:cs="Times New Roman"/>
          <w:szCs w:val="24"/>
        </w:rPr>
        <w:t>. Grantees may also provide supportive services to successfully placed participants for up to 12 months to help them remain employed. Quality training efforts, appropriate placements, and good relationships between the program and the local employer community increase the likelihood of successful unsubsidized employment and job retention for SCSEP exiters.</w:t>
      </w:r>
      <w:r w:rsidR="00B22F0D" w:rsidRPr="009E4977">
        <w:rPr>
          <w:rFonts w:ascii="Calibri" w:hAnsi="Calibri" w:cs="Times New Roman"/>
          <w:szCs w:val="24"/>
        </w:rPr>
        <w:t xml:space="preserve"> </w:t>
      </w:r>
    </w:p>
    <w:p w14:paraId="65C8AFD7" w14:textId="63E837D4" w:rsidR="005C2044" w:rsidRPr="009E4977" w:rsidRDefault="00815E83" w:rsidP="00CF0090">
      <w:pPr>
        <w:spacing w:line="280" w:lineRule="exact"/>
        <w:rPr>
          <w:rFonts w:ascii="Calibri" w:hAnsi="Calibri" w:cs="Times New Roman"/>
          <w:szCs w:val="24"/>
        </w:rPr>
      </w:pPr>
      <w:r w:rsidRPr="009E4977">
        <w:rPr>
          <w:rFonts w:ascii="Calibri" w:hAnsi="Calibri" w:cs="Times New Roman"/>
          <w:szCs w:val="24"/>
        </w:rPr>
        <w:t>The Department ensures</w:t>
      </w:r>
      <w:r w:rsidR="005C2044" w:rsidRPr="009E4977">
        <w:rPr>
          <w:rFonts w:ascii="Calibri" w:hAnsi="Calibri" w:cs="Times New Roman"/>
          <w:szCs w:val="24"/>
        </w:rPr>
        <w:t xml:space="preserve"> that SCSEP services are provided equitably within each </w:t>
      </w:r>
      <w:r w:rsidR="005E05B0" w:rsidRPr="009E4977">
        <w:rPr>
          <w:rFonts w:ascii="Calibri" w:hAnsi="Calibri" w:cs="Times New Roman"/>
          <w:szCs w:val="24"/>
        </w:rPr>
        <w:t>State</w:t>
      </w:r>
      <w:r w:rsidR="005C2044" w:rsidRPr="009E4977">
        <w:rPr>
          <w:rFonts w:ascii="Calibri" w:hAnsi="Calibri" w:cs="Times New Roman"/>
          <w:szCs w:val="24"/>
        </w:rPr>
        <w:t xml:space="preserve"> through </w:t>
      </w:r>
      <w:r w:rsidRPr="009E4977">
        <w:rPr>
          <w:rFonts w:ascii="Calibri" w:hAnsi="Calibri" w:cs="Times New Roman"/>
          <w:szCs w:val="24"/>
        </w:rPr>
        <w:t xml:space="preserve">an </w:t>
      </w:r>
      <w:r w:rsidR="005C2044" w:rsidRPr="009E4977">
        <w:rPr>
          <w:rFonts w:ascii="Calibri" w:hAnsi="Calibri" w:cs="Times New Roman"/>
          <w:szCs w:val="24"/>
        </w:rPr>
        <w:t>Equitable Distribution (ED)</w:t>
      </w:r>
      <w:r w:rsidRPr="009E4977">
        <w:rPr>
          <w:rFonts w:ascii="Calibri" w:hAnsi="Calibri" w:cs="Times New Roman"/>
          <w:szCs w:val="24"/>
        </w:rPr>
        <w:t xml:space="preserve"> plan, in accordance with Section 507 of the OAA</w:t>
      </w:r>
      <w:r w:rsidR="005C2044" w:rsidRPr="009E4977">
        <w:rPr>
          <w:rFonts w:ascii="Calibri" w:hAnsi="Calibri" w:cs="Times New Roman"/>
          <w:szCs w:val="24"/>
        </w:rPr>
        <w:t xml:space="preserve">.  We use </w:t>
      </w:r>
      <w:r w:rsidR="00C966BE" w:rsidRPr="009E4977">
        <w:rPr>
          <w:rFonts w:ascii="Calibri" w:hAnsi="Calibri" w:cs="Times New Roman"/>
          <w:szCs w:val="24"/>
        </w:rPr>
        <w:t>c</w:t>
      </w:r>
      <w:r w:rsidR="005C2044" w:rsidRPr="009E4977">
        <w:rPr>
          <w:rFonts w:ascii="Calibri" w:hAnsi="Calibri" w:cs="Times New Roman"/>
          <w:szCs w:val="24"/>
        </w:rPr>
        <w:t>ensus data by county and annual program appropriations to calculate the number of</w:t>
      </w:r>
      <w:r w:rsidR="0092631B" w:rsidRPr="009E4977">
        <w:rPr>
          <w:rFonts w:ascii="Calibri" w:hAnsi="Calibri" w:cs="Times New Roman"/>
          <w:szCs w:val="24"/>
        </w:rPr>
        <w:t xml:space="preserve"> authorized positions</w:t>
      </w:r>
      <w:r w:rsidR="005C2044" w:rsidRPr="009E4977">
        <w:rPr>
          <w:rFonts w:ascii="Calibri" w:hAnsi="Calibri" w:cs="Times New Roman"/>
          <w:szCs w:val="24"/>
        </w:rPr>
        <w:t xml:space="preserve"> that are allocated to each county in each State.  The number of authorized positions is proportional to the number of eligible people in the county compared to the eligible State population.  For every authorized position, one or more individual can receive services during the program year.  For instance, when a participant exits the program for employment</w:t>
      </w:r>
      <w:r w:rsidR="00CC3F25" w:rsidRPr="009E4977">
        <w:rPr>
          <w:rFonts w:ascii="Calibri" w:hAnsi="Calibri" w:cs="Times New Roman"/>
          <w:szCs w:val="24"/>
        </w:rPr>
        <w:t>,</w:t>
      </w:r>
      <w:r w:rsidR="005C2044" w:rsidRPr="009E4977">
        <w:rPr>
          <w:rFonts w:ascii="Calibri" w:hAnsi="Calibri" w:cs="Times New Roman"/>
          <w:szCs w:val="24"/>
        </w:rPr>
        <w:t xml:space="preserve"> </w:t>
      </w:r>
      <w:r w:rsidR="00994420" w:rsidRPr="009E4977">
        <w:rPr>
          <w:rFonts w:ascii="Calibri" w:hAnsi="Calibri" w:cs="Times New Roman"/>
          <w:szCs w:val="24"/>
        </w:rPr>
        <w:t>or other reasons</w:t>
      </w:r>
      <w:r w:rsidR="00CC3F25" w:rsidRPr="009E4977">
        <w:rPr>
          <w:rFonts w:ascii="Calibri" w:hAnsi="Calibri" w:cs="Times New Roman"/>
          <w:szCs w:val="24"/>
        </w:rPr>
        <w:t>,</w:t>
      </w:r>
      <w:r w:rsidR="00994420" w:rsidRPr="009E4977">
        <w:rPr>
          <w:rFonts w:ascii="Calibri" w:hAnsi="Calibri" w:cs="Times New Roman"/>
          <w:szCs w:val="24"/>
        </w:rPr>
        <w:t xml:space="preserve"> </w:t>
      </w:r>
      <w:r w:rsidR="005C2044" w:rsidRPr="009E4977">
        <w:rPr>
          <w:rFonts w:ascii="Calibri" w:hAnsi="Calibri" w:cs="Times New Roman"/>
          <w:szCs w:val="24"/>
        </w:rPr>
        <w:t xml:space="preserve">or when participants are on an approved break, a grantee may enroll a new individual based on remaining program funds. Grantees may only enroll participants who reside in </w:t>
      </w:r>
      <w:r w:rsidR="00994420" w:rsidRPr="009E4977">
        <w:rPr>
          <w:rFonts w:ascii="Calibri" w:hAnsi="Calibri" w:cs="Times New Roman"/>
          <w:szCs w:val="24"/>
        </w:rPr>
        <w:t xml:space="preserve">a </w:t>
      </w:r>
      <w:r w:rsidR="005C2044" w:rsidRPr="009E4977">
        <w:rPr>
          <w:rFonts w:ascii="Calibri" w:hAnsi="Calibri" w:cs="Times New Roman"/>
          <w:szCs w:val="24"/>
        </w:rPr>
        <w:t>county in which they have authorized positions.</w:t>
      </w:r>
    </w:p>
    <w:p w14:paraId="5F0EC5B0" w14:textId="191C1281" w:rsidR="00A44856" w:rsidRPr="009E4977" w:rsidRDefault="007C32F0" w:rsidP="00CF0090">
      <w:pPr>
        <w:widowControl w:val="0"/>
        <w:spacing w:line="280" w:lineRule="exact"/>
        <w:rPr>
          <w:rFonts w:ascii="Calibri" w:hAnsi="Calibri" w:cs="Times New Roman"/>
          <w:szCs w:val="24"/>
        </w:rPr>
      </w:pPr>
      <w:r w:rsidRPr="009E4977">
        <w:rPr>
          <w:rFonts w:ascii="Calibri" w:hAnsi="Calibri" w:cs="Times New Roman"/>
          <w:szCs w:val="24"/>
        </w:rPr>
        <w:t xml:space="preserve">Program success will be measured by the extent to which grantees meet or exceed the performance </w:t>
      </w:r>
      <w:r w:rsidRPr="009E4977">
        <w:rPr>
          <w:rFonts w:ascii="Calibri" w:hAnsi="Calibri" w:cs="Times New Roman"/>
          <w:szCs w:val="24"/>
        </w:rPr>
        <w:lastRenderedPageBreak/>
        <w:t xml:space="preserve">measures </w:t>
      </w:r>
      <w:r w:rsidR="00A16225" w:rsidRPr="009E4977">
        <w:rPr>
          <w:rFonts w:ascii="Calibri" w:hAnsi="Calibri" w:cs="Times New Roman"/>
          <w:szCs w:val="24"/>
        </w:rPr>
        <w:t>outlined in 20 CFR part 641 subpart G</w:t>
      </w:r>
      <w:r w:rsidR="00A44856" w:rsidRPr="009E4977">
        <w:rPr>
          <w:rFonts w:ascii="Calibri" w:hAnsi="Calibri" w:cs="Times New Roman"/>
          <w:szCs w:val="24"/>
        </w:rPr>
        <w:t>:  aggregate hours of community service employment</w:t>
      </w:r>
      <w:r w:rsidR="00994420" w:rsidRPr="009E4977">
        <w:rPr>
          <w:rFonts w:ascii="Calibri" w:hAnsi="Calibri" w:cs="Times New Roman"/>
          <w:szCs w:val="24"/>
        </w:rPr>
        <w:t xml:space="preserve"> compared to the number of hours </w:t>
      </w:r>
      <w:r w:rsidR="00073134" w:rsidRPr="009E4977">
        <w:rPr>
          <w:rFonts w:ascii="Calibri" w:hAnsi="Calibri" w:cs="Times New Roman"/>
          <w:szCs w:val="24"/>
        </w:rPr>
        <w:t>funded by the grant</w:t>
      </w:r>
      <w:r w:rsidR="00A44856" w:rsidRPr="009E4977">
        <w:rPr>
          <w:rFonts w:ascii="Calibri" w:hAnsi="Calibri" w:cs="Times New Roman"/>
          <w:szCs w:val="24"/>
        </w:rPr>
        <w:t>; entry into unsubsidized employment; retention in unsubsidized employment for six months; average earnings; number of eligible individuals served</w:t>
      </w:r>
      <w:r w:rsidR="00073134" w:rsidRPr="009E4977">
        <w:rPr>
          <w:rFonts w:ascii="Calibri" w:hAnsi="Calibri" w:cs="Times New Roman"/>
          <w:szCs w:val="24"/>
        </w:rPr>
        <w:t xml:space="preserve"> compared to number of positions funded</w:t>
      </w:r>
      <w:r w:rsidR="00A44856" w:rsidRPr="009E4977">
        <w:rPr>
          <w:rFonts w:ascii="Calibri" w:hAnsi="Calibri" w:cs="Times New Roman"/>
          <w:szCs w:val="24"/>
        </w:rPr>
        <w:t>; and the number of most-in-need</w:t>
      </w:r>
      <w:r w:rsidRPr="009E4977">
        <w:rPr>
          <w:rFonts w:ascii="Calibri" w:hAnsi="Calibri" w:cs="Times New Roman"/>
          <w:szCs w:val="24"/>
        </w:rPr>
        <w:t xml:space="preserve"> </w:t>
      </w:r>
      <w:r w:rsidR="00A44856" w:rsidRPr="009E4977">
        <w:rPr>
          <w:rFonts w:ascii="Calibri" w:hAnsi="Calibri" w:cs="Times New Roman"/>
          <w:szCs w:val="24"/>
        </w:rPr>
        <w:t xml:space="preserve">individuals served.  </w:t>
      </w:r>
      <w:r w:rsidRPr="009E4977">
        <w:rPr>
          <w:rFonts w:ascii="Calibri" w:hAnsi="Calibri" w:cs="Times New Roman"/>
          <w:szCs w:val="24"/>
        </w:rPr>
        <w:t>These measures</w:t>
      </w:r>
      <w:r w:rsidR="00A16225" w:rsidRPr="009E4977">
        <w:rPr>
          <w:rFonts w:ascii="Calibri" w:hAnsi="Calibri" w:cs="Times New Roman"/>
          <w:szCs w:val="24"/>
        </w:rPr>
        <w:t xml:space="preserve"> </w:t>
      </w:r>
      <w:r w:rsidRPr="009E4977">
        <w:rPr>
          <w:rFonts w:ascii="Calibri" w:hAnsi="Calibri" w:cs="Times New Roman"/>
          <w:szCs w:val="24"/>
        </w:rPr>
        <w:t>ensur</w:t>
      </w:r>
      <w:r w:rsidR="00C73DFB" w:rsidRPr="009E4977">
        <w:rPr>
          <w:rFonts w:ascii="Calibri" w:hAnsi="Calibri" w:cs="Times New Roman"/>
          <w:szCs w:val="24"/>
        </w:rPr>
        <w:t>e that the</w:t>
      </w:r>
      <w:r w:rsidR="00A16225" w:rsidRPr="009E4977">
        <w:rPr>
          <w:rFonts w:ascii="Calibri" w:hAnsi="Calibri" w:cs="Times New Roman"/>
          <w:szCs w:val="24"/>
        </w:rPr>
        <w:t xml:space="preserve"> individuals who </w:t>
      </w:r>
      <w:r w:rsidRPr="009E4977">
        <w:rPr>
          <w:rFonts w:ascii="Calibri" w:hAnsi="Calibri" w:cs="Times New Roman"/>
          <w:szCs w:val="24"/>
        </w:rPr>
        <w:t>are most in need of</w:t>
      </w:r>
      <w:r w:rsidR="00A16225" w:rsidRPr="009E4977">
        <w:rPr>
          <w:rFonts w:ascii="Calibri" w:hAnsi="Calibri" w:cs="Times New Roman"/>
          <w:szCs w:val="24"/>
        </w:rPr>
        <w:t xml:space="preserve"> training assistance to obtain employment</w:t>
      </w:r>
      <w:r w:rsidR="00C73DFB" w:rsidRPr="009E4977">
        <w:rPr>
          <w:rFonts w:ascii="Calibri" w:hAnsi="Calibri" w:cs="Times New Roman"/>
          <w:szCs w:val="24"/>
        </w:rPr>
        <w:t xml:space="preserve"> are enrolled, and that participants are placed in and retain unsubsidized jobs</w:t>
      </w:r>
      <w:r w:rsidR="00A16225" w:rsidRPr="009E4977">
        <w:rPr>
          <w:rFonts w:ascii="Calibri" w:hAnsi="Calibri" w:cs="Times New Roman"/>
          <w:szCs w:val="24"/>
        </w:rPr>
        <w:t xml:space="preserve">.  </w:t>
      </w:r>
      <w:r w:rsidR="009618C4" w:rsidRPr="009E4977">
        <w:t>Section VI explains how ETA will establish the performance goals for national grantees under this FOA</w:t>
      </w:r>
      <w:r w:rsidR="00A16225" w:rsidRPr="009E4977">
        <w:rPr>
          <w:rFonts w:ascii="Calibri" w:hAnsi="Calibri" w:cs="Times New Roman"/>
          <w:szCs w:val="24"/>
        </w:rPr>
        <w:t xml:space="preserve">. </w:t>
      </w:r>
    </w:p>
    <w:p w14:paraId="54C2D112" w14:textId="516A785E" w:rsidR="000D4E0B" w:rsidRPr="009E4977" w:rsidRDefault="004F077D" w:rsidP="00CF0090">
      <w:pPr>
        <w:spacing w:line="280" w:lineRule="exact"/>
        <w:rPr>
          <w:rFonts w:ascii="Calibri" w:hAnsi="Calibri" w:cs="Times New Roman"/>
          <w:szCs w:val="24"/>
        </w:rPr>
      </w:pPr>
      <w:r w:rsidRPr="009E4977">
        <w:rPr>
          <w:rFonts w:ascii="Calibri" w:hAnsi="Calibri" w:cs="Times New Roman"/>
          <w:szCs w:val="24"/>
        </w:rPr>
        <w:t xml:space="preserve">For more </w:t>
      </w:r>
      <w:r w:rsidR="006A6F99" w:rsidRPr="009E4977">
        <w:rPr>
          <w:rFonts w:ascii="Calibri" w:hAnsi="Calibri" w:cs="Times New Roman"/>
          <w:szCs w:val="24"/>
        </w:rPr>
        <w:t>information about</w:t>
      </w:r>
      <w:r w:rsidRPr="009E4977">
        <w:rPr>
          <w:rFonts w:ascii="Calibri" w:hAnsi="Calibri" w:cs="Times New Roman"/>
          <w:szCs w:val="24"/>
        </w:rPr>
        <w:t xml:space="preserve"> the SCSEP program</w:t>
      </w:r>
      <w:r w:rsidR="00ED2FEC" w:rsidRPr="009E4977">
        <w:rPr>
          <w:rFonts w:ascii="Calibri" w:hAnsi="Calibri" w:cs="Times New Roman"/>
          <w:szCs w:val="24"/>
        </w:rPr>
        <w:t>,</w:t>
      </w:r>
      <w:r w:rsidRPr="009E4977">
        <w:rPr>
          <w:rFonts w:ascii="Calibri" w:hAnsi="Calibri" w:cs="Times New Roman"/>
          <w:szCs w:val="24"/>
        </w:rPr>
        <w:t xml:space="preserve"> please visit the following link</w:t>
      </w:r>
      <w:r w:rsidR="00C966BE" w:rsidRPr="009E4977">
        <w:rPr>
          <w:rFonts w:ascii="Calibri" w:hAnsi="Calibri" w:cs="Times New Roman"/>
          <w:szCs w:val="24"/>
        </w:rPr>
        <w:t>:</w:t>
      </w:r>
      <w:r w:rsidRPr="009E4977">
        <w:rPr>
          <w:rFonts w:ascii="Calibri" w:hAnsi="Calibri" w:cs="Times New Roman"/>
          <w:szCs w:val="24"/>
        </w:rPr>
        <w:t xml:space="preserve"> </w:t>
      </w:r>
      <w:r w:rsidR="006A57AB" w:rsidRPr="009E4977">
        <w:rPr>
          <w:rFonts w:ascii="Calibri" w:hAnsi="Calibri" w:cs="Times New Roman"/>
          <w:szCs w:val="24"/>
        </w:rPr>
        <w:t>https://doleta.gov/seniors/</w:t>
      </w:r>
    </w:p>
    <w:p w14:paraId="50DB7B1A" w14:textId="77777777" w:rsidR="00F96992" w:rsidRPr="009E4977" w:rsidRDefault="00F96992" w:rsidP="00DD4532">
      <w:pPr>
        <w:pStyle w:val="Heading2"/>
        <w:numPr>
          <w:ilvl w:val="0"/>
          <w:numId w:val="19"/>
        </w:numPr>
        <w:spacing w:after="240" w:line="280" w:lineRule="exact"/>
        <w:rPr>
          <w:rFonts w:ascii="Calibri" w:hAnsi="Calibri" w:cs="Times New Roman"/>
          <w:sz w:val="22"/>
          <w:szCs w:val="24"/>
        </w:rPr>
      </w:pPr>
      <w:r w:rsidRPr="009E4977">
        <w:rPr>
          <w:rFonts w:ascii="Calibri" w:hAnsi="Calibri" w:cs="Times New Roman"/>
          <w:sz w:val="22"/>
          <w:szCs w:val="24"/>
        </w:rPr>
        <w:t>Program Authority</w:t>
      </w:r>
    </w:p>
    <w:p w14:paraId="0F0E6CF0" w14:textId="77777777" w:rsidR="00B56306" w:rsidRPr="009E4977" w:rsidRDefault="00F96992" w:rsidP="00CF0090">
      <w:pPr>
        <w:spacing w:after="240" w:line="280" w:lineRule="exact"/>
        <w:rPr>
          <w:rFonts w:ascii="Calibri" w:hAnsi="Calibri" w:cs="Times New Roman"/>
          <w:b/>
          <w:szCs w:val="24"/>
        </w:rPr>
      </w:pPr>
      <w:r w:rsidRPr="009E4977">
        <w:rPr>
          <w:rFonts w:ascii="Calibri" w:hAnsi="Calibri" w:cs="Times New Roman"/>
          <w:szCs w:val="24"/>
        </w:rPr>
        <w:t>This program is authorized by Title V of the Older Americans Act (OAA) as amended in 2006, Pub. L. No. 109-365.</w:t>
      </w:r>
    </w:p>
    <w:p w14:paraId="3775FA85" w14:textId="77777777" w:rsidR="00F96992" w:rsidRPr="009E4977" w:rsidRDefault="00F96992" w:rsidP="00DD4532">
      <w:pPr>
        <w:pStyle w:val="Heading1"/>
        <w:numPr>
          <w:ilvl w:val="0"/>
          <w:numId w:val="47"/>
        </w:numPr>
        <w:spacing w:line="280" w:lineRule="exact"/>
        <w:rPr>
          <w:rFonts w:ascii="Calibri" w:hAnsi="Calibri" w:cs="Times New Roman"/>
          <w:sz w:val="22"/>
          <w:szCs w:val="24"/>
        </w:rPr>
      </w:pPr>
      <w:r w:rsidRPr="009E4977">
        <w:rPr>
          <w:rFonts w:ascii="Calibri" w:hAnsi="Calibri" w:cs="Times New Roman"/>
          <w:sz w:val="22"/>
          <w:szCs w:val="24"/>
        </w:rPr>
        <w:t xml:space="preserve">Award Information </w:t>
      </w:r>
    </w:p>
    <w:p w14:paraId="44189729" w14:textId="77777777" w:rsidR="00F96992" w:rsidRPr="009E4977" w:rsidRDefault="00F96992" w:rsidP="00DD4532">
      <w:pPr>
        <w:pStyle w:val="Heading2"/>
        <w:numPr>
          <w:ilvl w:val="0"/>
          <w:numId w:val="20"/>
        </w:numPr>
        <w:spacing w:after="240" w:line="280" w:lineRule="exact"/>
        <w:rPr>
          <w:rFonts w:ascii="Calibri" w:hAnsi="Calibri" w:cs="Times New Roman"/>
          <w:sz w:val="22"/>
          <w:szCs w:val="24"/>
        </w:rPr>
      </w:pPr>
      <w:r w:rsidRPr="009E4977">
        <w:rPr>
          <w:rFonts w:ascii="Calibri" w:hAnsi="Calibri" w:cs="Times New Roman"/>
          <w:sz w:val="22"/>
          <w:szCs w:val="24"/>
        </w:rPr>
        <w:t>Award Type and Amount</w:t>
      </w:r>
    </w:p>
    <w:p w14:paraId="7E6BC75F" w14:textId="77777777" w:rsidR="00F96992" w:rsidRPr="009E4977" w:rsidRDefault="00F96992" w:rsidP="00A43F18">
      <w:pPr>
        <w:spacing w:after="240" w:line="280" w:lineRule="exact"/>
        <w:rPr>
          <w:rFonts w:ascii="Calibri" w:hAnsi="Calibri" w:cs="Times New Roman"/>
          <w:i/>
          <w:szCs w:val="24"/>
        </w:rPr>
      </w:pPr>
      <w:r w:rsidRPr="009E4977">
        <w:rPr>
          <w:rFonts w:ascii="Calibri" w:hAnsi="Calibri" w:cs="Times New Roman"/>
          <w:szCs w:val="24"/>
        </w:rPr>
        <w:t>Funding will be provided in the form of a grant</w:t>
      </w:r>
      <w:bookmarkStart w:id="6" w:name="OLE_LINK3"/>
      <w:bookmarkStart w:id="7" w:name="OLE_LINK4"/>
      <w:r w:rsidRPr="009E4977">
        <w:rPr>
          <w:rFonts w:ascii="Calibri" w:hAnsi="Calibri" w:cs="Times New Roman"/>
          <w:szCs w:val="24"/>
        </w:rPr>
        <w:t xml:space="preserve">. </w:t>
      </w:r>
      <w:bookmarkEnd w:id="6"/>
      <w:bookmarkEnd w:id="7"/>
    </w:p>
    <w:p w14:paraId="0DDB9B88" w14:textId="64FE9077" w:rsidR="00F950F6" w:rsidRPr="009E4977" w:rsidRDefault="00F950F6" w:rsidP="00F950F6">
      <w:pPr>
        <w:widowControl w:val="0"/>
        <w:autoSpaceDE w:val="0"/>
        <w:autoSpaceDN w:val="0"/>
        <w:adjustRightInd w:val="0"/>
        <w:spacing w:line="280" w:lineRule="exact"/>
        <w:rPr>
          <w:rFonts w:ascii="Calibri" w:hAnsi="Calibri" w:cs="Times New Roman"/>
          <w:szCs w:val="24"/>
        </w:rPr>
      </w:pPr>
      <w:r w:rsidRPr="009E4977">
        <w:rPr>
          <w:rFonts w:ascii="Calibri" w:hAnsi="Calibri" w:cs="Times New Roman"/>
          <w:szCs w:val="24"/>
        </w:rPr>
        <w:t>We expect availability of approximately $338,520</w:t>
      </w:r>
      <w:r w:rsidR="0091660F" w:rsidRPr="009E4977">
        <w:rPr>
          <w:rFonts w:ascii="Calibri" w:hAnsi="Calibri" w:cs="Times New Roman"/>
          <w:szCs w:val="24"/>
        </w:rPr>
        <w:t>,000</w:t>
      </w:r>
      <w:r w:rsidRPr="009E4977">
        <w:rPr>
          <w:rFonts w:ascii="Calibri" w:hAnsi="Calibri" w:cs="Times New Roman"/>
          <w:szCs w:val="24"/>
        </w:rPr>
        <w:t xml:space="preserve"> to fund approximately 10-22  grants</w:t>
      </w:r>
      <w:r w:rsidR="004E4A74" w:rsidRPr="009E4977">
        <w:rPr>
          <w:rFonts w:ascii="Calibri" w:hAnsi="Calibri" w:cs="Times New Roman"/>
          <w:szCs w:val="24"/>
        </w:rPr>
        <w:t xml:space="preserve"> including at least one award to an Indian/Native American organization and at least one award to an Asian and Pacific Islander organization, as required by section 506(a)(3) of the OAA Amendments.  Applicants for these statutory set-asides will hereafter be referred to as “set-aside applicants” and applicants for other national grant funding will be referred to as “general applicants.”  This year the Department has </w:t>
      </w:r>
      <w:r w:rsidR="0004120E" w:rsidRPr="009E4977">
        <w:rPr>
          <w:rFonts w:ascii="Calibri" w:hAnsi="Calibri" w:cs="Times New Roman"/>
          <w:szCs w:val="24"/>
        </w:rPr>
        <w:t>reduced the</w:t>
      </w:r>
      <w:r w:rsidR="004E4A74" w:rsidRPr="009E4977">
        <w:rPr>
          <w:rFonts w:ascii="Calibri" w:hAnsi="Calibri" w:cs="Times New Roman"/>
          <w:szCs w:val="24"/>
        </w:rPr>
        <w:t xml:space="preserve"> cap on the amount of funds an applicant may apply for in order to reduce the financial risk inherent in large grant sizes.</w:t>
      </w:r>
      <w:r w:rsidRPr="009E4977">
        <w:rPr>
          <w:rFonts w:ascii="Calibri" w:hAnsi="Calibri" w:cs="Times New Roman"/>
          <w:szCs w:val="24"/>
        </w:rPr>
        <w:t xml:space="preserve"> </w:t>
      </w:r>
      <w:r w:rsidR="00A43F18" w:rsidRPr="009E4977">
        <w:rPr>
          <w:rFonts w:ascii="Calibri" w:hAnsi="Calibri" w:cs="Times New Roman"/>
          <w:szCs w:val="24"/>
        </w:rPr>
        <w:t xml:space="preserve"> </w:t>
      </w:r>
      <w:r w:rsidRPr="009E4977">
        <w:rPr>
          <w:rFonts w:ascii="Calibri" w:hAnsi="Calibri" w:cs="Times New Roman"/>
          <w:szCs w:val="24"/>
        </w:rPr>
        <w:t xml:space="preserve">You may apply for a ceiling amount of up to $50,000,000.00.  </w:t>
      </w:r>
      <w:r w:rsidR="00BE3545" w:rsidRPr="009E4977">
        <w:rPr>
          <w:rFonts w:ascii="Calibri" w:hAnsi="Calibri" w:cs="Times New Roman"/>
          <w:szCs w:val="24"/>
        </w:rPr>
        <w:t xml:space="preserve">Any awards </w:t>
      </w:r>
      <w:r w:rsidRPr="009E4977">
        <w:rPr>
          <w:rFonts w:ascii="Calibri" w:hAnsi="Calibri" w:cs="Times New Roman"/>
          <w:szCs w:val="24"/>
        </w:rPr>
        <w:t>made under this Announcement are subject to the availability of Federal funds.  In the event that additional funds become available, we reserve the right to use such funds to select additional grantees from applications submitted in response to this Announcement.</w:t>
      </w:r>
    </w:p>
    <w:p w14:paraId="4E22F658" w14:textId="033DE2CC" w:rsidR="007004FC" w:rsidRPr="009E4977" w:rsidRDefault="007004FC" w:rsidP="00DD4532">
      <w:pPr>
        <w:pStyle w:val="ListParagraph"/>
        <w:widowControl w:val="0"/>
        <w:numPr>
          <w:ilvl w:val="0"/>
          <w:numId w:val="79"/>
        </w:numPr>
        <w:autoSpaceDE w:val="0"/>
        <w:autoSpaceDN w:val="0"/>
        <w:adjustRightInd w:val="0"/>
        <w:spacing w:line="280" w:lineRule="exact"/>
        <w:rPr>
          <w:rFonts w:ascii="Calibri" w:hAnsi="Calibri" w:cs="Times New Roman"/>
          <w:szCs w:val="24"/>
        </w:rPr>
      </w:pPr>
      <w:r w:rsidRPr="009E4977">
        <w:rPr>
          <w:rFonts w:ascii="Calibri" w:hAnsi="Calibri" w:cs="Times New Roman"/>
          <w:szCs w:val="24"/>
        </w:rPr>
        <w:t>Maximum Request for Funding</w:t>
      </w:r>
    </w:p>
    <w:p w14:paraId="2E517A77" w14:textId="77777777" w:rsidR="00470FC9" w:rsidRPr="009E4977" w:rsidRDefault="007004FC" w:rsidP="00DD4532">
      <w:pPr>
        <w:pStyle w:val="ListParagraph"/>
        <w:widowControl w:val="0"/>
        <w:numPr>
          <w:ilvl w:val="0"/>
          <w:numId w:val="80"/>
        </w:numPr>
        <w:autoSpaceDE w:val="0"/>
        <w:autoSpaceDN w:val="0"/>
        <w:adjustRightInd w:val="0"/>
        <w:spacing w:line="280" w:lineRule="exact"/>
        <w:rPr>
          <w:rFonts w:ascii="Calibri" w:hAnsi="Calibri" w:cs="Times New Roman"/>
          <w:szCs w:val="24"/>
        </w:rPr>
      </w:pPr>
      <w:r w:rsidRPr="009E4977">
        <w:rPr>
          <w:rFonts w:ascii="Calibri" w:hAnsi="Calibri" w:cs="Times New Roman"/>
          <w:b/>
          <w:szCs w:val="24"/>
        </w:rPr>
        <w:t>General Applicants</w:t>
      </w:r>
      <w:r w:rsidRPr="009E4977">
        <w:rPr>
          <w:rFonts w:ascii="Calibri" w:hAnsi="Calibri" w:cs="Times New Roman"/>
          <w:szCs w:val="24"/>
        </w:rPr>
        <w:t xml:space="preserve"> may apply for up to $50 million</w:t>
      </w:r>
      <w:r w:rsidR="00400F41" w:rsidRPr="009E4977">
        <w:rPr>
          <w:rFonts w:ascii="Calibri" w:hAnsi="Calibri" w:cs="Times New Roman"/>
          <w:szCs w:val="24"/>
        </w:rPr>
        <w:t xml:space="preserve"> and </w:t>
      </w:r>
      <w:r w:rsidRPr="009E4977">
        <w:rPr>
          <w:rFonts w:ascii="Calibri" w:hAnsi="Calibri" w:cs="Times New Roman"/>
          <w:szCs w:val="24"/>
        </w:rPr>
        <w:t>must apply to provide services in more than one State.</w:t>
      </w:r>
    </w:p>
    <w:p w14:paraId="06D401AC" w14:textId="77777777" w:rsidR="007004FC" w:rsidRPr="009E4977" w:rsidRDefault="007004FC" w:rsidP="00DD4532">
      <w:pPr>
        <w:pStyle w:val="ListParagraph"/>
        <w:widowControl w:val="0"/>
        <w:numPr>
          <w:ilvl w:val="0"/>
          <w:numId w:val="80"/>
        </w:numPr>
        <w:autoSpaceDE w:val="0"/>
        <w:autoSpaceDN w:val="0"/>
        <w:adjustRightInd w:val="0"/>
        <w:spacing w:line="280" w:lineRule="exact"/>
        <w:rPr>
          <w:rFonts w:ascii="Calibri" w:hAnsi="Calibri" w:cs="Times New Roman"/>
          <w:szCs w:val="24"/>
        </w:rPr>
      </w:pPr>
      <w:r w:rsidRPr="009E4977">
        <w:rPr>
          <w:rFonts w:ascii="Calibri" w:hAnsi="Calibri" w:cs="Times New Roman"/>
          <w:b/>
          <w:szCs w:val="24"/>
        </w:rPr>
        <w:t>Set-Aside Applicants</w:t>
      </w:r>
      <w:r w:rsidR="00874BA5" w:rsidRPr="009E4977">
        <w:rPr>
          <w:rFonts w:ascii="Calibri" w:hAnsi="Calibri" w:cs="Times New Roman"/>
          <w:szCs w:val="24"/>
        </w:rPr>
        <w:t xml:space="preserve"> may apply for up to</w:t>
      </w:r>
      <w:r w:rsidRPr="009E4977">
        <w:rPr>
          <w:rFonts w:ascii="Calibri" w:hAnsi="Calibri" w:cs="Times New Roman"/>
          <w:szCs w:val="24"/>
        </w:rPr>
        <w:t xml:space="preserve"> $6,107,847 or 630 authorized positions</w:t>
      </w:r>
      <w:r w:rsidR="00874BA5" w:rsidRPr="009E4977">
        <w:rPr>
          <w:rStyle w:val="FootnoteReference"/>
          <w:rFonts w:ascii="Calibri" w:hAnsi="Calibri"/>
          <w:szCs w:val="24"/>
        </w:rPr>
        <w:footnoteReference w:id="2"/>
      </w:r>
      <w:r w:rsidR="00874BA5" w:rsidRPr="009E4977">
        <w:rPr>
          <w:rFonts w:ascii="Calibri" w:hAnsi="Calibri" w:cs="Times New Roman"/>
          <w:szCs w:val="24"/>
        </w:rPr>
        <w:t>.</w:t>
      </w:r>
    </w:p>
    <w:p w14:paraId="0E50E02E" w14:textId="4B28912A" w:rsidR="007004FC" w:rsidRPr="009E4977" w:rsidRDefault="0078167B" w:rsidP="00DD4532">
      <w:pPr>
        <w:pStyle w:val="Heading3"/>
        <w:numPr>
          <w:ilvl w:val="0"/>
          <w:numId w:val="79"/>
        </w:numPr>
        <w:spacing w:line="280" w:lineRule="exact"/>
        <w:rPr>
          <w:rFonts w:ascii="Calibri" w:hAnsi="Calibri" w:cs="Times New Roman"/>
          <w:b w:val="0"/>
          <w:szCs w:val="24"/>
        </w:rPr>
      </w:pPr>
      <w:r w:rsidRPr="009E4977">
        <w:rPr>
          <w:rStyle w:val="Heading3Char"/>
          <w:rFonts w:ascii="Calibri" w:hAnsi="Calibri" w:cs="Times New Roman"/>
          <w:bCs/>
          <w:szCs w:val="24"/>
        </w:rPr>
        <w:t xml:space="preserve"> </w:t>
      </w:r>
      <w:r w:rsidR="007004FC" w:rsidRPr="009E4977">
        <w:rPr>
          <w:rStyle w:val="Heading3Char"/>
          <w:rFonts w:ascii="Calibri" w:hAnsi="Calibri" w:cs="Times New Roman"/>
          <w:bCs/>
          <w:szCs w:val="24"/>
        </w:rPr>
        <w:t>Minimum Request for Funding</w:t>
      </w:r>
    </w:p>
    <w:p w14:paraId="4FB4FD22" w14:textId="745AC916" w:rsidR="00470FC9" w:rsidRPr="009E4977" w:rsidRDefault="007004FC" w:rsidP="000017FC">
      <w:pPr>
        <w:pStyle w:val="ListParagraph"/>
        <w:widowControl w:val="0"/>
        <w:numPr>
          <w:ilvl w:val="0"/>
          <w:numId w:val="82"/>
        </w:numPr>
        <w:autoSpaceDE w:val="0"/>
        <w:autoSpaceDN w:val="0"/>
        <w:adjustRightInd w:val="0"/>
        <w:spacing w:after="0" w:line="280" w:lineRule="exact"/>
        <w:rPr>
          <w:rFonts w:ascii="Calibri" w:hAnsi="Calibri" w:cs="Times New Roman"/>
          <w:szCs w:val="24"/>
        </w:rPr>
      </w:pPr>
      <w:r w:rsidRPr="009E4977">
        <w:rPr>
          <w:rFonts w:ascii="Calibri" w:hAnsi="Calibri" w:cs="Times New Roman"/>
          <w:b/>
          <w:szCs w:val="24"/>
        </w:rPr>
        <w:t>General Applicants</w:t>
      </w:r>
      <w:r w:rsidR="00874BA5" w:rsidRPr="009E4977">
        <w:rPr>
          <w:rFonts w:ascii="Calibri" w:hAnsi="Calibri" w:cs="Times New Roman"/>
          <w:b/>
          <w:szCs w:val="24"/>
        </w:rPr>
        <w:t>.</w:t>
      </w:r>
      <w:r w:rsidRPr="009E4977">
        <w:rPr>
          <w:rFonts w:ascii="Calibri" w:hAnsi="Calibri" w:cs="Times New Roman"/>
          <w:szCs w:val="24"/>
        </w:rPr>
        <w:t xml:space="preserve">  In order to deliver services more efficiently,</w:t>
      </w:r>
      <w:r w:rsidR="00657956">
        <w:rPr>
          <w:rFonts w:ascii="Calibri" w:hAnsi="Calibri" w:cs="Times New Roman"/>
          <w:szCs w:val="24"/>
        </w:rPr>
        <w:t xml:space="preserve"> \</w:t>
      </w:r>
      <w:r w:rsidR="00EB05D5" w:rsidRPr="009E4977">
        <w:rPr>
          <w:rFonts w:ascii="Calibri" w:hAnsi="Calibri" w:cs="Times New Roman"/>
          <w:szCs w:val="24"/>
        </w:rPr>
        <w:t xml:space="preserve">we have </w:t>
      </w:r>
      <w:r w:rsidR="00657956">
        <w:rPr>
          <w:rFonts w:ascii="Calibri" w:hAnsi="Calibri" w:cs="Times New Roman"/>
          <w:szCs w:val="24"/>
        </w:rPr>
        <w:t xml:space="preserve">instituted </w:t>
      </w:r>
      <w:r w:rsidR="00066954" w:rsidRPr="009E4977">
        <w:rPr>
          <w:rFonts w:ascii="Calibri" w:hAnsi="Calibri" w:cs="Times New Roman"/>
          <w:szCs w:val="24"/>
        </w:rPr>
        <w:t xml:space="preserve">a </w:t>
      </w:r>
      <w:r w:rsidR="00066954" w:rsidRPr="009E4977">
        <w:rPr>
          <w:rFonts w:ascii="Calibri" w:hAnsi="Calibri" w:cs="Times New Roman"/>
          <w:szCs w:val="24"/>
        </w:rPr>
        <w:lastRenderedPageBreak/>
        <w:t>minimum funding level</w:t>
      </w:r>
      <w:r w:rsidR="00AA6DB0" w:rsidRPr="009E4977">
        <w:rPr>
          <w:rStyle w:val="FootnoteReference"/>
          <w:rFonts w:ascii="Calibri" w:hAnsi="Calibri"/>
          <w:szCs w:val="24"/>
        </w:rPr>
        <w:footnoteReference w:id="3"/>
      </w:r>
      <w:r w:rsidR="00AA6DB0" w:rsidRPr="009E4977">
        <w:rPr>
          <w:rFonts w:ascii="Calibri" w:hAnsi="Calibri" w:cs="Times New Roman"/>
          <w:szCs w:val="24"/>
        </w:rPr>
        <w:t xml:space="preserve"> </w:t>
      </w:r>
      <w:r w:rsidR="00066954" w:rsidRPr="009E4977">
        <w:rPr>
          <w:rFonts w:ascii="Calibri" w:hAnsi="Calibri" w:cs="Times New Roman"/>
          <w:szCs w:val="24"/>
        </w:rPr>
        <w:t>for this FOA</w:t>
      </w:r>
      <w:r w:rsidR="00F929D5">
        <w:rPr>
          <w:rFonts w:ascii="Calibri" w:hAnsi="Calibri" w:cs="Times New Roman"/>
          <w:szCs w:val="24"/>
        </w:rPr>
        <w:t>, consistent with the last SCSEP competition</w:t>
      </w:r>
      <w:r w:rsidRPr="009E4977">
        <w:rPr>
          <w:rFonts w:ascii="Calibri" w:hAnsi="Calibri" w:cs="Times New Roman"/>
          <w:szCs w:val="24"/>
        </w:rPr>
        <w:t xml:space="preserve">.  </w:t>
      </w:r>
    </w:p>
    <w:p w14:paraId="6D5FD292" w14:textId="466DAC00" w:rsidR="00470FC9" w:rsidRPr="009E4977" w:rsidRDefault="007004FC" w:rsidP="00DD4532">
      <w:pPr>
        <w:pStyle w:val="ListParagraph"/>
        <w:widowControl w:val="0"/>
        <w:numPr>
          <w:ilvl w:val="0"/>
          <w:numId w:val="21"/>
        </w:numPr>
        <w:autoSpaceDE w:val="0"/>
        <w:autoSpaceDN w:val="0"/>
        <w:adjustRightInd w:val="0"/>
        <w:spacing w:after="0" w:line="280" w:lineRule="exact"/>
        <w:rPr>
          <w:rFonts w:ascii="Calibri" w:hAnsi="Calibri" w:cs="Times New Roman"/>
          <w:szCs w:val="24"/>
        </w:rPr>
      </w:pPr>
      <w:r w:rsidRPr="009E4977">
        <w:rPr>
          <w:rFonts w:ascii="Calibri" w:hAnsi="Calibri" w:cs="Times New Roman"/>
          <w:szCs w:val="24"/>
        </w:rPr>
        <w:t xml:space="preserve">Applicants must apply for at least 10 percent of the State allocation or </w:t>
      </w:r>
      <w:r w:rsidR="003A33D1" w:rsidRPr="009E4977">
        <w:rPr>
          <w:rFonts w:ascii="Calibri" w:hAnsi="Calibri" w:cs="Times New Roman"/>
          <w:szCs w:val="24"/>
        </w:rPr>
        <w:t xml:space="preserve">$1,600,170 </w:t>
      </w:r>
      <w:r w:rsidRPr="009E4977">
        <w:rPr>
          <w:rFonts w:ascii="Calibri" w:hAnsi="Calibri" w:cs="Times New Roman"/>
          <w:szCs w:val="24"/>
        </w:rPr>
        <w:t>(which equates to 165 positions</w:t>
      </w:r>
      <w:r w:rsidR="00631A75" w:rsidRPr="009E4977">
        <w:rPr>
          <w:rFonts w:ascii="Calibri" w:hAnsi="Calibri" w:cs="Times New Roman"/>
          <w:szCs w:val="24"/>
        </w:rPr>
        <w:t>; if the state has fewer than 165 positions, the applicant must apply for the entire state)</w:t>
      </w:r>
      <w:r w:rsidRPr="009E4977">
        <w:rPr>
          <w:rFonts w:ascii="Calibri" w:hAnsi="Calibri" w:cs="Times New Roman"/>
          <w:szCs w:val="24"/>
        </w:rPr>
        <w:t>, whichever is greater.  (See examples 1 and 2 below</w:t>
      </w:r>
      <w:r w:rsidR="001136A2" w:rsidRPr="009E4977">
        <w:rPr>
          <w:rFonts w:ascii="Calibri" w:hAnsi="Calibri" w:cs="Times New Roman"/>
          <w:szCs w:val="24"/>
        </w:rPr>
        <w:t>).</w:t>
      </w:r>
      <w:r w:rsidRPr="009E4977">
        <w:rPr>
          <w:rFonts w:ascii="Calibri" w:hAnsi="Calibri" w:cs="Times New Roman"/>
          <w:szCs w:val="24"/>
        </w:rPr>
        <w:t xml:space="preserve">  </w:t>
      </w:r>
      <w:r w:rsidR="00EB05D5" w:rsidRPr="009E4977">
        <w:rPr>
          <w:rFonts w:ascii="Calibri" w:hAnsi="Calibri" w:cs="Times New Roman"/>
          <w:szCs w:val="24"/>
        </w:rPr>
        <w:t>W</w:t>
      </w:r>
      <w:r w:rsidR="00874BA5" w:rsidRPr="009E4977">
        <w:rPr>
          <w:rFonts w:ascii="Calibri" w:hAnsi="Calibri" w:cs="Times New Roman"/>
          <w:szCs w:val="24"/>
        </w:rPr>
        <w:t>e encourage</w:t>
      </w:r>
      <w:r w:rsidRPr="009E4977">
        <w:rPr>
          <w:rFonts w:ascii="Calibri" w:hAnsi="Calibri" w:cs="Times New Roman"/>
          <w:szCs w:val="24"/>
        </w:rPr>
        <w:t xml:space="preserve"> applicants to apply for </w:t>
      </w:r>
      <w:r w:rsidR="00C66878" w:rsidRPr="009E4977">
        <w:rPr>
          <w:rFonts w:ascii="Calibri" w:hAnsi="Calibri" w:cs="Times New Roman"/>
          <w:szCs w:val="24"/>
        </w:rPr>
        <w:t xml:space="preserve">at least </w:t>
      </w:r>
      <w:r w:rsidRPr="009E4977">
        <w:rPr>
          <w:rFonts w:ascii="Calibri" w:hAnsi="Calibri" w:cs="Times New Roman"/>
          <w:szCs w:val="24"/>
        </w:rPr>
        <w:t xml:space="preserve">20-25 percent of a State’s allocation for maximum operational efficiency.  </w:t>
      </w:r>
    </w:p>
    <w:p w14:paraId="101E2759" w14:textId="32932CBE" w:rsidR="00470FC9" w:rsidRPr="009E4977" w:rsidRDefault="00EB05D5" w:rsidP="00DD4532">
      <w:pPr>
        <w:pStyle w:val="ListParagraph"/>
        <w:widowControl w:val="0"/>
        <w:numPr>
          <w:ilvl w:val="0"/>
          <w:numId w:val="21"/>
        </w:numPr>
        <w:autoSpaceDE w:val="0"/>
        <w:autoSpaceDN w:val="0"/>
        <w:adjustRightInd w:val="0"/>
        <w:spacing w:after="0" w:line="280" w:lineRule="exact"/>
        <w:rPr>
          <w:rFonts w:ascii="Calibri" w:hAnsi="Calibri" w:cs="Times New Roman"/>
          <w:szCs w:val="24"/>
        </w:rPr>
      </w:pPr>
      <w:r w:rsidRPr="009E4977">
        <w:rPr>
          <w:rFonts w:ascii="Calibri" w:hAnsi="Calibri" w:cs="Times New Roman"/>
          <w:szCs w:val="24"/>
        </w:rPr>
        <w:t xml:space="preserve">Applicants must </w:t>
      </w:r>
      <w:r w:rsidR="007004FC" w:rsidRPr="009E4977">
        <w:rPr>
          <w:rFonts w:ascii="Calibri" w:hAnsi="Calibri" w:cs="Times New Roman"/>
          <w:szCs w:val="24"/>
        </w:rPr>
        <w:t>apply for all of the positions allocated in a county</w:t>
      </w:r>
      <w:r w:rsidRPr="009E4977">
        <w:rPr>
          <w:rStyle w:val="FootnoteReference"/>
          <w:rFonts w:ascii="Calibri" w:hAnsi="Calibri"/>
          <w:szCs w:val="24"/>
        </w:rPr>
        <w:footnoteReference w:id="4"/>
      </w:r>
      <w:r w:rsidR="007004FC" w:rsidRPr="009E4977">
        <w:rPr>
          <w:rFonts w:ascii="Calibri" w:hAnsi="Calibri" w:cs="Times New Roman"/>
          <w:szCs w:val="24"/>
        </w:rPr>
        <w:t>,</w:t>
      </w:r>
      <w:r w:rsidR="00657956">
        <w:rPr>
          <w:rFonts w:ascii="Calibri" w:hAnsi="Calibri" w:cs="Times New Roman"/>
          <w:szCs w:val="24"/>
        </w:rPr>
        <w:t xml:space="preserve"> </w:t>
      </w:r>
      <w:r w:rsidR="007004FC" w:rsidRPr="009E4977">
        <w:rPr>
          <w:rFonts w:ascii="Calibri" w:hAnsi="Calibri" w:cs="Times New Roman"/>
          <w:szCs w:val="24"/>
        </w:rPr>
        <w:t>(</w:t>
      </w:r>
      <w:r w:rsidR="00657956">
        <w:rPr>
          <w:rFonts w:ascii="Calibri" w:hAnsi="Calibri" w:cs="Times New Roman"/>
          <w:szCs w:val="24"/>
        </w:rPr>
        <w:t>s</w:t>
      </w:r>
      <w:r w:rsidR="007004FC" w:rsidRPr="009E4977">
        <w:rPr>
          <w:rFonts w:ascii="Calibri" w:hAnsi="Calibri" w:cs="Times New Roman"/>
          <w:szCs w:val="24"/>
        </w:rPr>
        <w:t xml:space="preserve">ee item </w:t>
      </w:r>
      <w:r w:rsidR="008D195D" w:rsidRPr="009E4977">
        <w:rPr>
          <w:rFonts w:ascii="Calibri" w:hAnsi="Calibri" w:cs="Times New Roman"/>
          <w:szCs w:val="24"/>
        </w:rPr>
        <w:t>5</w:t>
      </w:r>
      <w:r w:rsidR="007004FC" w:rsidRPr="009E4977">
        <w:rPr>
          <w:rFonts w:ascii="Calibri" w:hAnsi="Calibri" w:cs="Times New Roman"/>
          <w:szCs w:val="24"/>
        </w:rPr>
        <w:t xml:space="preserve"> of this section for instructions on calculating funds based on positions</w:t>
      </w:r>
      <w:r w:rsidR="001136A2" w:rsidRPr="009E4977">
        <w:rPr>
          <w:rFonts w:ascii="Calibri" w:hAnsi="Calibri" w:cs="Times New Roman"/>
          <w:szCs w:val="24"/>
        </w:rPr>
        <w:t xml:space="preserve">).  </w:t>
      </w:r>
    </w:p>
    <w:p w14:paraId="6FD841FE" w14:textId="77777777" w:rsidR="00470FC9" w:rsidRPr="009E4977" w:rsidRDefault="00874BA5" w:rsidP="00DD4532">
      <w:pPr>
        <w:pStyle w:val="ListParagraph"/>
        <w:widowControl w:val="0"/>
        <w:numPr>
          <w:ilvl w:val="0"/>
          <w:numId w:val="21"/>
        </w:numPr>
        <w:autoSpaceDE w:val="0"/>
        <w:autoSpaceDN w:val="0"/>
        <w:adjustRightInd w:val="0"/>
        <w:spacing w:after="0" w:line="280" w:lineRule="exact"/>
        <w:rPr>
          <w:rFonts w:ascii="Calibri" w:hAnsi="Calibri" w:cs="Times New Roman"/>
          <w:szCs w:val="24"/>
        </w:rPr>
      </w:pPr>
      <w:r w:rsidRPr="009E4977">
        <w:rPr>
          <w:rFonts w:ascii="Calibri" w:hAnsi="Calibri" w:cs="Times New Roman"/>
          <w:szCs w:val="24"/>
        </w:rPr>
        <w:t>A</w:t>
      </w:r>
      <w:r w:rsidR="007004FC" w:rsidRPr="009E4977">
        <w:rPr>
          <w:rFonts w:ascii="Calibri" w:hAnsi="Calibri" w:cs="Times New Roman"/>
          <w:szCs w:val="24"/>
        </w:rPr>
        <w:t>pplicants may request positions in multiple counties in a State, but the counties requested must be contiguous.  An applicant may apply for more than one cluster of counties in a State, such as in larger States, but each cluster must meet the minimum State funding requirements.</w:t>
      </w:r>
    </w:p>
    <w:p w14:paraId="5668A41C" w14:textId="1522F63A" w:rsidR="007004FC" w:rsidRPr="009E4977" w:rsidRDefault="007004FC" w:rsidP="00DD4532">
      <w:pPr>
        <w:pStyle w:val="ListParagraph"/>
        <w:widowControl w:val="0"/>
        <w:numPr>
          <w:ilvl w:val="0"/>
          <w:numId w:val="21"/>
        </w:numPr>
        <w:autoSpaceDE w:val="0"/>
        <w:autoSpaceDN w:val="0"/>
        <w:adjustRightInd w:val="0"/>
        <w:spacing w:after="0" w:line="280" w:lineRule="exact"/>
        <w:rPr>
          <w:rFonts w:ascii="Calibri" w:hAnsi="Calibri" w:cs="Times New Roman"/>
          <w:szCs w:val="24"/>
        </w:rPr>
      </w:pPr>
      <w:r w:rsidRPr="009E4977">
        <w:rPr>
          <w:rFonts w:ascii="Calibri" w:hAnsi="Calibri" w:cs="Times New Roman"/>
          <w:szCs w:val="24"/>
        </w:rPr>
        <w:t xml:space="preserve">Applicants must list their requests for locations and number of positions by county and State through an online application. The online application and instructions are located at </w:t>
      </w:r>
      <w:hyperlink r:id="rId11" w:history="1">
        <w:r w:rsidRPr="009E4977">
          <w:rPr>
            <w:rStyle w:val="Hyperlink"/>
            <w:rFonts w:ascii="Calibri" w:hAnsi="Calibri"/>
            <w:color w:val="auto"/>
            <w:szCs w:val="24"/>
          </w:rPr>
          <w:t>www.SCSEPapply.org</w:t>
        </w:r>
      </w:hyperlink>
      <w:r w:rsidRPr="009E4977">
        <w:rPr>
          <w:rFonts w:ascii="Calibri" w:hAnsi="Calibri" w:cs="Times New Roman"/>
          <w:szCs w:val="24"/>
        </w:rPr>
        <w:t xml:space="preserve">, and will be available starting on </w:t>
      </w:r>
      <w:r w:rsidR="007C7FBC" w:rsidRPr="009E4977">
        <w:rPr>
          <w:rFonts w:ascii="Calibri" w:hAnsi="Calibri" w:cs="Times New Roman"/>
          <w:szCs w:val="24"/>
        </w:rPr>
        <w:t>February 25, 2016</w:t>
      </w:r>
      <w:r w:rsidRPr="009E4977">
        <w:rPr>
          <w:rFonts w:ascii="Calibri" w:hAnsi="Calibri" w:cs="Times New Roman"/>
          <w:szCs w:val="24"/>
        </w:rPr>
        <w:t xml:space="preserve">.  The online application shows all national grantee authorized positions by county and provides a mechanism for grantees to bid electronically on those authorized positions.  </w:t>
      </w:r>
      <w:r w:rsidR="00C66878" w:rsidRPr="009E4977">
        <w:rPr>
          <w:rFonts w:ascii="Calibri" w:hAnsi="Calibri" w:cs="Times New Roman"/>
          <w:szCs w:val="24"/>
        </w:rPr>
        <w:t>DOL will review each applicant’s</w:t>
      </w:r>
      <w:r w:rsidR="00631A75" w:rsidRPr="009E4977">
        <w:rPr>
          <w:rFonts w:ascii="Calibri" w:hAnsi="Calibri" w:cs="Times New Roman"/>
          <w:szCs w:val="24"/>
        </w:rPr>
        <w:t xml:space="preserve"> final </w:t>
      </w:r>
      <w:r w:rsidR="00C66878" w:rsidRPr="009E4977">
        <w:rPr>
          <w:rFonts w:ascii="Calibri" w:hAnsi="Calibri" w:cs="Times New Roman"/>
          <w:szCs w:val="24"/>
        </w:rPr>
        <w:t>bid</w:t>
      </w:r>
      <w:r w:rsidR="00631A75" w:rsidRPr="009E4977">
        <w:rPr>
          <w:rFonts w:ascii="Calibri" w:hAnsi="Calibri" w:cs="Times New Roman"/>
          <w:szCs w:val="24"/>
        </w:rPr>
        <w:t xml:space="preserve"> in SCSEPapply.org </w:t>
      </w:r>
      <w:r w:rsidR="00C66878" w:rsidRPr="009E4977">
        <w:rPr>
          <w:rFonts w:ascii="Calibri" w:hAnsi="Calibri" w:cs="Times New Roman"/>
          <w:szCs w:val="24"/>
        </w:rPr>
        <w:t>when making final determinations about the allotment of authorized positions between grantees.</w:t>
      </w:r>
      <w:r w:rsidRPr="009E4977">
        <w:rPr>
          <w:rFonts w:ascii="Calibri" w:hAnsi="Calibri" w:cs="Times New Roman"/>
          <w:szCs w:val="24"/>
        </w:rPr>
        <w:t xml:space="preserve"> </w:t>
      </w:r>
    </w:p>
    <w:p w14:paraId="076CA350" w14:textId="77777777" w:rsidR="00B56306" w:rsidRPr="009E4977" w:rsidRDefault="00B56306" w:rsidP="00CF0090">
      <w:pPr>
        <w:pStyle w:val="ListParagraph"/>
        <w:widowControl w:val="0"/>
        <w:autoSpaceDE w:val="0"/>
        <w:autoSpaceDN w:val="0"/>
        <w:adjustRightInd w:val="0"/>
        <w:spacing w:after="0" w:line="280" w:lineRule="exact"/>
        <w:ind w:left="1080"/>
        <w:rPr>
          <w:rFonts w:ascii="Calibri" w:hAnsi="Calibri" w:cs="Times New Roman"/>
          <w:szCs w:val="24"/>
        </w:rPr>
      </w:pPr>
    </w:p>
    <w:p w14:paraId="4197996B" w14:textId="4D8E58A3" w:rsidR="007004FC" w:rsidRPr="009E4977" w:rsidRDefault="007004FC" w:rsidP="00CF0090">
      <w:pPr>
        <w:widowControl w:val="0"/>
        <w:tabs>
          <w:tab w:val="num" w:pos="720"/>
        </w:tabs>
        <w:autoSpaceDE w:val="0"/>
        <w:autoSpaceDN w:val="0"/>
        <w:adjustRightInd w:val="0"/>
        <w:spacing w:line="280" w:lineRule="exact"/>
        <w:ind w:left="360"/>
        <w:rPr>
          <w:rFonts w:ascii="Calibri" w:hAnsi="Calibri" w:cs="Times New Roman"/>
          <w:szCs w:val="24"/>
        </w:rPr>
      </w:pPr>
      <w:r w:rsidRPr="009E4977">
        <w:rPr>
          <w:rFonts w:ascii="Calibri" w:hAnsi="Calibri" w:cs="Times New Roman"/>
          <w:szCs w:val="24"/>
        </w:rPr>
        <w:t xml:space="preserve">Example 1:  Organization A submits an application to provide services in a State with 165 </w:t>
      </w:r>
      <w:r w:rsidR="00073134" w:rsidRPr="009E4977">
        <w:rPr>
          <w:rFonts w:ascii="Calibri" w:hAnsi="Calibri" w:cs="Times New Roman"/>
          <w:szCs w:val="24"/>
        </w:rPr>
        <w:t xml:space="preserve">or fewer </w:t>
      </w:r>
      <w:r w:rsidRPr="009E4977">
        <w:rPr>
          <w:rFonts w:ascii="Calibri" w:hAnsi="Calibri" w:cs="Times New Roman"/>
          <w:szCs w:val="24"/>
        </w:rPr>
        <w:t>available positions.  For that part of its application, Organization A must apply for all of the available positions in the State.</w:t>
      </w:r>
    </w:p>
    <w:p w14:paraId="6FE57CA7" w14:textId="2F9D8763" w:rsidR="007004FC" w:rsidRPr="009E4977" w:rsidRDefault="007004FC" w:rsidP="00CF0090">
      <w:pPr>
        <w:widowControl w:val="0"/>
        <w:tabs>
          <w:tab w:val="num" w:pos="720"/>
        </w:tabs>
        <w:autoSpaceDE w:val="0"/>
        <w:autoSpaceDN w:val="0"/>
        <w:adjustRightInd w:val="0"/>
        <w:spacing w:line="280" w:lineRule="exact"/>
        <w:ind w:left="360"/>
        <w:rPr>
          <w:rFonts w:ascii="Calibri" w:hAnsi="Calibri" w:cs="Times New Roman"/>
          <w:szCs w:val="24"/>
        </w:rPr>
      </w:pPr>
      <w:r w:rsidRPr="009E4977">
        <w:rPr>
          <w:rFonts w:ascii="Calibri" w:hAnsi="Calibri" w:cs="Times New Roman"/>
          <w:szCs w:val="24"/>
        </w:rPr>
        <w:t xml:space="preserve">Example 2:  Organization B submits an application to provide services in a larger State with 4,080 available positions, </w:t>
      </w:r>
      <w:r w:rsidR="00E13408" w:rsidRPr="009E4977">
        <w:rPr>
          <w:rFonts w:ascii="Calibri" w:hAnsi="Calibri" w:cs="Times New Roman"/>
          <w:szCs w:val="24"/>
        </w:rPr>
        <w:t>and</w:t>
      </w:r>
      <w:r w:rsidR="00C66878" w:rsidRPr="009E4977">
        <w:rPr>
          <w:rFonts w:ascii="Calibri" w:hAnsi="Calibri" w:cs="Times New Roman"/>
          <w:szCs w:val="24"/>
        </w:rPr>
        <w:t xml:space="preserve"> </w:t>
      </w:r>
      <w:r w:rsidRPr="009E4977">
        <w:rPr>
          <w:rFonts w:ascii="Calibri" w:hAnsi="Calibri" w:cs="Times New Roman"/>
          <w:szCs w:val="24"/>
        </w:rPr>
        <w:t>wants to operate in one particular county which has 158 positions.  For the application to be considered responsive, Organization B must meet the minimum funding requirement, which in this case is 10 percent</w:t>
      </w:r>
      <w:r w:rsidR="002C1812" w:rsidRPr="009E4977">
        <w:rPr>
          <w:rFonts w:ascii="Calibri" w:hAnsi="Calibri" w:cs="Times New Roman"/>
          <w:szCs w:val="24"/>
        </w:rPr>
        <w:t>,</w:t>
      </w:r>
      <w:r w:rsidRPr="009E4977">
        <w:rPr>
          <w:rFonts w:ascii="Calibri" w:hAnsi="Calibri" w:cs="Times New Roman"/>
          <w:szCs w:val="24"/>
        </w:rPr>
        <w:t xml:space="preserve"> or 408 positions ($3,956,784).  Organization B must apply for the 158 positions in the county and another 250 positions in any contiguous counties to meet the minimum State funding requirement.  In this example, three other contiguously-located</w:t>
      </w:r>
      <w:r w:rsidR="00CC3A5D" w:rsidRPr="009E4977">
        <w:rPr>
          <w:rFonts w:ascii="Calibri" w:hAnsi="Calibri" w:cs="Times New Roman"/>
          <w:szCs w:val="24"/>
        </w:rPr>
        <w:t xml:space="preserve"> counties</w:t>
      </w:r>
      <w:r w:rsidRPr="009E4977">
        <w:rPr>
          <w:rFonts w:ascii="Calibri" w:hAnsi="Calibri" w:cs="Times New Roman"/>
          <w:szCs w:val="24"/>
        </w:rPr>
        <w:t xml:space="preserve"> are entitled to 81,</w:t>
      </w:r>
      <w:r w:rsidR="00073134" w:rsidRPr="009E4977">
        <w:rPr>
          <w:rFonts w:ascii="Calibri" w:hAnsi="Calibri" w:cs="Times New Roman"/>
          <w:szCs w:val="24"/>
        </w:rPr>
        <w:t xml:space="preserve"> </w:t>
      </w:r>
      <w:r w:rsidRPr="009E4977">
        <w:rPr>
          <w:rFonts w:ascii="Calibri" w:hAnsi="Calibri" w:cs="Times New Roman"/>
          <w:szCs w:val="24"/>
        </w:rPr>
        <w:t>131, and 62 positions respectively.  Therefore, Organization B would also apply for 81, 131, and 62 positions in those con</w:t>
      </w:r>
      <w:r w:rsidR="00853D72" w:rsidRPr="009E4977">
        <w:rPr>
          <w:rFonts w:ascii="Calibri" w:hAnsi="Calibri" w:cs="Times New Roman"/>
          <w:szCs w:val="24"/>
        </w:rPr>
        <w:t>tiguous counties to meet (or exc</w:t>
      </w:r>
      <w:r w:rsidRPr="009E4977">
        <w:rPr>
          <w:rFonts w:ascii="Calibri" w:hAnsi="Calibri" w:cs="Times New Roman"/>
          <w:szCs w:val="24"/>
        </w:rPr>
        <w:t>eed) the minimum State funding requirements.</w:t>
      </w:r>
    </w:p>
    <w:p w14:paraId="51EC0A41" w14:textId="2386C94E" w:rsidR="007004FC" w:rsidRPr="009E4977" w:rsidRDefault="00F8573A" w:rsidP="00F8573A">
      <w:pPr>
        <w:pStyle w:val="ListParagraph"/>
        <w:spacing w:line="280" w:lineRule="exact"/>
        <w:rPr>
          <w:rFonts w:ascii="Calibri" w:hAnsi="Calibri" w:cs="Times New Roman"/>
          <w:szCs w:val="24"/>
        </w:rPr>
      </w:pPr>
      <w:r w:rsidRPr="009E4977">
        <w:rPr>
          <w:rFonts w:ascii="Calibri" w:hAnsi="Calibri" w:cs="Times New Roman"/>
          <w:szCs w:val="24"/>
        </w:rPr>
        <w:lastRenderedPageBreak/>
        <w:t>b.</w:t>
      </w:r>
      <w:r w:rsidRPr="009E4977">
        <w:rPr>
          <w:rFonts w:ascii="Calibri" w:hAnsi="Calibri" w:cs="Times New Roman"/>
          <w:b/>
          <w:szCs w:val="24"/>
        </w:rPr>
        <w:t xml:space="preserve">   </w:t>
      </w:r>
      <w:r w:rsidR="007004FC" w:rsidRPr="009E4977">
        <w:rPr>
          <w:rFonts w:ascii="Calibri" w:hAnsi="Calibri" w:cs="Times New Roman"/>
          <w:b/>
          <w:szCs w:val="24"/>
        </w:rPr>
        <w:t>Set-Aside Applicants</w:t>
      </w:r>
      <w:r w:rsidR="00AA6DB0" w:rsidRPr="009E4977">
        <w:rPr>
          <w:rFonts w:ascii="Calibri" w:hAnsi="Calibri" w:cs="Times New Roman"/>
          <w:b/>
          <w:szCs w:val="24"/>
        </w:rPr>
        <w:t xml:space="preserve">.  </w:t>
      </w:r>
      <w:r w:rsidR="00AA6DB0" w:rsidRPr="009E4977">
        <w:rPr>
          <w:rFonts w:ascii="Calibri" w:hAnsi="Calibri" w:cs="Times New Roman"/>
          <w:szCs w:val="24"/>
        </w:rPr>
        <w:t xml:space="preserve">There is </w:t>
      </w:r>
      <w:r w:rsidR="007004FC" w:rsidRPr="009E4977">
        <w:rPr>
          <w:rFonts w:ascii="Calibri" w:hAnsi="Calibri" w:cs="Times New Roman"/>
          <w:szCs w:val="24"/>
        </w:rPr>
        <w:t>no minimum funding requ</w:t>
      </w:r>
      <w:r w:rsidR="00EB05D5" w:rsidRPr="009E4977">
        <w:rPr>
          <w:rFonts w:ascii="Calibri" w:hAnsi="Calibri" w:cs="Times New Roman"/>
          <w:szCs w:val="24"/>
        </w:rPr>
        <w:t>est</w:t>
      </w:r>
      <w:r w:rsidR="00853D72" w:rsidRPr="009E4977">
        <w:rPr>
          <w:rFonts w:ascii="Calibri" w:hAnsi="Calibri" w:cs="Times New Roman"/>
          <w:szCs w:val="24"/>
        </w:rPr>
        <w:t xml:space="preserve"> and</w:t>
      </w:r>
      <w:r w:rsidR="007004FC" w:rsidRPr="009E4977">
        <w:rPr>
          <w:rFonts w:ascii="Calibri" w:hAnsi="Calibri" w:cs="Times New Roman"/>
          <w:szCs w:val="24"/>
        </w:rPr>
        <w:t xml:space="preserve"> </w:t>
      </w:r>
      <w:r w:rsidR="00AA6DB0" w:rsidRPr="009E4977">
        <w:rPr>
          <w:rFonts w:ascii="Calibri" w:hAnsi="Calibri" w:cs="Times New Roman"/>
          <w:szCs w:val="24"/>
        </w:rPr>
        <w:t xml:space="preserve">set-aside applicants </w:t>
      </w:r>
      <w:r w:rsidR="007004FC" w:rsidRPr="009E4977">
        <w:rPr>
          <w:rFonts w:ascii="Calibri" w:hAnsi="Calibri" w:cs="Times New Roman"/>
          <w:szCs w:val="24"/>
        </w:rPr>
        <w:t>are exempt from clustering requirements.  However, set-aside organizations should consider program management and effectiveness when selecting States and cou</w:t>
      </w:r>
      <w:r w:rsidR="00853D72" w:rsidRPr="009E4977">
        <w:rPr>
          <w:rFonts w:ascii="Calibri" w:hAnsi="Calibri" w:cs="Times New Roman"/>
          <w:szCs w:val="24"/>
        </w:rPr>
        <w:t>nties to bid on</w:t>
      </w:r>
      <w:r w:rsidR="007004FC" w:rsidRPr="009E4977">
        <w:rPr>
          <w:rFonts w:ascii="Calibri" w:hAnsi="Calibri" w:cs="Times New Roman"/>
          <w:szCs w:val="24"/>
        </w:rPr>
        <w:t>.</w:t>
      </w:r>
    </w:p>
    <w:p w14:paraId="6752358E" w14:textId="77777777" w:rsidR="00DA5A1E" w:rsidRPr="009E4977" w:rsidRDefault="00DA5A1E" w:rsidP="00CF0090">
      <w:pPr>
        <w:pStyle w:val="ListParagraph"/>
        <w:spacing w:line="280" w:lineRule="exact"/>
        <w:rPr>
          <w:rFonts w:ascii="Calibri" w:hAnsi="Calibri" w:cs="Times New Roman"/>
          <w:b/>
          <w:szCs w:val="24"/>
        </w:rPr>
      </w:pPr>
    </w:p>
    <w:p w14:paraId="57DD6F89" w14:textId="0D99BDB0" w:rsidR="00B90930" w:rsidRPr="009E4977" w:rsidRDefault="0078167B" w:rsidP="00DD4532">
      <w:pPr>
        <w:pStyle w:val="ListParagraph"/>
        <w:widowControl w:val="0"/>
        <w:numPr>
          <w:ilvl w:val="0"/>
          <w:numId w:val="79"/>
        </w:numPr>
        <w:autoSpaceDE w:val="0"/>
        <w:autoSpaceDN w:val="0"/>
        <w:adjustRightInd w:val="0"/>
        <w:spacing w:before="240" w:line="280" w:lineRule="exact"/>
        <w:rPr>
          <w:rFonts w:ascii="Calibri" w:hAnsi="Calibri" w:cs="Times New Roman"/>
          <w:szCs w:val="24"/>
        </w:rPr>
      </w:pPr>
      <w:r w:rsidRPr="0081588E">
        <w:rPr>
          <w:rStyle w:val="Heading3Char"/>
        </w:rPr>
        <w:t xml:space="preserve"> </w:t>
      </w:r>
      <w:r w:rsidR="007004FC" w:rsidRPr="00F929D5">
        <w:rPr>
          <w:rStyle w:val="Heading3Char"/>
          <w:rFonts w:asciiTheme="minorHAnsi" w:hAnsiTheme="minorHAnsi"/>
        </w:rPr>
        <w:t>Location of Authorized Positions.</w:t>
      </w:r>
      <w:r w:rsidR="007004FC" w:rsidRPr="009E4977">
        <w:rPr>
          <w:rFonts w:ascii="Calibri" w:hAnsi="Calibri" w:cs="Times New Roman"/>
          <w:szCs w:val="24"/>
        </w:rPr>
        <w:t xml:space="preserve">  The number of authorized positions by county and State will be listed at </w:t>
      </w:r>
      <w:hyperlink r:id="rId12" w:history="1">
        <w:r w:rsidR="007004FC" w:rsidRPr="009E4977">
          <w:rPr>
            <w:rStyle w:val="Hyperlink"/>
            <w:rFonts w:ascii="Calibri" w:hAnsi="Calibri"/>
            <w:color w:val="auto"/>
            <w:szCs w:val="24"/>
          </w:rPr>
          <w:t>www.SCSEPapply.org</w:t>
        </w:r>
      </w:hyperlink>
      <w:r w:rsidR="007004FC" w:rsidRPr="009E4977">
        <w:rPr>
          <w:rFonts w:ascii="Calibri" w:hAnsi="Calibri" w:cs="Times New Roman"/>
          <w:szCs w:val="24"/>
        </w:rPr>
        <w:t xml:space="preserve"> starting on </w:t>
      </w:r>
      <w:r w:rsidR="007C7FBC" w:rsidRPr="009E4977">
        <w:rPr>
          <w:rFonts w:ascii="Calibri" w:hAnsi="Calibri" w:cs="Times New Roman"/>
          <w:szCs w:val="24"/>
        </w:rPr>
        <w:t>February 25</w:t>
      </w:r>
      <w:r w:rsidR="003069D6" w:rsidRPr="009E4977">
        <w:rPr>
          <w:rFonts w:ascii="Calibri" w:hAnsi="Calibri" w:cs="Times New Roman"/>
          <w:szCs w:val="24"/>
        </w:rPr>
        <w:t>, 201</w:t>
      </w:r>
      <w:r w:rsidR="00A676B4" w:rsidRPr="009E4977">
        <w:rPr>
          <w:rFonts w:ascii="Calibri" w:hAnsi="Calibri" w:cs="Times New Roman"/>
          <w:szCs w:val="24"/>
        </w:rPr>
        <w:t>6</w:t>
      </w:r>
      <w:r w:rsidR="00D217C7" w:rsidRPr="009E4977">
        <w:rPr>
          <w:rFonts w:ascii="Calibri" w:hAnsi="Calibri" w:cs="Times New Roman"/>
          <w:szCs w:val="24"/>
        </w:rPr>
        <w:t>.</w:t>
      </w:r>
      <w:r w:rsidR="007004FC" w:rsidRPr="009E4977">
        <w:rPr>
          <w:rFonts w:ascii="Calibri" w:hAnsi="Calibri" w:cs="Times New Roman"/>
          <w:szCs w:val="24"/>
        </w:rPr>
        <w:t xml:space="preserve">  We determine the allocation of authorized positions among the States</w:t>
      </w:r>
      <w:r w:rsidR="00853D72" w:rsidRPr="009E4977">
        <w:rPr>
          <w:rStyle w:val="FootnoteReference"/>
          <w:rFonts w:ascii="Calibri" w:hAnsi="Calibri"/>
          <w:szCs w:val="24"/>
        </w:rPr>
        <w:footnoteReference w:id="5"/>
      </w:r>
      <w:r w:rsidR="007004FC" w:rsidRPr="009E4977">
        <w:rPr>
          <w:rFonts w:ascii="Calibri" w:hAnsi="Calibri" w:cs="Times New Roman"/>
          <w:szCs w:val="24"/>
        </w:rPr>
        <w:t xml:space="preserve"> and the proportion within each State allocated to national grantees by the process described in sec</w:t>
      </w:r>
      <w:r w:rsidR="00B90930" w:rsidRPr="009E4977">
        <w:rPr>
          <w:rFonts w:ascii="Calibri" w:hAnsi="Calibri" w:cs="Times New Roman"/>
          <w:szCs w:val="24"/>
        </w:rPr>
        <w:t xml:space="preserve">tion 506 of the OAA Amendments.  </w:t>
      </w:r>
      <w:r w:rsidR="00156EC8" w:rsidRPr="009E4977">
        <w:rPr>
          <w:rFonts w:ascii="Calibri" w:hAnsi="Calibri" w:cs="Times New Roman"/>
          <w:szCs w:val="24"/>
        </w:rPr>
        <w:t xml:space="preserve">Because </w:t>
      </w:r>
      <w:r w:rsidR="00B90930" w:rsidRPr="009E4977">
        <w:rPr>
          <w:rFonts w:ascii="Calibri" w:hAnsi="Calibri" w:cs="Times New Roman"/>
          <w:szCs w:val="24"/>
        </w:rPr>
        <w:t xml:space="preserve">all counties in </w:t>
      </w:r>
      <w:r w:rsidR="00E13408" w:rsidRPr="009E4977">
        <w:rPr>
          <w:rFonts w:ascii="Calibri" w:hAnsi="Calibri" w:cs="Times New Roman"/>
          <w:szCs w:val="24"/>
        </w:rPr>
        <w:t xml:space="preserve">each state </w:t>
      </w:r>
      <w:r w:rsidR="00156EC8" w:rsidRPr="009E4977">
        <w:rPr>
          <w:rFonts w:ascii="Calibri" w:hAnsi="Calibri" w:cs="Times New Roman"/>
          <w:szCs w:val="24"/>
        </w:rPr>
        <w:t xml:space="preserve">must </w:t>
      </w:r>
      <w:r w:rsidR="00B90930" w:rsidRPr="009E4977">
        <w:rPr>
          <w:rFonts w:ascii="Calibri" w:hAnsi="Calibri" w:cs="Times New Roman"/>
          <w:szCs w:val="24"/>
        </w:rPr>
        <w:t>receive an equitable share of SCSEP services</w:t>
      </w:r>
      <w:r w:rsidR="005E2811" w:rsidRPr="009E4977">
        <w:rPr>
          <w:rFonts w:ascii="Calibri" w:hAnsi="Calibri" w:cs="Times New Roman"/>
          <w:szCs w:val="24"/>
        </w:rPr>
        <w:t xml:space="preserve"> through a combination of services provided by national grantees and State grantees</w:t>
      </w:r>
      <w:r w:rsidR="00B90930" w:rsidRPr="009E4977">
        <w:rPr>
          <w:rFonts w:ascii="Calibri" w:hAnsi="Calibri" w:cs="Times New Roman"/>
          <w:szCs w:val="24"/>
        </w:rPr>
        <w:t xml:space="preserve">, we </w:t>
      </w:r>
      <w:r w:rsidR="007E552A" w:rsidRPr="009E4977">
        <w:rPr>
          <w:rFonts w:ascii="Calibri" w:hAnsi="Calibri" w:cs="Times New Roman"/>
          <w:szCs w:val="24"/>
        </w:rPr>
        <w:t>suggest you</w:t>
      </w:r>
      <w:r w:rsidR="00156EC8" w:rsidRPr="009E4977">
        <w:rPr>
          <w:rFonts w:ascii="Calibri" w:hAnsi="Calibri" w:cs="Times New Roman"/>
          <w:szCs w:val="24"/>
        </w:rPr>
        <w:t xml:space="preserve"> consult with the State grantees</w:t>
      </w:r>
      <w:r w:rsidR="00B90930" w:rsidRPr="009E4977">
        <w:rPr>
          <w:rFonts w:ascii="Calibri" w:hAnsi="Calibri" w:cs="Times New Roman"/>
          <w:szCs w:val="24"/>
        </w:rPr>
        <w:t xml:space="preserve"> </w:t>
      </w:r>
      <w:r w:rsidR="00851F00" w:rsidRPr="009E4977">
        <w:rPr>
          <w:rFonts w:ascii="Calibri" w:hAnsi="Calibri" w:cs="Times New Roman"/>
          <w:szCs w:val="24"/>
        </w:rPr>
        <w:t xml:space="preserve">in regards to which </w:t>
      </w:r>
      <w:r w:rsidR="00B90930" w:rsidRPr="009E4977">
        <w:rPr>
          <w:rFonts w:ascii="Calibri" w:hAnsi="Calibri" w:cs="Times New Roman"/>
          <w:szCs w:val="24"/>
        </w:rPr>
        <w:t xml:space="preserve">specific geographic areas you </w:t>
      </w:r>
      <w:r w:rsidR="00851F00" w:rsidRPr="009E4977">
        <w:rPr>
          <w:rFonts w:ascii="Calibri" w:hAnsi="Calibri" w:cs="Times New Roman"/>
          <w:szCs w:val="24"/>
        </w:rPr>
        <w:t xml:space="preserve">wish to </w:t>
      </w:r>
      <w:r w:rsidR="00B90930" w:rsidRPr="009E4977">
        <w:rPr>
          <w:rFonts w:ascii="Calibri" w:hAnsi="Calibri" w:cs="Times New Roman"/>
          <w:szCs w:val="24"/>
        </w:rPr>
        <w:t>serve.</w:t>
      </w:r>
      <w:r w:rsidR="007E552A" w:rsidRPr="009E4977">
        <w:rPr>
          <w:rFonts w:ascii="Calibri" w:hAnsi="Calibri" w:cs="Times New Roman"/>
          <w:szCs w:val="24"/>
        </w:rPr>
        <w:t xml:space="preserve">  </w:t>
      </w:r>
      <w:r w:rsidR="00B90930" w:rsidRPr="009E4977">
        <w:rPr>
          <w:rFonts w:ascii="Calibri" w:hAnsi="Calibri" w:cs="Times New Roman"/>
          <w:szCs w:val="24"/>
        </w:rPr>
        <w:t>We may require you to serve one or more counties that you did not identify in your application, or to accept fewer or more positions in a county than you requested. We reserve the right to make final decisions on the grantees in an area and may take into consideration special local conditions and otherwise unforeseen circumstances, including combining metropolitan areas across State borders to ensure effective and efficient service delivery</w:t>
      </w:r>
      <w:r w:rsidR="00C66878" w:rsidRPr="009E4977">
        <w:rPr>
          <w:rFonts w:ascii="Calibri" w:hAnsi="Calibri" w:cs="Times New Roman"/>
          <w:szCs w:val="24"/>
        </w:rPr>
        <w:t xml:space="preserve"> and to ensure that all counties are equitably served</w:t>
      </w:r>
      <w:r w:rsidR="00B90930" w:rsidRPr="009E4977">
        <w:rPr>
          <w:rFonts w:ascii="Calibri" w:hAnsi="Calibri" w:cs="Times New Roman"/>
          <w:szCs w:val="24"/>
        </w:rPr>
        <w:t>.</w:t>
      </w:r>
    </w:p>
    <w:p w14:paraId="7E36C90B" w14:textId="77777777" w:rsidR="00680F37" w:rsidRPr="009E4977" w:rsidRDefault="00680F37" w:rsidP="00CA7381">
      <w:pPr>
        <w:pStyle w:val="ListParagraph"/>
        <w:widowControl w:val="0"/>
        <w:autoSpaceDE w:val="0"/>
        <w:autoSpaceDN w:val="0"/>
        <w:adjustRightInd w:val="0"/>
        <w:spacing w:before="240" w:line="280" w:lineRule="exact"/>
        <w:rPr>
          <w:rFonts w:ascii="Calibri" w:hAnsi="Calibri" w:cs="Times New Roman"/>
          <w:szCs w:val="24"/>
        </w:rPr>
      </w:pPr>
    </w:p>
    <w:p w14:paraId="650CCAA3" w14:textId="495FA2AD" w:rsidR="007004FC" w:rsidRPr="009E4977" w:rsidRDefault="0078167B" w:rsidP="00DD4532">
      <w:pPr>
        <w:pStyle w:val="ListParagraph"/>
        <w:widowControl w:val="0"/>
        <w:numPr>
          <w:ilvl w:val="0"/>
          <w:numId w:val="79"/>
        </w:numPr>
        <w:autoSpaceDE w:val="0"/>
        <w:autoSpaceDN w:val="0"/>
        <w:adjustRightInd w:val="0"/>
        <w:spacing w:before="240" w:line="280" w:lineRule="exact"/>
        <w:rPr>
          <w:rFonts w:ascii="Calibri" w:hAnsi="Calibri" w:cs="Times New Roman"/>
          <w:szCs w:val="24"/>
        </w:rPr>
      </w:pPr>
      <w:r w:rsidRPr="009E4977">
        <w:rPr>
          <w:rStyle w:val="Heading3Char"/>
          <w:rFonts w:asciiTheme="minorHAnsi" w:hAnsiTheme="minorHAnsi"/>
        </w:rPr>
        <w:t>S</w:t>
      </w:r>
      <w:r w:rsidR="00B03100" w:rsidRPr="009E4977">
        <w:rPr>
          <w:rStyle w:val="Heading3Char"/>
          <w:rFonts w:asciiTheme="minorHAnsi" w:hAnsiTheme="minorHAnsi"/>
        </w:rPr>
        <w:t xml:space="preserve">ubmission of </w:t>
      </w:r>
      <w:r w:rsidR="00E13408" w:rsidRPr="009E4977">
        <w:rPr>
          <w:rStyle w:val="Heading3Char"/>
          <w:rFonts w:asciiTheme="minorHAnsi" w:hAnsiTheme="minorHAnsi"/>
        </w:rPr>
        <w:t xml:space="preserve">Application </w:t>
      </w:r>
      <w:r w:rsidR="00B03100" w:rsidRPr="009E4977">
        <w:rPr>
          <w:rStyle w:val="Heading3Char"/>
          <w:rFonts w:asciiTheme="minorHAnsi" w:hAnsiTheme="minorHAnsi"/>
        </w:rPr>
        <w:t>to Governor</w:t>
      </w:r>
      <w:r w:rsidR="003C17A7" w:rsidRPr="009E4977">
        <w:rPr>
          <w:rStyle w:val="Heading3Char"/>
          <w:rFonts w:ascii="Calibri" w:hAnsi="Calibri" w:cs="Times New Roman"/>
          <w:szCs w:val="24"/>
        </w:rPr>
        <w:t>.</w:t>
      </w:r>
      <w:r w:rsidR="003C17A7" w:rsidRPr="009E4977">
        <w:rPr>
          <w:rStyle w:val="Heading3Char"/>
          <w:rFonts w:ascii="Calibri" w:hAnsi="Calibri" w:cs="Times New Roman"/>
          <w:b w:val="0"/>
          <w:szCs w:val="24"/>
        </w:rPr>
        <w:t xml:space="preserve">  </w:t>
      </w:r>
      <w:r w:rsidR="003C17A7" w:rsidRPr="009E4977">
        <w:rPr>
          <w:rFonts w:ascii="Calibri" w:hAnsi="Calibri" w:cs="Times New Roman"/>
          <w:szCs w:val="24"/>
        </w:rPr>
        <w:t>All general applicants</w:t>
      </w:r>
      <w:r w:rsidR="00D61D69" w:rsidRPr="009E4977">
        <w:rPr>
          <w:rFonts w:ascii="Calibri" w:hAnsi="Calibri" w:cs="Times New Roman"/>
          <w:szCs w:val="24"/>
        </w:rPr>
        <w:t xml:space="preserve"> </w:t>
      </w:r>
      <w:r w:rsidR="003C17A7" w:rsidRPr="009E4977">
        <w:rPr>
          <w:rFonts w:ascii="Calibri" w:hAnsi="Calibri" w:cs="Times New Roman"/>
          <w:szCs w:val="24"/>
        </w:rPr>
        <w:t xml:space="preserve">must </w:t>
      </w:r>
      <w:r w:rsidR="00080115" w:rsidRPr="009E4977">
        <w:rPr>
          <w:rFonts w:ascii="Calibri" w:hAnsi="Calibri" w:cs="Times New Roman"/>
          <w:szCs w:val="24"/>
        </w:rPr>
        <w:t>submit SCSEP</w:t>
      </w:r>
      <w:r w:rsidR="003C17A7" w:rsidRPr="009E4977">
        <w:rPr>
          <w:rFonts w:ascii="Calibri" w:hAnsi="Calibri" w:cs="Times New Roman"/>
          <w:szCs w:val="24"/>
        </w:rPr>
        <w:t xml:space="preserve"> applications to the Governor of each State </w:t>
      </w:r>
      <w:r w:rsidR="00B03100" w:rsidRPr="009E4977">
        <w:rPr>
          <w:rFonts w:ascii="Calibri" w:hAnsi="Calibri" w:cs="Times New Roman"/>
          <w:szCs w:val="24"/>
        </w:rPr>
        <w:t>in which you propose to offer services</w:t>
      </w:r>
      <w:r w:rsidR="003C17A7" w:rsidRPr="009E4977">
        <w:rPr>
          <w:rFonts w:ascii="Calibri" w:hAnsi="Calibri" w:cs="Times New Roman"/>
          <w:szCs w:val="24"/>
        </w:rPr>
        <w:t xml:space="preserve"> before submitting your application to the Department (CFR 641.410; OAA 503(a</w:t>
      </w:r>
      <w:r w:rsidR="004B6681" w:rsidRPr="009E4977">
        <w:rPr>
          <w:rFonts w:ascii="Calibri" w:hAnsi="Calibri" w:cs="Times New Roman"/>
          <w:szCs w:val="24"/>
        </w:rPr>
        <w:t>)(</w:t>
      </w:r>
      <w:r w:rsidR="003C17A7" w:rsidRPr="009E4977">
        <w:rPr>
          <w:rFonts w:ascii="Calibri" w:hAnsi="Calibri" w:cs="Times New Roman"/>
          <w:szCs w:val="24"/>
        </w:rPr>
        <w:t>5)).</w:t>
      </w:r>
      <w:r w:rsidR="008A7455" w:rsidRPr="009E4977">
        <w:rPr>
          <w:rFonts w:ascii="Calibri" w:hAnsi="Calibri" w:cs="Times New Roman"/>
          <w:szCs w:val="24"/>
        </w:rPr>
        <w:t xml:space="preserve">  We require that you send your application to the Governor via certified mail.  You must retain the certified mail receipt and provide a copy of it as an attachment to your application.</w:t>
      </w:r>
      <w:r w:rsidR="0082168C" w:rsidRPr="009E4977">
        <w:rPr>
          <w:rFonts w:ascii="Calibri" w:hAnsi="Calibri" w:cs="Times New Roman"/>
          <w:szCs w:val="24"/>
        </w:rPr>
        <w:t xml:space="preserve">  </w:t>
      </w:r>
      <w:r w:rsidR="00D61D69" w:rsidRPr="009E4977">
        <w:rPr>
          <w:rFonts w:ascii="Calibri" w:hAnsi="Calibri" w:cs="Times New Roman"/>
          <w:szCs w:val="24"/>
        </w:rPr>
        <w:t xml:space="preserve">We </w:t>
      </w:r>
      <w:r w:rsidR="00CB69A5" w:rsidRPr="009E4977">
        <w:rPr>
          <w:rFonts w:ascii="Calibri" w:hAnsi="Calibri" w:cs="Times New Roman"/>
          <w:szCs w:val="24"/>
        </w:rPr>
        <w:t xml:space="preserve">strongly </w:t>
      </w:r>
      <w:r w:rsidR="00D61D69" w:rsidRPr="009E4977">
        <w:rPr>
          <w:rFonts w:ascii="Calibri" w:hAnsi="Calibri" w:cs="Times New Roman"/>
          <w:szCs w:val="24"/>
        </w:rPr>
        <w:t xml:space="preserve">encourage set-aside applicants to </w:t>
      </w:r>
      <w:r w:rsidR="0024578B" w:rsidRPr="009E4977">
        <w:rPr>
          <w:rFonts w:ascii="Calibri" w:hAnsi="Calibri" w:cs="Times New Roman"/>
          <w:szCs w:val="24"/>
        </w:rPr>
        <w:t>submit your SCSEP applications to the Governor of any State you plan to offer services in</w:t>
      </w:r>
      <w:r w:rsidR="00CC3A5D" w:rsidRPr="009E4977">
        <w:rPr>
          <w:rFonts w:ascii="Calibri" w:hAnsi="Calibri" w:cs="Times New Roman"/>
          <w:szCs w:val="24"/>
        </w:rPr>
        <w:t>,</w:t>
      </w:r>
      <w:r w:rsidR="00CB69A5" w:rsidRPr="009E4977">
        <w:rPr>
          <w:rFonts w:ascii="Calibri" w:hAnsi="Calibri" w:cs="Times New Roman"/>
          <w:szCs w:val="24"/>
        </w:rPr>
        <w:t xml:space="preserve"> even though the law does not require </w:t>
      </w:r>
      <w:r w:rsidR="0024578B" w:rsidRPr="009E4977">
        <w:rPr>
          <w:rFonts w:ascii="Calibri" w:hAnsi="Calibri" w:cs="Times New Roman"/>
          <w:szCs w:val="24"/>
        </w:rPr>
        <w:t xml:space="preserve">you </w:t>
      </w:r>
      <w:r w:rsidR="00CB69A5" w:rsidRPr="009E4977">
        <w:rPr>
          <w:rFonts w:ascii="Calibri" w:hAnsi="Calibri" w:cs="Times New Roman"/>
          <w:szCs w:val="24"/>
        </w:rPr>
        <w:t>to do so</w:t>
      </w:r>
      <w:r w:rsidR="00D61D69" w:rsidRPr="009E4977">
        <w:rPr>
          <w:rFonts w:ascii="Calibri" w:hAnsi="Calibri" w:cs="Times New Roman"/>
          <w:szCs w:val="24"/>
        </w:rPr>
        <w:t xml:space="preserve">.  </w:t>
      </w:r>
      <w:r w:rsidR="0082168C" w:rsidRPr="009E4977">
        <w:rPr>
          <w:rFonts w:ascii="Calibri" w:hAnsi="Calibri" w:cs="Times New Roman"/>
          <w:szCs w:val="24"/>
        </w:rPr>
        <w:t>Governor</w:t>
      </w:r>
      <w:r w:rsidR="008A7455" w:rsidRPr="009E4977">
        <w:rPr>
          <w:rFonts w:ascii="Calibri" w:hAnsi="Calibri" w:cs="Times New Roman"/>
          <w:szCs w:val="24"/>
        </w:rPr>
        <w:t>s</w:t>
      </w:r>
      <w:r w:rsidR="0082168C" w:rsidRPr="009E4977">
        <w:rPr>
          <w:rFonts w:ascii="Calibri" w:hAnsi="Calibri" w:cs="Times New Roman"/>
          <w:szCs w:val="24"/>
        </w:rPr>
        <w:t xml:space="preserve"> </w:t>
      </w:r>
      <w:r w:rsidR="008A7455" w:rsidRPr="009E4977">
        <w:rPr>
          <w:rFonts w:ascii="Calibri" w:hAnsi="Calibri" w:cs="Times New Roman"/>
          <w:szCs w:val="24"/>
        </w:rPr>
        <w:t xml:space="preserve">may </w:t>
      </w:r>
      <w:r w:rsidR="0082168C" w:rsidRPr="009E4977">
        <w:rPr>
          <w:rFonts w:ascii="Calibri" w:hAnsi="Calibri" w:cs="Times New Roman"/>
          <w:szCs w:val="24"/>
        </w:rPr>
        <w:t>make the recommendations described in CFR 641.480</w:t>
      </w:r>
      <w:r w:rsidR="008A7455" w:rsidRPr="009E4977">
        <w:rPr>
          <w:rFonts w:ascii="Calibri" w:hAnsi="Calibri" w:cs="Times New Roman"/>
          <w:szCs w:val="24"/>
        </w:rPr>
        <w:t xml:space="preserve"> either</w:t>
      </w:r>
      <w:r w:rsidR="0082168C" w:rsidRPr="009E4977">
        <w:rPr>
          <w:rFonts w:ascii="Calibri" w:hAnsi="Calibri" w:cs="Times New Roman"/>
          <w:szCs w:val="24"/>
        </w:rPr>
        <w:t xml:space="preserve"> before </w:t>
      </w:r>
      <w:r w:rsidR="008A7455" w:rsidRPr="009E4977">
        <w:rPr>
          <w:rFonts w:ascii="Calibri" w:hAnsi="Calibri" w:cs="Times New Roman"/>
          <w:szCs w:val="24"/>
        </w:rPr>
        <w:t xml:space="preserve">or after </w:t>
      </w:r>
      <w:r w:rsidR="0082168C" w:rsidRPr="009E4977">
        <w:rPr>
          <w:rFonts w:ascii="Calibri" w:hAnsi="Calibri" w:cs="Times New Roman"/>
          <w:szCs w:val="24"/>
        </w:rPr>
        <w:t>the applicant sends the application to the Department.</w:t>
      </w:r>
      <w:r w:rsidR="00B03100" w:rsidRPr="009E4977">
        <w:rPr>
          <w:rFonts w:ascii="Calibri" w:hAnsi="Calibri" w:cs="Times New Roman"/>
          <w:szCs w:val="24"/>
        </w:rPr>
        <w:t xml:space="preserve"> </w:t>
      </w:r>
    </w:p>
    <w:p w14:paraId="16CB9E77" w14:textId="77777777" w:rsidR="00680F37" w:rsidRPr="009E4977" w:rsidRDefault="00680F37" w:rsidP="00680F37">
      <w:pPr>
        <w:pStyle w:val="ListParagraph"/>
        <w:widowControl w:val="0"/>
        <w:autoSpaceDE w:val="0"/>
        <w:autoSpaceDN w:val="0"/>
        <w:adjustRightInd w:val="0"/>
        <w:spacing w:before="240" w:line="280" w:lineRule="exact"/>
        <w:rPr>
          <w:rFonts w:ascii="Calibri" w:hAnsi="Calibri" w:cs="Times New Roman"/>
          <w:szCs w:val="24"/>
        </w:rPr>
      </w:pPr>
    </w:p>
    <w:p w14:paraId="36C6B053" w14:textId="1AD6606E" w:rsidR="007004FC" w:rsidRPr="009E4977" w:rsidRDefault="0078167B" w:rsidP="00DD4532">
      <w:pPr>
        <w:pStyle w:val="ListParagraph"/>
        <w:widowControl w:val="0"/>
        <w:numPr>
          <w:ilvl w:val="0"/>
          <w:numId w:val="79"/>
        </w:numPr>
        <w:autoSpaceDE w:val="0"/>
        <w:autoSpaceDN w:val="0"/>
        <w:adjustRightInd w:val="0"/>
        <w:spacing w:before="240" w:line="280" w:lineRule="exact"/>
        <w:rPr>
          <w:rFonts w:ascii="Calibri" w:hAnsi="Calibri" w:cs="Times New Roman"/>
          <w:szCs w:val="24"/>
        </w:rPr>
      </w:pPr>
      <w:r w:rsidRPr="009E4977">
        <w:rPr>
          <w:rStyle w:val="Heading3Char"/>
          <w:rFonts w:asciiTheme="minorHAnsi" w:hAnsiTheme="minorHAnsi"/>
        </w:rPr>
        <w:t xml:space="preserve"> </w:t>
      </w:r>
      <w:r w:rsidR="007004FC" w:rsidRPr="009E4977">
        <w:rPr>
          <w:rStyle w:val="Heading3Char"/>
          <w:rFonts w:asciiTheme="minorHAnsi" w:hAnsiTheme="minorHAnsi"/>
        </w:rPr>
        <w:t>Fund Calculation Formula.</w:t>
      </w:r>
      <w:r w:rsidR="007004FC" w:rsidRPr="009E4977">
        <w:rPr>
          <w:rFonts w:ascii="Calibri" w:hAnsi="Calibri" w:cs="Times New Roman"/>
          <w:szCs w:val="24"/>
        </w:rPr>
        <w:t xml:space="preserve">  Applicants can calculate the estimated amount of funds allocated to a State by county using the “cost per authorized position” formula in section 506(g)(1) of the OAA Amendments.  Calculations must be based on the number of authorized positions </w:t>
      </w:r>
      <w:r w:rsidR="00D47620" w:rsidRPr="009E4977">
        <w:rPr>
          <w:rFonts w:ascii="Calibri" w:hAnsi="Calibri" w:cs="Times New Roman"/>
          <w:szCs w:val="24"/>
        </w:rPr>
        <w:t>for PY 2016</w:t>
      </w:r>
      <w:r w:rsidR="002A2B4F" w:rsidRPr="009E4977">
        <w:rPr>
          <w:rFonts w:ascii="Calibri" w:hAnsi="Calibri" w:cs="Times New Roman"/>
          <w:szCs w:val="24"/>
        </w:rPr>
        <w:t xml:space="preserve"> </w:t>
      </w:r>
      <w:r w:rsidR="007004FC" w:rsidRPr="009E4977">
        <w:rPr>
          <w:rFonts w:ascii="Calibri" w:hAnsi="Calibri" w:cs="Times New Roman"/>
          <w:szCs w:val="24"/>
        </w:rPr>
        <w:t xml:space="preserve">as a result of equitable distribution, rather than the number of </w:t>
      </w:r>
      <w:r w:rsidR="00D47620" w:rsidRPr="009E4977">
        <w:rPr>
          <w:rFonts w:ascii="Calibri" w:hAnsi="Calibri" w:cs="Times New Roman"/>
          <w:szCs w:val="24"/>
        </w:rPr>
        <w:t xml:space="preserve">enrolled participants </w:t>
      </w:r>
      <w:r w:rsidR="007004FC" w:rsidRPr="009E4977">
        <w:rPr>
          <w:rFonts w:ascii="Calibri" w:hAnsi="Calibri" w:cs="Times New Roman"/>
          <w:szCs w:val="24"/>
        </w:rPr>
        <w:t>that currently exists in the county.  The unit cost is roughly $</w:t>
      </w:r>
      <w:r w:rsidR="00730A24" w:rsidRPr="009E4977">
        <w:rPr>
          <w:rFonts w:ascii="Calibri" w:hAnsi="Calibri" w:cs="Times New Roman"/>
          <w:szCs w:val="24"/>
        </w:rPr>
        <w:t>9,698</w:t>
      </w:r>
      <w:r w:rsidR="007004FC" w:rsidRPr="009E4977">
        <w:rPr>
          <w:rFonts w:ascii="Calibri" w:hAnsi="Calibri" w:cs="Times New Roman"/>
          <w:szCs w:val="24"/>
        </w:rPr>
        <w:t xml:space="preserve"> per authorized position per 12-month period, based on the Federal minimum wage</w:t>
      </w:r>
      <w:r w:rsidR="0084357B" w:rsidRPr="009E4977">
        <w:rPr>
          <w:rStyle w:val="FootnoteReference"/>
          <w:rFonts w:ascii="Calibri" w:hAnsi="Calibri"/>
          <w:szCs w:val="24"/>
        </w:rPr>
        <w:footnoteReference w:id="6"/>
      </w:r>
      <w:r w:rsidR="007004FC" w:rsidRPr="009E4977">
        <w:rPr>
          <w:rFonts w:ascii="Calibri" w:hAnsi="Calibri" w:cs="Times New Roman"/>
          <w:szCs w:val="24"/>
        </w:rPr>
        <w:t xml:space="preserve">.  </w:t>
      </w:r>
    </w:p>
    <w:p w14:paraId="7F672336" w14:textId="19398C64" w:rsidR="007004FC" w:rsidRPr="009E4977" w:rsidRDefault="007004FC" w:rsidP="00CF0090">
      <w:pPr>
        <w:widowControl w:val="0"/>
        <w:autoSpaceDE w:val="0"/>
        <w:autoSpaceDN w:val="0"/>
        <w:adjustRightInd w:val="0"/>
        <w:spacing w:line="280" w:lineRule="exact"/>
        <w:rPr>
          <w:rFonts w:ascii="Calibri" w:hAnsi="Calibri" w:cs="Times New Roman"/>
          <w:szCs w:val="24"/>
        </w:rPr>
      </w:pPr>
      <w:r w:rsidRPr="009E4977">
        <w:rPr>
          <w:rFonts w:ascii="Calibri" w:hAnsi="Calibri" w:cs="Times New Roman"/>
          <w:szCs w:val="24"/>
        </w:rPr>
        <w:t>Example:  A county has 61 available authorized positions.  Therefore, the amount of funding for a</w:t>
      </w:r>
      <w:r w:rsidR="0082168C" w:rsidRPr="009E4977">
        <w:rPr>
          <w:rFonts w:ascii="Calibri" w:hAnsi="Calibri" w:cs="Times New Roman"/>
          <w:szCs w:val="24"/>
        </w:rPr>
        <w:t xml:space="preserve"> 12-month period would be $9,6</w:t>
      </w:r>
      <w:r w:rsidR="00730A24" w:rsidRPr="009E4977">
        <w:rPr>
          <w:rFonts w:ascii="Calibri" w:hAnsi="Calibri" w:cs="Times New Roman"/>
          <w:szCs w:val="24"/>
        </w:rPr>
        <w:t>98</w:t>
      </w:r>
      <w:r w:rsidR="0082168C" w:rsidRPr="009E4977">
        <w:rPr>
          <w:rFonts w:ascii="Calibri" w:hAnsi="Calibri" w:cs="Times New Roman"/>
          <w:szCs w:val="24"/>
        </w:rPr>
        <w:t xml:space="preserve"> x 61 = $5</w:t>
      </w:r>
      <w:r w:rsidR="00730A24" w:rsidRPr="009E4977">
        <w:rPr>
          <w:rFonts w:ascii="Calibri" w:hAnsi="Calibri" w:cs="Times New Roman"/>
          <w:szCs w:val="24"/>
        </w:rPr>
        <w:t>91,578</w:t>
      </w:r>
      <w:r w:rsidRPr="009E4977">
        <w:rPr>
          <w:rFonts w:ascii="Calibri" w:hAnsi="Calibri" w:cs="Times New Roman"/>
          <w:szCs w:val="24"/>
        </w:rPr>
        <w:t>.</w:t>
      </w:r>
      <w:r w:rsidR="001136A2" w:rsidRPr="009E4977">
        <w:rPr>
          <w:rFonts w:ascii="Calibri" w:hAnsi="Calibri" w:cs="Times New Roman"/>
          <w:szCs w:val="24"/>
        </w:rPr>
        <w:t xml:space="preserve"> </w:t>
      </w:r>
      <w:r w:rsidR="00730A24" w:rsidRPr="009E4977">
        <w:rPr>
          <w:rFonts w:ascii="Calibri" w:hAnsi="Calibri" w:cs="Times New Roman"/>
          <w:szCs w:val="24"/>
        </w:rPr>
        <w:t xml:space="preserve"> </w:t>
      </w:r>
      <w:r w:rsidR="0082168C" w:rsidRPr="009E4977">
        <w:rPr>
          <w:rFonts w:ascii="Calibri" w:hAnsi="Calibri" w:cs="Times New Roman"/>
          <w:szCs w:val="24"/>
        </w:rPr>
        <w:t xml:space="preserve">(Please note again that the cost per position is an </w:t>
      </w:r>
      <w:r w:rsidR="0082168C" w:rsidRPr="009E4977">
        <w:rPr>
          <w:rFonts w:ascii="Calibri" w:hAnsi="Calibri" w:cs="Times New Roman"/>
          <w:szCs w:val="24"/>
        </w:rPr>
        <w:lastRenderedPageBreak/>
        <w:t>estimate. However, it is a useful tool for applicants to determine their funding request under this proposal</w:t>
      </w:r>
      <w:r w:rsidR="001136A2" w:rsidRPr="009E4977">
        <w:rPr>
          <w:rFonts w:ascii="Calibri" w:hAnsi="Calibri" w:cs="Times New Roman"/>
          <w:szCs w:val="24"/>
        </w:rPr>
        <w:t>).</w:t>
      </w:r>
    </w:p>
    <w:p w14:paraId="32BEBE43" w14:textId="03C06ABD" w:rsidR="00B62992" w:rsidRPr="009E4977" w:rsidRDefault="0078167B" w:rsidP="00DD4532">
      <w:pPr>
        <w:pStyle w:val="ListParagraph"/>
        <w:widowControl w:val="0"/>
        <w:numPr>
          <w:ilvl w:val="0"/>
          <w:numId w:val="79"/>
        </w:numPr>
        <w:autoSpaceDE w:val="0"/>
        <w:autoSpaceDN w:val="0"/>
        <w:adjustRightInd w:val="0"/>
        <w:spacing w:line="280" w:lineRule="exact"/>
        <w:rPr>
          <w:rFonts w:ascii="Calibri" w:hAnsi="Calibri" w:cs="Times New Roman"/>
          <w:szCs w:val="24"/>
        </w:rPr>
      </w:pPr>
      <w:r w:rsidRPr="009E4977">
        <w:rPr>
          <w:rStyle w:val="Heading3Char"/>
          <w:rFonts w:ascii="Calibri" w:hAnsi="Calibri" w:cs="Times New Roman"/>
          <w:szCs w:val="24"/>
        </w:rPr>
        <w:t xml:space="preserve"> </w:t>
      </w:r>
      <w:r w:rsidR="007004FC" w:rsidRPr="009E4977">
        <w:rPr>
          <w:rStyle w:val="Heading3Char"/>
          <w:rFonts w:ascii="Calibri" w:hAnsi="Calibri" w:cs="Times New Roman"/>
          <w:szCs w:val="24"/>
        </w:rPr>
        <w:t>Disqualification.</w:t>
      </w:r>
      <w:r w:rsidR="007004FC" w:rsidRPr="009E4977">
        <w:rPr>
          <w:rFonts w:ascii="Calibri" w:hAnsi="Calibri" w:cs="Times New Roman"/>
          <w:szCs w:val="24"/>
        </w:rPr>
        <w:t xml:space="preserve">  Failure to adhere to the requirements in paragraphs (1) through (5) above will result in the disqualification of the applicant to compete for the area(s) impacted.  </w:t>
      </w:r>
    </w:p>
    <w:p w14:paraId="5A95DCB1" w14:textId="77777777" w:rsidR="00122024" w:rsidRPr="009E4977" w:rsidRDefault="00122024" w:rsidP="00DD4532">
      <w:pPr>
        <w:pStyle w:val="Heading2"/>
        <w:numPr>
          <w:ilvl w:val="0"/>
          <w:numId w:val="20"/>
        </w:numPr>
        <w:spacing w:after="240" w:line="280" w:lineRule="exact"/>
        <w:rPr>
          <w:rFonts w:ascii="Calibri" w:hAnsi="Calibri" w:cs="Times New Roman"/>
          <w:sz w:val="22"/>
          <w:szCs w:val="24"/>
        </w:rPr>
      </w:pPr>
      <w:r w:rsidRPr="009E4977">
        <w:rPr>
          <w:rFonts w:ascii="Calibri" w:hAnsi="Calibri" w:cs="Times New Roman"/>
          <w:sz w:val="22"/>
          <w:szCs w:val="24"/>
        </w:rPr>
        <w:t>Period of Performance</w:t>
      </w:r>
    </w:p>
    <w:p w14:paraId="383CECAC" w14:textId="112F9EA3" w:rsidR="00122024" w:rsidRPr="009E4977" w:rsidRDefault="00122024" w:rsidP="00B208A3">
      <w:pPr>
        <w:spacing w:after="240" w:line="280" w:lineRule="exact"/>
        <w:rPr>
          <w:rFonts w:ascii="Calibri" w:hAnsi="Calibri" w:cs="Times New Roman"/>
          <w:szCs w:val="24"/>
        </w:rPr>
      </w:pPr>
      <w:r w:rsidRPr="009E4977">
        <w:rPr>
          <w:rFonts w:ascii="Calibri" w:hAnsi="Calibri" w:cs="Times New Roman"/>
          <w:szCs w:val="24"/>
        </w:rPr>
        <w:t xml:space="preserve">The period of performance is four years, renewable annually for each of </w:t>
      </w:r>
      <w:r w:rsidR="003B7C89" w:rsidRPr="009E4977">
        <w:rPr>
          <w:rFonts w:ascii="Calibri" w:hAnsi="Calibri" w:cs="Times New Roman"/>
          <w:szCs w:val="24"/>
        </w:rPr>
        <w:t>those four years based on</w:t>
      </w:r>
      <w:r w:rsidRPr="009E4977">
        <w:rPr>
          <w:rFonts w:ascii="Calibri" w:hAnsi="Calibri" w:cs="Times New Roman"/>
          <w:szCs w:val="24"/>
        </w:rPr>
        <w:t xml:space="preserve"> </w:t>
      </w:r>
      <w:r w:rsidR="009D40C3" w:rsidRPr="009E4977">
        <w:rPr>
          <w:rFonts w:ascii="Calibri" w:hAnsi="Calibri" w:cs="Times New Roman"/>
          <w:szCs w:val="24"/>
        </w:rPr>
        <w:t xml:space="preserve">annual </w:t>
      </w:r>
      <w:r w:rsidRPr="009E4977">
        <w:rPr>
          <w:rFonts w:ascii="Calibri" w:hAnsi="Calibri" w:cs="Times New Roman"/>
          <w:szCs w:val="24"/>
        </w:rPr>
        <w:t xml:space="preserve">Departmental application requirements and subject to the availability of funds, with an anticipated start date of </w:t>
      </w:r>
      <w:r w:rsidR="006B74E5" w:rsidRPr="009E4977">
        <w:rPr>
          <w:rFonts w:ascii="Calibri" w:hAnsi="Calibri" w:cs="Times New Roman"/>
          <w:szCs w:val="24"/>
        </w:rPr>
        <w:t>July</w:t>
      </w:r>
      <w:r w:rsidRPr="009E4977">
        <w:rPr>
          <w:rFonts w:ascii="Calibri" w:hAnsi="Calibri" w:cs="Times New Roman"/>
          <w:szCs w:val="24"/>
        </w:rPr>
        <w:t xml:space="preserve"> </w:t>
      </w:r>
      <w:r w:rsidR="008A7455" w:rsidRPr="009E4977">
        <w:rPr>
          <w:rFonts w:ascii="Calibri" w:hAnsi="Calibri" w:cs="Times New Roman"/>
          <w:szCs w:val="24"/>
        </w:rPr>
        <w:t>1</w:t>
      </w:r>
      <w:r w:rsidR="006B74E5" w:rsidRPr="009E4977">
        <w:rPr>
          <w:rFonts w:ascii="Calibri" w:hAnsi="Calibri" w:cs="Times New Roman"/>
          <w:szCs w:val="24"/>
        </w:rPr>
        <w:t>,</w:t>
      </w:r>
      <w:r w:rsidRPr="009E4977">
        <w:rPr>
          <w:rFonts w:ascii="Calibri" w:hAnsi="Calibri" w:cs="Times New Roman"/>
          <w:szCs w:val="24"/>
        </w:rPr>
        <w:t xml:space="preserve"> </w:t>
      </w:r>
      <w:r w:rsidR="008A7455" w:rsidRPr="009E4977">
        <w:rPr>
          <w:rFonts w:ascii="Calibri" w:hAnsi="Calibri" w:cs="Times New Roman"/>
          <w:szCs w:val="24"/>
        </w:rPr>
        <w:t>2016</w:t>
      </w:r>
      <w:r w:rsidRPr="009E4977">
        <w:rPr>
          <w:rFonts w:ascii="Calibri" w:hAnsi="Calibri" w:cs="Times New Roman"/>
          <w:szCs w:val="24"/>
        </w:rPr>
        <w:t xml:space="preserve">.  </w:t>
      </w:r>
      <w:r w:rsidR="0000417C" w:rsidRPr="009E4977">
        <w:rPr>
          <w:rFonts w:ascii="Calibri" w:hAnsi="Calibri" w:cs="Times New Roman"/>
          <w:szCs w:val="24"/>
        </w:rPr>
        <w:t xml:space="preserve">This </w:t>
      </w:r>
      <w:r w:rsidRPr="009E4977">
        <w:rPr>
          <w:rFonts w:ascii="Calibri" w:hAnsi="Calibri" w:cs="Times New Roman"/>
          <w:szCs w:val="24"/>
        </w:rPr>
        <w:t xml:space="preserve">performance period includes all necessary implementation and start-up activities.  </w:t>
      </w:r>
      <w:r w:rsidR="00FF4C71" w:rsidRPr="009E4977">
        <w:rPr>
          <w:rFonts w:ascii="Calibri" w:hAnsi="Calibri" w:cs="Times New Roman"/>
          <w:szCs w:val="24"/>
        </w:rPr>
        <w:t xml:space="preserve">We anticipate having a transition phase lasting from July 1, 2016 to September 30, 2016 in which SCSEP participants will be moved from previous grantees to PY16 grantees as necessary.  </w:t>
      </w:r>
      <w:r w:rsidR="0000417C" w:rsidRPr="009E4977">
        <w:rPr>
          <w:rFonts w:ascii="Calibri" w:hAnsi="Calibri" w:cs="Times New Roman"/>
          <w:szCs w:val="24"/>
        </w:rPr>
        <w:t xml:space="preserve">The grant may be extended for a fifth year at the Department’s discretion, </w:t>
      </w:r>
      <w:r w:rsidR="00F929D5">
        <w:rPr>
          <w:rFonts w:ascii="Calibri" w:hAnsi="Calibri" w:cs="Times New Roman"/>
          <w:szCs w:val="24"/>
        </w:rPr>
        <w:t xml:space="preserve">and </w:t>
      </w:r>
      <w:r w:rsidR="0000417C" w:rsidRPr="009E4977">
        <w:rPr>
          <w:rFonts w:ascii="Calibri" w:hAnsi="Calibri" w:cs="Times New Roman"/>
          <w:szCs w:val="24"/>
        </w:rPr>
        <w:t>contingent upon the grantee meeting or exceeding the minimum negotiated performance measures as required by section 514(a) of the OAA Amendments and 20 CFR 641.700</w:t>
      </w:r>
      <w:r w:rsidR="00DD1698" w:rsidRPr="009E4977">
        <w:rPr>
          <w:rFonts w:ascii="Calibri" w:hAnsi="Calibri" w:cs="Times New Roman"/>
          <w:szCs w:val="24"/>
        </w:rPr>
        <w:t>.</w:t>
      </w:r>
    </w:p>
    <w:p w14:paraId="14505A01" w14:textId="77777777" w:rsidR="00700133" w:rsidRPr="009E4977" w:rsidRDefault="00700133" w:rsidP="00DD4532">
      <w:pPr>
        <w:pStyle w:val="Heading1"/>
        <w:numPr>
          <w:ilvl w:val="0"/>
          <w:numId w:val="47"/>
        </w:numPr>
        <w:spacing w:line="280" w:lineRule="exact"/>
        <w:rPr>
          <w:rFonts w:ascii="Calibri" w:hAnsi="Calibri" w:cs="Times New Roman"/>
          <w:sz w:val="22"/>
          <w:szCs w:val="24"/>
        </w:rPr>
      </w:pPr>
      <w:r w:rsidRPr="009E4977">
        <w:rPr>
          <w:rFonts w:ascii="Calibri" w:hAnsi="Calibri" w:cs="Times New Roman"/>
          <w:sz w:val="22"/>
          <w:szCs w:val="24"/>
        </w:rPr>
        <w:t>Eligibility Information</w:t>
      </w:r>
    </w:p>
    <w:p w14:paraId="699991D5" w14:textId="77777777" w:rsidR="009D40C3" w:rsidRPr="009E4977" w:rsidRDefault="00700133" w:rsidP="00DD4532">
      <w:pPr>
        <w:pStyle w:val="Heading2"/>
        <w:numPr>
          <w:ilvl w:val="0"/>
          <w:numId w:val="22"/>
        </w:numPr>
        <w:spacing w:after="240" w:line="280" w:lineRule="exact"/>
        <w:rPr>
          <w:rFonts w:ascii="Calibri" w:hAnsi="Calibri" w:cs="Times New Roman"/>
          <w:sz w:val="22"/>
          <w:szCs w:val="24"/>
        </w:rPr>
      </w:pPr>
      <w:r w:rsidRPr="009E4977">
        <w:rPr>
          <w:rFonts w:ascii="Calibri" w:hAnsi="Calibri" w:cs="Times New Roman"/>
          <w:sz w:val="22"/>
          <w:szCs w:val="24"/>
        </w:rPr>
        <w:t>Eligible Applicants</w:t>
      </w:r>
    </w:p>
    <w:p w14:paraId="437C7E6E" w14:textId="22EE272B" w:rsidR="002767F3" w:rsidRPr="009E4977" w:rsidRDefault="00A346BC" w:rsidP="00CF0090">
      <w:pPr>
        <w:spacing w:after="240" w:line="280" w:lineRule="exact"/>
        <w:rPr>
          <w:rFonts w:ascii="Calibri" w:hAnsi="Calibri" w:cs="Times New Roman"/>
          <w:szCs w:val="24"/>
        </w:rPr>
      </w:pPr>
      <w:r w:rsidRPr="009E4977">
        <w:rPr>
          <w:rFonts w:ascii="Calibri" w:hAnsi="Calibri" w:cs="Times New Roman"/>
          <w:szCs w:val="24"/>
        </w:rPr>
        <w:t>The following organizations are eligible to apply</w:t>
      </w:r>
      <w:r w:rsidR="006D2923" w:rsidRPr="009E4977">
        <w:rPr>
          <w:rFonts w:ascii="Calibri" w:hAnsi="Calibri" w:cs="Times New Roman"/>
          <w:szCs w:val="24"/>
        </w:rPr>
        <w:t>:</w:t>
      </w:r>
    </w:p>
    <w:p w14:paraId="1A0B2AF0" w14:textId="77777777" w:rsidR="003D1883" w:rsidRPr="009E4977" w:rsidRDefault="003D1883" w:rsidP="00CF0090">
      <w:pPr>
        <w:pStyle w:val="ListParagraph"/>
        <w:numPr>
          <w:ilvl w:val="0"/>
          <w:numId w:val="1"/>
        </w:numPr>
        <w:spacing w:line="280" w:lineRule="exact"/>
        <w:rPr>
          <w:rFonts w:ascii="Calibri" w:hAnsi="Calibri" w:cs="Times New Roman"/>
          <w:szCs w:val="24"/>
        </w:rPr>
      </w:pPr>
      <w:r w:rsidRPr="009E4977">
        <w:rPr>
          <w:rFonts w:ascii="Calibri" w:hAnsi="Calibri" w:cs="Times New Roman"/>
          <w:szCs w:val="24"/>
        </w:rPr>
        <w:t>Nonprofit Organization</w:t>
      </w:r>
      <w:r w:rsidR="006D2923" w:rsidRPr="009E4977">
        <w:rPr>
          <w:rFonts w:ascii="Calibri" w:hAnsi="Calibri" w:cs="Times New Roman"/>
          <w:szCs w:val="24"/>
        </w:rPr>
        <w:t>s</w:t>
      </w:r>
      <w:r w:rsidR="005E035A" w:rsidRPr="009E4977">
        <w:rPr>
          <w:rStyle w:val="FootnoteReference"/>
          <w:rFonts w:ascii="Calibri" w:hAnsi="Calibri"/>
          <w:szCs w:val="24"/>
        </w:rPr>
        <w:footnoteReference w:id="7"/>
      </w:r>
      <w:r w:rsidR="006869CA" w:rsidRPr="009E4977">
        <w:rPr>
          <w:rFonts w:ascii="Calibri" w:hAnsi="Calibri" w:cs="Times New Roman"/>
          <w:szCs w:val="24"/>
        </w:rPr>
        <w:t xml:space="preserve"> </w:t>
      </w:r>
    </w:p>
    <w:p w14:paraId="397AFF05" w14:textId="77777777" w:rsidR="003F6877" w:rsidRPr="009E4977" w:rsidRDefault="006D2923" w:rsidP="00CF0090">
      <w:pPr>
        <w:pStyle w:val="ListParagraph"/>
        <w:numPr>
          <w:ilvl w:val="0"/>
          <w:numId w:val="1"/>
        </w:numPr>
        <w:spacing w:line="280" w:lineRule="exact"/>
        <w:rPr>
          <w:rFonts w:ascii="Calibri" w:hAnsi="Calibri" w:cs="Times New Roman"/>
          <w:szCs w:val="24"/>
        </w:rPr>
      </w:pPr>
      <w:r w:rsidRPr="009E4977">
        <w:rPr>
          <w:rFonts w:ascii="Calibri" w:hAnsi="Calibri" w:cs="Times New Roman"/>
          <w:szCs w:val="24"/>
        </w:rPr>
        <w:t>Federal public agencies</w:t>
      </w:r>
      <w:r w:rsidR="005E035A" w:rsidRPr="009E4977">
        <w:rPr>
          <w:rStyle w:val="FootnoteReference"/>
          <w:rFonts w:ascii="Calibri" w:hAnsi="Calibri"/>
          <w:szCs w:val="24"/>
        </w:rPr>
        <w:footnoteReference w:id="8"/>
      </w:r>
    </w:p>
    <w:p w14:paraId="3E9647BF" w14:textId="68EB3C21" w:rsidR="003D1883" w:rsidRPr="009E4977" w:rsidRDefault="003D1883" w:rsidP="00CF0090">
      <w:pPr>
        <w:pStyle w:val="ListParagraph"/>
        <w:numPr>
          <w:ilvl w:val="0"/>
          <w:numId w:val="1"/>
        </w:numPr>
        <w:spacing w:line="280" w:lineRule="exact"/>
        <w:rPr>
          <w:rFonts w:ascii="Calibri" w:hAnsi="Calibri" w:cs="Times New Roman"/>
          <w:szCs w:val="24"/>
        </w:rPr>
      </w:pPr>
      <w:r w:rsidRPr="009E4977">
        <w:rPr>
          <w:rFonts w:ascii="Calibri" w:hAnsi="Calibri" w:cs="Times New Roman"/>
          <w:szCs w:val="24"/>
        </w:rPr>
        <w:t xml:space="preserve">Tribal </w:t>
      </w:r>
      <w:r w:rsidR="003F6877" w:rsidRPr="009E4977">
        <w:rPr>
          <w:rFonts w:ascii="Calibri" w:hAnsi="Calibri" w:cs="Times New Roman"/>
          <w:szCs w:val="24"/>
        </w:rPr>
        <w:t>organizations</w:t>
      </w:r>
      <w:r w:rsidR="008363DB" w:rsidRPr="009E4977">
        <w:rPr>
          <w:rStyle w:val="FootnoteReference"/>
          <w:rFonts w:ascii="Calibri" w:hAnsi="Calibri"/>
          <w:szCs w:val="24"/>
        </w:rPr>
        <w:footnoteReference w:id="9"/>
      </w:r>
    </w:p>
    <w:p w14:paraId="264B3791" w14:textId="77777777" w:rsidR="006D2923" w:rsidRPr="009E4977" w:rsidRDefault="006D2923" w:rsidP="00CF0090">
      <w:pPr>
        <w:pStyle w:val="ListParagraph"/>
        <w:spacing w:line="280" w:lineRule="exact"/>
        <w:rPr>
          <w:rFonts w:ascii="Calibri" w:hAnsi="Calibri" w:cs="Times New Roman"/>
          <w:szCs w:val="24"/>
        </w:rPr>
      </w:pPr>
    </w:p>
    <w:p w14:paraId="2E9F6C9A" w14:textId="77777777" w:rsidR="00D3637A" w:rsidRPr="009E4977" w:rsidRDefault="006D2923" w:rsidP="00CF0090">
      <w:pPr>
        <w:pStyle w:val="ListParagraph"/>
        <w:spacing w:line="280" w:lineRule="exact"/>
        <w:ind w:left="0"/>
        <w:rPr>
          <w:rFonts w:ascii="Calibri" w:hAnsi="Calibri" w:cs="Times New Roman"/>
          <w:szCs w:val="24"/>
        </w:rPr>
      </w:pPr>
      <w:r w:rsidRPr="009E4977">
        <w:rPr>
          <w:rFonts w:ascii="Calibri" w:hAnsi="Calibri" w:cs="Times New Roman"/>
          <w:szCs w:val="24"/>
        </w:rPr>
        <w:t>Applicants must demonstrate their ability to administer a multi-State program that meets the eligibility and responsibility requirements outlined in 20 CFR part 641 subpart D</w:t>
      </w:r>
      <w:r w:rsidR="006E7BB6" w:rsidRPr="009E4977">
        <w:rPr>
          <w:rFonts w:ascii="Calibri" w:hAnsi="Calibri" w:cs="Times New Roman"/>
          <w:szCs w:val="24"/>
        </w:rPr>
        <w:t>,</w:t>
      </w:r>
      <w:r w:rsidRPr="009E4977">
        <w:rPr>
          <w:rFonts w:ascii="Calibri" w:hAnsi="Calibri" w:cs="Times New Roman"/>
          <w:szCs w:val="24"/>
        </w:rPr>
        <w:t xml:space="preserve"> which are based on the statutory criteria listed in section 514(c) of the OAA.</w:t>
      </w:r>
      <w:r w:rsidR="00F74CB1" w:rsidRPr="009E4977">
        <w:rPr>
          <w:rFonts w:ascii="Calibri" w:hAnsi="Calibri" w:cs="Times New Roman"/>
          <w:szCs w:val="24"/>
        </w:rPr>
        <w:t xml:space="preserve">  Requirements include p</w:t>
      </w:r>
      <w:r w:rsidRPr="009E4977">
        <w:rPr>
          <w:rFonts w:ascii="Calibri" w:hAnsi="Calibri" w:cs="Times New Roman"/>
          <w:szCs w:val="24"/>
        </w:rPr>
        <w:t>roviding evidence of legal authority to operate</w:t>
      </w:r>
      <w:r w:rsidR="00F74CB1" w:rsidRPr="009E4977">
        <w:rPr>
          <w:rFonts w:ascii="Calibri" w:hAnsi="Calibri" w:cs="Times New Roman"/>
          <w:szCs w:val="24"/>
        </w:rPr>
        <w:t xml:space="preserve"> a multi-State program and a</w:t>
      </w:r>
      <w:r w:rsidRPr="009E4977">
        <w:rPr>
          <w:rFonts w:ascii="Calibri" w:hAnsi="Calibri" w:cs="Times New Roman"/>
          <w:szCs w:val="24"/>
        </w:rPr>
        <w:t>pplying to provide services in more than one State based on the award information requirements in Section II</w:t>
      </w:r>
      <w:r w:rsidR="00057EAE" w:rsidRPr="009E4977">
        <w:rPr>
          <w:rFonts w:ascii="Calibri" w:hAnsi="Calibri" w:cs="Times New Roman"/>
          <w:szCs w:val="24"/>
        </w:rPr>
        <w:t>.</w:t>
      </w:r>
      <w:r w:rsidRPr="009E4977">
        <w:rPr>
          <w:rFonts w:ascii="Calibri" w:hAnsi="Calibri" w:cs="Times New Roman"/>
          <w:szCs w:val="24"/>
        </w:rPr>
        <w:t>A</w:t>
      </w:r>
      <w:r w:rsidR="00057EAE" w:rsidRPr="009E4977">
        <w:rPr>
          <w:rFonts w:ascii="Calibri" w:hAnsi="Calibri" w:cs="Times New Roman"/>
          <w:szCs w:val="24"/>
        </w:rPr>
        <w:t>.2</w:t>
      </w:r>
      <w:r w:rsidRPr="009E4977">
        <w:rPr>
          <w:rFonts w:ascii="Calibri" w:hAnsi="Calibri" w:cs="Times New Roman"/>
          <w:szCs w:val="24"/>
        </w:rPr>
        <w:t xml:space="preserve">.  </w:t>
      </w:r>
      <w:r w:rsidR="009D40C3" w:rsidRPr="009E4977">
        <w:rPr>
          <w:rFonts w:ascii="Calibri" w:hAnsi="Calibri" w:cs="Times New Roman"/>
          <w:szCs w:val="24"/>
        </w:rPr>
        <w:t xml:space="preserve">After selection, grantees’ Statement of Work will </w:t>
      </w:r>
      <w:r w:rsidR="009D40C3" w:rsidRPr="009E4977">
        <w:rPr>
          <w:rFonts w:ascii="Calibri" w:hAnsi="Calibri" w:cs="Times New Roman"/>
          <w:szCs w:val="24"/>
        </w:rPr>
        <w:lastRenderedPageBreak/>
        <w:t xml:space="preserve">consist of the Project Narrative submitted in response to this FOA, the number of positions assigned by county, and the signed programmatic assurances in Appendix A.   </w:t>
      </w:r>
      <w:r w:rsidR="00DA248E" w:rsidRPr="009E4977">
        <w:rPr>
          <w:rFonts w:ascii="Calibri" w:hAnsi="Calibri" w:cs="Times New Roman"/>
          <w:szCs w:val="24"/>
        </w:rPr>
        <w:t>We reserve the right to award a grant to only one applicant per State, and to award an applicant funds to serve</w:t>
      </w:r>
      <w:r w:rsidR="00CB2C04" w:rsidRPr="009E4977">
        <w:rPr>
          <w:rFonts w:ascii="Calibri" w:hAnsi="Calibri" w:cs="Times New Roman"/>
          <w:szCs w:val="24"/>
        </w:rPr>
        <w:t xml:space="preserve"> only</w:t>
      </w:r>
      <w:r w:rsidR="00DA248E" w:rsidRPr="009E4977">
        <w:rPr>
          <w:rFonts w:ascii="Calibri" w:hAnsi="Calibri" w:cs="Times New Roman"/>
          <w:szCs w:val="24"/>
        </w:rPr>
        <w:t xml:space="preserve"> one State.  This reservation does not, however, permit an applicant to apply to provide services in only one State.</w:t>
      </w:r>
    </w:p>
    <w:p w14:paraId="351608E4" w14:textId="77777777" w:rsidR="00F74CB1" w:rsidRPr="009E4977" w:rsidRDefault="00F74CB1" w:rsidP="00CF0090">
      <w:pPr>
        <w:spacing w:line="280" w:lineRule="exact"/>
        <w:rPr>
          <w:rFonts w:ascii="Calibri" w:hAnsi="Calibri" w:cs="Times New Roman"/>
          <w:b/>
          <w:szCs w:val="24"/>
        </w:rPr>
      </w:pPr>
      <w:r w:rsidRPr="009E4977">
        <w:rPr>
          <w:rFonts w:ascii="Calibri" w:hAnsi="Calibri" w:cs="Times New Roman"/>
          <w:b/>
          <w:szCs w:val="24"/>
        </w:rPr>
        <w:t xml:space="preserve">Applicants may apply to receive a grant under one or more of the following three (3) categories:  </w:t>
      </w:r>
    </w:p>
    <w:p w14:paraId="295FEE78" w14:textId="77777777" w:rsidR="00F74CB1" w:rsidRPr="009E4977" w:rsidRDefault="00F74CB1" w:rsidP="00F16A2F">
      <w:pPr>
        <w:widowControl w:val="0"/>
        <w:autoSpaceDE w:val="0"/>
        <w:autoSpaceDN w:val="0"/>
        <w:adjustRightInd w:val="0"/>
        <w:spacing w:line="280" w:lineRule="exact"/>
        <w:ind w:left="720"/>
        <w:rPr>
          <w:rFonts w:ascii="Calibri" w:hAnsi="Calibri" w:cs="Times New Roman"/>
          <w:szCs w:val="24"/>
        </w:rPr>
      </w:pPr>
      <w:r w:rsidRPr="009E4977">
        <w:rPr>
          <w:rFonts w:ascii="Calibri" w:hAnsi="Calibri" w:cs="Times New Roman"/>
          <w:szCs w:val="24"/>
        </w:rPr>
        <w:t xml:space="preserve">(1) </w:t>
      </w:r>
      <w:r w:rsidRPr="009E4977">
        <w:rPr>
          <w:rFonts w:ascii="Calibri" w:hAnsi="Calibri" w:cs="Times New Roman"/>
          <w:szCs w:val="24"/>
          <w:u w:val="single"/>
        </w:rPr>
        <w:t>General National Grant Funds.</w:t>
      </w:r>
      <w:r w:rsidRPr="009E4977">
        <w:rPr>
          <w:rFonts w:ascii="Calibri" w:hAnsi="Calibri" w:cs="Times New Roman"/>
          <w:szCs w:val="24"/>
        </w:rPr>
        <w:t xml:space="preserve">  The Department will accept applications for general SCSEP national</w:t>
      </w:r>
      <w:r w:rsidR="00690438" w:rsidRPr="009E4977">
        <w:rPr>
          <w:rFonts w:ascii="Calibri" w:hAnsi="Calibri" w:cs="Times New Roman"/>
          <w:szCs w:val="24"/>
        </w:rPr>
        <w:t xml:space="preserve"> </w:t>
      </w:r>
      <w:r w:rsidRPr="009E4977">
        <w:rPr>
          <w:rFonts w:ascii="Calibri" w:hAnsi="Calibri" w:cs="Times New Roman"/>
          <w:szCs w:val="24"/>
        </w:rPr>
        <w:t>grant funds from Federal public agencies</w:t>
      </w:r>
      <w:r w:rsidR="00A12B42" w:rsidRPr="009E4977">
        <w:rPr>
          <w:rFonts w:ascii="Calibri" w:hAnsi="Calibri" w:cs="Times New Roman"/>
          <w:szCs w:val="24"/>
        </w:rPr>
        <w:t xml:space="preserve"> </w:t>
      </w:r>
      <w:r w:rsidRPr="009E4977">
        <w:rPr>
          <w:rFonts w:ascii="Calibri" w:hAnsi="Calibri" w:cs="Times New Roman"/>
          <w:szCs w:val="24"/>
        </w:rPr>
        <w:t>and private nonprofit organizations.  These include faith- and community-based organizations and tribal organizations</w:t>
      </w:r>
      <w:r w:rsidR="008363DB" w:rsidRPr="009E4977">
        <w:rPr>
          <w:rStyle w:val="FootnoteReference"/>
          <w:rFonts w:ascii="Calibri" w:hAnsi="Calibri"/>
          <w:szCs w:val="24"/>
        </w:rPr>
        <w:footnoteReference w:id="10"/>
      </w:r>
      <w:r w:rsidRPr="009E4977">
        <w:rPr>
          <w:rFonts w:ascii="Calibri" w:hAnsi="Calibri" w:cs="Times New Roman"/>
          <w:szCs w:val="24"/>
        </w:rPr>
        <w:t>, consistent with section 502(b)(1) of the OAA Amendments and 20 CFR 641.400(a).</w:t>
      </w:r>
    </w:p>
    <w:p w14:paraId="604C2AB0" w14:textId="44556C9D" w:rsidR="00F74CB1" w:rsidRPr="009E4977" w:rsidRDefault="00F74CB1" w:rsidP="00F16A2F">
      <w:pPr>
        <w:widowControl w:val="0"/>
        <w:autoSpaceDE w:val="0"/>
        <w:autoSpaceDN w:val="0"/>
        <w:adjustRightInd w:val="0"/>
        <w:spacing w:line="280" w:lineRule="exact"/>
        <w:ind w:left="720"/>
        <w:rPr>
          <w:rFonts w:ascii="Calibri" w:hAnsi="Calibri" w:cs="Times New Roman"/>
          <w:b/>
          <w:szCs w:val="24"/>
        </w:rPr>
      </w:pPr>
      <w:r w:rsidRPr="009E4977">
        <w:rPr>
          <w:rFonts w:ascii="Calibri" w:hAnsi="Calibri" w:cs="Times New Roman"/>
          <w:b/>
          <w:szCs w:val="24"/>
        </w:rPr>
        <w:t xml:space="preserve">Applicants must </w:t>
      </w:r>
      <w:r w:rsidR="00DD1698" w:rsidRPr="009E4977">
        <w:rPr>
          <w:rFonts w:ascii="Calibri" w:hAnsi="Calibri" w:cs="Times New Roman"/>
          <w:b/>
          <w:szCs w:val="24"/>
        </w:rPr>
        <w:t>indicate with the letter</w:t>
      </w:r>
      <w:r w:rsidRPr="009E4977">
        <w:rPr>
          <w:rFonts w:ascii="Calibri" w:hAnsi="Calibri" w:cs="Times New Roman"/>
          <w:b/>
          <w:szCs w:val="24"/>
        </w:rPr>
        <w:t xml:space="preserve"> “G” on the </w:t>
      </w:r>
      <w:r w:rsidR="009E16D3" w:rsidRPr="009E4977">
        <w:rPr>
          <w:rFonts w:ascii="Calibri" w:hAnsi="Calibri" w:cs="Times New Roman"/>
          <w:b/>
          <w:szCs w:val="24"/>
        </w:rPr>
        <w:t>abstract</w:t>
      </w:r>
      <w:r w:rsidRPr="009E4977">
        <w:rPr>
          <w:rFonts w:ascii="Calibri" w:hAnsi="Calibri" w:cs="Times New Roman"/>
          <w:b/>
          <w:szCs w:val="24"/>
        </w:rPr>
        <w:t xml:space="preserve"> and </w:t>
      </w:r>
      <w:r w:rsidR="008363DB" w:rsidRPr="009E4977">
        <w:rPr>
          <w:rFonts w:ascii="Calibri" w:hAnsi="Calibri" w:cs="Times New Roman"/>
          <w:b/>
          <w:szCs w:val="24"/>
        </w:rPr>
        <w:t xml:space="preserve">explicitly state </w:t>
      </w:r>
      <w:r w:rsidRPr="009E4977">
        <w:rPr>
          <w:rFonts w:ascii="Calibri" w:hAnsi="Calibri" w:cs="Times New Roman"/>
          <w:b/>
          <w:szCs w:val="24"/>
        </w:rPr>
        <w:t xml:space="preserve">in the application that they are applying for general SCSEP national grant funds. </w:t>
      </w:r>
    </w:p>
    <w:p w14:paraId="650E8B82" w14:textId="25009BBD" w:rsidR="00F74CB1" w:rsidRPr="009E4977" w:rsidRDefault="00F74CB1" w:rsidP="00F16A2F">
      <w:pPr>
        <w:widowControl w:val="0"/>
        <w:autoSpaceDE w:val="0"/>
        <w:autoSpaceDN w:val="0"/>
        <w:adjustRightInd w:val="0"/>
        <w:spacing w:line="280" w:lineRule="exact"/>
        <w:ind w:left="720"/>
        <w:rPr>
          <w:rFonts w:ascii="Calibri" w:hAnsi="Calibri" w:cs="Times New Roman"/>
          <w:szCs w:val="24"/>
        </w:rPr>
      </w:pPr>
      <w:r w:rsidRPr="009E4977">
        <w:rPr>
          <w:rFonts w:ascii="Calibri" w:hAnsi="Calibri" w:cs="Times New Roman"/>
          <w:szCs w:val="24"/>
        </w:rPr>
        <w:t xml:space="preserve">(2) </w:t>
      </w:r>
      <w:r w:rsidRPr="009E4977">
        <w:rPr>
          <w:rFonts w:ascii="Calibri" w:hAnsi="Calibri" w:cs="Times New Roman"/>
          <w:szCs w:val="24"/>
          <w:u w:val="single"/>
        </w:rPr>
        <w:t>Indian</w:t>
      </w:r>
      <w:r w:rsidR="008363DB" w:rsidRPr="009E4977">
        <w:rPr>
          <w:rStyle w:val="FootnoteReference"/>
          <w:rFonts w:ascii="Calibri" w:hAnsi="Calibri"/>
          <w:szCs w:val="24"/>
          <w:u w:val="single"/>
        </w:rPr>
        <w:footnoteReference w:id="11"/>
      </w:r>
      <w:r w:rsidR="00141A84">
        <w:rPr>
          <w:rFonts w:ascii="Calibri" w:hAnsi="Calibri" w:cs="Times New Roman"/>
          <w:szCs w:val="24"/>
          <w:u w:val="single"/>
        </w:rPr>
        <w:t>/</w:t>
      </w:r>
      <w:r w:rsidR="004B6681" w:rsidRPr="009E4977">
        <w:rPr>
          <w:rFonts w:ascii="Calibri" w:hAnsi="Calibri" w:cs="Times New Roman"/>
          <w:szCs w:val="24"/>
          <w:u w:val="single"/>
        </w:rPr>
        <w:t>Native</w:t>
      </w:r>
      <w:r w:rsidRPr="009E4977">
        <w:rPr>
          <w:rFonts w:ascii="Calibri" w:hAnsi="Calibri" w:cs="Times New Roman"/>
          <w:szCs w:val="24"/>
          <w:u w:val="single"/>
        </w:rPr>
        <w:t xml:space="preserve"> American Set-Aside Grant Funds.</w:t>
      </w:r>
      <w:r w:rsidR="00E66F74" w:rsidRPr="009E4977">
        <w:rPr>
          <w:rFonts w:ascii="Calibri" w:hAnsi="Calibri" w:cs="Times New Roman"/>
          <w:szCs w:val="24"/>
        </w:rPr>
        <w:t xml:space="preserve">  P</w:t>
      </w:r>
      <w:r w:rsidRPr="009E4977">
        <w:rPr>
          <w:rFonts w:ascii="Calibri" w:hAnsi="Calibri" w:cs="Times New Roman"/>
          <w:szCs w:val="24"/>
        </w:rPr>
        <w:t>ublic or nonprofit national Indian</w:t>
      </w:r>
      <w:r w:rsidR="00141A84">
        <w:rPr>
          <w:rFonts w:ascii="Calibri" w:hAnsi="Calibri" w:cs="Times New Roman"/>
          <w:szCs w:val="24"/>
        </w:rPr>
        <w:t>/</w:t>
      </w:r>
      <w:r w:rsidRPr="009E4977">
        <w:rPr>
          <w:rFonts w:ascii="Calibri" w:hAnsi="Calibri" w:cs="Times New Roman"/>
          <w:szCs w:val="24"/>
        </w:rPr>
        <w:t xml:space="preserve"> Native American aging organizations with the ability to provide </w:t>
      </w:r>
      <w:bookmarkStart w:id="8" w:name="Document1zzSDUNumber9"/>
      <w:bookmarkEnd w:id="8"/>
      <w:r w:rsidRPr="009E4977">
        <w:rPr>
          <w:rFonts w:ascii="Calibri" w:hAnsi="Calibri" w:cs="Times New Roman"/>
          <w:szCs w:val="24"/>
        </w:rPr>
        <w:t>community service work-based training to older Indian</w:t>
      </w:r>
      <w:r w:rsidR="00141A84">
        <w:rPr>
          <w:rFonts w:ascii="Calibri" w:hAnsi="Calibri" w:cs="Times New Roman"/>
          <w:szCs w:val="24"/>
        </w:rPr>
        <w:t>/</w:t>
      </w:r>
      <w:r w:rsidR="00CC3A5D" w:rsidRPr="009E4977">
        <w:rPr>
          <w:rFonts w:ascii="Calibri" w:hAnsi="Calibri" w:cs="Times New Roman"/>
          <w:szCs w:val="24"/>
        </w:rPr>
        <w:t>Native American individuals</w:t>
      </w:r>
      <w:r w:rsidR="00D40713" w:rsidRPr="009E4977">
        <w:rPr>
          <w:rFonts w:ascii="Calibri" w:hAnsi="Calibri" w:cs="Times New Roman"/>
          <w:szCs w:val="24"/>
        </w:rPr>
        <w:t>,</w:t>
      </w:r>
      <w:r w:rsidRPr="009E4977">
        <w:rPr>
          <w:rFonts w:ascii="Calibri" w:hAnsi="Calibri" w:cs="Times New Roman"/>
          <w:szCs w:val="24"/>
        </w:rPr>
        <w:t xml:space="preserve"> as required by section 506(a)(3) of the OAA Amendments</w:t>
      </w:r>
      <w:r w:rsidR="00D40713" w:rsidRPr="009E4977">
        <w:rPr>
          <w:rFonts w:ascii="Calibri" w:hAnsi="Calibri" w:cs="Times New Roman"/>
          <w:szCs w:val="24"/>
        </w:rPr>
        <w:t>,</w:t>
      </w:r>
      <w:r w:rsidR="00E66F74" w:rsidRPr="009E4977">
        <w:rPr>
          <w:rFonts w:ascii="Calibri" w:hAnsi="Calibri" w:cs="Times New Roman"/>
          <w:szCs w:val="24"/>
        </w:rPr>
        <w:t xml:space="preserve"> may apply</w:t>
      </w:r>
      <w:r w:rsidRPr="009E4977">
        <w:rPr>
          <w:rFonts w:ascii="Calibri" w:hAnsi="Calibri" w:cs="Times New Roman"/>
          <w:szCs w:val="24"/>
        </w:rPr>
        <w:t xml:space="preserve">.  </w:t>
      </w:r>
    </w:p>
    <w:p w14:paraId="7A0AF7CE" w14:textId="23636B9E" w:rsidR="00F74CB1" w:rsidRPr="009E4977" w:rsidRDefault="00F74CB1" w:rsidP="00F16A2F">
      <w:pPr>
        <w:widowControl w:val="0"/>
        <w:autoSpaceDE w:val="0"/>
        <w:autoSpaceDN w:val="0"/>
        <w:adjustRightInd w:val="0"/>
        <w:spacing w:line="280" w:lineRule="exact"/>
        <w:ind w:left="720"/>
        <w:rPr>
          <w:rFonts w:ascii="Calibri" w:hAnsi="Calibri" w:cs="Times New Roman"/>
          <w:b/>
          <w:szCs w:val="24"/>
        </w:rPr>
      </w:pPr>
      <w:r w:rsidRPr="009E4977">
        <w:rPr>
          <w:rFonts w:ascii="Calibri" w:hAnsi="Calibri" w:cs="Times New Roman"/>
          <w:b/>
          <w:szCs w:val="24"/>
        </w:rPr>
        <w:t xml:space="preserve">Applicants must </w:t>
      </w:r>
      <w:r w:rsidR="00DD1698" w:rsidRPr="009E4977">
        <w:rPr>
          <w:rFonts w:ascii="Calibri" w:hAnsi="Calibri" w:cs="Times New Roman"/>
          <w:b/>
          <w:szCs w:val="24"/>
        </w:rPr>
        <w:t xml:space="preserve">indicate with the </w:t>
      </w:r>
      <w:r w:rsidR="00A921EB" w:rsidRPr="009E4977">
        <w:rPr>
          <w:rFonts w:ascii="Calibri" w:hAnsi="Calibri" w:cs="Times New Roman"/>
          <w:b/>
          <w:szCs w:val="24"/>
        </w:rPr>
        <w:t>letter “</w:t>
      </w:r>
      <w:r w:rsidRPr="009E4977">
        <w:rPr>
          <w:rFonts w:ascii="Calibri" w:hAnsi="Calibri" w:cs="Times New Roman"/>
          <w:b/>
          <w:szCs w:val="24"/>
        </w:rPr>
        <w:t xml:space="preserve">I” on the </w:t>
      </w:r>
      <w:r w:rsidR="00A7015E" w:rsidRPr="009E4977">
        <w:rPr>
          <w:rFonts w:ascii="Calibri" w:hAnsi="Calibri" w:cs="Times New Roman"/>
          <w:b/>
          <w:szCs w:val="24"/>
        </w:rPr>
        <w:t>abstract</w:t>
      </w:r>
      <w:r w:rsidRPr="009E4977">
        <w:rPr>
          <w:rFonts w:ascii="Calibri" w:hAnsi="Calibri" w:cs="Times New Roman"/>
          <w:b/>
          <w:szCs w:val="24"/>
        </w:rPr>
        <w:t xml:space="preserve"> and </w:t>
      </w:r>
      <w:r w:rsidR="008363DB" w:rsidRPr="009E4977">
        <w:rPr>
          <w:rFonts w:ascii="Calibri" w:hAnsi="Calibri" w:cs="Times New Roman"/>
          <w:b/>
          <w:szCs w:val="24"/>
        </w:rPr>
        <w:t xml:space="preserve">explicitly state </w:t>
      </w:r>
      <w:r w:rsidRPr="009E4977">
        <w:rPr>
          <w:rFonts w:ascii="Calibri" w:hAnsi="Calibri" w:cs="Times New Roman"/>
          <w:b/>
          <w:szCs w:val="24"/>
        </w:rPr>
        <w:t>in the application that they are applying for Indian</w:t>
      </w:r>
      <w:r w:rsidR="00141A84">
        <w:rPr>
          <w:rFonts w:ascii="Calibri" w:hAnsi="Calibri" w:cs="Times New Roman"/>
          <w:b/>
          <w:szCs w:val="24"/>
        </w:rPr>
        <w:t>/</w:t>
      </w:r>
      <w:r w:rsidRPr="009E4977">
        <w:rPr>
          <w:rFonts w:ascii="Calibri" w:hAnsi="Calibri" w:cs="Times New Roman"/>
          <w:b/>
          <w:szCs w:val="24"/>
        </w:rPr>
        <w:t xml:space="preserve">Native American SCSEP national grant funds.  </w:t>
      </w:r>
    </w:p>
    <w:p w14:paraId="11D1842A" w14:textId="77777777" w:rsidR="00F74CB1" w:rsidRPr="009E4977" w:rsidRDefault="00F74CB1" w:rsidP="00F16A2F">
      <w:pPr>
        <w:widowControl w:val="0"/>
        <w:autoSpaceDE w:val="0"/>
        <w:autoSpaceDN w:val="0"/>
        <w:adjustRightInd w:val="0"/>
        <w:spacing w:line="280" w:lineRule="exact"/>
        <w:ind w:left="720"/>
        <w:rPr>
          <w:rFonts w:ascii="Calibri" w:hAnsi="Calibri" w:cs="Times New Roman"/>
          <w:szCs w:val="24"/>
        </w:rPr>
      </w:pPr>
      <w:r w:rsidRPr="009E4977">
        <w:rPr>
          <w:rFonts w:ascii="Calibri" w:hAnsi="Calibri" w:cs="Times New Roman"/>
          <w:szCs w:val="24"/>
        </w:rPr>
        <w:t xml:space="preserve">(3) </w:t>
      </w:r>
      <w:r w:rsidRPr="009E4977">
        <w:rPr>
          <w:rFonts w:ascii="Calibri" w:hAnsi="Calibri" w:cs="Times New Roman"/>
          <w:szCs w:val="24"/>
          <w:u w:val="single"/>
        </w:rPr>
        <w:t>Asian and Pacific Islander</w:t>
      </w:r>
      <w:r w:rsidR="008363DB" w:rsidRPr="009E4977">
        <w:rPr>
          <w:rStyle w:val="FootnoteReference"/>
          <w:rFonts w:ascii="Calibri" w:hAnsi="Calibri"/>
          <w:szCs w:val="24"/>
          <w:u w:val="single"/>
        </w:rPr>
        <w:footnoteReference w:id="12"/>
      </w:r>
      <w:r w:rsidRPr="009E4977">
        <w:rPr>
          <w:rFonts w:ascii="Calibri" w:hAnsi="Calibri" w:cs="Times New Roman"/>
          <w:szCs w:val="24"/>
          <w:u w:val="single"/>
        </w:rPr>
        <w:t xml:space="preserve"> Set-Aside Grant Funds.</w:t>
      </w:r>
      <w:r w:rsidR="00D40713" w:rsidRPr="009E4977">
        <w:rPr>
          <w:rFonts w:ascii="Calibri" w:hAnsi="Calibri" w:cs="Times New Roman"/>
          <w:szCs w:val="24"/>
        </w:rPr>
        <w:t xml:space="preserve">  A</w:t>
      </w:r>
      <w:r w:rsidRPr="009E4977">
        <w:rPr>
          <w:rFonts w:ascii="Calibri" w:hAnsi="Calibri" w:cs="Times New Roman"/>
          <w:szCs w:val="24"/>
        </w:rPr>
        <w:t xml:space="preserve">pplications for Asian and Pacific Islander national grant funds will be accepted from national public or nonprofit Asian and Pacific Islander aging organizations with the ability to provide community service work-based training to older Asian Americans and Pacific Islanders, as required by section 506(a)(3) of the OAA Amendments.  </w:t>
      </w:r>
    </w:p>
    <w:p w14:paraId="2DC7E925" w14:textId="73BF9503" w:rsidR="00F74CB1" w:rsidRPr="009E4977" w:rsidRDefault="00F74CB1" w:rsidP="00F16A2F">
      <w:pPr>
        <w:widowControl w:val="0"/>
        <w:autoSpaceDE w:val="0"/>
        <w:autoSpaceDN w:val="0"/>
        <w:adjustRightInd w:val="0"/>
        <w:spacing w:line="280" w:lineRule="exact"/>
        <w:ind w:left="720"/>
        <w:rPr>
          <w:rFonts w:ascii="Calibri" w:hAnsi="Calibri" w:cs="Times New Roman"/>
          <w:szCs w:val="24"/>
        </w:rPr>
      </w:pPr>
      <w:r w:rsidRPr="009E4977">
        <w:rPr>
          <w:rFonts w:ascii="Calibri" w:hAnsi="Calibri" w:cs="Times New Roman"/>
          <w:b/>
          <w:szCs w:val="24"/>
        </w:rPr>
        <w:t xml:space="preserve">Applicants must </w:t>
      </w:r>
      <w:r w:rsidR="00DD1698" w:rsidRPr="009E4977">
        <w:rPr>
          <w:rFonts w:ascii="Calibri" w:hAnsi="Calibri" w:cs="Times New Roman"/>
          <w:b/>
          <w:szCs w:val="24"/>
        </w:rPr>
        <w:t>indicate with the letters</w:t>
      </w:r>
      <w:r w:rsidRPr="009E4977">
        <w:rPr>
          <w:rFonts w:ascii="Calibri" w:hAnsi="Calibri" w:cs="Times New Roman"/>
          <w:b/>
          <w:szCs w:val="24"/>
        </w:rPr>
        <w:t xml:space="preserve"> “AP” on the </w:t>
      </w:r>
      <w:r w:rsidR="009E16D3" w:rsidRPr="009E4977">
        <w:rPr>
          <w:rFonts w:ascii="Calibri" w:hAnsi="Calibri" w:cs="Times New Roman"/>
          <w:b/>
          <w:szCs w:val="24"/>
        </w:rPr>
        <w:t>abstract</w:t>
      </w:r>
      <w:r w:rsidR="001136A2" w:rsidRPr="009E4977">
        <w:rPr>
          <w:rFonts w:ascii="Calibri" w:hAnsi="Calibri" w:cs="Times New Roman"/>
          <w:b/>
          <w:szCs w:val="24"/>
        </w:rPr>
        <w:t xml:space="preserve"> </w:t>
      </w:r>
      <w:r w:rsidR="00155CD7" w:rsidRPr="009E4977">
        <w:rPr>
          <w:rFonts w:ascii="Calibri" w:hAnsi="Calibri" w:cs="Times New Roman"/>
          <w:b/>
          <w:szCs w:val="24"/>
        </w:rPr>
        <w:t>and explicitly state</w:t>
      </w:r>
      <w:r w:rsidRPr="009E4977">
        <w:rPr>
          <w:rFonts w:ascii="Calibri" w:hAnsi="Calibri" w:cs="Times New Roman"/>
          <w:b/>
          <w:szCs w:val="24"/>
        </w:rPr>
        <w:t xml:space="preserve"> in the application that they are applying for Asian American and Pacific Islander SCSEP national grant funds.</w:t>
      </w:r>
      <w:r w:rsidRPr="009E4977">
        <w:rPr>
          <w:rFonts w:ascii="Calibri" w:hAnsi="Calibri" w:cs="Times New Roman"/>
          <w:szCs w:val="24"/>
        </w:rPr>
        <w:t xml:space="preserve">  </w:t>
      </w:r>
    </w:p>
    <w:p w14:paraId="6947F885" w14:textId="604A0EE0" w:rsidR="00F74CB1" w:rsidRPr="009E4977" w:rsidRDefault="00F74CB1" w:rsidP="00CF0090">
      <w:pPr>
        <w:spacing w:line="280" w:lineRule="exact"/>
        <w:rPr>
          <w:rFonts w:ascii="Calibri" w:hAnsi="Calibri" w:cs="Times New Roman"/>
          <w:szCs w:val="24"/>
        </w:rPr>
      </w:pPr>
      <w:r w:rsidRPr="009E4977">
        <w:rPr>
          <w:rFonts w:ascii="Calibri" w:hAnsi="Calibri" w:cs="Times New Roman"/>
          <w:szCs w:val="24"/>
          <w:u w:val="single"/>
        </w:rPr>
        <w:t>Other Requirements</w:t>
      </w:r>
      <w:r w:rsidRPr="009E4977">
        <w:rPr>
          <w:rFonts w:ascii="Calibri" w:hAnsi="Calibri" w:cs="Times New Roman"/>
          <w:szCs w:val="24"/>
        </w:rPr>
        <w:t xml:space="preserve">.  Applicants must also meet the responsibility and eligibility tests under section 514(b)-(d) of the OAA Amendments and 20 CFR 641.430 – 641.440 and the funding requirements in Section II above.  </w:t>
      </w:r>
    </w:p>
    <w:p w14:paraId="0915FC7B" w14:textId="77777777" w:rsidR="00463C9A" w:rsidRPr="009E4977" w:rsidRDefault="00F74CB1" w:rsidP="00CF0090">
      <w:pPr>
        <w:widowControl w:val="0"/>
        <w:autoSpaceDE w:val="0"/>
        <w:autoSpaceDN w:val="0"/>
        <w:adjustRightInd w:val="0"/>
        <w:spacing w:line="280" w:lineRule="exact"/>
        <w:rPr>
          <w:rFonts w:ascii="Calibri" w:hAnsi="Calibri" w:cs="Times New Roman"/>
          <w:szCs w:val="24"/>
        </w:rPr>
      </w:pPr>
      <w:r w:rsidRPr="009E4977">
        <w:rPr>
          <w:rFonts w:ascii="Calibri" w:hAnsi="Calibri" w:cs="Times New Roman"/>
          <w:szCs w:val="24"/>
        </w:rPr>
        <w:t xml:space="preserve">Applicants applying </w:t>
      </w:r>
      <w:r w:rsidR="00155CD7" w:rsidRPr="009E4977">
        <w:rPr>
          <w:rFonts w:ascii="Calibri" w:hAnsi="Calibri" w:cs="Times New Roman"/>
          <w:szCs w:val="24"/>
        </w:rPr>
        <w:t>for more than one category</w:t>
      </w:r>
      <w:r w:rsidRPr="009E4977">
        <w:rPr>
          <w:rFonts w:ascii="Calibri" w:hAnsi="Calibri" w:cs="Times New Roman"/>
          <w:szCs w:val="24"/>
        </w:rPr>
        <w:t xml:space="preserve"> must submit separate applications for e</w:t>
      </w:r>
      <w:r w:rsidR="00155CD7" w:rsidRPr="009E4977">
        <w:rPr>
          <w:rFonts w:ascii="Calibri" w:hAnsi="Calibri" w:cs="Times New Roman"/>
          <w:szCs w:val="24"/>
        </w:rPr>
        <w:t>ach</w:t>
      </w:r>
      <w:r w:rsidR="006869CA" w:rsidRPr="009E4977">
        <w:rPr>
          <w:rFonts w:ascii="Calibri" w:hAnsi="Calibri" w:cs="Times New Roman"/>
          <w:szCs w:val="24"/>
        </w:rPr>
        <w:t>.  Please note</w:t>
      </w:r>
      <w:r w:rsidRPr="009E4977">
        <w:rPr>
          <w:rFonts w:ascii="Calibri" w:hAnsi="Calibri" w:cs="Times New Roman"/>
          <w:szCs w:val="24"/>
        </w:rPr>
        <w:t xml:space="preserve"> that regardless of the category selected, all successful applicants are required to serve any eligible individual within the awarded counties and States.</w:t>
      </w:r>
    </w:p>
    <w:p w14:paraId="2B83BF52" w14:textId="77777777" w:rsidR="004B203D" w:rsidRPr="009E4977" w:rsidRDefault="004B203D" w:rsidP="00DD4532">
      <w:pPr>
        <w:pStyle w:val="Heading2"/>
        <w:numPr>
          <w:ilvl w:val="0"/>
          <w:numId w:val="22"/>
        </w:numPr>
        <w:spacing w:after="240" w:line="280" w:lineRule="exact"/>
        <w:rPr>
          <w:rFonts w:ascii="Calibri" w:hAnsi="Calibri" w:cs="Times New Roman"/>
          <w:sz w:val="22"/>
          <w:szCs w:val="24"/>
        </w:rPr>
      </w:pPr>
      <w:r w:rsidRPr="009E4977">
        <w:rPr>
          <w:rFonts w:ascii="Calibri" w:hAnsi="Calibri" w:cs="Times New Roman"/>
          <w:sz w:val="22"/>
          <w:szCs w:val="24"/>
        </w:rPr>
        <w:lastRenderedPageBreak/>
        <w:t>Cost Sharing or Matching</w:t>
      </w:r>
    </w:p>
    <w:p w14:paraId="784F6EF3" w14:textId="6D4A1616" w:rsidR="004B203D" w:rsidRPr="009E4977" w:rsidRDefault="00181370" w:rsidP="00CF0090">
      <w:pPr>
        <w:spacing w:after="240" w:line="280" w:lineRule="exact"/>
        <w:rPr>
          <w:rFonts w:ascii="Calibri" w:hAnsi="Calibri" w:cs="Times New Roman"/>
          <w:szCs w:val="24"/>
        </w:rPr>
      </w:pPr>
      <w:r w:rsidRPr="009E4977">
        <w:rPr>
          <w:rFonts w:ascii="Calibri" w:hAnsi="Calibri" w:cs="Times New Roman"/>
          <w:szCs w:val="24"/>
        </w:rPr>
        <w:t xml:space="preserve">This program requires cost sharing or matching funds.  Such funds may be in the form of cash or in-kind contributions and equal to a minimum of 10% of the total Federal share of costs.  Any resources contributed to the project in addition to cost sharing or matching funds will be considered leveraged resources.  Section IV.B.2 provides more information on leveraged </w:t>
      </w:r>
      <w:r w:rsidR="00A77723" w:rsidRPr="009E4977">
        <w:rPr>
          <w:rFonts w:ascii="Calibri" w:hAnsi="Calibri" w:cs="Times New Roman"/>
          <w:szCs w:val="24"/>
        </w:rPr>
        <w:t xml:space="preserve">resources.   </w:t>
      </w:r>
      <w:r w:rsidR="00033F4D" w:rsidRPr="009E4977">
        <w:rPr>
          <w:rFonts w:ascii="Calibri" w:hAnsi="Calibri" w:cs="Times New Roman"/>
          <w:szCs w:val="24"/>
        </w:rPr>
        <w:t>A</w:t>
      </w:r>
      <w:r w:rsidR="004B203D" w:rsidRPr="009E4977">
        <w:rPr>
          <w:rFonts w:ascii="Calibri" w:hAnsi="Calibri" w:cs="Times New Roman"/>
          <w:szCs w:val="24"/>
        </w:rPr>
        <w:t>pplicants</w:t>
      </w:r>
      <w:r w:rsidR="00033F4D" w:rsidRPr="009E4977">
        <w:rPr>
          <w:rFonts w:ascii="Calibri" w:hAnsi="Calibri" w:cs="Times New Roman"/>
          <w:szCs w:val="24"/>
        </w:rPr>
        <w:t>, including Federal agencies</w:t>
      </w:r>
      <w:r w:rsidR="00F079FC" w:rsidRPr="009E4977">
        <w:rPr>
          <w:rStyle w:val="FootnoteReference"/>
          <w:rFonts w:ascii="Calibri" w:hAnsi="Calibri"/>
          <w:szCs w:val="24"/>
        </w:rPr>
        <w:footnoteReference w:id="13"/>
      </w:r>
      <w:r w:rsidR="00033F4D" w:rsidRPr="009E4977">
        <w:rPr>
          <w:rFonts w:ascii="Calibri" w:hAnsi="Calibri" w:cs="Times New Roman"/>
          <w:szCs w:val="24"/>
        </w:rPr>
        <w:t>,</w:t>
      </w:r>
      <w:r w:rsidR="004B203D" w:rsidRPr="009E4977">
        <w:rPr>
          <w:rFonts w:ascii="Calibri" w:hAnsi="Calibri" w:cs="Times New Roman"/>
          <w:szCs w:val="24"/>
        </w:rPr>
        <w:t xml:space="preserve"> </w:t>
      </w:r>
      <w:r w:rsidR="00033F4D" w:rsidRPr="009E4977">
        <w:rPr>
          <w:rFonts w:ascii="Calibri" w:hAnsi="Calibri" w:cs="Times New Roman"/>
          <w:szCs w:val="24"/>
        </w:rPr>
        <w:t xml:space="preserve">must identify </w:t>
      </w:r>
      <w:r w:rsidR="004B203D" w:rsidRPr="009E4977">
        <w:rPr>
          <w:rFonts w:ascii="Calibri" w:hAnsi="Calibri" w:cs="Times New Roman"/>
          <w:szCs w:val="24"/>
        </w:rPr>
        <w:t>the source of this no</w:t>
      </w:r>
      <w:r w:rsidR="00033F4D" w:rsidRPr="009E4977">
        <w:rPr>
          <w:rFonts w:ascii="Calibri" w:hAnsi="Calibri" w:cs="Times New Roman"/>
          <w:szCs w:val="24"/>
        </w:rPr>
        <w:t xml:space="preserve">n-Federal share in the </w:t>
      </w:r>
      <w:r w:rsidR="004B203D" w:rsidRPr="009E4977">
        <w:rPr>
          <w:rFonts w:ascii="Calibri" w:hAnsi="Calibri" w:cs="Times New Roman"/>
          <w:szCs w:val="24"/>
        </w:rPr>
        <w:t xml:space="preserve">required budget submission.  </w:t>
      </w:r>
      <w:r w:rsidR="00033F4D" w:rsidRPr="009E4977">
        <w:rPr>
          <w:rFonts w:ascii="Calibri" w:hAnsi="Calibri" w:cs="Times New Roman"/>
          <w:szCs w:val="24"/>
        </w:rPr>
        <w:t>Applicants</w:t>
      </w:r>
      <w:r w:rsidR="004B203D" w:rsidRPr="009E4977">
        <w:rPr>
          <w:rFonts w:ascii="Calibri" w:hAnsi="Calibri" w:cs="Times New Roman"/>
          <w:szCs w:val="24"/>
        </w:rPr>
        <w:t xml:space="preserve"> </w:t>
      </w:r>
      <w:r w:rsidR="00C91175" w:rsidRPr="009E4977">
        <w:rPr>
          <w:rFonts w:ascii="Calibri" w:hAnsi="Calibri" w:cs="Times New Roman"/>
          <w:szCs w:val="24"/>
        </w:rPr>
        <w:t xml:space="preserve">seeking to apply </w:t>
      </w:r>
      <w:r w:rsidR="004B203D" w:rsidRPr="009E4977">
        <w:rPr>
          <w:rFonts w:ascii="Calibri" w:hAnsi="Calibri" w:cs="Times New Roman"/>
          <w:szCs w:val="24"/>
        </w:rPr>
        <w:t>in “economicall</w:t>
      </w:r>
      <w:r w:rsidR="00033F4D" w:rsidRPr="009E4977">
        <w:rPr>
          <w:rFonts w:ascii="Calibri" w:hAnsi="Calibri" w:cs="Times New Roman"/>
          <w:szCs w:val="24"/>
        </w:rPr>
        <w:t>y depressed areas” as defined in</w:t>
      </w:r>
      <w:r w:rsidR="00364976" w:rsidRPr="009E4977">
        <w:rPr>
          <w:rFonts w:ascii="Calibri" w:hAnsi="Calibri" w:cs="Times New Roman"/>
          <w:szCs w:val="24"/>
        </w:rPr>
        <w:t xml:space="preserve"> OAA 502(c</w:t>
      </w:r>
      <w:r w:rsidR="004B6681" w:rsidRPr="009E4977">
        <w:rPr>
          <w:rFonts w:ascii="Calibri" w:hAnsi="Calibri" w:cs="Times New Roman"/>
          <w:szCs w:val="24"/>
        </w:rPr>
        <w:t>)(</w:t>
      </w:r>
      <w:r w:rsidR="004B203D" w:rsidRPr="009E4977">
        <w:rPr>
          <w:rFonts w:ascii="Calibri" w:hAnsi="Calibri" w:cs="Times New Roman"/>
          <w:szCs w:val="24"/>
        </w:rPr>
        <w:t>1</w:t>
      </w:r>
      <w:r w:rsidR="004B6681" w:rsidRPr="009E4977">
        <w:rPr>
          <w:rFonts w:ascii="Calibri" w:hAnsi="Calibri" w:cs="Times New Roman"/>
          <w:szCs w:val="24"/>
        </w:rPr>
        <w:t>)(</w:t>
      </w:r>
      <w:r w:rsidR="004B203D" w:rsidRPr="009E4977">
        <w:rPr>
          <w:rFonts w:ascii="Calibri" w:hAnsi="Calibri" w:cs="Times New Roman"/>
          <w:szCs w:val="24"/>
        </w:rPr>
        <w:t xml:space="preserve">B) </w:t>
      </w:r>
      <w:r w:rsidR="00526685" w:rsidRPr="009E4977">
        <w:rPr>
          <w:rFonts w:ascii="Calibri" w:hAnsi="Calibri" w:cs="Times New Roman"/>
          <w:szCs w:val="24"/>
        </w:rPr>
        <w:t>may be exempted</w:t>
      </w:r>
      <w:r w:rsidR="004B203D" w:rsidRPr="009E4977">
        <w:rPr>
          <w:rFonts w:ascii="Calibri" w:hAnsi="Calibri" w:cs="Times New Roman"/>
          <w:szCs w:val="24"/>
        </w:rPr>
        <w:t xml:space="preserve"> from the non-Federal sha</w:t>
      </w:r>
      <w:r w:rsidR="00033F4D" w:rsidRPr="009E4977">
        <w:rPr>
          <w:rFonts w:ascii="Calibri" w:hAnsi="Calibri" w:cs="Times New Roman"/>
          <w:szCs w:val="24"/>
        </w:rPr>
        <w:t>re requirement and</w:t>
      </w:r>
      <w:r w:rsidR="004B203D" w:rsidRPr="009E4977">
        <w:rPr>
          <w:rFonts w:ascii="Calibri" w:hAnsi="Calibri" w:cs="Times New Roman"/>
          <w:szCs w:val="24"/>
        </w:rPr>
        <w:t xml:space="preserve"> must attach a copy of </w:t>
      </w:r>
      <w:r w:rsidR="00C91175" w:rsidRPr="009E4977">
        <w:rPr>
          <w:rFonts w:ascii="Calibri" w:hAnsi="Calibri" w:cs="Times New Roman"/>
          <w:szCs w:val="24"/>
        </w:rPr>
        <w:t xml:space="preserve">the determination made by </w:t>
      </w:r>
      <w:bookmarkStart w:id="9" w:name="Document1zzSDUNumber115"/>
      <w:bookmarkEnd w:id="9"/>
      <w:r w:rsidR="00C91175" w:rsidRPr="009E4977">
        <w:rPr>
          <w:rFonts w:ascii="Calibri" w:hAnsi="Calibri" w:cs="Times New Roman"/>
          <w:szCs w:val="24"/>
        </w:rPr>
        <w:t xml:space="preserve">the Secretary of Labor in consultation with the Secretary of Commerce and the Secretary of Health and Human Services that the counties for which they are </w:t>
      </w:r>
      <w:r w:rsidR="004B6681" w:rsidRPr="009E4977">
        <w:rPr>
          <w:rFonts w:ascii="Calibri" w:hAnsi="Calibri" w:cs="Times New Roman"/>
          <w:szCs w:val="24"/>
        </w:rPr>
        <w:t>applying are</w:t>
      </w:r>
      <w:r w:rsidR="00C91175" w:rsidRPr="009E4977">
        <w:rPr>
          <w:rFonts w:ascii="Calibri" w:hAnsi="Calibri" w:cs="Times New Roman"/>
          <w:szCs w:val="24"/>
        </w:rPr>
        <w:t xml:space="preserve"> economically depressed areas.</w:t>
      </w:r>
    </w:p>
    <w:p w14:paraId="1A604908" w14:textId="77777777" w:rsidR="00033F4D" w:rsidRPr="009E4977" w:rsidRDefault="00033F4D" w:rsidP="00DD4532">
      <w:pPr>
        <w:pStyle w:val="Heading2"/>
        <w:numPr>
          <w:ilvl w:val="0"/>
          <w:numId w:val="22"/>
        </w:numPr>
        <w:spacing w:after="240" w:line="280" w:lineRule="exact"/>
        <w:rPr>
          <w:rFonts w:ascii="Calibri" w:hAnsi="Calibri" w:cs="Times New Roman"/>
          <w:sz w:val="22"/>
          <w:szCs w:val="24"/>
        </w:rPr>
      </w:pPr>
      <w:r w:rsidRPr="009E4977">
        <w:rPr>
          <w:rFonts w:ascii="Calibri" w:hAnsi="Calibri" w:cs="Times New Roman"/>
          <w:sz w:val="22"/>
          <w:szCs w:val="24"/>
        </w:rPr>
        <w:t>Other Information</w:t>
      </w:r>
    </w:p>
    <w:p w14:paraId="7ADE68FB" w14:textId="77777777" w:rsidR="00364976" w:rsidRPr="009E4977" w:rsidRDefault="00364976" w:rsidP="00CF0090">
      <w:pPr>
        <w:autoSpaceDE w:val="0"/>
        <w:autoSpaceDN w:val="0"/>
        <w:adjustRightInd w:val="0"/>
        <w:spacing w:after="240" w:line="280" w:lineRule="exact"/>
        <w:rPr>
          <w:rFonts w:ascii="Calibri" w:hAnsi="Calibri" w:cs="Times New Roman"/>
          <w:szCs w:val="24"/>
        </w:rPr>
      </w:pPr>
      <w:r w:rsidRPr="009E4977">
        <w:rPr>
          <w:rFonts w:ascii="Calibri" w:hAnsi="Calibri" w:cs="Times New Roman"/>
          <w:szCs w:val="24"/>
        </w:rPr>
        <w:t>We will not accept proposals from the following applicants:</w:t>
      </w:r>
    </w:p>
    <w:p w14:paraId="416E6469" w14:textId="19265772" w:rsidR="00364976" w:rsidRPr="009E4977" w:rsidRDefault="00364976" w:rsidP="00CF0090">
      <w:pPr>
        <w:widowControl w:val="0"/>
        <w:autoSpaceDE w:val="0"/>
        <w:autoSpaceDN w:val="0"/>
        <w:adjustRightInd w:val="0"/>
        <w:spacing w:line="280" w:lineRule="exact"/>
        <w:rPr>
          <w:rFonts w:ascii="Calibri" w:hAnsi="Calibri" w:cs="Times New Roman"/>
          <w:szCs w:val="24"/>
        </w:rPr>
      </w:pPr>
      <w:r w:rsidRPr="009E4977">
        <w:rPr>
          <w:rFonts w:ascii="Calibri" w:hAnsi="Calibri" w:cs="Times New Roman"/>
          <w:szCs w:val="24"/>
        </w:rPr>
        <w:t xml:space="preserve">(1) Organizations described in section 501(c)(4) of the Internal Revenue Code that engage in lobbying, which are prohibited from receiving Federal awards under Section 18 of the Lobbying Disclosure Act of 1995, </w:t>
      </w:r>
      <w:hyperlink r:id="rId13" w:history="1">
        <w:r w:rsidRPr="009E4977">
          <w:rPr>
            <w:rFonts w:ascii="Calibri" w:hAnsi="Calibri" w:cs="Times New Roman"/>
            <w:szCs w:val="24"/>
          </w:rPr>
          <w:t>Pub</w:t>
        </w:r>
        <w:r w:rsidR="0090151D" w:rsidRPr="009E4977">
          <w:rPr>
            <w:rFonts w:ascii="Calibri" w:hAnsi="Calibri" w:cs="Times New Roman"/>
            <w:szCs w:val="24"/>
          </w:rPr>
          <w:t>.</w:t>
        </w:r>
        <w:r w:rsidRPr="009E4977">
          <w:rPr>
            <w:rFonts w:ascii="Calibri" w:hAnsi="Calibri" w:cs="Times New Roman"/>
            <w:szCs w:val="24"/>
          </w:rPr>
          <w:t xml:space="preserve"> L</w:t>
        </w:r>
        <w:r w:rsidR="0090151D" w:rsidRPr="009E4977">
          <w:rPr>
            <w:rFonts w:ascii="Calibri" w:hAnsi="Calibri" w:cs="Times New Roman"/>
            <w:szCs w:val="24"/>
          </w:rPr>
          <w:t>.</w:t>
        </w:r>
        <w:r w:rsidRPr="009E4977">
          <w:rPr>
            <w:rFonts w:ascii="Calibri" w:hAnsi="Calibri" w:cs="Times New Roman"/>
            <w:szCs w:val="24"/>
          </w:rPr>
          <w:t xml:space="preserve"> </w:t>
        </w:r>
        <w:r w:rsidR="0090151D" w:rsidRPr="009E4977">
          <w:rPr>
            <w:rFonts w:ascii="Calibri" w:hAnsi="Calibri" w:cs="Times New Roman"/>
            <w:szCs w:val="24"/>
          </w:rPr>
          <w:t xml:space="preserve">No. </w:t>
        </w:r>
        <w:r w:rsidRPr="009E4977">
          <w:rPr>
            <w:rFonts w:ascii="Calibri" w:hAnsi="Calibri" w:cs="Times New Roman"/>
            <w:szCs w:val="24"/>
          </w:rPr>
          <w:t>104-65</w:t>
        </w:r>
      </w:hyperlink>
      <w:r w:rsidRPr="009E4977">
        <w:rPr>
          <w:rFonts w:ascii="Calibri" w:hAnsi="Calibri" w:cs="Times New Roman"/>
          <w:szCs w:val="24"/>
        </w:rPr>
        <w:t>.</w:t>
      </w:r>
    </w:p>
    <w:p w14:paraId="430EFA78" w14:textId="10BB3A3C" w:rsidR="00364976" w:rsidRPr="009E4977" w:rsidRDefault="00364976" w:rsidP="00CF0090">
      <w:pPr>
        <w:widowControl w:val="0"/>
        <w:autoSpaceDE w:val="0"/>
        <w:autoSpaceDN w:val="0"/>
        <w:adjustRightInd w:val="0"/>
        <w:spacing w:line="280" w:lineRule="exact"/>
        <w:rPr>
          <w:rFonts w:ascii="Calibri" w:hAnsi="Calibri" w:cs="Times New Roman"/>
          <w:szCs w:val="24"/>
        </w:rPr>
      </w:pPr>
      <w:r w:rsidRPr="009E4977">
        <w:rPr>
          <w:rFonts w:ascii="Calibri" w:hAnsi="Calibri" w:cs="Times New Roman"/>
          <w:szCs w:val="24"/>
        </w:rPr>
        <w:t>(2) Non-Federal public agencies, such as State agencies or local governments</w:t>
      </w:r>
      <w:r w:rsidR="00FF4C71" w:rsidRPr="009E4977">
        <w:rPr>
          <w:rFonts w:ascii="Calibri" w:hAnsi="Calibri" w:cs="Times New Roman"/>
          <w:szCs w:val="24"/>
        </w:rPr>
        <w:t>;</w:t>
      </w:r>
    </w:p>
    <w:p w14:paraId="30AB9DC5" w14:textId="3A4C674C" w:rsidR="00FF4C71" w:rsidRPr="009E4977" w:rsidRDefault="00364976" w:rsidP="00CF0090">
      <w:pPr>
        <w:widowControl w:val="0"/>
        <w:autoSpaceDE w:val="0"/>
        <w:autoSpaceDN w:val="0"/>
        <w:adjustRightInd w:val="0"/>
        <w:spacing w:line="280" w:lineRule="exact"/>
        <w:rPr>
          <w:rFonts w:ascii="Calibri" w:hAnsi="Calibri" w:cs="Times New Roman"/>
          <w:szCs w:val="24"/>
        </w:rPr>
      </w:pPr>
      <w:r w:rsidRPr="009E4977">
        <w:rPr>
          <w:rFonts w:ascii="Calibri" w:hAnsi="Calibri" w:cs="Times New Roman"/>
          <w:szCs w:val="24"/>
        </w:rPr>
        <w:t xml:space="preserve">(3) Entities that have been debarred or suspended in accordance with </w:t>
      </w:r>
      <w:r w:rsidR="00CB2C04" w:rsidRPr="009E4977">
        <w:rPr>
          <w:rFonts w:ascii="Calibri" w:hAnsi="Calibri" w:cs="Times New Roman"/>
          <w:szCs w:val="24"/>
        </w:rPr>
        <w:t>2 CFR 200.213</w:t>
      </w:r>
      <w:r w:rsidRPr="009E4977">
        <w:rPr>
          <w:rFonts w:ascii="Calibri" w:hAnsi="Calibri" w:cs="Times New Roman"/>
          <w:szCs w:val="24"/>
        </w:rPr>
        <w:t xml:space="preserve">; </w:t>
      </w:r>
      <w:r w:rsidR="00FF4C71" w:rsidRPr="009E4977">
        <w:rPr>
          <w:rFonts w:ascii="Calibri" w:hAnsi="Calibri" w:cs="Times New Roman"/>
          <w:szCs w:val="24"/>
        </w:rPr>
        <w:t>and</w:t>
      </w:r>
    </w:p>
    <w:p w14:paraId="42D04FAE" w14:textId="77777777" w:rsidR="00364976" w:rsidRPr="009E4977" w:rsidRDefault="00FF4C71" w:rsidP="00CF0090">
      <w:pPr>
        <w:widowControl w:val="0"/>
        <w:autoSpaceDE w:val="0"/>
        <w:autoSpaceDN w:val="0"/>
        <w:adjustRightInd w:val="0"/>
        <w:spacing w:line="280" w:lineRule="exact"/>
        <w:rPr>
          <w:rFonts w:ascii="Calibri" w:hAnsi="Calibri" w:cs="Times New Roman"/>
          <w:szCs w:val="24"/>
        </w:rPr>
      </w:pPr>
      <w:r w:rsidRPr="009E4977">
        <w:rPr>
          <w:rFonts w:ascii="Calibri" w:hAnsi="Calibri" w:cs="Times New Roman"/>
          <w:szCs w:val="24"/>
        </w:rPr>
        <w:t>(4) E</w:t>
      </w:r>
      <w:r w:rsidR="00364976" w:rsidRPr="009E4977">
        <w:rPr>
          <w:rFonts w:ascii="Calibri" w:hAnsi="Calibri" w:cs="Times New Roman"/>
          <w:szCs w:val="24"/>
        </w:rPr>
        <w:t>ntities that have been convicted of a violation of 18 U.S.C. 665 or 666, and in default of any debt repayment agreement signed with the Department of Labor or any Federal agency.</w:t>
      </w:r>
    </w:p>
    <w:p w14:paraId="4C8D9A21" w14:textId="77777777" w:rsidR="00604997" w:rsidRPr="009E4977" w:rsidRDefault="00604997" w:rsidP="00DD4532">
      <w:pPr>
        <w:pStyle w:val="Heading3"/>
        <w:numPr>
          <w:ilvl w:val="0"/>
          <w:numId w:val="23"/>
        </w:numPr>
        <w:spacing w:after="240" w:line="280" w:lineRule="exact"/>
        <w:rPr>
          <w:rFonts w:ascii="Calibri" w:hAnsi="Calibri" w:cs="Times New Roman"/>
          <w:szCs w:val="24"/>
        </w:rPr>
      </w:pPr>
      <w:r w:rsidRPr="009E4977">
        <w:rPr>
          <w:rFonts w:ascii="Calibri" w:hAnsi="Calibri" w:cs="Times New Roman"/>
          <w:szCs w:val="24"/>
        </w:rPr>
        <w:t>Application Screening Criteria</w:t>
      </w:r>
    </w:p>
    <w:p w14:paraId="6F5ECE9C" w14:textId="77777777" w:rsidR="00604997" w:rsidRPr="009E4977" w:rsidRDefault="00604997" w:rsidP="00CF0090">
      <w:pPr>
        <w:spacing w:after="240" w:line="280" w:lineRule="exact"/>
        <w:rPr>
          <w:rFonts w:ascii="Calibri" w:hAnsi="Calibri" w:cs="Times New Roman"/>
          <w:szCs w:val="24"/>
        </w:rPr>
      </w:pPr>
      <w:r w:rsidRPr="009E4977">
        <w:rPr>
          <w:rFonts w:ascii="Calibri" w:hAnsi="Calibri" w:cs="Times New Roman"/>
          <w:szCs w:val="24"/>
        </w:rPr>
        <w:t xml:space="preserve">You should use the checklist below as a guide when preparing your application package to ensure that the application has met all of the screening criteria.  Note that this checklist is only an aid for applicants and should </w:t>
      </w:r>
      <w:r w:rsidRPr="009E4977">
        <w:rPr>
          <w:rFonts w:ascii="Calibri" w:hAnsi="Calibri" w:cs="Times New Roman"/>
          <w:szCs w:val="24"/>
          <w:u w:val="single"/>
        </w:rPr>
        <w:t>not</w:t>
      </w:r>
      <w:r w:rsidRPr="009E4977">
        <w:rPr>
          <w:rFonts w:ascii="Calibri" w:hAnsi="Calibri" w:cs="Times New Roman"/>
          <w:szCs w:val="24"/>
        </w:rPr>
        <w:t xml:space="preserve"> be included in the application package.  We urge you to use this checklist to ensure that your application contains all required items.  If your application does not meet all of the screening criteria, it will not move forward through the merit review process.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1620"/>
        <w:gridCol w:w="1440"/>
      </w:tblGrid>
      <w:tr w:rsidR="00604997" w:rsidRPr="009E4977" w14:paraId="58D6DB5C" w14:textId="77777777" w:rsidTr="001C4A39">
        <w:trPr>
          <w:jc w:val="center"/>
        </w:trPr>
        <w:tc>
          <w:tcPr>
            <w:tcW w:w="5490" w:type="dxa"/>
            <w:shd w:val="clear" w:color="auto" w:fill="auto"/>
            <w:vAlign w:val="center"/>
          </w:tcPr>
          <w:p w14:paraId="232922B8" w14:textId="77777777" w:rsidR="00604997" w:rsidRPr="009E4977" w:rsidRDefault="00604997" w:rsidP="00CF0090">
            <w:pPr>
              <w:spacing w:line="280" w:lineRule="exact"/>
              <w:rPr>
                <w:rFonts w:ascii="Calibri" w:eastAsia="Calibri" w:hAnsi="Calibri" w:cs="Times New Roman"/>
                <w:b/>
                <w:szCs w:val="24"/>
              </w:rPr>
            </w:pPr>
            <w:r w:rsidRPr="009E4977">
              <w:rPr>
                <w:rFonts w:ascii="Calibri" w:eastAsia="Calibri" w:hAnsi="Calibri" w:cs="Times New Roman"/>
                <w:b/>
                <w:szCs w:val="24"/>
              </w:rPr>
              <w:t>Application Requirement</w:t>
            </w:r>
          </w:p>
        </w:tc>
        <w:tc>
          <w:tcPr>
            <w:tcW w:w="1620" w:type="dxa"/>
            <w:shd w:val="clear" w:color="auto" w:fill="auto"/>
            <w:vAlign w:val="center"/>
          </w:tcPr>
          <w:p w14:paraId="7C25C3FB" w14:textId="77777777" w:rsidR="00604997" w:rsidRPr="009E4977" w:rsidRDefault="00604997" w:rsidP="00CF0090">
            <w:pPr>
              <w:spacing w:line="280" w:lineRule="exact"/>
              <w:rPr>
                <w:rFonts w:ascii="Calibri" w:eastAsia="Calibri" w:hAnsi="Calibri" w:cs="Times New Roman"/>
                <w:b/>
                <w:szCs w:val="24"/>
              </w:rPr>
            </w:pPr>
            <w:r w:rsidRPr="009E4977">
              <w:rPr>
                <w:rFonts w:ascii="Calibri" w:eastAsia="Calibri" w:hAnsi="Calibri" w:cs="Times New Roman"/>
                <w:b/>
                <w:szCs w:val="24"/>
              </w:rPr>
              <w:t>Instructions</w:t>
            </w:r>
          </w:p>
        </w:tc>
        <w:tc>
          <w:tcPr>
            <w:tcW w:w="1440" w:type="dxa"/>
            <w:shd w:val="clear" w:color="auto" w:fill="auto"/>
            <w:vAlign w:val="center"/>
          </w:tcPr>
          <w:p w14:paraId="4FDC7DE7" w14:textId="77777777" w:rsidR="00604997" w:rsidRPr="009E4977" w:rsidRDefault="00604997" w:rsidP="00CF0090">
            <w:pPr>
              <w:spacing w:line="280" w:lineRule="exact"/>
              <w:rPr>
                <w:rFonts w:ascii="Calibri" w:eastAsia="Calibri" w:hAnsi="Calibri" w:cs="Times New Roman"/>
                <w:b/>
                <w:szCs w:val="24"/>
              </w:rPr>
            </w:pPr>
            <w:r w:rsidRPr="009E4977">
              <w:rPr>
                <w:rFonts w:ascii="Calibri" w:eastAsia="Calibri" w:hAnsi="Calibri" w:cs="Times New Roman"/>
                <w:b/>
                <w:szCs w:val="24"/>
              </w:rPr>
              <w:t>Complete?</w:t>
            </w:r>
          </w:p>
        </w:tc>
      </w:tr>
      <w:tr w:rsidR="00604997" w:rsidRPr="009E4977" w14:paraId="68334883" w14:textId="77777777" w:rsidTr="001C4A39">
        <w:trPr>
          <w:jc w:val="center"/>
        </w:trPr>
        <w:tc>
          <w:tcPr>
            <w:tcW w:w="5490" w:type="dxa"/>
            <w:shd w:val="clear" w:color="auto" w:fill="auto"/>
            <w:vAlign w:val="center"/>
          </w:tcPr>
          <w:p w14:paraId="45AA4D76" w14:textId="77777777" w:rsidR="00604997" w:rsidRPr="009E4977" w:rsidRDefault="00604997" w:rsidP="00CA7381">
            <w:pPr>
              <w:spacing w:line="280" w:lineRule="exact"/>
              <w:rPr>
                <w:rFonts w:ascii="Calibri" w:eastAsia="Calibri" w:hAnsi="Calibri" w:cs="Times New Roman"/>
                <w:szCs w:val="24"/>
              </w:rPr>
            </w:pPr>
            <w:r w:rsidRPr="009E4977">
              <w:rPr>
                <w:rFonts w:ascii="Calibri" w:eastAsia="Calibri" w:hAnsi="Calibri" w:cs="Times New Roman"/>
                <w:szCs w:val="24"/>
              </w:rPr>
              <w:t xml:space="preserve">The deadline submission requirements are met </w:t>
            </w:r>
          </w:p>
        </w:tc>
        <w:tc>
          <w:tcPr>
            <w:tcW w:w="1620" w:type="dxa"/>
            <w:shd w:val="clear" w:color="auto" w:fill="auto"/>
            <w:vAlign w:val="center"/>
          </w:tcPr>
          <w:p w14:paraId="316A7711" w14:textId="77777777" w:rsidR="00604997" w:rsidRPr="009E4977" w:rsidRDefault="00604997" w:rsidP="00CA7381">
            <w:pPr>
              <w:spacing w:line="280" w:lineRule="exact"/>
              <w:rPr>
                <w:rFonts w:ascii="Calibri" w:eastAsia="Calibri" w:hAnsi="Calibri" w:cs="Times New Roman"/>
                <w:szCs w:val="24"/>
              </w:rPr>
            </w:pPr>
            <w:r w:rsidRPr="009E4977">
              <w:rPr>
                <w:rFonts w:ascii="Calibri" w:eastAsia="Calibri" w:hAnsi="Calibri" w:cs="Times New Roman"/>
                <w:szCs w:val="24"/>
              </w:rPr>
              <w:t>Section IV.C</w:t>
            </w:r>
          </w:p>
        </w:tc>
        <w:tc>
          <w:tcPr>
            <w:tcW w:w="1440" w:type="dxa"/>
            <w:shd w:val="clear" w:color="auto" w:fill="auto"/>
            <w:vAlign w:val="center"/>
          </w:tcPr>
          <w:p w14:paraId="5C66A0CA" w14:textId="77777777" w:rsidR="00604997" w:rsidRPr="009E4977" w:rsidRDefault="00604997" w:rsidP="00CA7381">
            <w:pPr>
              <w:spacing w:line="280" w:lineRule="exact"/>
              <w:rPr>
                <w:rFonts w:ascii="Calibri" w:eastAsia="Calibri" w:hAnsi="Calibri" w:cs="Times New Roman"/>
                <w:szCs w:val="24"/>
              </w:rPr>
            </w:pPr>
          </w:p>
        </w:tc>
      </w:tr>
      <w:tr w:rsidR="00604997" w:rsidRPr="009E4977" w14:paraId="62232CFD" w14:textId="77777777" w:rsidTr="001C4A39">
        <w:trPr>
          <w:jc w:val="center"/>
        </w:trPr>
        <w:tc>
          <w:tcPr>
            <w:tcW w:w="5490" w:type="dxa"/>
            <w:shd w:val="clear" w:color="auto" w:fill="auto"/>
            <w:vAlign w:val="center"/>
          </w:tcPr>
          <w:p w14:paraId="1271AF58" w14:textId="38244A97" w:rsidR="00604997" w:rsidRPr="009E4977" w:rsidRDefault="00604997" w:rsidP="00CF0090">
            <w:pPr>
              <w:spacing w:line="280" w:lineRule="exact"/>
              <w:rPr>
                <w:rFonts w:ascii="Calibri" w:eastAsia="Calibri" w:hAnsi="Calibri" w:cs="Times New Roman"/>
                <w:szCs w:val="24"/>
              </w:rPr>
            </w:pPr>
            <w:r w:rsidRPr="009E4977">
              <w:rPr>
                <w:rFonts w:ascii="Calibri" w:eastAsia="Calibri" w:hAnsi="Calibri" w:cs="Times New Roman"/>
                <w:szCs w:val="24"/>
              </w:rPr>
              <w:t xml:space="preserve">If submitted through Grants.gov, the components of the application are saved in the specified formats and are not corrupt.  (We will attempt to open the document, but will </w:t>
            </w:r>
            <w:r w:rsidRPr="009E4977">
              <w:rPr>
                <w:rFonts w:ascii="Calibri" w:eastAsia="Calibri" w:hAnsi="Calibri" w:cs="Times New Roman"/>
                <w:szCs w:val="24"/>
              </w:rPr>
              <w:lastRenderedPageBreak/>
              <w:t>not take any additional measures in the event of problems with opening)</w:t>
            </w:r>
          </w:p>
        </w:tc>
        <w:tc>
          <w:tcPr>
            <w:tcW w:w="1620" w:type="dxa"/>
            <w:shd w:val="clear" w:color="auto" w:fill="auto"/>
            <w:vAlign w:val="center"/>
          </w:tcPr>
          <w:p w14:paraId="2E609012" w14:textId="634E538D" w:rsidR="00604997" w:rsidRPr="009E4977" w:rsidRDefault="00604997" w:rsidP="00CF0090">
            <w:pPr>
              <w:spacing w:line="280" w:lineRule="exact"/>
              <w:rPr>
                <w:rFonts w:ascii="Calibri" w:eastAsia="Calibri" w:hAnsi="Calibri" w:cs="Times New Roman"/>
                <w:szCs w:val="24"/>
              </w:rPr>
            </w:pPr>
            <w:r w:rsidRPr="009E4977">
              <w:rPr>
                <w:rFonts w:ascii="Calibri" w:eastAsia="Calibri" w:hAnsi="Calibri" w:cs="Times New Roman"/>
                <w:szCs w:val="24"/>
              </w:rPr>
              <w:lastRenderedPageBreak/>
              <w:t>Section IV.C</w:t>
            </w:r>
          </w:p>
        </w:tc>
        <w:tc>
          <w:tcPr>
            <w:tcW w:w="1440" w:type="dxa"/>
            <w:shd w:val="clear" w:color="auto" w:fill="auto"/>
            <w:vAlign w:val="center"/>
          </w:tcPr>
          <w:p w14:paraId="4983D8DB" w14:textId="77777777" w:rsidR="00604997" w:rsidRPr="009E4977" w:rsidRDefault="00604997" w:rsidP="00CF0090">
            <w:pPr>
              <w:spacing w:line="280" w:lineRule="exact"/>
              <w:rPr>
                <w:rFonts w:ascii="Calibri" w:eastAsia="Calibri" w:hAnsi="Calibri" w:cs="Times New Roman"/>
                <w:szCs w:val="24"/>
              </w:rPr>
            </w:pPr>
          </w:p>
        </w:tc>
      </w:tr>
      <w:tr w:rsidR="00604997" w:rsidRPr="009E4977" w14:paraId="6270CE12" w14:textId="77777777" w:rsidTr="001C4A39">
        <w:trPr>
          <w:jc w:val="center"/>
        </w:trPr>
        <w:tc>
          <w:tcPr>
            <w:tcW w:w="5490" w:type="dxa"/>
            <w:shd w:val="clear" w:color="auto" w:fill="auto"/>
            <w:vAlign w:val="center"/>
          </w:tcPr>
          <w:p w14:paraId="7A81C12B" w14:textId="77777777" w:rsidR="00604997" w:rsidRPr="009E4977" w:rsidRDefault="00604997" w:rsidP="00CF0090">
            <w:pPr>
              <w:spacing w:line="280" w:lineRule="exact"/>
              <w:rPr>
                <w:rFonts w:ascii="Calibri" w:eastAsia="Calibri" w:hAnsi="Calibri" w:cs="Times New Roman"/>
                <w:szCs w:val="24"/>
              </w:rPr>
            </w:pPr>
            <w:r w:rsidRPr="009E4977">
              <w:rPr>
                <w:rFonts w:ascii="Calibri" w:eastAsia="Calibri" w:hAnsi="Calibri" w:cs="Times New Roman"/>
                <w:szCs w:val="24"/>
              </w:rPr>
              <w:lastRenderedPageBreak/>
              <w:t>Application does not exceed the ceiling amount of $50,000,000</w:t>
            </w:r>
          </w:p>
        </w:tc>
        <w:tc>
          <w:tcPr>
            <w:tcW w:w="1620" w:type="dxa"/>
            <w:shd w:val="clear" w:color="auto" w:fill="auto"/>
            <w:vAlign w:val="center"/>
          </w:tcPr>
          <w:p w14:paraId="5EDC97F7" w14:textId="77777777" w:rsidR="00604997" w:rsidRPr="009E4977" w:rsidRDefault="00604997" w:rsidP="00CF0090">
            <w:pPr>
              <w:spacing w:line="280" w:lineRule="exact"/>
              <w:rPr>
                <w:rFonts w:ascii="Calibri" w:eastAsia="Calibri" w:hAnsi="Calibri" w:cs="Times New Roman"/>
                <w:szCs w:val="24"/>
              </w:rPr>
            </w:pPr>
            <w:r w:rsidRPr="009E4977">
              <w:rPr>
                <w:rFonts w:ascii="Calibri" w:eastAsia="Calibri" w:hAnsi="Calibri" w:cs="Times New Roman"/>
                <w:szCs w:val="24"/>
              </w:rPr>
              <w:t>Section II.A</w:t>
            </w:r>
          </w:p>
        </w:tc>
        <w:tc>
          <w:tcPr>
            <w:tcW w:w="1440" w:type="dxa"/>
            <w:shd w:val="clear" w:color="auto" w:fill="auto"/>
            <w:vAlign w:val="center"/>
          </w:tcPr>
          <w:p w14:paraId="4FBEB69F" w14:textId="77777777" w:rsidR="00604997" w:rsidRPr="009E4977" w:rsidRDefault="00604997" w:rsidP="00CF0090">
            <w:pPr>
              <w:spacing w:line="280" w:lineRule="exact"/>
              <w:rPr>
                <w:rFonts w:ascii="Calibri" w:eastAsia="Calibri" w:hAnsi="Calibri" w:cs="Times New Roman"/>
                <w:szCs w:val="24"/>
              </w:rPr>
            </w:pPr>
          </w:p>
        </w:tc>
      </w:tr>
      <w:tr w:rsidR="00F62B2E" w:rsidRPr="009E4977" w14:paraId="6B514099" w14:textId="77777777" w:rsidTr="001C4A39">
        <w:trPr>
          <w:jc w:val="center"/>
        </w:trPr>
        <w:tc>
          <w:tcPr>
            <w:tcW w:w="5490" w:type="dxa"/>
            <w:shd w:val="clear" w:color="auto" w:fill="auto"/>
            <w:vAlign w:val="center"/>
          </w:tcPr>
          <w:p w14:paraId="1C9E805A" w14:textId="4EE83A1D" w:rsidR="00F62B2E" w:rsidRPr="009E4977" w:rsidRDefault="000F6B2A" w:rsidP="00F929D5">
            <w:pPr>
              <w:spacing w:line="280" w:lineRule="exact"/>
              <w:rPr>
                <w:rFonts w:ascii="Calibri" w:eastAsia="Calibri" w:hAnsi="Calibri" w:cs="Times New Roman"/>
                <w:szCs w:val="24"/>
              </w:rPr>
            </w:pPr>
            <w:r w:rsidRPr="009E4977">
              <w:rPr>
                <w:rFonts w:ascii="Calibri" w:eastAsia="Calibri" w:hAnsi="Calibri" w:cs="Times New Roman"/>
                <w:szCs w:val="24"/>
              </w:rPr>
              <w:t xml:space="preserve">General </w:t>
            </w:r>
            <w:r w:rsidR="004B1DD0" w:rsidRPr="009E4977">
              <w:rPr>
                <w:rFonts w:ascii="Calibri" w:eastAsia="Calibri" w:hAnsi="Calibri" w:cs="Times New Roman"/>
                <w:szCs w:val="24"/>
              </w:rPr>
              <w:t>a</w:t>
            </w:r>
            <w:r w:rsidR="00156EC8" w:rsidRPr="009E4977">
              <w:rPr>
                <w:rFonts w:ascii="Calibri" w:eastAsia="Calibri" w:hAnsi="Calibri" w:cs="Times New Roman"/>
                <w:szCs w:val="24"/>
              </w:rPr>
              <w:t>pplicant</w:t>
            </w:r>
            <w:r w:rsidR="004B6681" w:rsidRPr="009E4977">
              <w:rPr>
                <w:rFonts w:ascii="Calibri" w:eastAsia="Calibri" w:hAnsi="Calibri" w:cs="Times New Roman"/>
                <w:szCs w:val="24"/>
              </w:rPr>
              <w:t>s</w:t>
            </w:r>
            <w:r w:rsidR="00156EC8" w:rsidRPr="009E4977">
              <w:rPr>
                <w:rFonts w:ascii="Calibri" w:eastAsia="Calibri" w:hAnsi="Calibri" w:cs="Times New Roman"/>
                <w:szCs w:val="24"/>
              </w:rPr>
              <w:t xml:space="preserve"> ha</w:t>
            </w:r>
            <w:r w:rsidR="004B6681" w:rsidRPr="009E4977">
              <w:rPr>
                <w:rFonts w:ascii="Calibri" w:eastAsia="Calibri" w:hAnsi="Calibri" w:cs="Times New Roman"/>
                <w:szCs w:val="24"/>
              </w:rPr>
              <w:t>ve</w:t>
            </w:r>
            <w:r w:rsidR="00156EC8" w:rsidRPr="009E4977">
              <w:rPr>
                <w:rFonts w:ascii="Calibri" w:eastAsia="Calibri" w:hAnsi="Calibri" w:cs="Times New Roman"/>
                <w:szCs w:val="24"/>
              </w:rPr>
              <w:t xml:space="preserve"> </w:t>
            </w:r>
            <w:r w:rsidR="00F62B2E" w:rsidRPr="009E4977">
              <w:rPr>
                <w:rFonts w:ascii="Calibri" w:eastAsia="Calibri" w:hAnsi="Calibri" w:cs="Times New Roman"/>
                <w:szCs w:val="24"/>
              </w:rPr>
              <w:t xml:space="preserve">submitted </w:t>
            </w:r>
            <w:r w:rsidR="00AF61DD" w:rsidRPr="009E4977">
              <w:rPr>
                <w:rFonts w:ascii="Calibri" w:eastAsia="Calibri" w:hAnsi="Calibri" w:cs="Times New Roman"/>
                <w:szCs w:val="24"/>
              </w:rPr>
              <w:t xml:space="preserve">their </w:t>
            </w:r>
            <w:r w:rsidR="00F62B2E" w:rsidRPr="009E4977">
              <w:rPr>
                <w:rFonts w:ascii="Calibri" w:eastAsia="Calibri" w:hAnsi="Calibri" w:cs="Times New Roman"/>
                <w:szCs w:val="24"/>
              </w:rPr>
              <w:t>plan</w:t>
            </w:r>
            <w:r w:rsidR="00AF61DD" w:rsidRPr="009E4977">
              <w:rPr>
                <w:rFonts w:ascii="Calibri" w:eastAsia="Calibri" w:hAnsi="Calibri" w:cs="Times New Roman"/>
                <w:szCs w:val="24"/>
              </w:rPr>
              <w:t>s</w:t>
            </w:r>
            <w:r w:rsidR="00F62B2E" w:rsidRPr="009E4977">
              <w:rPr>
                <w:rFonts w:ascii="Calibri" w:eastAsia="Calibri" w:hAnsi="Calibri" w:cs="Times New Roman"/>
                <w:szCs w:val="24"/>
              </w:rPr>
              <w:t xml:space="preserve"> to the Governor</w:t>
            </w:r>
            <w:r w:rsidR="00CE3081" w:rsidRPr="009E4977">
              <w:rPr>
                <w:rFonts w:ascii="Calibri" w:eastAsia="Calibri" w:hAnsi="Calibri" w:cs="Times New Roman"/>
                <w:szCs w:val="24"/>
              </w:rPr>
              <w:t>s</w:t>
            </w:r>
            <w:r w:rsidR="00F62B2E" w:rsidRPr="009E4977">
              <w:rPr>
                <w:rFonts w:ascii="Calibri" w:eastAsia="Calibri" w:hAnsi="Calibri" w:cs="Times New Roman"/>
                <w:szCs w:val="24"/>
              </w:rPr>
              <w:t xml:space="preserve"> of all States </w:t>
            </w:r>
            <w:r w:rsidR="00B540A5" w:rsidRPr="009E4977">
              <w:rPr>
                <w:rFonts w:ascii="Calibri" w:eastAsia="Calibri" w:hAnsi="Calibri" w:cs="Times New Roman"/>
                <w:szCs w:val="24"/>
              </w:rPr>
              <w:t xml:space="preserve">in which </w:t>
            </w:r>
            <w:r w:rsidR="00AF61DD" w:rsidRPr="009E4977">
              <w:rPr>
                <w:rFonts w:ascii="Calibri" w:eastAsia="Calibri" w:hAnsi="Calibri" w:cs="Times New Roman"/>
                <w:szCs w:val="24"/>
              </w:rPr>
              <w:t xml:space="preserve">they </w:t>
            </w:r>
            <w:r w:rsidR="00F62B2E" w:rsidRPr="009E4977">
              <w:rPr>
                <w:rFonts w:ascii="Calibri" w:eastAsia="Calibri" w:hAnsi="Calibri" w:cs="Times New Roman"/>
                <w:szCs w:val="24"/>
              </w:rPr>
              <w:t xml:space="preserve">intend to </w:t>
            </w:r>
            <w:r w:rsidR="00156EC8" w:rsidRPr="009E4977">
              <w:rPr>
                <w:rFonts w:ascii="Calibri" w:eastAsia="Calibri" w:hAnsi="Calibri" w:cs="Times New Roman"/>
                <w:szCs w:val="24"/>
              </w:rPr>
              <w:t xml:space="preserve">operate </w:t>
            </w:r>
            <w:r w:rsidR="004B6681" w:rsidRPr="009E4977">
              <w:rPr>
                <w:rFonts w:ascii="Calibri" w:eastAsia="Calibri" w:hAnsi="Calibri" w:cs="Times New Roman"/>
                <w:szCs w:val="24"/>
              </w:rPr>
              <w:t>the SCSEP</w:t>
            </w:r>
            <w:r w:rsidR="00DA248E" w:rsidRPr="009E4977">
              <w:rPr>
                <w:rFonts w:ascii="Calibri" w:eastAsia="Calibri" w:hAnsi="Calibri" w:cs="Times New Roman"/>
                <w:szCs w:val="24"/>
              </w:rPr>
              <w:t xml:space="preserve"> and ha</w:t>
            </w:r>
            <w:r w:rsidR="00AF61DD" w:rsidRPr="009E4977">
              <w:rPr>
                <w:rFonts w:ascii="Calibri" w:eastAsia="Calibri" w:hAnsi="Calibri" w:cs="Times New Roman"/>
                <w:szCs w:val="24"/>
              </w:rPr>
              <w:t>ve</w:t>
            </w:r>
            <w:r w:rsidR="00DA248E" w:rsidRPr="009E4977">
              <w:rPr>
                <w:rFonts w:ascii="Calibri" w:eastAsia="Calibri" w:hAnsi="Calibri" w:cs="Times New Roman"/>
                <w:szCs w:val="24"/>
              </w:rPr>
              <w:t xml:space="preserve"> </w:t>
            </w:r>
            <w:r w:rsidR="00AD3F22" w:rsidRPr="009E4977">
              <w:rPr>
                <w:rFonts w:ascii="Calibri" w:eastAsia="Calibri" w:hAnsi="Calibri" w:cs="Times New Roman"/>
                <w:szCs w:val="24"/>
              </w:rPr>
              <w:t xml:space="preserve">attached </w:t>
            </w:r>
            <w:r w:rsidR="00DA248E" w:rsidRPr="009E4977">
              <w:rPr>
                <w:rFonts w:ascii="Calibri" w:eastAsia="Calibri" w:hAnsi="Calibri" w:cs="Times New Roman"/>
                <w:szCs w:val="24"/>
              </w:rPr>
              <w:t xml:space="preserve">a copy of </w:t>
            </w:r>
            <w:r w:rsidR="00AF61DD" w:rsidRPr="009E4977">
              <w:rPr>
                <w:rFonts w:ascii="Calibri" w:eastAsia="Calibri" w:hAnsi="Calibri" w:cs="Times New Roman"/>
                <w:szCs w:val="24"/>
              </w:rPr>
              <w:t xml:space="preserve">the </w:t>
            </w:r>
            <w:r w:rsidR="00DA248E" w:rsidRPr="009E4977">
              <w:rPr>
                <w:rFonts w:ascii="Calibri" w:eastAsia="Calibri" w:hAnsi="Calibri" w:cs="Times New Roman"/>
                <w:szCs w:val="24"/>
              </w:rPr>
              <w:t>certified mail receipt</w:t>
            </w:r>
            <w:r w:rsidR="00AD3F22" w:rsidRPr="009E4977">
              <w:rPr>
                <w:rFonts w:ascii="Calibri" w:eastAsia="Calibri" w:hAnsi="Calibri" w:cs="Times New Roman"/>
                <w:szCs w:val="24"/>
              </w:rPr>
              <w:t xml:space="preserve"> to </w:t>
            </w:r>
            <w:r w:rsidR="00AF61DD" w:rsidRPr="009E4977">
              <w:rPr>
                <w:rFonts w:ascii="Calibri" w:eastAsia="Calibri" w:hAnsi="Calibri" w:cs="Times New Roman"/>
                <w:szCs w:val="24"/>
              </w:rPr>
              <w:t xml:space="preserve">the </w:t>
            </w:r>
            <w:r w:rsidR="00AD3F22" w:rsidRPr="009E4977">
              <w:rPr>
                <w:rFonts w:ascii="Calibri" w:eastAsia="Calibri" w:hAnsi="Calibri" w:cs="Times New Roman"/>
                <w:szCs w:val="24"/>
              </w:rPr>
              <w:t>application</w:t>
            </w:r>
            <w:r w:rsidRPr="009E4977">
              <w:rPr>
                <w:rFonts w:ascii="Calibri" w:eastAsia="Calibri" w:hAnsi="Calibri" w:cs="Times New Roman"/>
                <w:szCs w:val="24"/>
              </w:rPr>
              <w:t>.  (Set-</w:t>
            </w:r>
            <w:r w:rsidR="004B1DD0" w:rsidRPr="009E4977">
              <w:rPr>
                <w:rFonts w:ascii="Calibri" w:eastAsia="Calibri" w:hAnsi="Calibri" w:cs="Times New Roman"/>
                <w:szCs w:val="24"/>
              </w:rPr>
              <w:t>a</w:t>
            </w:r>
            <w:r w:rsidRPr="009E4977">
              <w:rPr>
                <w:rFonts w:ascii="Calibri" w:eastAsia="Calibri" w:hAnsi="Calibri" w:cs="Times New Roman"/>
                <w:szCs w:val="24"/>
              </w:rPr>
              <w:t xml:space="preserve">side </w:t>
            </w:r>
            <w:r w:rsidR="004B1DD0" w:rsidRPr="009E4977">
              <w:rPr>
                <w:rFonts w:ascii="Calibri" w:eastAsia="Calibri" w:hAnsi="Calibri" w:cs="Times New Roman"/>
                <w:szCs w:val="24"/>
              </w:rPr>
              <w:t>a</w:t>
            </w:r>
            <w:r w:rsidRPr="009E4977">
              <w:rPr>
                <w:rFonts w:ascii="Calibri" w:eastAsia="Calibri" w:hAnsi="Calibri" w:cs="Times New Roman"/>
                <w:szCs w:val="24"/>
              </w:rPr>
              <w:t>pplicants do not have to meet this requirement)</w:t>
            </w:r>
          </w:p>
        </w:tc>
        <w:tc>
          <w:tcPr>
            <w:tcW w:w="1620" w:type="dxa"/>
            <w:shd w:val="clear" w:color="auto" w:fill="auto"/>
            <w:vAlign w:val="center"/>
          </w:tcPr>
          <w:p w14:paraId="07AEC12F" w14:textId="3E0A47F9" w:rsidR="00F62B2E" w:rsidRPr="009E4977" w:rsidRDefault="00F62B2E" w:rsidP="00CF0090">
            <w:pPr>
              <w:spacing w:line="280" w:lineRule="exact"/>
              <w:rPr>
                <w:rFonts w:ascii="Calibri" w:eastAsia="Calibri" w:hAnsi="Calibri" w:cs="Times New Roman"/>
                <w:szCs w:val="24"/>
              </w:rPr>
            </w:pPr>
            <w:r w:rsidRPr="009E4977">
              <w:rPr>
                <w:rFonts w:ascii="Calibri" w:eastAsia="Calibri" w:hAnsi="Calibri" w:cs="Times New Roman"/>
                <w:szCs w:val="24"/>
              </w:rPr>
              <w:t>Section II.</w:t>
            </w:r>
            <w:r w:rsidR="00B90095" w:rsidRPr="009E4977">
              <w:rPr>
                <w:rFonts w:ascii="Calibri" w:eastAsia="Calibri" w:hAnsi="Calibri" w:cs="Times New Roman"/>
                <w:szCs w:val="24"/>
              </w:rPr>
              <w:t>A</w:t>
            </w:r>
            <w:r w:rsidRPr="009E4977">
              <w:rPr>
                <w:rFonts w:ascii="Calibri" w:eastAsia="Calibri" w:hAnsi="Calibri" w:cs="Times New Roman"/>
                <w:szCs w:val="24"/>
              </w:rPr>
              <w:t>.</w:t>
            </w:r>
            <w:r w:rsidR="00746B56">
              <w:rPr>
                <w:rFonts w:ascii="Calibri" w:eastAsia="Calibri" w:hAnsi="Calibri" w:cs="Times New Roman"/>
                <w:szCs w:val="24"/>
              </w:rPr>
              <w:t>2</w:t>
            </w:r>
          </w:p>
        </w:tc>
        <w:tc>
          <w:tcPr>
            <w:tcW w:w="1440" w:type="dxa"/>
            <w:shd w:val="clear" w:color="auto" w:fill="auto"/>
            <w:vAlign w:val="center"/>
          </w:tcPr>
          <w:p w14:paraId="5635DC4C" w14:textId="77777777" w:rsidR="00F62B2E" w:rsidRPr="009E4977" w:rsidRDefault="00F62B2E" w:rsidP="00CF0090">
            <w:pPr>
              <w:spacing w:line="280" w:lineRule="exact"/>
              <w:rPr>
                <w:rFonts w:ascii="Calibri" w:eastAsia="Calibri" w:hAnsi="Calibri" w:cs="Times New Roman"/>
                <w:szCs w:val="24"/>
              </w:rPr>
            </w:pPr>
          </w:p>
        </w:tc>
      </w:tr>
      <w:tr w:rsidR="004B1DD0" w:rsidRPr="009E4977" w14:paraId="79E0D41A" w14:textId="77777777" w:rsidTr="001C4A39">
        <w:trPr>
          <w:jc w:val="center"/>
        </w:trPr>
        <w:tc>
          <w:tcPr>
            <w:tcW w:w="5490" w:type="dxa"/>
            <w:shd w:val="clear" w:color="auto" w:fill="auto"/>
            <w:vAlign w:val="center"/>
          </w:tcPr>
          <w:p w14:paraId="545084D5" w14:textId="4135D0D9" w:rsidR="004B1DD0" w:rsidRPr="009E4977" w:rsidRDefault="004B1DD0" w:rsidP="00CF0090">
            <w:pPr>
              <w:spacing w:line="280" w:lineRule="exact"/>
              <w:rPr>
                <w:rFonts w:ascii="Calibri" w:eastAsia="Calibri" w:hAnsi="Calibri" w:cs="Times New Roman"/>
                <w:szCs w:val="24"/>
              </w:rPr>
            </w:pPr>
            <w:r w:rsidRPr="009E4977">
              <w:rPr>
                <w:rFonts w:ascii="Calibri" w:eastAsia="Calibri" w:hAnsi="Calibri" w:cs="Times New Roman"/>
                <w:szCs w:val="24"/>
              </w:rPr>
              <w:t>Applicant has submitted a bid for authorized positions on SCSEPapply.org</w:t>
            </w:r>
          </w:p>
        </w:tc>
        <w:tc>
          <w:tcPr>
            <w:tcW w:w="1620" w:type="dxa"/>
            <w:shd w:val="clear" w:color="auto" w:fill="auto"/>
            <w:vAlign w:val="center"/>
          </w:tcPr>
          <w:p w14:paraId="3004CD9A" w14:textId="1217BB56" w:rsidR="004B1DD0" w:rsidRPr="009E4977" w:rsidRDefault="004B1DD0" w:rsidP="00CF0090">
            <w:pPr>
              <w:spacing w:line="280" w:lineRule="exact"/>
              <w:rPr>
                <w:rFonts w:ascii="Calibri" w:eastAsia="Calibri" w:hAnsi="Calibri" w:cs="Times New Roman"/>
                <w:szCs w:val="24"/>
              </w:rPr>
            </w:pPr>
            <w:r w:rsidRPr="009E4977">
              <w:rPr>
                <w:rFonts w:ascii="Calibri" w:eastAsia="Calibri" w:hAnsi="Calibri" w:cs="Times New Roman"/>
                <w:szCs w:val="24"/>
              </w:rPr>
              <w:t xml:space="preserve">Section </w:t>
            </w:r>
            <w:r w:rsidR="0042613B">
              <w:rPr>
                <w:rFonts w:ascii="Calibri" w:eastAsia="Calibri" w:hAnsi="Calibri" w:cs="Times New Roman"/>
                <w:szCs w:val="24"/>
              </w:rPr>
              <w:t>IV.B.1</w:t>
            </w:r>
          </w:p>
        </w:tc>
        <w:tc>
          <w:tcPr>
            <w:tcW w:w="1440" w:type="dxa"/>
            <w:shd w:val="clear" w:color="auto" w:fill="auto"/>
            <w:vAlign w:val="center"/>
          </w:tcPr>
          <w:p w14:paraId="435047D7" w14:textId="77777777" w:rsidR="004B1DD0" w:rsidRPr="009E4977" w:rsidRDefault="004B1DD0" w:rsidP="00CF0090">
            <w:pPr>
              <w:spacing w:line="280" w:lineRule="exact"/>
              <w:rPr>
                <w:rFonts w:ascii="Calibri" w:eastAsia="Calibri" w:hAnsi="Calibri" w:cs="Times New Roman"/>
                <w:szCs w:val="24"/>
              </w:rPr>
            </w:pPr>
          </w:p>
        </w:tc>
      </w:tr>
      <w:tr w:rsidR="00604997" w:rsidRPr="009E4977" w14:paraId="038EC980" w14:textId="77777777" w:rsidTr="001C4A39">
        <w:trPr>
          <w:jc w:val="center"/>
        </w:trPr>
        <w:tc>
          <w:tcPr>
            <w:tcW w:w="5490" w:type="dxa"/>
            <w:shd w:val="clear" w:color="auto" w:fill="auto"/>
            <w:vAlign w:val="center"/>
          </w:tcPr>
          <w:p w14:paraId="27282A7D" w14:textId="77777777" w:rsidR="00604997" w:rsidRPr="009E4977" w:rsidRDefault="00604997" w:rsidP="00CF0090">
            <w:pPr>
              <w:spacing w:line="280" w:lineRule="exact"/>
              <w:rPr>
                <w:rFonts w:ascii="Calibri" w:eastAsia="Calibri" w:hAnsi="Calibri" w:cs="Times New Roman"/>
                <w:szCs w:val="24"/>
              </w:rPr>
            </w:pPr>
            <w:r w:rsidRPr="009E4977">
              <w:rPr>
                <w:rFonts w:ascii="Calibri" w:eastAsia="Calibri" w:hAnsi="Calibri" w:cs="Times New Roman"/>
                <w:szCs w:val="24"/>
              </w:rPr>
              <w:t>Applicant has registered with SAM and maintains an active account</w:t>
            </w:r>
          </w:p>
        </w:tc>
        <w:tc>
          <w:tcPr>
            <w:tcW w:w="1620" w:type="dxa"/>
            <w:shd w:val="clear" w:color="auto" w:fill="auto"/>
            <w:vAlign w:val="center"/>
          </w:tcPr>
          <w:p w14:paraId="4AF2CF75" w14:textId="77777777" w:rsidR="00604997" w:rsidRPr="009E4977" w:rsidRDefault="00604997" w:rsidP="00CF0090">
            <w:pPr>
              <w:spacing w:line="280" w:lineRule="exact"/>
              <w:rPr>
                <w:rFonts w:ascii="Calibri" w:eastAsia="Calibri" w:hAnsi="Calibri" w:cs="Times New Roman"/>
                <w:szCs w:val="24"/>
              </w:rPr>
            </w:pPr>
            <w:r w:rsidRPr="009E4977">
              <w:rPr>
                <w:rFonts w:ascii="Calibri" w:eastAsia="Calibri" w:hAnsi="Calibri" w:cs="Times New Roman"/>
                <w:szCs w:val="24"/>
              </w:rPr>
              <w:t>Section IV.B.1</w:t>
            </w:r>
          </w:p>
        </w:tc>
        <w:tc>
          <w:tcPr>
            <w:tcW w:w="1440" w:type="dxa"/>
            <w:shd w:val="clear" w:color="auto" w:fill="auto"/>
            <w:vAlign w:val="center"/>
          </w:tcPr>
          <w:p w14:paraId="600D915F" w14:textId="77777777" w:rsidR="00604997" w:rsidRPr="009E4977" w:rsidRDefault="00604997" w:rsidP="00CF0090">
            <w:pPr>
              <w:spacing w:line="280" w:lineRule="exact"/>
              <w:rPr>
                <w:rFonts w:ascii="Calibri" w:eastAsia="Calibri" w:hAnsi="Calibri" w:cs="Times New Roman"/>
                <w:szCs w:val="24"/>
              </w:rPr>
            </w:pPr>
          </w:p>
        </w:tc>
      </w:tr>
      <w:tr w:rsidR="00604997" w:rsidRPr="009E4977" w14:paraId="203FFD6F" w14:textId="77777777" w:rsidTr="001C4A39">
        <w:trPr>
          <w:jc w:val="center"/>
        </w:trPr>
        <w:tc>
          <w:tcPr>
            <w:tcW w:w="5490" w:type="dxa"/>
            <w:shd w:val="clear" w:color="auto" w:fill="auto"/>
            <w:vAlign w:val="center"/>
          </w:tcPr>
          <w:p w14:paraId="17D4DAC4" w14:textId="77777777" w:rsidR="00604997" w:rsidRPr="009E4977" w:rsidRDefault="00604997" w:rsidP="00CF0090">
            <w:pPr>
              <w:spacing w:line="280" w:lineRule="exact"/>
              <w:rPr>
                <w:rFonts w:ascii="Calibri" w:eastAsia="Calibri" w:hAnsi="Calibri" w:cs="Times New Roman"/>
                <w:szCs w:val="24"/>
              </w:rPr>
            </w:pPr>
            <w:r w:rsidRPr="009E4977">
              <w:rPr>
                <w:rFonts w:ascii="Calibri" w:eastAsia="Calibri" w:hAnsi="Calibri" w:cs="Times New Roman"/>
                <w:szCs w:val="24"/>
              </w:rPr>
              <w:t>Signed SF-424, Application for Federal Assistance</w:t>
            </w:r>
          </w:p>
        </w:tc>
        <w:tc>
          <w:tcPr>
            <w:tcW w:w="1620" w:type="dxa"/>
            <w:shd w:val="clear" w:color="auto" w:fill="auto"/>
            <w:vAlign w:val="center"/>
          </w:tcPr>
          <w:p w14:paraId="5BD94B92" w14:textId="77777777" w:rsidR="00604997" w:rsidRPr="009E4977" w:rsidRDefault="00604997" w:rsidP="00CF0090">
            <w:pPr>
              <w:spacing w:line="280" w:lineRule="exact"/>
              <w:rPr>
                <w:rFonts w:ascii="Calibri" w:eastAsia="Calibri" w:hAnsi="Calibri" w:cs="Times New Roman"/>
                <w:szCs w:val="24"/>
              </w:rPr>
            </w:pPr>
            <w:r w:rsidRPr="009E4977">
              <w:rPr>
                <w:rFonts w:ascii="Calibri" w:eastAsia="Calibri" w:hAnsi="Calibri" w:cs="Times New Roman"/>
                <w:szCs w:val="24"/>
              </w:rPr>
              <w:t>Section IV.B.1</w:t>
            </w:r>
          </w:p>
        </w:tc>
        <w:tc>
          <w:tcPr>
            <w:tcW w:w="1440" w:type="dxa"/>
            <w:shd w:val="clear" w:color="auto" w:fill="auto"/>
            <w:vAlign w:val="center"/>
          </w:tcPr>
          <w:p w14:paraId="3A350CFC" w14:textId="77777777" w:rsidR="00604997" w:rsidRPr="009E4977" w:rsidRDefault="00604997" w:rsidP="00CF0090">
            <w:pPr>
              <w:spacing w:line="280" w:lineRule="exact"/>
              <w:rPr>
                <w:rFonts w:ascii="Calibri" w:eastAsia="Calibri" w:hAnsi="Calibri" w:cs="Times New Roman"/>
                <w:szCs w:val="24"/>
              </w:rPr>
            </w:pPr>
          </w:p>
        </w:tc>
      </w:tr>
      <w:tr w:rsidR="00604997" w:rsidRPr="009E4977" w14:paraId="3DB32B73" w14:textId="77777777" w:rsidTr="001C4A39">
        <w:trPr>
          <w:jc w:val="center"/>
        </w:trPr>
        <w:tc>
          <w:tcPr>
            <w:tcW w:w="5490" w:type="dxa"/>
            <w:shd w:val="clear" w:color="auto" w:fill="auto"/>
            <w:vAlign w:val="center"/>
          </w:tcPr>
          <w:p w14:paraId="51EA55A7" w14:textId="77777777" w:rsidR="00604997" w:rsidRPr="009E4977" w:rsidRDefault="00604997" w:rsidP="00CF0090">
            <w:pPr>
              <w:spacing w:line="280" w:lineRule="exact"/>
              <w:rPr>
                <w:rFonts w:ascii="Calibri" w:eastAsia="Calibri" w:hAnsi="Calibri" w:cs="Times New Roman"/>
                <w:szCs w:val="24"/>
              </w:rPr>
            </w:pPr>
            <w:r w:rsidRPr="009E4977">
              <w:rPr>
                <w:rFonts w:ascii="Calibri" w:eastAsia="Calibri" w:hAnsi="Calibri" w:cs="Times New Roman"/>
                <w:szCs w:val="24"/>
              </w:rPr>
              <w:t>Signed SF-424 includes a DUNS Number</w:t>
            </w:r>
          </w:p>
        </w:tc>
        <w:tc>
          <w:tcPr>
            <w:tcW w:w="1620" w:type="dxa"/>
            <w:shd w:val="clear" w:color="auto" w:fill="auto"/>
            <w:vAlign w:val="center"/>
          </w:tcPr>
          <w:p w14:paraId="25E4C8B4" w14:textId="77777777" w:rsidR="00604997" w:rsidRPr="009E4977" w:rsidRDefault="00604997" w:rsidP="00CF0090">
            <w:pPr>
              <w:spacing w:line="280" w:lineRule="exact"/>
              <w:rPr>
                <w:rFonts w:ascii="Calibri" w:eastAsia="Calibri" w:hAnsi="Calibri" w:cs="Times New Roman"/>
                <w:szCs w:val="24"/>
              </w:rPr>
            </w:pPr>
            <w:r w:rsidRPr="009E4977">
              <w:rPr>
                <w:rFonts w:ascii="Calibri" w:eastAsia="Calibri" w:hAnsi="Calibri" w:cs="Times New Roman"/>
                <w:szCs w:val="24"/>
              </w:rPr>
              <w:t>Section IV.B.1</w:t>
            </w:r>
          </w:p>
        </w:tc>
        <w:tc>
          <w:tcPr>
            <w:tcW w:w="1440" w:type="dxa"/>
            <w:shd w:val="clear" w:color="auto" w:fill="auto"/>
            <w:vAlign w:val="center"/>
          </w:tcPr>
          <w:p w14:paraId="54F45D7B" w14:textId="77777777" w:rsidR="00604997" w:rsidRPr="009E4977" w:rsidRDefault="00604997" w:rsidP="00CF0090">
            <w:pPr>
              <w:spacing w:line="280" w:lineRule="exact"/>
              <w:rPr>
                <w:rFonts w:ascii="Calibri" w:eastAsia="Calibri" w:hAnsi="Calibri" w:cs="Times New Roman"/>
                <w:szCs w:val="24"/>
              </w:rPr>
            </w:pPr>
          </w:p>
        </w:tc>
      </w:tr>
      <w:tr w:rsidR="00604997" w:rsidRPr="009E4977" w14:paraId="04B59CC6" w14:textId="77777777" w:rsidTr="001C4A39">
        <w:trPr>
          <w:jc w:val="center"/>
        </w:trPr>
        <w:tc>
          <w:tcPr>
            <w:tcW w:w="5490" w:type="dxa"/>
            <w:shd w:val="clear" w:color="auto" w:fill="auto"/>
            <w:vAlign w:val="center"/>
          </w:tcPr>
          <w:p w14:paraId="1D96A69B" w14:textId="77777777" w:rsidR="00604997" w:rsidRPr="009E4977" w:rsidRDefault="00604997" w:rsidP="00CF0090">
            <w:pPr>
              <w:spacing w:line="280" w:lineRule="exact"/>
              <w:rPr>
                <w:rFonts w:ascii="Calibri" w:hAnsi="Calibri" w:cs="Times New Roman"/>
                <w:szCs w:val="24"/>
              </w:rPr>
            </w:pPr>
            <w:r w:rsidRPr="009E4977">
              <w:rPr>
                <w:rFonts w:ascii="Calibri" w:hAnsi="Calibri" w:cs="Times New Roman"/>
                <w:szCs w:val="24"/>
              </w:rPr>
              <w:t>Signed SF-424 lists the cost sharing or match amount on line 18b.</w:t>
            </w:r>
          </w:p>
        </w:tc>
        <w:tc>
          <w:tcPr>
            <w:tcW w:w="1620" w:type="dxa"/>
            <w:shd w:val="clear" w:color="auto" w:fill="auto"/>
            <w:vAlign w:val="center"/>
          </w:tcPr>
          <w:p w14:paraId="37825B41" w14:textId="77777777" w:rsidR="00604997" w:rsidRPr="009E4977" w:rsidRDefault="00604997" w:rsidP="00CF0090">
            <w:pPr>
              <w:spacing w:line="280" w:lineRule="exact"/>
              <w:rPr>
                <w:rFonts w:ascii="Calibri" w:eastAsia="Calibri" w:hAnsi="Calibri" w:cs="Times New Roman"/>
                <w:szCs w:val="24"/>
              </w:rPr>
            </w:pPr>
            <w:r w:rsidRPr="009E4977">
              <w:rPr>
                <w:rFonts w:ascii="Calibri" w:eastAsia="Calibri" w:hAnsi="Calibri" w:cs="Times New Roman"/>
                <w:szCs w:val="24"/>
              </w:rPr>
              <w:t>Section IV.B.2</w:t>
            </w:r>
          </w:p>
        </w:tc>
        <w:tc>
          <w:tcPr>
            <w:tcW w:w="1440" w:type="dxa"/>
            <w:shd w:val="clear" w:color="auto" w:fill="auto"/>
            <w:vAlign w:val="center"/>
          </w:tcPr>
          <w:p w14:paraId="1EF3A960" w14:textId="77777777" w:rsidR="00604997" w:rsidRPr="009E4977" w:rsidRDefault="00604997" w:rsidP="00CF0090">
            <w:pPr>
              <w:spacing w:line="280" w:lineRule="exact"/>
              <w:rPr>
                <w:rFonts w:ascii="Calibri" w:eastAsia="Calibri" w:hAnsi="Calibri" w:cs="Times New Roman"/>
                <w:szCs w:val="24"/>
              </w:rPr>
            </w:pPr>
          </w:p>
        </w:tc>
      </w:tr>
      <w:tr w:rsidR="00604997" w:rsidRPr="009E4977" w14:paraId="11966FE6" w14:textId="77777777" w:rsidTr="001C4A39">
        <w:trPr>
          <w:jc w:val="center"/>
        </w:trPr>
        <w:tc>
          <w:tcPr>
            <w:tcW w:w="5490" w:type="dxa"/>
            <w:shd w:val="clear" w:color="auto" w:fill="auto"/>
            <w:vAlign w:val="center"/>
          </w:tcPr>
          <w:p w14:paraId="464C03B0" w14:textId="55DBB9E4" w:rsidR="00604997" w:rsidRPr="009E4977" w:rsidRDefault="00604997" w:rsidP="00CF0090">
            <w:pPr>
              <w:spacing w:line="280" w:lineRule="exact"/>
              <w:rPr>
                <w:rFonts w:ascii="Calibri" w:eastAsia="Calibri" w:hAnsi="Calibri" w:cs="Times New Roman"/>
                <w:szCs w:val="24"/>
              </w:rPr>
            </w:pPr>
            <w:r w:rsidRPr="009E4977">
              <w:rPr>
                <w:rFonts w:ascii="Calibri" w:eastAsia="Calibri" w:hAnsi="Calibri" w:cs="Times New Roman"/>
                <w:szCs w:val="24"/>
              </w:rPr>
              <w:t>SF-424A, Budget Information Form</w:t>
            </w:r>
          </w:p>
        </w:tc>
        <w:tc>
          <w:tcPr>
            <w:tcW w:w="1620" w:type="dxa"/>
            <w:shd w:val="clear" w:color="auto" w:fill="auto"/>
            <w:vAlign w:val="center"/>
          </w:tcPr>
          <w:p w14:paraId="6D3653C5" w14:textId="77777777" w:rsidR="00604997" w:rsidRPr="009E4977" w:rsidRDefault="00604997" w:rsidP="00CF0090">
            <w:pPr>
              <w:spacing w:line="280" w:lineRule="exact"/>
              <w:rPr>
                <w:rFonts w:ascii="Calibri" w:eastAsia="Calibri" w:hAnsi="Calibri" w:cs="Times New Roman"/>
                <w:szCs w:val="24"/>
              </w:rPr>
            </w:pPr>
            <w:r w:rsidRPr="009E4977">
              <w:rPr>
                <w:rFonts w:ascii="Calibri" w:eastAsia="Calibri" w:hAnsi="Calibri" w:cs="Times New Roman"/>
                <w:szCs w:val="24"/>
              </w:rPr>
              <w:t>Section IV.B.2</w:t>
            </w:r>
          </w:p>
        </w:tc>
        <w:tc>
          <w:tcPr>
            <w:tcW w:w="1440" w:type="dxa"/>
            <w:shd w:val="clear" w:color="auto" w:fill="auto"/>
            <w:vAlign w:val="center"/>
          </w:tcPr>
          <w:p w14:paraId="5838AECA" w14:textId="77777777" w:rsidR="00604997" w:rsidRPr="009E4977" w:rsidRDefault="00604997" w:rsidP="00CF0090">
            <w:pPr>
              <w:spacing w:line="280" w:lineRule="exact"/>
              <w:rPr>
                <w:rFonts w:ascii="Calibri" w:eastAsia="Calibri" w:hAnsi="Calibri" w:cs="Times New Roman"/>
                <w:szCs w:val="24"/>
              </w:rPr>
            </w:pPr>
          </w:p>
        </w:tc>
      </w:tr>
      <w:tr w:rsidR="00604997" w:rsidRPr="009E4977" w14:paraId="4BA55098" w14:textId="77777777" w:rsidTr="001C4A39">
        <w:trPr>
          <w:jc w:val="center"/>
        </w:trPr>
        <w:tc>
          <w:tcPr>
            <w:tcW w:w="5490" w:type="dxa"/>
            <w:shd w:val="clear" w:color="auto" w:fill="auto"/>
            <w:vAlign w:val="center"/>
          </w:tcPr>
          <w:p w14:paraId="534F8F57" w14:textId="41B8B230" w:rsidR="00604997" w:rsidRPr="009E4977" w:rsidRDefault="00604997" w:rsidP="00CF0090">
            <w:pPr>
              <w:spacing w:line="280" w:lineRule="exact"/>
              <w:rPr>
                <w:rFonts w:ascii="Calibri" w:eastAsia="Calibri" w:hAnsi="Calibri" w:cs="Times New Roman"/>
                <w:szCs w:val="24"/>
              </w:rPr>
            </w:pPr>
            <w:r w:rsidRPr="009E4977">
              <w:rPr>
                <w:rFonts w:ascii="Calibri" w:eastAsia="Calibri" w:hAnsi="Calibri" w:cs="Times New Roman"/>
                <w:szCs w:val="24"/>
              </w:rPr>
              <w:t>Budget Narrative</w:t>
            </w:r>
          </w:p>
        </w:tc>
        <w:tc>
          <w:tcPr>
            <w:tcW w:w="1620" w:type="dxa"/>
            <w:shd w:val="clear" w:color="auto" w:fill="auto"/>
            <w:vAlign w:val="center"/>
          </w:tcPr>
          <w:p w14:paraId="2E3ACCB5" w14:textId="77777777" w:rsidR="00604997" w:rsidRPr="009E4977" w:rsidRDefault="00604997" w:rsidP="00CF0090">
            <w:pPr>
              <w:spacing w:line="280" w:lineRule="exact"/>
              <w:rPr>
                <w:rFonts w:ascii="Calibri" w:eastAsia="Calibri" w:hAnsi="Calibri" w:cs="Times New Roman"/>
                <w:szCs w:val="24"/>
              </w:rPr>
            </w:pPr>
            <w:r w:rsidRPr="009E4977">
              <w:rPr>
                <w:rFonts w:ascii="Calibri" w:eastAsia="Calibri" w:hAnsi="Calibri" w:cs="Times New Roman"/>
                <w:szCs w:val="24"/>
              </w:rPr>
              <w:t>Section IV.B.2</w:t>
            </w:r>
          </w:p>
        </w:tc>
        <w:tc>
          <w:tcPr>
            <w:tcW w:w="1440" w:type="dxa"/>
            <w:shd w:val="clear" w:color="auto" w:fill="auto"/>
            <w:vAlign w:val="center"/>
          </w:tcPr>
          <w:p w14:paraId="20CBF5E7" w14:textId="77777777" w:rsidR="00604997" w:rsidRPr="009E4977" w:rsidRDefault="00604997" w:rsidP="00CF0090">
            <w:pPr>
              <w:spacing w:line="280" w:lineRule="exact"/>
              <w:rPr>
                <w:rFonts w:ascii="Calibri" w:eastAsia="Calibri" w:hAnsi="Calibri" w:cs="Times New Roman"/>
                <w:szCs w:val="24"/>
              </w:rPr>
            </w:pPr>
          </w:p>
        </w:tc>
      </w:tr>
      <w:tr w:rsidR="00604997" w:rsidRPr="009E4977" w14:paraId="3E7F054D" w14:textId="77777777" w:rsidTr="001C4A39">
        <w:trPr>
          <w:jc w:val="center"/>
        </w:trPr>
        <w:tc>
          <w:tcPr>
            <w:tcW w:w="5490" w:type="dxa"/>
            <w:shd w:val="clear" w:color="auto" w:fill="auto"/>
            <w:vAlign w:val="center"/>
          </w:tcPr>
          <w:p w14:paraId="2011C178" w14:textId="6598B354" w:rsidR="00604997" w:rsidRPr="009E4977" w:rsidRDefault="00604997" w:rsidP="00CF0090">
            <w:pPr>
              <w:spacing w:line="280" w:lineRule="exact"/>
              <w:rPr>
                <w:rFonts w:ascii="Calibri" w:eastAsia="Calibri" w:hAnsi="Calibri" w:cs="Times New Roman"/>
                <w:szCs w:val="24"/>
              </w:rPr>
            </w:pPr>
            <w:r w:rsidRPr="009E4977">
              <w:rPr>
                <w:rFonts w:ascii="Calibri" w:eastAsia="Calibri" w:hAnsi="Calibri" w:cs="Times New Roman"/>
                <w:szCs w:val="24"/>
              </w:rPr>
              <w:t>Project Narrative</w:t>
            </w:r>
          </w:p>
        </w:tc>
        <w:tc>
          <w:tcPr>
            <w:tcW w:w="1620" w:type="dxa"/>
            <w:shd w:val="clear" w:color="auto" w:fill="auto"/>
            <w:vAlign w:val="center"/>
          </w:tcPr>
          <w:p w14:paraId="6437E1CC" w14:textId="77777777" w:rsidR="00604997" w:rsidRPr="009E4977" w:rsidRDefault="00604997" w:rsidP="00CF0090">
            <w:pPr>
              <w:spacing w:line="280" w:lineRule="exact"/>
              <w:rPr>
                <w:rFonts w:ascii="Calibri" w:eastAsia="Calibri" w:hAnsi="Calibri" w:cs="Times New Roman"/>
                <w:szCs w:val="24"/>
              </w:rPr>
            </w:pPr>
            <w:r w:rsidRPr="009E4977">
              <w:rPr>
                <w:rFonts w:ascii="Calibri" w:eastAsia="Calibri" w:hAnsi="Calibri" w:cs="Times New Roman"/>
                <w:szCs w:val="24"/>
              </w:rPr>
              <w:t>Section IV.B.3</w:t>
            </w:r>
          </w:p>
        </w:tc>
        <w:tc>
          <w:tcPr>
            <w:tcW w:w="1440" w:type="dxa"/>
            <w:shd w:val="clear" w:color="auto" w:fill="auto"/>
            <w:vAlign w:val="center"/>
          </w:tcPr>
          <w:p w14:paraId="4EDE3AB5" w14:textId="77777777" w:rsidR="00604997" w:rsidRPr="009E4977" w:rsidRDefault="00604997" w:rsidP="00CF0090">
            <w:pPr>
              <w:spacing w:line="280" w:lineRule="exact"/>
              <w:rPr>
                <w:rFonts w:ascii="Calibri" w:eastAsia="Calibri" w:hAnsi="Calibri" w:cs="Times New Roman"/>
                <w:szCs w:val="24"/>
              </w:rPr>
            </w:pPr>
          </w:p>
        </w:tc>
      </w:tr>
      <w:tr w:rsidR="00B75C8F" w:rsidRPr="009E4977" w14:paraId="5F15E800" w14:textId="77777777" w:rsidTr="001C4A39">
        <w:trPr>
          <w:jc w:val="center"/>
        </w:trPr>
        <w:tc>
          <w:tcPr>
            <w:tcW w:w="5490" w:type="dxa"/>
            <w:shd w:val="clear" w:color="auto" w:fill="auto"/>
            <w:vAlign w:val="center"/>
          </w:tcPr>
          <w:p w14:paraId="3D3F5C95" w14:textId="48628B76" w:rsidR="00B75C8F" w:rsidRPr="009E4977" w:rsidRDefault="00B75C8F" w:rsidP="00CF0090">
            <w:pPr>
              <w:spacing w:before="100" w:beforeAutospacing="1" w:after="100" w:afterAutospacing="1" w:line="280" w:lineRule="exact"/>
              <w:rPr>
                <w:rFonts w:ascii="Calibri" w:eastAsia="Calibri" w:hAnsi="Calibri" w:cs="Times New Roman"/>
                <w:szCs w:val="24"/>
              </w:rPr>
            </w:pPr>
            <w:r w:rsidRPr="009E4977">
              <w:rPr>
                <w:rFonts w:ascii="Calibri" w:eastAsia="Calibri" w:hAnsi="Calibri" w:cs="Times New Roman"/>
                <w:szCs w:val="24"/>
              </w:rPr>
              <w:t xml:space="preserve">List of government grants and contracts </w:t>
            </w:r>
          </w:p>
        </w:tc>
        <w:tc>
          <w:tcPr>
            <w:tcW w:w="1620" w:type="dxa"/>
            <w:shd w:val="clear" w:color="auto" w:fill="auto"/>
            <w:vAlign w:val="center"/>
          </w:tcPr>
          <w:p w14:paraId="42CF9D1D" w14:textId="77777777" w:rsidR="00B75C8F" w:rsidRPr="009E4977" w:rsidRDefault="00B75C8F" w:rsidP="00CF0090">
            <w:pPr>
              <w:spacing w:line="280" w:lineRule="exact"/>
              <w:rPr>
                <w:rFonts w:ascii="Calibri" w:hAnsi="Calibri" w:cs="Times New Roman"/>
                <w:szCs w:val="24"/>
              </w:rPr>
            </w:pPr>
            <w:r w:rsidRPr="009E4977">
              <w:rPr>
                <w:rFonts w:ascii="Calibri" w:hAnsi="Calibri" w:cs="Times New Roman"/>
                <w:szCs w:val="24"/>
              </w:rPr>
              <w:t>Section IV.B.4</w:t>
            </w:r>
          </w:p>
        </w:tc>
        <w:tc>
          <w:tcPr>
            <w:tcW w:w="1440" w:type="dxa"/>
            <w:shd w:val="clear" w:color="auto" w:fill="auto"/>
            <w:vAlign w:val="center"/>
          </w:tcPr>
          <w:p w14:paraId="31CB4B56" w14:textId="77777777" w:rsidR="00B75C8F" w:rsidRPr="009E4977" w:rsidRDefault="00B75C8F" w:rsidP="00CF0090">
            <w:pPr>
              <w:spacing w:line="280" w:lineRule="exact"/>
              <w:rPr>
                <w:rFonts w:ascii="Calibri" w:eastAsia="Calibri" w:hAnsi="Calibri" w:cs="Times New Roman"/>
                <w:b/>
                <w:szCs w:val="24"/>
              </w:rPr>
            </w:pPr>
          </w:p>
        </w:tc>
      </w:tr>
      <w:tr w:rsidR="00B75C8F" w:rsidRPr="009E4977" w14:paraId="2E7217F4" w14:textId="77777777" w:rsidTr="001C4A39">
        <w:trPr>
          <w:jc w:val="center"/>
        </w:trPr>
        <w:tc>
          <w:tcPr>
            <w:tcW w:w="5490" w:type="dxa"/>
            <w:shd w:val="clear" w:color="auto" w:fill="auto"/>
            <w:vAlign w:val="center"/>
          </w:tcPr>
          <w:p w14:paraId="667225F5" w14:textId="4AF9FF12" w:rsidR="00B75C8F" w:rsidRPr="009E4977" w:rsidRDefault="00B75C8F" w:rsidP="00657956">
            <w:pPr>
              <w:spacing w:before="100" w:beforeAutospacing="1" w:after="100" w:afterAutospacing="1" w:line="280" w:lineRule="exact"/>
              <w:rPr>
                <w:rFonts w:ascii="Calibri" w:eastAsia="Calibri" w:hAnsi="Calibri" w:cs="Times New Roman"/>
                <w:szCs w:val="24"/>
              </w:rPr>
            </w:pPr>
            <w:r w:rsidRPr="009E4977">
              <w:rPr>
                <w:rFonts w:ascii="Calibri" w:eastAsia="Calibri" w:hAnsi="Calibri" w:cs="Times New Roman"/>
                <w:szCs w:val="24"/>
              </w:rPr>
              <w:t>Signed programmatic assurances</w:t>
            </w:r>
          </w:p>
        </w:tc>
        <w:tc>
          <w:tcPr>
            <w:tcW w:w="1620" w:type="dxa"/>
            <w:shd w:val="clear" w:color="auto" w:fill="auto"/>
            <w:vAlign w:val="center"/>
          </w:tcPr>
          <w:p w14:paraId="44271FAA" w14:textId="77777777" w:rsidR="00B75C8F" w:rsidRPr="009E4977" w:rsidRDefault="00B75C8F" w:rsidP="00CF0090">
            <w:pPr>
              <w:spacing w:line="280" w:lineRule="exact"/>
              <w:rPr>
                <w:rFonts w:ascii="Calibri" w:hAnsi="Calibri" w:cs="Times New Roman"/>
                <w:szCs w:val="24"/>
              </w:rPr>
            </w:pPr>
            <w:r w:rsidRPr="009E4977">
              <w:rPr>
                <w:rFonts w:ascii="Calibri" w:hAnsi="Calibri" w:cs="Times New Roman"/>
                <w:szCs w:val="24"/>
              </w:rPr>
              <w:t>Section IV.B.4</w:t>
            </w:r>
          </w:p>
        </w:tc>
        <w:tc>
          <w:tcPr>
            <w:tcW w:w="1440" w:type="dxa"/>
            <w:shd w:val="clear" w:color="auto" w:fill="auto"/>
            <w:vAlign w:val="center"/>
          </w:tcPr>
          <w:p w14:paraId="2BF699AC" w14:textId="77777777" w:rsidR="00B75C8F" w:rsidRPr="009E4977" w:rsidRDefault="00B75C8F" w:rsidP="00CF0090">
            <w:pPr>
              <w:spacing w:line="280" w:lineRule="exact"/>
              <w:rPr>
                <w:rFonts w:ascii="Calibri" w:eastAsia="Calibri" w:hAnsi="Calibri" w:cs="Times New Roman"/>
                <w:b/>
                <w:szCs w:val="24"/>
              </w:rPr>
            </w:pPr>
          </w:p>
        </w:tc>
      </w:tr>
      <w:tr w:rsidR="00B75C8F" w:rsidRPr="009E4977" w14:paraId="749C73CF" w14:textId="77777777" w:rsidTr="001C4A39">
        <w:trPr>
          <w:jc w:val="center"/>
        </w:trPr>
        <w:tc>
          <w:tcPr>
            <w:tcW w:w="5490" w:type="dxa"/>
            <w:shd w:val="clear" w:color="auto" w:fill="auto"/>
            <w:vAlign w:val="center"/>
          </w:tcPr>
          <w:p w14:paraId="6A0DB585" w14:textId="73BB202A" w:rsidR="00B75C8F" w:rsidRPr="009E4977" w:rsidRDefault="00B75C8F" w:rsidP="00CF0090">
            <w:pPr>
              <w:spacing w:before="100" w:beforeAutospacing="1" w:after="100" w:afterAutospacing="1" w:line="280" w:lineRule="exact"/>
              <w:rPr>
                <w:rFonts w:ascii="Calibri" w:eastAsia="Calibri" w:hAnsi="Calibri" w:cs="Times New Roman"/>
                <w:szCs w:val="24"/>
              </w:rPr>
            </w:pPr>
            <w:r w:rsidRPr="009E4977">
              <w:rPr>
                <w:rFonts w:ascii="Calibri" w:eastAsia="Calibri" w:hAnsi="Calibri" w:cs="Times New Roman"/>
                <w:szCs w:val="24"/>
              </w:rPr>
              <w:t>Copy of statutory provision (Federal agencies only)</w:t>
            </w:r>
          </w:p>
        </w:tc>
        <w:tc>
          <w:tcPr>
            <w:tcW w:w="1620" w:type="dxa"/>
            <w:shd w:val="clear" w:color="auto" w:fill="auto"/>
            <w:vAlign w:val="center"/>
          </w:tcPr>
          <w:p w14:paraId="2AF98CE7" w14:textId="77777777" w:rsidR="00B75C8F" w:rsidRPr="009E4977" w:rsidRDefault="00B75C8F" w:rsidP="00CF0090">
            <w:pPr>
              <w:spacing w:line="280" w:lineRule="exact"/>
              <w:rPr>
                <w:rFonts w:ascii="Calibri" w:hAnsi="Calibri" w:cs="Times New Roman"/>
                <w:szCs w:val="24"/>
              </w:rPr>
            </w:pPr>
            <w:r w:rsidRPr="009E4977">
              <w:rPr>
                <w:rFonts w:ascii="Calibri" w:hAnsi="Calibri" w:cs="Times New Roman"/>
                <w:szCs w:val="24"/>
              </w:rPr>
              <w:t>Section IV.B.4</w:t>
            </w:r>
          </w:p>
        </w:tc>
        <w:tc>
          <w:tcPr>
            <w:tcW w:w="1440" w:type="dxa"/>
            <w:shd w:val="clear" w:color="auto" w:fill="auto"/>
            <w:vAlign w:val="center"/>
          </w:tcPr>
          <w:p w14:paraId="429F4EBD" w14:textId="77777777" w:rsidR="00B75C8F" w:rsidRPr="009E4977" w:rsidRDefault="00B75C8F" w:rsidP="00CF0090">
            <w:pPr>
              <w:spacing w:line="280" w:lineRule="exact"/>
              <w:rPr>
                <w:rFonts w:ascii="Calibri" w:eastAsia="Calibri" w:hAnsi="Calibri" w:cs="Times New Roman"/>
                <w:b/>
                <w:szCs w:val="24"/>
              </w:rPr>
            </w:pPr>
          </w:p>
        </w:tc>
      </w:tr>
      <w:tr w:rsidR="00B75C8F" w:rsidRPr="009E4977" w14:paraId="260448A8" w14:textId="77777777" w:rsidTr="001C4A39">
        <w:trPr>
          <w:jc w:val="center"/>
        </w:trPr>
        <w:tc>
          <w:tcPr>
            <w:tcW w:w="5490" w:type="dxa"/>
            <w:shd w:val="clear" w:color="auto" w:fill="auto"/>
            <w:vAlign w:val="center"/>
          </w:tcPr>
          <w:p w14:paraId="3113D385" w14:textId="6CCDE829" w:rsidR="00B75C8F" w:rsidRPr="009E4977" w:rsidRDefault="00B75C8F" w:rsidP="00CF0090">
            <w:pPr>
              <w:spacing w:before="100" w:beforeAutospacing="1" w:after="100" w:afterAutospacing="1" w:line="280" w:lineRule="exact"/>
              <w:rPr>
                <w:rFonts w:ascii="Calibri" w:eastAsia="Calibri" w:hAnsi="Calibri" w:cs="Times New Roman"/>
                <w:szCs w:val="24"/>
              </w:rPr>
            </w:pPr>
            <w:r w:rsidRPr="009E4977">
              <w:rPr>
                <w:rFonts w:ascii="Calibri" w:eastAsia="Calibri" w:hAnsi="Calibri" w:cs="Times New Roman"/>
                <w:szCs w:val="24"/>
              </w:rPr>
              <w:t>Audited financial statements and management letters</w:t>
            </w:r>
          </w:p>
        </w:tc>
        <w:tc>
          <w:tcPr>
            <w:tcW w:w="1620" w:type="dxa"/>
            <w:shd w:val="clear" w:color="auto" w:fill="auto"/>
            <w:vAlign w:val="center"/>
          </w:tcPr>
          <w:p w14:paraId="60A670F4" w14:textId="77777777" w:rsidR="00B75C8F" w:rsidRPr="009E4977" w:rsidRDefault="00B75C8F" w:rsidP="00CF0090">
            <w:pPr>
              <w:spacing w:line="280" w:lineRule="exact"/>
              <w:rPr>
                <w:rFonts w:ascii="Calibri" w:hAnsi="Calibri" w:cs="Times New Roman"/>
                <w:szCs w:val="24"/>
              </w:rPr>
            </w:pPr>
            <w:r w:rsidRPr="009E4977">
              <w:rPr>
                <w:rFonts w:ascii="Calibri" w:hAnsi="Calibri" w:cs="Times New Roman"/>
                <w:szCs w:val="24"/>
              </w:rPr>
              <w:t>Section IV.B.4</w:t>
            </w:r>
          </w:p>
        </w:tc>
        <w:tc>
          <w:tcPr>
            <w:tcW w:w="1440" w:type="dxa"/>
            <w:shd w:val="clear" w:color="auto" w:fill="auto"/>
            <w:vAlign w:val="center"/>
          </w:tcPr>
          <w:p w14:paraId="6C482019" w14:textId="77777777" w:rsidR="00B75C8F" w:rsidRPr="009E4977" w:rsidRDefault="00B75C8F" w:rsidP="00CF0090">
            <w:pPr>
              <w:spacing w:line="280" w:lineRule="exact"/>
              <w:rPr>
                <w:rFonts w:ascii="Calibri" w:eastAsia="Calibri" w:hAnsi="Calibri" w:cs="Times New Roman"/>
                <w:b/>
                <w:szCs w:val="24"/>
              </w:rPr>
            </w:pPr>
          </w:p>
        </w:tc>
      </w:tr>
      <w:tr w:rsidR="00B75C8F" w:rsidRPr="009E4977" w14:paraId="036AB711" w14:textId="77777777" w:rsidTr="001C4A39">
        <w:trPr>
          <w:jc w:val="center"/>
        </w:trPr>
        <w:tc>
          <w:tcPr>
            <w:tcW w:w="5490" w:type="dxa"/>
            <w:shd w:val="clear" w:color="auto" w:fill="auto"/>
            <w:vAlign w:val="center"/>
          </w:tcPr>
          <w:p w14:paraId="0D642C53" w14:textId="3250654E" w:rsidR="00B75C8F" w:rsidRPr="009E4977" w:rsidRDefault="00B75C8F" w:rsidP="00CF0090">
            <w:pPr>
              <w:spacing w:before="100" w:beforeAutospacing="1" w:after="100" w:afterAutospacing="1" w:line="280" w:lineRule="exact"/>
              <w:rPr>
                <w:rFonts w:ascii="Calibri" w:eastAsia="Calibri" w:hAnsi="Calibri" w:cs="Times New Roman"/>
                <w:szCs w:val="24"/>
              </w:rPr>
            </w:pPr>
            <w:r w:rsidRPr="009E4977">
              <w:rPr>
                <w:rFonts w:ascii="Calibri" w:eastAsia="Calibri" w:hAnsi="Calibri" w:cs="Times New Roman"/>
                <w:szCs w:val="24"/>
              </w:rPr>
              <w:t>Memoranda of Understanding and Agreement</w:t>
            </w:r>
          </w:p>
        </w:tc>
        <w:tc>
          <w:tcPr>
            <w:tcW w:w="1620" w:type="dxa"/>
            <w:shd w:val="clear" w:color="auto" w:fill="auto"/>
            <w:vAlign w:val="center"/>
          </w:tcPr>
          <w:p w14:paraId="57053714" w14:textId="77777777" w:rsidR="00B75C8F" w:rsidRPr="009E4977" w:rsidRDefault="00B75C8F" w:rsidP="00CF0090">
            <w:pPr>
              <w:spacing w:line="280" w:lineRule="exact"/>
              <w:rPr>
                <w:rFonts w:ascii="Calibri" w:hAnsi="Calibri" w:cs="Times New Roman"/>
                <w:szCs w:val="24"/>
              </w:rPr>
            </w:pPr>
            <w:r w:rsidRPr="009E4977">
              <w:rPr>
                <w:rFonts w:ascii="Calibri" w:hAnsi="Calibri" w:cs="Times New Roman"/>
                <w:szCs w:val="24"/>
              </w:rPr>
              <w:t>Section IV.B.4</w:t>
            </w:r>
          </w:p>
        </w:tc>
        <w:tc>
          <w:tcPr>
            <w:tcW w:w="1440" w:type="dxa"/>
            <w:shd w:val="clear" w:color="auto" w:fill="auto"/>
            <w:vAlign w:val="center"/>
          </w:tcPr>
          <w:p w14:paraId="7E1EECAD" w14:textId="77777777" w:rsidR="00B75C8F" w:rsidRPr="009E4977" w:rsidRDefault="00B75C8F" w:rsidP="00CF0090">
            <w:pPr>
              <w:spacing w:line="280" w:lineRule="exact"/>
              <w:rPr>
                <w:rFonts w:ascii="Calibri" w:eastAsia="Calibri" w:hAnsi="Calibri" w:cs="Times New Roman"/>
                <w:b/>
                <w:szCs w:val="24"/>
              </w:rPr>
            </w:pPr>
          </w:p>
        </w:tc>
      </w:tr>
    </w:tbl>
    <w:p w14:paraId="2FFDB15D" w14:textId="77777777" w:rsidR="00033F4D" w:rsidRPr="009E4977" w:rsidRDefault="00033F4D" w:rsidP="00CF0090">
      <w:pPr>
        <w:widowControl w:val="0"/>
        <w:autoSpaceDE w:val="0"/>
        <w:autoSpaceDN w:val="0"/>
        <w:adjustRightInd w:val="0"/>
        <w:spacing w:line="280" w:lineRule="exact"/>
        <w:rPr>
          <w:rFonts w:ascii="Calibri" w:hAnsi="Calibri" w:cs="Times New Roman"/>
          <w:szCs w:val="24"/>
        </w:rPr>
      </w:pPr>
    </w:p>
    <w:p w14:paraId="3289FA61" w14:textId="77777777" w:rsidR="004B203D" w:rsidRPr="009E4977" w:rsidRDefault="004D45FB" w:rsidP="00DD4532">
      <w:pPr>
        <w:pStyle w:val="Heading3"/>
        <w:numPr>
          <w:ilvl w:val="0"/>
          <w:numId w:val="23"/>
        </w:numPr>
        <w:spacing w:after="240" w:line="280" w:lineRule="exact"/>
        <w:rPr>
          <w:rFonts w:ascii="Calibri" w:hAnsi="Calibri" w:cs="Times New Roman"/>
          <w:szCs w:val="24"/>
        </w:rPr>
      </w:pPr>
      <w:r w:rsidRPr="009E4977">
        <w:rPr>
          <w:rFonts w:ascii="Calibri" w:hAnsi="Calibri" w:cs="Times New Roman"/>
          <w:szCs w:val="24"/>
        </w:rPr>
        <w:t xml:space="preserve">Number of Applications </w:t>
      </w:r>
      <w:r w:rsidR="00AD3F22" w:rsidRPr="009E4977">
        <w:rPr>
          <w:rFonts w:ascii="Calibri" w:hAnsi="Calibri" w:cs="Times New Roman"/>
          <w:szCs w:val="24"/>
        </w:rPr>
        <w:t>t</w:t>
      </w:r>
      <w:r w:rsidR="00B62768" w:rsidRPr="009E4977">
        <w:rPr>
          <w:rFonts w:ascii="Calibri" w:hAnsi="Calibri" w:cs="Times New Roman"/>
          <w:szCs w:val="24"/>
        </w:rPr>
        <w:t>o Be Submitted</w:t>
      </w:r>
    </w:p>
    <w:p w14:paraId="72571A8D" w14:textId="2B77E257" w:rsidR="00B62768" w:rsidRPr="009E4977" w:rsidRDefault="003D7D3F" w:rsidP="00CF0090">
      <w:pPr>
        <w:spacing w:after="240" w:line="280" w:lineRule="exact"/>
        <w:rPr>
          <w:rFonts w:ascii="Calibri" w:hAnsi="Calibri" w:cs="Times New Roman"/>
          <w:szCs w:val="24"/>
        </w:rPr>
      </w:pPr>
      <w:r w:rsidRPr="009E4977">
        <w:rPr>
          <w:rFonts w:ascii="Calibri" w:hAnsi="Calibri" w:cs="Times New Roman"/>
          <w:szCs w:val="24"/>
        </w:rPr>
        <w:t>Applicants may submit applications in both the set-aside</w:t>
      </w:r>
      <w:r w:rsidR="00657956">
        <w:rPr>
          <w:rFonts w:ascii="Calibri" w:hAnsi="Calibri" w:cs="Times New Roman"/>
          <w:szCs w:val="24"/>
        </w:rPr>
        <w:t xml:space="preserve"> (Indian/Native American or Asian and Pacific Islander)</w:t>
      </w:r>
      <w:r w:rsidRPr="009E4977">
        <w:rPr>
          <w:rFonts w:ascii="Calibri" w:hAnsi="Calibri" w:cs="Times New Roman"/>
          <w:szCs w:val="24"/>
        </w:rPr>
        <w:t xml:space="preserve"> and general categories</w:t>
      </w:r>
      <w:r w:rsidR="00AD3F22" w:rsidRPr="009E4977">
        <w:rPr>
          <w:rFonts w:ascii="Calibri" w:hAnsi="Calibri" w:cs="Times New Roman"/>
          <w:szCs w:val="24"/>
        </w:rPr>
        <w:t>;</w:t>
      </w:r>
      <w:r w:rsidRPr="009E4977">
        <w:rPr>
          <w:rFonts w:ascii="Calibri" w:hAnsi="Calibri" w:cs="Times New Roman"/>
          <w:szCs w:val="24"/>
        </w:rPr>
        <w:t xml:space="preserve"> thus in these cases applicants may submit </w:t>
      </w:r>
      <w:r w:rsidR="00657956">
        <w:rPr>
          <w:rFonts w:ascii="Calibri" w:hAnsi="Calibri" w:cs="Times New Roman"/>
          <w:szCs w:val="24"/>
        </w:rPr>
        <w:t>up to three</w:t>
      </w:r>
      <w:r w:rsidRPr="009E4977">
        <w:rPr>
          <w:rFonts w:ascii="Calibri" w:hAnsi="Calibri" w:cs="Times New Roman"/>
          <w:szCs w:val="24"/>
        </w:rPr>
        <w:t xml:space="preserve"> separate application</w:t>
      </w:r>
      <w:r w:rsidR="00657956">
        <w:rPr>
          <w:rFonts w:ascii="Calibri" w:hAnsi="Calibri" w:cs="Times New Roman"/>
          <w:szCs w:val="24"/>
        </w:rPr>
        <w:t>s</w:t>
      </w:r>
      <w:r w:rsidRPr="009E4977">
        <w:rPr>
          <w:rFonts w:ascii="Calibri" w:hAnsi="Calibri" w:cs="Times New Roman"/>
          <w:szCs w:val="24"/>
        </w:rPr>
        <w:t xml:space="preserve"> to DOL.  </w:t>
      </w:r>
      <w:r w:rsidR="00B62768" w:rsidRPr="009E4977">
        <w:rPr>
          <w:rFonts w:ascii="Calibri" w:hAnsi="Calibri" w:cs="Times New Roman"/>
          <w:szCs w:val="24"/>
        </w:rPr>
        <w:t xml:space="preserve">Multiple applications from an organization </w:t>
      </w:r>
      <w:r w:rsidRPr="009E4977">
        <w:rPr>
          <w:rFonts w:ascii="Calibri" w:hAnsi="Calibri" w:cs="Times New Roman"/>
          <w:szCs w:val="24"/>
        </w:rPr>
        <w:t xml:space="preserve">within a single category, however, </w:t>
      </w:r>
      <w:r w:rsidR="00B62768" w:rsidRPr="009E4977">
        <w:rPr>
          <w:rFonts w:ascii="Calibri" w:hAnsi="Calibri" w:cs="Times New Roman"/>
          <w:szCs w:val="24"/>
        </w:rPr>
        <w:t xml:space="preserve">are not allowed.  If multiple applications </w:t>
      </w:r>
      <w:r w:rsidRPr="009E4977">
        <w:rPr>
          <w:rFonts w:ascii="Calibri" w:hAnsi="Calibri" w:cs="Times New Roman"/>
          <w:szCs w:val="24"/>
        </w:rPr>
        <w:t xml:space="preserve">in one category </w:t>
      </w:r>
      <w:r w:rsidR="00B62768" w:rsidRPr="009E4977">
        <w:rPr>
          <w:rFonts w:ascii="Calibri" w:hAnsi="Calibri" w:cs="Times New Roman"/>
          <w:szCs w:val="24"/>
        </w:rPr>
        <w:t xml:space="preserve">are received, the most recent application </w:t>
      </w:r>
      <w:r w:rsidR="00B62768" w:rsidRPr="009E4977">
        <w:rPr>
          <w:rFonts w:ascii="Calibri" w:hAnsi="Calibri" w:cs="Times New Roman"/>
          <w:szCs w:val="24"/>
        </w:rPr>
        <w:lastRenderedPageBreak/>
        <w:t xml:space="preserve">submitted will be accepted.  If the most recent application </w:t>
      </w:r>
      <w:r w:rsidRPr="009E4977">
        <w:rPr>
          <w:rFonts w:ascii="Calibri" w:hAnsi="Calibri" w:cs="Times New Roman"/>
          <w:szCs w:val="24"/>
        </w:rPr>
        <w:t xml:space="preserve">in that category </w:t>
      </w:r>
      <w:r w:rsidR="00B62768" w:rsidRPr="009E4977">
        <w:rPr>
          <w:rFonts w:ascii="Calibri" w:hAnsi="Calibri" w:cs="Times New Roman"/>
          <w:szCs w:val="24"/>
        </w:rPr>
        <w:t xml:space="preserve">is disqualified for any reason, we will </w:t>
      </w:r>
      <w:r w:rsidR="00B62768" w:rsidRPr="009E4977">
        <w:rPr>
          <w:rFonts w:ascii="Calibri" w:hAnsi="Calibri" w:cs="Times New Roman"/>
          <w:szCs w:val="24"/>
          <w:u w:val="single"/>
        </w:rPr>
        <w:t>not</w:t>
      </w:r>
      <w:r w:rsidR="00B62768" w:rsidRPr="009E4977">
        <w:rPr>
          <w:rFonts w:ascii="Calibri" w:hAnsi="Calibri" w:cs="Times New Roman"/>
          <w:szCs w:val="24"/>
        </w:rPr>
        <w:t xml:space="preserve"> replace it with an earlier application.</w:t>
      </w:r>
    </w:p>
    <w:p w14:paraId="12A27FB9" w14:textId="77777777" w:rsidR="00B11F26" w:rsidRPr="009E4977" w:rsidRDefault="00B11F26" w:rsidP="00DD4532">
      <w:pPr>
        <w:pStyle w:val="Heading3"/>
        <w:numPr>
          <w:ilvl w:val="0"/>
          <w:numId w:val="23"/>
        </w:numPr>
        <w:spacing w:after="240" w:line="280" w:lineRule="exact"/>
        <w:rPr>
          <w:rFonts w:ascii="Calibri" w:hAnsi="Calibri" w:cs="Times New Roman"/>
          <w:szCs w:val="24"/>
        </w:rPr>
      </w:pPr>
      <w:r w:rsidRPr="009E4977">
        <w:rPr>
          <w:rFonts w:ascii="Calibri" w:hAnsi="Calibri" w:cs="Times New Roman"/>
          <w:szCs w:val="24"/>
        </w:rPr>
        <w:t>Eligible Participants</w:t>
      </w:r>
    </w:p>
    <w:p w14:paraId="7F0A9047" w14:textId="69870251" w:rsidR="00B11F26" w:rsidRPr="009E4977" w:rsidRDefault="00181370" w:rsidP="00DD4532">
      <w:pPr>
        <w:pStyle w:val="ListParagraph"/>
        <w:widowControl w:val="0"/>
        <w:numPr>
          <w:ilvl w:val="0"/>
          <w:numId w:val="81"/>
        </w:numPr>
        <w:spacing w:after="240" w:line="280" w:lineRule="exact"/>
        <w:rPr>
          <w:rFonts w:ascii="Calibri" w:hAnsi="Calibri" w:cs="Times New Roman"/>
          <w:szCs w:val="24"/>
        </w:rPr>
      </w:pPr>
      <w:r w:rsidRPr="009E4977">
        <w:rPr>
          <w:rFonts w:ascii="Calibri" w:hAnsi="Calibri" w:cs="Times New Roman"/>
          <w:szCs w:val="24"/>
        </w:rPr>
        <w:t xml:space="preserve">The intent of this FOA is to fund projects that provide services to the following type of SCSEP- eligible individuals: </w:t>
      </w:r>
      <w:r w:rsidR="00093FC7" w:rsidRPr="009E4977">
        <w:rPr>
          <w:rFonts w:ascii="Calibri" w:hAnsi="Calibri" w:cs="Times New Roman"/>
          <w:szCs w:val="24"/>
        </w:rPr>
        <w:t xml:space="preserve"> </w:t>
      </w:r>
      <w:r w:rsidRPr="009E4977">
        <w:rPr>
          <w:rFonts w:ascii="Calibri" w:hAnsi="Calibri" w:cs="Times New Roman"/>
          <w:szCs w:val="24"/>
        </w:rPr>
        <w:t>individuals that are un</w:t>
      </w:r>
      <w:r w:rsidR="00B11F26" w:rsidRPr="009E4977">
        <w:rPr>
          <w:rFonts w:ascii="Calibri" w:hAnsi="Calibri" w:cs="Times New Roman"/>
          <w:szCs w:val="24"/>
        </w:rPr>
        <w:t xml:space="preserve">employed at the time of enrollment, </w:t>
      </w:r>
      <w:r w:rsidR="00093FC7" w:rsidRPr="009E4977">
        <w:rPr>
          <w:rFonts w:ascii="Calibri" w:hAnsi="Calibri" w:cs="Times New Roman"/>
          <w:szCs w:val="24"/>
        </w:rPr>
        <w:t xml:space="preserve">are </w:t>
      </w:r>
      <w:r w:rsidR="00B11F26" w:rsidRPr="009E4977">
        <w:rPr>
          <w:rFonts w:ascii="Calibri" w:hAnsi="Calibri" w:cs="Times New Roman"/>
          <w:szCs w:val="24"/>
        </w:rPr>
        <w:t xml:space="preserve">age 55 or older, and </w:t>
      </w:r>
      <w:r w:rsidR="00093FC7" w:rsidRPr="009E4977">
        <w:rPr>
          <w:rFonts w:ascii="Calibri" w:hAnsi="Calibri" w:cs="Times New Roman"/>
          <w:szCs w:val="24"/>
        </w:rPr>
        <w:t xml:space="preserve">have </w:t>
      </w:r>
      <w:r w:rsidR="00B11F26" w:rsidRPr="009E4977">
        <w:rPr>
          <w:rFonts w:ascii="Calibri" w:hAnsi="Calibri" w:cs="Times New Roman"/>
          <w:szCs w:val="24"/>
        </w:rPr>
        <w:t>an income of no more than 1</w:t>
      </w:r>
      <w:r w:rsidR="005D6099" w:rsidRPr="009E4977">
        <w:rPr>
          <w:rFonts w:ascii="Calibri" w:hAnsi="Calibri" w:cs="Times New Roman"/>
          <w:szCs w:val="24"/>
        </w:rPr>
        <w:t>2</w:t>
      </w:r>
      <w:r w:rsidR="00B11F26" w:rsidRPr="009E4977">
        <w:rPr>
          <w:rFonts w:ascii="Calibri" w:hAnsi="Calibri" w:cs="Times New Roman"/>
          <w:szCs w:val="24"/>
        </w:rPr>
        <w:t>5 percent of the Federal poverty guidelines.  Eligi</w:t>
      </w:r>
      <w:r w:rsidR="00F079FC" w:rsidRPr="009E4977">
        <w:rPr>
          <w:rFonts w:ascii="Calibri" w:hAnsi="Calibri" w:cs="Times New Roman"/>
          <w:szCs w:val="24"/>
        </w:rPr>
        <w:t xml:space="preserve">ble </w:t>
      </w:r>
      <w:r w:rsidR="008039C7" w:rsidRPr="009E4977">
        <w:rPr>
          <w:rFonts w:ascii="Calibri" w:hAnsi="Calibri" w:cs="Times New Roman"/>
          <w:szCs w:val="24"/>
        </w:rPr>
        <w:t>participants have</w:t>
      </w:r>
      <w:r w:rsidR="00B11F26" w:rsidRPr="009E4977">
        <w:rPr>
          <w:rFonts w:ascii="Calibri" w:hAnsi="Calibri" w:cs="Times New Roman"/>
          <w:szCs w:val="24"/>
        </w:rPr>
        <w:t xml:space="preserve"> poor employment prospects, would benefit from unsubsidized employment in the public or private sector, and are </w:t>
      </w:r>
      <w:r w:rsidR="00B11F26" w:rsidRPr="009E4977">
        <w:rPr>
          <w:rFonts w:ascii="Calibri" w:hAnsi="Calibri" w:cs="Times New Roman"/>
          <w:b/>
          <w:szCs w:val="24"/>
        </w:rPr>
        <w:t xml:space="preserve">not </w:t>
      </w:r>
      <w:r w:rsidR="00B11F26" w:rsidRPr="009E4977">
        <w:rPr>
          <w:rFonts w:ascii="Calibri" w:hAnsi="Calibri" w:cs="Times New Roman"/>
          <w:szCs w:val="24"/>
        </w:rPr>
        <w:t>job-ready</w:t>
      </w:r>
      <w:r w:rsidR="00F079FC" w:rsidRPr="009E4977">
        <w:rPr>
          <w:rStyle w:val="FootnoteReference"/>
          <w:rFonts w:ascii="Calibri" w:hAnsi="Calibri"/>
          <w:b/>
          <w:szCs w:val="24"/>
        </w:rPr>
        <w:footnoteReference w:id="14"/>
      </w:r>
      <w:r w:rsidR="00F079FC" w:rsidRPr="009E4977">
        <w:rPr>
          <w:rFonts w:ascii="Calibri" w:hAnsi="Calibri" w:cs="Times New Roman"/>
          <w:b/>
          <w:szCs w:val="24"/>
        </w:rPr>
        <w:t>.</w:t>
      </w:r>
      <w:r w:rsidR="005D6099" w:rsidRPr="009E4977">
        <w:rPr>
          <w:rFonts w:ascii="Calibri" w:hAnsi="Calibri" w:cs="Times New Roman"/>
          <w:szCs w:val="24"/>
        </w:rPr>
        <w:t xml:space="preserve"> </w:t>
      </w:r>
    </w:p>
    <w:p w14:paraId="534DFD36" w14:textId="626122C8" w:rsidR="00B62992" w:rsidRPr="009E4977" w:rsidRDefault="00B11F26" w:rsidP="00CF0090">
      <w:pPr>
        <w:spacing w:line="280" w:lineRule="exact"/>
        <w:rPr>
          <w:rFonts w:ascii="Calibri" w:hAnsi="Calibri" w:cs="Times New Roman"/>
          <w:szCs w:val="24"/>
        </w:rPr>
      </w:pPr>
      <w:r w:rsidRPr="009E4977">
        <w:rPr>
          <w:rFonts w:ascii="Calibri" w:hAnsi="Calibri" w:cs="Times New Roman"/>
          <w:szCs w:val="24"/>
        </w:rPr>
        <w:t>Grantees must give priority to eligible individuals who ha</w:t>
      </w:r>
      <w:r w:rsidR="00364976" w:rsidRPr="009E4977">
        <w:rPr>
          <w:rFonts w:ascii="Calibri" w:hAnsi="Calibri" w:cs="Times New Roman"/>
          <w:szCs w:val="24"/>
        </w:rPr>
        <w:t>ve one or more the characteristics listed in 20 CFR 641.520.  (See Section I.A</w:t>
      </w:r>
      <w:r w:rsidR="00B540A5" w:rsidRPr="009E4977">
        <w:rPr>
          <w:rFonts w:ascii="Calibri" w:hAnsi="Calibri" w:cs="Times New Roman"/>
          <w:szCs w:val="24"/>
        </w:rPr>
        <w:t xml:space="preserve"> for more detail</w:t>
      </w:r>
      <w:r w:rsidR="00364976" w:rsidRPr="009E4977">
        <w:rPr>
          <w:rFonts w:ascii="Calibri" w:hAnsi="Calibri" w:cs="Times New Roman"/>
          <w:szCs w:val="24"/>
        </w:rPr>
        <w:t>)</w:t>
      </w:r>
    </w:p>
    <w:p w14:paraId="71F7DF8C" w14:textId="3D38529F" w:rsidR="00B11F26" w:rsidRPr="009E4977" w:rsidRDefault="00B11F26" w:rsidP="00DD4532">
      <w:pPr>
        <w:pStyle w:val="ListParagraph"/>
        <w:numPr>
          <w:ilvl w:val="0"/>
          <w:numId w:val="81"/>
        </w:numPr>
        <w:tabs>
          <w:tab w:val="left" w:pos="360"/>
        </w:tabs>
        <w:spacing w:line="280" w:lineRule="exact"/>
        <w:rPr>
          <w:rFonts w:ascii="Calibri" w:hAnsi="Calibri" w:cs="Times New Roman"/>
          <w:szCs w:val="24"/>
        </w:rPr>
      </w:pPr>
      <w:r w:rsidRPr="009E4977">
        <w:rPr>
          <w:rFonts w:ascii="Calibri" w:hAnsi="Calibri" w:cs="Times New Roman"/>
          <w:szCs w:val="24"/>
        </w:rPr>
        <w:t>Veterans’ Priority for Participants</w:t>
      </w:r>
    </w:p>
    <w:p w14:paraId="4D480362" w14:textId="63110E5E" w:rsidR="00B15D27" w:rsidRPr="009E4977" w:rsidRDefault="00B11F26" w:rsidP="00C83ABF">
      <w:pPr>
        <w:spacing w:line="280" w:lineRule="exact"/>
        <w:ind w:left="720"/>
        <w:rPr>
          <w:rFonts w:ascii="Calibri" w:hAnsi="Calibri" w:cs="Times New Roman"/>
          <w:szCs w:val="24"/>
        </w:rPr>
      </w:pPr>
      <w:r w:rsidRPr="009E4977">
        <w:rPr>
          <w:rFonts w:ascii="Calibri" w:hAnsi="Calibri" w:cs="Times New Roman"/>
          <w:szCs w:val="24"/>
        </w:rPr>
        <w:t xml:space="preserve">Title 38 U.S.C. 4215 requires grantees to provide priority of service to veterans and spouses of certain veterans for the receipt of employment, training, and placement services in any job training program directly funded, in whole or in part, by DOL.  The regulations implementing this priority of service can be found at 20 CFR Part 1010.  In circumstances where a grant recipient must choose between two qualified candidates for a service, one of whom is a veteran or eligible spouse, the veterans’ priority of service provisions require that the grant recipient give the veteran or eligible spouse priority of service by first providing him or her that service.  To obtain priority of service, a veteran or spouse must meet the program’s eligibility requirements.  Grantees must comply with DOL guidance on veterans’ priority.  ETA’s Training and Employment Guidance Letter (TEGL) No. 10-09 (issued November 10, 2009) provides guidance on implementing priority of service for veterans and eligible spouses in all qualified job training programs funded in whole or in part by DOL.  TEGL No. 10-09 is available at </w:t>
      </w:r>
      <w:hyperlink r:id="rId14" w:history="1">
        <w:r w:rsidRPr="009E4977">
          <w:rPr>
            <w:rStyle w:val="Hyperlink"/>
            <w:rFonts w:ascii="Calibri" w:hAnsi="Calibri"/>
            <w:color w:val="auto"/>
            <w:szCs w:val="24"/>
          </w:rPr>
          <w:t>http://wdr.doleta.gov/directives/corr_doc.cfm?DOCN=2816</w:t>
        </w:r>
      </w:hyperlink>
      <w:r w:rsidRPr="009E4977">
        <w:rPr>
          <w:rFonts w:ascii="Calibri" w:hAnsi="Calibri" w:cs="Times New Roman"/>
          <w:szCs w:val="24"/>
        </w:rPr>
        <w:t>.</w:t>
      </w:r>
      <w:r w:rsidR="00B15D27" w:rsidRPr="009E4977">
        <w:rPr>
          <w:rFonts w:ascii="Calibri" w:hAnsi="Calibri" w:cs="Times New Roman"/>
          <w:szCs w:val="24"/>
        </w:rPr>
        <w:t xml:space="preserve">  </w:t>
      </w:r>
    </w:p>
    <w:p w14:paraId="5EB69473" w14:textId="77777777" w:rsidR="003818A4" w:rsidRPr="009E4977" w:rsidRDefault="003818A4" w:rsidP="00DD4532">
      <w:pPr>
        <w:pStyle w:val="Heading1"/>
        <w:numPr>
          <w:ilvl w:val="0"/>
          <w:numId w:val="47"/>
        </w:numPr>
        <w:spacing w:line="280" w:lineRule="exact"/>
        <w:rPr>
          <w:rFonts w:ascii="Calibri" w:hAnsi="Calibri" w:cs="Times New Roman"/>
          <w:sz w:val="22"/>
          <w:szCs w:val="24"/>
        </w:rPr>
      </w:pPr>
      <w:r w:rsidRPr="009E4977">
        <w:rPr>
          <w:rFonts w:ascii="Calibri" w:hAnsi="Calibri" w:cs="Times New Roman"/>
          <w:sz w:val="22"/>
          <w:szCs w:val="24"/>
        </w:rPr>
        <w:t>Application and Submission Information</w:t>
      </w:r>
    </w:p>
    <w:p w14:paraId="1D69F56B" w14:textId="77777777" w:rsidR="003818A4" w:rsidRPr="009E4977" w:rsidRDefault="003818A4" w:rsidP="00DD4532">
      <w:pPr>
        <w:pStyle w:val="Heading2"/>
        <w:numPr>
          <w:ilvl w:val="0"/>
          <w:numId w:val="24"/>
        </w:numPr>
        <w:spacing w:line="280" w:lineRule="exact"/>
        <w:ind w:left="360"/>
        <w:rPr>
          <w:rFonts w:ascii="Calibri" w:hAnsi="Calibri" w:cs="Times New Roman"/>
          <w:sz w:val="22"/>
          <w:szCs w:val="24"/>
        </w:rPr>
      </w:pPr>
      <w:r w:rsidRPr="009E4977">
        <w:rPr>
          <w:rFonts w:ascii="Calibri" w:hAnsi="Calibri" w:cs="Times New Roman"/>
          <w:sz w:val="22"/>
          <w:szCs w:val="24"/>
        </w:rPr>
        <w:t>How to Obtain an Application Package</w:t>
      </w:r>
    </w:p>
    <w:p w14:paraId="04F8C418" w14:textId="56B31EA9" w:rsidR="003818A4" w:rsidRPr="009E4977" w:rsidRDefault="003818A4">
      <w:pPr>
        <w:spacing w:line="280" w:lineRule="exact"/>
        <w:rPr>
          <w:rFonts w:ascii="Calibri" w:hAnsi="Calibri" w:cs="Times New Roman"/>
          <w:szCs w:val="24"/>
        </w:rPr>
      </w:pPr>
      <w:r w:rsidRPr="009E4977">
        <w:rPr>
          <w:rFonts w:ascii="Calibri" w:hAnsi="Calibri" w:cs="Times New Roman"/>
          <w:szCs w:val="24"/>
        </w:rPr>
        <w:t xml:space="preserve">This FOA, found at </w:t>
      </w:r>
      <w:hyperlink r:id="rId15" w:history="1">
        <w:r w:rsidRPr="009E4977">
          <w:rPr>
            <w:rStyle w:val="Hyperlink"/>
            <w:rFonts w:ascii="Calibri" w:hAnsi="Calibri"/>
            <w:color w:val="auto"/>
            <w:szCs w:val="24"/>
          </w:rPr>
          <w:t>www.Grants.gov</w:t>
        </w:r>
      </w:hyperlink>
      <w:r w:rsidRPr="009E4977">
        <w:rPr>
          <w:rFonts w:ascii="Calibri" w:hAnsi="Calibri" w:cs="Times New Roman"/>
          <w:szCs w:val="24"/>
        </w:rPr>
        <w:t xml:space="preserve"> and </w:t>
      </w:r>
      <w:hyperlink r:id="rId16" w:history="1">
        <w:r w:rsidRPr="009E4977">
          <w:rPr>
            <w:rStyle w:val="Hyperlink"/>
            <w:rFonts w:ascii="Calibri" w:hAnsi="Calibri"/>
            <w:color w:val="auto"/>
            <w:szCs w:val="24"/>
          </w:rPr>
          <w:t>http://www.doleta.gov/grants/find_grants.cfm</w:t>
        </w:r>
      </w:hyperlink>
      <w:r w:rsidRPr="009E4977">
        <w:rPr>
          <w:rFonts w:ascii="Calibri" w:hAnsi="Calibri" w:cs="Times New Roman"/>
          <w:szCs w:val="24"/>
        </w:rPr>
        <w:t xml:space="preserve">, contains all of the information and links to forms needed to apply for grant funding.    </w:t>
      </w:r>
    </w:p>
    <w:p w14:paraId="5687855D" w14:textId="77777777" w:rsidR="00F079FC" w:rsidRPr="009E4977" w:rsidRDefault="003818A4" w:rsidP="00DD4532">
      <w:pPr>
        <w:pStyle w:val="Heading2"/>
        <w:numPr>
          <w:ilvl w:val="0"/>
          <w:numId w:val="24"/>
        </w:numPr>
        <w:spacing w:line="280" w:lineRule="exact"/>
        <w:ind w:left="360"/>
        <w:rPr>
          <w:rFonts w:ascii="Calibri" w:hAnsi="Calibri" w:cs="Times New Roman"/>
          <w:sz w:val="22"/>
          <w:szCs w:val="24"/>
        </w:rPr>
      </w:pPr>
      <w:r w:rsidRPr="009E4977">
        <w:rPr>
          <w:rFonts w:ascii="Calibri" w:hAnsi="Calibri" w:cs="Times New Roman"/>
          <w:sz w:val="22"/>
          <w:szCs w:val="24"/>
        </w:rPr>
        <w:t xml:space="preserve">Content and Form of Application Submission </w:t>
      </w:r>
    </w:p>
    <w:p w14:paraId="281426EA" w14:textId="12DBFC4C" w:rsidR="00167C3C" w:rsidRPr="009E4977" w:rsidRDefault="00167C3C">
      <w:pPr>
        <w:spacing w:line="280" w:lineRule="exact"/>
        <w:rPr>
          <w:rFonts w:ascii="Calibri" w:hAnsi="Calibri" w:cs="Times New Roman"/>
          <w:szCs w:val="24"/>
        </w:rPr>
      </w:pPr>
      <w:r w:rsidRPr="009E4977">
        <w:rPr>
          <w:rFonts w:ascii="Calibri" w:hAnsi="Calibri" w:cs="Times New Roman"/>
          <w:szCs w:val="24"/>
        </w:rPr>
        <w:t xml:space="preserve">Applications submitted in response to this FOA must consist of four separate and distinct parts:  (1) the SF-424 “Application for Federal Assistance;” (2) Project Budget; (3) Project Narrative; and (4) attachments to the Project Narrative. </w:t>
      </w:r>
    </w:p>
    <w:p w14:paraId="7F70793F" w14:textId="20612682" w:rsidR="004237A2" w:rsidRPr="009E4977" w:rsidRDefault="005E188D" w:rsidP="000017FC">
      <w:r w:rsidRPr="009E4977">
        <w:lastRenderedPageBreak/>
        <w:t>You must ensure that the funding amount requested is consistent across all parts and sub-parts of the application.</w:t>
      </w:r>
    </w:p>
    <w:p w14:paraId="3010785A" w14:textId="4A0F1474" w:rsidR="005E188D" w:rsidRPr="000017FC" w:rsidRDefault="005E188D" w:rsidP="000017FC">
      <w:pPr>
        <w:pStyle w:val="Heading3"/>
        <w:numPr>
          <w:ilvl w:val="0"/>
          <w:numId w:val="95"/>
        </w:numPr>
        <w:spacing w:after="240"/>
        <w:rPr>
          <w:rFonts w:asciiTheme="minorHAnsi" w:hAnsiTheme="minorHAnsi"/>
        </w:rPr>
      </w:pPr>
      <w:r w:rsidRPr="000017FC">
        <w:rPr>
          <w:rFonts w:asciiTheme="minorHAnsi" w:hAnsiTheme="minorHAnsi"/>
        </w:rPr>
        <w:t>SF-424, “Application for Federal Assistance”</w:t>
      </w:r>
    </w:p>
    <w:p w14:paraId="02E5DCDB" w14:textId="77777777" w:rsidR="005E188D" w:rsidRPr="009E4977" w:rsidRDefault="005E188D" w:rsidP="000017FC">
      <w:pPr>
        <w:numPr>
          <w:ilvl w:val="0"/>
          <w:numId w:val="74"/>
        </w:numPr>
        <w:spacing w:after="240" w:line="280" w:lineRule="exact"/>
        <w:rPr>
          <w:rFonts w:ascii="Calibri" w:hAnsi="Calibri" w:cs="Times New Roman"/>
          <w:bCs/>
          <w:szCs w:val="24"/>
        </w:rPr>
      </w:pPr>
      <w:r w:rsidRPr="009E4977">
        <w:rPr>
          <w:rFonts w:ascii="Calibri" w:hAnsi="Calibri" w:cs="Times New Roman"/>
          <w:bCs/>
          <w:szCs w:val="24"/>
        </w:rPr>
        <w:t xml:space="preserve">You must complete the SF-424, “Application for Federal Assistance” (available at </w:t>
      </w:r>
      <w:hyperlink r:id="rId17" w:history="1">
        <w:r w:rsidRPr="009E4977">
          <w:rPr>
            <w:rStyle w:val="Hyperlink"/>
            <w:rFonts w:ascii="Calibri" w:hAnsi="Calibri"/>
            <w:color w:val="auto"/>
            <w:szCs w:val="24"/>
          </w:rPr>
          <w:t>http://apply07.grants.gov/apply/forms/sample/SF424_2_1-V2.1.pdf</w:t>
        </w:r>
      </w:hyperlink>
      <w:r w:rsidRPr="009E4977">
        <w:rPr>
          <w:rFonts w:ascii="Calibri" w:hAnsi="Calibri" w:cs="Times New Roman"/>
          <w:bCs/>
          <w:szCs w:val="24"/>
        </w:rPr>
        <w:t xml:space="preserve"> . </w:t>
      </w:r>
    </w:p>
    <w:p w14:paraId="47566DF6" w14:textId="77777777" w:rsidR="005E188D" w:rsidRPr="009E4977" w:rsidRDefault="005E188D" w:rsidP="00DD4532">
      <w:pPr>
        <w:numPr>
          <w:ilvl w:val="0"/>
          <w:numId w:val="74"/>
        </w:numPr>
        <w:spacing w:line="280" w:lineRule="exact"/>
        <w:rPr>
          <w:rFonts w:ascii="Calibri" w:hAnsi="Calibri" w:cs="Times New Roman"/>
          <w:bCs/>
          <w:szCs w:val="24"/>
        </w:rPr>
      </w:pPr>
      <w:r w:rsidRPr="009E4977">
        <w:rPr>
          <w:rFonts w:ascii="Calibri" w:hAnsi="Calibri" w:cs="Times New Roman"/>
          <w:bCs/>
          <w:szCs w:val="24"/>
        </w:rPr>
        <w:t xml:space="preserve"> In the address field, fill out the nine-digit (plus hyphen) zip code. Nine-digit zip codes can be looked up on the USPS website at </w:t>
      </w:r>
      <w:hyperlink r:id="rId18" w:history="1">
        <w:r w:rsidRPr="009E4977">
          <w:rPr>
            <w:rStyle w:val="Hyperlink"/>
            <w:rFonts w:ascii="Calibri" w:hAnsi="Calibri"/>
            <w:color w:val="auto"/>
            <w:szCs w:val="24"/>
          </w:rPr>
          <w:t>https://tools.usps.com/go/ZipLookupAction!input.action</w:t>
        </w:r>
      </w:hyperlink>
      <w:r w:rsidRPr="009E4977">
        <w:rPr>
          <w:rFonts w:ascii="Calibri" w:hAnsi="Calibri" w:cs="Times New Roman"/>
          <w:bCs/>
          <w:szCs w:val="24"/>
        </w:rPr>
        <w:t xml:space="preserve"> .</w:t>
      </w:r>
    </w:p>
    <w:p w14:paraId="0397136E" w14:textId="77F60455" w:rsidR="005E188D" w:rsidRPr="009E4977" w:rsidRDefault="005E188D" w:rsidP="00DD4532">
      <w:pPr>
        <w:numPr>
          <w:ilvl w:val="0"/>
          <w:numId w:val="74"/>
        </w:numPr>
        <w:spacing w:line="280" w:lineRule="exact"/>
        <w:rPr>
          <w:rFonts w:ascii="Calibri" w:hAnsi="Calibri" w:cs="Times New Roman"/>
          <w:bCs/>
          <w:szCs w:val="24"/>
        </w:rPr>
      </w:pPr>
      <w:r w:rsidRPr="009E4977">
        <w:rPr>
          <w:rFonts w:ascii="Calibri" w:hAnsi="Calibri" w:cs="Times New Roman"/>
          <w:bCs/>
          <w:szCs w:val="24"/>
        </w:rPr>
        <w:t xml:space="preserve">The SF-424 must clearly identify the applicant and must be signed by an individual with authority to enter into a grant agreement.  Upon confirmation of an award, the individual signing the SF-424 on behalf of the applicant is considered the Authorized Representative of the applicant.  As stated in block 21 of the SF-424 form, the signature of the Authorized Representative on the SF-424 certifies that the organization is in compliance with the Assurances and Certifications form SF-424B (available at </w:t>
      </w:r>
      <w:hyperlink r:id="rId19" w:history="1">
        <w:r w:rsidRPr="009E4977">
          <w:rPr>
            <w:rStyle w:val="Hyperlink"/>
            <w:rFonts w:ascii="Calibri" w:hAnsi="Calibri"/>
            <w:color w:val="auto"/>
            <w:szCs w:val="24"/>
          </w:rPr>
          <w:t>http://apply07.grants.gov/apply/forms/sample/SF424B-V1.1.pdf</w:t>
        </w:r>
      </w:hyperlink>
      <w:r w:rsidRPr="009E4977">
        <w:rPr>
          <w:rFonts w:ascii="Calibri" w:hAnsi="Calibri" w:cs="Times New Roman"/>
          <w:bCs/>
          <w:szCs w:val="24"/>
        </w:rPr>
        <w:t xml:space="preserve"> ).  You do not need to submit the SF-424B with the application.</w:t>
      </w:r>
    </w:p>
    <w:p w14:paraId="50156E48" w14:textId="77777777" w:rsidR="005E188D" w:rsidRPr="009E4977" w:rsidRDefault="005E188D" w:rsidP="00DD4532">
      <w:pPr>
        <w:numPr>
          <w:ilvl w:val="0"/>
          <w:numId w:val="76"/>
        </w:numPr>
        <w:spacing w:line="280" w:lineRule="exact"/>
        <w:rPr>
          <w:rFonts w:ascii="Calibri" w:hAnsi="Calibri" w:cs="Times New Roman"/>
          <w:b/>
          <w:bCs/>
          <w:szCs w:val="24"/>
        </w:rPr>
      </w:pPr>
      <w:r w:rsidRPr="009E4977">
        <w:rPr>
          <w:rFonts w:ascii="Calibri" w:hAnsi="Calibri" w:cs="Times New Roman"/>
          <w:b/>
          <w:bCs/>
          <w:szCs w:val="24"/>
        </w:rPr>
        <w:t>Requirement for DUNS Number</w:t>
      </w:r>
    </w:p>
    <w:p w14:paraId="61349101" w14:textId="77777777" w:rsidR="005E188D" w:rsidRPr="009E4977" w:rsidRDefault="005E188D" w:rsidP="005E188D">
      <w:pPr>
        <w:spacing w:line="280" w:lineRule="exact"/>
        <w:rPr>
          <w:rFonts w:ascii="Calibri" w:hAnsi="Calibri" w:cs="Times New Roman"/>
          <w:bCs/>
          <w:szCs w:val="24"/>
        </w:rPr>
      </w:pPr>
      <w:r w:rsidRPr="009E4977">
        <w:rPr>
          <w:rFonts w:ascii="Calibri" w:hAnsi="Calibri" w:cs="Times New Roman"/>
          <w:bCs/>
          <w:szCs w:val="24"/>
        </w:rPr>
        <w:t xml:space="preserve">All applicants for Federal grant and funding opportunities must have a DUNS number, and must supply their DUNS Number on the SF-424.   The DUNS Number is a nine-digit identification number that uniquely identifies business entities.  If you do not have a DUNS Number, you can get one for free through the D&amp;B website: </w:t>
      </w:r>
      <w:hyperlink r:id="rId20" w:history="1">
        <w:r w:rsidRPr="009E4977">
          <w:rPr>
            <w:rStyle w:val="Hyperlink"/>
            <w:rFonts w:ascii="Calibri" w:hAnsi="Calibri"/>
            <w:color w:val="auto"/>
            <w:szCs w:val="24"/>
          </w:rPr>
          <w:t>http://fedgov.dnb.com/webform/displayHomePage.do</w:t>
        </w:r>
      </w:hyperlink>
      <w:r w:rsidRPr="009E4977">
        <w:rPr>
          <w:rFonts w:ascii="Calibri" w:hAnsi="Calibri" w:cs="Times New Roman"/>
          <w:bCs/>
          <w:szCs w:val="24"/>
        </w:rPr>
        <w:t xml:space="preserve"> .  </w:t>
      </w:r>
    </w:p>
    <w:p w14:paraId="2D121636" w14:textId="77777777" w:rsidR="005E188D" w:rsidRPr="009E4977" w:rsidRDefault="005E188D" w:rsidP="005E188D">
      <w:pPr>
        <w:spacing w:line="280" w:lineRule="exact"/>
        <w:rPr>
          <w:rFonts w:ascii="Calibri" w:hAnsi="Calibri" w:cs="Times New Roman"/>
          <w:bCs/>
          <w:szCs w:val="24"/>
        </w:rPr>
      </w:pPr>
      <w:r w:rsidRPr="009E4977">
        <w:rPr>
          <w:rFonts w:ascii="Calibri" w:hAnsi="Calibri" w:cs="Times New Roman"/>
          <w:bCs/>
          <w:szCs w:val="24"/>
        </w:rPr>
        <w:t xml:space="preserve">Grant recipients authorized to make subawards must meet these requirements related to DUNS Numbers </w:t>
      </w:r>
    </w:p>
    <w:p w14:paraId="29EADD40" w14:textId="1F9B3948" w:rsidR="005E188D" w:rsidRPr="009E4977" w:rsidRDefault="005E188D" w:rsidP="00A43F18">
      <w:pPr>
        <w:spacing w:line="280" w:lineRule="exact"/>
        <w:ind w:left="720"/>
        <w:rPr>
          <w:rFonts w:ascii="Calibri" w:hAnsi="Calibri" w:cs="Times New Roman"/>
          <w:bCs/>
          <w:szCs w:val="24"/>
        </w:rPr>
      </w:pPr>
      <w:r w:rsidRPr="009E4977">
        <w:rPr>
          <w:rFonts w:ascii="Calibri" w:hAnsi="Calibri" w:cs="Times New Roman"/>
          <w:bCs/>
          <w:szCs w:val="24"/>
        </w:rPr>
        <w:t>•Grant recipients must notify potential subawardees that no entity may receive a subaward from you unless the entity has provided its DUNS number to you.</w:t>
      </w:r>
    </w:p>
    <w:p w14:paraId="3236AC9A" w14:textId="2902999B" w:rsidR="005E188D" w:rsidRPr="009E4977" w:rsidRDefault="005E188D" w:rsidP="00A43F18">
      <w:pPr>
        <w:spacing w:line="280" w:lineRule="exact"/>
        <w:ind w:left="720"/>
        <w:rPr>
          <w:rFonts w:ascii="Calibri" w:hAnsi="Calibri" w:cs="Times New Roman"/>
          <w:bCs/>
          <w:szCs w:val="24"/>
        </w:rPr>
      </w:pPr>
      <w:r w:rsidRPr="009E4977">
        <w:rPr>
          <w:rFonts w:ascii="Calibri" w:hAnsi="Calibri" w:cs="Times New Roman"/>
          <w:bCs/>
          <w:szCs w:val="24"/>
        </w:rPr>
        <w:t>•Grant recipients may not make a subaward to an entity unless the entity has provided its DUNS number to you.</w:t>
      </w:r>
    </w:p>
    <w:p w14:paraId="6AD62F9C" w14:textId="77777777" w:rsidR="005E188D" w:rsidRPr="009E4977" w:rsidRDefault="005E188D" w:rsidP="005E188D">
      <w:pPr>
        <w:spacing w:line="280" w:lineRule="exact"/>
        <w:rPr>
          <w:rFonts w:ascii="Calibri" w:hAnsi="Calibri" w:cs="Times New Roman"/>
          <w:bCs/>
          <w:szCs w:val="24"/>
        </w:rPr>
      </w:pPr>
      <w:r w:rsidRPr="009E4977">
        <w:rPr>
          <w:rFonts w:ascii="Calibri" w:hAnsi="Calibri" w:cs="Times New Roman"/>
          <w:bCs/>
          <w:szCs w:val="24"/>
        </w:rPr>
        <w:t>(See, Appendix A to 2 CFR section 25.)</w:t>
      </w:r>
    </w:p>
    <w:p w14:paraId="63B35EE6" w14:textId="77777777" w:rsidR="005E188D" w:rsidRPr="009E4977" w:rsidRDefault="005E188D" w:rsidP="00DD4532">
      <w:pPr>
        <w:numPr>
          <w:ilvl w:val="0"/>
          <w:numId w:val="75"/>
        </w:numPr>
        <w:spacing w:line="280" w:lineRule="exact"/>
        <w:rPr>
          <w:rFonts w:ascii="Calibri" w:hAnsi="Calibri" w:cs="Times New Roman"/>
          <w:b/>
          <w:bCs/>
          <w:szCs w:val="24"/>
        </w:rPr>
      </w:pPr>
      <w:r w:rsidRPr="009E4977">
        <w:rPr>
          <w:rFonts w:ascii="Calibri" w:hAnsi="Calibri" w:cs="Times New Roman"/>
          <w:b/>
          <w:bCs/>
          <w:szCs w:val="24"/>
        </w:rPr>
        <w:t>Requirement for Registration with SAM</w:t>
      </w:r>
    </w:p>
    <w:p w14:paraId="734C82C8" w14:textId="77777777" w:rsidR="005E188D" w:rsidRPr="009E4977" w:rsidRDefault="005E188D" w:rsidP="005E188D">
      <w:pPr>
        <w:spacing w:line="280" w:lineRule="exact"/>
        <w:rPr>
          <w:rFonts w:ascii="Calibri" w:hAnsi="Calibri" w:cs="Times New Roman"/>
          <w:bCs/>
          <w:szCs w:val="24"/>
        </w:rPr>
      </w:pPr>
      <w:r w:rsidRPr="009E4977">
        <w:rPr>
          <w:rFonts w:ascii="Calibri" w:hAnsi="Calibri" w:cs="Times New Roman"/>
          <w:bCs/>
          <w:szCs w:val="24"/>
        </w:rPr>
        <w:t xml:space="preserve">Applicants must register with the System for Award Management (SAM) before submitting an application.  Find instructions for registering with SAM can at </w:t>
      </w:r>
      <w:hyperlink r:id="rId21" w:history="1">
        <w:r w:rsidRPr="009E4977">
          <w:rPr>
            <w:rStyle w:val="Hyperlink"/>
            <w:rFonts w:ascii="Calibri" w:hAnsi="Calibri"/>
            <w:color w:val="auto"/>
            <w:szCs w:val="24"/>
          </w:rPr>
          <w:t>https://www.sam.gov</w:t>
        </w:r>
      </w:hyperlink>
      <w:r w:rsidRPr="009E4977">
        <w:rPr>
          <w:rFonts w:ascii="Calibri" w:hAnsi="Calibri" w:cs="Times New Roman"/>
          <w:bCs/>
          <w:szCs w:val="24"/>
        </w:rPr>
        <w:t xml:space="preserve"> .  </w:t>
      </w:r>
    </w:p>
    <w:p w14:paraId="582DBBB4" w14:textId="77777777" w:rsidR="005E188D" w:rsidRPr="009E4977" w:rsidRDefault="005E188D" w:rsidP="005E188D">
      <w:pPr>
        <w:spacing w:line="280" w:lineRule="exact"/>
        <w:rPr>
          <w:rFonts w:ascii="Calibri" w:hAnsi="Calibri" w:cs="Times New Roman"/>
          <w:bCs/>
          <w:szCs w:val="24"/>
        </w:rPr>
      </w:pPr>
      <w:r w:rsidRPr="009E4977">
        <w:rPr>
          <w:rFonts w:ascii="Calibri" w:hAnsi="Calibri" w:cs="Times New Roman"/>
          <w:bCs/>
          <w:szCs w:val="24"/>
        </w:rPr>
        <w:t xml:space="preserve">A recipient must maintain an active SAM registration with current information at all times during which it has an active Federal award or an application under consideration.  To remain registered in the SAM database after the initial registration, the applicant is required to review and update the registration at </w:t>
      </w:r>
      <w:r w:rsidRPr="009E4977">
        <w:rPr>
          <w:rFonts w:ascii="Calibri" w:hAnsi="Calibri" w:cs="Times New Roman"/>
          <w:bCs/>
          <w:szCs w:val="24"/>
        </w:rPr>
        <w:lastRenderedPageBreak/>
        <w:t>least every 12 months from the date of initial registration or subsequently update its information in the SAM database to ensure it is current, accurate, and complete.  For purposes of this paragraph, the applicant is the entity that meets the eligibility criteria and has the legal authority to apply and to receive the award.  If an applicant has not fully complied with these requirements by the time the Grant Officer is ready to make a Federal award, the Grant Officer may determine that the applicant is not qualified to receive a Federal award and use that determination as a basis for making a Federal award to another applicant.</w:t>
      </w:r>
    </w:p>
    <w:p w14:paraId="656D52C4" w14:textId="41B30124" w:rsidR="0003227D" w:rsidRPr="009E4977" w:rsidRDefault="0003227D" w:rsidP="00A55A01">
      <w:pPr>
        <w:pStyle w:val="ListParagraph"/>
        <w:numPr>
          <w:ilvl w:val="0"/>
          <w:numId w:val="75"/>
        </w:numPr>
        <w:spacing w:line="280" w:lineRule="exact"/>
        <w:rPr>
          <w:rFonts w:ascii="Calibri" w:hAnsi="Calibri" w:cs="Times New Roman"/>
          <w:b/>
          <w:szCs w:val="24"/>
        </w:rPr>
      </w:pPr>
      <w:r w:rsidRPr="009E4977">
        <w:rPr>
          <w:rFonts w:ascii="Calibri" w:hAnsi="Calibri" w:cs="Times New Roman"/>
          <w:b/>
          <w:szCs w:val="24"/>
        </w:rPr>
        <w:t>Requirement to Bid on Authorized Positions</w:t>
      </w:r>
    </w:p>
    <w:p w14:paraId="2E0D1B78" w14:textId="4BD7DE21" w:rsidR="0003227D" w:rsidRPr="009E4977" w:rsidRDefault="0003227D" w:rsidP="00CF0090">
      <w:pPr>
        <w:pStyle w:val="PlainText"/>
        <w:spacing w:line="280" w:lineRule="exact"/>
        <w:rPr>
          <w:rFonts w:ascii="Calibri" w:hAnsi="Calibri" w:cs="Times New Roman"/>
          <w:sz w:val="22"/>
          <w:szCs w:val="24"/>
          <w:lang w:val="en-US"/>
        </w:rPr>
      </w:pPr>
      <w:r w:rsidRPr="009E4977">
        <w:rPr>
          <w:rFonts w:ascii="Calibri" w:hAnsi="Calibri" w:cs="Times New Roman"/>
          <w:bCs/>
          <w:sz w:val="22"/>
          <w:szCs w:val="24"/>
        </w:rPr>
        <w:t>All applicants</w:t>
      </w:r>
      <w:r w:rsidR="000A0C5E" w:rsidRPr="009E4977" w:rsidDel="000A0C5E">
        <w:rPr>
          <w:rFonts w:ascii="Calibri" w:hAnsi="Calibri" w:cs="Times New Roman"/>
          <w:bCs/>
          <w:sz w:val="22"/>
          <w:szCs w:val="24"/>
        </w:rPr>
        <w:t xml:space="preserve"> </w:t>
      </w:r>
      <w:r w:rsidRPr="009E4977">
        <w:rPr>
          <w:rFonts w:ascii="Calibri" w:hAnsi="Calibri" w:cs="Times New Roman"/>
          <w:bCs/>
          <w:sz w:val="22"/>
          <w:szCs w:val="24"/>
        </w:rPr>
        <w:t xml:space="preserve"> must enter the</w:t>
      </w:r>
      <w:r w:rsidRPr="009E4977">
        <w:rPr>
          <w:rFonts w:ascii="Calibri" w:hAnsi="Calibri" w:cs="Times New Roman"/>
          <w:bCs/>
          <w:sz w:val="22"/>
          <w:szCs w:val="24"/>
          <w:lang w:val="en-US"/>
        </w:rPr>
        <w:t>ir</w:t>
      </w:r>
      <w:r w:rsidRPr="009E4977">
        <w:rPr>
          <w:rFonts w:ascii="Calibri" w:hAnsi="Calibri" w:cs="Times New Roman"/>
          <w:bCs/>
          <w:sz w:val="22"/>
          <w:szCs w:val="24"/>
        </w:rPr>
        <w:t xml:space="preserve"> requested </w:t>
      </w:r>
      <w:r w:rsidRPr="009E4977">
        <w:rPr>
          <w:rFonts w:ascii="Calibri" w:hAnsi="Calibri" w:cs="Times New Roman"/>
          <w:bCs/>
          <w:sz w:val="22"/>
          <w:szCs w:val="24"/>
          <w:lang w:val="en-US"/>
        </w:rPr>
        <w:t xml:space="preserve">authorized </w:t>
      </w:r>
      <w:r w:rsidRPr="009E4977">
        <w:rPr>
          <w:rFonts w:ascii="Calibri" w:hAnsi="Calibri" w:cs="Times New Roman"/>
          <w:bCs/>
          <w:sz w:val="22"/>
          <w:szCs w:val="24"/>
        </w:rPr>
        <w:t xml:space="preserve">positions </w:t>
      </w:r>
      <w:r w:rsidR="00AF61DD" w:rsidRPr="009E4977">
        <w:rPr>
          <w:rFonts w:ascii="Calibri" w:hAnsi="Calibri" w:cs="Times New Roman"/>
          <w:bCs/>
          <w:sz w:val="22"/>
          <w:szCs w:val="24"/>
          <w:lang w:val="en-US"/>
        </w:rPr>
        <w:t xml:space="preserve">(bids) </w:t>
      </w:r>
      <w:r w:rsidRPr="009E4977">
        <w:rPr>
          <w:rFonts w:ascii="Calibri" w:hAnsi="Calibri" w:cs="Times New Roman"/>
          <w:bCs/>
          <w:sz w:val="22"/>
          <w:szCs w:val="24"/>
        </w:rPr>
        <w:t>into an online tool</w:t>
      </w:r>
      <w:r w:rsidRPr="009E4977">
        <w:rPr>
          <w:rStyle w:val="FootnoteReference"/>
          <w:rFonts w:ascii="Calibri" w:hAnsi="Calibri"/>
          <w:bCs/>
          <w:sz w:val="22"/>
          <w:szCs w:val="24"/>
        </w:rPr>
        <w:footnoteReference w:id="15"/>
      </w:r>
      <w:r w:rsidRPr="009E4977">
        <w:rPr>
          <w:rFonts w:ascii="Calibri" w:hAnsi="Calibri" w:cs="Times New Roman"/>
          <w:sz w:val="22"/>
          <w:szCs w:val="24"/>
        </w:rPr>
        <w:t xml:space="preserve"> available at </w:t>
      </w:r>
      <w:hyperlink r:id="rId22" w:history="1">
        <w:r w:rsidRPr="009E4977">
          <w:rPr>
            <w:rStyle w:val="Hyperlink"/>
            <w:rFonts w:ascii="Calibri" w:hAnsi="Calibri"/>
            <w:color w:val="auto"/>
            <w:sz w:val="22"/>
            <w:szCs w:val="24"/>
          </w:rPr>
          <w:t>www.SCSEPapply.org</w:t>
        </w:r>
      </w:hyperlink>
      <w:r w:rsidRPr="009E4977">
        <w:rPr>
          <w:rFonts w:ascii="Calibri" w:hAnsi="Calibri" w:cs="Times New Roman"/>
          <w:sz w:val="22"/>
          <w:szCs w:val="24"/>
        </w:rPr>
        <w:t xml:space="preserve"> that will be available starting on </w:t>
      </w:r>
      <w:r w:rsidR="00B30C53" w:rsidRPr="009E4977">
        <w:rPr>
          <w:rFonts w:ascii="Calibri" w:hAnsi="Calibri" w:cs="Times New Roman"/>
          <w:sz w:val="22"/>
          <w:szCs w:val="24"/>
          <w:lang w:val="en-US"/>
        </w:rPr>
        <w:t>February 25</w:t>
      </w:r>
      <w:r w:rsidRPr="009E4977">
        <w:rPr>
          <w:rFonts w:ascii="Calibri" w:hAnsi="Calibri" w:cs="Times New Roman"/>
          <w:sz w:val="22"/>
          <w:szCs w:val="24"/>
        </w:rPr>
        <w:t>, 201</w:t>
      </w:r>
      <w:r w:rsidR="0024578B" w:rsidRPr="009E4977">
        <w:rPr>
          <w:rFonts w:ascii="Calibri" w:hAnsi="Calibri" w:cs="Times New Roman"/>
          <w:sz w:val="22"/>
          <w:szCs w:val="24"/>
          <w:lang w:val="en-US"/>
        </w:rPr>
        <w:t>6</w:t>
      </w:r>
      <w:r w:rsidRPr="009E4977">
        <w:rPr>
          <w:rFonts w:ascii="Calibri" w:hAnsi="Calibri" w:cs="Times New Roman"/>
          <w:bCs/>
          <w:sz w:val="22"/>
          <w:szCs w:val="24"/>
        </w:rPr>
        <w:t>.</w:t>
      </w:r>
      <w:r w:rsidR="00A33DD5" w:rsidRPr="009E4977">
        <w:rPr>
          <w:rFonts w:ascii="Calibri" w:hAnsi="Calibri" w:cs="Times New Roman"/>
          <w:bCs/>
          <w:sz w:val="22"/>
          <w:szCs w:val="24"/>
          <w:lang w:val="en-US"/>
        </w:rPr>
        <w:t xml:space="preserve">  (See </w:t>
      </w:r>
      <w:r w:rsidR="00D87EFD" w:rsidRPr="009E4977">
        <w:rPr>
          <w:rFonts w:ascii="Calibri" w:hAnsi="Calibri" w:cs="Times New Roman"/>
          <w:bCs/>
          <w:sz w:val="22"/>
          <w:szCs w:val="24"/>
          <w:lang w:val="en-US"/>
        </w:rPr>
        <w:t>S</w:t>
      </w:r>
      <w:r w:rsidR="00A33DD5" w:rsidRPr="009E4977">
        <w:rPr>
          <w:rFonts w:ascii="Calibri" w:hAnsi="Calibri" w:cs="Times New Roman"/>
          <w:bCs/>
          <w:sz w:val="22"/>
          <w:szCs w:val="24"/>
          <w:lang w:val="en-US"/>
        </w:rPr>
        <w:t>ection II</w:t>
      </w:r>
      <w:r w:rsidR="00057EAE" w:rsidRPr="009E4977">
        <w:rPr>
          <w:rFonts w:ascii="Calibri" w:hAnsi="Calibri" w:cs="Times New Roman"/>
          <w:bCs/>
          <w:sz w:val="22"/>
          <w:szCs w:val="24"/>
          <w:lang w:val="en-US"/>
        </w:rPr>
        <w:t>.</w:t>
      </w:r>
      <w:r w:rsidR="00FD3EF0" w:rsidRPr="009E4977">
        <w:rPr>
          <w:rFonts w:ascii="Calibri" w:hAnsi="Calibri" w:cs="Times New Roman"/>
          <w:bCs/>
          <w:sz w:val="22"/>
          <w:szCs w:val="24"/>
          <w:lang w:val="en-US"/>
        </w:rPr>
        <w:t>A.</w:t>
      </w:r>
      <w:r w:rsidR="00A33DD5" w:rsidRPr="009E4977">
        <w:rPr>
          <w:rFonts w:ascii="Calibri" w:hAnsi="Calibri" w:cs="Times New Roman"/>
          <w:bCs/>
          <w:sz w:val="22"/>
          <w:szCs w:val="24"/>
          <w:lang w:val="en-US"/>
        </w:rPr>
        <w:t>2</w:t>
      </w:r>
      <w:r w:rsidR="00057EAE" w:rsidRPr="009E4977">
        <w:rPr>
          <w:rFonts w:ascii="Calibri" w:hAnsi="Calibri" w:cs="Times New Roman"/>
          <w:bCs/>
          <w:sz w:val="22"/>
          <w:szCs w:val="24"/>
          <w:lang w:val="en-US"/>
        </w:rPr>
        <w:t>.</w:t>
      </w:r>
      <w:r w:rsidR="00A33DD5" w:rsidRPr="009E4977">
        <w:rPr>
          <w:rFonts w:ascii="Calibri" w:hAnsi="Calibri" w:cs="Times New Roman"/>
          <w:bCs/>
          <w:sz w:val="22"/>
          <w:szCs w:val="24"/>
          <w:lang w:val="en-US"/>
        </w:rPr>
        <w:t>a</w:t>
      </w:r>
      <w:r w:rsidR="00FD3EF0" w:rsidRPr="009E4977">
        <w:rPr>
          <w:rFonts w:ascii="Calibri" w:hAnsi="Calibri" w:cs="Times New Roman"/>
          <w:bCs/>
          <w:sz w:val="22"/>
          <w:szCs w:val="24"/>
          <w:lang w:val="en-US"/>
        </w:rPr>
        <w:t>.iv</w:t>
      </w:r>
      <w:r w:rsidR="00A33DD5" w:rsidRPr="009E4977">
        <w:rPr>
          <w:rFonts w:ascii="Calibri" w:hAnsi="Calibri" w:cs="Times New Roman"/>
          <w:bCs/>
          <w:sz w:val="22"/>
          <w:szCs w:val="24"/>
          <w:lang w:val="en-US"/>
        </w:rPr>
        <w:t xml:space="preserve"> for more information</w:t>
      </w:r>
      <w:r w:rsidR="00D87EFD" w:rsidRPr="009E4977">
        <w:rPr>
          <w:rFonts w:ascii="Calibri" w:hAnsi="Calibri" w:cs="Times New Roman"/>
          <w:bCs/>
          <w:sz w:val="22"/>
          <w:szCs w:val="24"/>
          <w:lang w:val="en-US"/>
        </w:rPr>
        <w:t>).</w:t>
      </w:r>
      <w:r w:rsidRPr="009E4977">
        <w:rPr>
          <w:rFonts w:ascii="Calibri" w:hAnsi="Calibri" w:cs="Times New Roman"/>
          <w:bCs/>
          <w:sz w:val="22"/>
          <w:szCs w:val="24"/>
        </w:rPr>
        <w:t xml:space="preserve"> </w:t>
      </w:r>
      <w:r w:rsidR="00AA7228" w:rsidRPr="009E4977">
        <w:rPr>
          <w:rFonts w:ascii="Calibri" w:hAnsi="Calibri" w:cs="Times New Roman"/>
          <w:bCs/>
          <w:sz w:val="22"/>
          <w:szCs w:val="24"/>
          <w:lang w:val="en-US"/>
        </w:rPr>
        <w:t>Hard-copy request</w:t>
      </w:r>
      <w:r w:rsidR="00CC3F25" w:rsidRPr="009E4977">
        <w:rPr>
          <w:rFonts w:ascii="Calibri" w:hAnsi="Calibri" w:cs="Times New Roman"/>
          <w:bCs/>
          <w:sz w:val="22"/>
          <w:szCs w:val="24"/>
          <w:lang w:val="en-US"/>
        </w:rPr>
        <w:t>s</w:t>
      </w:r>
      <w:r w:rsidR="00AA7228" w:rsidRPr="009E4977">
        <w:rPr>
          <w:rFonts w:ascii="Calibri" w:hAnsi="Calibri" w:cs="Times New Roman"/>
          <w:bCs/>
          <w:sz w:val="22"/>
          <w:szCs w:val="24"/>
          <w:lang w:val="en-US"/>
        </w:rPr>
        <w:t xml:space="preserve"> for authorized positions will not be accepted. </w:t>
      </w:r>
    </w:p>
    <w:p w14:paraId="47E3A482" w14:textId="3F908E11" w:rsidR="009765D5" w:rsidRPr="009E4977" w:rsidRDefault="009765D5" w:rsidP="000017FC">
      <w:pPr>
        <w:pStyle w:val="Heading3"/>
        <w:numPr>
          <w:ilvl w:val="0"/>
          <w:numId w:val="95"/>
        </w:numPr>
        <w:spacing w:after="240" w:line="280" w:lineRule="exact"/>
        <w:rPr>
          <w:rFonts w:ascii="Calibri" w:hAnsi="Calibri" w:cs="Times New Roman"/>
          <w:szCs w:val="24"/>
        </w:rPr>
      </w:pPr>
      <w:r w:rsidRPr="009E4977">
        <w:rPr>
          <w:rFonts w:ascii="Calibri" w:hAnsi="Calibri" w:cs="Times New Roman"/>
          <w:szCs w:val="24"/>
        </w:rPr>
        <w:t>Project Budget</w:t>
      </w:r>
    </w:p>
    <w:p w14:paraId="032AE7DF" w14:textId="0301399E" w:rsidR="009765D5" w:rsidRPr="009E4977" w:rsidRDefault="009765D5" w:rsidP="000017FC">
      <w:pPr>
        <w:spacing w:after="240" w:line="280" w:lineRule="exact"/>
        <w:rPr>
          <w:rFonts w:ascii="Calibri" w:hAnsi="Calibri" w:cs="Times New Roman"/>
          <w:szCs w:val="24"/>
        </w:rPr>
      </w:pPr>
      <w:r w:rsidRPr="009E4977">
        <w:rPr>
          <w:rFonts w:ascii="Calibri" w:hAnsi="Calibri" w:cs="Times New Roman"/>
          <w:szCs w:val="24"/>
        </w:rPr>
        <w:t xml:space="preserve">You must complete the SF-424A Budget Information Form (available at </w:t>
      </w:r>
      <w:hyperlink r:id="rId23" w:history="1">
        <w:r w:rsidRPr="009E4977">
          <w:rPr>
            <w:rStyle w:val="Hyperlink"/>
            <w:rFonts w:ascii="Calibri" w:hAnsi="Calibri"/>
            <w:color w:val="auto"/>
            <w:szCs w:val="24"/>
          </w:rPr>
          <w:t>http://apply07.grants.gov/apply/FormLinks?family=15</w:t>
        </w:r>
      </w:hyperlink>
      <w:r w:rsidRPr="009E4977">
        <w:rPr>
          <w:rFonts w:ascii="Calibri" w:hAnsi="Calibri" w:cs="Times New Roman"/>
          <w:szCs w:val="24"/>
        </w:rPr>
        <w:t>).  In preparing the Budget Information Form, you must provide a concise narrative explanation to support the budget request, explained in detail below.</w:t>
      </w:r>
    </w:p>
    <w:p w14:paraId="200E04EB" w14:textId="77777777" w:rsidR="009765D5" w:rsidRPr="009E4977" w:rsidRDefault="009765D5" w:rsidP="00CF0090">
      <w:pPr>
        <w:spacing w:line="280" w:lineRule="exact"/>
        <w:rPr>
          <w:rFonts w:ascii="Calibri" w:hAnsi="Calibri" w:cs="Times New Roman"/>
          <w:szCs w:val="24"/>
        </w:rPr>
      </w:pPr>
      <w:r w:rsidRPr="009E4977">
        <w:rPr>
          <w:rFonts w:ascii="Calibri" w:hAnsi="Calibri" w:cs="Times New Roman"/>
          <w:szCs w:val="24"/>
        </w:rPr>
        <w:t>Budget Narrative:  The budget narrative must provide a description of costs associated with each line item on the SF-424A.  It should also include a description of leveraged resources provided (as applicabl</w:t>
      </w:r>
      <w:r w:rsidR="00217DE8" w:rsidRPr="009E4977">
        <w:rPr>
          <w:rFonts w:ascii="Calibri" w:hAnsi="Calibri" w:cs="Times New Roman"/>
          <w:szCs w:val="24"/>
        </w:rPr>
        <w:t>e) to support grant activities.</w:t>
      </w:r>
    </w:p>
    <w:p w14:paraId="54DF79F9" w14:textId="77777777" w:rsidR="009765D5" w:rsidRPr="009E4977" w:rsidRDefault="009765D5" w:rsidP="00CF0090">
      <w:pPr>
        <w:spacing w:line="280" w:lineRule="exact"/>
        <w:rPr>
          <w:rFonts w:ascii="Calibri" w:hAnsi="Calibri" w:cs="Times New Roman"/>
          <w:szCs w:val="24"/>
        </w:rPr>
      </w:pPr>
      <w:r w:rsidRPr="009E4977">
        <w:rPr>
          <w:rFonts w:ascii="Calibri" w:hAnsi="Calibri" w:cs="Times New Roman"/>
          <w:szCs w:val="24"/>
        </w:rPr>
        <w:t>Use the following guidance for preparing the budget narrative:</w:t>
      </w:r>
    </w:p>
    <w:p w14:paraId="1C5724B2" w14:textId="77777777" w:rsidR="009765D5" w:rsidRPr="009E4977" w:rsidRDefault="009765D5" w:rsidP="00A43F18">
      <w:pPr>
        <w:spacing w:line="280" w:lineRule="exact"/>
        <w:ind w:left="720"/>
        <w:rPr>
          <w:rFonts w:ascii="Calibri" w:hAnsi="Calibri" w:cs="Times New Roman"/>
          <w:szCs w:val="24"/>
        </w:rPr>
      </w:pPr>
      <w:r w:rsidRPr="009E4977">
        <w:rPr>
          <w:rFonts w:ascii="Calibri" w:hAnsi="Calibri" w:cs="Times New Roman"/>
          <w:b/>
          <w:szCs w:val="24"/>
        </w:rPr>
        <w:t xml:space="preserve">Personnel </w:t>
      </w:r>
      <w:r w:rsidRPr="009E4977">
        <w:rPr>
          <w:rFonts w:ascii="Calibri" w:hAnsi="Calibri" w:cs="Times New Roman"/>
          <w:szCs w:val="24"/>
        </w:rPr>
        <w:t>– List all staff positions by title (both current and proposed).  Give the annual salary of each position, the percentage of each position’s time devoted to the project, the amount of each position’s salary funded by the grant, and the total personnel cost for the p</w:t>
      </w:r>
      <w:r w:rsidR="00217DE8" w:rsidRPr="009E4977">
        <w:rPr>
          <w:rFonts w:ascii="Calibri" w:hAnsi="Calibri" w:cs="Times New Roman"/>
          <w:szCs w:val="24"/>
        </w:rPr>
        <w:t xml:space="preserve">eriod of performance. </w:t>
      </w:r>
      <w:r w:rsidR="00E01439" w:rsidRPr="009E4977">
        <w:rPr>
          <w:rFonts w:ascii="Calibri" w:hAnsi="Calibri" w:cs="Times New Roman"/>
          <w:szCs w:val="24"/>
        </w:rPr>
        <w:t xml:space="preserve"> </w:t>
      </w:r>
    </w:p>
    <w:p w14:paraId="56276EF8" w14:textId="77777777" w:rsidR="009765D5" w:rsidRPr="009E4977" w:rsidRDefault="009765D5" w:rsidP="00A43F18">
      <w:pPr>
        <w:spacing w:line="280" w:lineRule="exact"/>
        <w:ind w:left="720"/>
        <w:rPr>
          <w:rFonts w:ascii="Calibri" w:hAnsi="Calibri" w:cs="Times New Roman"/>
          <w:szCs w:val="24"/>
        </w:rPr>
      </w:pPr>
      <w:r w:rsidRPr="009E4977">
        <w:rPr>
          <w:rFonts w:ascii="Calibri" w:hAnsi="Calibri" w:cs="Times New Roman"/>
          <w:b/>
          <w:szCs w:val="24"/>
        </w:rPr>
        <w:t>Fringe Benefits</w:t>
      </w:r>
      <w:r w:rsidRPr="009E4977">
        <w:rPr>
          <w:rFonts w:ascii="Calibri" w:hAnsi="Calibri" w:cs="Times New Roman"/>
          <w:szCs w:val="24"/>
        </w:rPr>
        <w:t xml:space="preserve"> – Provide a breakdown of the amounts and percentages that comprise fringe benefit costs such as health insu</w:t>
      </w:r>
      <w:r w:rsidR="00217DE8" w:rsidRPr="009E4977">
        <w:rPr>
          <w:rFonts w:ascii="Calibri" w:hAnsi="Calibri" w:cs="Times New Roman"/>
          <w:szCs w:val="24"/>
        </w:rPr>
        <w:t xml:space="preserve">rance, FICA, retirement, etc. </w:t>
      </w:r>
      <w:r w:rsidR="00604CC6" w:rsidRPr="009E4977">
        <w:rPr>
          <w:rFonts w:ascii="Calibri" w:hAnsi="Calibri" w:cs="Times New Roman"/>
          <w:szCs w:val="24"/>
        </w:rPr>
        <w:t>for SCSEP staff.</w:t>
      </w:r>
    </w:p>
    <w:p w14:paraId="41D903AC" w14:textId="77777777" w:rsidR="009765D5" w:rsidRPr="009E4977" w:rsidRDefault="009765D5" w:rsidP="00A43F18">
      <w:pPr>
        <w:spacing w:line="280" w:lineRule="exact"/>
        <w:ind w:left="720"/>
        <w:rPr>
          <w:rFonts w:ascii="Calibri" w:hAnsi="Calibri" w:cs="Times New Roman"/>
          <w:szCs w:val="24"/>
        </w:rPr>
      </w:pPr>
      <w:r w:rsidRPr="009E4977">
        <w:rPr>
          <w:rFonts w:ascii="Calibri" w:hAnsi="Calibri" w:cs="Times New Roman"/>
          <w:b/>
          <w:szCs w:val="24"/>
        </w:rPr>
        <w:t xml:space="preserve">Travel </w:t>
      </w:r>
      <w:r w:rsidRPr="009E4977">
        <w:rPr>
          <w:rFonts w:ascii="Calibri" w:hAnsi="Calibri" w:cs="Times New Roman"/>
          <w:szCs w:val="24"/>
        </w:rPr>
        <w:t xml:space="preserve">– Specify the purpose, mileage, per diem, estimated number of in-state and out-of-state trips, and other </w:t>
      </w:r>
      <w:r w:rsidR="00217DE8" w:rsidRPr="009E4977">
        <w:rPr>
          <w:rFonts w:ascii="Calibri" w:hAnsi="Calibri" w:cs="Times New Roman"/>
          <w:szCs w:val="24"/>
        </w:rPr>
        <w:t xml:space="preserve">costs for each type of travel. </w:t>
      </w:r>
    </w:p>
    <w:p w14:paraId="3D6EC6AF" w14:textId="77777777" w:rsidR="009765D5" w:rsidRPr="009E4977" w:rsidRDefault="009765D5" w:rsidP="00A43F18">
      <w:pPr>
        <w:spacing w:line="280" w:lineRule="exact"/>
        <w:ind w:left="720"/>
        <w:rPr>
          <w:rFonts w:ascii="Calibri" w:hAnsi="Calibri" w:cs="Times New Roman"/>
          <w:szCs w:val="24"/>
        </w:rPr>
      </w:pPr>
      <w:r w:rsidRPr="009E4977">
        <w:rPr>
          <w:rFonts w:ascii="Calibri" w:hAnsi="Calibri" w:cs="Times New Roman"/>
          <w:b/>
          <w:szCs w:val="24"/>
        </w:rPr>
        <w:t xml:space="preserve">Equipment </w:t>
      </w:r>
      <w:r w:rsidRPr="009E4977">
        <w:rPr>
          <w:rFonts w:ascii="Calibri" w:hAnsi="Calibri" w:cs="Times New Roman"/>
          <w:szCs w:val="24"/>
        </w:rPr>
        <w:t xml:space="preserve">– Identify each item of equipment to be purchased which has an estimated acquisition cost of $5,000 or more per unit (or if your capitalization level is less than $5,000, use your capitalization level) and a useful lifetime of more than one year (see 2 CFR 200.33 for the definition of Equipment).  List the quantity and unit cost per item.  Items with a unit cost of less </w:t>
      </w:r>
      <w:r w:rsidRPr="009E4977">
        <w:rPr>
          <w:rFonts w:ascii="Calibri" w:hAnsi="Calibri" w:cs="Times New Roman"/>
          <w:szCs w:val="24"/>
        </w:rPr>
        <w:lastRenderedPageBreak/>
        <w:t xml:space="preserve">than $5,000 are supplies.  In general, we do not permit the purchase of equipment during the last funded year of the grant.  </w:t>
      </w:r>
    </w:p>
    <w:p w14:paraId="5DC90250" w14:textId="77777777" w:rsidR="009765D5" w:rsidRPr="009E4977" w:rsidRDefault="009765D5" w:rsidP="00A43F18">
      <w:pPr>
        <w:spacing w:line="280" w:lineRule="exact"/>
        <w:ind w:left="720"/>
        <w:rPr>
          <w:rFonts w:ascii="Calibri" w:hAnsi="Calibri" w:cs="Times New Roman"/>
          <w:szCs w:val="24"/>
        </w:rPr>
      </w:pPr>
      <w:r w:rsidRPr="009E4977">
        <w:rPr>
          <w:rFonts w:ascii="Calibri" w:hAnsi="Calibri" w:cs="Times New Roman"/>
          <w:b/>
          <w:szCs w:val="24"/>
        </w:rPr>
        <w:t xml:space="preserve">Supplies </w:t>
      </w:r>
      <w:r w:rsidRPr="009E4977">
        <w:rPr>
          <w:rFonts w:ascii="Calibri" w:hAnsi="Calibri" w:cs="Times New Roman"/>
          <w:szCs w:val="24"/>
        </w:rPr>
        <w:t>– Supplies include all tangible personal property other than “equipment” (see 2 CFR 200.94 for the definition of Supplies).  The detailed budget should identify categories of supplies (e.g. office supplies).  List the qu</w:t>
      </w:r>
      <w:r w:rsidR="00217DE8" w:rsidRPr="009E4977">
        <w:rPr>
          <w:rFonts w:ascii="Calibri" w:hAnsi="Calibri" w:cs="Times New Roman"/>
          <w:szCs w:val="24"/>
        </w:rPr>
        <w:t xml:space="preserve">antity and unit cost per item. </w:t>
      </w:r>
    </w:p>
    <w:p w14:paraId="036A8FA2" w14:textId="77777777" w:rsidR="009765D5" w:rsidRPr="009E4977" w:rsidRDefault="009765D5" w:rsidP="00A43F18">
      <w:pPr>
        <w:spacing w:line="280" w:lineRule="exact"/>
        <w:ind w:left="720"/>
        <w:rPr>
          <w:rFonts w:ascii="Calibri" w:hAnsi="Calibri" w:cs="Times New Roman"/>
          <w:szCs w:val="24"/>
        </w:rPr>
      </w:pPr>
      <w:r w:rsidRPr="009E4977">
        <w:rPr>
          <w:rFonts w:ascii="Calibri" w:hAnsi="Calibri" w:cs="Times New Roman"/>
          <w:b/>
          <w:szCs w:val="24"/>
        </w:rPr>
        <w:t xml:space="preserve">Contractual </w:t>
      </w:r>
      <w:r w:rsidRPr="009E4977">
        <w:rPr>
          <w:rFonts w:ascii="Calibri" w:hAnsi="Calibri" w:cs="Times New Roman"/>
          <w:szCs w:val="24"/>
        </w:rPr>
        <w:t>– Identify each proposed contract and specify its purpose and estimated cost.  If applicable, identify any subrecipient agreements, including purpose and estimated costs.  See Section VI.B.2.f. for more information on the distinction between contractor and subrecipient.</w:t>
      </w:r>
      <w:r w:rsidR="00217DE8" w:rsidRPr="009E4977">
        <w:rPr>
          <w:rFonts w:ascii="Calibri" w:hAnsi="Calibri" w:cs="Times New Roman"/>
          <w:szCs w:val="24"/>
        </w:rPr>
        <w:t xml:space="preserve"> </w:t>
      </w:r>
    </w:p>
    <w:p w14:paraId="2A14E1CA" w14:textId="77777777" w:rsidR="009765D5" w:rsidRPr="009E4977" w:rsidRDefault="009765D5" w:rsidP="00A43F18">
      <w:pPr>
        <w:spacing w:line="280" w:lineRule="exact"/>
        <w:ind w:left="720"/>
        <w:rPr>
          <w:rFonts w:ascii="Calibri" w:hAnsi="Calibri" w:cs="Times New Roman"/>
          <w:szCs w:val="24"/>
        </w:rPr>
      </w:pPr>
      <w:r w:rsidRPr="009E4977">
        <w:rPr>
          <w:rFonts w:ascii="Calibri" w:hAnsi="Calibri" w:cs="Times New Roman"/>
          <w:b/>
          <w:szCs w:val="24"/>
        </w:rPr>
        <w:t xml:space="preserve">Construction </w:t>
      </w:r>
      <w:r w:rsidRPr="009E4977">
        <w:rPr>
          <w:rFonts w:ascii="Calibri" w:hAnsi="Calibri" w:cs="Times New Roman"/>
          <w:szCs w:val="24"/>
        </w:rPr>
        <w:t xml:space="preserve">– Construction costs are not allowed and this line must be left as zero.  Minor alterations to adjust an existing space for grant activities (such as a classroom alteration) may be allowable.  We do not consider this as construction and the costs must be shown on other appropriate lines such as Contractual.   </w:t>
      </w:r>
    </w:p>
    <w:p w14:paraId="7E26D51A" w14:textId="77777777" w:rsidR="009765D5" w:rsidRPr="009E4977" w:rsidRDefault="009765D5" w:rsidP="00A43F18">
      <w:pPr>
        <w:spacing w:line="280" w:lineRule="exact"/>
        <w:ind w:left="720"/>
        <w:rPr>
          <w:rFonts w:ascii="Calibri" w:hAnsi="Calibri" w:cs="Times New Roman"/>
          <w:szCs w:val="24"/>
        </w:rPr>
      </w:pPr>
      <w:r w:rsidRPr="009E4977">
        <w:rPr>
          <w:rFonts w:ascii="Calibri" w:hAnsi="Calibri" w:cs="Times New Roman"/>
          <w:b/>
          <w:szCs w:val="24"/>
        </w:rPr>
        <w:t xml:space="preserve">Other </w:t>
      </w:r>
      <w:r w:rsidRPr="009E4977">
        <w:rPr>
          <w:rFonts w:ascii="Calibri" w:hAnsi="Calibri" w:cs="Times New Roman"/>
          <w:szCs w:val="24"/>
        </w:rPr>
        <w:t>– List each item in sufficient detail for us to determine whether the costs are reasonable or allowable.  List any item, such as stipends or incentive</w:t>
      </w:r>
      <w:r w:rsidR="00217DE8" w:rsidRPr="009E4977">
        <w:rPr>
          <w:rFonts w:ascii="Calibri" w:hAnsi="Calibri" w:cs="Times New Roman"/>
          <w:szCs w:val="24"/>
        </w:rPr>
        <w:t xml:space="preserve">s, not covered elsewhere here. </w:t>
      </w:r>
    </w:p>
    <w:p w14:paraId="0FD15038" w14:textId="4443FA8A" w:rsidR="005E188D" w:rsidRPr="009E4977" w:rsidRDefault="009765D5" w:rsidP="00A43F18">
      <w:pPr>
        <w:spacing w:line="280" w:lineRule="exact"/>
        <w:ind w:left="720"/>
        <w:rPr>
          <w:rFonts w:ascii="Calibri" w:hAnsi="Calibri" w:cs="Times New Roman"/>
          <w:szCs w:val="24"/>
        </w:rPr>
      </w:pPr>
      <w:r w:rsidRPr="009E4977">
        <w:rPr>
          <w:rFonts w:ascii="Calibri" w:hAnsi="Calibri" w:cs="Times New Roman"/>
          <w:szCs w:val="24"/>
        </w:rPr>
        <w:t>Indirect Costs – If indirect costs are included in the budget, then include either</w:t>
      </w:r>
    </w:p>
    <w:p w14:paraId="63472180" w14:textId="092229CF" w:rsidR="005E188D" w:rsidRPr="009E4977" w:rsidRDefault="009765D5" w:rsidP="00952BB4">
      <w:pPr>
        <w:spacing w:line="280" w:lineRule="exact"/>
        <w:ind w:left="1440"/>
        <w:rPr>
          <w:rFonts w:ascii="Calibri" w:hAnsi="Calibri" w:cs="Times New Roman"/>
          <w:szCs w:val="24"/>
        </w:rPr>
      </w:pPr>
      <w:r w:rsidRPr="009E4977">
        <w:rPr>
          <w:rFonts w:ascii="Calibri" w:hAnsi="Calibri" w:cs="Times New Roman"/>
          <w:szCs w:val="24"/>
        </w:rPr>
        <w:t xml:space="preserve">a) the approved indirect cost rate with a copy of the Negotiated Indirect Cost Rate Agreement (NICRA), a description of the base used to calculate indirect costs along with the amount of the base, and the total indirect costs requested, </w:t>
      </w:r>
    </w:p>
    <w:p w14:paraId="5E174A56" w14:textId="77777777" w:rsidR="005E188D" w:rsidRPr="009E4977" w:rsidRDefault="009765D5" w:rsidP="00952BB4">
      <w:pPr>
        <w:spacing w:line="280" w:lineRule="exact"/>
        <w:ind w:left="1440"/>
        <w:rPr>
          <w:rFonts w:ascii="Calibri" w:hAnsi="Calibri" w:cs="Times New Roman"/>
          <w:b/>
          <w:szCs w:val="24"/>
        </w:rPr>
      </w:pPr>
      <w:r w:rsidRPr="009E4977">
        <w:rPr>
          <w:rFonts w:ascii="Calibri" w:hAnsi="Calibri" w:cs="Times New Roman"/>
          <w:b/>
          <w:szCs w:val="24"/>
        </w:rPr>
        <w:t xml:space="preserve">or </w:t>
      </w:r>
    </w:p>
    <w:p w14:paraId="32CA34AA" w14:textId="3E8BBFD3" w:rsidR="009765D5" w:rsidRPr="009E4977" w:rsidRDefault="009765D5" w:rsidP="00952BB4">
      <w:pPr>
        <w:spacing w:line="280" w:lineRule="exact"/>
        <w:ind w:left="1440"/>
        <w:rPr>
          <w:rFonts w:ascii="Calibri" w:hAnsi="Calibri" w:cs="Times New Roman"/>
          <w:szCs w:val="24"/>
        </w:rPr>
      </w:pPr>
      <w:r w:rsidRPr="009E4977">
        <w:rPr>
          <w:rFonts w:ascii="Calibri" w:hAnsi="Calibri" w:cs="Times New Roman"/>
          <w:szCs w:val="24"/>
        </w:rPr>
        <w:t>b) if you meet the requirements to use the 10% de minimis rate as described in 2 CFR 200.414(f), then include a description of the modified total direct costs base (see 2 CFR 200.68 for definition) used in the calculation along with the amount of the base, and the total indirect costs requested based on the 10% de minimis rate.</w:t>
      </w:r>
      <w:r w:rsidRPr="009E4977">
        <w:rPr>
          <w:rFonts w:ascii="Calibri" w:hAnsi="Calibri" w:cs="Times New Roman"/>
          <w:b/>
          <w:bCs/>
          <w:szCs w:val="24"/>
        </w:rPr>
        <w:t xml:space="preserve">  </w:t>
      </w:r>
      <w:r w:rsidRPr="009E4977">
        <w:rPr>
          <w:rFonts w:ascii="Calibri" w:hAnsi="Calibri" w:cs="Times New Roman"/>
          <w:szCs w:val="24"/>
        </w:rPr>
        <w:t xml:space="preserve">See Section IV.B.4. and Section IV.E.1. for more information.  Additionally, the following link contains DOL-specific information: </w:t>
      </w:r>
      <w:hyperlink r:id="rId24" w:history="1">
        <w:r w:rsidRPr="009E4977">
          <w:rPr>
            <w:rStyle w:val="Hyperlink"/>
            <w:rFonts w:ascii="Calibri" w:hAnsi="Calibri"/>
            <w:color w:val="auto"/>
            <w:szCs w:val="24"/>
          </w:rPr>
          <w:t>http://www.dol.gov/oasam/boc/dcd/index.htm</w:t>
        </w:r>
      </w:hyperlink>
      <w:r w:rsidR="00217DE8" w:rsidRPr="009E4977">
        <w:rPr>
          <w:rFonts w:ascii="Calibri" w:hAnsi="Calibri" w:cs="Times New Roman"/>
          <w:szCs w:val="24"/>
        </w:rPr>
        <w:t>.</w:t>
      </w:r>
    </w:p>
    <w:p w14:paraId="3E2175DA" w14:textId="27A6F98B" w:rsidR="005E188D" w:rsidRPr="009E4977" w:rsidRDefault="005E188D" w:rsidP="00A43F18">
      <w:pPr>
        <w:spacing w:line="280" w:lineRule="exact"/>
        <w:rPr>
          <w:rFonts w:ascii="Calibri" w:hAnsi="Calibri" w:cs="Times New Roman"/>
          <w:bCs/>
          <w:szCs w:val="24"/>
        </w:rPr>
      </w:pPr>
      <w:r w:rsidRPr="009E4977">
        <w:rPr>
          <w:rFonts w:ascii="Calibri" w:hAnsi="Calibri" w:cs="Times New Roman"/>
          <w:bCs/>
          <w:szCs w:val="24"/>
        </w:rPr>
        <w:t xml:space="preserve">Note that the SF-424, SF-424A, and budget narrative must include the entire Federal grant amount requested </w:t>
      </w:r>
      <w:r w:rsidR="00657956">
        <w:rPr>
          <w:rFonts w:ascii="Calibri" w:hAnsi="Calibri" w:cs="Times New Roman"/>
          <w:bCs/>
          <w:szCs w:val="24"/>
        </w:rPr>
        <w:t xml:space="preserve">for the four years of the grant </w:t>
      </w:r>
      <w:r w:rsidRPr="009E4977">
        <w:rPr>
          <w:rFonts w:ascii="Calibri" w:hAnsi="Calibri" w:cs="Times New Roman"/>
          <w:bCs/>
          <w:szCs w:val="24"/>
        </w:rPr>
        <w:t xml:space="preserve">(not just one year).   Applicants </w:t>
      </w:r>
      <w:r w:rsidR="00657956">
        <w:rPr>
          <w:rFonts w:ascii="Calibri" w:hAnsi="Calibri" w:cs="Times New Roman"/>
          <w:bCs/>
          <w:szCs w:val="24"/>
        </w:rPr>
        <w:t xml:space="preserve">(unless exempt) </w:t>
      </w:r>
      <w:r w:rsidRPr="009E4977">
        <w:rPr>
          <w:rFonts w:ascii="Calibri" w:hAnsi="Calibri" w:cs="Times New Roman"/>
          <w:bCs/>
          <w:szCs w:val="24"/>
        </w:rPr>
        <w:t xml:space="preserve">must also show cost sharing or match on the SF-424 (line 18b), SF-424A, and budget narrative.  </w:t>
      </w:r>
    </w:p>
    <w:p w14:paraId="02AADC91" w14:textId="77777777" w:rsidR="005E188D" w:rsidRPr="009E4977" w:rsidRDefault="005E188D" w:rsidP="00A43F18">
      <w:pPr>
        <w:spacing w:line="280" w:lineRule="exact"/>
        <w:rPr>
          <w:rFonts w:ascii="Calibri" w:hAnsi="Calibri" w:cs="Times New Roman"/>
          <w:bCs/>
          <w:szCs w:val="24"/>
        </w:rPr>
      </w:pPr>
      <w:r w:rsidRPr="009E4977">
        <w:rPr>
          <w:rFonts w:ascii="Calibri" w:hAnsi="Calibri" w:cs="Times New Roman"/>
          <w:bCs/>
          <w:szCs w:val="24"/>
        </w:rPr>
        <w:t xml:space="preserve">Do not show leveraged resources on the SF-424 and SF-424A.  You should describe leveraged resources in the budget narrative.  </w:t>
      </w:r>
    </w:p>
    <w:p w14:paraId="1EA82D53" w14:textId="549F71F3" w:rsidR="00530FFE" w:rsidRPr="009E4977" w:rsidRDefault="005E188D" w:rsidP="00CF0090">
      <w:pPr>
        <w:spacing w:line="280" w:lineRule="exact"/>
        <w:rPr>
          <w:rFonts w:ascii="Calibri" w:hAnsi="Calibri" w:cs="Times New Roman"/>
          <w:szCs w:val="24"/>
        </w:rPr>
      </w:pPr>
      <w:r w:rsidRPr="009E4977">
        <w:rPr>
          <w:rFonts w:ascii="Calibri" w:hAnsi="Calibri" w:cs="Times New Roman"/>
          <w:bCs/>
          <w:szCs w:val="24"/>
        </w:rPr>
        <w:t xml:space="preserve">Applicants should list the same requested Federal grant amount on the SF-424, SF-424A, and budget narrative.  If minor inconsistencies are found between the budget amounts specified on the SF-424, SF-424A, and the budget narrative, ETA will consider the SF-424 the official funding amount requested.  However, if the amount specified on the SF-424 would render the application nonresponsive, the Grant Officer will use his or her discretion to determine whether the intended funding request (and match if applicable) is within the responsive range. </w:t>
      </w:r>
      <w:r w:rsidR="009765D5" w:rsidRPr="009E4977">
        <w:rPr>
          <w:rFonts w:ascii="Calibri" w:hAnsi="Calibri" w:cs="Times New Roman"/>
          <w:szCs w:val="24"/>
        </w:rPr>
        <w:t xml:space="preserve">    </w:t>
      </w:r>
    </w:p>
    <w:p w14:paraId="34DF8612" w14:textId="4BC01B64" w:rsidR="00BA2DBA" w:rsidRPr="009E4977" w:rsidRDefault="00BA2DBA" w:rsidP="000017FC">
      <w:pPr>
        <w:pStyle w:val="Heading3"/>
        <w:numPr>
          <w:ilvl w:val="0"/>
          <w:numId w:val="95"/>
        </w:numPr>
        <w:spacing w:after="240" w:line="280" w:lineRule="exact"/>
        <w:rPr>
          <w:rFonts w:ascii="Calibri" w:hAnsi="Calibri" w:cs="Times New Roman"/>
          <w:szCs w:val="24"/>
        </w:rPr>
      </w:pPr>
      <w:r w:rsidRPr="009E4977">
        <w:rPr>
          <w:rFonts w:ascii="Calibri" w:hAnsi="Calibri" w:cs="Times New Roman"/>
          <w:szCs w:val="24"/>
        </w:rPr>
        <w:lastRenderedPageBreak/>
        <w:t>Project Narrative</w:t>
      </w:r>
    </w:p>
    <w:p w14:paraId="7E272DDD" w14:textId="77777777" w:rsidR="00BA2DBA" w:rsidRPr="009E4977" w:rsidRDefault="00BA2DBA" w:rsidP="00A43F18">
      <w:pPr>
        <w:spacing w:after="240" w:line="280" w:lineRule="exact"/>
        <w:rPr>
          <w:rFonts w:ascii="Calibri" w:hAnsi="Calibri" w:cs="Times New Roman"/>
          <w:szCs w:val="24"/>
        </w:rPr>
      </w:pPr>
      <w:r w:rsidRPr="009E4977">
        <w:rPr>
          <w:rFonts w:ascii="Calibri" w:hAnsi="Calibri" w:cs="Times New Roman"/>
          <w:szCs w:val="24"/>
        </w:rPr>
        <w:t>Preparing the Project Narrative</w:t>
      </w:r>
    </w:p>
    <w:p w14:paraId="776FECB0" w14:textId="77777777" w:rsidR="005E188D" w:rsidRPr="009E4977" w:rsidRDefault="005E188D" w:rsidP="00A43F18">
      <w:pPr>
        <w:spacing w:after="240" w:line="280" w:lineRule="exact"/>
        <w:rPr>
          <w:rFonts w:ascii="Calibri" w:hAnsi="Calibri" w:cs="Times New Roman"/>
          <w:szCs w:val="24"/>
        </w:rPr>
      </w:pPr>
      <w:r w:rsidRPr="009E4977">
        <w:rPr>
          <w:rFonts w:ascii="Calibri" w:hAnsi="Calibri" w:cs="Times New Roman"/>
          <w:szCs w:val="24"/>
        </w:rPr>
        <w:t xml:space="preserve">The Project Narrative must demonstrate your capability to implement the grant project in accordance with the provisions of this Announcement.  It provides a comprehensive framework and description of all aspects of the proposed project.  It must be succinct, self-explanatory, and well organized so that reviewers can understand the proposed project.  </w:t>
      </w:r>
    </w:p>
    <w:p w14:paraId="3B4FCCF6" w14:textId="23847ACB" w:rsidR="005E188D" w:rsidRPr="009E4977" w:rsidRDefault="005E188D" w:rsidP="00A43F18">
      <w:pPr>
        <w:spacing w:after="240" w:line="280" w:lineRule="exact"/>
        <w:rPr>
          <w:rFonts w:ascii="Calibri" w:hAnsi="Calibri" w:cs="Times New Roman"/>
          <w:szCs w:val="24"/>
        </w:rPr>
      </w:pPr>
      <w:r w:rsidRPr="009E4977">
        <w:rPr>
          <w:rFonts w:ascii="Calibri" w:hAnsi="Calibri" w:cs="Times New Roman"/>
          <w:szCs w:val="24"/>
        </w:rPr>
        <w:t>The Project Narrative is limited to 2</w:t>
      </w:r>
      <w:r w:rsidR="0004717D" w:rsidRPr="009E4977">
        <w:rPr>
          <w:rFonts w:ascii="Calibri" w:hAnsi="Calibri" w:cs="Times New Roman"/>
          <w:szCs w:val="24"/>
        </w:rPr>
        <w:t>8</w:t>
      </w:r>
      <w:r w:rsidRPr="009E4977">
        <w:rPr>
          <w:rFonts w:ascii="Calibri" w:hAnsi="Calibri" w:cs="Times New Roman"/>
          <w:szCs w:val="24"/>
        </w:rPr>
        <w:t xml:space="preserve"> pages for</w:t>
      </w:r>
      <w:r w:rsidR="00A43F18" w:rsidRPr="009E4977">
        <w:rPr>
          <w:rFonts w:ascii="Calibri" w:hAnsi="Calibri" w:cs="Times New Roman"/>
          <w:szCs w:val="24"/>
        </w:rPr>
        <w:t xml:space="preserve"> current grantee applicants</w:t>
      </w:r>
      <w:r w:rsidRPr="009E4977">
        <w:rPr>
          <w:rFonts w:ascii="Calibri" w:hAnsi="Calibri" w:cs="Times New Roman"/>
          <w:szCs w:val="24"/>
        </w:rPr>
        <w:t xml:space="preserve"> and 3</w:t>
      </w:r>
      <w:r w:rsidR="0004717D" w:rsidRPr="009E4977">
        <w:rPr>
          <w:rFonts w:ascii="Calibri" w:hAnsi="Calibri" w:cs="Times New Roman"/>
          <w:szCs w:val="24"/>
        </w:rPr>
        <w:t>2</w:t>
      </w:r>
      <w:r w:rsidRPr="009E4977">
        <w:rPr>
          <w:rFonts w:ascii="Calibri" w:hAnsi="Calibri" w:cs="Times New Roman"/>
          <w:szCs w:val="24"/>
        </w:rPr>
        <w:t xml:space="preserve"> pages for new applicants</w:t>
      </w:r>
      <w:r w:rsidR="00884B5C" w:rsidRPr="009E4977">
        <w:rPr>
          <w:rFonts w:ascii="Calibri" w:hAnsi="Calibri" w:cs="Times New Roman"/>
          <w:szCs w:val="24"/>
        </w:rPr>
        <w:t xml:space="preserve"> (</w:t>
      </w:r>
      <w:r w:rsidR="00A43F18" w:rsidRPr="009E4977">
        <w:rPr>
          <w:rFonts w:ascii="Calibri" w:hAnsi="Calibri" w:cs="Times New Roman"/>
          <w:szCs w:val="24"/>
        </w:rPr>
        <w:t>2</w:t>
      </w:r>
      <w:r w:rsidR="0004717D" w:rsidRPr="009E4977">
        <w:rPr>
          <w:rFonts w:ascii="Calibri" w:hAnsi="Calibri" w:cs="Times New Roman"/>
          <w:szCs w:val="24"/>
        </w:rPr>
        <w:t>8</w:t>
      </w:r>
      <w:r w:rsidR="00A43F18" w:rsidRPr="009E4977">
        <w:rPr>
          <w:rFonts w:ascii="Calibri" w:hAnsi="Calibri" w:cs="Times New Roman"/>
          <w:szCs w:val="24"/>
        </w:rPr>
        <w:t xml:space="preserve"> or </w:t>
      </w:r>
      <w:r w:rsidRPr="009E4977">
        <w:rPr>
          <w:rFonts w:ascii="Calibri" w:hAnsi="Calibri" w:cs="Times New Roman"/>
          <w:szCs w:val="24"/>
        </w:rPr>
        <w:t>3</w:t>
      </w:r>
      <w:r w:rsidR="0004717D" w:rsidRPr="009E4977">
        <w:rPr>
          <w:rFonts w:ascii="Calibri" w:hAnsi="Calibri" w:cs="Times New Roman"/>
          <w:szCs w:val="24"/>
        </w:rPr>
        <w:t>2</w:t>
      </w:r>
      <w:r w:rsidRPr="009E4977">
        <w:rPr>
          <w:rFonts w:ascii="Calibri" w:hAnsi="Calibri" w:cs="Times New Roman"/>
          <w:szCs w:val="24"/>
        </w:rPr>
        <w:t xml:space="preserve"> double-spaced single-sided</w:t>
      </w:r>
      <w:r w:rsidR="00884B5C" w:rsidRPr="009E4977">
        <w:rPr>
          <w:rFonts w:ascii="Calibri" w:hAnsi="Calibri" w:cs="Times New Roman"/>
          <w:szCs w:val="24"/>
        </w:rPr>
        <w:t>)</w:t>
      </w:r>
      <w:r w:rsidRPr="009E4977">
        <w:rPr>
          <w:rFonts w:ascii="Calibri" w:hAnsi="Calibri" w:cs="Times New Roman"/>
          <w:szCs w:val="24"/>
        </w:rPr>
        <w:t xml:space="preserve"> 8.5 x 11 inch pages with Times New Roman 12 point text font and </w:t>
      </w:r>
      <w:r w:rsidR="007174B2" w:rsidRPr="009E4977">
        <w:rPr>
          <w:rFonts w:ascii="Calibri" w:hAnsi="Calibri" w:cs="Times New Roman"/>
          <w:szCs w:val="24"/>
        </w:rPr>
        <w:t>1-inch</w:t>
      </w:r>
      <w:r w:rsidRPr="009E4977">
        <w:rPr>
          <w:rFonts w:ascii="Calibri" w:hAnsi="Calibri" w:cs="Times New Roman"/>
          <w:szCs w:val="24"/>
        </w:rPr>
        <w:t xml:space="preserve"> margins.  You must number the Project Narrative beginning with page number 1.  </w:t>
      </w:r>
    </w:p>
    <w:p w14:paraId="0D2CA2F2" w14:textId="77777777" w:rsidR="005E188D" w:rsidRPr="009E4977" w:rsidRDefault="005E188D" w:rsidP="00A43F18">
      <w:pPr>
        <w:spacing w:after="240" w:line="280" w:lineRule="exact"/>
        <w:rPr>
          <w:rFonts w:ascii="Calibri" w:hAnsi="Calibri" w:cs="Times New Roman"/>
          <w:szCs w:val="24"/>
        </w:rPr>
      </w:pPr>
      <w:r w:rsidRPr="009E4977">
        <w:rPr>
          <w:rFonts w:ascii="Calibri" w:hAnsi="Calibri" w:cs="Times New Roman"/>
          <w:szCs w:val="24"/>
        </w:rPr>
        <w:t xml:space="preserve">We will not read or consider any materials beyond the specified page limit in the application review process.  </w:t>
      </w:r>
    </w:p>
    <w:p w14:paraId="3995E92A" w14:textId="3F1B68EC" w:rsidR="00BA2DBA" w:rsidRPr="009E4977" w:rsidRDefault="005E188D" w:rsidP="00CF0090">
      <w:pPr>
        <w:spacing w:line="280" w:lineRule="exact"/>
        <w:rPr>
          <w:rFonts w:ascii="Calibri" w:hAnsi="Calibri" w:cs="Times New Roman"/>
          <w:szCs w:val="24"/>
        </w:rPr>
      </w:pPr>
      <w:r w:rsidRPr="009E4977">
        <w:rPr>
          <w:rFonts w:ascii="Calibri" w:hAnsi="Calibri" w:cs="Times New Roman"/>
          <w:szCs w:val="24"/>
        </w:rPr>
        <w:t>The following instructions provide all of the information needed to complete the Project Narrative.  Carefully read and consider each section, and include all required information in your Project Narrative.  The agency will evaluate the Project Narrative using the evaluation criteria identified in Section V.A.  You must use the same section headers identified below for each section of the Project Narrative:</w:t>
      </w:r>
    </w:p>
    <w:p w14:paraId="471EC500" w14:textId="3816DB7D" w:rsidR="00BA2DBA" w:rsidRPr="009E4977" w:rsidRDefault="00BA2DBA" w:rsidP="00952BB4">
      <w:pPr>
        <w:spacing w:after="0" w:line="280" w:lineRule="exact"/>
        <w:ind w:left="720"/>
        <w:rPr>
          <w:rFonts w:ascii="Calibri" w:hAnsi="Calibri" w:cs="Times New Roman"/>
          <w:b/>
          <w:szCs w:val="24"/>
        </w:rPr>
      </w:pPr>
      <w:r w:rsidRPr="009E4977">
        <w:rPr>
          <w:rFonts w:ascii="Calibri" w:hAnsi="Calibri" w:cs="Times New Roman"/>
          <w:b/>
          <w:szCs w:val="24"/>
        </w:rPr>
        <w:t>(1)  Statement of Need</w:t>
      </w:r>
    </w:p>
    <w:p w14:paraId="02787B8D" w14:textId="498A7AF1" w:rsidR="00AA1D31" w:rsidRPr="009E4977" w:rsidRDefault="000D649E" w:rsidP="00952BB4">
      <w:pPr>
        <w:spacing w:before="240" w:after="0" w:line="280" w:lineRule="exact"/>
        <w:ind w:left="720"/>
        <w:rPr>
          <w:rFonts w:ascii="Calibri" w:hAnsi="Calibri" w:cs="Times New Roman"/>
          <w:szCs w:val="24"/>
        </w:rPr>
      </w:pPr>
      <w:r w:rsidRPr="009E4977">
        <w:rPr>
          <w:rFonts w:ascii="Calibri" w:hAnsi="Calibri" w:cs="Times New Roman"/>
          <w:szCs w:val="24"/>
        </w:rPr>
        <w:t>Describe</w:t>
      </w:r>
      <w:r w:rsidR="00750887" w:rsidRPr="009E4977">
        <w:rPr>
          <w:rFonts w:ascii="Calibri" w:hAnsi="Calibri" w:cs="Times New Roman"/>
          <w:szCs w:val="24"/>
        </w:rPr>
        <w:t>,</w:t>
      </w:r>
      <w:r w:rsidRPr="009E4977">
        <w:rPr>
          <w:rFonts w:ascii="Calibri" w:hAnsi="Calibri" w:cs="Times New Roman"/>
          <w:szCs w:val="24"/>
        </w:rPr>
        <w:t xml:space="preserve"> in both quan</w:t>
      </w:r>
      <w:r w:rsidR="00233611" w:rsidRPr="009E4977">
        <w:rPr>
          <w:rFonts w:ascii="Calibri" w:hAnsi="Calibri" w:cs="Times New Roman"/>
          <w:szCs w:val="24"/>
        </w:rPr>
        <w:t>titative and qualitative terms</w:t>
      </w:r>
      <w:r w:rsidR="00750887" w:rsidRPr="009E4977">
        <w:rPr>
          <w:rFonts w:ascii="Calibri" w:hAnsi="Calibri" w:cs="Times New Roman"/>
          <w:szCs w:val="24"/>
        </w:rPr>
        <w:t>,</w:t>
      </w:r>
      <w:r w:rsidR="00233611" w:rsidRPr="009E4977">
        <w:rPr>
          <w:rFonts w:ascii="Calibri" w:hAnsi="Calibri" w:cs="Times New Roman"/>
          <w:szCs w:val="24"/>
        </w:rPr>
        <w:t xml:space="preserve"> </w:t>
      </w:r>
      <w:r w:rsidRPr="009E4977">
        <w:rPr>
          <w:rFonts w:ascii="Calibri" w:hAnsi="Calibri" w:cs="Times New Roman"/>
          <w:szCs w:val="24"/>
        </w:rPr>
        <w:t>the need for assistance</w:t>
      </w:r>
      <w:r w:rsidR="00CF5F04" w:rsidRPr="009E4977">
        <w:rPr>
          <w:rFonts w:ascii="Calibri" w:hAnsi="Calibri" w:cs="Times New Roman"/>
          <w:szCs w:val="24"/>
        </w:rPr>
        <w:t xml:space="preserve"> for </w:t>
      </w:r>
      <w:r w:rsidR="009843AD" w:rsidRPr="009E4977">
        <w:rPr>
          <w:rFonts w:ascii="Calibri" w:hAnsi="Calibri" w:cs="Times New Roman"/>
          <w:szCs w:val="24"/>
        </w:rPr>
        <w:t>the SCSEP-eligible population</w:t>
      </w:r>
      <w:r w:rsidR="00CF5F04" w:rsidRPr="009E4977">
        <w:rPr>
          <w:rFonts w:ascii="Calibri" w:hAnsi="Calibri" w:cs="Times New Roman"/>
          <w:szCs w:val="24"/>
        </w:rPr>
        <w:t xml:space="preserve"> in your chosen geographic area</w:t>
      </w:r>
      <w:r w:rsidR="003F0678" w:rsidRPr="009E4977">
        <w:rPr>
          <w:rFonts w:ascii="Calibri" w:hAnsi="Calibri" w:cs="Times New Roman"/>
          <w:szCs w:val="24"/>
        </w:rPr>
        <w:t xml:space="preserve"> </w:t>
      </w:r>
      <w:r w:rsidR="006266CE" w:rsidRPr="009E4977">
        <w:rPr>
          <w:rFonts w:ascii="Calibri" w:hAnsi="Calibri" w:cs="Times New Roman"/>
          <w:szCs w:val="24"/>
        </w:rPr>
        <w:t>and i</w:t>
      </w:r>
      <w:r w:rsidRPr="009E4977">
        <w:rPr>
          <w:rFonts w:ascii="Calibri" w:hAnsi="Calibri" w:cs="Times New Roman"/>
          <w:szCs w:val="24"/>
        </w:rPr>
        <w:t>ncorporate demographic</w:t>
      </w:r>
      <w:r w:rsidR="00364DAB" w:rsidRPr="009E4977">
        <w:rPr>
          <w:rFonts w:ascii="Calibri" w:hAnsi="Calibri" w:cs="Times New Roman"/>
          <w:szCs w:val="24"/>
        </w:rPr>
        <w:t xml:space="preserve"> </w:t>
      </w:r>
      <w:r w:rsidRPr="009E4977">
        <w:rPr>
          <w:rFonts w:ascii="Calibri" w:hAnsi="Calibri" w:cs="Times New Roman"/>
          <w:szCs w:val="24"/>
        </w:rPr>
        <w:t xml:space="preserve">information whenever possible.  </w:t>
      </w:r>
      <w:r w:rsidR="00AB2494" w:rsidRPr="009E4977">
        <w:rPr>
          <w:rFonts w:ascii="Calibri" w:hAnsi="Calibri" w:cs="Times New Roman"/>
          <w:szCs w:val="24"/>
        </w:rPr>
        <w:t>Specifically:</w:t>
      </w:r>
    </w:p>
    <w:p w14:paraId="63288EF0" w14:textId="77777777" w:rsidR="005C12FA" w:rsidRPr="009E4977" w:rsidRDefault="005C12FA" w:rsidP="00DD4532">
      <w:pPr>
        <w:pStyle w:val="ListParagraph"/>
        <w:numPr>
          <w:ilvl w:val="0"/>
          <w:numId w:val="17"/>
        </w:numPr>
        <w:spacing w:before="240" w:line="280" w:lineRule="exact"/>
        <w:ind w:left="1440"/>
        <w:rPr>
          <w:rFonts w:ascii="Calibri" w:hAnsi="Calibri" w:cs="Times New Roman"/>
          <w:szCs w:val="24"/>
        </w:rPr>
      </w:pPr>
      <w:r w:rsidRPr="009E4977">
        <w:rPr>
          <w:rFonts w:ascii="Calibri" w:hAnsi="Calibri" w:cs="Times New Roman"/>
          <w:szCs w:val="24"/>
        </w:rPr>
        <w:t>Identify your proposed service area and describe the socio-economic characteristics of the intended SCSEP service population</w:t>
      </w:r>
      <w:r w:rsidR="000A0C5E" w:rsidRPr="009E4977">
        <w:rPr>
          <w:rFonts w:ascii="Calibri" w:hAnsi="Calibri" w:cs="Times New Roman"/>
          <w:szCs w:val="24"/>
        </w:rPr>
        <w:t xml:space="preserve"> and</w:t>
      </w:r>
      <w:r w:rsidR="00FE327E" w:rsidRPr="009E4977">
        <w:rPr>
          <w:rFonts w:ascii="Calibri" w:hAnsi="Calibri" w:cs="Times New Roman"/>
          <w:szCs w:val="24"/>
        </w:rPr>
        <w:t xml:space="preserve"> </w:t>
      </w:r>
      <w:r w:rsidRPr="009E4977">
        <w:rPr>
          <w:rFonts w:ascii="Calibri" w:hAnsi="Calibri" w:cs="Times New Roman"/>
          <w:szCs w:val="24"/>
        </w:rPr>
        <w:t>the barriers to employment</w:t>
      </w:r>
      <w:r w:rsidR="007F13B0" w:rsidRPr="009E4977">
        <w:rPr>
          <w:rFonts w:ascii="Calibri" w:hAnsi="Calibri" w:cs="Times New Roman"/>
          <w:szCs w:val="24"/>
        </w:rPr>
        <w:t xml:space="preserve"> this population faces</w:t>
      </w:r>
      <w:r w:rsidR="000A0C5E" w:rsidRPr="009E4977">
        <w:rPr>
          <w:rFonts w:ascii="Calibri" w:hAnsi="Calibri" w:cs="Times New Roman"/>
          <w:szCs w:val="24"/>
        </w:rPr>
        <w:t>;</w:t>
      </w:r>
    </w:p>
    <w:p w14:paraId="2600684E" w14:textId="77777777" w:rsidR="000A0C5E" w:rsidRPr="009E4977" w:rsidRDefault="00AB2494" w:rsidP="00DD4532">
      <w:pPr>
        <w:pStyle w:val="ListParagraph"/>
        <w:numPr>
          <w:ilvl w:val="0"/>
          <w:numId w:val="17"/>
        </w:numPr>
        <w:spacing w:before="240" w:line="280" w:lineRule="exact"/>
        <w:ind w:left="1440"/>
        <w:rPr>
          <w:rFonts w:ascii="Calibri" w:hAnsi="Calibri" w:cs="Times New Roman"/>
          <w:szCs w:val="24"/>
        </w:rPr>
      </w:pPr>
      <w:r w:rsidRPr="009E4977">
        <w:rPr>
          <w:rFonts w:ascii="Calibri" w:hAnsi="Calibri" w:cs="Times New Roman"/>
          <w:szCs w:val="24"/>
        </w:rPr>
        <w:t>Describe the economic conditions and employment outlook of the proposed service area, including identification of the growth or high-demand industries or occupations you will target for employment opportunities for SCSEP participants</w:t>
      </w:r>
      <w:r w:rsidR="00670EC6" w:rsidRPr="009E4977">
        <w:rPr>
          <w:rFonts w:ascii="Calibri" w:hAnsi="Calibri" w:cs="Times New Roman"/>
          <w:szCs w:val="24"/>
        </w:rPr>
        <w:t>;</w:t>
      </w:r>
      <w:r w:rsidR="0057275B" w:rsidRPr="009E4977">
        <w:rPr>
          <w:rFonts w:ascii="Calibri" w:hAnsi="Calibri" w:cs="Times New Roman"/>
          <w:szCs w:val="24"/>
        </w:rPr>
        <w:t xml:space="preserve"> </w:t>
      </w:r>
      <w:r w:rsidR="0064020A" w:rsidRPr="009E4977">
        <w:rPr>
          <w:rFonts w:ascii="Calibri" w:hAnsi="Calibri" w:cs="Times New Roman"/>
          <w:szCs w:val="24"/>
        </w:rPr>
        <w:t>and</w:t>
      </w:r>
    </w:p>
    <w:p w14:paraId="78AE3E04" w14:textId="77777777" w:rsidR="00AB2494" w:rsidRPr="009E4977" w:rsidRDefault="00AB2494" w:rsidP="00DD4532">
      <w:pPr>
        <w:pStyle w:val="ListParagraph"/>
        <w:numPr>
          <w:ilvl w:val="0"/>
          <w:numId w:val="17"/>
        </w:numPr>
        <w:spacing w:before="240" w:line="280" w:lineRule="exact"/>
        <w:ind w:left="1440"/>
        <w:rPr>
          <w:rFonts w:ascii="Calibri" w:hAnsi="Calibri" w:cs="Times New Roman"/>
          <w:szCs w:val="24"/>
        </w:rPr>
      </w:pPr>
      <w:r w:rsidRPr="009E4977">
        <w:rPr>
          <w:rFonts w:ascii="Calibri" w:hAnsi="Calibri" w:cs="Times New Roman"/>
          <w:szCs w:val="24"/>
        </w:rPr>
        <w:t>Describe the community service needs of the proposed service area and identify community service positions that you will target for SCSEP participants.</w:t>
      </w:r>
    </w:p>
    <w:p w14:paraId="19F406B2" w14:textId="77777777" w:rsidR="00BA2DBA" w:rsidRPr="009E4977" w:rsidRDefault="00373E6A" w:rsidP="00952BB4">
      <w:pPr>
        <w:spacing w:before="240" w:line="280" w:lineRule="exact"/>
        <w:ind w:left="720"/>
        <w:rPr>
          <w:rFonts w:ascii="Calibri" w:hAnsi="Calibri" w:cs="Times New Roman"/>
          <w:b/>
          <w:szCs w:val="24"/>
        </w:rPr>
      </w:pPr>
      <w:r w:rsidRPr="009E4977">
        <w:rPr>
          <w:rFonts w:ascii="Calibri" w:hAnsi="Calibri" w:cs="Times New Roman"/>
          <w:b/>
          <w:szCs w:val="24"/>
        </w:rPr>
        <w:t>(2</w:t>
      </w:r>
      <w:r w:rsidR="00BA2DBA" w:rsidRPr="009E4977">
        <w:rPr>
          <w:rFonts w:ascii="Calibri" w:hAnsi="Calibri" w:cs="Times New Roman"/>
          <w:b/>
          <w:szCs w:val="24"/>
        </w:rPr>
        <w:t>)  Project Design</w:t>
      </w:r>
    </w:p>
    <w:p w14:paraId="41B197CE" w14:textId="77777777" w:rsidR="009F2098" w:rsidRPr="009E4977" w:rsidRDefault="00E564B2" w:rsidP="00952BB4">
      <w:pPr>
        <w:spacing w:line="280" w:lineRule="exact"/>
        <w:ind w:left="720"/>
        <w:rPr>
          <w:rFonts w:ascii="Calibri" w:hAnsi="Calibri" w:cs="Times New Roman"/>
          <w:szCs w:val="24"/>
        </w:rPr>
      </w:pPr>
      <w:r w:rsidRPr="009E4977">
        <w:rPr>
          <w:rFonts w:ascii="Calibri" w:hAnsi="Calibri" w:cs="Times New Roman"/>
          <w:szCs w:val="24"/>
        </w:rPr>
        <w:t>Provide</w:t>
      </w:r>
      <w:r w:rsidR="00EF7D09" w:rsidRPr="009E4977">
        <w:rPr>
          <w:rFonts w:ascii="Calibri" w:hAnsi="Calibri" w:cs="Times New Roman"/>
          <w:szCs w:val="24"/>
        </w:rPr>
        <w:t xml:space="preserve"> a comprehensive plan of action that outlines the scope and detail of your SCSEP project</w:t>
      </w:r>
      <w:r w:rsidR="007E5DA2" w:rsidRPr="009E4977">
        <w:rPr>
          <w:rFonts w:ascii="Calibri" w:hAnsi="Calibri" w:cs="Times New Roman"/>
          <w:szCs w:val="24"/>
        </w:rPr>
        <w:t xml:space="preserve"> and </w:t>
      </w:r>
      <w:r w:rsidR="00EF7D09" w:rsidRPr="009E4977">
        <w:rPr>
          <w:rFonts w:ascii="Calibri" w:hAnsi="Calibri" w:cs="Times New Roman"/>
          <w:szCs w:val="24"/>
        </w:rPr>
        <w:t xml:space="preserve">how </w:t>
      </w:r>
      <w:r w:rsidR="007E5DA2" w:rsidRPr="009E4977">
        <w:rPr>
          <w:rFonts w:ascii="Calibri" w:hAnsi="Calibri" w:cs="Times New Roman"/>
          <w:szCs w:val="24"/>
        </w:rPr>
        <w:t>you will accomplish t</w:t>
      </w:r>
      <w:r w:rsidR="00EF7D09" w:rsidRPr="009E4977">
        <w:rPr>
          <w:rFonts w:ascii="Calibri" w:hAnsi="Calibri" w:cs="Times New Roman"/>
          <w:szCs w:val="24"/>
        </w:rPr>
        <w:t>he proposed employment and training activities</w:t>
      </w:r>
      <w:r w:rsidR="007E5DA2" w:rsidRPr="009E4977">
        <w:rPr>
          <w:rFonts w:ascii="Calibri" w:hAnsi="Calibri" w:cs="Times New Roman"/>
          <w:szCs w:val="24"/>
        </w:rPr>
        <w:t xml:space="preserve">.  </w:t>
      </w:r>
      <w:r w:rsidR="000351E5" w:rsidRPr="009E4977">
        <w:rPr>
          <w:rFonts w:ascii="Calibri" w:hAnsi="Calibri" w:cs="Times New Roman"/>
          <w:szCs w:val="24"/>
        </w:rPr>
        <w:t>D</w:t>
      </w:r>
      <w:r w:rsidR="009F2098" w:rsidRPr="009E4977">
        <w:rPr>
          <w:rFonts w:ascii="Calibri" w:hAnsi="Calibri" w:cs="Times New Roman"/>
          <w:szCs w:val="24"/>
        </w:rPr>
        <w:t xml:space="preserve">escribe how you will implement SCSEP by addressing the </w:t>
      </w:r>
      <w:r w:rsidR="007E5DA2" w:rsidRPr="009E4977">
        <w:rPr>
          <w:rFonts w:ascii="Calibri" w:hAnsi="Calibri" w:cs="Times New Roman"/>
          <w:szCs w:val="24"/>
        </w:rPr>
        <w:t xml:space="preserve">three </w:t>
      </w:r>
      <w:r w:rsidR="009F2098" w:rsidRPr="009E4977">
        <w:rPr>
          <w:rFonts w:ascii="Calibri" w:hAnsi="Calibri" w:cs="Times New Roman"/>
          <w:szCs w:val="24"/>
        </w:rPr>
        <w:t xml:space="preserve">program factors </w:t>
      </w:r>
      <w:r w:rsidR="007E5DA2" w:rsidRPr="009E4977">
        <w:rPr>
          <w:rFonts w:ascii="Calibri" w:hAnsi="Calibri" w:cs="Times New Roman"/>
          <w:szCs w:val="24"/>
        </w:rPr>
        <w:t xml:space="preserve">listed </w:t>
      </w:r>
      <w:r w:rsidR="009F2098" w:rsidRPr="009E4977">
        <w:rPr>
          <w:rFonts w:ascii="Calibri" w:hAnsi="Calibri" w:cs="Times New Roman"/>
          <w:szCs w:val="24"/>
        </w:rPr>
        <w:t xml:space="preserve">below.  For each component, if you have had experience providing these or similar services, include a discussion of what you have done, what outcomes you have achieved, and what changes to your current program design(s), if any, you will make if awarded a grant under this competition.  </w:t>
      </w:r>
      <w:r w:rsidR="00F27563" w:rsidRPr="009E4977">
        <w:rPr>
          <w:rFonts w:ascii="Calibri" w:hAnsi="Calibri" w:cs="Times New Roman"/>
          <w:szCs w:val="24"/>
        </w:rPr>
        <w:t>Describe</w:t>
      </w:r>
      <w:r w:rsidR="0013243F" w:rsidRPr="009E4977">
        <w:rPr>
          <w:rFonts w:ascii="Calibri" w:hAnsi="Calibri" w:cs="Times New Roman"/>
          <w:szCs w:val="24"/>
        </w:rPr>
        <w:t xml:space="preserve"> your partnerships with AJCs, employers, host agencies, and other </w:t>
      </w:r>
      <w:r w:rsidR="00F27563" w:rsidRPr="009E4977">
        <w:rPr>
          <w:rFonts w:ascii="Calibri" w:hAnsi="Calibri" w:cs="Times New Roman"/>
          <w:szCs w:val="24"/>
        </w:rPr>
        <w:t xml:space="preserve">organizations </w:t>
      </w:r>
      <w:r w:rsidR="0013243F" w:rsidRPr="009E4977">
        <w:rPr>
          <w:rFonts w:ascii="Calibri" w:hAnsi="Calibri" w:cs="Times New Roman"/>
          <w:szCs w:val="24"/>
        </w:rPr>
        <w:t xml:space="preserve">and </w:t>
      </w:r>
      <w:r w:rsidR="00F706ED" w:rsidRPr="009E4977">
        <w:rPr>
          <w:rFonts w:ascii="Calibri" w:hAnsi="Calibri" w:cs="Times New Roman"/>
          <w:szCs w:val="24"/>
        </w:rPr>
        <w:t xml:space="preserve">detail </w:t>
      </w:r>
      <w:r w:rsidR="0013243F" w:rsidRPr="009E4977">
        <w:rPr>
          <w:rFonts w:ascii="Calibri" w:hAnsi="Calibri" w:cs="Times New Roman"/>
          <w:szCs w:val="24"/>
        </w:rPr>
        <w:t xml:space="preserve">the </w:t>
      </w:r>
      <w:r w:rsidR="0013243F" w:rsidRPr="009E4977">
        <w:rPr>
          <w:rFonts w:ascii="Calibri" w:hAnsi="Calibri" w:cs="Times New Roman"/>
          <w:szCs w:val="24"/>
        </w:rPr>
        <w:lastRenderedPageBreak/>
        <w:t xml:space="preserve">specific roles played by each wherever </w:t>
      </w:r>
      <w:r w:rsidR="00F706ED" w:rsidRPr="009E4977">
        <w:rPr>
          <w:rFonts w:ascii="Calibri" w:hAnsi="Calibri" w:cs="Times New Roman"/>
          <w:szCs w:val="24"/>
        </w:rPr>
        <w:t>possible</w:t>
      </w:r>
      <w:r w:rsidR="0013243F" w:rsidRPr="009E4977">
        <w:rPr>
          <w:rFonts w:ascii="Calibri" w:hAnsi="Calibri" w:cs="Times New Roman"/>
          <w:szCs w:val="24"/>
        </w:rPr>
        <w:t xml:space="preserve">.  </w:t>
      </w:r>
      <w:r w:rsidR="009F2098" w:rsidRPr="009E4977">
        <w:rPr>
          <w:rFonts w:ascii="Calibri" w:hAnsi="Calibri" w:cs="Times New Roman"/>
          <w:szCs w:val="24"/>
        </w:rPr>
        <w:t xml:space="preserve">Include data on </w:t>
      </w:r>
      <w:r w:rsidR="00F706ED" w:rsidRPr="009E4977">
        <w:rPr>
          <w:rFonts w:ascii="Calibri" w:hAnsi="Calibri" w:cs="Times New Roman"/>
          <w:szCs w:val="24"/>
        </w:rPr>
        <w:t>your</w:t>
      </w:r>
      <w:r w:rsidR="009F2098" w:rsidRPr="009E4977">
        <w:rPr>
          <w:rFonts w:ascii="Calibri" w:hAnsi="Calibri" w:cs="Times New Roman"/>
          <w:szCs w:val="24"/>
        </w:rPr>
        <w:t xml:space="preserve"> prior experience where</w:t>
      </w:r>
      <w:r w:rsidR="00F27563" w:rsidRPr="009E4977">
        <w:rPr>
          <w:rFonts w:ascii="Calibri" w:hAnsi="Calibri" w:cs="Times New Roman"/>
          <w:szCs w:val="24"/>
        </w:rPr>
        <w:t>ver possible</w:t>
      </w:r>
      <w:r w:rsidR="009F2098" w:rsidRPr="009E4977">
        <w:rPr>
          <w:rFonts w:ascii="Calibri" w:hAnsi="Calibri" w:cs="Times New Roman"/>
          <w:szCs w:val="24"/>
        </w:rPr>
        <w:t>.</w:t>
      </w:r>
    </w:p>
    <w:p w14:paraId="55199C11" w14:textId="77777777" w:rsidR="009F2098" w:rsidRPr="009E4977" w:rsidRDefault="009F2098" w:rsidP="00DD4532">
      <w:pPr>
        <w:pStyle w:val="ListParagraph"/>
        <w:numPr>
          <w:ilvl w:val="0"/>
          <w:numId w:val="57"/>
        </w:numPr>
        <w:spacing w:line="280" w:lineRule="exact"/>
        <w:ind w:left="1440"/>
        <w:rPr>
          <w:rFonts w:ascii="Calibri" w:hAnsi="Calibri" w:cs="Times New Roman"/>
          <w:szCs w:val="24"/>
          <w:u w:val="single"/>
        </w:rPr>
      </w:pPr>
      <w:r w:rsidRPr="009E4977">
        <w:rPr>
          <w:rFonts w:ascii="Calibri" w:hAnsi="Calibri" w:cs="Times New Roman"/>
          <w:szCs w:val="24"/>
          <w:u w:val="single"/>
        </w:rPr>
        <w:t>Working with Employers</w:t>
      </w:r>
      <w:r w:rsidR="009E506F" w:rsidRPr="009E4977">
        <w:rPr>
          <w:rFonts w:ascii="Calibri" w:hAnsi="Calibri" w:cs="Times New Roman"/>
          <w:szCs w:val="24"/>
          <w:u w:val="single"/>
        </w:rPr>
        <w:t xml:space="preserve"> and Employer Associations</w:t>
      </w:r>
    </w:p>
    <w:p w14:paraId="52851709" w14:textId="77777777" w:rsidR="00256F1E" w:rsidRPr="009E4977" w:rsidRDefault="00256F1E" w:rsidP="00952BB4">
      <w:pPr>
        <w:pStyle w:val="ListParagraph"/>
        <w:spacing w:line="280" w:lineRule="exact"/>
        <w:ind w:left="1440"/>
        <w:rPr>
          <w:rFonts w:ascii="Calibri" w:hAnsi="Calibri" w:cs="Times New Roman"/>
          <w:szCs w:val="24"/>
          <w:u w:val="single"/>
        </w:rPr>
      </w:pPr>
    </w:p>
    <w:p w14:paraId="56D18C76" w14:textId="77777777" w:rsidR="00F27563" w:rsidRPr="009E4977" w:rsidRDefault="0033253E" w:rsidP="00DD4532">
      <w:pPr>
        <w:pStyle w:val="ListParagraph"/>
        <w:numPr>
          <w:ilvl w:val="0"/>
          <w:numId w:val="55"/>
        </w:numPr>
        <w:spacing w:after="0" w:line="280" w:lineRule="exact"/>
        <w:ind w:left="1440"/>
        <w:contextualSpacing w:val="0"/>
        <w:rPr>
          <w:rFonts w:ascii="Calibri" w:hAnsi="Calibri" w:cs="Times New Roman"/>
          <w:szCs w:val="24"/>
        </w:rPr>
      </w:pPr>
      <w:r w:rsidRPr="009E4977">
        <w:rPr>
          <w:rFonts w:ascii="Calibri" w:hAnsi="Calibri" w:cs="Times New Roman"/>
          <w:szCs w:val="24"/>
        </w:rPr>
        <w:t>Describe how you will leverage existing partnerships and/or develop new partnerships with employers and organizations throughout the grant cycle that will support the participants’ employment and community service assignment goals.  P</w:t>
      </w:r>
      <w:r w:rsidR="00F27563" w:rsidRPr="009E4977">
        <w:rPr>
          <w:rFonts w:ascii="Calibri" w:hAnsi="Calibri" w:cs="Times New Roman"/>
          <w:szCs w:val="24"/>
        </w:rPr>
        <w:t>rovide at least one example of how you have done so in the past</w:t>
      </w:r>
      <w:r w:rsidRPr="009E4977">
        <w:rPr>
          <w:rFonts w:ascii="Calibri" w:hAnsi="Calibri" w:cs="Times New Roman"/>
          <w:szCs w:val="24"/>
        </w:rPr>
        <w:t>;</w:t>
      </w:r>
    </w:p>
    <w:p w14:paraId="40065CB0" w14:textId="6AF4FECF" w:rsidR="0033253E" w:rsidRPr="009E4977" w:rsidRDefault="0033253E" w:rsidP="00DD4532">
      <w:pPr>
        <w:pStyle w:val="ListParagraph"/>
        <w:numPr>
          <w:ilvl w:val="0"/>
          <w:numId w:val="55"/>
        </w:numPr>
        <w:spacing w:after="0" w:line="280" w:lineRule="exact"/>
        <w:ind w:left="1440"/>
        <w:contextualSpacing w:val="0"/>
        <w:rPr>
          <w:rFonts w:ascii="Calibri" w:hAnsi="Calibri" w:cs="Times New Roman"/>
          <w:szCs w:val="24"/>
        </w:rPr>
      </w:pPr>
      <w:r w:rsidRPr="009E4977">
        <w:rPr>
          <w:rFonts w:ascii="Calibri" w:hAnsi="Calibri" w:cs="Times New Roman"/>
          <w:szCs w:val="24"/>
        </w:rPr>
        <w:t>Describe how you will coordinate services with existing partnerships and/or develop new partnerships with agencies, organizations, etc. to help defray or provide at no cost, or at a fair and reasonable cost supportive services</w:t>
      </w:r>
      <w:r w:rsidR="004B1DD0" w:rsidRPr="009E4977">
        <w:rPr>
          <w:rFonts w:ascii="Calibri" w:hAnsi="Calibri" w:cs="Times New Roman"/>
          <w:szCs w:val="24"/>
        </w:rPr>
        <w:t>, such as transportation, health and medical services, special job-related or personal counseling, incidental such as work shoes, badges, uniforms, tools, etc.,</w:t>
      </w:r>
      <w:r w:rsidRPr="009E4977">
        <w:rPr>
          <w:rFonts w:ascii="Calibri" w:hAnsi="Calibri" w:cs="Times New Roman"/>
          <w:szCs w:val="24"/>
        </w:rPr>
        <w:t xml:space="preserve"> necessary to enable participants to engage in employment related activities</w:t>
      </w:r>
      <w:r w:rsidR="004B1DD0" w:rsidRPr="009E4977">
        <w:rPr>
          <w:rFonts w:ascii="Calibri" w:hAnsi="Calibri" w:cs="Times New Roman"/>
          <w:szCs w:val="24"/>
        </w:rPr>
        <w:t>.</w:t>
      </w:r>
      <w:r w:rsidRPr="009E4977">
        <w:rPr>
          <w:rFonts w:ascii="Calibri" w:hAnsi="Calibri" w:cs="Times New Roman"/>
          <w:szCs w:val="24"/>
        </w:rPr>
        <w:t>  (See 20 CFR 641.545);</w:t>
      </w:r>
    </w:p>
    <w:p w14:paraId="4F1EB343" w14:textId="77777777" w:rsidR="009E506F" w:rsidRPr="009E4977" w:rsidRDefault="009E506F" w:rsidP="00DD4532">
      <w:pPr>
        <w:pStyle w:val="ListParagraph"/>
        <w:numPr>
          <w:ilvl w:val="0"/>
          <w:numId w:val="55"/>
        </w:numPr>
        <w:spacing w:line="280" w:lineRule="exact"/>
        <w:ind w:left="1440"/>
        <w:rPr>
          <w:rFonts w:ascii="Calibri" w:hAnsi="Calibri" w:cs="Times New Roman"/>
          <w:szCs w:val="24"/>
        </w:rPr>
      </w:pPr>
      <w:r w:rsidRPr="009E4977">
        <w:rPr>
          <w:rFonts w:ascii="Calibri" w:hAnsi="Calibri" w:cs="Times New Roman"/>
          <w:szCs w:val="24"/>
        </w:rPr>
        <w:t>Explain how you will engage employers to determine their needs and how you will help them hire older workers from your SCSEP program;</w:t>
      </w:r>
      <w:r w:rsidR="00664514" w:rsidRPr="009E4977">
        <w:rPr>
          <w:rFonts w:ascii="Calibri" w:hAnsi="Calibri" w:cs="Times New Roman"/>
          <w:szCs w:val="24"/>
        </w:rPr>
        <w:t xml:space="preserve">  and</w:t>
      </w:r>
    </w:p>
    <w:p w14:paraId="67CFFDAF" w14:textId="77777777" w:rsidR="009E506F" w:rsidRPr="009E4977" w:rsidRDefault="009E506F" w:rsidP="00DD4532">
      <w:pPr>
        <w:pStyle w:val="ListParagraph"/>
        <w:numPr>
          <w:ilvl w:val="0"/>
          <w:numId w:val="55"/>
        </w:numPr>
        <w:spacing w:line="280" w:lineRule="exact"/>
        <w:ind w:left="1440"/>
        <w:rPr>
          <w:rFonts w:ascii="Calibri" w:hAnsi="Calibri" w:cs="Times New Roman"/>
          <w:szCs w:val="24"/>
          <w:u w:val="single"/>
        </w:rPr>
      </w:pPr>
      <w:r w:rsidRPr="009E4977">
        <w:rPr>
          <w:rFonts w:ascii="Calibri" w:hAnsi="Calibri" w:cs="Times New Roman"/>
          <w:szCs w:val="24"/>
        </w:rPr>
        <w:t>Identify the foll</w:t>
      </w:r>
      <w:r w:rsidR="0033253E" w:rsidRPr="009E4977">
        <w:rPr>
          <w:rFonts w:ascii="Calibri" w:hAnsi="Calibri" w:cs="Times New Roman"/>
          <w:szCs w:val="24"/>
        </w:rPr>
        <w:t xml:space="preserve">owing employer-based activities that will be used in your SCSEP project </w:t>
      </w:r>
      <w:r w:rsidRPr="009E4977">
        <w:rPr>
          <w:rFonts w:ascii="Calibri" w:hAnsi="Calibri" w:cs="Times New Roman"/>
          <w:szCs w:val="24"/>
        </w:rPr>
        <w:t>as applicable:</w:t>
      </w:r>
    </w:p>
    <w:p w14:paraId="31441571" w14:textId="77777777" w:rsidR="009E506F" w:rsidRPr="009E4977" w:rsidRDefault="005031EE" w:rsidP="00DD4532">
      <w:pPr>
        <w:pStyle w:val="ListParagraph"/>
        <w:numPr>
          <w:ilvl w:val="1"/>
          <w:numId w:val="55"/>
        </w:numPr>
        <w:spacing w:line="280" w:lineRule="exact"/>
        <w:ind w:left="2160"/>
        <w:rPr>
          <w:rFonts w:ascii="Calibri" w:hAnsi="Calibri" w:cs="Times New Roman"/>
          <w:szCs w:val="24"/>
          <w:u w:val="single"/>
        </w:rPr>
      </w:pPr>
      <w:r w:rsidRPr="009E4977">
        <w:rPr>
          <w:rFonts w:ascii="Calibri" w:hAnsi="Calibri" w:cs="Times New Roman"/>
          <w:szCs w:val="24"/>
        </w:rPr>
        <w:t>On the job experience (OJE)</w:t>
      </w:r>
      <w:r w:rsidR="007C2B9D" w:rsidRPr="009E4977">
        <w:rPr>
          <w:rFonts w:ascii="Calibri" w:hAnsi="Calibri" w:cs="Times New Roman"/>
          <w:szCs w:val="24"/>
        </w:rPr>
        <w:t>;</w:t>
      </w:r>
      <w:r w:rsidR="009E506F" w:rsidRPr="009E4977">
        <w:rPr>
          <w:rFonts w:ascii="Calibri" w:hAnsi="Calibri" w:cs="Times New Roman"/>
          <w:szCs w:val="24"/>
        </w:rPr>
        <w:t xml:space="preserve"> </w:t>
      </w:r>
    </w:p>
    <w:p w14:paraId="1BF754FD" w14:textId="77777777" w:rsidR="009E506F" w:rsidRPr="009E4977" w:rsidRDefault="00AF61DD" w:rsidP="00DD4532">
      <w:pPr>
        <w:pStyle w:val="ListParagraph"/>
        <w:numPr>
          <w:ilvl w:val="1"/>
          <w:numId w:val="55"/>
        </w:numPr>
        <w:spacing w:line="280" w:lineRule="exact"/>
        <w:ind w:left="2160"/>
        <w:rPr>
          <w:rFonts w:ascii="Calibri" w:hAnsi="Calibri" w:cs="Times New Roman"/>
          <w:szCs w:val="24"/>
          <w:u w:val="single"/>
        </w:rPr>
      </w:pPr>
      <w:r w:rsidRPr="009E4977">
        <w:rPr>
          <w:rFonts w:ascii="Calibri" w:hAnsi="Calibri" w:cs="Times New Roman"/>
          <w:szCs w:val="24"/>
        </w:rPr>
        <w:t>Inviting employers to have input on</w:t>
      </w:r>
      <w:r w:rsidR="009E506F" w:rsidRPr="009E4977">
        <w:rPr>
          <w:rFonts w:ascii="Calibri" w:hAnsi="Calibri" w:cs="Times New Roman"/>
          <w:szCs w:val="24"/>
        </w:rPr>
        <w:t xml:space="preserve"> your SCSEP program design;</w:t>
      </w:r>
      <w:r w:rsidR="00826662" w:rsidRPr="009E4977">
        <w:rPr>
          <w:rFonts w:ascii="Calibri" w:hAnsi="Calibri" w:cs="Times New Roman"/>
          <w:szCs w:val="24"/>
        </w:rPr>
        <w:t xml:space="preserve"> and</w:t>
      </w:r>
    </w:p>
    <w:p w14:paraId="7A842594" w14:textId="64B5E6CB" w:rsidR="009E506F" w:rsidRPr="009E4977" w:rsidRDefault="004B1DD0" w:rsidP="00DD4532">
      <w:pPr>
        <w:pStyle w:val="ListParagraph"/>
        <w:numPr>
          <w:ilvl w:val="1"/>
          <w:numId w:val="55"/>
        </w:numPr>
        <w:spacing w:line="280" w:lineRule="exact"/>
        <w:ind w:left="2160"/>
        <w:rPr>
          <w:rFonts w:ascii="Calibri" w:hAnsi="Calibri" w:cs="Times New Roman"/>
          <w:szCs w:val="24"/>
          <w:u w:val="single"/>
        </w:rPr>
      </w:pPr>
      <w:r w:rsidRPr="009E4977">
        <w:rPr>
          <w:rFonts w:ascii="Calibri" w:hAnsi="Calibri" w:cs="Times New Roman"/>
          <w:szCs w:val="24"/>
        </w:rPr>
        <w:t>Encouraging employers to prioritize hiring</w:t>
      </w:r>
      <w:r w:rsidR="0013243F" w:rsidRPr="009E4977">
        <w:rPr>
          <w:rFonts w:ascii="Calibri" w:hAnsi="Calibri" w:cs="Times New Roman"/>
          <w:szCs w:val="24"/>
        </w:rPr>
        <w:t xml:space="preserve"> qualified SCSEP participants</w:t>
      </w:r>
      <w:r w:rsidRPr="009E4977">
        <w:rPr>
          <w:rFonts w:ascii="Calibri" w:hAnsi="Calibri" w:cs="Times New Roman"/>
          <w:szCs w:val="24"/>
        </w:rPr>
        <w:t xml:space="preserve"> into job openings</w:t>
      </w:r>
      <w:r w:rsidR="00F27563" w:rsidRPr="009E4977">
        <w:rPr>
          <w:rFonts w:ascii="Calibri" w:hAnsi="Calibri" w:cs="Times New Roman"/>
          <w:szCs w:val="24"/>
        </w:rPr>
        <w:t>.</w:t>
      </w:r>
    </w:p>
    <w:p w14:paraId="3AA29D65" w14:textId="77777777" w:rsidR="00DF5E49" w:rsidRPr="009E4977" w:rsidRDefault="00DF5E49" w:rsidP="00952BB4">
      <w:pPr>
        <w:pStyle w:val="ListParagraph"/>
        <w:spacing w:after="0" w:line="280" w:lineRule="exact"/>
        <w:ind w:left="1440"/>
        <w:rPr>
          <w:rFonts w:ascii="Calibri" w:hAnsi="Calibri" w:cs="Times New Roman"/>
          <w:szCs w:val="24"/>
        </w:rPr>
      </w:pPr>
    </w:p>
    <w:p w14:paraId="0B7D04A3" w14:textId="77777777" w:rsidR="000351E5" w:rsidRPr="009E4977" w:rsidRDefault="00DF5E49" w:rsidP="00DD4532">
      <w:pPr>
        <w:pStyle w:val="ListParagraph"/>
        <w:numPr>
          <w:ilvl w:val="0"/>
          <w:numId w:val="57"/>
        </w:numPr>
        <w:spacing w:line="280" w:lineRule="exact"/>
        <w:ind w:left="1440"/>
        <w:rPr>
          <w:rFonts w:ascii="Calibri" w:hAnsi="Calibri" w:cs="Times New Roman"/>
          <w:szCs w:val="24"/>
          <w:u w:val="single"/>
        </w:rPr>
      </w:pPr>
      <w:r w:rsidRPr="009E4977">
        <w:rPr>
          <w:rFonts w:ascii="Calibri" w:hAnsi="Calibri" w:cs="Times New Roman"/>
          <w:szCs w:val="24"/>
          <w:u w:val="single"/>
        </w:rPr>
        <w:t>Recruiting and M</w:t>
      </w:r>
      <w:r w:rsidR="000351E5" w:rsidRPr="009E4977">
        <w:rPr>
          <w:rFonts w:ascii="Calibri" w:hAnsi="Calibri" w:cs="Times New Roman"/>
          <w:szCs w:val="24"/>
          <w:u w:val="single"/>
        </w:rPr>
        <w:t>anaging Host Agencies</w:t>
      </w:r>
    </w:p>
    <w:p w14:paraId="562785A1" w14:textId="77777777" w:rsidR="00256F1E" w:rsidRPr="009E4977" w:rsidRDefault="00256F1E" w:rsidP="00952BB4">
      <w:pPr>
        <w:pStyle w:val="ListParagraph"/>
        <w:spacing w:line="280" w:lineRule="exact"/>
        <w:ind w:left="1440"/>
        <w:rPr>
          <w:rFonts w:ascii="Calibri" w:hAnsi="Calibri" w:cs="Times New Roman"/>
          <w:szCs w:val="24"/>
          <w:u w:val="single"/>
        </w:rPr>
      </w:pPr>
    </w:p>
    <w:p w14:paraId="453E55F8" w14:textId="77777777" w:rsidR="0013243F" w:rsidRPr="009E4977" w:rsidRDefault="000351E5" w:rsidP="00DD4532">
      <w:pPr>
        <w:pStyle w:val="ListParagraph"/>
        <w:numPr>
          <w:ilvl w:val="0"/>
          <w:numId w:val="55"/>
        </w:numPr>
        <w:spacing w:line="280" w:lineRule="exact"/>
        <w:ind w:left="1440"/>
        <w:rPr>
          <w:rFonts w:ascii="Calibri" w:hAnsi="Calibri" w:cs="Times New Roman"/>
          <w:szCs w:val="24"/>
        </w:rPr>
      </w:pPr>
      <w:r w:rsidRPr="009E4977">
        <w:rPr>
          <w:rFonts w:ascii="Calibri" w:hAnsi="Calibri" w:cs="Times New Roman"/>
          <w:szCs w:val="24"/>
        </w:rPr>
        <w:t>Describe your strategy to recruit host agencies to serve as community service training sites for older workers</w:t>
      </w:r>
      <w:r w:rsidR="00F27563" w:rsidRPr="009E4977">
        <w:rPr>
          <w:rFonts w:ascii="Calibri" w:hAnsi="Calibri" w:cs="Times New Roman"/>
          <w:szCs w:val="24"/>
        </w:rPr>
        <w:t xml:space="preserve"> and </w:t>
      </w:r>
      <w:r w:rsidR="0033253E" w:rsidRPr="009E4977">
        <w:rPr>
          <w:rFonts w:ascii="Calibri" w:hAnsi="Calibri" w:cs="Times New Roman"/>
          <w:szCs w:val="24"/>
        </w:rPr>
        <w:t xml:space="preserve">describe </w:t>
      </w:r>
      <w:r w:rsidR="00F27563" w:rsidRPr="009E4977">
        <w:rPr>
          <w:rFonts w:ascii="Calibri" w:hAnsi="Calibri" w:cs="Times New Roman"/>
          <w:szCs w:val="24"/>
        </w:rPr>
        <w:t xml:space="preserve">how you will </w:t>
      </w:r>
      <w:r w:rsidR="0033253E" w:rsidRPr="009E4977">
        <w:rPr>
          <w:rFonts w:ascii="Calibri" w:hAnsi="Calibri" w:cs="Times New Roman"/>
          <w:szCs w:val="24"/>
        </w:rPr>
        <w:t>determine</w:t>
      </w:r>
      <w:r w:rsidR="00F27563" w:rsidRPr="009E4977">
        <w:rPr>
          <w:rFonts w:ascii="Calibri" w:hAnsi="Calibri" w:cs="Times New Roman"/>
          <w:szCs w:val="24"/>
        </w:rPr>
        <w:t xml:space="preserve"> </w:t>
      </w:r>
      <w:r w:rsidR="0033253E" w:rsidRPr="009E4977">
        <w:rPr>
          <w:rFonts w:ascii="Calibri" w:hAnsi="Calibri" w:cs="Times New Roman"/>
          <w:szCs w:val="24"/>
        </w:rPr>
        <w:t>whether potential host agencies’</w:t>
      </w:r>
      <w:r w:rsidR="00F27563" w:rsidRPr="009E4977">
        <w:rPr>
          <w:rFonts w:ascii="Calibri" w:hAnsi="Calibri" w:cs="Times New Roman"/>
          <w:szCs w:val="24"/>
        </w:rPr>
        <w:t xml:space="preserve"> community service needs</w:t>
      </w:r>
      <w:r w:rsidR="0033253E" w:rsidRPr="009E4977">
        <w:rPr>
          <w:rFonts w:ascii="Calibri" w:hAnsi="Calibri" w:cs="Times New Roman"/>
          <w:szCs w:val="24"/>
        </w:rPr>
        <w:t xml:space="preserve"> align with SCSEP’s stated goals and whether host agencies can provide appropriate training opportunities for participants</w:t>
      </w:r>
      <w:r w:rsidR="0013243F" w:rsidRPr="009E4977">
        <w:rPr>
          <w:rFonts w:ascii="Calibri" w:hAnsi="Calibri" w:cs="Times New Roman"/>
          <w:szCs w:val="24"/>
        </w:rPr>
        <w:t>;</w:t>
      </w:r>
    </w:p>
    <w:p w14:paraId="0374D4D4" w14:textId="2C677D49" w:rsidR="00F706ED" w:rsidRPr="009E4977" w:rsidRDefault="0013243F" w:rsidP="00DD4532">
      <w:pPr>
        <w:pStyle w:val="ListParagraph"/>
        <w:numPr>
          <w:ilvl w:val="0"/>
          <w:numId w:val="55"/>
        </w:numPr>
        <w:spacing w:line="280" w:lineRule="exact"/>
        <w:ind w:left="1440"/>
        <w:rPr>
          <w:rFonts w:ascii="Calibri" w:hAnsi="Calibri" w:cs="Times New Roman"/>
          <w:szCs w:val="24"/>
        </w:rPr>
      </w:pPr>
      <w:r w:rsidRPr="009E4977">
        <w:rPr>
          <w:rFonts w:ascii="Calibri" w:hAnsi="Calibri" w:cs="Times New Roman"/>
          <w:szCs w:val="24"/>
        </w:rPr>
        <w:t>Describe your existing relationships with host agencies</w:t>
      </w:r>
      <w:r w:rsidR="00B20C24" w:rsidRPr="009E4977">
        <w:rPr>
          <w:rFonts w:ascii="Calibri" w:hAnsi="Calibri" w:cs="Times New Roman"/>
          <w:szCs w:val="24"/>
        </w:rPr>
        <w:t xml:space="preserve"> or </w:t>
      </w:r>
      <w:r w:rsidR="00CE4DD1" w:rsidRPr="009E4977">
        <w:rPr>
          <w:rFonts w:ascii="Calibri" w:hAnsi="Calibri" w:cs="Times New Roman"/>
          <w:szCs w:val="24"/>
        </w:rPr>
        <w:t xml:space="preserve">your plans to develop </w:t>
      </w:r>
      <w:r w:rsidR="00B20C24" w:rsidRPr="009E4977">
        <w:rPr>
          <w:rFonts w:ascii="Calibri" w:hAnsi="Calibri" w:cs="Times New Roman"/>
          <w:szCs w:val="24"/>
        </w:rPr>
        <w:t xml:space="preserve">new relationships with host agencies </w:t>
      </w:r>
      <w:r w:rsidR="00CE4DD1" w:rsidRPr="009E4977">
        <w:rPr>
          <w:rFonts w:ascii="Calibri" w:hAnsi="Calibri" w:cs="Times New Roman"/>
          <w:szCs w:val="24"/>
        </w:rPr>
        <w:t xml:space="preserve">and how </w:t>
      </w:r>
      <w:r w:rsidR="00B20C24" w:rsidRPr="009E4977">
        <w:rPr>
          <w:rFonts w:ascii="Calibri" w:hAnsi="Calibri" w:cs="Times New Roman"/>
          <w:szCs w:val="24"/>
        </w:rPr>
        <w:t xml:space="preserve">you plan to </w:t>
      </w:r>
      <w:r w:rsidRPr="009E4977">
        <w:rPr>
          <w:rFonts w:ascii="Calibri" w:hAnsi="Calibri" w:cs="Times New Roman"/>
          <w:szCs w:val="24"/>
        </w:rPr>
        <w:t xml:space="preserve"> leverage </w:t>
      </w:r>
      <w:r w:rsidR="00CE4DD1" w:rsidRPr="009E4977">
        <w:rPr>
          <w:rFonts w:ascii="Calibri" w:hAnsi="Calibri" w:cs="Times New Roman"/>
          <w:szCs w:val="24"/>
        </w:rPr>
        <w:t>th</w:t>
      </w:r>
      <w:r w:rsidR="004B1DD0" w:rsidRPr="009E4977">
        <w:rPr>
          <w:rFonts w:ascii="Calibri" w:hAnsi="Calibri" w:cs="Times New Roman"/>
          <w:szCs w:val="24"/>
        </w:rPr>
        <w:t>ose</w:t>
      </w:r>
      <w:r w:rsidR="00CE4DD1" w:rsidRPr="009E4977">
        <w:rPr>
          <w:rFonts w:ascii="Calibri" w:hAnsi="Calibri" w:cs="Times New Roman"/>
          <w:szCs w:val="24"/>
        </w:rPr>
        <w:t xml:space="preserve"> relationship</w:t>
      </w:r>
      <w:r w:rsidR="004B1DD0" w:rsidRPr="009E4977">
        <w:rPr>
          <w:rFonts w:ascii="Calibri" w:hAnsi="Calibri" w:cs="Times New Roman"/>
          <w:szCs w:val="24"/>
        </w:rPr>
        <w:t>s</w:t>
      </w:r>
      <w:r w:rsidR="00CE4DD1" w:rsidRPr="009E4977">
        <w:rPr>
          <w:rFonts w:ascii="Calibri" w:hAnsi="Calibri" w:cs="Times New Roman"/>
          <w:szCs w:val="24"/>
        </w:rPr>
        <w:t xml:space="preserve"> </w:t>
      </w:r>
      <w:r w:rsidRPr="009E4977">
        <w:rPr>
          <w:rFonts w:ascii="Calibri" w:hAnsi="Calibri" w:cs="Times New Roman"/>
          <w:szCs w:val="24"/>
        </w:rPr>
        <w:t>to provide placements for your</w:t>
      </w:r>
      <w:r w:rsidR="00B20C24" w:rsidRPr="009E4977">
        <w:rPr>
          <w:rFonts w:ascii="Calibri" w:hAnsi="Calibri" w:cs="Times New Roman"/>
          <w:szCs w:val="24"/>
        </w:rPr>
        <w:t xml:space="preserve"> SCSEP</w:t>
      </w:r>
      <w:r w:rsidRPr="009E4977">
        <w:rPr>
          <w:rFonts w:ascii="Calibri" w:hAnsi="Calibri" w:cs="Times New Roman"/>
          <w:szCs w:val="24"/>
        </w:rPr>
        <w:t xml:space="preserve"> participants</w:t>
      </w:r>
      <w:r w:rsidR="00A115D8" w:rsidRPr="009E4977">
        <w:rPr>
          <w:rFonts w:ascii="Calibri" w:hAnsi="Calibri" w:cs="Times New Roman"/>
          <w:szCs w:val="24"/>
        </w:rPr>
        <w:t xml:space="preserve"> that prepare them for opportunities in in-demand industries and careers and assist them in becoming job-ready</w:t>
      </w:r>
      <w:r w:rsidRPr="009E4977">
        <w:rPr>
          <w:rFonts w:ascii="Calibri" w:hAnsi="Calibri" w:cs="Times New Roman"/>
          <w:szCs w:val="24"/>
        </w:rPr>
        <w:t>;</w:t>
      </w:r>
      <w:r w:rsidR="00410D89" w:rsidRPr="009E4977">
        <w:rPr>
          <w:rFonts w:ascii="Calibri" w:hAnsi="Calibri" w:cs="Times New Roman"/>
          <w:szCs w:val="24"/>
        </w:rPr>
        <w:t xml:space="preserve"> </w:t>
      </w:r>
      <w:r w:rsidR="00CD3002" w:rsidRPr="009E4977">
        <w:rPr>
          <w:rFonts w:ascii="Calibri" w:hAnsi="Calibri" w:cs="Times New Roman"/>
          <w:szCs w:val="24"/>
        </w:rPr>
        <w:t>and</w:t>
      </w:r>
    </w:p>
    <w:p w14:paraId="3415724D" w14:textId="02732007" w:rsidR="009E506F" w:rsidRPr="009E4977" w:rsidRDefault="00F706ED" w:rsidP="00C527A1">
      <w:pPr>
        <w:pStyle w:val="ListParagraph"/>
        <w:numPr>
          <w:ilvl w:val="0"/>
          <w:numId w:val="55"/>
        </w:numPr>
        <w:spacing w:before="240" w:line="280" w:lineRule="exact"/>
        <w:ind w:left="1440"/>
        <w:rPr>
          <w:rFonts w:ascii="Calibri" w:hAnsi="Calibri" w:cs="Times New Roman"/>
          <w:szCs w:val="24"/>
        </w:rPr>
      </w:pPr>
      <w:r w:rsidRPr="009E4977">
        <w:rPr>
          <w:rFonts w:ascii="Calibri" w:hAnsi="Calibri" w:cs="Times New Roman"/>
          <w:szCs w:val="24"/>
        </w:rPr>
        <w:t xml:space="preserve">Describe in detail the past contributions of </w:t>
      </w:r>
      <w:r w:rsidR="00F27563" w:rsidRPr="009E4977">
        <w:rPr>
          <w:rFonts w:ascii="Calibri" w:hAnsi="Calibri" w:cs="Times New Roman"/>
          <w:szCs w:val="24"/>
        </w:rPr>
        <w:t xml:space="preserve">your host agency partners to your SCSEP or similar project, </w:t>
      </w:r>
      <w:r w:rsidRPr="009E4977">
        <w:rPr>
          <w:rFonts w:ascii="Calibri" w:hAnsi="Calibri" w:cs="Times New Roman"/>
          <w:szCs w:val="24"/>
        </w:rPr>
        <w:t>their roles in preparing SCSEP participants for unsubsidized employment</w:t>
      </w:r>
      <w:r w:rsidR="00F27563" w:rsidRPr="009E4977">
        <w:rPr>
          <w:rFonts w:ascii="Calibri" w:hAnsi="Calibri" w:cs="Times New Roman"/>
          <w:szCs w:val="24"/>
        </w:rPr>
        <w:t xml:space="preserve">, and how you </w:t>
      </w:r>
      <w:r w:rsidR="0090623F" w:rsidRPr="009E4977">
        <w:rPr>
          <w:rFonts w:ascii="Calibri" w:hAnsi="Calibri" w:cs="Times New Roman"/>
          <w:szCs w:val="24"/>
        </w:rPr>
        <w:t xml:space="preserve">will </w:t>
      </w:r>
      <w:r w:rsidR="00F27563" w:rsidRPr="009E4977">
        <w:rPr>
          <w:rFonts w:ascii="Calibri" w:hAnsi="Calibri" w:cs="Times New Roman"/>
          <w:szCs w:val="24"/>
        </w:rPr>
        <w:t>ensure the community service positions provided are consistent with participants’</w:t>
      </w:r>
      <w:r w:rsidR="00D55DD2" w:rsidRPr="009E4977">
        <w:rPr>
          <w:rFonts w:ascii="Calibri" w:hAnsi="Calibri" w:cs="Times New Roman"/>
          <w:szCs w:val="24"/>
        </w:rPr>
        <w:t xml:space="preserve"> </w:t>
      </w:r>
      <w:r w:rsidR="00F27563" w:rsidRPr="009E4977">
        <w:rPr>
          <w:rFonts w:ascii="Calibri" w:hAnsi="Calibri" w:cs="Times New Roman"/>
          <w:szCs w:val="24"/>
        </w:rPr>
        <w:t>IEPs</w:t>
      </w:r>
      <w:r w:rsidR="00CD3002" w:rsidRPr="009E4977">
        <w:rPr>
          <w:rFonts w:ascii="Calibri" w:hAnsi="Calibri" w:cs="Times New Roman"/>
          <w:szCs w:val="24"/>
        </w:rPr>
        <w:t>.</w:t>
      </w:r>
    </w:p>
    <w:p w14:paraId="6A0FC095" w14:textId="77777777" w:rsidR="00CD3002" w:rsidRPr="009E4977" w:rsidRDefault="00CD3002" w:rsidP="00C527A1">
      <w:pPr>
        <w:pStyle w:val="ListParagraph"/>
        <w:spacing w:before="240" w:line="280" w:lineRule="exact"/>
        <w:ind w:left="1440"/>
        <w:rPr>
          <w:rFonts w:ascii="Calibri" w:hAnsi="Calibri" w:cs="Times New Roman"/>
          <w:szCs w:val="24"/>
        </w:rPr>
      </w:pPr>
    </w:p>
    <w:p w14:paraId="5A3610AC" w14:textId="77777777" w:rsidR="00924BC1" w:rsidRPr="009E4977" w:rsidRDefault="000351E5" w:rsidP="00C527A1">
      <w:pPr>
        <w:pStyle w:val="ListParagraph"/>
        <w:numPr>
          <w:ilvl w:val="0"/>
          <w:numId w:val="57"/>
        </w:numPr>
        <w:spacing w:before="240" w:line="280" w:lineRule="exact"/>
        <w:ind w:left="1440"/>
        <w:rPr>
          <w:rFonts w:ascii="Calibri" w:hAnsi="Calibri" w:cs="Times New Roman"/>
          <w:szCs w:val="24"/>
          <w:u w:val="single"/>
        </w:rPr>
      </w:pPr>
      <w:r w:rsidRPr="009E4977">
        <w:rPr>
          <w:rFonts w:ascii="Calibri" w:hAnsi="Calibri" w:cs="Times New Roman"/>
          <w:szCs w:val="24"/>
          <w:u w:val="single"/>
        </w:rPr>
        <w:t>Providing Quality Service to Participants</w:t>
      </w:r>
    </w:p>
    <w:p w14:paraId="672A7E7C" w14:textId="77777777" w:rsidR="00256F1E" w:rsidRPr="009E4977" w:rsidRDefault="00256F1E" w:rsidP="00952BB4">
      <w:pPr>
        <w:pStyle w:val="ListParagraph"/>
        <w:spacing w:line="280" w:lineRule="exact"/>
        <w:ind w:left="1440"/>
        <w:rPr>
          <w:rFonts w:ascii="Calibri" w:hAnsi="Calibri" w:cs="Times New Roman"/>
          <w:szCs w:val="24"/>
          <w:u w:val="single"/>
        </w:rPr>
      </w:pPr>
    </w:p>
    <w:p w14:paraId="2AD266B2" w14:textId="6DEE2495" w:rsidR="002A06F8" w:rsidRPr="009E4977" w:rsidRDefault="0013243F" w:rsidP="004E45CF">
      <w:pPr>
        <w:pStyle w:val="ListParagraph"/>
        <w:numPr>
          <w:ilvl w:val="0"/>
          <w:numId w:val="88"/>
        </w:numPr>
        <w:rPr>
          <w:rFonts w:ascii="Calibri" w:hAnsi="Calibri" w:cs="Times New Roman"/>
          <w:szCs w:val="24"/>
        </w:rPr>
      </w:pPr>
      <w:r w:rsidRPr="009E4977">
        <w:rPr>
          <w:rFonts w:ascii="Calibri" w:hAnsi="Calibri" w:cs="Times New Roman"/>
          <w:szCs w:val="24"/>
        </w:rPr>
        <w:t xml:space="preserve">Describe your plan to recruit </w:t>
      </w:r>
      <w:r w:rsidR="00B20C24" w:rsidRPr="009E4977">
        <w:rPr>
          <w:rFonts w:ascii="Calibri" w:hAnsi="Calibri" w:cs="Times New Roman"/>
          <w:szCs w:val="24"/>
        </w:rPr>
        <w:t xml:space="preserve">SCSEP participants and the roles that AJCs and any other partners will play in </w:t>
      </w:r>
      <w:r w:rsidR="00F27563" w:rsidRPr="009E4977">
        <w:rPr>
          <w:rFonts w:ascii="Calibri" w:hAnsi="Calibri" w:cs="Times New Roman"/>
          <w:szCs w:val="24"/>
        </w:rPr>
        <w:t xml:space="preserve">the recruitment of participants.  </w:t>
      </w:r>
      <w:r w:rsidRPr="009E4977">
        <w:rPr>
          <w:rFonts w:ascii="Calibri" w:hAnsi="Calibri" w:cs="Times New Roman"/>
          <w:szCs w:val="24"/>
        </w:rPr>
        <w:t>C</w:t>
      </w:r>
      <w:r w:rsidR="00924BC1" w:rsidRPr="009E4977">
        <w:rPr>
          <w:rFonts w:ascii="Calibri" w:hAnsi="Calibri" w:cs="Times New Roman"/>
          <w:szCs w:val="24"/>
        </w:rPr>
        <w:t xml:space="preserve">ite factors that might </w:t>
      </w:r>
      <w:r w:rsidR="000F6B2A" w:rsidRPr="009E4977">
        <w:rPr>
          <w:rFonts w:ascii="Calibri" w:hAnsi="Calibri" w:cs="Times New Roman"/>
          <w:szCs w:val="24"/>
        </w:rPr>
        <w:t>promote or discourage</w:t>
      </w:r>
      <w:r w:rsidR="00924BC1" w:rsidRPr="009E4977">
        <w:rPr>
          <w:rFonts w:ascii="Calibri" w:hAnsi="Calibri" w:cs="Times New Roman"/>
          <w:szCs w:val="24"/>
        </w:rPr>
        <w:t xml:space="preserve"> the recruitment of eligible participants,</w:t>
      </w:r>
      <w:r w:rsidR="000F6B2A" w:rsidRPr="009E4977">
        <w:rPr>
          <w:rFonts w:ascii="Calibri" w:hAnsi="Calibri" w:cs="Times New Roman"/>
          <w:szCs w:val="24"/>
        </w:rPr>
        <w:t xml:space="preserve"> including</w:t>
      </w:r>
      <w:r w:rsidR="00924BC1" w:rsidRPr="009E4977">
        <w:rPr>
          <w:rFonts w:ascii="Calibri" w:hAnsi="Calibri" w:cs="Times New Roman"/>
          <w:szCs w:val="24"/>
        </w:rPr>
        <w:t xml:space="preserve"> veterans, minorities,</w:t>
      </w:r>
      <w:r w:rsidR="000F6B2A" w:rsidRPr="009E4977">
        <w:rPr>
          <w:rFonts w:ascii="Calibri" w:hAnsi="Calibri" w:cs="Times New Roman"/>
          <w:szCs w:val="24"/>
        </w:rPr>
        <w:t xml:space="preserve"> </w:t>
      </w:r>
      <w:r w:rsidR="000F6B2A" w:rsidRPr="009E4977">
        <w:rPr>
          <w:rFonts w:ascii="Calibri" w:hAnsi="Calibri" w:cs="Times New Roman"/>
          <w:szCs w:val="24"/>
        </w:rPr>
        <w:lastRenderedPageBreak/>
        <w:t>Indians or</w:t>
      </w:r>
      <w:r w:rsidR="00924BC1" w:rsidRPr="009E4977">
        <w:rPr>
          <w:rFonts w:ascii="Calibri" w:hAnsi="Calibri" w:cs="Times New Roman"/>
          <w:szCs w:val="24"/>
        </w:rPr>
        <w:t xml:space="preserve"> Native Americans, and others that possess at least one of the priority characteristics.  Current grantees </w:t>
      </w:r>
      <w:r w:rsidR="00410D89" w:rsidRPr="009E4977">
        <w:rPr>
          <w:rFonts w:ascii="Calibri" w:hAnsi="Calibri" w:cs="Times New Roman"/>
          <w:szCs w:val="24"/>
        </w:rPr>
        <w:t>must</w:t>
      </w:r>
      <w:r w:rsidR="00924BC1" w:rsidRPr="009E4977">
        <w:rPr>
          <w:rFonts w:ascii="Calibri" w:hAnsi="Calibri" w:cs="Times New Roman"/>
          <w:szCs w:val="24"/>
        </w:rPr>
        <w:t xml:space="preserve"> </w:t>
      </w:r>
      <w:r w:rsidR="00E564B2" w:rsidRPr="009E4977">
        <w:rPr>
          <w:rFonts w:ascii="Calibri" w:hAnsi="Calibri" w:cs="Times New Roman"/>
          <w:szCs w:val="24"/>
        </w:rPr>
        <w:t>cite</w:t>
      </w:r>
      <w:r w:rsidR="00924BC1" w:rsidRPr="009E4977">
        <w:rPr>
          <w:rFonts w:ascii="Calibri" w:hAnsi="Calibri" w:cs="Times New Roman"/>
          <w:szCs w:val="24"/>
        </w:rPr>
        <w:t xml:space="preserve"> performance data from the SCSEP Minority Report to support your description;</w:t>
      </w:r>
    </w:p>
    <w:p w14:paraId="3F623010" w14:textId="23E7B9A0" w:rsidR="002A06F8" w:rsidRPr="009E4977" w:rsidRDefault="002A06F8" w:rsidP="004E45CF">
      <w:pPr>
        <w:pStyle w:val="ListParagraph"/>
        <w:numPr>
          <w:ilvl w:val="0"/>
          <w:numId w:val="88"/>
        </w:numPr>
        <w:spacing w:after="0"/>
        <w:rPr>
          <w:rFonts w:ascii="Calibri" w:hAnsi="Calibri" w:cs="Times New Roman"/>
          <w:szCs w:val="24"/>
        </w:rPr>
      </w:pPr>
      <w:r w:rsidRPr="009E4977">
        <w:rPr>
          <w:rFonts w:ascii="Calibri" w:hAnsi="Calibri" w:cs="Times New Roman"/>
          <w:szCs w:val="24"/>
        </w:rPr>
        <w:t xml:space="preserve">Explain how your selection of sub-recipients </w:t>
      </w:r>
      <w:r w:rsidRPr="009E4977">
        <w:t>in areas with substantial populations of individuals with barriers to employment will result in special consideration to organizations with demonstrated expertise in serving minorities and individuals with barriers to employment, as defined by statute and listed in Section I.A.</w:t>
      </w:r>
      <w:r w:rsidR="00CD3002" w:rsidRPr="009E4977">
        <w:t xml:space="preserve"> </w:t>
      </w:r>
      <w:r w:rsidRPr="009E4977">
        <w:t xml:space="preserve"> If you intend to provide services directly, indicate this and describe in detail how you will serve individuals with significant barriers to employment</w:t>
      </w:r>
      <w:r w:rsidR="00CD3002" w:rsidRPr="009E4977">
        <w:t>;</w:t>
      </w:r>
    </w:p>
    <w:p w14:paraId="2B3B6A4A" w14:textId="3DB7FDAA" w:rsidR="00D210A3" w:rsidRPr="009E4977" w:rsidRDefault="002A06F8" w:rsidP="004E45CF">
      <w:pPr>
        <w:pStyle w:val="ListParagraph"/>
        <w:numPr>
          <w:ilvl w:val="0"/>
          <w:numId w:val="88"/>
        </w:numPr>
        <w:spacing w:after="0" w:line="280" w:lineRule="exact"/>
        <w:rPr>
          <w:rFonts w:ascii="Calibri" w:hAnsi="Calibri" w:cs="Times New Roman"/>
          <w:szCs w:val="24"/>
        </w:rPr>
      </w:pPr>
      <w:r w:rsidRPr="009E4977">
        <w:rPr>
          <w:rFonts w:ascii="Calibri" w:hAnsi="Calibri" w:cs="Times New Roman"/>
          <w:szCs w:val="24"/>
        </w:rPr>
        <w:t xml:space="preserve">Describe in detail </w:t>
      </w:r>
      <w:r w:rsidR="0004717D" w:rsidRPr="009E4977">
        <w:rPr>
          <w:rFonts w:ascii="Calibri" w:hAnsi="Calibri" w:cs="Times New Roman"/>
          <w:szCs w:val="24"/>
        </w:rPr>
        <w:t>your choice of any</w:t>
      </w:r>
      <w:r w:rsidRPr="009E4977">
        <w:rPr>
          <w:rFonts w:ascii="Calibri" w:hAnsi="Calibri" w:cs="Times New Roman"/>
          <w:szCs w:val="24"/>
        </w:rPr>
        <w:t xml:space="preserve"> general training, specialized training, or OJE that will be provided while the participants are engaged in the program</w:t>
      </w:r>
      <w:r w:rsidR="0004717D" w:rsidRPr="009E4977">
        <w:rPr>
          <w:rFonts w:ascii="Calibri" w:hAnsi="Calibri" w:cs="Times New Roman"/>
          <w:szCs w:val="24"/>
        </w:rPr>
        <w:t xml:space="preserve">, </w:t>
      </w:r>
      <w:r w:rsidRPr="009E4977">
        <w:rPr>
          <w:rFonts w:ascii="Calibri" w:hAnsi="Calibri" w:cs="Times New Roman"/>
          <w:szCs w:val="24"/>
        </w:rPr>
        <w:t xml:space="preserve">in addition to the community service training.  </w:t>
      </w:r>
      <w:r w:rsidR="0004717D" w:rsidRPr="009E4977">
        <w:rPr>
          <w:rFonts w:ascii="Calibri" w:hAnsi="Calibri" w:cs="Times New Roman"/>
          <w:szCs w:val="24"/>
        </w:rPr>
        <w:t xml:space="preserve">Explain your choice of training and how it will help participants become self-sufficient and obtain unsubsidized employment.  As an </w:t>
      </w:r>
      <w:r w:rsidR="005562AF" w:rsidRPr="009E4977">
        <w:t>attachment, provide a work plan that includes a schedule of training activities and associated supportive services eligible participants will receive while engaged in the program</w:t>
      </w:r>
      <w:r w:rsidR="00CD3002" w:rsidRPr="009E4977">
        <w:t>,</w:t>
      </w:r>
      <w:r w:rsidR="005562AF" w:rsidRPr="009E4977">
        <w:t xml:space="preserve"> and any signed OJE contracts.  Ensure that your budget narrative reflects these activities</w:t>
      </w:r>
      <w:r w:rsidR="005562AF" w:rsidRPr="009E4977">
        <w:rPr>
          <w:rFonts w:ascii="Calibri" w:hAnsi="Calibri" w:cs="Times New Roman"/>
          <w:szCs w:val="24"/>
        </w:rPr>
        <w:t xml:space="preserve">.  </w:t>
      </w:r>
      <w:r w:rsidR="002843EB" w:rsidRPr="009E4977">
        <w:rPr>
          <w:rFonts w:ascii="Calibri" w:hAnsi="Calibri" w:cs="Times New Roman"/>
          <w:szCs w:val="24"/>
        </w:rPr>
        <w:t>See Section IV.B.4.i and j</w:t>
      </w:r>
      <w:r w:rsidRPr="009E4977">
        <w:rPr>
          <w:rFonts w:ascii="Calibri" w:hAnsi="Calibri" w:cs="Times New Roman"/>
          <w:szCs w:val="24"/>
        </w:rPr>
        <w:t xml:space="preserve">; </w:t>
      </w:r>
    </w:p>
    <w:p w14:paraId="69827B8B" w14:textId="77777777" w:rsidR="00924BC1" w:rsidRPr="009E4977" w:rsidRDefault="000351E5" w:rsidP="00D210A3">
      <w:pPr>
        <w:pStyle w:val="ListParagraph"/>
        <w:numPr>
          <w:ilvl w:val="0"/>
          <w:numId w:val="51"/>
        </w:numPr>
        <w:spacing w:after="0" w:line="280" w:lineRule="exact"/>
        <w:ind w:left="1440"/>
        <w:rPr>
          <w:rFonts w:ascii="Calibri" w:hAnsi="Calibri" w:cs="Times New Roman"/>
          <w:szCs w:val="24"/>
        </w:rPr>
      </w:pPr>
      <w:r w:rsidRPr="009E4977">
        <w:rPr>
          <w:rFonts w:ascii="Calibri" w:hAnsi="Calibri" w:cs="Times New Roman"/>
          <w:szCs w:val="24"/>
        </w:rPr>
        <w:t>Identify and explain how the project will overcome any potential barriers to placement in community service assignments and unsubsidized employment</w:t>
      </w:r>
      <w:r w:rsidR="00F27563" w:rsidRPr="009E4977">
        <w:rPr>
          <w:rFonts w:ascii="Calibri" w:hAnsi="Calibri" w:cs="Times New Roman"/>
          <w:szCs w:val="24"/>
        </w:rPr>
        <w:t xml:space="preserve"> faced by participants</w:t>
      </w:r>
      <w:r w:rsidR="00B20C24" w:rsidRPr="009E4977">
        <w:rPr>
          <w:rFonts w:ascii="Calibri" w:hAnsi="Calibri" w:cs="Times New Roman"/>
          <w:szCs w:val="24"/>
        </w:rPr>
        <w:t>;</w:t>
      </w:r>
      <w:r w:rsidR="00AC389A" w:rsidRPr="009E4977">
        <w:rPr>
          <w:rFonts w:ascii="Calibri" w:hAnsi="Calibri" w:cs="Times New Roman"/>
          <w:szCs w:val="24"/>
        </w:rPr>
        <w:t xml:space="preserve"> </w:t>
      </w:r>
    </w:p>
    <w:p w14:paraId="4DCA6834" w14:textId="486DC7AE" w:rsidR="00924BC1" w:rsidRPr="009E4977" w:rsidRDefault="00AC389A" w:rsidP="00DD4532">
      <w:pPr>
        <w:pStyle w:val="ListParagraph"/>
        <w:numPr>
          <w:ilvl w:val="0"/>
          <w:numId w:val="51"/>
        </w:numPr>
        <w:spacing w:line="280" w:lineRule="exact"/>
        <w:ind w:left="1440"/>
        <w:rPr>
          <w:rFonts w:ascii="Calibri" w:hAnsi="Calibri" w:cs="Times New Roman"/>
          <w:szCs w:val="24"/>
        </w:rPr>
      </w:pPr>
      <w:r w:rsidRPr="009E4977">
        <w:rPr>
          <w:rFonts w:ascii="Calibri" w:hAnsi="Calibri" w:cs="Times New Roman"/>
          <w:szCs w:val="24"/>
        </w:rPr>
        <w:t>Describe your ability to move participants with barriers to employment from community service assignments into unsubsidized employment</w:t>
      </w:r>
      <w:r w:rsidR="007E5DA2" w:rsidRPr="009E4977">
        <w:rPr>
          <w:rFonts w:ascii="Calibri" w:hAnsi="Calibri" w:cs="Times New Roman"/>
          <w:szCs w:val="24"/>
        </w:rPr>
        <w:t xml:space="preserve"> and include your </w:t>
      </w:r>
      <w:r w:rsidR="00E564B2" w:rsidRPr="009E4977">
        <w:rPr>
          <w:rFonts w:ascii="Calibri" w:hAnsi="Calibri" w:cs="Times New Roman"/>
          <w:szCs w:val="24"/>
        </w:rPr>
        <w:t xml:space="preserve">proposed </w:t>
      </w:r>
      <w:r w:rsidR="007E5DA2" w:rsidRPr="009E4977">
        <w:rPr>
          <w:rFonts w:ascii="Calibri" w:hAnsi="Calibri" w:cs="Times New Roman"/>
          <w:szCs w:val="24"/>
        </w:rPr>
        <w:t>timeline for moving participants through the program before they me</w:t>
      </w:r>
      <w:r w:rsidR="004B1DD0" w:rsidRPr="009E4977">
        <w:rPr>
          <w:rFonts w:ascii="Calibri" w:hAnsi="Calibri" w:cs="Times New Roman"/>
          <w:szCs w:val="24"/>
        </w:rPr>
        <w:t>e</w:t>
      </w:r>
      <w:r w:rsidR="007E5DA2" w:rsidRPr="009E4977">
        <w:rPr>
          <w:rFonts w:ascii="Calibri" w:hAnsi="Calibri" w:cs="Times New Roman"/>
          <w:szCs w:val="24"/>
        </w:rPr>
        <w:t>t their Individual Durational Limit (IDL)</w:t>
      </w:r>
      <w:r w:rsidR="00695333">
        <w:rPr>
          <w:rFonts w:ascii="Calibri" w:hAnsi="Calibri" w:cs="Times New Roman"/>
          <w:szCs w:val="24"/>
        </w:rPr>
        <w:t xml:space="preserve"> of 48 months (see CFR 641.570)</w:t>
      </w:r>
      <w:r w:rsidR="000351E5" w:rsidRPr="009E4977">
        <w:rPr>
          <w:rFonts w:ascii="Calibri" w:hAnsi="Calibri" w:cs="Times New Roman"/>
          <w:szCs w:val="24"/>
        </w:rPr>
        <w:t xml:space="preserve">; </w:t>
      </w:r>
    </w:p>
    <w:p w14:paraId="690C622A" w14:textId="433D31EF" w:rsidR="00924BC1" w:rsidRPr="009E4977" w:rsidRDefault="000351E5" w:rsidP="00DD4532">
      <w:pPr>
        <w:pStyle w:val="ListParagraph"/>
        <w:numPr>
          <w:ilvl w:val="0"/>
          <w:numId w:val="51"/>
        </w:numPr>
        <w:spacing w:line="280" w:lineRule="exact"/>
        <w:ind w:left="1440"/>
        <w:rPr>
          <w:rFonts w:ascii="Calibri" w:hAnsi="Calibri" w:cs="Times New Roman"/>
          <w:szCs w:val="24"/>
        </w:rPr>
      </w:pPr>
      <w:r w:rsidRPr="009E4977">
        <w:rPr>
          <w:rFonts w:ascii="Calibri" w:hAnsi="Calibri" w:cs="Times New Roman"/>
          <w:szCs w:val="24"/>
        </w:rPr>
        <w:t xml:space="preserve">Describe how participants will be </w:t>
      </w:r>
      <w:r w:rsidR="00924BC1" w:rsidRPr="009E4977">
        <w:rPr>
          <w:rFonts w:ascii="Calibri" w:hAnsi="Calibri" w:cs="Times New Roman"/>
          <w:szCs w:val="24"/>
        </w:rPr>
        <w:t>provided with</w:t>
      </w:r>
      <w:r w:rsidRPr="009E4977">
        <w:rPr>
          <w:rFonts w:ascii="Calibri" w:hAnsi="Calibri" w:cs="Times New Roman"/>
          <w:szCs w:val="24"/>
        </w:rPr>
        <w:t xml:space="preserve"> a comprehensive assessment and </w:t>
      </w:r>
      <w:r w:rsidR="001117C8" w:rsidRPr="009E4977">
        <w:rPr>
          <w:rFonts w:ascii="Calibri" w:hAnsi="Calibri" w:cs="Times New Roman"/>
          <w:szCs w:val="24"/>
        </w:rPr>
        <w:t xml:space="preserve">how they </w:t>
      </w:r>
      <w:r w:rsidR="00AF61DD" w:rsidRPr="009E4977">
        <w:rPr>
          <w:rFonts w:ascii="Calibri" w:hAnsi="Calibri" w:cs="Times New Roman"/>
          <w:szCs w:val="24"/>
        </w:rPr>
        <w:t>will participate in</w:t>
      </w:r>
      <w:r w:rsidR="00E564B2" w:rsidRPr="009E4977">
        <w:rPr>
          <w:rFonts w:ascii="Calibri" w:hAnsi="Calibri" w:cs="Times New Roman"/>
          <w:szCs w:val="24"/>
        </w:rPr>
        <w:t xml:space="preserve"> </w:t>
      </w:r>
      <w:r w:rsidR="001117C8" w:rsidRPr="009E4977">
        <w:rPr>
          <w:rFonts w:ascii="Calibri" w:hAnsi="Calibri" w:cs="Times New Roman"/>
          <w:szCs w:val="24"/>
        </w:rPr>
        <w:t xml:space="preserve">the development </w:t>
      </w:r>
      <w:r w:rsidRPr="009E4977">
        <w:rPr>
          <w:rFonts w:ascii="Calibri" w:hAnsi="Calibri" w:cs="Times New Roman"/>
          <w:szCs w:val="24"/>
        </w:rPr>
        <w:t>their IEPs</w:t>
      </w:r>
      <w:r w:rsidR="00410D89" w:rsidRPr="009E4977">
        <w:rPr>
          <w:rFonts w:ascii="Calibri" w:hAnsi="Calibri" w:cs="Times New Roman"/>
          <w:szCs w:val="24"/>
        </w:rPr>
        <w:t xml:space="preserve">.  </w:t>
      </w:r>
      <w:r w:rsidR="003834EE" w:rsidRPr="009E4977">
        <w:rPr>
          <w:rFonts w:ascii="Calibri" w:hAnsi="Calibri" w:cs="Times New Roman"/>
          <w:szCs w:val="24"/>
        </w:rPr>
        <w:t>Explain</w:t>
      </w:r>
      <w:r w:rsidR="00924BC1" w:rsidRPr="009E4977">
        <w:rPr>
          <w:rFonts w:ascii="Calibri" w:hAnsi="Calibri" w:cs="Times New Roman"/>
          <w:szCs w:val="24"/>
        </w:rPr>
        <w:t xml:space="preserve"> </w:t>
      </w:r>
      <w:r w:rsidRPr="009E4977">
        <w:rPr>
          <w:rFonts w:ascii="Calibri" w:hAnsi="Calibri" w:cs="Times New Roman"/>
          <w:szCs w:val="24"/>
        </w:rPr>
        <w:t>how you will ensure that participant</w:t>
      </w:r>
      <w:r w:rsidR="00924BC1" w:rsidRPr="009E4977">
        <w:rPr>
          <w:rFonts w:ascii="Calibri" w:hAnsi="Calibri" w:cs="Times New Roman"/>
          <w:szCs w:val="24"/>
        </w:rPr>
        <w:t>s’</w:t>
      </w:r>
      <w:r w:rsidRPr="009E4977">
        <w:rPr>
          <w:rFonts w:ascii="Calibri" w:hAnsi="Calibri" w:cs="Times New Roman"/>
          <w:szCs w:val="24"/>
        </w:rPr>
        <w:t xml:space="preserve"> training assignments and host agency rotations are consistent with their IEPs; </w:t>
      </w:r>
    </w:p>
    <w:p w14:paraId="0698A81E" w14:textId="0003D1E4" w:rsidR="00924BC1" w:rsidRPr="009E4977" w:rsidRDefault="00DF5E49" w:rsidP="00DD4532">
      <w:pPr>
        <w:pStyle w:val="ListParagraph"/>
        <w:numPr>
          <w:ilvl w:val="0"/>
          <w:numId w:val="51"/>
        </w:numPr>
        <w:spacing w:line="280" w:lineRule="exact"/>
        <w:ind w:left="1440"/>
        <w:rPr>
          <w:rFonts w:ascii="Calibri" w:hAnsi="Calibri" w:cs="Times New Roman"/>
          <w:szCs w:val="24"/>
        </w:rPr>
      </w:pPr>
      <w:r w:rsidRPr="009E4977">
        <w:rPr>
          <w:rFonts w:ascii="Calibri" w:hAnsi="Calibri" w:cs="Times New Roman"/>
          <w:szCs w:val="24"/>
        </w:rPr>
        <w:t>If you plan to</w:t>
      </w:r>
      <w:r w:rsidR="002F1CFA" w:rsidRPr="009E4977">
        <w:rPr>
          <w:rFonts w:ascii="Calibri" w:hAnsi="Calibri" w:cs="Times New Roman"/>
          <w:szCs w:val="24"/>
        </w:rPr>
        <w:t xml:space="preserve"> </w:t>
      </w:r>
      <w:r w:rsidRPr="009E4977">
        <w:rPr>
          <w:rFonts w:ascii="Calibri" w:hAnsi="Calibri" w:cs="Times New Roman"/>
          <w:szCs w:val="24"/>
        </w:rPr>
        <w:t>request</w:t>
      </w:r>
      <w:r w:rsidR="0082271B" w:rsidRPr="009E4977">
        <w:rPr>
          <w:rFonts w:ascii="Calibri" w:hAnsi="Calibri" w:cs="Times New Roman"/>
          <w:szCs w:val="24"/>
        </w:rPr>
        <w:t xml:space="preserve"> either an increase in administrative costs (see CFR 641.870) or to use </w:t>
      </w:r>
      <w:r w:rsidR="002F1CFA" w:rsidRPr="009E4977">
        <w:rPr>
          <w:rFonts w:ascii="Calibri" w:hAnsi="Calibri" w:cs="Times New Roman"/>
          <w:szCs w:val="24"/>
        </w:rPr>
        <w:t xml:space="preserve">additional </w:t>
      </w:r>
      <w:r w:rsidRPr="009E4977">
        <w:rPr>
          <w:rFonts w:ascii="Calibri" w:hAnsi="Calibri" w:cs="Times New Roman"/>
          <w:szCs w:val="24"/>
        </w:rPr>
        <w:t xml:space="preserve">funds for </w:t>
      </w:r>
      <w:r w:rsidR="002F1CFA" w:rsidRPr="009E4977">
        <w:rPr>
          <w:rFonts w:ascii="Calibri" w:hAnsi="Calibri" w:cs="Times New Roman"/>
          <w:szCs w:val="24"/>
        </w:rPr>
        <w:t xml:space="preserve">training and supportive services </w:t>
      </w:r>
      <w:r w:rsidR="00264B56" w:rsidRPr="009E4977">
        <w:rPr>
          <w:rFonts w:ascii="Calibri" w:hAnsi="Calibri" w:cs="Times New Roman"/>
          <w:szCs w:val="24"/>
        </w:rPr>
        <w:t>(see CFR 641.874)</w:t>
      </w:r>
      <w:r w:rsidR="004B1DD0" w:rsidRPr="009E4977">
        <w:rPr>
          <w:rFonts w:ascii="Calibri" w:hAnsi="Calibri" w:cs="Times New Roman"/>
          <w:szCs w:val="24"/>
        </w:rPr>
        <w:t>,</w:t>
      </w:r>
      <w:r w:rsidR="002F1CFA" w:rsidRPr="009E4977">
        <w:rPr>
          <w:rFonts w:ascii="Calibri" w:hAnsi="Calibri" w:cs="Times New Roman"/>
          <w:szCs w:val="24"/>
        </w:rPr>
        <w:t xml:space="preserve"> indicate </w:t>
      </w:r>
      <w:r w:rsidRPr="009E4977">
        <w:rPr>
          <w:rFonts w:ascii="Calibri" w:hAnsi="Calibri" w:cs="Times New Roman"/>
          <w:szCs w:val="24"/>
        </w:rPr>
        <w:t>this</w:t>
      </w:r>
      <w:r w:rsidR="00264B56" w:rsidRPr="009E4977">
        <w:rPr>
          <w:rFonts w:ascii="Calibri" w:hAnsi="Calibri" w:cs="Times New Roman"/>
          <w:szCs w:val="24"/>
        </w:rPr>
        <w:t xml:space="preserve"> </w:t>
      </w:r>
      <w:r w:rsidR="0082271B" w:rsidRPr="009E4977">
        <w:rPr>
          <w:rFonts w:ascii="Calibri" w:hAnsi="Calibri" w:cs="Times New Roman"/>
          <w:szCs w:val="24"/>
        </w:rPr>
        <w:t>and</w:t>
      </w:r>
      <w:r w:rsidR="00264B56" w:rsidRPr="009E4977">
        <w:rPr>
          <w:rFonts w:ascii="Calibri" w:hAnsi="Calibri" w:cs="Times New Roman"/>
          <w:szCs w:val="24"/>
        </w:rPr>
        <w:t xml:space="preserve"> explain </w:t>
      </w:r>
      <w:r w:rsidR="003F0678" w:rsidRPr="009E4977">
        <w:rPr>
          <w:rFonts w:ascii="Calibri" w:hAnsi="Calibri" w:cs="Times New Roman"/>
          <w:szCs w:val="24"/>
        </w:rPr>
        <w:t xml:space="preserve">in detail </w:t>
      </w:r>
      <w:r w:rsidR="0082271B" w:rsidRPr="009E4977">
        <w:rPr>
          <w:rFonts w:ascii="Calibri" w:hAnsi="Calibri" w:cs="Times New Roman"/>
          <w:szCs w:val="24"/>
        </w:rPr>
        <w:t>how you will use these funds</w:t>
      </w:r>
      <w:r w:rsidR="0082271B" w:rsidRPr="009E4977">
        <w:rPr>
          <w:rFonts w:ascii="Calibri" w:hAnsi="Calibri" w:cs="Times New Roman"/>
          <w:szCs w:val="24"/>
          <w:vertAlign w:val="superscript"/>
        </w:rPr>
        <w:footnoteReference w:id="16"/>
      </w:r>
      <w:r w:rsidR="00264B56" w:rsidRPr="009E4977">
        <w:rPr>
          <w:rFonts w:ascii="Calibri" w:hAnsi="Calibri" w:cs="Times New Roman"/>
          <w:szCs w:val="24"/>
        </w:rPr>
        <w:t xml:space="preserve"> </w:t>
      </w:r>
      <w:r w:rsidR="003F0678" w:rsidRPr="009E4977">
        <w:rPr>
          <w:rFonts w:ascii="Calibri" w:hAnsi="Calibri" w:cs="Times New Roman"/>
          <w:szCs w:val="24"/>
        </w:rPr>
        <w:t xml:space="preserve">to assist </w:t>
      </w:r>
      <w:r w:rsidR="0082271B" w:rsidRPr="009E4977">
        <w:rPr>
          <w:rFonts w:ascii="Calibri" w:hAnsi="Calibri" w:cs="Times New Roman"/>
          <w:szCs w:val="24"/>
        </w:rPr>
        <w:t xml:space="preserve">participants </w:t>
      </w:r>
      <w:r w:rsidR="003F0678" w:rsidRPr="009E4977">
        <w:rPr>
          <w:rFonts w:ascii="Calibri" w:hAnsi="Calibri" w:cs="Times New Roman"/>
          <w:szCs w:val="24"/>
        </w:rPr>
        <w:t xml:space="preserve">in gaining </w:t>
      </w:r>
      <w:r w:rsidR="0082271B" w:rsidRPr="009E4977">
        <w:rPr>
          <w:rFonts w:ascii="Calibri" w:hAnsi="Calibri" w:cs="Times New Roman"/>
          <w:szCs w:val="24"/>
        </w:rPr>
        <w:t>unsubsidized employment</w:t>
      </w:r>
      <w:r w:rsidR="00924BC1" w:rsidRPr="009E4977">
        <w:rPr>
          <w:rFonts w:ascii="Calibri" w:hAnsi="Calibri" w:cs="Times New Roman"/>
          <w:szCs w:val="24"/>
        </w:rPr>
        <w:t>; and</w:t>
      </w:r>
      <w:r w:rsidR="002F1CFA" w:rsidRPr="009E4977">
        <w:rPr>
          <w:rFonts w:ascii="Calibri" w:hAnsi="Calibri" w:cs="Times New Roman"/>
          <w:szCs w:val="24"/>
        </w:rPr>
        <w:t xml:space="preserve"> </w:t>
      </w:r>
    </w:p>
    <w:p w14:paraId="297646AA" w14:textId="6E9E0195" w:rsidR="00924BC1" w:rsidRPr="009E4977" w:rsidDel="00AA7FBB" w:rsidRDefault="00924BC1" w:rsidP="00DD4532">
      <w:pPr>
        <w:pStyle w:val="ListParagraph"/>
        <w:numPr>
          <w:ilvl w:val="0"/>
          <w:numId w:val="51"/>
        </w:numPr>
        <w:spacing w:line="280" w:lineRule="exact"/>
        <w:ind w:left="1440"/>
        <w:rPr>
          <w:rFonts w:ascii="Calibri" w:hAnsi="Calibri" w:cs="Times New Roman"/>
          <w:szCs w:val="24"/>
        </w:rPr>
      </w:pPr>
      <w:r w:rsidRPr="009E4977" w:rsidDel="00AA7FBB">
        <w:rPr>
          <w:rFonts w:ascii="Calibri" w:hAnsi="Calibri" w:cs="Times New Roman"/>
          <w:szCs w:val="24"/>
        </w:rPr>
        <w:t xml:space="preserve">Describe how you will </w:t>
      </w:r>
      <w:r w:rsidR="005076E6" w:rsidRPr="009E4977">
        <w:rPr>
          <w:rFonts w:ascii="Calibri" w:hAnsi="Calibri" w:cs="Times New Roman"/>
          <w:szCs w:val="24"/>
        </w:rPr>
        <w:t>serve diverse populations in your region</w:t>
      </w:r>
      <w:r w:rsidR="0037272D" w:rsidRPr="009E4977">
        <w:rPr>
          <w:rFonts w:ascii="Calibri" w:hAnsi="Calibri" w:cs="Times New Roman"/>
          <w:szCs w:val="24"/>
        </w:rPr>
        <w:t>(s)</w:t>
      </w:r>
      <w:r w:rsidR="005076E6" w:rsidRPr="009E4977">
        <w:rPr>
          <w:rFonts w:ascii="Calibri" w:hAnsi="Calibri" w:cs="Times New Roman"/>
          <w:szCs w:val="24"/>
        </w:rPr>
        <w:t xml:space="preserve">, including </w:t>
      </w:r>
      <w:r w:rsidR="0037272D" w:rsidRPr="009E4977">
        <w:rPr>
          <w:rFonts w:ascii="Calibri" w:hAnsi="Calibri" w:cs="Times New Roman"/>
          <w:szCs w:val="24"/>
        </w:rPr>
        <w:t>individuals</w:t>
      </w:r>
      <w:r w:rsidR="005076E6" w:rsidRPr="009E4977">
        <w:rPr>
          <w:rFonts w:ascii="Calibri" w:hAnsi="Calibri" w:cs="Times New Roman"/>
          <w:szCs w:val="24"/>
        </w:rPr>
        <w:t xml:space="preserve"> who h</w:t>
      </w:r>
      <w:r w:rsidR="0037272D" w:rsidRPr="009E4977">
        <w:rPr>
          <w:rFonts w:ascii="Calibri" w:hAnsi="Calibri" w:cs="Times New Roman"/>
          <w:szCs w:val="24"/>
        </w:rPr>
        <w:t>ave limited English proficiency</w:t>
      </w:r>
      <w:r w:rsidRPr="009E4977" w:rsidDel="00AA7FBB">
        <w:rPr>
          <w:rFonts w:ascii="Calibri" w:hAnsi="Calibri" w:cs="Times New Roman"/>
          <w:szCs w:val="24"/>
        </w:rPr>
        <w:t>.</w:t>
      </w:r>
    </w:p>
    <w:p w14:paraId="3981B157" w14:textId="77777777" w:rsidR="00BA2DBA" w:rsidRPr="009E4977" w:rsidRDefault="00373E6A" w:rsidP="00952BB4">
      <w:pPr>
        <w:spacing w:line="280" w:lineRule="exact"/>
        <w:ind w:left="720"/>
        <w:rPr>
          <w:rFonts w:ascii="Calibri" w:hAnsi="Calibri" w:cs="Times New Roman"/>
          <w:b/>
          <w:szCs w:val="24"/>
        </w:rPr>
      </w:pPr>
      <w:r w:rsidRPr="009E4977">
        <w:rPr>
          <w:rFonts w:ascii="Calibri" w:hAnsi="Calibri" w:cs="Times New Roman"/>
          <w:b/>
          <w:szCs w:val="24"/>
        </w:rPr>
        <w:t>(</w:t>
      </w:r>
      <w:r w:rsidR="0037056F" w:rsidRPr="009E4977">
        <w:rPr>
          <w:rFonts w:ascii="Calibri" w:hAnsi="Calibri" w:cs="Times New Roman"/>
          <w:b/>
          <w:szCs w:val="24"/>
        </w:rPr>
        <w:t>3</w:t>
      </w:r>
      <w:r w:rsidR="00BA2DBA" w:rsidRPr="009E4977">
        <w:rPr>
          <w:rFonts w:ascii="Calibri" w:hAnsi="Calibri" w:cs="Times New Roman"/>
          <w:b/>
          <w:szCs w:val="24"/>
        </w:rPr>
        <w:t>)  Organizational, Administrative, and Fiscal Capacity</w:t>
      </w:r>
    </w:p>
    <w:p w14:paraId="3F7D1851" w14:textId="36323E63" w:rsidR="00AF4011" w:rsidRPr="009E4977" w:rsidRDefault="00AF4011" w:rsidP="00952BB4">
      <w:pPr>
        <w:spacing w:line="280" w:lineRule="exact"/>
        <w:ind w:left="720"/>
        <w:rPr>
          <w:rFonts w:ascii="Calibri" w:hAnsi="Calibri" w:cs="Times New Roman"/>
          <w:szCs w:val="24"/>
          <w:u w:val="single"/>
        </w:rPr>
      </w:pPr>
      <w:r w:rsidRPr="009E4977">
        <w:rPr>
          <w:rFonts w:ascii="Calibri" w:hAnsi="Calibri" w:cs="Times New Roman"/>
          <w:szCs w:val="24"/>
        </w:rPr>
        <w:t xml:space="preserve">Describe in detail your organization’s ability to administer SCSEP in the areas where you are requesting authority to provide service.  Describe how your organizational, </w:t>
      </w:r>
      <w:r w:rsidR="00256F1E" w:rsidRPr="009E4977">
        <w:rPr>
          <w:rFonts w:ascii="Calibri" w:hAnsi="Calibri" w:cs="Times New Roman"/>
          <w:szCs w:val="24"/>
        </w:rPr>
        <w:t>administrative,</w:t>
      </w:r>
      <w:r w:rsidRPr="009E4977">
        <w:rPr>
          <w:rFonts w:ascii="Calibri" w:hAnsi="Calibri" w:cs="Times New Roman"/>
          <w:szCs w:val="24"/>
        </w:rPr>
        <w:t xml:space="preserve"> and fiscal capacity will support</w:t>
      </w:r>
      <w:r w:rsidR="00D63832" w:rsidRPr="009E4977">
        <w:rPr>
          <w:rFonts w:ascii="Calibri" w:hAnsi="Calibri" w:cs="Times New Roman"/>
          <w:szCs w:val="24"/>
        </w:rPr>
        <w:t xml:space="preserve"> the</w:t>
      </w:r>
      <w:r w:rsidRPr="009E4977">
        <w:rPr>
          <w:rFonts w:ascii="Calibri" w:hAnsi="Calibri" w:cs="Times New Roman"/>
          <w:szCs w:val="24"/>
        </w:rPr>
        <w:t xml:space="preserve"> SCSEP project by addressing the program factors below.  For each </w:t>
      </w:r>
      <w:r w:rsidRPr="009E4977">
        <w:rPr>
          <w:rFonts w:ascii="Calibri" w:hAnsi="Calibri" w:cs="Times New Roman"/>
          <w:szCs w:val="24"/>
        </w:rPr>
        <w:lastRenderedPageBreak/>
        <w:t xml:space="preserve">component, include a </w:t>
      </w:r>
      <w:r w:rsidR="00D63832" w:rsidRPr="009E4977">
        <w:rPr>
          <w:rFonts w:ascii="Calibri" w:hAnsi="Calibri" w:cs="Times New Roman"/>
          <w:szCs w:val="24"/>
        </w:rPr>
        <w:t xml:space="preserve">comprehensive </w:t>
      </w:r>
      <w:r w:rsidR="00256F1E" w:rsidRPr="009E4977">
        <w:rPr>
          <w:rFonts w:ascii="Calibri" w:hAnsi="Calibri" w:cs="Times New Roman"/>
          <w:szCs w:val="24"/>
        </w:rPr>
        <w:t>description</w:t>
      </w:r>
      <w:r w:rsidRPr="009E4977">
        <w:rPr>
          <w:rFonts w:ascii="Calibri" w:hAnsi="Calibri" w:cs="Times New Roman"/>
          <w:szCs w:val="24"/>
        </w:rPr>
        <w:t xml:space="preserve"> of what you have done </w:t>
      </w:r>
      <w:r w:rsidR="007E5DA2" w:rsidRPr="009E4977">
        <w:rPr>
          <w:rFonts w:ascii="Calibri" w:hAnsi="Calibri" w:cs="Times New Roman"/>
          <w:szCs w:val="24"/>
        </w:rPr>
        <w:t xml:space="preserve">in the past </w:t>
      </w:r>
      <w:r w:rsidRPr="009E4977">
        <w:rPr>
          <w:rFonts w:ascii="Calibri" w:hAnsi="Calibri" w:cs="Times New Roman"/>
          <w:szCs w:val="24"/>
        </w:rPr>
        <w:t xml:space="preserve">and what outcomes you have achieved.  Include data on </w:t>
      </w:r>
      <w:r w:rsidR="007E5DA2" w:rsidRPr="009E4977">
        <w:rPr>
          <w:rFonts w:ascii="Calibri" w:hAnsi="Calibri" w:cs="Times New Roman"/>
          <w:szCs w:val="24"/>
        </w:rPr>
        <w:t>your</w:t>
      </w:r>
      <w:r w:rsidRPr="009E4977">
        <w:rPr>
          <w:rFonts w:ascii="Calibri" w:hAnsi="Calibri" w:cs="Times New Roman"/>
          <w:szCs w:val="24"/>
        </w:rPr>
        <w:t xml:space="preserve"> prior experience where</w:t>
      </w:r>
      <w:r w:rsidR="007E5DA2" w:rsidRPr="009E4977">
        <w:rPr>
          <w:rFonts w:ascii="Calibri" w:hAnsi="Calibri" w:cs="Times New Roman"/>
          <w:szCs w:val="24"/>
        </w:rPr>
        <w:t>ver</w:t>
      </w:r>
      <w:r w:rsidRPr="009E4977">
        <w:rPr>
          <w:rFonts w:ascii="Calibri" w:hAnsi="Calibri" w:cs="Times New Roman"/>
          <w:szCs w:val="24"/>
        </w:rPr>
        <w:t xml:space="preserve"> applicable.</w:t>
      </w:r>
      <w:r w:rsidR="005C3C78" w:rsidRPr="009E4977">
        <w:rPr>
          <w:rFonts w:ascii="Calibri" w:hAnsi="Calibri" w:cs="Times New Roman"/>
          <w:szCs w:val="24"/>
        </w:rPr>
        <w:t xml:space="preserve">  </w:t>
      </w:r>
    </w:p>
    <w:p w14:paraId="2BD3FA72" w14:textId="77777777" w:rsidR="00232E6C" w:rsidRPr="009E4977" w:rsidRDefault="00232E6C" w:rsidP="004E45CF">
      <w:pPr>
        <w:pStyle w:val="ListParagraph"/>
        <w:spacing w:after="0" w:line="280" w:lineRule="exact"/>
        <w:ind w:left="1440"/>
        <w:rPr>
          <w:rFonts w:ascii="Calibri" w:hAnsi="Calibri" w:cs="Times New Roman"/>
          <w:szCs w:val="24"/>
          <w:u w:val="single"/>
        </w:rPr>
      </w:pPr>
    </w:p>
    <w:p w14:paraId="7E3BA141" w14:textId="77777777" w:rsidR="00AF4011" w:rsidRPr="009E4977" w:rsidRDefault="006F6387" w:rsidP="004E45CF">
      <w:pPr>
        <w:pStyle w:val="ListParagraph"/>
        <w:numPr>
          <w:ilvl w:val="0"/>
          <w:numId w:val="58"/>
        </w:numPr>
        <w:spacing w:after="0" w:line="280" w:lineRule="exact"/>
        <w:ind w:left="1440"/>
        <w:rPr>
          <w:rFonts w:ascii="Calibri" w:hAnsi="Calibri" w:cs="Times New Roman"/>
          <w:szCs w:val="24"/>
          <w:u w:val="single"/>
        </w:rPr>
      </w:pPr>
      <w:r w:rsidRPr="009E4977">
        <w:rPr>
          <w:rFonts w:ascii="Calibri" w:hAnsi="Calibri" w:cs="Times New Roman"/>
          <w:szCs w:val="24"/>
          <w:u w:val="single"/>
        </w:rPr>
        <w:t>Capacity to manage core organizational functions</w:t>
      </w:r>
      <w:r w:rsidR="00563354" w:rsidRPr="009E4977">
        <w:rPr>
          <w:rFonts w:ascii="Calibri" w:hAnsi="Calibri" w:cs="Times New Roman"/>
          <w:szCs w:val="24"/>
          <w:u w:val="single"/>
        </w:rPr>
        <w:t xml:space="preserve"> and program operations</w:t>
      </w:r>
    </w:p>
    <w:p w14:paraId="50A64382" w14:textId="77777777" w:rsidR="00232E6C" w:rsidRPr="009E4977" w:rsidRDefault="00232E6C" w:rsidP="00952BB4">
      <w:pPr>
        <w:pStyle w:val="ListParagraph"/>
        <w:spacing w:before="240" w:line="280" w:lineRule="exact"/>
        <w:ind w:left="1440"/>
        <w:rPr>
          <w:rFonts w:ascii="Calibri" w:hAnsi="Calibri" w:cs="Times New Roman"/>
          <w:szCs w:val="24"/>
          <w:u w:val="single"/>
        </w:rPr>
      </w:pPr>
    </w:p>
    <w:p w14:paraId="1578A6AC" w14:textId="77777777" w:rsidR="00B35B4F" w:rsidRPr="009E4977" w:rsidRDefault="00B35B4F" w:rsidP="00DD4532">
      <w:pPr>
        <w:pStyle w:val="ListParagraph"/>
        <w:numPr>
          <w:ilvl w:val="0"/>
          <w:numId w:val="60"/>
        </w:numPr>
        <w:spacing w:before="240" w:line="280" w:lineRule="exact"/>
        <w:ind w:left="1440"/>
        <w:rPr>
          <w:rFonts w:ascii="Calibri" w:hAnsi="Calibri" w:cs="Times New Roman"/>
          <w:szCs w:val="24"/>
        </w:rPr>
      </w:pPr>
      <w:r w:rsidRPr="009E4977">
        <w:rPr>
          <w:rFonts w:ascii="Calibri" w:hAnsi="Calibri" w:cs="Times New Roman"/>
          <w:szCs w:val="24"/>
        </w:rPr>
        <w:t xml:space="preserve">Describe how you will manage program operations internally and through </w:t>
      </w:r>
      <w:r w:rsidR="000B4EDA" w:rsidRPr="009E4977">
        <w:rPr>
          <w:rFonts w:ascii="Calibri" w:hAnsi="Calibri" w:cs="Times New Roman"/>
          <w:szCs w:val="24"/>
        </w:rPr>
        <w:t>sub</w:t>
      </w:r>
      <w:r w:rsidR="00D8397D" w:rsidRPr="009E4977">
        <w:rPr>
          <w:rFonts w:ascii="Calibri" w:hAnsi="Calibri" w:cs="Times New Roman"/>
          <w:szCs w:val="24"/>
        </w:rPr>
        <w:t>-</w:t>
      </w:r>
      <w:r w:rsidR="000B4EDA" w:rsidRPr="009E4977">
        <w:rPr>
          <w:rFonts w:ascii="Calibri" w:hAnsi="Calibri" w:cs="Times New Roman"/>
          <w:szCs w:val="24"/>
        </w:rPr>
        <w:t>recipient</w:t>
      </w:r>
      <w:r w:rsidRPr="009E4977">
        <w:rPr>
          <w:rFonts w:ascii="Calibri" w:hAnsi="Calibri" w:cs="Times New Roman"/>
          <w:szCs w:val="24"/>
        </w:rPr>
        <w:t xml:space="preserve">s and local </w:t>
      </w:r>
      <w:r w:rsidR="00563354" w:rsidRPr="009E4977">
        <w:rPr>
          <w:rFonts w:ascii="Calibri" w:hAnsi="Calibri" w:cs="Times New Roman"/>
          <w:szCs w:val="24"/>
        </w:rPr>
        <w:t>staff</w:t>
      </w:r>
      <w:r w:rsidRPr="009E4977">
        <w:rPr>
          <w:rFonts w:ascii="Calibri" w:hAnsi="Calibri" w:cs="Times New Roman"/>
          <w:szCs w:val="24"/>
        </w:rPr>
        <w:t>, if applicable</w:t>
      </w:r>
      <w:r w:rsidR="00E64C62" w:rsidRPr="009E4977">
        <w:rPr>
          <w:rFonts w:ascii="Calibri" w:hAnsi="Calibri" w:cs="Times New Roman"/>
          <w:szCs w:val="24"/>
        </w:rPr>
        <w:t>.  Detail</w:t>
      </w:r>
      <w:r w:rsidRPr="009E4977">
        <w:rPr>
          <w:rFonts w:ascii="Calibri" w:hAnsi="Calibri" w:cs="Times New Roman"/>
          <w:szCs w:val="24"/>
        </w:rPr>
        <w:t xml:space="preserve"> your methods of communication with interna</w:t>
      </w:r>
      <w:r w:rsidR="00AC386E" w:rsidRPr="009E4977">
        <w:rPr>
          <w:rFonts w:ascii="Calibri" w:hAnsi="Calibri" w:cs="Times New Roman"/>
          <w:szCs w:val="24"/>
        </w:rPr>
        <w:t>l program staff and sub</w:t>
      </w:r>
      <w:r w:rsidR="00D8397D" w:rsidRPr="009E4977">
        <w:rPr>
          <w:rFonts w:ascii="Calibri" w:hAnsi="Calibri" w:cs="Times New Roman"/>
          <w:szCs w:val="24"/>
        </w:rPr>
        <w:t>-</w:t>
      </w:r>
      <w:r w:rsidR="00AC386E" w:rsidRPr="009E4977">
        <w:rPr>
          <w:rFonts w:ascii="Calibri" w:hAnsi="Calibri" w:cs="Times New Roman"/>
          <w:szCs w:val="24"/>
        </w:rPr>
        <w:t>recipients</w:t>
      </w:r>
      <w:r w:rsidRPr="009E4977">
        <w:rPr>
          <w:rFonts w:ascii="Calibri" w:hAnsi="Calibri" w:cs="Times New Roman"/>
          <w:szCs w:val="24"/>
        </w:rPr>
        <w:t xml:space="preserve"> regarding policies and procedures for SCSEP, data collection, and resolving </w:t>
      </w:r>
      <w:r w:rsidR="00563354" w:rsidRPr="009E4977">
        <w:rPr>
          <w:rFonts w:ascii="Calibri" w:hAnsi="Calibri" w:cs="Times New Roman"/>
          <w:szCs w:val="24"/>
        </w:rPr>
        <w:t xml:space="preserve">any </w:t>
      </w:r>
      <w:r w:rsidRPr="009E4977">
        <w:rPr>
          <w:rFonts w:ascii="Calibri" w:hAnsi="Calibri" w:cs="Times New Roman"/>
          <w:szCs w:val="24"/>
        </w:rPr>
        <w:t xml:space="preserve">issues </w:t>
      </w:r>
      <w:r w:rsidR="00563354" w:rsidRPr="009E4977">
        <w:rPr>
          <w:rFonts w:ascii="Calibri" w:hAnsi="Calibri" w:cs="Times New Roman"/>
          <w:szCs w:val="24"/>
        </w:rPr>
        <w:t>regarding program</w:t>
      </w:r>
      <w:r w:rsidRPr="009E4977">
        <w:rPr>
          <w:rFonts w:ascii="Calibri" w:hAnsi="Calibri" w:cs="Times New Roman"/>
          <w:szCs w:val="24"/>
        </w:rPr>
        <w:t xml:space="preserve"> performance, participant services, and fiscal management that </w:t>
      </w:r>
      <w:r w:rsidR="00563354" w:rsidRPr="009E4977">
        <w:rPr>
          <w:rFonts w:ascii="Calibri" w:hAnsi="Calibri" w:cs="Times New Roman"/>
          <w:szCs w:val="24"/>
        </w:rPr>
        <w:t>may</w:t>
      </w:r>
      <w:r w:rsidRPr="009E4977">
        <w:rPr>
          <w:rFonts w:ascii="Calibri" w:hAnsi="Calibri" w:cs="Times New Roman"/>
          <w:szCs w:val="24"/>
        </w:rPr>
        <w:t xml:space="preserve"> emerge; </w:t>
      </w:r>
    </w:p>
    <w:p w14:paraId="509EE329" w14:textId="77777777" w:rsidR="00B35B4F" w:rsidRPr="009E4977" w:rsidRDefault="00563354" w:rsidP="00DD4532">
      <w:pPr>
        <w:pStyle w:val="ListParagraph"/>
        <w:numPr>
          <w:ilvl w:val="0"/>
          <w:numId w:val="60"/>
        </w:numPr>
        <w:spacing w:before="240" w:line="280" w:lineRule="exact"/>
        <w:ind w:left="1440"/>
        <w:rPr>
          <w:rFonts w:ascii="Calibri" w:hAnsi="Calibri" w:cs="Times New Roman"/>
          <w:szCs w:val="24"/>
        </w:rPr>
      </w:pPr>
      <w:r w:rsidRPr="009E4977">
        <w:rPr>
          <w:rFonts w:ascii="Calibri" w:hAnsi="Calibri" w:cs="Times New Roman"/>
          <w:szCs w:val="24"/>
        </w:rPr>
        <w:t xml:space="preserve">Describe </w:t>
      </w:r>
      <w:r w:rsidR="00B35B4F" w:rsidRPr="009E4977">
        <w:rPr>
          <w:rFonts w:ascii="Calibri" w:hAnsi="Calibri" w:cs="Times New Roman"/>
          <w:szCs w:val="24"/>
        </w:rPr>
        <w:t xml:space="preserve">the type </w:t>
      </w:r>
      <w:r w:rsidRPr="009E4977">
        <w:rPr>
          <w:rFonts w:ascii="Calibri" w:hAnsi="Calibri" w:cs="Times New Roman"/>
          <w:szCs w:val="24"/>
        </w:rPr>
        <w:t xml:space="preserve">and frequency </w:t>
      </w:r>
      <w:r w:rsidR="00B35B4F" w:rsidRPr="009E4977">
        <w:rPr>
          <w:rFonts w:ascii="Calibri" w:hAnsi="Calibri" w:cs="Times New Roman"/>
          <w:szCs w:val="24"/>
        </w:rPr>
        <w:t xml:space="preserve">of substantive training </w:t>
      </w:r>
      <w:r w:rsidR="00AF61DD" w:rsidRPr="009E4977">
        <w:rPr>
          <w:rFonts w:ascii="Calibri" w:hAnsi="Calibri" w:cs="Times New Roman"/>
          <w:szCs w:val="24"/>
        </w:rPr>
        <w:t xml:space="preserve">that </w:t>
      </w:r>
      <w:r w:rsidR="00B35B4F" w:rsidRPr="009E4977">
        <w:rPr>
          <w:rFonts w:ascii="Calibri" w:hAnsi="Calibri" w:cs="Times New Roman"/>
          <w:szCs w:val="24"/>
        </w:rPr>
        <w:t>internal program staff and sub</w:t>
      </w:r>
      <w:r w:rsidR="00D8397D" w:rsidRPr="009E4977">
        <w:rPr>
          <w:rFonts w:ascii="Calibri" w:hAnsi="Calibri" w:cs="Times New Roman"/>
          <w:szCs w:val="24"/>
        </w:rPr>
        <w:t>-</w:t>
      </w:r>
      <w:r w:rsidR="000B4EDA" w:rsidRPr="009E4977">
        <w:rPr>
          <w:rFonts w:ascii="Calibri" w:hAnsi="Calibri" w:cs="Times New Roman"/>
          <w:szCs w:val="24"/>
        </w:rPr>
        <w:t>recipients</w:t>
      </w:r>
      <w:r w:rsidR="00B35B4F" w:rsidRPr="009E4977">
        <w:rPr>
          <w:rFonts w:ascii="Calibri" w:hAnsi="Calibri" w:cs="Times New Roman"/>
          <w:szCs w:val="24"/>
        </w:rPr>
        <w:t xml:space="preserve"> will receive on program policy, DOL guidance and directives, performance</w:t>
      </w:r>
      <w:r w:rsidRPr="009E4977">
        <w:rPr>
          <w:rFonts w:ascii="Calibri" w:hAnsi="Calibri" w:cs="Times New Roman"/>
          <w:szCs w:val="24"/>
        </w:rPr>
        <w:t>,</w:t>
      </w:r>
      <w:r w:rsidR="00B35B4F" w:rsidRPr="009E4977">
        <w:rPr>
          <w:rFonts w:ascii="Calibri" w:hAnsi="Calibri" w:cs="Times New Roman"/>
          <w:szCs w:val="24"/>
        </w:rPr>
        <w:t xml:space="preserve"> and fiscal reporting;</w:t>
      </w:r>
    </w:p>
    <w:p w14:paraId="7A7D6B17" w14:textId="77777777" w:rsidR="00563354" w:rsidRPr="009E4977" w:rsidRDefault="00563354" w:rsidP="00DD4532">
      <w:pPr>
        <w:pStyle w:val="ListParagraph"/>
        <w:numPr>
          <w:ilvl w:val="0"/>
          <w:numId w:val="60"/>
        </w:numPr>
        <w:spacing w:before="240" w:after="0" w:line="280" w:lineRule="exact"/>
        <w:ind w:left="1440"/>
        <w:rPr>
          <w:rFonts w:ascii="Calibri" w:hAnsi="Calibri" w:cs="Times New Roman"/>
          <w:szCs w:val="24"/>
        </w:rPr>
      </w:pPr>
      <w:r w:rsidRPr="009E4977">
        <w:rPr>
          <w:rFonts w:ascii="Calibri" w:hAnsi="Calibri" w:cs="Times New Roman"/>
          <w:szCs w:val="24"/>
        </w:rPr>
        <w:t xml:space="preserve">Describe your schedule for monitoring </w:t>
      </w:r>
      <w:r w:rsidR="000B4EDA" w:rsidRPr="009E4977">
        <w:rPr>
          <w:rFonts w:ascii="Calibri" w:hAnsi="Calibri" w:cs="Times New Roman"/>
          <w:szCs w:val="24"/>
        </w:rPr>
        <w:t>sub</w:t>
      </w:r>
      <w:r w:rsidR="00D8397D" w:rsidRPr="009E4977">
        <w:rPr>
          <w:rFonts w:ascii="Calibri" w:hAnsi="Calibri" w:cs="Times New Roman"/>
          <w:szCs w:val="24"/>
        </w:rPr>
        <w:t>-</w:t>
      </w:r>
      <w:r w:rsidR="000B4EDA" w:rsidRPr="009E4977">
        <w:rPr>
          <w:rFonts w:ascii="Calibri" w:hAnsi="Calibri" w:cs="Times New Roman"/>
          <w:szCs w:val="24"/>
        </w:rPr>
        <w:t>recipient</w:t>
      </w:r>
      <w:r w:rsidRPr="009E4977">
        <w:rPr>
          <w:rFonts w:ascii="Calibri" w:hAnsi="Calibri" w:cs="Times New Roman"/>
          <w:szCs w:val="24"/>
        </w:rPr>
        <w:t xml:space="preserve">s and/or local projects.  Describe the monitoring tools and procedures you will use to track </w:t>
      </w:r>
      <w:r w:rsidR="000B4EDA" w:rsidRPr="009E4977">
        <w:rPr>
          <w:rFonts w:ascii="Calibri" w:hAnsi="Calibri" w:cs="Times New Roman"/>
          <w:szCs w:val="24"/>
        </w:rPr>
        <w:t>sub</w:t>
      </w:r>
      <w:r w:rsidR="00D8397D" w:rsidRPr="009E4977">
        <w:rPr>
          <w:rFonts w:ascii="Calibri" w:hAnsi="Calibri" w:cs="Times New Roman"/>
          <w:szCs w:val="24"/>
        </w:rPr>
        <w:t>-</w:t>
      </w:r>
      <w:r w:rsidR="000B4EDA" w:rsidRPr="009E4977">
        <w:rPr>
          <w:rFonts w:ascii="Calibri" w:hAnsi="Calibri" w:cs="Times New Roman"/>
          <w:szCs w:val="24"/>
        </w:rPr>
        <w:t>recipient</w:t>
      </w:r>
      <w:r w:rsidRPr="009E4977">
        <w:rPr>
          <w:rFonts w:ascii="Calibri" w:hAnsi="Calibri" w:cs="Times New Roman"/>
          <w:szCs w:val="24"/>
        </w:rPr>
        <w:t>s’ operations against performance object</w:t>
      </w:r>
      <w:r w:rsidR="002562B7" w:rsidRPr="009E4977">
        <w:rPr>
          <w:rFonts w:ascii="Calibri" w:hAnsi="Calibri" w:cs="Times New Roman"/>
          <w:szCs w:val="24"/>
        </w:rPr>
        <w:t>ives and financial requirements;</w:t>
      </w:r>
    </w:p>
    <w:p w14:paraId="38825155" w14:textId="77777777" w:rsidR="00563354" w:rsidRPr="009E4977" w:rsidRDefault="00563354" w:rsidP="00DD4532">
      <w:pPr>
        <w:numPr>
          <w:ilvl w:val="0"/>
          <w:numId w:val="60"/>
        </w:numPr>
        <w:spacing w:after="0" w:line="280" w:lineRule="exact"/>
        <w:ind w:left="1440"/>
        <w:rPr>
          <w:rFonts w:ascii="Calibri" w:hAnsi="Calibri" w:cs="Times New Roman"/>
          <w:szCs w:val="24"/>
        </w:rPr>
      </w:pPr>
      <w:r w:rsidRPr="009E4977">
        <w:rPr>
          <w:rFonts w:ascii="Calibri" w:hAnsi="Calibri" w:cs="Times New Roman"/>
          <w:szCs w:val="24"/>
        </w:rPr>
        <w:t>De</w:t>
      </w:r>
      <w:r w:rsidR="004B3E10" w:rsidRPr="009E4977">
        <w:rPr>
          <w:rFonts w:ascii="Calibri" w:hAnsi="Calibri" w:cs="Times New Roman"/>
          <w:szCs w:val="24"/>
        </w:rPr>
        <w:t xml:space="preserve">scribe how </w:t>
      </w:r>
      <w:r w:rsidRPr="009E4977">
        <w:rPr>
          <w:rFonts w:ascii="Calibri" w:hAnsi="Calibri" w:cs="Times New Roman"/>
          <w:szCs w:val="24"/>
        </w:rPr>
        <w:t>you</w:t>
      </w:r>
      <w:r w:rsidR="004B3E10" w:rsidRPr="009E4977">
        <w:rPr>
          <w:rFonts w:ascii="Calibri" w:hAnsi="Calibri" w:cs="Times New Roman"/>
          <w:szCs w:val="24"/>
        </w:rPr>
        <w:t xml:space="preserve">r system is consistent for </w:t>
      </w:r>
      <w:r w:rsidRPr="009E4977">
        <w:rPr>
          <w:rFonts w:ascii="Calibri" w:hAnsi="Calibri" w:cs="Times New Roman"/>
          <w:szCs w:val="24"/>
        </w:rPr>
        <w:t>prescribing corrective action</w:t>
      </w:r>
      <w:r w:rsidR="00A728BB" w:rsidRPr="009E4977">
        <w:rPr>
          <w:rFonts w:ascii="Calibri" w:hAnsi="Calibri" w:cs="Times New Roman"/>
          <w:szCs w:val="24"/>
        </w:rPr>
        <w:t>s</w:t>
      </w:r>
      <w:r w:rsidRPr="009E4977">
        <w:rPr>
          <w:rFonts w:ascii="Calibri" w:hAnsi="Calibri" w:cs="Times New Roman"/>
          <w:szCs w:val="24"/>
        </w:rPr>
        <w:t xml:space="preserve"> and resolving issues of performance, data </w:t>
      </w:r>
      <w:r w:rsidR="00D80251" w:rsidRPr="009E4977">
        <w:rPr>
          <w:rFonts w:ascii="Calibri" w:hAnsi="Calibri" w:cs="Times New Roman"/>
          <w:szCs w:val="24"/>
        </w:rPr>
        <w:t>collection,</w:t>
      </w:r>
      <w:r w:rsidRPr="009E4977">
        <w:rPr>
          <w:rFonts w:ascii="Calibri" w:hAnsi="Calibri" w:cs="Times New Roman"/>
          <w:szCs w:val="24"/>
        </w:rPr>
        <w:t xml:space="preserve"> or fiscal management either internally or </w:t>
      </w:r>
      <w:r w:rsidR="00240ADC" w:rsidRPr="009E4977">
        <w:rPr>
          <w:rFonts w:ascii="Calibri" w:hAnsi="Calibri" w:cs="Times New Roman"/>
          <w:szCs w:val="24"/>
        </w:rPr>
        <w:t xml:space="preserve">for </w:t>
      </w:r>
      <w:r w:rsidR="000B4EDA" w:rsidRPr="009E4977">
        <w:rPr>
          <w:rFonts w:ascii="Calibri" w:hAnsi="Calibri" w:cs="Times New Roman"/>
          <w:szCs w:val="24"/>
        </w:rPr>
        <w:t>sub</w:t>
      </w:r>
      <w:r w:rsidR="00240ADC" w:rsidRPr="009E4977">
        <w:rPr>
          <w:rFonts w:ascii="Calibri" w:hAnsi="Calibri" w:cs="Times New Roman"/>
          <w:szCs w:val="24"/>
        </w:rPr>
        <w:t>-</w:t>
      </w:r>
      <w:r w:rsidR="000B4EDA" w:rsidRPr="009E4977">
        <w:rPr>
          <w:rFonts w:ascii="Calibri" w:hAnsi="Calibri" w:cs="Times New Roman"/>
          <w:szCs w:val="24"/>
        </w:rPr>
        <w:t>recipient</w:t>
      </w:r>
      <w:r w:rsidRPr="009E4977">
        <w:rPr>
          <w:rFonts w:ascii="Calibri" w:hAnsi="Calibri" w:cs="Times New Roman"/>
          <w:szCs w:val="24"/>
        </w:rPr>
        <w:t xml:space="preserve">s and local projects. </w:t>
      </w:r>
      <w:r w:rsidR="00D80251" w:rsidRPr="009E4977">
        <w:rPr>
          <w:rFonts w:ascii="Calibri" w:hAnsi="Calibri" w:cs="Times New Roman"/>
          <w:szCs w:val="24"/>
        </w:rPr>
        <w:t xml:space="preserve"> </w:t>
      </w:r>
      <w:r w:rsidRPr="009E4977">
        <w:rPr>
          <w:rFonts w:ascii="Calibri" w:hAnsi="Calibri" w:cs="Times New Roman"/>
          <w:szCs w:val="24"/>
        </w:rPr>
        <w:t xml:space="preserve">Describe at least one instance where you, a </w:t>
      </w:r>
      <w:r w:rsidR="000B4EDA" w:rsidRPr="009E4977">
        <w:rPr>
          <w:rFonts w:ascii="Calibri" w:hAnsi="Calibri" w:cs="Times New Roman"/>
          <w:szCs w:val="24"/>
        </w:rPr>
        <w:t>sub</w:t>
      </w:r>
      <w:r w:rsidR="00D80251" w:rsidRPr="009E4977">
        <w:rPr>
          <w:rFonts w:ascii="Calibri" w:hAnsi="Calibri" w:cs="Times New Roman"/>
          <w:szCs w:val="24"/>
        </w:rPr>
        <w:t>-</w:t>
      </w:r>
      <w:r w:rsidR="000B4EDA" w:rsidRPr="009E4977">
        <w:rPr>
          <w:rFonts w:ascii="Calibri" w:hAnsi="Calibri" w:cs="Times New Roman"/>
          <w:szCs w:val="24"/>
        </w:rPr>
        <w:t>recipient</w:t>
      </w:r>
      <w:r w:rsidRPr="009E4977">
        <w:rPr>
          <w:rFonts w:ascii="Calibri" w:hAnsi="Calibri" w:cs="Times New Roman"/>
          <w:szCs w:val="24"/>
        </w:rPr>
        <w:t>, and/or local project have needed to improve performance on a performance measure, a program requirement like service to minorities, data collection or reporting, or fiscal management, and what steps were taken to achieve that improvement.  Detail what steps you took to address these situations</w:t>
      </w:r>
      <w:r w:rsidR="002562B7" w:rsidRPr="009E4977">
        <w:rPr>
          <w:rFonts w:ascii="Calibri" w:hAnsi="Calibri" w:cs="Times New Roman"/>
          <w:szCs w:val="24"/>
        </w:rPr>
        <w:t xml:space="preserve"> and what results were achieved;</w:t>
      </w:r>
    </w:p>
    <w:p w14:paraId="7A770D01" w14:textId="77777777" w:rsidR="00E64C62" w:rsidRPr="009E4977" w:rsidRDefault="00E64C62" w:rsidP="00DD4532">
      <w:pPr>
        <w:pStyle w:val="ListParagraph"/>
        <w:numPr>
          <w:ilvl w:val="0"/>
          <w:numId w:val="60"/>
        </w:numPr>
        <w:spacing w:line="280" w:lineRule="exact"/>
        <w:ind w:left="1440"/>
        <w:rPr>
          <w:rFonts w:ascii="Calibri" w:hAnsi="Calibri" w:cs="Times New Roman"/>
          <w:szCs w:val="24"/>
        </w:rPr>
      </w:pPr>
      <w:r w:rsidRPr="009E4977">
        <w:rPr>
          <w:rFonts w:ascii="Calibri" w:hAnsi="Calibri" w:cs="Times New Roman"/>
          <w:szCs w:val="24"/>
        </w:rPr>
        <w:t>Describe your ability to coordinate activities with other organizations at the State and local level</w:t>
      </w:r>
      <w:r w:rsidR="00A728BB" w:rsidRPr="009E4977">
        <w:rPr>
          <w:rFonts w:ascii="Calibri" w:hAnsi="Calibri" w:cs="Times New Roman"/>
          <w:szCs w:val="24"/>
        </w:rPr>
        <w:t xml:space="preserve">s and provide at least one example of when you have done so; </w:t>
      </w:r>
      <w:r w:rsidRPr="009E4977">
        <w:rPr>
          <w:rFonts w:ascii="Calibri" w:hAnsi="Calibri" w:cs="Times New Roman"/>
          <w:szCs w:val="24"/>
        </w:rPr>
        <w:t>and</w:t>
      </w:r>
    </w:p>
    <w:p w14:paraId="23728575" w14:textId="365719B0" w:rsidR="00232E6C" w:rsidRPr="009E4977" w:rsidRDefault="00E64C62" w:rsidP="004E45CF">
      <w:pPr>
        <w:pStyle w:val="ListParagraph"/>
        <w:numPr>
          <w:ilvl w:val="0"/>
          <w:numId w:val="60"/>
        </w:numPr>
        <w:spacing w:after="0" w:line="280" w:lineRule="exact"/>
        <w:ind w:left="1440"/>
      </w:pPr>
      <w:r w:rsidRPr="009E4977">
        <w:rPr>
          <w:rFonts w:ascii="Calibri" w:hAnsi="Calibri" w:cs="Times New Roman"/>
          <w:szCs w:val="24"/>
        </w:rPr>
        <w:t>Describe your ability to manage a disruption of services in community service assignments at host agencies, e.g., due to a natural disaster.</w:t>
      </w:r>
      <w:r w:rsidR="00AC386E" w:rsidRPr="009E4977">
        <w:rPr>
          <w:rFonts w:ascii="Calibri" w:hAnsi="Calibri" w:cs="Times New Roman"/>
          <w:szCs w:val="24"/>
        </w:rPr>
        <w:t xml:space="preserve"> </w:t>
      </w:r>
    </w:p>
    <w:p w14:paraId="4E83F5AB" w14:textId="77777777" w:rsidR="00232E6C" w:rsidRPr="009E4977" w:rsidRDefault="00232E6C" w:rsidP="00952BB4">
      <w:pPr>
        <w:pStyle w:val="ListParagraph"/>
        <w:spacing w:before="240" w:line="280" w:lineRule="exact"/>
        <w:ind w:left="1440"/>
        <w:rPr>
          <w:rFonts w:ascii="Calibri" w:hAnsi="Calibri" w:cs="Times New Roman"/>
          <w:szCs w:val="24"/>
          <w:u w:val="single"/>
        </w:rPr>
      </w:pPr>
    </w:p>
    <w:p w14:paraId="37747A96" w14:textId="77777777" w:rsidR="006F6387" w:rsidRPr="009E4977" w:rsidRDefault="006F6387" w:rsidP="00DD4532">
      <w:pPr>
        <w:pStyle w:val="ListParagraph"/>
        <w:numPr>
          <w:ilvl w:val="0"/>
          <w:numId w:val="58"/>
        </w:numPr>
        <w:spacing w:line="280" w:lineRule="exact"/>
        <w:ind w:left="1440"/>
        <w:rPr>
          <w:rFonts w:ascii="Calibri" w:hAnsi="Calibri" w:cs="Times New Roman"/>
          <w:szCs w:val="24"/>
          <w:u w:val="single"/>
        </w:rPr>
      </w:pPr>
      <w:r w:rsidRPr="009E4977">
        <w:rPr>
          <w:rFonts w:ascii="Calibri" w:hAnsi="Calibri" w:cs="Times New Roman"/>
          <w:szCs w:val="24"/>
          <w:u w:val="single"/>
        </w:rPr>
        <w:t>Capacity to manage data</w:t>
      </w:r>
    </w:p>
    <w:p w14:paraId="0A8FA1B0" w14:textId="77777777" w:rsidR="004B6681" w:rsidRPr="009E4977" w:rsidRDefault="004B6681" w:rsidP="00952BB4">
      <w:pPr>
        <w:pStyle w:val="ListParagraph"/>
        <w:spacing w:line="280" w:lineRule="exact"/>
        <w:ind w:left="1440"/>
        <w:rPr>
          <w:rFonts w:ascii="Calibri" w:hAnsi="Calibri" w:cs="Times New Roman"/>
          <w:szCs w:val="24"/>
          <w:u w:val="single"/>
        </w:rPr>
      </w:pPr>
    </w:p>
    <w:p w14:paraId="433AA492" w14:textId="77777777" w:rsidR="002A65DC" w:rsidRPr="009E4977" w:rsidRDefault="002A65DC" w:rsidP="00DD4532">
      <w:pPr>
        <w:pStyle w:val="ListParagraph"/>
        <w:numPr>
          <w:ilvl w:val="0"/>
          <w:numId w:val="53"/>
        </w:numPr>
        <w:spacing w:after="0" w:line="280" w:lineRule="exact"/>
        <w:ind w:left="1440"/>
        <w:rPr>
          <w:rFonts w:ascii="Calibri" w:hAnsi="Calibri" w:cs="Times New Roman"/>
          <w:szCs w:val="24"/>
        </w:rPr>
      </w:pPr>
      <w:r w:rsidRPr="009E4977">
        <w:rPr>
          <w:rFonts w:ascii="Calibri" w:hAnsi="Calibri" w:cs="Times New Roman"/>
          <w:szCs w:val="24"/>
        </w:rPr>
        <w:t>Describe your capacity to collect and manage data in a way that ensures consistent, accurate, and expeditious reporting as required by the Department. Include detailed information on:</w:t>
      </w:r>
    </w:p>
    <w:p w14:paraId="3BC84164" w14:textId="50C181CD" w:rsidR="002A65DC" w:rsidRPr="009E4977" w:rsidRDefault="002A65DC" w:rsidP="00DD4532">
      <w:pPr>
        <w:pStyle w:val="ListParagraph"/>
        <w:numPr>
          <w:ilvl w:val="0"/>
          <w:numId w:val="54"/>
        </w:numPr>
        <w:spacing w:line="280" w:lineRule="exact"/>
        <w:ind w:left="2160"/>
        <w:rPr>
          <w:rFonts w:ascii="Calibri" w:hAnsi="Calibri" w:cs="Times New Roman"/>
          <w:szCs w:val="24"/>
        </w:rPr>
      </w:pPr>
      <w:r w:rsidRPr="009E4977">
        <w:rPr>
          <w:rFonts w:ascii="Calibri" w:hAnsi="Calibri" w:cs="Times New Roman"/>
          <w:szCs w:val="24"/>
        </w:rPr>
        <w:t xml:space="preserve">Your </w:t>
      </w:r>
      <w:r w:rsidR="00A728BB" w:rsidRPr="009E4977">
        <w:rPr>
          <w:rFonts w:ascii="Calibri" w:hAnsi="Calibri" w:cs="Times New Roman"/>
          <w:szCs w:val="24"/>
        </w:rPr>
        <w:t xml:space="preserve">past and current </w:t>
      </w:r>
      <w:r w:rsidRPr="009E4977">
        <w:rPr>
          <w:rFonts w:ascii="Calibri" w:hAnsi="Calibri" w:cs="Times New Roman"/>
          <w:szCs w:val="24"/>
        </w:rPr>
        <w:t xml:space="preserve">use of </w:t>
      </w:r>
      <w:r w:rsidR="00BA1ACF" w:rsidRPr="009E4977">
        <w:rPr>
          <w:rFonts w:ascii="Calibri" w:hAnsi="Calibri" w:cs="Times New Roman"/>
          <w:szCs w:val="24"/>
        </w:rPr>
        <w:t xml:space="preserve">SCSEP Performance and Results Quarterly Performance Report System (SPARQ) </w:t>
      </w:r>
      <w:r w:rsidRPr="009E4977">
        <w:rPr>
          <w:rFonts w:ascii="Calibri" w:hAnsi="Calibri" w:cs="Times New Roman"/>
          <w:szCs w:val="24"/>
        </w:rPr>
        <w:t xml:space="preserve"> or a similar performance tracking system;  </w:t>
      </w:r>
    </w:p>
    <w:p w14:paraId="0C8176B1" w14:textId="2D6536BE" w:rsidR="002A65DC" w:rsidRPr="009E4977" w:rsidRDefault="002A65DC" w:rsidP="00DD4532">
      <w:pPr>
        <w:pStyle w:val="ListParagraph"/>
        <w:numPr>
          <w:ilvl w:val="0"/>
          <w:numId w:val="54"/>
        </w:numPr>
        <w:spacing w:line="280" w:lineRule="exact"/>
        <w:ind w:left="2160"/>
        <w:rPr>
          <w:rFonts w:ascii="Calibri" w:hAnsi="Calibri" w:cs="Times New Roman"/>
          <w:szCs w:val="24"/>
        </w:rPr>
      </w:pPr>
      <w:r w:rsidRPr="009E4977">
        <w:rPr>
          <w:rFonts w:ascii="Calibri" w:hAnsi="Calibri" w:cs="Times New Roman"/>
          <w:szCs w:val="24"/>
        </w:rPr>
        <w:t>Your plan to ensure the accuracy a</w:t>
      </w:r>
      <w:r w:rsidR="00664514" w:rsidRPr="009E4977">
        <w:rPr>
          <w:rFonts w:ascii="Calibri" w:hAnsi="Calibri" w:cs="Times New Roman"/>
          <w:szCs w:val="24"/>
        </w:rPr>
        <w:t>nd timeliness of data entry</w:t>
      </w:r>
      <w:r w:rsidR="0022197A" w:rsidRPr="009E4977">
        <w:rPr>
          <w:rFonts w:ascii="Calibri" w:hAnsi="Calibri" w:cs="Times New Roman"/>
          <w:szCs w:val="24"/>
        </w:rPr>
        <w:t>.  Current SCSEP grantees must describe in detail your history of timeliness and accuracy, including your rejection rate for the last three years</w:t>
      </w:r>
      <w:r w:rsidR="00664514" w:rsidRPr="009E4977">
        <w:rPr>
          <w:rFonts w:ascii="Calibri" w:hAnsi="Calibri" w:cs="Times New Roman"/>
          <w:szCs w:val="24"/>
        </w:rPr>
        <w:t xml:space="preserve">; </w:t>
      </w:r>
      <w:r w:rsidR="00A267D0" w:rsidRPr="009E4977">
        <w:rPr>
          <w:rFonts w:ascii="Calibri" w:hAnsi="Calibri" w:cs="Times New Roman"/>
          <w:szCs w:val="24"/>
        </w:rPr>
        <w:t>and</w:t>
      </w:r>
    </w:p>
    <w:p w14:paraId="5DB32437" w14:textId="7B70CD71" w:rsidR="002A65DC" w:rsidRPr="009E4977" w:rsidRDefault="002A65DC" w:rsidP="00DD4532">
      <w:pPr>
        <w:pStyle w:val="ListParagraph"/>
        <w:numPr>
          <w:ilvl w:val="0"/>
          <w:numId w:val="54"/>
        </w:numPr>
        <w:spacing w:before="240" w:after="0" w:line="280" w:lineRule="exact"/>
        <w:ind w:left="2160"/>
        <w:rPr>
          <w:rFonts w:ascii="Calibri" w:hAnsi="Calibri" w:cs="Times New Roman"/>
          <w:szCs w:val="24"/>
        </w:rPr>
      </w:pPr>
      <w:r w:rsidRPr="009E4977">
        <w:rPr>
          <w:rFonts w:ascii="Calibri" w:hAnsi="Calibri" w:cs="Times New Roman"/>
          <w:szCs w:val="24"/>
        </w:rPr>
        <w:t>Y</w:t>
      </w:r>
      <w:r w:rsidR="00A728BB" w:rsidRPr="009E4977">
        <w:rPr>
          <w:rFonts w:ascii="Calibri" w:hAnsi="Calibri" w:cs="Times New Roman"/>
          <w:szCs w:val="24"/>
        </w:rPr>
        <w:t>our method</w:t>
      </w:r>
      <w:r w:rsidRPr="009E4977">
        <w:rPr>
          <w:rFonts w:ascii="Calibri" w:hAnsi="Calibri" w:cs="Times New Roman"/>
          <w:szCs w:val="24"/>
        </w:rPr>
        <w:t xml:space="preserve"> of data validation.  </w:t>
      </w:r>
      <w:r w:rsidR="0022197A" w:rsidRPr="009E4977">
        <w:rPr>
          <w:rFonts w:ascii="Calibri" w:hAnsi="Calibri" w:cs="Times New Roman"/>
          <w:szCs w:val="24"/>
        </w:rPr>
        <w:t xml:space="preserve">New applicants must explain how you will use SPARQ to track performance data, how you will ensure the accuracy and timeliness of data entry, your current process for ensuring the quality of the data you collected and reported for similar programs over the last three program years, and how you have used your past data collection to improve data reporting or program implementation. </w:t>
      </w:r>
      <w:r w:rsidRPr="009E4977">
        <w:rPr>
          <w:rFonts w:ascii="Calibri" w:hAnsi="Calibri" w:cs="Times New Roman"/>
          <w:szCs w:val="24"/>
        </w:rPr>
        <w:t xml:space="preserve">Current SCSEP Grantees must </w:t>
      </w:r>
      <w:r w:rsidRPr="009E4977">
        <w:rPr>
          <w:rFonts w:ascii="Calibri" w:hAnsi="Calibri" w:cs="Times New Roman"/>
          <w:szCs w:val="24"/>
        </w:rPr>
        <w:lastRenderedPageBreak/>
        <w:t xml:space="preserve">indicate whether or not you have completed data validation for the past three years and explain how you have used the results of data validation to improve data collection and reporting or program implementation.  </w:t>
      </w:r>
    </w:p>
    <w:p w14:paraId="3C81297F" w14:textId="77777777" w:rsidR="00232E6C" w:rsidRPr="009E4977" w:rsidRDefault="00232E6C" w:rsidP="00952BB4">
      <w:pPr>
        <w:pStyle w:val="ListParagraph"/>
        <w:spacing w:before="240" w:after="0" w:line="280" w:lineRule="exact"/>
        <w:ind w:left="2160"/>
        <w:rPr>
          <w:rFonts w:ascii="Calibri" w:hAnsi="Calibri" w:cs="Times New Roman"/>
          <w:szCs w:val="24"/>
        </w:rPr>
      </w:pPr>
    </w:p>
    <w:p w14:paraId="4221CCF8" w14:textId="7D524E49" w:rsidR="006F6387" w:rsidRPr="009E4977" w:rsidRDefault="006F6387" w:rsidP="00DD4532">
      <w:pPr>
        <w:pStyle w:val="ListParagraph"/>
        <w:numPr>
          <w:ilvl w:val="0"/>
          <w:numId w:val="58"/>
        </w:numPr>
        <w:spacing w:before="240" w:line="280" w:lineRule="exact"/>
        <w:ind w:left="1440"/>
        <w:rPr>
          <w:rFonts w:ascii="Calibri" w:hAnsi="Calibri" w:cs="Times New Roman"/>
          <w:szCs w:val="24"/>
          <w:u w:val="single"/>
        </w:rPr>
      </w:pPr>
      <w:r w:rsidRPr="009E4977">
        <w:rPr>
          <w:rFonts w:ascii="Calibri" w:hAnsi="Calibri" w:cs="Times New Roman"/>
          <w:szCs w:val="24"/>
          <w:u w:val="single"/>
        </w:rPr>
        <w:t>Financial stability</w:t>
      </w:r>
      <w:r w:rsidR="002A06F8" w:rsidRPr="009E4977">
        <w:rPr>
          <w:rFonts w:ascii="Calibri" w:hAnsi="Calibri" w:cs="Times New Roman"/>
          <w:szCs w:val="24"/>
          <w:u w:val="single"/>
        </w:rPr>
        <w:t xml:space="preserve"> and ability to adjust to changes in funding</w:t>
      </w:r>
    </w:p>
    <w:p w14:paraId="25C12C26" w14:textId="77777777" w:rsidR="00232E6C" w:rsidRPr="009E4977" w:rsidRDefault="00232E6C" w:rsidP="00952BB4">
      <w:pPr>
        <w:pStyle w:val="ListParagraph"/>
        <w:spacing w:before="240" w:line="280" w:lineRule="exact"/>
        <w:ind w:left="1440"/>
        <w:rPr>
          <w:rFonts w:ascii="Calibri" w:hAnsi="Calibri" w:cs="Times New Roman"/>
          <w:szCs w:val="24"/>
          <w:u w:val="single"/>
        </w:rPr>
      </w:pPr>
    </w:p>
    <w:p w14:paraId="6B960DBA" w14:textId="77777777" w:rsidR="002A06F8" w:rsidRPr="009E4977" w:rsidRDefault="002A06F8" w:rsidP="002A06F8">
      <w:pPr>
        <w:pStyle w:val="ListParagraph"/>
        <w:numPr>
          <w:ilvl w:val="0"/>
          <w:numId w:val="48"/>
        </w:numPr>
        <w:spacing w:before="240" w:line="280" w:lineRule="exact"/>
        <w:rPr>
          <w:rFonts w:ascii="Calibri" w:hAnsi="Calibri" w:cs="Times New Roman"/>
          <w:szCs w:val="24"/>
        </w:rPr>
      </w:pPr>
      <w:r w:rsidRPr="009E4977">
        <w:rPr>
          <w:rFonts w:ascii="Calibri" w:hAnsi="Calibri" w:cs="Times New Roman"/>
          <w:szCs w:val="24"/>
        </w:rPr>
        <w:t xml:space="preserve">Describe your past experience in implementing a new program or handling an increase in funding for an existing program; and </w:t>
      </w:r>
    </w:p>
    <w:p w14:paraId="1EA99A6D" w14:textId="46814FE6" w:rsidR="002A06F8" w:rsidRPr="009E4977" w:rsidRDefault="002A06F8" w:rsidP="004E45CF">
      <w:pPr>
        <w:pStyle w:val="ListParagraph"/>
        <w:numPr>
          <w:ilvl w:val="0"/>
          <w:numId w:val="48"/>
        </w:numPr>
        <w:spacing w:before="240" w:line="280" w:lineRule="exact"/>
        <w:rPr>
          <w:rFonts w:ascii="Calibri" w:hAnsi="Calibri" w:cs="Times New Roman"/>
          <w:szCs w:val="24"/>
        </w:rPr>
      </w:pPr>
      <w:r w:rsidRPr="009E4977">
        <w:rPr>
          <w:rFonts w:ascii="Calibri" w:hAnsi="Calibri" w:cs="Times New Roman"/>
          <w:szCs w:val="24"/>
        </w:rPr>
        <w:t>Demonstrate your ability to respond to reductions in funding while minimizing disruption to participants.  Provide an example if appropriate.</w:t>
      </w:r>
    </w:p>
    <w:p w14:paraId="7EC7706A" w14:textId="77777777" w:rsidR="00B35B4F" w:rsidRPr="009E4977" w:rsidRDefault="00B35B4F" w:rsidP="00DD4532">
      <w:pPr>
        <w:pStyle w:val="ListParagraph"/>
        <w:numPr>
          <w:ilvl w:val="0"/>
          <w:numId w:val="48"/>
        </w:numPr>
        <w:spacing w:line="280" w:lineRule="exact"/>
        <w:rPr>
          <w:rFonts w:ascii="Calibri" w:hAnsi="Calibri" w:cs="Times New Roman"/>
          <w:szCs w:val="24"/>
        </w:rPr>
      </w:pPr>
      <w:r w:rsidRPr="009E4977">
        <w:rPr>
          <w:rFonts w:ascii="Calibri" w:hAnsi="Calibri" w:cs="Times New Roman"/>
          <w:szCs w:val="24"/>
        </w:rPr>
        <w:t>D</w:t>
      </w:r>
      <w:r w:rsidR="00E521E7" w:rsidRPr="009E4977">
        <w:rPr>
          <w:rFonts w:ascii="Calibri" w:hAnsi="Calibri" w:cs="Times New Roman"/>
          <w:szCs w:val="24"/>
        </w:rPr>
        <w:t xml:space="preserve">escribe </w:t>
      </w:r>
      <w:r w:rsidRPr="009E4977">
        <w:rPr>
          <w:rFonts w:ascii="Calibri" w:hAnsi="Calibri" w:cs="Times New Roman"/>
          <w:szCs w:val="24"/>
        </w:rPr>
        <w:t>your financial capacity to administer SCSEP by providing evidence of strong accounting systems, fiscal controls, and previous grant fund management, and a review of audited financial statements.  Include</w:t>
      </w:r>
      <w:r w:rsidR="002C30DB" w:rsidRPr="009E4977">
        <w:rPr>
          <w:rFonts w:ascii="Calibri" w:hAnsi="Calibri" w:cs="Times New Roman"/>
          <w:szCs w:val="24"/>
        </w:rPr>
        <w:t xml:space="preserve"> detailed descriptions of</w:t>
      </w:r>
      <w:r w:rsidRPr="009E4977">
        <w:rPr>
          <w:rFonts w:ascii="Calibri" w:hAnsi="Calibri" w:cs="Times New Roman"/>
          <w:szCs w:val="24"/>
        </w:rPr>
        <w:t>:</w:t>
      </w:r>
    </w:p>
    <w:p w14:paraId="1379A452" w14:textId="77777777" w:rsidR="002C30DB" w:rsidRPr="009E4977" w:rsidRDefault="002C30DB" w:rsidP="00DD4532">
      <w:pPr>
        <w:pStyle w:val="ListParagraph"/>
        <w:numPr>
          <w:ilvl w:val="1"/>
          <w:numId w:val="48"/>
        </w:numPr>
        <w:spacing w:line="280" w:lineRule="exact"/>
        <w:rPr>
          <w:rFonts w:ascii="Calibri" w:hAnsi="Calibri" w:cs="Times New Roman"/>
          <w:szCs w:val="24"/>
        </w:rPr>
      </w:pPr>
      <w:r w:rsidRPr="009E4977">
        <w:rPr>
          <w:rFonts w:ascii="Calibri" w:hAnsi="Calibri" w:cs="Times New Roman"/>
          <w:szCs w:val="24"/>
        </w:rPr>
        <w:t>Y</w:t>
      </w:r>
      <w:r w:rsidR="00B35B4F" w:rsidRPr="009E4977">
        <w:rPr>
          <w:rFonts w:ascii="Calibri" w:hAnsi="Calibri" w:cs="Times New Roman"/>
          <w:szCs w:val="24"/>
        </w:rPr>
        <w:t xml:space="preserve">our capacity for early start-up of financial activities; </w:t>
      </w:r>
    </w:p>
    <w:p w14:paraId="3CA1AAF7" w14:textId="77777777" w:rsidR="002C30DB" w:rsidRPr="009E4977" w:rsidRDefault="002C30DB" w:rsidP="00DD4532">
      <w:pPr>
        <w:pStyle w:val="ListParagraph"/>
        <w:numPr>
          <w:ilvl w:val="1"/>
          <w:numId w:val="48"/>
        </w:numPr>
        <w:spacing w:line="280" w:lineRule="exact"/>
        <w:rPr>
          <w:rFonts w:ascii="Calibri" w:hAnsi="Calibri" w:cs="Times New Roman"/>
          <w:szCs w:val="24"/>
        </w:rPr>
      </w:pPr>
      <w:r w:rsidRPr="009E4977">
        <w:rPr>
          <w:rFonts w:ascii="Calibri" w:hAnsi="Calibri" w:cs="Times New Roman"/>
          <w:szCs w:val="24"/>
        </w:rPr>
        <w:t>T</w:t>
      </w:r>
      <w:r w:rsidR="00B35B4F" w:rsidRPr="009E4977">
        <w:rPr>
          <w:rFonts w:ascii="Calibri" w:hAnsi="Calibri" w:cs="Times New Roman"/>
          <w:szCs w:val="24"/>
        </w:rPr>
        <w:t xml:space="preserve">he status of your Fiscal Management Information Systems (MIS) and integrated data sets relative to the system; </w:t>
      </w:r>
    </w:p>
    <w:p w14:paraId="2128A305" w14:textId="77777777" w:rsidR="002C30DB" w:rsidRPr="009E4977" w:rsidRDefault="002C30DB" w:rsidP="00DD4532">
      <w:pPr>
        <w:pStyle w:val="ListParagraph"/>
        <w:numPr>
          <w:ilvl w:val="1"/>
          <w:numId w:val="48"/>
        </w:numPr>
        <w:spacing w:line="280" w:lineRule="exact"/>
        <w:rPr>
          <w:rFonts w:ascii="Calibri" w:hAnsi="Calibri" w:cs="Times New Roman"/>
          <w:szCs w:val="24"/>
        </w:rPr>
      </w:pPr>
      <w:r w:rsidRPr="009E4977">
        <w:rPr>
          <w:rFonts w:ascii="Calibri" w:hAnsi="Calibri" w:cs="Times New Roman"/>
          <w:szCs w:val="24"/>
        </w:rPr>
        <w:t>T</w:t>
      </w:r>
      <w:r w:rsidR="00B35B4F" w:rsidRPr="009E4977">
        <w:rPr>
          <w:rFonts w:ascii="Calibri" w:hAnsi="Calibri" w:cs="Times New Roman"/>
          <w:szCs w:val="24"/>
        </w:rPr>
        <w:t xml:space="preserve">he fiscal controls you have in place for auditing and accountability procedures; </w:t>
      </w:r>
    </w:p>
    <w:p w14:paraId="2F02AFC3" w14:textId="77777777" w:rsidR="002C30DB" w:rsidRPr="009E4977" w:rsidRDefault="002C30DB" w:rsidP="00DD4532">
      <w:pPr>
        <w:pStyle w:val="ListParagraph"/>
        <w:numPr>
          <w:ilvl w:val="1"/>
          <w:numId w:val="48"/>
        </w:numPr>
        <w:spacing w:line="280" w:lineRule="exact"/>
        <w:rPr>
          <w:rFonts w:ascii="Calibri" w:hAnsi="Calibri" w:cs="Times New Roman"/>
          <w:szCs w:val="24"/>
        </w:rPr>
      </w:pPr>
      <w:r w:rsidRPr="009E4977">
        <w:rPr>
          <w:rFonts w:ascii="Calibri" w:hAnsi="Calibri" w:cs="Times New Roman"/>
          <w:szCs w:val="24"/>
        </w:rPr>
        <w:t>Y</w:t>
      </w:r>
      <w:r w:rsidR="00B35B4F" w:rsidRPr="009E4977">
        <w:rPr>
          <w:rFonts w:ascii="Calibri" w:hAnsi="Calibri" w:cs="Times New Roman"/>
          <w:szCs w:val="24"/>
        </w:rPr>
        <w:t xml:space="preserve">our accounting system’s present ability to handle multiple funding streams; </w:t>
      </w:r>
    </w:p>
    <w:p w14:paraId="151DA77B" w14:textId="77777777" w:rsidR="002C30DB" w:rsidRPr="009E4977" w:rsidRDefault="002C30DB" w:rsidP="00DD4532">
      <w:pPr>
        <w:pStyle w:val="ListParagraph"/>
        <w:numPr>
          <w:ilvl w:val="1"/>
          <w:numId w:val="48"/>
        </w:numPr>
        <w:spacing w:line="280" w:lineRule="exact"/>
        <w:rPr>
          <w:rFonts w:ascii="Calibri" w:hAnsi="Calibri" w:cs="Times New Roman"/>
          <w:szCs w:val="24"/>
        </w:rPr>
      </w:pPr>
      <w:r w:rsidRPr="009E4977">
        <w:rPr>
          <w:rFonts w:ascii="Calibri" w:hAnsi="Calibri" w:cs="Times New Roman"/>
          <w:szCs w:val="24"/>
        </w:rPr>
        <w:t>Y</w:t>
      </w:r>
      <w:r w:rsidR="00B35B4F" w:rsidRPr="009E4977">
        <w:rPr>
          <w:rFonts w:ascii="Calibri" w:hAnsi="Calibri" w:cs="Times New Roman"/>
          <w:szCs w:val="24"/>
        </w:rPr>
        <w:t>our system to track planned expenditures that will allow you to compare actual expenditures and accrued expenses in real time to pla</w:t>
      </w:r>
      <w:r w:rsidR="00664514" w:rsidRPr="009E4977">
        <w:rPr>
          <w:rFonts w:ascii="Calibri" w:hAnsi="Calibri" w:cs="Times New Roman"/>
          <w:szCs w:val="24"/>
        </w:rPr>
        <w:t>nned or estimated expenditures;</w:t>
      </w:r>
      <w:r w:rsidR="00A267D0" w:rsidRPr="009E4977">
        <w:rPr>
          <w:rFonts w:ascii="Calibri" w:hAnsi="Calibri" w:cs="Times New Roman"/>
          <w:szCs w:val="24"/>
        </w:rPr>
        <w:t xml:space="preserve"> and</w:t>
      </w:r>
    </w:p>
    <w:p w14:paraId="2DAED2C8" w14:textId="77777777" w:rsidR="00B35B4F" w:rsidRPr="009E4977" w:rsidRDefault="002C30DB" w:rsidP="00DD4532">
      <w:pPr>
        <w:pStyle w:val="ListParagraph"/>
        <w:numPr>
          <w:ilvl w:val="1"/>
          <w:numId w:val="48"/>
        </w:numPr>
        <w:spacing w:line="280" w:lineRule="exact"/>
        <w:rPr>
          <w:rFonts w:ascii="Calibri" w:hAnsi="Calibri" w:cs="Times New Roman"/>
          <w:szCs w:val="24"/>
        </w:rPr>
      </w:pPr>
      <w:r w:rsidRPr="009E4977">
        <w:rPr>
          <w:rFonts w:ascii="Calibri" w:hAnsi="Calibri" w:cs="Times New Roman"/>
          <w:szCs w:val="24"/>
        </w:rPr>
        <w:t>Y</w:t>
      </w:r>
      <w:r w:rsidR="00B35B4F" w:rsidRPr="009E4977">
        <w:rPr>
          <w:rFonts w:ascii="Calibri" w:hAnsi="Calibri" w:cs="Times New Roman"/>
          <w:szCs w:val="24"/>
        </w:rPr>
        <w:t>our system to track forecasted and actual enrollment and forecasted and actual participant wages and fringe benefits</w:t>
      </w:r>
      <w:r w:rsidRPr="009E4977">
        <w:rPr>
          <w:rFonts w:ascii="Calibri" w:hAnsi="Calibri" w:cs="Times New Roman"/>
          <w:szCs w:val="24"/>
        </w:rPr>
        <w:t>.</w:t>
      </w:r>
    </w:p>
    <w:p w14:paraId="26D905DE" w14:textId="77777777" w:rsidR="00646EC0" w:rsidRPr="009E4977" w:rsidRDefault="00646EC0" w:rsidP="00952BB4">
      <w:pPr>
        <w:pStyle w:val="ListParagraph"/>
        <w:spacing w:line="280" w:lineRule="exact"/>
        <w:ind w:left="2160"/>
        <w:rPr>
          <w:rFonts w:ascii="Calibri" w:hAnsi="Calibri" w:cs="Times New Roman"/>
          <w:szCs w:val="24"/>
        </w:rPr>
      </w:pPr>
    </w:p>
    <w:p w14:paraId="6EC2ECDD" w14:textId="77777777" w:rsidR="006F6387" w:rsidRPr="009E4977" w:rsidRDefault="006F6387" w:rsidP="00DD4532">
      <w:pPr>
        <w:pStyle w:val="ListParagraph"/>
        <w:numPr>
          <w:ilvl w:val="0"/>
          <w:numId w:val="58"/>
        </w:numPr>
        <w:spacing w:line="280" w:lineRule="exact"/>
        <w:ind w:left="1440"/>
        <w:rPr>
          <w:rFonts w:ascii="Calibri" w:hAnsi="Calibri" w:cs="Times New Roman"/>
          <w:szCs w:val="24"/>
          <w:u w:val="single"/>
        </w:rPr>
      </w:pPr>
      <w:r w:rsidRPr="009E4977">
        <w:rPr>
          <w:rFonts w:ascii="Calibri" w:hAnsi="Calibri" w:cs="Times New Roman"/>
          <w:szCs w:val="24"/>
          <w:u w:val="single"/>
        </w:rPr>
        <w:t>Reporting and audits</w:t>
      </w:r>
    </w:p>
    <w:p w14:paraId="4705C49C" w14:textId="77777777" w:rsidR="00646EC0" w:rsidRPr="009E4977" w:rsidRDefault="00646EC0" w:rsidP="00952BB4">
      <w:pPr>
        <w:pStyle w:val="ListParagraph"/>
        <w:spacing w:line="280" w:lineRule="exact"/>
        <w:ind w:left="1440"/>
        <w:rPr>
          <w:rFonts w:ascii="Calibri" w:hAnsi="Calibri" w:cs="Times New Roman"/>
          <w:szCs w:val="24"/>
          <w:u w:val="single"/>
        </w:rPr>
      </w:pPr>
    </w:p>
    <w:p w14:paraId="435464EC" w14:textId="77777777" w:rsidR="00DC45B4" w:rsidRPr="009E4977" w:rsidRDefault="00DC45B4" w:rsidP="00DD4532">
      <w:pPr>
        <w:pStyle w:val="ListParagraph"/>
        <w:numPr>
          <w:ilvl w:val="0"/>
          <w:numId w:val="48"/>
        </w:numPr>
        <w:spacing w:line="280" w:lineRule="exact"/>
        <w:rPr>
          <w:rFonts w:ascii="Calibri" w:hAnsi="Calibri" w:cs="Times New Roman"/>
          <w:szCs w:val="24"/>
        </w:rPr>
      </w:pPr>
      <w:r w:rsidRPr="009E4977">
        <w:rPr>
          <w:rFonts w:ascii="Calibri" w:hAnsi="Calibri" w:cs="Times New Roman"/>
          <w:szCs w:val="24"/>
        </w:rPr>
        <w:t>D</w:t>
      </w:r>
      <w:r w:rsidR="00BD02DB" w:rsidRPr="009E4977">
        <w:rPr>
          <w:rFonts w:ascii="Calibri" w:hAnsi="Calibri" w:cs="Times New Roman"/>
          <w:szCs w:val="24"/>
        </w:rPr>
        <w:t>escribe</w:t>
      </w:r>
      <w:r w:rsidRPr="009E4977">
        <w:rPr>
          <w:rFonts w:ascii="Calibri" w:hAnsi="Calibri" w:cs="Times New Roman"/>
          <w:szCs w:val="24"/>
        </w:rPr>
        <w:t xml:space="preserve"> your fiscal reporting procedures and audits.  Include detailed descriptions of:</w:t>
      </w:r>
    </w:p>
    <w:p w14:paraId="17B079D1" w14:textId="77777777" w:rsidR="00DC45B4" w:rsidRPr="009E4977" w:rsidRDefault="00DC45B4" w:rsidP="00DD4532">
      <w:pPr>
        <w:pStyle w:val="ListParagraph"/>
        <w:numPr>
          <w:ilvl w:val="1"/>
          <w:numId w:val="48"/>
        </w:numPr>
        <w:spacing w:line="280" w:lineRule="exact"/>
        <w:rPr>
          <w:rFonts w:ascii="Calibri" w:hAnsi="Calibri" w:cs="Times New Roman"/>
          <w:szCs w:val="24"/>
        </w:rPr>
      </w:pPr>
      <w:r w:rsidRPr="009E4977">
        <w:rPr>
          <w:rFonts w:ascii="Calibri" w:hAnsi="Calibri" w:cs="Times New Roman"/>
          <w:szCs w:val="24"/>
        </w:rPr>
        <w:t xml:space="preserve">The timeliness of your quarterly fiscal and program reporting for SCSEP and/or other projects, if applicable; </w:t>
      </w:r>
    </w:p>
    <w:p w14:paraId="683E16B9" w14:textId="77777777" w:rsidR="00DC45B4" w:rsidRPr="009E4977" w:rsidRDefault="00DC45B4" w:rsidP="00DD4532">
      <w:pPr>
        <w:pStyle w:val="ListParagraph"/>
        <w:numPr>
          <w:ilvl w:val="1"/>
          <w:numId w:val="48"/>
        </w:numPr>
        <w:spacing w:line="280" w:lineRule="exact"/>
        <w:rPr>
          <w:rFonts w:ascii="Calibri" w:hAnsi="Calibri" w:cs="Times New Roman"/>
          <w:szCs w:val="24"/>
        </w:rPr>
      </w:pPr>
      <w:r w:rsidRPr="009E4977">
        <w:rPr>
          <w:rFonts w:ascii="Calibri" w:hAnsi="Calibri" w:cs="Times New Roman"/>
          <w:szCs w:val="24"/>
        </w:rPr>
        <w:t xml:space="preserve">Your ability to make participant financial data available to the Department (e.g., timesheets, receipts); </w:t>
      </w:r>
    </w:p>
    <w:p w14:paraId="30FAA235" w14:textId="74449B2C" w:rsidR="00DC45B4" w:rsidRPr="009E4977" w:rsidRDefault="00DC45B4" w:rsidP="00DD4532">
      <w:pPr>
        <w:pStyle w:val="ListParagraph"/>
        <w:numPr>
          <w:ilvl w:val="1"/>
          <w:numId w:val="48"/>
        </w:numPr>
        <w:spacing w:line="280" w:lineRule="exact"/>
        <w:rPr>
          <w:rFonts w:ascii="Calibri" w:hAnsi="Calibri" w:cs="Times New Roman"/>
          <w:szCs w:val="24"/>
        </w:rPr>
      </w:pPr>
      <w:r w:rsidRPr="009E4977">
        <w:rPr>
          <w:rFonts w:ascii="Calibri" w:hAnsi="Calibri" w:cs="Times New Roman"/>
          <w:szCs w:val="24"/>
        </w:rPr>
        <w:t>Your audit or monitoring findings and recommendatio</w:t>
      </w:r>
      <w:r w:rsidR="00D63832" w:rsidRPr="009E4977">
        <w:rPr>
          <w:rFonts w:ascii="Calibri" w:hAnsi="Calibri" w:cs="Times New Roman"/>
          <w:szCs w:val="24"/>
        </w:rPr>
        <w:t xml:space="preserve">ns for the past </w:t>
      </w:r>
      <w:r w:rsidR="00526422" w:rsidRPr="009E4977">
        <w:rPr>
          <w:rFonts w:ascii="Calibri" w:hAnsi="Calibri" w:cs="Times New Roman"/>
          <w:szCs w:val="24"/>
        </w:rPr>
        <w:t>three</w:t>
      </w:r>
      <w:r w:rsidR="00D63832" w:rsidRPr="009E4977">
        <w:rPr>
          <w:rFonts w:ascii="Calibri" w:hAnsi="Calibri" w:cs="Times New Roman"/>
          <w:szCs w:val="24"/>
        </w:rPr>
        <w:t xml:space="preserve"> years; </w:t>
      </w:r>
    </w:p>
    <w:p w14:paraId="1A2D8D6B" w14:textId="77777777" w:rsidR="00DC45B4" w:rsidRPr="009E4977" w:rsidRDefault="00DC45B4" w:rsidP="00DD4532">
      <w:pPr>
        <w:pStyle w:val="ListParagraph"/>
        <w:numPr>
          <w:ilvl w:val="1"/>
          <w:numId w:val="48"/>
        </w:numPr>
        <w:spacing w:line="280" w:lineRule="exact"/>
        <w:rPr>
          <w:rFonts w:ascii="Calibri" w:hAnsi="Calibri" w:cs="Times New Roman"/>
          <w:szCs w:val="24"/>
        </w:rPr>
      </w:pPr>
      <w:r w:rsidRPr="009E4977">
        <w:rPr>
          <w:rFonts w:ascii="Calibri" w:hAnsi="Calibri" w:cs="Times New Roman"/>
          <w:szCs w:val="24"/>
        </w:rPr>
        <w:t>The stat</w:t>
      </w:r>
      <w:r w:rsidR="00D63832" w:rsidRPr="009E4977">
        <w:rPr>
          <w:rFonts w:ascii="Calibri" w:hAnsi="Calibri" w:cs="Times New Roman"/>
          <w:szCs w:val="24"/>
        </w:rPr>
        <w:t>us of any corrective action(s);</w:t>
      </w:r>
      <w:r w:rsidRPr="009E4977">
        <w:rPr>
          <w:rFonts w:ascii="Calibri" w:hAnsi="Calibri" w:cs="Times New Roman"/>
          <w:szCs w:val="24"/>
        </w:rPr>
        <w:t xml:space="preserve"> </w:t>
      </w:r>
    </w:p>
    <w:p w14:paraId="60970442" w14:textId="3ED0396F" w:rsidR="00A728BB" w:rsidRPr="009E4977" w:rsidRDefault="00A728BB" w:rsidP="00DD4532">
      <w:pPr>
        <w:pStyle w:val="ListParagraph"/>
        <w:numPr>
          <w:ilvl w:val="1"/>
          <w:numId w:val="48"/>
        </w:numPr>
        <w:spacing w:line="280" w:lineRule="exact"/>
        <w:rPr>
          <w:rFonts w:ascii="Calibri" w:hAnsi="Calibri" w:cs="Times New Roman"/>
          <w:szCs w:val="24"/>
        </w:rPr>
      </w:pPr>
      <w:r w:rsidRPr="009E4977">
        <w:rPr>
          <w:rFonts w:ascii="Calibri" w:hAnsi="Calibri" w:cs="Times New Roman"/>
          <w:szCs w:val="24"/>
        </w:rPr>
        <w:t xml:space="preserve">How you ensure that all grant funds are spent </w:t>
      </w:r>
      <w:r w:rsidR="002562B7" w:rsidRPr="009E4977">
        <w:rPr>
          <w:rFonts w:ascii="Calibri" w:hAnsi="Calibri" w:cs="Times New Roman"/>
          <w:szCs w:val="24"/>
        </w:rPr>
        <w:t xml:space="preserve">throughout the program year </w:t>
      </w:r>
      <w:r w:rsidRPr="009E4977">
        <w:rPr>
          <w:rFonts w:ascii="Calibri" w:hAnsi="Calibri" w:cs="Times New Roman"/>
          <w:szCs w:val="24"/>
        </w:rPr>
        <w:t xml:space="preserve">in an efficient manner.  </w:t>
      </w:r>
      <w:r w:rsidR="001D70E9" w:rsidRPr="009E4977">
        <w:rPr>
          <w:rFonts w:ascii="Calibri" w:hAnsi="Calibri" w:cs="Times New Roman"/>
          <w:szCs w:val="24"/>
        </w:rPr>
        <w:t xml:space="preserve">Current SCSEP grantees must discuss </w:t>
      </w:r>
      <w:r w:rsidR="0022197A" w:rsidRPr="009E4977">
        <w:rPr>
          <w:rFonts w:ascii="Calibri" w:hAnsi="Calibri" w:cs="Times New Roman"/>
          <w:szCs w:val="24"/>
        </w:rPr>
        <w:t xml:space="preserve">your </w:t>
      </w:r>
      <w:r w:rsidR="001D70E9" w:rsidRPr="009E4977">
        <w:rPr>
          <w:rFonts w:ascii="Calibri" w:hAnsi="Calibri" w:cs="Times New Roman"/>
          <w:szCs w:val="24"/>
        </w:rPr>
        <w:t xml:space="preserve">past experience with recaptured SCSEP funds and experience managing </w:t>
      </w:r>
      <w:r w:rsidR="0022197A" w:rsidRPr="009E4977">
        <w:rPr>
          <w:rFonts w:ascii="Calibri" w:hAnsi="Calibri" w:cs="Times New Roman"/>
          <w:szCs w:val="24"/>
        </w:rPr>
        <w:t xml:space="preserve">your </w:t>
      </w:r>
      <w:r w:rsidR="001D70E9" w:rsidRPr="009E4977">
        <w:rPr>
          <w:rFonts w:ascii="Calibri" w:hAnsi="Calibri" w:cs="Times New Roman"/>
          <w:szCs w:val="24"/>
        </w:rPr>
        <w:t>spending in the final quarter of each program year</w:t>
      </w:r>
      <w:r w:rsidR="00D63832" w:rsidRPr="009E4977">
        <w:rPr>
          <w:rFonts w:ascii="Calibri" w:hAnsi="Calibri" w:cs="Times New Roman"/>
          <w:szCs w:val="24"/>
        </w:rPr>
        <w:t>;</w:t>
      </w:r>
    </w:p>
    <w:p w14:paraId="1C8B2F45" w14:textId="55383582" w:rsidR="00DC45B4" w:rsidRPr="009E4977" w:rsidRDefault="002562B7" w:rsidP="00DD4532">
      <w:pPr>
        <w:pStyle w:val="ListParagraph"/>
        <w:numPr>
          <w:ilvl w:val="1"/>
          <w:numId w:val="48"/>
        </w:numPr>
        <w:spacing w:line="280" w:lineRule="exact"/>
        <w:rPr>
          <w:rFonts w:ascii="Calibri" w:hAnsi="Calibri" w:cs="Times New Roman"/>
          <w:szCs w:val="24"/>
        </w:rPr>
      </w:pPr>
      <w:r w:rsidRPr="009E4977">
        <w:rPr>
          <w:rFonts w:ascii="Calibri" w:hAnsi="Calibri" w:cs="Times New Roman"/>
          <w:szCs w:val="24"/>
        </w:rPr>
        <w:t>T</w:t>
      </w:r>
      <w:r w:rsidR="00DC45B4" w:rsidRPr="009E4977">
        <w:rPr>
          <w:rFonts w:ascii="Calibri" w:hAnsi="Calibri" w:cs="Times New Roman"/>
          <w:szCs w:val="24"/>
        </w:rPr>
        <w:t>he number and type of audit findings you have had in the past three years.  Include your most recent a</w:t>
      </w:r>
      <w:r w:rsidR="002A65DC" w:rsidRPr="009E4977">
        <w:rPr>
          <w:rFonts w:ascii="Calibri" w:hAnsi="Calibri" w:cs="Times New Roman"/>
          <w:szCs w:val="24"/>
        </w:rPr>
        <w:t>udited financial statements and</w:t>
      </w:r>
      <w:r w:rsidR="00DC45B4" w:rsidRPr="009E4977">
        <w:rPr>
          <w:rFonts w:ascii="Calibri" w:hAnsi="Calibri" w:cs="Times New Roman"/>
          <w:szCs w:val="24"/>
        </w:rPr>
        <w:t>, if applicable, the accompanying management letter as attachments.  See Section</w:t>
      </w:r>
      <w:r w:rsidR="00664514" w:rsidRPr="009E4977">
        <w:rPr>
          <w:rFonts w:ascii="Calibri" w:hAnsi="Calibri" w:cs="Times New Roman"/>
          <w:szCs w:val="24"/>
        </w:rPr>
        <w:t xml:space="preserve"> IV</w:t>
      </w:r>
      <w:r w:rsidR="00D87EFD" w:rsidRPr="009E4977">
        <w:rPr>
          <w:rFonts w:ascii="Calibri" w:hAnsi="Calibri" w:cs="Times New Roman"/>
          <w:szCs w:val="24"/>
        </w:rPr>
        <w:t>.</w:t>
      </w:r>
      <w:r w:rsidR="00664514" w:rsidRPr="009E4977">
        <w:rPr>
          <w:rFonts w:ascii="Calibri" w:hAnsi="Calibri" w:cs="Times New Roman"/>
          <w:szCs w:val="24"/>
        </w:rPr>
        <w:t>B</w:t>
      </w:r>
      <w:r w:rsidR="00D87EFD" w:rsidRPr="009E4977">
        <w:rPr>
          <w:rFonts w:ascii="Calibri" w:hAnsi="Calibri" w:cs="Times New Roman"/>
          <w:szCs w:val="24"/>
        </w:rPr>
        <w:t>.</w:t>
      </w:r>
      <w:r w:rsidR="00664514" w:rsidRPr="009E4977">
        <w:rPr>
          <w:rFonts w:ascii="Calibri" w:hAnsi="Calibri" w:cs="Times New Roman"/>
          <w:szCs w:val="24"/>
        </w:rPr>
        <w:t>4</w:t>
      </w:r>
      <w:r w:rsidR="00D87EFD" w:rsidRPr="009E4977">
        <w:rPr>
          <w:rFonts w:ascii="Calibri" w:hAnsi="Calibri" w:cs="Times New Roman"/>
          <w:szCs w:val="24"/>
        </w:rPr>
        <w:t>.</w:t>
      </w:r>
      <w:r w:rsidR="00FD3EF0" w:rsidRPr="009E4977">
        <w:rPr>
          <w:rFonts w:ascii="Calibri" w:hAnsi="Calibri" w:cs="Times New Roman"/>
          <w:szCs w:val="24"/>
        </w:rPr>
        <w:t>e</w:t>
      </w:r>
      <w:r w:rsidR="00664514" w:rsidRPr="009E4977">
        <w:rPr>
          <w:rFonts w:ascii="Calibri" w:hAnsi="Calibri" w:cs="Times New Roman"/>
          <w:szCs w:val="24"/>
        </w:rPr>
        <w:t>; and</w:t>
      </w:r>
    </w:p>
    <w:p w14:paraId="22A134FF" w14:textId="77777777" w:rsidR="00DC45B4" w:rsidRPr="009E4977" w:rsidRDefault="00DC45B4" w:rsidP="00DD4532">
      <w:pPr>
        <w:pStyle w:val="ListParagraph"/>
        <w:numPr>
          <w:ilvl w:val="0"/>
          <w:numId w:val="48"/>
        </w:numPr>
        <w:spacing w:after="0" w:line="280" w:lineRule="exact"/>
        <w:rPr>
          <w:rFonts w:ascii="Calibri" w:hAnsi="Calibri" w:cs="Times New Roman"/>
          <w:szCs w:val="24"/>
        </w:rPr>
      </w:pPr>
      <w:r w:rsidRPr="009E4977">
        <w:rPr>
          <w:rFonts w:ascii="Calibri" w:hAnsi="Calibri" w:cs="Times New Roman"/>
          <w:szCs w:val="24"/>
        </w:rPr>
        <w:t xml:space="preserve">Describe </w:t>
      </w:r>
      <w:r w:rsidR="002A65DC" w:rsidRPr="009E4977">
        <w:rPr>
          <w:rFonts w:ascii="Calibri" w:hAnsi="Calibri" w:cs="Times New Roman"/>
          <w:szCs w:val="24"/>
        </w:rPr>
        <w:t>how you will</w:t>
      </w:r>
      <w:r w:rsidRPr="009E4977">
        <w:rPr>
          <w:rFonts w:ascii="Calibri" w:hAnsi="Calibri" w:cs="Times New Roman"/>
          <w:szCs w:val="24"/>
        </w:rPr>
        <w:t xml:space="preserve"> prevent fraud or criminal activity within your organization</w:t>
      </w:r>
      <w:r w:rsidR="00860B6F" w:rsidRPr="009E4977">
        <w:rPr>
          <w:rFonts w:ascii="Calibri" w:hAnsi="Calibri" w:cs="Times New Roman"/>
          <w:szCs w:val="24"/>
        </w:rPr>
        <w:t xml:space="preserve">; </w:t>
      </w:r>
      <w:r w:rsidR="002A65DC" w:rsidRPr="009E4977">
        <w:rPr>
          <w:rFonts w:ascii="Calibri" w:hAnsi="Calibri" w:cs="Times New Roman"/>
          <w:szCs w:val="24"/>
        </w:rPr>
        <w:t xml:space="preserve">how you will prevent any </w:t>
      </w:r>
      <w:r w:rsidRPr="009E4977">
        <w:rPr>
          <w:rFonts w:ascii="Calibri" w:hAnsi="Calibri" w:cs="Times New Roman"/>
          <w:szCs w:val="24"/>
        </w:rPr>
        <w:t xml:space="preserve">serious administrative deficiencies, such as failure to maintain a financial management system, failure to correct deficiencies bought to your attention in </w:t>
      </w:r>
      <w:r w:rsidRPr="009E4977">
        <w:rPr>
          <w:rFonts w:ascii="Calibri" w:hAnsi="Calibri" w:cs="Times New Roman"/>
          <w:szCs w:val="24"/>
        </w:rPr>
        <w:lastRenderedPageBreak/>
        <w:t>writing as a result of monitoring activities, failure to return grant close-out packages within the Department’s designated timeframe, and failure to submit timely reports.</w:t>
      </w:r>
    </w:p>
    <w:p w14:paraId="1D7AE6B1" w14:textId="77777777" w:rsidR="00460D81" w:rsidRPr="009E4977" w:rsidRDefault="00460D81" w:rsidP="00952BB4">
      <w:pPr>
        <w:spacing w:after="0" w:line="280" w:lineRule="exact"/>
        <w:ind w:left="720"/>
        <w:rPr>
          <w:rFonts w:ascii="Calibri" w:hAnsi="Calibri" w:cs="Times New Roman"/>
          <w:szCs w:val="24"/>
        </w:rPr>
      </w:pPr>
    </w:p>
    <w:p w14:paraId="0EF0D5CB" w14:textId="77777777" w:rsidR="00646EC0" w:rsidRPr="009E4977" w:rsidRDefault="00D31B6D" w:rsidP="00952BB4">
      <w:pPr>
        <w:autoSpaceDE w:val="0"/>
        <w:autoSpaceDN w:val="0"/>
        <w:adjustRightInd w:val="0"/>
        <w:spacing w:after="0" w:line="280" w:lineRule="exact"/>
        <w:ind w:left="720"/>
        <w:rPr>
          <w:rFonts w:ascii="Calibri" w:hAnsi="Calibri" w:cs="Times New Roman"/>
          <w:b/>
          <w:szCs w:val="24"/>
        </w:rPr>
      </w:pPr>
      <w:r w:rsidRPr="009E4977">
        <w:rPr>
          <w:rFonts w:ascii="Calibri" w:hAnsi="Calibri" w:cs="Times New Roman"/>
          <w:b/>
          <w:szCs w:val="24"/>
        </w:rPr>
        <w:t>(4)  Partnerships</w:t>
      </w:r>
    </w:p>
    <w:p w14:paraId="484676C8" w14:textId="77777777" w:rsidR="00D31B6D" w:rsidRPr="009E4977" w:rsidRDefault="00D31B6D" w:rsidP="00952BB4">
      <w:pPr>
        <w:autoSpaceDE w:val="0"/>
        <w:autoSpaceDN w:val="0"/>
        <w:adjustRightInd w:val="0"/>
        <w:spacing w:after="0" w:line="280" w:lineRule="exact"/>
        <w:ind w:left="720"/>
        <w:rPr>
          <w:rFonts w:ascii="Calibri" w:hAnsi="Calibri" w:cs="Times New Roman"/>
          <w:b/>
          <w:szCs w:val="24"/>
        </w:rPr>
      </w:pPr>
    </w:p>
    <w:p w14:paraId="5247ACAC" w14:textId="77777777" w:rsidR="00B20C24" w:rsidRPr="009E4977" w:rsidRDefault="00D31B6D" w:rsidP="00952BB4">
      <w:pPr>
        <w:spacing w:line="280" w:lineRule="exact"/>
        <w:ind w:left="720"/>
        <w:rPr>
          <w:rFonts w:ascii="Calibri" w:hAnsi="Calibri" w:cs="Times New Roman"/>
          <w:szCs w:val="24"/>
        </w:rPr>
      </w:pPr>
      <w:r w:rsidRPr="009E4977">
        <w:rPr>
          <w:rFonts w:ascii="Calibri" w:hAnsi="Calibri" w:cs="Times New Roman"/>
          <w:szCs w:val="24"/>
        </w:rPr>
        <w:t xml:space="preserve">Describe the relationships </w:t>
      </w:r>
      <w:r w:rsidR="00631497" w:rsidRPr="009E4977">
        <w:rPr>
          <w:rFonts w:ascii="Calibri" w:hAnsi="Calibri" w:cs="Times New Roman"/>
          <w:szCs w:val="24"/>
        </w:rPr>
        <w:t xml:space="preserve">you have developed </w:t>
      </w:r>
      <w:r w:rsidRPr="009E4977">
        <w:rPr>
          <w:rFonts w:ascii="Calibri" w:hAnsi="Calibri" w:cs="Times New Roman"/>
          <w:szCs w:val="24"/>
        </w:rPr>
        <w:t xml:space="preserve">with key partners (e.g. employers, educational institutions, </w:t>
      </w:r>
      <w:r w:rsidR="007E5DA2" w:rsidRPr="009E4977">
        <w:rPr>
          <w:rFonts w:ascii="Calibri" w:hAnsi="Calibri" w:cs="Times New Roman"/>
          <w:szCs w:val="24"/>
        </w:rPr>
        <w:t xml:space="preserve">AJCs, </w:t>
      </w:r>
      <w:r w:rsidRPr="009E4977">
        <w:rPr>
          <w:rFonts w:ascii="Calibri" w:hAnsi="Calibri" w:cs="Times New Roman"/>
          <w:szCs w:val="24"/>
        </w:rPr>
        <w:t>Area Agencies on Aging and others within and outside the public workforce system) to suppor</w:t>
      </w:r>
      <w:r w:rsidR="00631497" w:rsidRPr="009E4977">
        <w:rPr>
          <w:rFonts w:ascii="Calibri" w:hAnsi="Calibri" w:cs="Times New Roman"/>
          <w:szCs w:val="24"/>
        </w:rPr>
        <w:t>t SCSEP</w:t>
      </w:r>
      <w:r w:rsidR="00A81A4A" w:rsidRPr="009E4977">
        <w:rPr>
          <w:rFonts w:ascii="Calibri" w:hAnsi="Calibri" w:cs="Times New Roman"/>
          <w:szCs w:val="24"/>
        </w:rPr>
        <w:t xml:space="preserve"> </w:t>
      </w:r>
      <w:r w:rsidR="002562B7" w:rsidRPr="009E4977">
        <w:rPr>
          <w:rFonts w:ascii="Calibri" w:hAnsi="Calibri" w:cs="Times New Roman"/>
          <w:szCs w:val="24"/>
        </w:rPr>
        <w:t xml:space="preserve">or similar programs </w:t>
      </w:r>
      <w:r w:rsidR="00184D16" w:rsidRPr="009E4977">
        <w:rPr>
          <w:rFonts w:ascii="Calibri" w:hAnsi="Calibri" w:cs="Times New Roman"/>
          <w:szCs w:val="24"/>
        </w:rPr>
        <w:t xml:space="preserve">and how this </w:t>
      </w:r>
      <w:r w:rsidR="00A81A4A" w:rsidRPr="009E4977">
        <w:rPr>
          <w:rFonts w:ascii="Calibri" w:hAnsi="Calibri" w:cs="Times New Roman"/>
          <w:szCs w:val="24"/>
        </w:rPr>
        <w:t>coor</w:t>
      </w:r>
      <w:r w:rsidR="00184D16" w:rsidRPr="009E4977">
        <w:rPr>
          <w:rFonts w:ascii="Calibri" w:hAnsi="Calibri" w:cs="Times New Roman"/>
          <w:szCs w:val="24"/>
        </w:rPr>
        <w:t xml:space="preserve">dination of workforce services </w:t>
      </w:r>
      <w:r w:rsidR="007E5DA2" w:rsidRPr="009E4977">
        <w:rPr>
          <w:rFonts w:ascii="Calibri" w:hAnsi="Calibri" w:cs="Times New Roman"/>
          <w:szCs w:val="24"/>
        </w:rPr>
        <w:t>supports</w:t>
      </w:r>
      <w:r w:rsidR="00184D16" w:rsidRPr="009E4977">
        <w:rPr>
          <w:rFonts w:ascii="Calibri" w:hAnsi="Calibri" w:cs="Times New Roman"/>
          <w:szCs w:val="24"/>
        </w:rPr>
        <w:t xml:space="preserve"> the participants.  </w:t>
      </w:r>
      <w:r w:rsidR="007E5DA2" w:rsidRPr="009E4977">
        <w:rPr>
          <w:rFonts w:ascii="Calibri" w:hAnsi="Calibri" w:cs="Times New Roman"/>
          <w:szCs w:val="24"/>
        </w:rPr>
        <w:t>Detail the specific roles play</w:t>
      </w:r>
      <w:r w:rsidR="00A728BB" w:rsidRPr="009E4977">
        <w:rPr>
          <w:rFonts w:ascii="Calibri" w:hAnsi="Calibri" w:cs="Times New Roman"/>
          <w:szCs w:val="24"/>
        </w:rPr>
        <w:t xml:space="preserve">ed by each </w:t>
      </w:r>
      <w:r w:rsidR="002562B7" w:rsidRPr="009E4977">
        <w:rPr>
          <w:rFonts w:ascii="Calibri" w:hAnsi="Calibri" w:cs="Times New Roman"/>
          <w:szCs w:val="24"/>
        </w:rPr>
        <w:t xml:space="preserve">organization </w:t>
      </w:r>
      <w:r w:rsidR="00A728BB" w:rsidRPr="009E4977">
        <w:rPr>
          <w:rFonts w:ascii="Calibri" w:hAnsi="Calibri" w:cs="Times New Roman"/>
          <w:szCs w:val="24"/>
        </w:rPr>
        <w:t>and tie them to your program activities and timeline</w:t>
      </w:r>
      <w:r w:rsidR="007E5DA2" w:rsidRPr="009E4977">
        <w:rPr>
          <w:rFonts w:ascii="Calibri" w:hAnsi="Calibri" w:cs="Times New Roman"/>
          <w:szCs w:val="24"/>
        </w:rPr>
        <w:t xml:space="preserve">.  </w:t>
      </w:r>
      <w:r w:rsidR="009C4B16" w:rsidRPr="009E4977">
        <w:rPr>
          <w:rFonts w:ascii="Calibri" w:hAnsi="Calibri" w:cs="Times New Roman"/>
          <w:szCs w:val="24"/>
        </w:rPr>
        <w:t xml:space="preserve">Include </w:t>
      </w:r>
      <w:r w:rsidR="007E5DA2" w:rsidRPr="009E4977">
        <w:rPr>
          <w:rFonts w:ascii="Calibri" w:hAnsi="Calibri" w:cs="Times New Roman"/>
          <w:szCs w:val="24"/>
        </w:rPr>
        <w:t>data on your prior experience where applicable.</w:t>
      </w:r>
      <w:r w:rsidR="009C4B16" w:rsidRPr="009E4977">
        <w:rPr>
          <w:rFonts w:ascii="Calibri" w:hAnsi="Calibri" w:cs="Times New Roman"/>
          <w:szCs w:val="24"/>
        </w:rPr>
        <w:t xml:space="preserve">  Specifically:</w:t>
      </w:r>
    </w:p>
    <w:p w14:paraId="22B83068" w14:textId="77777777" w:rsidR="00B20C24" w:rsidRPr="009E4977" w:rsidRDefault="00184D16" w:rsidP="00DD4532">
      <w:pPr>
        <w:pStyle w:val="ListParagraph"/>
        <w:numPr>
          <w:ilvl w:val="0"/>
          <w:numId w:val="56"/>
        </w:numPr>
        <w:spacing w:line="280" w:lineRule="exact"/>
        <w:ind w:left="1440"/>
        <w:rPr>
          <w:rFonts w:ascii="Calibri" w:hAnsi="Calibri" w:cs="Times New Roman"/>
          <w:szCs w:val="24"/>
        </w:rPr>
      </w:pPr>
      <w:r w:rsidRPr="009E4977">
        <w:rPr>
          <w:rFonts w:ascii="Calibri" w:hAnsi="Calibri" w:cs="Times New Roman"/>
          <w:szCs w:val="24"/>
        </w:rPr>
        <w:t xml:space="preserve">Clearly describe how </w:t>
      </w:r>
      <w:r w:rsidR="00013EFE" w:rsidRPr="009E4977">
        <w:rPr>
          <w:rFonts w:ascii="Calibri" w:hAnsi="Calibri" w:cs="Times New Roman"/>
          <w:szCs w:val="24"/>
        </w:rPr>
        <w:t>you will collaborate with other</w:t>
      </w:r>
      <w:r w:rsidRPr="009E4977">
        <w:rPr>
          <w:rFonts w:ascii="Calibri" w:hAnsi="Calibri" w:cs="Times New Roman"/>
          <w:szCs w:val="24"/>
        </w:rPr>
        <w:t xml:space="preserve"> organizations </w:t>
      </w:r>
      <w:r w:rsidR="00013EFE" w:rsidRPr="009E4977">
        <w:rPr>
          <w:rFonts w:ascii="Calibri" w:hAnsi="Calibri" w:cs="Times New Roman"/>
          <w:szCs w:val="24"/>
        </w:rPr>
        <w:t xml:space="preserve">to </w:t>
      </w:r>
      <w:r w:rsidRPr="009E4977">
        <w:rPr>
          <w:rFonts w:ascii="Calibri" w:hAnsi="Calibri" w:cs="Times New Roman"/>
          <w:szCs w:val="24"/>
        </w:rPr>
        <w:t>support program implementation</w:t>
      </w:r>
      <w:r w:rsidR="00013EFE" w:rsidRPr="009E4977">
        <w:rPr>
          <w:rFonts w:ascii="Calibri" w:hAnsi="Calibri" w:cs="Times New Roman"/>
          <w:szCs w:val="24"/>
        </w:rPr>
        <w:t xml:space="preserve"> and operation throughout the life cycle of the grant</w:t>
      </w:r>
      <w:r w:rsidRPr="009E4977">
        <w:rPr>
          <w:rFonts w:ascii="Calibri" w:hAnsi="Calibri" w:cs="Times New Roman"/>
          <w:szCs w:val="24"/>
        </w:rPr>
        <w:t xml:space="preserve">, including their specific areas of expertise and </w:t>
      </w:r>
      <w:r w:rsidR="00D63832" w:rsidRPr="009E4977">
        <w:rPr>
          <w:rFonts w:ascii="Calibri" w:hAnsi="Calibri" w:cs="Times New Roman"/>
          <w:szCs w:val="24"/>
        </w:rPr>
        <w:t xml:space="preserve">training and </w:t>
      </w:r>
      <w:r w:rsidRPr="009E4977">
        <w:rPr>
          <w:rFonts w:ascii="Calibri" w:hAnsi="Calibri" w:cs="Times New Roman"/>
          <w:szCs w:val="24"/>
        </w:rPr>
        <w:t>activities for which they will be responsible</w:t>
      </w:r>
      <w:r w:rsidR="002562B7" w:rsidRPr="009E4977">
        <w:rPr>
          <w:rFonts w:ascii="Calibri" w:hAnsi="Calibri" w:cs="Times New Roman"/>
          <w:szCs w:val="24"/>
        </w:rPr>
        <w:t>;</w:t>
      </w:r>
      <w:r w:rsidR="00013EFE" w:rsidRPr="009E4977">
        <w:rPr>
          <w:rFonts w:ascii="Calibri" w:hAnsi="Calibri" w:cs="Times New Roman"/>
          <w:szCs w:val="24"/>
        </w:rPr>
        <w:t xml:space="preserve"> </w:t>
      </w:r>
    </w:p>
    <w:p w14:paraId="255F19D1" w14:textId="416907FC" w:rsidR="00CD3002" w:rsidRPr="009E4977" w:rsidRDefault="00631497" w:rsidP="00CD3002">
      <w:pPr>
        <w:pStyle w:val="ListParagraph"/>
        <w:numPr>
          <w:ilvl w:val="1"/>
          <w:numId w:val="12"/>
        </w:numPr>
        <w:spacing w:line="280" w:lineRule="exact"/>
        <w:ind w:left="1440"/>
        <w:rPr>
          <w:rFonts w:ascii="Calibri" w:hAnsi="Calibri" w:cs="Times New Roman"/>
          <w:szCs w:val="24"/>
        </w:rPr>
      </w:pPr>
      <w:r w:rsidRPr="009E4977">
        <w:rPr>
          <w:rFonts w:ascii="Calibri" w:hAnsi="Calibri" w:cs="Times New Roman"/>
          <w:szCs w:val="24"/>
        </w:rPr>
        <w:t>Describe the types of agreements you have in place with partners, both mandated and other</w:t>
      </w:r>
      <w:r w:rsidR="0035577A" w:rsidRPr="009E4977">
        <w:rPr>
          <w:rFonts w:ascii="Calibri" w:hAnsi="Calibri" w:cs="Times New Roman"/>
          <w:szCs w:val="24"/>
        </w:rPr>
        <w:t xml:space="preserve">.  Describe the </w:t>
      </w:r>
      <w:r w:rsidRPr="009E4977">
        <w:rPr>
          <w:rFonts w:ascii="Calibri" w:hAnsi="Calibri" w:cs="Times New Roman"/>
          <w:szCs w:val="24"/>
        </w:rPr>
        <w:t xml:space="preserve">types of contributions received through </w:t>
      </w:r>
      <w:r w:rsidR="00013EFE" w:rsidRPr="009E4977">
        <w:rPr>
          <w:rFonts w:ascii="Calibri" w:hAnsi="Calibri" w:cs="Times New Roman"/>
          <w:szCs w:val="24"/>
        </w:rPr>
        <w:t xml:space="preserve">these </w:t>
      </w:r>
      <w:r w:rsidRPr="009E4977">
        <w:rPr>
          <w:rFonts w:ascii="Calibri" w:hAnsi="Calibri" w:cs="Times New Roman"/>
          <w:szCs w:val="24"/>
        </w:rPr>
        <w:t>partners</w:t>
      </w:r>
      <w:r w:rsidR="00CD3002" w:rsidRPr="009E4977">
        <w:rPr>
          <w:rFonts w:ascii="Calibri" w:hAnsi="Calibri" w:cs="Times New Roman"/>
          <w:szCs w:val="24"/>
        </w:rPr>
        <w:t>, such as</w:t>
      </w:r>
      <w:r w:rsidR="0035577A" w:rsidRPr="009E4977">
        <w:rPr>
          <w:rFonts w:ascii="Calibri" w:hAnsi="Calibri" w:cs="Times New Roman"/>
          <w:szCs w:val="24"/>
        </w:rPr>
        <w:t xml:space="preserve"> </w:t>
      </w:r>
      <w:r w:rsidR="00CD3002" w:rsidRPr="009E4977">
        <w:rPr>
          <w:rFonts w:ascii="Calibri" w:hAnsi="Calibri" w:cs="Times New Roman"/>
          <w:szCs w:val="24"/>
        </w:rPr>
        <w:t>services</w:t>
      </w:r>
      <w:r w:rsidR="00CD3002" w:rsidRPr="009E4977">
        <w:rPr>
          <w:rStyle w:val="FootnoteReference"/>
          <w:rFonts w:ascii="Calibri" w:hAnsi="Calibri"/>
          <w:szCs w:val="24"/>
        </w:rPr>
        <w:footnoteReference w:id="17"/>
      </w:r>
      <w:r w:rsidR="0035577A" w:rsidRPr="009E4977">
        <w:rPr>
          <w:rFonts w:ascii="Calibri" w:hAnsi="Calibri" w:cs="Times New Roman"/>
          <w:szCs w:val="24"/>
        </w:rPr>
        <w:t>,</w:t>
      </w:r>
      <w:r w:rsidR="00CD3002" w:rsidRPr="009E4977">
        <w:rPr>
          <w:rFonts w:ascii="Calibri" w:hAnsi="Calibri" w:cs="Times New Roman"/>
          <w:szCs w:val="24"/>
        </w:rPr>
        <w:t> materials</w:t>
      </w:r>
      <w:r w:rsidR="00CD3002" w:rsidRPr="009E4977">
        <w:rPr>
          <w:rStyle w:val="FootnoteReference"/>
          <w:rFonts w:ascii="Calibri" w:hAnsi="Calibri"/>
          <w:szCs w:val="24"/>
        </w:rPr>
        <w:footnoteReference w:id="18"/>
      </w:r>
      <w:r w:rsidR="0035577A" w:rsidRPr="009E4977">
        <w:rPr>
          <w:rFonts w:ascii="Calibri" w:hAnsi="Calibri" w:cs="Times New Roman"/>
          <w:szCs w:val="24"/>
        </w:rPr>
        <w:t>,</w:t>
      </w:r>
      <w:r w:rsidR="00CD3002" w:rsidRPr="009E4977">
        <w:rPr>
          <w:rFonts w:ascii="Calibri" w:hAnsi="Calibri" w:cs="Times New Roman"/>
          <w:szCs w:val="24"/>
        </w:rPr>
        <w:t xml:space="preserve"> and any money received from partners in the last three program years specified as funding, the dollar amount (both cash and in-kind), and the percent of your total proposed SCSEP budget that it represents</w:t>
      </w:r>
      <w:r w:rsidR="0035577A" w:rsidRPr="009E4977">
        <w:rPr>
          <w:rFonts w:ascii="Calibri" w:hAnsi="Calibri" w:cs="Times New Roman"/>
          <w:szCs w:val="24"/>
        </w:rPr>
        <w:t>.  I</w:t>
      </w:r>
      <w:r w:rsidR="00CD3002" w:rsidRPr="009E4977">
        <w:rPr>
          <w:rFonts w:ascii="Calibri" w:hAnsi="Calibri" w:cs="Times New Roman"/>
          <w:szCs w:val="24"/>
        </w:rPr>
        <w:t xml:space="preserve">nclude the following as attachments, as applicable: </w:t>
      </w:r>
    </w:p>
    <w:p w14:paraId="4C6E1D19" w14:textId="77777777" w:rsidR="00CD3002" w:rsidRPr="009E4977" w:rsidRDefault="00CD3002" w:rsidP="00CD3002">
      <w:pPr>
        <w:pStyle w:val="ListParagraph"/>
        <w:numPr>
          <w:ilvl w:val="1"/>
          <w:numId w:val="25"/>
        </w:numPr>
        <w:spacing w:line="280" w:lineRule="exact"/>
        <w:ind w:left="2160"/>
        <w:rPr>
          <w:rFonts w:ascii="Calibri" w:hAnsi="Calibri" w:cs="Times New Roman"/>
          <w:szCs w:val="24"/>
        </w:rPr>
      </w:pPr>
      <w:r w:rsidRPr="009E4977">
        <w:rPr>
          <w:rFonts w:ascii="Calibri" w:hAnsi="Calibri" w:cs="Times New Roman"/>
          <w:szCs w:val="24"/>
        </w:rPr>
        <w:t>Memoranda of Understanding that describe services, referrals and cost sharing;</w:t>
      </w:r>
    </w:p>
    <w:p w14:paraId="26030159" w14:textId="196D7CE4" w:rsidR="0035577A" w:rsidRPr="009E4977" w:rsidRDefault="0035577A" w:rsidP="00CD3002">
      <w:pPr>
        <w:pStyle w:val="ListParagraph"/>
        <w:numPr>
          <w:ilvl w:val="1"/>
          <w:numId w:val="25"/>
        </w:numPr>
        <w:spacing w:line="280" w:lineRule="exact"/>
        <w:ind w:left="2160"/>
        <w:rPr>
          <w:rFonts w:ascii="Calibri" w:hAnsi="Calibri" w:cs="Times New Roman"/>
          <w:szCs w:val="24"/>
        </w:rPr>
      </w:pPr>
      <w:r w:rsidRPr="009E4977">
        <w:rPr>
          <w:rFonts w:ascii="Calibri" w:hAnsi="Calibri" w:cs="Times New Roman"/>
          <w:szCs w:val="24"/>
        </w:rPr>
        <w:t>Memoranda of Agreement that describe the relationship and obligations of each party;</w:t>
      </w:r>
    </w:p>
    <w:p w14:paraId="0127FA96" w14:textId="7564259C" w:rsidR="0035577A" w:rsidRPr="009E4977" w:rsidRDefault="0035577A" w:rsidP="00C527A1">
      <w:pPr>
        <w:pStyle w:val="ListParagraph"/>
        <w:numPr>
          <w:ilvl w:val="1"/>
          <w:numId w:val="25"/>
        </w:numPr>
        <w:spacing w:line="240" w:lineRule="auto"/>
        <w:ind w:left="2160"/>
        <w:rPr>
          <w:rFonts w:ascii="Calibri" w:hAnsi="Calibri" w:cs="Times New Roman"/>
          <w:szCs w:val="24"/>
        </w:rPr>
      </w:pPr>
      <w:r w:rsidRPr="009E4977">
        <w:rPr>
          <w:rFonts w:ascii="Calibri" w:hAnsi="Calibri" w:cs="Times New Roman"/>
          <w:szCs w:val="24"/>
        </w:rPr>
        <w:t>Signed letters of commitment (not simply letters of support)</w:t>
      </w:r>
    </w:p>
    <w:p w14:paraId="37EFEBBE" w14:textId="0ED87CBA" w:rsidR="001242A0" w:rsidRPr="009E4977" w:rsidRDefault="001242A0" w:rsidP="00C527A1">
      <w:pPr>
        <w:pStyle w:val="ListParagraph"/>
        <w:numPr>
          <w:ilvl w:val="0"/>
          <w:numId w:val="92"/>
        </w:numPr>
        <w:spacing w:line="240" w:lineRule="auto"/>
      </w:pPr>
      <w:r w:rsidRPr="009E4977">
        <w:t xml:space="preserve">List the key partners with which you currently have a relationship in administering SCSEP or a similar program </w:t>
      </w:r>
      <w:r w:rsidR="00A81A4A" w:rsidRPr="009E4977">
        <w:t xml:space="preserve">in size and scope </w:t>
      </w:r>
      <w:r w:rsidRPr="009E4977">
        <w:t>and any additional partners with whom you will develop a relationship</w:t>
      </w:r>
      <w:r w:rsidR="002562B7" w:rsidRPr="009E4977">
        <w:t>;</w:t>
      </w:r>
      <w:r w:rsidR="00CD3002" w:rsidRPr="009E4977">
        <w:t xml:space="preserve"> and</w:t>
      </w:r>
    </w:p>
    <w:p w14:paraId="74592104" w14:textId="77777777" w:rsidR="001242A0" w:rsidRPr="009E4977" w:rsidRDefault="00B20C24" w:rsidP="00C527A1">
      <w:pPr>
        <w:pStyle w:val="ListParagraph"/>
        <w:numPr>
          <w:ilvl w:val="1"/>
          <w:numId w:val="13"/>
        </w:numPr>
        <w:spacing w:after="0" w:line="280" w:lineRule="exact"/>
        <w:rPr>
          <w:rFonts w:ascii="Calibri" w:hAnsi="Calibri" w:cs="Times New Roman"/>
          <w:szCs w:val="24"/>
        </w:rPr>
      </w:pPr>
      <w:r w:rsidRPr="009E4977">
        <w:rPr>
          <w:rFonts w:ascii="Calibri" w:hAnsi="Calibri" w:cs="Times New Roman"/>
          <w:szCs w:val="24"/>
        </w:rPr>
        <w:t>Describe y</w:t>
      </w:r>
      <w:r w:rsidR="001242A0" w:rsidRPr="009E4977">
        <w:rPr>
          <w:rFonts w:ascii="Calibri" w:hAnsi="Calibri" w:cs="Times New Roman"/>
          <w:bCs/>
          <w:szCs w:val="24"/>
        </w:rPr>
        <w:t>our</w:t>
      </w:r>
      <w:r w:rsidR="001242A0" w:rsidRPr="009E4977">
        <w:rPr>
          <w:rFonts w:ascii="Calibri" w:hAnsi="Calibri" w:cs="Times New Roman"/>
          <w:szCs w:val="24"/>
        </w:rPr>
        <w:t xml:space="preserve"> ability to maintain and manage partnerships</w:t>
      </w:r>
      <w:r w:rsidR="002562B7" w:rsidRPr="009E4977">
        <w:rPr>
          <w:rFonts w:ascii="Calibri" w:hAnsi="Calibri" w:cs="Times New Roman"/>
          <w:szCs w:val="24"/>
        </w:rPr>
        <w:t>, including information about:</w:t>
      </w:r>
      <w:r w:rsidR="001242A0" w:rsidRPr="009E4977">
        <w:rPr>
          <w:rFonts w:ascii="Calibri" w:hAnsi="Calibri" w:cs="Times New Roman"/>
          <w:szCs w:val="24"/>
        </w:rPr>
        <w:t xml:space="preserve"> </w:t>
      </w:r>
    </w:p>
    <w:p w14:paraId="1A548E44" w14:textId="77777777" w:rsidR="009C4B16" w:rsidRPr="009E4977" w:rsidRDefault="002562B7" w:rsidP="00DD4532">
      <w:pPr>
        <w:pStyle w:val="ListParagraph"/>
        <w:numPr>
          <w:ilvl w:val="1"/>
          <w:numId w:val="26"/>
        </w:numPr>
        <w:spacing w:line="280" w:lineRule="exact"/>
        <w:ind w:left="2160"/>
        <w:rPr>
          <w:rFonts w:ascii="Calibri" w:hAnsi="Calibri" w:cs="Times New Roman"/>
          <w:szCs w:val="24"/>
        </w:rPr>
      </w:pPr>
      <w:r w:rsidRPr="009E4977">
        <w:rPr>
          <w:rFonts w:ascii="Calibri" w:hAnsi="Calibri" w:cs="Times New Roman"/>
          <w:szCs w:val="24"/>
        </w:rPr>
        <w:t>How</w:t>
      </w:r>
      <w:r w:rsidR="00B20C24" w:rsidRPr="009E4977">
        <w:rPr>
          <w:rFonts w:ascii="Calibri" w:hAnsi="Calibri" w:cs="Times New Roman"/>
          <w:szCs w:val="24"/>
        </w:rPr>
        <w:t xml:space="preserve"> you communicate</w:t>
      </w:r>
      <w:r w:rsidR="001242A0" w:rsidRPr="009E4977">
        <w:rPr>
          <w:rFonts w:ascii="Calibri" w:hAnsi="Calibri" w:cs="Times New Roman"/>
          <w:szCs w:val="24"/>
        </w:rPr>
        <w:t xml:space="preserve"> with key partners </w:t>
      </w:r>
      <w:r w:rsidR="00B20C24" w:rsidRPr="009E4977">
        <w:rPr>
          <w:rFonts w:ascii="Calibri" w:hAnsi="Calibri" w:cs="Times New Roman"/>
          <w:szCs w:val="24"/>
        </w:rPr>
        <w:t xml:space="preserve">in your SCSEP or similar project; </w:t>
      </w:r>
    </w:p>
    <w:p w14:paraId="38E28B43" w14:textId="77777777" w:rsidR="00B20C24" w:rsidRPr="009E4977" w:rsidRDefault="002562B7" w:rsidP="00DD4532">
      <w:pPr>
        <w:pStyle w:val="ListParagraph"/>
        <w:numPr>
          <w:ilvl w:val="1"/>
          <w:numId w:val="26"/>
        </w:numPr>
        <w:spacing w:line="280" w:lineRule="exact"/>
        <w:ind w:left="2160"/>
        <w:rPr>
          <w:rFonts w:ascii="Calibri" w:hAnsi="Calibri" w:cs="Times New Roman"/>
          <w:szCs w:val="24"/>
        </w:rPr>
      </w:pPr>
      <w:r w:rsidRPr="009E4977">
        <w:rPr>
          <w:rFonts w:ascii="Calibri" w:hAnsi="Calibri" w:cs="Times New Roman"/>
          <w:szCs w:val="24"/>
        </w:rPr>
        <w:t>What, if any,</w:t>
      </w:r>
      <w:r w:rsidR="009C4B16" w:rsidRPr="009E4977">
        <w:rPr>
          <w:rFonts w:ascii="Calibri" w:hAnsi="Calibri" w:cs="Times New Roman"/>
          <w:szCs w:val="24"/>
        </w:rPr>
        <w:t xml:space="preserve"> changes </w:t>
      </w:r>
      <w:r w:rsidRPr="009E4977">
        <w:rPr>
          <w:rFonts w:ascii="Calibri" w:hAnsi="Calibri" w:cs="Times New Roman"/>
          <w:szCs w:val="24"/>
        </w:rPr>
        <w:t xml:space="preserve">you will make </w:t>
      </w:r>
      <w:r w:rsidR="009C4B16" w:rsidRPr="009E4977">
        <w:rPr>
          <w:rFonts w:ascii="Calibri" w:hAnsi="Calibri" w:cs="Times New Roman"/>
          <w:szCs w:val="24"/>
        </w:rPr>
        <w:t xml:space="preserve">to your current method of forming and maintaining </w:t>
      </w:r>
      <w:r w:rsidRPr="009E4977">
        <w:rPr>
          <w:rFonts w:ascii="Calibri" w:hAnsi="Calibri" w:cs="Times New Roman"/>
          <w:szCs w:val="24"/>
        </w:rPr>
        <w:t>partnerships</w:t>
      </w:r>
      <w:r w:rsidR="009C4B16" w:rsidRPr="009E4977">
        <w:rPr>
          <w:rFonts w:ascii="Calibri" w:hAnsi="Calibri" w:cs="Times New Roman"/>
          <w:szCs w:val="24"/>
        </w:rPr>
        <w:t xml:space="preserve"> if awarded a grant under this competition; </w:t>
      </w:r>
      <w:r w:rsidR="00696CF7" w:rsidRPr="009E4977">
        <w:rPr>
          <w:rFonts w:ascii="Calibri" w:hAnsi="Calibri" w:cs="Times New Roman"/>
          <w:szCs w:val="24"/>
        </w:rPr>
        <w:t>and</w:t>
      </w:r>
    </w:p>
    <w:p w14:paraId="78E2C00F" w14:textId="7619FDCD" w:rsidR="001242A0" w:rsidRPr="009E4977" w:rsidRDefault="002562B7" w:rsidP="00DD4532">
      <w:pPr>
        <w:pStyle w:val="ListParagraph"/>
        <w:numPr>
          <w:ilvl w:val="1"/>
          <w:numId w:val="26"/>
        </w:numPr>
        <w:spacing w:before="240" w:line="280" w:lineRule="exact"/>
        <w:ind w:left="2160"/>
        <w:rPr>
          <w:rFonts w:ascii="Calibri" w:hAnsi="Calibri" w:cs="Times New Roman"/>
          <w:szCs w:val="24"/>
        </w:rPr>
      </w:pPr>
      <w:r w:rsidRPr="009E4977">
        <w:rPr>
          <w:rFonts w:ascii="Calibri" w:hAnsi="Calibri" w:cs="Times New Roman"/>
          <w:szCs w:val="24"/>
        </w:rPr>
        <w:t>A</w:t>
      </w:r>
      <w:r w:rsidR="00B20C24" w:rsidRPr="009E4977">
        <w:rPr>
          <w:rFonts w:ascii="Calibri" w:hAnsi="Calibri" w:cs="Times New Roman"/>
          <w:szCs w:val="24"/>
        </w:rPr>
        <w:t xml:space="preserve">ny </w:t>
      </w:r>
      <w:r w:rsidR="001242A0" w:rsidRPr="009E4977">
        <w:rPr>
          <w:rFonts w:ascii="Calibri" w:hAnsi="Calibri" w:cs="Times New Roman"/>
          <w:szCs w:val="24"/>
        </w:rPr>
        <w:t xml:space="preserve">relevant joint achievements. </w:t>
      </w:r>
    </w:p>
    <w:p w14:paraId="2DEEFCBB" w14:textId="77777777" w:rsidR="00043AB2" w:rsidRPr="009E4977" w:rsidRDefault="00043AB2" w:rsidP="00952BB4">
      <w:pPr>
        <w:spacing w:before="240" w:line="280" w:lineRule="exact"/>
        <w:ind w:left="720"/>
        <w:rPr>
          <w:rFonts w:ascii="Calibri" w:hAnsi="Calibri" w:cs="Times New Roman"/>
          <w:b/>
          <w:szCs w:val="24"/>
        </w:rPr>
      </w:pPr>
      <w:r w:rsidRPr="009E4977">
        <w:rPr>
          <w:rFonts w:ascii="Calibri" w:hAnsi="Calibri" w:cs="Times New Roman"/>
          <w:b/>
          <w:szCs w:val="24"/>
        </w:rPr>
        <w:t>(5)  Past Performance – Programmatic Capability</w:t>
      </w:r>
    </w:p>
    <w:p w14:paraId="44626062" w14:textId="25E4D83F" w:rsidR="00043AB2" w:rsidRPr="009E4977" w:rsidRDefault="00043AB2" w:rsidP="00952BB4">
      <w:pPr>
        <w:spacing w:line="280" w:lineRule="exact"/>
        <w:ind w:left="720"/>
        <w:rPr>
          <w:rFonts w:ascii="Calibri" w:hAnsi="Calibri" w:cs="Times New Roman"/>
          <w:szCs w:val="24"/>
        </w:rPr>
      </w:pPr>
      <w:r w:rsidRPr="009E4977">
        <w:rPr>
          <w:rFonts w:ascii="Calibri" w:hAnsi="Calibri" w:cs="Times New Roman"/>
          <w:szCs w:val="24"/>
        </w:rPr>
        <w:t xml:space="preserve">Section 514(c)(4) of the OAA requires that grants be awarded on the basis of prior performance.  Current SCSEP grantees </w:t>
      </w:r>
      <w:r w:rsidR="00A705CB" w:rsidRPr="009E4977">
        <w:rPr>
          <w:rFonts w:ascii="Calibri" w:hAnsi="Calibri" w:cs="Times New Roman"/>
          <w:szCs w:val="24"/>
        </w:rPr>
        <w:t>do not</w:t>
      </w:r>
      <w:r w:rsidRPr="009E4977">
        <w:rPr>
          <w:rFonts w:ascii="Calibri" w:hAnsi="Calibri" w:cs="Times New Roman"/>
          <w:szCs w:val="24"/>
        </w:rPr>
        <w:t xml:space="preserve"> write a narrative about past performance as you will be evaluated based on SPARQ data in the following areas.  New applicants must describe prior performance in a comparable program and provide detailed data on performance, in the following areas:</w:t>
      </w:r>
    </w:p>
    <w:p w14:paraId="0D187043" w14:textId="6C16199C" w:rsidR="00043AB2" w:rsidRPr="009E4977" w:rsidRDefault="00043AB2" w:rsidP="00952BB4">
      <w:pPr>
        <w:spacing w:after="0" w:line="280" w:lineRule="exact"/>
        <w:ind w:left="720"/>
        <w:rPr>
          <w:rFonts w:ascii="Calibri" w:hAnsi="Calibri" w:cs="Times New Roman"/>
          <w:szCs w:val="24"/>
        </w:rPr>
      </w:pPr>
      <w:r w:rsidRPr="009E4977">
        <w:rPr>
          <w:rFonts w:ascii="Calibri" w:hAnsi="Calibri" w:cs="Times New Roman"/>
          <w:szCs w:val="24"/>
        </w:rPr>
        <w:lastRenderedPageBreak/>
        <w:t>(a) Greatest number served and most-in-need</w:t>
      </w:r>
      <w:r w:rsidR="002D0071" w:rsidRPr="009E4977">
        <w:rPr>
          <w:rFonts w:ascii="Calibri" w:hAnsi="Calibri" w:cs="Times New Roman"/>
          <w:szCs w:val="24"/>
        </w:rPr>
        <w:t xml:space="preserve"> (see definition below in sub-section a)</w:t>
      </w:r>
    </w:p>
    <w:p w14:paraId="7D9779F3" w14:textId="77777777" w:rsidR="00043AB2" w:rsidRPr="009E4977" w:rsidRDefault="00043AB2" w:rsidP="00952BB4">
      <w:pPr>
        <w:spacing w:after="0" w:line="280" w:lineRule="exact"/>
        <w:ind w:left="720"/>
        <w:rPr>
          <w:rFonts w:ascii="Calibri" w:hAnsi="Calibri" w:cs="Times New Roman"/>
          <w:szCs w:val="24"/>
        </w:rPr>
      </w:pPr>
      <w:r w:rsidRPr="009E4977">
        <w:rPr>
          <w:rFonts w:ascii="Calibri" w:hAnsi="Calibri" w:cs="Times New Roman"/>
          <w:szCs w:val="24"/>
        </w:rPr>
        <w:t>(b) Community service employment</w:t>
      </w:r>
    </w:p>
    <w:p w14:paraId="372E67A6" w14:textId="77777777" w:rsidR="00043AB2" w:rsidRPr="009E4977" w:rsidRDefault="00043AB2" w:rsidP="00952BB4">
      <w:pPr>
        <w:spacing w:after="0" w:line="280" w:lineRule="exact"/>
        <w:ind w:left="720"/>
        <w:rPr>
          <w:rFonts w:ascii="Calibri" w:hAnsi="Calibri" w:cs="Times New Roman"/>
          <w:szCs w:val="24"/>
        </w:rPr>
      </w:pPr>
      <w:r w:rsidRPr="009E4977">
        <w:rPr>
          <w:rFonts w:ascii="Calibri" w:hAnsi="Calibri" w:cs="Times New Roman"/>
          <w:szCs w:val="24"/>
        </w:rPr>
        <w:t>(c) Unsubsidized employment</w:t>
      </w:r>
    </w:p>
    <w:p w14:paraId="0F21CBCF" w14:textId="69E31806" w:rsidR="002D0071" w:rsidRPr="009E4977" w:rsidRDefault="00043AB2" w:rsidP="00952BB4">
      <w:pPr>
        <w:spacing w:after="0" w:line="280" w:lineRule="exact"/>
        <w:ind w:left="720"/>
        <w:rPr>
          <w:rFonts w:ascii="Calibri" w:hAnsi="Calibri" w:cs="Times New Roman"/>
          <w:szCs w:val="24"/>
        </w:rPr>
      </w:pPr>
      <w:r w:rsidRPr="009E4977">
        <w:rPr>
          <w:rFonts w:ascii="Calibri" w:hAnsi="Calibri" w:cs="Times New Roman"/>
          <w:szCs w:val="24"/>
        </w:rPr>
        <w:t xml:space="preserve">(d) SCSEP Core measures (entered employment rate; retention in unsubsidized employment; average earnings; service level; service to the most-in-need; and community service) and additional measures (customer satisfaction; retention at one year, and volunteerism).  Refer to Section </w:t>
      </w:r>
      <w:r w:rsidR="006623C7" w:rsidRPr="009E4977">
        <w:rPr>
          <w:rFonts w:ascii="Calibri" w:hAnsi="Calibri" w:cs="Times New Roman"/>
          <w:szCs w:val="24"/>
        </w:rPr>
        <w:t>VI.</w:t>
      </w:r>
      <w:r w:rsidR="00DC3D5E" w:rsidRPr="009E4977">
        <w:rPr>
          <w:rFonts w:ascii="Calibri" w:hAnsi="Calibri" w:cs="Times New Roman"/>
          <w:szCs w:val="24"/>
        </w:rPr>
        <w:t>C.2.c.2</w:t>
      </w:r>
      <w:r w:rsidRPr="009E4977">
        <w:rPr>
          <w:rFonts w:ascii="Calibri" w:hAnsi="Calibri" w:cs="Times New Roman"/>
          <w:szCs w:val="24"/>
        </w:rPr>
        <w:t xml:space="preserve"> of this FOA for a detailed description of these measures.</w:t>
      </w:r>
      <w:r w:rsidR="00CB69A5" w:rsidRPr="009E4977">
        <w:rPr>
          <w:rFonts w:ascii="Calibri" w:hAnsi="Calibri" w:cs="Times New Roman"/>
          <w:szCs w:val="24"/>
        </w:rPr>
        <w:t xml:space="preserve">  </w:t>
      </w:r>
    </w:p>
    <w:p w14:paraId="7D7B6987" w14:textId="77777777" w:rsidR="00043AB2" w:rsidRPr="009E4977" w:rsidRDefault="00043AB2" w:rsidP="00BF618A">
      <w:pPr>
        <w:spacing w:before="240" w:line="280" w:lineRule="exact"/>
        <w:ind w:left="720"/>
        <w:rPr>
          <w:rFonts w:ascii="Calibri" w:hAnsi="Calibri" w:cs="Times New Roman"/>
          <w:szCs w:val="24"/>
        </w:rPr>
      </w:pPr>
      <w:r w:rsidRPr="009E4977">
        <w:rPr>
          <w:rFonts w:ascii="Calibri" w:hAnsi="Calibri" w:cs="Times New Roman"/>
          <w:szCs w:val="24"/>
        </w:rPr>
        <w:t>Criteria a, b, and c measure actual performance, while d addresses performance compared to negotiated goals for the core measures and actual performance on the additional measures. Detailed directions follow:</w:t>
      </w:r>
    </w:p>
    <w:p w14:paraId="028C571C" w14:textId="77777777" w:rsidR="00043AB2" w:rsidRPr="009E4977" w:rsidRDefault="00043AB2" w:rsidP="00DD4532">
      <w:pPr>
        <w:pStyle w:val="ListParagraph"/>
        <w:numPr>
          <w:ilvl w:val="0"/>
          <w:numId w:val="27"/>
        </w:numPr>
        <w:spacing w:before="240" w:after="0" w:line="280" w:lineRule="exact"/>
        <w:ind w:left="1440"/>
        <w:rPr>
          <w:rFonts w:ascii="Calibri" w:hAnsi="Calibri" w:cs="Times New Roman"/>
          <w:b/>
          <w:szCs w:val="24"/>
        </w:rPr>
      </w:pPr>
      <w:r w:rsidRPr="009E4977">
        <w:rPr>
          <w:rFonts w:ascii="Calibri" w:hAnsi="Calibri" w:cs="Times New Roman"/>
          <w:b/>
          <w:i/>
          <w:szCs w:val="24"/>
        </w:rPr>
        <w:t>Greatest Number Served and Most-in-Need</w:t>
      </w:r>
      <w:r w:rsidRPr="009E4977">
        <w:rPr>
          <w:rFonts w:ascii="Calibri" w:hAnsi="Calibri" w:cs="Times New Roman"/>
          <w:b/>
          <w:szCs w:val="24"/>
        </w:rPr>
        <w:t xml:space="preserve"> </w:t>
      </w:r>
    </w:p>
    <w:p w14:paraId="5CF67269" w14:textId="218BB773" w:rsidR="00043AB2" w:rsidRPr="009E4977" w:rsidRDefault="00043AB2" w:rsidP="00952BB4">
      <w:pPr>
        <w:spacing w:before="240" w:line="280" w:lineRule="exact"/>
        <w:ind w:left="720"/>
        <w:rPr>
          <w:rFonts w:ascii="Calibri" w:hAnsi="Calibri" w:cs="Times New Roman"/>
          <w:szCs w:val="24"/>
        </w:rPr>
      </w:pPr>
      <w:r w:rsidRPr="009E4977">
        <w:rPr>
          <w:rFonts w:ascii="Calibri" w:hAnsi="Calibri" w:cs="Times New Roman"/>
          <w:szCs w:val="24"/>
        </w:rPr>
        <w:t xml:space="preserve">We will determine your ability to serve the greatest numbers, with a focus on those with significant barriers to employment, based on past performance in administering a SCSEP grant in the case of current grantees, or a similar program in the case of all other applicants.  For current SCSEP grantees, except where otherwise noted, we will use the relevant data from SPARQ for PY 2012-2014; PY 2015 data will not be used because the year is in progress.  </w:t>
      </w:r>
    </w:p>
    <w:p w14:paraId="3EF26381" w14:textId="03E7FEA9" w:rsidR="002D0071" w:rsidRPr="009E4977" w:rsidRDefault="002D0071" w:rsidP="002D0071">
      <w:pPr>
        <w:spacing w:after="0" w:line="280" w:lineRule="exact"/>
        <w:ind w:left="720"/>
        <w:rPr>
          <w:rFonts w:ascii="Calibri" w:hAnsi="Calibri" w:cs="Times New Roman"/>
          <w:szCs w:val="24"/>
        </w:rPr>
      </w:pPr>
      <w:r w:rsidRPr="009E4977">
        <w:rPr>
          <w:rFonts w:ascii="Calibri" w:hAnsi="Calibri" w:cs="Times New Roman"/>
          <w:szCs w:val="24"/>
        </w:rPr>
        <w:t>As listed in 20 CFR 641.710</w:t>
      </w:r>
      <w:r w:rsidR="00402F96" w:rsidRPr="009E4977">
        <w:rPr>
          <w:rFonts w:ascii="Calibri" w:hAnsi="Calibri" w:cs="Times New Roman"/>
          <w:szCs w:val="24"/>
        </w:rPr>
        <w:t>(a)</w:t>
      </w:r>
      <w:r w:rsidRPr="009E4977">
        <w:rPr>
          <w:rFonts w:ascii="Calibri" w:hAnsi="Calibri" w:cs="Times New Roman"/>
          <w:szCs w:val="24"/>
        </w:rPr>
        <w:t>(6), participants are characterized as being most-in-need if they:</w:t>
      </w:r>
    </w:p>
    <w:p w14:paraId="73E020E7" w14:textId="77777777" w:rsidR="002D0071" w:rsidRPr="009E4977" w:rsidRDefault="002D0071" w:rsidP="002D0071">
      <w:pPr>
        <w:pStyle w:val="ListParagraph"/>
        <w:numPr>
          <w:ilvl w:val="1"/>
          <w:numId w:val="13"/>
        </w:numPr>
        <w:spacing w:after="0" w:line="280" w:lineRule="exact"/>
        <w:rPr>
          <w:rFonts w:ascii="Calibri" w:hAnsi="Calibri" w:cs="Times New Roman"/>
          <w:szCs w:val="24"/>
        </w:rPr>
      </w:pPr>
      <w:r w:rsidRPr="009E4977">
        <w:rPr>
          <w:rFonts w:ascii="Calibri" w:hAnsi="Calibri" w:cs="Times New Roman"/>
          <w:szCs w:val="24"/>
        </w:rPr>
        <w:t>Have a severe disability;</w:t>
      </w:r>
    </w:p>
    <w:p w14:paraId="785B4456" w14:textId="1A91C1E9" w:rsidR="002D0071" w:rsidRPr="009E4977" w:rsidRDefault="002D0071" w:rsidP="002D0071">
      <w:pPr>
        <w:pStyle w:val="ListParagraph"/>
        <w:numPr>
          <w:ilvl w:val="1"/>
          <w:numId w:val="13"/>
        </w:numPr>
        <w:spacing w:after="0" w:line="280" w:lineRule="exact"/>
        <w:rPr>
          <w:rFonts w:ascii="Calibri" w:hAnsi="Calibri" w:cs="Times New Roman"/>
          <w:szCs w:val="24"/>
        </w:rPr>
      </w:pPr>
      <w:r w:rsidRPr="009E4977">
        <w:rPr>
          <w:rFonts w:ascii="Calibri" w:hAnsi="Calibri" w:cs="Times New Roman"/>
          <w:szCs w:val="24"/>
        </w:rPr>
        <w:t>Are frail</w:t>
      </w:r>
      <w:r w:rsidR="00750887" w:rsidRPr="009E4977">
        <w:rPr>
          <w:rFonts w:ascii="Calibri" w:hAnsi="Calibri" w:cs="Times New Roman"/>
          <w:szCs w:val="24"/>
        </w:rPr>
        <w:t xml:space="preserve">, as defined in </w:t>
      </w:r>
      <w:r w:rsidR="009E0E2E" w:rsidRPr="009E4977">
        <w:rPr>
          <w:rFonts w:ascii="Calibri" w:hAnsi="Calibri" w:cs="Times New Roman"/>
          <w:szCs w:val="24"/>
        </w:rPr>
        <w:t>CFR 641.140</w:t>
      </w:r>
      <w:r w:rsidRPr="009E4977">
        <w:rPr>
          <w:rFonts w:ascii="Calibri" w:hAnsi="Calibri" w:cs="Times New Roman"/>
          <w:szCs w:val="24"/>
        </w:rPr>
        <w:t>;</w:t>
      </w:r>
    </w:p>
    <w:p w14:paraId="60599259" w14:textId="77777777" w:rsidR="002D0071" w:rsidRPr="009E4977" w:rsidRDefault="002D0071" w:rsidP="002D0071">
      <w:pPr>
        <w:pStyle w:val="ListParagraph"/>
        <w:numPr>
          <w:ilvl w:val="1"/>
          <w:numId w:val="13"/>
        </w:numPr>
        <w:spacing w:after="0" w:line="280" w:lineRule="exact"/>
        <w:rPr>
          <w:rFonts w:ascii="Calibri" w:hAnsi="Calibri" w:cs="Times New Roman"/>
          <w:szCs w:val="24"/>
        </w:rPr>
      </w:pPr>
      <w:r w:rsidRPr="009E4977">
        <w:rPr>
          <w:rFonts w:ascii="Calibri" w:hAnsi="Calibri" w:cs="Times New Roman"/>
          <w:szCs w:val="24"/>
        </w:rPr>
        <w:t>Are age 75 or older;</w:t>
      </w:r>
    </w:p>
    <w:p w14:paraId="67504AF4" w14:textId="77777777" w:rsidR="002D0071" w:rsidRPr="009E4977" w:rsidRDefault="002D0071" w:rsidP="002D0071">
      <w:pPr>
        <w:pStyle w:val="ListParagraph"/>
        <w:numPr>
          <w:ilvl w:val="1"/>
          <w:numId w:val="13"/>
        </w:numPr>
        <w:spacing w:after="0" w:line="280" w:lineRule="exact"/>
        <w:rPr>
          <w:rFonts w:ascii="Calibri" w:hAnsi="Calibri" w:cs="Times New Roman"/>
          <w:szCs w:val="24"/>
        </w:rPr>
      </w:pPr>
      <w:r w:rsidRPr="009E4977">
        <w:rPr>
          <w:rFonts w:ascii="Calibri" w:hAnsi="Calibri" w:cs="Times New Roman"/>
          <w:szCs w:val="24"/>
        </w:rPr>
        <w:t>Meet the eligibility requirements for, but do not receive, benefits under title II of the Social Security Act (42 U.S.C. 401);</w:t>
      </w:r>
    </w:p>
    <w:p w14:paraId="0E585EB1" w14:textId="77777777" w:rsidR="002D0071" w:rsidRPr="009E4977" w:rsidRDefault="002D0071" w:rsidP="002D0071">
      <w:pPr>
        <w:pStyle w:val="ListParagraph"/>
        <w:numPr>
          <w:ilvl w:val="1"/>
          <w:numId w:val="13"/>
        </w:numPr>
        <w:spacing w:after="0" w:line="280" w:lineRule="exact"/>
        <w:rPr>
          <w:rFonts w:ascii="Calibri" w:hAnsi="Calibri" w:cs="Times New Roman"/>
          <w:szCs w:val="24"/>
        </w:rPr>
      </w:pPr>
      <w:r w:rsidRPr="009E4977">
        <w:rPr>
          <w:rFonts w:ascii="Calibri" w:hAnsi="Calibri" w:cs="Times New Roman"/>
          <w:szCs w:val="24"/>
        </w:rPr>
        <w:t>Live in an area with persistent unemployment and are individuals with severely limited employment prospects;</w:t>
      </w:r>
    </w:p>
    <w:p w14:paraId="6F355CED" w14:textId="77777777" w:rsidR="002D0071" w:rsidRPr="009E4977" w:rsidRDefault="002D0071" w:rsidP="002D0071">
      <w:pPr>
        <w:pStyle w:val="ListParagraph"/>
        <w:numPr>
          <w:ilvl w:val="1"/>
          <w:numId w:val="13"/>
        </w:numPr>
        <w:spacing w:after="0" w:line="280" w:lineRule="exact"/>
        <w:rPr>
          <w:rFonts w:ascii="Calibri" w:hAnsi="Calibri" w:cs="Times New Roman"/>
          <w:szCs w:val="24"/>
        </w:rPr>
      </w:pPr>
      <w:r w:rsidRPr="009E4977">
        <w:rPr>
          <w:rFonts w:ascii="Calibri" w:hAnsi="Calibri" w:cs="Times New Roman"/>
          <w:szCs w:val="24"/>
        </w:rPr>
        <w:t>Have limited English proficiency;</w:t>
      </w:r>
    </w:p>
    <w:p w14:paraId="6D3AEBE0" w14:textId="77777777" w:rsidR="002D0071" w:rsidRPr="009E4977" w:rsidRDefault="002D0071" w:rsidP="002D0071">
      <w:pPr>
        <w:pStyle w:val="ListParagraph"/>
        <w:numPr>
          <w:ilvl w:val="1"/>
          <w:numId w:val="13"/>
        </w:numPr>
        <w:spacing w:after="0" w:line="280" w:lineRule="exact"/>
        <w:rPr>
          <w:rFonts w:ascii="Calibri" w:hAnsi="Calibri" w:cs="Times New Roman"/>
          <w:szCs w:val="24"/>
        </w:rPr>
      </w:pPr>
      <w:r w:rsidRPr="009E4977">
        <w:rPr>
          <w:rFonts w:ascii="Calibri" w:hAnsi="Calibri" w:cs="Times New Roman"/>
          <w:szCs w:val="24"/>
        </w:rPr>
        <w:t>Have low literacy skills;</w:t>
      </w:r>
    </w:p>
    <w:p w14:paraId="0877F347" w14:textId="77777777" w:rsidR="002D0071" w:rsidRPr="009E4977" w:rsidRDefault="002D0071" w:rsidP="002D0071">
      <w:pPr>
        <w:pStyle w:val="ListParagraph"/>
        <w:numPr>
          <w:ilvl w:val="1"/>
          <w:numId w:val="13"/>
        </w:numPr>
        <w:spacing w:after="0" w:line="280" w:lineRule="exact"/>
        <w:rPr>
          <w:rFonts w:ascii="Calibri" w:hAnsi="Calibri" w:cs="Times New Roman"/>
          <w:szCs w:val="24"/>
        </w:rPr>
      </w:pPr>
      <w:r w:rsidRPr="009E4977">
        <w:rPr>
          <w:rFonts w:ascii="Calibri" w:hAnsi="Calibri" w:cs="Times New Roman"/>
          <w:szCs w:val="24"/>
        </w:rPr>
        <w:t>Have a disability;</w:t>
      </w:r>
    </w:p>
    <w:p w14:paraId="7CBCAADA" w14:textId="77777777" w:rsidR="002D0071" w:rsidRPr="009E4977" w:rsidRDefault="002D0071" w:rsidP="002D0071">
      <w:pPr>
        <w:pStyle w:val="ListParagraph"/>
        <w:numPr>
          <w:ilvl w:val="1"/>
          <w:numId w:val="13"/>
        </w:numPr>
        <w:spacing w:after="0" w:line="280" w:lineRule="exact"/>
        <w:rPr>
          <w:rFonts w:ascii="Calibri" w:hAnsi="Calibri" w:cs="Times New Roman"/>
          <w:szCs w:val="24"/>
        </w:rPr>
      </w:pPr>
      <w:r w:rsidRPr="009E4977">
        <w:rPr>
          <w:rFonts w:ascii="Calibri" w:hAnsi="Calibri" w:cs="Times New Roman"/>
          <w:szCs w:val="24"/>
        </w:rPr>
        <w:t>Reside in a rural area;</w:t>
      </w:r>
    </w:p>
    <w:p w14:paraId="6CF37902" w14:textId="77777777" w:rsidR="002D0071" w:rsidRPr="009E4977" w:rsidRDefault="002D0071" w:rsidP="002D0071">
      <w:pPr>
        <w:pStyle w:val="ListParagraph"/>
        <w:numPr>
          <w:ilvl w:val="1"/>
          <w:numId w:val="13"/>
        </w:numPr>
        <w:spacing w:after="0" w:line="280" w:lineRule="exact"/>
        <w:rPr>
          <w:rFonts w:ascii="Calibri" w:hAnsi="Calibri" w:cs="Times New Roman"/>
          <w:szCs w:val="24"/>
        </w:rPr>
      </w:pPr>
      <w:r w:rsidRPr="009E4977">
        <w:rPr>
          <w:rFonts w:ascii="Calibri" w:hAnsi="Calibri" w:cs="Times New Roman"/>
          <w:szCs w:val="24"/>
        </w:rPr>
        <w:t>Are veterans;</w:t>
      </w:r>
    </w:p>
    <w:p w14:paraId="53763FD4" w14:textId="77777777" w:rsidR="002D0071" w:rsidRPr="009E4977" w:rsidRDefault="002D0071" w:rsidP="002D0071">
      <w:pPr>
        <w:pStyle w:val="ListParagraph"/>
        <w:numPr>
          <w:ilvl w:val="1"/>
          <w:numId w:val="13"/>
        </w:numPr>
        <w:spacing w:after="0" w:line="280" w:lineRule="exact"/>
        <w:rPr>
          <w:rFonts w:ascii="Calibri" w:hAnsi="Calibri" w:cs="Times New Roman"/>
          <w:szCs w:val="24"/>
        </w:rPr>
      </w:pPr>
      <w:r w:rsidRPr="009E4977">
        <w:rPr>
          <w:rFonts w:ascii="Calibri" w:hAnsi="Calibri" w:cs="Times New Roman"/>
          <w:szCs w:val="24"/>
        </w:rPr>
        <w:t>Have low employment prospects;</w:t>
      </w:r>
    </w:p>
    <w:p w14:paraId="7A7B9CD3" w14:textId="7E644EB2" w:rsidR="002D0071" w:rsidRPr="009E4977" w:rsidRDefault="002D0071" w:rsidP="002D0071">
      <w:pPr>
        <w:pStyle w:val="ListParagraph"/>
        <w:numPr>
          <w:ilvl w:val="1"/>
          <w:numId w:val="13"/>
        </w:numPr>
        <w:spacing w:after="0" w:line="280" w:lineRule="exact"/>
        <w:rPr>
          <w:rFonts w:ascii="Calibri" w:hAnsi="Calibri" w:cs="Times New Roman"/>
          <w:szCs w:val="24"/>
        </w:rPr>
      </w:pPr>
      <w:r w:rsidRPr="009E4977">
        <w:rPr>
          <w:rFonts w:ascii="Calibri" w:hAnsi="Calibri" w:cs="Times New Roman"/>
          <w:szCs w:val="24"/>
        </w:rPr>
        <w:t xml:space="preserve">Have failed to find employment after utilizing services provided under </w:t>
      </w:r>
      <w:r w:rsidRPr="009E4977">
        <w:rPr>
          <w:rFonts w:ascii="Calibri" w:hAnsi="Calibri" w:cs="Times New Roman"/>
          <w:bCs/>
          <w:szCs w:val="24"/>
        </w:rPr>
        <w:t>Workforce Innovation and Opportunity Act (WIOA) of 2014 (Pub</w:t>
      </w:r>
      <w:r w:rsidR="0090151D" w:rsidRPr="009E4977">
        <w:rPr>
          <w:rFonts w:ascii="Calibri" w:hAnsi="Calibri" w:cs="Times New Roman"/>
          <w:bCs/>
          <w:szCs w:val="24"/>
        </w:rPr>
        <w:t>.</w:t>
      </w:r>
      <w:r w:rsidRPr="009E4977">
        <w:rPr>
          <w:rFonts w:ascii="Calibri" w:hAnsi="Calibri" w:cs="Times New Roman"/>
          <w:bCs/>
          <w:szCs w:val="24"/>
        </w:rPr>
        <w:t xml:space="preserve"> L</w:t>
      </w:r>
      <w:r w:rsidR="0090151D" w:rsidRPr="009E4977">
        <w:rPr>
          <w:rFonts w:ascii="Calibri" w:hAnsi="Calibri" w:cs="Times New Roman"/>
          <w:bCs/>
          <w:szCs w:val="24"/>
        </w:rPr>
        <w:t>.</w:t>
      </w:r>
      <w:r w:rsidRPr="009E4977">
        <w:rPr>
          <w:rFonts w:ascii="Calibri" w:hAnsi="Calibri" w:cs="Times New Roman"/>
          <w:bCs/>
          <w:szCs w:val="24"/>
        </w:rPr>
        <w:t xml:space="preserve"> </w:t>
      </w:r>
      <w:r w:rsidR="0090151D" w:rsidRPr="009E4977">
        <w:rPr>
          <w:rFonts w:ascii="Calibri" w:hAnsi="Calibri" w:cs="Times New Roman"/>
          <w:bCs/>
          <w:szCs w:val="24"/>
        </w:rPr>
        <w:t xml:space="preserve">No </w:t>
      </w:r>
      <w:r w:rsidRPr="009E4977">
        <w:rPr>
          <w:rFonts w:ascii="Calibri" w:hAnsi="Calibri" w:cs="Times New Roman"/>
          <w:bCs/>
          <w:szCs w:val="24"/>
        </w:rPr>
        <w:t>113-128); or</w:t>
      </w:r>
    </w:p>
    <w:p w14:paraId="733C51AC" w14:textId="5F51C079" w:rsidR="002D0071" w:rsidRPr="009E4977" w:rsidRDefault="002D0071" w:rsidP="002D0071">
      <w:pPr>
        <w:pStyle w:val="ListParagraph"/>
        <w:numPr>
          <w:ilvl w:val="1"/>
          <w:numId w:val="13"/>
        </w:numPr>
        <w:spacing w:after="0" w:line="280" w:lineRule="exact"/>
        <w:rPr>
          <w:rFonts w:ascii="Calibri" w:hAnsi="Calibri" w:cs="Times New Roman"/>
          <w:szCs w:val="24"/>
        </w:rPr>
      </w:pPr>
      <w:r w:rsidRPr="009E4977">
        <w:rPr>
          <w:rFonts w:ascii="Calibri" w:hAnsi="Calibri" w:cs="Times New Roman"/>
          <w:bCs/>
          <w:szCs w:val="24"/>
        </w:rPr>
        <w:t>Are homeless or at risk of homelessness</w:t>
      </w:r>
      <w:r w:rsidR="004107B9" w:rsidRPr="009E4977">
        <w:rPr>
          <w:rFonts w:ascii="Calibri" w:hAnsi="Calibri" w:cs="Times New Roman"/>
          <w:bCs/>
          <w:szCs w:val="24"/>
        </w:rPr>
        <w:t>.</w:t>
      </w:r>
    </w:p>
    <w:p w14:paraId="75900A8C" w14:textId="77777777" w:rsidR="00043AB2" w:rsidRPr="009E4977" w:rsidRDefault="00043AB2" w:rsidP="0024578B">
      <w:pPr>
        <w:spacing w:after="0" w:line="280" w:lineRule="exact"/>
        <w:ind w:left="720"/>
        <w:rPr>
          <w:rFonts w:ascii="Calibri" w:hAnsi="Calibri" w:cs="Times New Roman"/>
          <w:szCs w:val="24"/>
        </w:rPr>
      </w:pPr>
      <w:r w:rsidRPr="009E4977">
        <w:rPr>
          <w:rFonts w:ascii="Calibri" w:hAnsi="Calibri" w:cs="Times New Roman"/>
          <w:b/>
          <w:szCs w:val="24"/>
        </w:rPr>
        <w:t>Current SCSEP Grantees Only:</w:t>
      </w:r>
      <w:r w:rsidRPr="009E4977">
        <w:rPr>
          <w:rFonts w:ascii="Calibri" w:hAnsi="Calibri" w:cs="Times New Roman"/>
          <w:szCs w:val="24"/>
        </w:rPr>
        <w:t xml:space="preserve">  </w:t>
      </w:r>
    </w:p>
    <w:p w14:paraId="31F19CFD" w14:textId="77777777" w:rsidR="00043AB2" w:rsidRPr="009E4977" w:rsidRDefault="00043AB2" w:rsidP="00952BB4">
      <w:pPr>
        <w:spacing w:line="280" w:lineRule="exact"/>
        <w:ind w:left="720"/>
        <w:rPr>
          <w:rFonts w:ascii="Calibri" w:hAnsi="Calibri" w:cs="Times New Roman"/>
          <w:szCs w:val="24"/>
        </w:rPr>
      </w:pPr>
      <w:r w:rsidRPr="009E4977">
        <w:rPr>
          <w:rFonts w:ascii="Calibri" w:hAnsi="Calibri" w:cs="Times New Roman"/>
          <w:szCs w:val="24"/>
        </w:rPr>
        <w:t>Do not submit any data.  We will use the data in SPARQ to assess the following factors.</w:t>
      </w:r>
    </w:p>
    <w:p w14:paraId="1D2060C4" w14:textId="77777777" w:rsidR="00043AB2" w:rsidRPr="009E4977" w:rsidRDefault="00043AB2" w:rsidP="00DD4532">
      <w:pPr>
        <w:pStyle w:val="ListParagraph"/>
        <w:numPr>
          <w:ilvl w:val="0"/>
          <w:numId w:val="28"/>
        </w:numPr>
        <w:spacing w:line="280" w:lineRule="exact"/>
        <w:ind w:left="1350"/>
        <w:rPr>
          <w:rFonts w:ascii="Calibri" w:hAnsi="Calibri" w:cs="Times New Roman"/>
          <w:szCs w:val="24"/>
          <w:u w:val="single"/>
        </w:rPr>
      </w:pPr>
      <w:r w:rsidRPr="009E4977">
        <w:rPr>
          <w:rFonts w:ascii="Calibri" w:hAnsi="Calibri" w:cs="Times New Roman"/>
          <w:szCs w:val="24"/>
          <w:u w:val="single"/>
        </w:rPr>
        <w:t>Ability to serve the greatest number of eligible individuals</w:t>
      </w:r>
    </w:p>
    <w:p w14:paraId="7E2D0449" w14:textId="78F11815" w:rsidR="00043AB2" w:rsidRPr="009E4977" w:rsidRDefault="00BF618A" w:rsidP="0024578B">
      <w:pPr>
        <w:pStyle w:val="ListParagraph"/>
        <w:numPr>
          <w:ilvl w:val="0"/>
          <w:numId w:val="13"/>
        </w:numPr>
        <w:tabs>
          <w:tab w:val="left" w:pos="720"/>
          <w:tab w:val="left" w:pos="1170"/>
        </w:tabs>
        <w:spacing w:line="280" w:lineRule="exact"/>
        <w:ind w:left="1350"/>
        <w:rPr>
          <w:rFonts w:ascii="Calibri" w:hAnsi="Calibri" w:cs="Times New Roman"/>
          <w:szCs w:val="24"/>
        </w:rPr>
      </w:pPr>
      <w:r w:rsidRPr="009E4977">
        <w:rPr>
          <w:rFonts w:ascii="Calibri" w:hAnsi="Calibri" w:cs="Times New Roman"/>
          <w:szCs w:val="24"/>
        </w:rPr>
        <w:t xml:space="preserve">   </w:t>
      </w:r>
      <w:r w:rsidR="00043AB2" w:rsidRPr="009E4977">
        <w:rPr>
          <w:rFonts w:ascii="Calibri" w:hAnsi="Calibri" w:cs="Times New Roman"/>
          <w:szCs w:val="24"/>
        </w:rPr>
        <w:t>The average actual performance on the service level measure</w:t>
      </w:r>
      <w:r w:rsidR="004107B9" w:rsidRPr="009E4977">
        <w:rPr>
          <w:rFonts w:ascii="Calibri" w:hAnsi="Calibri" w:cs="Times New Roman"/>
          <w:szCs w:val="24"/>
        </w:rPr>
        <w:t>.</w:t>
      </w:r>
    </w:p>
    <w:p w14:paraId="200A507E" w14:textId="435AE8C6" w:rsidR="00043AB2" w:rsidRPr="009E4977" w:rsidRDefault="00043AB2" w:rsidP="00DD4532">
      <w:pPr>
        <w:pStyle w:val="ListParagraph"/>
        <w:numPr>
          <w:ilvl w:val="0"/>
          <w:numId w:val="28"/>
        </w:numPr>
        <w:spacing w:line="280" w:lineRule="exact"/>
        <w:ind w:left="1350"/>
        <w:rPr>
          <w:rFonts w:ascii="Calibri" w:hAnsi="Calibri" w:cs="Times New Roman"/>
          <w:szCs w:val="24"/>
          <w:u w:val="single"/>
        </w:rPr>
      </w:pPr>
      <w:r w:rsidRPr="009E4977">
        <w:rPr>
          <w:rFonts w:ascii="Calibri" w:hAnsi="Calibri" w:cs="Times New Roman"/>
          <w:szCs w:val="24"/>
          <w:u w:val="single"/>
        </w:rPr>
        <w:t xml:space="preserve">Greatest economic need, greatest social need and individuals described </w:t>
      </w:r>
      <w:r w:rsidR="009A2A71" w:rsidRPr="009E4977">
        <w:rPr>
          <w:rFonts w:ascii="Calibri" w:hAnsi="Calibri" w:cs="Times New Roman"/>
          <w:szCs w:val="24"/>
          <w:u w:val="single"/>
        </w:rPr>
        <w:t xml:space="preserve">above or </w:t>
      </w:r>
      <w:r w:rsidR="002D0071" w:rsidRPr="009E4977">
        <w:rPr>
          <w:rFonts w:ascii="Calibri" w:hAnsi="Calibri" w:cs="Times New Roman"/>
          <w:szCs w:val="24"/>
          <w:u w:val="single"/>
        </w:rPr>
        <w:t>in 20 CFR 641.710(a)(6)</w:t>
      </w:r>
    </w:p>
    <w:p w14:paraId="46BEC1DF" w14:textId="5435C807" w:rsidR="00043AB2" w:rsidRPr="009E4977" w:rsidRDefault="00043AB2" w:rsidP="0024578B">
      <w:pPr>
        <w:pStyle w:val="ListParagraph"/>
        <w:numPr>
          <w:ilvl w:val="0"/>
          <w:numId w:val="29"/>
        </w:numPr>
        <w:spacing w:line="280" w:lineRule="exact"/>
        <w:ind w:left="1350"/>
        <w:rPr>
          <w:rFonts w:ascii="Calibri" w:hAnsi="Calibri" w:cs="Times New Roman"/>
          <w:szCs w:val="24"/>
        </w:rPr>
      </w:pPr>
      <w:r w:rsidRPr="009E4977">
        <w:rPr>
          <w:rFonts w:ascii="Calibri" w:hAnsi="Calibri" w:cs="Times New Roman"/>
          <w:szCs w:val="24"/>
        </w:rPr>
        <w:lastRenderedPageBreak/>
        <w:t>The average percentage of participants whose incomes were at or below 100% of the Federal Poverty Level at the time of enrollment</w:t>
      </w:r>
      <w:r w:rsidR="004107B9" w:rsidRPr="009E4977">
        <w:rPr>
          <w:rFonts w:ascii="Calibri" w:hAnsi="Calibri" w:cs="Times New Roman"/>
          <w:szCs w:val="24"/>
        </w:rPr>
        <w:t>;</w:t>
      </w:r>
    </w:p>
    <w:p w14:paraId="1F206886" w14:textId="78FEE9D1" w:rsidR="00043AB2" w:rsidRPr="009E4977" w:rsidRDefault="00043AB2" w:rsidP="0024578B">
      <w:pPr>
        <w:pStyle w:val="ListParagraph"/>
        <w:numPr>
          <w:ilvl w:val="0"/>
          <w:numId w:val="29"/>
        </w:numPr>
        <w:spacing w:line="280" w:lineRule="exact"/>
        <w:ind w:left="1350"/>
        <w:rPr>
          <w:rFonts w:ascii="Calibri" w:hAnsi="Calibri" w:cs="Times New Roman"/>
          <w:szCs w:val="24"/>
        </w:rPr>
      </w:pPr>
      <w:r w:rsidRPr="009E4977">
        <w:rPr>
          <w:rFonts w:ascii="Calibri" w:hAnsi="Calibri" w:cs="Times New Roman"/>
          <w:szCs w:val="24"/>
        </w:rPr>
        <w:t>The average percentage of participants without a H</w:t>
      </w:r>
      <w:r w:rsidR="004107B9" w:rsidRPr="009E4977">
        <w:rPr>
          <w:rFonts w:ascii="Calibri" w:hAnsi="Calibri" w:cs="Times New Roman"/>
          <w:szCs w:val="24"/>
        </w:rPr>
        <w:t xml:space="preserve">igh </w:t>
      </w:r>
      <w:r w:rsidRPr="009E4977">
        <w:rPr>
          <w:rFonts w:ascii="Calibri" w:hAnsi="Calibri" w:cs="Times New Roman"/>
          <w:szCs w:val="24"/>
        </w:rPr>
        <w:t>S</w:t>
      </w:r>
      <w:r w:rsidR="004107B9" w:rsidRPr="009E4977">
        <w:rPr>
          <w:rFonts w:ascii="Calibri" w:hAnsi="Calibri" w:cs="Times New Roman"/>
          <w:szCs w:val="24"/>
        </w:rPr>
        <w:t>chool</w:t>
      </w:r>
      <w:r w:rsidRPr="009E4977">
        <w:rPr>
          <w:rFonts w:ascii="Calibri" w:hAnsi="Calibri" w:cs="Times New Roman"/>
          <w:szCs w:val="24"/>
        </w:rPr>
        <w:t xml:space="preserve"> </w:t>
      </w:r>
      <w:r w:rsidR="004107B9" w:rsidRPr="009E4977">
        <w:rPr>
          <w:rFonts w:ascii="Calibri" w:hAnsi="Calibri" w:cs="Times New Roman"/>
          <w:szCs w:val="24"/>
        </w:rPr>
        <w:t xml:space="preserve">(HS) </w:t>
      </w:r>
      <w:r w:rsidRPr="009E4977">
        <w:rPr>
          <w:rFonts w:ascii="Calibri" w:hAnsi="Calibri" w:cs="Times New Roman"/>
          <w:szCs w:val="24"/>
        </w:rPr>
        <w:t>degree</w:t>
      </w:r>
      <w:r w:rsidR="004107B9" w:rsidRPr="009E4977">
        <w:rPr>
          <w:rFonts w:ascii="Calibri" w:hAnsi="Calibri" w:cs="Times New Roman"/>
          <w:szCs w:val="24"/>
        </w:rPr>
        <w:t>;</w:t>
      </w:r>
    </w:p>
    <w:p w14:paraId="39568E5C" w14:textId="20DA4C38" w:rsidR="00043AB2" w:rsidRPr="009E4977" w:rsidRDefault="00043AB2" w:rsidP="0024578B">
      <w:pPr>
        <w:pStyle w:val="ListParagraph"/>
        <w:numPr>
          <w:ilvl w:val="0"/>
          <w:numId w:val="29"/>
        </w:numPr>
        <w:spacing w:line="280" w:lineRule="exact"/>
        <w:ind w:left="1350"/>
        <w:rPr>
          <w:rFonts w:ascii="Calibri" w:hAnsi="Calibri" w:cs="Times New Roman"/>
          <w:b/>
          <w:i/>
          <w:szCs w:val="24"/>
        </w:rPr>
      </w:pPr>
      <w:r w:rsidRPr="009E4977">
        <w:rPr>
          <w:rFonts w:ascii="Calibri" w:hAnsi="Calibri" w:cs="Times New Roman"/>
          <w:szCs w:val="24"/>
        </w:rPr>
        <w:t>The average percentage of all possible instances where minorities were enrolled at a rate significantly less than their incidence in the population (for PY 2012</w:t>
      </w:r>
      <w:r w:rsidR="00914A8B" w:rsidRPr="009E4977">
        <w:rPr>
          <w:rFonts w:ascii="Calibri" w:hAnsi="Calibri" w:cs="Times New Roman"/>
          <w:szCs w:val="24"/>
        </w:rPr>
        <w:t>-</w:t>
      </w:r>
      <w:r w:rsidR="00526422" w:rsidRPr="009E4977">
        <w:rPr>
          <w:rFonts w:ascii="Calibri" w:hAnsi="Calibri" w:cs="Times New Roman"/>
          <w:szCs w:val="24"/>
        </w:rPr>
        <w:t>2014</w:t>
      </w:r>
      <w:r w:rsidRPr="009E4977">
        <w:rPr>
          <w:rFonts w:ascii="Calibri" w:hAnsi="Calibri" w:cs="Times New Roman"/>
          <w:szCs w:val="24"/>
        </w:rPr>
        <w:t>)</w:t>
      </w:r>
      <w:r w:rsidR="004107B9" w:rsidRPr="009E4977">
        <w:rPr>
          <w:rFonts w:ascii="Calibri" w:hAnsi="Calibri" w:cs="Times New Roman"/>
          <w:szCs w:val="24"/>
        </w:rPr>
        <w:t>; and</w:t>
      </w:r>
    </w:p>
    <w:p w14:paraId="48A0234F" w14:textId="2358CDC2" w:rsidR="00043AB2" w:rsidRPr="009E4977" w:rsidRDefault="00043AB2" w:rsidP="0024578B">
      <w:pPr>
        <w:pStyle w:val="ListParagraph"/>
        <w:numPr>
          <w:ilvl w:val="0"/>
          <w:numId w:val="29"/>
        </w:numPr>
        <w:spacing w:line="280" w:lineRule="exact"/>
        <w:ind w:left="1350"/>
        <w:rPr>
          <w:rFonts w:ascii="Calibri" w:hAnsi="Calibri" w:cs="Times New Roman"/>
          <w:szCs w:val="24"/>
        </w:rPr>
      </w:pPr>
      <w:r w:rsidRPr="009E4977">
        <w:rPr>
          <w:rFonts w:ascii="Calibri" w:hAnsi="Calibri" w:cs="Times New Roman"/>
          <w:szCs w:val="24"/>
        </w:rPr>
        <w:t>The average actual performance on the most-in-need measure</w:t>
      </w:r>
      <w:r w:rsidR="004107B9" w:rsidRPr="009E4977">
        <w:rPr>
          <w:rFonts w:ascii="Calibri" w:hAnsi="Calibri" w:cs="Times New Roman"/>
          <w:szCs w:val="24"/>
        </w:rPr>
        <w:t>.</w:t>
      </w:r>
      <w:r w:rsidRPr="009E4977">
        <w:rPr>
          <w:rFonts w:ascii="Calibri" w:hAnsi="Calibri" w:cs="Times New Roman"/>
          <w:szCs w:val="24"/>
        </w:rPr>
        <w:t xml:space="preserve"> </w:t>
      </w:r>
    </w:p>
    <w:p w14:paraId="427756E8" w14:textId="77777777" w:rsidR="00043AB2" w:rsidRPr="009E4977" w:rsidRDefault="00043AB2" w:rsidP="00952BB4">
      <w:pPr>
        <w:spacing w:line="280" w:lineRule="exact"/>
        <w:ind w:left="1080" w:hanging="360"/>
        <w:rPr>
          <w:rFonts w:ascii="Calibri" w:hAnsi="Calibri" w:cs="Times New Roman"/>
          <w:b/>
          <w:szCs w:val="24"/>
        </w:rPr>
      </w:pPr>
      <w:r w:rsidRPr="009E4977">
        <w:rPr>
          <w:rFonts w:ascii="Calibri" w:hAnsi="Calibri" w:cs="Times New Roman"/>
          <w:b/>
          <w:szCs w:val="24"/>
        </w:rPr>
        <w:t>All Other Applicants Only:</w:t>
      </w:r>
    </w:p>
    <w:p w14:paraId="774DC783" w14:textId="0809877B" w:rsidR="00043AB2" w:rsidRPr="009E4977" w:rsidRDefault="00043AB2" w:rsidP="00952BB4">
      <w:pPr>
        <w:spacing w:line="280" w:lineRule="exact"/>
        <w:ind w:left="720"/>
        <w:rPr>
          <w:rFonts w:ascii="Calibri" w:hAnsi="Calibri" w:cs="Times New Roman"/>
          <w:szCs w:val="24"/>
        </w:rPr>
      </w:pPr>
      <w:r w:rsidRPr="009E4977">
        <w:rPr>
          <w:rFonts w:ascii="Calibri" w:hAnsi="Calibri" w:cs="Times New Roman"/>
          <w:szCs w:val="24"/>
        </w:rPr>
        <w:t xml:space="preserve">Describe in detail your </w:t>
      </w:r>
      <w:r w:rsidR="002760E6" w:rsidRPr="009E4977">
        <w:rPr>
          <w:rFonts w:ascii="Calibri" w:hAnsi="Calibri" w:cs="Times New Roman"/>
          <w:szCs w:val="24"/>
        </w:rPr>
        <w:t>experience-serving</w:t>
      </w:r>
      <w:r w:rsidRPr="009E4977">
        <w:rPr>
          <w:rFonts w:ascii="Calibri" w:hAnsi="Calibri" w:cs="Times New Roman"/>
          <w:szCs w:val="24"/>
        </w:rPr>
        <w:t xml:space="preserve"> individuals in a program that is comparable to SCSEP in its complexity and duration for each of the factors</w:t>
      </w:r>
      <w:r w:rsidR="009E0E2E" w:rsidRPr="009E4977">
        <w:rPr>
          <w:rFonts w:ascii="Calibri" w:hAnsi="Calibri" w:cs="Times New Roman"/>
          <w:szCs w:val="24"/>
        </w:rPr>
        <w:t xml:space="preserve"> below</w:t>
      </w:r>
      <w:r w:rsidRPr="009E4977">
        <w:rPr>
          <w:rFonts w:ascii="Calibri" w:hAnsi="Calibri" w:cs="Times New Roman"/>
          <w:szCs w:val="24"/>
        </w:rPr>
        <w:t>. This description must provide the data specified under each factor and must identify the source of the data, the year(s) the data cover, and whether the data were filed with the project’s funder.  Wherever the data exist, please answer with regard to the three most recently completed program years.</w:t>
      </w:r>
    </w:p>
    <w:p w14:paraId="7DEBE67F" w14:textId="77777777" w:rsidR="00043AB2" w:rsidRPr="009E4977" w:rsidRDefault="00043AB2" w:rsidP="00DD4532">
      <w:pPr>
        <w:pStyle w:val="ListParagraph"/>
        <w:numPr>
          <w:ilvl w:val="0"/>
          <w:numId w:val="31"/>
        </w:numPr>
        <w:spacing w:line="280" w:lineRule="exact"/>
        <w:ind w:left="1350"/>
        <w:rPr>
          <w:rFonts w:ascii="Calibri" w:hAnsi="Calibri" w:cs="Times New Roman"/>
          <w:szCs w:val="24"/>
          <w:u w:val="single"/>
        </w:rPr>
      </w:pPr>
      <w:r w:rsidRPr="009E4977">
        <w:rPr>
          <w:rFonts w:ascii="Calibri" w:hAnsi="Calibri" w:cs="Times New Roman"/>
          <w:szCs w:val="24"/>
          <w:u w:val="single"/>
        </w:rPr>
        <w:t>Ability to serve the greatest number of eligible individuals</w:t>
      </w:r>
    </w:p>
    <w:p w14:paraId="5DF6845B" w14:textId="167E8A68" w:rsidR="00043AB2" w:rsidRPr="009E4977" w:rsidRDefault="00043AB2" w:rsidP="0024578B">
      <w:pPr>
        <w:pStyle w:val="ListParagraph"/>
        <w:numPr>
          <w:ilvl w:val="0"/>
          <w:numId w:val="30"/>
        </w:numPr>
        <w:spacing w:line="280" w:lineRule="exact"/>
        <w:ind w:left="1350"/>
        <w:rPr>
          <w:rFonts w:ascii="Calibri" w:hAnsi="Calibri" w:cs="Times New Roman"/>
          <w:szCs w:val="24"/>
        </w:rPr>
      </w:pPr>
      <w:r w:rsidRPr="009E4977">
        <w:rPr>
          <w:rFonts w:ascii="Calibri" w:hAnsi="Calibri" w:cs="Times New Roman"/>
          <w:szCs w:val="24"/>
        </w:rPr>
        <w:t>Provide the number of individuals served under a comparable grant or program, compared to the numbers that the funding was designed to support</w:t>
      </w:r>
      <w:r w:rsidR="004107B9" w:rsidRPr="009E4977">
        <w:rPr>
          <w:rFonts w:ascii="Calibri" w:hAnsi="Calibri" w:cs="Times New Roman"/>
          <w:szCs w:val="24"/>
        </w:rPr>
        <w:t>.</w:t>
      </w:r>
    </w:p>
    <w:p w14:paraId="474B55A3" w14:textId="77777777" w:rsidR="00BF618A" w:rsidRPr="009E4977" w:rsidRDefault="00043AB2" w:rsidP="0024578B">
      <w:pPr>
        <w:pStyle w:val="ListParagraph"/>
        <w:numPr>
          <w:ilvl w:val="0"/>
          <w:numId w:val="31"/>
        </w:numPr>
        <w:tabs>
          <w:tab w:val="left" w:pos="1350"/>
        </w:tabs>
        <w:ind w:left="1350"/>
        <w:rPr>
          <w:rFonts w:ascii="Calibri" w:hAnsi="Calibri" w:cs="Times New Roman"/>
          <w:szCs w:val="24"/>
          <w:u w:val="single"/>
        </w:rPr>
      </w:pPr>
      <w:r w:rsidRPr="009E4977">
        <w:rPr>
          <w:rFonts w:ascii="Calibri" w:hAnsi="Calibri" w:cs="Times New Roman"/>
          <w:szCs w:val="24"/>
          <w:u w:val="single"/>
        </w:rPr>
        <w:t>Greatest economic need, greatest social need</w:t>
      </w:r>
      <w:r w:rsidR="00AE6C76" w:rsidRPr="009E4977">
        <w:rPr>
          <w:rFonts w:ascii="Calibri" w:hAnsi="Calibri" w:cs="Times New Roman"/>
          <w:szCs w:val="24"/>
          <w:u w:val="single"/>
        </w:rPr>
        <w:t>,</w:t>
      </w:r>
      <w:r w:rsidRPr="009E4977">
        <w:rPr>
          <w:rFonts w:ascii="Calibri" w:hAnsi="Calibri" w:cs="Times New Roman"/>
          <w:szCs w:val="24"/>
          <w:u w:val="single"/>
        </w:rPr>
        <w:t xml:space="preserve"> and individuals described </w:t>
      </w:r>
      <w:r w:rsidR="009A2A71" w:rsidRPr="009E4977">
        <w:rPr>
          <w:rFonts w:ascii="Calibri" w:hAnsi="Calibri" w:cs="Times New Roman"/>
          <w:szCs w:val="24"/>
          <w:u w:val="single"/>
        </w:rPr>
        <w:t>above or</w:t>
      </w:r>
      <w:r w:rsidR="002D0071" w:rsidRPr="009E4977">
        <w:rPr>
          <w:rFonts w:ascii="Calibri" w:hAnsi="Calibri" w:cs="Times New Roman"/>
          <w:szCs w:val="24"/>
          <w:u w:val="single"/>
        </w:rPr>
        <w:t xml:space="preserve"> in 20 CFR 641.710(a)(6)</w:t>
      </w:r>
    </w:p>
    <w:p w14:paraId="25576C4C" w14:textId="0F9087F5" w:rsidR="00043AB2" w:rsidRPr="009E4977" w:rsidRDefault="00043AB2" w:rsidP="0024578B">
      <w:pPr>
        <w:pStyle w:val="ListParagraph"/>
        <w:numPr>
          <w:ilvl w:val="0"/>
          <w:numId w:val="86"/>
        </w:numPr>
      </w:pPr>
      <w:r w:rsidRPr="009E4977">
        <w:t>The average percentage of participants meeting eligibility or service requirements, if any, put in place by the funding source for participants with incomes at or near the Federal Poverty Level</w:t>
      </w:r>
      <w:r w:rsidR="004107B9" w:rsidRPr="009E4977">
        <w:t>;</w:t>
      </w:r>
    </w:p>
    <w:p w14:paraId="25E25C87" w14:textId="36BC831E" w:rsidR="00043AB2" w:rsidRPr="009E4977" w:rsidRDefault="00043AB2" w:rsidP="0024578B">
      <w:pPr>
        <w:pStyle w:val="ListParagraph"/>
        <w:numPr>
          <w:ilvl w:val="0"/>
          <w:numId w:val="32"/>
        </w:numPr>
        <w:spacing w:line="280" w:lineRule="exact"/>
        <w:ind w:left="1350"/>
        <w:rPr>
          <w:rFonts w:ascii="Calibri" w:hAnsi="Calibri" w:cs="Times New Roman"/>
          <w:szCs w:val="24"/>
        </w:rPr>
      </w:pPr>
      <w:r w:rsidRPr="009E4977">
        <w:rPr>
          <w:rFonts w:ascii="Calibri" w:hAnsi="Calibri" w:cs="Times New Roman"/>
          <w:szCs w:val="24"/>
        </w:rPr>
        <w:t>The average percentage of participants at applicable thresholds of the Federal Poverty Level</w:t>
      </w:r>
      <w:r w:rsidRPr="009E4977">
        <w:rPr>
          <w:rFonts w:ascii="Calibri" w:hAnsi="Calibri" w:cs="Times New Roman"/>
          <w:szCs w:val="24"/>
          <w:vertAlign w:val="superscript"/>
        </w:rPr>
        <w:footnoteReference w:id="19"/>
      </w:r>
      <w:r w:rsidR="004107B9" w:rsidRPr="009E4977">
        <w:rPr>
          <w:rFonts w:ascii="Calibri" w:hAnsi="Calibri" w:cs="Times New Roman"/>
          <w:szCs w:val="24"/>
        </w:rPr>
        <w:t>;</w:t>
      </w:r>
    </w:p>
    <w:p w14:paraId="7804745E" w14:textId="665CE18C" w:rsidR="00043AB2" w:rsidRPr="009E4977" w:rsidRDefault="00043AB2" w:rsidP="0024578B">
      <w:pPr>
        <w:pStyle w:val="ListParagraph"/>
        <w:numPr>
          <w:ilvl w:val="0"/>
          <w:numId w:val="32"/>
        </w:numPr>
        <w:spacing w:line="280" w:lineRule="exact"/>
        <w:ind w:left="1350"/>
        <w:rPr>
          <w:rFonts w:ascii="Calibri" w:hAnsi="Calibri" w:cs="Times New Roman"/>
          <w:szCs w:val="24"/>
        </w:rPr>
      </w:pPr>
      <w:r w:rsidRPr="009E4977">
        <w:rPr>
          <w:rFonts w:ascii="Calibri" w:hAnsi="Calibri" w:cs="Times New Roman"/>
          <w:szCs w:val="24"/>
        </w:rPr>
        <w:t>The average percentage of participants who were without a HS degree</w:t>
      </w:r>
      <w:r w:rsidR="004107B9" w:rsidRPr="009E4977">
        <w:rPr>
          <w:rFonts w:ascii="Calibri" w:hAnsi="Calibri" w:cs="Times New Roman"/>
          <w:szCs w:val="24"/>
        </w:rPr>
        <w:t>;</w:t>
      </w:r>
    </w:p>
    <w:p w14:paraId="5DF1255F" w14:textId="1445A3FC" w:rsidR="00043AB2" w:rsidRPr="009E4977" w:rsidRDefault="00043AB2" w:rsidP="0024578B">
      <w:pPr>
        <w:pStyle w:val="ListParagraph"/>
        <w:numPr>
          <w:ilvl w:val="0"/>
          <w:numId w:val="32"/>
        </w:numPr>
        <w:spacing w:line="280" w:lineRule="exact"/>
        <w:ind w:left="1350"/>
        <w:rPr>
          <w:rFonts w:ascii="Calibri" w:hAnsi="Calibri" w:cs="Times New Roman"/>
          <w:szCs w:val="24"/>
        </w:rPr>
      </w:pPr>
      <w:r w:rsidRPr="009E4977">
        <w:rPr>
          <w:rFonts w:ascii="Calibri" w:hAnsi="Calibri" w:cs="Times New Roman"/>
          <w:szCs w:val="24"/>
        </w:rPr>
        <w:t>The average percentage of participants who were minorities, especially the percentage served in proportion to their incidence in the population</w:t>
      </w:r>
      <w:r w:rsidR="004107B9" w:rsidRPr="009E4977">
        <w:rPr>
          <w:rFonts w:ascii="Calibri" w:hAnsi="Calibri" w:cs="Times New Roman"/>
          <w:szCs w:val="24"/>
        </w:rPr>
        <w:t>; and</w:t>
      </w:r>
    </w:p>
    <w:p w14:paraId="073384A8" w14:textId="4EB0B225" w:rsidR="00043AB2" w:rsidRPr="009E4977" w:rsidRDefault="00043AB2" w:rsidP="0024578B">
      <w:pPr>
        <w:pStyle w:val="ListParagraph"/>
        <w:numPr>
          <w:ilvl w:val="0"/>
          <w:numId w:val="32"/>
        </w:numPr>
        <w:spacing w:line="280" w:lineRule="exact"/>
        <w:ind w:left="1350"/>
        <w:rPr>
          <w:rFonts w:ascii="Calibri" w:hAnsi="Calibri" w:cs="Times New Roman"/>
          <w:szCs w:val="24"/>
        </w:rPr>
      </w:pPr>
      <w:r w:rsidRPr="009E4977">
        <w:rPr>
          <w:rFonts w:ascii="Calibri" w:hAnsi="Calibri" w:cs="Times New Roman"/>
          <w:szCs w:val="24"/>
        </w:rPr>
        <w:t xml:space="preserve">The average percent of individuals served who had each of the following barriers to employment, as described </w:t>
      </w:r>
      <w:r w:rsidR="009A2A71" w:rsidRPr="009E4977">
        <w:rPr>
          <w:rFonts w:ascii="Calibri" w:hAnsi="Calibri" w:cs="Times New Roman"/>
          <w:szCs w:val="24"/>
        </w:rPr>
        <w:t>above or</w:t>
      </w:r>
      <w:r w:rsidR="00CE7138" w:rsidRPr="009E4977">
        <w:rPr>
          <w:rFonts w:ascii="Calibri" w:hAnsi="Calibri" w:cs="Times New Roman"/>
          <w:szCs w:val="24"/>
        </w:rPr>
        <w:t xml:space="preserve"> in 20 CFR 641.710(a)(6)</w:t>
      </w:r>
      <w:r w:rsidRPr="009E4977">
        <w:rPr>
          <w:rFonts w:ascii="Calibri" w:hAnsi="Calibri" w:cs="Times New Roman"/>
          <w:szCs w:val="24"/>
        </w:rPr>
        <w:t>, or have other characteristics that the program defines as “most-in-need” (and the rationale for any additional characteristics)</w:t>
      </w:r>
      <w:r w:rsidR="004107B9" w:rsidRPr="009E4977">
        <w:rPr>
          <w:rFonts w:ascii="Calibri" w:hAnsi="Calibri" w:cs="Times New Roman"/>
          <w:szCs w:val="24"/>
        </w:rPr>
        <w:t>.</w:t>
      </w:r>
    </w:p>
    <w:p w14:paraId="4533B662" w14:textId="77777777" w:rsidR="009B70A8" w:rsidRPr="009E4977" w:rsidRDefault="009B70A8" w:rsidP="00952BB4">
      <w:pPr>
        <w:pStyle w:val="ListParagraph"/>
        <w:spacing w:line="280" w:lineRule="exact"/>
        <w:ind w:left="2160"/>
        <w:rPr>
          <w:rFonts w:ascii="Calibri" w:hAnsi="Calibri" w:cs="Times New Roman"/>
          <w:b/>
          <w:szCs w:val="24"/>
        </w:rPr>
      </w:pPr>
    </w:p>
    <w:p w14:paraId="364BA4B6" w14:textId="77777777" w:rsidR="00043AB2" w:rsidRPr="009E4977" w:rsidRDefault="00043AB2" w:rsidP="00DD4532">
      <w:pPr>
        <w:pStyle w:val="ListParagraph"/>
        <w:numPr>
          <w:ilvl w:val="0"/>
          <w:numId w:val="27"/>
        </w:numPr>
        <w:spacing w:before="240" w:line="280" w:lineRule="exact"/>
        <w:ind w:left="1440"/>
        <w:rPr>
          <w:rFonts w:ascii="Calibri" w:hAnsi="Calibri" w:cs="Times New Roman"/>
          <w:szCs w:val="24"/>
        </w:rPr>
      </w:pPr>
      <w:r w:rsidRPr="009E4977">
        <w:rPr>
          <w:rFonts w:ascii="Calibri" w:hAnsi="Calibri" w:cs="Times New Roman"/>
          <w:b/>
          <w:i/>
          <w:szCs w:val="24"/>
        </w:rPr>
        <w:t xml:space="preserve">Community Service Employment </w:t>
      </w:r>
    </w:p>
    <w:p w14:paraId="0EFAA38D" w14:textId="77777777" w:rsidR="00043AB2" w:rsidRPr="009E4977" w:rsidRDefault="00043AB2" w:rsidP="00952BB4">
      <w:pPr>
        <w:pStyle w:val="ListParagraph"/>
        <w:spacing w:before="240" w:line="280" w:lineRule="exact"/>
        <w:rPr>
          <w:rFonts w:ascii="Calibri" w:hAnsi="Calibri" w:cs="Times New Roman"/>
          <w:szCs w:val="24"/>
        </w:rPr>
      </w:pPr>
    </w:p>
    <w:p w14:paraId="40610C00" w14:textId="77777777" w:rsidR="00043AB2" w:rsidRPr="009E4977" w:rsidRDefault="00043AB2" w:rsidP="00952BB4">
      <w:pPr>
        <w:pStyle w:val="ListParagraph"/>
        <w:spacing w:before="240" w:line="280" w:lineRule="exact"/>
        <w:rPr>
          <w:rFonts w:ascii="Calibri" w:hAnsi="Calibri" w:cs="Times New Roman"/>
          <w:szCs w:val="24"/>
        </w:rPr>
      </w:pPr>
      <w:r w:rsidRPr="009E4977">
        <w:rPr>
          <w:rFonts w:ascii="Calibri" w:hAnsi="Calibri" w:cs="Times New Roman"/>
          <w:szCs w:val="24"/>
        </w:rPr>
        <w:t>We will consider your past performance in administering a SCSEP grant, in the case of current grantees, or a similar grant in the case of all other applicants with grant experience, or by whatever comparable evidence is provided by applicants without grant experience.  For current SCSEP grantees, we will use the relevant data from SPARQ and from the customer satisfaction surveys for PY 2012-2014; PY 2015 data will not be used because th</w:t>
      </w:r>
      <w:r w:rsidR="00F200DF" w:rsidRPr="009E4977">
        <w:rPr>
          <w:rFonts w:ascii="Calibri" w:hAnsi="Calibri" w:cs="Times New Roman"/>
          <w:szCs w:val="24"/>
        </w:rPr>
        <w:t>at year</w:t>
      </w:r>
      <w:r w:rsidRPr="009E4977">
        <w:rPr>
          <w:rFonts w:ascii="Calibri" w:hAnsi="Calibri" w:cs="Times New Roman"/>
          <w:szCs w:val="24"/>
        </w:rPr>
        <w:t xml:space="preserve"> is</w:t>
      </w:r>
      <w:r w:rsidR="00F200DF" w:rsidRPr="009E4977">
        <w:rPr>
          <w:rFonts w:ascii="Calibri" w:hAnsi="Calibri" w:cs="Times New Roman"/>
          <w:szCs w:val="24"/>
        </w:rPr>
        <w:t xml:space="preserve"> still</w:t>
      </w:r>
      <w:r w:rsidRPr="009E4977">
        <w:rPr>
          <w:rFonts w:ascii="Calibri" w:hAnsi="Calibri" w:cs="Times New Roman"/>
          <w:szCs w:val="24"/>
        </w:rPr>
        <w:t xml:space="preserve"> in progress.    </w:t>
      </w:r>
    </w:p>
    <w:p w14:paraId="6616232E" w14:textId="77777777" w:rsidR="00043AB2" w:rsidRPr="009E4977" w:rsidRDefault="00043AB2" w:rsidP="00952BB4">
      <w:pPr>
        <w:spacing w:line="280" w:lineRule="exact"/>
        <w:ind w:left="720"/>
        <w:rPr>
          <w:rFonts w:ascii="Calibri" w:hAnsi="Calibri" w:cs="Times New Roman"/>
          <w:szCs w:val="24"/>
        </w:rPr>
      </w:pPr>
      <w:r w:rsidRPr="009E4977">
        <w:rPr>
          <w:rFonts w:ascii="Calibri" w:hAnsi="Calibri" w:cs="Times New Roman"/>
          <w:b/>
          <w:szCs w:val="24"/>
        </w:rPr>
        <w:t>Current SCSEP Grantees Only:</w:t>
      </w:r>
      <w:r w:rsidRPr="009E4977">
        <w:rPr>
          <w:rFonts w:ascii="Calibri" w:hAnsi="Calibri" w:cs="Times New Roman"/>
          <w:szCs w:val="24"/>
        </w:rPr>
        <w:t xml:space="preserve">  </w:t>
      </w:r>
    </w:p>
    <w:p w14:paraId="7A508AFA" w14:textId="77777777" w:rsidR="00043AB2" w:rsidRPr="009E4977" w:rsidRDefault="00043AB2" w:rsidP="00952BB4">
      <w:pPr>
        <w:spacing w:line="280" w:lineRule="exact"/>
        <w:ind w:left="720"/>
        <w:rPr>
          <w:rFonts w:ascii="Calibri" w:hAnsi="Calibri" w:cs="Times New Roman"/>
          <w:szCs w:val="24"/>
        </w:rPr>
      </w:pPr>
      <w:r w:rsidRPr="009E4977">
        <w:rPr>
          <w:rFonts w:ascii="Calibri" w:hAnsi="Calibri" w:cs="Times New Roman"/>
          <w:szCs w:val="24"/>
        </w:rPr>
        <w:lastRenderedPageBreak/>
        <w:t>Do not submit any data.  We will use the data in SPARQ and from customer satisfaction surveys to assess the following factors.</w:t>
      </w:r>
    </w:p>
    <w:p w14:paraId="7EF08EE7" w14:textId="77777777" w:rsidR="00043AB2" w:rsidRPr="009E4977" w:rsidRDefault="00043AB2" w:rsidP="00DD4532">
      <w:pPr>
        <w:pStyle w:val="ListParagraph"/>
        <w:numPr>
          <w:ilvl w:val="0"/>
          <w:numId w:val="34"/>
        </w:numPr>
        <w:spacing w:line="280" w:lineRule="exact"/>
        <w:ind w:left="1350"/>
        <w:rPr>
          <w:rFonts w:ascii="Calibri" w:hAnsi="Calibri" w:cs="Times New Roman"/>
          <w:szCs w:val="24"/>
          <w:u w:val="single"/>
        </w:rPr>
      </w:pPr>
      <w:r w:rsidRPr="009E4977">
        <w:rPr>
          <w:rFonts w:ascii="Calibri" w:hAnsi="Calibri" w:cs="Times New Roman"/>
          <w:szCs w:val="24"/>
          <w:u w:val="single"/>
        </w:rPr>
        <w:t>Community service assignments that are geographically convenient and appropriate for participants</w:t>
      </w:r>
    </w:p>
    <w:p w14:paraId="6DA73E4F" w14:textId="6BAF06BC" w:rsidR="00043AB2" w:rsidRPr="009E4977" w:rsidRDefault="00043AB2" w:rsidP="0024578B">
      <w:pPr>
        <w:pStyle w:val="ListParagraph"/>
        <w:numPr>
          <w:ilvl w:val="0"/>
          <w:numId w:val="33"/>
        </w:numPr>
        <w:spacing w:line="280" w:lineRule="exact"/>
        <w:ind w:left="1350"/>
        <w:rPr>
          <w:rFonts w:ascii="Calibri" w:hAnsi="Calibri" w:cs="Times New Roman"/>
          <w:szCs w:val="24"/>
        </w:rPr>
      </w:pPr>
      <w:r w:rsidRPr="009E4977">
        <w:rPr>
          <w:rFonts w:ascii="Calibri" w:hAnsi="Calibri" w:cs="Times New Roman"/>
          <w:szCs w:val="24"/>
        </w:rPr>
        <w:t>Participant customer satisfaction survey, average score on Question 10 (assignment convenient)</w:t>
      </w:r>
      <w:r w:rsidR="004107B9" w:rsidRPr="009E4977">
        <w:rPr>
          <w:rFonts w:ascii="Calibri" w:hAnsi="Calibri" w:cs="Times New Roman"/>
          <w:szCs w:val="24"/>
        </w:rPr>
        <w:t>; and</w:t>
      </w:r>
      <w:r w:rsidRPr="009E4977">
        <w:rPr>
          <w:rFonts w:ascii="Calibri" w:hAnsi="Calibri" w:cs="Times New Roman"/>
          <w:szCs w:val="24"/>
        </w:rPr>
        <w:t xml:space="preserve"> </w:t>
      </w:r>
    </w:p>
    <w:p w14:paraId="73237D49" w14:textId="709F1ED8" w:rsidR="00043AB2" w:rsidRPr="009E4977" w:rsidRDefault="00043AB2" w:rsidP="00D56DA0">
      <w:pPr>
        <w:pStyle w:val="ListParagraph"/>
        <w:numPr>
          <w:ilvl w:val="0"/>
          <w:numId w:val="33"/>
        </w:numPr>
        <w:spacing w:after="0" w:line="280" w:lineRule="exact"/>
        <w:ind w:left="1350"/>
        <w:rPr>
          <w:rFonts w:ascii="Calibri" w:hAnsi="Calibri" w:cs="Times New Roman"/>
          <w:szCs w:val="24"/>
        </w:rPr>
      </w:pPr>
      <w:r w:rsidRPr="009E4977">
        <w:rPr>
          <w:rFonts w:ascii="Calibri" w:hAnsi="Calibri" w:cs="Times New Roman"/>
          <w:szCs w:val="24"/>
        </w:rPr>
        <w:t>Participant customer satisfaction survey, average score on Question 8 (assignment just right for me)</w:t>
      </w:r>
      <w:r w:rsidR="004107B9" w:rsidRPr="009E4977">
        <w:rPr>
          <w:rFonts w:ascii="Calibri" w:hAnsi="Calibri" w:cs="Times New Roman"/>
          <w:szCs w:val="24"/>
        </w:rPr>
        <w:t>.</w:t>
      </w:r>
      <w:r w:rsidRPr="009E4977">
        <w:rPr>
          <w:rFonts w:ascii="Calibri" w:hAnsi="Calibri" w:cs="Times New Roman"/>
          <w:szCs w:val="24"/>
        </w:rPr>
        <w:t xml:space="preserve"> </w:t>
      </w:r>
    </w:p>
    <w:p w14:paraId="338A5D8B" w14:textId="77777777" w:rsidR="00043AB2" w:rsidRPr="009E4977" w:rsidRDefault="00043AB2" w:rsidP="00D56DA0">
      <w:pPr>
        <w:pStyle w:val="ListParagraph"/>
        <w:numPr>
          <w:ilvl w:val="0"/>
          <w:numId w:val="34"/>
        </w:numPr>
        <w:spacing w:after="0" w:line="280" w:lineRule="exact"/>
        <w:ind w:left="1350"/>
        <w:rPr>
          <w:rFonts w:ascii="Calibri" w:hAnsi="Calibri" w:cs="Times New Roman"/>
          <w:szCs w:val="24"/>
          <w:u w:val="single"/>
        </w:rPr>
      </w:pPr>
      <w:r w:rsidRPr="009E4977">
        <w:rPr>
          <w:rFonts w:ascii="Calibri" w:hAnsi="Calibri" w:cs="Times New Roman"/>
          <w:szCs w:val="24"/>
          <w:u w:val="single"/>
        </w:rPr>
        <w:t>Ability to engage host agencies and contribute to the general welfare</w:t>
      </w:r>
    </w:p>
    <w:p w14:paraId="5E33796E" w14:textId="692BF2D4" w:rsidR="00043AB2" w:rsidRPr="009E4977" w:rsidRDefault="00043AB2" w:rsidP="0024578B">
      <w:pPr>
        <w:pStyle w:val="ListParagraph"/>
        <w:numPr>
          <w:ilvl w:val="0"/>
          <w:numId w:val="35"/>
        </w:numPr>
        <w:spacing w:line="280" w:lineRule="exact"/>
        <w:ind w:left="1350"/>
        <w:rPr>
          <w:rFonts w:ascii="Calibri" w:hAnsi="Calibri" w:cs="Times New Roman"/>
          <w:szCs w:val="24"/>
        </w:rPr>
      </w:pPr>
      <w:r w:rsidRPr="009E4977">
        <w:rPr>
          <w:rFonts w:ascii="Calibri" w:hAnsi="Calibri" w:cs="Times New Roman"/>
          <w:szCs w:val="24"/>
        </w:rPr>
        <w:t>Host agency customer satisfaction survey, average score on Question 10 (participants were a good match)</w:t>
      </w:r>
      <w:r w:rsidR="004107B9" w:rsidRPr="009E4977">
        <w:rPr>
          <w:rFonts w:ascii="Calibri" w:hAnsi="Calibri" w:cs="Times New Roman"/>
          <w:szCs w:val="24"/>
        </w:rPr>
        <w:t>;</w:t>
      </w:r>
    </w:p>
    <w:p w14:paraId="77C66C4A" w14:textId="34E510E4" w:rsidR="00043AB2" w:rsidRPr="009E4977" w:rsidRDefault="00043AB2" w:rsidP="0024578B">
      <w:pPr>
        <w:pStyle w:val="ListParagraph"/>
        <w:numPr>
          <w:ilvl w:val="0"/>
          <w:numId w:val="35"/>
        </w:numPr>
        <w:spacing w:line="280" w:lineRule="exact"/>
        <w:ind w:left="1350"/>
        <w:rPr>
          <w:rFonts w:ascii="Calibri" w:hAnsi="Calibri" w:cs="Times New Roman"/>
          <w:szCs w:val="24"/>
        </w:rPr>
      </w:pPr>
      <w:r w:rsidRPr="009E4977">
        <w:rPr>
          <w:rFonts w:ascii="Calibri" w:hAnsi="Calibri" w:cs="Times New Roman"/>
          <w:szCs w:val="24"/>
        </w:rPr>
        <w:t>Host agency customer satisfaction survey, average score on Question 18 (ability to provide services)</w:t>
      </w:r>
      <w:r w:rsidR="004107B9" w:rsidRPr="009E4977">
        <w:rPr>
          <w:rFonts w:ascii="Calibri" w:hAnsi="Calibri" w:cs="Times New Roman"/>
          <w:szCs w:val="24"/>
        </w:rPr>
        <w:t>; and</w:t>
      </w:r>
      <w:r w:rsidRPr="009E4977">
        <w:rPr>
          <w:rFonts w:ascii="Calibri" w:hAnsi="Calibri" w:cs="Times New Roman"/>
          <w:szCs w:val="24"/>
        </w:rPr>
        <w:t xml:space="preserve"> </w:t>
      </w:r>
    </w:p>
    <w:p w14:paraId="12355257" w14:textId="52C5D86A" w:rsidR="00043AB2" w:rsidRPr="009E4977" w:rsidRDefault="00043AB2" w:rsidP="0024578B">
      <w:pPr>
        <w:pStyle w:val="ListParagraph"/>
        <w:numPr>
          <w:ilvl w:val="0"/>
          <w:numId w:val="35"/>
        </w:numPr>
        <w:spacing w:line="280" w:lineRule="exact"/>
        <w:ind w:left="1350"/>
        <w:rPr>
          <w:rFonts w:ascii="Calibri" w:hAnsi="Calibri" w:cs="Times New Roman"/>
          <w:szCs w:val="24"/>
        </w:rPr>
      </w:pPr>
      <w:r w:rsidRPr="009E4977">
        <w:rPr>
          <w:rFonts w:ascii="Calibri" w:hAnsi="Calibri" w:cs="Times New Roman"/>
          <w:szCs w:val="24"/>
        </w:rPr>
        <w:t>The average actual performance on the community service measure</w:t>
      </w:r>
      <w:r w:rsidR="004107B9" w:rsidRPr="009E4977">
        <w:rPr>
          <w:rFonts w:ascii="Calibri" w:hAnsi="Calibri" w:cs="Times New Roman"/>
          <w:szCs w:val="24"/>
        </w:rPr>
        <w:t>.</w:t>
      </w:r>
      <w:r w:rsidRPr="009E4977">
        <w:rPr>
          <w:rFonts w:ascii="Calibri" w:hAnsi="Calibri" w:cs="Times New Roman"/>
          <w:szCs w:val="24"/>
        </w:rPr>
        <w:t xml:space="preserve"> </w:t>
      </w:r>
    </w:p>
    <w:p w14:paraId="22A48609" w14:textId="77777777" w:rsidR="00043AB2" w:rsidRPr="009E4977" w:rsidRDefault="00043AB2" w:rsidP="00952BB4">
      <w:pPr>
        <w:pStyle w:val="ListParagraph"/>
        <w:spacing w:line="280" w:lineRule="exact"/>
        <w:ind w:left="1440"/>
        <w:rPr>
          <w:rFonts w:ascii="Calibri" w:hAnsi="Calibri" w:cs="Times New Roman"/>
          <w:szCs w:val="24"/>
        </w:rPr>
      </w:pPr>
    </w:p>
    <w:p w14:paraId="1CB6C41D" w14:textId="77777777" w:rsidR="00043AB2" w:rsidRPr="009E4977" w:rsidRDefault="00043AB2" w:rsidP="00952BB4">
      <w:pPr>
        <w:pStyle w:val="ListParagraph"/>
        <w:spacing w:before="240" w:line="280" w:lineRule="exact"/>
        <w:rPr>
          <w:rFonts w:ascii="Calibri" w:hAnsi="Calibri" w:cs="Times New Roman"/>
          <w:b/>
          <w:szCs w:val="24"/>
        </w:rPr>
      </w:pPr>
      <w:r w:rsidRPr="009E4977">
        <w:rPr>
          <w:rFonts w:ascii="Calibri" w:hAnsi="Calibri" w:cs="Times New Roman"/>
          <w:b/>
          <w:szCs w:val="24"/>
        </w:rPr>
        <w:t>All Other Applicants Only:</w:t>
      </w:r>
    </w:p>
    <w:p w14:paraId="2A8E52E5" w14:textId="77777777" w:rsidR="00043AB2" w:rsidRPr="009E4977" w:rsidRDefault="00043AB2" w:rsidP="00952BB4">
      <w:pPr>
        <w:pStyle w:val="ListParagraph"/>
        <w:spacing w:before="240" w:line="280" w:lineRule="exact"/>
        <w:rPr>
          <w:rFonts w:ascii="Calibri" w:hAnsi="Calibri" w:cs="Times New Roman"/>
          <w:szCs w:val="24"/>
        </w:rPr>
      </w:pPr>
    </w:p>
    <w:p w14:paraId="310EE42C" w14:textId="77777777" w:rsidR="00043AB2" w:rsidRPr="009E4977" w:rsidRDefault="00043AB2" w:rsidP="00952BB4">
      <w:pPr>
        <w:pStyle w:val="ListParagraph"/>
        <w:spacing w:before="240" w:line="280" w:lineRule="exact"/>
        <w:rPr>
          <w:rFonts w:ascii="Calibri" w:hAnsi="Calibri" w:cs="Times New Roman"/>
          <w:szCs w:val="24"/>
        </w:rPr>
      </w:pPr>
      <w:r w:rsidRPr="009E4977">
        <w:rPr>
          <w:rFonts w:ascii="Calibri" w:hAnsi="Calibri" w:cs="Times New Roman"/>
          <w:szCs w:val="24"/>
        </w:rPr>
        <w:t>Describe in detail your experience administering a program comparable to SCSEP in its complexity and duration that provides community service or employment and training assignments, such as on-the-job training or longer-term work experiences, for eligible individuals in the communities in which the individuals reside, or in nearby communities.  Your description must provide the data specified under each factor and must identify the source of the data, the year(s) the data cover(s), and whether the data were filed with the project’s funder.  Wherever the data exist, please answer with regard to the three most recently completed program years.</w:t>
      </w:r>
    </w:p>
    <w:p w14:paraId="235442AE" w14:textId="77777777" w:rsidR="00043AB2" w:rsidRPr="009E4977" w:rsidRDefault="00043AB2" w:rsidP="00952BB4">
      <w:pPr>
        <w:pStyle w:val="ListParagraph"/>
        <w:spacing w:before="240" w:line="280" w:lineRule="exact"/>
        <w:rPr>
          <w:rFonts w:ascii="Calibri" w:hAnsi="Calibri" w:cs="Times New Roman"/>
          <w:b/>
          <w:szCs w:val="24"/>
        </w:rPr>
      </w:pPr>
    </w:p>
    <w:p w14:paraId="728EC6C1" w14:textId="77777777" w:rsidR="00043AB2" w:rsidRPr="009E4977" w:rsidRDefault="00043AB2" w:rsidP="00DD4532">
      <w:pPr>
        <w:pStyle w:val="ListParagraph"/>
        <w:numPr>
          <w:ilvl w:val="0"/>
          <w:numId w:val="36"/>
        </w:numPr>
        <w:spacing w:line="280" w:lineRule="exact"/>
        <w:ind w:left="1350"/>
        <w:rPr>
          <w:rFonts w:ascii="Calibri" w:hAnsi="Calibri" w:cs="Times New Roman"/>
          <w:szCs w:val="24"/>
          <w:u w:val="single"/>
        </w:rPr>
      </w:pPr>
      <w:r w:rsidRPr="009E4977">
        <w:rPr>
          <w:rFonts w:ascii="Calibri" w:hAnsi="Calibri" w:cs="Times New Roman"/>
          <w:szCs w:val="24"/>
          <w:u w:val="single"/>
        </w:rPr>
        <w:t>Community service or training site assignments which are geographically convenient and appropriate for participants</w:t>
      </w:r>
    </w:p>
    <w:p w14:paraId="6A6BC722" w14:textId="0B0C2F55" w:rsidR="00043AB2" w:rsidRPr="009E4977" w:rsidRDefault="00043AB2" w:rsidP="0024578B">
      <w:pPr>
        <w:pStyle w:val="ListParagraph"/>
        <w:numPr>
          <w:ilvl w:val="0"/>
          <w:numId w:val="9"/>
        </w:numPr>
        <w:spacing w:line="280" w:lineRule="exact"/>
        <w:ind w:left="1350"/>
        <w:rPr>
          <w:rFonts w:ascii="Calibri" w:hAnsi="Calibri" w:cs="Times New Roman"/>
          <w:szCs w:val="24"/>
        </w:rPr>
      </w:pPr>
      <w:r w:rsidRPr="009E4977">
        <w:rPr>
          <w:rFonts w:ascii="Calibri" w:hAnsi="Calibri" w:cs="Times New Roman"/>
          <w:szCs w:val="24"/>
        </w:rPr>
        <w:t>Responses to surveys of participants that indicate the opportunity provided was appropriate, e.g., questions about the utility of the opportunity, the appropriateness of the opportunity, or other questions of similar nature for the last three years if available</w:t>
      </w:r>
      <w:r w:rsidR="004107B9" w:rsidRPr="009E4977">
        <w:rPr>
          <w:rFonts w:ascii="Calibri" w:hAnsi="Calibri" w:cs="Times New Roman"/>
          <w:szCs w:val="24"/>
        </w:rPr>
        <w:t>;</w:t>
      </w:r>
    </w:p>
    <w:p w14:paraId="43C34848" w14:textId="6D8074AB" w:rsidR="00043AB2" w:rsidRPr="009E4977" w:rsidRDefault="00043AB2" w:rsidP="0024578B">
      <w:pPr>
        <w:pStyle w:val="ListParagraph"/>
        <w:numPr>
          <w:ilvl w:val="0"/>
          <w:numId w:val="9"/>
        </w:numPr>
        <w:spacing w:line="280" w:lineRule="exact"/>
        <w:ind w:left="1350"/>
        <w:rPr>
          <w:rFonts w:ascii="Calibri" w:hAnsi="Calibri" w:cs="Times New Roman"/>
          <w:szCs w:val="24"/>
        </w:rPr>
      </w:pPr>
      <w:r w:rsidRPr="009E4977">
        <w:rPr>
          <w:rFonts w:ascii="Calibri" w:hAnsi="Calibri" w:cs="Times New Roman"/>
          <w:szCs w:val="24"/>
        </w:rPr>
        <w:t>Data showing the average distance from participant residence to the opportunity for the last three years, if available</w:t>
      </w:r>
      <w:r w:rsidR="004107B9" w:rsidRPr="009E4977">
        <w:rPr>
          <w:rFonts w:ascii="Calibri" w:hAnsi="Calibri" w:cs="Times New Roman"/>
          <w:szCs w:val="24"/>
        </w:rPr>
        <w:t>; and</w:t>
      </w:r>
    </w:p>
    <w:p w14:paraId="35B8BF55" w14:textId="7408A513" w:rsidR="00043AB2" w:rsidRPr="009E4977" w:rsidRDefault="00043AB2" w:rsidP="0024578B">
      <w:pPr>
        <w:pStyle w:val="ListParagraph"/>
        <w:numPr>
          <w:ilvl w:val="0"/>
          <w:numId w:val="9"/>
        </w:numPr>
        <w:spacing w:line="280" w:lineRule="exact"/>
        <w:ind w:left="1350"/>
        <w:rPr>
          <w:rFonts w:ascii="Calibri" w:hAnsi="Calibri" w:cs="Times New Roman"/>
          <w:szCs w:val="24"/>
        </w:rPr>
      </w:pPr>
      <w:r w:rsidRPr="009E4977">
        <w:rPr>
          <w:rFonts w:ascii="Calibri" w:hAnsi="Calibri" w:cs="Times New Roman"/>
          <w:szCs w:val="24"/>
        </w:rPr>
        <w:t>Other relevant information</w:t>
      </w:r>
      <w:r w:rsidR="004107B9" w:rsidRPr="009E4977">
        <w:rPr>
          <w:rFonts w:ascii="Calibri" w:hAnsi="Calibri" w:cs="Times New Roman"/>
          <w:szCs w:val="24"/>
        </w:rPr>
        <w:t>.</w:t>
      </w:r>
    </w:p>
    <w:p w14:paraId="0B90FD2B" w14:textId="77777777" w:rsidR="00043AB2" w:rsidRPr="009E4977" w:rsidRDefault="00043AB2" w:rsidP="00DD4532">
      <w:pPr>
        <w:pStyle w:val="ListParagraph"/>
        <w:numPr>
          <w:ilvl w:val="0"/>
          <w:numId w:val="36"/>
        </w:numPr>
        <w:spacing w:line="280" w:lineRule="exact"/>
        <w:ind w:left="1350"/>
        <w:rPr>
          <w:rFonts w:ascii="Calibri" w:hAnsi="Calibri" w:cs="Times New Roman"/>
          <w:szCs w:val="24"/>
          <w:u w:val="single"/>
        </w:rPr>
      </w:pPr>
      <w:r w:rsidRPr="009E4977">
        <w:rPr>
          <w:rFonts w:ascii="Calibri" w:hAnsi="Calibri" w:cs="Times New Roman"/>
          <w:szCs w:val="24"/>
          <w:u w:val="single"/>
        </w:rPr>
        <w:t>Ability to engage training sites and contribute to the general welfare</w:t>
      </w:r>
    </w:p>
    <w:p w14:paraId="544D1391" w14:textId="0AB1CBE8" w:rsidR="00043AB2" w:rsidRPr="009E4977" w:rsidRDefault="00043AB2" w:rsidP="0024578B">
      <w:pPr>
        <w:pStyle w:val="ListParagraph"/>
        <w:numPr>
          <w:ilvl w:val="0"/>
          <w:numId w:val="2"/>
        </w:numPr>
        <w:spacing w:line="280" w:lineRule="exact"/>
        <w:ind w:left="1350"/>
        <w:rPr>
          <w:rFonts w:ascii="Calibri" w:hAnsi="Calibri" w:cs="Times New Roman"/>
          <w:szCs w:val="24"/>
        </w:rPr>
      </w:pPr>
      <w:r w:rsidRPr="009E4977">
        <w:rPr>
          <w:rFonts w:ascii="Calibri" w:hAnsi="Calibri" w:cs="Times New Roman"/>
          <w:szCs w:val="24"/>
        </w:rPr>
        <w:t>Number of different training, community service, or similar opportunity sites for the last three years, if available</w:t>
      </w:r>
      <w:r w:rsidR="004107B9" w:rsidRPr="009E4977">
        <w:rPr>
          <w:rFonts w:ascii="Calibri" w:hAnsi="Calibri" w:cs="Times New Roman"/>
          <w:szCs w:val="24"/>
        </w:rPr>
        <w:t>;</w:t>
      </w:r>
    </w:p>
    <w:p w14:paraId="2BF47D51" w14:textId="61E83C73" w:rsidR="00043AB2" w:rsidRPr="009E4977" w:rsidRDefault="00043AB2" w:rsidP="0024578B">
      <w:pPr>
        <w:pStyle w:val="ListParagraph"/>
        <w:numPr>
          <w:ilvl w:val="0"/>
          <w:numId w:val="2"/>
        </w:numPr>
        <w:spacing w:line="280" w:lineRule="exact"/>
        <w:ind w:left="1350"/>
        <w:rPr>
          <w:rFonts w:ascii="Calibri" w:hAnsi="Calibri" w:cs="Times New Roman"/>
          <w:szCs w:val="24"/>
        </w:rPr>
      </w:pPr>
      <w:r w:rsidRPr="009E4977">
        <w:rPr>
          <w:rFonts w:ascii="Calibri" w:hAnsi="Calibri" w:cs="Times New Roman"/>
          <w:szCs w:val="24"/>
        </w:rPr>
        <w:t>Responses to surveys of organizations providing opportunities for training, community service, or similar opportunities that indicate helpfulness of the program operator, the utility of the program, and the satisfaction with program participants for the last three years, if available</w:t>
      </w:r>
      <w:r w:rsidR="004107B9" w:rsidRPr="009E4977">
        <w:rPr>
          <w:rFonts w:ascii="Calibri" w:hAnsi="Calibri" w:cs="Times New Roman"/>
          <w:szCs w:val="24"/>
        </w:rPr>
        <w:t>; and</w:t>
      </w:r>
    </w:p>
    <w:p w14:paraId="5D784585" w14:textId="2563F852" w:rsidR="00043AB2" w:rsidRPr="009E4977" w:rsidRDefault="00043AB2" w:rsidP="0024578B">
      <w:pPr>
        <w:pStyle w:val="ListParagraph"/>
        <w:numPr>
          <w:ilvl w:val="0"/>
          <w:numId w:val="2"/>
        </w:numPr>
        <w:spacing w:line="280" w:lineRule="exact"/>
        <w:ind w:left="1350"/>
        <w:rPr>
          <w:rFonts w:ascii="Calibri" w:hAnsi="Calibri" w:cs="Times New Roman"/>
          <w:szCs w:val="24"/>
        </w:rPr>
      </w:pPr>
      <w:r w:rsidRPr="009E4977">
        <w:rPr>
          <w:rFonts w:ascii="Calibri" w:hAnsi="Calibri" w:cs="Times New Roman"/>
          <w:szCs w:val="24"/>
        </w:rPr>
        <w:t>Other relevant information</w:t>
      </w:r>
      <w:r w:rsidR="004107B9" w:rsidRPr="009E4977">
        <w:rPr>
          <w:rFonts w:ascii="Calibri" w:hAnsi="Calibri" w:cs="Times New Roman"/>
          <w:szCs w:val="24"/>
        </w:rPr>
        <w:t>.</w:t>
      </w:r>
      <w:r w:rsidRPr="009E4977">
        <w:rPr>
          <w:rFonts w:ascii="Calibri" w:hAnsi="Calibri" w:cs="Times New Roman"/>
          <w:szCs w:val="24"/>
        </w:rPr>
        <w:br/>
      </w:r>
    </w:p>
    <w:p w14:paraId="6A0FE8E3" w14:textId="77777777" w:rsidR="00043AB2" w:rsidRPr="009E4977" w:rsidRDefault="00043AB2" w:rsidP="00DD4532">
      <w:pPr>
        <w:pStyle w:val="ListParagraph"/>
        <w:numPr>
          <w:ilvl w:val="0"/>
          <w:numId w:val="27"/>
        </w:numPr>
        <w:spacing w:line="280" w:lineRule="exact"/>
        <w:ind w:left="1440"/>
        <w:rPr>
          <w:rFonts w:ascii="Calibri" w:hAnsi="Calibri" w:cs="Times New Roman"/>
          <w:b/>
          <w:szCs w:val="24"/>
        </w:rPr>
      </w:pPr>
      <w:r w:rsidRPr="009E4977">
        <w:rPr>
          <w:rFonts w:ascii="Calibri" w:hAnsi="Calibri" w:cs="Times New Roman"/>
          <w:b/>
          <w:i/>
          <w:szCs w:val="24"/>
        </w:rPr>
        <w:t>Unsubsidized Employment</w:t>
      </w:r>
      <w:r w:rsidRPr="009E4977">
        <w:rPr>
          <w:rFonts w:ascii="Calibri" w:hAnsi="Calibri" w:cs="Times New Roman"/>
          <w:b/>
          <w:szCs w:val="24"/>
        </w:rPr>
        <w:t xml:space="preserve"> </w:t>
      </w:r>
    </w:p>
    <w:p w14:paraId="7F664A0B" w14:textId="136F2E8C" w:rsidR="00043AB2" w:rsidRPr="009E4977" w:rsidRDefault="00043AB2" w:rsidP="00952BB4">
      <w:pPr>
        <w:spacing w:line="280" w:lineRule="exact"/>
        <w:ind w:left="720"/>
        <w:rPr>
          <w:rFonts w:ascii="Calibri" w:hAnsi="Calibri" w:cs="Times New Roman"/>
          <w:szCs w:val="24"/>
        </w:rPr>
      </w:pPr>
      <w:r w:rsidRPr="009E4977">
        <w:rPr>
          <w:rFonts w:ascii="Calibri" w:hAnsi="Calibri" w:cs="Times New Roman"/>
          <w:szCs w:val="24"/>
        </w:rPr>
        <w:lastRenderedPageBreak/>
        <w:t xml:space="preserve">We will consider your past performance in administering a SCSEP grant, in the case of current grantees, or a similar grant in the case of all other </w:t>
      </w:r>
      <w:r w:rsidR="00A705CB" w:rsidRPr="009E4977">
        <w:rPr>
          <w:rFonts w:ascii="Calibri" w:hAnsi="Calibri" w:cs="Times New Roman"/>
          <w:szCs w:val="24"/>
        </w:rPr>
        <w:t>applicants</w:t>
      </w:r>
      <w:r w:rsidRPr="009E4977">
        <w:rPr>
          <w:rFonts w:ascii="Calibri" w:hAnsi="Calibri" w:cs="Times New Roman"/>
          <w:szCs w:val="24"/>
        </w:rPr>
        <w:t xml:space="preserve"> or by whatever evidence applicants without grant experience can provide.  For current SCSEP grantees, except where otherwise noted, we will use the relevant data from the SPARQ</w:t>
      </w:r>
      <w:r w:rsidR="00BA1ACF" w:rsidRPr="009E4977">
        <w:rPr>
          <w:rFonts w:ascii="Calibri" w:hAnsi="Calibri" w:cs="Times New Roman"/>
          <w:szCs w:val="24"/>
        </w:rPr>
        <w:t xml:space="preserve"> system</w:t>
      </w:r>
      <w:r w:rsidRPr="009E4977">
        <w:rPr>
          <w:rFonts w:ascii="Calibri" w:hAnsi="Calibri" w:cs="Times New Roman"/>
          <w:szCs w:val="24"/>
        </w:rPr>
        <w:t xml:space="preserve"> for PY 2012-2014; PY 2015 data will not be used because the year is in progress.  </w:t>
      </w:r>
    </w:p>
    <w:p w14:paraId="12337253" w14:textId="77777777" w:rsidR="00043AB2" w:rsidRPr="009E4977" w:rsidRDefault="00043AB2" w:rsidP="00952BB4">
      <w:pPr>
        <w:spacing w:line="280" w:lineRule="exact"/>
        <w:ind w:left="720"/>
        <w:rPr>
          <w:rFonts w:ascii="Calibri" w:hAnsi="Calibri" w:cs="Times New Roman"/>
          <w:szCs w:val="24"/>
        </w:rPr>
      </w:pPr>
      <w:r w:rsidRPr="009E4977">
        <w:rPr>
          <w:rFonts w:ascii="Calibri" w:hAnsi="Calibri" w:cs="Times New Roman"/>
          <w:b/>
          <w:szCs w:val="24"/>
        </w:rPr>
        <w:t>Current SCSEP Grantees Only:</w:t>
      </w:r>
      <w:r w:rsidRPr="009E4977">
        <w:rPr>
          <w:rFonts w:ascii="Calibri" w:hAnsi="Calibri" w:cs="Times New Roman"/>
          <w:szCs w:val="24"/>
        </w:rPr>
        <w:t xml:space="preserve">  </w:t>
      </w:r>
    </w:p>
    <w:p w14:paraId="5AB58409" w14:textId="77777777" w:rsidR="00043AB2" w:rsidRPr="009E4977" w:rsidRDefault="00043AB2" w:rsidP="00952BB4">
      <w:pPr>
        <w:spacing w:line="280" w:lineRule="exact"/>
        <w:ind w:left="720"/>
        <w:rPr>
          <w:rFonts w:ascii="Calibri" w:hAnsi="Calibri" w:cs="Times New Roman"/>
          <w:szCs w:val="24"/>
        </w:rPr>
      </w:pPr>
      <w:r w:rsidRPr="009E4977">
        <w:rPr>
          <w:rFonts w:ascii="Calibri" w:hAnsi="Calibri" w:cs="Times New Roman"/>
          <w:szCs w:val="24"/>
        </w:rPr>
        <w:t>Do not submit any data.  We will use the data in SPARQ to assess the following factors.</w:t>
      </w:r>
    </w:p>
    <w:p w14:paraId="00973BB8" w14:textId="77777777" w:rsidR="00043AB2" w:rsidRPr="009E4977" w:rsidRDefault="00043AB2" w:rsidP="00DD4532">
      <w:pPr>
        <w:pStyle w:val="ListParagraph"/>
        <w:numPr>
          <w:ilvl w:val="0"/>
          <w:numId w:val="37"/>
        </w:numPr>
        <w:spacing w:line="280" w:lineRule="exact"/>
        <w:ind w:left="1350"/>
        <w:rPr>
          <w:rFonts w:ascii="Calibri" w:hAnsi="Calibri" w:cs="Times New Roman"/>
          <w:szCs w:val="24"/>
          <w:u w:val="single"/>
        </w:rPr>
      </w:pPr>
      <w:r w:rsidRPr="009E4977">
        <w:rPr>
          <w:rFonts w:ascii="Calibri" w:hAnsi="Calibri" w:cs="Times New Roman"/>
          <w:szCs w:val="24"/>
          <w:u w:val="single"/>
        </w:rPr>
        <w:t>Placement into unsubsidized employment</w:t>
      </w:r>
    </w:p>
    <w:p w14:paraId="44DAAB47" w14:textId="073A34E3" w:rsidR="00043AB2" w:rsidRPr="009E4977" w:rsidRDefault="00043AB2" w:rsidP="0024578B">
      <w:pPr>
        <w:pStyle w:val="ListParagraph"/>
        <w:numPr>
          <w:ilvl w:val="0"/>
          <w:numId w:val="38"/>
        </w:numPr>
        <w:spacing w:line="280" w:lineRule="exact"/>
        <w:ind w:left="1350"/>
        <w:rPr>
          <w:rFonts w:ascii="Calibri" w:hAnsi="Calibri" w:cs="Times New Roman"/>
          <w:szCs w:val="24"/>
        </w:rPr>
      </w:pPr>
      <w:r w:rsidRPr="009E4977">
        <w:rPr>
          <w:rFonts w:ascii="Calibri" w:hAnsi="Calibri" w:cs="Times New Roman"/>
          <w:szCs w:val="24"/>
        </w:rPr>
        <w:t xml:space="preserve">The average actual performance on the </w:t>
      </w:r>
      <w:r w:rsidR="003D1E8E" w:rsidRPr="009E4977">
        <w:rPr>
          <w:rFonts w:ascii="Calibri" w:hAnsi="Calibri" w:cs="Times New Roman"/>
          <w:szCs w:val="24"/>
        </w:rPr>
        <w:t>common measure</w:t>
      </w:r>
      <w:r w:rsidR="00526422" w:rsidRPr="009E4977">
        <w:rPr>
          <w:rFonts w:ascii="Calibri" w:hAnsi="Calibri" w:cs="Times New Roman"/>
          <w:szCs w:val="24"/>
        </w:rPr>
        <w:t xml:space="preserve"> </w:t>
      </w:r>
      <w:r w:rsidRPr="009E4977">
        <w:rPr>
          <w:rFonts w:ascii="Calibri" w:hAnsi="Calibri" w:cs="Times New Roman"/>
          <w:szCs w:val="24"/>
        </w:rPr>
        <w:t>entered employment rate</w:t>
      </w:r>
      <w:r w:rsidR="004107B9" w:rsidRPr="009E4977">
        <w:rPr>
          <w:rFonts w:ascii="Calibri" w:hAnsi="Calibri" w:cs="Times New Roman"/>
          <w:szCs w:val="24"/>
        </w:rPr>
        <w:t>; and</w:t>
      </w:r>
      <w:r w:rsidRPr="009E4977">
        <w:rPr>
          <w:rFonts w:ascii="Calibri" w:hAnsi="Calibri" w:cs="Times New Roman"/>
          <w:szCs w:val="24"/>
        </w:rPr>
        <w:t xml:space="preserve"> </w:t>
      </w:r>
    </w:p>
    <w:p w14:paraId="13E9ADCB" w14:textId="5F0BACCC" w:rsidR="00043AB2" w:rsidRPr="009E4977" w:rsidRDefault="00043AB2" w:rsidP="0024578B">
      <w:pPr>
        <w:pStyle w:val="ListParagraph"/>
        <w:numPr>
          <w:ilvl w:val="0"/>
          <w:numId w:val="38"/>
        </w:numPr>
        <w:spacing w:line="280" w:lineRule="exact"/>
        <w:ind w:left="1350"/>
        <w:rPr>
          <w:rFonts w:ascii="Calibri" w:hAnsi="Calibri" w:cs="Times New Roman"/>
          <w:szCs w:val="24"/>
        </w:rPr>
      </w:pPr>
      <w:r w:rsidRPr="009E4977">
        <w:rPr>
          <w:rFonts w:ascii="Calibri" w:hAnsi="Calibri" w:cs="Times New Roman"/>
          <w:szCs w:val="24"/>
        </w:rPr>
        <w:t xml:space="preserve">The average actual performance on the </w:t>
      </w:r>
      <w:r w:rsidR="009A2A71" w:rsidRPr="009E4977">
        <w:rPr>
          <w:rFonts w:ascii="Calibri" w:hAnsi="Calibri" w:cs="Times New Roman"/>
          <w:szCs w:val="24"/>
        </w:rPr>
        <w:t xml:space="preserve">common measure </w:t>
      </w:r>
      <w:r w:rsidRPr="009E4977">
        <w:rPr>
          <w:rFonts w:ascii="Calibri" w:hAnsi="Calibri" w:cs="Times New Roman"/>
          <w:szCs w:val="24"/>
        </w:rPr>
        <w:t>employment retentio</w:t>
      </w:r>
      <w:r w:rsidR="00526422" w:rsidRPr="009E4977">
        <w:rPr>
          <w:rFonts w:ascii="Calibri" w:hAnsi="Calibri" w:cs="Times New Roman"/>
          <w:szCs w:val="24"/>
        </w:rPr>
        <w:t>n rate</w:t>
      </w:r>
      <w:r w:rsidR="004107B9" w:rsidRPr="009E4977">
        <w:rPr>
          <w:rFonts w:ascii="Calibri" w:hAnsi="Calibri" w:cs="Times New Roman"/>
          <w:szCs w:val="24"/>
        </w:rPr>
        <w:t>.</w:t>
      </w:r>
      <w:r w:rsidRPr="009E4977">
        <w:rPr>
          <w:rFonts w:ascii="Calibri" w:hAnsi="Calibri" w:cs="Times New Roman"/>
          <w:szCs w:val="24"/>
        </w:rPr>
        <w:t xml:space="preserve"> </w:t>
      </w:r>
    </w:p>
    <w:p w14:paraId="06BD1260" w14:textId="77777777" w:rsidR="00043AB2" w:rsidRPr="009E4977" w:rsidRDefault="00043AB2" w:rsidP="00DD4532">
      <w:pPr>
        <w:pStyle w:val="ListParagraph"/>
        <w:numPr>
          <w:ilvl w:val="0"/>
          <w:numId w:val="37"/>
        </w:numPr>
        <w:spacing w:line="280" w:lineRule="exact"/>
        <w:ind w:left="1350"/>
        <w:rPr>
          <w:rFonts w:ascii="Calibri" w:hAnsi="Calibri" w:cs="Times New Roman"/>
          <w:szCs w:val="24"/>
          <w:u w:val="single"/>
        </w:rPr>
      </w:pPr>
      <w:r w:rsidRPr="009E4977">
        <w:rPr>
          <w:rFonts w:ascii="Calibri" w:hAnsi="Calibri" w:cs="Times New Roman"/>
          <w:szCs w:val="24"/>
          <w:u w:val="single"/>
        </w:rPr>
        <w:t>Placement into unsubsidized employment for participants who are most-in-need and minorities</w:t>
      </w:r>
    </w:p>
    <w:p w14:paraId="1E76A73F" w14:textId="5DF1011F" w:rsidR="00043AB2" w:rsidRPr="009E4977" w:rsidRDefault="00043AB2" w:rsidP="0024578B">
      <w:pPr>
        <w:pStyle w:val="ListParagraph"/>
        <w:numPr>
          <w:ilvl w:val="0"/>
          <w:numId w:val="39"/>
        </w:numPr>
        <w:spacing w:line="280" w:lineRule="exact"/>
        <w:ind w:left="1350"/>
        <w:rPr>
          <w:rFonts w:ascii="Calibri" w:hAnsi="Calibri" w:cs="Times New Roman"/>
          <w:szCs w:val="24"/>
        </w:rPr>
      </w:pPr>
      <w:r w:rsidRPr="009E4977">
        <w:rPr>
          <w:rFonts w:ascii="Calibri" w:hAnsi="Calibri" w:cs="Times New Roman"/>
          <w:szCs w:val="24"/>
        </w:rPr>
        <w:t xml:space="preserve">The average </w:t>
      </w:r>
      <w:r w:rsidR="00526422" w:rsidRPr="009E4977">
        <w:rPr>
          <w:rFonts w:ascii="Calibri" w:hAnsi="Calibri" w:cs="Times New Roman"/>
          <w:szCs w:val="24"/>
        </w:rPr>
        <w:t xml:space="preserve">percentage of individuals who entered employment who have at least one of the identified barriers to employment, or other characteristics that render them </w:t>
      </w:r>
      <w:r w:rsidRPr="009E4977">
        <w:rPr>
          <w:rFonts w:ascii="Calibri" w:hAnsi="Calibri" w:cs="Times New Roman"/>
          <w:szCs w:val="24"/>
        </w:rPr>
        <w:t xml:space="preserve">most-in-need </w:t>
      </w:r>
      <w:r w:rsidR="00526422" w:rsidRPr="009E4977">
        <w:rPr>
          <w:rFonts w:ascii="Calibri" w:hAnsi="Calibri" w:cs="Times New Roman"/>
          <w:szCs w:val="24"/>
        </w:rPr>
        <w:t>(See list of barriers in sub-s</w:t>
      </w:r>
      <w:r w:rsidR="00BF618A" w:rsidRPr="009E4977">
        <w:rPr>
          <w:rFonts w:ascii="Calibri" w:hAnsi="Calibri" w:cs="Times New Roman"/>
          <w:szCs w:val="24"/>
        </w:rPr>
        <w:t>ection a</w:t>
      </w:r>
      <w:r w:rsidR="00526422" w:rsidRPr="009E4977">
        <w:rPr>
          <w:rFonts w:ascii="Calibri" w:hAnsi="Calibri" w:cs="Times New Roman"/>
          <w:szCs w:val="24"/>
        </w:rPr>
        <w:t xml:space="preserve"> above)</w:t>
      </w:r>
      <w:r w:rsidR="004107B9" w:rsidRPr="009E4977">
        <w:rPr>
          <w:rFonts w:ascii="Calibri" w:hAnsi="Calibri" w:cs="Times New Roman"/>
          <w:szCs w:val="24"/>
        </w:rPr>
        <w:t>; and</w:t>
      </w:r>
    </w:p>
    <w:p w14:paraId="48FAE278" w14:textId="01C4FB80" w:rsidR="00043AB2" w:rsidRPr="009E4977" w:rsidRDefault="00043AB2" w:rsidP="0024578B">
      <w:pPr>
        <w:pStyle w:val="ListParagraph"/>
        <w:numPr>
          <w:ilvl w:val="0"/>
          <w:numId w:val="39"/>
        </w:numPr>
        <w:spacing w:line="280" w:lineRule="exact"/>
        <w:ind w:left="1350"/>
        <w:rPr>
          <w:rFonts w:ascii="Calibri" w:hAnsi="Calibri" w:cs="Times New Roman"/>
          <w:szCs w:val="24"/>
        </w:rPr>
      </w:pPr>
      <w:r w:rsidRPr="009E4977">
        <w:rPr>
          <w:rFonts w:ascii="Calibri" w:hAnsi="Calibri" w:cs="Times New Roman"/>
          <w:szCs w:val="24"/>
        </w:rPr>
        <w:t>The average entered employment rate for minorities</w:t>
      </w:r>
      <w:r w:rsidR="004107B9" w:rsidRPr="009E4977">
        <w:rPr>
          <w:rFonts w:ascii="Calibri" w:hAnsi="Calibri" w:cs="Times New Roman"/>
          <w:szCs w:val="24"/>
        </w:rPr>
        <w:t>.</w:t>
      </w:r>
      <w:r w:rsidRPr="009E4977" w:rsidDel="00F13025">
        <w:rPr>
          <w:rFonts w:ascii="Calibri" w:hAnsi="Calibri" w:cs="Times New Roman"/>
          <w:szCs w:val="24"/>
        </w:rPr>
        <w:t xml:space="preserve"> </w:t>
      </w:r>
    </w:p>
    <w:p w14:paraId="5BCEF37A" w14:textId="77777777" w:rsidR="00043AB2" w:rsidRPr="009E4977" w:rsidRDefault="00043AB2" w:rsidP="00952BB4">
      <w:pPr>
        <w:pStyle w:val="ListParagraph"/>
        <w:spacing w:line="280" w:lineRule="exact"/>
        <w:ind w:left="1080"/>
        <w:rPr>
          <w:rFonts w:ascii="Calibri" w:hAnsi="Calibri" w:cs="Times New Roman"/>
          <w:szCs w:val="24"/>
        </w:rPr>
      </w:pPr>
    </w:p>
    <w:p w14:paraId="2D5F8004" w14:textId="77777777" w:rsidR="00043AB2" w:rsidRPr="009E4977" w:rsidRDefault="00043AB2" w:rsidP="00952BB4">
      <w:pPr>
        <w:pStyle w:val="ListParagraph"/>
        <w:spacing w:line="280" w:lineRule="exact"/>
        <w:rPr>
          <w:rFonts w:ascii="Calibri" w:hAnsi="Calibri" w:cs="Times New Roman"/>
          <w:b/>
          <w:szCs w:val="24"/>
        </w:rPr>
      </w:pPr>
      <w:r w:rsidRPr="009E4977">
        <w:rPr>
          <w:rFonts w:ascii="Calibri" w:hAnsi="Calibri" w:cs="Times New Roman"/>
          <w:b/>
          <w:szCs w:val="24"/>
        </w:rPr>
        <w:t>All Other Applicants Only:</w:t>
      </w:r>
    </w:p>
    <w:p w14:paraId="43BED41F" w14:textId="77777777" w:rsidR="00043AB2" w:rsidRPr="009E4977" w:rsidRDefault="00043AB2" w:rsidP="00952BB4">
      <w:pPr>
        <w:pStyle w:val="ListParagraph"/>
        <w:spacing w:line="280" w:lineRule="exact"/>
        <w:rPr>
          <w:rFonts w:ascii="Calibri" w:hAnsi="Calibri" w:cs="Times New Roman"/>
          <w:szCs w:val="24"/>
        </w:rPr>
      </w:pPr>
    </w:p>
    <w:p w14:paraId="0ADC8BB9" w14:textId="77777777" w:rsidR="00043AB2" w:rsidRPr="009E4977" w:rsidRDefault="00043AB2" w:rsidP="00952BB4">
      <w:pPr>
        <w:pStyle w:val="ListParagraph"/>
        <w:spacing w:line="280" w:lineRule="exact"/>
        <w:rPr>
          <w:rFonts w:ascii="Calibri" w:hAnsi="Calibri" w:cs="Times New Roman"/>
          <w:szCs w:val="24"/>
        </w:rPr>
      </w:pPr>
      <w:r w:rsidRPr="009E4977">
        <w:rPr>
          <w:rFonts w:ascii="Calibri" w:hAnsi="Calibri" w:cs="Times New Roman"/>
          <w:szCs w:val="24"/>
        </w:rPr>
        <w:t>Describe in detail your experience placing participants, including those who are hardest to serve, into unsubsidized employment. This description must provide the data specified under each factor and must identify the source of the data, the year(s) the data cover(s), and whether the data were filed with the project’s funder.  Wherever the data exist, please answer with regard to the three most recently completed program years.</w:t>
      </w:r>
    </w:p>
    <w:p w14:paraId="49E8DF3F" w14:textId="77777777" w:rsidR="00043AB2" w:rsidRPr="009E4977" w:rsidRDefault="00043AB2" w:rsidP="00952BB4">
      <w:pPr>
        <w:pStyle w:val="ListParagraph"/>
        <w:spacing w:line="280" w:lineRule="exact"/>
        <w:ind w:left="1080"/>
        <w:rPr>
          <w:rFonts w:ascii="Calibri" w:hAnsi="Calibri" w:cs="Times New Roman"/>
          <w:szCs w:val="24"/>
        </w:rPr>
      </w:pPr>
    </w:p>
    <w:p w14:paraId="05C93FB8" w14:textId="77777777" w:rsidR="00043AB2" w:rsidRPr="009E4977" w:rsidRDefault="00043AB2" w:rsidP="0024578B">
      <w:pPr>
        <w:pStyle w:val="ListParagraph"/>
        <w:numPr>
          <w:ilvl w:val="0"/>
          <w:numId w:val="14"/>
        </w:numPr>
        <w:spacing w:line="280" w:lineRule="exact"/>
        <w:ind w:left="1440" w:hanging="450"/>
        <w:rPr>
          <w:rFonts w:ascii="Calibri" w:hAnsi="Calibri" w:cs="Times New Roman"/>
          <w:szCs w:val="24"/>
          <w:u w:val="single"/>
        </w:rPr>
      </w:pPr>
      <w:r w:rsidRPr="009E4977">
        <w:rPr>
          <w:rFonts w:ascii="Calibri" w:hAnsi="Calibri" w:cs="Times New Roman"/>
          <w:szCs w:val="24"/>
          <w:u w:val="single"/>
        </w:rPr>
        <w:t>Placement into unsubsidized employment</w:t>
      </w:r>
    </w:p>
    <w:p w14:paraId="149E226E" w14:textId="7CF10CED" w:rsidR="00043AB2" w:rsidRPr="009E4977" w:rsidRDefault="00043AB2" w:rsidP="0024578B">
      <w:pPr>
        <w:pStyle w:val="ListParagraph"/>
        <w:numPr>
          <w:ilvl w:val="0"/>
          <w:numId w:val="39"/>
        </w:numPr>
        <w:spacing w:line="280" w:lineRule="exact"/>
        <w:ind w:left="1440" w:hanging="450"/>
        <w:rPr>
          <w:rFonts w:ascii="Calibri" w:hAnsi="Calibri" w:cs="Times New Roman"/>
          <w:szCs w:val="24"/>
        </w:rPr>
      </w:pPr>
      <w:r w:rsidRPr="009E4977">
        <w:rPr>
          <w:rFonts w:ascii="Calibri" w:hAnsi="Calibri" w:cs="Times New Roman"/>
          <w:szCs w:val="24"/>
        </w:rPr>
        <w:t>The average actual performance on the common entered employment rate measure or a similar measure</w:t>
      </w:r>
      <w:r w:rsidR="004107B9" w:rsidRPr="009E4977">
        <w:rPr>
          <w:rFonts w:ascii="Calibri" w:hAnsi="Calibri" w:cs="Times New Roman"/>
          <w:szCs w:val="24"/>
        </w:rPr>
        <w:t>; and</w:t>
      </w:r>
      <w:r w:rsidRPr="009E4977">
        <w:rPr>
          <w:rFonts w:ascii="Calibri" w:hAnsi="Calibri" w:cs="Times New Roman"/>
          <w:szCs w:val="24"/>
        </w:rPr>
        <w:t xml:space="preserve"> </w:t>
      </w:r>
    </w:p>
    <w:p w14:paraId="119B8C5D" w14:textId="4689DF7A" w:rsidR="00043AB2" w:rsidRPr="009E4977" w:rsidRDefault="00043AB2" w:rsidP="0024578B">
      <w:pPr>
        <w:pStyle w:val="ListParagraph"/>
        <w:numPr>
          <w:ilvl w:val="0"/>
          <w:numId w:val="39"/>
        </w:numPr>
        <w:spacing w:line="280" w:lineRule="exact"/>
        <w:ind w:left="1440" w:hanging="450"/>
        <w:rPr>
          <w:rFonts w:ascii="Calibri" w:hAnsi="Calibri" w:cs="Times New Roman"/>
          <w:szCs w:val="24"/>
        </w:rPr>
      </w:pPr>
      <w:r w:rsidRPr="009E4977">
        <w:rPr>
          <w:rFonts w:ascii="Calibri" w:hAnsi="Calibri" w:cs="Times New Roman"/>
          <w:szCs w:val="24"/>
        </w:rPr>
        <w:t>The average actual performance on the common employment retention measure or a similar measure</w:t>
      </w:r>
      <w:r w:rsidR="004107B9" w:rsidRPr="009E4977">
        <w:rPr>
          <w:rFonts w:ascii="Calibri" w:hAnsi="Calibri" w:cs="Times New Roman"/>
          <w:szCs w:val="24"/>
        </w:rPr>
        <w:t>.</w:t>
      </w:r>
    </w:p>
    <w:p w14:paraId="17647A52" w14:textId="77777777" w:rsidR="00043AB2" w:rsidRPr="009E4977" w:rsidRDefault="00043AB2" w:rsidP="0024578B">
      <w:pPr>
        <w:pStyle w:val="ListParagraph"/>
        <w:numPr>
          <w:ilvl w:val="0"/>
          <w:numId w:val="14"/>
        </w:numPr>
        <w:spacing w:line="280" w:lineRule="exact"/>
        <w:ind w:left="1440" w:hanging="450"/>
        <w:rPr>
          <w:rFonts w:ascii="Calibri" w:hAnsi="Calibri" w:cs="Times New Roman"/>
          <w:szCs w:val="24"/>
          <w:u w:val="single"/>
        </w:rPr>
      </w:pPr>
      <w:r w:rsidRPr="009E4977">
        <w:rPr>
          <w:rFonts w:ascii="Calibri" w:hAnsi="Calibri" w:cs="Times New Roman"/>
          <w:szCs w:val="24"/>
          <w:u w:val="single"/>
        </w:rPr>
        <w:t>Placement into unsubsidized employment for participants who are most-in-need</w:t>
      </w:r>
    </w:p>
    <w:p w14:paraId="04B5478D" w14:textId="324F3425" w:rsidR="00043AB2" w:rsidRPr="009E4977" w:rsidRDefault="00043AB2" w:rsidP="0024578B">
      <w:pPr>
        <w:pStyle w:val="ListParagraph"/>
        <w:numPr>
          <w:ilvl w:val="0"/>
          <w:numId w:val="40"/>
        </w:numPr>
        <w:spacing w:before="240" w:line="280" w:lineRule="exact"/>
        <w:ind w:left="1440" w:hanging="450"/>
        <w:rPr>
          <w:rFonts w:ascii="Calibri" w:hAnsi="Calibri" w:cs="Times New Roman"/>
          <w:szCs w:val="24"/>
        </w:rPr>
      </w:pPr>
      <w:r w:rsidRPr="009E4977">
        <w:rPr>
          <w:rFonts w:ascii="Calibri" w:hAnsi="Calibri" w:cs="Times New Roman"/>
          <w:szCs w:val="24"/>
        </w:rPr>
        <w:t>The average percentage of individuals who entered employment who have at least one of the identified barriers to employment, or other characteristics that render them most-in-need.  (See list of barriers in</w:t>
      </w:r>
      <w:r w:rsidR="00B208A3" w:rsidRPr="009E4977">
        <w:rPr>
          <w:rFonts w:ascii="Calibri" w:hAnsi="Calibri" w:cs="Times New Roman"/>
          <w:szCs w:val="24"/>
        </w:rPr>
        <w:t xml:space="preserve"> </w:t>
      </w:r>
      <w:r w:rsidRPr="009E4977">
        <w:rPr>
          <w:rFonts w:ascii="Calibri" w:hAnsi="Calibri" w:cs="Times New Roman"/>
          <w:szCs w:val="24"/>
        </w:rPr>
        <w:t>sub-section a</w:t>
      </w:r>
      <w:r w:rsidR="00BF618A" w:rsidRPr="009E4977">
        <w:rPr>
          <w:rFonts w:ascii="Calibri" w:hAnsi="Calibri" w:cs="Times New Roman"/>
          <w:szCs w:val="24"/>
        </w:rPr>
        <w:t xml:space="preserve"> </w:t>
      </w:r>
      <w:r w:rsidRPr="009E4977">
        <w:rPr>
          <w:rFonts w:ascii="Calibri" w:hAnsi="Calibri" w:cs="Times New Roman"/>
          <w:szCs w:val="24"/>
        </w:rPr>
        <w:t xml:space="preserve"> above)</w:t>
      </w:r>
      <w:r w:rsidR="004107B9" w:rsidRPr="009E4977">
        <w:rPr>
          <w:rFonts w:ascii="Calibri" w:hAnsi="Calibri" w:cs="Times New Roman"/>
          <w:szCs w:val="24"/>
        </w:rPr>
        <w:t>; and</w:t>
      </w:r>
    </w:p>
    <w:p w14:paraId="3986A2B2" w14:textId="23904DB4" w:rsidR="00043AB2" w:rsidRPr="009E4977" w:rsidRDefault="00043AB2" w:rsidP="0024578B">
      <w:pPr>
        <w:pStyle w:val="ListParagraph"/>
        <w:numPr>
          <w:ilvl w:val="0"/>
          <w:numId w:val="40"/>
        </w:numPr>
        <w:spacing w:before="240" w:line="280" w:lineRule="exact"/>
        <w:ind w:left="1440" w:hanging="450"/>
        <w:rPr>
          <w:rFonts w:ascii="Calibri" w:hAnsi="Calibri" w:cs="Times New Roman"/>
          <w:szCs w:val="24"/>
        </w:rPr>
      </w:pPr>
      <w:r w:rsidRPr="009E4977">
        <w:rPr>
          <w:rFonts w:ascii="Calibri" w:hAnsi="Calibri" w:cs="Times New Roman"/>
          <w:szCs w:val="24"/>
        </w:rPr>
        <w:t>The average entered employment rate for minorities</w:t>
      </w:r>
      <w:r w:rsidR="004107B9" w:rsidRPr="009E4977">
        <w:rPr>
          <w:rFonts w:ascii="Calibri" w:hAnsi="Calibri" w:cs="Times New Roman"/>
          <w:szCs w:val="24"/>
        </w:rPr>
        <w:t>.</w:t>
      </w:r>
    </w:p>
    <w:p w14:paraId="7D1C6286" w14:textId="77777777" w:rsidR="00043AB2" w:rsidRPr="009E4977" w:rsidRDefault="00043AB2" w:rsidP="00952BB4">
      <w:pPr>
        <w:pStyle w:val="ListParagraph"/>
        <w:spacing w:before="240" w:line="280" w:lineRule="exact"/>
        <w:ind w:left="2160"/>
        <w:rPr>
          <w:rFonts w:ascii="Calibri" w:hAnsi="Calibri" w:cs="Times New Roman"/>
          <w:szCs w:val="24"/>
        </w:rPr>
      </w:pPr>
    </w:p>
    <w:p w14:paraId="44FCA30B" w14:textId="77777777" w:rsidR="00043AB2" w:rsidRPr="009E4977" w:rsidRDefault="00043AB2" w:rsidP="00DD4532">
      <w:pPr>
        <w:pStyle w:val="ListParagraph"/>
        <w:numPr>
          <w:ilvl w:val="0"/>
          <w:numId w:val="27"/>
        </w:numPr>
        <w:spacing w:before="240" w:line="280" w:lineRule="exact"/>
        <w:ind w:left="1440"/>
        <w:rPr>
          <w:rFonts w:ascii="Calibri" w:hAnsi="Calibri" w:cs="Times New Roman"/>
          <w:b/>
          <w:szCs w:val="24"/>
        </w:rPr>
      </w:pPr>
      <w:r w:rsidRPr="009E4977">
        <w:rPr>
          <w:rFonts w:ascii="Calibri" w:hAnsi="Calibri" w:cs="Times New Roman"/>
          <w:b/>
          <w:i/>
          <w:szCs w:val="24"/>
        </w:rPr>
        <w:t>Core Measures and Additional Indicators</w:t>
      </w:r>
      <w:r w:rsidRPr="009E4977">
        <w:rPr>
          <w:rFonts w:ascii="Calibri" w:hAnsi="Calibri" w:cs="Times New Roman"/>
          <w:b/>
          <w:szCs w:val="24"/>
        </w:rPr>
        <w:t xml:space="preserve"> </w:t>
      </w:r>
    </w:p>
    <w:p w14:paraId="2B07BA49" w14:textId="77777777" w:rsidR="00043AB2" w:rsidRPr="009E4977" w:rsidRDefault="00043AB2" w:rsidP="00952BB4">
      <w:pPr>
        <w:spacing w:line="280" w:lineRule="exact"/>
        <w:ind w:left="720"/>
        <w:rPr>
          <w:rFonts w:ascii="Calibri" w:hAnsi="Calibri" w:cs="Times New Roman"/>
          <w:szCs w:val="24"/>
        </w:rPr>
      </w:pPr>
      <w:r w:rsidRPr="009E4977">
        <w:rPr>
          <w:rFonts w:ascii="Calibri" w:hAnsi="Calibri" w:cs="Times New Roman"/>
          <w:szCs w:val="24"/>
        </w:rPr>
        <w:t xml:space="preserve">We will consider your past performance in meeting or on your ability to meet the negotiated goals for the six SCSEP core measures and in addressing the additional measures for which there are no goals, or comparable performance measures applicable to your program.  We will consider past performance in administering a SCSEP grant, in the case of current grantees, or a </w:t>
      </w:r>
      <w:r w:rsidRPr="009E4977">
        <w:rPr>
          <w:rFonts w:ascii="Calibri" w:hAnsi="Calibri" w:cs="Times New Roman"/>
          <w:szCs w:val="24"/>
        </w:rPr>
        <w:lastRenderedPageBreak/>
        <w:t xml:space="preserve">similar grant, in the case of all other applicants.  For current SCSEP grantees, we will use the relevant data from SPARQ for PY 2012-2014; PY 2015 data will not be used because the year is in progress.    </w:t>
      </w:r>
    </w:p>
    <w:p w14:paraId="62823B77" w14:textId="77777777" w:rsidR="00043AB2" w:rsidRPr="009E4977" w:rsidRDefault="00043AB2" w:rsidP="00952BB4">
      <w:pPr>
        <w:spacing w:line="280" w:lineRule="exact"/>
        <w:ind w:left="720"/>
        <w:rPr>
          <w:rFonts w:ascii="Calibri" w:hAnsi="Calibri" w:cs="Times New Roman"/>
          <w:szCs w:val="24"/>
        </w:rPr>
      </w:pPr>
      <w:r w:rsidRPr="009E4977">
        <w:rPr>
          <w:rFonts w:ascii="Calibri" w:hAnsi="Calibri" w:cs="Times New Roman"/>
          <w:b/>
          <w:szCs w:val="24"/>
        </w:rPr>
        <w:t>Current SCSEP Grantees Only:</w:t>
      </w:r>
      <w:r w:rsidRPr="009E4977">
        <w:rPr>
          <w:rFonts w:ascii="Calibri" w:hAnsi="Calibri" w:cs="Times New Roman"/>
          <w:szCs w:val="24"/>
        </w:rPr>
        <w:t xml:space="preserve">  </w:t>
      </w:r>
    </w:p>
    <w:p w14:paraId="39301FDE" w14:textId="77777777" w:rsidR="00043AB2" w:rsidRPr="009E4977" w:rsidRDefault="00043AB2" w:rsidP="00952BB4">
      <w:pPr>
        <w:spacing w:line="280" w:lineRule="exact"/>
        <w:ind w:left="720"/>
        <w:rPr>
          <w:rFonts w:ascii="Calibri" w:hAnsi="Calibri" w:cs="Times New Roman"/>
          <w:szCs w:val="24"/>
        </w:rPr>
      </w:pPr>
      <w:r w:rsidRPr="009E4977">
        <w:rPr>
          <w:rFonts w:ascii="Calibri" w:hAnsi="Calibri" w:cs="Times New Roman"/>
          <w:szCs w:val="24"/>
        </w:rPr>
        <w:t>Do not submit any data.  We will use the data in SPARQ to assess the following factors.</w:t>
      </w:r>
    </w:p>
    <w:p w14:paraId="0643671C" w14:textId="56E36AC9" w:rsidR="00043AB2" w:rsidRPr="009E4977" w:rsidRDefault="00207B78" w:rsidP="0024578B">
      <w:pPr>
        <w:pStyle w:val="ListParagraph"/>
        <w:numPr>
          <w:ilvl w:val="0"/>
          <w:numId w:val="15"/>
        </w:numPr>
        <w:tabs>
          <w:tab w:val="left" w:pos="1080"/>
        </w:tabs>
        <w:spacing w:line="280" w:lineRule="exact"/>
        <w:ind w:left="1440" w:hanging="450"/>
        <w:rPr>
          <w:rFonts w:ascii="Calibri" w:hAnsi="Calibri" w:cs="Times New Roman"/>
          <w:szCs w:val="24"/>
          <w:u w:val="single"/>
        </w:rPr>
      </w:pPr>
      <w:r w:rsidRPr="009E4977">
        <w:rPr>
          <w:rFonts w:ascii="Calibri" w:hAnsi="Calibri" w:cs="Times New Roman"/>
          <w:szCs w:val="24"/>
        </w:rPr>
        <w:t xml:space="preserve">       </w:t>
      </w:r>
      <w:r w:rsidR="00043AB2" w:rsidRPr="009E4977">
        <w:rPr>
          <w:rFonts w:ascii="Calibri" w:hAnsi="Calibri" w:cs="Times New Roman"/>
          <w:szCs w:val="24"/>
          <w:u w:val="single"/>
        </w:rPr>
        <w:t>Performance on SCSEP core measures</w:t>
      </w:r>
    </w:p>
    <w:p w14:paraId="62D76061" w14:textId="7201B932" w:rsidR="00043AB2" w:rsidRPr="009E4977" w:rsidRDefault="00043AB2" w:rsidP="0024578B">
      <w:pPr>
        <w:pStyle w:val="ListParagraph"/>
        <w:numPr>
          <w:ilvl w:val="0"/>
          <w:numId w:val="40"/>
        </w:numPr>
        <w:tabs>
          <w:tab w:val="left" w:pos="1080"/>
        </w:tabs>
        <w:spacing w:line="280" w:lineRule="exact"/>
        <w:ind w:left="1440" w:hanging="450"/>
        <w:rPr>
          <w:rFonts w:ascii="Calibri" w:hAnsi="Calibri" w:cs="Times New Roman"/>
          <w:szCs w:val="24"/>
        </w:rPr>
      </w:pPr>
      <w:r w:rsidRPr="009E4977">
        <w:rPr>
          <w:rFonts w:ascii="Calibri" w:hAnsi="Calibri" w:cs="Times New Roman"/>
          <w:szCs w:val="24"/>
        </w:rPr>
        <w:t>Average aggregate percent of goal on the SCSEP core measures</w:t>
      </w:r>
      <w:r w:rsidR="004107B9" w:rsidRPr="009E4977">
        <w:rPr>
          <w:rFonts w:ascii="Calibri" w:hAnsi="Calibri" w:cs="Times New Roman"/>
          <w:szCs w:val="24"/>
        </w:rPr>
        <w:t>.</w:t>
      </w:r>
      <w:r w:rsidRPr="009E4977">
        <w:rPr>
          <w:rFonts w:ascii="Calibri" w:hAnsi="Calibri" w:cs="Times New Roman"/>
          <w:szCs w:val="24"/>
        </w:rPr>
        <w:t xml:space="preserve"> </w:t>
      </w:r>
    </w:p>
    <w:p w14:paraId="7B9966D1" w14:textId="23370CB4" w:rsidR="00043AB2" w:rsidRPr="009E4977" w:rsidRDefault="00207B78" w:rsidP="0024578B">
      <w:pPr>
        <w:pStyle w:val="ListParagraph"/>
        <w:numPr>
          <w:ilvl w:val="0"/>
          <w:numId w:val="15"/>
        </w:numPr>
        <w:tabs>
          <w:tab w:val="left" w:pos="1080"/>
        </w:tabs>
        <w:spacing w:line="280" w:lineRule="exact"/>
        <w:ind w:left="1440" w:hanging="450"/>
        <w:rPr>
          <w:rFonts w:ascii="Calibri" w:hAnsi="Calibri" w:cs="Times New Roman"/>
          <w:szCs w:val="24"/>
          <w:u w:val="single"/>
        </w:rPr>
      </w:pPr>
      <w:r w:rsidRPr="009E4977">
        <w:rPr>
          <w:rFonts w:ascii="Calibri" w:hAnsi="Calibri" w:cs="Times New Roman"/>
          <w:szCs w:val="24"/>
        </w:rPr>
        <w:t xml:space="preserve">       </w:t>
      </w:r>
      <w:r w:rsidR="00043AB2" w:rsidRPr="009E4977">
        <w:rPr>
          <w:rFonts w:ascii="Calibri" w:hAnsi="Calibri" w:cs="Times New Roman"/>
          <w:szCs w:val="24"/>
          <w:u w:val="single"/>
        </w:rPr>
        <w:t>Performance in addressing the additional SCSEP measures</w:t>
      </w:r>
    </w:p>
    <w:p w14:paraId="470A4A40" w14:textId="472AA5F4" w:rsidR="00043AB2" w:rsidRPr="009E4977" w:rsidRDefault="00043AB2" w:rsidP="0024578B">
      <w:pPr>
        <w:pStyle w:val="ListParagraph"/>
        <w:numPr>
          <w:ilvl w:val="0"/>
          <w:numId w:val="40"/>
        </w:numPr>
        <w:tabs>
          <w:tab w:val="left" w:pos="1080"/>
        </w:tabs>
        <w:spacing w:line="280" w:lineRule="exact"/>
        <w:ind w:left="1440" w:hanging="450"/>
        <w:rPr>
          <w:rFonts w:ascii="Calibri" w:hAnsi="Calibri" w:cs="Times New Roman"/>
          <w:szCs w:val="24"/>
        </w:rPr>
      </w:pPr>
      <w:r w:rsidRPr="009E4977">
        <w:rPr>
          <w:rFonts w:ascii="Calibri" w:hAnsi="Calibri" w:cs="Times New Roman"/>
          <w:szCs w:val="24"/>
        </w:rPr>
        <w:t>Average actual performance on retention at one year</w:t>
      </w:r>
      <w:r w:rsidR="004107B9" w:rsidRPr="009E4977">
        <w:rPr>
          <w:rFonts w:ascii="Calibri" w:hAnsi="Calibri" w:cs="Times New Roman"/>
          <w:szCs w:val="24"/>
        </w:rPr>
        <w:t>;</w:t>
      </w:r>
      <w:r w:rsidRPr="009E4977">
        <w:rPr>
          <w:rFonts w:ascii="Calibri" w:hAnsi="Calibri" w:cs="Times New Roman"/>
          <w:szCs w:val="24"/>
        </w:rPr>
        <w:t xml:space="preserve"> </w:t>
      </w:r>
    </w:p>
    <w:p w14:paraId="70CF497F" w14:textId="4A2D65F8" w:rsidR="00043AB2" w:rsidRPr="009E4977" w:rsidRDefault="00043AB2" w:rsidP="0024578B">
      <w:pPr>
        <w:pStyle w:val="ListParagraph"/>
        <w:numPr>
          <w:ilvl w:val="0"/>
          <w:numId w:val="40"/>
        </w:numPr>
        <w:tabs>
          <w:tab w:val="left" w:pos="1080"/>
        </w:tabs>
        <w:spacing w:line="280" w:lineRule="exact"/>
        <w:ind w:left="1440" w:hanging="450"/>
        <w:rPr>
          <w:rFonts w:ascii="Calibri" w:hAnsi="Calibri" w:cs="Times New Roman"/>
          <w:szCs w:val="24"/>
        </w:rPr>
      </w:pPr>
      <w:r w:rsidRPr="009E4977">
        <w:rPr>
          <w:rFonts w:ascii="Calibri" w:hAnsi="Calibri" w:cs="Times New Roman"/>
          <w:szCs w:val="24"/>
        </w:rPr>
        <w:t xml:space="preserve">Participant customer satisfaction survey, average score on American Customer Satisfaction </w:t>
      </w:r>
      <w:r w:rsidR="00882020" w:rsidRPr="009E4977">
        <w:rPr>
          <w:rFonts w:ascii="Calibri" w:hAnsi="Calibri" w:cs="Times New Roman"/>
          <w:szCs w:val="24"/>
        </w:rPr>
        <w:t>Index</w:t>
      </w:r>
      <w:r w:rsidR="004107B9" w:rsidRPr="009E4977">
        <w:rPr>
          <w:rFonts w:ascii="Calibri" w:hAnsi="Calibri" w:cs="Times New Roman"/>
          <w:szCs w:val="24"/>
        </w:rPr>
        <w:t>;</w:t>
      </w:r>
      <w:r w:rsidR="002C0796" w:rsidRPr="009E4977">
        <w:rPr>
          <w:rFonts w:ascii="Calibri" w:hAnsi="Calibri" w:cs="Times New Roman"/>
          <w:szCs w:val="24"/>
        </w:rPr>
        <w:t xml:space="preserve"> </w:t>
      </w:r>
    </w:p>
    <w:p w14:paraId="5B437B94" w14:textId="4AADBD40" w:rsidR="00043AB2" w:rsidRPr="009E4977" w:rsidRDefault="00043AB2" w:rsidP="0024578B">
      <w:pPr>
        <w:pStyle w:val="ListParagraph"/>
        <w:numPr>
          <w:ilvl w:val="0"/>
          <w:numId w:val="40"/>
        </w:numPr>
        <w:spacing w:line="280" w:lineRule="exact"/>
        <w:ind w:left="1440" w:hanging="450"/>
        <w:rPr>
          <w:rFonts w:ascii="Calibri" w:hAnsi="Calibri" w:cs="Times New Roman"/>
          <w:szCs w:val="24"/>
        </w:rPr>
      </w:pPr>
      <w:r w:rsidRPr="009E4977">
        <w:rPr>
          <w:rFonts w:ascii="Calibri" w:hAnsi="Calibri" w:cs="Times New Roman"/>
          <w:szCs w:val="24"/>
        </w:rPr>
        <w:t xml:space="preserve">Host agency customer satisfaction survey, average score on American Customer Satisfaction </w:t>
      </w:r>
      <w:r w:rsidR="00882020" w:rsidRPr="009E4977">
        <w:rPr>
          <w:rFonts w:ascii="Calibri" w:hAnsi="Calibri" w:cs="Times New Roman"/>
          <w:szCs w:val="24"/>
        </w:rPr>
        <w:t>Index</w:t>
      </w:r>
      <w:r w:rsidR="004107B9" w:rsidRPr="009E4977">
        <w:rPr>
          <w:rFonts w:ascii="Calibri" w:hAnsi="Calibri" w:cs="Times New Roman"/>
          <w:szCs w:val="24"/>
        </w:rPr>
        <w:t>; and</w:t>
      </w:r>
      <w:r w:rsidR="002C0796" w:rsidRPr="009E4977">
        <w:rPr>
          <w:rFonts w:ascii="Calibri" w:hAnsi="Calibri" w:cs="Times New Roman"/>
          <w:szCs w:val="24"/>
        </w:rPr>
        <w:t xml:space="preserve"> </w:t>
      </w:r>
    </w:p>
    <w:p w14:paraId="46E8D314" w14:textId="06421825" w:rsidR="00043AB2" w:rsidRPr="009E4977" w:rsidRDefault="00043AB2" w:rsidP="0024578B">
      <w:pPr>
        <w:pStyle w:val="ListParagraph"/>
        <w:numPr>
          <w:ilvl w:val="0"/>
          <w:numId w:val="40"/>
        </w:numPr>
        <w:spacing w:line="280" w:lineRule="exact"/>
        <w:ind w:left="1440" w:hanging="450"/>
        <w:rPr>
          <w:rFonts w:ascii="Calibri" w:hAnsi="Calibri" w:cs="Times New Roman"/>
          <w:szCs w:val="24"/>
        </w:rPr>
      </w:pPr>
      <w:r w:rsidRPr="009E4977">
        <w:rPr>
          <w:rFonts w:ascii="Calibri" w:hAnsi="Calibri" w:cs="Times New Roman"/>
          <w:szCs w:val="24"/>
        </w:rPr>
        <w:t>Average actual performance on the measure for volunteerism</w:t>
      </w:r>
      <w:r w:rsidR="004107B9" w:rsidRPr="009E4977">
        <w:rPr>
          <w:rFonts w:ascii="Calibri" w:hAnsi="Calibri" w:cs="Times New Roman"/>
          <w:szCs w:val="24"/>
        </w:rPr>
        <w:t>.</w:t>
      </w:r>
    </w:p>
    <w:p w14:paraId="6CF678D6" w14:textId="77777777" w:rsidR="00043AB2" w:rsidRPr="009E4977" w:rsidRDefault="00043AB2" w:rsidP="00952BB4">
      <w:pPr>
        <w:pStyle w:val="ListParagraph"/>
        <w:spacing w:line="280" w:lineRule="exact"/>
        <w:ind w:left="1080"/>
        <w:rPr>
          <w:rFonts w:ascii="Calibri" w:hAnsi="Calibri" w:cs="Times New Roman"/>
          <w:b/>
          <w:szCs w:val="24"/>
        </w:rPr>
      </w:pPr>
    </w:p>
    <w:p w14:paraId="46868A06" w14:textId="77777777" w:rsidR="00043AB2" w:rsidRPr="009E4977" w:rsidRDefault="00043AB2" w:rsidP="00952BB4">
      <w:pPr>
        <w:pStyle w:val="ListParagraph"/>
        <w:spacing w:line="280" w:lineRule="exact"/>
        <w:rPr>
          <w:rFonts w:ascii="Calibri" w:hAnsi="Calibri" w:cs="Times New Roman"/>
          <w:b/>
          <w:szCs w:val="24"/>
        </w:rPr>
      </w:pPr>
      <w:r w:rsidRPr="009E4977">
        <w:rPr>
          <w:rFonts w:ascii="Calibri" w:hAnsi="Calibri" w:cs="Times New Roman"/>
          <w:b/>
          <w:szCs w:val="24"/>
        </w:rPr>
        <w:t>All Other Applicants Only:</w:t>
      </w:r>
    </w:p>
    <w:p w14:paraId="3269F1C1" w14:textId="77777777" w:rsidR="00043AB2" w:rsidRPr="009E4977" w:rsidRDefault="00043AB2" w:rsidP="00952BB4">
      <w:pPr>
        <w:pStyle w:val="ListParagraph"/>
        <w:spacing w:line="280" w:lineRule="exact"/>
        <w:rPr>
          <w:rFonts w:ascii="Calibri" w:hAnsi="Calibri" w:cs="Times New Roman"/>
          <w:szCs w:val="24"/>
        </w:rPr>
      </w:pPr>
    </w:p>
    <w:p w14:paraId="256C5055" w14:textId="77777777" w:rsidR="00043AB2" w:rsidRPr="009E4977" w:rsidRDefault="00043AB2" w:rsidP="00952BB4">
      <w:pPr>
        <w:pStyle w:val="ListParagraph"/>
        <w:spacing w:line="280" w:lineRule="exact"/>
        <w:rPr>
          <w:rFonts w:ascii="Calibri" w:hAnsi="Calibri" w:cs="Times New Roman"/>
          <w:szCs w:val="24"/>
        </w:rPr>
      </w:pPr>
      <w:r w:rsidRPr="009E4977">
        <w:rPr>
          <w:rFonts w:ascii="Calibri" w:hAnsi="Calibri" w:cs="Times New Roman"/>
          <w:szCs w:val="24"/>
        </w:rPr>
        <w:t>Describe in detail your ability to meet the SCSEP core measures of performance and additional measures by describing your performance on comparable performance measures applicable to your program.  The description must present data on your past performance, if any, in administering any State- or Federally-funded employment and training, community service, or comparable program. The description must provide the data specified under each factor and must identify the source of the data, the year(s) the data cover(s), and whether the data were filed with the project’s funder. Wherever the data exist, please answer with regard to the three most recently completed program years.</w:t>
      </w:r>
    </w:p>
    <w:p w14:paraId="475290D7" w14:textId="77777777" w:rsidR="00043AB2" w:rsidRPr="009E4977" w:rsidRDefault="00043AB2" w:rsidP="00952BB4">
      <w:pPr>
        <w:pStyle w:val="ListParagraph"/>
        <w:spacing w:line="280" w:lineRule="exact"/>
        <w:ind w:left="1080"/>
        <w:rPr>
          <w:rFonts w:ascii="Calibri" w:hAnsi="Calibri" w:cs="Times New Roman"/>
          <w:szCs w:val="24"/>
        </w:rPr>
      </w:pPr>
    </w:p>
    <w:p w14:paraId="458B5847" w14:textId="77777777" w:rsidR="00043AB2" w:rsidRPr="009E4977" w:rsidRDefault="00043AB2" w:rsidP="00DD4532">
      <w:pPr>
        <w:pStyle w:val="ListParagraph"/>
        <w:numPr>
          <w:ilvl w:val="0"/>
          <w:numId w:val="16"/>
        </w:numPr>
        <w:spacing w:line="280" w:lineRule="exact"/>
        <w:ind w:left="1440"/>
        <w:rPr>
          <w:rFonts w:ascii="Calibri" w:hAnsi="Calibri" w:cs="Times New Roman"/>
          <w:szCs w:val="24"/>
          <w:u w:val="single"/>
        </w:rPr>
      </w:pPr>
      <w:r w:rsidRPr="009E4977">
        <w:rPr>
          <w:rFonts w:ascii="Calibri" w:hAnsi="Calibri" w:cs="Times New Roman"/>
          <w:szCs w:val="24"/>
          <w:u w:val="single"/>
        </w:rPr>
        <w:t>Ability to address the SCSEP core measures</w:t>
      </w:r>
    </w:p>
    <w:p w14:paraId="0DC68346" w14:textId="560FAC12" w:rsidR="00043AB2" w:rsidRPr="009E4977" w:rsidRDefault="00043AB2" w:rsidP="00DD4532">
      <w:pPr>
        <w:pStyle w:val="ListParagraph"/>
        <w:numPr>
          <w:ilvl w:val="0"/>
          <w:numId w:val="41"/>
        </w:numPr>
        <w:spacing w:line="280" w:lineRule="exact"/>
        <w:ind w:left="1440"/>
        <w:rPr>
          <w:rFonts w:ascii="Calibri" w:hAnsi="Calibri" w:cs="Times New Roman"/>
          <w:szCs w:val="24"/>
        </w:rPr>
      </w:pPr>
      <w:r w:rsidRPr="009E4977">
        <w:rPr>
          <w:rFonts w:ascii="Calibri" w:hAnsi="Calibri" w:cs="Times New Roman"/>
          <w:szCs w:val="24"/>
        </w:rPr>
        <w:t>Data on measures of placement, entered employment, and employment retention at 6 months for the last three years, if available.  Provide the definition of each measure provided, including the numerator and denominator</w:t>
      </w:r>
      <w:r w:rsidR="004107B9" w:rsidRPr="009E4977">
        <w:rPr>
          <w:rFonts w:ascii="Calibri" w:hAnsi="Calibri" w:cs="Times New Roman"/>
          <w:szCs w:val="24"/>
        </w:rPr>
        <w:t>;</w:t>
      </w:r>
    </w:p>
    <w:p w14:paraId="13A6C1FD" w14:textId="32490E73" w:rsidR="00043AB2" w:rsidRPr="009E4977" w:rsidRDefault="00043AB2" w:rsidP="00DD4532">
      <w:pPr>
        <w:pStyle w:val="ListParagraph"/>
        <w:numPr>
          <w:ilvl w:val="0"/>
          <w:numId w:val="41"/>
        </w:numPr>
        <w:spacing w:line="280" w:lineRule="exact"/>
        <w:ind w:left="1440"/>
        <w:rPr>
          <w:rFonts w:ascii="Calibri" w:hAnsi="Calibri" w:cs="Times New Roman"/>
          <w:szCs w:val="24"/>
        </w:rPr>
      </w:pPr>
      <w:r w:rsidRPr="009E4977">
        <w:rPr>
          <w:rFonts w:ascii="Calibri" w:hAnsi="Calibri" w:cs="Times New Roman"/>
          <w:szCs w:val="24"/>
        </w:rPr>
        <w:t>Data on measures of average weekly wage for those being placed or entering employment for the last three years, if available.  Provide the definition of each measure provided, including the numerator and denominator</w:t>
      </w:r>
      <w:r w:rsidR="004107B9" w:rsidRPr="009E4977">
        <w:rPr>
          <w:rFonts w:ascii="Calibri" w:hAnsi="Calibri" w:cs="Times New Roman"/>
          <w:szCs w:val="24"/>
        </w:rPr>
        <w:t>; and</w:t>
      </w:r>
    </w:p>
    <w:p w14:paraId="7F6CCB2B" w14:textId="77777777" w:rsidR="00043AB2" w:rsidRPr="009E4977" w:rsidRDefault="00043AB2" w:rsidP="00DD4532">
      <w:pPr>
        <w:pStyle w:val="ListParagraph"/>
        <w:numPr>
          <w:ilvl w:val="0"/>
          <w:numId w:val="41"/>
        </w:numPr>
        <w:spacing w:line="280" w:lineRule="exact"/>
        <w:ind w:left="1440"/>
        <w:rPr>
          <w:rFonts w:ascii="Calibri" w:hAnsi="Calibri" w:cs="Times New Roman"/>
          <w:szCs w:val="24"/>
        </w:rPr>
      </w:pPr>
      <w:r w:rsidRPr="009E4977">
        <w:rPr>
          <w:rFonts w:ascii="Calibri" w:hAnsi="Calibri" w:cs="Times New Roman"/>
          <w:szCs w:val="24"/>
        </w:rPr>
        <w:t>Data on the dollar value of community service or similar community benefit provided by the program for the last three years, if available.</w:t>
      </w:r>
    </w:p>
    <w:p w14:paraId="0BBB1CAC" w14:textId="77777777" w:rsidR="00043AB2" w:rsidRPr="009E4977" w:rsidRDefault="00043AB2" w:rsidP="00DD4532">
      <w:pPr>
        <w:pStyle w:val="ListParagraph"/>
        <w:numPr>
          <w:ilvl w:val="0"/>
          <w:numId w:val="16"/>
        </w:numPr>
        <w:spacing w:line="280" w:lineRule="exact"/>
        <w:ind w:left="1440"/>
        <w:rPr>
          <w:rFonts w:ascii="Calibri" w:hAnsi="Calibri" w:cs="Times New Roman"/>
          <w:szCs w:val="24"/>
          <w:u w:val="single"/>
        </w:rPr>
      </w:pPr>
      <w:r w:rsidRPr="009E4977">
        <w:rPr>
          <w:rFonts w:ascii="Calibri" w:hAnsi="Calibri" w:cs="Times New Roman"/>
          <w:szCs w:val="24"/>
          <w:u w:val="single"/>
        </w:rPr>
        <w:t>Ability to address the additional SCSEP measures</w:t>
      </w:r>
    </w:p>
    <w:p w14:paraId="2447A344" w14:textId="37BC1870" w:rsidR="00043AB2" w:rsidRPr="009E4977" w:rsidRDefault="00043AB2" w:rsidP="00DD4532">
      <w:pPr>
        <w:pStyle w:val="ListParagraph"/>
        <w:numPr>
          <w:ilvl w:val="0"/>
          <w:numId w:val="42"/>
        </w:numPr>
        <w:spacing w:line="280" w:lineRule="exact"/>
        <w:ind w:left="1440"/>
        <w:rPr>
          <w:rFonts w:ascii="Calibri" w:hAnsi="Calibri" w:cs="Times New Roman"/>
          <w:szCs w:val="24"/>
        </w:rPr>
      </w:pPr>
      <w:r w:rsidRPr="009E4977">
        <w:rPr>
          <w:rFonts w:ascii="Calibri" w:hAnsi="Calibri" w:cs="Times New Roman"/>
          <w:szCs w:val="24"/>
        </w:rPr>
        <w:t>Customer satisfaction of program participants, organizations providing community service or similar opportunities, and employers who hire program participants for the last three years, if available</w:t>
      </w:r>
      <w:r w:rsidR="004107B9" w:rsidRPr="009E4977">
        <w:rPr>
          <w:rFonts w:ascii="Calibri" w:hAnsi="Calibri" w:cs="Times New Roman"/>
          <w:szCs w:val="24"/>
        </w:rPr>
        <w:t>;</w:t>
      </w:r>
    </w:p>
    <w:p w14:paraId="6B4F24B1" w14:textId="7EEF650F" w:rsidR="00043AB2" w:rsidRPr="009E4977" w:rsidRDefault="00043AB2" w:rsidP="00DD4532">
      <w:pPr>
        <w:pStyle w:val="ListParagraph"/>
        <w:numPr>
          <w:ilvl w:val="0"/>
          <w:numId w:val="42"/>
        </w:numPr>
        <w:spacing w:line="280" w:lineRule="exact"/>
        <w:ind w:left="1440"/>
        <w:rPr>
          <w:rFonts w:ascii="Calibri" w:hAnsi="Calibri" w:cs="Times New Roman"/>
          <w:szCs w:val="24"/>
        </w:rPr>
      </w:pPr>
      <w:r w:rsidRPr="009E4977">
        <w:rPr>
          <w:rFonts w:ascii="Calibri" w:hAnsi="Calibri" w:cs="Times New Roman"/>
          <w:szCs w:val="24"/>
        </w:rPr>
        <w:t>Retention at one year or a comparable measure (</w:t>
      </w:r>
      <w:r w:rsidR="00DC3D5E" w:rsidRPr="009E4977">
        <w:rPr>
          <w:rFonts w:ascii="Calibri" w:hAnsi="Calibri" w:cs="Times New Roman"/>
          <w:szCs w:val="24"/>
        </w:rPr>
        <w:t>Section VI.C.2.c.2)</w:t>
      </w:r>
      <w:r w:rsidR="00D56DA0" w:rsidRPr="009E4977">
        <w:rPr>
          <w:rFonts w:ascii="Calibri" w:hAnsi="Calibri" w:cs="Times New Roman"/>
          <w:szCs w:val="24"/>
        </w:rPr>
        <w:t xml:space="preserve"> </w:t>
      </w:r>
      <w:r w:rsidRPr="009E4977">
        <w:rPr>
          <w:rFonts w:ascii="Calibri" w:hAnsi="Calibri" w:cs="Times New Roman"/>
          <w:szCs w:val="24"/>
        </w:rPr>
        <w:t>for a definition) for the last three years, if available.  Provide the definition of each measure provided, including the numerator and denominator</w:t>
      </w:r>
      <w:r w:rsidR="004107B9" w:rsidRPr="009E4977">
        <w:rPr>
          <w:rFonts w:ascii="Calibri" w:hAnsi="Calibri" w:cs="Times New Roman"/>
          <w:szCs w:val="24"/>
        </w:rPr>
        <w:t>; and</w:t>
      </w:r>
    </w:p>
    <w:p w14:paraId="563F94F5" w14:textId="77777777" w:rsidR="00043AB2" w:rsidRPr="009E4977" w:rsidRDefault="00043AB2" w:rsidP="00DD4532">
      <w:pPr>
        <w:pStyle w:val="ListParagraph"/>
        <w:numPr>
          <w:ilvl w:val="0"/>
          <w:numId w:val="42"/>
        </w:numPr>
        <w:spacing w:line="280" w:lineRule="exact"/>
        <w:ind w:left="1440"/>
        <w:rPr>
          <w:rFonts w:ascii="Calibri" w:hAnsi="Calibri" w:cs="Times New Roman"/>
          <w:szCs w:val="24"/>
        </w:rPr>
      </w:pPr>
      <w:r w:rsidRPr="009E4977">
        <w:rPr>
          <w:rFonts w:ascii="Calibri" w:hAnsi="Calibri" w:cs="Times New Roman"/>
          <w:szCs w:val="24"/>
        </w:rPr>
        <w:lastRenderedPageBreak/>
        <w:t xml:space="preserve">The average percentage of individuals who begin volunteer work at nonprofit organizations after exiting from the program.  Provide the definition of the measure provided, including the numerator and denominator. </w:t>
      </w:r>
    </w:p>
    <w:p w14:paraId="6042622E" w14:textId="77777777" w:rsidR="00043AB2" w:rsidRPr="009E4977" w:rsidRDefault="00043AB2" w:rsidP="00DD4532">
      <w:pPr>
        <w:pStyle w:val="ListParagraph"/>
        <w:numPr>
          <w:ilvl w:val="0"/>
          <w:numId w:val="16"/>
        </w:numPr>
        <w:spacing w:line="280" w:lineRule="exact"/>
        <w:ind w:left="1440"/>
        <w:rPr>
          <w:rFonts w:ascii="Calibri" w:hAnsi="Calibri" w:cs="Times New Roman"/>
          <w:szCs w:val="24"/>
          <w:u w:val="single"/>
        </w:rPr>
      </w:pPr>
      <w:r w:rsidRPr="009E4977">
        <w:rPr>
          <w:rFonts w:ascii="Calibri" w:hAnsi="Calibri" w:cs="Times New Roman"/>
          <w:szCs w:val="24"/>
          <w:u w:val="single"/>
        </w:rPr>
        <w:t>Past performance in administering a State- or federally-funded employment and training, community service, or comparable program</w:t>
      </w:r>
    </w:p>
    <w:p w14:paraId="6DBD5D1E" w14:textId="7519F00F" w:rsidR="00043AB2" w:rsidRPr="009E4977" w:rsidRDefault="00043AB2" w:rsidP="00DD4532">
      <w:pPr>
        <w:pStyle w:val="ListParagraph"/>
        <w:numPr>
          <w:ilvl w:val="0"/>
          <w:numId w:val="43"/>
        </w:numPr>
        <w:spacing w:line="280" w:lineRule="exact"/>
        <w:ind w:left="1440"/>
        <w:rPr>
          <w:rFonts w:ascii="Calibri" w:hAnsi="Calibri" w:cs="Times New Roman"/>
          <w:szCs w:val="24"/>
        </w:rPr>
      </w:pPr>
      <w:r w:rsidRPr="009E4977">
        <w:rPr>
          <w:rFonts w:ascii="Calibri" w:hAnsi="Calibri" w:cs="Times New Roman"/>
          <w:szCs w:val="24"/>
        </w:rPr>
        <w:t>Percentage of goal</w:t>
      </w:r>
      <w:r w:rsidR="00882020" w:rsidRPr="009E4977">
        <w:rPr>
          <w:rFonts w:ascii="Calibri" w:hAnsi="Calibri" w:cs="Times New Roman"/>
          <w:szCs w:val="24"/>
        </w:rPr>
        <w:t>s</w:t>
      </w:r>
      <w:r w:rsidRPr="009E4977">
        <w:rPr>
          <w:rFonts w:ascii="Calibri" w:hAnsi="Calibri" w:cs="Times New Roman"/>
          <w:szCs w:val="24"/>
        </w:rPr>
        <w:t xml:space="preserve"> achieved for all reported performance measures for the last three years, if available.</w:t>
      </w:r>
    </w:p>
    <w:p w14:paraId="62D967FC" w14:textId="77777777" w:rsidR="00BA2DBA" w:rsidRPr="009E4977" w:rsidRDefault="00373E6A" w:rsidP="00952BB4">
      <w:pPr>
        <w:spacing w:before="240" w:line="280" w:lineRule="exact"/>
        <w:ind w:left="720"/>
        <w:rPr>
          <w:rFonts w:ascii="Calibri" w:hAnsi="Calibri" w:cs="Times New Roman"/>
          <w:b/>
          <w:szCs w:val="24"/>
        </w:rPr>
      </w:pPr>
      <w:r w:rsidRPr="009E4977">
        <w:rPr>
          <w:rFonts w:ascii="Calibri" w:hAnsi="Calibri" w:cs="Times New Roman"/>
          <w:b/>
          <w:szCs w:val="24"/>
        </w:rPr>
        <w:t>(</w:t>
      </w:r>
      <w:r w:rsidR="00631497" w:rsidRPr="009E4977">
        <w:rPr>
          <w:rFonts w:ascii="Calibri" w:hAnsi="Calibri" w:cs="Times New Roman"/>
          <w:b/>
          <w:szCs w:val="24"/>
        </w:rPr>
        <w:t>6</w:t>
      </w:r>
      <w:r w:rsidR="00BA2DBA" w:rsidRPr="009E4977">
        <w:rPr>
          <w:rFonts w:ascii="Calibri" w:hAnsi="Calibri" w:cs="Times New Roman"/>
          <w:b/>
          <w:szCs w:val="24"/>
        </w:rPr>
        <w:t>)  Budget and Budget Justification</w:t>
      </w:r>
    </w:p>
    <w:p w14:paraId="49771A98" w14:textId="77777777" w:rsidR="00F706ED" w:rsidRPr="009E4977" w:rsidRDefault="00F706ED" w:rsidP="00952BB4">
      <w:pPr>
        <w:spacing w:before="240" w:line="280" w:lineRule="exact"/>
        <w:ind w:left="720"/>
        <w:rPr>
          <w:rFonts w:ascii="Calibri" w:hAnsi="Calibri" w:cs="Times New Roman"/>
          <w:b/>
          <w:szCs w:val="24"/>
        </w:rPr>
      </w:pPr>
      <w:r w:rsidRPr="009E4977">
        <w:rPr>
          <w:rFonts w:ascii="Calibri" w:hAnsi="Calibri" w:cs="Times New Roman"/>
          <w:szCs w:val="24"/>
        </w:rPr>
        <w:t xml:space="preserve">Please see Section IV.B.2. for additional information on requirements related to the budget and budget justification. </w:t>
      </w:r>
    </w:p>
    <w:p w14:paraId="79441035" w14:textId="42AB02D5" w:rsidR="00944171" w:rsidRPr="009E4977" w:rsidRDefault="001773AD" w:rsidP="00DD4532">
      <w:pPr>
        <w:pStyle w:val="ListParagraph"/>
        <w:numPr>
          <w:ilvl w:val="0"/>
          <w:numId w:val="43"/>
        </w:numPr>
        <w:spacing w:after="240" w:line="280" w:lineRule="exact"/>
        <w:ind w:left="1440"/>
        <w:rPr>
          <w:rFonts w:ascii="Calibri" w:hAnsi="Calibri" w:cs="Times New Roman"/>
          <w:szCs w:val="24"/>
        </w:rPr>
      </w:pPr>
      <w:r w:rsidRPr="009E4977">
        <w:rPr>
          <w:rFonts w:ascii="Calibri" w:hAnsi="Calibri" w:cs="Times New Roman"/>
          <w:szCs w:val="24"/>
        </w:rPr>
        <w:t xml:space="preserve">Describe </w:t>
      </w:r>
      <w:r w:rsidR="00944171" w:rsidRPr="009E4977">
        <w:rPr>
          <w:rFonts w:ascii="Calibri" w:hAnsi="Calibri" w:cs="Times New Roman"/>
          <w:szCs w:val="24"/>
        </w:rPr>
        <w:t xml:space="preserve">your budget and demonstrate </w:t>
      </w:r>
      <w:r w:rsidR="00662F8C" w:rsidRPr="009E4977">
        <w:rPr>
          <w:rFonts w:ascii="Calibri" w:hAnsi="Calibri" w:cs="Times New Roman"/>
          <w:szCs w:val="24"/>
        </w:rPr>
        <w:t>how it supports</w:t>
      </w:r>
      <w:r w:rsidR="00944171" w:rsidRPr="009E4977">
        <w:rPr>
          <w:rFonts w:ascii="Calibri" w:hAnsi="Calibri" w:cs="Times New Roman"/>
          <w:szCs w:val="24"/>
        </w:rPr>
        <w:t xml:space="preserve"> the activities that you have described in the project narrative</w:t>
      </w:r>
      <w:r w:rsidR="003D1E8E" w:rsidRPr="009E4977">
        <w:rPr>
          <w:rFonts w:ascii="Calibri" w:hAnsi="Calibri" w:cs="Times New Roman"/>
          <w:szCs w:val="24"/>
        </w:rPr>
        <w:t xml:space="preserve"> and that it meets the requirements in Section IV.B.2</w:t>
      </w:r>
      <w:r w:rsidR="00664514" w:rsidRPr="009E4977">
        <w:rPr>
          <w:rFonts w:ascii="Calibri" w:hAnsi="Calibri" w:cs="Times New Roman"/>
          <w:szCs w:val="24"/>
        </w:rPr>
        <w:t>; and</w:t>
      </w:r>
    </w:p>
    <w:p w14:paraId="7316DECE" w14:textId="216B610D" w:rsidR="008F2158" w:rsidRDefault="00944171" w:rsidP="00DD4532">
      <w:pPr>
        <w:pStyle w:val="ListParagraph"/>
        <w:numPr>
          <w:ilvl w:val="0"/>
          <w:numId w:val="43"/>
        </w:numPr>
        <w:spacing w:after="0" w:line="280" w:lineRule="exact"/>
        <w:ind w:left="1440"/>
        <w:rPr>
          <w:rFonts w:ascii="Calibri" w:hAnsi="Calibri" w:cs="Times New Roman"/>
          <w:szCs w:val="24"/>
        </w:rPr>
      </w:pPr>
      <w:r w:rsidRPr="009E4977">
        <w:rPr>
          <w:rFonts w:ascii="Calibri" w:hAnsi="Calibri" w:cs="Times New Roman"/>
          <w:szCs w:val="24"/>
        </w:rPr>
        <w:t xml:space="preserve">Clearly demonstrate that </w:t>
      </w:r>
      <w:r w:rsidR="001773AD" w:rsidRPr="009E4977">
        <w:rPr>
          <w:rFonts w:ascii="Calibri" w:hAnsi="Calibri" w:cs="Times New Roman"/>
          <w:szCs w:val="24"/>
        </w:rPr>
        <w:t xml:space="preserve">key personnel have </w:t>
      </w:r>
      <w:r w:rsidR="00F706ED" w:rsidRPr="009E4977">
        <w:rPr>
          <w:rFonts w:ascii="Calibri" w:hAnsi="Calibri" w:cs="Times New Roman"/>
          <w:szCs w:val="24"/>
        </w:rPr>
        <w:t xml:space="preserve">sufficient </w:t>
      </w:r>
      <w:r w:rsidR="001773AD" w:rsidRPr="009E4977">
        <w:rPr>
          <w:rFonts w:ascii="Calibri" w:hAnsi="Calibri" w:cs="Times New Roman"/>
          <w:szCs w:val="24"/>
        </w:rPr>
        <w:t xml:space="preserve">time </w:t>
      </w:r>
      <w:r w:rsidRPr="009E4977">
        <w:rPr>
          <w:rFonts w:ascii="Calibri" w:hAnsi="Calibri" w:cs="Times New Roman"/>
          <w:szCs w:val="24"/>
        </w:rPr>
        <w:t>to devote</w:t>
      </w:r>
      <w:r w:rsidR="001773AD" w:rsidRPr="009E4977">
        <w:rPr>
          <w:rFonts w:ascii="Calibri" w:hAnsi="Calibri" w:cs="Times New Roman"/>
          <w:szCs w:val="24"/>
        </w:rPr>
        <w:t xml:space="preserve"> to </w:t>
      </w:r>
      <w:r w:rsidR="00F706ED" w:rsidRPr="009E4977">
        <w:rPr>
          <w:rFonts w:ascii="Calibri" w:hAnsi="Calibri" w:cs="Times New Roman"/>
          <w:szCs w:val="24"/>
        </w:rPr>
        <w:t xml:space="preserve">your </w:t>
      </w:r>
      <w:r w:rsidRPr="009E4977">
        <w:rPr>
          <w:rFonts w:ascii="Calibri" w:hAnsi="Calibri" w:cs="Times New Roman"/>
          <w:szCs w:val="24"/>
        </w:rPr>
        <w:t>SCSEP</w:t>
      </w:r>
      <w:r w:rsidR="001773AD" w:rsidRPr="009E4977">
        <w:rPr>
          <w:rFonts w:ascii="Calibri" w:hAnsi="Calibri" w:cs="Times New Roman"/>
          <w:szCs w:val="24"/>
        </w:rPr>
        <w:t xml:space="preserve"> </w:t>
      </w:r>
      <w:r w:rsidR="00F706ED" w:rsidRPr="009E4977">
        <w:rPr>
          <w:rFonts w:ascii="Calibri" w:hAnsi="Calibri" w:cs="Times New Roman"/>
          <w:szCs w:val="24"/>
        </w:rPr>
        <w:t xml:space="preserve">project </w:t>
      </w:r>
      <w:r w:rsidR="001773AD" w:rsidRPr="009E4977">
        <w:rPr>
          <w:rFonts w:ascii="Calibri" w:hAnsi="Calibri" w:cs="Times New Roman"/>
          <w:szCs w:val="24"/>
        </w:rPr>
        <w:t xml:space="preserve">to achieve project results. </w:t>
      </w:r>
    </w:p>
    <w:p w14:paraId="0D105AF9" w14:textId="77777777" w:rsidR="00E52551" w:rsidRPr="000017FC" w:rsidRDefault="00E52551" w:rsidP="000017FC">
      <w:pPr>
        <w:spacing w:after="0" w:line="280" w:lineRule="exact"/>
        <w:ind w:left="1080"/>
        <w:rPr>
          <w:rFonts w:ascii="Calibri" w:hAnsi="Calibri" w:cs="Times New Roman"/>
          <w:szCs w:val="24"/>
        </w:rPr>
      </w:pPr>
    </w:p>
    <w:p w14:paraId="36BF1119" w14:textId="2D8F94CC" w:rsidR="0016516E" w:rsidRPr="000017FC" w:rsidRDefault="00662C39" w:rsidP="000017FC">
      <w:pPr>
        <w:pStyle w:val="Heading3"/>
        <w:numPr>
          <w:ilvl w:val="0"/>
          <w:numId w:val="95"/>
        </w:numPr>
        <w:spacing w:before="240" w:after="240" w:line="280" w:lineRule="exact"/>
        <w:rPr>
          <w:rFonts w:ascii="Calibri" w:hAnsi="Calibri" w:cs="Times New Roman"/>
          <w:szCs w:val="24"/>
        </w:rPr>
      </w:pPr>
      <w:r w:rsidRPr="009E4977">
        <w:rPr>
          <w:rFonts w:ascii="Calibri" w:hAnsi="Calibri" w:cs="Times New Roman"/>
          <w:szCs w:val="24"/>
        </w:rPr>
        <w:t>Attac</w:t>
      </w:r>
      <w:r w:rsidR="00C43C15" w:rsidRPr="009E4977">
        <w:rPr>
          <w:rFonts w:ascii="Calibri" w:hAnsi="Calibri" w:cs="Times New Roman"/>
          <w:szCs w:val="24"/>
        </w:rPr>
        <w:t>hments to the Project Narrative</w:t>
      </w:r>
    </w:p>
    <w:p w14:paraId="04A37C59" w14:textId="77777777" w:rsidR="0016516E" w:rsidRPr="009E4977" w:rsidRDefault="0016516E">
      <w:pPr>
        <w:spacing w:after="240" w:line="280" w:lineRule="exact"/>
        <w:rPr>
          <w:rFonts w:ascii="Calibri" w:hAnsi="Calibri" w:cs="Times New Roman"/>
          <w:szCs w:val="24"/>
        </w:rPr>
      </w:pPr>
      <w:r w:rsidRPr="009E4977">
        <w:rPr>
          <w:rFonts w:ascii="Calibri" w:hAnsi="Calibri" w:cs="Times New Roman"/>
          <w:szCs w:val="24"/>
        </w:rPr>
        <w:t xml:space="preserve">In addition to the Project Narrative, you must submit attachments.  All attachments must be clearly labeled as Attachments.  We will only exclude those attachments listed below from the page limit.  </w:t>
      </w:r>
    </w:p>
    <w:p w14:paraId="2D80451F" w14:textId="2B5966BC" w:rsidR="0016516E" w:rsidRPr="009E4977" w:rsidRDefault="0016516E" w:rsidP="0016516E">
      <w:pPr>
        <w:spacing w:after="240" w:line="280" w:lineRule="exact"/>
        <w:rPr>
          <w:rFonts w:ascii="Calibri" w:hAnsi="Calibri" w:cs="Times New Roman"/>
          <w:szCs w:val="24"/>
        </w:rPr>
      </w:pPr>
      <w:r w:rsidRPr="009E4977">
        <w:rPr>
          <w:rFonts w:ascii="Calibri" w:hAnsi="Calibri" w:cs="Times New Roman"/>
          <w:szCs w:val="24"/>
        </w:rPr>
        <w:t xml:space="preserve">You must not include additional materials such as </w:t>
      </w:r>
      <w:r w:rsidR="00261F78" w:rsidRPr="009E4977">
        <w:rPr>
          <w:rFonts w:ascii="Calibri" w:hAnsi="Calibri" w:cs="Times New Roman"/>
          <w:szCs w:val="24"/>
        </w:rPr>
        <w:t>resumes</w:t>
      </w:r>
      <w:r w:rsidRPr="009E4977">
        <w:rPr>
          <w:rFonts w:ascii="Calibri" w:hAnsi="Calibri" w:cs="Times New Roman"/>
          <w:szCs w:val="24"/>
        </w:rPr>
        <w:t xml:space="preserve"> or general letters of support.  You must submit your application in one package because documents received separately will be tracked separately and will not be attached to the application for review.  </w:t>
      </w:r>
    </w:p>
    <w:p w14:paraId="5A12EF12" w14:textId="0BDC68FA" w:rsidR="00662C39" w:rsidRPr="009E4977" w:rsidRDefault="0016516E" w:rsidP="0016516E">
      <w:pPr>
        <w:spacing w:after="240" w:line="280" w:lineRule="exact"/>
        <w:rPr>
          <w:rFonts w:ascii="Calibri" w:hAnsi="Calibri" w:cs="Times New Roman"/>
          <w:szCs w:val="24"/>
        </w:rPr>
      </w:pPr>
      <w:r w:rsidRPr="009E4977">
        <w:rPr>
          <w:rFonts w:ascii="Calibri" w:hAnsi="Calibri" w:cs="Times New Roman"/>
          <w:szCs w:val="24"/>
        </w:rPr>
        <w:t xml:space="preserve">Save all files with descriptive file names of 50 characters or less and only use standard characters in file names: A-Z, a-z, 0-9, and underscore (_).  File names may not include special characters (e.g. &amp;,–,*,%,/,#), periods (.), blank spaces or accent marks, and must be unique (i.e., no other attachment may have the same file name).  You may use an underscore (example: my_Attached_File.pdf) to separate a file name. </w:t>
      </w:r>
    </w:p>
    <w:p w14:paraId="236A6F31" w14:textId="77777777" w:rsidR="002F31C5" w:rsidRPr="009E4977" w:rsidRDefault="00662C39" w:rsidP="0022197A">
      <w:pPr>
        <w:pStyle w:val="PlainText"/>
        <w:spacing w:line="280" w:lineRule="exact"/>
        <w:rPr>
          <w:rFonts w:ascii="Calibri" w:hAnsi="Calibri" w:cs="Times New Roman"/>
          <w:b/>
          <w:sz w:val="22"/>
          <w:szCs w:val="24"/>
          <w:u w:val="single"/>
          <w:lang w:val="en-US"/>
        </w:rPr>
      </w:pPr>
      <w:r w:rsidRPr="009E4977">
        <w:rPr>
          <w:rFonts w:ascii="Calibri" w:hAnsi="Calibri" w:cs="Times New Roman"/>
          <w:b/>
          <w:sz w:val="22"/>
          <w:szCs w:val="24"/>
          <w:u w:val="single"/>
        </w:rPr>
        <w:t>Required Attachments</w:t>
      </w:r>
      <w:r w:rsidRPr="009E4977">
        <w:rPr>
          <w:rFonts w:ascii="Calibri" w:hAnsi="Calibri" w:cs="Times New Roman"/>
          <w:b/>
          <w:sz w:val="22"/>
          <w:szCs w:val="24"/>
          <w:u w:val="single"/>
          <w:lang w:val="en-US"/>
        </w:rPr>
        <w:t xml:space="preserve"> </w:t>
      </w:r>
    </w:p>
    <w:p w14:paraId="1F2C53F7" w14:textId="77777777" w:rsidR="00D93BBA" w:rsidRPr="009E4977" w:rsidRDefault="00662C39" w:rsidP="00DD4532">
      <w:pPr>
        <w:pStyle w:val="PlainText"/>
        <w:numPr>
          <w:ilvl w:val="0"/>
          <w:numId w:val="83"/>
        </w:numPr>
        <w:spacing w:line="280" w:lineRule="exact"/>
        <w:rPr>
          <w:rFonts w:ascii="Calibri" w:hAnsi="Calibri" w:cs="Times New Roman"/>
          <w:sz w:val="22"/>
          <w:szCs w:val="24"/>
        </w:rPr>
      </w:pPr>
      <w:r w:rsidRPr="009E4977">
        <w:rPr>
          <w:rFonts w:ascii="Calibri" w:hAnsi="Calibri" w:cs="Times New Roman"/>
          <w:sz w:val="22"/>
          <w:szCs w:val="24"/>
        </w:rPr>
        <w:t xml:space="preserve">Abstract:  </w:t>
      </w:r>
      <w:r w:rsidRPr="009E4977">
        <w:rPr>
          <w:rFonts w:ascii="Calibri" w:hAnsi="Calibri" w:cs="Times New Roman"/>
          <w:sz w:val="22"/>
          <w:szCs w:val="24"/>
          <w:lang w:val="en-US"/>
        </w:rPr>
        <w:t>You</w:t>
      </w:r>
      <w:r w:rsidRPr="009E4977">
        <w:rPr>
          <w:rFonts w:ascii="Calibri" w:hAnsi="Calibri" w:cs="Times New Roman"/>
          <w:sz w:val="22"/>
          <w:szCs w:val="24"/>
        </w:rPr>
        <w:t xml:space="preserve"> must submit an up to two-page abstract summarizing the proposed project, including, but not limited to, the scope of the project and proposed outcomes.  The proposed project must include the applicant’s name, project title, a description of the area to be served, number of participants to be served, the total cost per participant, and the funding level requested.  The Abstract is limited to two-page double-spaced single sided 8.5x11 inch pages with 12 point text font and 1 inch margins.  When submitting in grants.gov, this document must be uploaded as an attachment to the application package and specifically labeled “Abstract.”</w:t>
      </w:r>
    </w:p>
    <w:p w14:paraId="029DFB48" w14:textId="77777777" w:rsidR="004E41A6" w:rsidRPr="009E4977" w:rsidRDefault="00421F6A" w:rsidP="00DD4532">
      <w:pPr>
        <w:pStyle w:val="PlainText"/>
        <w:numPr>
          <w:ilvl w:val="0"/>
          <w:numId w:val="83"/>
        </w:numPr>
        <w:spacing w:line="280" w:lineRule="exact"/>
        <w:rPr>
          <w:rFonts w:ascii="Calibri" w:hAnsi="Calibri" w:cs="Times New Roman"/>
          <w:sz w:val="22"/>
          <w:szCs w:val="24"/>
        </w:rPr>
      </w:pPr>
      <w:r w:rsidRPr="009E4977">
        <w:rPr>
          <w:rFonts w:ascii="Calibri" w:hAnsi="Calibri" w:cs="Times New Roman"/>
          <w:sz w:val="22"/>
          <w:szCs w:val="24"/>
          <w:lang w:val="en-US"/>
        </w:rPr>
        <w:lastRenderedPageBreak/>
        <w:t>L</w:t>
      </w:r>
      <w:r w:rsidR="00D93BBA" w:rsidRPr="009E4977">
        <w:rPr>
          <w:rFonts w:ascii="Calibri" w:hAnsi="Calibri" w:cs="Times New Roman"/>
          <w:sz w:val="22"/>
          <w:szCs w:val="24"/>
        </w:rPr>
        <w:t>ist of all government grants and contracts the applicant and its affiliates</w:t>
      </w:r>
      <w:r w:rsidR="00F740B6" w:rsidRPr="009E4977">
        <w:rPr>
          <w:rStyle w:val="FootnoteReference"/>
          <w:rFonts w:ascii="Calibri" w:hAnsi="Calibri"/>
          <w:sz w:val="22"/>
          <w:szCs w:val="24"/>
        </w:rPr>
        <w:footnoteReference w:id="20"/>
      </w:r>
      <w:r w:rsidR="00D93BBA" w:rsidRPr="009E4977">
        <w:rPr>
          <w:rFonts w:ascii="Calibri" w:hAnsi="Calibri" w:cs="Times New Roman"/>
          <w:sz w:val="22"/>
          <w:szCs w:val="24"/>
        </w:rPr>
        <w:t xml:space="preserve"> have had in the past 3 years</w:t>
      </w:r>
      <w:r w:rsidRPr="009E4977">
        <w:rPr>
          <w:rFonts w:ascii="Calibri" w:hAnsi="Calibri" w:cs="Times New Roman"/>
          <w:sz w:val="22"/>
          <w:szCs w:val="24"/>
          <w:lang w:val="en-US"/>
        </w:rPr>
        <w:t xml:space="preserve">: </w:t>
      </w:r>
      <w:r w:rsidRPr="009E4977">
        <w:rPr>
          <w:rFonts w:ascii="Calibri" w:hAnsi="Calibri" w:cs="Times New Roman"/>
          <w:sz w:val="22"/>
          <w:szCs w:val="24"/>
        </w:rPr>
        <w:t xml:space="preserve"> </w:t>
      </w:r>
      <w:r w:rsidRPr="009E4977">
        <w:rPr>
          <w:rFonts w:ascii="Calibri" w:hAnsi="Calibri" w:cs="Times New Roman"/>
          <w:sz w:val="22"/>
          <w:szCs w:val="24"/>
          <w:lang w:val="en-US"/>
        </w:rPr>
        <w:t>You must include your</w:t>
      </w:r>
      <w:r w:rsidR="00D93BBA" w:rsidRPr="009E4977">
        <w:rPr>
          <w:rFonts w:ascii="Calibri" w:hAnsi="Calibri" w:cs="Times New Roman"/>
          <w:sz w:val="22"/>
          <w:szCs w:val="24"/>
        </w:rPr>
        <w:t xml:space="preserve"> grant/contract officer</w:t>
      </w:r>
      <w:r w:rsidRPr="009E4977">
        <w:rPr>
          <w:rFonts w:ascii="Calibri" w:hAnsi="Calibri" w:cs="Times New Roman"/>
          <w:sz w:val="22"/>
          <w:szCs w:val="24"/>
          <w:lang w:val="en-US"/>
        </w:rPr>
        <w:t>’s</w:t>
      </w:r>
      <w:r w:rsidR="00D93BBA" w:rsidRPr="009E4977">
        <w:rPr>
          <w:rFonts w:ascii="Calibri" w:hAnsi="Calibri" w:cs="Times New Roman"/>
          <w:sz w:val="22"/>
          <w:szCs w:val="24"/>
        </w:rPr>
        <w:t xml:space="preserve"> name, telephone number and e-mail address, amount of award, summary of the work performed, period of performance, and performance </w:t>
      </w:r>
      <w:r w:rsidR="004E41A6" w:rsidRPr="009E4977">
        <w:rPr>
          <w:rFonts w:ascii="Calibri" w:hAnsi="Calibri" w:cs="Times New Roman"/>
          <w:sz w:val="22"/>
          <w:szCs w:val="24"/>
        </w:rPr>
        <w:t>record and/or accomplishments.</w:t>
      </w:r>
    </w:p>
    <w:p w14:paraId="01BDB6C0" w14:textId="77777777" w:rsidR="00421F6A" w:rsidRPr="009E4977" w:rsidRDefault="00D93BBA" w:rsidP="00DD4532">
      <w:pPr>
        <w:pStyle w:val="PlainText"/>
        <w:numPr>
          <w:ilvl w:val="0"/>
          <w:numId w:val="83"/>
        </w:numPr>
        <w:spacing w:line="280" w:lineRule="exact"/>
        <w:rPr>
          <w:rFonts w:ascii="Calibri" w:hAnsi="Calibri" w:cs="Times New Roman"/>
          <w:sz w:val="22"/>
          <w:szCs w:val="24"/>
        </w:rPr>
      </w:pPr>
      <w:r w:rsidRPr="009E4977">
        <w:rPr>
          <w:rFonts w:ascii="Calibri" w:hAnsi="Calibri" w:cs="Times New Roman"/>
          <w:bCs/>
          <w:sz w:val="22"/>
          <w:szCs w:val="24"/>
        </w:rPr>
        <w:t xml:space="preserve">A copy of the programmatic assurances </w:t>
      </w:r>
      <w:r w:rsidRPr="009E4977">
        <w:rPr>
          <w:rFonts w:ascii="Calibri" w:hAnsi="Calibri" w:cs="Times New Roman"/>
          <w:sz w:val="22"/>
          <w:szCs w:val="24"/>
        </w:rPr>
        <w:t>(Appendix A)</w:t>
      </w:r>
      <w:r w:rsidRPr="009E4977">
        <w:rPr>
          <w:rFonts w:ascii="Calibri" w:hAnsi="Calibri" w:cs="Times New Roman"/>
          <w:bCs/>
          <w:sz w:val="22"/>
          <w:szCs w:val="24"/>
        </w:rPr>
        <w:t xml:space="preserve"> signed by the grant signatory indicating acceptance of all assurances.</w:t>
      </w:r>
    </w:p>
    <w:p w14:paraId="6618A311" w14:textId="77777777" w:rsidR="00063E4C" w:rsidRPr="009E4977" w:rsidRDefault="00D93BBA" w:rsidP="00DD4532">
      <w:pPr>
        <w:pStyle w:val="PlainText"/>
        <w:numPr>
          <w:ilvl w:val="0"/>
          <w:numId w:val="83"/>
        </w:numPr>
        <w:spacing w:line="280" w:lineRule="exact"/>
        <w:rPr>
          <w:rFonts w:ascii="Calibri" w:hAnsi="Calibri" w:cs="Times New Roman"/>
          <w:sz w:val="22"/>
          <w:szCs w:val="24"/>
        </w:rPr>
      </w:pPr>
      <w:r w:rsidRPr="009E4977">
        <w:rPr>
          <w:rFonts w:ascii="Calibri" w:hAnsi="Calibri" w:cs="Times New Roman"/>
          <w:sz w:val="22"/>
          <w:szCs w:val="24"/>
        </w:rPr>
        <w:t>If the applicant is a Federal agency, a clearly identifiable copy of the statutory provision that permits it to receive other Federal funds and a clearly identifiable copy of any applicable exemptions from the non-Federal share requirements</w:t>
      </w:r>
      <w:r w:rsidR="00063E4C" w:rsidRPr="009E4977">
        <w:rPr>
          <w:rFonts w:ascii="Calibri" w:hAnsi="Calibri" w:cs="Times New Roman"/>
          <w:sz w:val="22"/>
          <w:szCs w:val="24"/>
          <w:lang w:val="en-US"/>
        </w:rPr>
        <w:t>.</w:t>
      </w:r>
    </w:p>
    <w:p w14:paraId="5A34A04E" w14:textId="310F0EE6" w:rsidR="00063E4C" w:rsidRPr="009E4977" w:rsidRDefault="00933E5D" w:rsidP="00DD4532">
      <w:pPr>
        <w:pStyle w:val="PlainText"/>
        <w:numPr>
          <w:ilvl w:val="0"/>
          <w:numId w:val="83"/>
        </w:numPr>
        <w:spacing w:line="280" w:lineRule="exact"/>
        <w:rPr>
          <w:rFonts w:ascii="Calibri" w:hAnsi="Calibri" w:cs="Times New Roman"/>
          <w:sz w:val="22"/>
          <w:szCs w:val="24"/>
        </w:rPr>
      </w:pPr>
      <w:r w:rsidRPr="009E4977">
        <w:rPr>
          <w:rFonts w:ascii="Calibri" w:hAnsi="Calibri" w:cs="Times New Roman"/>
          <w:sz w:val="22"/>
          <w:szCs w:val="24"/>
        </w:rPr>
        <w:t>Your audited financial statements for the last three years and, if applicable, the accompanying management letters.  This attachment will not count against the 2</w:t>
      </w:r>
      <w:r w:rsidR="00124AD0" w:rsidRPr="009E4977">
        <w:rPr>
          <w:rFonts w:ascii="Calibri" w:hAnsi="Calibri" w:cs="Times New Roman"/>
          <w:sz w:val="22"/>
          <w:szCs w:val="24"/>
          <w:lang w:val="en-US"/>
        </w:rPr>
        <w:t>8</w:t>
      </w:r>
      <w:r w:rsidR="00831540" w:rsidRPr="009E4977">
        <w:rPr>
          <w:rFonts w:ascii="Calibri" w:hAnsi="Calibri" w:cs="Times New Roman"/>
          <w:sz w:val="22"/>
          <w:szCs w:val="24"/>
          <w:lang w:val="en-US"/>
        </w:rPr>
        <w:t xml:space="preserve"> </w:t>
      </w:r>
      <w:r w:rsidRPr="009E4977">
        <w:rPr>
          <w:rFonts w:ascii="Calibri" w:hAnsi="Calibri" w:cs="Times New Roman"/>
          <w:sz w:val="22"/>
          <w:szCs w:val="24"/>
        </w:rPr>
        <w:t>page limit</w:t>
      </w:r>
      <w:r w:rsidR="00831540" w:rsidRPr="009E4977">
        <w:rPr>
          <w:rFonts w:ascii="Calibri" w:hAnsi="Calibri" w:cs="Times New Roman"/>
          <w:sz w:val="22"/>
          <w:szCs w:val="24"/>
          <w:lang w:val="en-US"/>
        </w:rPr>
        <w:t xml:space="preserve"> (or </w:t>
      </w:r>
      <w:r w:rsidR="00063E4C" w:rsidRPr="009E4977">
        <w:rPr>
          <w:rFonts w:ascii="Calibri" w:hAnsi="Calibri" w:cs="Times New Roman"/>
          <w:sz w:val="22"/>
          <w:szCs w:val="24"/>
          <w:lang w:val="en-US"/>
        </w:rPr>
        <w:t xml:space="preserve">the </w:t>
      </w:r>
      <w:r w:rsidR="00831540" w:rsidRPr="009E4977">
        <w:rPr>
          <w:rFonts w:ascii="Calibri" w:hAnsi="Calibri" w:cs="Times New Roman"/>
          <w:sz w:val="22"/>
          <w:szCs w:val="24"/>
          <w:lang w:val="en-US"/>
        </w:rPr>
        <w:t>3</w:t>
      </w:r>
      <w:r w:rsidR="00124AD0" w:rsidRPr="009E4977">
        <w:rPr>
          <w:rFonts w:ascii="Calibri" w:hAnsi="Calibri" w:cs="Times New Roman"/>
          <w:sz w:val="22"/>
          <w:szCs w:val="24"/>
          <w:lang w:val="en-US"/>
        </w:rPr>
        <w:t>2</w:t>
      </w:r>
      <w:r w:rsidR="00831540" w:rsidRPr="009E4977">
        <w:rPr>
          <w:rFonts w:ascii="Calibri" w:hAnsi="Calibri" w:cs="Times New Roman"/>
          <w:sz w:val="22"/>
          <w:szCs w:val="24"/>
          <w:lang w:val="en-US"/>
        </w:rPr>
        <w:t xml:space="preserve"> page limit for new applicants)</w:t>
      </w:r>
      <w:r w:rsidRPr="009E4977">
        <w:rPr>
          <w:rFonts w:ascii="Calibri" w:hAnsi="Calibri" w:cs="Times New Roman"/>
          <w:sz w:val="22"/>
          <w:szCs w:val="24"/>
        </w:rPr>
        <w:t xml:space="preserve"> for either the </w:t>
      </w:r>
      <w:r w:rsidR="00C95366" w:rsidRPr="009E4977">
        <w:rPr>
          <w:rFonts w:ascii="Calibri" w:hAnsi="Calibri" w:cs="Times New Roman"/>
          <w:sz w:val="22"/>
          <w:szCs w:val="24"/>
          <w:lang w:val="en-US"/>
        </w:rPr>
        <w:t>project narrative</w:t>
      </w:r>
      <w:r w:rsidRPr="009E4977">
        <w:rPr>
          <w:rFonts w:ascii="Calibri" w:hAnsi="Calibri" w:cs="Times New Roman"/>
          <w:sz w:val="22"/>
          <w:szCs w:val="24"/>
        </w:rPr>
        <w:t xml:space="preserve"> or attachments to the technical proposal. You must detail the number and type of audit findings you have had in the past three years.  </w:t>
      </w:r>
    </w:p>
    <w:p w14:paraId="2FF6C06E" w14:textId="2932B0D6" w:rsidR="00063E4C" w:rsidRPr="009E4977" w:rsidRDefault="00063E4C" w:rsidP="00DD4532">
      <w:pPr>
        <w:pStyle w:val="PlainText"/>
        <w:numPr>
          <w:ilvl w:val="0"/>
          <w:numId w:val="83"/>
        </w:numPr>
        <w:spacing w:line="280" w:lineRule="exact"/>
        <w:rPr>
          <w:rFonts w:ascii="Calibri" w:hAnsi="Calibri" w:cs="Times New Roman"/>
          <w:sz w:val="22"/>
          <w:szCs w:val="24"/>
        </w:rPr>
      </w:pPr>
      <w:r w:rsidRPr="009E4977">
        <w:rPr>
          <w:rFonts w:ascii="Calibri" w:hAnsi="Calibri" w:cs="Times New Roman"/>
          <w:sz w:val="22"/>
          <w:szCs w:val="24"/>
          <w:lang w:val="en-US"/>
        </w:rPr>
        <w:t>A copy of the certified mail receipt from your submittal of your plan to the Governor(s) of the State(s) in which you plan to operate the SCSEP.  See Section I</w:t>
      </w:r>
      <w:r w:rsidR="006623C7" w:rsidRPr="009E4977">
        <w:rPr>
          <w:rFonts w:ascii="Calibri" w:hAnsi="Calibri" w:cs="Times New Roman"/>
          <w:sz w:val="22"/>
          <w:szCs w:val="24"/>
          <w:lang w:val="en-US"/>
        </w:rPr>
        <w:t>I</w:t>
      </w:r>
      <w:r w:rsidR="002B3DA8" w:rsidRPr="009E4977">
        <w:rPr>
          <w:rFonts w:ascii="Calibri" w:hAnsi="Calibri" w:cs="Times New Roman"/>
          <w:sz w:val="22"/>
          <w:szCs w:val="24"/>
          <w:lang w:val="en-US"/>
        </w:rPr>
        <w:t>.</w:t>
      </w:r>
      <w:r w:rsidRPr="009E4977">
        <w:rPr>
          <w:rFonts w:ascii="Calibri" w:hAnsi="Calibri" w:cs="Times New Roman"/>
          <w:sz w:val="22"/>
          <w:szCs w:val="24"/>
          <w:lang w:val="en-US"/>
        </w:rPr>
        <w:t>A</w:t>
      </w:r>
      <w:r w:rsidR="002B3DA8" w:rsidRPr="009E4977">
        <w:rPr>
          <w:rFonts w:ascii="Calibri" w:hAnsi="Calibri" w:cs="Times New Roman"/>
          <w:sz w:val="22"/>
          <w:szCs w:val="24"/>
          <w:lang w:val="en-US"/>
        </w:rPr>
        <w:t>.</w:t>
      </w:r>
      <w:r w:rsidRPr="009E4977">
        <w:rPr>
          <w:rFonts w:ascii="Calibri" w:hAnsi="Calibri" w:cs="Times New Roman"/>
          <w:sz w:val="22"/>
          <w:szCs w:val="24"/>
          <w:lang w:val="en-US"/>
        </w:rPr>
        <w:t>4.</w:t>
      </w:r>
    </w:p>
    <w:p w14:paraId="62673CBB" w14:textId="77777777" w:rsidR="00662C39" w:rsidRPr="009E4977" w:rsidRDefault="00662C39" w:rsidP="0022197A">
      <w:pPr>
        <w:spacing w:line="280" w:lineRule="exact"/>
        <w:rPr>
          <w:rFonts w:ascii="Calibri" w:hAnsi="Calibri" w:cs="Times New Roman"/>
          <w:b/>
          <w:szCs w:val="24"/>
          <w:u w:val="single"/>
        </w:rPr>
      </w:pPr>
      <w:r w:rsidRPr="009E4977">
        <w:rPr>
          <w:rFonts w:ascii="Calibri" w:hAnsi="Calibri" w:cs="Times New Roman"/>
          <w:b/>
          <w:szCs w:val="24"/>
          <w:u w:val="single"/>
        </w:rPr>
        <w:t>Requested Attachments</w:t>
      </w:r>
    </w:p>
    <w:p w14:paraId="2D91C2B4" w14:textId="2036333F" w:rsidR="004A2143" w:rsidRPr="009E4977" w:rsidRDefault="0016516E" w:rsidP="00A43F18">
      <w:pPr>
        <w:spacing w:line="280" w:lineRule="exact"/>
        <w:rPr>
          <w:rFonts w:ascii="Calibri" w:hAnsi="Calibri" w:cs="Times New Roman"/>
          <w:szCs w:val="24"/>
        </w:rPr>
      </w:pPr>
      <w:r w:rsidRPr="009E4977">
        <w:rPr>
          <w:rFonts w:ascii="Calibri" w:hAnsi="Calibri" w:cs="Times New Roman"/>
          <w:bCs/>
          <w:szCs w:val="24"/>
        </w:rPr>
        <w:t>We request the following attachments, but their omission will not cause us to screen out the application.  Furthermore, if the omission of the attachment will impact scoring, the description of the attachment will note such an impact.</w:t>
      </w:r>
    </w:p>
    <w:p w14:paraId="4BE73507" w14:textId="107BB4EE" w:rsidR="00A852AB" w:rsidRPr="009E4977" w:rsidRDefault="00662C39" w:rsidP="00A55A01">
      <w:pPr>
        <w:pStyle w:val="BodyText3"/>
        <w:numPr>
          <w:ilvl w:val="0"/>
          <w:numId w:val="83"/>
        </w:numPr>
        <w:spacing w:after="0" w:line="280" w:lineRule="exact"/>
        <w:rPr>
          <w:rFonts w:ascii="Calibri" w:hAnsi="Calibri" w:cs="Times New Roman"/>
          <w:sz w:val="22"/>
          <w:szCs w:val="24"/>
        </w:rPr>
      </w:pPr>
      <w:r w:rsidRPr="009E4977">
        <w:rPr>
          <w:rFonts w:ascii="Calibri" w:hAnsi="Calibri" w:cs="Times New Roman"/>
          <w:b/>
          <w:sz w:val="22"/>
          <w:szCs w:val="24"/>
        </w:rPr>
        <w:t>Project/Performance Site Location(s) Form</w:t>
      </w:r>
      <w:r w:rsidRPr="009E4977">
        <w:rPr>
          <w:rFonts w:ascii="Calibri" w:hAnsi="Calibri" w:cs="Times New Roman"/>
          <w:sz w:val="22"/>
          <w:szCs w:val="24"/>
        </w:rPr>
        <w:t xml:space="preserve">: You should submit a Project/Performance Site Location(s) Form (available at </w:t>
      </w:r>
      <w:hyperlink r:id="rId25" w:history="1">
        <w:r w:rsidRPr="009E4977">
          <w:rPr>
            <w:rStyle w:val="Hyperlink"/>
            <w:rFonts w:ascii="Calibri" w:hAnsi="Calibri"/>
            <w:color w:val="auto"/>
            <w:sz w:val="22"/>
            <w:szCs w:val="24"/>
          </w:rPr>
          <w:t>http://apply07.grants.gov/apply/FormLinks?family=15</w:t>
        </w:r>
      </w:hyperlink>
      <w:r w:rsidRPr="009E4977">
        <w:rPr>
          <w:rFonts w:ascii="Calibri" w:hAnsi="Calibri" w:cs="Times New Roman"/>
          <w:sz w:val="22"/>
          <w:szCs w:val="24"/>
        </w:rPr>
        <w:t>).  This form is in the grants.gov application package.  Please note that this is a standard form used for many programs and has a check box for applying as an individual.  Disregard this box on the form as individuals are not eligible to apply for this Announcement.  This attachment does not impact scoring of the application.</w:t>
      </w:r>
    </w:p>
    <w:p w14:paraId="7FEA2BE0" w14:textId="74D8D27E" w:rsidR="00A852AB" w:rsidRPr="009E4977" w:rsidRDefault="00662C39" w:rsidP="00A55A01">
      <w:pPr>
        <w:pStyle w:val="ListParagraph"/>
        <w:numPr>
          <w:ilvl w:val="0"/>
          <w:numId w:val="83"/>
        </w:numPr>
        <w:spacing w:after="0" w:line="280" w:lineRule="exact"/>
        <w:rPr>
          <w:rFonts w:ascii="Calibri" w:hAnsi="Calibri" w:cs="Times New Roman"/>
          <w:szCs w:val="24"/>
        </w:rPr>
      </w:pPr>
      <w:r w:rsidRPr="009E4977">
        <w:rPr>
          <w:rFonts w:ascii="Calibri" w:hAnsi="Calibri" w:cs="Times New Roman"/>
          <w:b/>
          <w:szCs w:val="24"/>
        </w:rPr>
        <w:t>Indirect Cost Rate Agreement:</w:t>
      </w:r>
      <w:r w:rsidRPr="009E4977">
        <w:rPr>
          <w:rFonts w:ascii="Calibri" w:hAnsi="Calibri" w:cs="Times New Roman"/>
          <w:szCs w:val="24"/>
        </w:rPr>
        <w:t xml:space="preserve">  If you are requesting indirect costs based on a Negotiated Indirect Cost Rate Agreement approved by your Federal Cognizant Agency,</w:t>
      </w:r>
      <w:r w:rsidR="008D1416" w:rsidRPr="009E4977">
        <w:rPr>
          <w:rFonts w:ascii="Calibri" w:hAnsi="Calibri" w:cs="Times New Roman"/>
          <w:szCs w:val="24"/>
        </w:rPr>
        <w:t xml:space="preserve"> </w:t>
      </w:r>
      <w:r w:rsidRPr="009E4977">
        <w:rPr>
          <w:rFonts w:ascii="Calibri" w:hAnsi="Calibri" w:cs="Times New Roman"/>
          <w:szCs w:val="24"/>
        </w:rPr>
        <w:t>then attach the most recently approved Agreement.  (For more information, see Section IV.B.2 and Section IV.E.1)  This attachment does not impact scoring of the application</w:t>
      </w:r>
      <w:r w:rsidR="00A852AB" w:rsidRPr="009E4977">
        <w:rPr>
          <w:rFonts w:ascii="Calibri" w:hAnsi="Calibri" w:cs="Times New Roman"/>
          <w:szCs w:val="24"/>
        </w:rPr>
        <w:t>.</w:t>
      </w:r>
    </w:p>
    <w:p w14:paraId="55A22483" w14:textId="3B5EF24C" w:rsidR="00662C39" w:rsidRPr="009E4977" w:rsidRDefault="009C4B16" w:rsidP="00A55A01">
      <w:pPr>
        <w:pStyle w:val="ListParagraph"/>
        <w:numPr>
          <w:ilvl w:val="0"/>
          <w:numId w:val="83"/>
        </w:numPr>
        <w:spacing w:after="0" w:line="280" w:lineRule="exact"/>
        <w:rPr>
          <w:rFonts w:ascii="Calibri" w:hAnsi="Calibri" w:cs="Times New Roman"/>
          <w:szCs w:val="24"/>
        </w:rPr>
      </w:pPr>
      <w:r w:rsidRPr="009E4977">
        <w:rPr>
          <w:rFonts w:ascii="Calibri" w:hAnsi="Calibri" w:cs="Times New Roman"/>
          <w:szCs w:val="24"/>
        </w:rPr>
        <w:t>If applicable</w:t>
      </w:r>
      <w:r w:rsidR="00A75227" w:rsidRPr="009E4977">
        <w:rPr>
          <w:rFonts w:ascii="Calibri" w:hAnsi="Calibri" w:cs="Times New Roman"/>
          <w:szCs w:val="24"/>
        </w:rPr>
        <w:t>,</w:t>
      </w:r>
      <w:r w:rsidRPr="009E4977">
        <w:rPr>
          <w:rFonts w:ascii="Calibri" w:hAnsi="Calibri" w:cs="Times New Roman"/>
          <w:szCs w:val="24"/>
        </w:rPr>
        <w:t xml:space="preserve"> under Section V.</w:t>
      </w:r>
      <w:r w:rsidR="008738F5" w:rsidRPr="009E4977">
        <w:rPr>
          <w:rFonts w:ascii="Calibri" w:hAnsi="Calibri" w:cs="Times New Roman"/>
          <w:szCs w:val="24"/>
        </w:rPr>
        <w:t>4</w:t>
      </w:r>
      <w:r w:rsidRPr="009E4977">
        <w:rPr>
          <w:rFonts w:ascii="Calibri" w:hAnsi="Calibri" w:cs="Times New Roman"/>
          <w:szCs w:val="24"/>
        </w:rPr>
        <w:t xml:space="preserve">, “Partnerships,” </w:t>
      </w:r>
      <w:r w:rsidR="00A852AB" w:rsidRPr="009E4977">
        <w:rPr>
          <w:rFonts w:ascii="Calibri" w:hAnsi="Calibri" w:cs="Times New Roman"/>
          <w:b/>
          <w:szCs w:val="24"/>
        </w:rPr>
        <w:t>Memoranda of Understanding</w:t>
      </w:r>
      <w:r w:rsidR="00A852AB" w:rsidRPr="009E4977">
        <w:rPr>
          <w:rFonts w:ascii="Calibri" w:hAnsi="Calibri" w:cs="Times New Roman"/>
          <w:szCs w:val="24"/>
        </w:rPr>
        <w:t xml:space="preserve"> that describe services, referrals and cost share with key partners; </w:t>
      </w:r>
      <w:r w:rsidR="00A852AB" w:rsidRPr="009E4977">
        <w:rPr>
          <w:rFonts w:ascii="Calibri" w:hAnsi="Calibri" w:cs="Times New Roman"/>
          <w:b/>
          <w:szCs w:val="24"/>
        </w:rPr>
        <w:t>Memoranda of Agreement</w:t>
      </w:r>
      <w:r w:rsidR="00A852AB" w:rsidRPr="009E4977">
        <w:rPr>
          <w:rFonts w:ascii="Calibri" w:hAnsi="Calibri" w:cs="Times New Roman"/>
          <w:szCs w:val="24"/>
        </w:rPr>
        <w:t xml:space="preserve"> with key partners that describe the relationship and obligations of each party; </w:t>
      </w:r>
      <w:r w:rsidR="00A852AB" w:rsidRPr="009E4977">
        <w:rPr>
          <w:rFonts w:ascii="Calibri" w:hAnsi="Calibri" w:cs="Times New Roman"/>
          <w:b/>
          <w:szCs w:val="24"/>
        </w:rPr>
        <w:t xml:space="preserve">signed letter(s) of commitment </w:t>
      </w:r>
      <w:r w:rsidR="00A852AB" w:rsidRPr="009E4977">
        <w:rPr>
          <w:rFonts w:ascii="Calibri" w:hAnsi="Calibri" w:cs="Times New Roman"/>
          <w:szCs w:val="24"/>
        </w:rPr>
        <w:t>(not letters of support)</w:t>
      </w:r>
      <w:r w:rsidR="00664514" w:rsidRPr="009E4977">
        <w:rPr>
          <w:rFonts w:ascii="Calibri" w:hAnsi="Calibri" w:cs="Times New Roman"/>
          <w:szCs w:val="24"/>
        </w:rPr>
        <w:t xml:space="preserve">; and/or </w:t>
      </w:r>
      <w:r w:rsidR="00664514" w:rsidRPr="009E4977">
        <w:rPr>
          <w:rFonts w:ascii="Calibri" w:hAnsi="Calibri" w:cs="Times New Roman"/>
          <w:b/>
          <w:szCs w:val="24"/>
        </w:rPr>
        <w:t>signed OJE contracts</w:t>
      </w:r>
      <w:r w:rsidR="00A852AB" w:rsidRPr="009E4977">
        <w:rPr>
          <w:rFonts w:ascii="Calibri" w:hAnsi="Calibri" w:cs="Times New Roman"/>
          <w:szCs w:val="24"/>
        </w:rPr>
        <w:t xml:space="preserve">.  </w:t>
      </w:r>
      <w:r w:rsidR="00882020" w:rsidRPr="009E4977">
        <w:rPr>
          <w:rFonts w:ascii="Calibri" w:hAnsi="Calibri" w:cs="Times New Roman"/>
          <w:szCs w:val="24"/>
        </w:rPr>
        <w:t>Failure to attach these documents will impact scoring</w:t>
      </w:r>
      <w:r w:rsidR="002C0796" w:rsidRPr="009E4977">
        <w:rPr>
          <w:rFonts w:ascii="Calibri" w:hAnsi="Calibri" w:cs="Times New Roman"/>
          <w:szCs w:val="24"/>
        </w:rPr>
        <w:t xml:space="preserve"> of the application</w:t>
      </w:r>
      <w:r w:rsidR="00882020" w:rsidRPr="009E4977">
        <w:rPr>
          <w:rFonts w:ascii="Calibri" w:hAnsi="Calibri" w:cs="Times New Roman"/>
          <w:szCs w:val="24"/>
        </w:rPr>
        <w:t>.</w:t>
      </w:r>
    </w:p>
    <w:p w14:paraId="485FA469" w14:textId="381D03B0" w:rsidR="00063E4C" w:rsidRPr="009E4977" w:rsidRDefault="00063E4C" w:rsidP="00AA7FBB">
      <w:pPr>
        <w:pStyle w:val="ListParagraph"/>
        <w:numPr>
          <w:ilvl w:val="0"/>
          <w:numId w:val="83"/>
        </w:numPr>
        <w:spacing w:after="0"/>
      </w:pPr>
      <w:r w:rsidRPr="009E4977">
        <w:rPr>
          <w:rFonts w:ascii="Calibri" w:hAnsi="Calibri" w:cs="Times New Roman"/>
          <w:b/>
          <w:szCs w:val="24"/>
        </w:rPr>
        <w:t>Work plan</w:t>
      </w:r>
      <w:r w:rsidRPr="009E4977">
        <w:rPr>
          <w:rFonts w:ascii="Calibri" w:hAnsi="Calibri" w:cs="Times New Roman"/>
          <w:szCs w:val="24"/>
        </w:rPr>
        <w:t xml:space="preserve"> </w:t>
      </w:r>
      <w:r w:rsidRPr="009E4977">
        <w:rPr>
          <w:rFonts w:ascii="Calibri" w:hAnsi="Calibri" w:cs="Times New Roman"/>
          <w:b/>
          <w:szCs w:val="24"/>
        </w:rPr>
        <w:t>and schedule of training activities</w:t>
      </w:r>
      <w:r w:rsidR="002B3DA8" w:rsidRPr="009E4977">
        <w:rPr>
          <w:rFonts w:ascii="Calibri" w:hAnsi="Calibri" w:cs="Times New Roman"/>
          <w:szCs w:val="24"/>
        </w:rPr>
        <w:t xml:space="preserve">.  </w:t>
      </w:r>
      <w:r w:rsidR="00AA7FBB" w:rsidRPr="009E4977">
        <w:t xml:space="preserve">Provide a </w:t>
      </w:r>
      <w:r w:rsidR="005562AF" w:rsidRPr="009E4977">
        <w:t xml:space="preserve">work plan that includes a </w:t>
      </w:r>
      <w:r w:rsidR="00AA7FBB" w:rsidRPr="009E4977">
        <w:t>schedule</w:t>
      </w:r>
      <w:r w:rsidR="005562AF" w:rsidRPr="009E4977">
        <w:t xml:space="preserve"> of training activities </w:t>
      </w:r>
      <w:r w:rsidR="00AA7FBB" w:rsidRPr="009E4977">
        <w:t xml:space="preserve">and associated supportive services eligible participants will receive while </w:t>
      </w:r>
      <w:r w:rsidR="00AA7FBB" w:rsidRPr="009E4977">
        <w:lastRenderedPageBreak/>
        <w:t>engaged in th</w:t>
      </w:r>
      <w:r w:rsidR="005562AF" w:rsidRPr="009E4977">
        <w:t>e program.  E</w:t>
      </w:r>
      <w:r w:rsidR="00AA7FBB" w:rsidRPr="009E4977">
        <w:t>nsure that your budget narrative reflects these</w:t>
      </w:r>
      <w:r w:rsidR="005562AF" w:rsidRPr="009E4977">
        <w:t xml:space="preserve"> activities</w:t>
      </w:r>
      <w:r w:rsidR="002843EB" w:rsidRPr="009E4977">
        <w:rPr>
          <w:rFonts w:ascii="Calibri" w:hAnsi="Calibri" w:cs="Times New Roman"/>
          <w:szCs w:val="24"/>
        </w:rPr>
        <w:t xml:space="preserve">.  </w:t>
      </w:r>
      <w:r w:rsidR="002B3DA8" w:rsidRPr="009E4977">
        <w:rPr>
          <w:rFonts w:ascii="Calibri" w:hAnsi="Calibri" w:cs="Times New Roman"/>
          <w:szCs w:val="24"/>
        </w:rPr>
        <w:t>See Section IV.</w:t>
      </w:r>
      <w:r w:rsidR="006D63C9" w:rsidRPr="009E4977">
        <w:rPr>
          <w:rFonts w:ascii="Calibri" w:hAnsi="Calibri" w:cs="Times New Roman"/>
          <w:szCs w:val="24"/>
        </w:rPr>
        <w:t>B</w:t>
      </w:r>
      <w:r w:rsidR="002B3DA8" w:rsidRPr="009E4977">
        <w:rPr>
          <w:rFonts w:ascii="Calibri" w:hAnsi="Calibri" w:cs="Times New Roman"/>
          <w:szCs w:val="24"/>
        </w:rPr>
        <w:t>.</w:t>
      </w:r>
      <w:r w:rsidR="00865838">
        <w:rPr>
          <w:rFonts w:ascii="Calibri" w:hAnsi="Calibri" w:cs="Times New Roman"/>
          <w:szCs w:val="24"/>
        </w:rPr>
        <w:t>2</w:t>
      </w:r>
      <w:r w:rsidR="00DC3D5E" w:rsidRPr="009E4977">
        <w:rPr>
          <w:rFonts w:ascii="Calibri" w:hAnsi="Calibri" w:cs="Times New Roman"/>
          <w:szCs w:val="24"/>
        </w:rPr>
        <w:t xml:space="preserve"> above</w:t>
      </w:r>
      <w:r w:rsidR="002843EB" w:rsidRPr="009E4977">
        <w:rPr>
          <w:rFonts w:ascii="Calibri" w:hAnsi="Calibri" w:cs="Times New Roman"/>
          <w:szCs w:val="24"/>
        </w:rPr>
        <w:t>.</w:t>
      </w:r>
      <w:r w:rsidR="00882020" w:rsidRPr="009E4977">
        <w:rPr>
          <w:rFonts w:ascii="Calibri" w:hAnsi="Calibri" w:cs="Times New Roman"/>
          <w:szCs w:val="24"/>
        </w:rPr>
        <w:t xml:space="preserve">  Failure to attach these documents will impact scoring</w:t>
      </w:r>
      <w:r w:rsidR="002C0796" w:rsidRPr="009E4977">
        <w:rPr>
          <w:rFonts w:ascii="Calibri" w:hAnsi="Calibri" w:cs="Times New Roman"/>
          <w:szCs w:val="24"/>
        </w:rPr>
        <w:t xml:space="preserve"> of the application</w:t>
      </w:r>
      <w:r w:rsidR="00882020" w:rsidRPr="009E4977">
        <w:rPr>
          <w:rFonts w:ascii="Calibri" w:hAnsi="Calibri" w:cs="Times New Roman"/>
          <w:szCs w:val="24"/>
        </w:rPr>
        <w:t>.</w:t>
      </w:r>
    </w:p>
    <w:p w14:paraId="18331C6D" w14:textId="4104E3FD" w:rsidR="00F41E36" w:rsidRPr="009E4977" w:rsidRDefault="00F41E36" w:rsidP="00397406">
      <w:pPr>
        <w:pStyle w:val="PlainText"/>
        <w:numPr>
          <w:ilvl w:val="0"/>
          <w:numId w:val="83"/>
        </w:numPr>
        <w:spacing w:after="0" w:afterAutospacing="0" w:line="280" w:lineRule="exact"/>
        <w:rPr>
          <w:rFonts w:asciiTheme="minorHAnsi" w:hAnsiTheme="minorHAnsi"/>
          <w:sz w:val="22"/>
          <w:szCs w:val="22"/>
        </w:rPr>
      </w:pPr>
      <w:r w:rsidRPr="009E4977">
        <w:rPr>
          <w:rFonts w:ascii="Calibri" w:hAnsi="Calibri" w:cs="Times New Roman"/>
          <w:b/>
          <w:sz w:val="22"/>
          <w:szCs w:val="24"/>
        </w:rPr>
        <w:t>Organizational chart</w:t>
      </w:r>
      <w:r w:rsidR="00FD521E" w:rsidRPr="009E4977">
        <w:rPr>
          <w:rFonts w:ascii="Calibri" w:hAnsi="Calibri" w:cs="Times New Roman"/>
          <w:b/>
          <w:sz w:val="22"/>
          <w:szCs w:val="24"/>
          <w:lang w:val="en-US"/>
        </w:rPr>
        <w:t xml:space="preserve"> </w:t>
      </w:r>
      <w:r w:rsidRPr="009E4977">
        <w:rPr>
          <w:rFonts w:ascii="Calibri" w:hAnsi="Calibri" w:cs="Times New Roman"/>
          <w:b/>
          <w:sz w:val="22"/>
          <w:szCs w:val="24"/>
        </w:rPr>
        <w:t>and complete staffing plans</w:t>
      </w:r>
      <w:r w:rsidRPr="009E4977">
        <w:rPr>
          <w:rFonts w:ascii="Calibri" w:hAnsi="Calibri" w:cs="Times New Roman"/>
          <w:b/>
          <w:sz w:val="22"/>
          <w:szCs w:val="24"/>
          <w:lang w:val="en-US"/>
        </w:rPr>
        <w:t>.</w:t>
      </w:r>
      <w:r w:rsidRPr="009E4977">
        <w:rPr>
          <w:rFonts w:ascii="Calibri" w:hAnsi="Calibri" w:cs="Times New Roman"/>
          <w:sz w:val="22"/>
          <w:szCs w:val="24"/>
          <w:lang w:val="en-US"/>
        </w:rPr>
        <w:t xml:space="preserve">  </w:t>
      </w:r>
      <w:r w:rsidR="00FD521E" w:rsidRPr="009E4977">
        <w:rPr>
          <w:rFonts w:asciiTheme="minorHAnsi" w:hAnsiTheme="minorHAnsi" w:cs="Times New Roman"/>
          <w:sz w:val="22"/>
          <w:szCs w:val="22"/>
          <w:lang w:val="en-US"/>
        </w:rPr>
        <w:t>Provide</w:t>
      </w:r>
      <w:r w:rsidR="00397406" w:rsidRPr="009E4977">
        <w:rPr>
          <w:rFonts w:asciiTheme="minorHAnsi" w:hAnsiTheme="minorHAnsi" w:cs="Times New Roman"/>
          <w:sz w:val="22"/>
          <w:szCs w:val="22"/>
        </w:rPr>
        <w:t xml:space="preserve"> an </w:t>
      </w:r>
      <w:r w:rsidR="00397406" w:rsidRPr="009E4977">
        <w:rPr>
          <w:rFonts w:asciiTheme="minorHAnsi" w:hAnsiTheme="minorHAnsi" w:cs="Times New Roman"/>
          <w:b/>
          <w:sz w:val="22"/>
          <w:szCs w:val="22"/>
        </w:rPr>
        <w:t>organizational chart</w:t>
      </w:r>
      <w:r w:rsidR="00397406" w:rsidRPr="009E4977">
        <w:rPr>
          <w:rFonts w:asciiTheme="minorHAnsi" w:hAnsiTheme="minorHAnsi" w:cs="Times New Roman"/>
          <w:sz w:val="22"/>
          <w:szCs w:val="22"/>
        </w:rPr>
        <w:t xml:space="preserve"> that reflects how you will staff the program, the relationships between your national office and</w:t>
      </w:r>
      <w:r w:rsidR="00FD521E" w:rsidRPr="009E4977">
        <w:rPr>
          <w:rFonts w:asciiTheme="minorHAnsi" w:hAnsiTheme="minorHAnsi" w:cs="Times New Roman"/>
          <w:sz w:val="22"/>
          <w:szCs w:val="22"/>
          <w:lang w:val="en-US"/>
        </w:rPr>
        <w:t>,</w:t>
      </w:r>
      <w:r w:rsidR="00397406" w:rsidRPr="009E4977">
        <w:rPr>
          <w:rFonts w:asciiTheme="minorHAnsi" w:hAnsiTheme="minorHAnsi" w:cs="Times New Roman"/>
          <w:sz w:val="22"/>
          <w:szCs w:val="22"/>
        </w:rPr>
        <w:t xml:space="preserve"> if applicable</w:t>
      </w:r>
      <w:r w:rsidR="00FD521E" w:rsidRPr="009E4977">
        <w:rPr>
          <w:rFonts w:asciiTheme="minorHAnsi" w:hAnsiTheme="minorHAnsi" w:cs="Times New Roman"/>
          <w:sz w:val="22"/>
          <w:szCs w:val="22"/>
          <w:lang w:val="en-US"/>
        </w:rPr>
        <w:t>,</w:t>
      </w:r>
      <w:r w:rsidR="00397406" w:rsidRPr="009E4977">
        <w:rPr>
          <w:rFonts w:asciiTheme="minorHAnsi" w:hAnsiTheme="minorHAnsi" w:cs="Times New Roman"/>
          <w:sz w:val="22"/>
          <w:szCs w:val="22"/>
        </w:rPr>
        <w:t xml:space="preserve"> your sub-recipients or loc</w:t>
      </w:r>
      <w:r w:rsidR="00FD521E" w:rsidRPr="009E4977">
        <w:rPr>
          <w:rFonts w:asciiTheme="minorHAnsi" w:hAnsiTheme="minorHAnsi" w:cs="Times New Roman"/>
          <w:sz w:val="22"/>
          <w:szCs w:val="22"/>
        </w:rPr>
        <w:t>al projects</w:t>
      </w:r>
      <w:r w:rsidR="00397406" w:rsidRPr="009E4977">
        <w:rPr>
          <w:rFonts w:ascii="Calibri" w:hAnsi="Calibri" w:cs="Times New Roman"/>
          <w:sz w:val="22"/>
          <w:szCs w:val="24"/>
          <w:lang w:val="en-US"/>
        </w:rPr>
        <w:t xml:space="preserve">.  </w:t>
      </w:r>
      <w:r w:rsidR="00FD521E" w:rsidRPr="009E4977">
        <w:rPr>
          <w:rFonts w:ascii="Calibri" w:hAnsi="Calibri" w:cs="Times New Roman"/>
          <w:sz w:val="22"/>
          <w:szCs w:val="24"/>
          <w:lang w:val="en-US"/>
        </w:rPr>
        <w:t>Provide a</w:t>
      </w:r>
      <w:r w:rsidR="00397406" w:rsidRPr="009E4977">
        <w:rPr>
          <w:rFonts w:ascii="Calibri" w:hAnsi="Calibri" w:cs="Times New Roman"/>
          <w:sz w:val="22"/>
          <w:szCs w:val="24"/>
          <w:lang w:val="en-US"/>
        </w:rPr>
        <w:t xml:space="preserve"> </w:t>
      </w:r>
      <w:r w:rsidR="00397406" w:rsidRPr="009E4977">
        <w:rPr>
          <w:rFonts w:ascii="Calibri" w:hAnsi="Calibri" w:cs="Times New Roman"/>
          <w:b/>
          <w:sz w:val="22"/>
          <w:szCs w:val="24"/>
          <w:lang w:val="en-US"/>
        </w:rPr>
        <w:t>staffing plan</w:t>
      </w:r>
      <w:r w:rsidR="00397406" w:rsidRPr="009E4977">
        <w:rPr>
          <w:rFonts w:ascii="Calibri" w:hAnsi="Calibri" w:cs="Times New Roman"/>
          <w:sz w:val="22"/>
          <w:szCs w:val="24"/>
          <w:lang w:val="en-US"/>
        </w:rPr>
        <w:t xml:space="preserve"> </w:t>
      </w:r>
      <w:r w:rsidR="00FD521E" w:rsidRPr="009E4977">
        <w:rPr>
          <w:rFonts w:ascii="Calibri" w:hAnsi="Calibri" w:cs="Times New Roman"/>
          <w:sz w:val="22"/>
          <w:szCs w:val="24"/>
          <w:lang w:val="en-US"/>
        </w:rPr>
        <w:t>that</w:t>
      </w:r>
      <w:r w:rsidR="00397406" w:rsidRPr="009E4977">
        <w:rPr>
          <w:rFonts w:ascii="Calibri" w:hAnsi="Calibri" w:cs="Times New Roman"/>
          <w:sz w:val="22"/>
          <w:szCs w:val="24"/>
          <w:lang w:val="en-US"/>
        </w:rPr>
        <w:t xml:space="preserve"> include</w:t>
      </w:r>
      <w:r w:rsidR="00FD521E" w:rsidRPr="009E4977">
        <w:rPr>
          <w:rFonts w:ascii="Calibri" w:hAnsi="Calibri" w:cs="Times New Roman"/>
          <w:sz w:val="22"/>
          <w:szCs w:val="24"/>
          <w:lang w:val="en-US"/>
        </w:rPr>
        <w:t>s</w:t>
      </w:r>
      <w:r w:rsidR="00397406" w:rsidRPr="009E4977">
        <w:rPr>
          <w:rFonts w:ascii="Calibri" w:hAnsi="Calibri" w:cs="Times New Roman"/>
          <w:sz w:val="22"/>
          <w:szCs w:val="24"/>
          <w:lang w:val="en-US"/>
        </w:rPr>
        <w:t xml:space="preserve"> a </w:t>
      </w:r>
      <w:r w:rsidRPr="009E4977">
        <w:rPr>
          <w:rFonts w:ascii="Calibri" w:hAnsi="Calibri" w:cs="Times New Roman"/>
          <w:sz w:val="22"/>
          <w:szCs w:val="24"/>
        </w:rPr>
        <w:t xml:space="preserve">description of each </w:t>
      </w:r>
      <w:r w:rsidR="00FD521E" w:rsidRPr="009E4977">
        <w:rPr>
          <w:rFonts w:ascii="Calibri" w:hAnsi="Calibri" w:cs="Times New Roman"/>
          <w:sz w:val="22"/>
          <w:szCs w:val="24"/>
          <w:lang w:val="en-US"/>
        </w:rPr>
        <w:t>staff member’s</w:t>
      </w:r>
      <w:r w:rsidR="00FD521E" w:rsidRPr="009E4977">
        <w:rPr>
          <w:rFonts w:ascii="Calibri" w:hAnsi="Calibri" w:cs="Times New Roman"/>
          <w:sz w:val="22"/>
          <w:szCs w:val="24"/>
        </w:rPr>
        <w:t xml:space="preserve"> </w:t>
      </w:r>
      <w:r w:rsidRPr="009E4977">
        <w:rPr>
          <w:rFonts w:ascii="Calibri" w:hAnsi="Calibri" w:cs="Times New Roman"/>
          <w:sz w:val="22"/>
          <w:szCs w:val="24"/>
        </w:rPr>
        <w:t>roles and responsibilities</w:t>
      </w:r>
      <w:r w:rsidR="00FD521E" w:rsidRPr="009E4977">
        <w:rPr>
          <w:rFonts w:ascii="Calibri" w:hAnsi="Calibri" w:cs="Times New Roman"/>
          <w:sz w:val="22"/>
          <w:szCs w:val="24"/>
          <w:lang w:val="en-US"/>
        </w:rPr>
        <w:t xml:space="preserve"> </w:t>
      </w:r>
      <w:r w:rsidRPr="009E4977">
        <w:rPr>
          <w:rFonts w:ascii="Calibri" w:hAnsi="Calibri" w:cs="Times New Roman"/>
          <w:sz w:val="22"/>
          <w:szCs w:val="24"/>
          <w:lang w:val="en-US"/>
        </w:rPr>
        <w:t xml:space="preserve">on the </w:t>
      </w:r>
      <w:r w:rsidRPr="009E4977">
        <w:rPr>
          <w:rFonts w:asciiTheme="minorHAnsi" w:hAnsiTheme="minorHAnsi" w:cs="Times New Roman"/>
          <w:sz w:val="22"/>
          <w:szCs w:val="24"/>
          <w:lang w:val="en-US"/>
        </w:rPr>
        <w:t>project</w:t>
      </w:r>
      <w:r w:rsidR="00397406" w:rsidRPr="009E4977">
        <w:rPr>
          <w:rFonts w:asciiTheme="minorHAnsi" w:hAnsiTheme="minorHAnsi" w:cs="Times New Roman"/>
          <w:sz w:val="22"/>
          <w:szCs w:val="24"/>
          <w:lang w:val="en-US"/>
        </w:rPr>
        <w:t>, relevant</w:t>
      </w:r>
      <w:r w:rsidR="00397406" w:rsidRPr="009E4977">
        <w:rPr>
          <w:rFonts w:asciiTheme="minorHAnsi" w:hAnsiTheme="minorHAnsi" w:cs="Times New Roman"/>
          <w:sz w:val="22"/>
          <w:szCs w:val="22"/>
        </w:rPr>
        <w:t xml:space="preserve"> background, and experience with SCSEP or a similar program</w:t>
      </w:r>
      <w:r w:rsidRPr="009E4977">
        <w:rPr>
          <w:rFonts w:asciiTheme="minorHAnsi" w:hAnsiTheme="minorHAnsi" w:cs="Times New Roman"/>
          <w:sz w:val="22"/>
          <w:szCs w:val="24"/>
        </w:rPr>
        <w:t>.</w:t>
      </w:r>
      <w:r w:rsidR="005C3C78" w:rsidRPr="009E4977">
        <w:rPr>
          <w:rFonts w:asciiTheme="minorHAnsi" w:hAnsiTheme="minorHAnsi" w:cs="Times New Roman"/>
          <w:sz w:val="22"/>
          <w:szCs w:val="24"/>
          <w:lang w:val="en-US"/>
        </w:rPr>
        <w:t xml:space="preserve">  </w:t>
      </w:r>
      <w:r w:rsidR="00397406" w:rsidRPr="009E4977">
        <w:rPr>
          <w:rFonts w:asciiTheme="minorHAnsi" w:hAnsiTheme="minorHAnsi" w:cs="Times New Roman"/>
          <w:sz w:val="22"/>
          <w:szCs w:val="22"/>
        </w:rPr>
        <w:t>Demonstrate that each individual’s time dedicated to SCSEP is sufficient to ensure effective program direction, fiscal management, and reporting for the program</w:t>
      </w:r>
      <w:r w:rsidR="00397406" w:rsidRPr="009E4977">
        <w:rPr>
          <w:rFonts w:asciiTheme="minorHAnsi" w:hAnsiTheme="minorHAnsi" w:cs="Times New Roman"/>
          <w:sz w:val="22"/>
          <w:szCs w:val="22"/>
          <w:lang w:val="en-US"/>
        </w:rPr>
        <w:t>.</w:t>
      </w:r>
      <w:r w:rsidR="00FD521E" w:rsidRPr="009E4977">
        <w:rPr>
          <w:rFonts w:asciiTheme="minorHAnsi" w:hAnsiTheme="minorHAnsi" w:cs="Times New Roman"/>
          <w:sz w:val="22"/>
          <w:szCs w:val="22"/>
          <w:lang w:val="en-US"/>
        </w:rPr>
        <w:t xml:space="preserve">  </w:t>
      </w:r>
      <w:r w:rsidRPr="009E4977">
        <w:rPr>
          <w:rFonts w:ascii="Calibri" w:hAnsi="Calibri" w:cs="Times New Roman"/>
          <w:sz w:val="22"/>
          <w:szCs w:val="24"/>
        </w:rPr>
        <w:t xml:space="preserve">Applicants without key staff already in place may describe the qualifications and experience that they will require for key positions.  </w:t>
      </w:r>
      <w:r w:rsidRPr="009E4977">
        <w:rPr>
          <w:rFonts w:ascii="Calibri" w:hAnsi="Calibri" w:cs="Times New Roman"/>
          <w:sz w:val="22"/>
          <w:szCs w:val="24"/>
          <w:lang w:val="en-US"/>
        </w:rPr>
        <w:t>We strongly suggest that staffing plans</w:t>
      </w:r>
      <w:r w:rsidRPr="009E4977">
        <w:rPr>
          <w:rFonts w:ascii="Calibri" w:hAnsi="Calibri" w:cs="Times New Roman"/>
          <w:sz w:val="22"/>
          <w:szCs w:val="24"/>
        </w:rPr>
        <w:t xml:space="preserve"> identify all key tasks, the person(s) or days required to complete each task, and the percentage of time allocated to the program by individuals assigned to the task, including sub-contractors and consultants</w:t>
      </w:r>
      <w:r w:rsidRPr="009E4977">
        <w:rPr>
          <w:rFonts w:asciiTheme="minorHAnsi" w:hAnsiTheme="minorHAnsi" w:cs="Times New Roman"/>
          <w:sz w:val="22"/>
          <w:szCs w:val="22"/>
        </w:rPr>
        <w:t>.</w:t>
      </w:r>
      <w:r w:rsidR="000D3808" w:rsidRPr="009E4977">
        <w:rPr>
          <w:rFonts w:asciiTheme="minorHAnsi" w:hAnsiTheme="minorHAnsi" w:cs="Times New Roman"/>
          <w:sz w:val="22"/>
          <w:szCs w:val="22"/>
          <w:lang w:val="en-US"/>
        </w:rPr>
        <w:t xml:space="preserve">  </w:t>
      </w:r>
      <w:r w:rsidR="00397406" w:rsidRPr="009E4977">
        <w:rPr>
          <w:rFonts w:ascii="Calibri" w:hAnsi="Calibri" w:cs="Times New Roman"/>
          <w:sz w:val="22"/>
          <w:szCs w:val="24"/>
          <w:lang w:val="en-US"/>
        </w:rPr>
        <w:t xml:space="preserve">We strongly suggest that you submit </w:t>
      </w:r>
      <w:r w:rsidR="00397406" w:rsidRPr="009E4977">
        <w:rPr>
          <w:rFonts w:ascii="Calibri" w:hAnsi="Calibri" w:cs="Times New Roman"/>
          <w:b/>
          <w:sz w:val="22"/>
          <w:szCs w:val="24"/>
          <w:lang w:val="en-US"/>
        </w:rPr>
        <w:t>re</w:t>
      </w:r>
      <w:r w:rsidR="00397406" w:rsidRPr="009E4977">
        <w:rPr>
          <w:rFonts w:ascii="Calibri" w:hAnsi="Calibri" w:cs="Times New Roman"/>
          <w:b/>
          <w:sz w:val="22"/>
          <w:szCs w:val="24"/>
        </w:rPr>
        <w:t>s</w:t>
      </w:r>
      <w:r w:rsidR="00397406" w:rsidRPr="009E4977">
        <w:rPr>
          <w:rFonts w:ascii="Calibri" w:hAnsi="Calibri" w:cs="Times New Roman"/>
          <w:b/>
          <w:sz w:val="22"/>
          <w:szCs w:val="24"/>
          <w:lang w:val="en-US"/>
        </w:rPr>
        <w:t>umes</w:t>
      </w:r>
      <w:r w:rsidR="00397406" w:rsidRPr="009E4977">
        <w:rPr>
          <w:rFonts w:ascii="Calibri" w:hAnsi="Calibri" w:cs="Times New Roman"/>
          <w:b/>
          <w:sz w:val="22"/>
          <w:szCs w:val="24"/>
        </w:rPr>
        <w:t xml:space="preserve"> </w:t>
      </w:r>
      <w:r w:rsidR="00397406" w:rsidRPr="009E4977">
        <w:rPr>
          <w:rFonts w:ascii="Calibri" w:hAnsi="Calibri" w:cs="Times New Roman"/>
          <w:sz w:val="22"/>
          <w:szCs w:val="24"/>
        </w:rPr>
        <w:t xml:space="preserve">of all key staff </w:t>
      </w:r>
      <w:r w:rsidR="00397406" w:rsidRPr="009E4977">
        <w:rPr>
          <w:rStyle w:val="FootnoteReference"/>
          <w:rFonts w:ascii="Calibri" w:hAnsi="Calibri"/>
          <w:sz w:val="22"/>
          <w:szCs w:val="24"/>
        </w:rPr>
        <w:footnoteReference w:id="21"/>
      </w:r>
      <w:r w:rsidR="00FD521E" w:rsidRPr="009E4977">
        <w:rPr>
          <w:rFonts w:ascii="Calibri" w:hAnsi="Calibri" w:cs="Times New Roman"/>
          <w:sz w:val="22"/>
          <w:szCs w:val="24"/>
          <w:lang w:val="en-US"/>
        </w:rPr>
        <w:t xml:space="preserve">.  </w:t>
      </w:r>
      <w:r w:rsidR="00397406" w:rsidRPr="009E4977">
        <w:rPr>
          <w:rFonts w:asciiTheme="minorHAnsi" w:hAnsiTheme="minorHAnsi" w:cs="Times New Roman"/>
          <w:sz w:val="22"/>
          <w:szCs w:val="22"/>
          <w:lang w:val="en-US"/>
        </w:rPr>
        <w:t>F</w:t>
      </w:r>
      <w:r w:rsidR="000D3808" w:rsidRPr="009E4977">
        <w:rPr>
          <w:rFonts w:asciiTheme="minorHAnsi" w:hAnsiTheme="minorHAnsi" w:cs="Times New Roman"/>
          <w:sz w:val="22"/>
          <w:szCs w:val="22"/>
        </w:rPr>
        <w:t>ailure to attach these documents will impact scoring</w:t>
      </w:r>
      <w:r w:rsidR="002C0796" w:rsidRPr="009E4977">
        <w:rPr>
          <w:rFonts w:asciiTheme="minorHAnsi" w:hAnsiTheme="minorHAnsi" w:cs="Times New Roman"/>
          <w:sz w:val="22"/>
          <w:szCs w:val="22"/>
        </w:rPr>
        <w:t xml:space="preserve"> of the application</w:t>
      </w:r>
      <w:r w:rsidR="000D3808" w:rsidRPr="009E4977">
        <w:rPr>
          <w:rFonts w:asciiTheme="minorHAnsi" w:hAnsiTheme="minorHAnsi" w:cs="Times New Roman"/>
          <w:sz w:val="22"/>
          <w:szCs w:val="22"/>
        </w:rPr>
        <w:t>.</w:t>
      </w:r>
    </w:p>
    <w:p w14:paraId="30CA5AD9" w14:textId="77777777" w:rsidR="0016516E" w:rsidRPr="009E4977" w:rsidRDefault="0016516E" w:rsidP="0022197A">
      <w:pPr>
        <w:pStyle w:val="ListParagraph"/>
        <w:spacing w:line="280" w:lineRule="exact"/>
        <w:ind w:left="360"/>
        <w:rPr>
          <w:rFonts w:ascii="Calibri" w:hAnsi="Calibri" w:cs="Times New Roman"/>
          <w:szCs w:val="24"/>
        </w:rPr>
      </w:pPr>
    </w:p>
    <w:p w14:paraId="7BD631A0" w14:textId="77777777" w:rsidR="00F41E36" w:rsidRPr="009E4977" w:rsidRDefault="009E16D3" w:rsidP="0022197A">
      <w:pPr>
        <w:pStyle w:val="ListParagraph"/>
        <w:spacing w:line="280" w:lineRule="exact"/>
        <w:ind w:left="360"/>
        <w:rPr>
          <w:rFonts w:ascii="Calibri" w:hAnsi="Calibri" w:cs="Times New Roman"/>
          <w:szCs w:val="24"/>
        </w:rPr>
      </w:pPr>
      <w:r w:rsidRPr="009E4977">
        <w:rPr>
          <w:rFonts w:ascii="Calibri" w:hAnsi="Calibri" w:cs="Times New Roman"/>
          <w:szCs w:val="24"/>
        </w:rPr>
        <w:t>Note:  Before we make the final awards, winning applicants must submit audit reports for the past three years for the applicant and its affiliates. This is in addition to the audit information required in (e) above.</w:t>
      </w:r>
    </w:p>
    <w:p w14:paraId="633AB185" w14:textId="77777777" w:rsidR="00063E4C" w:rsidRPr="009E4977" w:rsidRDefault="00063E4C" w:rsidP="0022197A">
      <w:pPr>
        <w:pStyle w:val="ListParagraph"/>
        <w:spacing w:line="280" w:lineRule="exact"/>
        <w:rPr>
          <w:rFonts w:ascii="Calibri" w:hAnsi="Calibri" w:cs="Times New Roman"/>
          <w:szCs w:val="24"/>
        </w:rPr>
      </w:pPr>
    </w:p>
    <w:p w14:paraId="5DB938D2" w14:textId="77777777" w:rsidR="00662C39" w:rsidRPr="009E4977" w:rsidRDefault="00662C39" w:rsidP="00DD4532">
      <w:pPr>
        <w:pStyle w:val="Heading2"/>
        <w:numPr>
          <w:ilvl w:val="0"/>
          <w:numId w:val="24"/>
        </w:numPr>
        <w:spacing w:after="240" w:line="280" w:lineRule="exact"/>
        <w:rPr>
          <w:rFonts w:ascii="Calibri" w:hAnsi="Calibri" w:cs="Times New Roman"/>
          <w:sz w:val="22"/>
          <w:szCs w:val="24"/>
        </w:rPr>
      </w:pPr>
      <w:r w:rsidRPr="009E4977">
        <w:rPr>
          <w:rFonts w:ascii="Calibri" w:hAnsi="Calibri" w:cs="Times New Roman"/>
          <w:sz w:val="22"/>
          <w:szCs w:val="24"/>
        </w:rPr>
        <w:t>Submission Date, Times, Process and Addresses</w:t>
      </w:r>
    </w:p>
    <w:p w14:paraId="411FD739" w14:textId="115033B5" w:rsidR="00EF03A5" w:rsidRPr="009E4977" w:rsidRDefault="00EF03A5" w:rsidP="00EF03A5">
      <w:pPr>
        <w:tabs>
          <w:tab w:val="left" w:pos="2160"/>
        </w:tabs>
        <w:spacing w:after="0" w:line="240" w:lineRule="auto"/>
        <w:rPr>
          <w:rFonts w:eastAsia="Times New Roman" w:cs="Times New Roman"/>
          <w:bCs/>
        </w:rPr>
      </w:pPr>
      <w:r w:rsidRPr="009E4977">
        <w:rPr>
          <w:rFonts w:eastAsia="Times New Roman" w:cs="Times New Roman"/>
          <w:bCs/>
        </w:rPr>
        <w:t xml:space="preserve">We will accept applications under this Announcement until </w:t>
      </w:r>
      <w:r w:rsidRPr="00497467">
        <w:rPr>
          <w:rFonts w:eastAsia="Times New Roman" w:cs="Times New Roman"/>
          <w:bCs/>
        </w:rPr>
        <w:t>[</w:t>
      </w:r>
      <w:r w:rsidRPr="00497467">
        <w:rPr>
          <w:rFonts w:eastAsia="Times New Roman" w:cs="Times New Roman"/>
          <w:b/>
          <w:bCs/>
        </w:rPr>
        <w:t xml:space="preserve">insert date </w:t>
      </w:r>
      <w:r w:rsidR="00497467" w:rsidRPr="00497467">
        <w:rPr>
          <w:rFonts w:eastAsia="Times New Roman" w:cs="Times New Roman"/>
          <w:b/>
          <w:bCs/>
        </w:rPr>
        <w:t>45</w:t>
      </w:r>
      <w:r w:rsidRPr="00497467">
        <w:rPr>
          <w:rFonts w:eastAsia="Times New Roman" w:cs="Times New Roman"/>
          <w:b/>
          <w:bCs/>
        </w:rPr>
        <w:t xml:space="preserve"> days after the date of publication on Grants.gov</w:t>
      </w:r>
      <w:r w:rsidRPr="009E4977">
        <w:rPr>
          <w:rFonts w:eastAsia="Times New Roman" w:cs="Times New Roman"/>
          <w:bCs/>
        </w:rPr>
        <w:t xml:space="preserve">].  You must submit your application either electronically on </w:t>
      </w:r>
      <w:hyperlink r:id="rId26" w:history="1">
        <w:r w:rsidRPr="009E4977">
          <w:rPr>
            <w:rFonts w:eastAsia="Times New Roman" w:cs="Times New Roman"/>
            <w:u w:val="single"/>
          </w:rPr>
          <w:t>http://www.grants.gov</w:t>
        </w:r>
      </w:hyperlink>
      <w:r w:rsidRPr="009E4977">
        <w:rPr>
          <w:rFonts w:eastAsia="Times New Roman" w:cs="Times New Roman"/>
          <w:bCs/>
        </w:rPr>
        <w:t xml:space="preserve">  or in hard copy by mail or in hard copy by hand delivery </w:t>
      </w:r>
      <w:r w:rsidRPr="009E4977">
        <w:rPr>
          <w:rFonts w:eastAsia="Times New Roman" w:cs="Times New Roman"/>
          <w:bCs/>
          <w:i/>
        </w:rPr>
        <w:t>(including overnight delivery)</w:t>
      </w:r>
      <w:r w:rsidRPr="009E4977">
        <w:rPr>
          <w:rFonts w:eastAsia="Times New Roman" w:cs="Times New Roman"/>
          <w:bCs/>
        </w:rPr>
        <w:t xml:space="preserve">  </w:t>
      </w:r>
      <w:r w:rsidRPr="009E4977">
        <w:rPr>
          <w:rFonts w:eastAsia="Times New Roman" w:cs="Times New Roman"/>
          <w:b/>
          <w:bCs/>
          <w:u w:val="single"/>
        </w:rPr>
        <w:t>no later than 4:00:00 p.m. Eastern Time on the closing date</w:t>
      </w:r>
      <w:r w:rsidRPr="009E4977">
        <w:rPr>
          <w:rFonts w:eastAsia="Times New Roman" w:cs="Times New Roman"/>
          <w:bCs/>
        </w:rPr>
        <w:t xml:space="preserve">.  </w:t>
      </w:r>
    </w:p>
    <w:p w14:paraId="7D906BE9" w14:textId="77777777" w:rsidR="00EF03A5" w:rsidRPr="009E4977" w:rsidRDefault="00EF03A5" w:rsidP="00EF03A5">
      <w:pPr>
        <w:tabs>
          <w:tab w:val="left" w:pos="2160"/>
        </w:tabs>
        <w:spacing w:after="0" w:line="240" w:lineRule="auto"/>
        <w:rPr>
          <w:rFonts w:eastAsia="Times New Roman" w:cs="Times New Roman"/>
          <w:bCs/>
        </w:rPr>
      </w:pPr>
    </w:p>
    <w:p w14:paraId="2888D16B" w14:textId="77777777" w:rsidR="00EF03A5" w:rsidRPr="009E4977" w:rsidRDefault="00EF03A5" w:rsidP="00EF03A5">
      <w:pPr>
        <w:tabs>
          <w:tab w:val="left" w:pos="2160"/>
        </w:tabs>
        <w:spacing w:after="0" w:line="240" w:lineRule="auto"/>
        <w:rPr>
          <w:rFonts w:eastAsia="Times New Roman" w:cs="Times New Roman"/>
          <w:bCs/>
        </w:rPr>
      </w:pPr>
      <w:r w:rsidRPr="009E4977">
        <w:rPr>
          <w:rFonts w:eastAsia="Times New Roman" w:cs="Times New Roman"/>
          <w:bCs/>
        </w:rPr>
        <w:t xml:space="preserve">Applicants are encouraged to submit their application before the closing date to ensure that the risk of late receipt of the application is minimized.  We will not accept applications sent by e-mail, telegram, or facsimile (FAX).  </w:t>
      </w:r>
    </w:p>
    <w:p w14:paraId="23D6AE72" w14:textId="77777777" w:rsidR="00EF03A5" w:rsidRPr="009E4977" w:rsidRDefault="00EF03A5" w:rsidP="00EF03A5">
      <w:pPr>
        <w:tabs>
          <w:tab w:val="left" w:pos="2160"/>
        </w:tabs>
        <w:spacing w:after="0" w:line="240" w:lineRule="auto"/>
        <w:rPr>
          <w:rFonts w:eastAsia="Times New Roman" w:cs="Times New Roman"/>
          <w:bCs/>
        </w:rPr>
      </w:pPr>
    </w:p>
    <w:p w14:paraId="7DEF0435" w14:textId="77777777" w:rsidR="00EF03A5" w:rsidRPr="009E4977" w:rsidRDefault="00EF03A5" w:rsidP="00EF03A5">
      <w:pPr>
        <w:tabs>
          <w:tab w:val="left" w:pos="2160"/>
        </w:tabs>
        <w:spacing w:after="0" w:line="240" w:lineRule="auto"/>
        <w:rPr>
          <w:rFonts w:eastAsia="Times New Roman" w:cs="Times New Roman"/>
          <w:bCs/>
        </w:rPr>
      </w:pPr>
      <w:r w:rsidRPr="009E4977">
        <w:rPr>
          <w:rFonts w:eastAsia="Times New Roman" w:cs="Times New Roman"/>
          <w:bCs/>
        </w:rPr>
        <w:t xml:space="preserve">Applicants submitting applications in hard copy by mail or overnight delivery must submit a ‘‘copy-ready’’ version free of bindings, staples or protruding tabs to ease in the reproduction of the application by DOL.  Applicants submitting applications in hard copy must also include in the hard copy submission an identical electronic copy of the application on compact disc (CD).  If we identify discrepancies between the hard copy submission and CD copy, we will consider the application on the CD as the official submission for evaluation purposes.  Failure to provide identical applications in hardcopy and CD format may have an impact on the overall evaluation. </w:t>
      </w:r>
    </w:p>
    <w:p w14:paraId="55815951" w14:textId="77777777" w:rsidR="00EF03A5" w:rsidRPr="009E4977" w:rsidRDefault="00EF03A5" w:rsidP="00EF03A5">
      <w:pPr>
        <w:tabs>
          <w:tab w:val="left" w:pos="2160"/>
        </w:tabs>
        <w:spacing w:after="0" w:line="240" w:lineRule="auto"/>
        <w:rPr>
          <w:rFonts w:eastAsia="Times New Roman" w:cs="Times New Roman"/>
          <w:bCs/>
        </w:rPr>
      </w:pPr>
    </w:p>
    <w:p w14:paraId="5E4C6033" w14:textId="38A3FB6C" w:rsidR="00EF03A5" w:rsidRPr="009E4977" w:rsidRDefault="00EF03A5" w:rsidP="00EF03A5">
      <w:pPr>
        <w:tabs>
          <w:tab w:val="left" w:pos="2160"/>
        </w:tabs>
        <w:spacing w:after="0" w:line="240" w:lineRule="auto"/>
        <w:rPr>
          <w:rFonts w:eastAsia="Times New Roman" w:cs="Times New Roman"/>
          <w:bCs/>
        </w:rPr>
      </w:pPr>
      <w:r w:rsidRPr="009E4977">
        <w:rPr>
          <w:rFonts w:eastAsia="Times New Roman" w:cs="Times New Roman"/>
          <w:bCs/>
        </w:rPr>
        <w:t xml:space="preserve">If an application is physically submitted by both hard copy and through </w:t>
      </w:r>
      <w:hyperlink r:id="rId27" w:history="1">
        <w:r w:rsidRPr="009E4977">
          <w:rPr>
            <w:rFonts w:eastAsia="Times New Roman" w:cs="Times New Roman"/>
            <w:u w:val="single"/>
          </w:rPr>
          <w:t>http://www.grants.gov</w:t>
        </w:r>
      </w:hyperlink>
      <w:r w:rsidRPr="009E4977">
        <w:rPr>
          <w:rFonts w:eastAsia="Times New Roman" w:cs="Times New Roman"/>
          <w:bCs/>
        </w:rPr>
        <w:t xml:space="preserve">, a letter must accompany the hard-copy application stating which application to review.  If no letter accompanies the hard copy, we will review the copy submitted through </w:t>
      </w:r>
      <w:hyperlink r:id="rId28" w:history="1">
        <w:r w:rsidRPr="009E4977">
          <w:rPr>
            <w:rFonts w:eastAsia="Times New Roman" w:cs="Times New Roman"/>
            <w:u w:val="single"/>
          </w:rPr>
          <w:t>http://www.grants.gov</w:t>
        </w:r>
      </w:hyperlink>
      <w:r w:rsidRPr="009E4977">
        <w:rPr>
          <w:rFonts w:eastAsia="Times New Roman" w:cs="Times New Roman"/>
          <w:bCs/>
        </w:rPr>
        <w:t xml:space="preserve">.  </w:t>
      </w:r>
    </w:p>
    <w:p w14:paraId="33137452" w14:textId="77777777" w:rsidR="00EF03A5" w:rsidRPr="009E4977" w:rsidRDefault="00EF03A5" w:rsidP="00EF03A5">
      <w:pPr>
        <w:tabs>
          <w:tab w:val="left" w:pos="2160"/>
        </w:tabs>
        <w:spacing w:after="0" w:line="240" w:lineRule="auto"/>
        <w:rPr>
          <w:rFonts w:eastAsia="Times New Roman" w:cs="Times New Roman"/>
          <w:bCs/>
        </w:rPr>
      </w:pPr>
    </w:p>
    <w:p w14:paraId="0C6247EE" w14:textId="77777777" w:rsidR="00EF03A5" w:rsidRPr="009E4977" w:rsidRDefault="00EF03A5" w:rsidP="00EF03A5">
      <w:pPr>
        <w:tabs>
          <w:tab w:val="left" w:pos="2160"/>
        </w:tabs>
        <w:spacing w:after="0" w:line="240" w:lineRule="auto"/>
        <w:rPr>
          <w:rFonts w:eastAsia="Times New Roman" w:cs="Times New Roman"/>
          <w:bCs/>
        </w:rPr>
      </w:pPr>
      <w:r w:rsidRPr="009E4977">
        <w:rPr>
          <w:rFonts w:eastAsia="Times New Roman" w:cs="Times New Roman"/>
          <w:bCs/>
        </w:rPr>
        <w:t xml:space="preserve">We will grant no exceptions to the mailing and delivery requirements set forth in this notice.  Further, we will not accept documents submitted separately from the application, before or after the deadline, as part of the application. </w:t>
      </w:r>
    </w:p>
    <w:p w14:paraId="316E3CA5" w14:textId="77777777" w:rsidR="00EF03A5" w:rsidRPr="009E4977" w:rsidRDefault="00EF03A5" w:rsidP="00EF03A5">
      <w:pPr>
        <w:tabs>
          <w:tab w:val="left" w:pos="2160"/>
        </w:tabs>
        <w:spacing w:after="0" w:line="240" w:lineRule="auto"/>
        <w:rPr>
          <w:rFonts w:eastAsia="Times New Roman" w:cs="Times New Roman"/>
          <w:bCs/>
        </w:rPr>
      </w:pPr>
    </w:p>
    <w:p w14:paraId="6D194ED8" w14:textId="77777777" w:rsidR="00EF03A5" w:rsidRPr="009E4977" w:rsidRDefault="00EF03A5" w:rsidP="00EF03A5">
      <w:pPr>
        <w:tabs>
          <w:tab w:val="left" w:pos="2160"/>
        </w:tabs>
        <w:spacing w:after="0" w:line="240" w:lineRule="auto"/>
        <w:rPr>
          <w:rFonts w:eastAsia="Times New Roman" w:cs="Times New Roman"/>
          <w:bCs/>
        </w:rPr>
      </w:pPr>
      <w:r w:rsidRPr="009E4977">
        <w:rPr>
          <w:rFonts w:eastAsia="Times New Roman" w:cs="Times New Roman"/>
          <w:bCs/>
        </w:rPr>
        <w:t xml:space="preserve">Address mailed applications to the </w:t>
      </w:r>
    </w:p>
    <w:p w14:paraId="7EF2AA8D" w14:textId="77777777" w:rsidR="00EF03A5" w:rsidRPr="009E4977" w:rsidRDefault="00EF03A5" w:rsidP="00EF03A5">
      <w:pPr>
        <w:tabs>
          <w:tab w:val="left" w:pos="2160"/>
        </w:tabs>
        <w:spacing w:after="0" w:line="240" w:lineRule="auto"/>
        <w:ind w:left="1980"/>
        <w:rPr>
          <w:rFonts w:eastAsia="Times New Roman" w:cs="Times New Roman"/>
          <w:bCs/>
        </w:rPr>
      </w:pPr>
      <w:r w:rsidRPr="009E4977">
        <w:rPr>
          <w:rFonts w:eastAsia="Times New Roman" w:cs="Times New Roman"/>
          <w:bCs/>
        </w:rPr>
        <w:t xml:space="preserve">U.S. Department of Labor </w:t>
      </w:r>
    </w:p>
    <w:p w14:paraId="3E85ED9E" w14:textId="77777777" w:rsidR="00EF03A5" w:rsidRPr="009E4977" w:rsidRDefault="00EF03A5" w:rsidP="00EF03A5">
      <w:pPr>
        <w:tabs>
          <w:tab w:val="left" w:pos="2160"/>
        </w:tabs>
        <w:spacing w:after="0" w:line="240" w:lineRule="auto"/>
        <w:ind w:left="1980"/>
        <w:rPr>
          <w:rFonts w:eastAsia="Times New Roman" w:cs="Times New Roman"/>
          <w:bCs/>
        </w:rPr>
      </w:pPr>
      <w:r w:rsidRPr="009E4977">
        <w:rPr>
          <w:rFonts w:eastAsia="Times New Roman" w:cs="Times New Roman"/>
          <w:bCs/>
        </w:rPr>
        <w:t xml:space="preserve">Employment and Training Administration  </w:t>
      </w:r>
    </w:p>
    <w:p w14:paraId="32F98CC2" w14:textId="77777777" w:rsidR="00EF03A5" w:rsidRPr="009E4977" w:rsidRDefault="00EF03A5" w:rsidP="00EF03A5">
      <w:pPr>
        <w:tabs>
          <w:tab w:val="left" w:pos="2160"/>
        </w:tabs>
        <w:spacing w:after="0" w:line="240" w:lineRule="auto"/>
        <w:ind w:left="1980"/>
        <w:rPr>
          <w:rFonts w:eastAsia="Times New Roman" w:cs="Times New Roman"/>
          <w:bCs/>
        </w:rPr>
      </w:pPr>
      <w:r w:rsidRPr="009E4977">
        <w:rPr>
          <w:rFonts w:eastAsia="Times New Roman" w:cs="Times New Roman"/>
          <w:bCs/>
        </w:rPr>
        <w:t xml:space="preserve">Office of Grants Management </w:t>
      </w:r>
    </w:p>
    <w:p w14:paraId="2A99B775" w14:textId="77777777" w:rsidR="00EF03A5" w:rsidRPr="009E4977" w:rsidRDefault="00EF03A5" w:rsidP="00EF03A5">
      <w:pPr>
        <w:tabs>
          <w:tab w:val="left" w:pos="2160"/>
        </w:tabs>
        <w:spacing w:after="0" w:line="240" w:lineRule="auto"/>
        <w:ind w:left="1980"/>
        <w:rPr>
          <w:rFonts w:eastAsia="Times New Roman" w:cs="Times New Roman"/>
          <w:bCs/>
        </w:rPr>
      </w:pPr>
      <w:r w:rsidRPr="009E4977">
        <w:rPr>
          <w:rFonts w:eastAsia="Times New Roman" w:cs="Times New Roman"/>
          <w:bCs/>
        </w:rPr>
        <w:t xml:space="preserve">Attention:  Jimmie Curtis, Grant Officer, </w:t>
      </w:r>
    </w:p>
    <w:p w14:paraId="661FDA32" w14:textId="77777777" w:rsidR="00EF03A5" w:rsidRPr="009E4977" w:rsidRDefault="00EF03A5" w:rsidP="00EF03A5">
      <w:pPr>
        <w:tabs>
          <w:tab w:val="left" w:pos="2160"/>
        </w:tabs>
        <w:spacing w:after="0" w:line="240" w:lineRule="auto"/>
        <w:ind w:left="1980"/>
        <w:rPr>
          <w:rFonts w:eastAsia="Times New Roman" w:cs="Times New Roman"/>
          <w:bCs/>
        </w:rPr>
      </w:pPr>
      <w:r w:rsidRPr="009E4977">
        <w:rPr>
          <w:rFonts w:eastAsia="Times New Roman" w:cs="Times New Roman"/>
          <w:bCs/>
        </w:rPr>
        <w:t xml:space="preserve">Reference FOA-ETA-16-04, </w:t>
      </w:r>
    </w:p>
    <w:p w14:paraId="6F029012" w14:textId="77777777" w:rsidR="00EF03A5" w:rsidRPr="009E4977" w:rsidRDefault="00EF03A5" w:rsidP="00EF03A5">
      <w:pPr>
        <w:tabs>
          <w:tab w:val="left" w:pos="2160"/>
        </w:tabs>
        <w:spacing w:after="0" w:line="240" w:lineRule="auto"/>
        <w:ind w:left="1980"/>
        <w:rPr>
          <w:rFonts w:eastAsia="Times New Roman" w:cs="Times New Roman"/>
          <w:bCs/>
        </w:rPr>
      </w:pPr>
      <w:r w:rsidRPr="009E4977">
        <w:rPr>
          <w:rFonts w:eastAsia="Times New Roman" w:cs="Times New Roman"/>
          <w:bCs/>
        </w:rPr>
        <w:t xml:space="preserve">200 Constitution Avenue, NW, Room N4716, </w:t>
      </w:r>
    </w:p>
    <w:p w14:paraId="505DEF8F" w14:textId="77777777" w:rsidR="00EF03A5" w:rsidRPr="009E4977" w:rsidRDefault="00EF03A5" w:rsidP="00EF03A5">
      <w:pPr>
        <w:tabs>
          <w:tab w:val="left" w:pos="2160"/>
        </w:tabs>
        <w:spacing w:after="0" w:line="240" w:lineRule="auto"/>
        <w:ind w:left="1980"/>
        <w:rPr>
          <w:rFonts w:eastAsia="Times New Roman" w:cs="Times New Roman"/>
          <w:bCs/>
        </w:rPr>
      </w:pPr>
      <w:r w:rsidRPr="009E4977">
        <w:rPr>
          <w:rFonts w:eastAsia="Times New Roman" w:cs="Times New Roman"/>
          <w:bCs/>
        </w:rPr>
        <w:t xml:space="preserve">Washington, DC 20210 </w:t>
      </w:r>
    </w:p>
    <w:p w14:paraId="3EBC25E1" w14:textId="77777777" w:rsidR="00EF03A5" w:rsidRPr="009E4977" w:rsidRDefault="00EF03A5" w:rsidP="00EF03A5">
      <w:pPr>
        <w:tabs>
          <w:tab w:val="left" w:pos="2160"/>
        </w:tabs>
        <w:spacing w:after="0" w:line="240" w:lineRule="auto"/>
        <w:ind w:left="900"/>
        <w:rPr>
          <w:rFonts w:eastAsia="Times New Roman" w:cs="Times New Roman"/>
          <w:bCs/>
        </w:rPr>
      </w:pPr>
    </w:p>
    <w:p w14:paraId="5305F5EA" w14:textId="77777777" w:rsidR="00EF03A5" w:rsidRPr="009E4977" w:rsidRDefault="00EF03A5" w:rsidP="00EF03A5">
      <w:pPr>
        <w:tabs>
          <w:tab w:val="left" w:pos="2160"/>
        </w:tabs>
        <w:spacing w:after="0" w:line="240" w:lineRule="auto"/>
        <w:rPr>
          <w:rFonts w:eastAsia="Times New Roman" w:cs="Times New Roman"/>
          <w:bCs/>
        </w:rPr>
      </w:pPr>
      <w:r w:rsidRPr="009E4977">
        <w:rPr>
          <w:rFonts w:eastAsia="Times New Roman" w:cs="Times New Roman"/>
          <w:bCs/>
        </w:rPr>
        <w:t>Please note that mail decontamination procedures may delay mail delivery in the Washington DC area.  We will receive hand-delivered applications at the above address.  All overnight delivery submissions will be considered to be hand-delivered and must be received at the designated place by the specified closing date and time.</w:t>
      </w:r>
    </w:p>
    <w:p w14:paraId="26B7EF4C" w14:textId="77777777" w:rsidR="00EF03A5" w:rsidRPr="009E4977" w:rsidRDefault="00EF03A5" w:rsidP="00EF03A5">
      <w:pPr>
        <w:tabs>
          <w:tab w:val="left" w:pos="2160"/>
        </w:tabs>
        <w:spacing w:after="0" w:line="240" w:lineRule="auto"/>
        <w:rPr>
          <w:rFonts w:eastAsia="Times New Roman" w:cs="Times New Roman"/>
          <w:bCs/>
        </w:rPr>
      </w:pPr>
    </w:p>
    <w:p w14:paraId="7963EF8D" w14:textId="77777777" w:rsidR="00EF03A5" w:rsidRPr="009E4977" w:rsidRDefault="00EF03A5" w:rsidP="00EF03A5">
      <w:pPr>
        <w:tabs>
          <w:tab w:val="left" w:pos="2160"/>
        </w:tabs>
        <w:spacing w:after="0" w:line="240" w:lineRule="auto"/>
        <w:rPr>
          <w:rFonts w:eastAsia="Times New Roman" w:cs="Times New Roman"/>
          <w:bCs/>
        </w:rPr>
      </w:pPr>
      <w:r w:rsidRPr="009E4977">
        <w:rPr>
          <w:rFonts w:eastAsia="Times New Roman" w:cs="Times New Roman"/>
          <w:bCs/>
        </w:rPr>
        <w:t xml:space="preserve">Applicants submitting applications through Grants.gov must ensure successful submission at </w:t>
      </w:r>
      <w:hyperlink r:id="rId29" w:history="1">
        <w:r w:rsidRPr="009E4977">
          <w:rPr>
            <w:rFonts w:eastAsia="Times New Roman" w:cs="Times New Roman"/>
            <w:u w:val="single"/>
          </w:rPr>
          <w:t>http://www.grants.gov</w:t>
        </w:r>
      </w:hyperlink>
      <w:r w:rsidRPr="009E4977">
        <w:rPr>
          <w:rFonts w:eastAsia="Times New Roman" w:cs="Times New Roman"/>
          <w:bCs/>
        </w:rPr>
        <w:t xml:space="preserve">  </w:t>
      </w:r>
      <w:r w:rsidRPr="009E4977">
        <w:rPr>
          <w:rFonts w:eastAsia="Times New Roman" w:cs="Times New Roman"/>
          <w:b/>
          <w:bCs/>
          <w:u w:val="single"/>
        </w:rPr>
        <w:t>no later than 4:00:00 p.m. Eastern Time on the closing date.</w:t>
      </w:r>
      <w:r w:rsidRPr="009E4977">
        <w:rPr>
          <w:rFonts w:eastAsia="Times New Roman" w:cs="Times New Roman"/>
          <w:bCs/>
        </w:rPr>
        <w:t xml:space="preserve">  Grants.gov will subsequently validate the application.  </w:t>
      </w:r>
    </w:p>
    <w:p w14:paraId="09E9F63A" w14:textId="77777777" w:rsidR="00EF03A5" w:rsidRPr="009E4977" w:rsidRDefault="00EF03A5" w:rsidP="00EF03A5">
      <w:pPr>
        <w:tabs>
          <w:tab w:val="left" w:pos="2160"/>
        </w:tabs>
        <w:spacing w:after="0" w:line="240" w:lineRule="auto"/>
        <w:rPr>
          <w:rFonts w:eastAsia="Times New Roman" w:cs="Times New Roman"/>
          <w:bCs/>
        </w:rPr>
      </w:pPr>
    </w:p>
    <w:p w14:paraId="6F97C83D" w14:textId="0E06AE70" w:rsidR="00EF03A5" w:rsidRPr="009E4977" w:rsidRDefault="00EF03A5" w:rsidP="004E45CF">
      <w:pPr>
        <w:ind w:left="720"/>
        <w:rPr>
          <w:rFonts w:eastAsia="Times New Roman" w:cs="Times New Roman"/>
          <w:bCs/>
        </w:rPr>
      </w:pPr>
      <w:r w:rsidRPr="009E4977">
        <w:rPr>
          <w:rFonts w:eastAsia="Times New Roman" w:cs="Times New Roman"/>
          <w:bCs/>
          <w:iCs/>
        </w:rPr>
        <w:t xml:space="preserve">Applicants must submit bids for their preferred authorized positions on SCSEPApply.org by no later than 4:00:00 p.m. Eastern time on the closing date.  You are strongly advised to initiate the process as soon as possible </w:t>
      </w:r>
      <w:r w:rsidRPr="009E4977">
        <w:rPr>
          <w:rFonts w:eastAsia="Times New Roman" w:cs="Times New Roman"/>
          <w:bCs/>
        </w:rPr>
        <w:t>and to plan for time to resolve technical problems if necessary.</w:t>
      </w:r>
      <w:r w:rsidR="000D3808" w:rsidRPr="009E4977">
        <w:rPr>
          <w:rFonts w:cs="Tahoma"/>
        </w:rPr>
        <w:t xml:space="preserve">  W</w:t>
      </w:r>
      <w:r w:rsidR="00C155EC" w:rsidRPr="009E4977">
        <w:rPr>
          <w:rFonts w:cs="Tahoma"/>
        </w:rPr>
        <w:t xml:space="preserve">e strongly recommend </w:t>
      </w:r>
      <w:r w:rsidR="002C0796" w:rsidRPr="009E4977">
        <w:rPr>
          <w:rFonts w:cs="Tahoma"/>
        </w:rPr>
        <w:t xml:space="preserve">that you submit your </w:t>
      </w:r>
      <w:r w:rsidR="00C155EC" w:rsidRPr="009E4977">
        <w:rPr>
          <w:rFonts w:cs="Tahoma"/>
        </w:rPr>
        <w:t>final bids through SCSEPapply.org at least three business days prior to the deadline in case you encounter technical challenges</w:t>
      </w:r>
      <w:r w:rsidR="000D3808" w:rsidRPr="009E4977">
        <w:rPr>
          <w:rFonts w:cs="Tahoma"/>
        </w:rPr>
        <w:t xml:space="preserve"> with your equipment or the web</w:t>
      </w:r>
      <w:r w:rsidR="00C155EC" w:rsidRPr="009E4977">
        <w:rPr>
          <w:rFonts w:cs="Tahoma"/>
        </w:rPr>
        <w:t>site. Your application will not be considered complete if your official final bid is not submitted through SCSEPapply.org by the deadline.  </w:t>
      </w:r>
    </w:p>
    <w:p w14:paraId="2CE9BCB4" w14:textId="77777777" w:rsidR="00EF03A5" w:rsidRPr="009E4977" w:rsidRDefault="00EF03A5" w:rsidP="00EF03A5">
      <w:pPr>
        <w:tabs>
          <w:tab w:val="left" w:pos="2160"/>
        </w:tabs>
        <w:spacing w:after="0" w:line="240" w:lineRule="auto"/>
        <w:rPr>
          <w:rFonts w:eastAsia="Times New Roman" w:cs="Times New Roman"/>
          <w:bCs/>
        </w:rPr>
      </w:pPr>
    </w:p>
    <w:p w14:paraId="1DF918A3" w14:textId="77777777" w:rsidR="00EF03A5" w:rsidRPr="009E4977" w:rsidRDefault="00EF03A5" w:rsidP="00EF03A5">
      <w:pPr>
        <w:tabs>
          <w:tab w:val="left" w:pos="2160"/>
        </w:tabs>
        <w:spacing w:after="0" w:line="240" w:lineRule="auto"/>
        <w:rPr>
          <w:rFonts w:eastAsia="Times New Roman" w:cs="Times New Roman"/>
          <w:bCs/>
        </w:rPr>
      </w:pPr>
      <w:r w:rsidRPr="009E4977">
        <w:rPr>
          <w:rFonts w:eastAsia="Times New Roman" w:cs="Times New Roman"/>
          <w:bCs/>
        </w:rPr>
        <w:t xml:space="preserve">We describe the submission and validation process in more detail below.  The process can be complicated and time-consuming.  You are strongly advised to initiate the process as soon as possible and to plan for time to resolve technical problems.   Note that validation does not mean that your application has been accepted as complete or has been accepted for review.  Rather, grants.gov only verifies the submission of certain parts of an application. </w:t>
      </w:r>
    </w:p>
    <w:p w14:paraId="7832F77C" w14:textId="38B72BA1" w:rsidR="00EF03A5" w:rsidRPr="009E4977" w:rsidRDefault="00EF03A5" w:rsidP="00DD4532">
      <w:pPr>
        <w:numPr>
          <w:ilvl w:val="0"/>
          <w:numId w:val="76"/>
        </w:numPr>
        <w:tabs>
          <w:tab w:val="left" w:pos="2160"/>
        </w:tabs>
        <w:spacing w:after="0" w:line="240" w:lineRule="auto"/>
        <w:ind w:left="1260"/>
        <w:contextualSpacing/>
        <w:rPr>
          <w:rFonts w:eastAsia="Times New Roman" w:cs="Times New Roman"/>
          <w:bCs/>
        </w:rPr>
      </w:pPr>
      <w:r w:rsidRPr="009E4977">
        <w:rPr>
          <w:rFonts w:eastAsia="Times New Roman" w:cs="Times New Roman"/>
          <w:bCs/>
        </w:rPr>
        <w:t xml:space="preserve">We strongly recommend that before you begin to write the application, you immediately initiate and complete the “Get Registered” registration steps at </w:t>
      </w:r>
      <w:r w:rsidRPr="009E4977">
        <w:rPr>
          <w:rFonts w:eastAsia="Times New Roman" w:cs="Times New Roman"/>
          <w:u w:val="single"/>
        </w:rPr>
        <w:t>http://www.grants.gov/web/grants/register.html</w:t>
      </w:r>
      <w:r w:rsidRPr="009E4977">
        <w:rPr>
          <w:rFonts w:eastAsia="Times New Roman" w:cs="Times New Roman"/>
          <w:bCs/>
        </w:rPr>
        <w:t xml:space="preserve">.  </w:t>
      </w:r>
    </w:p>
    <w:p w14:paraId="564D3AD2" w14:textId="77777777" w:rsidR="00EF03A5" w:rsidRPr="009E4977" w:rsidRDefault="00EF03A5" w:rsidP="00EF03A5">
      <w:pPr>
        <w:tabs>
          <w:tab w:val="left" w:pos="2160"/>
        </w:tabs>
        <w:spacing w:after="0" w:line="240" w:lineRule="auto"/>
        <w:ind w:left="900"/>
        <w:rPr>
          <w:rFonts w:eastAsia="Times New Roman" w:cs="Times New Roman"/>
          <w:bCs/>
        </w:rPr>
      </w:pPr>
    </w:p>
    <w:p w14:paraId="6BD65DFB" w14:textId="77777777" w:rsidR="00EF03A5" w:rsidRPr="009E4977" w:rsidRDefault="00EF03A5" w:rsidP="00EF03A5">
      <w:pPr>
        <w:tabs>
          <w:tab w:val="left" w:pos="2160"/>
        </w:tabs>
        <w:spacing w:after="0" w:line="240" w:lineRule="auto"/>
        <w:rPr>
          <w:rFonts w:eastAsia="Times New Roman" w:cs="Times New Roman"/>
          <w:bCs/>
        </w:rPr>
      </w:pPr>
      <w:r w:rsidRPr="009E4977">
        <w:rPr>
          <w:rFonts w:eastAsia="Times New Roman" w:cs="Times New Roman"/>
          <w:bCs/>
        </w:rPr>
        <w:t xml:space="preserve">You should read through the registration process carefully before registering.  These steps may take as much as </w:t>
      </w:r>
      <w:r w:rsidRPr="009E4977">
        <w:rPr>
          <w:rFonts w:eastAsia="Times New Roman" w:cs="Times New Roman"/>
          <w:b/>
          <w:bCs/>
        </w:rPr>
        <w:t>four weeks</w:t>
      </w:r>
      <w:r w:rsidRPr="009E4977">
        <w:rPr>
          <w:rFonts w:eastAsia="Times New Roman" w:cs="Times New Roman"/>
          <w:bCs/>
        </w:rPr>
        <w:t xml:space="preserve"> to complete, and this time should be factored into plans for timely electronic submission in order to avoid unexpected delays that could result in the rejection of an application.  The </w:t>
      </w:r>
      <w:r w:rsidRPr="009E4977">
        <w:rPr>
          <w:rFonts w:eastAsia="Times New Roman" w:cs="Times New Roman"/>
          <w:bCs/>
        </w:rPr>
        <w:lastRenderedPageBreak/>
        <w:t xml:space="preserve">site also contains the Step-By-Step Guide to Organization Registration to help applicants walk through the process.  </w:t>
      </w:r>
    </w:p>
    <w:p w14:paraId="19E06244" w14:textId="66118971" w:rsidR="00EF03A5" w:rsidRPr="009E4977" w:rsidRDefault="00EF03A5" w:rsidP="00DD4532">
      <w:pPr>
        <w:numPr>
          <w:ilvl w:val="0"/>
          <w:numId w:val="76"/>
        </w:numPr>
        <w:tabs>
          <w:tab w:val="left" w:pos="2160"/>
        </w:tabs>
        <w:spacing w:after="0" w:line="240" w:lineRule="auto"/>
        <w:ind w:left="1260"/>
        <w:contextualSpacing/>
        <w:rPr>
          <w:rFonts w:eastAsia="Times New Roman" w:cs="Times New Roman"/>
          <w:bCs/>
        </w:rPr>
      </w:pPr>
      <w:r w:rsidRPr="009E4977">
        <w:rPr>
          <w:rFonts w:eastAsia="Times New Roman" w:cs="Times New Roman"/>
          <w:bCs/>
        </w:rPr>
        <w:t xml:space="preserve">We strongly recommend that you download the Guide at </w:t>
      </w:r>
      <w:hyperlink r:id="rId30" w:history="1">
        <w:r w:rsidRPr="009E4977">
          <w:rPr>
            <w:rFonts w:eastAsia="Times New Roman" w:cs="Times New Roman"/>
            <w:u w:val="single"/>
          </w:rPr>
          <w:t>http://www.grants.gov/documents/19/18243/GrantsgovOrganizationRegistrationGuide.pdf/be70525d-59aa-45ee-b196-5e8951faca0a</w:t>
        </w:r>
      </w:hyperlink>
      <w:r w:rsidRPr="009E4977">
        <w:rPr>
          <w:rFonts w:eastAsia="Times New Roman" w:cs="Times New Roman"/>
          <w:bCs/>
        </w:rPr>
        <w:t xml:space="preserve"> and prepare the information requested before beginning the registration process. Reviewing and assembling required information before beginning the registration process will alleviate last minute searches for required information and save time.  </w:t>
      </w:r>
    </w:p>
    <w:p w14:paraId="50269CC0" w14:textId="77777777" w:rsidR="00EF03A5" w:rsidRPr="009E4977" w:rsidRDefault="00EF03A5" w:rsidP="00EF03A5">
      <w:pPr>
        <w:tabs>
          <w:tab w:val="left" w:pos="2160"/>
        </w:tabs>
        <w:spacing w:after="0" w:line="240" w:lineRule="auto"/>
        <w:ind w:left="900"/>
        <w:rPr>
          <w:rFonts w:eastAsia="Times New Roman" w:cs="Times New Roman"/>
          <w:bCs/>
        </w:rPr>
      </w:pPr>
    </w:p>
    <w:p w14:paraId="7458479D" w14:textId="77777777" w:rsidR="00EF03A5" w:rsidRPr="009E4977" w:rsidRDefault="00EF03A5" w:rsidP="00EF03A5">
      <w:pPr>
        <w:tabs>
          <w:tab w:val="left" w:pos="2160"/>
        </w:tabs>
        <w:spacing w:after="0" w:line="240" w:lineRule="auto"/>
        <w:rPr>
          <w:rFonts w:eastAsia="Times New Roman" w:cs="Times New Roman"/>
          <w:bCs/>
        </w:rPr>
      </w:pPr>
      <w:r w:rsidRPr="009E4977">
        <w:rPr>
          <w:rFonts w:eastAsia="Times New Roman" w:cs="Times New Roman"/>
          <w:bCs/>
        </w:rPr>
        <w:t xml:space="preserve">As described earlier in Section IV.B.1., you must have a </w:t>
      </w:r>
      <w:r w:rsidRPr="009E4977">
        <w:rPr>
          <w:rFonts w:eastAsia="Times New Roman" w:cs="Times New Roman"/>
          <w:b/>
          <w:bCs/>
        </w:rPr>
        <w:t>DUNS Number</w:t>
      </w:r>
      <w:r w:rsidRPr="009E4977">
        <w:rPr>
          <w:rFonts w:eastAsia="Times New Roman" w:cs="Times New Roman"/>
          <w:bCs/>
        </w:rPr>
        <w:t xml:space="preserve"> and you must </w:t>
      </w:r>
      <w:r w:rsidRPr="009E4977">
        <w:rPr>
          <w:rFonts w:eastAsia="Times New Roman" w:cs="Times New Roman"/>
          <w:b/>
          <w:bCs/>
        </w:rPr>
        <w:t>register with SAM.gov</w:t>
      </w:r>
      <w:r w:rsidRPr="009E4977">
        <w:rPr>
          <w:rFonts w:eastAsia="Times New Roman" w:cs="Times New Roman"/>
          <w:bCs/>
        </w:rPr>
        <w:t xml:space="preserve"> before submitting an application.  </w:t>
      </w:r>
    </w:p>
    <w:p w14:paraId="79C05861" w14:textId="77777777" w:rsidR="00EF03A5" w:rsidRPr="009E4977" w:rsidRDefault="00EF03A5" w:rsidP="00EF03A5">
      <w:pPr>
        <w:tabs>
          <w:tab w:val="left" w:pos="2160"/>
        </w:tabs>
        <w:spacing w:after="0" w:line="240" w:lineRule="auto"/>
        <w:rPr>
          <w:rFonts w:eastAsia="Times New Roman" w:cs="Times New Roman"/>
          <w:bCs/>
        </w:rPr>
      </w:pPr>
    </w:p>
    <w:p w14:paraId="630B754D" w14:textId="77777777" w:rsidR="00EF03A5" w:rsidRPr="009E4977" w:rsidRDefault="00EF03A5" w:rsidP="00EF03A5">
      <w:pPr>
        <w:tabs>
          <w:tab w:val="left" w:pos="2160"/>
        </w:tabs>
        <w:spacing w:after="0" w:line="240" w:lineRule="auto"/>
        <w:rPr>
          <w:rFonts w:eastAsia="Times New Roman" w:cs="Times New Roman"/>
          <w:bCs/>
        </w:rPr>
      </w:pPr>
      <w:r w:rsidRPr="009E4977">
        <w:rPr>
          <w:rFonts w:eastAsia="Times New Roman" w:cs="Times New Roman"/>
          <w:bCs/>
        </w:rPr>
        <w:t xml:space="preserve">The next step in the registration process is creating a username and password with Grants.gov to become an Authorized Organizational Representative (AOR).  AORs will need to know the DUNS Number of the organization for which they will be submitting applications to complete this process.  </w:t>
      </w:r>
    </w:p>
    <w:p w14:paraId="499FF2C0" w14:textId="77777777" w:rsidR="00EF03A5" w:rsidRPr="009E4977" w:rsidRDefault="00EF03A5" w:rsidP="00DD4532">
      <w:pPr>
        <w:numPr>
          <w:ilvl w:val="0"/>
          <w:numId w:val="76"/>
        </w:numPr>
        <w:tabs>
          <w:tab w:val="left" w:pos="2160"/>
        </w:tabs>
        <w:spacing w:after="0" w:line="240" w:lineRule="auto"/>
        <w:ind w:left="1260"/>
        <w:contextualSpacing/>
        <w:rPr>
          <w:rFonts w:eastAsia="Times New Roman" w:cs="Times New Roman"/>
          <w:bCs/>
        </w:rPr>
      </w:pPr>
      <w:r w:rsidRPr="009E4977">
        <w:rPr>
          <w:rFonts w:eastAsia="Times New Roman" w:cs="Times New Roman"/>
          <w:bCs/>
        </w:rPr>
        <w:t xml:space="preserve">To read more detailed instructions for creating a profile on Grants.gov visit: </w:t>
      </w:r>
      <w:hyperlink r:id="rId31" w:history="1">
        <w:r w:rsidRPr="009E4977">
          <w:rPr>
            <w:rFonts w:eastAsia="Times New Roman" w:cs="Times New Roman"/>
            <w:u w:val="single"/>
          </w:rPr>
          <w:t>http://www.grants.gov/web/grants/applicants/organization-registration/step-3-username-password.html</w:t>
        </w:r>
      </w:hyperlink>
      <w:r w:rsidRPr="009E4977">
        <w:rPr>
          <w:rFonts w:eastAsia="Times New Roman" w:cs="Times New Roman"/>
          <w:bCs/>
        </w:rPr>
        <w:t xml:space="preserve"> </w:t>
      </w:r>
    </w:p>
    <w:p w14:paraId="1830792F" w14:textId="77777777" w:rsidR="00EF03A5" w:rsidRPr="009E4977" w:rsidRDefault="00EF03A5" w:rsidP="00EF03A5">
      <w:pPr>
        <w:tabs>
          <w:tab w:val="left" w:pos="2160"/>
        </w:tabs>
        <w:spacing w:after="0" w:line="240" w:lineRule="auto"/>
        <w:ind w:left="900"/>
        <w:rPr>
          <w:rFonts w:eastAsia="Times New Roman" w:cs="Times New Roman"/>
          <w:bCs/>
        </w:rPr>
      </w:pPr>
    </w:p>
    <w:p w14:paraId="16A5B3DA" w14:textId="77777777" w:rsidR="00EF03A5" w:rsidRPr="009E4977" w:rsidRDefault="00EF03A5" w:rsidP="00EF03A5">
      <w:pPr>
        <w:tabs>
          <w:tab w:val="left" w:pos="2160"/>
        </w:tabs>
        <w:spacing w:after="0" w:line="240" w:lineRule="auto"/>
        <w:rPr>
          <w:rFonts w:eastAsia="Times New Roman" w:cs="Times New Roman"/>
          <w:bCs/>
        </w:rPr>
      </w:pPr>
      <w:r w:rsidRPr="009E4977">
        <w:rPr>
          <w:rFonts w:eastAsia="Times New Roman" w:cs="Times New Roman"/>
          <w:bCs/>
        </w:rPr>
        <w:t xml:space="preserve">After creating a profile on Grants.gov, the E-Biz point of Contact (E-Biz POC) - a representative from your organization who is the contact listed for SAM – will receive an email to grant the AOR permission to submit applications on behalf of their organization.  The E-Biz POC will then log in to Grants.gov and approve an individual as the AOR, thereby giving him or her permission to submit applications.  </w:t>
      </w:r>
    </w:p>
    <w:p w14:paraId="6DF17960" w14:textId="63C8C2B5" w:rsidR="00EF03A5" w:rsidRPr="009E4977" w:rsidRDefault="00EF03A5" w:rsidP="00EF03A5">
      <w:pPr>
        <w:tabs>
          <w:tab w:val="left" w:pos="2160"/>
        </w:tabs>
        <w:spacing w:after="0" w:line="240" w:lineRule="auto"/>
        <w:rPr>
          <w:rFonts w:eastAsia="Times New Roman" w:cs="Times New Roman"/>
          <w:bCs/>
        </w:rPr>
      </w:pPr>
      <w:r w:rsidRPr="009E4977">
        <w:rPr>
          <w:rFonts w:eastAsia="Times New Roman" w:cs="Times New Roman"/>
          <w:bCs/>
        </w:rPr>
        <w:t xml:space="preserve">To learn more about AOR Authorization visit: </w:t>
      </w:r>
      <w:hyperlink r:id="rId32" w:history="1">
        <w:r w:rsidRPr="009E4977">
          <w:rPr>
            <w:rFonts w:eastAsia="Times New Roman" w:cs="Times New Roman"/>
            <w:u w:val="single"/>
          </w:rPr>
          <w:t>http://www.grants.gov/web/grants/applicants/organization-registration/step-4-aor-authorization.html</w:t>
        </w:r>
      </w:hyperlink>
      <w:r w:rsidRPr="009E4977">
        <w:rPr>
          <w:rFonts w:eastAsia="Times New Roman" w:cs="Times New Roman"/>
          <w:bCs/>
        </w:rPr>
        <w:t xml:space="preserve">, </w:t>
      </w:r>
    </w:p>
    <w:p w14:paraId="63CA4724" w14:textId="77777777" w:rsidR="00EF03A5" w:rsidRPr="009E4977" w:rsidRDefault="00EF03A5" w:rsidP="00EF03A5">
      <w:pPr>
        <w:tabs>
          <w:tab w:val="left" w:pos="2160"/>
        </w:tabs>
        <w:spacing w:after="0" w:line="240" w:lineRule="auto"/>
        <w:ind w:left="1440"/>
        <w:rPr>
          <w:rFonts w:eastAsia="Times New Roman" w:cs="Times New Roman"/>
          <w:bCs/>
        </w:rPr>
      </w:pPr>
      <w:r w:rsidRPr="009E4977">
        <w:rPr>
          <w:rFonts w:eastAsia="Times New Roman" w:cs="Times New Roman"/>
          <w:bCs/>
        </w:rPr>
        <w:t xml:space="preserve">or to track AOR status visit: </w:t>
      </w:r>
      <w:hyperlink r:id="rId33" w:history="1">
        <w:r w:rsidRPr="009E4977">
          <w:rPr>
            <w:rFonts w:eastAsia="Times New Roman" w:cs="Times New Roman"/>
            <w:u w:val="single"/>
          </w:rPr>
          <w:t>http://www.grants.gov/web/grants/applicants/organization-registration/step-5-track-aor-status.html</w:t>
        </w:r>
      </w:hyperlink>
      <w:r w:rsidRPr="009E4977">
        <w:rPr>
          <w:rFonts w:eastAsia="Times New Roman" w:cs="Times New Roman"/>
          <w:bCs/>
        </w:rPr>
        <w:t xml:space="preserve"> </w:t>
      </w:r>
    </w:p>
    <w:p w14:paraId="6218263D" w14:textId="77777777" w:rsidR="00EF03A5" w:rsidRPr="009E4977" w:rsidRDefault="00EF03A5" w:rsidP="00EF03A5">
      <w:pPr>
        <w:tabs>
          <w:tab w:val="left" w:pos="2160"/>
        </w:tabs>
        <w:spacing w:after="0" w:line="240" w:lineRule="auto"/>
        <w:ind w:left="900"/>
        <w:rPr>
          <w:rFonts w:eastAsia="Times New Roman" w:cs="Times New Roman"/>
          <w:bCs/>
        </w:rPr>
      </w:pPr>
    </w:p>
    <w:p w14:paraId="537FDD28" w14:textId="77777777" w:rsidR="00EF03A5" w:rsidRPr="009E4977" w:rsidRDefault="00EF03A5" w:rsidP="00EF03A5">
      <w:pPr>
        <w:tabs>
          <w:tab w:val="left" w:pos="2160"/>
        </w:tabs>
        <w:spacing w:after="0" w:line="240" w:lineRule="auto"/>
        <w:rPr>
          <w:rFonts w:eastAsia="Times New Roman" w:cs="Times New Roman"/>
          <w:bCs/>
        </w:rPr>
      </w:pPr>
      <w:r w:rsidRPr="009E4977">
        <w:rPr>
          <w:rFonts w:eastAsia="Times New Roman" w:cs="Times New Roman"/>
          <w:bCs/>
        </w:rPr>
        <w:t xml:space="preserve">An application submitted through Grants.gov constitutes a submission as an electronically signed application. The registration and account creation with Grants.gov, with E-Biz POC approval, establishes an AOR.  When an application is submitted through Grants.gov, the name of the AOR on file will be inserted into the signature line of the application.  You must register the individual who is able to make legally binding commitments for your organization as the AOR; this step is often missed and it is crucial for valid submissions. </w:t>
      </w:r>
    </w:p>
    <w:p w14:paraId="6B54300E" w14:textId="77777777" w:rsidR="00EF03A5" w:rsidRPr="009E4977" w:rsidRDefault="00EF03A5" w:rsidP="00EF03A5">
      <w:pPr>
        <w:tabs>
          <w:tab w:val="left" w:pos="2160"/>
        </w:tabs>
        <w:spacing w:after="0" w:line="240" w:lineRule="auto"/>
        <w:rPr>
          <w:rFonts w:eastAsia="Times New Roman" w:cs="Times New Roman"/>
          <w:bCs/>
        </w:rPr>
      </w:pPr>
    </w:p>
    <w:p w14:paraId="17C471D7" w14:textId="77777777" w:rsidR="00EF03A5" w:rsidRPr="009E4977" w:rsidRDefault="00EF03A5" w:rsidP="00EF03A5">
      <w:pPr>
        <w:tabs>
          <w:tab w:val="left" w:pos="2160"/>
        </w:tabs>
        <w:spacing w:after="0" w:line="240" w:lineRule="auto"/>
        <w:rPr>
          <w:rFonts w:eastAsia="Times New Roman" w:cs="Times New Roman"/>
          <w:bCs/>
        </w:rPr>
      </w:pPr>
      <w:r w:rsidRPr="009E4977">
        <w:rPr>
          <w:rFonts w:eastAsia="Times New Roman" w:cs="Times New Roman"/>
          <w:bCs/>
        </w:rPr>
        <w:t xml:space="preserve">When a registered applicant submits an application with Grants.gov, an electronic time stamp is generated within the system when the application is successfully received by Grants.gov.  Within two business days of application submission, Grants.gov will send the applicant two email messages to provide the status of the application’s progress through the system.  </w:t>
      </w:r>
    </w:p>
    <w:p w14:paraId="664FF62E" w14:textId="77777777" w:rsidR="00EF03A5" w:rsidRPr="009E4977" w:rsidRDefault="00EF03A5" w:rsidP="00DD4532">
      <w:pPr>
        <w:numPr>
          <w:ilvl w:val="0"/>
          <w:numId w:val="76"/>
        </w:numPr>
        <w:tabs>
          <w:tab w:val="left" w:pos="2160"/>
        </w:tabs>
        <w:spacing w:after="0" w:line="240" w:lineRule="auto"/>
        <w:ind w:left="1260"/>
        <w:contextualSpacing/>
        <w:rPr>
          <w:rFonts w:eastAsia="Times New Roman" w:cs="Times New Roman"/>
          <w:bCs/>
        </w:rPr>
      </w:pPr>
      <w:r w:rsidRPr="009E4977">
        <w:rPr>
          <w:rFonts w:eastAsia="Times New Roman" w:cs="Times New Roman"/>
          <w:bCs/>
        </w:rPr>
        <w:t xml:space="preserve">The first email, sent almost immediately, will contain a tracking number and will confirm receipt of the application by Grants.gov.  </w:t>
      </w:r>
    </w:p>
    <w:p w14:paraId="24A441F1" w14:textId="77777777" w:rsidR="00EF03A5" w:rsidRPr="009E4977" w:rsidRDefault="00EF03A5" w:rsidP="00DD4532">
      <w:pPr>
        <w:numPr>
          <w:ilvl w:val="0"/>
          <w:numId w:val="76"/>
        </w:numPr>
        <w:tabs>
          <w:tab w:val="left" w:pos="2160"/>
        </w:tabs>
        <w:spacing w:after="0" w:line="240" w:lineRule="auto"/>
        <w:ind w:left="1260"/>
        <w:contextualSpacing/>
        <w:rPr>
          <w:rFonts w:eastAsia="Times New Roman" w:cs="Times New Roman"/>
          <w:bCs/>
        </w:rPr>
      </w:pPr>
      <w:r w:rsidRPr="009E4977">
        <w:rPr>
          <w:rFonts w:eastAsia="Times New Roman" w:cs="Times New Roman"/>
          <w:bCs/>
        </w:rPr>
        <w:t xml:space="preserve">The second email will indicate the application has either been successfully validated or has been rejected due to errors.  </w:t>
      </w:r>
    </w:p>
    <w:p w14:paraId="4C827E5C" w14:textId="77777777" w:rsidR="00EF03A5" w:rsidRPr="009E4977" w:rsidRDefault="00EF03A5" w:rsidP="00EF03A5">
      <w:pPr>
        <w:tabs>
          <w:tab w:val="left" w:pos="2160"/>
        </w:tabs>
        <w:spacing w:after="0" w:line="240" w:lineRule="auto"/>
        <w:ind w:left="900"/>
        <w:rPr>
          <w:rFonts w:eastAsia="Times New Roman" w:cs="Times New Roman"/>
          <w:bCs/>
        </w:rPr>
      </w:pPr>
    </w:p>
    <w:p w14:paraId="45367806" w14:textId="77777777" w:rsidR="00EF03A5" w:rsidRPr="009E4977" w:rsidRDefault="00EF03A5" w:rsidP="00EF03A5">
      <w:pPr>
        <w:tabs>
          <w:tab w:val="left" w:pos="2160"/>
        </w:tabs>
        <w:spacing w:after="0" w:line="240" w:lineRule="auto"/>
        <w:rPr>
          <w:rFonts w:eastAsia="Times New Roman" w:cs="Times New Roman"/>
          <w:bCs/>
        </w:rPr>
      </w:pPr>
      <w:r w:rsidRPr="009E4977">
        <w:rPr>
          <w:rFonts w:eastAsia="Times New Roman" w:cs="Times New Roman"/>
          <w:bCs/>
        </w:rPr>
        <w:lastRenderedPageBreak/>
        <w:t xml:space="preserve">Grants.gov will </w:t>
      </w:r>
      <w:r w:rsidRPr="009E4977">
        <w:rPr>
          <w:rFonts w:eastAsia="Times New Roman" w:cs="Times New Roman"/>
          <w:b/>
          <w:bCs/>
        </w:rPr>
        <w:t>reject applications if the applicant’s registration in SAM is expired</w:t>
      </w:r>
      <w:r w:rsidRPr="009E4977">
        <w:rPr>
          <w:rFonts w:eastAsia="Times New Roman" w:cs="Times New Roman"/>
          <w:bCs/>
        </w:rPr>
        <w:t xml:space="preserve">.  </w:t>
      </w:r>
      <w:r w:rsidRPr="009E4977">
        <w:rPr>
          <w:rFonts w:eastAsia="Times New Roman" w:cs="Times New Roman"/>
          <w:b/>
          <w:bCs/>
        </w:rPr>
        <w:t>Only applications that have been successfully submitted by the deadline and later successfully validated will be considered</w:t>
      </w:r>
      <w:r w:rsidRPr="009E4977">
        <w:rPr>
          <w:rFonts w:eastAsia="Times New Roman" w:cs="Times New Roman"/>
          <w:bCs/>
        </w:rPr>
        <w:t xml:space="preserve">.  It is your sole responsibility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enough time should be allotted for submission (two business days) and, if applicable, additional time to address errors and receive validation upon resubmission (an additional two business days for each ensuing submission).  It is important to note that if enough time is not allotted and a rejection notice is received after the due date and time, DOL will not consider the application.  </w:t>
      </w:r>
    </w:p>
    <w:p w14:paraId="55A74789" w14:textId="77777777" w:rsidR="00EF03A5" w:rsidRPr="009E4977" w:rsidRDefault="00EF03A5" w:rsidP="00EF03A5">
      <w:pPr>
        <w:tabs>
          <w:tab w:val="left" w:pos="2160"/>
        </w:tabs>
        <w:spacing w:after="0" w:line="240" w:lineRule="auto"/>
        <w:rPr>
          <w:rFonts w:eastAsia="Times New Roman" w:cs="Times New Roman"/>
          <w:bCs/>
        </w:rPr>
      </w:pPr>
    </w:p>
    <w:p w14:paraId="0D7025F1" w14:textId="77777777" w:rsidR="00EF03A5" w:rsidRPr="009E4977" w:rsidRDefault="00EF03A5" w:rsidP="00EF03A5">
      <w:pPr>
        <w:tabs>
          <w:tab w:val="left" w:pos="2160"/>
        </w:tabs>
        <w:spacing w:after="0" w:line="240" w:lineRule="auto"/>
        <w:rPr>
          <w:rFonts w:eastAsia="Times New Roman" w:cs="Times New Roman"/>
          <w:bCs/>
        </w:rPr>
      </w:pPr>
      <w:r w:rsidRPr="009E4977">
        <w:rPr>
          <w:rFonts w:eastAsia="Times New Roman" w:cs="Times New Roman"/>
          <w:bCs/>
        </w:rPr>
        <w:t xml:space="preserve">To ensure consideration, the components of the application must be saved as .doc, .docx, .xls, .xlsx, .rtf or .pdf files.  If submitted in any other format, the applicant bears the risk that compatibility or other issues will prevent DOL from considering the application.  We will attempt to open the document, but will not take any additional measures in the event of problems with opening. </w:t>
      </w:r>
    </w:p>
    <w:p w14:paraId="226C59DB" w14:textId="77777777" w:rsidR="00EF03A5" w:rsidRPr="009E4977" w:rsidRDefault="00EF03A5" w:rsidP="00EF03A5">
      <w:pPr>
        <w:tabs>
          <w:tab w:val="left" w:pos="2160"/>
        </w:tabs>
        <w:spacing w:after="0" w:line="240" w:lineRule="auto"/>
        <w:rPr>
          <w:rFonts w:eastAsia="Times New Roman" w:cs="Times New Roman"/>
          <w:bCs/>
        </w:rPr>
      </w:pPr>
    </w:p>
    <w:p w14:paraId="31BFEF17" w14:textId="77777777" w:rsidR="00EF03A5" w:rsidRPr="009E4977" w:rsidRDefault="00EF03A5" w:rsidP="00EF03A5">
      <w:pPr>
        <w:tabs>
          <w:tab w:val="left" w:pos="2160"/>
        </w:tabs>
        <w:spacing w:after="0" w:line="240" w:lineRule="auto"/>
        <w:rPr>
          <w:rFonts w:eastAsia="Times New Roman" w:cs="Times New Roman"/>
          <w:bCs/>
        </w:rPr>
      </w:pPr>
      <w:r w:rsidRPr="009E4977">
        <w:rPr>
          <w:rFonts w:eastAsia="Times New Roman" w:cs="Times New Roman"/>
          <w:bCs/>
        </w:rPr>
        <w:t xml:space="preserve">We strongly advise applicants to use the various tools and documents, including FAQs, which are available on the “Applicant Resources” page at </w:t>
      </w:r>
      <w:hyperlink r:id="rId34" w:history="1">
        <w:r w:rsidRPr="009E4977">
          <w:rPr>
            <w:rFonts w:eastAsia="Times New Roman" w:cs="Times New Roman"/>
            <w:u w:val="single"/>
          </w:rPr>
          <w:t>http://www.grants.gov/web/grants/applicants/applicant-faqs.html</w:t>
        </w:r>
      </w:hyperlink>
      <w:r w:rsidRPr="009E4977">
        <w:rPr>
          <w:rFonts w:eastAsia="Times New Roman" w:cs="Times New Roman"/>
          <w:bCs/>
        </w:rPr>
        <w:t xml:space="preserve"> .</w:t>
      </w:r>
    </w:p>
    <w:p w14:paraId="2B44189A" w14:textId="77777777" w:rsidR="00EF03A5" w:rsidRPr="009E4977" w:rsidRDefault="00EF03A5" w:rsidP="00EF03A5">
      <w:pPr>
        <w:tabs>
          <w:tab w:val="left" w:pos="2160"/>
        </w:tabs>
        <w:spacing w:after="0" w:line="240" w:lineRule="auto"/>
        <w:rPr>
          <w:rFonts w:eastAsia="Times New Roman" w:cs="Times New Roman"/>
          <w:bCs/>
        </w:rPr>
      </w:pPr>
    </w:p>
    <w:p w14:paraId="6E709E37" w14:textId="77777777" w:rsidR="00EF03A5" w:rsidRPr="009E4977" w:rsidRDefault="00EF03A5" w:rsidP="00EF03A5">
      <w:pPr>
        <w:tabs>
          <w:tab w:val="left" w:pos="2160"/>
        </w:tabs>
        <w:spacing w:after="0" w:line="240" w:lineRule="auto"/>
        <w:rPr>
          <w:rFonts w:eastAsia="Times New Roman" w:cs="Times New Roman"/>
          <w:bCs/>
        </w:rPr>
      </w:pPr>
      <w:r w:rsidRPr="009E4977">
        <w:rPr>
          <w:rFonts w:eastAsia="Times New Roman" w:cs="Times New Roman"/>
          <w:bCs/>
        </w:rPr>
        <w:t xml:space="preserve">We encourage new prospective applicants to view the online tutorial, “Grant Applications 101:  A Plain English Guide to ETA Competitive Grants,” available through Workforce3One at:  </w:t>
      </w:r>
      <w:hyperlink r:id="rId35" w:history="1">
        <w:r w:rsidRPr="009E4977">
          <w:rPr>
            <w:rFonts w:eastAsia="Times New Roman" w:cs="Times New Roman"/>
            <w:u w:val="single"/>
          </w:rPr>
          <w:t>http://www.workforce3one.org/page/grants_toolkit</w:t>
        </w:r>
      </w:hyperlink>
      <w:r w:rsidRPr="009E4977">
        <w:rPr>
          <w:rFonts w:eastAsia="Times New Roman" w:cs="Times New Roman"/>
          <w:bCs/>
        </w:rPr>
        <w:t xml:space="preserve">.  </w:t>
      </w:r>
    </w:p>
    <w:p w14:paraId="71728EC0" w14:textId="77777777" w:rsidR="00EF03A5" w:rsidRPr="009E4977" w:rsidRDefault="00EF03A5" w:rsidP="00EF03A5">
      <w:pPr>
        <w:tabs>
          <w:tab w:val="left" w:pos="2160"/>
        </w:tabs>
        <w:spacing w:after="0" w:line="240" w:lineRule="auto"/>
        <w:rPr>
          <w:rFonts w:eastAsia="Times New Roman" w:cs="Times New Roman"/>
          <w:bCs/>
        </w:rPr>
      </w:pPr>
    </w:p>
    <w:p w14:paraId="52DB55CF" w14:textId="77777777" w:rsidR="00EF03A5" w:rsidRPr="009E4977" w:rsidRDefault="00EF03A5" w:rsidP="00EF03A5">
      <w:pPr>
        <w:tabs>
          <w:tab w:val="left" w:pos="2160"/>
        </w:tabs>
        <w:spacing w:after="0" w:line="240" w:lineRule="auto"/>
        <w:rPr>
          <w:rFonts w:eastAsia="Times New Roman" w:cs="Times New Roman"/>
          <w:bCs/>
        </w:rPr>
      </w:pPr>
      <w:r w:rsidRPr="009E4977">
        <w:rPr>
          <w:rFonts w:eastAsia="Times New Roman" w:cs="Times New Roman"/>
          <w:bCs/>
        </w:rPr>
        <w:t xml:space="preserve">To receive updated information about critical issues, new tips for users and other time sensitive updates as information is available, you may subscribe to “Grants.gov Updates” at </w:t>
      </w:r>
      <w:hyperlink r:id="rId36" w:history="1">
        <w:r w:rsidRPr="009E4977">
          <w:rPr>
            <w:rFonts w:eastAsia="Times New Roman" w:cs="Times New Roman"/>
            <w:u w:val="single"/>
          </w:rPr>
          <w:t>http://www.grants.gov/web/grants/manage-subscriptions.html</w:t>
        </w:r>
      </w:hyperlink>
      <w:r w:rsidRPr="009E4977">
        <w:rPr>
          <w:rFonts w:eastAsia="Times New Roman" w:cs="Times New Roman"/>
          <w:bCs/>
        </w:rPr>
        <w:t xml:space="preserve"> . </w:t>
      </w:r>
    </w:p>
    <w:p w14:paraId="4377BBFE" w14:textId="77777777" w:rsidR="00EF03A5" w:rsidRPr="009E4977" w:rsidRDefault="00EF03A5" w:rsidP="00EF03A5">
      <w:pPr>
        <w:tabs>
          <w:tab w:val="left" w:pos="2160"/>
        </w:tabs>
        <w:spacing w:after="0" w:line="240" w:lineRule="auto"/>
        <w:rPr>
          <w:rFonts w:eastAsia="Times New Roman" w:cs="Times New Roman"/>
          <w:bCs/>
        </w:rPr>
      </w:pPr>
    </w:p>
    <w:p w14:paraId="6373D849" w14:textId="77777777" w:rsidR="00EF03A5" w:rsidRPr="009E4977" w:rsidRDefault="00EF03A5" w:rsidP="00EF03A5">
      <w:pPr>
        <w:tabs>
          <w:tab w:val="left" w:pos="2160"/>
        </w:tabs>
        <w:spacing w:after="0" w:line="240" w:lineRule="auto"/>
        <w:rPr>
          <w:rFonts w:eastAsia="Times New Roman" w:cs="Times New Roman"/>
          <w:bCs/>
        </w:rPr>
      </w:pPr>
      <w:r w:rsidRPr="009E4977">
        <w:rPr>
          <w:rFonts w:eastAsia="Times New Roman" w:cs="Times New Roman"/>
          <w:bCs/>
        </w:rPr>
        <w:t xml:space="preserve">If you encounter a problem with Grants.gov and do not find an answer in any of the other resources, </w:t>
      </w:r>
    </w:p>
    <w:p w14:paraId="6E3D60A1" w14:textId="77777777" w:rsidR="00EF03A5" w:rsidRPr="009E4977" w:rsidRDefault="00EF03A5" w:rsidP="00DD4532">
      <w:pPr>
        <w:numPr>
          <w:ilvl w:val="0"/>
          <w:numId w:val="78"/>
        </w:numPr>
        <w:tabs>
          <w:tab w:val="left" w:pos="900"/>
        </w:tabs>
        <w:spacing w:after="0" w:line="240" w:lineRule="auto"/>
        <w:ind w:left="900"/>
        <w:contextualSpacing/>
        <w:rPr>
          <w:rFonts w:eastAsia="Times New Roman" w:cs="Times New Roman"/>
          <w:bCs/>
        </w:rPr>
      </w:pPr>
      <w:r w:rsidRPr="009E4977">
        <w:rPr>
          <w:rFonts w:eastAsia="Times New Roman" w:cs="Times New Roman"/>
          <w:b/>
          <w:bCs/>
        </w:rPr>
        <w:t>call</w:t>
      </w:r>
      <w:r w:rsidRPr="009E4977">
        <w:rPr>
          <w:rFonts w:eastAsia="Times New Roman" w:cs="Times New Roman"/>
          <w:bCs/>
        </w:rPr>
        <w:t xml:space="preserve"> 1-800-518-4726  or 606-545-5035 to speak to a Customer Support Representative or </w:t>
      </w:r>
    </w:p>
    <w:p w14:paraId="43B0E0D9" w14:textId="77777777" w:rsidR="00EF03A5" w:rsidRPr="009E4977" w:rsidRDefault="00EF03A5" w:rsidP="00DD4532">
      <w:pPr>
        <w:numPr>
          <w:ilvl w:val="0"/>
          <w:numId w:val="77"/>
        </w:numPr>
        <w:tabs>
          <w:tab w:val="left" w:pos="900"/>
        </w:tabs>
        <w:spacing w:after="0" w:line="240" w:lineRule="auto"/>
        <w:ind w:left="900"/>
        <w:contextualSpacing/>
        <w:rPr>
          <w:rFonts w:eastAsia="Times New Roman" w:cs="Times New Roman"/>
          <w:bCs/>
        </w:rPr>
      </w:pPr>
      <w:r w:rsidRPr="009E4977">
        <w:rPr>
          <w:rFonts w:eastAsia="Times New Roman" w:cs="Times New Roman"/>
          <w:b/>
          <w:bCs/>
        </w:rPr>
        <w:t>email</w:t>
      </w:r>
      <w:r w:rsidRPr="009E4977">
        <w:rPr>
          <w:rFonts w:eastAsia="Times New Roman" w:cs="Times New Roman"/>
          <w:bCs/>
        </w:rPr>
        <w:t xml:space="preserve"> </w:t>
      </w:r>
      <w:hyperlink r:id="rId37" w:history="1">
        <w:r w:rsidRPr="009E4977">
          <w:rPr>
            <w:rFonts w:eastAsia="Times New Roman" w:cs="Times New Roman"/>
            <w:u w:val="single"/>
          </w:rPr>
          <w:t>support@grants.gov</w:t>
        </w:r>
      </w:hyperlink>
      <w:r w:rsidRPr="009E4977">
        <w:rPr>
          <w:rFonts w:eastAsia="Times New Roman" w:cs="Times New Roman"/>
          <w:bCs/>
        </w:rPr>
        <w:t xml:space="preserve"> .  </w:t>
      </w:r>
    </w:p>
    <w:p w14:paraId="73AEAF15" w14:textId="77777777" w:rsidR="00EF03A5" w:rsidRPr="009E4977" w:rsidRDefault="00EF03A5" w:rsidP="00EF03A5">
      <w:pPr>
        <w:tabs>
          <w:tab w:val="left" w:pos="2160"/>
        </w:tabs>
        <w:spacing w:after="0" w:line="240" w:lineRule="auto"/>
        <w:rPr>
          <w:rFonts w:eastAsia="Times New Roman" w:cs="Times New Roman"/>
          <w:bCs/>
        </w:rPr>
      </w:pPr>
      <w:r w:rsidRPr="009E4977">
        <w:rPr>
          <w:rFonts w:eastAsia="Times New Roman" w:cs="Times New Roman"/>
          <w:bCs/>
        </w:rPr>
        <w:t>The Grants.gov Contact Center is open 24 hours a day, seven days a week. However, it is closed on Federal holidays.</w:t>
      </w:r>
    </w:p>
    <w:p w14:paraId="0F7FB90F" w14:textId="77777777" w:rsidR="00EF03A5" w:rsidRPr="009E4977" w:rsidRDefault="00EF03A5" w:rsidP="00EF03A5">
      <w:pPr>
        <w:tabs>
          <w:tab w:val="left" w:pos="2160"/>
        </w:tabs>
        <w:spacing w:after="0" w:line="240" w:lineRule="auto"/>
        <w:ind w:left="900"/>
        <w:rPr>
          <w:rFonts w:eastAsia="Times New Roman" w:cs="Times New Roman"/>
          <w:bCs/>
        </w:rPr>
      </w:pPr>
    </w:p>
    <w:p w14:paraId="31EB34D0" w14:textId="77777777" w:rsidR="00EF03A5" w:rsidRPr="009E4977" w:rsidRDefault="00EF03A5" w:rsidP="00EF03A5">
      <w:pPr>
        <w:tabs>
          <w:tab w:val="left" w:pos="2160"/>
        </w:tabs>
        <w:spacing w:after="0" w:line="240" w:lineRule="auto"/>
        <w:rPr>
          <w:rFonts w:eastAsia="Times New Roman" w:cs="Times New Roman"/>
          <w:b/>
          <w:bCs/>
        </w:rPr>
      </w:pPr>
      <w:r w:rsidRPr="009E4977">
        <w:rPr>
          <w:rFonts w:eastAsia="Times New Roman" w:cs="Times New Roman"/>
          <w:b/>
          <w:bCs/>
        </w:rPr>
        <w:t>Late Applications</w:t>
      </w:r>
    </w:p>
    <w:p w14:paraId="2755EA87" w14:textId="4CDC7042" w:rsidR="00EF03A5" w:rsidRPr="009E4977" w:rsidRDefault="00EF03A5" w:rsidP="00EF03A5">
      <w:pPr>
        <w:tabs>
          <w:tab w:val="left" w:pos="2160"/>
        </w:tabs>
        <w:spacing w:after="0" w:line="240" w:lineRule="auto"/>
        <w:rPr>
          <w:rFonts w:eastAsia="Times New Roman" w:cs="Times New Roman"/>
          <w:bCs/>
        </w:rPr>
      </w:pPr>
      <w:r w:rsidRPr="009E4977">
        <w:rPr>
          <w:rFonts w:eastAsia="Times New Roman" w:cs="Times New Roman"/>
          <w:bCs/>
        </w:rPr>
        <w:t>For applications submitted on Grants.gov, we will consider only applications successfully submitted no later than 4:00</w:t>
      </w:r>
      <w:r w:rsidR="00497467">
        <w:rPr>
          <w:rFonts w:eastAsia="Times New Roman" w:cs="Times New Roman"/>
          <w:bCs/>
        </w:rPr>
        <w:t>:00</w:t>
      </w:r>
      <w:r w:rsidRPr="009E4977">
        <w:rPr>
          <w:rFonts w:eastAsia="Times New Roman" w:cs="Times New Roman"/>
          <w:bCs/>
        </w:rPr>
        <w:t xml:space="preserve"> p.m. Eastern Time on the closing date and then successfully validated.  You take a significant risk by waiting to the last day to submit through Grants.gov.</w:t>
      </w:r>
    </w:p>
    <w:p w14:paraId="26130427" w14:textId="77777777" w:rsidR="00EF03A5" w:rsidRPr="009E4977" w:rsidRDefault="00EF03A5" w:rsidP="00EF03A5">
      <w:pPr>
        <w:tabs>
          <w:tab w:val="left" w:pos="2160"/>
        </w:tabs>
        <w:spacing w:after="0" w:line="240" w:lineRule="auto"/>
        <w:rPr>
          <w:rFonts w:eastAsia="Times New Roman" w:cs="Times New Roman"/>
          <w:bCs/>
        </w:rPr>
      </w:pPr>
    </w:p>
    <w:p w14:paraId="7AD488C0" w14:textId="73AB3E58" w:rsidR="00662C39" w:rsidRPr="009E4977" w:rsidRDefault="00EF03A5" w:rsidP="0022197A">
      <w:pPr>
        <w:widowControl w:val="0"/>
        <w:shd w:val="clear" w:color="auto" w:fill="FFFFFF"/>
        <w:adjustRightInd w:val="0"/>
        <w:spacing w:line="280" w:lineRule="exact"/>
        <w:ind w:left="360"/>
        <w:textAlignment w:val="baseline"/>
        <w:rPr>
          <w:rFonts w:ascii="Calibri" w:hAnsi="Calibri" w:cs="Times New Roman"/>
          <w:szCs w:val="24"/>
        </w:rPr>
      </w:pPr>
      <w:r w:rsidRPr="009E4977">
        <w:rPr>
          <w:rFonts w:eastAsia="Times New Roman" w:cs="Times New Roman"/>
          <w:bCs/>
        </w:rPr>
        <w:t xml:space="preserve">We will not consider any hard copy application received after the exact date and time specified for receipt at the office designated in this notice, unless we receive it before awards are made, it was properly addressed, and it was:  (a) sent by U.S. Postal Service mail, postmarked </w:t>
      </w:r>
      <w:r w:rsidR="00D56DA0" w:rsidRPr="009E4977">
        <w:rPr>
          <w:rFonts w:eastAsia="Times New Roman" w:cs="Times New Roman"/>
          <w:bCs/>
        </w:rPr>
        <w:t>no</w:t>
      </w:r>
      <w:r w:rsidRPr="009E4977">
        <w:rPr>
          <w:rFonts w:eastAsia="Times New Roman" w:cs="Times New Roman"/>
          <w:bCs/>
        </w:rPr>
        <w:t xml:space="preserve">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w:t>
      </w:r>
      <w:r w:rsidRPr="009E4977">
        <w:rPr>
          <w:rFonts w:eastAsia="Times New Roman" w:cs="Times New Roman"/>
          <w:bCs/>
        </w:rPr>
        <w:lastRenderedPageBreak/>
        <w:t>placed impression (exclusive of a postage meter machine impression) that is readily identifiable, without further action, as having been supplied or affixed on the date of mailing by an employee of the U.S. Postal Service.  Therefore, you 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w:t>
      </w:r>
      <w:bookmarkStart w:id="10" w:name="4"/>
      <w:bookmarkEnd w:id="10"/>
      <w:r w:rsidR="00662C39" w:rsidRPr="009E4977">
        <w:rPr>
          <w:rFonts w:cs="Times New Roman"/>
        </w:rPr>
        <w:t xml:space="preserve"> </w:t>
      </w:r>
    </w:p>
    <w:p w14:paraId="468F3718" w14:textId="77777777" w:rsidR="00662C39" w:rsidRPr="009E4977" w:rsidRDefault="00662C39" w:rsidP="000534D4">
      <w:pPr>
        <w:pStyle w:val="Heading2"/>
        <w:numPr>
          <w:ilvl w:val="0"/>
          <w:numId w:val="24"/>
        </w:numPr>
        <w:spacing w:after="240" w:line="280" w:lineRule="exact"/>
        <w:rPr>
          <w:rFonts w:ascii="Calibri" w:hAnsi="Calibri" w:cs="Times New Roman"/>
          <w:sz w:val="22"/>
          <w:szCs w:val="24"/>
        </w:rPr>
      </w:pPr>
      <w:bookmarkStart w:id="11" w:name="_Toc207778226"/>
      <w:bookmarkStart w:id="12" w:name="_Toc208654626"/>
      <w:bookmarkStart w:id="13" w:name="_Toc228885506"/>
      <w:bookmarkStart w:id="14" w:name="_Toc229889165"/>
      <w:r w:rsidRPr="009E4977">
        <w:rPr>
          <w:rFonts w:ascii="Calibri" w:hAnsi="Calibri" w:cs="Times New Roman"/>
          <w:sz w:val="22"/>
          <w:szCs w:val="24"/>
        </w:rPr>
        <w:t>Intergovernmental Review</w:t>
      </w:r>
      <w:bookmarkEnd w:id="11"/>
      <w:bookmarkEnd w:id="12"/>
      <w:bookmarkEnd w:id="13"/>
      <w:bookmarkEnd w:id="14"/>
    </w:p>
    <w:p w14:paraId="7F416B9B" w14:textId="77777777" w:rsidR="00662C39" w:rsidRPr="009E4977" w:rsidRDefault="00662C39" w:rsidP="0022197A">
      <w:pPr>
        <w:widowControl w:val="0"/>
        <w:spacing w:after="240" w:line="280" w:lineRule="exact"/>
        <w:ind w:left="360"/>
        <w:rPr>
          <w:rFonts w:ascii="Calibri" w:hAnsi="Calibri" w:cs="Times New Roman"/>
          <w:szCs w:val="24"/>
        </w:rPr>
      </w:pPr>
      <w:r w:rsidRPr="009E4977">
        <w:rPr>
          <w:rFonts w:ascii="Calibri" w:hAnsi="Calibri" w:cs="Times New Roman"/>
          <w:szCs w:val="24"/>
        </w:rPr>
        <w:t>This funding opportunity is not subject to Executive Order 12372, “Intergovernmental Review of Federal Programs.”</w:t>
      </w:r>
    </w:p>
    <w:p w14:paraId="0BCA1BFD" w14:textId="77777777" w:rsidR="00662C39" w:rsidRPr="009E4977" w:rsidRDefault="00D10FF8" w:rsidP="000534D4">
      <w:pPr>
        <w:pStyle w:val="Heading2"/>
        <w:numPr>
          <w:ilvl w:val="0"/>
          <w:numId w:val="24"/>
        </w:numPr>
        <w:spacing w:after="240" w:line="280" w:lineRule="exact"/>
        <w:rPr>
          <w:rFonts w:ascii="Calibri" w:hAnsi="Calibri" w:cs="Times New Roman"/>
          <w:sz w:val="22"/>
          <w:szCs w:val="24"/>
        </w:rPr>
      </w:pPr>
      <w:r w:rsidRPr="009E4977">
        <w:rPr>
          <w:rFonts w:ascii="Calibri" w:hAnsi="Calibri" w:cs="Times New Roman"/>
          <w:sz w:val="22"/>
          <w:szCs w:val="24"/>
        </w:rPr>
        <w:t>Funding Restrictions</w:t>
      </w:r>
    </w:p>
    <w:p w14:paraId="63A063FE" w14:textId="77777777" w:rsidR="00662C39" w:rsidRPr="009E4977" w:rsidRDefault="00662C39" w:rsidP="0022197A">
      <w:pPr>
        <w:widowControl w:val="0"/>
        <w:adjustRightInd w:val="0"/>
        <w:spacing w:after="240" w:line="280" w:lineRule="exact"/>
        <w:ind w:left="360"/>
        <w:textAlignment w:val="baseline"/>
        <w:rPr>
          <w:rFonts w:ascii="Calibri" w:hAnsi="Calibri" w:cs="Times New Roman"/>
          <w:szCs w:val="24"/>
        </w:rPr>
      </w:pPr>
      <w:r w:rsidRPr="009E4977">
        <w:rPr>
          <w:rFonts w:ascii="Calibri" w:hAnsi="Calibri" w:cs="Times New Roman"/>
          <w:szCs w:val="24"/>
        </w:rPr>
        <w:t xml:space="preserve">All proposed project costs must be necessary and reasonable and in accordance with Federal guidelines.  Determinations of allowable costs will be made in accordance with the Cost Principles, now found in the Office of Management and Budget’s Uniform Administrative Requirements, Cost Principles, and Audit Requirements for Federal Awards (Uniform Guidance), codified at 2 CFR Part 200.  Disallowed costs are those charges to a grant that the grantor agency or its representative determines not to be allowed in accordance with the Cost Principles or other conditions contained in the grant.  Applicants, whether successful or not, will not be entitled to reimbursement of pre-award costs.  </w:t>
      </w:r>
    </w:p>
    <w:p w14:paraId="1B28F220" w14:textId="77777777" w:rsidR="00662C39" w:rsidRPr="009E4977" w:rsidRDefault="00662C39" w:rsidP="000534D4">
      <w:pPr>
        <w:pStyle w:val="Heading3"/>
        <w:numPr>
          <w:ilvl w:val="0"/>
          <w:numId w:val="44"/>
        </w:numPr>
        <w:spacing w:after="240" w:line="280" w:lineRule="exact"/>
        <w:rPr>
          <w:rFonts w:ascii="Calibri" w:hAnsi="Calibri" w:cs="Times New Roman"/>
          <w:szCs w:val="24"/>
        </w:rPr>
      </w:pPr>
      <w:r w:rsidRPr="009E4977">
        <w:rPr>
          <w:rFonts w:ascii="Calibri" w:hAnsi="Calibri" w:cs="Times New Roman"/>
          <w:szCs w:val="24"/>
        </w:rPr>
        <w:t>Indirect Costs</w:t>
      </w:r>
    </w:p>
    <w:p w14:paraId="0CDD69DA" w14:textId="77777777" w:rsidR="00662C39" w:rsidRPr="009E4977" w:rsidRDefault="00662C39" w:rsidP="0022197A">
      <w:pPr>
        <w:spacing w:after="240" w:line="280" w:lineRule="exact"/>
        <w:ind w:left="360"/>
        <w:rPr>
          <w:rFonts w:ascii="Calibri" w:hAnsi="Calibri" w:cs="Times New Roman"/>
          <w:szCs w:val="24"/>
        </w:rPr>
      </w:pPr>
      <w:r w:rsidRPr="009E4977">
        <w:rPr>
          <w:rFonts w:ascii="Calibri" w:hAnsi="Calibri" w:cs="Times New Roman"/>
          <w:szCs w:val="24"/>
        </w:rPr>
        <w:t>As specified in the Uniform Guidance Cost Principles, indirect costs are those that have been incurred for common or joint objectives and cannot be readily identified with a particular final cost objective.  An indirect cost rate is required when an organization operates under more than one grant or other activity, whether Federally-assisted or not.  You have two options to claim reimbursement of indirect costs.</w:t>
      </w:r>
    </w:p>
    <w:p w14:paraId="25329AD3" w14:textId="77777777" w:rsidR="00662C39" w:rsidRPr="009E4977" w:rsidRDefault="00662C39" w:rsidP="0022197A">
      <w:pPr>
        <w:spacing w:line="280" w:lineRule="exact"/>
        <w:ind w:left="360"/>
        <w:rPr>
          <w:rFonts w:ascii="Calibri" w:hAnsi="Calibri" w:cs="Times New Roman"/>
          <w:szCs w:val="24"/>
        </w:rPr>
      </w:pPr>
      <w:r w:rsidRPr="009E4977">
        <w:rPr>
          <w:rFonts w:ascii="Calibri" w:hAnsi="Calibri" w:cs="Times New Roman"/>
          <w:szCs w:val="24"/>
        </w:rPr>
        <w:t xml:space="preserve">Option 1:  You may use a NICRA or Cost Allocation Plan (CAP) supplied by the Federal Cognizant Agency.  If you do not have a NICRA/CAP or have a pending NICRA/CAP, and in either case choose to include estimated indirect costs in your budget, at the time of award the Grant Officer will release funds in the amount of 10% of salaries and wages to support indirect costs.  Within 90 days of award, you are required to submit an acceptable indirect cost proposal or CAP to your Federal Cognizant Agency to obtain a provisional indirect cost rate.  (See Section IV.B.4. for more information on NICRA submission requirements.) </w:t>
      </w:r>
    </w:p>
    <w:p w14:paraId="216A6732" w14:textId="77777777" w:rsidR="00662C39" w:rsidRPr="009E4977" w:rsidRDefault="00662C39" w:rsidP="0022197A">
      <w:pPr>
        <w:spacing w:line="280" w:lineRule="exact"/>
        <w:ind w:left="360"/>
        <w:rPr>
          <w:rFonts w:ascii="Calibri" w:hAnsi="Calibri" w:cs="Times New Roman"/>
          <w:szCs w:val="24"/>
        </w:rPr>
      </w:pPr>
      <w:r w:rsidRPr="009E4977">
        <w:rPr>
          <w:rFonts w:ascii="Calibri" w:hAnsi="Calibri" w:cs="Times New Roman"/>
          <w:szCs w:val="24"/>
        </w:rPr>
        <w:t xml:space="preserve">Option 2:  Any organization that has never received a negotiated indirect cost rate, with the exceptions noted at 2 CFR 200.414(f) in the Cost Principles, may elect to charge a de minimis rate of 10% of modified total direct costs (see 2 CFR 200.68 for definition) which may be used indefinitely.  If you choose this option, this methodology must be used consistently for all Federal awards until </w:t>
      </w:r>
      <w:r w:rsidRPr="009E4977">
        <w:rPr>
          <w:rFonts w:ascii="Calibri" w:hAnsi="Calibri" w:cs="Times New Roman"/>
          <w:szCs w:val="24"/>
        </w:rPr>
        <w:lastRenderedPageBreak/>
        <w:t xml:space="preserve">such time as you choose to negotiate for an indirect cost rate, which you may apply to do at any time.  (See 2 CFR 200.414(f) for more information on use of the de minimis rate.)  </w:t>
      </w:r>
    </w:p>
    <w:p w14:paraId="0A05BB24" w14:textId="77777777" w:rsidR="00224D65" w:rsidRPr="009E4977" w:rsidRDefault="00662C39" w:rsidP="000534D4">
      <w:pPr>
        <w:pStyle w:val="Heading3"/>
        <w:numPr>
          <w:ilvl w:val="0"/>
          <w:numId w:val="44"/>
        </w:numPr>
        <w:spacing w:after="240" w:line="280" w:lineRule="exact"/>
        <w:rPr>
          <w:rFonts w:ascii="Calibri" w:hAnsi="Calibri" w:cs="Times New Roman"/>
          <w:szCs w:val="24"/>
        </w:rPr>
      </w:pPr>
      <w:r w:rsidRPr="009E4977">
        <w:rPr>
          <w:rFonts w:ascii="Calibri" w:hAnsi="Calibri" w:cs="Times New Roman"/>
          <w:szCs w:val="24"/>
        </w:rPr>
        <w:t>Administrative Costs</w:t>
      </w:r>
    </w:p>
    <w:p w14:paraId="18E8FC9E" w14:textId="77777777" w:rsidR="00662C39" w:rsidRPr="009E4977" w:rsidRDefault="000C2AD1" w:rsidP="0022197A">
      <w:pPr>
        <w:spacing w:after="240" w:line="280" w:lineRule="exact"/>
        <w:ind w:left="360"/>
        <w:rPr>
          <w:rFonts w:ascii="Calibri" w:hAnsi="Calibri" w:cs="Times New Roman"/>
          <w:szCs w:val="24"/>
        </w:rPr>
      </w:pPr>
      <w:r w:rsidRPr="009E4977">
        <w:rPr>
          <w:rFonts w:ascii="Calibri" w:hAnsi="Calibri" w:cs="Times New Roman"/>
          <w:szCs w:val="24"/>
        </w:rPr>
        <w:t>An</w:t>
      </w:r>
      <w:r w:rsidR="00662C39" w:rsidRPr="009E4977">
        <w:rPr>
          <w:rFonts w:ascii="Calibri" w:hAnsi="Calibri" w:cs="Times New Roman"/>
          <w:szCs w:val="24"/>
        </w:rPr>
        <w:t xml:space="preserve"> entity that receives a </w:t>
      </w:r>
      <w:r w:rsidR="004A2143" w:rsidRPr="009E4977">
        <w:rPr>
          <w:rFonts w:ascii="Calibri" w:hAnsi="Calibri" w:cs="Times New Roman"/>
          <w:szCs w:val="24"/>
        </w:rPr>
        <w:t xml:space="preserve">SCSEP </w:t>
      </w:r>
      <w:r w:rsidR="00662C39" w:rsidRPr="009E4977">
        <w:rPr>
          <w:rFonts w:ascii="Calibri" w:hAnsi="Calibri" w:cs="Times New Roman"/>
          <w:szCs w:val="24"/>
        </w:rPr>
        <w:t xml:space="preserve">grant to carry out a project or program may not use more than </w:t>
      </w:r>
      <w:r w:rsidR="002B15B9" w:rsidRPr="009E4977">
        <w:rPr>
          <w:rFonts w:ascii="Calibri" w:hAnsi="Calibri" w:cs="Times New Roman"/>
          <w:szCs w:val="24"/>
        </w:rPr>
        <w:t>13.5</w:t>
      </w:r>
      <w:r w:rsidRPr="009E4977">
        <w:rPr>
          <w:rFonts w:ascii="Calibri" w:hAnsi="Calibri" w:cs="Times New Roman"/>
          <w:szCs w:val="24"/>
        </w:rPr>
        <w:t xml:space="preserve"> percent of the</w:t>
      </w:r>
      <w:r w:rsidR="00662C39" w:rsidRPr="009E4977">
        <w:rPr>
          <w:rFonts w:ascii="Calibri" w:hAnsi="Calibri" w:cs="Times New Roman"/>
          <w:szCs w:val="24"/>
        </w:rPr>
        <w:t xml:space="preserve"> </w:t>
      </w:r>
      <w:r w:rsidR="00934733" w:rsidRPr="009E4977">
        <w:rPr>
          <w:rFonts w:ascii="Calibri" w:hAnsi="Calibri" w:cs="Times New Roman"/>
          <w:szCs w:val="24"/>
        </w:rPr>
        <w:t>SCSEP funds received</w:t>
      </w:r>
      <w:r w:rsidR="00662C39" w:rsidRPr="009E4977">
        <w:rPr>
          <w:rFonts w:ascii="Calibri" w:hAnsi="Calibri" w:cs="Times New Roman"/>
          <w:szCs w:val="24"/>
        </w:rPr>
        <w:t xml:space="preserve"> to pay </w:t>
      </w:r>
      <w:r w:rsidRPr="009E4977">
        <w:rPr>
          <w:rFonts w:ascii="Calibri" w:hAnsi="Calibri" w:cs="Times New Roman"/>
          <w:szCs w:val="24"/>
        </w:rPr>
        <w:t xml:space="preserve">associated </w:t>
      </w:r>
      <w:r w:rsidR="00662C39" w:rsidRPr="009E4977">
        <w:rPr>
          <w:rFonts w:ascii="Calibri" w:hAnsi="Calibri" w:cs="Times New Roman"/>
          <w:szCs w:val="24"/>
        </w:rPr>
        <w:t>admi</w:t>
      </w:r>
      <w:r w:rsidRPr="009E4977">
        <w:rPr>
          <w:rFonts w:ascii="Calibri" w:hAnsi="Calibri" w:cs="Times New Roman"/>
          <w:szCs w:val="24"/>
        </w:rPr>
        <w:t>nistrative costs</w:t>
      </w:r>
      <w:r w:rsidR="00662C39" w:rsidRPr="009E4977">
        <w:rPr>
          <w:rFonts w:ascii="Calibri" w:hAnsi="Calibri" w:cs="Times New Roman"/>
          <w:szCs w:val="24"/>
        </w:rPr>
        <w:t xml:space="preserve">.  </w:t>
      </w:r>
      <w:r w:rsidR="002B15B9" w:rsidRPr="009E4977">
        <w:rPr>
          <w:rFonts w:ascii="Calibri" w:hAnsi="Calibri" w:cs="Times New Roman"/>
          <w:szCs w:val="24"/>
        </w:rPr>
        <w:t>Subject to Departmental ap</w:t>
      </w:r>
      <w:r w:rsidRPr="009E4977">
        <w:rPr>
          <w:rFonts w:ascii="Calibri" w:hAnsi="Calibri" w:cs="Times New Roman"/>
          <w:szCs w:val="24"/>
        </w:rPr>
        <w:t>proval, administrative costs may</w:t>
      </w:r>
      <w:r w:rsidR="002B15B9" w:rsidRPr="009E4977">
        <w:rPr>
          <w:rFonts w:ascii="Calibri" w:hAnsi="Calibri" w:cs="Times New Roman"/>
          <w:szCs w:val="24"/>
        </w:rPr>
        <w:t xml:space="preserve"> be increased up to 15 percent based on the requirements in 20 CFR 641.870.  Administrative costs could be direct or indirect costs, and are defined at 20 CFR 641.  </w:t>
      </w:r>
      <w:r w:rsidR="00662C39" w:rsidRPr="009E4977">
        <w:rPr>
          <w:rFonts w:ascii="Calibri" w:hAnsi="Calibri" w:cs="Times New Roman"/>
          <w:szCs w:val="24"/>
        </w:rPr>
        <w:t>Administrative costs do not need to be identified separately from program costs on the SF-424A Budget Information Form.  However, they must be tracked through the recipient’s accounting system.  To claim any administrative costs that are also indirect costs, the applicant must obtain an Indirect Cost Rate Agreement from its Federal Cognizant Agency</w:t>
      </w:r>
      <w:r w:rsidR="001D0333" w:rsidRPr="009E4977">
        <w:rPr>
          <w:rFonts w:ascii="Calibri" w:hAnsi="Calibri" w:cs="Times New Roman"/>
          <w:szCs w:val="24"/>
        </w:rPr>
        <w:t xml:space="preserve"> </w:t>
      </w:r>
      <w:r w:rsidR="00662C39" w:rsidRPr="009E4977">
        <w:rPr>
          <w:rFonts w:ascii="Calibri" w:hAnsi="Calibri" w:cs="Times New Roman"/>
          <w:szCs w:val="24"/>
        </w:rPr>
        <w:t>as specified ab</w:t>
      </w:r>
      <w:r w:rsidR="00092E0B" w:rsidRPr="009E4977">
        <w:rPr>
          <w:rFonts w:ascii="Calibri" w:hAnsi="Calibri" w:cs="Times New Roman"/>
          <w:szCs w:val="24"/>
        </w:rPr>
        <w:t>ove.</w:t>
      </w:r>
    </w:p>
    <w:p w14:paraId="3D2FF724" w14:textId="77777777" w:rsidR="00662C39" w:rsidRPr="009E4977" w:rsidRDefault="00662C39" w:rsidP="000534D4">
      <w:pPr>
        <w:pStyle w:val="Heading3"/>
        <w:numPr>
          <w:ilvl w:val="0"/>
          <w:numId w:val="44"/>
        </w:numPr>
        <w:spacing w:after="240" w:line="280" w:lineRule="exact"/>
        <w:rPr>
          <w:rFonts w:ascii="Calibri" w:hAnsi="Calibri" w:cs="Times New Roman"/>
          <w:szCs w:val="24"/>
        </w:rPr>
      </w:pPr>
      <w:r w:rsidRPr="009E4977">
        <w:rPr>
          <w:rFonts w:ascii="Calibri" w:hAnsi="Calibri" w:cs="Times New Roman"/>
          <w:szCs w:val="24"/>
        </w:rPr>
        <w:t>Salary and Bonus Limitations</w:t>
      </w:r>
    </w:p>
    <w:p w14:paraId="7428ED54" w14:textId="19222437" w:rsidR="00662C39" w:rsidRPr="009E4977" w:rsidRDefault="004A2143" w:rsidP="0022197A">
      <w:pPr>
        <w:spacing w:after="240" w:line="280" w:lineRule="exact"/>
        <w:ind w:left="360"/>
        <w:rPr>
          <w:rStyle w:val="Hyperlink"/>
          <w:rFonts w:ascii="Calibri" w:eastAsiaTheme="majorEastAsia" w:hAnsi="Calibri"/>
          <w:b/>
          <w:bCs/>
          <w:color w:val="auto"/>
          <w:szCs w:val="24"/>
        </w:rPr>
      </w:pPr>
      <w:r w:rsidRPr="009E4977">
        <w:rPr>
          <w:rFonts w:ascii="Calibri" w:hAnsi="Calibri" w:cs="Times New Roman"/>
          <w:szCs w:val="24"/>
        </w:rPr>
        <w:t>Under Public Law 109-234, n</w:t>
      </w:r>
      <w:r w:rsidR="00662C39" w:rsidRPr="009E4977">
        <w:rPr>
          <w:rFonts w:ascii="Calibri" w:hAnsi="Calibri" w:cs="Times New Roman"/>
          <w:szCs w:val="24"/>
        </w:rPr>
        <w:t xml:space="preserve">one of the funds appropriated under the heading “Employment and Training” in the appropriation statute(s) may be used by a recipient or subrecipient of such funds to pay the salary and bonuses of an individual, either as direct costs or indirect costs, at a rate in excess of Executive Level II.  This limitation does not apply to contractors providing goods and services as defined in the Audit Requirements of the OMB Uniform Guidance (see 2 CFR 200 Subpart F).  See Public Law 113-76, Division H, Title I, section 105, and Training and Employment Guidance Letter number 05-06 for further clarification:  </w:t>
      </w:r>
      <w:hyperlink r:id="rId38" w:history="1">
        <w:r w:rsidR="00662C39" w:rsidRPr="009E4977">
          <w:rPr>
            <w:rStyle w:val="Hyperlink"/>
            <w:rFonts w:ascii="Calibri" w:hAnsi="Calibri"/>
            <w:color w:val="auto"/>
            <w:szCs w:val="24"/>
          </w:rPr>
          <w:t>http://wdr.doleta.gov/directives/corr_doc.cfm?DOCN=2262.</w:t>
        </w:r>
      </w:hyperlink>
    </w:p>
    <w:p w14:paraId="612593C5" w14:textId="77777777" w:rsidR="00D10FF8" w:rsidRPr="009E4977" w:rsidRDefault="00D10FF8" w:rsidP="000534D4">
      <w:pPr>
        <w:pStyle w:val="Heading3"/>
        <w:numPr>
          <w:ilvl w:val="0"/>
          <w:numId w:val="44"/>
        </w:numPr>
        <w:spacing w:after="240" w:line="280" w:lineRule="exact"/>
        <w:rPr>
          <w:rFonts w:ascii="Calibri" w:hAnsi="Calibri" w:cs="Times New Roman"/>
          <w:szCs w:val="24"/>
        </w:rPr>
      </w:pPr>
      <w:r w:rsidRPr="009E4977">
        <w:rPr>
          <w:rFonts w:ascii="Calibri" w:hAnsi="Calibri" w:cs="Times New Roman"/>
          <w:szCs w:val="24"/>
        </w:rPr>
        <w:t xml:space="preserve">Use of Grant Funds for Participant Wages </w:t>
      </w:r>
    </w:p>
    <w:p w14:paraId="79A2C7E7" w14:textId="4DD4218E" w:rsidR="00D10FF8" w:rsidRPr="009E4977" w:rsidRDefault="00D10FF8" w:rsidP="0022197A">
      <w:pPr>
        <w:widowControl w:val="0"/>
        <w:autoSpaceDE w:val="0"/>
        <w:autoSpaceDN w:val="0"/>
        <w:adjustRightInd w:val="0"/>
        <w:spacing w:after="240" w:line="280" w:lineRule="exact"/>
        <w:ind w:left="360"/>
        <w:rPr>
          <w:rFonts w:ascii="Calibri" w:hAnsi="Calibri" w:cs="Times New Roman"/>
          <w:szCs w:val="24"/>
        </w:rPr>
      </w:pPr>
      <w:r w:rsidRPr="009E4977">
        <w:rPr>
          <w:rFonts w:ascii="Calibri" w:hAnsi="Calibri" w:cs="Times New Roman"/>
          <w:szCs w:val="24"/>
        </w:rPr>
        <w:t>Grantees must spend a minimum of 75 percent of their SCSEP Federal grant funds on participant wages and fringe benefits</w:t>
      </w:r>
      <w:r w:rsidR="00E00556" w:rsidRPr="009E4977">
        <w:rPr>
          <w:rStyle w:val="FootnoteReference"/>
          <w:rFonts w:ascii="Calibri" w:hAnsi="Calibri"/>
          <w:szCs w:val="24"/>
        </w:rPr>
        <w:footnoteReference w:id="22"/>
      </w:r>
      <w:r w:rsidRPr="009E4977">
        <w:rPr>
          <w:rFonts w:ascii="Calibri" w:hAnsi="Calibri" w:cs="Times New Roman"/>
          <w:szCs w:val="24"/>
        </w:rPr>
        <w:t xml:space="preserve">.  Subject to Departmental approval, a grantee may use up to 10 percent of </w:t>
      </w:r>
      <w:r w:rsidR="004B25D4" w:rsidRPr="009E4977">
        <w:rPr>
          <w:rFonts w:ascii="Calibri" w:hAnsi="Calibri" w:cs="Times New Roman"/>
          <w:szCs w:val="24"/>
        </w:rPr>
        <w:t xml:space="preserve">SCSEP Federal Grant </w:t>
      </w:r>
      <w:r w:rsidRPr="009E4977">
        <w:rPr>
          <w:rFonts w:ascii="Calibri" w:hAnsi="Calibri" w:cs="Times New Roman"/>
          <w:szCs w:val="24"/>
        </w:rPr>
        <w:t>funds</w:t>
      </w:r>
      <w:r w:rsidR="0011005E" w:rsidRPr="009E4977">
        <w:rPr>
          <w:rFonts w:ascii="Calibri" w:hAnsi="Calibri" w:cs="Times New Roman"/>
          <w:szCs w:val="24"/>
        </w:rPr>
        <w:t xml:space="preserve"> </w:t>
      </w:r>
      <w:r w:rsidRPr="009E4977">
        <w:rPr>
          <w:rFonts w:ascii="Calibri" w:hAnsi="Calibri" w:cs="Times New Roman"/>
          <w:szCs w:val="24"/>
        </w:rPr>
        <w:t>to provide additional training and supportive services to participants (see 20 CFR 641.87</w:t>
      </w:r>
      <w:r w:rsidR="00297E49" w:rsidRPr="009E4977">
        <w:rPr>
          <w:rFonts w:ascii="Calibri" w:hAnsi="Calibri" w:cs="Times New Roman"/>
          <w:szCs w:val="24"/>
        </w:rPr>
        <w:t>4</w:t>
      </w:r>
      <w:r w:rsidRPr="009E4977">
        <w:rPr>
          <w:rFonts w:ascii="Calibri" w:hAnsi="Calibri" w:cs="Times New Roman"/>
          <w:szCs w:val="24"/>
        </w:rPr>
        <w:t>).</w:t>
      </w:r>
      <w:r w:rsidR="0003227D" w:rsidRPr="009E4977">
        <w:rPr>
          <w:rFonts w:ascii="Calibri" w:hAnsi="Calibri" w:cs="Times New Roman"/>
          <w:szCs w:val="24"/>
        </w:rPr>
        <w:t xml:space="preserve">  </w:t>
      </w:r>
      <w:r w:rsidRPr="009E4977">
        <w:rPr>
          <w:rFonts w:ascii="Calibri" w:hAnsi="Calibri" w:cs="Times New Roman"/>
          <w:szCs w:val="24"/>
        </w:rPr>
        <w:t xml:space="preserve">Participant wages are based on the higher of the Federal, State, or local minimum wage, or the comparable wage for similar employment, for time spent in approved program activities only (e.g., community service training, other permissible training, orientation).  See Section II.A.2 and </w:t>
      </w:r>
      <w:r w:rsidR="00680F37" w:rsidRPr="009E4977">
        <w:rPr>
          <w:rFonts w:ascii="Calibri" w:hAnsi="Calibri" w:cs="Times New Roman"/>
          <w:szCs w:val="24"/>
        </w:rPr>
        <w:t xml:space="preserve">5 </w:t>
      </w:r>
      <w:r w:rsidRPr="009E4977">
        <w:rPr>
          <w:rFonts w:ascii="Calibri" w:hAnsi="Calibri" w:cs="Times New Roman"/>
          <w:szCs w:val="24"/>
        </w:rPr>
        <w:t xml:space="preserve">of this FOA for funding calculation information.  Generally, grantees pay participants’ wages every two weeks. </w:t>
      </w:r>
    </w:p>
    <w:p w14:paraId="74DBD2DD" w14:textId="77777777" w:rsidR="00D10FF8" w:rsidRPr="009E4977" w:rsidRDefault="00D10FF8" w:rsidP="000534D4">
      <w:pPr>
        <w:pStyle w:val="Heading3"/>
        <w:numPr>
          <w:ilvl w:val="0"/>
          <w:numId w:val="44"/>
        </w:numPr>
        <w:spacing w:after="240" w:line="280" w:lineRule="exact"/>
        <w:rPr>
          <w:rFonts w:ascii="Calibri" w:hAnsi="Calibri" w:cs="Times New Roman"/>
          <w:szCs w:val="24"/>
        </w:rPr>
      </w:pPr>
      <w:r w:rsidRPr="009E4977">
        <w:rPr>
          <w:rFonts w:ascii="Calibri" w:hAnsi="Calibri" w:cs="Times New Roman"/>
          <w:szCs w:val="24"/>
        </w:rPr>
        <w:t>Intellectual Property Rights</w:t>
      </w:r>
    </w:p>
    <w:p w14:paraId="60120DDD" w14:textId="0E1C4CF6" w:rsidR="00EF03A5" w:rsidRPr="009E4977" w:rsidRDefault="00EF03A5" w:rsidP="00EF03A5">
      <w:pPr>
        <w:spacing w:line="280" w:lineRule="exact"/>
        <w:ind w:left="360"/>
        <w:rPr>
          <w:rFonts w:ascii="Calibri" w:hAnsi="Calibri" w:cs="Times New Roman"/>
          <w:bCs/>
          <w:szCs w:val="24"/>
        </w:rPr>
      </w:pPr>
      <w:r w:rsidRPr="009E4977">
        <w:rPr>
          <w:rFonts w:ascii="Calibri" w:hAnsi="Calibri" w:cs="Times New Roman"/>
          <w:bCs/>
          <w:szCs w:val="24"/>
        </w:rPr>
        <w:t xml:space="preserve">Pursuant to 2 CFR 2900.13, to ensure that the Federal investment of DOL funds has as broad an impact as possible and to encourage innovation in the development of new learning materials, the </w:t>
      </w:r>
      <w:r w:rsidRPr="009E4977">
        <w:rPr>
          <w:rFonts w:ascii="Calibri" w:hAnsi="Calibri" w:cs="Times New Roman"/>
          <w:bCs/>
          <w:szCs w:val="24"/>
        </w:rPr>
        <w:lastRenderedPageBreak/>
        <w:t>grantee will be required to license to the public all work created with the support of the grant under a Creative Commons Attribution 4.0 (CC BY) license. Work that must be licensed under the CC BY includes both new content created with the grant funds and modifications made to pre-existing, grantee-owned content using grant funds.</w:t>
      </w:r>
    </w:p>
    <w:p w14:paraId="46EEB588" w14:textId="2389ED5E" w:rsidR="00EF03A5" w:rsidRPr="009E4977" w:rsidRDefault="00EF03A5" w:rsidP="00EF03A5">
      <w:pPr>
        <w:spacing w:line="280" w:lineRule="exact"/>
        <w:ind w:left="360"/>
        <w:rPr>
          <w:rFonts w:ascii="Calibri" w:hAnsi="Calibri" w:cs="Times New Roman"/>
          <w:bCs/>
          <w:szCs w:val="24"/>
        </w:rPr>
      </w:pPr>
      <w:r w:rsidRPr="009E4977">
        <w:rPr>
          <w:rFonts w:ascii="Calibri" w:hAnsi="Calibri" w:cs="Times New Roman"/>
          <w:bCs/>
          <w:szCs w:val="24"/>
        </w:rPr>
        <w:t xml:space="preserve">This license allows subsequent users to copy, distribute, transmit and adapt the copyrighted Work and requires such users to attribute the Work in the manner specified by the grantee. Notice of the license shall be affixed to the Work. For general information on CC BY, please visit </w:t>
      </w:r>
      <w:hyperlink r:id="rId39" w:history="1">
        <w:r w:rsidRPr="009E4977">
          <w:rPr>
            <w:rStyle w:val="Hyperlink"/>
            <w:rFonts w:ascii="Calibri" w:hAnsi="Calibri"/>
            <w:color w:val="auto"/>
            <w:szCs w:val="24"/>
          </w:rPr>
          <w:t>http://creativecommons.org/licenses/by/4.0</w:t>
        </w:r>
      </w:hyperlink>
      <w:r w:rsidRPr="009E4977">
        <w:rPr>
          <w:rFonts w:ascii="Calibri" w:hAnsi="Calibri" w:cs="Times New Roman"/>
          <w:bCs/>
          <w:szCs w:val="24"/>
        </w:rPr>
        <w:t xml:space="preserve">. Instructions for marking your work with CC BY can be found at </w:t>
      </w:r>
      <w:hyperlink r:id="rId40" w:history="1">
        <w:r w:rsidRPr="009E4977">
          <w:rPr>
            <w:rStyle w:val="Hyperlink"/>
            <w:rFonts w:ascii="Calibri" w:hAnsi="Calibri"/>
            <w:color w:val="auto"/>
            <w:szCs w:val="24"/>
          </w:rPr>
          <w:t>http://wiki.creativecommons.org/Marking_your_work_with_a_CC_license</w:t>
        </w:r>
      </w:hyperlink>
      <w:r w:rsidRPr="009E4977">
        <w:rPr>
          <w:rFonts w:ascii="Calibri" w:hAnsi="Calibri" w:cs="Times New Roman"/>
          <w:bCs/>
          <w:szCs w:val="24"/>
        </w:rPr>
        <w:t>.</w:t>
      </w:r>
    </w:p>
    <w:p w14:paraId="4EB70264" w14:textId="77777777" w:rsidR="00EF03A5" w:rsidRPr="009E4977" w:rsidRDefault="00EF03A5" w:rsidP="00EF03A5">
      <w:pPr>
        <w:spacing w:line="280" w:lineRule="exact"/>
        <w:ind w:left="360"/>
        <w:rPr>
          <w:rFonts w:ascii="Calibri" w:hAnsi="Calibri" w:cs="Times New Roman"/>
          <w:bCs/>
          <w:szCs w:val="24"/>
        </w:rPr>
      </w:pPr>
      <w:r w:rsidRPr="009E4977">
        <w:rPr>
          <w:rFonts w:ascii="Calibri" w:hAnsi="Calibri" w:cs="Times New Roman"/>
          <w:bCs/>
          <w:szCs w:val="24"/>
        </w:rPr>
        <w:t>Questions about CC BY as it applies to this specific funding opportunity should be submitted to the ETA Grants Management Specialist specified in Section VII.</w:t>
      </w:r>
    </w:p>
    <w:p w14:paraId="7C4A085F" w14:textId="77777777" w:rsidR="00EF03A5" w:rsidRPr="009E4977" w:rsidRDefault="00EF03A5" w:rsidP="00EF03A5">
      <w:pPr>
        <w:spacing w:line="280" w:lineRule="exact"/>
        <w:ind w:left="360"/>
        <w:rPr>
          <w:rFonts w:ascii="Calibri" w:hAnsi="Calibri" w:cs="Times New Roman"/>
          <w:bCs/>
          <w:szCs w:val="24"/>
        </w:rPr>
      </w:pPr>
      <w:r w:rsidRPr="009E4977">
        <w:rPr>
          <w:rFonts w:ascii="Calibri" w:hAnsi="Calibri" w:cs="Times New Roman"/>
          <w:bCs/>
          <w:szCs w:val="24"/>
        </w:rPr>
        <w:t>Only work that is developed by the recipient in whole or in part with grants funds is required to be licensed under the CC BY license. Pre-existing copyrighted materials licensed to, or purchased by the grantee from third parties, including modifications of such materials, remain subject to the intellectual property rights the grantee receives under the terms of the particular license or purchase. In addition, works created by the grantee without grant funds do not fall under the CC BY license requirement.</w:t>
      </w:r>
    </w:p>
    <w:p w14:paraId="321A938A" w14:textId="77777777" w:rsidR="00EF03A5" w:rsidRPr="009E4977" w:rsidRDefault="00EF03A5" w:rsidP="00EF03A5">
      <w:pPr>
        <w:spacing w:line="280" w:lineRule="exact"/>
        <w:ind w:left="360"/>
        <w:rPr>
          <w:rFonts w:ascii="Calibri" w:hAnsi="Calibri" w:cs="Times New Roman"/>
          <w:bCs/>
          <w:szCs w:val="24"/>
        </w:rPr>
      </w:pPr>
      <w:r w:rsidRPr="009E4977">
        <w:rPr>
          <w:rFonts w:ascii="Calibri" w:hAnsi="Calibri" w:cs="Times New Roman"/>
          <w:bCs/>
          <w:szCs w:val="24"/>
        </w:rPr>
        <w:t>The purpose of the CC BY licensing requirement is to ensure that materials developed with funds provided by these grants result in work that can be freely reused and improved by others. When purchasing or licensing consumable or reusable materials, the grantee is expected to respect all applicable Federal laws and regulations, including those pertaining to the copyright and accessibility provisions of the Federal Rehabilitation Act.</w:t>
      </w:r>
    </w:p>
    <w:p w14:paraId="12923AD9" w14:textId="77777777" w:rsidR="00EF03A5" w:rsidRPr="009E4977" w:rsidRDefault="00EF03A5" w:rsidP="00EF03A5">
      <w:pPr>
        <w:spacing w:line="280" w:lineRule="exact"/>
        <w:ind w:left="360"/>
        <w:rPr>
          <w:rFonts w:ascii="Calibri" w:hAnsi="Calibri" w:cs="Times New Roman"/>
          <w:bCs/>
          <w:szCs w:val="24"/>
        </w:rPr>
      </w:pPr>
      <w:r w:rsidRPr="009E4977">
        <w:rPr>
          <w:rFonts w:ascii="Calibri" w:hAnsi="Calibri" w:cs="Times New Roman"/>
          <w:bCs/>
          <w:szCs w:val="24"/>
        </w:rPr>
        <w:t xml:space="preserve">Separate from the CC BY license to the public, the Federal Government reserves a paid-up, nonexclusive and irrevocable license to reproduce, publish, or otherwise use, and to authorize others to use for Federal purposes:  i) the copyright in all products developed under the grant, including a subaward or contract under the grant or subaward; and ii) any rights of copyright to which the recipient, subrecipient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Federal funds to pay any royalty or license fee for use of a copyrighted work, or the cost of acquiring by purchase a copyright in a work, where the Department has a license or rights of free use in such work.  If revenues are generated through selling products developed with grant funds, including intellectual property, DOL treats such revenues as program income.  Such program income is added to the grant and must be expended for allowable grant activities.   </w:t>
      </w:r>
    </w:p>
    <w:p w14:paraId="01DEDA36" w14:textId="77777777" w:rsidR="00EF03A5" w:rsidRPr="009E4977" w:rsidRDefault="00EF03A5" w:rsidP="00EF03A5">
      <w:pPr>
        <w:spacing w:line="280" w:lineRule="exact"/>
        <w:ind w:left="360"/>
        <w:rPr>
          <w:rFonts w:ascii="Calibri" w:hAnsi="Calibri" w:cs="Times New Roman"/>
          <w:bCs/>
          <w:szCs w:val="24"/>
        </w:rPr>
      </w:pPr>
      <w:r w:rsidRPr="009E4977">
        <w:rPr>
          <w:rFonts w:ascii="Calibri" w:hAnsi="Calibri" w:cs="Times New Roman"/>
          <w:bCs/>
          <w:szCs w:val="24"/>
        </w:rPr>
        <w:t xml:space="preserve">If applicable, the following needs to be on all products developed in whole or in part with grant funds: </w:t>
      </w:r>
    </w:p>
    <w:p w14:paraId="0E2CA8A4" w14:textId="5D65EC3C" w:rsidR="00662C39" w:rsidRPr="009E4977" w:rsidRDefault="00EF03A5" w:rsidP="00EF03A5">
      <w:pPr>
        <w:spacing w:line="280" w:lineRule="exact"/>
        <w:ind w:left="360"/>
        <w:rPr>
          <w:rFonts w:ascii="Calibri" w:hAnsi="Calibri" w:cs="Times New Roman"/>
          <w:szCs w:val="24"/>
        </w:rPr>
      </w:pPr>
      <w:r w:rsidRPr="009E4977">
        <w:rPr>
          <w:rFonts w:ascii="Calibri" w:hAnsi="Calibri" w:cs="Times New Roman"/>
          <w:bCs/>
          <w:szCs w:val="24"/>
        </w:rPr>
        <w:t xml:space="preserve">“This workforce product was funded by a grant awarded by the U.S. Department of Labor’s Employment and Training Administration.  The product was created by the grantee and does not </w:t>
      </w:r>
      <w:r w:rsidRPr="009E4977">
        <w:rPr>
          <w:rFonts w:ascii="Calibri" w:hAnsi="Calibri" w:cs="Times New Roman"/>
          <w:bCs/>
          <w:szCs w:val="24"/>
        </w:rPr>
        <w:lastRenderedPageBreak/>
        <w:t>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w:t>
      </w:r>
    </w:p>
    <w:p w14:paraId="624E47B6" w14:textId="77777777" w:rsidR="00DE00A6" w:rsidRPr="009E4977" w:rsidRDefault="00DE00A6" w:rsidP="000534D4">
      <w:pPr>
        <w:pStyle w:val="Heading2"/>
        <w:numPr>
          <w:ilvl w:val="0"/>
          <w:numId w:val="24"/>
        </w:numPr>
        <w:spacing w:after="240" w:line="280" w:lineRule="exact"/>
        <w:rPr>
          <w:rFonts w:ascii="Calibri" w:hAnsi="Calibri" w:cs="Times New Roman"/>
          <w:sz w:val="22"/>
          <w:szCs w:val="24"/>
        </w:rPr>
      </w:pPr>
      <w:r w:rsidRPr="009E4977">
        <w:rPr>
          <w:rFonts w:ascii="Calibri" w:hAnsi="Calibri" w:cs="Times New Roman"/>
          <w:sz w:val="22"/>
          <w:szCs w:val="24"/>
        </w:rPr>
        <w:t>Other Submission Requirements</w:t>
      </w:r>
    </w:p>
    <w:p w14:paraId="7021EA6E" w14:textId="77777777" w:rsidR="001D0333" w:rsidRPr="009E4977" w:rsidRDefault="00DE00A6" w:rsidP="0022197A">
      <w:pPr>
        <w:widowControl w:val="0"/>
        <w:spacing w:after="240" w:line="280" w:lineRule="exact"/>
        <w:ind w:left="360"/>
        <w:rPr>
          <w:rFonts w:ascii="Calibri" w:hAnsi="Calibri" w:cs="Times New Roman"/>
          <w:szCs w:val="24"/>
        </w:rPr>
      </w:pPr>
      <w:r w:rsidRPr="009E4977">
        <w:rPr>
          <w:rFonts w:ascii="Calibri" w:hAnsi="Calibri" w:cs="Times New Roman"/>
          <w:szCs w:val="24"/>
          <w:u w:val="single"/>
        </w:rPr>
        <w:t>Withdrawal of Applications:</w:t>
      </w:r>
      <w:r w:rsidRPr="009E4977">
        <w:rPr>
          <w:rFonts w:ascii="Calibri" w:hAnsi="Calibri" w:cs="Times New Roman"/>
          <w:szCs w:val="24"/>
        </w:rPr>
        <w:t xml:space="preserve">  Applications may be withdrawn by written notice to the Grant Officer at any time before an award is made.</w:t>
      </w:r>
    </w:p>
    <w:p w14:paraId="602B6B94" w14:textId="18DCAA47" w:rsidR="001D0333" w:rsidRPr="009E4977" w:rsidRDefault="001D0333" w:rsidP="0022197A">
      <w:pPr>
        <w:widowControl w:val="0"/>
        <w:tabs>
          <w:tab w:val="left" w:pos="2640"/>
        </w:tabs>
        <w:autoSpaceDE w:val="0"/>
        <w:autoSpaceDN w:val="0"/>
        <w:adjustRightInd w:val="0"/>
        <w:spacing w:line="280" w:lineRule="exact"/>
        <w:ind w:left="360"/>
        <w:rPr>
          <w:rFonts w:ascii="Calibri" w:hAnsi="Calibri" w:cs="Times New Roman"/>
          <w:szCs w:val="24"/>
        </w:rPr>
      </w:pPr>
      <w:r w:rsidRPr="009E4977">
        <w:rPr>
          <w:rFonts w:ascii="Calibri" w:hAnsi="Calibri" w:cs="Times New Roman"/>
          <w:szCs w:val="24"/>
          <w:u w:val="single"/>
        </w:rPr>
        <w:t>Submission to Governors:</w:t>
      </w:r>
      <w:r w:rsidR="00224D65" w:rsidRPr="009E4977">
        <w:rPr>
          <w:rFonts w:ascii="Calibri" w:hAnsi="Calibri" w:cs="Times New Roman"/>
          <w:szCs w:val="24"/>
        </w:rPr>
        <w:t xml:space="preserve">  </w:t>
      </w:r>
      <w:r w:rsidRPr="009E4977">
        <w:rPr>
          <w:rFonts w:ascii="Calibri" w:hAnsi="Calibri" w:cs="Times New Roman"/>
          <w:szCs w:val="24"/>
        </w:rPr>
        <w:t xml:space="preserve"> General applicants must submit </w:t>
      </w:r>
      <w:r w:rsidR="00DE00A6" w:rsidRPr="009E4977">
        <w:rPr>
          <w:rFonts w:ascii="Calibri" w:hAnsi="Calibri" w:cs="Times New Roman"/>
          <w:szCs w:val="24"/>
        </w:rPr>
        <w:t>a copy of the project narrative</w:t>
      </w:r>
      <w:r w:rsidRPr="009E4977">
        <w:rPr>
          <w:rFonts w:ascii="Calibri" w:hAnsi="Calibri" w:cs="Times New Roman"/>
          <w:szCs w:val="24"/>
        </w:rPr>
        <w:t xml:space="preserve"> (including the abstract and chart of service areas for which the applicant is bidding) and the SF-424 to the Governor or highest government official in each State that it proposes to serve before submitting an application to the Department as required by section 503(a</w:t>
      </w:r>
      <w:r w:rsidR="004B6681" w:rsidRPr="009E4977">
        <w:rPr>
          <w:rFonts w:ascii="Calibri" w:hAnsi="Calibri" w:cs="Times New Roman"/>
          <w:szCs w:val="24"/>
        </w:rPr>
        <w:t>)(</w:t>
      </w:r>
      <w:r w:rsidRPr="009E4977">
        <w:rPr>
          <w:rFonts w:ascii="Calibri" w:hAnsi="Calibri" w:cs="Times New Roman"/>
          <w:szCs w:val="24"/>
        </w:rPr>
        <w:t>5) of the OAA Amendments and 20 CFR 641.410.</w:t>
      </w:r>
      <w:r w:rsidR="006A5657" w:rsidRPr="009E4977">
        <w:rPr>
          <w:rFonts w:ascii="Calibri" w:hAnsi="Calibri" w:cs="Times New Roman"/>
          <w:szCs w:val="24"/>
        </w:rPr>
        <w:t xml:space="preserve">  </w:t>
      </w:r>
      <w:r w:rsidRPr="009E4977">
        <w:rPr>
          <w:rFonts w:ascii="Calibri" w:hAnsi="Calibri" w:cs="Times New Roman"/>
          <w:szCs w:val="24"/>
        </w:rPr>
        <w:t xml:space="preserve">Under this provision, the Governor of each State may submit a recommendation to the Secretary </w:t>
      </w:r>
      <w:r w:rsidR="00F16A2F" w:rsidRPr="009E4977">
        <w:rPr>
          <w:rFonts w:ascii="Calibri" w:hAnsi="Calibri" w:cs="Times New Roman"/>
          <w:szCs w:val="24"/>
        </w:rPr>
        <w:t xml:space="preserve">of DOL </w:t>
      </w:r>
      <w:r w:rsidRPr="009E4977">
        <w:rPr>
          <w:rFonts w:ascii="Calibri" w:hAnsi="Calibri" w:cs="Times New Roman"/>
          <w:szCs w:val="24"/>
        </w:rPr>
        <w:t>relating to the anticipated effect of an applicant's proposal on the overall distribution of positions within the State; recommendations for redistribution of positions to under-served areas (i.e., equitable distribution); and recommendations for distribution of any newly available positions.  The Department will review all recommendations submitted by governors related to this provision, but the Department will not consider comments that are outside the scope of this provision.</w:t>
      </w:r>
    </w:p>
    <w:p w14:paraId="7CCB0313" w14:textId="77777777" w:rsidR="001D0333" w:rsidRPr="009E4977" w:rsidRDefault="001D0333" w:rsidP="0022197A">
      <w:pPr>
        <w:widowControl w:val="0"/>
        <w:autoSpaceDE w:val="0"/>
        <w:autoSpaceDN w:val="0"/>
        <w:adjustRightInd w:val="0"/>
        <w:spacing w:line="280" w:lineRule="exact"/>
        <w:ind w:left="360"/>
        <w:rPr>
          <w:rFonts w:ascii="Calibri" w:hAnsi="Calibri" w:cs="Times New Roman"/>
          <w:szCs w:val="24"/>
        </w:rPr>
      </w:pPr>
      <w:r w:rsidRPr="009E4977">
        <w:rPr>
          <w:rFonts w:ascii="Calibri" w:hAnsi="Calibri" w:cs="Times New Roman"/>
          <w:szCs w:val="24"/>
        </w:rPr>
        <w:t>Please note that although governors have the option to provide comments to the Department, either before or after the rating</w:t>
      </w:r>
      <w:r w:rsidR="002A438E" w:rsidRPr="009E4977">
        <w:rPr>
          <w:rFonts w:ascii="Calibri" w:hAnsi="Calibri" w:cs="Times New Roman"/>
          <w:szCs w:val="24"/>
        </w:rPr>
        <w:t xml:space="preserve"> of the application by DOL</w:t>
      </w:r>
      <w:r w:rsidRPr="009E4977">
        <w:rPr>
          <w:rFonts w:ascii="Calibri" w:hAnsi="Calibri" w:cs="Times New Roman"/>
          <w:szCs w:val="24"/>
        </w:rPr>
        <w:t xml:space="preserve">, we do not require governors to provide comments to applicants.  Therefore, applicants should not wait for communication from the Governor(s) before submitting the application to the Department.  </w:t>
      </w:r>
      <w:r w:rsidR="006A5657" w:rsidRPr="009E4977">
        <w:rPr>
          <w:rFonts w:ascii="Calibri" w:hAnsi="Calibri" w:cs="Times New Roman"/>
          <w:szCs w:val="24"/>
        </w:rPr>
        <w:t xml:space="preserve">As noted in </w:t>
      </w:r>
      <w:r w:rsidR="008F0A38" w:rsidRPr="009E4977">
        <w:rPr>
          <w:rFonts w:ascii="Calibri" w:eastAsia="Calibri" w:hAnsi="Calibri" w:cs="Times New Roman"/>
          <w:szCs w:val="24"/>
        </w:rPr>
        <w:t>Section II.B.4</w:t>
      </w:r>
      <w:r w:rsidR="006A5657" w:rsidRPr="009E4977">
        <w:rPr>
          <w:rFonts w:ascii="Calibri" w:hAnsi="Calibri" w:cs="Times New Roman"/>
          <w:szCs w:val="24"/>
        </w:rPr>
        <w:t xml:space="preserve">, applicants must provide the Department with a copy of a certified mail receipt serving as proof that your </w:t>
      </w:r>
      <w:r w:rsidR="008F354A" w:rsidRPr="009E4977">
        <w:rPr>
          <w:rFonts w:ascii="Calibri" w:hAnsi="Calibri" w:cs="Times New Roman"/>
          <w:szCs w:val="24"/>
        </w:rPr>
        <w:t xml:space="preserve">application </w:t>
      </w:r>
      <w:r w:rsidR="006A5657" w:rsidRPr="009E4977">
        <w:rPr>
          <w:rFonts w:ascii="Calibri" w:hAnsi="Calibri" w:cs="Times New Roman"/>
          <w:szCs w:val="24"/>
        </w:rPr>
        <w:t xml:space="preserve">has been submitted to the Governor(s) of all State(s) in which you plan to operate the SCSEP.  </w:t>
      </w:r>
    </w:p>
    <w:p w14:paraId="1341E8D7" w14:textId="4C2346D0" w:rsidR="001D0333" w:rsidRPr="009E4977" w:rsidRDefault="001D0333" w:rsidP="0022197A">
      <w:pPr>
        <w:widowControl w:val="0"/>
        <w:autoSpaceDE w:val="0"/>
        <w:autoSpaceDN w:val="0"/>
        <w:adjustRightInd w:val="0"/>
        <w:spacing w:line="280" w:lineRule="exact"/>
        <w:ind w:left="360"/>
        <w:rPr>
          <w:rFonts w:ascii="Calibri" w:hAnsi="Calibri" w:cs="Times New Roman"/>
          <w:szCs w:val="24"/>
        </w:rPr>
      </w:pPr>
      <w:r w:rsidRPr="009E4977">
        <w:rPr>
          <w:rFonts w:ascii="Calibri" w:hAnsi="Calibri" w:cs="Times New Roman"/>
          <w:szCs w:val="24"/>
        </w:rPr>
        <w:t>We do not require app</w:t>
      </w:r>
      <w:r w:rsidR="00224D65" w:rsidRPr="009E4977">
        <w:rPr>
          <w:rFonts w:ascii="Calibri" w:hAnsi="Calibri" w:cs="Times New Roman"/>
          <w:szCs w:val="24"/>
        </w:rPr>
        <w:t xml:space="preserve">licants submitting a </w:t>
      </w:r>
      <w:r w:rsidR="008F354A" w:rsidRPr="009E4977">
        <w:rPr>
          <w:rFonts w:ascii="Calibri" w:hAnsi="Calibri" w:cs="Times New Roman"/>
          <w:szCs w:val="24"/>
        </w:rPr>
        <w:t xml:space="preserve">Pacific Islander and Asian-American or </w:t>
      </w:r>
      <w:r w:rsidR="00224D65" w:rsidRPr="009E4977">
        <w:rPr>
          <w:rFonts w:ascii="Calibri" w:hAnsi="Calibri" w:cs="Times New Roman"/>
          <w:szCs w:val="24"/>
        </w:rPr>
        <w:t>Indian</w:t>
      </w:r>
      <w:r w:rsidR="00BD11FB">
        <w:rPr>
          <w:rFonts w:ascii="Calibri" w:hAnsi="Calibri" w:cs="Times New Roman"/>
          <w:szCs w:val="24"/>
        </w:rPr>
        <w:t>/</w:t>
      </w:r>
      <w:r w:rsidRPr="009E4977">
        <w:rPr>
          <w:rFonts w:ascii="Calibri" w:hAnsi="Calibri" w:cs="Times New Roman"/>
          <w:szCs w:val="24"/>
        </w:rPr>
        <w:t>Native Americ</w:t>
      </w:r>
      <w:r w:rsidR="00224D65" w:rsidRPr="009E4977">
        <w:rPr>
          <w:rFonts w:ascii="Calibri" w:hAnsi="Calibri" w:cs="Times New Roman"/>
          <w:szCs w:val="24"/>
        </w:rPr>
        <w:t>an</w:t>
      </w:r>
      <w:r w:rsidRPr="009E4977">
        <w:rPr>
          <w:rFonts w:ascii="Calibri" w:hAnsi="Calibri" w:cs="Times New Roman"/>
          <w:szCs w:val="24"/>
        </w:rPr>
        <w:t xml:space="preserve"> </w:t>
      </w:r>
      <w:r w:rsidR="002A438E" w:rsidRPr="009E4977">
        <w:rPr>
          <w:rFonts w:ascii="Calibri" w:hAnsi="Calibri" w:cs="Times New Roman"/>
          <w:szCs w:val="24"/>
        </w:rPr>
        <w:t>set-aside grant application</w:t>
      </w:r>
      <w:r w:rsidRPr="009E4977">
        <w:rPr>
          <w:rFonts w:ascii="Calibri" w:hAnsi="Calibri" w:cs="Times New Roman"/>
          <w:szCs w:val="24"/>
        </w:rPr>
        <w:t xml:space="preserve"> to submit copies of their applications to the Governors under this section, but we encourage them to voluntarily comply with this provision. All other applicants must comply with this provision.</w:t>
      </w:r>
    </w:p>
    <w:p w14:paraId="628E3A2C" w14:textId="77777777" w:rsidR="00DE6421" w:rsidRPr="009E4977" w:rsidRDefault="00DE6421" w:rsidP="000534D4">
      <w:pPr>
        <w:pStyle w:val="Heading1"/>
        <w:numPr>
          <w:ilvl w:val="0"/>
          <w:numId w:val="47"/>
        </w:numPr>
        <w:spacing w:line="280" w:lineRule="exact"/>
        <w:rPr>
          <w:rFonts w:ascii="Calibri" w:hAnsi="Calibri" w:cs="Times New Roman"/>
          <w:sz w:val="22"/>
          <w:szCs w:val="24"/>
        </w:rPr>
      </w:pPr>
      <w:bookmarkStart w:id="15" w:name="_Toc207778228"/>
      <w:bookmarkStart w:id="16" w:name="_Toc228885508"/>
      <w:bookmarkStart w:id="17" w:name="_Toc229889167"/>
      <w:bookmarkStart w:id="18" w:name="_Toc207778236"/>
      <w:bookmarkStart w:id="19" w:name="_Toc208654636"/>
      <w:bookmarkStart w:id="20" w:name="_Toc228885526"/>
      <w:bookmarkStart w:id="21" w:name="_Toc229889185"/>
      <w:r w:rsidRPr="009E4977">
        <w:rPr>
          <w:rFonts w:ascii="Calibri" w:hAnsi="Calibri" w:cs="Times New Roman"/>
          <w:sz w:val="22"/>
          <w:szCs w:val="24"/>
        </w:rPr>
        <w:t>Application Review Information</w:t>
      </w:r>
      <w:bookmarkEnd w:id="15"/>
      <w:bookmarkEnd w:id="16"/>
      <w:bookmarkEnd w:id="17"/>
    </w:p>
    <w:p w14:paraId="055AA16D" w14:textId="77777777" w:rsidR="00DE6421" w:rsidRPr="009E4977" w:rsidRDefault="00DE6421" w:rsidP="000534D4">
      <w:pPr>
        <w:pStyle w:val="Heading2"/>
        <w:numPr>
          <w:ilvl w:val="0"/>
          <w:numId w:val="45"/>
        </w:numPr>
        <w:spacing w:after="240" w:line="280" w:lineRule="exact"/>
        <w:rPr>
          <w:rFonts w:ascii="Calibri" w:hAnsi="Calibri" w:cs="Times New Roman"/>
          <w:sz w:val="22"/>
          <w:szCs w:val="24"/>
        </w:rPr>
      </w:pPr>
      <w:r w:rsidRPr="009E4977">
        <w:rPr>
          <w:rFonts w:ascii="Calibri" w:hAnsi="Calibri" w:cs="Times New Roman"/>
          <w:sz w:val="22"/>
          <w:szCs w:val="24"/>
        </w:rPr>
        <w:t>Criteria</w:t>
      </w:r>
    </w:p>
    <w:p w14:paraId="00EF743F" w14:textId="5C5D72C2" w:rsidR="00DE6421" w:rsidRPr="009E4977" w:rsidRDefault="00DE6421" w:rsidP="00581B3B">
      <w:pPr>
        <w:spacing w:after="240" w:line="280" w:lineRule="exact"/>
        <w:rPr>
          <w:rFonts w:ascii="Calibri" w:hAnsi="Calibri" w:cs="Times New Roman"/>
          <w:szCs w:val="24"/>
        </w:rPr>
      </w:pPr>
      <w:r w:rsidRPr="009E4977">
        <w:rPr>
          <w:rFonts w:ascii="Calibri" w:hAnsi="Calibri" w:cs="Times New Roman"/>
          <w:szCs w:val="24"/>
        </w:rPr>
        <w:t>We have instituted procedures for assessing the technical merit of applications to provide for an objective review of applications and to assist you in understanding the standards against which your application will be judged.  The evaluation criteria are based on the information required in the application as described in Sections IV.B.2. (Project Budget)</w:t>
      </w:r>
      <w:r w:rsidR="00DA2CE4" w:rsidRPr="009E4977">
        <w:rPr>
          <w:rFonts w:ascii="Calibri" w:hAnsi="Calibri" w:cs="Times New Roman"/>
          <w:szCs w:val="24"/>
        </w:rPr>
        <w:t xml:space="preserve"> </w:t>
      </w:r>
      <w:r w:rsidRPr="009E4977">
        <w:rPr>
          <w:rFonts w:ascii="Calibri" w:hAnsi="Calibri" w:cs="Times New Roman"/>
          <w:szCs w:val="24"/>
        </w:rPr>
        <w:t>and IV.B.3. (Project Narrative)</w:t>
      </w:r>
      <w:r w:rsidR="006008F3" w:rsidRPr="009E4977">
        <w:rPr>
          <w:rFonts w:ascii="Calibri" w:hAnsi="Calibri" w:cs="Times New Roman"/>
          <w:szCs w:val="24"/>
        </w:rPr>
        <w:t xml:space="preserve">, and reflect </w:t>
      </w:r>
      <w:r w:rsidR="006008F3" w:rsidRPr="009E4977">
        <w:rPr>
          <w:rFonts w:ascii="Calibri" w:hAnsi="Calibri" w:cs="Times New Roman"/>
          <w:szCs w:val="24"/>
        </w:rPr>
        <w:lastRenderedPageBreak/>
        <w:t xml:space="preserve">the statutory criteria for the selection of SCSEP grantees listed in section 514(c) of the OAA Amendments.  </w:t>
      </w:r>
      <w:r w:rsidRPr="009E4977">
        <w:rPr>
          <w:rFonts w:ascii="Calibri" w:hAnsi="Calibri" w:cs="Times New Roman"/>
          <w:szCs w:val="24"/>
        </w:rPr>
        <w:t xml:space="preserve">Reviewers will award points based on the evaluation criteria described below:  </w:t>
      </w:r>
      <w:r w:rsidR="00250059" w:rsidRPr="009E4977">
        <w:rPr>
          <w:rFonts w:ascii="Calibri" w:hAnsi="Calibri" w:cs="Times New Roman"/>
          <w:szCs w:val="24"/>
        </w:rPr>
        <w:t xml:space="preserve"> </w:t>
      </w:r>
    </w:p>
    <w:p w14:paraId="7D4B375A" w14:textId="77777777" w:rsidR="003B7C89" w:rsidRPr="009E4977" w:rsidRDefault="003B7C89" w:rsidP="0022197A">
      <w:pPr>
        <w:spacing w:line="280" w:lineRule="exact"/>
        <w:ind w:left="360"/>
        <w:rPr>
          <w:rFonts w:ascii="Calibri" w:hAnsi="Calibri" w:cs="Times New Roman"/>
          <w:szCs w:val="24"/>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0"/>
        <w:gridCol w:w="984"/>
        <w:gridCol w:w="1244"/>
      </w:tblGrid>
      <w:tr w:rsidR="009E4977" w:rsidRPr="009E4977" w14:paraId="3DEF7AC5" w14:textId="77777777" w:rsidTr="00DA2CE4">
        <w:trPr>
          <w:trHeight w:val="638"/>
        </w:trPr>
        <w:tc>
          <w:tcPr>
            <w:tcW w:w="0" w:type="auto"/>
          </w:tcPr>
          <w:p w14:paraId="499766D1" w14:textId="77777777" w:rsidR="00DA2CE4" w:rsidRPr="009E4977" w:rsidRDefault="00DA2CE4" w:rsidP="0022197A">
            <w:pPr>
              <w:spacing w:line="280" w:lineRule="exact"/>
              <w:rPr>
                <w:rFonts w:ascii="Calibri" w:hAnsi="Calibri" w:cs="Times New Roman"/>
                <w:b/>
                <w:bCs/>
                <w:szCs w:val="24"/>
              </w:rPr>
            </w:pPr>
            <w:r w:rsidRPr="009E4977">
              <w:rPr>
                <w:rFonts w:ascii="Calibri" w:hAnsi="Calibri" w:cs="Times New Roman"/>
                <w:b/>
                <w:bCs/>
                <w:szCs w:val="24"/>
              </w:rPr>
              <w:t>Criteria</w:t>
            </w:r>
          </w:p>
        </w:tc>
        <w:tc>
          <w:tcPr>
            <w:tcW w:w="0" w:type="auto"/>
          </w:tcPr>
          <w:p w14:paraId="50502D53" w14:textId="77777777" w:rsidR="00DA2CE4" w:rsidRPr="009E4977" w:rsidRDefault="00DA2CE4" w:rsidP="0022197A">
            <w:pPr>
              <w:spacing w:after="0" w:line="280" w:lineRule="exact"/>
              <w:rPr>
                <w:rFonts w:ascii="Calibri" w:hAnsi="Calibri" w:cs="Times New Roman"/>
                <w:bCs/>
                <w:szCs w:val="24"/>
              </w:rPr>
            </w:pPr>
            <w:r w:rsidRPr="009E4977">
              <w:rPr>
                <w:rFonts w:ascii="Calibri" w:hAnsi="Calibri" w:cs="Times New Roman"/>
                <w:bCs/>
                <w:szCs w:val="24"/>
              </w:rPr>
              <w:t>Section</w:t>
            </w:r>
          </w:p>
        </w:tc>
        <w:tc>
          <w:tcPr>
            <w:tcW w:w="0" w:type="auto"/>
          </w:tcPr>
          <w:p w14:paraId="2EE7BB58" w14:textId="77777777" w:rsidR="00DA2CE4" w:rsidRPr="009E4977" w:rsidRDefault="00DA2CE4" w:rsidP="0022197A">
            <w:pPr>
              <w:spacing w:after="0" w:line="280" w:lineRule="exact"/>
              <w:rPr>
                <w:rFonts w:ascii="Calibri" w:hAnsi="Calibri" w:cs="Times New Roman"/>
                <w:bCs/>
                <w:szCs w:val="24"/>
              </w:rPr>
            </w:pPr>
            <w:r w:rsidRPr="009E4977">
              <w:rPr>
                <w:rFonts w:ascii="Calibri" w:hAnsi="Calibri" w:cs="Times New Roman"/>
                <w:bCs/>
                <w:szCs w:val="24"/>
              </w:rPr>
              <w:t>Points</w:t>
            </w:r>
          </w:p>
          <w:p w14:paraId="0B0AF1EB" w14:textId="77777777" w:rsidR="00DA2CE4" w:rsidRPr="009E4977" w:rsidRDefault="00DA2CE4" w:rsidP="0022197A">
            <w:pPr>
              <w:spacing w:after="0" w:line="280" w:lineRule="exact"/>
              <w:rPr>
                <w:rFonts w:ascii="Calibri" w:hAnsi="Calibri" w:cs="Times New Roman"/>
                <w:bCs/>
                <w:szCs w:val="24"/>
              </w:rPr>
            </w:pPr>
            <w:r w:rsidRPr="009E4977">
              <w:rPr>
                <w:rFonts w:ascii="Calibri" w:hAnsi="Calibri" w:cs="Times New Roman"/>
                <w:bCs/>
                <w:szCs w:val="24"/>
              </w:rPr>
              <w:t>(maximum)</w:t>
            </w:r>
          </w:p>
        </w:tc>
      </w:tr>
      <w:tr w:rsidR="009E4977" w:rsidRPr="009E4977" w14:paraId="4C2E4540" w14:textId="77777777" w:rsidTr="00DA2CE4">
        <w:trPr>
          <w:trHeight w:val="620"/>
        </w:trPr>
        <w:tc>
          <w:tcPr>
            <w:tcW w:w="0" w:type="auto"/>
          </w:tcPr>
          <w:p w14:paraId="2745AC76" w14:textId="77777777" w:rsidR="00DA2CE4" w:rsidRPr="009E4977" w:rsidRDefault="00DA2CE4" w:rsidP="008738F5">
            <w:pPr>
              <w:spacing w:after="0" w:line="280" w:lineRule="exact"/>
              <w:rPr>
                <w:rFonts w:ascii="Calibri" w:hAnsi="Calibri" w:cs="Times New Roman"/>
                <w:bCs/>
                <w:szCs w:val="24"/>
              </w:rPr>
            </w:pPr>
            <w:r w:rsidRPr="009E4977">
              <w:rPr>
                <w:rFonts w:ascii="Calibri" w:hAnsi="Calibri" w:cs="Times New Roman"/>
                <w:bCs/>
                <w:szCs w:val="24"/>
              </w:rPr>
              <w:t>Statement of Need</w:t>
            </w:r>
          </w:p>
        </w:tc>
        <w:tc>
          <w:tcPr>
            <w:tcW w:w="0" w:type="auto"/>
          </w:tcPr>
          <w:p w14:paraId="36F5FCFD" w14:textId="0D15E0AA" w:rsidR="00DA2CE4" w:rsidRPr="009E4977" w:rsidRDefault="00DA2CE4" w:rsidP="0004120E">
            <w:pPr>
              <w:spacing w:line="280" w:lineRule="exact"/>
              <w:rPr>
                <w:rFonts w:ascii="Calibri" w:hAnsi="Calibri" w:cs="Times New Roman"/>
                <w:b/>
                <w:bCs/>
                <w:szCs w:val="24"/>
              </w:rPr>
            </w:pPr>
            <w:r w:rsidRPr="009E4977">
              <w:rPr>
                <w:rFonts w:ascii="Calibri" w:hAnsi="Calibri" w:cs="Times New Roman"/>
                <w:bCs/>
                <w:szCs w:val="24"/>
              </w:rPr>
              <w:t>IV.B.3</w:t>
            </w:r>
            <w:r w:rsidR="006A487E">
              <w:rPr>
                <w:rFonts w:ascii="Calibri" w:hAnsi="Calibri" w:cs="Times New Roman"/>
                <w:bCs/>
                <w:szCs w:val="24"/>
              </w:rPr>
              <w:t>(</w:t>
            </w:r>
            <w:r w:rsidRPr="009E4977">
              <w:rPr>
                <w:rFonts w:ascii="Calibri" w:hAnsi="Calibri" w:cs="Times New Roman"/>
                <w:bCs/>
                <w:szCs w:val="24"/>
              </w:rPr>
              <w:t>1</w:t>
            </w:r>
            <w:r w:rsidR="006A487E">
              <w:rPr>
                <w:rFonts w:ascii="Calibri" w:hAnsi="Calibri" w:cs="Times New Roman"/>
                <w:bCs/>
                <w:szCs w:val="24"/>
              </w:rPr>
              <w:t>)</w:t>
            </w:r>
          </w:p>
        </w:tc>
        <w:tc>
          <w:tcPr>
            <w:tcW w:w="0" w:type="auto"/>
          </w:tcPr>
          <w:p w14:paraId="15F752C0" w14:textId="4FCD3AEC" w:rsidR="00DA2CE4" w:rsidRPr="009E4977" w:rsidRDefault="001B45C3" w:rsidP="00C41C62">
            <w:pPr>
              <w:spacing w:line="280" w:lineRule="exact"/>
              <w:jc w:val="center"/>
              <w:rPr>
                <w:rFonts w:ascii="Calibri" w:hAnsi="Calibri" w:cs="Times New Roman"/>
                <w:b/>
                <w:bCs/>
                <w:szCs w:val="24"/>
              </w:rPr>
            </w:pPr>
            <w:r w:rsidRPr="009E4977">
              <w:rPr>
                <w:rFonts w:ascii="Calibri" w:hAnsi="Calibri" w:cs="Times New Roman"/>
                <w:b/>
                <w:bCs/>
                <w:szCs w:val="24"/>
              </w:rPr>
              <w:t>5</w:t>
            </w:r>
          </w:p>
        </w:tc>
      </w:tr>
      <w:tr w:rsidR="009E4977" w:rsidRPr="009E4977" w14:paraId="6BC3D852" w14:textId="77777777" w:rsidTr="00DA2CE4">
        <w:trPr>
          <w:trHeight w:val="312"/>
        </w:trPr>
        <w:tc>
          <w:tcPr>
            <w:tcW w:w="0" w:type="auto"/>
          </w:tcPr>
          <w:p w14:paraId="26237641" w14:textId="77777777" w:rsidR="00DA2CE4" w:rsidRPr="009E4977" w:rsidRDefault="00DA2CE4" w:rsidP="008738F5">
            <w:pPr>
              <w:spacing w:after="0" w:line="280" w:lineRule="exact"/>
              <w:rPr>
                <w:rFonts w:ascii="Calibri" w:hAnsi="Calibri" w:cs="Times New Roman"/>
                <w:bCs/>
                <w:szCs w:val="24"/>
              </w:rPr>
            </w:pPr>
            <w:r w:rsidRPr="009E4977">
              <w:rPr>
                <w:rFonts w:ascii="Calibri" w:hAnsi="Calibri" w:cs="Times New Roman"/>
                <w:bCs/>
                <w:szCs w:val="24"/>
              </w:rPr>
              <w:t>Project Design</w:t>
            </w:r>
          </w:p>
          <w:p w14:paraId="397C5276" w14:textId="77777777" w:rsidR="00DA2CE4" w:rsidRPr="009E4977" w:rsidRDefault="00DA2CE4" w:rsidP="008738F5">
            <w:pPr>
              <w:spacing w:after="0" w:line="280" w:lineRule="exact"/>
              <w:rPr>
                <w:rFonts w:ascii="Calibri" w:hAnsi="Calibri" w:cs="Times New Roman"/>
                <w:bCs/>
                <w:szCs w:val="24"/>
              </w:rPr>
            </w:pPr>
          </w:p>
        </w:tc>
        <w:tc>
          <w:tcPr>
            <w:tcW w:w="0" w:type="auto"/>
          </w:tcPr>
          <w:p w14:paraId="71745134" w14:textId="31797C77" w:rsidR="00DA2CE4" w:rsidRPr="009E4977" w:rsidRDefault="00DA2CE4" w:rsidP="008738F5">
            <w:pPr>
              <w:spacing w:line="280" w:lineRule="exact"/>
              <w:rPr>
                <w:rFonts w:ascii="Calibri" w:hAnsi="Calibri" w:cs="Times New Roman"/>
                <w:b/>
                <w:bCs/>
                <w:szCs w:val="24"/>
              </w:rPr>
            </w:pPr>
            <w:r w:rsidRPr="009E4977">
              <w:rPr>
                <w:rFonts w:ascii="Calibri" w:hAnsi="Calibri" w:cs="Times New Roman"/>
                <w:bCs/>
                <w:szCs w:val="24"/>
              </w:rPr>
              <w:t>IV.B.3</w:t>
            </w:r>
            <w:r w:rsidR="006A487E">
              <w:rPr>
                <w:rFonts w:ascii="Calibri" w:hAnsi="Calibri" w:cs="Times New Roman"/>
                <w:bCs/>
                <w:szCs w:val="24"/>
              </w:rPr>
              <w:t>(</w:t>
            </w:r>
            <w:r w:rsidR="00604FA5" w:rsidRPr="009E4977">
              <w:rPr>
                <w:rFonts w:ascii="Calibri" w:hAnsi="Calibri" w:cs="Times New Roman"/>
                <w:bCs/>
                <w:szCs w:val="24"/>
              </w:rPr>
              <w:t>2</w:t>
            </w:r>
            <w:r w:rsidR="006A487E">
              <w:rPr>
                <w:rFonts w:ascii="Calibri" w:hAnsi="Calibri" w:cs="Times New Roman"/>
                <w:bCs/>
                <w:szCs w:val="24"/>
              </w:rPr>
              <w:t>)</w:t>
            </w:r>
          </w:p>
        </w:tc>
        <w:tc>
          <w:tcPr>
            <w:tcW w:w="0" w:type="auto"/>
          </w:tcPr>
          <w:p w14:paraId="165C3E04" w14:textId="17E42175" w:rsidR="00DA2CE4" w:rsidRPr="009E4977" w:rsidRDefault="009E150E" w:rsidP="00E004A1">
            <w:pPr>
              <w:spacing w:line="280" w:lineRule="exact"/>
              <w:jc w:val="center"/>
              <w:rPr>
                <w:rFonts w:ascii="Calibri" w:hAnsi="Calibri" w:cs="Times New Roman"/>
                <w:b/>
                <w:bCs/>
                <w:szCs w:val="24"/>
              </w:rPr>
            </w:pPr>
            <w:r w:rsidRPr="009E4977">
              <w:rPr>
                <w:rFonts w:ascii="Calibri" w:hAnsi="Calibri" w:cs="Times New Roman"/>
                <w:b/>
                <w:bCs/>
                <w:szCs w:val="24"/>
              </w:rPr>
              <w:t>2</w:t>
            </w:r>
            <w:r w:rsidR="00E004A1" w:rsidRPr="009E4977">
              <w:rPr>
                <w:rFonts w:ascii="Calibri" w:hAnsi="Calibri" w:cs="Times New Roman"/>
                <w:b/>
                <w:bCs/>
                <w:szCs w:val="24"/>
              </w:rPr>
              <w:t>5</w:t>
            </w:r>
          </w:p>
        </w:tc>
      </w:tr>
      <w:tr w:rsidR="009E4977" w:rsidRPr="009E4977" w14:paraId="1FAC7503" w14:textId="77777777" w:rsidTr="00DA2CE4">
        <w:trPr>
          <w:trHeight w:val="243"/>
        </w:trPr>
        <w:tc>
          <w:tcPr>
            <w:tcW w:w="0" w:type="auto"/>
          </w:tcPr>
          <w:p w14:paraId="534EBCD2" w14:textId="77777777" w:rsidR="00DA2CE4" w:rsidRPr="009E4977" w:rsidRDefault="00DA2CE4" w:rsidP="008738F5">
            <w:pPr>
              <w:spacing w:after="0" w:line="280" w:lineRule="exact"/>
              <w:rPr>
                <w:rFonts w:ascii="Calibri" w:hAnsi="Calibri" w:cs="Times New Roman"/>
                <w:bCs/>
                <w:szCs w:val="24"/>
              </w:rPr>
            </w:pPr>
            <w:r w:rsidRPr="009E4977">
              <w:rPr>
                <w:rFonts w:ascii="Calibri" w:hAnsi="Calibri" w:cs="Times New Roman"/>
                <w:bCs/>
                <w:szCs w:val="24"/>
              </w:rPr>
              <w:t>Organizational, Administrative, and Fiscal Capacity</w:t>
            </w:r>
          </w:p>
          <w:p w14:paraId="0EAEA806" w14:textId="77777777" w:rsidR="00DA2CE4" w:rsidRPr="009E4977" w:rsidRDefault="00DA2CE4" w:rsidP="008738F5">
            <w:pPr>
              <w:spacing w:after="0" w:line="280" w:lineRule="exact"/>
              <w:rPr>
                <w:rFonts w:ascii="Calibri" w:hAnsi="Calibri" w:cs="Times New Roman"/>
                <w:bCs/>
                <w:szCs w:val="24"/>
              </w:rPr>
            </w:pPr>
          </w:p>
        </w:tc>
        <w:tc>
          <w:tcPr>
            <w:tcW w:w="0" w:type="auto"/>
          </w:tcPr>
          <w:p w14:paraId="5D709896" w14:textId="0D89C0E5" w:rsidR="00DA2CE4" w:rsidRPr="009E4977" w:rsidRDefault="00DA2CE4" w:rsidP="008738F5">
            <w:pPr>
              <w:spacing w:line="280" w:lineRule="exact"/>
              <w:rPr>
                <w:rFonts w:ascii="Calibri" w:hAnsi="Calibri" w:cs="Times New Roman"/>
                <w:b/>
                <w:bCs/>
                <w:szCs w:val="24"/>
              </w:rPr>
            </w:pPr>
            <w:r w:rsidRPr="009E4977">
              <w:rPr>
                <w:rFonts w:ascii="Calibri" w:hAnsi="Calibri" w:cs="Times New Roman"/>
                <w:bCs/>
                <w:szCs w:val="24"/>
              </w:rPr>
              <w:t>IV.B.3</w:t>
            </w:r>
            <w:r w:rsidR="006A487E">
              <w:rPr>
                <w:rFonts w:ascii="Calibri" w:hAnsi="Calibri" w:cs="Times New Roman"/>
                <w:bCs/>
                <w:szCs w:val="24"/>
              </w:rPr>
              <w:t>(</w:t>
            </w:r>
            <w:r w:rsidR="00604FA5" w:rsidRPr="009E4977">
              <w:rPr>
                <w:rFonts w:ascii="Calibri" w:hAnsi="Calibri" w:cs="Times New Roman"/>
                <w:bCs/>
                <w:szCs w:val="24"/>
              </w:rPr>
              <w:t>3</w:t>
            </w:r>
            <w:r w:rsidR="006A487E">
              <w:rPr>
                <w:rFonts w:ascii="Calibri" w:hAnsi="Calibri" w:cs="Times New Roman"/>
                <w:bCs/>
                <w:szCs w:val="24"/>
              </w:rPr>
              <w:t>)</w:t>
            </w:r>
          </w:p>
        </w:tc>
        <w:tc>
          <w:tcPr>
            <w:tcW w:w="0" w:type="auto"/>
          </w:tcPr>
          <w:p w14:paraId="439AAB5A" w14:textId="3FC6C2B8" w:rsidR="00DA2CE4" w:rsidRPr="009E4977" w:rsidRDefault="00E004A1" w:rsidP="00C41C62">
            <w:pPr>
              <w:spacing w:line="280" w:lineRule="exact"/>
              <w:jc w:val="center"/>
              <w:rPr>
                <w:rFonts w:ascii="Calibri" w:hAnsi="Calibri" w:cs="Times New Roman"/>
                <w:b/>
                <w:bCs/>
                <w:szCs w:val="24"/>
              </w:rPr>
            </w:pPr>
            <w:r w:rsidRPr="009E4977">
              <w:rPr>
                <w:rFonts w:ascii="Calibri" w:hAnsi="Calibri" w:cs="Times New Roman"/>
                <w:b/>
                <w:bCs/>
                <w:szCs w:val="24"/>
              </w:rPr>
              <w:t>25</w:t>
            </w:r>
          </w:p>
        </w:tc>
      </w:tr>
      <w:tr w:rsidR="009E4977" w:rsidRPr="009E4977" w14:paraId="7EA47EF6" w14:textId="77777777" w:rsidTr="00DA2CE4">
        <w:trPr>
          <w:trHeight w:val="383"/>
        </w:trPr>
        <w:tc>
          <w:tcPr>
            <w:tcW w:w="0" w:type="auto"/>
          </w:tcPr>
          <w:p w14:paraId="3611BB59" w14:textId="77777777" w:rsidR="00DA2CE4" w:rsidRPr="009E4977" w:rsidRDefault="00DA2CE4" w:rsidP="00276C48">
            <w:pPr>
              <w:spacing w:after="0" w:line="280" w:lineRule="exact"/>
              <w:rPr>
                <w:rFonts w:ascii="Calibri" w:hAnsi="Calibri" w:cs="Times New Roman"/>
                <w:bCs/>
                <w:szCs w:val="24"/>
              </w:rPr>
            </w:pPr>
            <w:r w:rsidRPr="009E4977">
              <w:rPr>
                <w:rFonts w:ascii="Calibri" w:hAnsi="Calibri" w:cs="Times New Roman"/>
                <w:bCs/>
                <w:szCs w:val="24"/>
              </w:rPr>
              <w:t>Partnerships</w:t>
            </w:r>
          </w:p>
        </w:tc>
        <w:tc>
          <w:tcPr>
            <w:tcW w:w="0" w:type="auto"/>
          </w:tcPr>
          <w:p w14:paraId="614D1534" w14:textId="0A8B0C6C" w:rsidR="00DA2CE4" w:rsidRPr="009E4977" w:rsidRDefault="00604FA5" w:rsidP="00276C48">
            <w:pPr>
              <w:spacing w:line="280" w:lineRule="exact"/>
              <w:rPr>
                <w:rFonts w:ascii="Calibri" w:hAnsi="Calibri" w:cs="Times New Roman"/>
                <w:b/>
                <w:bCs/>
                <w:szCs w:val="24"/>
              </w:rPr>
            </w:pPr>
            <w:r w:rsidRPr="009E4977">
              <w:rPr>
                <w:rFonts w:ascii="Calibri" w:hAnsi="Calibri" w:cs="Times New Roman"/>
                <w:bCs/>
                <w:szCs w:val="24"/>
              </w:rPr>
              <w:t>IV.B.3</w:t>
            </w:r>
            <w:r w:rsidR="006A487E">
              <w:rPr>
                <w:rFonts w:ascii="Calibri" w:hAnsi="Calibri" w:cs="Times New Roman"/>
                <w:bCs/>
                <w:szCs w:val="24"/>
              </w:rPr>
              <w:t>(</w:t>
            </w:r>
            <w:r w:rsidRPr="009E4977">
              <w:rPr>
                <w:rFonts w:ascii="Calibri" w:hAnsi="Calibri" w:cs="Times New Roman"/>
                <w:bCs/>
                <w:szCs w:val="24"/>
              </w:rPr>
              <w:t>4</w:t>
            </w:r>
            <w:r w:rsidR="006A487E">
              <w:rPr>
                <w:rFonts w:ascii="Calibri" w:hAnsi="Calibri" w:cs="Times New Roman"/>
                <w:bCs/>
                <w:szCs w:val="24"/>
              </w:rPr>
              <w:t>)</w:t>
            </w:r>
          </w:p>
        </w:tc>
        <w:tc>
          <w:tcPr>
            <w:tcW w:w="0" w:type="auto"/>
          </w:tcPr>
          <w:p w14:paraId="65335DDB" w14:textId="21603CC6" w:rsidR="00DA2CE4" w:rsidRPr="009E4977" w:rsidRDefault="00FF277E" w:rsidP="00C41C62">
            <w:pPr>
              <w:spacing w:line="280" w:lineRule="exact"/>
              <w:jc w:val="center"/>
              <w:rPr>
                <w:rFonts w:ascii="Calibri" w:hAnsi="Calibri" w:cs="Times New Roman"/>
                <w:b/>
                <w:bCs/>
                <w:szCs w:val="24"/>
              </w:rPr>
            </w:pPr>
            <w:r w:rsidRPr="009E4977">
              <w:rPr>
                <w:rFonts w:ascii="Calibri" w:hAnsi="Calibri" w:cs="Times New Roman"/>
                <w:b/>
                <w:bCs/>
                <w:szCs w:val="24"/>
              </w:rPr>
              <w:t>1</w:t>
            </w:r>
            <w:r w:rsidR="005A6C4E" w:rsidRPr="009E4977">
              <w:rPr>
                <w:rFonts w:ascii="Calibri" w:hAnsi="Calibri" w:cs="Times New Roman"/>
                <w:b/>
                <w:bCs/>
                <w:szCs w:val="24"/>
              </w:rPr>
              <w:t>0</w:t>
            </w:r>
          </w:p>
        </w:tc>
      </w:tr>
      <w:tr w:rsidR="009E4977" w:rsidRPr="009E4977" w14:paraId="4809C972" w14:textId="77777777" w:rsidTr="00DA2CE4">
        <w:trPr>
          <w:trHeight w:val="312"/>
        </w:trPr>
        <w:tc>
          <w:tcPr>
            <w:tcW w:w="0" w:type="auto"/>
          </w:tcPr>
          <w:p w14:paraId="07A78C7F" w14:textId="77777777" w:rsidR="00DA2CE4" w:rsidRPr="009E4977" w:rsidRDefault="00DA2CE4" w:rsidP="00276C48">
            <w:pPr>
              <w:spacing w:after="0" w:line="280" w:lineRule="exact"/>
              <w:rPr>
                <w:rFonts w:ascii="Calibri" w:hAnsi="Calibri" w:cs="Times New Roman"/>
                <w:bCs/>
                <w:szCs w:val="24"/>
              </w:rPr>
            </w:pPr>
            <w:r w:rsidRPr="009E4977">
              <w:rPr>
                <w:rFonts w:ascii="Calibri" w:hAnsi="Calibri" w:cs="Times New Roman"/>
                <w:bCs/>
                <w:szCs w:val="24"/>
              </w:rPr>
              <w:t xml:space="preserve">Past Performance  </w:t>
            </w:r>
          </w:p>
          <w:p w14:paraId="41C5919E" w14:textId="77777777" w:rsidR="00DA2CE4" w:rsidRPr="009E4977" w:rsidRDefault="00DA2CE4" w:rsidP="00276C48">
            <w:pPr>
              <w:spacing w:after="0" w:line="280" w:lineRule="exact"/>
              <w:rPr>
                <w:rFonts w:ascii="Calibri" w:hAnsi="Calibri" w:cs="Times New Roman"/>
                <w:bCs/>
                <w:szCs w:val="24"/>
              </w:rPr>
            </w:pPr>
          </w:p>
        </w:tc>
        <w:tc>
          <w:tcPr>
            <w:tcW w:w="0" w:type="auto"/>
          </w:tcPr>
          <w:p w14:paraId="53703E0D" w14:textId="1F85B173" w:rsidR="00DA2CE4" w:rsidRPr="009E4977" w:rsidRDefault="00DA2CE4" w:rsidP="0004120E">
            <w:pPr>
              <w:spacing w:line="280" w:lineRule="exact"/>
              <w:rPr>
                <w:rFonts w:ascii="Calibri" w:hAnsi="Calibri" w:cs="Times New Roman"/>
                <w:b/>
                <w:bCs/>
                <w:szCs w:val="24"/>
              </w:rPr>
            </w:pPr>
            <w:r w:rsidRPr="009E4977">
              <w:rPr>
                <w:rFonts w:ascii="Calibri" w:hAnsi="Calibri" w:cs="Times New Roman"/>
                <w:bCs/>
                <w:szCs w:val="24"/>
              </w:rPr>
              <w:t>IV.B.3</w:t>
            </w:r>
            <w:r w:rsidR="006A487E">
              <w:rPr>
                <w:rFonts w:ascii="Calibri" w:hAnsi="Calibri" w:cs="Times New Roman"/>
                <w:bCs/>
                <w:szCs w:val="24"/>
              </w:rPr>
              <w:t>(</w:t>
            </w:r>
            <w:r w:rsidR="00604FA5" w:rsidRPr="009E4977">
              <w:rPr>
                <w:rFonts w:ascii="Calibri" w:hAnsi="Calibri" w:cs="Times New Roman"/>
                <w:bCs/>
                <w:szCs w:val="24"/>
              </w:rPr>
              <w:t>5</w:t>
            </w:r>
            <w:r w:rsidR="006A487E">
              <w:rPr>
                <w:rFonts w:ascii="Calibri" w:hAnsi="Calibri" w:cs="Times New Roman"/>
                <w:bCs/>
                <w:szCs w:val="24"/>
              </w:rPr>
              <w:t>)</w:t>
            </w:r>
          </w:p>
        </w:tc>
        <w:tc>
          <w:tcPr>
            <w:tcW w:w="0" w:type="auto"/>
          </w:tcPr>
          <w:p w14:paraId="140968E5" w14:textId="4728D573" w:rsidR="00DA2CE4" w:rsidRPr="009E4977" w:rsidRDefault="00E004A1" w:rsidP="00C41C62">
            <w:pPr>
              <w:spacing w:line="280" w:lineRule="exact"/>
              <w:jc w:val="center"/>
              <w:rPr>
                <w:rFonts w:ascii="Calibri" w:hAnsi="Calibri" w:cs="Times New Roman"/>
                <w:b/>
                <w:bCs/>
                <w:szCs w:val="24"/>
              </w:rPr>
            </w:pPr>
            <w:r w:rsidRPr="009E4977">
              <w:rPr>
                <w:rFonts w:ascii="Calibri" w:hAnsi="Calibri" w:cs="Times New Roman"/>
                <w:b/>
                <w:bCs/>
                <w:szCs w:val="24"/>
              </w:rPr>
              <w:t>30</w:t>
            </w:r>
          </w:p>
        </w:tc>
      </w:tr>
      <w:tr w:rsidR="009E4977" w:rsidRPr="009E4977" w14:paraId="1EC8C657" w14:textId="77777777" w:rsidTr="00DA2CE4">
        <w:trPr>
          <w:trHeight w:val="192"/>
        </w:trPr>
        <w:tc>
          <w:tcPr>
            <w:tcW w:w="0" w:type="auto"/>
          </w:tcPr>
          <w:p w14:paraId="3A81F35B" w14:textId="77777777" w:rsidR="00DA2CE4" w:rsidRPr="009E4977" w:rsidRDefault="00DA2CE4" w:rsidP="00276C48">
            <w:pPr>
              <w:spacing w:after="0" w:line="280" w:lineRule="exact"/>
              <w:rPr>
                <w:rFonts w:ascii="Calibri" w:hAnsi="Calibri" w:cs="Times New Roman"/>
                <w:bCs/>
                <w:szCs w:val="24"/>
              </w:rPr>
            </w:pPr>
            <w:r w:rsidRPr="009E4977">
              <w:rPr>
                <w:rFonts w:ascii="Calibri" w:hAnsi="Calibri" w:cs="Times New Roman"/>
                <w:bCs/>
                <w:szCs w:val="24"/>
              </w:rPr>
              <w:t>Budget and Budget Justification</w:t>
            </w:r>
          </w:p>
          <w:p w14:paraId="2661B4D7" w14:textId="77777777" w:rsidR="00DA2CE4" w:rsidRPr="009E4977" w:rsidRDefault="00DA2CE4" w:rsidP="00276C48">
            <w:pPr>
              <w:spacing w:after="0" w:line="280" w:lineRule="exact"/>
              <w:rPr>
                <w:rFonts w:ascii="Calibri" w:hAnsi="Calibri" w:cs="Times New Roman"/>
                <w:bCs/>
                <w:szCs w:val="24"/>
              </w:rPr>
            </w:pPr>
          </w:p>
        </w:tc>
        <w:tc>
          <w:tcPr>
            <w:tcW w:w="0" w:type="auto"/>
          </w:tcPr>
          <w:p w14:paraId="0D635A39" w14:textId="6AE70655" w:rsidR="00DA2CE4" w:rsidRPr="009E4977" w:rsidRDefault="00604FA5" w:rsidP="00276C48">
            <w:pPr>
              <w:spacing w:line="280" w:lineRule="exact"/>
              <w:rPr>
                <w:rFonts w:ascii="Calibri" w:hAnsi="Calibri" w:cs="Times New Roman"/>
                <w:b/>
                <w:bCs/>
                <w:szCs w:val="24"/>
              </w:rPr>
            </w:pPr>
            <w:r w:rsidRPr="009E4977">
              <w:rPr>
                <w:rFonts w:ascii="Calibri" w:hAnsi="Calibri" w:cs="Times New Roman"/>
                <w:bCs/>
                <w:szCs w:val="24"/>
              </w:rPr>
              <w:t>IV.B.3</w:t>
            </w:r>
            <w:r w:rsidR="006A487E">
              <w:rPr>
                <w:rFonts w:ascii="Calibri" w:hAnsi="Calibri" w:cs="Times New Roman"/>
                <w:bCs/>
                <w:szCs w:val="24"/>
              </w:rPr>
              <w:t>(</w:t>
            </w:r>
            <w:r w:rsidRPr="009E4977">
              <w:rPr>
                <w:rFonts w:ascii="Calibri" w:hAnsi="Calibri" w:cs="Times New Roman"/>
                <w:bCs/>
                <w:szCs w:val="24"/>
              </w:rPr>
              <w:t>6</w:t>
            </w:r>
            <w:r w:rsidR="006A487E">
              <w:rPr>
                <w:rFonts w:ascii="Calibri" w:hAnsi="Calibri" w:cs="Times New Roman"/>
                <w:bCs/>
                <w:szCs w:val="24"/>
              </w:rPr>
              <w:t>)</w:t>
            </w:r>
          </w:p>
        </w:tc>
        <w:tc>
          <w:tcPr>
            <w:tcW w:w="0" w:type="auto"/>
          </w:tcPr>
          <w:p w14:paraId="37890670" w14:textId="049176FF" w:rsidR="00DA2CE4" w:rsidRPr="009E4977" w:rsidRDefault="00E004A1" w:rsidP="00C41C62">
            <w:pPr>
              <w:spacing w:line="280" w:lineRule="exact"/>
              <w:jc w:val="center"/>
              <w:rPr>
                <w:rFonts w:ascii="Calibri" w:hAnsi="Calibri" w:cs="Times New Roman"/>
                <w:b/>
                <w:bCs/>
                <w:szCs w:val="24"/>
              </w:rPr>
            </w:pPr>
            <w:r w:rsidRPr="009E4977">
              <w:rPr>
                <w:rFonts w:ascii="Calibri" w:hAnsi="Calibri" w:cs="Times New Roman"/>
                <w:b/>
                <w:bCs/>
                <w:szCs w:val="24"/>
              </w:rPr>
              <w:t>5</w:t>
            </w:r>
          </w:p>
        </w:tc>
      </w:tr>
      <w:tr w:rsidR="009E4977" w:rsidRPr="009E4977" w14:paraId="051A73BC" w14:textId="77777777" w:rsidTr="00DA2CE4">
        <w:trPr>
          <w:trHeight w:val="196"/>
        </w:trPr>
        <w:tc>
          <w:tcPr>
            <w:tcW w:w="0" w:type="auto"/>
          </w:tcPr>
          <w:p w14:paraId="176DAE4E" w14:textId="77777777" w:rsidR="00DA2CE4" w:rsidRPr="009E4977" w:rsidRDefault="00DA2CE4" w:rsidP="00276C48">
            <w:pPr>
              <w:spacing w:line="280" w:lineRule="exact"/>
              <w:rPr>
                <w:rFonts w:ascii="Calibri" w:hAnsi="Calibri" w:cs="Times New Roman"/>
                <w:bCs/>
                <w:szCs w:val="24"/>
              </w:rPr>
            </w:pPr>
            <w:r w:rsidRPr="009E4977">
              <w:rPr>
                <w:rFonts w:ascii="Calibri" w:hAnsi="Calibri" w:cs="Times New Roman"/>
                <w:bCs/>
                <w:szCs w:val="24"/>
              </w:rPr>
              <w:t>TOTAL</w:t>
            </w:r>
          </w:p>
        </w:tc>
        <w:tc>
          <w:tcPr>
            <w:tcW w:w="0" w:type="auto"/>
          </w:tcPr>
          <w:p w14:paraId="65C4B0BD" w14:textId="77777777" w:rsidR="00DA2CE4" w:rsidRPr="009E4977" w:rsidRDefault="00DA2CE4" w:rsidP="00276C48">
            <w:pPr>
              <w:spacing w:line="280" w:lineRule="exact"/>
              <w:rPr>
                <w:rFonts w:ascii="Calibri" w:hAnsi="Calibri" w:cs="Times New Roman"/>
                <w:b/>
                <w:bCs/>
                <w:szCs w:val="24"/>
              </w:rPr>
            </w:pPr>
          </w:p>
        </w:tc>
        <w:tc>
          <w:tcPr>
            <w:tcW w:w="0" w:type="auto"/>
          </w:tcPr>
          <w:p w14:paraId="45BD2AA9" w14:textId="77777777" w:rsidR="00DA2CE4" w:rsidRPr="009E4977" w:rsidRDefault="00DA2CE4" w:rsidP="00C41C62">
            <w:pPr>
              <w:spacing w:line="280" w:lineRule="exact"/>
              <w:jc w:val="center"/>
              <w:rPr>
                <w:rFonts w:ascii="Calibri" w:hAnsi="Calibri" w:cs="Times New Roman"/>
                <w:b/>
                <w:bCs/>
                <w:szCs w:val="24"/>
              </w:rPr>
            </w:pPr>
            <w:r w:rsidRPr="009E4977">
              <w:rPr>
                <w:rFonts w:ascii="Calibri" w:hAnsi="Calibri" w:cs="Times New Roman"/>
                <w:b/>
                <w:bCs/>
                <w:szCs w:val="24"/>
              </w:rPr>
              <w:t>100</w:t>
            </w:r>
          </w:p>
        </w:tc>
      </w:tr>
    </w:tbl>
    <w:p w14:paraId="62D69AB5" w14:textId="77777777" w:rsidR="00DE6421" w:rsidRPr="009E4977" w:rsidRDefault="00DE6421" w:rsidP="00276C48">
      <w:pPr>
        <w:spacing w:line="280" w:lineRule="exact"/>
        <w:ind w:left="360"/>
        <w:rPr>
          <w:rFonts w:ascii="Calibri" w:hAnsi="Calibri" w:cs="Times New Roman"/>
          <w:szCs w:val="24"/>
        </w:rPr>
      </w:pPr>
    </w:p>
    <w:p w14:paraId="5DFA006C" w14:textId="3F59A806" w:rsidR="006008F3" w:rsidRPr="009E4977" w:rsidRDefault="00181106" w:rsidP="000534D4">
      <w:pPr>
        <w:pStyle w:val="Heading3"/>
        <w:numPr>
          <w:ilvl w:val="0"/>
          <w:numId w:val="46"/>
        </w:numPr>
        <w:spacing w:after="240" w:line="280" w:lineRule="exact"/>
        <w:rPr>
          <w:rFonts w:ascii="Calibri" w:hAnsi="Calibri" w:cs="Times New Roman"/>
          <w:szCs w:val="24"/>
        </w:rPr>
      </w:pPr>
      <w:r w:rsidRPr="009E4977">
        <w:rPr>
          <w:rFonts w:ascii="Calibri" w:hAnsi="Calibri" w:cs="Times New Roman"/>
          <w:szCs w:val="24"/>
        </w:rPr>
        <w:t xml:space="preserve">Statement of Need </w:t>
      </w:r>
      <w:r w:rsidR="00DE6421" w:rsidRPr="009E4977">
        <w:rPr>
          <w:rFonts w:ascii="Calibri" w:hAnsi="Calibri" w:cs="Times New Roman"/>
          <w:szCs w:val="24"/>
        </w:rPr>
        <w:t>(</w:t>
      </w:r>
      <w:r w:rsidR="00281E88" w:rsidRPr="009E4977">
        <w:rPr>
          <w:rFonts w:ascii="Calibri" w:hAnsi="Calibri" w:cs="Times New Roman"/>
          <w:szCs w:val="24"/>
        </w:rPr>
        <w:t>U</w:t>
      </w:r>
      <w:r w:rsidR="00DE6421" w:rsidRPr="009E4977">
        <w:rPr>
          <w:rFonts w:ascii="Calibri" w:hAnsi="Calibri" w:cs="Times New Roman"/>
          <w:szCs w:val="24"/>
        </w:rPr>
        <w:t xml:space="preserve">p to </w:t>
      </w:r>
      <w:r w:rsidR="00954B4C" w:rsidRPr="009E4977">
        <w:rPr>
          <w:rFonts w:ascii="Calibri" w:hAnsi="Calibri" w:cs="Times New Roman"/>
          <w:szCs w:val="24"/>
        </w:rPr>
        <w:t>5</w:t>
      </w:r>
      <w:r w:rsidR="00944171" w:rsidRPr="009E4977">
        <w:rPr>
          <w:rFonts w:ascii="Calibri" w:hAnsi="Calibri" w:cs="Times New Roman"/>
          <w:szCs w:val="24"/>
        </w:rPr>
        <w:t xml:space="preserve"> </w:t>
      </w:r>
      <w:r w:rsidR="00DE6421" w:rsidRPr="009E4977">
        <w:rPr>
          <w:rFonts w:ascii="Calibri" w:hAnsi="Calibri" w:cs="Times New Roman"/>
          <w:szCs w:val="24"/>
        </w:rPr>
        <w:t>points)</w:t>
      </w:r>
      <w:r w:rsidR="00D01C1A" w:rsidRPr="009E4977">
        <w:rPr>
          <w:rFonts w:ascii="Calibri" w:hAnsi="Calibri" w:cs="Times New Roman"/>
          <w:szCs w:val="24"/>
        </w:rPr>
        <w:t xml:space="preserve">.  </w:t>
      </w:r>
      <w:r w:rsidR="00964B1F" w:rsidRPr="009E4977">
        <w:rPr>
          <w:rFonts w:ascii="Calibri" w:hAnsi="Calibri" w:cs="Times New Roman"/>
          <w:b w:val="0"/>
          <w:szCs w:val="24"/>
          <w:u w:val="single"/>
        </w:rPr>
        <w:t>Same directions for</w:t>
      </w:r>
      <w:r w:rsidR="00D01C1A" w:rsidRPr="009E4977">
        <w:rPr>
          <w:rFonts w:ascii="Calibri" w:hAnsi="Calibri" w:cs="Times New Roman"/>
          <w:b w:val="0"/>
          <w:szCs w:val="24"/>
          <w:u w:val="single"/>
        </w:rPr>
        <w:t xml:space="preserve"> all applicants</w:t>
      </w:r>
      <w:r w:rsidR="00D01C1A" w:rsidRPr="009E4977">
        <w:rPr>
          <w:rFonts w:ascii="Calibri" w:hAnsi="Calibri" w:cs="Times New Roman"/>
          <w:b w:val="0"/>
          <w:szCs w:val="24"/>
        </w:rPr>
        <w:t>.</w:t>
      </w:r>
    </w:p>
    <w:p w14:paraId="5AEF13F0" w14:textId="77777777" w:rsidR="00D01C1A" w:rsidRPr="009E4977" w:rsidRDefault="005C6949" w:rsidP="00276C48">
      <w:pPr>
        <w:spacing w:line="280" w:lineRule="exact"/>
        <w:ind w:left="360"/>
        <w:rPr>
          <w:rFonts w:ascii="Calibri" w:hAnsi="Calibri" w:cs="Times New Roman"/>
          <w:szCs w:val="24"/>
        </w:rPr>
      </w:pPr>
      <w:r w:rsidRPr="009E4977">
        <w:rPr>
          <w:rFonts w:ascii="Calibri" w:hAnsi="Calibri" w:cs="Times New Roman"/>
          <w:szCs w:val="24"/>
        </w:rPr>
        <w:t xml:space="preserve">Points will be awarded based on the extent to which the application demonstrates a comprehensive understanding of the needs of </w:t>
      </w:r>
      <w:r w:rsidR="006008F3" w:rsidRPr="009E4977">
        <w:rPr>
          <w:rFonts w:ascii="Calibri" w:hAnsi="Calibri" w:cs="Times New Roman"/>
          <w:szCs w:val="24"/>
        </w:rPr>
        <w:t>the SCSEP eligible population</w:t>
      </w:r>
      <w:r w:rsidRPr="009E4977">
        <w:rPr>
          <w:rFonts w:ascii="Calibri" w:hAnsi="Calibri" w:cs="Times New Roman"/>
          <w:szCs w:val="24"/>
        </w:rPr>
        <w:t xml:space="preserve"> </w:t>
      </w:r>
      <w:r w:rsidR="00F71BA6" w:rsidRPr="009E4977">
        <w:rPr>
          <w:rFonts w:ascii="Calibri" w:hAnsi="Calibri" w:cs="Times New Roman"/>
          <w:szCs w:val="24"/>
        </w:rPr>
        <w:t>in your chosen geographic area, well supported by</w:t>
      </w:r>
      <w:r w:rsidRPr="009E4977">
        <w:rPr>
          <w:rFonts w:ascii="Calibri" w:hAnsi="Calibri" w:cs="Times New Roman"/>
          <w:szCs w:val="24"/>
        </w:rPr>
        <w:t xml:space="preserve"> quantitative and qual</w:t>
      </w:r>
      <w:r w:rsidR="006008F3" w:rsidRPr="009E4977">
        <w:rPr>
          <w:rFonts w:ascii="Calibri" w:hAnsi="Calibri" w:cs="Times New Roman"/>
          <w:szCs w:val="24"/>
        </w:rPr>
        <w:t xml:space="preserve">itative information </w:t>
      </w:r>
      <w:r w:rsidR="00F71BA6" w:rsidRPr="009E4977">
        <w:rPr>
          <w:rFonts w:ascii="Calibri" w:hAnsi="Calibri" w:cs="Times New Roman"/>
          <w:szCs w:val="24"/>
        </w:rPr>
        <w:t xml:space="preserve">and </w:t>
      </w:r>
      <w:r w:rsidR="00D01C1A" w:rsidRPr="009E4977">
        <w:rPr>
          <w:rFonts w:ascii="Calibri" w:hAnsi="Calibri" w:cs="Times New Roman"/>
          <w:szCs w:val="24"/>
        </w:rPr>
        <w:t xml:space="preserve">including: </w:t>
      </w:r>
    </w:p>
    <w:p w14:paraId="20DCBCD3" w14:textId="6716B8AB" w:rsidR="00F71BA6" w:rsidRPr="009E4977" w:rsidRDefault="00F71BA6" w:rsidP="000534D4">
      <w:pPr>
        <w:pStyle w:val="ListParagraph"/>
        <w:numPr>
          <w:ilvl w:val="0"/>
          <w:numId w:val="17"/>
        </w:numPr>
        <w:spacing w:before="240" w:line="280" w:lineRule="exact"/>
        <w:ind w:left="720"/>
        <w:rPr>
          <w:rFonts w:ascii="Calibri" w:hAnsi="Calibri" w:cs="Times New Roman"/>
          <w:szCs w:val="24"/>
        </w:rPr>
      </w:pPr>
      <w:r w:rsidRPr="009E4977">
        <w:rPr>
          <w:rFonts w:ascii="Calibri" w:hAnsi="Calibri" w:cs="Times New Roman"/>
          <w:szCs w:val="24"/>
        </w:rPr>
        <w:t>The clear identification of your proposed service area and full description of the socio-economic characteristics of the intended SCSEP service population and the barriers to employment this population faces;</w:t>
      </w:r>
      <w:r w:rsidR="00081B98" w:rsidRPr="009E4977">
        <w:rPr>
          <w:rFonts w:ascii="Calibri" w:hAnsi="Calibri" w:cs="Times New Roman"/>
          <w:szCs w:val="24"/>
        </w:rPr>
        <w:t xml:space="preserve"> </w:t>
      </w:r>
    </w:p>
    <w:p w14:paraId="4F44ADF0" w14:textId="6FDBC688" w:rsidR="00F71BA6" w:rsidRPr="009E4977" w:rsidRDefault="00F71BA6" w:rsidP="000534D4">
      <w:pPr>
        <w:pStyle w:val="ListParagraph"/>
        <w:numPr>
          <w:ilvl w:val="0"/>
          <w:numId w:val="17"/>
        </w:numPr>
        <w:spacing w:before="240" w:line="280" w:lineRule="exact"/>
        <w:ind w:left="720"/>
        <w:rPr>
          <w:rFonts w:ascii="Calibri" w:hAnsi="Calibri" w:cs="Times New Roman"/>
          <w:szCs w:val="24"/>
        </w:rPr>
      </w:pPr>
      <w:r w:rsidRPr="009E4977">
        <w:rPr>
          <w:rFonts w:ascii="Calibri" w:hAnsi="Calibri" w:cs="Times New Roman"/>
          <w:szCs w:val="24"/>
        </w:rPr>
        <w:t>A description of the economic conditions and employment outlook of the proposed service area, including identification of the growth or high-demand industries or occupations you will target for employment opportunities for SCSEP participants; and</w:t>
      </w:r>
    </w:p>
    <w:p w14:paraId="3F1B58B7" w14:textId="5B8EBC6C" w:rsidR="00604DFA" w:rsidRPr="009E4977" w:rsidRDefault="00F71BA6" w:rsidP="00C527A1">
      <w:pPr>
        <w:pStyle w:val="ListParagraph"/>
        <w:numPr>
          <w:ilvl w:val="0"/>
          <w:numId w:val="17"/>
        </w:numPr>
        <w:spacing w:before="240" w:line="280" w:lineRule="exact"/>
        <w:ind w:left="720"/>
        <w:rPr>
          <w:rFonts w:ascii="Calibri" w:hAnsi="Calibri" w:cs="Times New Roman"/>
          <w:szCs w:val="24"/>
        </w:rPr>
      </w:pPr>
      <w:r w:rsidRPr="009E4977">
        <w:rPr>
          <w:rFonts w:ascii="Calibri" w:hAnsi="Calibri" w:cs="Times New Roman"/>
          <w:szCs w:val="24"/>
        </w:rPr>
        <w:t>A description of the community service needs of the proposed service area and specific identification of community service positions that you will target for SCSEP participants.</w:t>
      </w:r>
    </w:p>
    <w:p w14:paraId="562A317F" w14:textId="3BE7F1CB" w:rsidR="00E307C7" w:rsidRPr="009E4977" w:rsidRDefault="00DE6421" w:rsidP="00572E9A">
      <w:pPr>
        <w:pStyle w:val="Heading3"/>
        <w:numPr>
          <w:ilvl w:val="0"/>
          <w:numId w:val="46"/>
        </w:numPr>
        <w:spacing w:before="0" w:line="280" w:lineRule="exact"/>
        <w:rPr>
          <w:rFonts w:ascii="Calibri" w:hAnsi="Calibri" w:cs="Times New Roman"/>
          <w:szCs w:val="24"/>
        </w:rPr>
      </w:pPr>
      <w:r w:rsidRPr="009E4977">
        <w:rPr>
          <w:rFonts w:asciiTheme="minorHAnsi" w:hAnsiTheme="minorHAnsi"/>
          <w:bCs w:val="0"/>
        </w:rPr>
        <w:t>Project Design (</w:t>
      </w:r>
      <w:r w:rsidR="00695333">
        <w:rPr>
          <w:rFonts w:ascii="Calibri" w:hAnsi="Calibri" w:cs="Times New Roman"/>
          <w:szCs w:val="24"/>
        </w:rPr>
        <w:t>For a total of u</w:t>
      </w:r>
      <w:r w:rsidR="00695333" w:rsidRPr="009E4977">
        <w:rPr>
          <w:rFonts w:ascii="Calibri" w:hAnsi="Calibri" w:cs="Times New Roman"/>
          <w:szCs w:val="24"/>
        </w:rPr>
        <w:t>p</w:t>
      </w:r>
      <w:r w:rsidRPr="009E4977">
        <w:rPr>
          <w:rFonts w:asciiTheme="minorHAnsi" w:hAnsiTheme="minorHAnsi"/>
          <w:bCs w:val="0"/>
        </w:rPr>
        <w:t xml:space="preserve"> to </w:t>
      </w:r>
      <w:r w:rsidR="006F3491" w:rsidRPr="009E4977">
        <w:rPr>
          <w:rFonts w:asciiTheme="minorHAnsi" w:hAnsiTheme="minorHAnsi"/>
          <w:bCs w:val="0"/>
        </w:rPr>
        <w:t>25</w:t>
      </w:r>
      <w:r w:rsidR="009E150E" w:rsidRPr="009E4977">
        <w:rPr>
          <w:rFonts w:asciiTheme="minorHAnsi" w:hAnsiTheme="minorHAnsi"/>
          <w:bCs w:val="0"/>
        </w:rPr>
        <w:t xml:space="preserve"> </w:t>
      </w:r>
      <w:r w:rsidRPr="009E4977">
        <w:rPr>
          <w:rFonts w:asciiTheme="minorHAnsi" w:hAnsiTheme="minorHAnsi"/>
          <w:bCs w:val="0"/>
        </w:rPr>
        <w:t>points)</w:t>
      </w:r>
      <w:r w:rsidR="00AD0AC1" w:rsidRPr="009E4977">
        <w:rPr>
          <w:rFonts w:asciiTheme="minorHAnsi" w:hAnsiTheme="minorHAnsi"/>
          <w:bCs w:val="0"/>
        </w:rPr>
        <w:t>.</w:t>
      </w:r>
      <w:r w:rsidR="00AD0AC1" w:rsidRPr="009E4977">
        <w:rPr>
          <w:rFonts w:asciiTheme="minorHAnsi" w:hAnsiTheme="minorHAnsi" w:cs="Times New Roman"/>
          <w:b w:val="0"/>
          <w:bCs w:val="0"/>
          <w:szCs w:val="24"/>
        </w:rPr>
        <w:t xml:space="preserve">  </w:t>
      </w:r>
      <w:r w:rsidR="00D54192" w:rsidRPr="009E4977">
        <w:rPr>
          <w:rFonts w:asciiTheme="minorHAnsi" w:hAnsiTheme="minorHAnsi" w:cs="Times New Roman"/>
          <w:b w:val="0"/>
          <w:bCs w:val="0"/>
          <w:szCs w:val="24"/>
          <w:u w:val="single"/>
        </w:rPr>
        <w:t>Note special instructions for current SCSEP grantees</w:t>
      </w:r>
      <w:r w:rsidR="00FA3CA5" w:rsidRPr="009E4977">
        <w:rPr>
          <w:rFonts w:asciiTheme="minorHAnsi" w:hAnsiTheme="minorHAnsi" w:cs="Times New Roman"/>
          <w:b w:val="0"/>
          <w:bCs w:val="0"/>
          <w:szCs w:val="24"/>
          <w:u w:val="single"/>
        </w:rPr>
        <w:t xml:space="preserve"> in italics</w:t>
      </w:r>
      <w:r w:rsidR="00964B1F" w:rsidRPr="009E4977">
        <w:rPr>
          <w:rFonts w:asciiTheme="minorHAnsi" w:hAnsiTheme="minorHAnsi" w:cs="Times New Roman"/>
          <w:b w:val="0"/>
          <w:bCs w:val="0"/>
          <w:szCs w:val="24"/>
        </w:rPr>
        <w:t>.</w:t>
      </w:r>
      <w:r w:rsidR="00604DFA" w:rsidRPr="009E4977">
        <w:rPr>
          <w:rFonts w:asciiTheme="minorHAnsi" w:hAnsiTheme="minorHAnsi" w:cs="Times New Roman"/>
          <w:b w:val="0"/>
          <w:bCs w:val="0"/>
          <w:szCs w:val="24"/>
        </w:rPr>
        <w:t xml:space="preserve">  </w:t>
      </w:r>
    </w:p>
    <w:p w14:paraId="2BB9BAD1" w14:textId="77777777" w:rsidR="006C3D28" w:rsidRPr="009E4977" w:rsidRDefault="00293D3B" w:rsidP="00786D85">
      <w:pPr>
        <w:spacing w:before="240" w:after="0" w:line="280" w:lineRule="exact"/>
        <w:ind w:left="360"/>
        <w:rPr>
          <w:rFonts w:ascii="Calibri" w:hAnsi="Calibri" w:cs="Times New Roman"/>
          <w:szCs w:val="24"/>
        </w:rPr>
      </w:pPr>
      <w:r w:rsidRPr="009E4977">
        <w:rPr>
          <w:rFonts w:ascii="Calibri" w:hAnsi="Calibri" w:cs="Times New Roman"/>
          <w:szCs w:val="24"/>
        </w:rPr>
        <w:t>We will evaluate</w:t>
      </w:r>
      <w:r w:rsidR="008D7DFE" w:rsidRPr="009E4977">
        <w:rPr>
          <w:rFonts w:ascii="Calibri" w:hAnsi="Calibri" w:cs="Times New Roman"/>
          <w:szCs w:val="24"/>
        </w:rPr>
        <w:t xml:space="preserve"> the</w:t>
      </w:r>
      <w:r w:rsidR="00E307C7" w:rsidRPr="009E4977">
        <w:rPr>
          <w:rFonts w:ascii="Calibri" w:hAnsi="Calibri" w:cs="Times New Roman"/>
          <w:szCs w:val="24"/>
        </w:rPr>
        <w:t xml:space="preserve"> quality and comprehensiveness of your </w:t>
      </w:r>
      <w:r w:rsidR="00F71BA6" w:rsidRPr="009E4977">
        <w:rPr>
          <w:rFonts w:ascii="Calibri" w:hAnsi="Calibri" w:cs="Times New Roman"/>
          <w:szCs w:val="24"/>
        </w:rPr>
        <w:t>plan of action that outlines the scope and detail of your SCSEP project and how you will accomplish the proposed employment and training activities</w:t>
      </w:r>
      <w:r w:rsidRPr="009E4977">
        <w:rPr>
          <w:rFonts w:ascii="Calibri" w:hAnsi="Calibri" w:cs="Times New Roman"/>
          <w:szCs w:val="24"/>
        </w:rPr>
        <w:t xml:space="preserve"> and </w:t>
      </w:r>
      <w:r w:rsidR="00D54192" w:rsidRPr="009E4977">
        <w:rPr>
          <w:rFonts w:ascii="Calibri" w:hAnsi="Calibri" w:cs="Times New Roman"/>
          <w:szCs w:val="24"/>
        </w:rPr>
        <w:t xml:space="preserve">the quality of </w:t>
      </w:r>
      <w:r w:rsidR="00F71BA6" w:rsidRPr="009E4977">
        <w:rPr>
          <w:rFonts w:ascii="Calibri" w:hAnsi="Calibri" w:cs="Times New Roman"/>
          <w:szCs w:val="24"/>
        </w:rPr>
        <w:t xml:space="preserve">your description of how you will implement SCSEP using the </w:t>
      </w:r>
      <w:r w:rsidR="00F71BA6" w:rsidRPr="009E4977">
        <w:rPr>
          <w:rFonts w:ascii="Calibri" w:hAnsi="Calibri" w:cs="Times New Roman"/>
          <w:szCs w:val="24"/>
        </w:rPr>
        <w:lastRenderedPageBreak/>
        <w:t>program factors listed below and your inclusion of evidence of past experience, outcomes you have achieved</w:t>
      </w:r>
      <w:r w:rsidR="00D54192" w:rsidRPr="009E4977">
        <w:rPr>
          <w:rFonts w:ascii="Calibri" w:hAnsi="Calibri" w:cs="Times New Roman"/>
          <w:szCs w:val="24"/>
        </w:rPr>
        <w:t xml:space="preserve">, and explanation of any changes you will make to your current program design and why.  </w:t>
      </w:r>
    </w:p>
    <w:p w14:paraId="0F40AA10" w14:textId="3DE5BE86" w:rsidR="00293D3B" w:rsidRPr="009E4977" w:rsidRDefault="00F71BA6" w:rsidP="00786D85">
      <w:pPr>
        <w:pStyle w:val="ListParagraph"/>
        <w:numPr>
          <w:ilvl w:val="0"/>
          <w:numId w:val="61"/>
        </w:numPr>
        <w:spacing w:before="240" w:line="280" w:lineRule="exact"/>
        <w:rPr>
          <w:rFonts w:ascii="Calibri" w:hAnsi="Calibri" w:cs="Times New Roman"/>
          <w:szCs w:val="24"/>
          <w:u w:val="single"/>
        </w:rPr>
      </w:pPr>
      <w:r w:rsidRPr="009E4977">
        <w:rPr>
          <w:rFonts w:ascii="Calibri" w:hAnsi="Calibri" w:cs="Times New Roman"/>
          <w:szCs w:val="24"/>
          <w:u w:val="single"/>
        </w:rPr>
        <w:t>Working with Employers and Employer Associations</w:t>
      </w:r>
      <w:r w:rsidR="00293D3B" w:rsidRPr="009E4977">
        <w:rPr>
          <w:rFonts w:ascii="Calibri" w:hAnsi="Calibri" w:cs="Times New Roman"/>
          <w:szCs w:val="24"/>
        </w:rPr>
        <w:t xml:space="preserve">.  </w:t>
      </w:r>
      <w:r w:rsidR="00281E88" w:rsidRPr="009E4977">
        <w:rPr>
          <w:rFonts w:ascii="Calibri" w:hAnsi="Calibri" w:cs="Times New Roman"/>
          <w:b/>
          <w:szCs w:val="24"/>
        </w:rPr>
        <w:t>(U</w:t>
      </w:r>
      <w:r w:rsidR="003C6CFB" w:rsidRPr="009E4977">
        <w:rPr>
          <w:rFonts w:ascii="Calibri" w:hAnsi="Calibri" w:cs="Times New Roman"/>
          <w:b/>
          <w:szCs w:val="24"/>
        </w:rPr>
        <w:t xml:space="preserve">p to </w:t>
      </w:r>
      <w:r w:rsidR="006F3491" w:rsidRPr="009E4977">
        <w:rPr>
          <w:rFonts w:ascii="Calibri" w:hAnsi="Calibri" w:cs="Times New Roman"/>
          <w:b/>
          <w:szCs w:val="24"/>
        </w:rPr>
        <w:t>10</w:t>
      </w:r>
      <w:r w:rsidR="009E150E" w:rsidRPr="009E4977">
        <w:rPr>
          <w:rFonts w:ascii="Calibri" w:hAnsi="Calibri" w:cs="Times New Roman"/>
          <w:b/>
          <w:szCs w:val="24"/>
        </w:rPr>
        <w:t xml:space="preserve"> </w:t>
      </w:r>
      <w:r w:rsidR="003C6CFB" w:rsidRPr="009E4977">
        <w:rPr>
          <w:rFonts w:ascii="Calibri" w:hAnsi="Calibri" w:cs="Times New Roman"/>
          <w:b/>
          <w:szCs w:val="24"/>
        </w:rPr>
        <w:t>points)</w:t>
      </w:r>
      <w:r w:rsidR="003C6CFB" w:rsidRPr="009E4977">
        <w:rPr>
          <w:rFonts w:ascii="Calibri" w:hAnsi="Calibri" w:cs="Times New Roman"/>
          <w:szCs w:val="24"/>
        </w:rPr>
        <w:t xml:space="preserve">.  </w:t>
      </w:r>
      <w:r w:rsidR="00293D3B" w:rsidRPr="009E4977">
        <w:rPr>
          <w:rFonts w:ascii="Calibri" w:hAnsi="Calibri" w:cs="Times New Roman"/>
          <w:szCs w:val="24"/>
        </w:rPr>
        <w:t xml:space="preserve">Points </w:t>
      </w:r>
      <w:r w:rsidR="004A7492" w:rsidRPr="009E4977">
        <w:rPr>
          <w:rFonts w:ascii="Calibri" w:hAnsi="Calibri" w:cs="Times New Roman"/>
          <w:szCs w:val="24"/>
        </w:rPr>
        <w:t>will be awarded based on</w:t>
      </w:r>
      <w:r w:rsidR="00293D3B" w:rsidRPr="009E4977">
        <w:rPr>
          <w:rFonts w:ascii="Calibri" w:hAnsi="Calibri" w:cs="Times New Roman"/>
          <w:szCs w:val="24"/>
        </w:rPr>
        <w:t xml:space="preserve"> the quality, detail, and persuasiveness of your:</w:t>
      </w:r>
    </w:p>
    <w:p w14:paraId="3EC8DBE3" w14:textId="77777777" w:rsidR="00293D3B" w:rsidRPr="009E4977" w:rsidRDefault="00293D3B" w:rsidP="00276C48">
      <w:pPr>
        <w:pStyle w:val="ListParagraph"/>
        <w:spacing w:line="280" w:lineRule="exact"/>
        <w:rPr>
          <w:rFonts w:ascii="Calibri" w:hAnsi="Calibri" w:cs="Times New Roman"/>
          <w:szCs w:val="24"/>
        </w:rPr>
      </w:pPr>
    </w:p>
    <w:p w14:paraId="3AA87685" w14:textId="41942C1D" w:rsidR="00F71BA6" w:rsidRPr="009E4977" w:rsidRDefault="00293D3B" w:rsidP="000534D4">
      <w:pPr>
        <w:pStyle w:val="ListParagraph"/>
        <w:numPr>
          <w:ilvl w:val="0"/>
          <w:numId w:val="55"/>
        </w:numPr>
        <w:spacing w:after="0" w:line="280" w:lineRule="exact"/>
        <w:contextualSpacing w:val="0"/>
        <w:rPr>
          <w:rFonts w:ascii="Calibri" w:hAnsi="Calibri" w:cs="Times New Roman"/>
          <w:szCs w:val="24"/>
        </w:rPr>
      </w:pPr>
      <w:r w:rsidRPr="009E4977">
        <w:rPr>
          <w:rFonts w:ascii="Calibri" w:hAnsi="Calibri" w:cs="Times New Roman"/>
          <w:szCs w:val="24"/>
        </w:rPr>
        <w:t>D</w:t>
      </w:r>
      <w:r w:rsidR="00D54192" w:rsidRPr="009E4977">
        <w:rPr>
          <w:rFonts w:ascii="Calibri" w:hAnsi="Calibri" w:cs="Times New Roman"/>
          <w:szCs w:val="24"/>
        </w:rPr>
        <w:t>escription of</w:t>
      </w:r>
      <w:r w:rsidR="00F71BA6" w:rsidRPr="009E4977">
        <w:rPr>
          <w:rFonts w:ascii="Calibri" w:hAnsi="Calibri" w:cs="Times New Roman"/>
          <w:szCs w:val="24"/>
        </w:rPr>
        <w:t xml:space="preserve"> how you will leverage existing partnerships and/or develop new partnerships with employers and organizations throughout the grant cycle that will support the participants’ employment and commu</w:t>
      </w:r>
      <w:r w:rsidRPr="009E4977">
        <w:rPr>
          <w:rFonts w:ascii="Calibri" w:hAnsi="Calibri" w:cs="Times New Roman"/>
          <w:szCs w:val="24"/>
        </w:rPr>
        <w:t xml:space="preserve">nity service assignment goals; </w:t>
      </w:r>
      <w:r w:rsidR="002A7544" w:rsidRPr="009E4977">
        <w:rPr>
          <w:rFonts w:ascii="Calibri" w:hAnsi="Calibri" w:cs="Times New Roman"/>
          <w:szCs w:val="24"/>
        </w:rPr>
        <w:t xml:space="preserve">provide a brief description </w:t>
      </w:r>
      <w:r w:rsidR="00D54192" w:rsidRPr="009E4977">
        <w:rPr>
          <w:rFonts w:ascii="Calibri" w:hAnsi="Calibri" w:cs="Times New Roman"/>
          <w:szCs w:val="24"/>
        </w:rPr>
        <w:t>of</w:t>
      </w:r>
      <w:r w:rsidR="00F71BA6" w:rsidRPr="009E4977">
        <w:rPr>
          <w:rFonts w:ascii="Calibri" w:hAnsi="Calibri" w:cs="Times New Roman"/>
          <w:szCs w:val="24"/>
        </w:rPr>
        <w:t xml:space="preserve"> at least one example of how you have done so in the past;</w:t>
      </w:r>
    </w:p>
    <w:p w14:paraId="6BD7AB19" w14:textId="1190DA83" w:rsidR="00F71BA6" w:rsidRPr="009E4977" w:rsidRDefault="00293D3B" w:rsidP="000534D4">
      <w:pPr>
        <w:pStyle w:val="ListParagraph"/>
        <w:numPr>
          <w:ilvl w:val="0"/>
          <w:numId w:val="55"/>
        </w:numPr>
        <w:spacing w:after="0" w:line="280" w:lineRule="exact"/>
        <w:contextualSpacing w:val="0"/>
        <w:rPr>
          <w:rFonts w:ascii="Calibri" w:hAnsi="Calibri" w:cs="Times New Roman"/>
          <w:szCs w:val="24"/>
        </w:rPr>
      </w:pPr>
      <w:r w:rsidRPr="009E4977">
        <w:rPr>
          <w:rFonts w:ascii="Calibri" w:hAnsi="Calibri" w:cs="Times New Roman"/>
          <w:szCs w:val="24"/>
        </w:rPr>
        <w:t>D</w:t>
      </w:r>
      <w:r w:rsidR="00D54192" w:rsidRPr="009E4977">
        <w:rPr>
          <w:rFonts w:ascii="Calibri" w:hAnsi="Calibri" w:cs="Times New Roman"/>
          <w:szCs w:val="24"/>
        </w:rPr>
        <w:t>escription of</w:t>
      </w:r>
      <w:r w:rsidR="00F71BA6" w:rsidRPr="009E4977">
        <w:rPr>
          <w:rFonts w:ascii="Calibri" w:hAnsi="Calibri" w:cs="Times New Roman"/>
          <w:szCs w:val="24"/>
        </w:rPr>
        <w:t xml:space="preserve"> how you will coordinate services with existing partnerships and/or develop new partnerships with agencies, organizations, etc. to help defray or provide at no cost, or at a fair and reasonable cost supportive services</w:t>
      </w:r>
      <w:r w:rsidR="00E86780" w:rsidRPr="009E4977">
        <w:rPr>
          <w:rFonts w:ascii="Calibri" w:hAnsi="Calibri" w:cs="Times New Roman"/>
          <w:szCs w:val="24"/>
        </w:rPr>
        <w:t>, such as transportation, health and medical services, special job-related or personal counseling, incidental such as work shoes, badges, uniforms, tools, etc.,</w:t>
      </w:r>
      <w:r w:rsidR="00F71BA6" w:rsidRPr="009E4977">
        <w:rPr>
          <w:rFonts w:ascii="Calibri" w:hAnsi="Calibri" w:cs="Times New Roman"/>
          <w:szCs w:val="24"/>
        </w:rPr>
        <w:t xml:space="preserve"> necessary to enable participants to engage in employment related activities</w:t>
      </w:r>
      <w:r w:rsidR="00E86780" w:rsidRPr="009E4977">
        <w:rPr>
          <w:rFonts w:ascii="Calibri" w:hAnsi="Calibri" w:cs="Times New Roman"/>
          <w:szCs w:val="24"/>
        </w:rPr>
        <w:t>.</w:t>
      </w:r>
      <w:r w:rsidR="00F71BA6" w:rsidRPr="009E4977">
        <w:rPr>
          <w:rFonts w:ascii="Calibri" w:hAnsi="Calibri" w:cs="Times New Roman"/>
          <w:szCs w:val="24"/>
        </w:rPr>
        <w:t xml:space="preserve"> (See 20 CFR 641.545);</w:t>
      </w:r>
    </w:p>
    <w:p w14:paraId="4BCBD5AB" w14:textId="567B5AF2" w:rsidR="00F71BA6" w:rsidRPr="009E4977" w:rsidRDefault="00293D3B" w:rsidP="000534D4">
      <w:pPr>
        <w:pStyle w:val="ListParagraph"/>
        <w:numPr>
          <w:ilvl w:val="0"/>
          <w:numId w:val="55"/>
        </w:numPr>
        <w:spacing w:line="280" w:lineRule="exact"/>
        <w:rPr>
          <w:rFonts w:ascii="Calibri" w:hAnsi="Calibri" w:cs="Times New Roman"/>
          <w:szCs w:val="24"/>
        </w:rPr>
      </w:pPr>
      <w:r w:rsidRPr="009E4977">
        <w:rPr>
          <w:rFonts w:ascii="Calibri" w:hAnsi="Calibri" w:cs="Times New Roman"/>
          <w:szCs w:val="24"/>
        </w:rPr>
        <w:t>E</w:t>
      </w:r>
      <w:r w:rsidR="00D54192" w:rsidRPr="009E4977">
        <w:rPr>
          <w:rFonts w:ascii="Calibri" w:hAnsi="Calibri" w:cs="Times New Roman"/>
          <w:szCs w:val="24"/>
        </w:rPr>
        <w:t>xplanation of</w:t>
      </w:r>
      <w:r w:rsidR="00F71BA6" w:rsidRPr="009E4977">
        <w:rPr>
          <w:rFonts w:ascii="Calibri" w:hAnsi="Calibri" w:cs="Times New Roman"/>
          <w:szCs w:val="24"/>
        </w:rPr>
        <w:t xml:space="preserve"> how you will engage employers to determine their needs and how you will help them hire older workers from your SCSEP program; and</w:t>
      </w:r>
    </w:p>
    <w:p w14:paraId="65D0D710" w14:textId="443C0C75" w:rsidR="00F71BA6" w:rsidRPr="009E4977" w:rsidRDefault="00293D3B" w:rsidP="000534D4">
      <w:pPr>
        <w:pStyle w:val="ListParagraph"/>
        <w:numPr>
          <w:ilvl w:val="0"/>
          <w:numId w:val="55"/>
        </w:numPr>
        <w:spacing w:line="280" w:lineRule="exact"/>
        <w:rPr>
          <w:rFonts w:ascii="Calibri" w:hAnsi="Calibri" w:cs="Times New Roman"/>
          <w:szCs w:val="24"/>
          <w:u w:val="single"/>
        </w:rPr>
      </w:pPr>
      <w:r w:rsidRPr="009E4977">
        <w:rPr>
          <w:rFonts w:ascii="Calibri" w:hAnsi="Calibri" w:cs="Times New Roman"/>
          <w:szCs w:val="24"/>
        </w:rPr>
        <w:t>I</w:t>
      </w:r>
      <w:r w:rsidR="00D54192" w:rsidRPr="009E4977">
        <w:rPr>
          <w:rFonts w:ascii="Calibri" w:hAnsi="Calibri" w:cs="Times New Roman"/>
          <w:szCs w:val="24"/>
        </w:rPr>
        <w:t>dentification of</w:t>
      </w:r>
      <w:r w:rsidR="00F71BA6" w:rsidRPr="009E4977">
        <w:rPr>
          <w:rFonts w:ascii="Calibri" w:hAnsi="Calibri" w:cs="Times New Roman"/>
          <w:szCs w:val="24"/>
        </w:rPr>
        <w:t xml:space="preserve"> the following employer-based activities that will be used in your SCSEP project as applicable:</w:t>
      </w:r>
    </w:p>
    <w:p w14:paraId="17D767C4" w14:textId="77777777" w:rsidR="00F71BA6" w:rsidRPr="009E4977" w:rsidRDefault="00F71BA6" w:rsidP="000534D4">
      <w:pPr>
        <w:pStyle w:val="ListParagraph"/>
        <w:numPr>
          <w:ilvl w:val="1"/>
          <w:numId w:val="55"/>
        </w:numPr>
        <w:spacing w:line="280" w:lineRule="exact"/>
        <w:rPr>
          <w:rFonts w:ascii="Calibri" w:hAnsi="Calibri" w:cs="Times New Roman"/>
          <w:szCs w:val="24"/>
          <w:u w:val="single"/>
        </w:rPr>
      </w:pPr>
      <w:r w:rsidRPr="009E4977">
        <w:rPr>
          <w:rFonts w:ascii="Calibri" w:hAnsi="Calibri" w:cs="Times New Roman"/>
          <w:szCs w:val="24"/>
        </w:rPr>
        <w:t>O</w:t>
      </w:r>
      <w:r w:rsidR="00826662" w:rsidRPr="009E4977">
        <w:rPr>
          <w:rFonts w:ascii="Calibri" w:hAnsi="Calibri" w:cs="Times New Roman"/>
          <w:szCs w:val="24"/>
        </w:rPr>
        <w:t>n the Job Experience (O</w:t>
      </w:r>
      <w:r w:rsidR="00D54192" w:rsidRPr="009E4977">
        <w:rPr>
          <w:rFonts w:ascii="Calibri" w:hAnsi="Calibri" w:cs="Times New Roman"/>
          <w:szCs w:val="24"/>
        </w:rPr>
        <w:t>JE</w:t>
      </w:r>
      <w:r w:rsidR="00826662" w:rsidRPr="009E4977">
        <w:rPr>
          <w:rFonts w:ascii="Calibri" w:hAnsi="Calibri" w:cs="Times New Roman"/>
          <w:szCs w:val="24"/>
        </w:rPr>
        <w:t>)</w:t>
      </w:r>
      <w:r w:rsidRPr="009E4977">
        <w:rPr>
          <w:rFonts w:ascii="Calibri" w:hAnsi="Calibri" w:cs="Times New Roman"/>
          <w:szCs w:val="24"/>
        </w:rPr>
        <w:t>;</w:t>
      </w:r>
    </w:p>
    <w:p w14:paraId="3DB493B5" w14:textId="77777777" w:rsidR="002A438E" w:rsidRPr="009E4977" w:rsidRDefault="002A438E" w:rsidP="000534D4">
      <w:pPr>
        <w:pStyle w:val="ListParagraph"/>
        <w:numPr>
          <w:ilvl w:val="1"/>
          <w:numId w:val="55"/>
        </w:numPr>
        <w:spacing w:line="280" w:lineRule="exact"/>
        <w:rPr>
          <w:rFonts w:ascii="Calibri" w:hAnsi="Calibri" w:cs="Times New Roman"/>
          <w:szCs w:val="24"/>
          <w:u w:val="single"/>
        </w:rPr>
      </w:pPr>
      <w:r w:rsidRPr="009E4977">
        <w:rPr>
          <w:rFonts w:ascii="Calibri" w:hAnsi="Calibri" w:cs="Times New Roman"/>
          <w:szCs w:val="24"/>
        </w:rPr>
        <w:t>Inviting employers to have input on your SCSEP program design;</w:t>
      </w:r>
      <w:r w:rsidR="00AD462B" w:rsidRPr="009E4977">
        <w:rPr>
          <w:rFonts w:ascii="Calibri" w:hAnsi="Calibri" w:cs="Times New Roman"/>
          <w:szCs w:val="24"/>
        </w:rPr>
        <w:t xml:space="preserve"> and</w:t>
      </w:r>
    </w:p>
    <w:p w14:paraId="59044C58" w14:textId="20100199" w:rsidR="00F71BA6" w:rsidRPr="009E4977" w:rsidRDefault="00E86780" w:rsidP="00786D85">
      <w:pPr>
        <w:pStyle w:val="ListParagraph"/>
        <w:numPr>
          <w:ilvl w:val="1"/>
          <w:numId w:val="55"/>
        </w:numPr>
        <w:spacing w:before="240" w:after="0" w:line="280" w:lineRule="exact"/>
        <w:rPr>
          <w:rFonts w:ascii="Calibri" w:hAnsi="Calibri" w:cs="Times New Roman"/>
          <w:szCs w:val="24"/>
        </w:rPr>
      </w:pPr>
      <w:r w:rsidRPr="009E4977">
        <w:rPr>
          <w:rFonts w:ascii="Calibri" w:hAnsi="Calibri" w:cs="Times New Roman"/>
          <w:szCs w:val="24"/>
        </w:rPr>
        <w:t>Encouraging employers to prioritize hiring qualified SCSEP participants into job openings.</w:t>
      </w:r>
    </w:p>
    <w:p w14:paraId="12B4C1D9" w14:textId="77777777" w:rsidR="00786D85" w:rsidRPr="009E4977" w:rsidRDefault="00786D85" w:rsidP="00786D85">
      <w:pPr>
        <w:pStyle w:val="ListParagraph"/>
        <w:spacing w:before="240" w:after="0" w:line="280" w:lineRule="exact"/>
        <w:ind w:left="1440"/>
        <w:rPr>
          <w:rFonts w:ascii="Calibri" w:hAnsi="Calibri" w:cs="Times New Roman"/>
          <w:szCs w:val="24"/>
        </w:rPr>
      </w:pPr>
    </w:p>
    <w:p w14:paraId="14F1BB9D" w14:textId="50A094AC" w:rsidR="00293D3B" w:rsidRPr="009E4977" w:rsidRDefault="00F71BA6" w:rsidP="00786D85">
      <w:pPr>
        <w:pStyle w:val="ListParagraph"/>
        <w:numPr>
          <w:ilvl w:val="0"/>
          <w:numId w:val="61"/>
        </w:numPr>
        <w:spacing w:before="240" w:after="0" w:line="280" w:lineRule="exact"/>
        <w:rPr>
          <w:rFonts w:ascii="Calibri" w:hAnsi="Calibri" w:cs="Times New Roman"/>
          <w:szCs w:val="24"/>
          <w:u w:val="single"/>
        </w:rPr>
      </w:pPr>
      <w:r w:rsidRPr="009E4977">
        <w:rPr>
          <w:rFonts w:ascii="Calibri" w:hAnsi="Calibri" w:cs="Times New Roman"/>
          <w:szCs w:val="24"/>
          <w:u w:val="single"/>
        </w:rPr>
        <w:t>Recruiting and Managing Host Agencies</w:t>
      </w:r>
      <w:r w:rsidR="00293D3B" w:rsidRPr="009E4977">
        <w:rPr>
          <w:rFonts w:ascii="Calibri" w:hAnsi="Calibri" w:cs="Times New Roman"/>
          <w:szCs w:val="24"/>
        </w:rPr>
        <w:t xml:space="preserve">.  </w:t>
      </w:r>
      <w:r w:rsidR="003C6CFB" w:rsidRPr="009E4977">
        <w:rPr>
          <w:rFonts w:ascii="Calibri" w:hAnsi="Calibri" w:cs="Times New Roman"/>
          <w:b/>
          <w:szCs w:val="24"/>
        </w:rPr>
        <w:t>(</w:t>
      </w:r>
      <w:r w:rsidR="004B6681" w:rsidRPr="009E4977">
        <w:rPr>
          <w:rFonts w:ascii="Calibri" w:hAnsi="Calibri" w:cs="Times New Roman"/>
          <w:b/>
          <w:szCs w:val="24"/>
        </w:rPr>
        <w:t>Up</w:t>
      </w:r>
      <w:r w:rsidR="003C6CFB" w:rsidRPr="009E4977">
        <w:rPr>
          <w:rFonts w:ascii="Calibri" w:hAnsi="Calibri" w:cs="Times New Roman"/>
          <w:b/>
          <w:szCs w:val="24"/>
        </w:rPr>
        <w:t xml:space="preserve"> to </w:t>
      </w:r>
      <w:r w:rsidR="009E150E" w:rsidRPr="009E4977">
        <w:rPr>
          <w:rFonts w:ascii="Calibri" w:hAnsi="Calibri" w:cs="Times New Roman"/>
          <w:b/>
          <w:szCs w:val="24"/>
        </w:rPr>
        <w:t xml:space="preserve">5 </w:t>
      </w:r>
      <w:r w:rsidR="003C6CFB" w:rsidRPr="009E4977">
        <w:rPr>
          <w:rFonts w:ascii="Calibri" w:hAnsi="Calibri" w:cs="Times New Roman"/>
          <w:b/>
          <w:szCs w:val="24"/>
        </w:rPr>
        <w:t>points).</w:t>
      </w:r>
      <w:r w:rsidR="003C6CFB" w:rsidRPr="009E4977">
        <w:rPr>
          <w:rFonts w:ascii="Calibri" w:hAnsi="Calibri" w:cs="Times New Roman"/>
          <w:szCs w:val="24"/>
        </w:rPr>
        <w:t xml:space="preserve">  </w:t>
      </w:r>
      <w:r w:rsidR="004A7492" w:rsidRPr="009E4977">
        <w:rPr>
          <w:rFonts w:ascii="Calibri" w:hAnsi="Calibri" w:cs="Times New Roman"/>
          <w:szCs w:val="24"/>
        </w:rPr>
        <w:t xml:space="preserve">Points will be awarded based on </w:t>
      </w:r>
      <w:r w:rsidR="00293D3B" w:rsidRPr="009E4977">
        <w:rPr>
          <w:rFonts w:ascii="Calibri" w:hAnsi="Calibri" w:cs="Times New Roman"/>
          <w:szCs w:val="24"/>
        </w:rPr>
        <w:t>the quality, detail, and persuasiveness of your:</w:t>
      </w:r>
    </w:p>
    <w:p w14:paraId="18B7423D" w14:textId="77777777" w:rsidR="00293D3B" w:rsidRPr="009E4977" w:rsidRDefault="00293D3B" w:rsidP="00276C48">
      <w:pPr>
        <w:spacing w:after="0" w:line="280" w:lineRule="exact"/>
        <w:ind w:left="720"/>
        <w:rPr>
          <w:rFonts w:ascii="Calibri" w:hAnsi="Calibri" w:cs="Times New Roman"/>
          <w:szCs w:val="24"/>
        </w:rPr>
      </w:pPr>
    </w:p>
    <w:p w14:paraId="4974ED95" w14:textId="33AB4072" w:rsidR="00F71BA6" w:rsidRPr="009E4977" w:rsidRDefault="00293D3B" w:rsidP="000534D4">
      <w:pPr>
        <w:pStyle w:val="ListParagraph"/>
        <w:numPr>
          <w:ilvl w:val="0"/>
          <w:numId w:val="55"/>
        </w:numPr>
        <w:spacing w:after="0" w:line="280" w:lineRule="exact"/>
        <w:rPr>
          <w:rFonts w:ascii="Calibri" w:hAnsi="Calibri" w:cs="Times New Roman"/>
          <w:szCs w:val="24"/>
        </w:rPr>
      </w:pPr>
      <w:r w:rsidRPr="009E4977">
        <w:rPr>
          <w:rFonts w:ascii="Calibri" w:hAnsi="Calibri" w:cs="Times New Roman"/>
          <w:szCs w:val="24"/>
        </w:rPr>
        <w:t>S</w:t>
      </w:r>
      <w:r w:rsidR="00F71BA6" w:rsidRPr="009E4977">
        <w:rPr>
          <w:rFonts w:ascii="Calibri" w:hAnsi="Calibri" w:cs="Times New Roman"/>
          <w:szCs w:val="24"/>
        </w:rPr>
        <w:t>trategy to recruit host agencies to serve as community service training sites for older workers and how you will determine whether potential host agencies’ community service needs align with SCSEP’s stated goals and whether host agencies can provide appropriate training opportunities for participants;</w:t>
      </w:r>
    </w:p>
    <w:p w14:paraId="25CB5BA6" w14:textId="3B745E68" w:rsidR="00F71BA6" w:rsidRPr="009E4977" w:rsidRDefault="00293D3B" w:rsidP="000534D4">
      <w:pPr>
        <w:pStyle w:val="ListParagraph"/>
        <w:numPr>
          <w:ilvl w:val="0"/>
          <w:numId w:val="55"/>
        </w:numPr>
        <w:spacing w:line="280" w:lineRule="exact"/>
        <w:rPr>
          <w:rFonts w:ascii="Calibri" w:hAnsi="Calibri" w:cs="Times New Roman"/>
          <w:szCs w:val="24"/>
        </w:rPr>
      </w:pPr>
      <w:r w:rsidRPr="009E4977">
        <w:rPr>
          <w:rFonts w:ascii="Calibri" w:hAnsi="Calibri" w:cs="Times New Roman"/>
          <w:szCs w:val="24"/>
        </w:rPr>
        <w:t>D</w:t>
      </w:r>
      <w:r w:rsidR="00D54192" w:rsidRPr="009E4977">
        <w:rPr>
          <w:rFonts w:ascii="Calibri" w:hAnsi="Calibri" w:cs="Times New Roman"/>
          <w:szCs w:val="24"/>
        </w:rPr>
        <w:t>escription of</w:t>
      </w:r>
      <w:r w:rsidR="00F71BA6" w:rsidRPr="009E4977">
        <w:rPr>
          <w:rFonts w:ascii="Calibri" w:hAnsi="Calibri" w:cs="Times New Roman"/>
          <w:szCs w:val="24"/>
        </w:rPr>
        <w:t xml:space="preserve"> your existing relationships with host agencies, or any new relationships with host agencies you plan to develop, that you will leverage to provide placements for your SCSEP participants</w:t>
      </w:r>
      <w:r w:rsidR="00EB451B" w:rsidRPr="009E4977">
        <w:rPr>
          <w:rFonts w:ascii="Calibri" w:hAnsi="Calibri" w:cs="Times New Roman"/>
          <w:szCs w:val="24"/>
        </w:rPr>
        <w:t xml:space="preserve"> that prepare them for opportunities in in-demand industries and careers and assist them in becoming job-ready</w:t>
      </w:r>
      <w:r w:rsidR="00F71BA6" w:rsidRPr="009E4977">
        <w:rPr>
          <w:rFonts w:ascii="Calibri" w:hAnsi="Calibri" w:cs="Times New Roman"/>
          <w:szCs w:val="24"/>
        </w:rPr>
        <w:t xml:space="preserve">; </w:t>
      </w:r>
      <w:r w:rsidR="00A75227" w:rsidRPr="009E4977">
        <w:rPr>
          <w:rFonts w:ascii="Calibri" w:hAnsi="Calibri" w:cs="Times New Roman"/>
          <w:szCs w:val="24"/>
        </w:rPr>
        <w:t>and</w:t>
      </w:r>
    </w:p>
    <w:p w14:paraId="0587C613" w14:textId="7A56800A" w:rsidR="00F71BA6" w:rsidRPr="009E4977" w:rsidRDefault="00293D3B" w:rsidP="00C527A1">
      <w:pPr>
        <w:pStyle w:val="ListParagraph"/>
        <w:numPr>
          <w:ilvl w:val="0"/>
          <w:numId w:val="55"/>
        </w:numPr>
        <w:spacing w:before="240" w:line="280" w:lineRule="exact"/>
        <w:rPr>
          <w:rFonts w:ascii="Calibri" w:hAnsi="Calibri" w:cs="Times New Roman"/>
          <w:szCs w:val="24"/>
        </w:rPr>
      </w:pPr>
      <w:r w:rsidRPr="009E4977">
        <w:rPr>
          <w:rFonts w:ascii="Calibri" w:hAnsi="Calibri" w:cs="Times New Roman"/>
          <w:szCs w:val="24"/>
        </w:rPr>
        <w:t>D</w:t>
      </w:r>
      <w:r w:rsidR="00D54192" w:rsidRPr="009E4977">
        <w:rPr>
          <w:rFonts w:ascii="Calibri" w:hAnsi="Calibri" w:cs="Times New Roman"/>
          <w:szCs w:val="24"/>
        </w:rPr>
        <w:t>escription of</w:t>
      </w:r>
      <w:r w:rsidR="00F71BA6" w:rsidRPr="009E4977">
        <w:rPr>
          <w:rFonts w:ascii="Calibri" w:hAnsi="Calibri" w:cs="Times New Roman"/>
          <w:szCs w:val="24"/>
        </w:rPr>
        <w:t xml:space="preserve"> the past contributions of your host agency partners to your SCSEP or similar project, their roles in preparing SCSEP participants for unsubsidized employment, and how you ensure that the community service positions provided are consistent with participants</w:t>
      </w:r>
      <w:r w:rsidR="00E86780" w:rsidRPr="009E4977">
        <w:rPr>
          <w:rFonts w:ascii="Calibri" w:hAnsi="Calibri" w:cs="Times New Roman"/>
          <w:szCs w:val="24"/>
        </w:rPr>
        <w:t>’</w:t>
      </w:r>
      <w:r w:rsidR="00D217C7" w:rsidRPr="009E4977">
        <w:rPr>
          <w:rFonts w:ascii="Calibri" w:hAnsi="Calibri" w:cs="Times New Roman"/>
          <w:szCs w:val="24"/>
        </w:rPr>
        <w:t xml:space="preserve"> </w:t>
      </w:r>
      <w:r w:rsidR="00F71BA6" w:rsidRPr="009E4977">
        <w:rPr>
          <w:rFonts w:ascii="Calibri" w:hAnsi="Calibri" w:cs="Times New Roman"/>
          <w:szCs w:val="24"/>
        </w:rPr>
        <w:t>IEPs</w:t>
      </w:r>
      <w:r w:rsidR="00A75227" w:rsidRPr="009E4977">
        <w:rPr>
          <w:rFonts w:ascii="Calibri" w:hAnsi="Calibri" w:cs="Times New Roman"/>
          <w:szCs w:val="24"/>
        </w:rPr>
        <w:t>.</w:t>
      </w:r>
      <w:r w:rsidR="00FD1A7D" w:rsidRPr="009E4977">
        <w:rPr>
          <w:rFonts w:ascii="Calibri" w:hAnsi="Calibri" w:cs="Times New Roman"/>
          <w:szCs w:val="24"/>
        </w:rPr>
        <w:t xml:space="preserve"> </w:t>
      </w:r>
    </w:p>
    <w:p w14:paraId="6329F910" w14:textId="77777777" w:rsidR="00A75227" w:rsidRPr="009E4977" w:rsidRDefault="00A75227" w:rsidP="00C527A1">
      <w:pPr>
        <w:pStyle w:val="ListParagraph"/>
        <w:spacing w:before="240" w:line="280" w:lineRule="exact"/>
        <w:rPr>
          <w:rFonts w:ascii="Calibri" w:hAnsi="Calibri" w:cs="Times New Roman"/>
          <w:szCs w:val="24"/>
        </w:rPr>
      </w:pPr>
    </w:p>
    <w:p w14:paraId="0F45D669" w14:textId="561423D0" w:rsidR="00293D3B" w:rsidRPr="009E4977" w:rsidRDefault="00F71BA6" w:rsidP="00A75227">
      <w:pPr>
        <w:pStyle w:val="ListParagraph"/>
        <w:numPr>
          <w:ilvl w:val="0"/>
          <w:numId w:val="61"/>
        </w:numPr>
        <w:spacing w:before="240" w:after="0" w:line="280" w:lineRule="exact"/>
        <w:rPr>
          <w:rFonts w:ascii="Calibri" w:hAnsi="Calibri" w:cs="Times New Roman"/>
          <w:szCs w:val="24"/>
          <w:u w:val="single"/>
        </w:rPr>
      </w:pPr>
      <w:r w:rsidRPr="009E4977">
        <w:rPr>
          <w:rFonts w:ascii="Calibri" w:hAnsi="Calibri" w:cs="Times New Roman"/>
          <w:szCs w:val="24"/>
          <w:u w:val="single"/>
        </w:rPr>
        <w:t>Providing Quality Service to Participants</w:t>
      </w:r>
      <w:r w:rsidR="00293D3B" w:rsidRPr="009E4977">
        <w:rPr>
          <w:rFonts w:ascii="Calibri" w:hAnsi="Calibri" w:cs="Times New Roman"/>
          <w:szCs w:val="24"/>
        </w:rPr>
        <w:t xml:space="preserve">.  </w:t>
      </w:r>
      <w:r w:rsidR="003C6CFB" w:rsidRPr="009E4977">
        <w:rPr>
          <w:rFonts w:ascii="Calibri" w:hAnsi="Calibri" w:cs="Times New Roman"/>
          <w:b/>
          <w:szCs w:val="24"/>
        </w:rPr>
        <w:t>(</w:t>
      </w:r>
      <w:r w:rsidR="004B6681" w:rsidRPr="009E4977">
        <w:rPr>
          <w:rFonts w:ascii="Calibri" w:hAnsi="Calibri" w:cs="Times New Roman"/>
          <w:b/>
          <w:szCs w:val="24"/>
        </w:rPr>
        <w:t>Up</w:t>
      </w:r>
      <w:r w:rsidR="003C6CFB" w:rsidRPr="009E4977">
        <w:rPr>
          <w:rFonts w:ascii="Calibri" w:hAnsi="Calibri" w:cs="Times New Roman"/>
          <w:b/>
          <w:szCs w:val="24"/>
        </w:rPr>
        <w:t xml:space="preserve"> to </w:t>
      </w:r>
      <w:r w:rsidR="009E150E" w:rsidRPr="009E4977">
        <w:rPr>
          <w:rFonts w:ascii="Calibri" w:hAnsi="Calibri" w:cs="Times New Roman"/>
          <w:b/>
          <w:szCs w:val="24"/>
        </w:rPr>
        <w:t xml:space="preserve">10 </w:t>
      </w:r>
      <w:r w:rsidR="003C6CFB" w:rsidRPr="009E4977">
        <w:rPr>
          <w:rFonts w:ascii="Calibri" w:hAnsi="Calibri" w:cs="Times New Roman"/>
          <w:b/>
          <w:szCs w:val="24"/>
        </w:rPr>
        <w:t>points)</w:t>
      </w:r>
      <w:r w:rsidR="003C6CFB" w:rsidRPr="009E4977">
        <w:rPr>
          <w:rFonts w:ascii="Calibri" w:hAnsi="Calibri" w:cs="Times New Roman"/>
          <w:szCs w:val="24"/>
        </w:rPr>
        <w:t xml:space="preserve">.  </w:t>
      </w:r>
      <w:r w:rsidR="004A7492" w:rsidRPr="009E4977">
        <w:rPr>
          <w:rFonts w:ascii="Calibri" w:hAnsi="Calibri" w:cs="Times New Roman"/>
          <w:szCs w:val="24"/>
        </w:rPr>
        <w:t xml:space="preserve">Points will be awarded based on </w:t>
      </w:r>
      <w:r w:rsidR="00293D3B" w:rsidRPr="009E4977">
        <w:rPr>
          <w:rFonts w:ascii="Calibri" w:hAnsi="Calibri" w:cs="Times New Roman"/>
          <w:szCs w:val="24"/>
        </w:rPr>
        <w:t>the quality, detail, and persuasiveness of your:</w:t>
      </w:r>
    </w:p>
    <w:p w14:paraId="053F3903" w14:textId="77777777" w:rsidR="000840F0" w:rsidRPr="009E4977" w:rsidRDefault="000840F0" w:rsidP="00276C48">
      <w:pPr>
        <w:pStyle w:val="ListParagraph"/>
        <w:spacing w:before="240" w:after="0" w:line="280" w:lineRule="exact"/>
        <w:rPr>
          <w:rFonts w:ascii="Calibri" w:hAnsi="Calibri" w:cs="Times New Roman"/>
          <w:szCs w:val="24"/>
          <w:u w:val="single"/>
        </w:rPr>
      </w:pPr>
    </w:p>
    <w:p w14:paraId="09A3F0C6" w14:textId="6721C98F" w:rsidR="00C17092" w:rsidRPr="009E4977" w:rsidRDefault="00293D3B" w:rsidP="000534D4">
      <w:pPr>
        <w:pStyle w:val="ListParagraph"/>
        <w:numPr>
          <w:ilvl w:val="0"/>
          <w:numId w:val="51"/>
        </w:numPr>
        <w:spacing w:before="240" w:after="0" w:line="280" w:lineRule="exact"/>
        <w:rPr>
          <w:rFonts w:ascii="Calibri" w:hAnsi="Calibri" w:cs="Times New Roman"/>
          <w:szCs w:val="24"/>
        </w:rPr>
      </w:pPr>
      <w:r w:rsidRPr="009E4977">
        <w:rPr>
          <w:rFonts w:ascii="Calibri" w:hAnsi="Calibri" w:cs="Times New Roman"/>
          <w:szCs w:val="24"/>
        </w:rPr>
        <w:lastRenderedPageBreak/>
        <w:t>P</w:t>
      </w:r>
      <w:r w:rsidR="00F71BA6" w:rsidRPr="009E4977">
        <w:rPr>
          <w:rFonts w:ascii="Calibri" w:hAnsi="Calibri" w:cs="Times New Roman"/>
          <w:szCs w:val="24"/>
        </w:rPr>
        <w:t>lan to recruit SCSEP participants and the roles that AJCs and any other partners will play in the recruitment of participants</w:t>
      </w:r>
      <w:r w:rsidRPr="009E4977">
        <w:rPr>
          <w:rFonts w:ascii="Calibri" w:hAnsi="Calibri" w:cs="Times New Roman"/>
          <w:szCs w:val="24"/>
        </w:rPr>
        <w:t>; c</w:t>
      </w:r>
      <w:r w:rsidR="00D54192" w:rsidRPr="009E4977">
        <w:rPr>
          <w:rFonts w:ascii="Calibri" w:hAnsi="Calibri" w:cs="Times New Roman"/>
          <w:szCs w:val="24"/>
        </w:rPr>
        <w:t xml:space="preserve">itation of </w:t>
      </w:r>
      <w:r w:rsidR="00F71BA6" w:rsidRPr="009E4977">
        <w:rPr>
          <w:rFonts w:ascii="Calibri" w:hAnsi="Calibri" w:cs="Times New Roman"/>
          <w:szCs w:val="24"/>
        </w:rPr>
        <w:t xml:space="preserve">factors that might promote or discourage the recruitment of eligible participants, including veterans, minorities, Indians or Native Americans, and others that possess at least one of the priority characteristics.  </w:t>
      </w:r>
      <w:r w:rsidR="00FA3CA5" w:rsidRPr="009E4977">
        <w:rPr>
          <w:rFonts w:ascii="Calibri" w:hAnsi="Calibri" w:cs="Times New Roman"/>
          <w:b/>
          <w:i/>
          <w:szCs w:val="24"/>
        </w:rPr>
        <w:t xml:space="preserve">Current SCSEP grantees </w:t>
      </w:r>
      <w:r w:rsidR="00FA3CA5" w:rsidRPr="009E4977">
        <w:rPr>
          <w:rFonts w:ascii="Calibri" w:hAnsi="Calibri" w:cs="Times New Roman"/>
          <w:i/>
          <w:szCs w:val="24"/>
        </w:rPr>
        <w:t>must also include performance data from the SCSEP Minority report to support your plan</w:t>
      </w:r>
      <w:r w:rsidR="00FA3CA5" w:rsidRPr="009E4977">
        <w:rPr>
          <w:rFonts w:ascii="Calibri" w:hAnsi="Calibri" w:cs="Times New Roman"/>
          <w:szCs w:val="24"/>
        </w:rPr>
        <w:t>;</w:t>
      </w:r>
    </w:p>
    <w:p w14:paraId="72DCFCD8" w14:textId="5DAEBAD4" w:rsidR="002A06F8" w:rsidRPr="009E4977" w:rsidRDefault="002A06F8" w:rsidP="000534D4">
      <w:pPr>
        <w:pStyle w:val="ListParagraph"/>
        <w:numPr>
          <w:ilvl w:val="0"/>
          <w:numId w:val="51"/>
        </w:numPr>
        <w:spacing w:before="240" w:after="0" w:line="280" w:lineRule="exact"/>
        <w:rPr>
          <w:rFonts w:ascii="Calibri" w:hAnsi="Calibri" w:cs="Times New Roman"/>
          <w:szCs w:val="24"/>
        </w:rPr>
      </w:pPr>
      <w:r w:rsidRPr="009E4977">
        <w:rPr>
          <w:rFonts w:ascii="Calibri" w:hAnsi="Calibri" w:cs="Times New Roman"/>
          <w:szCs w:val="24"/>
        </w:rPr>
        <w:t>Explanation of how your selection of sub-recipients in areas with substantial populations of individuals with barriers to employment will result in special consideration to organizations with demonstrated expertise in serving minorities and individuals with barriers to employment, or, if you intend to provide services directly, your description of how you will serve individuals with significant barriers to unemployment</w:t>
      </w:r>
      <w:r w:rsidR="00A75227" w:rsidRPr="009E4977">
        <w:rPr>
          <w:rFonts w:ascii="Calibri" w:hAnsi="Calibri" w:cs="Times New Roman"/>
          <w:szCs w:val="24"/>
        </w:rPr>
        <w:t>;</w:t>
      </w:r>
    </w:p>
    <w:p w14:paraId="378DA118" w14:textId="788CE142" w:rsidR="00F71BA6" w:rsidRPr="009E4977" w:rsidRDefault="005562AF" w:rsidP="00CD4E03">
      <w:pPr>
        <w:pStyle w:val="ListParagraph"/>
        <w:numPr>
          <w:ilvl w:val="0"/>
          <w:numId w:val="51"/>
        </w:numPr>
        <w:spacing w:after="0" w:line="280" w:lineRule="exact"/>
        <w:contextualSpacing w:val="0"/>
        <w:rPr>
          <w:rFonts w:ascii="Calibri" w:hAnsi="Calibri" w:cs="Times New Roman"/>
          <w:szCs w:val="24"/>
        </w:rPr>
      </w:pPr>
      <w:r w:rsidRPr="009E4977">
        <w:rPr>
          <w:rFonts w:ascii="Calibri" w:hAnsi="Calibri" w:cs="Times New Roman"/>
          <w:szCs w:val="24"/>
        </w:rPr>
        <w:t>Description of your choice of any general training, specialized training, or OJE that will be provided while the participants are engaged in the program, in addition to the community service trainin</w:t>
      </w:r>
      <w:r w:rsidR="00A75227" w:rsidRPr="009E4977">
        <w:rPr>
          <w:rFonts w:ascii="Calibri" w:hAnsi="Calibri" w:cs="Times New Roman"/>
          <w:szCs w:val="24"/>
        </w:rPr>
        <w:t>g</w:t>
      </w:r>
      <w:r w:rsidR="00C20C6A" w:rsidRPr="009E4977">
        <w:rPr>
          <w:rFonts w:ascii="Calibri" w:hAnsi="Calibri" w:cs="Times New Roman"/>
          <w:szCs w:val="24"/>
        </w:rPr>
        <w:t>,</w:t>
      </w:r>
      <w:r w:rsidR="00A75227" w:rsidRPr="009E4977">
        <w:rPr>
          <w:rFonts w:ascii="Calibri" w:hAnsi="Calibri" w:cs="Times New Roman"/>
          <w:szCs w:val="24"/>
        </w:rPr>
        <w:t xml:space="preserve"> your e</w:t>
      </w:r>
      <w:r w:rsidRPr="009E4977">
        <w:rPr>
          <w:rFonts w:ascii="Calibri" w:hAnsi="Calibri" w:cs="Times New Roman"/>
          <w:szCs w:val="24"/>
        </w:rPr>
        <w:t>xplanation of your choice of training and how it will help participants become self-sufficient and obtain unsubsidized employmen</w:t>
      </w:r>
      <w:r w:rsidR="00C20C6A" w:rsidRPr="009E4977">
        <w:rPr>
          <w:rFonts w:ascii="Calibri" w:hAnsi="Calibri" w:cs="Times New Roman"/>
          <w:szCs w:val="24"/>
        </w:rPr>
        <w:t>t,</w:t>
      </w:r>
      <w:r w:rsidRPr="009E4977">
        <w:rPr>
          <w:rFonts w:ascii="Calibri" w:hAnsi="Calibri" w:cs="Times New Roman"/>
          <w:szCs w:val="24"/>
        </w:rPr>
        <w:t xml:space="preserve"> your </w:t>
      </w:r>
      <w:r w:rsidR="00C527A1" w:rsidRPr="009E4977">
        <w:t xml:space="preserve">attached </w:t>
      </w:r>
      <w:r w:rsidRPr="009E4977">
        <w:t xml:space="preserve">work plan that includes a schedule of training activities and associated supportive services eligible participants will receive while engaged in the program, </w:t>
      </w:r>
      <w:r w:rsidRPr="009E4977">
        <w:rPr>
          <w:rFonts w:ascii="Calibri" w:hAnsi="Calibri" w:cs="Times New Roman"/>
          <w:szCs w:val="24"/>
        </w:rPr>
        <w:t>and any signed OJE contracts.  See Section</w:t>
      </w:r>
      <w:r w:rsidR="00C20C6A" w:rsidRPr="009E4977">
        <w:rPr>
          <w:rFonts w:ascii="Calibri" w:hAnsi="Calibri" w:cs="Times New Roman"/>
          <w:szCs w:val="24"/>
        </w:rPr>
        <w:t>s</w:t>
      </w:r>
      <w:r w:rsidRPr="009E4977">
        <w:rPr>
          <w:rFonts w:ascii="Calibri" w:hAnsi="Calibri" w:cs="Times New Roman"/>
          <w:szCs w:val="24"/>
        </w:rPr>
        <w:t xml:space="preserve"> IV.B.4.i and j;  </w:t>
      </w:r>
    </w:p>
    <w:p w14:paraId="4F69F687" w14:textId="670B8815" w:rsidR="00F71BA6" w:rsidRPr="009E4977" w:rsidRDefault="004A7492" w:rsidP="00D210A3">
      <w:pPr>
        <w:pStyle w:val="ListParagraph"/>
        <w:numPr>
          <w:ilvl w:val="0"/>
          <w:numId w:val="51"/>
        </w:numPr>
        <w:spacing w:after="0" w:line="280" w:lineRule="exact"/>
        <w:rPr>
          <w:rFonts w:ascii="Calibri" w:hAnsi="Calibri" w:cs="Times New Roman"/>
          <w:szCs w:val="24"/>
        </w:rPr>
      </w:pPr>
      <w:r w:rsidRPr="009E4977">
        <w:rPr>
          <w:rFonts w:ascii="Calibri" w:hAnsi="Calibri" w:cs="Times New Roman"/>
          <w:szCs w:val="24"/>
        </w:rPr>
        <w:t>Identification and explanation of</w:t>
      </w:r>
      <w:r w:rsidR="00F71BA6" w:rsidRPr="009E4977">
        <w:rPr>
          <w:rFonts w:ascii="Calibri" w:hAnsi="Calibri" w:cs="Times New Roman"/>
          <w:szCs w:val="24"/>
        </w:rPr>
        <w:t xml:space="preserve"> how the project will overcome any potential barriers to placement in community service assignments and unsubsidized employment faced by participants; </w:t>
      </w:r>
    </w:p>
    <w:p w14:paraId="2F236698" w14:textId="5C3EBE30" w:rsidR="00F71BA6" w:rsidRPr="009E4977" w:rsidRDefault="004A7492" w:rsidP="000534D4">
      <w:pPr>
        <w:pStyle w:val="ListParagraph"/>
        <w:numPr>
          <w:ilvl w:val="0"/>
          <w:numId w:val="51"/>
        </w:numPr>
        <w:spacing w:line="280" w:lineRule="exact"/>
        <w:rPr>
          <w:rFonts w:ascii="Calibri" w:hAnsi="Calibri" w:cs="Times New Roman"/>
          <w:szCs w:val="24"/>
        </w:rPr>
      </w:pPr>
      <w:r w:rsidRPr="009E4977">
        <w:rPr>
          <w:rFonts w:ascii="Calibri" w:hAnsi="Calibri" w:cs="Times New Roman"/>
          <w:szCs w:val="24"/>
        </w:rPr>
        <w:t>Description of</w:t>
      </w:r>
      <w:r w:rsidR="00F71BA6" w:rsidRPr="009E4977">
        <w:rPr>
          <w:rFonts w:ascii="Calibri" w:hAnsi="Calibri" w:cs="Times New Roman"/>
          <w:szCs w:val="24"/>
        </w:rPr>
        <w:t xml:space="preserve"> </w:t>
      </w:r>
      <w:r w:rsidRPr="009E4977">
        <w:rPr>
          <w:rFonts w:ascii="Calibri" w:hAnsi="Calibri" w:cs="Times New Roman"/>
          <w:szCs w:val="24"/>
        </w:rPr>
        <w:t>how you will</w:t>
      </w:r>
      <w:r w:rsidR="00F71BA6" w:rsidRPr="009E4977">
        <w:rPr>
          <w:rFonts w:ascii="Calibri" w:hAnsi="Calibri" w:cs="Times New Roman"/>
          <w:szCs w:val="24"/>
        </w:rPr>
        <w:t xml:space="preserve"> move participants with barriers to employment from community service assignments into unsubsidized employment and your proposed timeline for moving participants through the program before they me</w:t>
      </w:r>
      <w:r w:rsidR="00E86780" w:rsidRPr="009E4977">
        <w:rPr>
          <w:rFonts w:ascii="Calibri" w:hAnsi="Calibri" w:cs="Times New Roman"/>
          <w:szCs w:val="24"/>
        </w:rPr>
        <w:t>e</w:t>
      </w:r>
      <w:r w:rsidR="00F71BA6" w:rsidRPr="009E4977">
        <w:rPr>
          <w:rFonts w:ascii="Calibri" w:hAnsi="Calibri" w:cs="Times New Roman"/>
          <w:szCs w:val="24"/>
        </w:rPr>
        <w:t>t the</w:t>
      </w:r>
      <w:r w:rsidRPr="009E4977">
        <w:rPr>
          <w:rFonts w:ascii="Calibri" w:hAnsi="Calibri" w:cs="Times New Roman"/>
          <w:szCs w:val="24"/>
        </w:rPr>
        <w:t>ir IDLs</w:t>
      </w:r>
      <w:r w:rsidR="00F71BA6" w:rsidRPr="009E4977">
        <w:rPr>
          <w:rFonts w:ascii="Calibri" w:hAnsi="Calibri" w:cs="Times New Roman"/>
          <w:szCs w:val="24"/>
        </w:rPr>
        <w:t xml:space="preserve">; </w:t>
      </w:r>
    </w:p>
    <w:p w14:paraId="7C23AEFB" w14:textId="576A498F" w:rsidR="00F71BA6" w:rsidRPr="009E4977" w:rsidRDefault="004A7492" w:rsidP="000534D4">
      <w:pPr>
        <w:pStyle w:val="ListParagraph"/>
        <w:numPr>
          <w:ilvl w:val="0"/>
          <w:numId w:val="51"/>
        </w:numPr>
        <w:spacing w:line="280" w:lineRule="exact"/>
        <w:rPr>
          <w:rFonts w:ascii="Calibri" w:hAnsi="Calibri" w:cs="Times New Roman"/>
          <w:szCs w:val="24"/>
        </w:rPr>
      </w:pPr>
      <w:r w:rsidRPr="009E4977">
        <w:rPr>
          <w:rFonts w:ascii="Calibri" w:hAnsi="Calibri" w:cs="Times New Roman"/>
          <w:szCs w:val="24"/>
        </w:rPr>
        <w:t>Description of</w:t>
      </w:r>
      <w:r w:rsidR="00F71BA6" w:rsidRPr="009E4977">
        <w:rPr>
          <w:rFonts w:ascii="Calibri" w:hAnsi="Calibri" w:cs="Times New Roman"/>
          <w:szCs w:val="24"/>
        </w:rPr>
        <w:t xml:space="preserve"> how participants will be provided with a comprehensive assessment and </w:t>
      </w:r>
      <w:r w:rsidR="002A438E" w:rsidRPr="009E4977">
        <w:rPr>
          <w:rFonts w:ascii="Calibri" w:hAnsi="Calibri" w:cs="Times New Roman"/>
          <w:szCs w:val="24"/>
        </w:rPr>
        <w:t xml:space="preserve">will participate </w:t>
      </w:r>
      <w:r w:rsidR="00F71BA6" w:rsidRPr="009E4977">
        <w:rPr>
          <w:rFonts w:ascii="Calibri" w:hAnsi="Calibri" w:cs="Times New Roman"/>
          <w:szCs w:val="24"/>
        </w:rPr>
        <w:t>in developing their IEPs</w:t>
      </w:r>
      <w:r w:rsidRPr="009E4977">
        <w:rPr>
          <w:rFonts w:ascii="Calibri" w:hAnsi="Calibri" w:cs="Times New Roman"/>
          <w:szCs w:val="24"/>
        </w:rPr>
        <w:t xml:space="preserve"> and explanation of</w:t>
      </w:r>
      <w:r w:rsidR="00F71BA6" w:rsidRPr="009E4977">
        <w:rPr>
          <w:rFonts w:ascii="Calibri" w:hAnsi="Calibri" w:cs="Times New Roman"/>
          <w:szCs w:val="24"/>
        </w:rPr>
        <w:t xml:space="preserve"> how you will ensure that participants’ training assignments and host agency rotations are consistent with their IEPs; </w:t>
      </w:r>
      <w:r w:rsidR="0037272D" w:rsidRPr="009E4977">
        <w:rPr>
          <w:rFonts w:ascii="Calibri" w:hAnsi="Calibri" w:cs="Times New Roman"/>
          <w:szCs w:val="24"/>
        </w:rPr>
        <w:t>and</w:t>
      </w:r>
    </w:p>
    <w:p w14:paraId="1DB6EEA3" w14:textId="1EACC7DD" w:rsidR="00604279" w:rsidRPr="009E4977" w:rsidRDefault="0037272D" w:rsidP="002C05B8">
      <w:pPr>
        <w:pStyle w:val="ListParagraph"/>
        <w:numPr>
          <w:ilvl w:val="0"/>
          <w:numId w:val="51"/>
        </w:numPr>
        <w:spacing w:line="280" w:lineRule="exact"/>
      </w:pPr>
      <w:r w:rsidRPr="009E4977" w:rsidDel="00AA7FBB">
        <w:rPr>
          <w:rFonts w:ascii="Calibri" w:hAnsi="Calibri" w:cs="Times New Roman"/>
          <w:szCs w:val="24"/>
        </w:rPr>
        <w:t>D</w:t>
      </w:r>
      <w:r w:rsidRPr="009E4977">
        <w:rPr>
          <w:rFonts w:ascii="Calibri" w:hAnsi="Calibri" w:cs="Times New Roman"/>
          <w:szCs w:val="24"/>
        </w:rPr>
        <w:t>escription of</w:t>
      </w:r>
      <w:r w:rsidRPr="009E4977" w:rsidDel="00AA7FBB">
        <w:rPr>
          <w:rFonts w:ascii="Calibri" w:hAnsi="Calibri" w:cs="Times New Roman"/>
          <w:szCs w:val="24"/>
        </w:rPr>
        <w:t xml:space="preserve"> how you will </w:t>
      </w:r>
      <w:r w:rsidRPr="009E4977">
        <w:rPr>
          <w:rFonts w:ascii="Calibri" w:hAnsi="Calibri" w:cs="Times New Roman"/>
          <w:szCs w:val="24"/>
        </w:rPr>
        <w:t>serve diverse populations in your region(s), including individuals who have limited English proficiency.</w:t>
      </w:r>
    </w:p>
    <w:p w14:paraId="0DEDB557" w14:textId="4C33D069" w:rsidR="00415FF5" w:rsidRPr="009E4977" w:rsidRDefault="00DE6421" w:rsidP="000534D4">
      <w:pPr>
        <w:pStyle w:val="Heading3"/>
        <w:numPr>
          <w:ilvl w:val="0"/>
          <w:numId w:val="46"/>
        </w:numPr>
        <w:spacing w:after="240" w:line="280" w:lineRule="exact"/>
        <w:rPr>
          <w:rFonts w:ascii="Calibri" w:hAnsi="Calibri" w:cs="Times New Roman"/>
          <w:szCs w:val="24"/>
        </w:rPr>
      </w:pPr>
      <w:r w:rsidRPr="009E4977">
        <w:rPr>
          <w:rFonts w:ascii="Calibri" w:hAnsi="Calibri" w:cs="Times New Roman"/>
          <w:bCs w:val="0"/>
          <w:szCs w:val="24"/>
        </w:rPr>
        <w:t>Organizational, Administrative, and Fiscal Capacity</w:t>
      </w:r>
      <w:r w:rsidR="00580DA2" w:rsidRPr="009E4977">
        <w:rPr>
          <w:rFonts w:ascii="Calibri" w:hAnsi="Calibri" w:cs="Times New Roman"/>
          <w:bCs w:val="0"/>
          <w:szCs w:val="24"/>
        </w:rPr>
        <w:t xml:space="preserve"> </w:t>
      </w:r>
      <w:r w:rsidRPr="009E4977">
        <w:rPr>
          <w:rFonts w:ascii="Calibri" w:hAnsi="Calibri" w:cs="Times New Roman"/>
          <w:szCs w:val="24"/>
        </w:rPr>
        <w:t>(</w:t>
      </w:r>
      <w:r w:rsidR="00695333">
        <w:rPr>
          <w:rFonts w:ascii="Calibri" w:hAnsi="Calibri" w:cs="Times New Roman"/>
          <w:szCs w:val="24"/>
        </w:rPr>
        <w:t>For a total of u</w:t>
      </w:r>
      <w:r w:rsidR="00695333" w:rsidRPr="009E4977">
        <w:rPr>
          <w:rFonts w:ascii="Calibri" w:hAnsi="Calibri" w:cs="Times New Roman"/>
          <w:szCs w:val="24"/>
        </w:rPr>
        <w:t>p</w:t>
      </w:r>
      <w:r w:rsidRPr="009E4977">
        <w:rPr>
          <w:rFonts w:ascii="Calibri" w:hAnsi="Calibri" w:cs="Times New Roman"/>
          <w:szCs w:val="24"/>
        </w:rPr>
        <w:t xml:space="preserve"> to </w:t>
      </w:r>
      <w:r w:rsidR="006F3491" w:rsidRPr="009E4977">
        <w:rPr>
          <w:rFonts w:ascii="Calibri" w:hAnsi="Calibri" w:cs="Times New Roman"/>
          <w:szCs w:val="24"/>
        </w:rPr>
        <w:t xml:space="preserve">25 </w:t>
      </w:r>
      <w:r w:rsidRPr="009E4977">
        <w:rPr>
          <w:rFonts w:ascii="Calibri" w:hAnsi="Calibri" w:cs="Times New Roman"/>
          <w:szCs w:val="24"/>
        </w:rPr>
        <w:t>points</w:t>
      </w:r>
      <w:r w:rsidRPr="009E4977">
        <w:rPr>
          <w:rFonts w:ascii="Calibri" w:hAnsi="Calibri" w:cs="Times New Roman"/>
          <w:b w:val="0"/>
          <w:szCs w:val="24"/>
        </w:rPr>
        <w:t>)</w:t>
      </w:r>
      <w:r w:rsidR="009837EA" w:rsidRPr="009E4977">
        <w:rPr>
          <w:rFonts w:ascii="Calibri" w:hAnsi="Calibri" w:cs="Times New Roman"/>
          <w:b w:val="0"/>
          <w:szCs w:val="24"/>
        </w:rPr>
        <w:t xml:space="preserve">.  </w:t>
      </w:r>
      <w:r w:rsidR="006504C4" w:rsidRPr="009E4977">
        <w:rPr>
          <w:rFonts w:ascii="Calibri" w:hAnsi="Calibri" w:cs="Times New Roman"/>
          <w:b w:val="0"/>
          <w:bCs w:val="0"/>
          <w:szCs w:val="24"/>
          <w:u w:val="single"/>
        </w:rPr>
        <w:t>Note special instructions for current SCSEP grantees</w:t>
      </w:r>
      <w:r w:rsidR="00954B4C" w:rsidRPr="009E4977">
        <w:rPr>
          <w:rFonts w:ascii="Calibri" w:hAnsi="Calibri" w:cs="Times New Roman"/>
          <w:b w:val="0"/>
          <w:bCs w:val="0"/>
          <w:szCs w:val="24"/>
          <w:u w:val="single"/>
        </w:rPr>
        <w:t xml:space="preserve"> </w:t>
      </w:r>
      <w:r w:rsidR="00FA3CA5" w:rsidRPr="009E4977">
        <w:rPr>
          <w:rFonts w:ascii="Calibri" w:hAnsi="Calibri" w:cs="Times New Roman"/>
          <w:b w:val="0"/>
          <w:bCs w:val="0"/>
          <w:szCs w:val="24"/>
          <w:u w:val="single"/>
        </w:rPr>
        <w:t>in italics</w:t>
      </w:r>
      <w:r w:rsidR="006504C4" w:rsidRPr="009E4977">
        <w:rPr>
          <w:rFonts w:ascii="Calibri" w:hAnsi="Calibri" w:cs="Times New Roman"/>
          <w:b w:val="0"/>
          <w:bCs w:val="0"/>
          <w:szCs w:val="24"/>
        </w:rPr>
        <w:t>.</w:t>
      </w:r>
      <w:r w:rsidR="006504C4" w:rsidRPr="009E4977">
        <w:rPr>
          <w:rFonts w:ascii="Calibri" w:hAnsi="Calibri" w:cs="Times New Roman"/>
          <w:b w:val="0"/>
          <w:szCs w:val="24"/>
        </w:rPr>
        <w:t xml:space="preserve"> </w:t>
      </w:r>
      <w:r w:rsidR="006504C4" w:rsidRPr="009E4977">
        <w:rPr>
          <w:rFonts w:ascii="Calibri" w:hAnsi="Calibri" w:cs="Times New Roman"/>
          <w:b w:val="0"/>
          <w:szCs w:val="24"/>
          <w:u w:val="single"/>
        </w:rPr>
        <w:t xml:space="preserve"> </w:t>
      </w:r>
    </w:p>
    <w:p w14:paraId="65EE6781" w14:textId="7591B3B4" w:rsidR="006504C4" w:rsidRPr="009E4977" w:rsidRDefault="006504C4" w:rsidP="002C05B8">
      <w:pPr>
        <w:spacing w:after="240" w:line="280" w:lineRule="exact"/>
        <w:ind w:left="360"/>
        <w:rPr>
          <w:u w:val="single"/>
        </w:rPr>
      </w:pPr>
      <w:r w:rsidRPr="009E4977">
        <w:rPr>
          <w:rFonts w:ascii="Calibri" w:hAnsi="Calibri" w:cs="Times New Roman"/>
          <w:szCs w:val="24"/>
        </w:rPr>
        <w:t xml:space="preserve">We will evaluate your organization’s ability to administer SCSEP in the areas where you are </w:t>
      </w:r>
      <w:r w:rsidR="004B6681" w:rsidRPr="009E4977">
        <w:rPr>
          <w:rFonts w:ascii="Calibri" w:hAnsi="Calibri" w:cs="Times New Roman"/>
          <w:szCs w:val="24"/>
        </w:rPr>
        <w:t>requesting to</w:t>
      </w:r>
      <w:r w:rsidRPr="009E4977">
        <w:rPr>
          <w:rFonts w:ascii="Calibri" w:hAnsi="Calibri" w:cs="Times New Roman"/>
          <w:szCs w:val="24"/>
        </w:rPr>
        <w:t xml:space="preserve"> provide service </w:t>
      </w:r>
      <w:r w:rsidR="000840F0" w:rsidRPr="009E4977">
        <w:rPr>
          <w:rFonts w:ascii="Calibri" w:hAnsi="Calibri" w:cs="Times New Roman"/>
          <w:szCs w:val="24"/>
        </w:rPr>
        <w:t>through</w:t>
      </w:r>
      <w:r w:rsidRPr="009E4977">
        <w:rPr>
          <w:rFonts w:ascii="Calibri" w:hAnsi="Calibri" w:cs="Times New Roman"/>
          <w:szCs w:val="24"/>
        </w:rPr>
        <w:t xml:space="preserve"> your description of how your organizational, </w:t>
      </w:r>
      <w:r w:rsidR="00FD1A7D" w:rsidRPr="009E4977">
        <w:rPr>
          <w:rFonts w:ascii="Calibri" w:hAnsi="Calibri" w:cs="Times New Roman"/>
          <w:szCs w:val="24"/>
        </w:rPr>
        <w:t>administrative,</w:t>
      </w:r>
      <w:r w:rsidRPr="009E4977">
        <w:rPr>
          <w:rFonts w:ascii="Calibri" w:hAnsi="Calibri" w:cs="Times New Roman"/>
          <w:szCs w:val="24"/>
        </w:rPr>
        <w:t xml:space="preserve"> and fiscal capacity will support the SCSEP project by addressing the program factors below and the extent to which the evidence you provide of</w:t>
      </w:r>
      <w:r w:rsidR="000840F0" w:rsidRPr="009E4977">
        <w:rPr>
          <w:rFonts w:ascii="Calibri" w:hAnsi="Calibri" w:cs="Times New Roman"/>
          <w:szCs w:val="24"/>
        </w:rPr>
        <w:t xml:space="preserve"> your </w:t>
      </w:r>
      <w:r w:rsidRPr="009E4977">
        <w:rPr>
          <w:rFonts w:ascii="Calibri" w:hAnsi="Calibri" w:cs="Times New Roman"/>
          <w:szCs w:val="24"/>
        </w:rPr>
        <w:t>past experience supports this description.</w:t>
      </w:r>
    </w:p>
    <w:p w14:paraId="0605B308" w14:textId="7AEDA3D1" w:rsidR="006504C4" w:rsidRPr="009E4977" w:rsidRDefault="006504C4" w:rsidP="004E45CF">
      <w:pPr>
        <w:pStyle w:val="ListParagraph"/>
        <w:numPr>
          <w:ilvl w:val="0"/>
          <w:numId w:val="62"/>
        </w:numPr>
        <w:spacing w:after="0" w:line="240" w:lineRule="auto"/>
        <w:rPr>
          <w:rFonts w:ascii="Calibri" w:hAnsi="Calibri" w:cs="Times New Roman"/>
          <w:szCs w:val="24"/>
          <w:u w:val="single"/>
        </w:rPr>
      </w:pPr>
      <w:r w:rsidRPr="009E4977">
        <w:rPr>
          <w:rFonts w:ascii="Calibri" w:hAnsi="Calibri" w:cs="Times New Roman"/>
          <w:szCs w:val="24"/>
          <w:u w:val="single"/>
        </w:rPr>
        <w:t>Capacity to manage core organizational functions and program operations</w:t>
      </w:r>
      <w:r w:rsidR="000840F0" w:rsidRPr="009E4977">
        <w:rPr>
          <w:rFonts w:ascii="Calibri" w:hAnsi="Calibri" w:cs="Times New Roman"/>
          <w:szCs w:val="24"/>
        </w:rPr>
        <w:t xml:space="preserve">. </w:t>
      </w:r>
      <w:r w:rsidR="000840F0" w:rsidRPr="009E4977">
        <w:rPr>
          <w:rFonts w:ascii="Calibri" w:hAnsi="Calibri" w:cs="Times New Roman"/>
          <w:b/>
          <w:szCs w:val="24"/>
        </w:rPr>
        <w:t xml:space="preserve"> </w:t>
      </w:r>
      <w:r w:rsidR="003C6CFB" w:rsidRPr="009E4977">
        <w:rPr>
          <w:rFonts w:ascii="Calibri" w:hAnsi="Calibri" w:cs="Times New Roman"/>
          <w:b/>
          <w:szCs w:val="24"/>
        </w:rPr>
        <w:t>(</w:t>
      </w:r>
      <w:r w:rsidR="004B6681" w:rsidRPr="009E4977">
        <w:rPr>
          <w:rFonts w:ascii="Calibri" w:hAnsi="Calibri" w:cs="Times New Roman"/>
          <w:b/>
          <w:szCs w:val="24"/>
        </w:rPr>
        <w:t>Up</w:t>
      </w:r>
      <w:r w:rsidR="003C6CFB" w:rsidRPr="009E4977">
        <w:rPr>
          <w:rFonts w:ascii="Calibri" w:hAnsi="Calibri" w:cs="Times New Roman"/>
          <w:b/>
          <w:szCs w:val="24"/>
        </w:rPr>
        <w:t xml:space="preserve"> to </w:t>
      </w:r>
      <w:r w:rsidR="008F4C60">
        <w:rPr>
          <w:rFonts w:ascii="Calibri" w:hAnsi="Calibri" w:cs="Times New Roman"/>
          <w:b/>
          <w:szCs w:val="24"/>
        </w:rPr>
        <w:t>9</w:t>
      </w:r>
      <w:r w:rsidR="008F4C60" w:rsidRPr="009E4977">
        <w:rPr>
          <w:rFonts w:ascii="Calibri" w:hAnsi="Calibri" w:cs="Times New Roman"/>
          <w:b/>
          <w:szCs w:val="24"/>
        </w:rPr>
        <w:t xml:space="preserve"> </w:t>
      </w:r>
      <w:r w:rsidR="003C6CFB" w:rsidRPr="009E4977">
        <w:rPr>
          <w:rFonts w:ascii="Calibri" w:hAnsi="Calibri" w:cs="Times New Roman"/>
          <w:b/>
          <w:szCs w:val="24"/>
        </w:rPr>
        <w:t xml:space="preserve">points).  </w:t>
      </w:r>
      <w:r w:rsidR="000840F0" w:rsidRPr="009E4977">
        <w:rPr>
          <w:rFonts w:ascii="Calibri" w:hAnsi="Calibri" w:cs="Times New Roman"/>
          <w:szCs w:val="24"/>
        </w:rPr>
        <w:t>Points will be awarded based on the quality, detail, and persuasiveness of your:</w:t>
      </w:r>
    </w:p>
    <w:p w14:paraId="23B1F45A" w14:textId="77777777" w:rsidR="006504C4" w:rsidRPr="009E4977" w:rsidRDefault="006504C4" w:rsidP="00276C48">
      <w:pPr>
        <w:pStyle w:val="ListParagraph"/>
        <w:spacing w:before="240" w:line="280" w:lineRule="exact"/>
        <w:rPr>
          <w:rFonts w:ascii="Calibri" w:hAnsi="Calibri" w:cs="Times New Roman"/>
          <w:szCs w:val="24"/>
          <w:u w:val="single"/>
        </w:rPr>
      </w:pPr>
    </w:p>
    <w:p w14:paraId="7CF7EE3E" w14:textId="47E6E330" w:rsidR="006504C4" w:rsidRPr="009E4977" w:rsidRDefault="000840F0" w:rsidP="000534D4">
      <w:pPr>
        <w:pStyle w:val="ListParagraph"/>
        <w:numPr>
          <w:ilvl w:val="0"/>
          <w:numId w:val="60"/>
        </w:numPr>
        <w:spacing w:before="240" w:line="240" w:lineRule="auto"/>
        <w:rPr>
          <w:rFonts w:ascii="Calibri" w:hAnsi="Calibri" w:cs="Times New Roman"/>
          <w:szCs w:val="24"/>
        </w:rPr>
      </w:pPr>
      <w:r w:rsidRPr="009E4977">
        <w:rPr>
          <w:rFonts w:ascii="Calibri" w:hAnsi="Calibri" w:cs="Times New Roman"/>
          <w:szCs w:val="24"/>
        </w:rPr>
        <w:t>Description of</w:t>
      </w:r>
      <w:r w:rsidR="006504C4" w:rsidRPr="009E4977">
        <w:rPr>
          <w:rFonts w:ascii="Calibri" w:hAnsi="Calibri" w:cs="Times New Roman"/>
          <w:szCs w:val="24"/>
        </w:rPr>
        <w:t xml:space="preserve"> how you will manage program operations internally and through </w:t>
      </w:r>
      <w:r w:rsidR="000B4EDA" w:rsidRPr="009E4977">
        <w:rPr>
          <w:rFonts w:ascii="Calibri" w:hAnsi="Calibri" w:cs="Times New Roman"/>
          <w:szCs w:val="24"/>
        </w:rPr>
        <w:t>sub</w:t>
      </w:r>
      <w:r w:rsidR="00875826" w:rsidRPr="009E4977">
        <w:rPr>
          <w:rFonts w:ascii="Calibri" w:hAnsi="Calibri" w:cs="Times New Roman"/>
          <w:szCs w:val="24"/>
        </w:rPr>
        <w:t>-</w:t>
      </w:r>
      <w:r w:rsidR="000B4EDA" w:rsidRPr="009E4977">
        <w:rPr>
          <w:rFonts w:ascii="Calibri" w:hAnsi="Calibri" w:cs="Times New Roman"/>
          <w:szCs w:val="24"/>
        </w:rPr>
        <w:t>recipient</w:t>
      </w:r>
      <w:r w:rsidR="006504C4" w:rsidRPr="009E4977">
        <w:rPr>
          <w:rFonts w:ascii="Calibri" w:hAnsi="Calibri" w:cs="Times New Roman"/>
          <w:szCs w:val="24"/>
        </w:rPr>
        <w:t>s and local staff, if applicable</w:t>
      </w:r>
      <w:r w:rsidR="00C20C6A" w:rsidRPr="009E4977">
        <w:rPr>
          <w:rFonts w:ascii="Calibri" w:hAnsi="Calibri" w:cs="Times New Roman"/>
          <w:szCs w:val="24"/>
        </w:rPr>
        <w:t>,</w:t>
      </w:r>
      <w:r w:rsidRPr="009E4977">
        <w:rPr>
          <w:rFonts w:ascii="Calibri" w:hAnsi="Calibri" w:cs="Times New Roman"/>
          <w:szCs w:val="24"/>
        </w:rPr>
        <w:t xml:space="preserve"> and </w:t>
      </w:r>
      <w:r w:rsidR="006504C4" w:rsidRPr="009E4977">
        <w:rPr>
          <w:rFonts w:ascii="Calibri" w:hAnsi="Calibri" w:cs="Times New Roman"/>
          <w:szCs w:val="24"/>
        </w:rPr>
        <w:t>your methods of communication with interna</w:t>
      </w:r>
      <w:r w:rsidRPr="009E4977">
        <w:rPr>
          <w:rFonts w:ascii="Calibri" w:hAnsi="Calibri" w:cs="Times New Roman"/>
          <w:szCs w:val="24"/>
        </w:rPr>
        <w:t xml:space="preserve">l program staff and </w:t>
      </w:r>
      <w:r w:rsidR="000B4EDA" w:rsidRPr="009E4977">
        <w:rPr>
          <w:rFonts w:ascii="Calibri" w:hAnsi="Calibri" w:cs="Times New Roman"/>
          <w:szCs w:val="24"/>
        </w:rPr>
        <w:t>sub</w:t>
      </w:r>
      <w:r w:rsidR="00875826" w:rsidRPr="009E4977">
        <w:rPr>
          <w:rFonts w:ascii="Calibri" w:hAnsi="Calibri" w:cs="Times New Roman"/>
          <w:szCs w:val="24"/>
        </w:rPr>
        <w:t>-</w:t>
      </w:r>
      <w:r w:rsidR="000B4EDA" w:rsidRPr="009E4977">
        <w:rPr>
          <w:rFonts w:ascii="Calibri" w:hAnsi="Calibri" w:cs="Times New Roman"/>
          <w:szCs w:val="24"/>
        </w:rPr>
        <w:t>recipient</w:t>
      </w:r>
      <w:r w:rsidRPr="009E4977">
        <w:rPr>
          <w:rFonts w:ascii="Calibri" w:hAnsi="Calibri" w:cs="Times New Roman"/>
          <w:szCs w:val="24"/>
        </w:rPr>
        <w:t>s or local projects</w:t>
      </w:r>
      <w:r w:rsidR="006504C4" w:rsidRPr="009E4977">
        <w:rPr>
          <w:rFonts w:ascii="Calibri" w:hAnsi="Calibri" w:cs="Times New Roman"/>
          <w:szCs w:val="24"/>
        </w:rPr>
        <w:t xml:space="preserve"> regarding policies and procedures for SCSEP, data collection, and resolving any issues regarding program performance, participant servi</w:t>
      </w:r>
      <w:r w:rsidRPr="009E4977">
        <w:rPr>
          <w:rFonts w:ascii="Calibri" w:hAnsi="Calibri" w:cs="Times New Roman"/>
          <w:szCs w:val="24"/>
        </w:rPr>
        <w:t>ces, and fiscal management</w:t>
      </w:r>
      <w:r w:rsidR="006504C4" w:rsidRPr="009E4977">
        <w:rPr>
          <w:rFonts w:ascii="Calibri" w:hAnsi="Calibri" w:cs="Times New Roman"/>
          <w:szCs w:val="24"/>
        </w:rPr>
        <w:t xml:space="preserve">; </w:t>
      </w:r>
    </w:p>
    <w:p w14:paraId="4E7BC0A6" w14:textId="2AA66104" w:rsidR="006504C4" w:rsidRPr="009E4977" w:rsidRDefault="006504C4" w:rsidP="000534D4">
      <w:pPr>
        <w:pStyle w:val="ListParagraph"/>
        <w:numPr>
          <w:ilvl w:val="0"/>
          <w:numId w:val="60"/>
        </w:numPr>
        <w:spacing w:before="240" w:line="240" w:lineRule="auto"/>
        <w:rPr>
          <w:rFonts w:ascii="Calibri" w:hAnsi="Calibri" w:cs="Times New Roman"/>
          <w:szCs w:val="24"/>
        </w:rPr>
      </w:pPr>
      <w:r w:rsidRPr="009E4977">
        <w:rPr>
          <w:rFonts w:ascii="Calibri" w:hAnsi="Calibri" w:cs="Times New Roman"/>
          <w:szCs w:val="24"/>
        </w:rPr>
        <w:lastRenderedPageBreak/>
        <w:t>Descri</w:t>
      </w:r>
      <w:r w:rsidR="000840F0" w:rsidRPr="009E4977">
        <w:rPr>
          <w:rFonts w:ascii="Calibri" w:hAnsi="Calibri" w:cs="Times New Roman"/>
          <w:szCs w:val="24"/>
        </w:rPr>
        <w:t>ption of</w:t>
      </w:r>
      <w:r w:rsidRPr="009E4977">
        <w:rPr>
          <w:rFonts w:ascii="Calibri" w:hAnsi="Calibri" w:cs="Times New Roman"/>
          <w:szCs w:val="24"/>
        </w:rPr>
        <w:t xml:space="preserve"> the type and frequency of substantive training internal program staff and </w:t>
      </w:r>
      <w:r w:rsidR="000B4EDA" w:rsidRPr="009E4977">
        <w:rPr>
          <w:rFonts w:ascii="Calibri" w:hAnsi="Calibri" w:cs="Times New Roman"/>
          <w:szCs w:val="24"/>
        </w:rPr>
        <w:t>sub</w:t>
      </w:r>
      <w:r w:rsidR="00875826" w:rsidRPr="009E4977">
        <w:rPr>
          <w:rFonts w:ascii="Calibri" w:hAnsi="Calibri" w:cs="Times New Roman"/>
          <w:szCs w:val="24"/>
        </w:rPr>
        <w:t>-</w:t>
      </w:r>
      <w:r w:rsidR="000B4EDA" w:rsidRPr="009E4977">
        <w:rPr>
          <w:rFonts w:ascii="Calibri" w:hAnsi="Calibri" w:cs="Times New Roman"/>
          <w:szCs w:val="24"/>
        </w:rPr>
        <w:t>recipients</w:t>
      </w:r>
      <w:r w:rsidRPr="009E4977">
        <w:rPr>
          <w:rFonts w:ascii="Calibri" w:hAnsi="Calibri" w:cs="Times New Roman"/>
          <w:szCs w:val="24"/>
        </w:rPr>
        <w:t xml:space="preserve"> will receive on program policy, DOL guidance and directives, performance, and fiscal reporting;</w:t>
      </w:r>
    </w:p>
    <w:p w14:paraId="7C9A9185" w14:textId="79AB7921" w:rsidR="006504C4" w:rsidRPr="009E4977" w:rsidRDefault="003E7E5C" w:rsidP="000534D4">
      <w:pPr>
        <w:pStyle w:val="ListParagraph"/>
        <w:numPr>
          <w:ilvl w:val="0"/>
          <w:numId w:val="60"/>
        </w:numPr>
        <w:spacing w:before="240" w:after="0" w:line="240" w:lineRule="auto"/>
        <w:rPr>
          <w:rFonts w:ascii="Calibri" w:hAnsi="Calibri" w:cs="Times New Roman"/>
          <w:szCs w:val="24"/>
        </w:rPr>
      </w:pPr>
      <w:r w:rsidRPr="009E4977">
        <w:rPr>
          <w:rFonts w:ascii="Calibri" w:hAnsi="Calibri" w:cs="Times New Roman"/>
          <w:szCs w:val="24"/>
        </w:rPr>
        <w:t>Listed s</w:t>
      </w:r>
      <w:r w:rsidR="000840F0" w:rsidRPr="009E4977">
        <w:rPr>
          <w:rFonts w:ascii="Calibri" w:hAnsi="Calibri" w:cs="Times New Roman"/>
          <w:szCs w:val="24"/>
        </w:rPr>
        <w:t>c</w:t>
      </w:r>
      <w:r w:rsidR="000B4EDA" w:rsidRPr="009E4977">
        <w:rPr>
          <w:rFonts w:ascii="Calibri" w:hAnsi="Calibri" w:cs="Times New Roman"/>
          <w:szCs w:val="24"/>
        </w:rPr>
        <w:t>hedule for monitoring sub</w:t>
      </w:r>
      <w:r w:rsidRPr="009E4977">
        <w:rPr>
          <w:rFonts w:ascii="Calibri" w:hAnsi="Calibri" w:cs="Times New Roman"/>
          <w:szCs w:val="24"/>
        </w:rPr>
        <w:t>-</w:t>
      </w:r>
      <w:r w:rsidR="006504C4" w:rsidRPr="009E4977">
        <w:rPr>
          <w:rFonts w:ascii="Calibri" w:hAnsi="Calibri" w:cs="Times New Roman"/>
          <w:szCs w:val="24"/>
        </w:rPr>
        <w:t xml:space="preserve">recipients </w:t>
      </w:r>
      <w:r w:rsidR="000840F0" w:rsidRPr="009E4977">
        <w:rPr>
          <w:rFonts w:ascii="Calibri" w:hAnsi="Calibri" w:cs="Times New Roman"/>
          <w:szCs w:val="24"/>
        </w:rPr>
        <w:t>and/or local projects and description of</w:t>
      </w:r>
      <w:r w:rsidR="006504C4" w:rsidRPr="009E4977">
        <w:rPr>
          <w:rFonts w:ascii="Calibri" w:hAnsi="Calibri" w:cs="Times New Roman"/>
          <w:szCs w:val="24"/>
        </w:rPr>
        <w:t xml:space="preserve"> the monitoring tools and proce</w:t>
      </w:r>
      <w:r w:rsidR="000B4EDA" w:rsidRPr="009E4977">
        <w:rPr>
          <w:rFonts w:ascii="Calibri" w:hAnsi="Calibri" w:cs="Times New Roman"/>
          <w:szCs w:val="24"/>
        </w:rPr>
        <w:t>dures you will use to track sub</w:t>
      </w:r>
      <w:r w:rsidRPr="009E4977">
        <w:rPr>
          <w:rFonts w:ascii="Calibri" w:hAnsi="Calibri" w:cs="Times New Roman"/>
          <w:szCs w:val="24"/>
        </w:rPr>
        <w:t>-</w:t>
      </w:r>
      <w:r w:rsidR="006504C4" w:rsidRPr="009E4977">
        <w:rPr>
          <w:rFonts w:ascii="Calibri" w:hAnsi="Calibri" w:cs="Times New Roman"/>
          <w:szCs w:val="24"/>
        </w:rPr>
        <w:t>recipients’ operations against performance objectives and financial requirements;</w:t>
      </w:r>
    </w:p>
    <w:p w14:paraId="50CD86C3" w14:textId="3510DF65" w:rsidR="006504C4" w:rsidRPr="009E4977" w:rsidRDefault="003E7E5C" w:rsidP="000534D4">
      <w:pPr>
        <w:numPr>
          <w:ilvl w:val="0"/>
          <w:numId w:val="60"/>
        </w:numPr>
        <w:spacing w:after="0" w:line="240" w:lineRule="auto"/>
        <w:rPr>
          <w:rFonts w:ascii="Calibri" w:hAnsi="Calibri" w:cs="Times New Roman"/>
          <w:szCs w:val="24"/>
        </w:rPr>
      </w:pPr>
      <w:r w:rsidRPr="009E4977">
        <w:rPr>
          <w:rFonts w:ascii="Calibri" w:hAnsi="Calibri" w:cs="Times New Roman"/>
          <w:szCs w:val="24"/>
        </w:rPr>
        <w:t xml:space="preserve">Description of how your system is consistent </w:t>
      </w:r>
      <w:r w:rsidR="006504C4" w:rsidRPr="009E4977">
        <w:rPr>
          <w:rFonts w:ascii="Calibri" w:hAnsi="Calibri" w:cs="Times New Roman"/>
          <w:szCs w:val="24"/>
        </w:rPr>
        <w:t xml:space="preserve">for prescribing corrective actions and resolving issues of performance, data </w:t>
      </w:r>
      <w:r w:rsidR="004D3B49" w:rsidRPr="009E4977">
        <w:rPr>
          <w:rFonts w:ascii="Calibri" w:hAnsi="Calibri" w:cs="Times New Roman"/>
          <w:szCs w:val="24"/>
        </w:rPr>
        <w:t>collection,</w:t>
      </w:r>
      <w:r w:rsidR="006504C4" w:rsidRPr="009E4977">
        <w:rPr>
          <w:rFonts w:ascii="Calibri" w:hAnsi="Calibri" w:cs="Times New Roman"/>
          <w:szCs w:val="24"/>
        </w:rPr>
        <w:t xml:space="preserve"> or fiscal management either internally or of sub</w:t>
      </w:r>
      <w:r w:rsidRPr="009E4977">
        <w:rPr>
          <w:rFonts w:ascii="Calibri" w:hAnsi="Calibri" w:cs="Times New Roman"/>
          <w:szCs w:val="24"/>
        </w:rPr>
        <w:t>-</w:t>
      </w:r>
      <w:r w:rsidR="00064925" w:rsidRPr="009E4977">
        <w:rPr>
          <w:rFonts w:ascii="Calibri" w:hAnsi="Calibri" w:cs="Times New Roman"/>
          <w:szCs w:val="24"/>
        </w:rPr>
        <w:t>recipients and</w:t>
      </w:r>
      <w:r w:rsidR="004D3B49" w:rsidRPr="009E4977">
        <w:rPr>
          <w:rFonts w:ascii="Calibri" w:hAnsi="Calibri" w:cs="Times New Roman"/>
          <w:szCs w:val="24"/>
        </w:rPr>
        <w:t>/or</w:t>
      </w:r>
      <w:r w:rsidR="00064925" w:rsidRPr="009E4977">
        <w:rPr>
          <w:rFonts w:ascii="Calibri" w:hAnsi="Calibri" w:cs="Times New Roman"/>
          <w:szCs w:val="24"/>
        </w:rPr>
        <w:t xml:space="preserve"> local projects</w:t>
      </w:r>
      <w:r w:rsidR="004D3B49" w:rsidRPr="009E4977">
        <w:rPr>
          <w:rFonts w:ascii="Calibri" w:hAnsi="Calibri" w:cs="Times New Roman"/>
          <w:szCs w:val="24"/>
        </w:rPr>
        <w:t xml:space="preserve">.  Provide a </w:t>
      </w:r>
      <w:r w:rsidR="00064925" w:rsidRPr="009E4977">
        <w:rPr>
          <w:rFonts w:ascii="Calibri" w:hAnsi="Calibri" w:cs="Times New Roman"/>
          <w:szCs w:val="24"/>
        </w:rPr>
        <w:t xml:space="preserve">description of </w:t>
      </w:r>
      <w:r w:rsidR="006504C4" w:rsidRPr="009E4977">
        <w:rPr>
          <w:rFonts w:ascii="Calibri" w:hAnsi="Calibri" w:cs="Times New Roman"/>
          <w:szCs w:val="24"/>
        </w:rPr>
        <w:t>at leas</w:t>
      </w:r>
      <w:r w:rsidR="000B4EDA" w:rsidRPr="009E4977">
        <w:rPr>
          <w:rFonts w:ascii="Calibri" w:hAnsi="Calibri" w:cs="Times New Roman"/>
          <w:szCs w:val="24"/>
        </w:rPr>
        <w:t>t one instance where you, a sub</w:t>
      </w:r>
      <w:r w:rsidRPr="009E4977">
        <w:rPr>
          <w:rFonts w:ascii="Calibri" w:hAnsi="Calibri" w:cs="Times New Roman"/>
          <w:szCs w:val="24"/>
        </w:rPr>
        <w:t>-</w:t>
      </w:r>
      <w:r w:rsidR="006504C4" w:rsidRPr="009E4977">
        <w:rPr>
          <w:rFonts w:ascii="Calibri" w:hAnsi="Calibri" w:cs="Times New Roman"/>
          <w:szCs w:val="24"/>
        </w:rPr>
        <w:t>reci</w:t>
      </w:r>
      <w:r w:rsidR="00064925" w:rsidRPr="009E4977">
        <w:rPr>
          <w:rFonts w:ascii="Calibri" w:hAnsi="Calibri" w:cs="Times New Roman"/>
          <w:szCs w:val="24"/>
        </w:rPr>
        <w:t>pient, and/or local project</w:t>
      </w:r>
      <w:r w:rsidR="006504C4" w:rsidRPr="009E4977">
        <w:rPr>
          <w:rFonts w:ascii="Calibri" w:hAnsi="Calibri" w:cs="Times New Roman"/>
          <w:szCs w:val="24"/>
        </w:rPr>
        <w:t xml:space="preserve"> needed to improve performance on</w:t>
      </w:r>
      <w:r w:rsidR="00064925" w:rsidRPr="009E4977">
        <w:rPr>
          <w:rFonts w:ascii="Calibri" w:hAnsi="Calibri" w:cs="Times New Roman"/>
          <w:szCs w:val="24"/>
        </w:rPr>
        <w:t xml:space="preserve"> a performance measure, the steps </w:t>
      </w:r>
      <w:r w:rsidR="006504C4" w:rsidRPr="009E4977">
        <w:rPr>
          <w:rFonts w:ascii="Calibri" w:hAnsi="Calibri" w:cs="Times New Roman"/>
          <w:szCs w:val="24"/>
        </w:rPr>
        <w:t>taken to achieve that improvement</w:t>
      </w:r>
      <w:r w:rsidR="00064925" w:rsidRPr="009E4977">
        <w:rPr>
          <w:rFonts w:ascii="Calibri" w:hAnsi="Calibri" w:cs="Times New Roman"/>
          <w:szCs w:val="24"/>
        </w:rPr>
        <w:t xml:space="preserve"> and the results you </w:t>
      </w:r>
      <w:r w:rsidR="006504C4" w:rsidRPr="009E4977">
        <w:rPr>
          <w:rFonts w:ascii="Calibri" w:hAnsi="Calibri" w:cs="Times New Roman"/>
          <w:szCs w:val="24"/>
        </w:rPr>
        <w:t>achieved;</w:t>
      </w:r>
    </w:p>
    <w:p w14:paraId="77B7D2F5" w14:textId="4192E1C1" w:rsidR="006504C4" w:rsidRPr="009E4977" w:rsidRDefault="006504C4" w:rsidP="000534D4">
      <w:pPr>
        <w:pStyle w:val="ListParagraph"/>
        <w:numPr>
          <w:ilvl w:val="0"/>
          <w:numId w:val="60"/>
        </w:numPr>
        <w:spacing w:line="280" w:lineRule="exact"/>
        <w:rPr>
          <w:rFonts w:ascii="Calibri" w:hAnsi="Calibri" w:cs="Times New Roman"/>
          <w:szCs w:val="24"/>
        </w:rPr>
      </w:pPr>
      <w:r w:rsidRPr="009E4977">
        <w:rPr>
          <w:rFonts w:ascii="Calibri" w:hAnsi="Calibri" w:cs="Times New Roman"/>
          <w:szCs w:val="24"/>
        </w:rPr>
        <w:t>Descri</w:t>
      </w:r>
      <w:r w:rsidR="00064925" w:rsidRPr="009E4977">
        <w:rPr>
          <w:rFonts w:ascii="Calibri" w:hAnsi="Calibri" w:cs="Times New Roman"/>
          <w:szCs w:val="24"/>
        </w:rPr>
        <w:t>ption of</w:t>
      </w:r>
      <w:r w:rsidRPr="009E4977">
        <w:rPr>
          <w:rFonts w:ascii="Calibri" w:hAnsi="Calibri" w:cs="Times New Roman"/>
          <w:szCs w:val="24"/>
        </w:rPr>
        <w:t xml:space="preserve"> your ability to coordinate activities with other organizations at the State and local levels</w:t>
      </w:r>
      <w:r w:rsidR="00064925" w:rsidRPr="009E4977">
        <w:rPr>
          <w:rFonts w:ascii="Calibri" w:hAnsi="Calibri" w:cs="Times New Roman"/>
          <w:szCs w:val="24"/>
        </w:rPr>
        <w:t xml:space="preserve"> and</w:t>
      </w:r>
      <w:r w:rsidR="004D3B49" w:rsidRPr="009E4977">
        <w:rPr>
          <w:rFonts w:ascii="Calibri" w:hAnsi="Calibri" w:cs="Times New Roman"/>
          <w:szCs w:val="24"/>
        </w:rPr>
        <w:t xml:space="preserve"> provide </w:t>
      </w:r>
      <w:r w:rsidRPr="009E4977">
        <w:rPr>
          <w:rFonts w:ascii="Calibri" w:hAnsi="Calibri" w:cs="Times New Roman"/>
          <w:szCs w:val="24"/>
        </w:rPr>
        <w:t>at least one example of when you have done so; and</w:t>
      </w:r>
    </w:p>
    <w:p w14:paraId="3678B892" w14:textId="2D119E48" w:rsidR="006504C4" w:rsidRPr="009E4977" w:rsidRDefault="00064925" w:rsidP="00DF2558">
      <w:pPr>
        <w:pStyle w:val="ListParagraph"/>
        <w:numPr>
          <w:ilvl w:val="0"/>
          <w:numId w:val="60"/>
        </w:numPr>
        <w:spacing w:after="0" w:line="280" w:lineRule="exact"/>
      </w:pPr>
      <w:r w:rsidRPr="009E4977">
        <w:rPr>
          <w:rFonts w:ascii="Calibri" w:hAnsi="Calibri" w:cs="Times New Roman"/>
          <w:szCs w:val="24"/>
        </w:rPr>
        <w:t>Description of</w:t>
      </w:r>
      <w:r w:rsidR="006504C4" w:rsidRPr="009E4977">
        <w:rPr>
          <w:rFonts w:ascii="Calibri" w:hAnsi="Calibri" w:cs="Times New Roman"/>
          <w:szCs w:val="24"/>
        </w:rPr>
        <w:t xml:space="preserve"> your ability to manage a disruption of services in community servi</w:t>
      </w:r>
      <w:r w:rsidRPr="009E4977">
        <w:rPr>
          <w:rFonts w:ascii="Calibri" w:hAnsi="Calibri" w:cs="Times New Roman"/>
          <w:szCs w:val="24"/>
        </w:rPr>
        <w:t>ce assignments at host agencies</w:t>
      </w:r>
      <w:r w:rsidR="006504C4" w:rsidRPr="009E4977">
        <w:rPr>
          <w:rFonts w:ascii="Calibri" w:hAnsi="Calibri" w:cs="Times New Roman"/>
          <w:szCs w:val="24"/>
        </w:rPr>
        <w:t>.</w:t>
      </w:r>
    </w:p>
    <w:p w14:paraId="313604BB" w14:textId="77777777" w:rsidR="006504C4" w:rsidRPr="009E4977" w:rsidRDefault="006504C4" w:rsidP="00276C48">
      <w:pPr>
        <w:pStyle w:val="ListParagraph"/>
        <w:spacing w:before="240" w:line="280" w:lineRule="exact"/>
        <w:rPr>
          <w:rFonts w:ascii="Calibri" w:hAnsi="Calibri" w:cs="Times New Roman"/>
          <w:szCs w:val="24"/>
          <w:u w:val="single"/>
        </w:rPr>
      </w:pPr>
    </w:p>
    <w:p w14:paraId="006048D6" w14:textId="58C1AC7F" w:rsidR="006504C4" w:rsidRPr="009E4977" w:rsidRDefault="006504C4" w:rsidP="000534D4">
      <w:pPr>
        <w:pStyle w:val="ListParagraph"/>
        <w:numPr>
          <w:ilvl w:val="0"/>
          <w:numId w:val="62"/>
        </w:numPr>
        <w:spacing w:line="280" w:lineRule="exact"/>
        <w:rPr>
          <w:rFonts w:ascii="Calibri" w:hAnsi="Calibri" w:cs="Times New Roman"/>
          <w:szCs w:val="24"/>
          <w:u w:val="single"/>
        </w:rPr>
      </w:pPr>
      <w:r w:rsidRPr="009E4977">
        <w:rPr>
          <w:rFonts w:ascii="Calibri" w:hAnsi="Calibri" w:cs="Times New Roman"/>
          <w:szCs w:val="24"/>
          <w:u w:val="single"/>
        </w:rPr>
        <w:t>Capacity to manage data</w:t>
      </w:r>
      <w:r w:rsidR="00064925" w:rsidRPr="009E4977">
        <w:rPr>
          <w:rFonts w:ascii="Calibri" w:hAnsi="Calibri" w:cs="Times New Roman"/>
          <w:szCs w:val="24"/>
        </w:rPr>
        <w:t xml:space="preserve">.  </w:t>
      </w:r>
      <w:r w:rsidR="003C6CFB" w:rsidRPr="009E4977">
        <w:rPr>
          <w:rFonts w:ascii="Calibri" w:hAnsi="Calibri" w:cs="Times New Roman"/>
          <w:b/>
          <w:szCs w:val="24"/>
        </w:rPr>
        <w:t>(</w:t>
      </w:r>
      <w:r w:rsidR="004B6681" w:rsidRPr="009E4977">
        <w:rPr>
          <w:rFonts w:ascii="Calibri" w:hAnsi="Calibri" w:cs="Times New Roman"/>
          <w:b/>
          <w:szCs w:val="24"/>
        </w:rPr>
        <w:t>Up</w:t>
      </w:r>
      <w:r w:rsidR="003C6CFB" w:rsidRPr="009E4977">
        <w:rPr>
          <w:rFonts w:ascii="Calibri" w:hAnsi="Calibri" w:cs="Times New Roman"/>
          <w:b/>
          <w:szCs w:val="24"/>
        </w:rPr>
        <w:t xml:space="preserve"> to </w:t>
      </w:r>
      <w:r w:rsidR="00954B4C" w:rsidRPr="009E4977">
        <w:rPr>
          <w:rFonts w:ascii="Calibri" w:hAnsi="Calibri" w:cs="Times New Roman"/>
          <w:b/>
          <w:szCs w:val="24"/>
        </w:rPr>
        <w:t>5</w:t>
      </w:r>
      <w:r w:rsidR="003C6CFB" w:rsidRPr="009E4977">
        <w:rPr>
          <w:rFonts w:ascii="Calibri" w:hAnsi="Calibri" w:cs="Times New Roman"/>
          <w:b/>
          <w:szCs w:val="24"/>
        </w:rPr>
        <w:t xml:space="preserve"> points).</w:t>
      </w:r>
      <w:r w:rsidR="003C6CFB" w:rsidRPr="009E4977">
        <w:rPr>
          <w:rFonts w:ascii="Calibri" w:hAnsi="Calibri" w:cs="Times New Roman"/>
          <w:szCs w:val="24"/>
        </w:rPr>
        <w:t xml:space="preserve">  </w:t>
      </w:r>
      <w:r w:rsidR="00064925" w:rsidRPr="009E4977">
        <w:rPr>
          <w:rFonts w:ascii="Calibri" w:hAnsi="Calibri" w:cs="Times New Roman"/>
          <w:szCs w:val="24"/>
        </w:rPr>
        <w:t>Points will be awarded based on the quality, detail, and persuasiveness of your:</w:t>
      </w:r>
    </w:p>
    <w:p w14:paraId="08D6F77D" w14:textId="77777777" w:rsidR="008A6279" w:rsidRPr="009E4977" w:rsidRDefault="008A6279" w:rsidP="00276C48">
      <w:pPr>
        <w:pStyle w:val="ListParagraph"/>
        <w:spacing w:line="280" w:lineRule="exact"/>
        <w:rPr>
          <w:rFonts w:ascii="Calibri" w:hAnsi="Calibri" w:cs="Times New Roman"/>
          <w:szCs w:val="24"/>
          <w:u w:val="single"/>
        </w:rPr>
      </w:pPr>
    </w:p>
    <w:p w14:paraId="39E11D4D" w14:textId="77777777" w:rsidR="006504C4" w:rsidRPr="009E4977" w:rsidRDefault="00064925" w:rsidP="000534D4">
      <w:pPr>
        <w:pStyle w:val="ListParagraph"/>
        <w:numPr>
          <w:ilvl w:val="0"/>
          <w:numId w:val="53"/>
        </w:numPr>
        <w:spacing w:after="0" w:line="280" w:lineRule="exact"/>
        <w:ind w:left="720"/>
        <w:rPr>
          <w:rFonts w:ascii="Calibri" w:hAnsi="Calibri" w:cs="Times New Roman"/>
          <w:szCs w:val="24"/>
        </w:rPr>
      </w:pPr>
      <w:r w:rsidRPr="009E4977">
        <w:rPr>
          <w:rFonts w:ascii="Calibri" w:hAnsi="Calibri" w:cs="Times New Roman"/>
          <w:szCs w:val="24"/>
        </w:rPr>
        <w:t>Description of</w:t>
      </w:r>
      <w:r w:rsidR="006504C4" w:rsidRPr="009E4977">
        <w:rPr>
          <w:rFonts w:ascii="Calibri" w:hAnsi="Calibri" w:cs="Times New Roman"/>
          <w:szCs w:val="24"/>
        </w:rPr>
        <w:t xml:space="preserve"> your capacity to collect and manage data in a way that ensures consistent, accurate, and expeditious reporting</w:t>
      </w:r>
      <w:r w:rsidRPr="009E4977">
        <w:rPr>
          <w:rFonts w:ascii="Calibri" w:hAnsi="Calibri" w:cs="Times New Roman"/>
          <w:szCs w:val="24"/>
        </w:rPr>
        <w:t xml:space="preserve"> as required by the Department and inclusion of</w:t>
      </w:r>
      <w:r w:rsidR="006504C4" w:rsidRPr="009E4977">
        <w:rPr>
          <w:rFonts w:ascii="Calibri" w:hAnsi="Calibri" w:cs="Times New Roman"/>
          <w:szCs w:val="24"/>
        </w:rPr>
        <w:t xml:space="preserve"> detailed information on:</w:t>
      </w:r>
    </w:p>
    <w:p w14:paraId="0C2DDF3E" w14:textId="72EF0D29" w:rsidR="006504C4" w:rsidRPr="009E4977" w:rsidRDefault="006504C4" w:rsidP="000534D4">
      <w:pPr>
        <w:pStyle w:val="ListParagraph"/>
        <w:numPr>
          <w:ilvl w:val="0"/>
          <w:numId w:val="54"/>
        </w:numPr>
        <w:spacing w:line="280" w:lineRule="exact"/>
        <w:ind w:left="1440"/>
        <w:rPr>
          <w:rFonts w:ascii="Calibri" w:hAnsi="Calibri" w:cs="Times New Roman"/>
          <w:szCs w:val="24"/>
        </w:rPr>
      </w:pPr>
      <w:r w:rsidRPr="009E4977">
        <w:rPr>
          <w:rFonts w:ascii="Calibri" w:hAnsi="Calibri" w:cs="Times New Roman"/>
          <w:szCs w:val="24"/>
        </w:rPr>
        <w:t xml:space="preserve">Your past and current use of SPARQ or a similar performance tracking system;  </w:t>
      </w:r>
    </w:p>
    <w:p w14:paraId="56DA14A1" w14:textId="2A976E3D" w:rsidR="006504C4" w:rsidRPr="009E4977" w:rsidRDefault="006504C4" w:rsidP="000534D4">
      <w:pPr>
        <w:pStyle w:val="ListParagraph"/>
        <w:numPr>
          <w:ilvl w:val="0"/>
          <w:numId w:val="54"/>
        </w:numPr>
        <w:spacing w:line="280" w:lineRule="exact"/>
        <w:ind w:left="1440"/>
        <w:rPr>
          <w:rFonts w:ascii="Calibri" w:hAnsi="Calibri" w:cs="Times New Roman"/>
          <w:szCs w:val="24"/>
        </w:rPr>
      </w:pPr>
      <w:r w:rsidRPr="009E4977">
        <w:rPr>
          <w:rFonts w:ascii="Calibri" w:hAnsi="Calibri" w:cs="Times New Roman"/>
          <w:szCs w:val="24"/>
        </w:rPr>
        <w:t>Your plan to ensure the accuracy and timeliness of data entry</w:t>
      </w:r>
      <w:r w:rsidR="00C83ABF" w:rsidRPr="009E4977">
        <w:rPr>
          <w:rFonts w:ascii="Calibri" w:hAnsi="Calibri" w:cs="Times New Roman"/>
          <w:szCs w:val="24"/>
        </w:rPr>
        <w:t xml:space="preserve">.  </w:t>
      </w:r>
      <w:r w:rsidR="00C83ABF" w:rsidRPr="009E4977">
        <w:rPr>
          <w:rFonts w:ascii="Calibri" w:hAnsi="Calibri" w:cs="Times New Roman"/>
          <w:b/>
          <w:i/>
          <w:szCs w:val="24"/>
        </w:rPr>
        <w:t xml:space="preserve">Current SCSEP Grantees </w:t>
      </w:r>
      <w:r w:rsidR="00C83ABF" w:rsidRPr="009E4977">
        <w:rPr>
          <w:rFonts w:ascii="Calibri" w:hAnsi="Calibri" w:cs="Times New Roman"/>
          <w:i/>
          <w:szCs w:val="24"/>
        </w:rPr>
        <w:t>must describe</w:t>
      </w:r>
      <w:r w:rsidR="00E60B81" w:rsidRPr="009E4977">
        <w:rPr>
          <w:rFonts w:ascii="Calibri" w:hAnsi="Calibri" w:cs="Times New Roman"/>
          <w:i/>
          <w:szCs w:val="24"/>
        </w:rPr>
        <w:t xml:space="preserve"> in detail your history of timeliness and accuracy, including your rejection rate for the last three year</w:t>
      </w:r>
      <w:r w:rsidR="00954B4C" w:rsidRPr="009E4977">
        <w:rPr>
          <w:rFonts w:ascii="Calibri" w:hAnsi="Calibri" w:cs="Times New Roman"/>
          <w:i/>
          <w:szCs w:val="24"/>
        </w:rPr>
        <w:t>s</w:t>
      </w:r>
      <w:r w:rsidR="00E60B81" w:rsidRPr="009E4977">
        <w:rPr>
          <w:rFonts w:ascii="Calibri" w:hAnsi="Calibri" w:cs="Times New Roman"/>
          <w:szCs w:val="24"/>
        </w:rPr>
        <w:t xml:space="preserve">; </w:t>
      </w:r>
      <w:r w:rsidR="008A6279" w:rsidRPr="009E4977">
        <w:rPr>
          <w:rFonts w:ascii="Calibri" w:hAnsi="Calibri" w:cs="Times New Roman"/>
          <w:szCs w:val="24"/>
        </w:rPr>
        <w:t>and</w:t>
      </w:r>
    </w:p>
    <w:p w14:paraId="469D5138" w14:textId="0E6CE278" w:rsidR="007B43D7" w:rsidRPr="009E4977" w:rsidRDefault="006504C4" w:rsidP="004E45CF">
      <w:pPr>
        <w:pStyle w:val="ListParagraph"/>
        <w:numPr>
          <w:ilvl w:val="0"/>
          <w:numId w:val="54"/>
        </w:numPr>
        <w:spacing w:after="0" w:line="280" w:lineRule="exact"/>
        <w:ind w:left="1440"/>
        <w:rPr>
          <w:rFonts w:ascii="Calibri" w:hAnsi="Calibri" w:cs="Times New Roman"/>
          <w:szCs w:val="24"/>
        </w:rPr>
      </w:pPr>
      <w:r w:rsidRPr="009E4977">
        <w:rPr>
          <w:rFonts w:ascii="Calibri" w:hAnsi="Calibri" w:cs="Times New Roman"/>
          <w:szCs w:val="24"/>
        </w:rPr>
        <w:t xml:space="preserve">Your method of data validation.  </w:t>
      </w:r>
      <w:r w:rsidR="0096432F" w:rsidRPr="009E4977">
        <w:rPr>
          <w:rFonts w:ascii="Calibri" w:hAnsi="Calibri" w:cs="Times New Roman"/>
          <w:szCs w:val="24"/>
        </w:rPr>
        <w:t>E</w:t>
      </w:r>
      <w:r w:rsidRPr="009E4977">
        <w:rPr>
          <w:rFonts w:ascii="Calibri" w:hAnsi="Calibri" w:cs="Times New Roman"/>
          <w:szCs w:val="24"/>
        </w:rPr>
        <w:t>xplain how you will use SPARQ to track performance data, how you will ensure the accuracy and timeliness of data entry, your current process for ensuring the quality of the data you collected and reported for similar programs over the last three program years, and how you have used your past data collection to improve data reporting or program implementation</w:t>
      </w:r>
      <w:r w:rsidR="00C83ABF" w:rsidRPr="009E4977">
        <w:rPr>
          <w:rFonts w:ascii="Calibri" w:hAnsi="Calibri" w:cs="Times New Roman"/>
          <w:szCs w:val="24"/>
        </w:rPr>
        <w:t xml:space="preserve">.  </w:t>
      </w:r>
      <w:r w:rsidR="00C17092" w:rsidRPr="009E4977">
        <w:rPr>
          <w:rFonts w:ascii="Calibri" w:hAnsi="Calibri" w:cs="Times New Roman"/>
          <w:b/>
          <w:i/>
          <w:szCs w:val="24"/>
        </w:rPr>
        <w:t>Current SCSEP Grantees</w:t>
      </w:r>
      <w:r w:rsidR="00C83ABF" w:rsidRPr="009E4977">
        <w:rPr>
          <w:rFonts w:ascii="Calibri" w:hAnsi="Calibri" w:cs="Times New Roman"/>
          <w:b/>
          <w:i/>
          <w:szCs w:val="24"/>
        </w:rPr>
        <w:t xml:space="preserve"> </w:t>
      </w:r>
      <w:r w:rsidR="00C83ABF" w:rsidRPr="009E4977">
        <w:rPr>
          <w:rFonts w:ascii="Calibri" w:hAnsi="Calibri" w:cs="Times New Roman"/>
          <w:i/>
          <w:szCs w:val="24"/>
        </w:rPr>
        <w:t xml:space="preserve">must also </w:t>
      </w:r>
      <w:r w:rsidR="006D484B" w:rsidRPr="009E4977">
        <w:rPr>
          <w:rFonts w:ascii="Calibri" w:hAnsi="Calibri" w:cs="Times New Roman"/>
          <w:i/>
          <w:szCs w:val="24"/>
        </w:rPr>
        <w:t>i</w:t>
      </w:r>
      <w:r w:rsidR="007B43D7" w:rsidRPr="009E4977">
        <w:rPr>
          <w:rFonts w:ascii="Calibri" w:hAnsi="Calibri" w:cs="Times New Roman"/>
          <w:i/>
          <w:szCs w:val="24"/>
        </w:rPr>
        <w:t>ndicate whether or not you have completed data validation for the past three years and explain how you have used the results of data validation to improve data collection and reporting or program implementation.</w:t>
      </w:r>
      <w:r w:rsidR="007B43D7" w:rsidRPr="009E4977">
        <w:rPr>
          <w:rFonts w:ascii="Calibri" w:hAnsi="Calibri" w:cs="Times New Roman"/>
          <w:szCs w:val="24"/>
        </w:rPr>
        <w:t xml:space="preserve">  </w:t>
      </w:r>
    </w:p>
    <w:p w14:paraId="14CCB53B" w14:textId="77777777" w:rsidR="006504C4" w:rsidRPr="009E4977" w:rsidRDefault="006504C4" w:rsidP="004E45CF">
      <w:pPr>
        <w:pStyle w:val="ListParagraph"/>
        <w:spacing w:after="0" w:line="280" w:lineRule="exact"/>
        <w:ind w:firstLine="720"/>
      </w:pPr>
    </w:p>
    <w:p w14:paraId="0C5155BA" w14:textId="09B272A7" w:rsidR="006504C4" w:rsidRPr="009E4977" w:rsidRDefault="006504C4" w:rsidP="004E45CF">
      <w:pPr>
        <w:pStyle w:val="ListParagraph"/>
        <w:numPr>
          <w:ilvl w:val="0"/>
          <w:numId w:val="62"/>
        </w:numPr>
        <w:spacing w:line="280" w:lineRule="exact"/>
        <w:rPr>
          <w:rFonts w:ascii="Calibri" w:hAnsi="Calibri" w:cs="Times New Roman"/>
          <w:szCs w:val="24"/>
          <w:u w:val="single"/>
        </w:rPr>
      </w:pPr>
      <w:r w:rsidRPr="009E4977">
        <w:rPr>
          <w:rFonts w:ascii="Calibri" w:hAnsi="Calibri" w:cs="Times New Roman"/>
          <w:szCs w:val="24"/>
          <w:u w:val="single"/>
        </w:rPr>
        <w:t>Financial stability</w:t>
      </w:r>
      <w:r w:rsidR="002A06F8" w:rsidRPr="009E4977">
        <w:rPr>
          <w:rFonts w:ascii="Calibri" w:hAnsi="Calibri" w:cs="Times New Roman"/>
          <w:szCs w:val="24"/>
          <w:u w:val="single"/>
        </w:rPr>
        <w:t xml:space="preserve"> and ability to adjust to changes in funding</w:t>
      </w:r>
      <w:r w:rsidR="00064925" w:rsidRPr="009E4977">
        <w:rPr>
          <w:rFonts w:ascii="Calibri" w:hAnsi="Calibri" w:cs="Times New Roman"/>
          <w:szCs w:val="24"/>
        </w:rPr>
        <w:t xml:space="preserve">.  </w:t>
      </w:r>
      <w:r w:rsidR="003C6CFB" w:rsidRPr="009E4977">
        <w:rPr>
          <w:rFonts w:ascii="Calibri" w:hAnsi="Calibri" w:cs="Times New Roman"/>
          <w:b/>
          <w:szCs w:val="24"/>
        </w:rPr>
        <w:t>(</w:t>
      </w:r>
      <w:r w:rsidR="004B6681" w:rsidRPr="009E4977">
        <w:rPr>
          <w:rFonts w:ascii="Calibri" w:hAnsi="Calibri" w:cs="Times New Roman"/>
          <w:b/>
          <w:szCs w:val="24"/>
        </w:rPr>
        <w:t>Up</w:t>
      </w:r>
      <w:r w:rsidR="003C6CFB" w:rsidRPr="009E4977">
        <w:rPr>
          <w:rFonts w:ascii="Calibri" w:hAnsi="Calibri" w:cs="Times New Roman"/>
          <w:b/>
          <w:szCs w:val="24"/>
        </w:rPr>
        <w:t xml:space="preserve"> to </w:t>
      </w:r>
      <w:r w:rsidR="008F4C60">
        <w:rPr>
          <w:rFonts w:ascii="Calibri" w:hAnsi="Calibri" w:cs="Times New Roman"/>
          <w:b/>
          <w:szCs w:val="24"/>
        </w:rPr>
        <w:t>6</w:t>
      </w:r>
      <w:r w:rsidR="006F3491" w:rsidRPr="009E4977">
        <w:rPr>
          <w:rFonts w:ascii="Calibri" w:hAnsi="Calibri" w:cs="Times New Roman"/>
          <w:b/>
          <w:szCs w:val="24"/>
        </w:rPr>
        <w:t xml:space="preserve"> </w:t>
      </w:r>
      <w:r w:rsidR="003C6CFB" w:rsidRPr="009E4977">
        <w:rPr>
          <w:rFonts w:ascii="Calibri" w:hAnsi="Calibri" w:cs="Times New Roman"/>
          <w:b/>
          <w:szCs w:val="24"/>
        </w:rPr>
        <w:t>points).</w:t>
      </w:r>
      <w:r w:rsidR="003C6CFB" w:rsidRPr="009E4977">
        <w:rPr>
          <w:rFonts w:ascii="Calibri" w:hAnsi="Calibri" w:cs="Times New Roman"/>
          <w:szCs w:val="24"/>
        </w:rPr>
        <w:t xml:space="preserve">  </w:t>
      </w:r>
      <w:r w:rsidR="00064925" w:rsidRPr="009E4977">
        <w:rPr>
          <w:rFonts w:ascii="Calibri" w:hAnsi="Calibri" w:cs="Times New Roman"/>
          <w:szCs w:val="24"/>
        </w:rPr>
        <w:t>Points will be awarded based on the quality, detail, and persuasiveness of your:</w:t>
      </w:r>
    </w:p>
    <w:p w14:paraId="27528A60" w14:textId="77777777" w:rsidR="006504C4" w:rsidRPr="009E4977" w:rsidRDefault="006504C4" w:rsidP="00276C48">
      <w:pPr>
        <w:pStyle w:val="ListParagraph"/>
        <w:spacing w:before="240" w:line="280" w:lineRule="exact"/>
        <w:rPr>
          <w:rFonts w:ascii="Calibri" w:hAnsi="Calibri" w:cs="Times New Roman"/>
          <w:szCs w:val="24"/>
          <w:u w:val="single"/>
        </w:rPr>
      </w:pPr>
    </w:p>
    <w:p w14:paraId="0588865B" w14:textId="77777777" w:rsidR="002A06F8" w:rsidRPr="009E4977" w:rsidRDefault="002A06F8" w:rsidP="002A06F8">
      <w:pPr>
        <w:pStyle w:val="ListParagraph"/>
        <w:numPr>
          <w:ilvl w:val="0"/>
          <w:numId w:val="48"/>
        </w:numPr>
        <w:spacing w:before="240" w:line="280" w:lineRule="exact"/>
        <w:rPr>
          <w:rFonts w:ascii="Calibri" w:hAnsi="Calibri" w:cs="Times New Roman"/>
          <w:szCs w:val="24"/>
        </w:rPr>
      </w:pPr>
      <w:r w:rsidRPr="009E4977">
        <w:rPr>
          <w:rFonts w:ascii="Calibri" w:hAnsi="Calibri" w:cs="Times New Roman"/>
          <w:szCs w:val="24"/>
        </w:rPr>
        <w:t xml:space="preserve">Description of your past performance in implementing a new program or handling an increase in funding for an existing program; and </w:t>
      </w:r>
    </w:p>
    <w:p w14:paraId="46F3797D" w14:textId="74A14074" w:rsidR="002A06F8" w:rsidRPr="009E4977" w:rsidRDefault="002A06F8" w:rsidP="004E45CF">
      <w:pPr>
        <w:pStyle w:val="ListParagraph"/>
        <w:numPr>
          <w:ilvl w:val="0"/>
          <w:numId w:val="48"/>
        </w:numPr>
        <w:spacing w:before="240" w:line="280" w:lineRule="exact"/>
        <w:rPr>
          <w:rFonts w:ascii="Calibri" w:hAnsi="Calibri" w:cs="Times New Roman"/>
          <w:szCs w:val="24"/>
          <w:u w:val="single"/>
        </w:rPr>
      </w:pPr>
      <w:r w:rsidRPr="009E4977">
        <w:rPr>
          <w:rFonts w:ascii="Calibri" w:hAnsi="Calibri" w:cs="Times New Roman"/>
          <w:szCs w:val="24"/>
        </w:rPr>
        <w:t>Demonstration of your ability to respond to reductions in funding while minimizing disruption to participants and inclusion of an example if possible.</w:t>
      </w:r>
    </w:p>
    <w:p w14:paraId="24935B7E" w14:textId="6A8EB0A8" w:rsidR="006504C4" w:rsidRPr="009E4977" w:rsidRDefault="00064925" w:rsidP="000534D4">
      <w:pPr>
        <w:pStyle w:val="ListParagraph"/>
        <w:numPr>
          <w:ilvl w:val="0"/>
          <w:numId w:val="48"/>
        </w:numPr>
        <w:spacing w:line="280" w:lineRule="exact"/>
        <w:rPr>
          <w:rFonts w:ascii="Calibri" w:hAnsi="Calibri" w:cs="Times New Roman"/>
          <w:szCs w:val="24"/>
        </w:rPr>
      </w:pPr>
      <w:r w:rsidRPr="009E4977">
        <w:rPr>
          <w:rFonts w:ascii="Calibri" w:hAnsi="Calibri" w:cs="Times New Roman"/>
          <w:szCs w:val="24"/>
        </w:rPr>
        <w:t>De</w:t>
      </w:r>
      <w:r w:rsidR="00BD02DB" w:rsidRPr="009E4977">
        <w:rPr>
          <w:rFonts w:ascii="Calibri" w:hAnsi="Calibri" w:cs="Times New Roman"/>
          <w:szCs w:val="24"/>
        </w:rPr>
        <w:t xml:space="preserve">scription </w:t>
      </w:r>
      <w:r w:rsidRPr="009E4977">
        <w:rPr>
          <w:rFonts w:ascii="Calibri" w:hAnsi="Calibri" w:cs="Times New Roman"/>
          <w:szCs w:val="24"/>
        </w:rPr>
        <w:t xml:space="preserve">of </w:t>
      </w:r>
      <w:r w:rsidR="006504C4" w:rsidRPr="009E4977">
        <w:rPr>
          <w:rFonts w:ascii="Calibri" w:hAnsi="Calibri" w:cs="Times New Roman"/>
          <w:szCs w:val="24"/>
        </w:rPr>
        <w:t>your financial capacity to administer SCSEP by providing evidence of strong accounting systems, fiscal controls, and previous grant fund management, and a review of audited financial</w:t>
      </w:r>
      <w:r w:rsidRPr="009E4977">
        <w:rPr>
          <w:rFonts w:ascii="Calibri" w:hAnsi="Calibri" w:cs="Times New Roman"/>
          <w:szCs w:val="24"/>
        </w:rPr>
        <w:t xml:space="preserve"> statements and inc</w:t>
      </w:r>
      <w:r w:rsidR="003320A1" w:rsidRPr="009E4977">
        <w:rPr>
          <w:rFonts w:ascii="Calibri" w:hAnsi="Calibri" w:cs="Times New Roman"/>
          <w:szCs w:val="24"/>
        </w:rPr>
        <w:t xml:space="preserve">lude: </w:t>
      </w:r>
    </w:p>
    <w:p w14:paraId="4429C9B7" w14:textId="77777777" w:rsidR="006504C4" w:rsidRPr="009E4977" w:rsidRDefault="006504C4" w:rsidP="000534D4">
      <w:pPr>
        <w:pStyle w:val="ListParagraph"/>
        <w:numPr>
          <w:ilvl w:val="1"/>
          <w:numId w:val="48"/>
        </w:numPr>
        <w:spacing w:line="280" w:lineRule="exact"/>
        <w:rPr>
          <w:rFonts w:ascii="Calibri" w:hAnsi="Calibri" w:cs="Times New Roman"/>
          <w:szCs w:val="24"/>
        </w:rPr>
      </w:pPr>
      <w:r w:rsidRPr="009E4977">
        <w:rPr>
          <w:rFonts w:ascii="Calibri" w:hAnsi="Calibri" w:cs="Times New Roman"/>
          <w:szCs w:val="24"/>
        </w:rPr>
        <w:lastRenderedPageBreak/>
        <w:t xml:space="preserve">The credentials and qualifications of key fiscal staff; </w:t>
      </w:r>
    </w:p>
    <w:p w14:paraId="122C3C43" w14:textId="77777777" w:rsidR="006504C4" w:rsidRPr="009E4977" w:rsidRDefault="006504C4" w:rsidP="000534D4">
      <w:pPr>
        <w:pStyle w:val="ListParagraph"/>
        <w:numPr>
          <w:ilvl w:val="1"/>
          <w:numId w:val="48"/>
        </w:numPr>
        <w:spacing w:line="280" w:lineRule="exact"/>
        <w:rPr>
          <w:rFonts w:ascii="Calibri" w:hAnsi="Calibri" w:cs="Times New Roman"/>
          <w:szCs w:val="24"/>
        </w:rPr>
      </w:pPr>
      <w:r w:rsidRPr="009E4977">
        <w:rPr>
          <w:rFonts w:ascii="Calibri" w:hAnsi="Calibri" w:cs="Times New Roman"/>
          <w:szCs w:val="24"/>
        </w:rPr>
        <w:t xml:space="preserve">Your capacity for early start-up of financial activities; </w:t>
      </w:r>
    </w:p>
    <w:p w14:paraId="46109475" w14:textId="77777777" w:rsidR="006504C4" w:rsidRPr="009E4977" w:rsidRDefault="006504C4" w:rsidP="000534D4">
      <w:pPr>
        <w:pStyle w:val="ListParagraph"/>
        <w:numPr>
          <w:ilvl w:val="1"/>
          <w:numId w:val="48"/>
        </w:numPr>
        <w:spacing w:line="280" w:lineRule="exact"/>
        <w:rPr>
          <w:rFonts w:ascii="Calibri" w:hAnsi="Calibri" w:cs="Times New Roman"/>
          <w:szCs w:val="24"/>
        </w:rPr>
      </w:pPr>
      <w:r w:rsidRPr="009E4977">
        <w:rPr>
          <w:rFonts w:ascii="Calibri" w:hAnsi="Calibri" w:cs="Times New Roman"/>
          <w:szCs w:val="24"/>
        </w:rPr>
        <w:t xml:space="preserve">The status of your Fiscal Management Information Systems (MIS) and integrated data sets relative to the system; </w:t>
      </w:r>
    </w:p>
    <w:p w14:paraId="051C163D" w14:textId="77777777" w:rsidR="006504C4" w:rsidRPr="009E4977" w:rsidRDefault="006504C4" w:rsidP="000534D4">
      <w:pPr>
        <w:pStyle w:val="ListParagraph"/>
        <w:numPr>
          <w:ilvl w:val="1"/>
          <w:numId w:val="48"/>
        </w:numPr>
        <w:spacing w:line="280" w:lineRule="exact"/>
        <w:rPr>
          <w:rFonts w:ascii="Calibri" w:hAnsi="Calibri" w:cs="Times New Roman"/>
          <w:szCs w:val="24"/>
        </w:rPr>
      </w:pPr>
      <w:r w:rsidRPr="009E4977">
        <w:rPr>
          <w:rFonts w:ascii="Calibri" w:hAnsi="Calibri" w:cs="Times New Roman"/>
          <w:szCs w:val="24"/>
        </w:rPr>
        <w:t xml:space="preserve">The fiscal controls you have in place for auditing and accountability procedures; </w:t>
      </w:r>
    </w:p>
    <w:p w14:paraId="218DCB73" w14:textId="77777777" w:rsidR="006504C4" w:rsidRPr="009E4977" w:rsidRDefault="006504C4" w:rsidP="000534D4">
      <w:pPr>
        <w:pStyle w:val="ListParagraph"/>
        <w:numPr>
          <w:ilvl w:val="1"/>
          <w:numId w:val="48"/>
        </w:numPr>
        <w:spacing w:line="280" w:lineRule="exact"/>
        <w:rPr>
          <w:rFonts w:ascii="Calibri" w:hAnsi="Calibri" w:cs="Times New Roman"/>
          <w:szCs w:val="24"/>
        </w:rPr>
      </w:pPr>
      <w:r w:rsidRPr="009E4977">
        <w:rPr>
          <w:rFonts w:ascii="Calibri" w:hAnsi="Calibri" w:cs="Times New Roman"/>
          <w:szCs w:val="24"/>
        </w:rPr>
        <w:t xml:space="preserve">Your accounting system’s present ability to handle multiple funding streams; </w:t>
      </w:r>
    </w:p>
    <w:p w14:paraId="57C2B179" w14:textId="77777777" w:rsidR="006504C4" w:rsidRPr="009E4977" w:rsidRDefault="006504C4" w:rsidP="000534D4">
      <w:pPr>
        <w:pStyle w:val="ListParagraph"/>
        <w:numPr>
          <w:ilvl w:val="1"/>
          <w:numId w:val="48"/>
        </w:numPr>
        <w:spacing w:line="280" w:lineRule="exact"/>
        <w:rPr>
          <w:rFonts w:ascii="Calibri" w:hAnsi="Calibri" w:cs="Times New Roman"/>
          <w:szCs w:val="24"/>
        </w:rPr>
      </w:pPr>
      <w:r w:rsidRPr="009E4977">
        <w:rPr>
          <w:rFonts w:ascii="Calibri" w:hAnsi="Calibri" w:cs="Times New Roman"/>
          <w:szCs w:val="24"/>
        </w:rPr>
        <w:t>Your system to track planned expenditures that will allow you to compare actual expenditures and accrued expenses in real time to planned or estimated expenditures;</w:t>
      </w:r>
      <w:r w:rsidR="008A6279" w:rsidRPr="009E4977">
        <w:rPr>
          <w:rFonts w:ascii="Calibri" w:hAnsi="Calibri" w:cs="Times New Roman"/>
          <w:szCs w:val="24"/>
        </w:rPr>
        <w:t xml:space="preserve"> and</w:t>
      </w:r>
    </w:p>
    <w:p w14:paraId="631F5FB9" w14:textId="77777777" w:rsidR="006504C4" w:rsidRPr="009E4977" w:rsidRDefault="006504C4" w:rsidP="000534D4">
      <w:pPr>
        <w:pStyle w:val="ListParagraph"/>
        <w:numPr>
          <w:ilvl w:val="1"/>
          <w:numId w:val="48"/>
        </w:numPr>
        <w:spacing w:line="280" w:lineRule="exact"/>
        <w:rPr>
          <w:rFonts w:ascii="Calibri" w:hAnsi="Calibri" w:cs="Times New Roman"/>
          <w:szCs w:val="24"/>
        </w:rPr>
      </w:pPr>
      <w:r w:rsidRPr="009E4977">
        <w:rPr>
          <w:rFonts w:ascii="Calibri" w:hAnsi="Calibri" w:cs="Times New Roman"/>
          <w:szCs w:val="24"/>
        </w:rPr>
        <w:t>Your system to track forecasted and actual enrollment and forecasted and actual participant wages and fringe benefits.</w:t>
      </w:r>
    </w:p>
    <w:p w14:paraId="45A82435" w14:textId="77777777" w:rsidR="006504C4" w:rsidRPr="009E4977" w:rsidRDefault="006504C4" w:rsidP="00276C48">
      <w:pPr>
        <w:pStyle w:val="ListParagraph"/>
        <w:spacing w:line="280" w:lineRule="exact"/>
        <w:ind w:left="1440"/>
        <w:rPr>
          <w:rFonts w:ascii="Calibri" w:hAnsi="Calibri" w:cs="Times New Roman"/>
          <w:szCs w:val="24"/>
        </w:rPr>
      </w:pPr>
    </w:p>
    <w:p w14:paraId="5E81E396" w14:textId="77B5559E" w:rsidR="006504C4" w:rsidRPr="009E4977" w:rsidRDefault="006504C4" w:rsidP="000534D4">
      <w:pPr>
        <w:pStyle w:val="ListParagraph"/>
        <w:numPr>
          <w:ilvl w:val="0"/>
          <w:numId w:val="62"/>
        </w:numPr>
        <w:spacing w:line="280" w:lineRule="exact"/>
        <w:rPr>
          <w:rFonts w:ascii="Calibri" w:hAnsi="Calibri" w:cs="Times New Roman"/>
          <w:szCs w:val="24"/>
          <w:u w:val="single"/>
        </w:rPr>
      </w:pPr>
      <w:r w:rsidRPr="009E4977">
        <w:rPr>
          <w:rFonts w:ascii="Calibri" w:hAnsi="Calibri" w:cs="Times New Roman"/>
          <w:szCs w:val="24"/>
          <w:u w:val="single"/>
        </w:rPr>
        <w:t>Reporting and audits</w:t>
      </w:r>
      <w:r w:rsidR="00064925" w:rsidRPr="009E4977">
        <w:rPr>
          <w:rFonts w:ascii="Calibri" w:hAnsi="Calibri" w:cs="Times New Roman"/>
          <w:szCs w:val="24"/>
        </w:rPr>
        <w:t xml:space="preserve">. </w:t>
      </w:r>
      <w:r w:rsidR="00064925" w:rsidRPr="009E4977">
        <w:rPr>
          <w:rFonts w:ascii="Calibri" w:hAnsi="Calibri" w:cs="Times New Roman"/>
          <w:b/>
          <w:szCs w:val="24"/>
        </w:rPr>
        <w:t xml:space="preserve"> </w:t>
      </w:r>
      <w:r w:rsidR="003C6CFB" w:rsidRPr="009E4977">
        <w:rPr>
          <w:rFonts w:ascii="Calibri" w:hAnsi="Calibri" w:cs="Times New Roman"/>
          <w:b/>
          <w:szCs w:val="24"/>
        </w:rPr>
        <w:t>(</w:t>
      </w:r>
      <w:r w:rsidR="004B6681" w:rsidRPr="009E4977">
        <w:rPr>
          <w:rFonts w:ascii="Calibri" w:hAnsi="Calibri" w:cs="Times New Roman"/>
          <w:b/>
          <w:szCs w:val="24"/>
        </w:rPr>
        <w:t>Up</w:t>
      </w:r>
      <w:r w:rsidR="003C6CFB" w:rsidRPr="009E4977">
        <w:rPr>
          <w:rFonts w:ascii="Calibri" w:hAnsi="Calibri" w:cs="Times New Roman"/>
          <w:b/>
          <w:szCs w:val="24"/>
        </w:rPr>
        <w:t xml:space="preserve"> to </w:t>
      </w:r>
      <w:r w:rsidR="009E150E" w:rsidRPr="009E4977">
        <w:rPr>
          <w:rFonts w:ascii="Calibri" w:hAnsi="Calibri" w:cs="Times New Roman"/>
          <w:b/>
          <w:szCs w:val="24"/>
        </w:rPr>
        <w:t xml:space="preserve">5 </w:t>
      </w:r>
      <w:r w:rsidR="003C6CFB" w:rsidRPr="009E4977">
        <w:rPr>
          <w:rFonts w:ascii="Calibri" w:hAnsi="Calibri" w:cs="Times New Roman"/>
          <w:b/>
          <w:szCs w:val="24"/>
        </w:rPr>
        <w:t xml:space="preserve">points).  </w:t>
      </w:r>
      <w:r w:rsidR="00064925" w:rsidRPr="009E4977">
        <w:rPr>
          <w:rFonts w:ascii="Calibri" w:hAnsi="Calibri" w:cs="Times New Roman"/>
          <w:szCs w:val="24"/>
        </w:rPr>
        <w:t>Points will be awarded based on the quality, detail, and persuasiveness of your:</w:t>
      </w:r>
    </w:p>
    <w:p w14:paraId="3804E5A2" w14:textId="77777777" w:rsidR="006504C4" w:rsidRPr="009E4977" w:rsidRDefault="006504C4" w:rsidP="00276C48">
      <w:pPr>
        <w:pStyle w:val="ListParagraph"/>
        <w:spacing w:line="280" w:lineRule="exact"/>
        <w:rPr>
          <w:rFonts w:ascii="Calibri" w:hAnsi="Calibri" w:cs="Times New Roman"/>
          <w:szCs w:val="24"/>
          <w:u w:val="single"/>
        </w:rPr>
      </w:pPr>
    </w:p>
    <w:p w14:paraId="2EEA4029" w14:textId="6375FD26" w:rsidR="006504C4" w:rsidRPr="009E4977" w:rsidRDefault="00E521E7" w:rsidP="000534D4">
      <w:pPr>
        <w:pStyle w:val="ListParagraph"/>
        <w:numPr>
          <w:ilvl w:val="0"/>
          <w:numId w:val="48"/>
        </w:numPr>
        <w:spacing w:line="280" w:lineRule="exact"/>
        <w:rPr>
          <w:rFonts w:ascii="Calibri" w:hAnsi="Calibri" w:cs="Times New Roman"/>
          <w:szCs w:val="24"/>
        </w:rPr>
      </w:pPr>
      <w:r w:rsidRPr="009E4977">
        <w:rPr>
          <w:rFonts w:ascii="Calibri" w:hAnsi="Calibri" w:cs="Times New Roman"/>
          <w:szCs w:val="24"/>
        </w:rPr>
        <w:t xml:space="preserve">Description </w:t>
      </w:r>
      <w:r w:rsidR="00064925" w:rsidRPr="009E4977">
        <w:rPr>
          <w:rFonts w:ascii="Calibri" w:hAnsi="Calibri" w:cs="Times New Roman"/>
          <w:szCs w:val="24"/>
        </w:rPr>
        <w:t xml:space="preserve"> of</w:t>
      </w:r>
      <w:r w:rsidR="006504C4" w:rsidRPr="009E4977">
        <w:rPr>
          <w:rFonts w:ascii="Calibri" w:hAnsi="Calibri" w:cs="Times New Roman"/>
          <w:szCs w:val="24"/>
        </w:rPr>
        <w:t xml:space="preserve"> your fiscal reporting </w:t>
      </w:r>
      <w:r w:rsidR="00064925" w:rsidRPr="009E4977">
        <w:rPr>
          <w:rFonts w:ascii="Calibri" w:hAnsi="Calibri" w:cs="Times New Roman"/>
          <w:szCs w:val="24"/>
        </w:rPr>
        <w:t>procedures and audits</w:t>
      </w:r>
      <w:r w:rsidRPr="009E4977">
        <w:rPr>
          <w:rFonts w:ascii="Calibri" w:hAnsi="Calibri" w:cs="Times New Roman"/>
          <w:szCs w:val="24"/>
        </w:rPr>
        <w:t xml:space="preserve"> and the following:</w:t>
      </w:r>
    </w:p>
    <w:p w14:paraId="6BAC233C" w14:textId="03FED00D" w:rsidR="006504C4" w:rsidRPr="009E4977" w:rsidRDefault="006504C4" w:rsidP="000534D4">
      <w:pPr>
        <w:pStyle w:val="ListParagraph"/>
        <w:numPr>
          <w:ilvl w:val="1"/>
          <w:numId w:val="48"/>
        </w:numPr>
        <w:spacing w:line="280" w:lineRule="exact"/>
        <w:rPr>
          <w:rFonts w:ascii="Calibri" w:hAnsi="Calibri" w:cs="Times New Roman"/>
          <w:szCs w:val="24"/>
        </w:rPr>
      </w:pPr>
      <w:r w:rsidRPr="009E4977">
        <w:rPr>
          <w:rFonts w:ascii="Calibri" w:hAnsi="Calibri" w:cs="Times New Roman"/>
          <w:szCs w:val="24"/>
        </w:rPr>
        <w:t>The timeliness of your quarterly fiscal and program reporting for SCSEP and/or other projects, if applicable;</w:t>
      </w:r>
    </w:p>
    <w:p w14:paraId="45D0936E" w14:textId="407D95D6" w:rsidR="006504C4" w:rsidRPr="009E4977" w:rsidRDefault="006504C4" w:rsidP="000534D4">
      <w:pPr>
        <w:pStyle w:val="ListParagraph"/>
        <w:numPr>
          <w:ilvl w:val="1"/>
          <w:numId w:val="48"/>
        </w:numPr>
        <w:spacing w:line="280" w:lineRule="exact"/>
        <w:rPr>
          <w:rFonts w:ascii="Calibri" w:hAnsi="Calibri" w:cs="Times New Roman"/>
          <w:szCs w:val="24"/>
        </w:rPr>
      </w:pPr>
      <w:r w:rsidRPr="009E4977">
        <w:rPr>
          <w:rFonts w:ascii="Calibri" w:hAnsi="Calibri" w:cs="Times New Roman"/>
          <w:szCs w:val="24"/>
        </w:rPr>
        <w:t>Your ability to make participant financial data available to the Department (e.g., timesheets, receipts)</w:t>
      </w:r>
      <w:r w:rsidR="009363C2" w:rsidRPr="009E4977">
        <w:rPr>
          <w:rFonts w:ascii="Calibri" w:hAnsi="Calibri" w:cs="Times New Roman"/>
          <w:szCs w:val="24"/>
        </w:rPr>
        <w:t>;</w:t>
      </w:r>
      <w:r w:rsidRPr="009E4977">
        <w:rPr>
          <w:rFonts w:ascii="Calibri" w:hAnsi="Calibri" w:cs="Times New Roman"/>
          <w:szCs w:val="24"/>
        </w:rPr>
        <w:t xml:space="preserve"> </w:t>
      </w:r>
    </w:p>
    <w:p w14:paraId="6DB4CCAF" w14:textId="2CEA1653" w:rsidR="006504C4" w:rsidRPr="009E4977" w:rsidRDefault="006504C4" w:rsidP="000534D4">
      <w:pPr>
        <w:pStyle w:val="ListParagraph"/>
        <w:numPr>
          <w:ilvl w:val="1"/>
          <w:numId w:val="48"/>
        </w:numPr>
        <w:spacing w:line="280" w:lineRule="exact"/>
        <w:rPr>
          <w:rFonts w:ascii="Calibri" w:hAnsi="Calibri" w:cs="Times New Roman"/>
          <w:szCs w:val="24"/>
        </w:rPr>
      </w:pPr>
      <w:r w:rsidRPr="009E4977">
        <w:rPr>
          <w:rFonts w:ascii="Calibri" w:hAnsi="Calibri" w:cs="Times New Roman"/>
          <w:szCs w:val="24"/>
        </w:rPr>
        <w:t xml:space="preserve">Your audit or monitoring findings and recommendations for the past </w:t>
      </w:r>
      <w:r w:rsidR="00612B33" w:rsidRPr="009E4977">
        <w:rPr>
          <w:rFonts w:ascii="Calibri" w:hAnsi="Calibri" w:cs="Times New Roman"/>
          <w:szCs w:val="24"/>
        </w:rPr>
        <w:t>three</w:t>
      </w:r>
      <w:r w:rsidRPr="009E4977">
        <w:rPr>
          <w:rFonts w:ascii="Calibri" w:hAnsi="Calibri" w:cs="Times New Roman"/>
          <w:szCs w:val="24"/>
        </w:rPr>
        <w:t xml:space="preserve"> years</w:t>
      </w:r>
      <w:r w:rsidR="009363C2" w:rsidRPr="009E4977">
        <w:rPr>
          <w:rFonts w:ascii="Calibri" w:hAnsi="Calibri" w:cs="Times New Roman"/>
          <w:szCs w:val="24"/>
        </w:rPr>
        <w:t>;</w:t>
      </w:r>
    </w:p>
    <w:p w14:paraId="4C1D3ABA" w14:textId="2B6730FD" w:rsidR="006504C4" w:rsidRPr="009E4977" w:rsidRDefault="006504C4" w:rsidP="000534D4">
      <w:pPr>
        <w:pStyle w:val="ListParagraph"/>
        <w:numPr>
          <w:ilvl w:val="1"/>
          <w:numId w:val="48"/>
        </w:numPr>
        <w:spacing w:line="280" w:lineRule="exact"/>
        <w:rPr>
          <w:rFonts w:ascii="Calibri" w:hAnsi="Calibri" w:cs="Times New Roman"/>
          <w:szCs w:val="24"/>
        </w:rPr>
      </w:pPr>
      <w:r w:rsidRPr="009E4977">
        <w:rPr>
          <w:rFonts w:ascii="Calibri" w:hAnsi="Calibri" w:cs="Times New Roman"/>
          <w:szCs w:val="24"/>
        </w:rPr>
        <w:t>The status of any corrective action(s)</w:t>
      </w:r>
      <w:r w:rsidR="009363C2" w:rsidRPr="009E4977">
        <w:rPr>
          <w:rFonts w:ascii="Calibri" w:hAnsi="Calibri" w:cs="Times New Roman"/>
          <w:szCs w:val="24"/>
        </w:rPr>
        <w:t>;</w:t>
      </w:r>
      <w:r w:rsidRPr="009E4977">
        <w:rPr>
          <w:rFonts w:ascii="Calibri" w:hAnsi="Calibri" w:cs="Times New Roman"/>
          <w:szCs w:val="24"/>
        </w:rPr>
        <w:t xml:space="preserve"> </w:t>
      </w:r>
    </w:p>
    <w:p w14:paraId="1862D3CE" w14:textId="3DAB16A7" w:rsidR="006504C4" w:rsidRPr="009E4977" w:rsidRDefault="006504C4" w:rsidP="000534D4">
      <w:pPr>
        <w:pStyle w:val="ListParagraph"/>
        <w:numPr>
          <w:ilvl w:val="1"/>
          <w:numId w:val="48"/>
        </w:numPr>
        <w:spacing w:line="280" w:lineRule="exact"/>
        <w:rPr>
          <w:rFonts w:ascii="Calibri" w:hAnsi="Calibri" w:cs="Times New Roman"/>
          <w:i/>
          <w:szCs w:val="24"/>
        </w:rPr>
      </w:pPr>
      <w:r w:rsidRPr="009E4977">
        <w:rPr>
          <w:rFonts w:ascii="Calibri" w:hAnsi="Calibri" w:cs="Times New Roman"/>
          <w:szCs w:val="24"/>
        </w:rPr>
        <w:t xml:space="preserve">How you ensure that all grant funds are spent throughout the program year in an efficient manner.  </w:t>
      </w:r>
      <w:r w:rsidRPr="009E4977">
        <w:rPr>
          <w:rFonts w:ascii="Calibri" w:hAnsi="Calibri" w:cs="Times New Roman"/>
          <w:b/>
          <w:i/>
          <w:szCs w:val="24"/>
        </w:rPr>
        <w:t xml:space="preserve">Current SCSEP </w:t>
      </w:r>
      <w:r w:rsidR="007B43D7" w:rsidRPr="009E4977">
        <w:rPr>
          <w:rFonts w:ascii="Calibri" w:hAnsi="Calibri" w:cs="Times New Roman"/>
          <w:b/>
          <w:i/>
          <w:szCs w:val="24"/>
        </w:rPr>
        <w:t>G</w:t>
      </w:r>
      <w:r w:rsidRPr="009E4977">
        <w:rPr>
          <w:rFonts w:ascii="Calibri" w:hAnsi="Calibri" w:cs="Times New Roman"/>
          <w:b/>
          <w:i/>
          <w:szCs w:val="24"/>
        </w:rPr>
        <w:t xml:space="preserve">rantees </w:t>
      </w:r>
      <w:r w:rsidR="00C83ABF" w:rsidRPr="009E4977">
        <w:rPr>
          <w:rFonts w:ascii="Calibri" w:hAnsi="Calibri" w:cs="Times New Roman"/>
          <w:i/>
          <w:szCs w:val="24"/>
        </w:rPr>
        <w:t>must also d</w:t>
      </w:r>
      <w:r w:rsidRPr="009E4977">
        <w:rPr>
          <w:rFonts w:ascii="Calibri" w:hAnsi="Calibri" w:cs="Times New Roman"/>
          <w:i/>
          <w:szCs w:val="24"/>
        </w:rPr>
        <w:t xml:space="preserve">iscuss </w:t>
      </w:r>
      <w:r w:rsidR="007B43D7" w:rsidRPr="009E4977">
        <w:rPr>
          <w:rFonts w:ascii="Calibri" w:hAnsi="Calibri" w:cs="Times New Roman"/>
          <w:i/>
          <w:szCs w:val="24"/>
        </w:rPr>
        <w:t xml:space="preserve">your </w:t>
      </w:r>
      <w:r w:rsidRPr="009E4977">
        <w:rPr>
          <w:rFonts w:ascii="Calibri" w:hAnsi="Calibri" w:cs="Times New Roman"/>
          <w:i/>
          <w:szCs w:val="24"/>
        </w:rPr>
        <w:t xml:space="preserve">past experience with recaptured SCSEP funds and experience managing </w:t>
      </w:r>
      <w:r w:rsidR="00C83ABF" w:rsidRPr="009E4977">
        <w:rPr>
          <w:rFonts w:ascii="Calibri" w:hAnsi="Calibri" w:cs="Times New Roman"/>
          <w:i/>
          <w:szCs w:val="24"/>
        </w:rPr>
        <w:t xml:space="preserve">your </w:t>
      </w:r>
      <w:r w:rsidRPr="009E4977">
        <w:rPr>
          <w:rFonts w:ascii="Calibri" w:hAnsi="Calibri" w:cs="Times New Roman"/>
          <w:i/>
          <w:szCs w:val="24"/>
        </w:rPr>
        <w:t>spending in the final quarter of each program year;</w:t>
      </w:r>
    </w:p>
    <w:p w14:paraId="22643E56" w14:textId="49C2BE27" w:rsidR="006504C4" w:rsidRPr="009E4977" w:rsidRDefault="006504C4" w:rsidP="000534D4">
      <w:pPr>
        <w:pStyle w:val="ListParagraph"/>
        <w:numPr>
          <w:ilvl w:val="1"/>
          <w:numId w:val="48"/>
        </w:numPr>
        <w:spacing w:line="280" w:lineRule="exact"/>
        <w:rPr>
          <w:rFonts w:ascii="Calibri" w:hAnsi="Calibri" w:cs="Times New Roman"/>
          <w:szCs w:val="24"/>
        </w:rPr>
      </w:pPr>
      <w:r w:rsidRPr="009E4977">
        <w:rPr>
          <w:rFonts w:ascii="Calibri" w:hAnsi="Calibri" w:cs="Times New Roman"/>
          <w:szCs w:val="24"/>
        </w:rPr>
        <w:t>The number and type of audit findings you have had in the past three years.  Include your most recent audited financial statements and, if applicable, the accompanying management letter as attachments.  See Section IV</w:t>
      </w:r>
      <w:r w:rsidR="007B43D7" w:rsidRPr="009E4977">
        <w:rPr>
          <w:rFonts w:ascii="Calibri" w:hAnsi="Calibri" w:cs="Times New Roman"/>
          <w:szCs w:val="24"/>
        </w:rPr>
        <w:t>.</w:t>
      </w:r>
      <w:r w:rsidRPr="009E4977">
        <w:rPr>
          <w:rFonts w:ascii="Calibri" w:hAnsi="Calibri" w:cs="Times New Roman"/>
          <w:szCs w:val="24"/>
        </w:rPr>
        <w:t>B</w:t>
      </w:r>
      <w:r w:rsidR="007B43D7" w:rsidRPr="009E4977">
        <w:rPr>
          <w:rFonts w:ascii="Calibri" w:hAnsi="Calibri" w:cs="Times New Roman"/>
          <w:szCs w:val="24"/>
        </w:rPr>
        <w:t>.</w:t>
      </w:r>
      <w:r w:rsidRPr="009E4977">
        <w:rPr>
          <w:rFonts w:ascii="Calibri" w:hAnsi="Calibri" w:cs="Times New Roman"/>
          <w:szCs w:val="24"/>
        </w:rPr>
        <w:t>4</w:t>
      </w:r>
      <w:r w:rsidR="007B43D7" w:rsidRPr="009E4977">
        <w:rPr>
          <w:rFonts w:ascii="Calibri" w:hAnsi="Calibri" w:cs="Times New Roman"/>
          <w:szCs w:val="24"/>
        </w:rPr>
        <w:t>.</w:t>
      </w:r>
      <w:r w:rsidR="00A4343C" w:rsidRPr="009E4977">
        <w:rPr>
          <w:rFonts w:ascii="Calibri" w:hAnsi="Calibri" w:cs="Times New Roman"/>
          <w:szCs w:val="24"/>
        </w:rPr>
        <w:t>e</w:t>
      </w:r>
      <w:r w:rsidRPr="009E4977">
        <w:rPr>
          <w:rFonts w:ascii="Calibri" w:hAnsi="Calibri" w:cs="Times New Roman"/>
          <w:szCs w:val="24"/>
        </w:rPr>
        <w:t>; and</w:t>
      </w:r>
    </w:p>
    <w:p w14:paraId="7AB81B11" w14:textId="797B00C8" w:rsidR="006504C4" w:rsidRPr="009E4977" w:rsidRDefault="006504C4" w:rsidP="000534D4">
      <w:pPr>
        <w:pStyle w:val="ListParagraph"/>
        <w:numPr>
          <w:ilvl w:val="0"/>
          <w:numId w:val="48"/>
        </w:numPr>
        <w:spacing w:after="0" w:line="280" w:lineRule="exact"/>
        <w:rPr>
          <w:rFonts w:ascii="Calibri" w:hAnsi="Calibri" w:cs="Times New Roman"/>
          <w:szCs w:val="24"/>
        </w:rPr>
      </w:pPr>
      <w:r w:rsidRPr="009E4977">
        <w:rPr>
          <w:rFonts w:ascii="Calibri" w:hAnsi="Calibri" w:cs="Times New Roman"/>
          <w:szCs w:val="24"/>
        </w:rPr>
        <w:t>Descri</w:t>
      </w:r>
      <w:r w:rsidR="00064925" w:rsidRPr="009E4977">
        <w:rPr>
          <w:rFonts w:ascii="Calibri" w:hAnsi="Calibri" w:cs="Times New Roman"/>
          <w:szCs w:val="24"/>
        </w:rPr>
        <w:t>ption of</w:t>
      </w:r>
      <w:r w:rsidRPr="009E4977">
        <w:rPr>
          <w:rFonts w:ascii="Calibri" w:hAnsi="Calibri" w:cs="Times New Roman"/>
          <w:szCs w:val="24"/>
        </w:rPr>
        <w:t xml:space="preserve"> how you will prevent fraud or criminal activity within your organization</w:t>
      </w:r>
      <w:r w:rsidR="003320A1" w:rsidRPr="009E4977">
        <w:rPr>
          <w:rFonts w:ascii="Calibri" w:hAnsi="Calibri" w:cs="Times New Roman"/>
          <w:szCs w:val="24"/>
        </w:rPr>
        <w:t>;</w:t>
      </w:r>
      <w:r w:rsidRPr="009E4977">
        <w:rPr>
          <w:rFonts w:ascii="Calibri" w:hAnsi="Calibri" w:cs="Times New Roman"/>
          <w:szCs w:val="24"/>
        </w:rPr>
        <w:t xml:space="preserve"> how you will prevent any serious administrative deficiencies, such as failure to maintain a financial management system, failure to correct deficiencies bought to your attention in writing as a result of monitoring activities, failure to return grant close-out packages within the Department’s designated timeframe, and failure to submit timely reports.</w:t>
      </w:r>
    </w:p>
    <w:p w14:paraId="28D1D7C0" w14:textId="7C5D5D74" w:rsidR="00631497" w:rsidRPr="009E4977" w:rsidRDefault="00DE6421" w:rsidP="002C05B8">
      <w:pPr>
        <w:pStyle w:val="Heading3"/>
        <w:numPr>
          <w:ilvl w:val="0"/>
          <w:numId w:val="46"/>
        </w:numPr>
        <w:spacing w:after="240" w:line="280" w:lineRule="exact"/>
        <w:rPr>
          <w:rFonts w:ascii="Calibri" w:hAnsi="Calibri" w:cs="Times New Roman"/>
          <w:szCs w:val="24"/>
        </w:rPr>
      </w:pPr>
      <w:r w:rsidRPr="009E4977">
        <w:rPr>
          <w:rFonts w:ascii="Calibri" w:hAnsi="Calibri" w:cs="Times New Roman"/>
          <w:szCs w:val="24"/>
        </w:rPr>
        <w:t>Partnerships (</w:t>
      </w:r>
      <w:r w:rsidR="00695333">
        <w:rPr>
          <w:rFonts w:ascii="Calibri" w:hAnsi="Calibri" w:cs="Times New Roman"/>
          <w:szCs w:val="24"/>
        </w:rPr>
        <w:t>For a total of u</w:t>
      </w:r>
      <w:r w:rsidR="00695333" w:rsidRPr="009E4977">
        <w:rPr>
          <w:rFonts w:ascii="Calibri" w:hAnsi="Calibri" w:cs="Times New Roman"/>
          <w:szCs w:val="24"/>
        </w:rPr>
        <w:t>p</w:t>
      </w:r>
      <w:r w:rsidR="00AA4CD9" w:rsidRPr="009E4977">
        <w:rPr>
          <w:rFonts w:ascii="Calibri" w:hAnsi="Calibri" w:cs="Times New Roman"/>
          <w:szCs w:val="24"/>
        </w:rPr>
        <w:t xml:space="preserve"> to </w:t>
      </w:r>
      <w:r w:rsidR="00014B19" w:rsidRPr="009E4977">
        <w:rPr>
          <w:rFonts w:ascii="Calibri" w:hAnsi="Calibri" w:cs="Times New Roman"/>
          <w:szCs w:val="24"/>
        </w:rPr>
        <w:t xml:space="preserve">10 </w:t>
      </w:r>
      <w:r w:rsidRPr="009E4977">
        <w:rPr>
          <w:rFonts w:ascii="Calibri" w:hAnsi="Calibri" w:cs="Times New Roman"/>
          <w:szCs w:val="24"/>
        </w:rPr>
        <w:t>points)</w:t>
      </w:r>
      <w:r w:rsidR="00281E88" w:rsidRPr="009E4977">
        <w:rPr>
          <w:rFonts w:ascii="Calibri" w:hAnsi="Calibri" w:cs="Times New Roman"/>
          <w:szCs w:val="24"/>
        </w:rPr>
        <w:t>.</w:t>
      </w:r>
      <w:r w:rsidR="007B43D7" w:rsidRPr="009E4977">
        <w:rPr>
          <w:rFonts w:ascii="Calibri" w:hAnsi="Calibri" w:cs="Times New Roman"/>
          <w:szCs w:val="24"/>
        </w:rPr>
        <w:t xml:space="preserve"> </w:t>
      </w:r>
      <w:r w:rsidRPr="009E4977">
        <w:rPr>
          <w:rFonts w:ascii="Calibri" w:hAnsi="Calibri" w:cs="Times New Roman"/>
          <w:szCs w:val="24"/>
        </w:rPr>
        <w:t xml:space="preserve"> </w:t>
      </w:r>
      <w:r w:rsidR="003F7B9D" w:rsidRPr="009E4977">
        <w:rPr>
          <w:rFonts w:ascii="Calibri" w:hAnsi="Calibri" w:cs="Times New Roman"/>
          <w:b w:val="0"/>
          <w:szCs w:val="24"/>
          <w:u w:val="single"/>
        </w:rPr>
        <w:t>Same directions for all applicants</w:t>
      </w:r>
      <w:r w:rsidR="003C6CFB" w:rsidRPr="009E4977">
        <w:rPr>
          <w:rFonts w:ascii="Calibri" w:hAnsi="Calibri" w:cs="Times New Roman"/>
          <w:b w:val="0"/>
          <w:szCs w:val="24"/>
        </w:rPr>
        <w:t>.</w:t>
      </w:r>
    </w:p>
    <w:p w14:paraId="154EA6BC" w14:textId="77777777" w:rsidR="00064925" w:rsidRPr="009E4977" w:rsidRDefault="00064925" w:rsidP="002C05B8">
      <w:pPr>
        <w:spacing w:after="240" w:line="280" w:lineRule="exact"/>
        <w:ind w:left="360"/>
        <w:rPr>
          <w:rFonts w:ascii="Calibri" w:hAnsi="Calibri" w:cs="Times New Roman"/>
          <w:szCs w:val="24"/>
          <w:u w:val="single"/>
        </w:rPr>
      </w:pPr>
      <w:r w:rsidRPr="009E4977">
        <w:rPr>
          <w:rFonts w:ascii="Calibri" w:hAnsi="Calibri" w:cs="Times New Roman"/>
          <w:szCs w:val="24"/>
        </w:rPr>
        <w:t xml:space="preserve">We will evaluate your application based on the relationships you have developed with key partners to support SCSEP or similar programs and how this coordination of workforce services supports the participants and detailed description of the specific roles played by each organization and </w:t>
      </w:r>
      <w:r w:rsidR="003C6CFB" w:rsidRPr="009E4977">
        <w:rPr>
          <w:rFonts w:ascii="Calibri" w:hAnsi="Calibri" w:cs="Times New Roman"/>
          <w:szCs w:val="24"/>
        </w:rPr>
        <w:t>how they are tied to</w:t>
      </w:r>
      <w:r w:rsidRPr="009E4977">
        <w:rPr>
          <w:rFonts w:ascii="Calibri" w:hAnsi="Calibri" w:cs="Times New Roman"/>
          <w:szCs w:val="24"/>
        </w:rPr>
        <w:t xml:space="preserve"> your pr</w:t>
      </w:r>
      <w:r w:rsidR="003C6CFB" w:rsidRPr="009E4977">
        <w:rPr>
          <w:rFonts w:ascii="Calibri" w:hAnsi="Calibri" w:cs="Times New Roman"/>
          <w:szCs w:val="24"/>
        </w:rPr>
        <w:t xml:space="preserve">ogram activities and timeline.  Points will be awarded based on the quality, detail, and persuasiveness of </w:t>
      </w:r>
      <w:r w:rsidR="006E0C0B" w:rsidRPr="009E4977">
        <w:rPr>
          <w:rFonts w:ascii="Calibri" w:hAnsi="Calibri" w:cs="Times New Roman"/>
          <w:szCs w:val="24"/>
        </w:rPr>
        <w:t>the</w:t>
      </w:r>
      <w:r w:rsidR="003C6CFB" w:rsidRPr="009E4977">
        <w:rPr>
          <w:rFonts w:ascii="Calibri" w:hAnsi="Calibri" w:cs="Times New Roman"/>
          <w:szCs w:val="24"/>
        </w:rPr>
        <w:t>:</w:t>
      </w:r>
    </w:p>
    <w:p w14:paraId="055F46CD" w14:textId="1AFF0160" w:rsidR="00064925" w:rsidRPr="009E4977" w:rsidRDefault="003C6CFB" w:rsidP="00A176B0">
      <w:pPr>
        <w:pStyle w:val="ListParagraph"/>
        <w:numPr>
          <w:ilvl w:val="0"/>
          <w:numId w:val="56"/>
        </w:numPr>
        <w:spacing w:line="280" w:lineRule="exact"/>
        <w:rPr>
          <w:rFonts w:ascii="Calibri" w:hAnsi="Calibri" w:cs="Times New Roman"/>
          <w:szCs w:val="24"/>
        </w:rPr>
      </w:pPr>
      <w:r w:rsidRPr="009E4977">
        <w:rPr>
          <w:rFonts w:ascii="Calibri" w:hAnsi="Calibri" w:cs="Times New Roman"/>
          <w:szCs w:val="24"/>
        </w:rPr>
        <w:lastRenderedPageBreak/>
        <w:t xml:space="preserve">Description of </w:t>
      </w:r>
      <w:r w:rsidR="00064925" w:rsidRPr="009E4977">
        <w:rPr>
          <w:rFonts w:ascii="Calibri" w:hAnsi="Calibri" w:cs="Times New Roman"/>
          <w:szCs w:val="24"/>
        </w:rPr>
        <w:t>how you will collaborate with other organizations to support program implementation and operation throughout the life cycle of the grant, including their specific areas of expertise and training and activities for which they will be responsible</w:t>
      </w:r>
      <w:r w:rsidR="009363C2" w:rsidRPr="009E4977">
        <w:rPr>
          <w:rFonts w:ascii="Calibri" w:hAnsi="Calibri" w:cs="Times New Roman"/>
          <w:szCs w:val="24"/>
        </w:rPr>
        <w:t>;</w:t>
      </w:r>
    </w:p>
    <w:p w14:paraId="0DA34842" w14:textId="651F6317" w:rsidR="00EB451B" w:rsidRPr="009E4977" w:rsidRDefault="003C6CFB" w:rsidP="00CD3002">
      <w:pPr>
        <w:pStyle w:val="ListParagraph"/>
        <w:numPr>
          <w:ilvl w:val="1"/>
          <w:numId w:val="12"/>
        </w:numPr>
        <w:spacing w:line="280" w:lineRule="exact"/>
        <w:ind w:left="720"/>
        <w:rPr>
          <w:rFonts w:ascii="Calibri" w:hAnsi="Calibri" w:cs="Times New Roman"/>
          <w:szCs w:val="24"/>
        </w:rPr>
      </w:pPr>
      <w:r w:rsidRPr="009E4977">
        <w:rPr>
          <w:rFonts w:ascii="Calibri" w:hAnsi="Calibri" w:cs="Times New Roman"/>
          <w:szCs w:val="24"/>
        </w:rPr>
        <w:t>Description of</w:t>
      </w:r>
      <w:r w:rsidR="00064925" w:rsidRPr="009E4977">
        <w:rPr>
          <w:rFonts w:ascii="Calibri" w:hAnsi="Calibri" w:cs="Times New Roman"/>
          <w:szCs w:val="24"/>
        </w:rPr>
        <w:t xml:space="preserve"> the types of agreements you have in place with partners, both mandated and other, and the types of contributions received through these partners</w:t>
      </w:r>
      <w:r w:rsidR="00CD3002" w:rsidRPr="009E4977">
        <w:rPr>
          <w:rFonts w:ascii="Calibri" w:hAnsi="Calibri" w:cs="Times New Roman"/>
          <w:szCs w:val="24"/>
        </w:rPr>
        <w:t>, such as services;  materials; and any money received from partners in the last three program years specified as funding, the dollar amount (both cash and in-kind), and the percent of your total proposed SCSEP budget that it represents</w:t>
      </w:r>
      <w:r w:rsidR="00C20C6A" w:rsidRPr="009E4977">
        <w:rPr>
          <w:rFonts w:ascii="Calibri" w:hAnsi="Calibri" w:cs="Times New Roman"/>
          <w:szCs w:val="24"/>
        </w:rPr>
        <w:t>,</w:t>
      </w:r>
      <w:r w:rsidR="00CD3002" w:rsidRPr="009E4977">
        <w:rPr>
          <w:rFonts w:ascii="Calibri" w:hAnsi="Calibri" w:cs="Times New Roman"/>
          <w:szCs w:val="24"/>
        </w:rPr>
        <w:t xml:space="preserve"> and </w:t>
      </w:r>
      <w:r w:rsidR="00EB451B" w:rsidRPr="009E4977">
        <w:rPr>
          <w:rFonts w:ascii="Calibri" w:hAnsi="Calibri" w:cs="Times New Roman"/>
          <w:szCs w:val="24"/>
        </w:rPr>
        <w:t xml:space="preserve"> inclusion of the following attachments, as applicable: </w:t>
      </w:r>
    </w:p>
    <w:p w14:paraId="4C17C0A7" w14:textId="77777777" w:rsidR="00EB451B" w:rsidRPr="009E4977" w:rsidRDefault="00EB451B" w:rsidP="00EB451B">
      <w:pPr>
        <w:pStyle w:val="ListParagraph"/>
        <w:numPr>
          <w:ilvl w:val="1"/>
          <w:numId w:val="25"/>
        </w:numPr>
        <w:spacing w:line="280" w:lineRule="exact"/>
        <w:rPr>
          <w:rFonts w:ascii="Calibri" w:hAnsi="Calibri" w:cs="Times New Roman"/>
          <w:szCs w:val="24"/>
        </w:rPr>
      </w:pPr>
      <w:r w:rsidRPr="009E4977">
        <w:rPr>
          <w:rFonts w:ascii="Calibri" w:hAnsi="Calibri" w:cs="Times New Roman"/>
          <w:szCs w:val="24"/>
        </w:rPr>
        <w:t>Memoranda of Understanding that describe services, referrals and cost sharing;</w:t>
      </w:r>
    </w:p>
    <w:p w14:paraId="464694BE" w14:textId="77777777" w:rsidR="00EB451B" w:rsidRPr="009E4977" w:rsidRDefault="00EB451B" w:rsidP="00EB451B">
      <w:pPr>
        <w:pStyle w:val="ListParagraph"/>
        <w:numPr>
          <w:ilvl w:val="1"/>
          <w:numId w:val="25"/>
        </w:numPr>
        <w:spacing w:line="280" w:lineRule="exact"/>
        <w:rPr>
          <w:rFonts w:ascii="Calibri" w:hAnsi="Calibri" w:cs="Times New Roman"/>
          <w:szCs w:val="24"/>
        </w:rPr>
      </w:pPr>
      <w:r w:rsidRPr="009E4977">
        <w:rPr>
          <w:rFonts w:ascii="Calibri" w:hAnsi="Calibri" w:cs="Times New Roman"/>
          <w:szCs w:val="24"/>
        </w:rPr>
        <w:t>Memoranda of Agreement that describe the relationship and obligations of each party;</w:t>
      </w:r>
    </w:p>
    <w:p w14:paraId="1CC52134" w14:textId="77777777" w:rsidR="00EB451B" w:rsidRPr="009E4977" w:rsidRDefault="00EB451B" w:rsidP="00EB451B">
      <w:pPr>
        <w:pStyle w:val="ListParagraph"/>
        <w:numPr>
          <w:ilvl w:val="1"/>
          <w:numId w:val="25"/>
        </w:numPr>
        <w:spacing w:line="280" w:lineRule="exact"/>
        <w:rPr>
          <w:rFonts w:ascii="Calibri" w:hAnsi="Calibri" w:cs="Times New Roman"/>
          <w:szCs w:val="24"/>
        </w:rPr>
      </w:pPr>
      <w:r w:rsidRPr="009E4977">
        <w:rPr>
          <w:rFonts w:ascii="Calibri" w:hAnsi="Calibri" w:cs="Times New Roman"/>
          <w:szCs w:val="24"/>
        </w:rPr>
        <w:t xml:space="preserve">Signed letters of commitment (not simply a letter of support); </w:t>
      </w:r>
    </w:p>
    <w:p w14:paraId="332BEB68" w14:textId="4CB587CC" w:rsidR="00064925" w:rsidRPr="009E4977" w:rsidRDefault="00EB451B" w:rsidP="002C05B8">
      <w:pPr>
        <w:pStyle w:val="ListParagraph"/>
        <w:numPr>
          <w:ilvl w:val="1"/>
          <w:numId w:val="25"/>
        </w:numPr>
        <w:spacing w:after="0" w:line="280" w:lineRule="exact"/>
        <w:rPr>
          <w:rFonts w:ascii="Calibri" w:hAnsi="Calibri" w:cs="Times New Roman"/>
          <w:szCs w:val="24"/>
        </w:rPr>
      </w:pPr>
      <w:r w:rsidRPr="009E4977">
        <w:rPr>
          <w:rFonts w:ascii="Calibri" w:hAnsi="Calibri" w:cs="Times New Roman"/>
          <w:szCs w:val="24"/>
        </w:rPr>
        <w:t xml:space="preserve">Signed contracts for OJE; </w:t>
      </w:r>
    </w:p>
    <w:p w14:paraId="36F2D2D1" w14:textId="79FCD08C" w:rsidR="00064925" w:rsidRPr="009E4977" w:rsidRDefault="003C6CFB" w:rsidP="002C05B8">
      <w:pPr>
        <w:pStyle w:val="ListParagraph"/>
        <w:numPr>
          <w:ilvl w:val="0"/>
          <w:numId w:val="56"/>
        </w:numPr>
        <w:spacing w:after="0" w:line="280" w:lineRule="exact"/>
        <w:rPr>
          <w:rFonts w:ascii="Calibri" w:hAnsi="Calibri" w:cs="Times New Roman"/>
          <w:szCs w:val="24"/>
        </w:rPr>
      </w:pPr>
      <w:r w:rsidRPr="009E4977">
        <w:rPr>
          <w:rFonts w:ascii="Calibri" w:hAnsi="Calibri" w:cs="Times New Roman"/>
          <w:szCs w:val="24"/>
        </w:rPr>
        <w:t>Listing of</w:t>
      </w:r>
      <w:r w:rsidR="00064925" w:rsidRPr="009E4977">
        <w:rPr>
          <w:rFonts w:ascii="Calibri" w:hAnsi="Calibri" w:cs="Times New Roman"/>
          <w:szCs w:val="24"/>
        </w:rPr>
        <w:t xml:space="preserve"> the key partners with which you currently have a relationship in administering SCSEP or a similar program in size and scope and any additional partners with whom you will develop a relationship;</w:t>
      </w:r>
      <w:r w:rsidR="00C20C6A" w:rsidRPr="009E4977">
        <w:rPr>
          <w:rFonts w:ascii="Calibri" w:hAnsi="Calibri" w:cs="Times New Roman"/>
          <w:szCs w:val="24"/>
        </w:rPr>
        <w:t xml:space="preserve"> and</w:t>
      </w:r>
    </w:p>
    <w:p w14:paraId="7B8C0524" w14:textId="443F183F" w:rsidR="00064925" w:rsidRPr="009E4977" w:rsidRDefault="003C6CFB" w:rsidP="00A176B0">
      <w:pPr>
        <w:pStyle w:val="ListParagraph"/>
        <w:numPr>
          <w:ilvl w:val="1"/>
          <w:numId w:val="13"/>
        </w:numPr>
        <w:spacing w:line="280" w:lineRule="exact"/>
        <w:ind w:left="720"/>
        <w:rPr>
          <w:rFonts w:ascii="Calibri" w:hAnsi="Calibri" w:cs="Times New Roman"/>
          <w:szCs w:val="24"/>
        </w:rPr>
      </w:pPr>
      <w:r w:rsidRPr="009E4977">
        <w:rPr>
          <w:rFonts w:ascii="Calibri" w:hAnsi="Calibri" w:cs="Times New Roman"/>
          <w:szCs w:val="24"/>
        </w:rPr>
        <w:t>Description of</w:t>
      </w:r>
      <w:r w:rsidR="00064925" w:rsidRPr="009E4977">
        <w:rPr>
          <w:rFonts w:ascii="Calibri" w:hAnsi="Calibri" w:cs="Times New Roman"/>
          <w:szCs w:val="24"/>
        </w:rPr>
        <w:t xml:space="preserve"> y</w:t>
      </w:r>
      <w:r w:rsidR="00064925" w:rsidRPr="009E4977">
        <w:rPr>
          <w:rFonts w:ascii="Calibri" w:hAnsi="Calibri" w:cs="Times New Roman"/>
          <w:bCs/>
          <w:szCs w:val="24"/>
        </w:rPr>
        <w:t>our</w:t>
      </w:r>
      <w:r w:rsidR="00064925" w:rsidRPr="009E4977">
        <w:rPr>
          <w:rFonts w:ascii="Calibri" w:hAnsi="Calibri" w:cs="Times New Roman"/>
          <w:szCs w:val="24"/>
        </w:rPr>
        <w:t xml:space="preserve"> ability to maintain and manage partnerships, including information about: </w:t>
      </w:r>
    </w:p>
    <w:p w14:paraId="45AE2319" w14:textId="77777777" w:rsidR="00064925" w:rsidRPr="009E4977" w:rsidRDefault="00064925" w:rsidP="00A176B0">
      <w:pPr>
        <w:pStyle w:val="ListParagraph"/>
        <w:numPr>
          <w:ilvl w:val="1"/>
          <w:numId w:val="26"/>
        </w:numPr>
        <w:spacing w:line="280" w:lineRule="exact"/>
        <w:rPr>
          <w:rFonts w:ascii="Calibri" w:hAnsi="Calibri" w:cs="Times New Roman"/>
          <w:szCs w:val="24"/>
        </w:rPr>
      </w:pPr>
      <w:r w:rsidRPr="009E4977">
        <w:rPr>
          <w:rFonts w:ascii="Calibri" w:hAnsi="Calibri" w:cs="Times New Roman"/>
          <w:szCs w:val="24"/>
        </w:rPr>
        <w:t xml:space="preserve">How you communicate with key partners in your SCSEP or similar project; </w:t>
      </w:r>
    </w:p>
    <w:p w14:paraId="44855B03" w14:textId="77777777" w:rsidR="00064925" w:rsidRPr="009E4977" w:rsidRDefault="00064925" w:rsidP="00A176B0">
      <w:pPr>
        <w:pStyle w:val="ListParagraph"/>
        <w:numPr>
          <w:ilvl w:val="1"/>
          <w:numId w:val="26"/>
        </w:numPr>
        <w:spacing w:line="280" w:lineRule="exact"/>
        <w:rPr>
          <w:rFonts w:ascii="Calibri" w:hAnsi="Calibri" w:cs="Times New Roman"/>
          <w:szCs w:val="24"/>
        </w:rPr>
      </w:pPr>
      <w:r w:rsidRPr="009E4977">
        <w:rPr>
          <w:rFonts w:ascii="Calibri" w:hAnsi="Calibri" w:cs="Times New Roman"/>
          <w:szCs w:val="24"/>
        </w:rPr>
        <w:t xml:space="preserve">What, if any, changes you will make to your current method of forming and maintaining partnerships if awarded a grant under this competition; </w:t>
      </w:r>
      <w:r w:rsidR="005C6AE9" w:rsidRPr="009E4977">
        <w:rPr>
          <w:rFonts w:ascii="Calibri" w:hAnsi="Calibri" w:cs="Times New Roman"/>
          <w:szCs w:val="24"/>
        </w:rPr>
        <w:t>and</w:t>
      </w:r>
    </w:p>
    <w:p w14:paraId="0C4AC0FE" w14:textId="439206D9" w:rsidR="004A01A2" w:rsidRPr="009E4977" w:rsidRDefault="00064925" w:rsidP="002C05B8">
      <w:pPr>
        <w:pStyle w:val="ListParagraph"/>
        <w:numPr>
          <w:ilvl w:val="1"/>
          <w:numId w:val="26"/>
        </w:numPr>
        <w:spacing w:after="0" w:line="280" w:lineRule="exact"/>
        <w:rPr>
          <w:rFonts w:ascii="Calibri" w:hAnsi="Calibri" w:cs="Times New Roman"/>
          <w:szCs w:val="24"/>
        </w:rPr>
      </w:pPr>
      <w:r w:rsidRPr="009E4977">
        <w:rPr>
          <w:rFonts w:ascii="Calibri" w:hAnsi="Calibri" w:cs="Times New Roman"/>
          <w:szCs w:val="24"/>
        </w:rPr>
        <w:t xml:space="preserve">Any relevant joint achievements. </w:t>
      </w:r>
    </w:p>
    <w:p w14:paraId="662CABDF" w14:textId="24D71E4F" w:rsidR="001F53A1" w:rsidRPr="009E4977" w:rsidRDefault="007A6985" w:rsidP="000534D4">
      <w:pPr>
        <w:pStyle w:val="Heading3"/>
        <w:numPr>
          <w:ilvl w:val="0"/>
          <w:numId w:val="46"/>
        </w:numPr>
        <w:tabs>
          <w:tab w:val="left" w:pos="630"/>
        </w:tabs>
        <w:spacing w:line="280" w:lineRule="exact"/>
        <w:ind w:left="0" w:firstLine="360"/>
        <w:rPr>
          <w:rFonts w:ascii="Calibri" w:hAnsi="Calibri" w:cs="Times New Roman"/>
          <w:szCs w:val="24"/>
          <w:u w:val="single"/>
        </w:rPr>
      </w:pPr>
      <w:r w:rsidRPr="009E4977">
        <w:rPr>
          <w:rFonts w:ascii="Calibri" w:hAnsi="Calibri" w:cs="Times New Roman"/>
          <w:szCs w:val="24"/>
        </w:rPr>
        <w:t>Past Performance – Programmatic Capability (</w:t>
      </w:r>
      <w:r w:rsidR="00695333">
        <w:rPr>
          <w:rFonts w:ascii="Calibri" w:hAnsi="Calibri" w:cs="Times New Roman"/>
          <w:szCs w:val="24"/>
        </w:rPr>
        <w:t>For a total of u</w:t>
      </w:r>
      <w:r w:rsidR="00695333" w:rsidRPr="009E4977">
        <w:rPr>
          <w:rFonts w:ascii="Calibri" w:hAnsi="Calibri" w:cs="Times New Roman"/>
          <w:szCs w:val="24"/>
        </w:rPr>
        <w:t>p</w:t>
      </w:r>
      <w:r w:rsidRPr="009E4977">
        <w:rPr>
          <w:rFonts w:ascii="Calibri" w:hAnsi="Calibri" w:cs="Times New Roman"/>
          <w:szCs w:val="24"/>
        </w:rPr>
        <w:t xml:space="preserve"> to </w:t>
      </w:r>
      <w:r w:rsidR="006F3491" w:rsidRPr="009E4977">
        <w:rPr>
          <w:rFonts w:ascii="Calibri" w:hAnsi="Calibri" w:cs="Times New Roman"/>
          <w:szCs w:val="24"/>
        </w:rPr>
        <w:t xml:space="preserve">30 </w:t>
      </w:r>
      <w:r w:rsidRPr="009E4977">
        <w:rPr>
          <w:rFonts w:ascii="Calibri" w:hAnsi="Calibri" w:cs="Times New Roman"/>
          <w:szCs w:val="24"/>
        </w:rPr>
        <w:t>points).</w:t>
      </w:r>
    </w:p>
    <w:p w14:paraId="2ADA8938" w14:textId="7AFB92A1" w:rsidR="007A6985" w:rsidRPr="009E4977" w:rsidRDefault="00A05625" w:rsidP="00581B3B">
      <w:pPr>
        <w:ind w:left="360"/>
        <w:rPr>
          <w:u w:val="single"/>
        </w:rPr>
      </w:pPr>
      <w:r w:rsidRPr="009E4977">
        <w:rPr>
          <w:u w:val="single"/>
        </w:rPr>
        <w:t>Separate instructions for current grantees and new applicants</w:t>
      </w:r>
      <w:r w:rsidR="007A6985" w:rsidRPr="009E4977">
        <w:t xml:space="preserve">. </w:t>
      </w:r>
      <w:r w:rsidR="007A6985" w:rsidRPr="009E4977">
        <w:rPr>
          <w:u w:val="single"/>
        </w:rPr>
        <w:t xml:space="preserve"> </w:t>
      </w:r>
    </w:p>
    <w:p w14:paraId="1CCF04FC" w14:textId="77777777" w:rsidR="007A6985" w:rsidRPr="009E4977" w:rsidRDefault="007A6985" w:rsidP="006168EB">
      <w:pPr>
        <w:pStyle w:val="ListParagraph"/>
        <w:spacing w:line="280" w:lineRule="exact"/>
        <w:ind w:left="360"/>
        <w:rPr>
          <w:rFonts w:ascii="Calibri" w:hAnsi="Calibri" w:cs="Times New Roman"/>
          <w:szCs w:val="24"/>
        </w:rPr>
      </w:pPr>
      <w:r w:rsidRPr="009E4977">
        <w:rPr>
          <w:rFonts w:ascii="Calibri" w:hAnsi="Calibri" w:cs="Times New Roman"/>
          <w:szCs w:val="24"/>
        </w:rPr>
        <w:t>We will determine scores based on past performance in administering a SCSEP grant in the case of current grantees, or based on past performance in administering a similar grant in the case of all other applicants.  All proposals will be reviewed based on the same criteria; however, different factors and instructions may apply depending on whether or not the applicant is a current grantee.  For questions that rely on past performance, we will rate current SCSEP grantees based on data from their current SCSEP grant.  We will rate applicants with non-SCSEP grant experience based on data from similar programs</w:t>
      </w:r>
      <w:r w:rsidRPr="009E4977">
        <w:rPr>
          <w:rStyle w:val="FootnoteReference"/>
          <w:rFonts w:ascii="Calibri" w:hAnsi="Calibri"/>
          <w:szCs w:val="24"/>
        </w:rPr>
        <w:footnoteReference w:id="23"/>
      </w:r>
      <w:r w:rsidRPr="009E4977">
        <w:rPr>
          <w:rFonts w:ascii="Calibri" w:hAnsi="Calibri" w:cs="Times New Roman"/>
          <w:szCs w:val="24"/>
        </w:rPr>
        <w:t xml:space="preserve"> they have administered over the last three years.  </w:t>
      </w:r>
    </w:p>
    <w:p w14:paraId="4CFEF0A4" w14:textId="77777777" w:rsidR="007A6985" w:rsidRPr="009E4977" w:rsidRDefault="007A6985" w:rsidP="006168EB">
      <w:pPr>
        <w:pStyle w:val="ListParagraph"/>
        <w:spacing w:after="240" w:line="280" w:lineRule="exact"/>
        <w:ind w:left="360"/>
        <w:rPr>
          <w:rFonts w:ascii="Calibri" w:hAnsi="Calibri" w:cs="Times New Roman"/>
          <w:szCs w:val="24"/>
        </w:rPr>
      </w:pPr>
    </w:p>
    <w:p w14:paraId="6B62AD26" w14:textId="6AB638D1" w:rsidR="007A6985" w:rsidRPr="009E4977" w:rsidRDefault="007A6985" w:rsidP="006168EB">
      <w:pPr>
        <w:pStyle w:val="ListParagraph"/>
        <w:spacing w:after="240" w:line="280" w:lineRule="exact"/>
        <w:ind w:left="360"/>
        <w:rPr>
          <w:rFonts w:ascii="Calibri" w:hAnsi="Calibri" w:cs="Times New Roman"/>
          <w:szCs w:val="24"/>
        </w:rPr>
      </w:pPr>
      <w:r w:rsidRPr="009E4977">
        <w:rPr>
          <w:rFonts w:ascii="Calibri" w:hAnsi="Calibri" w:cs="Times New Roman"/>
          <w:szCs w:val="24"/>
        </w:rPr>
        <w:t xml:space="preserve">Points will be awarded based on the quality of your description of your prior performance, in SCSEP or in comparable programs, in the following areas:  greatest number served and most-in-need; community service employment; unsubsidized employment; core measures and additional measures.  </w:t>
      </w:r>
      <w:r w:rsidRPr="009E4977">
        <w:rPr>
          <w:rFonts w:ascii="Calibri" w:hAnsi="Calibri" w:cs="Times New Roman"/>
          <w:b/>
          <w:szCs w:val="24"/>
          <w:u w:val="single"/>
        </w:rPr>
        <w:t xml:space="preserve">Separate </w:t>
      </w:r>
      <w:r w:rsidR="009363C2" w:rsidRPr="009E4977">
        <w:rPr>
          <w:rFonts w:ascii="Calibri" w:hAnsi="Calibri" w:cs="Times New Roman"/>
          <w:b/>
          <w:szCs w:val="24"/>
          <w:u w:val="single"/>
        </w:rPr>
        <w:t xml:space="preserve">instructions </w:t>
      </w:r>
      <w:r w:rsidRPr="009E4977">
        <w:rPr>
          <w:rFonts w:ascii="Calibri" w:hAnsi="Calibri" w:cs="Times New Roman"/>
          <w:b/>
          <w:szCs w:val="24"/>
          <w:u w:val="single"/>
        </w:rPr>
        <w:t>for current grantees and new applicants</w:t>
      </w:r>
      <w:r w:rsidRPr="009E4977">
        <w:rPr>
          <w:rFonts w:ascii="Calibri" w:hAnsi="Calibri" w:cs="Times New Roman"/>
          <w:szCs w:val="24"/>
        </w:rPr>
        <w:t>.</w:t>
      </w:r>
    </w:p>
    <w:p w14:paraId="43998862" w14:textId="77777777" w:rsidR="007A6985" w:rsidRPr="009E4977" w:rsidRDefault="007A6985" w:rsidP="00276C48">
      <w:pPr>
        <w:pStyle w:val="ListParagraph"/>
        <w:spacing w:before="240" w:after="240" w:line="280" w:lineRule="exact"/>
        <w:ind w:left="1080"/>
        <w:rPr>
          <w:rFonts w:ascii="Calibri" w:hAnsi="Calibri" w:cs="Times New Roman"/>
          <w:szCs w:val="24"/>
        </w:rPr>
      </w:pPr>
    </w:p>
    <w:p w14:paraId="741201EC" w14:textId="6BB27737" w:rsidR="007A6985" w:rsidRPr="009E4977" w:rsidRDefault="007A6985" w:rsidP="006168EB">
      <w:pPr>
        <w:pStyle w:val="ListParagraph"/>
        <w:numPr>
          <w:ilvl w:val="0"/>
          <w:numId w:val="18"/>
        </w:numPr>
        <w:spacing w:before="240" w:after="0" w:line="280" w:lineRule="exact"/>
        <w:ind w:left="720"/>
        <w:rPr>
          <w:rFonts w:ascii="Calibri" w:hAnsi="Calibri" w:cs="Times New Roman"/>
          <w:b/>
          <w:szCs w:val="24"/>
        </w:rPr>
      </w:pPr>
      <w:r w:rsidRPr="009E4977">
        <w:rPr>
          <w:rFonts w:ascii="Calibri" w:hAnsi="Calibri" w:cs="Times New Roman"/>
          <w:b/>
          <w:i/>
          <w:szCs w:val="24"/>
        </w:rPr>
        <w:t>Greatest Number Served and Most-in-Need</w:t>
      </w:r>
      <w:r w:rsidRPr="009E4977">
        <w:rPr>
          <w:rFonts w:ascii="Calibri" w:hAnsi="Calibri" w:cs="Times New Roman"/>
          <w:b/>
          <w:szCs w:val="24"/>
        </w:rPr>
        <w:t xml:space="preserve"> </w:t>
      </w:r>
      <w:r w:rsidRPr="009E4977">
        <w:rPr>
          <w:rFonts w:ascii="Calibri" w:hAnsi="Calibri" w:cs="Times New Roman"/>
          <w:b/>
          <w:i/>
          <w:szCs w:val="24"/>
        </w:rPr>
        <w:t>(</w:t>
      </w:r>
      <w:r w:rsidR="00695333">
        <w:rPr>
          <w:rFonts w:ascii="Calibri" w:hAnsi="Calibri" w:cs="Times New Roman"/>
          <w:b/>
          <w:i/>
          <w:szCs w:val="24"/>
        </w:rPr>
        <w:t>U</w:t>
      </w:r>
      <w:r w:rsidR="005C6AE9" w:rsidRPr="009E4977">
        <w:rPr>
          <w:rFonts w:ascii="Calibri" w:hAnsi="Calibri" w:cs="Times New Roman"/>
          <w:b/>
          <w:i/>
          <w:szCs w:val="24"/>
        </w:rPr>
        <w:t xml:space="preserve">p to </w:t>
      </w:r>
      <w:r w:rsidR="00CD3002" w:rsidRPr="009E4977">
        <w:rPr>
          <w:rFonts w:ascii="Calibri" w:hAnsi="Calibri" w:cs="Times New Roman"/>
          <w:b/>
          <w:i/>
          <w:szCs w:val="24"/>
        </w:rPr>
        <w:t>7</w:t>
      </w:r>
      <w:r w:rsidR="00E87EC7" w:rsidRPr="009E4977">
        <w:rPr>
          <w:rFonts w:ascii="Calibri" w:hAnsi="Calibri" w:cs="Times New Roman"/>
          <w:b/>
          <w:i/>
          <w:szCs w:val="24"/>
        </w:rPr>
        <w:t xml:space="preserve"> </w:t>
      </w:r>
      <w:r w:rsidRPr="009E4977">
        <w:rPr>
          <w:rFonts w:ascii="Calibri" w:hAnsi="Calibri" w:cs="Times New Roman"/>
          <w:b/>
          <w:i/>
          <w:szCs w:val="24"/>
        </w:rPr>
        <w:t>points)</w:t>
      </w:r>
    </w:p>
    <w:p w14:paraId="71E0B145" w14:textId="23E1A6C5" w:rsidR="007A6985" w:rsidRPr="009E4977" w:rsidRDefault="007A6985" w:rsidP="006168EB">
      <w:pPr>
        <w:spacing w:before="240" w:line="280" w:lineRule="exact"/>
        <w:ind w:left="360"/>
        <w:rPr>
          <w:rFonts w:ascii="Calibri" w:hAnsi="Calibri" w:cs="Times New Roman"/>
          <w:szCs w:val="24"/>
        </w:rPr>
      </w:pPr>
      <w:r w:rsidRPr="009E4977">
        <w:rPr>
          <w:rFonts w:ascii="Calibri" w:hAnsi="Calibri" w:cs="Times New Roman"/>
          <w:szCs w:val="24"/>
        </w:rPr>
        <w:t xml:space="preserve">Points will be awarded based on the extent to which you describe your ability to administer a project that serves the greatest number of eligible individuals, giving particular consideration to </w:t>
      </w:r>
      <w:r w:rsidRPr="009E4977">
        <w:rPr>
          <w:rFonts w:ascii="Calibri" w:hAnsi="Calibri" w:cs="Times New Roman"/>
          <w:szCs w:val="24"/>
        </w:rPr>
        <w:lastRenderedPageBreak/>
        <w:t>individuals with greatest economic need, individuals with greatest social need, and individuals described in</w:t>
      </w:r>
      <w:r w:rsidR="00612B33" w:rsidRPr="009E4977">
        <w:rPr>
          <w:rFonts w:ascii="Calibri" w:hAnsi="Calibri" w:cs="Times New Roman"/>
          <w:szCs w:val="24"/>
        </w:rPr>
        <w:t xml:space="preserve"> Section IV.B</w:t>
      </w:r>
      <w:r w:rsidR="00786D85" w:rsidRPr="009E4977">
        <w:rPr>
          <w:rFonts w:ascii="Calibri" w:hAnsi="Calibri" w:cs="Times New Roman"/>
          <w:szCs w:val="24"/>
        </w:rPr>
        <w:t>.</w:t>
      </w:r>
      <w:r w:rsidR="00612B33" w:rsidRPr="009E4977">
        <w:rPr>
          <w:rFonts w:ascii="Calibri" w:hAnsi="Calibri" w:cs="Times New Roman"/>
          <w:szCs w:val="24"/>
        </w:rPr>
        <w:t>5</w:t>
      </w:r>
      <w:r w:rsidR="00786D85" w:rsidRPr="009E4977">
        <w:rPr>
          <w:rFonts w:ascii="Calibri" w:hAnsi="Calibri" w:cs="Times New Roman"/>
          <w:szCs w:val="24"/>
        </w:rPr>
        <w:t>.</w:t>
      </w:r>
      <w:r w:rsidR="00612B33" w:rsidRPr="009E4977">
        <w:rPr>
          <w:rFonts w:ascii="Calibri" w:hAnsi="Calibri" w:cs="Times New Roman"/>
          <w:szCs w:val="24"/>
        </w:rPr>
        <w:t>a</w:t>
      </w:r>
      <w:r w:rsidRPr="009E4977">
        <w:rPr>
          <w:rFonts w:ascii="Calibri" w:hAnsi="Calibri" w:cs="Times New Roman"/>
          <w:szCs w:val="24"/>
        </w:rPr>
        <w:t xml:space="preserve"> </w:t>
      </w:r>
      <w:r w:rsidR="00D217C7" w:rsidRPr="009E4977">
        <w:rPr>
          <w:rFonts w:ascii="Calibri" w:hAnsi="Calibri" w:cs="Times New Roman"/>
          <w:szCs w:val="24"/>
        </w:rPr>
        <w:t>or</w:t>
      </w:r>
      <w:r w:rsidR="00612B33" w:rsidRPr="009E4977">
        <w:rPr>
          <w:rFonts w:ascii="Calibri" w:hAnsi="Calibri" w:cs="Times New Roman"/>
          <w:szCs w:val="24"/>
        </w:rPr>
        <w:t xml:space="preserve"> in 20 CFR 641.710(a)(6)</w:t>
      </w:r>
      <w:r w:rsidRPr="009E4977">
        <w:rPr>
          <w:rFonts w:ascii="Calibri" w:hAnsi="Calibri" w:cs="Times New Roman"/>
          <w:szCs w:val="24"/>
        </w:rPr>
        <w:t xml:space="preserve">.  </w:t>
      </w:r>
    </w:p>
    <w:p w14:paraId="53FD8BB1" w14:textId="7B63B4E7" w:rsidR="007A6985" w:rsidRPr="009E4977" w:rsidRDefault="007A6985" w:rsidP="006168EB">
      <w:pPr>
        <w:spacing w:before="240" w:line="280" w:lineRule="exact"/>
        <w:ind w:left="360"/>
        <w:rPr>
          <w:rFonts w:ascii="Calibri" w:hAnsi="Calibri" w:cs="Times New Roman"/>
          <w:szCs w:val="24"/>
        </w:rPr>
      </w:pPr>
      <w:r w:rsidRPr="009E4977">
        <w:rPr>
          <w:rFonts w:ascii="Calibri" w:hAnsi="Calibri" w:cs="Times New Roman"/>
          <w:szCs w:val="24"/>
        </w:rPr>
        <w:t xml:space="preserve">We will determine your ability to serve the greatest numbers, with a focus on those with significant barriers to employment, based on past performance in administering a SCSEP grant in the case of current grantees, or a similar program in the case of all other applicants.  For current SCSEP grantees, except as otherwise noted, we will use the relevant data from the </w:t>
      </w:r>
      <w:r w:rsidR="00930401" w:rsidRPr="009E4977">
        <w:rPr>
          <w:rFonts w:ascii="Calibri" w:hAnsi="Calibri" w:cs="Times New Roman"/>
          <w:szCs w:val="24"/>
        </w:rPr>
        <w:t xml:space="preserve">SPARQ system </w:t>
      </w:r>
      <w:r w:rsidRPr="009E4977">
        <w:rPr>
          <w:rFonts w:ascii="Calibri" w:hAnsi="Calibri" w:cs="Times New Roman"/>
          <w:szCs w:val="24"/>
        </w:rPr>
        <w:t xml:space="preserve">for PY 2012-2014; PY 2015 data will not be used because the year is in progress.  </w:t>
      </w:r>
    </w:p>
    <w:p w14:paraId="40E4E73B" w14:textId="77777777" w:rsidR="007A6985" w:rsidRPr="009E4977" w:rsidRDefault="007A6985" w:rsidP="006168EB">
      <w:pPr>
        <w:spacing w:line="280" w:lineRule="exact"/>
        <w:ind w:firstLine="360"/>
        <w:rPr>
          <w:rFonts w:ascii="Calibri" w:hAnsi="Calibri" w:cs="Times New Roman"/>
          <w:szCs w:val="24"/>
        </w:rPr>
      </w:pPr>
      <w:r w:rsidRPr="009E4977">
        <w:rPr>
          <w:rFonts w:ascii="Calibri" w:hAnsi="Calibri" w:cs="Times New Roman"/>
          <w:b/>
          <w:szCs w:val="24"/>
        </w:rPr>
        <w:t>Current SCSEP Grantees Only:</w:t>
      </w:r>
      <w:r w:rsidRPr="009E4977">
        <w:rPr>
          <w:rFonts w:ascii="Calibri" w:hAnsi="Calibri" w:cs="Times New Roman"/>
          <w:szCs w:val="24"/>
        </w:rPr>
        <w:t xml:space="preserve">  </w:t>
      </w:r>
    </w:p>
    <w:p w14:paraId="2887ABC9" w14:textId="22C799ED" w:rsidR="007A6985" w:rsidRPr="009E4977" w:rsidRDefault="007A6985" w:rsidP="006168EB">
      <w:pPr>
        <w:spacing w:line="280" w:lineRule="exact"/>
        <w:ind w:left="540"/>
        <w:rPr>
          <w:rFonts w:ascii="Calibri" w:hAnsi="Calibri" w:cs="Times New Roman"/>
          <w:szCs w:val="24"/>
        </w:rPr>
      </w:pPr>
      <w:r w:rsidRPr="009E4977">
        <w:rPr>
          <w:rFonts w:ascii="Calibri" w:hAnsi="Calibri" w:cs="Times New Roman"/>
          <w:szCs w:val="24"/>
        </w:rPr>
        <w:t>Do not submit any data.  We will use the data in SPARQ to assess the following factors</w:t>
      </w:r>
      <w:r w:rsidR="0091660F" w:rsidRPr="009E4977">
        <w:rPr>
          <w:rFonts w:ascii="Calibri" w:hAnsi="Calibri" w:cs="Times New Roman"/>
          <w:szCs w:val="24"/>
        </w:rPr>
        <w:t>:</w:t>
      </w:r>
    </w:p>
    <w:p w14:paraId="77D60054" w14:textId="3B487333" w:rsidR="007A6985" w:rsidRPr="009E4977" w:rsidRDefault="007A6985" w:rsidP="006168EB">
      <w:pPr>
        <w:numPr>
          <w:ilvl w:val="0"/>
          <w:numId w:val="64"/>
        </w:numPr>
        <w:spacing w:after="0" w:line="280" w:lineRule="exact"/>
        <w:ind w:left="900"/>
        <w:rPr>
          <w:rFonts w:ascii="Calibri" w:hAnsi="Calibri" w:cs="Times New Roman"/>
          <w:szCs w:val="24"/>
          <w:u w:val="single"/>
        </w:rPr>
      </w:pPr>
      <w:r w:rsidRPr="009E4977">
        <w:rPr>
          <w:rFonts w:ascii="Calibri" w:hAnsi="Calibri" w:cs="Times New Roman"/>
          <w:szCs w:val="24"/>
          <w:u w:val="single"/>
        </w:rPr>
        <w:t>Ability to serve the greatest number of eligible individuals</w:t>
      </w:r>
    </w:p>
    <w:p w14:paraId="67D78D33" w14:textId="7F04BB72" w:rsidR="007A6985" w:rsidRPr="009E4977" w:rsidRDefault="007A6985" w:rsidP="006168EB">
      <w:pPr>
        <w:numPr>
          <w:ilvl w:val="0"/>
          <w:numId w:val="13"/>
        </w:numPr>
        <w:spacing w:after="0" w:line="280" w:lineRule="exact"/>
        <w:ind w:left="900"/>
        <w:rPr>
          <w:rFonts w:ascii="Calibri" w:hAnsi="Calibri" w:cs="Times New Roman"/>
          <w:szCs w:val="24"/>
        </w:rPr>
      </w:pPr>
      <w:r w:rsidRPr="009E4977">
        <w:rPr>
          <w:rFonts w:ascii="Calibri" w:hAnsi="Calibri" w:cs="Times New Roman"/>
          <w:szCs w:val="24"/>
        </w:rPr>
        <w:t>The average actual performance on the service level measure</w:t>
      </w:r>
      <w:r w:rsidR="0091660F" w:rsidRPr="009E4977">
        <w:rPr>
          <w:rFonts w:ascii="Calibri" w:hAnsi="Calibri" w:cs="Times New Roman"/>
          <w:szCs w:val="24"/>
        </w:rPr>
        <w:t>.</w:t>
      </w:r>
    </w:p>
    <w:p w14:paraId="5350D2F0" w14:textId="78B5EFF4" w:rsidR="007A6985" w:rsidRPr="009E4977" w:rsidRDefault="007A6985" w:rsidP="006168EB">
      <w:pPr>
        <w:numPr>
          <w:ilvl w:val="0"/>
          <w:numId w:val="64"/>
        </w:numPr>
        <w:spacing w:after="0" w:line="280" w:lineRule="exact"/>
        <w:ind w:left="900"/>
        <w:rPr>
          <w:rFonts w:ascii="Calibri" w:hAnsi="Calibri" w:cs="Times New Roman"/>
          <w:szCs w:val="24"/>
          <w:u w:val="single"/>
        </w:rPr>
      </w:pPr>
      <w:r w:rsidRPr="009E4977">
        <w:rPr>
          <w:rFonts w:ascii="Calibri" w:hAnsi="Calibri" w:cs="Times New Roman"/>
          <w:szCs w:val="24"/>
          <w:u w:val="single"/>
        </w:rPr>
        <w:t xml:space="preserve">Greatest economic need, greatest social need and individuals described in </w:t>
      </w:r>
      <w:r w:rsidR="00612B33" w:rsidRPr="009E4977">
        <w:rPr>
          <w:rFonts w:ascii="Calibri" w:hAnsi="Calibri" w:cs="Times New Roman"/>
          <w:szCs w:val="24"/>
          <w:u w:val="single"/>
        </w:rPr>
        <w:t>Section IV.B</w:t>
      </w:r>
      <w:r w:rsidR="00786D85" w:rsidRPr="009E4977">
        <w:rPr>
          <w:rFonts w:ascii="Calibri" w:hAnsi="Calibri" w:cs="Times New Roman"/>
          <w:szCs w:val="24"/>
          <w:u w:val="single"/>
        </w:rPr>
        <w:t>.</w:t>
      </w:r>
      <w:r w:rsidR="00612B33" w:rsidRPr="009E4977">
        <w:rPr>
          <w:rFonts w:ascii="Calibri" w:hAnsi="Calibri" w:cs="Times New Roman"/>
          <w:szCs w:val="24"/>
          <w:u w:val="single"/>
        </w:rPr>
        <w:t>5</w:t>
      </w:r>
      <w:r w:rsidR="00786D85" w:rsidRPr="009E4977">
        <w:rPr>
          <w:rFonts w:ascii="Calibri" w:hAnsi="Calibri" w:cs="Times New Roman"/>
          <w:szCs w:val="24"/>
          <w:u w:val="single"/>
        </w:rPr>
        <w:t>.</w:t>
      </w:r>
      <w:r w:rsidR="00612B33" w:rsidRPr="009E4977">
        <w:rPr>
          <w:rFonts w:ascii="Calibri" w:hAnsi="Calibri" w:cs="Times New Roman"/>
          <w:szCs w:val="24"/>
          <w:u w:val="single"/>
        </w:rPr>
        <w:t xml:space="preserve">a </w:t>
      </w:r>
      <w:r w:rsidR="00D217C7" w:rsidRPr="009E4977">
        <w:rPr>
          <w:rFonts w:ascii="Calibri" w:hAnsi="Calibri" w:cs="Times New Roman"/>
          <w:szCs w:val="24"/>
          <w:u w:val="single"/>
        </w:rPr>
        <w:t>or</w:t>
      </w:r>
      <w:r w:rsidR="00612B33" w:rsidRPr="009E4977">
        <w:rPr>
          <w:rFonts w:ascii="Calibri" w:hAnsi="Calibri" w:cs="Times New Roman"/>
          <w:szCs w:val="24"/>
          <w:u w:val="single"/>
        </w:rPr>
        <w:t xml:space="preserve"> in 20 CFR 641.710(a)(6)</w:t>
      </w:r>
    </w:p>
    <w:p w14:paraId="5EB9333A" w14:textId="657843CB" w:rsidR="007A6985" w:rsidRPr="009E4977" w:rsidRDefault="007A6985" w:rsidP="006168EB">
      <w:pPr>
        <w:numPr>
          <w:ilvl w:val="0"/>
          <w:numId w:val="29"/>
        </w:numPr>
        <w:spacing w:after="0" w:line="280" w:lineRule="exact"/>
        <w:ind w:left="900"/>
        <w:rPr>
          <w:rFonts w:ascii="Calibri" w:hAnsi="Calibri" w:cs="Times New Roman"/>
          <w:szCs w:val="24"/>
        </w:rPr>
      </w:pPr>
      <w:r w:rsidRPr="009E4977">
        <w:rPr>
          <w:rFonts w:ascii="Calibri" w:hAnsi="Calibri" w:cs="Times New Roman"/>
          <w:szCs w:val="24"/>
        </w:rPr>
        <w:t>The average percentage of participants whose incomes were at or below 100% of the Federal Poverty Level at the time of enrollment</w:t>
      </w:r>
      <w:r w:rsidR="0091660F" w:rsidRPr="009E4977">
        <w:rPr>
          <w:rFonts w:ascii="Calibri" w:hAnsi="Calibri" w:cs="Times New Roman"/>
          <w:szCs w:val="24"/>
        </w:rPr>
        <w:t>;</w:t>
      </w:r>
    </w:p>
    <w:p w14:paraId="01EF2372" w14:textId="51CDA700" w:rsidR="007A6985" w:rsidRPr="009E4977" w:rsidRDefault="007A6985" w:rsidP="006168EB">
      <w:pPr>
        <w:numPr>
          <w:ilvl w:val="0"/>
          <w:numId w:val="29"/>
        </w:numPr>
        <w:spacing w:after="0" w:line="280" w:lineRule="exact"/>
        <w:ind w:left="900"/>
        <w:rPr>
          <w:rFonts w:ascii="Calibri" w:hAnsi="Calibri" w:cs="Times New Roman"/>
          <w:szCs w:val="24"/>
        </w:rPr>
      </w:pPr>
      <w:r w:rsidRPr="009E4977">
        <w:rPr>
          <w:rFonts w:ascii="Calibri" w:hAnsi="Calibri" w:cs="Times New Roman"/>
          <w:szCs w:val="24"/>
        </w:rPr>
        <w:t>The average percentage of participants without a HS degree</w:t>
      </w:r>
      <w:r w:rsidR="0091660F" w:rsidRPr="009E4977">
        <w:rPr>
          <w:rFonts w:ascii="Calibri" w:hAnsi="Calibri" w:cs="Times New Roman"/>
          <w:szCs w:val="24"/>
        </w:rPr>
        <w:t>;</w:t>
      </w:r>
    </w:p>
    <w:p w14:paraId="4E2F8B0E" w14:textId="442F2F1D" w:rsidR="007A6985" w:rsidRPr="009E4977" w:rsidRDefault="007A6985" w:rsidP="006168EB">
      <w:pPr>
        <w:numPr>
          <w:ilvl w:val="0"/>
          <w:numId w:val="29"/>
        </w:numPr>
        <w:spacing w:after="0" w:line="280" w:lineRule="exact"/>
        <w:ind w:left="900"/>
        <w:rPr>
          <w:rFonts w:ascii="Calibri" w:hAnsi="Calibri" w:cs="Times New Roman"/>
          <w:szCs w:val="24"/>
        </w:rPr>
      </w:pPr>
      <w:r w:rsidRPr="009E4977">
        <w:rPr>
          <w:rFonts w:ascii="Calibri" w:hAnsi="Calibri" w:cs="Times New Roman"/>
          <w:szCs w:val="24"/>
        </w:rPr>
        <w:t>The average percentage of all possible instances where minorities were enrolled at a rate significantly less than their incidence in the population</w:t>
      </w:r>
      <w:r w:rsidR="0091660F" w:rsidRPr="009E4977">
        <w:rPr>
          <w:rFonts w:ascii="Calibri" w:hAnsi="Calibri" w:cs="Times New Roman"/>
          <w:szCs w:val="24"/>
        </w:rPr>
        <w:t>;</w:t>
      </w:r>
      <w:r w:rsidR="0045004E" w:rsidRPr="009E4977">
        <w:rPr>
          <w:rFonts w:ascii="Calibri" w:hAnsi="Calibri" w:cs="Times New Roman"/>
          <w:szCs w:val="24"/>
        </w:rPr>
        <w:t xml:space="preserve"> and</w:t>
      </w:r>
    </w:p>
    <w:p w14:paraId="10F66C3C" w14:textId="4D15CB06" w:rsidR="007A6985" w:rsidRPr="009E4977" w:rsidRDefault="007A6985" w:rsidP="006168EB">
      <w:pPr>
        <w:pStyle w:val="ListParagraph"/>
        <w:numPr>
          <w:ilvl w:val="0"/>
          <w:numId w:val="29"/>
        </w:numPr>
        <w:spacing w:after="0" w:line="280" w:lineRule="exact"/>
        <w:ind w:left="900"/>
        <w:rPr>
          <w:rFonts w:ascii="Calibri" w:hAnsi="Calibri" w:cs="Times New Roman"/>
          <w:szCs w:val="24"/>
        </w:rPr>
      </w:pPr>
      <w:r w:rsidRPr="009E4977">
        <w:rPr>
          <w:rFonts w:ascii="Calibri" w:hAnsi="Calibri" w:cs="Times New Roman"/>
          <w:szCs w:val="24"/>
        </w:rPr>
        <w:t>The average actual performance on the most-in-need measure</w:t>
      </w:r>
      <w:r w:rsidR="0091660F" w:rsidRPr="009E4977">
        <w:rPr>
          <w:rFonts w:ascii="Calibri" w:hAnsi="Calibri" w:cs="Times New Roman"/>
          <w:szCs w:val="24"/>
        </w:rPr>
        <w:t>.</w:t>
      </w:r>
      <w:r w:rsidRPr="009E4977">
        <w:rPr>
          <w:rFonts w:ascii="Calibri" w:hAnsi="Calibri" w:cs="Times New Roman"/>
          <w:szCs w:val="24"/>
        </w:rPr>
        <w:t xml:space="preserve"> </w:t>
      </w:r>
    </w:p>
    <w:p w14:paraId="58A3039A" w14:textId="77777777" w:rsidR="007A6985" w:rsidRPr="009E4977" w:rsidRDefault="007A6985" w:rsidP="002C05B8">
      <w:pPr>
        <w:spacing w:line="280" w:lineRule="exact"/>
        <w:rPr>
          <w:rFonts w:ascii="Calibri" w:hAnsi="Calibri" w:cs="Times New Roman"/>
          <w:szCs w:val="24"/>
        </w:rPr>
      </w:pPr>
    </w:p>
    <w:p w14:paraId="00CE0191" w14:textId="77777777" w:rsidR="007A6985" w:rsidRPr="009E4977" w:rsidRDefault="007A6985" w:rsidP="006168EB">
      <w:pPr>
        <w:spacing w:line="280" w:lineRule="exact"/>
        <w:ind w:left="540" w:hanging="360"/>
        <w:rPr>
          <w:rFonts w:ascii="Calibri" w:hAnsi="Calibri" w:cs="Times New Roman"/>
          <w:b/>
          <w:szCs w:val="24"/>
        </w:rPr>
      </w:pPr>
      <w:r w:rsidRPr="009E4977">
        <w:rPr>
          <w:rFonts w:ascii="Calibri" w:hAnsi="Calibri" w:cs="Times New Roman"/>
          <w:b/>
          <w:szCs w:val="24"/>
        </w:rPr>
        <w:t>All Other Applicants Only:</w:t>
      </w:r>
    </w:p>
    <w:p w14:paraId="7A1ECA40" w14:textId="77777777" w:rsidR="007A6985" w:rsidRPr="009E4977" w:rsidRDefault="007A6985" w:rsidP="006168EB">
      <w:pPr>
        <w:spacing w:line="280" w:lineRule="exact"/>
        <w:ind w:left="180"/>
        <w:rPr>
          <w:rFonts w:ascii="Calibri" w:hAnsi="Calibri" w:cs="Times New Roman"/>
          <w:szCs w:val="24"/>
        </w:rPr>
      </w:pPr>
      <w:r w:rsidRPr="009E4977">
        <w:rPr>
          <w:rFonts w:ascii="Calibri" w:hAnsi="Calibri" w:cs="Times New Roman"/>
          <w:szCs w:val="24"/>
        </w:rPr>
        <w:t>Describe in detail your experience serving individuals in a program that is comparable to SCSEP in its complexity and duration for each of the following factors. This description must provide the data specified under each factor and must identify the source of the data, the year(s) the data cover, and whether the data were filed with the project’s funder.  Wherever the data exist, please answer with regard to the three most recently completed program years.</w:t>
      </w:r>
    </w:p>
    <w:p w14:paraId="0A41EA66" w14:textId="77777777" w:rsidR="007A6985" w:rsidRPr="009E4977" w:rsidRDefault="007A6985" w:rsidP="006168EB">
      <w:pPr>
        <w:pStyle w:val="ListParagraph"/>
        <w:numPr>
          <w:ilvl w:val="0"/>
          <w:numId w:val="65"/>
        </w:numPr>
        <w:spacing w:line="280" w:lineRule="exact"/>
        <w:ind w:left="900"/>
        <w:rPr>
          <w:rFonts w:ascii="Calibri" w:hAnsi="Calibri" w:cs="Times New Roman"/>
          <w:szCs w:val="24"/>
          <w:u w:val="single"/>
        </w:rPr>
      </w:pPr>
      <w:r w:rsidRPr="009E4977">
        <w:rPr>
          <w:rFonts w:ascii="Calibri" w:hAnsi="Calibri" w:cs="Times New Roman"/>
          <w:szCs w:val="24"/>
          <w:u w:val="single"/>
        </w:rPr>
        <w:t>Ability to serve the greatest number of eligible individuals</w:t>
      </w:r>
    </w:p>
    <w:p w14:paraId="1DC9EE59" w14:textId="739806B6" w:rsidR="007A6985" w:rsidRPr="009E4977" w:rsidRDefault="007A6985" w:rsidP="006168EB">
      <w:pPr>
        <w:pStyle w:val="ListParagraph"/>
        <w:numPr>
          <w:ilvl w:val="0"/>
          <w:numId w:val="30"/>
        </w:numPr>
        <w:spacing w:line="280" w:lineRule="exact"/>
        <w:ind w:left="900"/>
        <w:rPr>
          <w:rFonts w:ascii="Calibri" w:hAnsi="Calibri" w:cs="Times New Roman"/>
          <w:szCs w:val="24"/>
        </w:rPr>
      </w:pPr>
      <w:r w:rsidRPr="009E4977">
        <w:rPr>
          <w:rFonts w:ascii="Calibri" w:hAnsi="Calibri" w:cs="Times New Roman"/>
          <w:szCs w:val="24"/>
        </w:rPr>
        <w:t>Provide the number of individuals served under a comparable grant or program, compared to the numbers that the funding was designed to support</w:t>
      </w:r>
      <w:r w:rsidR="0091660F" w:rsidRPr="009E4977">
        <w:rPr>
          <w:rFonts w:ascii="Calibri" w:hAnsi="Calibri" w:cs="Times New Roman"/>
          <w:szCs w:val="24"/>
        </w:rPr>
        <w:t>.</w:t>
      </w:r>
    </w:p>
    <w:p w14:paraId="66C99503" w14:textId="59FDC000" w:rsidR="007A6985" w:rsidRPr="009E4977" w:rsidRDefault="007A6985" w:rsidP="006168EB">
      <w:pPr>
        <w:pStyle w:val="ListParagraph"/>
        <w:numPr>
          <w:ilvl w:val="0"/>
          <w:numId w:val="65"/>
        </w:numPr>
        <w:spacing w:line="280" w:lineRule="exact"/>
        <w:ind w:left="900"/>
        <w:rPr>
          <w:rFonts w:ascii="Calibri" w:hAnsi="Calibri" w:cs="Times New Roman"/>
          <w:szCs w:val="24"/>
          <w:u w:val="single"/>
        </w:rPr>
      </w:pPr>
      <w:r w:rsidRPr="009E4977">
        <w:rPr>
          <w:rFonts w:ascii="Calibri" w:hAnsi="Calibri" w:cs="Times New Roman"/>
          <w:szCs w:val="24"/>
          <w:u w:val="single"/>
        </w:rPr>
        <w:t xml:space="preserve">Greatest economic need, greatest social need and individuals described </w:t>
      </w:r>
      <w:r w:rsidR="00612B33" w:rsidRPr="009E4977">
        <w:rPr>
          <w:rFonts w:ascii="Calibri" w:hAnsi="Calibri" w:cs="Times New Roman"/>
          <w:szCs w:val="24"/>
          <w:u w:val="single"/>
        </w:rPr>
        <w:t>in Section IV.B</w:t>
      </w:r>
      <w:r w:rsidR="00786D85" w:rsidRPr="009E4977">
        <w:rPr>
          <w:rFonts w:ascii="Calibri" w:hAnsi="Calibri" w:cs="Times New Roman"/>
          <w:szCs w:val="24"/>
          <w:u w:val="single"/>
        </w:rPr>
        <w:t>.</w:t>
      </w:r>
      <w:r w:rsidR="00612B33" w:rsidRPr="009E4977">
        <w:rPr>
          <w:rFonts w:ascii="Calibri" w:hAnsi="Calibri" w:cs="Times New Roman"/>
          <w:szCs w:val="24"/>
          <w:u w:val="single"/>
        </w:rPr>
        <w:t>5</w:t>
      </w:r>
      <w:r w:rsidR="00786D85" w:rsidRPr="009E4977">
        <w:rPr>
          <w:rFonts w:ascii="Calibri" w:hAnsi="Calibri" w:cs="Times New Roman"/>
          <w:szCs w:val="24"/>
          <w:u w:val="single"/>
        </w:rPr>
        <w:t>.</w:t>
      </w:r>
      <w:r w:rsidR="00612B33" w:rsidRPr="009E4977">
        <w:rPr>
          <w:rFonts w:ascii="Calibri" w:hAnsi="Calibri" w:cs="Times New Roman"/>
          <w:szCs w:val="24"/>
          <w:u w:val="single"/>
        </w:rPr>
        <w:t xml:space="preserve">a </w:t>
      </w:r>
      <w:r w:rsidR="00DB14C3" w:rsidRPr="009E4977">
        <w:rPr>
          <w:rFonts w:ascii="Calibri" w:hAnsi="Calibri" w:cs="Times New Roman"/>
          <w:szCs w:val="24"/>
          <w:u w:val="single"/>
        </w:rPr>
        <w:t xml:space="preserve">or </w:t>
      </w:r>
      <w:r w:rsidR="00612B33" w:rsidRPr="009E4977">
        <w:rPr>
          <w:rFonts w:ascii="Calibri" w:hAnsi="Calibri" w:cs="Times New Roman"/>
          <w:szCs w:val="24"/>
          <w:u w:val="single"/>
        </w:rPr>
        <w:t>in 20 CFR 641.710(a)(6)</w:t>
      </w:r>
    </w:p>
    <w:p w14:paraId="5E667545" w14:textId="2A466F87" w:rsidR="007A6985" w:rsidRPr="009E4977" w:rsidRDefault="007A6985" w:rsidP="006168EB">
      <w:pPr>
        <w:pStyle w:val="ListParagraph"/>
        <w:numPr>
          <w:ilvl w:val="0"/>
          <w:numId w:val="32"/>
        </w:numPr>
        <w:spacing w:line="280" w:lineRule="exact"/>
        <w:ind w:left="900"/>
        <w:rPr>
          <w:rFonts w:ascii="Calibri" w:hAnsi="Calibri" w:cs="Times New Roman"/>
          <w:szCs w:val="24"/>
        </w:rPr>
      </w:pPr>
      <w:r w:rsidRPr="009E4977">
        <w:rPr>
          <w:rFonts w:ascii="Calibri" w:hAnsi="Calibri" w:cs="Times New Roman"/>
          <w:szCs w:val="24"/>
        </w:rPr>
        <w:t>The average percentage of participants meeting eligibility or service requirements, if any, put in place by the funding source for participants with incomes at or near the Federal Poverty Level</w:t>
      </w:r>
      <w:r w:rsidR="0091660F" w:rsidRPr="009E4977">
        <w:rPr>
          <w:rFonts w:ascii="Calibri" w:hAnsi="Calibri" w:cs="Times New Roman"/>
          <w:szCs w:val="24"/>
        </w:rPr>
        <w:t>;</w:t>
      </w:r>
    </w:p>
    <w:p w14:paraId="1BADC876" w14:textId="6B3147CF" w:rsidR="007A6985" w:rsidRPr="009E4977" w:rsidRDefault="007A6985" w:rsidP="006168EB">
      <w:pPr>
        <w:pStyle w:val="ListParagraph"/>
        <w:numPr>
          <w:ilvl w:val="0"/>
          <w:numId w:val="32"/>
        </w:numPr>
        <w:spacing w:line="280" w:lineRule="exact"/>
        <w:ind w:left="900"/>
        <w:rPr>
          <w:rFonts w:ascii="Calibri" w:hAnsi="Calibri" w:cs="Times New Roman"/>
          <w:szCs w:val="24"/>
        </w:rPr>
      </w:pPr>
      <w:r w:rsidRPr="009E4977">
        <w:rPr>
          <w:rFonts w:ascii="Calibri" w:hAnsi="Calibri" w:cs="Times New Roman"/>
          <w:szCs w:val="24"/>
        </w:rPr>
        <w:t>The average percentage of participants at applicable thresholds of the Federal Poverty Level</w:t>
      </w:r>
      <w:r w:rsidRPr="009E4977">
        <w:rPr>
          <w:rFonts w:ascii="Calibri" w:hAnsi="Calibri" w:cs="Times New Roman"/>
          <w:szCs w:val="24"/>
          <w:vertAlign w:val="superscript"/>
        </w:rPr>
        <w:footnoteReference w:id="24"/>
      </w:r>
      <w:r w:rsidR="0091660F" w:rsidRPr="009E4977">
        <w:rPr>
          <w:rFonts w:ascii="Calibri" w:hAnsi="Calibri" w:cs="Times New Roman"/>
          <w:szCs w:val="24"/>
        </w:rPr>
        <w:t>;</w:t>
      </w:r>
    </w:p>
    <w:p w14:paraId="74F01C06" w14:textId="5C9CD220" w:rsidR="007A6985" w:rsidRPr="009E4977" w:rsidRDefault="007A6985" w:rsidP="006168EB">
      <w:pPr>
        <w:pStyle w:val="ListParagraph"/>
        <w:numPr>
          <w:ilvl w:val="0"/>
          <w:numId w:val="32"/>
        </w:numPr>
        <w:spacing w:line="280" w:lineRule="exact"/>
        <w:ind w:left="900"/>
        <w:rPr>
          <w:rFonts w:ascii="Calibri" w:hAnsi="Calibri" w:cs="Times New Roman"/>
          <w:szCs w:val="24"/>
        </w:rPr>
      </w:pPr>
      <w:r w:rsidRPr="009E4977">
        <w:rPr>
          <w:rFonts w:ascii="Calibri" w:hAnsi="Calibri" w:cs="Times New Roman"/>
          <w:szCs w:val="24"/>
        </w:rPr>
        <w:t>The average percentage of participants who were without a HS degree</w:t>
      </w:r>
      <w:r w:rsidR="0091660F" w:rsidRPr="009E4977">
        <w:rPr>
          <w:rFonts w:ascii="Calibri" w:hAnsi="Calibri" w:cs="Times New Roman"/>
          <w:szCs w:val="24"/>
        </w:rPr>
        <w:t>;</w:t>
      </w:r>
    </w:p>
    <w:p w14:paraId="07392A5A" w14:textId="1624DEEF" w:rsidR="00DB14C3" w:rsidRPr="009E4977" w:rsidRDefault="007A6985" w:rsidP="006168EB">
      <w:pPr>
        <w:pStyle w:val="ListParagraph"/>
        <w:numPr>
          <w:ilvl w:val="0"/>
          <w:numId w:val="32"/>
        </w:numPr>
        <w:spacing w:line="280" w:lineRule="exact"/>
        <w:ind w:left="900"/>
        <w:rPr>
          <w:rFonts w:ascii="Calibri" w:hAnsi="Calibri" w:cs="Times New Roman"/>
          <w:szCs w:val="24"/>
        </w:rPr>
      </w:pPr>
      <w:r w:rsidRPr="009E4977">
        <w:rPr>
          <w:rFonts w:ascii="Calibri" w:hAnsi="Calibri" w:cs="Times New Roman"/>
          <w:szCs w:val="24"/>
        </w:rPr>
        <w:lastRenderedPageBreak/>
        <w:t>The average percentage of participants who were minorities, especially the percentage served in proportion to their incidence in the population</w:t>
      </w:r>
      <w:r w:rsidR="0091660F" w:rsidRPr="009E4977">
        <w:rPr>
          <w:rFonts w:ascii="Calibri" w:hAnsi="Calibri" w:cs="Times New Roman"/>
          <w:szCs w:val="24"/>
        </w:rPr>
        <w:t>;</w:t>
      </w:r>
      <w:r w:rsidR="0045004E" w:rsidRPr="009E4977">
        <w:rPr>
          <w:rFonts w:ascii="Calibri" w:hAnsi="Calibri" w:cs="Times New Roman"/>
          <w:szCs w:val="24"/>
        </w:rPr>
        <w:t xml:space="preserve"> and</w:t>
      </w:r>
    </w:p>
    <w:p w14:paraId="2818DAF6" w14:textId="6332AD75" w:rsidR="004E51E0" w:rsidRPr="009E4977" w:rsidRDefault="007A6985" w:rsidP="00786D85">
      <w:pPr>
        <w:pStyle w:val="ListParagraph"/>
        <w:numPr>
          <w:ilvl w:val="0"/>
          <w:numId w:val="32"/>
        </w:numPr>
        <w:spacing w:before="240" w:line="280" w:lineRule="exact"/>
        <w:ind w:left="900"/>
        <w:rPr>
          <w:rFonts w:ascii="Calibri" w:hAnsi="Calibri" w:cs="Times New Roman"/>
          <w:szCs w:val="24"/>
        </w:rPr>
      </w:pPr>
      <w:r w:rsidRPr="009E4977">
        <w:rPr>
          <w:rFonts w:ascii="Calibri" w:hAnsi="Calibri" w:cs="Times New Roman"/>
          <w:szCs w:val="24"/>
        </w:rPr>
        <w:t xml:space="preserve">The average percent of individuals served who had each of the barriers to employment, as described </w:t>
      </w:r>
      <w:r w:rsidR="00612B33" w:rsidRPr="009E4977">
        <w:rPr>
          <w:rFonts w:ascii="Calibri" w:hAnsi="Calibri" w:cs="Times New Roman"/>
          <w:szCs w:val="24"/>
        </w:rPr>
        <w:t>in Section IV.B</w:t>
      </w:r>
      <w:r w:rsidR="00786D85" w:rsidRPr="009E4977">
        <w:rPr>
          <w:rFonts w:ascii="Calibri" w:hAnsi="Calibri" w:cs="Times New Roman"/>
          <w:szCs w:val="24"/>
        </w:rPr>
        <w:t>.</w:t>
      </w:r>
      <w:r w:rsidR="00612B33" w:rsidRPr="009E4977">
        <w:rPr>
          <w:rFonts w:ascii="Calibri" w:hAnsi="Calibri" w:cs="Times New Roman"/>
          <w:szCs w:val="24"/>
        </w:rPr>
        <w:t>5</w:t>
      </w:r>
      <w:r w:rsidR="00786D85" w:rsidRPr="009E4977">
        <w:rPr>
          <w:rFonts w:ascii="Calibri" w:hAnsi="Calibri" w:cs="Times New Roman"/>
          <w:szCs w:val="24"/>
        </w:rPr>
        <w:t>.</w:t>
      </w:r>
      <w:r w:rsidR="00612B33" w:rsidRPr="009E4977">
        <w:rPr>
          <w:rFonts w:ascii="Calibri" w:hAnsi="Calibri" w:cs="Times New Roman"/>
          <w:szCs w:val="24"/>
        </w:rPr>
        <w:t xml:space="preserve">a </w:t>
      </w:r>
      <w:r w:rsidR="00D217C7" w:rsidRPr="009E4977">
        <w:rPr>
          <w:rFonts w:ascii="Calibri" w:hAnsi="Calibri" w:cs="Times New Roman"/>
          <w:szCs w:val="24"/>
        </w:rPr>
        <w:t>or</w:t>
      </w:r>
      <w:r w:rsidR="00612B33" w:rsidRPr="009E4977">
        <w:rPr>
          <w:rFonts w:ascii="Calibri" w:hAnsi="Calibri" w:cs="Times New Roman"/>
          <w:szCs w:val="24"/>
        </w:rPr>
        <w:t xml:space="preserve"> in 20 CFR 641.710(a)(6)</w:t>
      </w:r>
      <w:r w:rsidRPr="009E4977">
        <w:rPr>
          <w:rFonts w:ascii="Calibri" w:hAnsi="Calibri" w:cs="Times New Roman"/>
          <w:szCs w:val="24"/>
        </w:rPr>
        <w:t>, or have other characteristics that the program defines as “most-in-need” (and the rationale for any additional characteristics)</w:t>
      </w:r>
      <w:r w:rsidR="00612B33" w:rsidRPr="009E4977">
        <w:rPr>
          <w:rFonts w:ascii="Calibri" w:hAnsi="Calibri" w:cs="Times New Roman"/>
          <w:szCs w:val="24"/>
        </w:rPr>
        <w:t>.</w:t>
      </w:r>
      <w:r w:rsidR="00612B33" w:rsidRPr="009E4977" w:rsidDel="00612B33">
        <w:rPr>
          <w:rFonts w:ascii="Calibri" w:hAnsi="Calibri" w:cs="Times New Roman"/>
          <w:szCs w:val="24"/>
        </w:rPr>
        <w:t xml:space="preserve"> </w:t>
      </w:r>
    </w:p>
    <w:p w14:paraId="1C42BC9E" w14:textId="77777777" w:rsidR="00DB14C3" w:rsidRPr="009E4977" w:rsidRDefault="00DB14C3" w:rsidP="00786D85">
      <w:pPr>
        <w:pStyle w:val="ListParagraph"/>
        <w:spacing w:before="240" w:line="280" w:lineRule="exact"/>
        <w:ind w:left="900"/>
        <w:rPr>
          <w:rFonts w:ascii="Calibri" w:hAnsi="Calibri" w:cs="Times New Roman"/>
          <w:szCs w:val="24"/>
        </w:rPr>
      </w:pPr>
    </w:p>
    <w:p w14:paraId="652BF66E" w14:textId="389473DD" w:rsidR="007A6985" w:rsidRPr="009E4977" w:rsidRDefault="007A6985" w:rsidP="00786D85">
      <w:pPr>
        <w:pStyle w:val="ListParagraph"/>
        <w:numPr>
          <w:ilvl w:val="0"/>
          <w:numId w:val="18"/>
        </w:numPr>
        <w:spacing w:before="240" w:line="280" w:lineRule="exact"/>
        <w:ind w:left="720"/>
        <w:rPr>
          <w:rFonts w:ascii="Calibri" w:hAnsi="Calibri" w:cs="Times New Roman"/>
          <w:szCs w:val="24"/>
        </w:rPr>
      </w:pPr>
      <w:r w:rsidRPr="009E4977">
        <w:rPr>
          <w:rFonts w:ascii="Calibri" w:hAnsi="Calibri" w:cs="Times New Roman"/>
          <w:b/>
          <w:i/>
          <w:szCs w:val="24"/>
        </w:rPr>
        <w:t>Community Service Employment (</w:t>
      </w:r>
      <w:r w:rsidR="00695333">
        <w:rPr>
          <w:rFonts w:ascii="Calibri" w:hAnsi="Calibri" w:cs="Times New Roman"/>
          <w:b/>
          <w:i/>
          <w:szCs w:val="24"/>
        </w:rPr>
        <w:t>U</w:t>
      </w:r>
      <w:r w:rsidR="005C6AE9" w:rsidRPr="009E4977">
        <w:rPr>
          <w:rFonts w:ascii="Calibri" w:hAnsi="Calibri" w:cs="Times New Roman"/>
          <w:b/>
          <w:i/>
          <w:szCs w:val="24"/>
        </w:rPr>
        <w:t xml:space="preserve">p to </w:t>
      </w:r>
      <w:r w:rsidR="00CD3002" w:rsidRPr="009E4977">
        <w:rPr>
          <w:rFonts w:ascii="Calibri" w:hAnsi="Calibri" w:cs="Times New Roman"/>
          <w:b/>
          <w:i/>
          <w:szCs w:val="24"/>
        </w:rPr>
        <w:t>6</w:t>
      </w:r>
      <w:r w:rsidRPr="009E4977">
        <w:rPr>
          <w:rFonts w:ascii="Calibri" w:hAnsi="Calibri" w:cs="Times New Roman"/>
          <w:b/>
          <w:i/>
          <w:szCs w:val="24"/>
        </w:rPr>
        <w:t xml:space="preserve"> Points)</w:t>
      </w:r>
    </w:p>
    <w:p w14:paraId="6299C867" w14:textId="77777777" w:rsidR="007A6985" w:rsidRPr="009E4977" w:rsidRDefault="007A6985" w:rsidP="00612B33">
      <w:pPr>
        <w:pStyle w:val="ListParagraph"/>
        <w:spacing w:before="240" w:line="280" w:lineRule="exact"/>
        <w:ind w:left="180"/>
        <w:rPr>
          <w:rFonts w:ascii="Calibri" w:hAnsi="Calibri" w:cs="Times New Roman"/>
          <w:szCs w:val="24"/>
        </w:rPr>
      </w:pPr>
    </w:p>
    <w:p w14:paraId="40AA0D95" w14:textId="77777777" w:rsidR="007A6985" w:rsidRPr="009E4977" w:rsidRDefault="007A6985" w:rsidP="00612B33">
      <w:pPr>
        <w:pStyle w:val="ListParagraph"/>
        <w:spacing w:before="240" w:line="280" w:lineRule="exact"/>
        <w:ind w:left="360"/>
        <w:rPr>
          <w:rFonts w:ascii="Calibri" w:hAnsi="Calibri" w:cs="Times New Roman"/>
          <w:szCs w:val="24"/>
        </w:rPr>
      </w:pPr>
      <w:r w:rsidRPr="009E4977">
        <w:rPr>
          <w:rFonts w:ascii="Calibri" w:hAnsi="Calibri" w:cs="Times New Roman"/>
          <w:szCs w:val="24"/>
        </w:rPr>
        <w:t xml:space="preserve">We will consider your past performance in administering a SCSEP grant, in the case of current grantees, or a similar grant in the case of all other applicants with grant experience, or by whatever comparable evidence is provided by applicants without grant experience.  For current SCSEP grantees, we will use the relevant data from SPARQ and from the customer satisfaction surveys for PY 2012-2014; PY 2015 data will not be used because the year is in progress.    </w:t>
      </w:r>
    </w:p>
    <w:p w14:paraId="56D7D1C3" w14:textId="77777777" w:rsidR="007A6985" w:rsidRPr="009E4977" w:rsidRDefault="007A6985" w:rsidP="00612B33">
      <w:pPr>
        <w:spacing w:line="280" w:lineRule="exact"/>
        <w:ind w:left="360"/>
        <w:rPr>
          <w:rFonts w:ascii="Calibri" w:hAnsi="Calibri" w:cs="Times New Roman"/>
          <w:szCs w:val="24"/>
        </w:rPr>
      </w:pPr>
      <w:r w:rsidRPr="009E4977">
        <w:rPr>
          <w:rFonts w:ascii="Calibri" w:hAnsi="Calibri" w:cs="Times New Roman"/>
          <w:b/>
          <w:szCs w:val="24"/>
        </w:rPr>
        <w:t>Current SCSEP Grantees Only:</w:t>
      </w:r>
      <w:r w:rsidRPr="009E4977">
        <w:rPr>
          <w:rFonts w:ascii="Calibri" w:hAnsi="Calibri" w:cs="Times New Roman"/>
          <w:szCs w:val="24"/>
        </w:rPr>
        <w:t xml:space="preserve">  </w:t>
      </w:r>
    </w:p>
    <w:p w14:paraId="30970E5E" w14:textId="77777777" w:rsidR="007A6985" w:rsidRPr="009E4977" w:rsidRDefault="007A6985" w:rsidP="00612B33">
      <w:pPr>
        <w:spacing w:line="280" w:lineRule="exact"/>
        <w:ind w:left="360"/>
        <w:rPr>
          <w:rFonts w:ascii="Calibri" w:hAnsi="Calibri" w:cs="Times New Roman"/>
          <w:szCs w:val="24"/>
        </w:rPr>
      </w:pPr>
      <w:r w:rsidRPr="009E4977">
        <w:rPr>
          <w:rFonts w:ascii="Calibri" w:hAnsi="Calibri" w:cs="Times New Roman"/>
          <w:szCs w:val="24"/>
        </w:rPr>
        <w:t>Do not submit any data.  We will use the data in SPARQ and from customer satisfaction surveys to assess the following factors.</w:t>
      </w:r>
    </w:p>
    <w:p w14:paraId="2E0EEE89" w14:textId="77777777" w:rsidR="007A6985" w:rsidRPr="009E4977" w:rsidRDefault="007A6985" w:rsidP="00612B33">
      <w:pPr>
        <w:pStyle w:val="ListParagraph"/>
        <w:numPr>
          <w:ilvl w:val="0"/>
          <w:numId w:val="66"/>
        </w:numPr>
        <w:spacing w:line="280" w:lineRule="exact"/>
        <w:ind w:left="1080"/>
        <w:rPr>
          <w:rFonts w:ascii="Calibri" w:hAnsi="Calibri" w:cs="Times New Roman"/>
          <w:szCs w:val="24"/>
          <w:u w:val="single"/>
        </w:rPr>
      </w:pPr>
      <w:r w:rsidRPr="009E4977">
        <w:rPr>
          <w:rFonts w:ascii="Calibri" w:hAnsi="Calibri" w:cs="Times New Roman"/>
          <w:szCs w:val="24"/>
          <w:u w:val="single"/>
        </w:rPr>
        <w:t>Community service assignments that are geographically convenient and appropriate for participants</w:t>
      </w:r>
    </w:p>
    <w:p w14:paraId="0DE1D510" w14:textId="1374F2CC" w:rsidR="007A6985" w:rsidRPr="009E4977" w:rsidRDefault="007A6985" w:rsidP="00612B33">
      <w:pPr>
        <w:pStyle w:val="ListParagraph"/>
        <w:numPr>
          <w:ilvl w:val="0"/>
          <w:numId w:val="33"/>
        </w:numPr>
        <w:spacing w:line="280" w:lineRule="exact"/>
        <w:ind w:left="1080"/>
        <w:rPr>
          <w:rFonts w:ascii="Calibri" w:hAnsi="Calibri" w:cs="Times New Roman"/>
          <w:szCs w:val="24"/>
        </w:rPr>
      </w:pPr>
      <w:r w:rsidRPr="009E4977">
        <w:rPr>
          <w:rFonts w:ascii="Calibri" w:hAnsi="Calibri" w:cs="Times New Roman"/>
          <w:szCs w:val="24"/>
        </w:rPr>
        <w:t>Participant customer satisfaction survey, average score on Question 10 (assignment convenient)</w:t>
      </w:r>
      <w:r w:rsidR="0091660F" w:rsidRPr="009E4977">
        <w:rPr>
          <w:rFonts w:ascii="Calibri" w:hAnsi="Calibri" w:cs="Times New Roman"/>
          <w:szCs w:val="24"/>
        </w:rPr>
        <w:t>;</w:t>
      </w:r>
      <w:r w:rsidRPr="009E4977">
        <w:rPr>
          <w:rFonts w:ascii="Calibri" w:hAnsi="Calibri" w:cs="Times New Roman"/>
          <w:szCs w:val="24"/>
        </w:rPr>
        <w:t xml:space="preserve"> </w:t>
      </w:r>
      <w:r w:rsidR="00132340" w:rsidRPr="009E4977">
        <w:rPr>
          <w:rFonts w:ascii="Calibri" w:hAnsi="Calibri" w:cs="Times New Roman"/>
          <w:szCs w:val="24"/>
        </w:rPr>
        <w:t>and</w:t>
      </w:r>
    </w:p>
    <w:p w14:paraId="2BB791BE" w14:textId="695ACE0E" w:rsidR="007A6985" w:rsidRPr="009E4977" w:rsidRDefault="007A6985" w:rsidP="00612B33">
      <w:pPr>
        <w:pStyle w:val="ListParagraph"/>
        <w:numPr>
          <w:ilvl w:val="0"/>
          <w:numId w:val="33"/>
        </w:numPr>
        <w:spacing w:line="280" w:lineRule="exact"/>
        <w:ind w:left="1080"/>
        <w:rPr>
          <w:rFonts w:ascii="Calibri" w:hAnsi="Calibri" w:cs="Times New Roman"/>
          <w:szCs w:val="24"/>
        </w:rPr>
      </w:pPr>
      <w:r w:rsidRPr="009E4977">
        <w:rPr>
          <w:rFonts w:ascii="Calibri" w:hAnsi="Calibri" w:cs="Times New Roman"/>
          <w:szCs w:val="24"/>
        </w:rPr>
        <w:t>Participant customer satisfaction survey, average score on Question 8 (assignment just right for me)</w:t>
      </w:r>
      <w:r w:rsidR="0091660F" w:rsidRPr="009E4977">
        <w:rPr>
          <w:rFonts w:ascii="Calibri" w:hAnsi="Calibri" w:cs="Times New Roman"/>
          <w:szCs w:val="24"/>
        </w:rPr>
        <w:t>.</w:t>
      </w:r>
      <w:r w:rsidRPr="009E4977">
        <w:rPr>
          <w:rFonts w:ascii="Calibri" w:hAnsi="Calibri" w:cs="Times New Roman"/>
          <w:szCs w:val="24"/>
        </w:rPr>
        <w:t xml:space="preserve"> </w:t>
      </w:r>
    </w:p>
    <w:p w14:paraId="3C5EF214" w14:textId="77777777" w:rsidR="007A6985" w:rsidRPr="009E4977" w:rsidRDefault="007A6985" w:rsidP="00612B33">
      <w:pPr>
        <w:pStyle w:val="ListParagraph"/>
        <w:spacing w:line="280" w:lineRule="exact"/>
        <w:ind w:left="1410" w:hanging="810"/>
        <w:rPr>
          <w:rFonts w:ascii="Calibri" w:hAnsi="Calibri" w:cs="Times New Roman"/>
          <w:szCs w:val="24"/>
        </w:rPr>
      </w:pPr>
    </w:p>
    <w:p w14:paraId="2179AAC1" w14:textId="77777777" w:rsidR="007A6985" w:rsidRPr="009E4977" w:rsidRDefault="007A6985" w:rsidP="00612B33">
      <w:pPr>
        <w:pStyle w:val="ListParagraph"/>
        <w:numPr>
          <w:ilvl w:val="0"/>
          <w:numId w:val="66"/>
        </w:numPr>
        <w:spacing w:line="280" w:lineRule="exact"/>
        <w:ind w:left="1080"/>
        <w:rPr>
          <w:rFonts w:ascii="Calibri" w:hAnsi="Calibri" w:cs="Times New Roman"/>
          <w:szCs w:val="24"/>
          <w:u w:val="single"/>
        </w:rPr>
      </w:pPr>
      <w:r w:rsidRPr="009E4977">
        <w:rPr>
          <w:rFonts w:ascii="Calibri" w:hAnsi="Calibri" w:cs="Times New Roman"/>
          <w:szCs w:val="24"/>
          <w:u w:val="single"/>
        </w:rPr>
        <w:t>Ability to engage host agencies and contribute to the general welfare</w:t>
      </w:r>
    </w:p>
    <w:p w14:paraId="53987E83" w14:textId="5B9FDDAE" w:rsidR="007A6985" w:rsidRPr="009E4977" w:rsidRDefault="007A6985" w:rsidP="00612B33">
      <w:pPr>
        <w:pStyle w:val="ListParagraph"/>
        <w:numPr>
          <w:ilvl w:val="0"/>
          <w:numId w:val="35"/>
        </w:numPr>
        <w:spacing w:line="280" w:lineRule="exact"/>
        <w:ind w:left="1080"/>
        <w:rPr>
          <w:rFonts w:ascii="Calibri" w:hAnsi="Calibri" w:cs="Times New Roman"/>
          <w:szCs w:val="24"/>
        </w:rPr>
      </w:pPr>
      <w:r w:rsidRPr="009E4977">
        <w:rPr>
          <w:rFonts w:ascii="Calibri" w:hAnsi="Calibri" w:cs="Times New Roman"/>
          <w:szCs w:val="24"/>
        </w:rPr>
        <w:t>Host agency customer satisfaction survey, average score on Question 10 (participants were a good match)</w:t>
      </w:r>
      <w:r w:rsidR="0091660F" w:rsidRPr="009E4977">
        <w:rPr>
          <w:rFonts w:ascii="Calibri" w:hAnsi="Calibri" w:cs="Times New Roman"/>
          <w:szCs w:val="24"/>
        </w:rPr>
        <w:t>;</w:t>
      </w:r>
      <w:r w:rsidRPr="009E4977">
        <w:rPr>
          <w:rFonts w:ascii="Calibri" w:hAnsi="Calibri" w:cs="Times New Roman"/>
          <w:szCs w:val="24"/>
        </w:rPr>
        <w:t xml:space="preserve"> </w:t>
      </w:r>
    </w:p>
    <w:p w14:paraId="1C3A3D9C" w14:textId="089342B2" w:rsidR="007A6985" w:rsidRPr="009E4977" w:rsidRDefault="007A6985" w:rsidP="00612B33">
      <w:pPr>
        <w:pStyle w:val="ListParagraph"/>
        <w:numPr>
          <w:ilvl w:val="0"/>
          <w:numId w:val="35"/>
        </w:numPr>
        <w:spacing w:line="280" w:lineRule="exact"/>
        <w:ind w:left="1080"/>
        <w:rPr>
          <w:rFonts w:ascii="Calibri" w:hAnsi="Calibri" w:cs="Times New Roman"/>
          <w:szCs w:val="24"/>
        </w:rPr>
      </w:pPr>
      <w:r w:rsidRPr="009E4977">
        <w:rPr>
          <w:rFonts w:ascii="Calibri" w:hAnsi="Calibri" w:cs="Times New Roman"/>
          <w:szCs w:val="24"/>
        </w:rPr>
        <w:t>Host agency customer satisfaction survey, average score on Question 18 (ability to provide services)</w:t>
      </w:r>
      <w:r w:rsidR="0091660F" w:rsidRPr="009E4977">
        <w:rPr>
          <w:rFonts w:ascii="Calibri" w:hAnsi="Calibri" w:cs="Times New Roman"/>
          <w:szCs w:val="24"/>
        </w:rPr>
        <w:t>;</w:t>
      </w:r>
      <w:r w:rsidRPr="009E4977">
        <w:rPr>
          <w:rFonts w:ascii="Calibri" w:hAnsi="Calibri" w:cs="Times New Roman"/>
          <w:szCs w:val="24"/>
        </w:rPr>
        <w:t xml:space="preserve"> </w:t>
      </w:r>
      <w:r w:rsidR="00132340" w:rsidRPr="009E4977">
        <w:rPr>
          <w:rFonts w:ascii="Calibri" w:hAnsi="Calibri" w:cs="Times New Roman"/>
          <w:szCs w:val="24"/>
        </w:rPr>
        <w:t>and</w:t>
      </w:r>
    </w:p>
    <w:p w14:paraId="015A513C" w14:textId="19A3DBAC" w:rsidR="007A6985" w:rsidRPr="009E4977" w:rsidRDefault="007A6985" w:rsidP="00612B33">
      <w:pPr>
        <w:pStyle w:val="ListParagraph"/>
        <w:numPr>
          <w:ilvl w:val="0"/>
          <w:numId w:val="35"/>
        </w:numPr>
        <w:spacing w:line="280" w:lineRule="exact"/>
        <w:ind w:left="1080"/>
        <w:rPr>
          <w:rFonts w:ascii="Calibri" w:hAnsi="Calibri" w:cs="Times New Roman"/>
          <w:szCs w:val="24"/>
        </w:rPr>
      </w:pPr>
      <w:r w:rsidRPr="009E4977">
        <w:rPr>
          <w:rFonts w:ascii="Calibri" w:hAnsi="Calibri" w:cs="Times New Roman"/>
          <w:szCs w:val="24"/>
        </w:rPr>
        <w:t>The average actual performance on the community service measure</w:t>
      </w:r>
      <w:r w:rsidR="0091660F" w:rsidRPr="009E4977">
        <w:rPr>
          <w:rFonts w:ascii="Calibri" w:hAnsi="Calibri" w:cs="Times New Roman"/>
          <w:szCs w:val="24"/>
        </w:rPr>
        <w:t>.</w:t>
      </w:r>
      <w:r w:rsidRPr="009E4977">
        <w:rPr>
          <w:rFonts w:ascii="Calibri" w:hAnsi="Calibri" w:cs="Times New Roman"/>
          <w:szCs w:val="24"/>
        </w:rPr>
        <w:t xml:space="preserve"> </w:t>
      </w:r>
    </w:p>
    <w:p w14:paraId="00EB09D2" w14:textId="77777777" w:rsidR="007A6985" w:rsidRPr="009E4977" w:rsidRDefault="007A6985" w:rsidP="00612B33">
      <w:pPr>
        <w:pStyle w:val="ListParagraph"/>
        <w:spacing w:line="280" w:lineRule="exact"/>
        <w:ind w:left="1080"/>
        <w:rPr>
          <w:rFonts w:ascii="Calibri" w:hAnsi="Calibri" w:cs="Times New Roman"/>
          <w:szCs w:val="24"/>
        </w:rPr>
      </w:pPr>
    </w:p>
    <w:p w14:paraId="53E47868" w14:textId="77777777" w:rsidR="007A6985" w:rsidRPr="009E4977" w:rsidRDefault="007A6985" w:rsidP="00612B33">
      <w:pPr>
        <w:pStyle w:val="ListParagraph"/>
        <w:spacing w:before="240" w:line="280" w:lineRule="exact"/>
        <w:ind w:left="360"/>
        <w:rPr>
          <w:rFonts w:ascii="Calibri" w:hAnsi="Calibri" w:cs="Times New Roman"/>
          <w:b/>
          <w:szCs w:val="24"/>
        </w:rPr>
      </w:pPr>
      <w:r w:rsidRPr="009E4977">
        <w:rPr>
          <w:rFonts w:ascii="Calibri" w:hAnsi="Calibri" w:cs="Times New Roman"/>
          <w:b/>
          <w:szCs w:val="24"/>
        </w:rPr>
        <w:t>All Other Applicants Only:</w:t>
      </w:r>
    </w:p>
    <w:p w14:paraId="7EEC1F2E" w14:textId="77777777" w:rsidR="007A6985" w:rsidRPr="009E4977" w:rsidRDefault="007A6985" w:rsidP="00612B33">
      <w:pPr>
        <w:pStyle w:val="ListParagraph"/>
        <w:spacing w:before="240" w:line="280" w:lineRule="exact"/>
        <w:ind w:left="360"/>
        <w:rPr>
          <w:rFonts w:ascii="Calibri" w:hAnsi="Calibri" w:cs="Times New Roman"/>
          <w:szCs w:val="24"/>
        </w:rPr>
      </w:pPr>
    </w:p>
    <w:p w14:paraId="437520CC" w14:textId="77777777" w:rsidR="007A6985" w:rsidRPr="009E4977" w:rsidRDefault="007A6985" w:rsidP="00612B33">
      <w:pPr>
        <w:pStyle w:val="ListParagraph"/>
        <w:spacing w:before="240" w:line="280" w:lineRule="exact"/>
        <w:ind w:left="360"/>
        <w:rPr>
          <w:rFonts w:ascii="Calibri" w:hAnsi="Calibri" w:cs="Times New Roman"/>
          <w:szCs w:val="24"/>
        </w:rPr>
      </w:pPr>
      <w:r w:rsidRPr="009E4977">
        <w:rPr>
          <w:rFonts w:ascii="Calibri" w:hAnsi="Calibri" w:cs="Times New Roman"/>
          <w:szCs w:val="24"/>
        </w:rPr>
        <w:t>Describe in detail your experience administering a program comparable to SCSEP in its complexity and duration that provides community service or employment and training assignments, such as on-the-job training or longer-term work experiences, for eligible individuals in the communities in which the individuals reside, or in nearby communities.  Your description must provide the data specified under each factor and must identify the source of the data, the year(s) the data cover(s), and whether the data were filed with the project’s funder.  Wherever the data exist, please answer with regard to the three most recently completed program years.</w:t>
      </w:r>
    </w:p>
    <w:p w14:paraId="7F77F9F6" w14:textId="77777777" w:rsidR="007A6985" w:rsidRPr="009E4977" w:rsidRDefault="007A6985" w:rsidP="00612B33">
      <w:pPr>
        <w:pStyle w:val="ListParagraph"/>
        <w:spacing w:before="240" w:line="280" w:lineRule="exact"/>
        <w:ind w:left="360"/>
        <w:rPr>
          <w:rFonts w:ascii="Calibri" w:hAnsi="Calibri" w:cs="Times New Roman"/>
          <w:b/>
          <w:szCs w:val="24"/>
        </w:rPr>
      </w:pPr>
    </w:p>
    <w:p w14:paraId="38BD59FD" w14:textId="77777777" w:rsidR="007A6985" w:rsidRPr="009E4977" w:rsidRDefault="007A6985" w:rsidP="00612B33">
      <w:pPr>
        <w:pStyle w:val="ListParagraph"/>
        <w:numPr>
          <w:ilvl w:val="0"/>
          <w:numId w:val="67"/>
        </w:numPr>
        <w:spacing w:line="280" w:lineRule="exact"/>
        <w:ind w:left="1080"/>
        <w:rPr>
          <w:rFonts w:ascii="Calibri" w:hAnsi="Calibri" w:cs="Times New Roman"/>
          <w:szCs w:val="24"/>
          <w:u w:val="single"/>
        </w:rPr>
      </w:pPr>
      <w:r w:rsidRPr="009E4977">
        <w:rPr>
          <w:rFonts w:ascii="Calibri" w:hAnsi="Calibri" w:cs="Times New Roman"/>
          <w:szCs w:val="24"/>
          <w:u w:val="single"/>
        </w:rPr>
        <w:t>Community service or training site assignments which are geographically convenient and appropriate for participants</w:t>
      </w:r>
    </w:p>
    <w:p w14:paraId="5332100F" w14:textId="3E2F1865" w:rsidR="007A6985" w:rsidRPr="009E4977" w:rsidRDefault="007A6985" w:rsidP="00612B33">
      <w:pPr>
        <w:pStyle w:val="ListParagraph"/>
        <w:numPr>
          <w:ilvl w:val="0"/>
          <w:numId w:val="9"/>
        </w:numPr>
        <w:spacing w:line="280" w:lineRule="exact"/>
        <w:ind w:left="1080"/>
        <w:rPr>
          <w:rFonts w:ascii="Calibri" w:hAnsi="Calibri" w:cs="Times New Roman"/>
          <w:szCs w:val="24"/>
        </w:rPr>
      </w:pPr>
      <w:r w:rsidRPr="009E4977">
        <w:rPr>
          <w:rFonts w:ascii="Calibri" w:hAnsi="Calibri" w:cs="Times New Roman"/>
          <w:szCs w:val="24"/>
        </w:rPr>
        <w:lastRenderedPageBreak/>
        <w:t>Responses to surveys of participants that indicate the opportunity provided was appropriate, e.g., questions about the utility of the opportunity, the appropriateness of the opportunity, or other questions of similar nature for the last three years if available</w:t>
      </w:r>
      <w:r w:rsidR="0091660F" w:rsidRPr="009E4977">
        <w:rPr>
          <w:rFonts w:ascii="Calibri" w:hAnsi="Calibri" w:cs="Times New Roman"/>
          <w:szCs w:val="24"/>
        </w:rPr>
        <w:t>;</w:t>
      </w:r>
    </w:p>
    <w:p w14:paraId="429EDE6C" w14:textId="1F893F6F" w:rsidR="007A6985" w:rsidRPr="009E4977" w:rsidRDefault="007A6985" w:rsidP="00612B33">
      <w:pPr>
        <w:pStyle w:val="ListParagraph"/>
        <w:numPr>
          <w:ilvl w:val="0"/>
          <w:numId w:val="9"/>
        </w:numPr>
        <w:spacing w:line="280" w:lineRule="exact"/>
        <w:ind w:left="1080"/>
        <w:rPr>
          <w:rFonts w:ascii="Calibri" w:hAnsi="Calibri" w:cs="Times New Roman"/>
          <w:szCs w:val="24"/>
        </w:rPr>
      </w:pPr>
      <w:r w:rsidRPr="009E4977">
        <w:rPr>
          <w:rFonts w:ascii="Calibri" w:hAnsi="Calibri" w:cs="Times New Roman"/>
          <w:szCs w:val="24"/>
        </w:rPr>
        <w:t>Data showing the average distance from participant residence to the opportunity for the last three years, if available</w:t>
      </w:r>
      <w:r w:rsidR="0091660F" w:rsidRPr="009E4977">
        <w:rPr>
          <w:rFonts w:ascii="Calibri" w:hAnsi="Calibri" w:cs="Times New Roman"/>
          <w:szCs w:val="24"/>
        </w:rPr>
        <w:t>;</w:t>
      </w:r>
      <w:r w:rsidR="0045004E" w:rsidRPr="009E4977">
        <w:rPr>
          <w:rFonts w:ascii="Calibri" w:hAnsi="Calibri" w:cs="Times New Roman"/>
          <w:szCs w:val="24"/>
        </w:rPr>
        <w:t xml:space="preserve"> and</w:t>
      </w:r>
    </w:p>
    <w:p w14:paraId="63C7C04E" w14:textId="1C936980" w:rsidR="007A6985" w:rsidRPr="009E4977" w:rsidRDefault="007A6985" w:rsidP="00612B33">
      <w:pPr>
        <w:pStyle w:val="ListParagraph"/>
        <w:numPr>
          <w:ilvl w:val="0"/>
          <w:numId w:val="9"/>
        </w:numPr>
        <w:spacing w:line="280" w:lineRule="exact"/>
        <w:ind w:left="1080"/>
        <w:rPr>
          <w:rFonts w:ascii="Calibri" w:hAnsi="Calibri" w:cs="Times New Roman"/>
          <w:szCs w:val="24"/>
        </w:rPr>
      </w:pPr>
      <w:r w:rsidRPr="009E4977">
        <w:rPr>
          <w:rFonts w:ascii="Calibri" w:hAnsi="Calibri" w:cs="Times New Roman"/>
          <w:szCs w:val="24"/>
        </w:rPr>
        <w:t>Other relevant information</w:t>
      </w:r>
      <w:r w:rsidR="0091660F" w:rsidRPr="009E4977">
        <w:rPr>
          <w:rFonts w:ascii="Calibri" w:hAnsi="Calibri" w:cs="Times New Roman"/>
          <w:szCs w:val="24"/>
        </w:rPr>
        <w:t>.</w:t>
      </w:r>
    </w:p>
    <w:p w14:paraId="01295FD5" w14:textId="77777777" w:rsidR="007A6985" w:rsidRPr="009E4977" w:rsidRDefault="007A6985" w:rsidP="00612B33">
      <w:pPr>
        <w:pStyle w:val="ListParagraph"/>
        <w:numPr>
          <w:ilvl w:val="0"/>
          <w:numId w:val="67"/>
        </w:numPr>
        <w:spacing w:line="280" w:lineRule="exact"/>
        <w:ind w:left="1080"/>
        <w:rPr>
          <w:rFonts w:ascii="Calibri" w:hAnsi="Calibri" w:cs="Times New Roman"/>
          <w:szCs w:val="24"/>
          <w:u w:val="single"/>
        </w:rPr>
      </w:pPr>
      <w:r w:rsidRPr="009E4977">
        <w:rPr>
          <w:rFonts w:ascii="Calibri" w:hAnsi="Calibri" w:cs="Times New Roman"/>
          <w:szCs w:val="24"/>
          <w:u w:val="single"/>
        </w:rPr>
        <w:t>Ability to engage training sites and contribute to the general welfare</w:t>
      </w:r>
    </w:p>
    <w:p w14:paraId="2B4E2CA5" w14:textId="5E43222C" w:rsidR="007A6985" w:rsidRPr="009E4977" w:rsidRDefault="007A6985">
      <w:pPr>
        <w:pStyle w:val="ListParagraph"/>
        <w:numPr>
          <w:ilvl w:val="0"/>
          <w:numId w:val="2"/>
        </w:numPr>
        <w:spacing w:line="280" w:lineRule="exact"/>
        <w:rPr>
          <w:rFonts w:ascii="Calibri" w:hAnsi="Calibri" w:cs="Times New Roman"/>
          <w:szCs w:val="24"/>
        </w:rPr>
      </w:pPr>
      <w:r w:rsidRPr="009E4977">
        <w:rPr>
          <w:rFonts w:ascii="Calibri" w:hAnsi="Calibri" w:cs="Times New Roman"/>
          <w:szCs w:val="24"/>
        </w:rPr>
        <w:t>Number of different training, community service, or similar opportunity sites for the last three years, if available</w:t>
      </w:r>
      <w:r w:rsidR="0091660F" w:rsidRPr="009E4977">
        <w:rPr>
          <w:rFonts w:ascii="Calibri" w:hAnsi="Calibri" w:cs="Times New Roman"/>
          <w:szCs w:val="24"/>
        </w:rPr>
        <w:t>;</w:t>
      </w:r>
    </w:p>
    <w:p w14:paraId="71138D9B" w14:textId="6F53392C" w:rsidR="007A6985" w:rsidRPr="009E4977" w:rsidRDefault="007A6985">
      <w:pPr>
        <w:pStyle w:val="ListParagraph"/>
        <w:numPr>
          <w:ilvl w:val="0"/>
          <w:numId w:val="2"/>
        </w:numPr>
        <w:spacing w:line="280" w:lineRule="exact"/>
        <w:rPr>
          <w:rFonts w:ascii="Calibri" w:hAnsi="Calibri" w:cs="Times New Roman"/>
          <w:szCs w:val="24"/>
        </w:rPr>
      </w:pPr>
      <w:r w:rsidRPr="009E4977">
        <w:rPr>
          <w:rFonts w:ascii="Calibri" w:hAnsi="Calibri" w:cs="Times New Roman"/>
          <w:szCs w:val="24"/>
        </w:rPr>
        <w:t>Responses to surveys of organizations providing opportunities for training, community service, or similar opportunities that indicate helpfulness of the program operator, the utility of the program, and the satisfaction with program participants for the last three years, if available</w:t>
      </w:r>
      <w:r w:rsidR="0091660F" w:rsidRPr="009E4977">
        <w:rPr>
          <w:rFonts w:ascii="Calibri" w:hAnsi="Calibri" w:cs="Times New Roman"/>
          <w:szCs w:val="24"/>
        </w:rPr>
        <w:t>;</w:t>
      </w:r>
      <w:r w:rsidR="0045004E" w:rsidRPr="009E4977">
        <w:rPr>
          <w:rFonts w:ascii="Calibri" w:hAnsi="Calibri" w:cs="Times New Roman"/>
          <w:szCs w:val="24"/>
        </w:rPr>
        <w:t xml:space="preserve"> and</w:t>
      </w:r>
    </w:p>
    <w:p w14:paraId="162C6C95" w14:textId="48F9BF79" w:rsidR="007A6985" w:rsidRPr="009E4977" w:rsidRDefault="007A6985">
      <w:pPr>
        <w:pStyle w:val="ListParagraph"/>
        <w:numPr>
          <w:ilvl w:val="0"/>
          <w:numId w:val="2"/>
        </w:numPr>
        <w:spacing w:line="280" w:lineRule="exact"/>
        <w:rPr>
          <w:rFonts w:ascii="Calibri" w:hAnsi="Calibri" w:cs="Times New Roman"/>
          <w:szCs w:val="24"/>
        </w:rPr>
      </w:pPr>
      <w:r w:rsidRPr="009E4977">
        <w:rPr>
          <w:rFonts w:ascii="Calibri" w:hAnsi="Calibri" w:cs="Times New Roman"/>
          <w:szCs w:val="24"/>
        </w:rPr>
        <w:t>Other relevant information</w:t>
      </w:r>
      <w:r w:rsidR="0091660F" w:rsidRPr="009E4977">
        <w:rPr>
          <w:rFonts w:ascii="Calibri" w:hAnsi="Calibri" w:cs="Times New Roman"/>
          <w:szCs w:val="24"/>
        </w:rPr>
        <w:t>.</w:t>
      </w:r>
    </w:p>
    <w:p w14:paraId="414E5656" w14:textId="77777777" w:rsidR="007A6985" w:rsidRPr="009E4977" w:rsidRDefault="007A6985" w:rsidP="00612B33">
      <w:pPr>
        <w:pStyle w:val="ListParagraph"/>
        <w:spacing w:line="280" w:lineRule="exact"/>
        <w:ind w:left="1080"/>
        <w:rPr>
          <w:rFonts w:ascii="Calibri" w:hAnsi="Calibri" w:cs="Times New Roman"/>
          <w:szCs w:val="24"/>
        </w:rPr>
      </w:pPr>
    </w:p>
    <w:p w14:paraId="0C99793E" w14:textId="322DBAEE" w:rsidR="007A6985" w:rsidRPr="009E4977" w:rsidRDefault="007A6985" w:rsidP="00612B33">
      <w:pPr>
        <w:pStyle w:val="ListParagraph"/>
        <w:numPr>
          <w:ilvl w:val="0"/>
          <w:numId w:val="18"/>
        </w:numPr>
        <w:spacing w:line="280" w:lineRule="exact"/>
        <w:ind w:left="900"/>
        <w:rPr>
          <w:rFonts w:ascii="Calibri" w:hAnsi="Calibri" w:cs="Times New Roman"/>
          <w:b/>
          <w:szCs w:val="24"/>
        </w:rPr>
      </w:pPr>
      <w:r w:rsidRPr="009E4977">
        <w:rPr>
          <w:rFonts w:ascii="Calibri" w:hAnsi="Calibri" w:cs="Times New Roman"/>
          <w:b/>
          <w:i/>
          <w:szCs w:val="24"/>
        </w:rPr>
        <w:t>Unsubsidized Employment (</w:t>
      </w:r>
      <w:r w:rsidR="00695333">
        <w:rPr>
          <w:rFonts w:ascii="Calibri" w:hAnsi="Calibri" w:cs="Times New Roman"/>
          <w:b/>
          <w:i/>
          <w:szCs w:val="24"/>
        </w:rPr>
        <w:t>U</w:t>
      </w:r>
      <w:r w:rsidR="005C6AE9" w:rsidRPr="009E4977">
        <w:rPr>
          <w:rFonts w:ascii="Calibri" w:hAnsi="Calibri" w:cs="Times New Roman"/>
          <w:b/>
          <w:i/>
          <w:szCs w:val="24"/>
        </w:rPr>
        <w:t xml:space="preserve">p to </w:t>
      </w:r>
      <w:r w:rsidR="00E87EC7" w:rsidRPr="009E4977">
        <w:rPr>
          <w:rFonts w:ascii="Calibri" w:hAnsi="Calibri" w:cs="Times New Roman"/>
          <w:b/>
          <w:i/>
          <w:szCs w:val="24"/>
        </w:rPr>
        <w:t>1</w:t>
      </w:r>
      <w:r w:rsidR="00CD3002" w:rsidRPr="009E4977">
        <w:rPr>
          <w:rFonts w:ascii="Calibri" w:hAnsi="Calibri" w:cs="Times New Roman"/>
          <w:b/>
          <w:i/>
          <w:szCs w:val="24"/>
        </w:rPr>
        <w:t>0</w:t>
      </w:r>
      <w:r w:rsidRPr="009E4977">
        <w:rPr>
          <w:rFonts w:ascii="Calibri" w:hAnsi="Calibri" w:cs="Times New Roman"/>
          <w:b/>
          <w:i/>
          <w:szCs w:val="24"/>
        </w:rPr>
        <w:t xml:space="preserve"> Points)</w:t>
      </w:r>
    </w:p>
    <w:p w14:paraId="76CCF864" w14:textId="71D7EEE2" w:rsidR="007A6985" w:rsidRPr="009E4977" w:rsidRDefault="007A6985" w:rsidP="00612B33">
      <w:pPr>
        <w:spacing w:line="280" w:lineRule="exact"/>
        <w:ind w:left="540"/>
        <w:rPr>
          <w:rFonts w:ascii="Calibri" w:hAnsi="Calibri" w:cs="Times New Roman"/>
          <w:szCs w:val="24"/>
        </w:rPr>
      </w:pPr>
      <w:r w:rsidRPr="009E4977">
        <w:rPr>
          <w:rFonts w:ascii="Calibri" w:hAnsi="Calibri" w:cs="Times New Roman"/>
          <w:szCs w:val="24"/>
        </w:rPr>
        <w:t xml:space="preserve">We will consider your past performance in administering a SCSEP grant, in the case of current grantees, or a similar grant in the case of all other </w:t>
      </w:r>
      <w:r w:rsidR="008039C7" w:rsidRPr="009E4977">
        <w:rPr>
          <w:rFonts w:ascii="Calibri" w:hAnsi="Calibri" w:cs="Times New Roman"/>
          <w:szCs w:val="24"/>
        </w:rPr>
        <w:t>applicants</w:t>
      </w:r>
      <w:r w:rsidRPr="009E4977">
        <w:rPr>
          <w:rFonts w:ascii="Calibri" w:hAnsi="Calibri" w:cs="Times New Roman"/>
          <w:szCs w:val="24"/>
        </w:rPr>
        <w:t xml:space="preserve"> or by whatever evidence applicants without grant experience can provide.  For current SCSEP grantees, except where otherwise noted, we will use the relevant data from the </w:t>
      </w:r>
      <w:r w:rsidR="00930401" w:rsidRPr="009E4977">
        <w:rPr>
          <w:rFonts w:ascii="Calibri" w:hAnsi="Calibri" w:cs="Times New Roman"/>
          <w:szCs w:val="24"/>
        </w:rPr>
        <w:t>SPARQ system</w:t>
      </w:r>
      <w:r w:rsidRPr="009E4977">
        <w:rPr>
          <w:rFonts w:ascii="Calibri" w:hAnsi="Calibri" w:cs="Times New Roman"/>
          <w:szCs w:val="24"/>
        </w:rPr>
        <w:t xml:space="preserve"> for PY 2012-2014; PY 2015 data will not be used because the year is in progress.  </w:t>
      </w:r>
    </w:p>
    <w:p w14:paraId="30620F5D" w14:textId="77777777" w:rsidR="007A6985" w:rsidRPr="009E4977" w:rsidRDefault="007A6985" w:rsidP="00612B33">
      <w:pPr>
        <w:spacing w:line="280" w:lineRule="exact"/>
        <w:ind w:left="540"/>
        <w:rPr>
          <w:rFonts w:ascii="Calibri" w:hAnsi="Calibri" w:cs="Times New Roman"/>
          <w:szCs w:val="24"/>
        </w:rPr>
      </w:pPr>
      <w:r w:rsidRPr="009E4977">
        <w:rPr>
          <w:rFonts w:ascii="Calibri" w:hAnsi="Calibri" w:cs="Times New Roman"/>
          <w:b/>
          <w:szCs w:val="24"/>
        </w:rPr>
        <w:t>Current SCSEP Grantees Only:</w:t>
      </w:r>
      <w:r w:rsidRPr="009E4977">
        <w:rPr>
          <w:rFonts w:ascii="Calibri" w:hAnsi="Calibri" w:cs="Times New Roman"/>
          <w:szCs w:val="24"/>
        </w:rPr>
        <w:t xml:space="preserve">  </w:t>
      </w:r>
    </w:p>
    <w:p w14:paraId="3CF42027" w14:textId="77777777" w:rsidR="007A6985" w:rsidRPr="009E4977" w:rsidRDefault="007A6985" w:rsidP="00612B33">
      <w:pPr>
        <w:spacing w:line="280" w:lineRule="exact"/>
        <w:ind w:left="540"/>
        <w:rPr>
          <w:rFonts w:ascii="Calibri" w:hAnsi="Calibri" w:cs="Times New Roman"/>
          <w:szCs w:val="24"/>
        </w:rPr>
      </w:pPr>
      <w:r w:rsidRPr="009E4977">
        <w:rPr>
          <w:rFonts w:ascii="Calibri" w:hAnsi="Calibri" w:cs="Times New Roman"/>
          <w:szCs w:val="24"/>
        </w:rPr>
        <w:t>Do not submit any data.  We will use the data in SPARQ to assess the following factors.</w:t>
      </w:r>
    </w:p>
    <w:p w14:paraId="7C8248F0" w14:textId="77777777" w:rsidR="007A6985" w:rsidRPr="009E4977" w:rsidRDefault="007A6985" w:rsidP="00612B33">
      <w:pPr>
        <w:pStyle w:val="ListParagraph"/>
        <w:numPr>
          <w:ilvl w:val="0"/>
          <w:numId w:val="68"/>
        </w:numPr>
        <w:tabs>
          <w:tab w:val="left" w:pos="1350"/>
        </w:tabs>
        <w:spacing w:line="280" w:lineRule="exact"/>
        <w:ind w:left="1260"/>
        <w:rPr>
          <w:rFonts w:ascii="Calibri" w:hAnsi="Calibri" w:cs="Times New Roman"/>
          <w:szCs w:val="24"/>
          <w:u w:val="single"/>
        </w:rPr>
      </w:pPr>
      <w:r w:rsidRPr="009E4977">
        <w:rPr>
          <w:rFonts w:ascii="Calibri" w:hAnsi="Calibri" w:cs="Times New Roman"/>
          <w:szCs w:val="24"/>
          <w:u w:val="single"/>
        </w:rPr>
        <w:t>Placement into unsubsidized employment</w:t>
      </w:r>
    </w:p>
    <w:p w14:paraId="2D35180C" w14:textId="66C5417F" w:rsidR="007A6985" w:rsidRPr="009E4977" w:rsidRDefault="007A6985" w:rsidP="00612B33">
      <w:pPr>
        <w:pStyle w:val="ListParagraph"/>
        <w:numPr>
          <w:ilvl w:val="0"/>
          <w:numId w:val="38"/>
        </w:numPr>
        <w:spacing w:line="280" w:lineRule="exact"/>
        <w:ind w:left="1260"/>
        <w:rPr>
          <w:rFonts w:ascii="Calibri" w:hAnsi="Calibri" w:cs="Times New Roman"/>
          <w:szCs w:val="24"/>
        </w:rPr>
      </w:pPr>
      <w:r w:rsidRPr="009E4977">
        <w:rPr>
          <w:rFonts w:ascii="Calibri" w:hAnsi="Calibri" w:cs="Times New Roman"/>
          <w:szCs w:val="24"/>
        </w:rPr>
        <w:t xml:space="preserve">The average actual performance on the </w:t>
      </w:r>
      <w:r w:rsidR="00612B33" w:rsidRPr="009E4977">
        <w:rPr>
          <w:rFonts w:ascii="Calibri" w:hAnsi="Calibri" w:cs="Times New Roman"/>
          <w:szCs w:val="24"/>
        </w:rPr>
        <w:t xml:space="preserve">common measure </w:t>
      </w:r>
      <w:r w:rsidRPr="009E4977">
        <w:rPr>
          <w:rFonts w:ascii="Calibri" w:hAnsi="Calibri" w:cs="Times New Roman"/>
          <w:szCs w:val="24"/>
        </w:rPr>
        <w:t>entered employment rate</w:t>
      </w:r>
      <w:r w:rsidR="0091660F" w:rsidRPr="009E4977">
        <w:rPr>
          <w:rFonts w:ascii="Calibri" w:hAnsi="Calibri" w:cs="Times New Roman"/>
          <w:szCs w:val="24"/>
        </w:rPr>
        <w:t>;</w:t>
      </w:r>
      <w:r w:rsidRPr="009E4977">
        <w:rPr>
          <w:rFonts w:ascii="Calibri" w:hAnsi="Calibri" w:cs="Times New Roman"/>
          <w:szCs w:val="24"/>
        </w:rPr>
        <w:t xml:space="preserve"> </w:t>
      </w:r>
      <w:r w:rsidR="0045004E" w:rsidRPr="009E4977">
        <w:rPr>
          <w:rFonts w:ascii="Calibri" w:hAnsi="Calibri" w:cs="Times New Roman"/>
          <w:szCs w:val="24"/>
        </w:rPr>
        <w:t>and</w:t>
      </w:r>
    </w:p>
    <w:p w14:paraId="68E85DBF" w14:textId="3F2CF9BF" w:rsidR="007A6985" w:rsidRPr="009E4977" w:rsidRDefault="007A6985" w:rsidP="00612B33">
      <w:pPr>
        <w:pStyle w:val="ListParagraph"/>
        <w:numPr>
          <w:ilvl w:val="0"/>
          <w:numId w:val="38"/>
        </w:numPr>
        <w:spacing w:line="280" w:lineRule="exact"/>
        <w:ind w:left="1260"/>
        <w:rPr>
          <w:rFonts w:ascii="Calibri" w:hAnsi="Calibri" w:cs="Times New Roman"/>
          <w:szCs w:val="24"/>
        </w:rPr>
      </w:pPr>
      <w:r w:rsidRPr="009E4977">
        <w:rPr>
          <w:rFonts w:ascii="Calibri" w:hAnsi="Calibri" w:cs="Times New Roman"/>
          <w:szCs w:val="24"/>
        </w:rPr>
        <w:t xml:space="preserve">The average actual performance on the </w:t>
      </w:r>
      <w:r w:rsidR="00612B33" w:rsidRPr="009E4977">
        <w:rPr>
          <w:rFonts w:ascii="Calibri" w:hAnsi="Calibri" w:cs="Times New Roman"/>
          <w:szCs w:val="24"/>
        </w:rPr>
        <w:t xml:space="preserve">common measure </w:t>
      </w:r>
      <w:r w:rsidRPr="009E4977">
        <w:rPr>
          <w:rFonts w:ascii="Calibri" w:hAnsi="Calibri" w:cs="Times New Roman"/>
          <w:szCs w:val="24"/>
        </w:rPr>
        <w:t xml:space="preserve">employment retention </w:t>
      </w:r>
      <w:r w:rsidR="00612B33" w:rsidRPr="009E4977">
        <w:rPr>
          <w:rFonts w:ascii="Calibri" w:hAnsi="Calibri" w:cs="Times New Roman"/>
          <w:szCs w:val="24"/>
        </w:rPr>
        <w:t>rate</w:t>
      </w:r>
      <w:r w:rsidR="0091660F" w:rsidRPr="009E4977">
        <w:rPr>
          <w:rFonts w:ascii="Calibri" w:hAnsi="Calibri" w:cs="Times New Roman"/>
          <w:szCs w:val="24"/>
        </w:rPr>
        <w:t>.</w:t>
      </w:r>
    </w:p>
    <w:p w14:paraId="35615CFA" w14:textId="77777777" w:rsidR="007A6985" w:rsidRPr="009E4977" w:rsidRDefault="007A6985" w:rsidP="00612B33">
      <w:pPr>
        <w:pStyle w:val="ListParagraph"/>
        <w:numPr>
          <w:ilvl w:val="0"/>
          <w:numId w:val="68"/>
        </w:numPr>
        <w:spacing w:line="280" w:lineRule="exact"/>
        <w:ind w:left="1260"/>
        <w:rPr>
          <w:rFonts w:ascii="Calibri" w:hAnsi="Calibri" w:cs="Times New Roman"/>
          <w:szCs w:val="24"/>
          <w:u w:val="single"/>
        </w:rPr>
      </w:pPr>
      <w:r w:rsidRPr="009E4977">
        <w:rPr>
          <w:rFonts w:ascii="Calibri" w:hAnsi="Calibri" w:cs="Times New Roman"/>
          <w:szCs w:val="24"/>
          <w:u w:val="single"/>
        </w:rPr>
        <w:t>Placement into unsubsidized employment for participants who are most-in-need and minorities</w:t>
      </w:r>
    </w:p>
    <w:p w14:paraId="7338AE92" w14:textId="1700D3A8" w:rsidR="007A6985" w:rsidRPr="009E4977" w:rsidRDefault="00612B33" w:rsidP="00612B33">
      <w:pPr>
        <w:pStyle w:val="ListParagraph"/>
        <w:numPr>
          <w:ilvl w:val="0"/>
          <w:numId w:val="39"/>
        </w:numPr>
        <w:spacing w:line="280" w:lineRule="exact"/>
        <w:ind w:left="1260"/>
        <w:rPr>
          <w:rFonts w:ascii="Calibri" w:hAnsi="Calibri" w:cs="Times New Roman"/>
          <w:szCs w:val="24"/>
        </w:rPr>
      </w:pPr>
      <w:r w:rsidRPr="009E4977">
        <w:rPr>
          <w:rFonts w:ascii="Calibri" w:hAnsi="Calibri" w:cs="Times New Roman"/>
          <w:szCs w:val="24"/>
        </w:rPr>
        <w:t>The average percentage of individuals who entered employment who have at least one of the identified barriers to employment, or other characteristics that render them most-in-need (Section IV.B</w:t>
      </w:r>
      <w:r w:rsidR="00786D85" w:rsidRPr="009E4977">
        <w:rPr>
          <w:rFonts w:ascii="Calibri" w:hAnsi="Calibri" w:cs="Times New Roman"/>
          <w:szCs w:val="24"/>
        </w:rPr>
        <w:t>.</w:t>
      </w:r>
      <w:r w:rsidRPr="009E4977">
        <w:rPr>
          <w:rFonts w:ascii="Calibri" w:hAnsi="Calibri" w:cs="Times New Roman"/>
          <w:szCs w:val="24"/>
        </w:rPr>
        <w:t>5</w:t>
      </w:r>
      <w:r w:rsidR="00786D85" w:rsidRPr="009E4977">
        <w:rPr>
          <w:rFonts w:ascii="Calibri" w:hAnsi="Calibri" w:cs="Times New Roman"/>
          <w:szCs w:val="24"/>
        </w:rPr>
        <w:t>.</w:t>
      </w:r>
      <w:r w:rsidRPr="009E4977">
        <w:rPr>
          <w:rFonts w:ascii="Calibri" w:hAnsi="Calibri" w:cs="Times New Roman"/>
          <w:szCs w:val="24"/>
        </w:rPr>
        <w:t>a)</w:t>
      </w:r>
      <w:r w:rsidR="0091660F" w:rsidRPr="009E4977">
        <w:rPr>
          <w:rFonts w:ascii="Calibri" w:hAnsi="Calibri" w:cs="Times New Roman"/>
          <w:szCs w:val="24"/>
        </w:rPr>
        <w:t>;</w:t>
      </w:r>
      <w:r w:rsidR="0045004E" w:rsidRPr="009E4977">
        <w:rPr>
          <w:rFonts w:ascii="Calibri" w:hAnsi="Calibri" w:cs="Times New Roman"/>
          <w:szCs w:val="24"/>
        </w:rPr>
        <w:t xml:space="preserve"> and</w:t>
      </w:r>
    </w:p>
    <w:p w14:paraId="608E0961" w14:textId="077FBF01" w:rsidR="007A6985" w:rsidRPr="009E4977" w:rsidRDefault="007A6985" w:rsidP="00612B33">
      <w:pPr>
        <w:pStyle w:val="ListParagraph"/>
        <w:numPr>
          <w:ilvl w:val="0"/>
          <w:numId w:val="39"/>
        </w:numPr>
        <w:spacing w:line="280" w:lineRule="exact"/>
        <w:ind w:left="1260"/>
        <w:rPr>
          <w:rFonts w:ascii="Calibri" w:hAnsi="Calibri" w:cs="Times New Roman"/>
          <w:szCs w:val="24"/>
        </w:rPr>
      </w:pPr>
      <w:r w:rsidRPr="009E4977">
        <w:rPr>
          <w:rFonts w:ascii="Calibri" w:hAnsi="Calibri" w:cs="Times New Roman"/>
          <w:szCs w:val="24"/>
        </w:rPr>
        <w:t>The average entered employment rate for minoritie</w:t>
      </w:r>
      <w:r w:rsidR="0091660F" w:rsidRPr="009E4977">
        <w:rPr>
          <w:rFonts w:ascii="Calibri" w:hAnsi="Calibri" w:cs="Times New Roman"/>
          <w:szCs w:val="24"/>
        </w:rPr>
        <w:t>s.</w:t>
      </w:r>
    </w:p>
    <w:p w14:paraId="440AAF45" w14:textId="77777777" w:rsidR="007A6985" w:rsidRPr="009E4977" w:rsidRDefault="007A6985" w:rsidP="00612B33">
      <w:pPr>
        <w:pStyle w:val="ListParagraph"/>
        <w:spacing w:line="280" w:lineRule="exact"/>
        <w:ind w:left="900"/>
        <w:rPr>
          <w:rFonts w:ascii="Calibri" w:hAnsi="Calibri" w:cs="Times New Roman"/>
          <w:szCs w:val="24"/>
        </w:rPr>
      </w:pPr>
    </w:p>
    <w:p w14:paraId="68F2CC85" w14:textId="77777777" w:rsidR="007A6985" w:rsidRPr="009E4977" w:rsidRDefault="007A6985" w:rsidP="00612B33">
      <w:pPr>
        <w:pStyle w:val="ListParagraph"/>
        <w:spacing w:line="280" w:lineRule="exact"/>
        <w:ind w:left="540"/>
        <w:rPr>
          <w:rFonts w:ascii="Calibri" w:hAnsi="Calibri" w:cs="Times New Roman"/>
          <w:b/>
          <w:szCs w:val="24"/>
        </w:rPr>
      </w:pPr>
      <w:r w:rsidRPr="009E4977">
        <w:rPr>
          <w:rFonts w:ascii="Calibri" w:hAnsi="Calibri" w:cs="Times New Roman"/>
          <w:b/>
          <w:szCs w:val="24"/>
        </w:rPr>
        <w:t>All Other Applicants Only:</w:t>
      </w:r>
    </w:p>
    <w:p w14:paraId="459CFE15" w14:textId="77777777" w:rsidR="007A6985" w:rsidRPr="009E4977" w:rsidRDefault="007A6985" w:rsidP="00612B33">
      <w:pPr>
        <w:pStyle w:val="ListParagraph"/>
        <w:spacing w:line="280" w:lineRule="exact"/>
        <w:ind w:left="540"/>
        <w:rPr>
          <w:rFonts w:ascii="Calibri" w:hAnsi="Calibri" w:cs="Times New Roman"/>
          <w:szCs w:val="24"/>
        </w:rPr>
      </w:pPr>
    </w:p>
    <w:p w14:paraId="32CC3775" w14:textId="77777777" w:rsidR="007A6985" w:rsidRPr="009E4977" w:rsidRDefault="007A6985" w:rsidP="00612B33">
      <w:pPr>
        <w:pStyle w:val="ListParagraph"/>
        <w:spacing w:line="280" w:lineRule="exact"/>
        <w:ind w:left="540"/>
        <w:rPr>
          <w:rFonts w:ascii="Calibri" w:hAnsi="Calibri" w:cs="Times New Roman"/>
          <w:szCs w:val="24"/>
        </w:rPr>
      </w:pPr>
      <w:r w:rsidRPr="009E4977">
        <w:rPr>
          <w:rFonts w:ascii="Calibri" w:hAnsi="Calibri" w:cs="Times New Roman"/>
          <w:szCs w:val="24"/>
        </w:rPr>
        <w:t>Describe in detail your experience placing participants, including those who are hardest to serve, into unsubsidized employment. This description must provide the data specified under each factor and must identify the source of the data, the year(s) the data cover(s), and whether the data were filed with the project’s funder.  Wherever the data exist, please answer with regard to the three most recently completed program years.</w:t>
      </w:r>
    </w:p>
    <w:p w14:paraId="5F785673" w14:textId="77777777" w:rsidR="007A6985" w:rsidRPr="009E4977" w:rsidRDefault="007A6985" w:rsidP="00612B33">
      <w:pPr>
        <w:pStyle w:val="ListParagraph"/>
        <w:spacing w:line="280" w:lineRule="exact"/>
        <w:ind w:left="900"/>
        <w:rPr>
          <w:rFonts w:ascii="Calibri" w:hAnsi="Calibri" w:cs="Times New Roman"/>
          <w:szCs w:val="24"/>
          <w:u w:val="single"/>
        </w:rPr>
      </w:pPr>
    </w:p>
    <w:p w14:paraId="2699568A" w14:textId="77777777" w:rsidR="007A6985" w:rsidRPr="009E4977" w:rsidRDefault="007A6985" w:rsidP="00612B33">
      <w:pPr>
        <w:pStyle w:val="ListParagraph"/>
        <w:numPr>
          <w:ilvl w:val="0"/>
          <w:numId w:val="69"/>
        </w:numPr>
        <w:spacing w:line="280" w:lineRule="exact"/>
        <w:ind w:left="1260"/>
        <w:rPr>
          <w:rFonts w:ascii="Calibri" w:hAnsi="Calibri" w:cs="Times New Roman"/>
          <w:szCs w:val="24"/>
          <w:u w:val="single"/>
        </w:rPr>
      </w:pPr>
      <w:r w:rsidRPr="009E4977">
        <w:rPr>
          <w:rFonts w:ascii="Calibri" w:hAnsi="Calibri" w:cs="Times New Roman"/>
          <w:szCs w:val="24"/>
          <w:u w:val="single"/>
        </w:rPr>
        <w:lastRenderedPageBreak/>
        <w:t>Placement into unsubsidized employment</w:t>
      </w:r>
    </w:p>
    <w:p w14:paraId="6399C106" w14:textId="04A4F07E" w:rsidR="007A6985" w:rsidRPr="009E4977" w:rsidRDefault="007A6985" w:rsidP="00612B33">
      <w:pPr>
        <w:pStyle w:val="ListParagraph"/>
        <w:numPr>
          <w:ilvl w:val="0"/>
          <w:numId w:val="39"/>
        </w:numPr>
        <w:spacing w:line="280" w:lineRule="exact"/>
        <w:ind w:left="1260"/>
        <w:rPr>
          <w:rFonts w:ascii="Calibri" w:hAnsi="Calibri" w:cs="Times New Roman"/>
          <w:szCs w:val="24"/>
        </w:rPr>
      </w:pPr>
      <w:r w:rsidRPr="009E4977">
        <w:rPr>
          <w:rFonts w:ascii="Calibri" w:hAnsi="Calibri" w:cs="Times New Roman"/>
          <w:szCs w:val="24"/>
        </w:rPr>
        <w:t>The average actual performance on the common entered employment rate measure or a similar measure</w:t>
      </w:r>
      <w:r w:rsidR="0091660F" w:rsidRPr="009E4977">
        <w:rPr>
          <w:rFonts w:ascii="Calibri" w:hAnsi="Calibri" w:cs="Times New Roman"/>
          <w:szCs w:val="24"/>
        </w:rPr>
        <w:t>;</w:t>
      </w:r>
      <w:r w:rsidRPr="009E4977">
        <w:rPr>
          <w:rFonts w:ascii="Calibri" w:hAnsi="Calibri" w:cs="Times New Roman"/>
          <w:szCs w:val="24"/>
        </w:rPr>
        <w:t xml:space="preserve"> </w:t>
      </w:r>
      <w:r w:rsidR="0045004E" w:rsidRPr="009E4977">
        <w:rPr>
          <w:rFonts w:ascii="Calibri" w:hAnsi="Calibri" w:cs="Times New Roman"/>
          <w:szCs w:val="24"/>
        </w:rPr>
        <w:t>and</w:t>
      </w:r>
    </w:p>
    <w:p w14:paraId="1C8EFBAB" w14:textId="02B8F044" w:rsidR="007A6985" w:rsidRPr="009E4977" w:rsidRDefault="007A6985" w:rsidP="00612B33">
      <w:pPr>
        <w:pStyle w:val="ListParagraph"/>
        <w:numPr>
          <w:ilvl w:val="0"/>
          <w:numId w:val="39"/>
        </w:numPr>
        <w:spacing w:line="280" w:lineRule="exact"/>
        <w:ind w:left="1260"/>
        <w:rPr>
          <w:rFonts w:ascii="Calibri" w:hAnsi="Calibri" w:cs="Times New Roman"/>
          <w:szCs w:val="24"/>
        </w:rPr>
      </w:pPr>
      <w:r w:rsidRPr="009E4977">
        <w:rPr>
          <w:rFonts w:ascii="Calibri" w:hAnsi="Calibri" w:cs="Times New Roman"/>
          <w:szCs w:val="24"/>
        </w:rPr>
        <w:t>The average actual performance on the common employment retention measure or a similar measure</w:t>
      </w:r>
      <w:r w:rsidR="0091660F" w:rsidRPr="009E4977">
        <w:rPr>
          <w:rFonts w:ascii="Calibri" w:hAnsi="Calibri" w:cs="Times New Roman"/>
          <w:szCs w:val="24"/>
        </w:rPr>
        <w:t>.</w:t>
      </w:r>
    </w:p>
    <w:p w14:paraId="34598598" w14:textId="77777777" w:rsidR="007A6985" w:rsidRPr="009E4977" w:rsidRDefault="007A6985" w:rsidP="00612B33">
      <w:pPr>
        <w:pStyle w:val="ListParagraph"/>
        <w:numPr>
          <w:ilvl w:val="0"/>
          <w:numId w:val="69"/>
        </w:numPr>
        <w:spacing w:line="280" w:lineRule="exact"/>
        <w:ind w:left="1260"/>
        <w:rPr>
          <w:rFonts w:ascii="Calibri" w:hAnsi="Calibri" w:cs="Times New Roman"/>
          <w:szCs w:val="24"/>
          <w:u w:val="single"/>
        </w:rPr>
      </w:pPr>
      <w:r w:rsidRPr="009E4977">
        <w:rPr>
          <w:rFonts w:ascii="Calibri" w:hAnsi="Calibri" w:cs="Times New Roman"/>
          <w:szCs w:val="24"/>
          <w:u w:val="single"/>
        </w:rPr>
        <w:t>Placement into unsubsidized employment for participants who are most-in-need</w:t>
      </w:r>
    </w:p>
    <w:p w14:paraId="6966F414" w14:textId="46AAC7CC" w:rsidR="007A6985" w:rsidRPr="009E4977" w:rsidRDefault="007A6985" w:rsidP="00612B33">
      <w:pPr>
        <w:pStyle w:val="ListParagraph"/>
        <w:numPr>
          <w:ilvl w:val="0"/>
          <w:numId w:val="40"/>
        </w:numPr>
        <w:spacing w:before="240" w:line="280" w:lineRule="exact"/>
        <w:ind w:left="1260"/>
        <w:rPr>
          <w:rFonts w:ascii="Calibri" w:hAnsi="Calibri" w:cs="Times New Roman"/>
          <w:szCs w:val="24"/>
        </w:rPr>
      </w:pPr>
      <w:r w:rsidRPr="009E4977">
        <w:rPr>
          <w:rFonts w:ascii="Calibri" w:hAnsi="Calibri" w:cs="Times New Roman"/>
          <w:szCs w:val="24"/>
        </w:rPr>
        <w:t>The average percentage of individuals who entered employment who have at least one of the identified barriers to employment, or other characteristics that render them most-in-need.  (See list of barriers in sub-section a above)</w:t>
      </w:r>
      <w:r w:rsidR="0091660F" w:rsidRPr="009E4977">
        <w:rPr>
          <w:rFonts w:ascii="Calibri" w:hAnsi="Calibri" w:cs="Times New Roman"/>
          <w:szCs w:val="24"/>
        </w:rPr>
        <w:t>;</w:t>
      </w:r>
      <w:r w:rsidR="0045004E" w:rsidRPr="009E4977">
        <w:rPr>
          <w:rFonts w:ascii="Calibri" w:hAnsi="Calibri" w:cs="Times New Roman"/>
          <w:szCs w:val="24"/>
        </w:rPr>
        <w:t xml:space="preserve"> and</w:t>
      </w:r>
    </w:p>
    <w:p w14:paraId="4B46503A" w14:textId="4ACF4B86" w:rsidR="00572E9A" w:rsidRPr="009E4977" w:rsidRDefault="007A6985" w:rsidP="00612B33">
      <w:pPr>
        <w:pStyle w:val="ListParagraph"/>
        <w:numPr>
          <w:ilvl w:val="0"/>
          <w:numId w:val="40"/>
        </w:numPr>
        <w:spacing w:line="280" w:lineRule="exact"/>
        <w:ind w:left="1260"/>
        <w:rPr>
          <w:rFonts w:ascii="Calibri" w:hAnsi="Calibri" w:cs="Times New Roman"/>
          <w:szCs w:val="24"/>
        </w:rPr>
      </w:pPr>
      <w:r w:rsidRPr="009E4977">
        <w:rPr>
          <w:rFonts w:ascii="Calibri" w:hAnsi="Calibri" w:cs="Times New Roman"/>
          <w:szCs w:val="24"/>
        </w:rPr>
        <w:t>The average entered employment rate for minorities</w:t>
      </w:r>
      <w:r w:rsidR="0091660F" w:rsidRPr="009E4977">
        <w:rPr>
          <w:rFonts w:ascii="Calibri" w:hAnsi="Calibri" w:cs="Times New Roman"/>
          <w:szCs w:val="24"/>
        </w:rPr>
        <w:t>.</w:t>
      </w:r>
    </w:p>
    <w:p w14:paraId="1DFBD8B4" w14:textId="77777777" w:rsidR="007A6985" w:rsidRPr="009E4977" w:rsidRDefault="007A6985" w:rsidP="00DF2558">
      <w:pPr>
        <w:pStyle w:val="ListParagraph"/>
        <w:spacing w:line="280" w:lineRule="exact"/>
        <w:ind w:left="1260"/>
        <w:rPr>
          <w:rFonts w:ascii="Calibri" w:hAnsi="Calibri" w:cs="Times New Roman"/>
          <w:szCs w:val="24"/>
        </w:rPr>
      </w:pPr>
    </w:p>
    <w:p w14:paraId="61B5235E" w14:textId="1F69078B" w:rsidR="007A6985" w:rsidRPr="009E4977" w:rsidRDefault="007A6985" w:rsidP="003D1E8E">
      <w:pPr>
        <w:pStyle w:val="ListParagraph"/>
        <w:numPr>
          <w:ilvl w:val="0"/>
          <w:numId w:val="18"/>
        </w:numPr>
        <w:spacing w:line="280" w:lineRule="exact"/>
        <w:ind w:left="720"/>
        <w:rPr>
          <w:rFonts w:ascii="Calibri" w:hAnsi="Calibri" w:cs="Times New Roman"/>
          <w:b/>
          <w:szCs w:val="24"/>
        </w:rPr>
      </w:pPr>
      <w:r w:rsidRPr="009E4977">
        <w:rPr>
          <w:rFonts w:ascii="Calibri" w:hAnsi="Calibri" w:cs="Times New Roman"/>
          <w:b/>
          <w:i/>
          <w:szCs w:val="24"/>
        </w:rPr>
        <w:t>Core Measures and Additional Indicators</w:t>
      </w:r>
      <w:r w:rsidRPr="009E4977">
        <w:rPr>
          <w:rFonts w:ascii="Calibri" w:hAnsi="Calibri" w:cs="Times New Roman"/>
          <w:b/>
          <w:szCs w:val="24"/>
        </w:rPr>
        <w:t xml:space="preserve"> </w:t>
      </w:r>
      <w:r w:rsidRPr="009E4977">
        <w:rPr>
          <w:rFonts w:ascii="Calibri" w:hAnsi="Calibri" w:cs="Times New Roman"/>
          <w:b/>
          <w:i/>
          <w:szCs w:val="24"/>
        </w:rPr>
        <w:t>(</w:t>
      </w:r>
      <w:r w:rsidR="006D4AEA">
        <w:rPr>
          <w:rFonts w:ascii="Calibri" w:hAnsi="Calibri" w:cs="Times New Roman"/>
          <w:b/>
          <w:i/>
          <w:szCs w:val="24"/>
        </w:rPr>
        <w:t>U</w:t>
      </w:r>
      <w:r w:rsidR="005C6AE9" w:rsidRPr="009E4977">
        <w:rPr>
          <w:rFonts w:ascii="Calibri" w:hAnsi="Calibri" w:cs="Times New Roman"/>
          <w:b/>
          <w:i/>
          <w:szCs w:val="24"/>
        </w:rPr>
        <w:t xml:space="preserve">p to </w:t>
      </w:r>
      <w:r w:rsidR="00CD3002" w:rsidRPr="009E4977">
        <w:rPr>
          <w:rFonts w:ascii="Calibri" w:hAnsi="Calibri" w:cs="Times New Roman"/>
          <w:b/>
          <w:i/>
          <w:szCs w:val="24"/>
        </w:rPr>
        <w:t>7</w:t>
      </w:r>
      <w:r w:rsidRPr="009E4977">
        <w:rPr>
          <w:rFonts w:ascii="Calibri" w:hAnsi="Calibri" w:cs="Times New Roman"/>
          <w:b/>
          <w:i/>
          <w:szCs w:val="24"/>
        </w:rPr>
        <w:t xml:space="preserve"> Points)</w:t>
      </w:r>
    </w:p>
    <w:p w14:paraId="7D1AACE7" w14:textId="77777777" w:rsidR="007A6985" w:rsidRPr="009E4977" w:rsidRDefault="007A6985" w:rsidP="003D1E8E">
      <w:pPr>
        <w:spacing w:line="280" w:lineRule="exact"/>
        <w:ind w:left="360"/>
        <w:rPr>
          <w:rFonts w:ascii="Calibri" w:hAnsi="Calibri" w:cs="Times New Roman"/>
          <w:szCs w:val="24"/>
        </w:rPr>
      </w:pPr>
      <w:r w:rsidRPr="009E4977">
        <w:rPr>
          <w:rFonts w:ascii="Calibri" w:hAnsi="Calibri" w:cs="Times New Roman"/>
          <w:szCs w:val="24"/>
        </w:rPr>
        <w:t xml:space="preserve">We will consider your past performance in meeting or on your ability to meet the negotiated goals for the six SCSEP core measures and in addressing the additional measures for which there are no goals, or comparable performance measures applicable to your program.  We will consider past performance in administering a SCSEP grant, in the case of current grantees, or a similar grant, in the case of all other applicants.  For current SCSEP grantees, we will use the relevant data from SPARQ for PY 2012-2014; PY 2015 data will not be used because the year is in progress.    </w:t>
      </w:r>
    </w:p>
    <w:p w14:paraId="03681F5F" w14:textId="77777777" w:rsidR="007A6985" w:rsidRPr="009E4977" w:rsidRDefault="007A6985" w:rsidP="003D1E8E">
      <w:pPr>
        <w:spacing w:line="280" w:lineRule="exact"/>
        <w:ind w:left="360"/>
        <w:rPr>
          <w:rFonts w:ascii="Calibri" w:hAnsi="Calibri" w:cs="Times New Roman"/>
          <w:szCs w:val="24"/>
        </w:rPr>
      </w:pPr>
      <w:r w:rsidRPr="009E4977">
        <w:rPr>
          <w:rFonts w:ascii="Calibri" w:hAnsi="Calibri" w:cs="Times New Roman"/>
          <w:b/>
          <w:szCs w:val="24"/>
        </w:rPr>
        <w:t>Current SCSEP Grantees Only:</w:t>
      </w:r>
      <w:r w:rsidRPr="009E4977">
        <w:rPr>
          <w:rFonts w:ascii="Calibri" w:hAnsi="Calibri" w:cs="Times New Roman"/>
          <w:szCs w:val="24"/>
        </w:rPr>
        <w:t xml:space="preserve">  </w:t>
      </w:r>
    </w:p>
    <w:p w14:paraId="4C881FF5" w14:textId="77777777" w:rsidR="007A6985" w:rsidRPr="009E4977" w:rsidRDefault="007A6985" w:rsidP="003D1E8E">
      <w:pPr>
        <w:spacing w:line="280" w:lineRule="exact"/>
        <w:ind w:left="360"/>
        <w:rPr>
          <w:rFonts w:ascii="Calibri" w:hAnsi="Calibri" w:cs="Times New Roman"/>
          <w:szCs w:val="24"/>
        </w:rPr>
      </w:pPr>
      <w:r w:rsidRPr="009E4977">
        <w:rPr>
          <w:rFonts w:ascii="Calibri" w:hAnsi="Calibri" w:cs="Times New Roman"/>
          <w:szCs w:val="24"/>
        </w:rPr>
        <w:t>Do not submit any data.  We will use the data in SPARQ to assess the following factors.</w:t>
      </w:r>
    </w:p>
    <w:p w14:paraId="1D3EC66F" w14:textId="77777777" w:rsidR="007A6985" w:rsidRPr="009E4977" w:rsidRDefault="007A6985" w:rsidP="003D1E8E">
      <w:pPr>
        <w:pStyle w:val="ListParagraph"/>
        <w:numPr>
          <w:ilvl w:val="0"/>
          <w:numId w:val="70"/>
        </w:numPr>
        <w:tabs>
          <w:tab w:val="left" w:pos="1080"/>
          <w:tab w:val="left" w:pos="1620"/>
        </w:tabs>
        <w:spacing w:line="280" w:lineRule="exact"/>
        <w:ind w:left="1080"/>
        <w:rPr>
          <w:rFonts w:ascii="Calibri" w:hAnsi="Calibri" w:cs="Times New Roman"/>
          <w:szCs w:val="24"/>
          <w:u w:val="single"/>
        </w:rPr>
      </w:pPr>
      <w:r w:rsidRPr="009E4977">
        <w:rPr>
          <w:rFonts w:ascii="Calibri" w:hAnsi="Calibri" w:cs="Times New Roman"/>
          <w:szCs w:val="24"/>
          <w:u w:val="single"/>
        </w:rPr>
        <w:t>Performance on SCSEP core measures</w:t>
      </w:r>
    </w:p>
    <w:p w14:paraId="0C4F4E4B" w14:textId="0C40E8A6" w:rsidR="007A6985" w:rsidRPr="009E4977" w:rsidRDefault="007A6985" w:rsidP="003D1E8E">
      <w:pPr>
        <w:pStyle w:val="ListParagraph"/>
        <w:numPr>
          <w:ilvl w:val="0"/>
          <w:numId w:val="40"/>
        </w:numPr>
        <w:tabs>
          <w:tab w:val="left" w:pos="1080"/>
          <w:tab w:val="left" w:pos="1620"/>
        </w:tabs>
        <w:spacing w:line="280" w:lineRule="exact"/>
        <w:ind w:left="1080"/>
        <w:rPr>
          <w:rFonts w:ascii="Calibri" w:hAnsi="Calibri" w:cs="Times New Roman"/>
          <w:szCs w:val="24"/>
        </w:rPr>
      </w:pPr>
      <w:r w:rsidRPr="009E4977">
        <w:rPr>
          <w:rFonts w:ascii="Calibri" w:hAnsi="Calibri" w:cs="Times New Roman"/>
          <w:szCs w:val="24"/>
        </w:rPr>
        <w:t>Average aggregate percent of goal on the SCSEP core measures</w:t>
      </w:r>
      <w:r w:rsidR="0091660F" w:rsidRPr="009E4977">
        <w:rPr>
          <w:rFonts w:ascii="Calibri" w:hAnsi="Calibri" w:cs="Times New Roman"/>
          <w:szCs w:val="24"/>
        </w:rPr>
        <w:t>.</w:t>
      </w:r>
      <w:r w:rsidRPr="009E4977">
        <w:rPr>
          <w:rFonts w:ascii="Calibri" w:hAnsi="Calibri" w:cs="Times New Roman"/>
          <w:szCs w:val="24"/>
        </w:rPr>
        <w:t xml:space="preserve"> </w:t>
      </w:r>
    </w:p>
    <w:p w14:paraId="597B4F0A" w14:textId="77777777" w:rsidR="007A6985" w:rsidRPr="009E4977" w:rsidRDefault="007A6985" w:rsidP="003D1E8E">
      <w:pPr>
        <w:pStyle w:val="ListParagraph"/>
        <w:numPr>
          <w:ilvl w:val="0"/>
          <w:numId w:val="70"/>
        </w:numPr>
        <w:tabs>
          <w:tab w:val="left" w:pos="1080"/>
          <w:tab w:val="left" w:pos="1620"/>
        </w:tabs>
        <w:spacing w:line="280" w:lineRule="exact"/>
        <w:ind w:left="1080"/>
        <w:rPr>
          <w:rFonts w:ascii="Calibri" w:hAnsi="Calibri" w:cs="Times New Roman"/>
          <w:szCs w:val="24"/>
          <w:u w:val="single"/>
        </w:rPr>
      </w:pPr>
      <w:r w:rsidRPr="009E4977">
        <w:rPr>
          <w:rFonts w:ascii="Calibri" w:hAnsi="Calibri" w:cs="Times New Roman"/>
          <w:szCs w:val="24"/>
          <w:u w:val="single"/>
        </w:rPr>
        <w:t>Performance in addressing the additional SCSEP measures</w:t>
      </w:r>
    </w:p>
    <w:p w14:paraId="6A940A85" w14:textId="3129E58F" w:rsidR="007A6985" w:rsidRPr="009E4977" w:rsidRDefault="007A6985" w:rsidP="003D1E8E">
      <w:pPr>
        <w:pStyle w:val="ListParagraph"/>
        <w:numPr>
          <w:ilvl w:val="0"/>
          <w:numId w:val="40"/>
        </w:numPr>
        <w:tabs>
          <w:tab w:val="left" w:pos="1080"/>
          <w:tab w:val="left" w:pos="1620"/>
        </w:tabs>
        <w:spacing w:line="280" w:lineRule="exact"/>
        <w:ind w:left="1080"/>
        <w:rPr>
          <w:rFonts w:ascii="Calibri" w:hAnsi="Calibri" w:cs="Times New Roman"/>
          <w:szCs w:val="24"/>
        </w:rPr>
      </w:pPr>
      <w:r w:rsidRPr="009E4977">
        <w:rPr>
          <w:rFonts w:ascii="Calibri" w:hAnsi="Calibri" w:cs="Times New Roman"/>
          <w:szCs w:val="24"/>
        </w:rPr>
        <w:t>Average actual performance on retention at one year</w:t>
      </w:r>
      <w:r w:rsidR="0091660F" w:rsidRPr="009E4977">
        <w:rPr>
          <w:rFonts w:ascii="Calibri" w:hAnsi="Calibri" w:cs="Times New Roman"/>
          <w:szCs w:val="24"/>
        </w:rPr>
        <w:t>;</w:t>
      </w:r>
      <w:r w:rsidRPr="009E4977">
        <w:rPr>
          <w:rFonts w:ascii="Calibri" w:hAnsi="Calibri" w:cs="Times New Roman"/>
          <w:szCs w:val="24"/>
        </w:rPr>
        <w:t xml:space="preserve"> </w:t>
      </w:r>
    </w:p>
    <w:p w14:paraId="4C6492FE" w14:textId="2F587874" w:rsidR="007A6985" w:rsidRPr="009E4977" w:rsidRDefault="007A6985" w:rsidP="003D1E8E">
      <w:pPr>
        <w:pStyle w:val="ListParagraph"/>
        <w:numPr>
          <w:ilvl w:val="0"/>
          <w:numId w:val="40"/>
        </w:numPr>
        <w:tabs>
          <w:tab w:val="left" w:pos="1080"/>
          <w:tab w:val="left" w:pos="1620"/>
        </w:tabs>
        <w:spacing w:line="280" w:lineRule="exact"/>
        <w:ind w:left="1080"/>
        <w:rPr>
          <w:rFonts w:ascii="Calibri" w:hAnsi="Calibri" w:cs="Times New Roman"/>
          <w:szCs w:val="24"/>
        </w:rPr>
      </w:pPr>
      <w:r w:rsidRPr="009E4977">
        <w:rPr>
          <w:rFonts w:ascii="Calibri" w:hAnsi="Calibri" w:cs="Times New Roman"/>
          <w:szCs w:val="24"/>
        </w:rPr>
        <w:t xml:space="preserve">Participant customer satisfaction survey, average score on American Customer Satisfaction </w:t>
      </w:r>
      <w:r w:rsidR="003D1E8E" w:rsidRPr="009E4977">
        <w:rPr>
          <w:rFonts w:ascii="Calibri" w:hAnsi="Calibri" w:cs="Times New Roman"/>
          <w:szCs w:val="24"/>
        </w:rPr>
        <w:t>Index</w:t>
      </w:r>
      <w:r w:rsidR="0091660F" w:rsidRPr="009E4977">
        <w:rPr>
          <w:rFonts w:ascii="Calibri" w:hAnsi="Calibri" w:cs="Times New Roman"/>
          <w:szCs w:val="24"/>
        </w:rPr>
        <w:t>;</w:t>
      </w:r>
      <w:r w:rsidR="003D1E8E" w:rsidRPr="009E4977">
        <w:rPr>
          <w:rFonts w:ascii="Calibri" w:hAnsi="Calibri" w:cs="Times New Roman"/>
          <w:szCs w:val="24"/>
        </w:rPr>
        <w:t xml:space="preserve"> </w:t>
      </w:r>
    </w:p>
    <w:p w14:paraId="4967EBB8" w14:textId="20BFB587" w:rsidR="007A6985" w:rsidRPr="009E4977" w:rsidRDefault="007A6985" w:rsidP="003D1E8E">
      <w:pPr>
        <w:pStyle w:val="ListParagraph"/>
        <w:numPr>
          <w:ilvl w:val="0"/>
          <w:numId w:val="40"/>
        </w:numPr>
        <w:tabs>
          <w:tab w:val="left" w:pos="1080"/>
          <w:tab w:val="left" w:pos="1620"/>
        </w:tabs>
        <w:spacing w:line="280" w:lineRule="exact"/>
        <w:ind w:left="1080"/>
        <w:rPr>
          <w:rFonts w:ascii="Calibri" w:hAnsi="Calibri" w:cs="Times New Roman"/>
          <w:szCs w:val="24"/>
        </w:rPr>
      </w:pPr>
      <w:r w:rsidRPr="009E4977">
        <w:rPr>
          <w:rFonts w:ascii="Calibri" w:hAnsi="Calibri" w:cs="Times New Roman"/>
          <w:szCs w:val="24"/>
        </w:rPr>
        <w:t xml:space="preserve">Host agency customer satisfaction survey, average score on American Customer Satisfaction </w:t>
      </w:r>
      <w:r w:rsidR="003D1E8E" w:rsidRPr="009E4977">
        <w:rPr>
          <w:rFonts w:ascii="Calibri" w:hAnsi="Calibri" w:cs="Times New Roman"/>
          <w:szCs w:val="24"/>
        </w:rPr>
        <w:t>Index</w:t>
      </w:r>
      <w:r w:rsidR="0091660F" w:rsidRPr="009E4977">
        <w:rPr>
          <w:rFonts w:ascii="Calibri" w:hAnsi="Calibri" w:cs="Times New Roman"/>
          <w:szCs w:val="24"/>
        </w:rPr>
        <w:t>;</w:t>
      </w:r>
      <w:r w:rsidR="003D1E8E" w:rsidRPr="009E4977">
        <w:rPr>
          <w:rFonts w:ascii="Calibri" w:hAnsi="Calibri" w:cs="Times New Roman"/>
          <w:szCs w:val="24"/>
        </w:rPr>
        <w:t xml:space="preserve"> </w:t>
      </w:r>
      <w:r w:rsidR="0045004E" w:rsidRPr="009E4977">
        <w:rPr>
          <w:rFonts w:ascii="Calibri" w:hAnsi="Calibri" w:cs="Times New Roman"/>
          <w:szCs w:val="24"/>
        </w:rPr>
        <w:t>and</w:t>
      </w:r>
    </w:p>
    <w:p w14:paraId="32CADCB1" w14:textId="73F1A8F7" w:rsidR="007A6985" w:rsidRPr="009E4977" w:rsidRDefault="007A6985" w:rsidP="003D1E8E">
      <w:pPr>
        <w:pStyle w:val="ListParagraph"/>
        <w:numPr>
          <w:ilvl w:val="0"/>
          <w:numId w:val="40"/>
        </w:numPr>
        <w:tabs>
          <w:tab w:val="left" w:pos="1080"/>
          <w:tab w:val="left" w:pos="1620"/>
        </w:tabs>
        <w:spacing w:line="280" w:lineRule="exact"/>
        <w:ind w:left="1080"/>
        <w:rPr>
          <w:rFonts w:ascii="Calibri" w:hAnsi="Calibri" w:cs="Times New Roman"/>
          <w:szCs w:val="24"/>
        </w:rPr>
      </w:pPr>
      <w:r w:rsidRPr="009E4977">
        <w:rPr>
          <w:rFonts w:ascii="Calibri" w:hAnsi="Calibri" w:cs="Times New Roman"/>
          <w:szCs w:val="24"/>
        </w:rPr>
        <w:t>Average actual performance on the measure for volunteerism</w:t>
      </w:r>
      <w:r w:rsidR="0091660F" w:rsidRPr="009E4977">
        <w:rPr>
          <w:rFonts w:ascii="Calibri" w:hAnsi="Calibri" w:cs="Times New Roman"/>
          <w:szCs w:val="24"/>
        </w:rPr>
        <w:t>.</w:t>
      </w:r>
    </w:p>
    <w:p w14:paraId="2B814CE4" w14:textId="77777777" w:rsidR="007A6985" w:rsidRPr="009E4977" w:rsidRDefault="007A6985" w:rsidP="003D1E8E">
      <w:pPr>
        <w:pStyle w:val="ListParagraph"/>
        <w:spacing w:line="280" w:lineRule="exact"/>
        <w:rPr>
          <w:rFonts w:ascii="Calibri" w:hAnsi="Calibri" w:cs="Times New Roman"/>
          <w:b/>
          <w:szCs w:val="24"/>
        </w:rPr>
      </w:pPr>
    </w:p>
    <w:p w14:paraId="1A6F9176" w14:textId="77777777" w:rsidR="007A6985" w:rsidRPr="009E4977" w:rsidRDefault="007A6985" w:rsidP="003D1E8E">
      <w:pPr>
        <w:pStyle w:val="ListParagraph"/>
        <w:spacing w:line="280" w:lineRule="exact"/>
        <w:ind w:left="360"/>
        <w:rPr>
          <w:rFonts w:ascii="Calibri" w:hAnsi="Calibri" w:cs="Times New Roman"/>
          <w:b/>
          <w:szCs w:val="24"/>
        </w:rPr>
      </w:pPr>
      <w:r w:rsidRPr="009E4977">
        <w:rPr>
          <w:rFonts w:ascii="Calibri" w:hAnsi="Calibri" w:cs="Times New Roman"/>
          <w:b/>
          <w:szCs w:val="24"/>
        </w:rPr>
        <w:t>All Other Applicants Only:</w:t>
      </w:r>
    </w:p>
    <w:p w14:paraId="452C0C0C" w14:textId="77777777" w:rsidR="007A6985" w:rsidRPr="009E4977" w:rsidRDefault="007A6985" w:rsidP="003D1E8E">
      <w:pPr>
        <w:pStyle w:val="ListParagraph"/>
        <w:spacing w:line="280" w:lineRule="exact"/>
        <w:ind w:left="360"/>
        <w:rPr>
          <w:rFonts w:ascii="Calibri" w:hAnsi="Calibri" w:cs="Times New Roman"/>
          <w:szCs w:val="24"/>
        </w:rPr>
      </w:pPr>
    </w:p>
    <w:p w14:paraId="45D6FA55" w14:textId="77777777" w:rsidR="007A6985" w:rsidRPr="009E4977" w:rsidRDefault="007A6985" w:rsidP="003D1E8E">
      <w:pPr>
        <w:pStyle w:val="ListParagraph"/>
        <w:spacing w:line="280" w:lineRule="exact"/>
        <w:ind w:left="360"/>
        <w:rPr>
          <w:rFonts w:ascii="Calibri" w:hAnsi="Calibri" w:cs="Times New Roman"/>
          <w:szCs w:val="24"/>
        </w:rPr>
      </w:pPr>
      <w:r w:rsidRPr="009E4977">
        <w:rPr>
          <w:rFonts w:ascii="Calibri" w:hAnsi="Calibri" w:cs="Times New Roman"/>
          <w:szCs w:val="24"/>
        </w:rPr>
        <w:t>Describe in detail your ability to meet the SCSEP core measures of performance and additional measures by describing your performance on comparable performance measures applicable to your program.  The description must present data on your past performance, if any, in administering any State- or Federally-funded employment and training, community service, or comparable program. The description must provide the data specified under each factor and must identify the source of the data, the year(s) the data cover(s), and whether the data were filed with the project’s funder. Wherever the data exist, please answer with regard to the three most recently completed program years.</w:t>
      </w:r>
    </w:p>
    <w:p w14:paraId="634E5DC7" w14:textId="77777777" w:rsidR="007A6985" w:rsidRPr="009E4977" w:rsidRDefault="007A6985" w:rsidP="003D1E8E">
      <w:pPr>
        <w:pStyle w:val="ListParagraph"/>
        <w:spacing w:line="280" w:lineRule="exact"/>
        <w:rPr>
          <w:rFonts w:ascii="Calibri" w:hAnsi="Calibri" w:cs="Times New Roman"/>
          <w:szCs w:val="24"/>
        </w:rPr>
      </w:pPr>
    </w:p>
    <w:p w14:paraId="50707F66" w14:textId="77777777" w:rsidR="007A6985" w:rsidRPr="009E4977" w:rsidRDefault="007A6985" w:rsidP="003D1E8E">
      <w:pPr>
        <w:pStyle w:val="ListParagraph"/>
        <w:numPr>
          <w:ilvl w:val="0"/>
          <w:numId w:val="71"/>
        </w:numPr>
        <w:spacing w:line="280" w:lineRule="exact"/>
        <w:ind w:left="1080"/>
        <w:rPr>
          <w:rFonts w:ascii="Calibri" w:hAnsi="Calibri" w:cs="Times New Roman"/>
          <w:szCs w:val="24"/>
          <w:u w:val="single"/>
        </w:rPr>
      </w:pPr>
      <w:r w:rsidRPr="009E4977">
        <w:rPr>
          <w:rFonts w:ascii="Calibri" w:hAnsi="Calibri" w:cs="Times New Roman"/>
          <w:szCs w:val="24"/>
          <w:u w:val="single"/>
        </w:rPr>
        <w:lastRenderedPageBreak/>
        <w:t>Ability to address the SCSEP core measures</w:t>
      </w:r>
    </w:p>
    <w:p w14:paraId="06D4394F" w14:textId="0D913C6F" w:rsidR="007A6985" w:rsidRPr="009E4977" w:rsidRDefault="007A6985" w:rsidP="003D1E8E">
      <w:pPr>
        <w:pStyle w:val="ListParagraph"/>
        <w:numPr>
          <w:ilvl w:val="0"/>
          <w:numId w:val="41"/>
        </w:numPr>
        <w:spacing w:line="280" w:lineRule="exact"/>
        <w:ind w:left="1080"/>
        <w:rPr>
          <w:rFonts w:ascii="Calibri" w:hAnsi="Calibri" w:cs="Times New Roman"/>
          <w:szCs w:val="24"/>
        </w:rPr>
      </w:pPr>
      <w:r w:rsidRPr="009E4977">
        <w:rPr>
          <w:rFonts w:ascii="Calibri" w:hAnsi="Calibri" w:cs="Times New Roman"/>
          <w:szCs w:val="24"/>
        </w:rPr>
        <w:t>Data on measures of placement, entered employment, and employment retention at 6 months for the last three years, if available.  Provide the definition of each measure provided, including the numerator and denominator</w:t>
      </w:r>
      <w:r w:rsidR="0091660F" w:rsidRPr="009E4977">
        <w:rPr>
          <w:rFonts w:ascii="Calibri" w:hAnsi="Calibri" w:cs="Times New Roman"/>
          <w:szCs w:val="24"/>
        </w:rPr>
        <w:t>;</w:t>
      </w:r>
    </w:p>
    <w:p w14:paraId="16A74998" w14:textId="17C81F41" w:rsidR="007A6985" w:rsidRPr="009E4977" w:rsidRDefault="007A6985" w:rsidP="003D1E8E">
      <w:pPr>
        <w:pStyle w:val="ListParagraph"/>
        <w:numPr>
          <w:ilvl w:val="0"/>
          <w:numId w:val="41"/>
        </w:numPr>
        <w:spacing w:line="280" w:lineRule="exact"/>
        <w:ind w:left="1080"/>
        <w:rPr>
          <w:rFonts w:ascii="Calibri" w:hAnsi="Calibri" w:cs="Times New Roman"/>
          <w:szCs w:val="24"/>
        </w:rPr>
      </w:pPr>
      <w:r w:rsidRPr="009E4977">
        <w:rPr>
          <w:rFonts w:ascii="Calibri" w:hAnsi="Calibri" w:cs="Times New Roman"/>
          <w:szCs w:val="24"/>
        </w:rPr>
        <w:t>Data on measures of average weekly wage for those being placed or entering employment for the last three years, if available.  Provide the definition of each measure provided, including the numerator and denominator</w:t>
      </w:r>
      <w:r w:rsidR="0091660F" w:rsidRPr="009E4977">
        <w:rPr>
          <w:rFonts w:ascii="Calibri" w:hAnsi="Calibri" w:cs="Times New Roman"/>
          <w:szCs w:val="24"/>
        </w:rPr>
        <w:t>;</w:t>
      </w:r>
      <w:r w:rsidR="0045004E" w:rsidRPr="009E4977">
        <w:rPr>
          <w:rFonts w:ascii="Calibri" w:hAnsi="Calibri" w:cs="Times New Roman"/>
          <w:szCs w:val="24"/>
        </w:rPr>
        <w:t xml:space="preserve"> and</w:t>
      </w:r>
    </w:p>
    <w:p w14:paraId="2ABF010B" w14:textId="77777777" w:rsidR="007A6985" w:rsidRPr="009E4977" w:rsidRDefault="007A6985" w:rsidP="003D1E8E">
      <w:pPr>
        <w:pStyle w:val="ListParagraph"/>
        <w:numPr>
          <w:ilvl w:val="0"/>
          <w:numId w:val="41"/>
        </w:numPr>
        <w:spacing w:line="280" w:lineRule="exact"/>
        <w:ind w:left="1080"/>
        <w:rPr>
          <w:rFonts w:ascii="Calibri" w:hAnsi="Calibri" w:cs="Times New Roman"/>
          <w:szCs w:val="24"/>
        </w:rPr>
      </w:pPr>
      <w:r w:rsidRPr="009E4977">
        <w:rPr>
          <w:rFonts w:ascii="Calibri" w:hAnsi="Calibri" w:cs="Times New Roman"/>
          <w:szCs w:val="24"/>
        </w:rPr>
        <w:t>Data on the dollar value of community service or similar community benefit provided by the program for the last three years, if available.</w:t>
      </w:r>
    </w:p>
    <w:p w14:paraId="7C97DF01" w14:textId="77777777" w:rsidR="007A6985" w:rsidRPr="009E4977" w:rsidRDefault="007A6985" w:rsidP="003D1E8E">
      <w:pPr>
        <w:pStyle w:val="ListParagraph"/>
        <w:numPr>
          <w:ilvl w:val="0"/>
          <w:numId w:val="71"/>
        </w:numPr>
        <w:spacing w:line="280" w:lineRule="exact"/>
        <w:ind w:left="1080"/>
        <w:rPr>
          <w:rFonts w:ascii="Calibri" w:hAnsi="Calibri" w:cs="Times New Roman"/>
          <w:szCs w:val="24"/>
          <w:u w:val="single"/>
        </w:rPr>
      </w:pPr>
      <w:r w:rsidRPr="009E4977">
        <w:rPr>
          <w:rFonts w:ascii="Calibri" w:hAnsi="Calibri" w:cs="Times New Roman"/>
          <w:szCs w:val="24"/>
          <w:u w:val="single"/>
        </w:rPr>
        <w:t>Ability to address the additional SCSEP measures</w:t>
      </w:r>
    </w:p>
    <w:p w14:paraId="69532BA9" w14:textId="7363CB8A" w:rsidR="007A6985" w:rsidRPr="009E4977" w:rsidRDefault="007A6985" w:rsidP="003D1E8E">
      <w:pPr>
        <w:pStyle w:val="ListParagraph"/>
        <w:numPr>
          <w:ilvl w:val="0"/>
          <w:numId w:val="42"/>
        </w:numPr>
        <w:spacing w:line="280" w:lineRule="exact"/>
        <w:ind w:left="1080"/>
        <w:rPr>
          <w:rFonts w:ascii="Calibri" w:hAnsi="Calibri" w:cs="Times New Roman"/>
          <w:szCs w:val="24"/>
        </w:rPr>
      </w:pPr>
      <w:r w:rsidRPr="009E4977">
        <w:rPr>
          <w:rFonts w:ascii="Calibri" w:hAnsi="Calibri" w:cs="Times New Roman"/>
          <w:szCs w:val="24"/>
        </w:rPr>
        <w:t>Customer satisfaction of program participants, organizations providing community service or similar opportunities, and employers who hire program participants for the last three years, if available</w:t>
      </w:r>
      <w:r w:rsidR="0091660F" w:rsidRPr="009E4977">
        <w:rPr>
          <w:rFonts w:ascii="Calibri" w:hAnsi="Calibri" w:cs="Times New Roman"/>
          <w:szCs w:val="24"/>
        </w:rPr>
        <w:t>;</w:t>
      </w:r>
    </w:p>
    <w:p w14:paraId="36BEEDCD" w14:textId="0717A764" w:rsidR="007A6985" w:rsidRPr="009E4977" w:rsidRDefault="007A6985" w:rsidP="003D1E8E">
      <w:pPr>
        <w:pStyle w:val="ListParagraph"/>
        <w:numPr>
          <w:ilvl w:val="0"/>
          <w:numId w:val="42"/>
        </w:numPr>
        <w:spacing w:line="280" w:lineRule="exact"/>
        <w:ind w:left="1080"/>
        <w:rPr>
          <w:rFonts w:ascii="Calibri" w:hAnsi="Calibri" w:cs="Times New Roman"/>
          <w:szCs w:val="24"/>
        </w:rPr>
      </w:pPr>
      <w:r w:rsidRPr="009E4977">
        <w:rPr>
          <w:rFonts w:ascii="Calibri" w:hAnsi="Calibri" w:cs="Times New Roman"/>
          <w:szCs w:val="24"/>
        </w:rPr>
        <w:t>Retention at one year or a comparable measure (see Section VI</w:t>
      </w:r>
      <w:r w:rsidR="00806C11" w:rsidRPr="009E4977">
        <w:rPr>
          <w:rFonts w:ascii="Calibri" w:hAnsi="Calibri" w:cs="Times New Roman"/>
          <w:szCs w:val="24"/>
        </w:rPr>
        <w:t>.</w:t>
      </w:r>
      <w:r w:rsidR="004E51E0" w:rsidRPr="009E4977">
        <w:rPr>
          <w:rFonts w:ascii="Calibri" w:hAnsi="Calibri" w:cs="Times New Roman"/>
          <w:szCs w:val="24"/>
        </w:rPr>
        <w:t>B.4</w:t>
      </w:r>
      <w:r w:rsidR="00A176B0" w:rsidRPr="009E4977">
        <w:rPr>
          <w:rFonts w:ascii="Calibri" w:hAnsi="Calibri" w:cs="Times New Roman"/>
          <w:szCs w:val="24"/>
        </w:rPr>
        <w:t>.c</w:t>
      </w:r>
      <w:r w:rsidR="009363C2" w:rsidRPr="009E4977">
        <w:rPr>
          <w:rFonts w:ascii="Calibri" w:hAnsi="Calibri" w:cs="Times New Roman"/>
          <w:szCs w:val="24"/>
        </w:rPr>
        <w:t>.</w:t>
      </w:r>
      <w:r w:rsidR="00A176B0" w:rsidRPr="009E4977">
        <w:rPr>
          <w:rFonts w:ascii="Calibri" w:hAnsi="Calibri" w:cs="Times New Roman"/>
          <w:szCs w:val="24"/>
        </w:rPr>
        <w:t>2</w:t>
      </w:r>
      <w:r w:rsidRPr="009E4977">
        <w:rPr>
          <w:rFonts w:ascii="Calibri" w:hAnsi="Calibri" w:cs="Times New Roman"/>
          <w:szCs w:val="24"/>
        </w:rPr>
        <w:t xml:space="preserve"> for a definition) for the last three years, if available.  Provide the definition of each measure provided, including the numerator and denominator</w:t>
      </w:r>
      <w:r w:rsidR="0091660F" w:rsidRPr="009E4977">
        <w:rPr>
          <w:rFonts w:ascii="Calibri" w:hAnsi="Calibri" w:cs="Times New Roman"/>
          <w:szCs w:val="24"/>
        </w:rPr>
        <w:t>;</w:t>
      </w:r>
      <w:r w:rsidR="0045004E" w:rsidRPr="009E4977">
        <w:rPr>
          <w:rFonts w:ascii="Calibri" w:hAnsi="Calibri" w:cs="Times New Roman"/>
          <w:szCs w:val="24"/>
        </w:rPr>
        <w:t xml:space="preserve"> and</w:t>
      </w:r>
    </w:p>
    <w:p w14:paraId="55B5B188" w14:textId="77777777" w:rsidR="007A6985" w:rsidRPr="009E4977" w:rsidRDefault="007A6985" w:rsidP="003D1E8E">
      <w:pPr>
        <w:pStyle w:val="ListParagraph"/>
        <w:numPr>
          <w:ilvl w:val="0"/>
          <w:numId w:val="42"/>
        </w:numPr>
        <w:spacing w:line="280" w:lineRule="exact"/>
        <w:ind w:left="1080"/>
        <w:rPr>
          <w:rFonts w:ascii="Calibri" w:hAnsi="Calibri" w:cs="Times New Roman"/>
          <w:szCs w:val="24"/>
        </w:rPr>
      </w:pPr>
      <w:r w:rsidRPr="009E4977">
        <w:rPr>
          <w:rFonts w:ascii="Calibri" w:hAnsi="Calibri" w:cs="Times New Roman"/>
          <w:szCs w:val="24"/>
        </w:rPr>
        <w:t xml:space="preserve">The average percentage of individuals who begin volunteer work at nonprofit organizations after exiting from the program.  Provide the definition of the measure provided, including the numerator and denominator. </w:t>
      </w:r>
    </w:p>
    <w:p w14:paraId="36688300" w14:textId="77777777" w:rsidR="007A6985" w:rsidRPr="009E4977" w:rsidRDefault="007A6985" w:rsidP="003D1E8E">
      <w:pPr>
        <w:pStyle w:val="ListParagraph"/>
        <w:numPr>
          <w:ilvl w:val="0"/>
          <w:numId w:val="71"/>
        </w:numPr>
        <w:spacing w:line="280" w:lineRule="exact"/>
        <w:ind w:left="1080"/>
        <w:rPr>
          <w:rFonts w:ascii="Calibri" w:hAnsi="Calibri" w:cs="Times New Roman"/>
          <w:szCs w:val="24"/>
          <w:u w:val="single"/>
        </w:rPr>
      </w:pPr>
      <w:r w:rsidRPr="009E4977">
        <w:rPr>
          <w:rFonts w:ascii="Calibri" w:hAnsi="Calibri" w:cs="Times New Roman"/>
          <w:szCs w:val="24"/>
          <w:u w:val="single"/>
        </w:rPr>
        <w:t>Past performance in administering a State- or federally-funded employment and training, community service, or comparable program</w:t>
      </w:r>
    </w:p>
    <w:p w14:paraId="6276739C" w14:textId="77777777" w:rsidR="007A6985" w:rsidRPr="009E4977" w:rsidRDefault="007A6985" w:rsidP="003D1E8E">
      <w:pPr>
        <w:pStyle w:val="ListParagraph"/>
        <w:numPr>
          <w:ilvl w:val="0"/>
          <w:numId w:val="43"/>
        </w:numPr>
        <w:spacing w:line="280" w:lineRule="exact"/>
        <w:ind w:left="1080"/>
        <w:rPr>
          <w:rFonts w:ascii="Calibri" w:hAnsi="Calibri" w:cs="Times New Roman"/>
          <w:szCs w:val="24"/>
        </w:rPr>
      </w:pPr>
      <w:r w:rsidRPr="009E4977">
        <w:rPr>
          <w:rFonts w:ascii="Calibri" w:hAnsi="Calibri" w:cs="Times New Roman"/>
          <w:szCs w:val="24"/>
        </w:rPr>
        <w:t>Percentage of goal achieved for all reported performance measures for the last three years, if available.</w:t>
      </w:r>
    </w:p>
    <w:p w14:paraId="753E14FD" w14:textId="77777777" w:rsidR="000B18E3" w:rsidRPr="009E4977" w:rsidRDefault="000B18E3" w:rsidP="00276C48">
      <w:pPr>
        <w:pStyle w:val="ListParagraph"/>
        <w:spacing w:line="280" w:lineRule="exact"/>
        <w:ind w:left="0"/>
        <w:rPr>
          <w:rFonts w:ascii="Calibri" w:hAnsi="Calibri" w:cs="Times New Roman"/>
          <w:szCs w:val="24"/>
        </w:rPr>
      </w:pPr>
    </w:p>
    <w:p w14:paraId="69B82EA2" w14:textId="2EF3685C" w:rsidR="00DE6421" w:rsidRPr="009E4977" w:rsidRDefault="00DE6421" w:rsidP="00DD4532">
      <w:pPr>
        <w:pStyle w:val="Heading3"/>
        <w:numPr>
          <w:ilvl w:val="0"/>
          <w:numId w:val="46"/>
        </w:numPr>
        <w:spacing w:after="240" w:line="280" w:lineRule="exact"/>
        <w:rPr>
          <w:rFonts w:ascii="Calibri" w:hAnsi="Calibri" w:cs="Times New Roman"/>
          <w:szCs w:val="24"/>
        </w:rPr>
      </w:pPr>
      <w:r w:rsidRPr="009E4977">
        <w:rPr>
          <w:rFonts w:ascii="Calibri" w:hAnsi="Calibri" w:cs="Times New Roman"/>
          <w:szCs w:val="24"/>
        </w:rPr>
        <w:t>Budget and Budget Justification (</w:t>
      </w:r>
      <w:r w:rsidR="00281E88" w:rsidRPr="009E4977">
        <w:rPr>
          <w:rFonts w:ascii="Calibri" w:hAnsi="Calibri" w:cs="Times New Roman"/>
          <w:szCs w:val="24"/>
        </w:rPr>
        <w:t>U</w:t>
      </w:r>
      <w:r w:rsidRPr="009E4977">
        <w:rPr>
          <w:rFonts w:ascii="Calibri" w:hAnsi="Calibri" w:cs="Times New Roman"/>
          <w:szCs w:val="24"/>
        </w:rPr>
        <w:t xml:space="preserve">p to </w:t>
      </w:r>
      <w:r w:rsidR="006F3491" w:rsidRPr="009E4977">
        <w:rPr>
          <w:rFonts w:ascii="Calibri" w:hAnsi="Calibri" w:cs="Times New Roman"/>
          <w:szCs w:val="24"/>
        </w:rPr>
        <w:t>5</w:t>
      </w:r>
      <w:r w:rsidR="0015530A" w:rsidRPr="009E4977">
        <w:rPr>
          <w:rFonts w:ascii="Calibri" w:hAnsi="Calibri" w:cs="Times New Roman"/>
          <w:szCs w:val="24"/>
        </w:rPr>
        <w:t xml:space="preserve"> </w:t>
      </w:r>
      <w:r w:rsidRPr="009E4977">
        <w:rPr>
          <w:rFonts w:ascii="Calibri" w:hAnsi="Calibri" w:cs="Times New Roman"/>
          <w:szCs w:val="24"/>
        </w:rPr>
        <w:t>points)</w:t>
      </w:r>
      <w:r w:rsidR="009837EA" w:rsidRPr="009E4977">
        <w:rPr>
          <w:rFonts w:ascii="Calibri" w:hAnsi="Calibri" w:cs="Times New Roman"/>
          <w:szCs w:val="24"/>
        </w:rPr>
        <w:t xml:space="preserve">.  </w:t>
      </w:r>
      <w:r w:rsidR="00281E88" w:rsidRPr="009E4977">
        <w:rPr>
          <w:rFonts w:ascii="Calibri" w:hAnsi="Calibri" w:cs="Times New Roman"/>
          <w:b w:val="0"/>
          <w:szCs w:val="24"/>
          <w:u w:val="single"/>
        </w:rPr>
        <w:t>Same directions for all applicants.</w:t>
      </w:r>
    </w:p>
    <w:p w14:paraId="59E1FF73" w14:textId="77777777" w:rsidR="008D4D7C" w:rsidRPr="009E4977" w:rsidRDefault="008D4D7C" w:rsidP="003D1E8E">
      <w:pPr>
        <w:spacing w:after="240" w:line="280" w:lineRule="exact"/>
        <w:ind w:left="360"/>
        <w:rPr>
          <w:rFonts w:ascii="Calibri" w:hAnsi="Calibri" w:cs="Times New Roman"/>
          <w:szCs w:val="24"/>
        </w:rPr>
      </w:pPr>
      <w:r w:rsidRPr="009E4977">
        <w:rPr>
          <w:rFonts w:ascii="Calibri" w:hAnsi="Calibri" w:cs="Times New Roman"/>
          <w:szCs w:val="24"/>
        </w:rPr>
        <w:t>Points will be awarded based on the following</w:t>
      </w:r>
      <w:r w:rsidR="003C6CFB" w:rsidRPr="009E4977">
        <w:rPr>
          <w:rFonts w:ascii="Calibri" w:hAnsi="Calibri" w:cs="Times New Roman"/>
          <w:szCs w:val="24"/>
        </w:rPr>
        <w:t>:</w:t>
      </w:r>
      <w:r w:rsidRPr="009E4977">
        <w:rPr>
          <w:rFonts w:ascii="Calibri" w:hAnsi="Calibri" w:cs="Times New Roman"/>
          <w:szCs w:val="24"/>
        </w:rPr>
        <w:t xml:space="preserve">  </w:t>
      </w:r>
    </w:p>
    <w:p w14:paraId="4E11CF9E" w14:textId="3946B5FE" w:rsidR="00DE6421" w:rsidRPr="009E4977" w:rsidRDefault="00DE6421" w:rsidP="003D1E8E">
      <w:pPr>
        <w:pStyle w:val="ListParagraph"/>
        <w:numPr>
          <w:ilvl w:val="0"/>
          <w:numId w:val="63"/>
        </w:numPr>
        <w:spacing w:after="240" w:line="280" w:lineRule="exact"/>
        <w:ind w:left="720"/>
        <w:rPr>
          <w:rFonts w:ascii="Calibri" w:hAnsi="Calibri" w:cs="Times New Roman"/>
          <w:szCs w:val="24"/>
        </w:rPr>
      </w:pPr>
      <w:r w:rsidRPr="009E4977">
        <w:rPr>
          <w:rFonts w:ascii="Calibri" w:hAnsi="Calibri" w:cs="Times New Roman"/>
          <w:szCs w:val="24"/>
        </w:rPr>
        <w:t>The extent to which the budget is reasonable based on the activities outlined in the project narrative</w:t>
      </w:r>
      <w:r w:rsidR="002431D7" w:rsidRPr="009E4977">
        <w:rPr>
          <w:rFonts w:ascii="Calibri" w:hAnsi="Calibri" w:cs="Times New Roman"/>
          <w:szCs w:val="24"/>
        </w:rPr>
        <w:t xml:space="preserve"> and meets the requirements in Section IV.B.2</w:t>
      </w:r>
      <w:r w:rsidR="0091660F" w:rsidRPr="009E4977">
        <w:rPr>
          <w:rFonts w:ascii="Calibri" w:hAnsi="Calibri" w:cs="Times New Roman"/>
          <w:szCs w:val="24"/>
        </w:rPr>
        <w:t>; and</w:t>
      </w:r>
      <w:r w:rsidRPr="009E4977">
        <w:rPr>
          <w:rFonts w:ascii="Calibri" w:hAnsi="Calibri" w:cs="Times New Roman"/>
          <w:szCs w:val="24"/>
        </w:rPr>
        <w:t xml:space="preserve"> </w:t>
      </w:r>
    </w:p>
    <w:p w14:paraId="1C56CF5F" w14:textId="17CCF7EF" w:rsidR="00DE6421" w:rsidRPr="009E4977" w:rsidRDefault="00DE6421" w:rsidP="003D1E8E">
      <w:pPr>
        <w:pStyle w:val="ListParagraph"/>
        <w:numPr>
          <w:ilvl w:val="0"/>
          <w:numId w:val="63"/>
        </w:numPr>
        <w:spacing w:line="280" w:lineRule="exact"/>
        <w:ind w:left="720"/>
        <w:rPr>
          <w:rFonts w:ascii="Calibri" w:hAnsi="Calibri" w:cs="Times New Roman"/>
          <w:szCs w:val="24"/>
        </w:rPr>
      </w:pPr>
      <w:r w:rsidRPr="009E4977">
        <w:rPr>
          <w:rFonts w:ascii="Calibri" w:hAnsi="Calibri" w:cs="Times New Roman"/>
          <w:szCs w:val="24"/>
        </w:rPr>
        <w:t>The extent to which key personnel have adequate time devoted to the project to achiev</w:t>
      </w:r>
      <w:r w:rsidR="003B7C89" w:rsidRPr="009E4977">
        <w:rPr>
          <w:rFonts w:ascii="Calibri" w:hAnsi="Calibri" w:cs="Times New Roman"/>
          <w:szCs w:val="24"/>
        </w:rPr>
        <w:t>e project results</w:t>
      </w:r>
      <w:r w:rsidR="0091660F" w:rsidRPr="009E4977">
        <w:rPr>
          <w:rFonts w:ascii="Calibri" w:hAnsi="Calibri" w:cs="Times New Roman"/>
          <w:b/>
          <w:szCs w:val="24"/>
        </w:rPr>
        <w:t>.</w:t>
      </w:r>
    </w:p>
    <w:p w14:paraId="3B7F74F0" w14:textId="7C287BC4" w:rsidR="00DE6421" w:rsidRPr="009E4977" w:rsidRDefault="00DE6421" w:rsidP="00DD4532">
      <w:pPr>
        <w:pStyle w:val="Heading2"/>
        <w:numPr>
          <w:ilvl w:val="0"/>
          <w:numId w:val="10"/>
        </w:numPr>
        <w:spacing w:after="240" w:line="280" w:lineRule="exact"/>
        <w:rPr>
          <w:rFonts w:ascii="Calibri" w:hAnsi="Calibri" w:cs="Times New Roman"/>
          <w:szCs w:val="24"/>
          <w:lang w:eastAsia="x-none"/>
        </w:rPr>
      </w:pPr>
      <w:bookmarkStart w:id="22" w:name="_Toc207778235"/>
      <w:bookmarkStart w:id="23" w:name="_Toc208654635"/>
      <w:bookmarkStart w:id="24" w:name="_Toc228885525"/>
      <w:bookmarkStart w:id="25" w:name="_Toc229889184"/>
      <w:r w:rsidRPr="009E4977">
        <w:rPr>
          <w:rFonts w:ascii="Calibri" w:hAnsi="Calibri" w:cs="Times New Roman"/>
          <w:sz w:val="22"/>
          <w:szCs w:val="24"/>
        </w:rPr>
        <w:t>Review and Selection Process</w:t>
      </w:r>
      <w:bookmarkEnd w:id="22"/>
      <w:bookmarkEnd w:id="23"/>
      <w:bookmarkEnd w:id="24"/>
      <w:bookmarkEnd w:id="25"/>
    </w:p>
    <w:p w14:paraId="683A4489" w14:textId="76105145" w:rsidR="009F173A" w:rsidRPr="009E4977" w:rsidRDefault="00936871" w:rsidP="00936871">
      <w:pPr>
        <w:widowControl w:val="0"/>
        <w:spacing w:line="280" w:lineRule="exact"/>
        <w:rPr>
          <w:rFonts w:ascii="Calibri" w:hAnsi="Calibri" w:cs="Times New Roman"/>
          <w:szCs w:val="24"/>
        </w:rPr>
      </w:pPr>
      <w:r w:rsidRPr="009E4977">
        <w:rPr>
          <w:rFonts w:ascii="Calibri" w:hAnsi="Calibri" w:cs="Times New Roman"/>
          <w:szCs w:val="24"/>
        </w:rPr>
        <w:t xml:space="preserve">1.  </w:t>
      </w:r>
      <w:r w:rsidR="009F173A" w:rsidRPr="009E4977">
        <w:rPr>
          <w:rFonts w:ascii="Calibri" w:hAnsi="Calibri" w:cs="Times New Roman"/>
          <w:szCs w:val="24"/>
        </w:rPr>
        <w:t>Merit Review and Selection Process</w:t>
      </w:r>
    </w:p>
    <w:p w14:paraId="1E643C93" w14:textId="77777777" w:rsidR="009F173A" w:rsidRPr="009E4977" w:rsidRDefault="009F173A" w:rsidP="009F173A">
      <w:pPr>
        <w:widowControl w:val="0"/>
        <w:spacing w:line="280" w:lineRule="exact"/>
        <w:rPr>
          <w:rFonts w:ascii="Calibri" w:hAnsi="Calibri" w:cs="Times New Roman"/>
          <w:szCs w:val="24"/>
        </w:rPr>
      </w:pPr>
      <w:r w:rsidRPr="009E4977">
        <w:rPr>
          <w:rFonts w:ascii="Calibri" w:hAnsi="Calibri" w:cs="Times New Roman"/>
          <w:szCs w:val="24"/>
        </w:rPr>
        <w:t xml:space="preserve">A technical merit review panel will carefully evaluate applications against the selection criteria to determine the merit of applications.  These criteria are based on the policy goals, priorities, and emphases set forth in this FOA.  Up to 100 points may be awarded to an applicant, depending on the quality of the responses provided.  The final scores (which may include the mathematical normalization of review panels) will serve as the primary basis for selection of applications for funding.  The panel results are advisory in nature and not binding on the Grant Officer.  The Grant Officer reserves the right to make selections based solely on the final scores or to take into consideration other relevant factors when applicable.  Such factors may include the geographic distribution of funds and/or other relevant </w:t>
      </w:r>
      <w:r w:rsidRPr="009E4977">
        <w:rPr>
          <w:rFonts w:ascii="Calibri" w:hAnsi="Calibri" w:cs="Times New Roman"/>
          <w:szCs w:val="24"/>
        </w:rPr>
        <w:lastRenderedPageBreak/>
        <w:t xml:space="preserve">factors.  [If program would like to add additional factors, then discuss with the Grant Officer.]  The Grant Officer may consider any information that comes to his/her attention.  </w:t>
      </w:r>
    </w:p>
    <w:p w14:paraId="135E238F" w14:textId="4AF76EA2" w:rsidR="00DE6421" w:rsidRPr="009E4977" w:rsidRDefault="009F173A" w:rsidP="00276C48">
      <w:pPr>
        <w:widowControl w:val="0"/>
        <w:spacing w:line="280" w:lineRule="exact"/>
        <w:rPr>
          <w:rFonts w:ascii="Calibri" w:hAnsi="Calibri" w:cs="Times New Roman"/>
          <w:szCs w:val="24"/>
        </w:rPr>
      </w:pPr>
      <w:r w:rsidRPr="009E4977">
        <w:rPr>
          <w:rFonts w:ascii="Calibri" w:hAnsi="Calibri" w:cs="Times New Roman"/>
          <w:szCs w:val="24"/>
        </w:rPr>
        <w:t>The government may elect to award the grant(s) with or without discussions with the applicant.  Should a grant be awarded without discussions, the award will be based on the applicant’s signature on the SF-424, including electronic signature via E-Authentication on http://www.grants.gov, which constitutes a binding offer by the applicant.</w:t>
      </w:r>
    </w:p>
    <w:p w14:paraId="336090AD" w14:textId="6B0AC3D1" w:rsidR="00B827A2" w:rsidRPr="009E4977" w:rsidRDefault="00936871" w:rsidP="00B827A2">
      <w:pPr>
        <w:widowControl w:val="0"/>
        <w:spacing w:line="280" w:lineRule="exact"/>
        <w:rPr>
          <w:rFonts w:ascii="Calibri" w:hAnsi="Calibri" w:cs="Times New Roman"/>
          <w:bCs/>
          <w:iCs/>
          <w:szCs w:val="24"/>
        </w:rPr>
      </w:pPr>
      <w:r w:rsidRPr="009E4977">
        <w:rPr>
          <w:rFonts w:ascii="Calibri" w:hAnsi="Calibri" w:cs="Times New Roman"/>
          <w:bCs/>
          <w:iCs/>
          <w:szCs w:val="24"/>
        </w:rPr>
        <w:t xml:space="preserve">2. </w:t>
      </w:r>
      <w:r w:rsidR="00B827A2" w:rsidRPr="009E4977">
        <w:rPr>
          <w:rFonts w:ascii="Calibri" w:hAnsi="Calibri" w:cs="Times New Roman"/>
          <w:bCs/>
          <w:iCs/>
          <w:szCs w:val="24"/>
        </w:rPr>
        <w:t xml:space="preserve"> Risk Review Process</w:t>
      </w:r>
    </w:p>
    <w:p w14:paraId="36AE773D" w14:textId="1A9B00A9" w:rsidR="00B827A2" w:rsidRPr="009E4977" w:rsidRDefault="00B827A2" w:rsidP="00B827A2">
      <w:pPr>
        <w:widowControl w:val="0"/>
        <w:spacing w:line="280" w:lineRule="exact"/>
        <w:rPr>
          <w:rFonts w:ascii="Calibri" w:hAnsi="Calibri" w:cs="Times New Roman"/>
          <w:bCs/>
          <w:iCs/>
          <w:szCs w:val="24"/>
        </w:rPr>
      </w:pPr>
      <w:r w:rsidRPr="009E4977">
        <w:rPr>
          <w:rFonts w:ascii="Calibri" w:hAnsi="Calibri" w:cs="Times New Roman"/>
          <w:bCs/>
          <w:iCs/>
          <w:szCs w:val="24"/>
        </w:rPr>
        <w:t xml:space="preserve">Prior to making an award, ETA will review information available through any OMB-designated repository of government-wide eligibility qualification or financial integrity information, such as Federal Awardee Performance and Integrity Information System (FAPIIS), Dun and Bradstreet, and “Do Not Pay.”  Additionally, ETA will comply with the requirements of 2 CFR Part 180 codified by DOL at 29 CFR Part 98 [Government-wide Debarment and Suspension (Non-procurement)].  This risk evaluation may incorporate results of the evaluation of the applicant’s eligibility (application screening) or the quality of its application (merit review).  If ETA determines that an award will be made, special conditions that correspond to the degree of risk assessed may be applied to the award.  Criteria to be evaluated include: </w:t>
      </w:r>
    </w:p>
    <w:p w14:paraId="5E212D3C" w14:textId="77777777" w:rsidR="00B827A2" w:rsidRPr="009E4977" w:rsidRDefault="00B827A2" w:rsidP="00B827A2">
      <w:pPr>
        <w:widowControl w:val="0"/>
        <w:spacing w:line="280" w:lineRule="exact"/>
        <w:rPr>
          <w:rFonts w:ascii="Calibri" w:hAnsi="Calibri" w:cs="Times New Roman"/>
          <w:bCs/>
          <w:iCs/>
          <w:szCs w:val="24"/>
        </w:rPr>
      </w:pPr>
      <w:r w:rsidRPr="009E4977">
        <w:rPr>
          <w:rFonts w:ascii="Calibri" w:hAnsi="Calibri" w:cs="Times New Roman"/>
          <w:bCs/>
          <w:iCs/>
          <w:szCs w:val="24"/>
        </w:rPr>
        <w:t xml:space="preserve">(1) Financial stability; </w:t>
      </w:r>
    </w:p>
    <w:p w14:paraId="39D13AFA" w14:textId="77777777" w:rsidR="00B827A2" w:rsidRPr="009E4977" w:rsidRDefault="00B827A2" w:rsidP="00B827A2">
      <w:pPr>
        <w:widowControl w:val="0"/>
        <w:spacing w:line="280" w:lineRule="exact"/>
        <w:rPr>
          <w:rFonts w:ascii="Calibri" w:hAnsi="Calibri" w:cs="Times New Roman"/>
          <w:bCs/>
          <w:iCs/>
          <w:szCs w:val="24"/>
        </w:rPr>
      </w:pPr>
      <w:r w:rsidRPr="009E4977">
        <w:rPr>
          <w:rFonts w:ascii="Calibri" w:hAnsi="Calibri" w:cs="Times New Roman"/>
          <w:bCs/>
          <w:iCs/>
          <w:szCs w:val="24"/>
        </w:rPr>
        <w:t xml:space="preserve">(2) Quality of management systems and ability to meet the management standards prescribed in the Uniform Grant Guidance; </w:t>
      </w:r>
    </w:p>
    <w:p w14:paraId="2AD05D0B" w14:textId="77777777" w:rsidR="00B827A2" w:rsidRPr="009E4977" w:rsidRDefault="00B827A2" w:rsidP="00B827A2">
      <w:pPr>
        <w:widowControl w:val="0"/>
        <w:spacing w:line="280" w:lineRule="exact"/>
        <w:rPr>
          <w:rFonts w:ascii="Calibri" w:hAnsi="Calibri" w:cs="Times New Roman"/>
          <w:bCs/>
          <w:iCs/>
          <w:szCs w:val="24"/>
        </w:rPr>
      </w:pPr>
      <w:r w:rsidRPr="009E4977">
        <w:rPr>
          <w:rFonts w:ascii="Calibri" w:hAnsi="Calibri" w:cs="Times New Roman"/>
          <w:bCs/>
          <w:iCs/>
          <w:szCs w:val="24"/>
        </w:rPr>
        <w:t xml:space="preserve">(3) History of performance. The applicant’s record in managing awards, cooperative agreements, or procurement awards, if it is a prior recipient of such Federal awards, including timeliness of compliance with applicable reporting requirements and, if applicable, the extent to which any previously awarded amounts will be expended prior to future awards; </w:t>
      </w:r>
    </w:p>
    <w:p w14:paraId="168E28C5" w14:textId="77777777" w:rsidR="00B827A2" w:rsidRPr="009E4977" w:rsidRDefault="00B827A2" w:rsidP="00B827A2">
      <w:pPr>
        <w:widowControl w:val="0"/>
        <w:spacing w:line="280" w:lineRule="exact"/>
        <w:rPr>
          <w:rFonts w:ascii="Calibri" w:hAnsi="Calibri" w:cs="Times New Roman"/>
          <w:bCs/>
          <w:iCs/>
          <w:szCs w:val="24"/>
        </w:rPr>
      </w:pPr>
      <w:r w:rsidRPr="009E4977">
        <w:rPr>
          <w:rFonts w:ascii="Calibri" w:hAnsi="Calibri" w:cs="Times New Roman"/>
          <w:bCs/>
          <w:iCs/>
          <w:szCs w:val="24"/>
        </w:rPr>
        <w:t xml:space="preserve">(4) Reports and findings from audits performed under Subpart F – Audit Requirements of the Uniform Grant Guidance or the reports and findings of any other available audits and monitoring reports containing findings, issues of non-compliance or questioned costs; </w:t>
      </w:r>
    </w:p>
    <w:p w14:paraId="66BEC2C3" w14:textId="77777777" w:rsidR="00B827A2" w:rsidRPr="009E4977" w:rsidRDefault="00B827A2" w:rsidP="00B827A2">
      <w:pPr>
        <w:widowControl w:val="0"/>
        <w:spacing w:line="280" w:lineRule="exact"/>
        <w:rPr>
          <w:rFonts w:ascii="Calibri" w:hAnsi="Calibri" w:cs="Times New Roman"/>
          <w:bCs/>
          <w:iCs/>
          <w:szCs w:val="24"/>
        </w:rPr>
      </w:pPr>
      <w:r w:rsidRPr="009E4977">
        <w:rPr>
          <w:rFonts w:ascii="Calibri" w:hAnsi="Calibri" w:cs="Times New Roman"/>
          <w:bCs/>
          <w:iCs/>
          <w:szCs w:val="24"/>
        </w:rPr>
        <w:t>(5) The applicant’s ability to effectively implement statutory, regulatory, or other requirements imposed on recipients.</w:t>
      </w:r>
    </w:p>
    <w:p w14:paraId="652DABEF" w14:textId="34611CDE" w:rsidR="00857273" w:rsidRPr="009E4977" w:rsidRDefault="00857273" w:rsidP="00AD7C4D">
      <w:pPr>
        <w:pStyle w:val="Heading1"/>
      </w:pPr>
      <w:r w:rsidRPr="009E4977">
        <w:rPr>
          <w:rFonts w:asciiTheme="minorHAnsi" w:hAnsiTheme="minorHAnsi"/>
          <w:sz w:val="22"/>
          <w:szCs w:val="22"/>
        </w:rPr>
        <w:t>VI. Award Administration Information</w:t>
      </w:r>
      <w:bookmarkEnd w:id="18"/>
      <w:bookmarkEnd w:id="19"/>
      <w:bookmarkEnd w:id="20"/>
      <w:bookmarkEnd w:id="21"/>
    </w:p>
    <w:p w14:paraId="2429EB3C" w14:textId="77777777" w:rsidR="00857273" w:rsidRPr="009E4977" w:rsidRDefault="00857273">
      <w:pPr>
        <w:pStyle w:val="Heading2"/>
        <w:spacing w:line="280" w:lineRule="exact"/>
        <w:rPr>
          <w:rFonts w:ascii="Calibri" w:hAnsi="Calibri" w:cs="Times New Roman"/>
          <w:sz w:val="22"/>
          <w:szCs w:val="24"/>
        </w:rPr>
      </w:pPr>
      <w:bookmarkStart w:id="26" w:name="_Toc207778237"/>
      <w:bookmarkStart w:id="27" w:name="_Toc208654637"/>
      <w:bookmarkStart w:id="28" w:name="_Toc228885527"/>
      <w:bookmarkStart w:id="29" w:name="_Toc229889186"/>
      <w:r w:rsidRPr="009E4977">
        <w:rPr>
          <w:rFonts w:ascii="Calibri" w:hAnsi="Calibri" w:cs="Times New Roman"/>
          <w:sz w:val="22"/>
          <w:szCs w:val="24"/>
        </w:rPr>
        <w:t>A.  Award Notices</w:t>
      </w:r>
      <w:bookmarkEnd w:id="26"/>
      <w:bookmarkEnd w:id="27"/>
      <w:bookmarkEnd w:id="28"/>
      <w:bookmarkEnd w:id="29"/>
    </w:p>
    <w:p w14:paraId="7732167D" w14:textId="77777777" w:rsidR="00857273" w:rsidRPr="009E4977" w:rsidRDefault="00857273" w:rsidP="00276C48">
      <w:pPr>
        <w:widowControl w:val="0"/>
        <w:spacing w:line="280" w:lineRule="exact"/>
        <w:rPr>
          <w:rFonts w:ascii="Calibri" w:hAnsi="Calibri" w:cs="Times New Roman"/>
          <w:szCs w:val="24"/>
        </w:rPr>
      </w:pPr>
      <w:r w:rsidRPr="009E4977">
        <w:rPr>
          <w:rFonts w:ascii="Calibri" w:hAnsi="Calibri" w:cs="Times New Roman"/>
          <w:szCs w:val="24"/>
        </w:rPr>
        <w:t>All award notifications will be posted on the ETA Homepage (</w:t>
      </w:r>
      <w:hyperlink r:id="rId41" w:history="1">
        <w:r w:rsidRPr="009E4977">
          <w:rPr>
            <w:rStyle w:val="Hyperlink"/>
            <w:rFonts w:ascii="Calibri" w:hAnsi="Calibri"/>
            <w:color w:val="auto"/>
            <w:szCs w:val="24"/>
          </w:rPr>
          <w:t>http://www.doleta.gov</w:t>
        </w:r>
      </w:hyperlink>
      <w:r w:rsidRPr="009E4977">
        <w:rPr>
          <w:rFonts w:ascii="Calibri" w:hAnsi="Calibri" w:cs="Times New Roman"/>
          <w:szCs w:val="24"/>
        </w:rPr>
        <w:t>).  Applicants selected for award will be contacted directly before the grant’s execution.   Non-selected applicants will be notified by mail or email and may request a written debriefing on the significant weaknesses of their application.</w:t>
      </w:r>
    </w:p>
    <w:p w14:paraId="5795B45E" w14:textId="77777777" w:rsidR="00857273" w:rsidRPr="009E4977" w:rsidRDefault="00857273" w:rsidP="00276C48">
      <w:pPr>
        <w:widowControl w:val="0"/>
        <w:spacing w:line="280" w:lineRule="exact"/>
        <w:rPr>
          <w:rFonts w:ascii="Calibri" w:hAnsi="Calibri" w:cs="Times New Roman"/>
          <w:szCs w:val="24"/>
        </w:rPr>
      </w:pPr>
      <w:r w:rsidRPr="009E4977">
        <w:rPr>
          <w:rFonts w:ascii="Calibri" w:hAnsi="Calibri" w:cs="Times New Roman"/>
          <w:szCs w:val="24"/>
        </w:rPr>
        <w:t xml:space="preserve">Selection of an organization as a recipient does not constitute approval of the grant application as submitted.  Before the actual grant is awarded, we may enter into negotiations about such items as </w:t>
      </w:r>
      <w:r w:rsidRPr="009E4977">
        <w:rPr>
          <w:rFonts w:ascii="Calibri" w:hAnsi="Calibri" w:cs="Times New Roman"/>
          <w:szCs w:val="24"/>
        </w:rPr>
        <w:lastRenderedPageBreak/>
        <w:t>program components</w:t>
      </w:r>
      <w:r w:rsidR="002E181D" w:rsidRPr="009E4977">
        <w:rPr>
          <w:rFonts w:ascii="Calibri" w:hAnsi="Calibri" w:cs="Times New Roman"/>
          <w:szCs w:val="24"/>
        </w:rPr>
        <w:t>, counties awarded, and the number of Authorized Positions assigned to grantees</w:t>
      </w:r>
      <w:r w:rsidRPr="009E4977">
        <w:rPr>
          <w:rFonts w:ascii="Calibri" w:hAnsi="Calibri" w:cs="Times New Roman"/>
          <w:szCs w:val="24"/>
        </w:rPr>
        <w:t>,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to not fund any application related to this FOA.</w:t>
      </w:r>
      <w:bookmarkStart w:id="30" w:name="_Toc207778238"/>
      <w:bookmarkStart w:id="31" w:name="_Toc208654638"/>
      <w:bookmarkStart w:id="32" w:name="_Toc228885528"/>
      <w:bookmarkStart w:id="33" w:name="_Toc229889187"/>
    </w:p>
    <w:p w14:paraId="253556D6" w14:textId="77777777" w:rsidR="00857273" w:rsidRPr="009E4977" w:rsidRDefault="00857273" w:rsidP="00276C48">
      <w:pPr>
        <w:pStyle w:val="Heading2"/>
        <w:spacing w:line="280" w:lineRule="exact"/>
        <w:rPr>
          <w:rFonts w:ascii="Calibri" w:hAnsi="Calibri" w:cs="Times New Roman"/>
          <w:b w:val="0"/>
          <w:sz w:val="22"/>
          <w:szCs w:val="24"/>
        </w:rPr>
      </w:pPr>
      <w:r w:rsidRPr="009E4977">
        <w:rPr>
          <w:rFonts w:ascii="Calibri" w:hAnsi="Calibri" w:cs="Times New Roman"/>
          <w:sz w:val="22"/>
          <w:szCs w:val="24"/>
        </w:rPr>
        <w:t>B.  Administrative and National Policy Requirements</w:t>
      </w:r>
      <w:bookmarkEnd w:id="30"/>
      <w:bookmarkEnd w:id="31"/>
      <w:bookmarkEnd w:id="32"/>
      <w:bookmarkEnd w:id="33"/>
    </w:p>
    <w:p w14:paraId="64EBFF5D" w14:textId="522CE664" w:rsidR="00857273" w:rsidRPr="009E4977" w:rsidRDefault="00857273" w:rsidP="00A176B0">
      <w:pPr>
        <w:pStyle w:val="Heading3"/>
        <w:rPr>
          <w:rFonts w:asciiTheme="minorHAnsi" w:hAnsiTheme="minorHAnsi"/>
        </w:rPr>
      </w:pPr>
      <w:bookmarkStart w:id="34" w:name="_Toc207778239"/>
      <w:bookmarkStart w:id="35" w:name="_Toc208654639"/>
      <w:bookmarkStart w:id="36" w:name="_Toc228885529"/>
      <w:bookmarkStart w:id="37" w:name="_Toc229889188"/>
      <w:r w:rsidRPr="009E4977">
        <w:rPr>
          <w:rFonts w:asciiTheme="minorHAnsi" w:hAnsiTheme="minorHAnsi"/>
        </w:rPr>
        <w:t>1. Administrative Program Requirements</w:t>
      </w:r>
    </w:p>
    <w:p w14:paraId="4CB06F3F" w14:textId="77777777" w:rsidR="00857273" w:rsidRPr="009E4977" w:rsidRDefault="00857273" w:rsidP="00276C48">
      <w:pPr>
        <w:spacing w:line="280" w:lineRule="exact"/>
        <w:rPr>
          <w:rFonts w:ascii="Calibri" w:hAnsi="Calibri" w:cs="Times New Roman"/>
          <w:szCs w:val="24"/>
        </w:rPr>
      </w:pPr>
      <w:r w:rsidRPr="009E4977">
        <w:rPr>
          <w:rFonts w:ascii="Calibri" w:hAnsi="Calibri" w:cs="Times New Roman"/>
          <w:szCs w:val="24"/>
        </w:rPr>
        <w:t xml:space="preserve">All grantees will be subject to all applicable Federal laws, regulations—including the OMB Uniform Guidance, and the terms and conditions of the award.  The grant(s) awarded under this FOA will be subject to the following administrative standards and provisions:  </w:t>
      </w:r>
    </w:p>
    <w:p w14:paraId="27A8A346" w14:textId="77777777" w:rsidR="00857273" w:rsidRPr="009E4977" w:rsidRDefault="00857273" w:rsidP="00786D85">
      <w:pPr>
        <w:widowControl w:val="0"/>
        <w:adjustRightInd w:val="0"/>
        <w:spacing w:line="280" w:lineRule="exact"/>
        <w:textAlignment w:val="baseline"/>
        <w:rPr>
          <w:rFonts w:ascii="Calibri" w:hAnsi="Calibri" w:cs="Times New Roman"/>
          <w:szCs w:val="24"/>
        </w:rPr>
      </w:pPr>
      <w:r w:rsidRPr="009E4977">
        <w:rPr>
          <w:rFonts w:ascii="Calibri" w:hAnsi="Calibri" w:cs="Times New Roman"/>
          <w:szCs w:val="24"/>
        </w:rPr>
        <w:t xml:space="preserve">a. Non-Profit Organizations, Educational Institutions, </w:t>
      </w:r>
      <w:r w:rsidR="00891309" w:rsidRPr="009E4977">
        <w:rPr>
          <w:rFonts w:ascii="Calibri" w:hAnsi="Calibri" w:cs="Times New Roman"/>
          <w:szCs w:val="24"/>
        </w:rPr>
        <w:t xml:space="preserve">For-profit entities </w:t>
      </w:r>
      <w:r w:rsidRPr="009E4977">
        <w:rPr>
          <w:rFonts w:ascii="Calibri" w:hAnsi="Calibri" w:cs="Times New Roman"/>
          <w:szCs w:val="24"/>
        </w:rPr>
        <w:t>and State, Local and Indian Tribal Governments – 2 CFR Part 200 (Uniform Administrative Requirements, Cost Principles, and Audit Requirements for Federal Awards</w:t>
      </w:r>
      <w:r w:rsidR="00891309" w:rsidRPr="009E4977">
        <w:rPr>
          <w:rFonts w:ascii="Calibri" w:hAnsi="Calibri" w:cs="Times New Roman"/>
          <w:szCs w:val="24"/>
        </w:rPr>
        <w:t>) and 2 CFR 2900 (DOL’s Supplement to 2 CFR 200)</w:t>
      </w:r>
    </w:p>
    <w:p w14:paraId="0B8C70AD" w14:textId="77777777" w:rsidR="00857273" w:rsidRPr="009E4977" w:rsidRDefault="006058D9" w:rsidP="00786D85">
      <w:pPr>
        <w:widowControl w:val="0"/>
        <w:adjustRightInd w:val="0"/>
        <w:spacing w:line="280" w:lineRule="exact"/>
        <w:textAlignment w:val="baseline"/>
        <w:rPr>
          <w:rFonts w:ascii="Calibri" w:hAnsi="Calibri" w:cs="Times New Roman"/>
          <w:szCs w:val="24"/>
        </w:rPr>
      </w:pPr>
      <w:r w:rsidRPr="009E4977">
        <w:rPr>
          <w:rFonts w:ascii="Calibri" w:hAnsi="Calibri" w:cs="Times New Roman"/>
          <w:szCs w:val="24"/>
        </w:rPr>
        <w:t>b</w:t>
      </w:r>
      <w:r w:rsidR="00857273" w:rsidRPr="009E4977">
        <w:rPr>
          <w:rFonts w:ascii="Calibri" w:hAnsi="Calibri" w:cs="Times New Roman"/>
          <w:szCs w:val="24"/>
        </w:rPr>
        <w:t xml:space="preserve">. All recipients must comply with the applicable provisions of </w:t>
      </w:r>
      <w:r w:rsidR="00891309" w:rsidRPr="009E4977">
        <w:rPr>
          <w:rFonts w:ascii="Calibri" w:hAnsi="Calibri" w:cs="Times New Roman"/>
          <w:szCs w:val="24"/>
        </w:rPr>
        <w:t xml:space="preserve">Title V of </w:t>
      </w:r>
      <w:r w:rsidR="00857273" w:rsidRPr="009E4977">
        <w:rPr>
          <w:rFonts w:ascii="Calibri" w:hAnsi="Calibri" w:cs="Times New Roman"/>
          <w:szCs w:val="24"/>
        </w:rPr>
        <w:t xml:space="preserve">The </w:t>
      </w:r>
      <w:r w:rsidR="00891309" w:rsidRPr="009E4977">
        <w:rPr>
          <w:rFonts w:ascii="Calibri" w:hAnsi="Calibri" w:cs="Times New Roman"/>
          <w:szCs w:val="24"/>
        </w:rPr>
        <w:t>Older Americans Act as amended in 2006</w:t>
      </w:r>
    </w:p>
    <w:p w14:paraId="25CB51D3" w14:textId="77777777" w:rsidR="00857273" w:rsidRPr="009E4977" w:rsidRDefault="006058D9" w:rsidP="00786D85">
      <w:pPr>
        <w:widowControl w:val="0"/>
        <w:adjustRightInd w:val="0"/>
        <w:spacing w:line="280" w:lineRule="exact"/>
        <w:textAlignment w:val="baseline"/>
        <w:rPr>
          <w:rFonts w:ascii="Calibri" w:hAnsi="Calibri" w:cs="Times New Roman"/>
          <w:szCs w:val="24"/>
        </w:rPr>
      </w:pPr>
      <w:r w:rsidRPr="009E4977">
        <w:rPr>
          <w:rFonts w:ascii="Calibri" w:hAnsi="Calibri" w:cs="Times New Roman"/>
          <w:szCs w:val="24"/>
        </w:rPr>
        <w:t>c</w:t>
      </w:r>
      <w:r w:rsidR="00857273" w:rsidRPr="009E4977">
        <w:rPr>
          <w:rFonts w:ascii="Calibri" w:hAnsi="Calibri" w:cs="Times New Roman"/>
          <w:szCs w:val="24"/>
        </w:rPr>
        <w:t xml:space="preserve">. All entities must comply with 29 CFR Part 93 (New Restrictions on Lobbying), 29 CFR Part 94 (Governmentwide Requirements for Drug-Free Workplace (Financial Assistance)), 29 CFR Part 98 (Governmentwide Debarment and Suspension, and drug-free workplace requirements), and, where applicable, 2 CFR Part 200 (Audit Requirements). </w:t>
      </w:r>
    </w:p>
    <w:p w14:paraId="040ECF3E" w14:textId="77777777" w:rsidR="00857273" w:rsidRPr="009E4977" w:rsidRDefault="006058D9" w:rsidP="00786D85">
      <w:pPr>
        <w:widowControl w:val="0"/>
        <w:adjustRightInd w:val="0"/>
        <w:spacing w:line="280" w:lineRule="exact"/>
        <w:textAlignment w:val="baseline"/>
        <w:rPr>
          <w:rFonts w:ascii="Calibri" w:hAnsi="Calibri" w:cs="Times New Roman"/>
          <w:szCs w:val="24"/>
        </w:rPr>
      </w:pPr>
      <w:r w:rsidRPr="009E4977">
        <w:rPr>
          <w:rFonts w:ascii="Calibri" w:hAnsi="Calibri" w:cs="Times New Roman"/>
          <w:szCs w:val="24"/>
        </w:rPr>
        <w:t>d</w:t>
      </w:r>
      <w:r w:rsidR="00857273" w:rsidRPr="009E4977">
        <w:rPr>
          <w:rFonts w:ascii="Calibri" w:hAnsi="Calibri" w:cs="Times New Roman"/>
          <w:szCs w:val="24"/>
        </w:rPr>
        <w:t>. 29 CFR Part 2, subpart D—Equal Treatment in Department of Labor Programs for Religious Organizations, Protection of Religious Liberty of Department of Labor Social Service Providers and Beneficiaries.</w:t>
      </w:r>
    </w:p>
    <w:p w14:paraId="47312ADB" w14:textId="77777777" w:rsidR="00857273" w:rsidRPr="009E4977" w:rsidRDefault="006058D9" w:rsidP="00786D85">
      <w:pPr>
        <w:widowControl w:val="0"/>
        <w:autoSpaceDE w:val="0"/>
        <w:autoSpaceDN w:val="0"/>
        <w:adjustRightInd w:val="0"/>
        <w:spacing w:line="280" w:lineRule="exact"/>
        <w:textAlignment w:val="baseline"/>
        <w:rPr>
          <w:rFonts w:ascii="Calibri" w:hAnsi="Calibri" w:cs="Times New Roman"/>
          <w:szCs w:val="24"/>
        </w:rPr>
      </w:pPr>
      <w:r w:rsidRPr="009E4977">
        <w:rPr>
          <w:rFonts w:ascii="Calibri" w:hAnsi="Calibri" w:cs="Times New Roman"/>
          <w:szCs w:val="24"/>
        </w:rPr>
        <w:t>e</w:t>
      </w:r>
      <w:r w:rsidR="00857273" w:rsidRPr="009E4977">
        <w:rPr>
          <w:rFonts w:ascii="Calibri" w:hAnsi="Calibri" w:cs="Times New Roman"/>
          <w:szCs w:val="24"/>
        </w:rPr>
        <w:t xml:space="preserve">. 29 CFR Part 31—Nondiscrimination in Federally Assisted Programs of the Department of Labor—Effectuation of Title VI of the Civil Rights Act of 1964. </w:t>
      </w:r>
    </w:p>
    <w:p w14:paraId="4445E947" w14:textId="77777777" w:rsidR="00857273" w:rsidRPr="009E4977" w:rsidRDefault="006058D9" w:rsidP="00786D85">
      <w:pPr>
        <w:widowControl w:val="0"/>
        <w:autoSpaceDE w:val="0"/>
        <w:autoSpaceDN w:val="0"/>
        <w:adjustRightInd w:val="0"/>
        <w:spacing w:line="280" w:lineRule="exact"/>
        <w:textAlignment w:val="baseline"/>
        <w:rPr>
          <w:rFonts w:ascii="Calibri" w:hAnsi="Calibri" w:cs="Times New Roman"/>
          <w:szCs w:val="24"/>
        </w:rPr>
      </w:pPr>
      <w:r w:rsidRPr="009E4977">
        <w:rPr>
          <w:rFonts w:ascii="Calibri" w:hAnsi="Calibri" w:cs="Times New Roman"/>
          <w:szCs w:val="24"/>
        </w:rPr>
        <w:t>f</w:t>
      </w:r>
      <w:r w:rsidR="00857273" w:rsidRPr="009E4977">
        <w:rPr>
          <w:rFonts w:ascii="Calibri" w:hAnsi="Calibri" w:cs="Times New Roman"/>
          <w:szCs w:val="24"/>
        </w:rPr>
        <w:t xml:space="preserve">. 29 CFR Part 32—Nondiscrimination on the Basis of Handicap in Programs or Activities Receiving Federal Financial Assistance. </w:t>
      </w:r>
    </w:p>
    <w:p w14:paraId="49131AD7" w14:textId="77777777" w:rsidR="00857273" w:rsidRPr="009E4977" w:rsidRDefault="006058D9" w:rsidP="00786D85">
      <w:pPr>
        <w:widowControl w:val="0"/>
        <w:autoSpaceDE w:val="0"/>
        <w:autoSpaceDN w:val="0"/>
        <w:adjustRightInd w:val="0"/>
        <w:spacing w:line="280" w:lineRule="exact"/>
        <w:textAlignment w:val="baseline"/>
        <w:rPr>
          <w:rFonts w:ascii="Calibri" w:hAnsi="Calibri" w:cs="Times New Roman"/>
          <w:szCs w:val="24"/>
        </w:rPr>
      </w:pPr>
      <w:r w:rsidRPr="009E4977">
        <w:rPr>
          <w:rFonts w:ascii="Calibri" w:hAnsi="Calibri" w:cs="Times New Roman"/>
          <w:szCs w:val="24"/>
        </w:rPr>
        <w:t>g</w:t>
      </w:r>
      <w:r w:rsidR="00857273" w:rsidRPr="009E4977">
        <w:rPr>
          <w:rFonts w:ascii="Calibri" w:hAnsi="Calibri" w:cs="Times New Roman"/>
          <w:szCs w:val="24"/>
        </w:rPr>
        <w:t>. 29 CFR Part 35— Nondiscrimination on the Basis of Age in Programs or Activities Receiving Federal Financial Assistance from the Department of Labor.</w:t>
      </w:r>
    </w:p>
    <w:p w14:paraId="7CF97FF8" w14:textId="77777777" w:rsidR="00857273" w:rsidRPr="009E4977" w:rsidRDefault="006058D9" w:rsidP="00786D85">
      <w:pPr>
        <w:widowControl w:val="0"/>
        <w:autoSpaceDE w:val="0"/>
        <w:autoSpaceDN w:val="0"/>
        <w:adjustRightInd w:val="0"/>
        <w:spacing w:line="280" w:lineRule="exact"/>
        <w:textAlignment w:val="baseline"/>
        <w:rPr>
          <w:rFonts w:ascii="Calibri" w:hAnsi="Calibri" w:cs="Times New Roman"/>
          <w:szCs w:val="24"/>
        </w:rPr>
      </w:pPr>
      <w:r w:rsidRPr="009E4977">
        <w:rPr>
          <w:rFonts w:ascii="Calibri" w:hAnsi="Calibri" w:cs="Times New Roman"/>
          <w:szCs w:val="24"/>
        </w:rPr>
        <w:t>h</w:t>
      </w:r>
      <w:r w:rsidR="00857273" w:rsidRPr="009E4977">
        <w:rPr>
          <w:rFonts w:ascii="Calibri" w:hAnsi="Calibri" w:cs="Times New Roman"/>
          <w:szCs w:val="24"/>
        </w:rPr>
        <w:t>. 29 CFR Part 36—Nondiscrimination on the Basis of Sex in Education Programs or Activities Receiving Federal Financial Assistance.</w:t>
      </w:r>
    </w:p>
    <w:p w14:paraId="0AAF5372" w14:textId="77777777" w:rsidR="00857273" w:rsidRPr="009E4977" w:rsidRDefault="006058D9" w:rsidP="00786D85">
      <w:pPr>
        <w:widowControl w:val="0"/>
        <w:adjustRightInd w:val="0"/>
        <w:spacing w:line="280" w:lineRule="exact"/>
        <w:textAlignment w:val="baseline"/>
        <w:rPr>
          <w:rFonts w:ascii="Calibri" w:hAnsi="Calibri" w:cs="Times New Roman"/>
          <w:szCs w:val="24"/>
        </w:rPr>
      </w:pPr>
      <w:r w:rsidRPr="009E4977">
        <w:rPr>
          <w:rFonts w:ascii="Calibri" w:hAnsi="Calibri" w:cs="Times New Roman"/>
          <w:szCs w:val="24"/>
        </w:rPr>
        <w:t>i</w:t>
      </w:r>
      <w:r w:rsidR="00857273" w:rsidRPr="009E4977">
        <w:rPr>
          <w:rFonts w:ascii="Calibri" w:hAnsi="Calibri" w:cs="Times New Roman"/>
          <w:szCs w:val="24"/>
        </w:rPr>
        <w:t>. 29 CFR Part 3</w:t>
      </w:r>
      <w:r w:rsidR="005E7404" w:rsidRPr="009E4977">
        <w:rPr>
          <w:rFonts w:ascii="Calibri" w:hAnsi="Calibri" w:cs="Times New Roman"/>
          <w:szCs w:val="24"/>
        </w:rPr>
        <w:t>6</w:t>
      </w:r>
      <w:r w:rsidR="00857273" w:rsidRPr="009E4977">
        <w:rPr>
          <w:rFonts w:ascii="Calibri" w:hAnsi="Calibri" w:cs="Times New Roman"/>
          <w:szCs w:val="24"/>
        </w:rPr>
        <w:t xml:space="preserve"> – Implementation of the Nondiscrimination and Equal Opportunity Provisions of the Workforce </w:t>
      </w:r>
      <w:r w:rsidR="005E7404" w:rsidRPr="009E4977">
        <w:rPr>
          <w:rFonts w:ascii="Calibri" w:hAnsi="Calibri" w:cs="Times New Roman"/>
          <w:szCs w:val="24"/>
        </w:rPr>
        <w:t>Innovation and Opportunity Act</w:t>
      </w:r>
      <w:r w:rsidR="00857273" w:rsidRPr="009E4977">
        <w:rPr>
          <w:rFonts w:ascii="Calibri" w:hAnsi="Calibri" w:cs="Times New Roman"/>
          <w:szCs w:val="24"/>
        </w:rPr>
        <w:t>.</w:t>
      </w:r>
    </w:p>
    <w:p w14:paraId="0320E3C1" w14:textId="77777777" w:rsidR="00857273" w:rsidRPr="009E4977" w:rsidRDefault="006058D9" w:rsidP="00786D85">
      <w:pPr>
        <w:widowControl w:val="0"/>
        <w:autoSpaceDE w:val="0"/>
        <w:autoSpaceDN w:val="0"/>
        <w:adjustRightInd w:val="0"/>
        <w:spacing w:line="280" w:lineRule="exact"/>
        <w:textAlignment w:val="baseline"/>
        <w:rPr>
          <w:rFonts w:ascii="Calibri" w:hAnsi="Calibri" w:cs="Times New Roman"/>
          <w:szCs w:val="24"/>
        </w:rPr>
      </w:pPr>
      <w:r w:rsidRPr="009E4977">
        <w:rPr>
          <w:rFonts w:ascii="Calibri" w:hAnsi="Calibri" w:cs="Times New Roman"/>
          <w:szCs w:val="24"/>
        </w:rPr>
        <w:t>j</w:t>
      </w:r>
      <w:r w:rsidR="00857273" w:rsidRPr="009E4977">
        <w:rPr>
          <w:rFonts w:ascii="Calibri" w:hAnsi="Calibri" w:cs="Times New Roman"/>
          <w:szCs w:val="24"/>
        </w:rPr>
        <w:t>. 29 CFR Parts 29 and 30—Labor Standards for the Registration of Apprenticeship Programs, and Equal Employment Opportunity in Apprenticeship and Training, as applicable.</w:t>
      </w:r>
    </w:p>
    <w:p w14:paraId="71D61DB0" w14:textId="584C19C6" w:rsidR="00E51DEB" w:rsidRPr="009E4977" w:rsidRDefault="006058D9" w:rsidP="00786D85">
      <w:pPr>
        <w:widowControl w:val="0"/>
        <w:autoSpaceDE w:val="0"/>
        <w:autoSpaceDN w:val="0"/>
        <w:adjustRightInd w:val="0"/>
        <w:spacing w:line="280" w:lineRule="exact"/>
        <w:textAlignment w:val="baseline"/>
        <w:rPr>
          <w:rFonts w:ascii="Calibri" w:hAnsi="Calibri" w:cs="Times New Roman"/>
          <w:szCs w:val="24"/>
        </w:rPr>
      </w:pPr>
      <w:r w:rsidRPr="009E4977">
        <w:rPr>
          <w:rFonts w:ascii="Calibri" w:hAnsi="Calibri" w:cs="Times New Roman"/>
          <w:szCs w:val="24"/>
        </w:rPr>
        <w:t>k</w:t>
      </w:r>
      <w:r w:rsidR="00857273" w:rsidRPr="009E4977">
        <w:rPr>
          <w:rFonts w:ascii="Calibri" w:hAnsi="Calibri" w:cs="Times New Roman"/>
          <w:szCs w:val="24"/>
        </w:rPr>
        <w:t>. General Terms and Conditions of Award—See the following link:</w:t>
      </w:r>
      <w:r w:rsidR="00497467">
        <w:rPr>
          <w:rFonts w:ascii="Calibri" w:hAnsi="Calibri" w:cs="Times New Roman"/>
          <w:szCs w:val="24"/>
        </w:rPr>
        <w:t xml:space="preserve"> </w:t>
      </w:r>
      <w:hyperlink r:id="rId42" w:history="1">
        <w:r w:rsidR="00497467" w:rsidRPr="003C70D7">
          <w:rPr>
            <w:rStyle w:val="Hyperlink"/>
            <w:rFonts w:ascii="Calibri" w:hAnsi="Calibri"/>
            <w:szCs w:val="24"/>
          </w:rPr>
          <w:t>https://www.doleta.gov/grants/resources.cfm</w:t>
        </w:r>
      </w:hyperlink>
      <w:r w:rsidR="00497467">
        <w:rPr>
          <w:rFonts w:ascii="Calibri" w:hAnsi="Calibri" w:cs="Times New Roman"/>
          <w:szCs w:val="24"/>
        </w:rPr>
        <w:t xml:space="preserve"> </w:t>
      </w:r>
    </w:p>
    <w:p w14:paraId="73DD6135" w14:textId="2872AB93" w:rsidR="00857273" w:rsidRPr="009E4977" w:rsidRDefault="00857273" w:rsidP="00AD7C4D">
      <w:pPr>
        <w:pStyle w:val="Heading3"/>
        <w:rPr>
          <w:rFonts w:asciiTheme="minorHAnsi" w:hAnsiTheme="minorHAnsi"/>
        </w:rPr>
      </w:pPr>
      <w:r w:rsidRPr="009E4977">
        <w:rPr>
          <w:rFonts w:asciiTheme="minorHAnsi" w:hAnsiTheme="minorHAnsi"/>
        </w:rPr>
        <w:t>2. Other Legal Requirements:</w:t>
      </w:r>
    </w:p>
    <w:p w14:paraId="0EE7125D" w14:textId="77777777" w:rsidR="00857273" w:rsidRPr="009E4977" w:rsidRDefault="00857273" w:rsidP="00786D85">
      <w:pPr>
        <w:widowControl w:val="0"/>
        <w:autoSpaceDE w:val="0"/>
        <w:autoSpaceDN w:val="0"/>
        <w:adjustRightInd w:val="0"/>
        <w:spacing w:line="280" w:lineRule="exact"/>
        <w:textAlignment w:val="baseline"/>
        <w:rPr>
          <w:rFonts w:ascii="Calibri" w:hAnsi="Calibri" w:cs="Times New Roman"/>
          <w:szCs w:val="24"/>
        </w:rPr>
      </w:pPr>
      <w:r w:rsidRPr="009E4977">
        <w:rPr>
          <w:rFonts w:ascii="Calibri" w:hAnsi="Calibri" w:cs="Times New Roman"/>
          <w:szCs w:val="24"/>
        </w:rPr>
        <w:t>a. Religious Activities</w:t>
      </w:r>
    </w:p>
    <w:p w14:paraId="51B820AC" w14:textId="5D116BDE" w:rsidR="00857273" w:rsidRPr="009E4977" w:rsidRDefault="00857273" w:rsidP="00786D85">
      <w:pPr>
        <w:widowControl w:val="0"/>
        <w:autoSpaceDE w:val="0"/>
        <w:autoSpaceDN w:val="0"/>
        <w:adjustRightInd w:val="0"/>
        <w:spacing w:line="280" w:lineRule="exact"/>
        <w:textAlignment w:val="baseline"/>
        <w:rPr>
          <w:rFonts w:ascii="Calibri" w:hAnsi="Calibri" w:cs="Times New Roman"/>
          <w:bCs/>
          <w:szCs w:val="24"/>
        </w:rPr>
      </w:pPr>
      <w:r w:rsidRPr="009E4977">
        <w:rPr>
          <w:rStyle w:val="Strong"/>
          <w:rFonts w:ascii="Calibri" w:hAnsi="Calibri" w:cs="Times New Roman"/>
          <w:b w:val="0"/>
          <w:szCs w:val="24"/>
        </w:rPr>
        <w:t xml:space="preserve">The Department notes that the Religious Freedom Restoration Act (RFRA), 42 U.S.C. Section 2000bb, applies to all Federal law and its implementation.  If an applicant organization is a faith-based organization that makes hiring decisions on the basis of religious belief, it may be entitled to receive Federal financial assistance under Title I of the Workforce </w:t>
      </w:r>
      <w:r w:rsidR="006D4AEA">
        <w:rPr>
          <w:rStyle w:val="Strong"/>
          <w:rFonts w:ascii="Calibri" w:hAnsi="Calibri" w:cs="Times New Roman"/>
          <w:b w:val="0"/>
          <w:szCs w:val="24"/>
        </w:rPr>
        <w:t xml:space="preserve">Innovation and Opportunity </w:t>
      </w:r>
      <w:r w:rsidRPr="009E4977">
        <w:rPr>
          <w:rStyle w:val="Strong"/>
          <w:rFonts w:ascii="Calibri" w:hAnsi="Calibri" w:cs="Times New Roman"/>
          <w:b w:val="0"/>
          <w:szCs w:val="24"/>
        </w:rPr>
        <w:t xml:space="preserve">Act and maintain that hiring practice even though Section 188 of the Workforce </w:t>
      </w:r>
      <w:r w:rsidR="00042857">
        <w:rPr>
          <w:rStyle w:val="Strong"/>
          <w:rFonts w:ascii="Calibri" w:hAnsi="Calibri" w:cs="Times New Roman"/>
          <w:b w:val="0"/>
          <w:szCs w:val="24"/>
        </w:rPr>
        <w:t>Innovation and Opportunity</w:t>
      </w:r>
      <w:r w:rsidRPr="009E4977">
        <w:rPr>
          <w:rStyle w:val="Strong"/>
          <w:rFonts w:ascii="Calibri" w:hAnsi="Calibri" w:cs="Times New Roman"/>
          <w:b w:val="0"/>
          <w:szCs w:val="24"/>
        </w:rPr>
        <w:t xml:space="preserve"> Act</w:t>
      </w:r>
      <w:r w:rsidRPr="009E4977">
        <w:rPr>
          <w:rStyle w:val="FootnoteReference"/>
          <w:rFonts w:ascii="Calibri" w:hAnsi="Calibri"/>
          <w:bCs/>
          <w:szCs w:val="24"/>
        </w:rPr>
        <w:footnoteReference w:id="25"/>
      </w:r>
      <w:r w:rsidRPr="009E4977">
        <w:rPr>
          <w:rStyle w:val="Strong"/>
          <w:rFonts w:ascii="Calibri" w:hAnsi="Calibri" w:cs="Times New Roman"/>
          <w:b w:val="0"/>
          <w:szCs w:val="24"/>
        </w:rPr>
        <w:t xml:space="preserve"> contains a general ban on religious discrimination in employment.  If a faith-based organization is awarded a grant, the organization will be provided with information on ho</w:t>
      </w:r>
      <w:r w:rsidR="009D14B5" w:rsidRPr="009E4977">
        <w:rPr>
          <w:rStyle w:val="Strong"/>
          <w:rFonts w:ascii="Calibri" w:hAnsi="Calibri" w:cs="Times New Roman"/>
          <w:b w:val="0"/>
          <w:szCs w:val="24"/>
        </w:rPr>
        <w:t>w to request such an exemption.</w:t>
      </w:r>
    </w:p>
    <w:p w14:paraId="1FCA4ABE" w14:textId="77777777" w:rsidR="00857273" w:rsidRPr="009E4977" w:rsidRDefault="00857273" w:rsidP="00786D85">
      <w:pPr>
        <w:widowControl w:val="0"/>
        <w:autoSpaceDE w:val="0"/>
        <w:autoSpaceDN w:val="0"/>
        <w:adjustRightInd w:val="0"/>
        <w:spacing w:line="280" w:lineRule="exact"/>
        <w:textAlignment w:val="baseline"/>
        <w:rPr>
          <w:rFonts w:ascii="Calibri" w:hAnsi="Calibri" w:cs="Times New Roman"/>
          <w:szCs w:val="24"/>
        </w:rPr>
      </w:pPr>
      <w:r w:rsidRPr="009E4977">
        <w:rPr>
          <w:rFonts w:ascii="Calibri" w:hAnsi="Calibri" w:cs="Times New Roman"/>
          <w:szCs w:val="24"/>
        </w:rPr>
        <w:t>b. Lobbying or Fundraising the U.S. Government with Federal Funds</w:t>
      </w:r>
    </w:p>
    <w:p w14:paraId="2EA20FD9" w14:textId="77777777" w:rsidR="00857273" w:rsidRPr="009E4977" w:rsidRDefault="00857273" w:rsidP="00786D85">
      <w:pPr>
        <w:widowControl w:val="0"/>
        <w:autoSpaceDE w:val="0"/>
        <w:autoSpaceDN w:val="0"/>
        <w:adjustRightInd w:val="0"/>
        <w:spacing w:line="280" w:lineRule="exact"/>
        <w:textAlignment w:val="baseline"/>
        <w:rPr>
          <w:rFonts w:ascii="Calibri" w:hAnsi="Calibri" w:cs="Times New Roman"/>
          <w:szCs w:val="24"/>
        </w:rPr>
      </w:pPr>
      <w:r w:rsidRPr="009E4977">
        <w:rPr>
          <w:rFonts w:ascii="Calibri" w:hAnsi="Calibri" w:cs="Times New Roman"/>
          <w:szCs w:val="24"/>
        </w:rPr>
        <w:t>In accordance with Section 18 of the Lobbying Disclosure Act of 1995 (Public Law 104-65) (2 U.S.C. 1611), non-profit entities incorporated under Internal Revenue Service Code Section 501(c) (4) that engage in lobbying activities are not eligible to receive Federal funds and grants.  No activity, including awareness-raising and advocacy activities, may include fundraising for, or lobbying of, U.S. Federal, State or Local Governments (see 2 CFR 200.450 for more information</w:t>
      </w:r>
      <w:r w:rsidR="009D14B5" w:rsidRPr="009E4977">
        <w:rPr>
          <w:rFonts w:ascii="Calibri" w:hAnsi="Calibri" w:cs="Times New Roman"/>
          <w:szCs w:val="24"/>
        </w:rPr>
        <w:t>).</w:t>
      </w:r>
    </w:p>
    <w:p w14:paraId="1A46D3D9" w14:textId="77777777" w:rsidR="00857273" w:rsidRPr="009E4977" w:rsidRDefault="00857273" w:rsidP="00786D85">
      <w:pPr>
        <w:widowControl w:val="0"/>
        <w:autoSpaceDE w:val="0"/>
        <w:autoSpaceDN w:val="0"/>
        <w:adjustRightInd w:val="0"/>
        <w:spacing w:line="280" w:lineRule="exact"/>
        <w:textAlignment w:val="baseline"/>
        <w:rPr>
          <w:rFonts w:ascii="Calibri" w:hAnsi="Calibri" w:cs="Times New Roman"/>
          <w:szCs w:val="24"/>
        </w:rPr>
      </w:pPr>
      <w:r w:rsidRPr="009E4977">
        <w:rPr>
          <w:rFonts w:ascii="Calibri" w:hAnsi="Calibri" w:cs="Times New Roman"/>
          <w:szCs w:val="24"/>
        </w:rPr>
        <w:t>c. Transparency Act Requirements</w:t>
      </w:r>
    </w:p>
    <w:p w14:paraId="2A39E168" w14:textId="77777777" w:rsidR="00857273" w:rsidRPr="009E4977" w:rsidRDefault="00857273" w:rsidP="00786D85">
      <w:pPr>
        <w:spacing w:line="280" w:lineRule="exact"/>
        <w:rPr>
          <w:rFonts w:ascii="Calibri" w:hAnsi="Calibri" w:cs="Times New Roman"/>
          <w:szCs w:val="24"/>
        </w:rPr>
      </w:pPr>
      <w:r w:rsidRPr="009E4977">
        <w:rPr>
          <w:rFonts w:ascii="Calibri" w:hAnsi="Calibri" w:cs="Times New Roman"/>
          <w:szCs w:val="24"/>
        </w:rPr>
        <w:t>You must ensure that you have the necessary processes and systems in place to comply with the reporting requirements of the Federal Funding Accountability and Transparency Act of 2006 (Pub. Law 109-282, as amended by section 6202 of Pub. Law 110-252) (Transparency Act), as follows:</w:t>
      </w:r>
    </w:p>
    <w:p w14:paraId="098927C1" w14:textId="77777777" w:rsidR="00857273" w:rsidRPr="009E4977" w:rsidRDefault="00857273" w:rsidP="00786D85">
      <w:pPr>
        <w:numPr>
          <w:ilvl w:val="0"/>
          <w:numId w:val="3"/>
        </w:numPr>
        <w:spacing w:line="280" w:lineRule="exact"/>
        <w:rPr>
          <w:rFonts w:ascii="Calibri" w:hAnsi="Calibri" w:cs="Times New Roman"/>
          <w:szCs w:val="24"/>
        </w:rPr>
      </w:pPr>
      <w:r w:rsidRPr="009E4977">
        <w:rPr>
          <w:rFonts w:ascii="Calibri" w:hAnsi="Calibri" w:cs="Times New Roman"/>
          <w:szCs w:val="24"/>
        </w:rPr>
        <w:t>Except for those excepted from the Transparency Act under sub-paragraphs 1, 2, and 3 below, you must ensure that you have the necessary processes and systems in place to comply with the subaward and executive total compensation reporting requirements of the Transparency Act, should they receive funding.</w:t>
      </w:r>
    </w:p>
    <w:p w14:paraId="7E3A15D1" w14:textId="14A5D890" w:rsidR="00785C09" w:rsidRPr="009E4977" w:rsidRDefault="00857273" w:rsidP="00786D85">
      <w:pPr>
        <w:numPr>
          <w:ilvl w:val="0"/>
          <w:numId w:val="3"/>
        </w:numPr>
        <w:spacing w:line="280" w:lineRule="exact"/>
        <w:rPr>
          <w:rFonts w:ascii="Calibri" w:hAnsi="Calibri" w:cs="Times New Roman"/>
          <w:szCs w:val="24"/>
        </w:rPr>
      </w:pPr>
      <w:r w:rsidRPr="009E4977">
        <w:rPr>
          <w:rFonts w:ascii="Calibri" w:hAnsi="Calibri" w:cs="Times New Roman"/>
          <w:szCs w:val="24"/>
        </w:rPr>
        <w:t xml:space="preserve">Upon award, you will receive detailed information on the reporting requirements of the Transparency Act, as described in 2 CFR Part 170, Appendix A, which can be found at the following website:  </w:t>
      </w:r>
      <w:hyperlink r:id="rId43" w:history="1">
        <w:r w:rsidR="00904107" w:rsidRPr="009E4977">
          <w:rPr>
            <w:rStyle w:val="Hyperlink"/>
            <w:color w:val="auto"/>
          </w:rPr>
          <w:t>https://www.gpo.gov/fdsys/pkg/FR-2010-09-14/pdf/2010-22705.pdf</w:t>
        </w:r>
      </w:hyperlink>
      <w:r w:rsidRPr="009E4977">
        <w:rPr>
          <w:rFonts w:ascii="Calibri" w:hAnsi="Calibri" w:cs="Times New Roman"/>
          <w:szCs w:val="24"/>
        </w:rPr>
        <w:t>The following types of awards are not subject to the Federal Funding Accountability and Transparency Act:</w:t>
      </w:r>
    </w:p>
    <w:p w14:paraId="1563F587" w14:textId="77777777" w:rsidR="00857273" w:rsidRPr="009E4977" w:rsidRDefault="00785C09" w:rsidP="00786D85">
      <w:pPr>
        <w:spacing w:line="280" w:lineRule="exact"/>
        <w:ind w:left="720"/>
        <w:rPr>
          <w:rFonts w:ascii="Calibri" w:hAnsi="Calibri" w:cs="Times New Roman"/>
          <w:szCs w:val="24"/>
        </w:rPr>
      </w:pPr>
      <w:r w:rsidRPr="009E4977">
        <w:rPr>
          <w:rFonts w:ascii="Calibri" w:hAnsi="Calibri" w:cs="Times New Roman"/>
          <w:szCs w:val="24"/>
        </w:rPr>
        <w:t xml:space="preserve">(1) </w:t>
      </w:r>
      <w:r w:rsidR="00857273" w:rsidRPr="009E4977">
        <w:rPr>
          <w:rFonts w:ascii="Calibri" w:hAnsi="Calibri" w:cs="Times New Roman"/>
          <w:szCs w:val="24"/>
        </w:rPr>
        <w:t>Federal awards to individuals who apply for or receive Federal awards as natural persons (i.e., unrelated to any business or non-profit organization he or she may own or operate in his or her name);</w:t>
      </w:r>
    </w:p>
    <w:p w14:paraId="36CF0699" w14:textId="77777777" w:rsidR="00857273" w:rsidRPr="009E4977" w:rsidRDefault="00785C09" w:rsidP="00786D85">
      <w:pPr>
        <w:spacing w:line="280" w:lineRule="exact"/>
        <w:ind w:left="720"/>
        <w:rPr>
          <w:rFonts w:ascii="Calibri" w:hAnsi="Calibri" w:cs="Times New Roman"/>
          <w:szCs w:val="24"/>
        </w:rPr>
      </w:pPr>
      <w:r w:rsidRPr="009E4977">
        <w:rPr>
          <w:rFonts w:ascii="Calibri" w:hAnsi="Calibri" w:cs="Times New Roman"/>
          <w:szCs w:val="24"/>
        </w:rPr>
        <w:lastRenderedPageBreak/>
        <w:t xml:space="preserve">(2) </w:t>
      </w:r>
      <w:r w:rsidR="00857273" w:rsidRPr="009E4977">
        <w:rPr>
          <w:rFonts w:ascii="Calibri" w:hAnsi="Calibri" w:cs="Times New Roman"/>
          <w:szCs w:val="24"/>
        </w:rPr>
        <w:t>Federal awards to entities that had a gross income, from all sources, of less than $300,000 in the entities' previous tax year; and</w:t>
      </w:r>
    </w:p>
    <w:p w14:paraId="1F1633A0" w14:textId="5F6BD9D6" w:rsidR="00857273" w:rsidRPr="009E4977" w:rsidRDefault="00785C09" w:rsidP="00786D85">
      <w:pPr>
        <w:spacing w:line="280" w:lineRule="exact"/>
        <w:ind w:left="720"/>
        <w:rPr>
          <w:rFonts w:ascii="Calibri" w:hAnsi="Calibri" w:cs="Times New Roman"/>
          <w:szCs w:val="24"/>
        </w:rPr>
      </w:pPr>
      <w:r w:rsidRPr="009E4977">
        <w:rPr>
          <w:rFonts w:ascii="Calibri" w:hAnsi="Calibri" w:cs="Times New Roman"/>
          <w:szCs w:val="24"/>
        </w:rPr>
        <w:t xml:space="preserve">(3) </w:t>
      </w:r>
      <w:r w:rsidR="00857273" w:rsidRPr="009E4977">
        <w:rPr>
          <w:rFonts w:ascii="Calibri" w:hAnsi="Calibri" w:cs="Times New Roman"/>
          <w:szCs w:val="24"/>
        </w:rPr>
        <w:t>Federal awards, if the required reporting would disclose classified information.</w:t>
      </w:r>
    </w:p>
    <w:p w14:paraId="31C74FA7" w14:textId="77777777" w:rsidR="00857273" w:rsidRPr="009E4977" w:rsidRDefault="00857273" w:rsidP="00786D85">
      <w:pPr>
        <w:autoSpaceDE w:val="0"/>
        <w:autoSpaceDN w:val="0"/>
        <w:adjustRightInd w:val="0"/>
        <w:spacing w:line="280" w:lineRule="exact"/>
        <w:rPr>
          <w:rFonts w:ascii="Calibri" w:hAnsi="Calibri" w:cs="Times New Roman"/>
          <w:szCs w:val="24"/>
        </w:rPr>
      </w:pPr>
      <w:r w:rsidRPr="009E4977">
        <w:rPr>
          <w:rFonts w:ascii="Calibri" w:hAnsi="Calibri" w:cs="Times New Roman"/>
          <w:szCs w:val="24"/>
        </w:rPr>
        <w:t>d. Safeguarding Data Including Personally</w:t>
      </w:r>
      <w:r w:rsidR="009D14B5" w:rsidRPr="009E4977">
        <w:rPr>
          <w:rFonts w:ascii="Calibri" w:hAnsi="Calibri" w:cs="Times New Roman"/>
          <w:szCs w:val="24"/>
        </w:rPr>
        <w:t xml:space="preserve"> Identifiable Information (PII)</w:t>
      </w:r>
    </w:p>
    <w:p w14:paraId="46477AEE" w14:textId="77777777" w:rsidR="00857273" w:rsidRPr="009E4977" w:rsidRDefault="00857273" w:rsidP="00786D85">
      <w:pPr>
        <w:autoSpaceDE w:val="0"/>
        <w:autoSpaceDN w:val="0"/>
        <w:adjustRightInd w:val="0"/>
        <w:spacing w:line="280" w:lineRule="exact"/>
        <w:rPr>
          <w:rFonts w:ascii="Calibri" w:hAnsi="Calibri" w:cs="Times New Roman"/>
          <w:szCs w:val="24"/>
        </w:rPr>
      </w:pPr>
      <w:r w:rsidRPr="009E4977">
        <w:rPr>
          <w:rFonts w:ascii="Calibri" w:hAnsi="Calibri" w:cs="Times New Roman"/>
          <w:szCs w:val="24"/>
        </w:rPr>
        <w:t xml:space="preserve">Applicants submitting applications in response to this FOA must recognize that confidentiality of PII and other sensitive data is of paramount importance to the Department of Labor and must be observed except where disclosure is allowed by the prior written approval of the Grant Officer or by court order. By submitting an application, you are assuring that all data exchanges conducted through or during the course of performance of this grant will be conducted in a manner consistent with applicable Federal law and TEGL NO. 39-11 (issued June 28, 2012). All such activity conducted by ETA and/or recipient/s will be performed in a manner consistent with applicable state and Federal laws. </w:t>
      </w:r>
    </w:p>
    <w:p w14:paraId="3F43DE51" w14:textId="77777777" w:rsidR="00857273" w:rsidRPr="009E4977" w:rsidRDefault="00857273" w:rsidP="00786D85">
      <w:pPr>
        <w:autoSpaceDE w:val="0"/>
        <w:autoSpaceDN w:val="0"/>
        <w:adjustRightInd w:val="0"/>
        <w:spacing w:line="280" w:lineRule="exact"/>
        <w:rPr>
          <w:rFonts w:ascii="Calibri" w:hAnsi="Calibri" w:cs="Times New Roman"/>
          <w:szCs w:val="24"/>
        </w:rPr>
      </w:pPr>
      <w:r w:rsidRPr="009E4977">
        <w:rPr>
          <w:rFonts w:ascii="Calibri" w:hAnsi="Calibri" w:cs="Times New Roman"/>
          <w:szCs w:val="24"/>
        </w:rPr>
        <w:t xml:space="preserve">By submitting a grant application, you agree to take all necessary steps to protect such confidentiality by complying with the following provisions that are applicable in governing their handling of confidential information: </w:t>
      </w:r>
    </w:p>
    <w:p w14:paraId="29B4ABCF" w14:textId="77777777" w:rsidR="00857273" w:rsidRPr="009E4977" w:rsidRDefault="00857273" w:rsidP="00786D85">
      <w:pPr>
        <w:autoSpaceDE w:val="0"/>
        <w:autoSpaceDN w:val="0"/>
        <w:adjustRightInd w:val="0"/>
        <w:spacing w:line="280" w:lineRule="exact"/>
        <w:ind w:left="720" w:hanging="360"/>
        <w:rPr>
          <w:rFonts w:ascii="Calibri" w:hAnsi="Calibri" w:cs="Times New Roman"/>
          <w:szCs w:val="24"/>
        </w:rPr>
      </w:pPr>
      <w:r w:rsidRPr="009E4977">
        <w:rPr>
          <w:rFonts w:ascii="Calibri" w:hAnsi="Calibri" w:cs="Times New Roman"/>
          <w:szCs w:val="24"/>
        </w:rPr>
        <w:t xml:space="preserve">1.  </w:t>
      </w:r>
      <w:r w:rsidR="00C518FC" w:rsidRPr="009E4977">
        <w:rPr>
          <w:rFonts w:ascii="Calibri" w:hAnsi="Calibri" w:cs="Times New Roman"/>
          <w:szCs w:val="24"/>
        </w:rPr>
        <w:t xml:space="preserve"> </w:t>
      </w:r>
      <w:r w:rsidRPr="009E4977">
        <w:rPr>
          <w:rFonts w:ascii="Calibri" w:hAnsi="Calibri" w:cs="Times New Roman"/>
          <w:szCs w:val="24"/>
        </w:rPr>
        <w:t>You must ensure that PII and sensitive data developed, obtained, or otherwise associated with DOL/ETA funded grants is securely transmitted.</w:t>
      </w:r>
    </w:p>
    <w:p w14:paraId="132FEAA3" w14:textId="77777777" w:rsidR="00857273" w:rsidRPr="009E4977" w:rsidRDefault="00857273" w:rsidP="00786D85">
      <w:pPr>
        <w:numPr>
          <w:ilvl w:val="0"/>
          <w:numId w:val="4"/>
        </w:numPr>
        <w:autoSpaceDE w:val="0"/>
        <w:autoSpaceDN w:val="0"/>
        <w:adjustRightInd w:val="0"/>
        <w:spacing w:line="280" w:lineRule="exact"/>
        <w:rPr>
          <w:rFonts w:ascii="Calibri" w:hAnsi="Calibri" w:cs="Times New Roman"/>
          <w:szCs w:val="24"/>
        </w:rPr>
      </w:pPr>
      <w:r w:rsidRPr="009E4977">
        <w:rPr>
          <w:rFonts w:ascii="Calibri" w:hAnsi="Calibri" w:cs="Times New Roman"/>
          <w:szCs w:val="24"/>
        </w:rPr>
        <w:t xml:space="preserve">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cryptographic module. </w:t>
      </w:r>
      <w:r w:rsidRPr="009E4977">
        <w:rPr>
          <w:rFonts w:ascii="Calibri" w:hAnsi="Calibri" w:cs="Times New Roman"/>
          <w:szCs w:val="24"/>
          <w:vertAlign w:val="superscript"/>
        </w:rPr>
        <w:t xml:space="preserve"> </w:t>
      </w:r>
      <w:r w:rsidRPr="009E4977">
        <w:rPr>
          <w:rFonts w:ascii="Calibri" w:hAnsi="Calibri" w:cs="Times New Roman"/>
          <w:szCs w:val="24"/>
        </w:rPr>
        <w:t>You must not e-mail unencrypted sensitive PII to any entity, including ETA or contractors.</w:t>
      </w:r>
    </w:p>
    <w:p w14:paraId="304918CD" w14:textId="77777777" w:rsidR="00857273" w:rsidRPr="009E4977" w:rsidRDefault="00857273" w:rsidP="00786D85">
      <w:pPr>
        <w:pStyle w:val="Default"/>
        <w:numPr>
          <w:ilvl w:val="0"/>
          <w:numId w:val="4"/>
        </w:numPr>
        <w:spacing w:after="200" w:line="280" w:lineRule="exact"/>
        <w:rPr>
          <w:rFonts w:ascii="Calibri" w:hAnsi="Calibri"/>
          <w:color w:val="auto"/>
          <w:sz w:val="22"/>
        </w:rPr>
      </w:pPr>
      <w:r w:rsidRPr="009E4977">
        <w:rPr>
          <w:rFonts w:ascii="Calibri" w:hAnsi="Calibri"/>
          <w:color w:val="auto"/>
          <w:sz w:val="22"/>
        </w:rPr>
        <w:t xml:space="preserve">You must take the steps necessary to ensure the privacy of all PII obtained from participants and/or other individuals and to protect such information from unauthorized disclosure.  You must maintain such PII in accordance with the ETA standards for information security described in TEGL NO. 39-11 and any updates to such standards we provide to you.  If you wish to obtain more information on data security should contact their Federal Project Officer. </w:t>
      </w:r>
    </w:p>
    <w:p w14:paraId="7F49430A" w14:textId="77777777" w:rsidR="00857273" w:rsidRPr="009E4977" w:rsidRDefault="00857273" w:rsidP="00786D85">
      <w:pPr>
        <w:pStyle w:val="Default"/>
        <w:numPr>
          <w:ilvl w:val="0"/>
          <w:numId w:val="4"/>
        </w:numPr>
        <w:spacing w:after="200" w:line="280" w:lineRule="exact"/>
        <w:rPr>
          <w:rFonts w:ascii="Calibri" w:hAnsi="Calibri"/>
          <w:color w:val="auto"/>
          <w:sz w:val="22"/>
        </w:rPr>
      </w:pPr>
      <w:r w:rsidRPr="009E4977">
        <w:rPr>
          <w:rFonts w:ascii="Calibri" w:hAnsi="Calibri"/>
          <w:color w:val="auto"/>
          <w:sz w:val="22"/>
        </w:rPr>
        <w:t xml:space="preserve">You must ensure that any PII used during the performance of your grant has been obtained in conformity with applicable Federal and state laws governing the confidentiality of information. </w:t>
      </w:r>
    </w:p>
    <w:p w14:paraId="389DDD48" w14:textId="77777777" w:rsidR="00857273" w:rsidRPr="009E4977" w:rsidRDefault="00857273" w:rsidP="00786D85">
      <w:pPr>
        <w:pStyle w:val="Default"/>
        <w:numPr>
          <w:ilvl w:val="0"/>
          <w:numId w:val="4"/>
        </w:numPr>
        <w:spacing w:after="200" w:line="280" w:lineRule="exact"/>
        <w:rPr>
          <w:rFonts w:ascii="Calibri" w:hAnsi="Calibri"/>
          <w:color w:val="auto"/>
          <w:sz w:val="22"/>
        </w:rPr>
      </w:pPr>
      <w:r w:rsidRPr="009E4977">
        <w:rPr>
          <w:rFonts w:ascii="Calibri" w:hAnsi="Calibri"/>
          <w:color w:val="auto"/>
          <w:sz w:val="22"/>
        </w:rPr>
        <w:t xml:space="preserve">You further acknowledge that all PII data obtained through your ETA grant must be stored in an area that is physically safe from access by unauthorized persons at all times and the data will be processed using recipient issued equipment, managed information technology (IT) services, and designated locations approved by ETA.  Accessing, processing, and storing of ETA grant PII data on personally owned equipment, at off-site locations e.g., employee’s home, and non-recipient managed IT services, e.g., Yahoo mail, is strictly prohibited unless approved by ETA. </w:t>
      </w:r>
    </w:p>
    <w:p w14:paraId="1B3ED65F" w14:textId="77777777" w:rsidR="00857273" w:rsidRPr="009E4977" w:rsidRDefault="00857273" w:rsidP="00786D85">
      <w:pPr>
        <w:pStyle w:val="Default"/>
        <w:numPr>
          <w:ilvl w:val="0"/>
          <w:numId w:val="4"/>
        </w:numPr>
        <w:spacing w:after="200" w:line="280" w:lineRule="exact"/>
        <w:rPr>
          <w:rFonts w:ascii="Calibri" w:hAnsi="Calibri"/>
          <w:color w:val="auto"/>
          <w:sz w:val="22"/>
        </w:rPr>
      </w:pPr>
      <w:r w:rsidRPr="009E4977">
        <w:rPr>
          <w:rFonts w:ascii="Calibri" w:hAnsi="Calibri"/>
          <w:color w:val="auto"/>
          <w:sz w:val="22"/>
        </w:rPr>
        <w:t xml:space="preserve">Your employees and other personnel who will have access to sensitive/confidential/proprietary/private data must be advised of the confidential nature of the information, the safeguards required to protect the information, and that there are civil and </w:t>
      </w:r>
      <w:r w:rsidRPr="009E4977">
        <w:rPr>
          <w:rFonts w:ascii="Calibri" w:hAnsi="Calibri"/>
          <w:color w:val="auto"/>
          <w:sz w:val="22"/>
        </w:rPr>
        <w:lastRenderedPageBreak/>
        <w:t xml:space="preserve">criminal sanctions for noncompliance with such safeguards that are contained in Federal and state laws. </w:t>
      </w:r>
    </w:p>
    <w:p w14:paraId="54B2AB5D" w14:textId="77777777" w:rsidR="00857273" w:rsidRPr="009E4977" w:rsidRDefault="00857273" w:rsidP="00786D85">
      <w:pPr>
        <w:pStyle w:val="Default"/>
        <w:numPr>
          <w:ilvl w:val="0"/>
          <w:numId w:val="4"/>
        </w:numPr>
        <w:spacing w:after="200" w:line="280" w:lineRule="exact"/>
        <w:rPr>
          <w:rFonts w:ascii="Calibri" w:hAnsi="Calibri"/>
          <w:color w:val="auto"/>
          <w:sz w:val="22"/>
        </w:rPr>
      </w:pPr>
      <w:r w:rsidRPr="009E4977">
        <w:rPr>
          <w:rFonts w:ascii="Calibri" w:hAnsi="Calibri"/>
          <w:color w:val="auto"/>
          <w:sz w:val="22"/>
        </w:rPr>
        <w:t xml:space="preserve">You must have policies and procedures in place under which your employees and other personnel, before being granted access to PII, acknowledge their understanding of the confidential nature of the data and the safeguards with which they must comply in their handling of such data as well as the fact that they may be liable to civil and criminal sanctions for improper disclosure. </w:t>
      </w:r>
    </w:p>
    <w:p w14:paraId="6564F91B" w14:textId="77777777" w:rsidR="00857273" w:rsidRPr="009E4977" w:rsidRDefault="00857273" w:rsidP="00786D85">
      <w:pPr>
        <w:pStyle w:val="Default"/>
        <w:numPr>
          <w:ilvl w:val="0"/>
          <w:numId w:val="4"/>
        </w:numPr>
        <w:spacing w:after="200" w:line="280" w:lineRule="exact"/>
        <w:rPr>
          <w:rFonts w:ascii="Calibri" w:hAnsi="Calibri"/>
          <w:color w:val="auto"/>
          <w:sz w:val="22"/>
        </w:rPr>
      </w:pPr>
      <w:r w:rsidRPr="009E4977">
        <w:rPr>
          <w:rFonts w:ascii="Calibri" w:hAnsi="Calibri"/>
          <w:color w:val="auto"/>
          <w:sz w:val="22"/>
        </w:rPr>
        <w:t xml:space="preserve">You must not extract information from data supplied by ETA for any purpose not stated in the grant agreement. </w:t>
      </w:r>
    </w:p>
    <w:p w14:paraId="6DB57758" w14:textId="77777777" w:rsidR="00857273" w:rsidRPr="009E4977" w:rsidRDefault="00857273" w:rsidP="00786D85">
      <w:pPr>
        <w:pStyle w:val="Default"/>
        <w:numPr>
          <w:ilvl w:val="0"/>
          <w:numId w:val="4"/>
        </w:numPr>
        <w:spacing w:after="200" w:line="280" w:lineRule="exact"/>
        <w:rPr>
          <w:rFonts w:ascii="Calibri" w:hAnsi="Calibri"/>
          <w:color w:val="auto"/>
          <w:sz w:val="22"/>
        </w:rPr>
      </w:pPr>
      <w:r w:rsidRPr="009E4977">
        <w:rPr>
          <w:rFonts w:ascii="Calibri" w:hAnsi="Calibri"/>
          <w:color w:val="auto"/>
          <w:sz w:val="22"/>
        </w:rPr>
        <w:t xml:space="preserve">Access to any PII created by the ETA grant must be restricted to only those employees of the grant recipient who need it in their official capacity to perform duties in connection with the scope of work in the grant agreement. </w:t>
      </w:r>
    </w:p>
    <w:p w14:paraId="65B05271" w14:textId="77777777" w:rsidR="00857273" w:rsidRPr="009E4977" w:rsidRDefault="00857273" w:rsidP="00786D85">
      <w:pPr>
        <w:pStyle w:val="Default"/>
        <w:numPr>
          <w:ilvl w:val="0"/>
          <w:numId w:val="4"/>
        </w:numPr>
        <w:spacing w:after="200" w:line="280" w:lineRule="exact"/>
        <w:rPr>
          <w:rFonts w:ascii="Calibri" w:hAnsi="Calibri"/>
          <w:color w:val="auto"/>
          <w:sz w:val="22"/>
        </w:rPr>
      </w:pPr>
      <w:r w:rsidRPr="009E4977">
        <w:rPr>
          <w:rFonts w:ascii="Calibri" w:hAnsi="Calibri"/>
          <w:color w:val="auto"/>
          <w:sz w:val="22"/>
        </w:rPr>
        <w:t xml:space="preserve">All PII data must be processed in a manner that will protect the confidentiality of the records/documents and is designed to prevent unauthorized persons from retrieving such records by computer, remote terminal or any other means.  Data may be downloaded to, or maintained on, mobile or portable devices only if the data are encrypted using NIST validated software products based on FIPS 140-2 encryption.  In addition, wage data may only be accessed from secure locations. </w:t>
      </w:r>
    </w:p>
    <w:p w14:paraId="3857B369" w14:textId="77777777" w:rsidR="00857273" w:rsidRPr="009E4977" w:rsidRDefault="00857273" w:rsidP="00786D85">
      <w:pPr>
        <w:pStyle w:val="Default"/>
        <w:numPr>
          <w:ilvl w:val="0"/>
          <w:numId w:val="4"/>
        </w:numPr>
        <w:spacing w:after="200" w:line="280" w:lineRule="exact"/>
        <w:rPr>
          <w:rFonts w:ascii="Calibri" w:hAnsi="Calibri"/>
          <w:color w:val="auto"/>
          <w:sz w:val="22"/>
        </w:rPr>
      </w:pPr>
      <w:r w:rsidRPr="009E4977">
        <w:rPr>
          <w:rFonts w:ascii="Calibri" w:hAnsi="Calibri"/>
          <w:color w:val="auto"/>
          <w:sz w:val="22"/>
        </w:rPr>
        <w:t xml:space="preserve">PII data obtained by the recipient through a request from ETA must not be disclosed to anyone but the individual requestor except as permitted by the Grant Officer or by court order. </w:t>
      </w:r>
    </w:p>
    <w:p w14:paraId="178A8E60" w14:textId="77777777" w:rsidR="00857273" w:rsidRPr="009E4977" w:rsidRDefault="00857273" w:rsidP="00786D85">
      <w:pPr>
        <w:pStyle w:val="Default"/>
        <w:numPr>
          <w:ilvl w:val="0"/>
          <w:numId w:val="4"/>
        </w:numPr>
        <w:spacing w:after="200" w:line="280" w:lineRule="exact"/>
        <w:rPr>
          <w:rFonts w:ascii="Calibri" w:hAnsi="Calibri"/>
          <w:color w:val="auto"/>
          <w:sz w:val="22"/>
        </w:rPr>
      </w:pPr>
      <w:r w:rsidRPr="009E4977">
        <w:rPr>
          <w:rFonts w:ascii="Calibri" w:hAnsi="Calibri"/>
          <w:color w:val="auto"/>
          <w:sz w:val="22"/>
        </w:rPr>
        <w:t xml:space="preserve">You must permit ETA to make onsite inspections during regular business hours for the purpose of conducting audits and/or conducting other investigations to assure that you are complying with the confidentiality requirements described above.  In accordance with this responsibility, you must make records applicable to this Agreement available to authorized persons for the purpose of inspection, review, and/or audit. </w:t>
      </w:r>
    </w:p>
    <w:p w14:paraId="3984BA70" w14:textId="1391EEF2" w:rsidR="00857273" w:rsidRPr="009E4977" w:rsidRDefault="00857273" w:rsidP="00786D85">
      <w:pPr>
        <w:pStyle w:val="Default"/>
        <w:numPr>
          <w:ilvl w:val="0"/>
          <w:numId w:val="4"/>
        </w:numPr>
        <w:spacing w:after="200" w:line="280" w:lineRule="exact"/>
        <w:rPr>
          <w:rFonts w:ascii="Calibri" w:hAnsi="Calibri"/>
          <w:color w:val="auto"/>
          <w:sz w:val="22"/>
        </w:rPr>
      </w:pPr>
      <w:r w:rsidRPr="009E4977">
        <w:rPr>
          <w:rFonts w:ascii="Calibri" w:hAnsi="Calibri"/>
          <w:color w:val="auto"/>
          <w:sz w:val="22"/>
        </w:rPr>
        <w:t xml:space="preserve">You must retain data received from ETA only for the period of time required to use it for assessment and other purposes, or to satisfy applicable Federal records retention requirements, if any.  Thereafter, you agree that all data will be destroyed, including the degaussing of magnetic tape files and deletion of electronic data. </w:t>
      </w:r>
    </w:p>
    <w:p w14:paraId="33F1320E" w14:textId="77777777" w:rsidR="006235CA" w:rsidRPr="009E4977" w:rsidRDefault="00857273" w:rsidP="00786D85">
      <w:pPr>
        <w:spacing w:line="280" w:lineRule="exact"/>
        <w:rPr>
          <w:rFonts w:ascii="Calibri" w:hAnsi="Calibri" w:cs="Times New Roman"/>
          <w:szCs w:val="24"/>
        </w:rPr>
      </w:pPr>
      <w:r w:rsidRPr="009E4977">
        <w:rPr>
          <w:rFonts w:ascii="Calibri" w:hAnsi="Calibri" w:cs="Times New Roman"/>
          <w:szCs w:val="24"/>
        </w:rPr>
        <w:t>e.  Record Retention</w:t>
      </w:r>
    </w:p>
    <w:p w14:paraId="471A14FC" w14:textId="77777777" w:rsidR="00857273" w:rsidRPr="009E4977" w:rsidRDefault="00857273" w:rsidP="00786D85">
      <w:pPr>
        <w:spacing w:line="280" w:lineRule="exact"/>
        <w:rPr>
          <w:rFonts w:ascii="Calibri" w:hAnsi="Calibri" w:cs="Times New Roman"/>
          <w:szCs w:val="24"/>
        </w:rPr>
      </w:pPr>
      <w:r w:rsidRPr="009E4977">
        <w:rPr>
          <w:rFonts w:ascii="Calibri" w:hAnsi="Calibri" w:cs="Times New Roman"/>
          <w:szCs w:val="24"/>
        </w:rPr>
        <w:t>You must be prepared to follow Federal guidelines on record retention, which require you to maintain all records pertaining to grant activities for a period of at least three years from the date of submission of the final expenditure report. See 2 CFR 200.333-.337 for more specific information, including information about the start of the record retention period for awards that are renewed quarterly or annually, and when the records must be retained for more than three years.</w:t>
      </w:r>
    </w:p>
    <w:p w14:paraId="4EA3CF7A" w14:textId="77777777" w:rsidR="00857273" w:rsidRPr="009E4977" w:rsidRDefault="00857273" w:rsidP="00786D85">
      <w:pPr>
        <w:spacing w:line="280" w:lineRule="exact"/>
        <w:rPr>
          <w:rFonts w:ascii="Calibri" w:hAnsi="Calibri" w:cs="Times New Roman"/>
          <w:szCs w:val="24"/>
        </w:rPr>
      </w:pPr>
      <w:r w:rsidRPr="009E4977">
        <w:rPr>
          <w:rFonts w:ascii="Calibri" w:hAnsi="Calibri" w:cs="Times New Roman"/>
          <w:szCs w:val="24"/>
        </w:rPr>
        <w:t>f.  Use of Contracts and Subawards</w:t>
      </w:r>
    </w:p>
    <w:p w14:paraId="7D5B638B" w14:textId="77777777" w:rsidR="00857273" w:rsidRPr="009E4977" w:rsidRDefault="00857273" w:rsidP="00786D85">
      <w:pPr>
        <w:spacing w:line="280" w:lineRule="exact"/>
        <w:rPr>
          <w:rFonts w:ascii="Calibri" w:hAnsi="Calibri" w:cs="Times New Roman"/>
          <w:szCs w:val="24"/>
        </w:rPr>
      </w:pPr>
      <w:r w:rsidRPr="009E4977">
        <w:rPr>
          <w:rFonts w:ascii="Calibri" w:hAnsi="Calibri" w:cs="Times New Roman"/>
          <w:szCs w:val="24"/>
        </w:rPr>
        <w:lastRenderedPageBreak/>
        <w:t>You must abide by the following definitions of contract, contractor, subaward, and subrecipient:</w:t>
      </w:r>
    </w:p>
    <w:p w14:paraId="3606BEBD" w14:textId="77777777" w:rsidR="00857273" w:rsidRPr="009E4977" w:rsidRDefault="00857273" w:rsidP="00786D85">
      <w:pPr>
        <w:spacing w:line="280" w:lineRule="exact"/>
        <w:rPr>
          <w:rFonts w:ascii="Calibri" w:hAnsi="Calibri" w:cs="Times New Roman"/>
          <w:szCs w:val="24"/>
        </w:rPr>
      </w:pPr>
      <w:r w:rsidRPr="009E4977">
        <w:rPr>
          <w:rFonts w:ascii="Calibri" w:hAnsi="Calibri" w:cs="Times New Roman"/>
          <w:b/>
          <w:szCs w:val="24"/>
        </w:rPr>
        <w:t>Contract:</w:t>
      </w:r>
      <w:r w:rsidRPr="009E4977">
        <w:rPr>
          <w:rFonts w:ascii="Calibri" w:hAnsi="Calibri" w:cs="Times New Roman"/>
          <w:szCs w:val="24"/>
        </w:rPr>
        <w:t xml:space="preserve">  Contract means a legal instrument by which a non-Federal entity (defined as a state, local government, Indian tribe, institution of higher education (IHE), nonprofit organization, for-profit entity, foreign public entity, or a foreign organization that carries out a Federal award as a recipient or subrecipient) purchases property or services needed to carry out the project or program under a Federal award.  The term as used in this FOA does not include a legal instrument, even if the non-Federal entity considers it a contract, when the substance of the transaction meets the definition of a Federal award or subaward (see definition of Subaward below).</w:t>
      </w:r>
    </w:p>
    <w:p w14:paraId="3BD01A39" w14:textId="77777777" w:rsidR="00857273" w:rsidRPr="009E4977" w:rsidRDefault="00857273" w:rsidP="00786D85">
      <w:pPr>
        <w:spacing w:line="280" w:lineRule="exact"/>
        <w:rPr>
          <w:rFonts w:ascii="Calibri" w:hAnsi="Calibri" w:cs="Times New Roman"/>
          <w:szCs w:val="24"/>
        </w:rPr>
      </w:pPr>
      <w:r w:rsidRPr="009E4977">
        <w:rPr>
          <w:rFonts w:ascii="Calibri" w:hAnsi="Calibri" w:cs="Times New Roman"/>
          <w:b/>
          <w:szCs w:val="24"/>
        </w:rPr>
        <w:t>Contractor :</w:t>
      </w:r>
      <w:r w:rsidRPr="009E4977">
        <w:rPr>
          <w:rFonts w:ascii="Calibri" w:hAnsi="Calibri" w:cs="Times New Roman"/>
          <w:szCs w:val="24"/>
        </w:rPr>
        <w:t xml:space="preserve">  Contractor means an entity that receives a contract as defined above in Contract.</w:t>
      </w:r>
    </w:p>
    <w:p w14:paraId="398AD413" w14:textId="77777777" w:rsidR="00857273" w:rsidRPr="009E4977" w:rsidRDefault="00857273" w:rsidP="00786D85">
      <w:pPr>
        <w:spacing w:line="280" w:lineRule="exact"/>
        <w:rPr>
          <w:rFonts w:ascii="Calibri" w:hAnsi="Calibri" w:cs="Times New Roman"/>
          <w:szCs w:val="24"/>
        </w:rPr>
      </w:pPr>
      <w:r w:rsidRPr="009E4977">
        <w:rPr>
          <w:rFonts w:ascii="Calibri" w:hAnsi="Calibri" w:cs="Times New Roman"/>
          <w:b/>
          <w:szCs w:val="24"/>
        </w:rPr>
        <w:t>Subaward:</w:t>
      </w:r>
      <w:r w:rsidRPr="009E4977">
        <w:rPr>
          <w:rFonts w:ascii="Calibri" w:hAnsi="Calibri" w:cs="Times New Roman"/>
          <w:szCs w:val="24"/>
        </w:rPr>
        <w:t xml:space="preserve">  Subaward means an award provided by a pass-through entity (defined as a non-Federal entity that provides a subaward to a subrecipient to carry out part of a Federal program) to a subrecipient for the subrecipient to carry out part of a Federal award received by the pass-through entity.  It does not include payments to a contractor or payments to an individual that is a beneficiary of a Federal program.  A subaward may be provided through any form of legal agreement, including an agreement that the pass-through entity considers a contract.</w:t>
      </w:r>
    </w:p>
    <w:p w14:paraId="1DF6AECD" w14:textId="77777777" w:rsidR="00857273" w:rsidRPr="009E4977" w:rsidRDefault="00857273" w:rsidP="00786D85">
      <w:pPr>
        <w:spacing w:line="280" w:lineRule="exact"/>
        <w:rPr>
          <w:rFonts w:ascii="Calibri" w:hAnsi="Calibri" w:cs="Times New Roman"/>
          <w:szCs w:val="24"/>
        </w:rPr>
      </w:pPr>
      <w:r w:rsidRPr="009E4977">
        <w:rPr>
          <w:rFonts w:ascii="Calibri" w:hAnsi="Calibri" w:cs="Times New Roman"/>
          <w:b/>
          <w:szCs w:val="24"/>
        </w:rPr>
        <w:t>Subrecipient:</w:t>
      </w:r>
      <w:r w:rsidRPr="009E4977">
        <w:rPr>
          <w:rFonts w:ascii="Calibri" w:hAnsi="Calibri" w:cs="Times New Roman"/>
          <w:szCs w:val="24"/>
        </w:rPr>
        <w:t xml:space="preserve"> </w:t>
      </w:r>
      <w:bookmarkStart w:id="38" w:name="SR;1953"/>
      <w:bookmarkStart w:id="39" w:name="SR;1975"/>
      <w:bookmarkEnd w:id="38"/>
      <w:bookmarkEnd w:id="39"/>
      <w:r w:rsidRPr="009E4977">
        <w:rPr>
          <w:rFonts w:ascii="Calibri" w:hAnsi="Calibri" w:cs="Times New Roman"/>
          <w:szCs w:val="24"/>
        </w:rPr>
        <w:t xml:space="preserve"> Subrecipient means a non-Federal entity that receives a subaward from a pass-through entity to carry out part of a Federal program; but does not include an individual that is a beneficiary of such program.  A subrecipient may also be a recipient of other Federal awards directly from a Federal awarding agency.</w:t>
      </w:r>
    </w:p>
    <w:p w14:paraId="1B9CB668" w14:textId="77777777" w:rsidR="00857273" w:rsidRPr="009E4977" w:rsidRDefault="00857273" w:rsidP="00786D85">
      <w:pPr>
        <w:spacing w:line="280" w:lineRule="exact"/>
        <w:rPr>
          <w:rFonts w:ascii="Calibri" w:hAnsi="Calibri" w:cs="Times New Roman"/>
          <w:szCs w:val="24"/>
        </w:rPr>
      </w:pPr>
      <w:r w:rsidRPr="009E4977">
        <w:rPr>
          <w:rFonts w:ascii="Calibri" w:hAnsi="Calibri" w:cs="Times New Roman"/>
          <w:szCs w:val="24"/>
        </w:rPr>
        <w:t>You must follow the provisions at 2 CFR 200.330-.332 regarding subrecipient monitoring and management.  Also see 2 CFR 200.308(c)(6) regarding prior approval requirements for subawards.  When awarding subawards, you are required to comply with provisions on governmentwide suspension and debarment found at 2 CFR Part 180 and codified by DOL at 29 CFR Part 98.</w:t>
      </w:r>
    </w:p>
    <w:p w14:paraId="660E75A4" w14:textId="77777777" w:rsidR="00857273" w:rsidRPr="009E4977" w:rsidRDefault="00857273" w:rsidP="00786D85">
      <w:pPr>
        <w:spacing w:line="280" w:lineRule="exact"/>
        <w:rPr>
          <w:rFonts w:ascii="Calibri" w:hAnsi="Calibri" w:cs="Times New Roman"/>
          <w:szCs w:val="24"/>
        </w:rPr>
      </w:pPr>
      <w:r w:rsidRPr="009E4977">
        <w:rPr>
          <w:rFonts w:ascii="Calibri" w:hAnsi="Calibri" w:cs="Times New Roman"/>
          <w:szCs w:val="24"/>
        </w:rPr>
        <w:t>g.  Closeout of Grant Award</w:t>
      </w:r>
    </w:p>
    <w:p w14:paraId="226CC4B4" w14:textId="232F0F54" w:rsidR="00857273" w:rsidRPr="009E4977" w:rsidRDefault="00857273" w:rsidP="00786D85">
      <w:pPr>
        <w:spacing w:line="280" w:lineRule="exact"/>
        <w:rPr>
          <w:rFonts w:ascii="Calibri" w:hAnsi="Calibri" w:cs="Times New Roman"/>
          <w:szCs w:val="24"/>
        </w:rPr>
      </w:pPr>
      <w:r w:rsidRPr="009E4977">
        <w:rPr>
          <w:rFonts w:ascii="Calibri" w:hAnsi="Calibri" w:cs="Times New Roman"/>
          <w:szCs w:val="24"/>
        </w:rPr>
        <w:t xml:space="preserve">Any entity that receives an award under this Announcement must close its grant with ETA at the end of the final year of the grant.   Information about this process may be found in ETA’s Grant Closeout FAQ located at </w:t>
      </w:r>
      <w:hyperlink r:id="rId44" w:history="1">
        <w:r w:rsidRPr="009E4977">
          <w:rPr>
            <w:rStyle w:val="Hyperlink"/>
            <w:rFonts w:ascii="Calibri" w:hAnsi="Calibri"/>
            <w:color w:val="auto"/>
            <w:szCs w:val="24"/>
          </w:rPr>
          <w:t>http://www.doleta.gov/grants/docs/GCFAQ.pdf</w:t>
        </w:r>
      </w:hyperlink>
      <w:r w:rsidRPr="009E4977">
        <w:rPr>
          <w:rFonts w:ascii="Calibri" w:hAnsi="Calibri" w:cs="Times New Roman"/>
          <w:szCs w:val="24"/>
        </w:rPr>
        <w:t>.</w:t>
      </w:r>
    </w:p>
    <w:p w14:paraId="41C2F6D2" w14:textId="77777777" w:rsidR="00857273" w:rsidRPr="009E4977" w:rsidRDefault="00857273" w:rsidP="00AD7C4D">
      <w:pPr>
        <w:pStyle w:val="Heading3"/>
      </w:pPr>
      <w:r w:rsidRPr="009E4977">
        <w:rPr>
          <w:rFonts w:asciiTheme="minorHAnsi" w:hAnsiTheme="minorHAnsi"/>
        </w:rPr>
        <w:t>3. Other Administrative Standards and Provisions</w:t>
      </w:r>
    </w:p>
    <w:p w14:paraId="6F83B06D" w14:textId="77777777" w:rsidR="00857273" w:rsidRPr="009E4977" w:rsidRDefault="00857273" w:rsidP="00276C48">
      <w:pPr>
        <w:widowControl w:val="0"/>
        <w:spacing w:line="280" w:lineRule="exact"/>
        <w:rPr>
          <w:rFonts w:ascii="Calibri" w:hAnsi="Calibri" w:cs="Times New Roman"/>
          <w:szCs w:val="24"/>
        </w:rPr>
      </w:pPr>
      <w:r w:rsidRPr="009E4977">
        <w:rPr>
          <w:rFonts w:ascii="Calibri" w:hAnsi="Calibri" w:cs="Times New Roman"/>
          <w:szCs w:val="24"/>
        </w:rPr>
        <w:t>Except as specifically provided in this FOA, our acceptance of an application and an award of Federal funds to sponsor any programs(s)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services, the award does not provide the justification or basis to sole source the procurement, i.e., avoid competition.</w:t>
      </w:r>
      <w:bookmarkStart w:id="40" w:name="_Toc207608175"/>
      <w:bookmarkStart w:id="41" w:name="_Toc207778240"/>
      <w:bookmarkStart w:id="42" w:name="_Toc208654640"/>
      <w:bookmarkStart w:id="43" w:name="_Toc228885530"/>
      <w:bookmarkStart w:id="44" w:name="_Toc229889189"/>
      <w:bookmarkEnd w:id="34"/>
      <w:bookmarkEnd w:id="35"/>
      <w:bookmarkEnd w:id="36"/>
      <w:bookmarkEnd w:id="37"/>
      <w:r w:rsidR="009D14B5" w:rsidRPr="009E4977">
        <w:rPr>
          <w:rFonts w:ascii="Calibri" w:hAnsi="Calibri" w:cs="Times New Roman"/>
          <w:szCs w:val="24"/>
        </w:rPr>
        <w:t xml:space="preserve"> </w:t>
      </w:r>
    </w:p>
    <w:p w14:paraId="2A143325" w14:textId="5936B509" w:rsidR="00857273" w:rsidRPr="009E4977" w:rsidRDefault="00857273" w:rsidP="00AD7C4D">
      <w:pPr>
        <w:pStyle w:val="Heading3"/>
      </w:pPr>
      <w:r w:rsidRPr="009E4977">
        <w:rPr>
          <w:rFonts w:asciiTheme="minorHAnsi" w:hAnsiTheme="minorHAnsi"/>
        </w:rPr>
        <w:t>4.  Special Program Requirements</w:t>
      </w:r>
    </w:p>
    <w:p w14:paraId="63FADB7F" w14:textId="77777777" w:rsidR="00857273" w:rsidRPr="009E4977" w:rsidRDefault="00857273" w:rsidP="00786D85">
      <w:pPr>
        <w:widowControl w:val="0"/>
        <w:spacing w:line="280" w:lineRule="exact"/>
        <w:rPr>
          <w:rFonts w:ascii="Calibri" w:hAnsi="Calibri" w:cs="Times New Roman"/>
          <w:szCs w:val="24"/>
        </w:rPr>
      </w:pPr>
      <w:r w:rsidRPr="009E4977">
        <w:rPr>
          <w:rFonts w:ascii="Calibri" w:hAnsi="Calibri" w:cs="Times New Roman"/>
          <w:szCs w:val="24"/>
        </w:rPr>
        <w:t>a.  ETA Evaluation</w:t>
      </w:r>
    </w:p>
    <w:p w14:paraId="29C374CC" w14:textId="1B72C2DF" w:rsidR="00857273" w:rsidRPr="009E4977" w:rsidRDefault="00BD11FB" w:rsidP="00786D85">
      <w:pPr>
        <w:spacing w:line="280" w:lineRule="exact"/>
        <w:rPr>
          <w:rFonts w:ascii="Calibri" w:hAnsi="Calibri" w:cs="Times New Roman"/>
          <w:b/>
          <w:szCs w:val="24"/>
          <w:highlight w:val="lightGray"/>
        </w:rPr>
      </w:pPr>
      <w:bookmarkStart w:id="45" w:name="_Toc207778241"/>
      <w:bookmarkStart w:id="46" w:name="_Toc208654641"/>
      <w:bookmarkStart w:id="47" w:name="_Toc228885531"/>
      <w:bookmarkStart w:id="48" w:name="_Toc229889190"/>
      <w:bookmarkEnd w:id="40"/>
      <w:bookmarkEnd w:id="41"/>
      <w:bookmarkEnd w:id="42"/>
      <w:bookmarkEnd w:id="43"/>
      <w:bookmarkEnd w:id="44"/>
      <w:r>
        <w:rPr>
          <w:rFonts w:ascii="Calibri" w:hAnsi="Calibri" w:cs="Times New Roman"/>
          <w:szCs w:val="24"/>
        </w:rPr>
        <w:lastRenderedPageBreak/>
        <w:t>DOL may initiate an independent evaluation of the services and models developed with these grants, which may include an evaluation of the outcomes</w:t>
      </w:r>
      <w:r w:rsidR="00F53FA1">
        <w:rPr>
          <w:rFonts w:ascii="Calibri" w:hAnsi="Calibri" w:cs="Times New Roman"/>
          <w:szCs w:val="24"/>
        </w:rPr>
        <w:t xml:space="preserve"> and benefits of these grants.  By accepting grant funds, grantees agree to participate in the evaluation, should they be selected, including making records on participants, employers, and funding available and providing access to program operating personnel and participants, as specified by the evaluator(s) under the direction of ETA, including after the period of operation.</w:t>
      </w:r>
    </w:p>
    <w:p w14:paraId="4A6491E5" w14:textId="77777777" w:rsidR="00857273" w:rsidRPr="009E4977" w:rsidRDefault="00857273" w:rsidP="00786D85">
      <w:pPr>
        <w:spacing w:line="280" w:lineRule="exact"/>
        <w:rPr>
          <w:rFonts w:ascii="Calibri" w:hAnsi="Calibri" w:cs="Times New Roman"/>
          <w:szCs w:val="24"/>
        </w:rPr>
      </w:pPr>
      <w:r w:rsidRPr="009E4977">
        <w:rPr>
          <w:rFonts w:ascii="Calibri" w:hAnsi="Calibri" w:cs="Times New Roman"/>
          <w:szCs w:val="24"/>
        </w:rPr>
        <w:t>b.  Performance Goals</w:t>
      </w:r>
    </w:p>
    <w:p w14:paraId="0F3DEB97" w14:textId="1ED2BD8D" w:rsidR="00857273" w:rsidRPr="009E4977" w:rsidRDefault="00857273" w:rsidP="00786D85">
      <w:pPr>
        <w:pStyle w:val="PlainText"/>
        <w:spacing w:line="280" w:lineRule="exact"/>
        <w:rPr>
          <w:rFonts w:ascii="Calibri" w:hAnsi="Calibri" w:cs="Times New Roman"/>
          <w:sz w:val="22"/>
          <w:szCs w:val="24"/>
          <w:lang w:val="en-US"/>
        </w:rPr>
      </w:pPr>
      <w:r w:rsidRPr="009E4977">
        <w:rPr>
          <w:rFonts w:ascii="Calibri" w:hAnsi="Calibri" w:cs="Times New Roman"/>
          <w:sz w:val="22"/>
          <w:szCs w:val="24"/>
        </w:rPr>
        <w:t xml:space="preserve">Please note that applicants will be held to </w:t>
      </w:r>
      <w:r w:rsidR="006235CA" w:rsidRPr="009E4977">
        <w:rPr>
          <w:rFonts w:ascii="Calibri" w:hAnsi="Calibri" w:cs="Times New Roman"/>
          <w:sz w:val="22"/>
          <w:szCs w:val="24"/>
          <w:lang w:val="en-US"/>
        </w:rPr>
        <w:t>negotiated performance goa</w:t>
      </w:r>
      <w:r w:rsidR="00C518FC" w:rsidRPr="009E4977">
        <w:rPr>
          <w:rFonts w:ascii="Calibri" w:hAnsi="Calibri" w:cs="Times New Roman"/>
          <w:sz w:val="22"/>
          <w:szCs w:val="24"/>
          <w:lang w:val="en-US"/>
        </w:rPr>
        <w:t xml:space="preserve">ls detailed </w:t>
      </w:r>
      <w:r w:rsidR="00865838" w:rsidRPr="009E4977">
        <w:rPr>
          <w:rFonts w:ascii="Calibri" w:hAnsi="Calibri" w:cs="Times New Roman"/>
          <w:sz w:val="22"/>
          <w:szCs w:val="24"/>
          <w:lang w:val="en-US"/>
        </w:rPr>
        <w:t xml:space="preserve"> </w:t>
      </w:r>
      <w:r w:rsidR="00C518FC" w:rsidRPr="009E4977">
        <w:rPr>
          <w:rFonts w:ascii="Calibri" w:hAnsi="Calibri" w:cs="Times New Roman"/>
          <w:sz w:val="22"/>
          <w:szCs w:val="24"/>
          <w:lang w:val="en-US"/>
        </w:rPr>
        <w:t xml:space="preserve">in </w:t>
      </w:r>
      <w:r w:rsidR="00B208A3" w:rsidRPr="009E4977">
        <w:rPr>
          <w:rFonts w:ascii="Calibri" w:hAnsi="Calibri" w:cs="Times New Roman"/>
          <w:sz w:val="22"/>
          <w:szCs w:val="24"/>
          <w:lang w:val="en-US"/>
        </w:rPr>
        <w:t>S</w:t>
      </w:r>
      <w:r w:rsidR="00C518FC" w:rsidRPr="009E4977">
        <w:rPr>
          <w:rFonts w:ascii="Calibri" w:hAnsi="Calibri" w:cs="Times New Roman"/>
          <w:sz w:val="22"/>
          <w:szCs w:val="24"/>
          <w:lang w:val="en-US"/>
        </w:rPr>
        <w:t>ection VI.</w:t>
      </w:r>
      <w:r w:rsidR="00865838">
        <w:rPr>
          <w:rFonts w:ascii="Calibri" w:hAnsi="Calibri" w:cs="Times New Roman"/>
          <w:sz w:val="22"/>
          <w:szCs w:val="24"/>
          <w:lang w:val="en-US"/>
        </w:rPr>
        <w:t>C.2.c.2</w:t>
      </w:r>
      <w:r w:rsidRPr="009E4977">
        <w:rPr>
          <w:rFonts w:ascii="Calibri" w:hAnsi="Calibri" w:cs="Times New Roman"/>
          <w:sz w:val="22"/>
          <w:szCs w:val="24"/>
        </w:rPr>
        <w:t xml:space="preserve"> and failure to meet those outcomes may result in technical assistance or other intervention by ETA, and may also have a significant impact on decisions </w:t>
      </w:r>
      <w:r w:rsidRPr="009E4977">
        <w:rPr>
          <w:rFonts w:ascii="Calibri" w:hAnsi="Calibri" w:cs="Times New Roman"/>
          <w:sz w:val="22"/>
          <w:szCs w:val="24"/>
          <w:lang w:val="en-US"/>
        </w:rPr>
        <w:t>about</w:t>
      </w:r>
      <w:r w:rsidRPr="009E4977">
        <w:rPr>
          <w:rFonts w:ascii="Calibri" w:hAnsi="Calibri" w:cs="Times New Roman"/>
          <w:sz w:val="22"/>
          <w:szCs w:val="24"/>
        </w:rPr>
        <w:t xml:space="preserve"> future grants with ETA.</w:t>
      </w:r>
    </w:p>
    <w:p w14:paraId="5583BAD3" w14:textId="79053770" w:rsidR="00857273" w:rsidRPr="009E4977" w:rsidRDefault="00CA03B1" w:rsidP="004E45CF">
      <w:pPr>
        <w:pStyle w:val="Heading2"/>
      </w:pPr>
      <w:r w:rsidRPr="009E4977">
        <w:rPr>
          <w:rFonts w:asciiTheme="minorHAnsi" w:hAnsiTheme="minorHAnsi"/>
          <w:sz w:val="22"/>
          <w:szCs w:val="22"/>
        </w:rPr>
        <w:t>C</w:t>
      </w:r>
      <w:r w:rsidR="00857273" w:rsidRPr="009E4977">
        <w:rPr>
          <w:rFonts w:asciiTheme="minorHAnsi" w:hAnsiTheme="minorHAnsi"/>
          <w:sz w:val="22"/>
          <w:szCs w:val="22"/>
        </w:rPr>
        <w:t>.  Reporting</w:t>
      </w:r>
      <w:bookmarkEnd w:id="45"/>
      <w:bookmarkEnd w:id="46"/>
      <w:bookmarkEnd w:id="47"/>
      <w:bookmarkEnd w:id="48"/>
    </w:p>
    <w:p w14:paraId="3E8E78AE" w14:textId="48EABB8E" w:rsidR="00857273" w:rsidRPr="009E4977" w:rsidRDefault="00857273" w:rsidP="00276C48">
      <w:pPr>
        <w:keepNext/>
        <w:spacing w:line="280" w:lineRule="exact"/>
        <w:rPr>
          <w:rFonts w:ascii="Calibri" w:hAnsi="Calibri" w:cs="Times New Roman"/>
          <w:szCs w:val="24"/>
        </w:rPr>
      </w:pPr>
      <w:bookmarkStart w:id="49" w:name="_Toc207778246"/>
      <w:bookmarkStart w:id="50" w:name="_Toc208654646"/>
      <w:bookmarkStart w:id="51" w:name="_Toc228885536"/>
      <w:bookmarkStart w:id="52" w:name="_Toc229889195"/>
      <w:r w:rsidRPr="009E4977">
        <w:rPr>
          <w:rFonts w:ascii="Calibri" w:hAnsi="Calibri" w:cs="Times New Roman"/>
          <w:szCs w:val="24"/>
        </w:rPr>
        <w:t>You must agree to meet DOL reporting requirements.  Quarterly financial reports, quarterly progress reports, and MIS data must be submitted by the recipient electronically</w:t>
      </w:r>
      <w:r w:rsidR="00B827A2" w:rsidRPr="009E4977">
        <w:rPr>
          <w:rFonts w:ascii="Calibri" w:hAnsi="Calibri" w:cs="Times New Roman"/>
          <w:szCs w:val="24"/>
        </w:rPr>
        <w:t>.</w:t>
      </w:r>
      <w:r w:rsidRPr="009E4977">
        <w:rPr>
          <w:rFonts w:ascii="Calibri" w:hAnsi="Calibri" w:cs="Times New Roman"/>
          <w:szCs w:val="24"/>
        </w:rPr>
        <w:t xml:space="preserve"> </w:t>
      </w:r>
    </w:p>
    <w:p w14:paraId="7AB87889" w14:textId="77777777" w:rsidR="00857273" w:rsidRPr="009E4977" w:rsidRDefault="00857273" w:rsidP="004E45CF">
      <w:pPr>
        <w:pStyle w:val="Heading3"/>
      </w:pPr>
      <w:r w:rsidRPr="009E4977">
        <w:rPr>
          <w:rFonts w:asciiTheme="minorHAnsi" w:hAnsiTheme="minorHAnsi"/>
        </w:rPr>
        <w:t>1.  Quarterly Financial Reports</w:t>
      </w:r>
    </w:p>
    <w:p w14:paraId="11F50AFF" w14:textId="77777777" w:rsidR="00857273" w:rsidRPr="009E4977" w:rsidRDefault="00857273" w:rsidP="00276C48">
      <w:pPr>
        <w:spacing w:line="280" w:lineRule="exact"/>
        <w:rPr>
          <w:rFonts w:ascii="Calibri" w:hAnsi="Calibri" w:cs="Times New Roman"/>
          <w:szCs w:val="24"/>
        </w:rPr>
      </w:pPr>
      <w:r w:rsidRPr="009E4977">
        <w:rPr>
          <w:rFonts w:ascii="Calibri" w:hAnsi="Calibri" w:cs="Times New Roman"/>
          <w:szCs w:val="24"/>
        </w:rPr>
        <w:t>A Quarterly Financial Status Report (ETA 9130) is required until such time as all funds have been expended or the grant period has expired.  Quarterly reports are due 45 days after the end of each calendar year quarter.  On the final Financial Status Report, you must include any subaward amounts so we can calculate final indirect costs, if applicable.  You must use DOL’s Online Electronic Reporting System and information and instructions will be provided to grantees.</w:t>
      </w:r>
    </w:p>
    <w:p w14:paraId="00B3896B" w14:textId="77777777" w:rsidR="00857273" w:rsidRPr="009E4977" w:rsidRDefault="00857273" w:rsidP="004E45CF">
      <w:pPr>
        <w:pStyle w:val="Heading3"/>
        <w:rPr>
          <w:b w:val="0"/>
        </w:rPr>
      </w:pPr>
      <w:r w:rsidRPr="009E4977">
        <w:rPr>
          <w:rFonts w:asciiTheme="minorHAnsi" w:hAnsiTheme="minorHAnsi"/>
        </w:rPr>
        <w:t>2.  Quarterly Performance Reports</w:t>
      </w:r>
    </w:p>
    <w:p w14:paraId="02AB8ADE" w14:textId="22CC100F" w:rsidR="0032134A" w:rsidRPr="009E4977" w:rsidRDefault="008720FF" w:rsidP="00932B42">
      <w:pPr>
        <w:spacing w:line="280" w:lineRule="exact"/>
        <w:rPr>
          <w:rFonts w:ascii="Calibri" w:hAnsi="Calibri" w:cs="Times New Roman"/>
          <w:szCs w:val="24"/>
        </w:rPr>
      </w:pPr>
      <w:r w:rsidRPr="009E4977">
        <w:rPr>
          <w:rFonts w:ascii="Calibri" w:hAnsi="Calibri" w:cs="Times New Roman"/>
          <w:szCs w:val="24"/>
        </w:rPr>
        <w:t xml:space="preserve">a. </w:t>
      </w:r>
      <w:r w:rsidR="00AD7C4D" w:rsidRPr="009E4977">
        <w:rPr>
          <w:rFonts w:ascii="Calibri" w:hAnsi="Calibri" w:cs="Times New Roman"/>
          <w:szCs w:val="24"/>
        </w:rPr>
        <w:t xml:space="preserve"> </w:t>
      </w:r>
      <w:r w:rsidR="00857273" w:rsidRPr="009E4977">
        <w:rPr>
          <w:rFonts w:ascii="Calibri" w:hAnsi="Calibri" w:cs="Times New Roman"/>
          <w:szCs w:val="24"/>
        </w:rPr>
        <w:t xml:space="preserve">You must submit a quarterly </w:t>
      </w:r>
      <w:r w:rsidR="0032134A" w:rsidRPr="009E4977">
        <w:rPr>
          <w:rFonts w:ascii="Calibri" w:hAnsi="Calibri" w:cs="Times New Roman"/>
          <w:szCs w:val="24"/>
        </w:rPr>
        <w:t xml:space="preserve">narrative </w:t>
      </w:r>
      <w:r w:rsidR="00857273" w:rsidRPr="009E4977">
        <w:rPr>
          <w:rFonts w:ascii="Calibri" w:hAnsi="Calibri" w:cs="Times New Roman"/>
          <w:szCs w:val="24"/>
        </w:rPr>
        <w:t xml:space="preserve">report within 45 days after the end of each calendar year quarter.  The report must include quarterly information on grant activities, performance goals, and milestones.  It must summarize project activities, employment outcomes and other deliverables, and related results of the project, and must thoroughly document the training or labor market information approaches that you used.  </w:t>
      </w:r>
    </w:p>
    <w:p w14:paraId="09FB1496" w14:textId="5CA0B100" w:rsidR="00857273" w:rsidRPr="009E4977" w:rsidRDefault="0032134A" w:rsidP="00932B42">
      <w:pPr>
        <w:spacing w:line="280" w:lineRule="exact"/>
        <w:rPr>
          <w:rFonts w:ascii="Calibri" w:hAnsi="Calibri" w:cs="Times New Roman"/>
          <w:szCs w:val="24"/>
        </w:rPr>
      </w:pPr>
      <w:r w:rsidRPr="009E4977">
        <w:rPr>
          <w:rFonts w:ascii="Calibri" w:hAnsi="Calibri" w:cs="Times New Roman"/>
          <w:szCs w:val="24"/>
        </w:rPr>
        <w:t>b</w:t>
      </w:r>
      <w:r w:rsidR="00857273" w:rsidRPr="009E4977">
        <w:rPr>
          <w:rFonts w:ascii="Calibri" w:hAnsi="Calibri" w:cs="Times New Roman"/>
          <w:szCs w:val="24"/>
        </w:rPr>
        <w:t xml:space="preserve">.  </w:t>
      </w:r>
      <w:r w:rsidR="00742E92" w:rsidRPr="009E4977">
        <w:rPr>
          <w:rFonts w:ascii="Calibri" w:hAnsi="Calibri" w:cs="Times New Roman"/>
          <w:szCs w:val="24"/>
        </w:rPr>
        <w:t>You</w:t>
      </w:r>
      <w:r w:rsidRPr="009E4977">
        <w:rPr>
          <w:rFonts w:ascii="Calibri" w:hAnsi="Calibri" w:cs="Times New Roman"/>
          <w:szCs w:val="24"/>
        </w:rPr>
        <w:t xml:space="preserve"> must enter the required data </w:t>
      </w:r>
      <w:r w:rsidR="00A52134" w:rsidRPr="009E4977">
        <w:rPr>
          <w:rFonts w:ascii="Calibri" w:hAnsi="Calibri" w:cs="Times New Roman"/>
          <w:szCs w:val="24"/>
        </w:rPr>
        <w:t>l</w:t>
      </w:r>
      <w:r w:rsidR="00D64EA6" w:rsidRPr="009E4977">
        <w:rPr>
          <w:rFonts w:ascii="Calibri" w:hAnsi="Calibri" w:cs="Times New Roman"/>
          <w:szCs w:val="24"/>
        </w:rPr>
        <w:t xml:space="preserve">isted in the OMB-approved data collection forms </w:t>
      </w:r>
      <w:r w:rsidR="00C518FC" w:rsidRPr="009E4977">
        <w:rPr>
          <w:rFonts w:ascii="Calibri" w:hAnsi="Calibri" w:cs="Times New Roman"/>
          <w:szCs w:val="24"/>
        </w:rPr>
        <w:t>below</w:t>
      </w:r>
      <w:r w:rsidRPr="009E4977">
        <w:rPr>
          <w:rFonts w:ascii="Calibri" w:hAnsi="Calibri" w:cs="Times New Roman"/>
          <w:szCs w:val="24"/>
        </w:rPr>
        <w:t xml:space="preserve"> </w:t>
      </w:r>
      <w:r w:rsidR="00B561D3" w:rsidRPr="009E4977">
        <w:rPr>
          <w:rFonts w:ascii="Calibri" w:hAnsi="Calibri" w:cs="Times New Roman"/>
          <w:szCs w:val="24"/>
        </w:rPr>
        <w:t xml:space="preserve">in subsection 4 </w:t>
      </w:r>
      <w:r w:rsidRPr="009E4977">
        <w:rPr>
          <w:rFonts w:ascii="Calibri" w:hAnsi="Calibri" w:cs="Times New Roman"/>
          <w:szCs w:val="24"/>
        </w:rPr>
        <w:t xml:space="preserve">into the SPARQ system in a timely and accurate manner.  </w:t>
      </w:r>
      <w:r w:rsidR="005D259F" w:rsidRPr="009E4977">
        <w:rPr>
          <w:rFonts w:ascii="Calibri" w:eastAsiaTheme="minorHAnsi" w:hAnsi="Calibri" w:cs="Times New Roman"/>
          <w:szCs w:val="24"/>
        </w:rPr>
        <w:t xml:space="preserve">SPARQ tracks participant records beginning at the time of application.  The primary use of SPARQ is to track participant training and employment, generate QPRs, alert grantees when follow-ups are required, provide performance evaluation information, and lead grantees to program improvement. </w:t>
      </w:r>
      <w:r w:rsidR="00F1301A" w:rsidRPr="009E4977">
        <w:rPr>
          <w:rFonts w:ascii="Calibri" w:eastAsiaTheme="minorHAnsi" w:hAnsi="Calibri" w:cs="Times New Roman"/>
          <w:szCs w:val="24"/>
        </w:rPr>
        <w:t xml:space="preserve">Final </w:t>
      </w:r>
      <w:r w:rsidRPr="009E4977">
        <w:rPr>
          <w:rFonts w:ascii="Calibri" w:hAnsi="Calibri" w:cs="Times New Roman"/>
          <w:szCs w:val="24"/>
        </w:rPr>
        <w:t>data for a given quarter must be entered into SPARQ within 30-45 days of the quarter’s closing date</w:t>
      </w:r>
      <w:r w:rsidR="00F1301A" w:rsidRPr="009E4977">
        <w:rPr>
          <w:rFonts w:ascii="Calibri" w:hAnsi="Calibri" w:cs="Times New Roman"/>
          <w:szCs w:val="24"/>
        </w:rPr>
        <w:t xml:space="preserve"> as directed by DOL</w:t>
      </w:r>
      <w:r w:rsidRPr="009E4977">
        <w:rPr>
          <w:rFonts w:ascii="Calibri" w:hAnsi="Calibri" w:cs="Times New Roman"/>
          <w:szCs w:val="24"/>
        </w:rPr>
        <w:t>.  Final Program Year data must be submitted by the grantee within 90 days after the end of the grant period.</w:t>
      </w:r>
      <w:r w:rsidR="00102769" w:rsidRPr="009E4977">
        <w:rPr>
          <w:rFonts w:ascii="Calibri" w:hAnsi="Calibri" w:cs="Times New Roman"/>
          <w:szCs w:val="24"/>
        </w:rPr>
        <w:t xml:space="preserve"> </w:t>
      </w:r>
      <w:r w:rsidRPr="009E4977">
        <w:rPr>
          <w:rFonts w:ascii="Calibri" w:hAnsi="Calibri" w:cs="Times New Roman"/>
          <w:szCs w:val="24"/>
        </w:rPr>
        <w:t xml:space="preserve">(See CFR 641.879 for more details).  </w:t>
      </w:r>
      <w:r w:rsidR="00D17B47" w:rsidRPr="009E4977">
        <w:rPr>
          <w:rFonts w:ascii="Calibri" w:hAnsi="Calibri" w:cs="Times New Roman"/>
          <w:szCs w:val="24"/>
        </w:rPr>
        <w:t>As a condition of the grant, s</w:t>
      </w:r>
      <w:r w:rsidRPr="009E4977">
        <w:rPr>
          <w:rFonts w:ascii="Calibri" w:hAnsi="Calibri" w:cs="Times New Roman"/>
          <w:szCs w:val="24"/>
        </w:rPr>
        <w:t xml:space="preserve">elected applicants must collect and report all SCSEP required data </w:t>
      </w:r>
      <w:r w:rsidR="00D17B47" w:rsidRPr="009E4977">
        <w:rPr>
          <w:rFonts w:ascii="Calibri" w:hAnsi="Calibri" w:cs="Times New Roman"/>
          <w:szCs w:val="24"/>
        </w:rPr>
        <w:t xml:space="preserve">on a continuous and timely basis and must maintain an acceptable level of data accuracy as determined by DOL.  </w:t>
      </w:r>
      <w:r w:rsidRPr="009E4977">
        <w:rPr>
          <w:rFonts w:ascii="Calibri" w:hAnsi="Calibri" w:cs="Times New Roman"/>
          <w:szCs w:val="24"/>
        </w:rPr>
        <w:t xml:space="preserve"> Applicants must ensure that all local providers have Internet access and the ability to use all the functions in SPARQ.  Applicants may preview the SPARQ system at </w:t>
      </w:r>
      <w:hyperlink r:id="rId45" w:history="1">
        <w:r w:rsidRPr="009E4977">
          <w:rPr>
            <w:rStyle w:val="Hyperlink"/>
            <w:rFonts w:ascii="Calibri" w:hAnsi="Calibri"/>
            <w:color w:val="auto"/>
            <w:szCs w:val="24"/>
          </w:rPr>
          <w:t>www.doleta.gov/seniors</w:t>
        </w:r>
      </w:hyperlink>
      <w:r w:rsidRPr="009E4977">
        <w:rPr>
          <w:rFonts w:ascii="Calibri" w:hAnsi="Calibri" w:cs="Times New Roman"/>
          <w:szCs w:val="24"/>
        </w:rPr>
        <w:t xml:space="preserve">.  </w:t>
      </w:r>
    </w:p>
    <w:p w14:paraId="0051645F" w14:textId="77777777" w:rsidR="00D00DFC" w:rsidRPr="009E4977" w:rsidRDefault="0032134A" w:rsidP="00932B42">
      <w:pPr>
        <w:spacing w:line="280" w:lineRule="exact"/>
        <w:rPr>
          <w:rFonts w:ascii="Calibri" w:hAnsi="Calibri" w:cs="Times New Roman"/>
          <w:szCs w:val="24"/>
        </w:rPr>
      </w:pPr>
      <w:r w:rsidRPr="009E4977">
        <w:rPr>
          <w:rFonts w:ascii="Calibri" w:hAnsi="Calibri" w:cs="Times New Roman"/>
          <w:szCs w:val="24"/>
        </w:rPr>
        <w:lastRenderedPageBreak/>
        <w:t xml:space="preserve">c.  </w:t>
      </w:r>
      <w:r w:rsidR="00D00DFC" w:rsidRPr="009E4977">
        <w:rPr>
          <w:rFonts w:ascii="Calibri" w:hAnsi="Calibri" w:cs="Times New Roman"/>
          <w:szCs w:val="24"/>
        </w:rPr>
        <w:t>For financial data, grantees must use the Enterprise Business Support System (EBSS).  Grantees must submit quarterly financial reports using the SF-9130.</w:t>
      </w:r>
    </w:p>
    <w:p w14:paraId="4D84393E" w14:textId="77777777" w:rsidR="006235CA" w:rsidRPr="009E4977" w:rsidRDefault="006235CA" w:rsidP="00932B42">
      <w:pPr>
        <w:pStyle w:val="ListParagraph"/>
        <w:numPr>
          <w:ilvl w:val="0"/>
          <w:numId w:val="5"/>
        </w:numPr>
        <w:spacing w:line="280" w:lineRule="exact"/>
        <w:rPr>
          <w:rFonts w:ascii="Calibri" w:hAnsi="Calibri" w:cs="Times New Roman"/>
          <w:szCs w:val="24"/>
        </w:rPr>
      </w:pPr>
      <w:r w:rsidRPr="009E4977">
        <w:rPr>
          <w:rFonts w:ascii="Calibri" w:hAnsi="Calibri" w:cs="Times New Roman"/>
          <w:szCs w:val="24"/>
        </w:rPr>
        <w:t>Equitable Distribution Reports</w:t>
      </w:r>
    </w:p>
    <w:p w14:paraId="6494F120" w14:textId="37D7FC43" w:rsidR="006235CA" w:rsidRPr="009E4977" w:rsidRDefault="006235CA" w:rsidP="00932B42">
      <w:pPr>
        <w:widowControl w:val="0"/>
        <w:autoSpaceDE w:val="0"/>
        <w:autoSpaceDN w:val="0"/>
        <w:adjustRightInd w:val="0"/>
        <w:spacing w:line="280" w:lineRule="exact"/>
        <w:rPr>
          <w:rFonts w:ascii="Calibri" w:hAnsi="Calibri" w:cs="Times New Roman"/>
          <w:szCs w:val="24"/>
        </w:rPr>
      </w:pPr>
      <w:r w:rsidRPr="009E4977">
        <w:rPr>
          <w:rFonts w:ascii="Calibri" w:hAnsi="Calibri" w:cs="Times New Roman"/>
          <w:szCs w:val="24"/>
        </w:rPr>
        <w:t xml:space="preserve">National grantees must prepare an </w:t>
      </w:r>
      <w:r w:rsidR="00FE327E" w:rsidRPr="009E4977">
        <w:rPr>
          <w:rFonts w:ascii="Calibri" w:hAnsi="Calibri" w:cs="Times New Roman"/>
          <w:szCs w:val="24"/>
        </w:rPr>
        <w:t xml:space="preserve">individual </w:t>
      </w:r>
      <w:r w:rsidR="007A6985" w:rsidRPr="009E4977">
        <w:rPr>
          <w:rFonts w:ascii="Calibri" w:hAnsi="Calibri" w:cs="Times New Roman"/>
          <w:szCs w:val="24"/>
        </w:rPr>
        <w:t>Equitable Distribution R</w:t>
      </w:r>
      <w:r w:rsidRPr="009E4977">
        <w:rPr>
          <w:rFonts w:ascii="Calibri" w:hAnsi="Calibri" w:cs="Times New Roman"/>
          <w:szCs w:val="24"/>
        </w:rPr>
        <w:t xml:space="preserve">eport </w:t>
      </w:r>
      <w:r w:rsidR="007A6985" w:rsidRPr="009E4977">
        <w:rPr>
          <w:rFonts w:ascii="Calibri" w:hAnsi="Calibri" w:cs="Times New Roman"/>
          <w:szCs w:val="24"/>
        </w:rPr>
        <w:t>annually</w:t>
      </w:r>
      <w:r w:rsidR="00FE327E" w:rsidRPr="009E4977">
        <w:rPr>
          <w:rFonts w:ascii="Calibri" w:hAnsi="Calibri" w:cs="Times New Roman"/>
          <w:szCs w:val="24"/>
        </w:rPr>
        <w:t xml:space="preserve"> and provide all required information to the State for its equitable distribution report</w:t>
      </w:r>
      <w:r w:rsidRPr="009E4977">
        <w:rPr>
          <w:rFonts w:ascii="Calibri" w:hAnsi="Calibri" w:cs="Times New Roman"/>
          <w:szCs w:val="24"/>
        </w:rPr>
        <w:t xml:space="preserve">.  The Equitable Distribution </w:t>
      </w:r>
      <w:r w:rsidR="00EF7E77">
        <w:rPr>
          <w:rFonts w:ascii="Calibri" w:hAnsi="Calibri" w:cs="Times New Roman"/>
          <w:szCs w:val="24"/>
        </w:rPr>
        <w:t xml:space="preserve">(ED) </w:t>
      </w:r>
      <w:r w:rsidRPr="009E4977">
        <w:rPr>
          <w:rFonts w:ascii="Calibri" w:hAnsi="Calibri" w:cs="Times New Roman"/>
          <w:szCs w:val="24"/>
        </w:rPr>
        <w:t>Report provides a basis for determining the collective progress made by SCSEP grantees toward an equitable distribution of program positions in each State.</w:t>
      </w:r>
      <w:r w:rsidR="00FE327E" w:rsidRPr="009E4977">
        <w:rPr>
          <w:rFonts w:ascii="Calibri" w:hAnsi="Calibri" w:cs="Times New Roman"/>
          <w:szCs w:val="24"/>
        </w:rPr>
        <w:t xml:space="preserve">  </w:t>
      </w:r>
      <w:r w:rsidR="002A6D79" w:rsidRPr="009E4977">
        <w:rPr>
          <w:rFonts w:ascii="Calibri" w:hAnsi="Calibri" w:cs="Times New Roman"/>
          <w:szCs w:val="24"/>
        </w:rPr>
        <w:t xml:space="preserve">Applicants must acknowledge that (1) as a condition of any award under this FOA, they will comply with the ED plan for each State in which they operate, and (2) that they will not make any change in the location of authorized positions within a State, except in accordance with the State ED plan and with DOL approval. The State plan ifiled annually by the State grantee for all authorized positions, and grantees may not be able to fill authorized positions that become vacant, as necessary to comply with the ED plan.  The ED </w:t>
      </w:r>
      <w:r w:rsidR="007A6985" w:rsidRPr="009E4977">
        <w:rPr>
          <w:rFonts w:ascii="Calibri" w:hAnsi="Calibri" w:cs="Times New Roman"/>
          <w:szCs w:val="24"/>
        </w:rPr>
        <w:t>Report</w:t>
      </w:r>
      <w:r w:rsidR="002A6D79" w:rsidRPr="009E4977">
        <w:rPr>
          <w:rFonts w:ascii="Calibri" w:hAnsi="Calibri" w:cs="Times New Roman"/>
          <w:szCs w:val="24"/>
        </w:rPr>
        <w:t xml:space="preserve"> is approved by OMB, numbers ETA 8705 a and b.  </w:t>
      </w:r>
      <w:r w:rsidR="00FE327E" w:rsidRPr="009E4977">
        <w:rPr>
          <w:rFonts w:ascii="Calibri" w:hAnsi="Calibri" w:cs="Times New Roman"/>
          <w:szCs w:val="24"/>
        </w:rPr>
        <w:t xml:space="preserve">More information may be found at </w:t>
      </w:r>
      <w:hyperlink r:id="rId46" w:history="1">
        <w:r w:rsidR="00FE327E" w:rsidRPr="009E4977">
          <w:rPr>
            <w:rStyle w:val="Hyperlink"/>
            <w:rFonts w:ascii="Calibri" w:hAnsi="Calibri"/>
            <w:color w:val="auto"/>
            <w:szCs w:val="24"/>
          </w:rPr>
          <w:t>http://scseped.org/</w:t>
        </w:r>
      </w:hyperlink>
      <w:r w:rsidR="003D2422" w:rsidRPr="009E4977">
        <w:rPr>
          <w:rFonts w:ascii="Calibri" w:hAnsi="Calibri" w:cs="Times New Roman"/>
          <w:szCs w:val="24"/>
        </w:rPr>
        <w:t>.</w:t>
      </w:r>
    </w:p>
    <w:p w14:paraId="40F337C9" w14:textId="77777777" w:rsidR="00E279C8" w:rsidRPr="009E4977" w:rsidRDefault="00E279C8" w:rsidP="00932B42">
      <w:pPr>
        <w:pStyle w:val="ListParagraph"/>
        <w:numPr>
          <w:ilvl w:val="0"/>
          <w:numId w:val="5"/>
        </w:numPr>
        <w:spacing w:line="280" w:lineRule="exact"/>
        <w:rPr>
          <w:rFonts w:ascii="Calibri" w:hAnsi="Calibri" w:cs="Times New Roman"/>
          <w:szCs w:val="24"/>
        </w:rPr>
      </w:pPr>
      <w:r w:rsidRPr="009E4977">
        <w:rPr>
          <w:rFonts w:ascii="Calibri" w:hAnsi="Calibri" w:cs="Times New Roman"/>
          <w:szCs w:val="24"/>
        </w:rPr>
        <w:t>N</w:t>
      </w:r>
      <w:r w:rsidR="00857273" w:rsidRPr="009E4977">
        <w:rPr>
          <w:rFonts w:ascii="Calibri" w:hAnsi="Calibri" w:cs="Times New Roman"/>
          <w:szCs w:val="24"/>
        </w:rPr>
        <w:t xml:space="preserve">egotiated performance measures </w:t>
      </w:r>
    </w:p>
    <w:p w14:paraId="4DAFE7B8" w14:textId="77777777" w:rsidR="00857273" w:rsidRPr="009E4977" w:rsidRDefault="00E279C8" w:rsidP="00932B42">
      <w:pPr>
        <w:spacing w:line="280" w:lineRule="exact"/>
        <w:rPr>
          <w:rFonts w:ascii="Calibri" w:hAnsi="Calibri" w:cs="Times New Roman"/>
          <w:szCs w:val="24"/>
        </w:rPr>
      </w:pPr>
      <w:r w:rsidRPr="009E4977">
        <w:rPr>
          <w:rFonts w:ascii="Calibri" w:hAnsi="Calibri" w:cs="Times New Roman"/>
          <w:szCs w:val="24"/>
        </w:rPr>
        <w:t xml:space="preserve">Negotiated </w:t>
      </w:r>
      <w:r w:rsidR="00D55E30" w:rsidRPr="009E4977">
        <w:rPr>
          <w:rFonts w:ascii="Calibri" w:hAnsi="Calibri" w:cs="Times New Roman"/>
          <w:szCs w:val="24"/>
        </w:rPr>
        <w:t xml:space="preserve">SCSEP </w:t>
      </w:r>
      <w:r w:rsidRPr="009E4977">
        <w:rPr>
          <w:rFonts w:ascii="Calibri" w:hAnsi="Calibri" w:cs="Times New Roman"/>
          <w:szCs w:val="24"/>
        </w:rPr>
        <w:t xml:space="preserve">performance measures </w:t>
      </w:r>
      <w:r w:rsidR="00857273" w:rsidRPr="009E4977">
        <w:rPr>
          <w:rFonts w:ascii="Calibri" w:hAnsi="Calibri" w:cs="Times New Roman"/>
          <w:szCs w:val="24"/>
        </w:rPr>
        <w:t>will apply t</w:t>
      </w:r>
      <w:r w:rsidRPr="009E4977">
        <w:rPr>
          <w:rFonts w:ascii="Calibri" w:hAnsi="Calibri" w:cs="Times New Roman"/>
          <w:szCs w:val="24"/>
        </w:rPr>
        <w:t>o all grantees and</w:t>
      </w:r>
      <w:r w:rsidR="00857273" w:rsidRPr="009E4977">
        <w:rPr>
          <w:rStyle w:val="CommentReference"/>
          <w:rFonts w:ascii="Calibri" w:hAnsi="Calibri"/>
          <w:sz w:val="22"/>
          <w:szCs w:val="24"/>
        </w:rPr>
        <w:t xml:space="preserve"> will be incorporated into the final grant agreement.</w:t>
      </w:r>
      <w:r w:rsidR="00FE327E" w:rsidRPr="009E4977">
        <w:rPr>
          <w:rStyle w:val="CommentReference"/>
          <w:rFonts w:ascii="Calibri" w:hAnsi="Calibri"/>
          <w:sz w:val="22"/>
          <w:szCs w:val="24"/>
        </w:rPr>
        <w:t xml:space="preserve">  Grantees cannot receive annual grant awards without negotiated goals and are subject to sanctions for failing to meet them.</w:t>
      </w:r>
      <w:r w:rsidR="00D55E30" w:rsidRPr="009E4977">
        <w:rPr>
          <w:rStyle w:val="CommentReference"/>
          <w:rFonts w:ascii="Calibri" w:hAnsi="Calibri"/>
          <w:sz w:val="22"/>
          <w:szCs w:val="24"/>
        </w:rPr>
        <w:t xml:space="preserve">  </w:t>
      </w:r>
      <w:r w:rsidR="007565E1" w:rsidRPr="009E4977">
        <w:rPr>
          <w:rStyle w:val="CommentReference"/>
          <w:rFonts w:ascii="Calibri" w:hAnsi="Calibri"/>
          <w:sz w:val="22"/>
          <w:szCs w:val="24"/>
        </w:rPr>
        <w:t xml:space="preserve">See </w:t>
      </w:r>
      <w:hyperlink r:id="rId47" w:anchor="Glance" w:history="1">
        <w:r w:rsidR="007565E1" w:rsidRPr="009E4977">
          <w:rPr>
            <w:rStyle w:val="Hyperlink"/>
            <w:rFonts w:ascii="Calibri" w:hAnsi="Calibri"/>
            <w:color w:val="auto"/>
            <w:szCs w:val="24"/>
          </w:rPr>
          <w:t>http://doleta.gov/performance/guidance/tools_commonmeasures.cfm#Glance</w:t>
        </w:r>
      </w:hyperlink>
      <w:r w:rsidR="007565E1" w:rsidRPr="009E4977">
        <w:rPr>
          <w:rStyle w:val="CommentReference"/>
          <w:rFonts w:ascii="Calibri" w:hAnsi="Calibri"/>
          <w:sz w:val="22"/>
          <w:szCs w:val="24"/>
        </w:rPr>
        <w:t xml:space="preserve"> for further details.</w:t>
      </w:r>
    </w:p>
    <w:p w14:paraId="7059658B" w14:textId="77777777" w:rsidR="00857273" w:rsidRPr="009E4977" w:rsidRDefault="00857273" w:rsidP="00932B42">
      <w:pPr>
        <w:spacing w:line="280" w:lineRule="exact"/>
        <w:rPr>
          <w:rFonts w:ascii="Calibri" w:hAnsi="Calibri" w:cs="Times New Roman"/>
          <w:szCs w:val="24"/>
        </w:rPr>
      </w:pPr>
      <w:r w:rsidRPr="009E4977">
        <w:rPr>
          <w:rFonts w:ascii="Calibri" w:hAnsi="Calibri" w:cs="Times New Roman"/>
          <w:szCs w:val="24"/>
        </w:rPr>
        <w:t xml:space="preserve">Incumbent grantees that are successful in this competition will have performance measures </w:t>
      </w:r>
      <w:r w:rsidR="00B30B2E" w:rsidRPr="009E4977">
        <w:rPr>
          <w:rFonts w:ascii="Calibri" w:hAnsi="Calibri" w:cs="Times New Roman"/>
          <w:szCs w:val="24"/>
        </w:rPr>
        <w:t xml:space="preserve">for PY 2016 </w:t>
      </w:r>
      <w:r w:rsidRPr="009E4977">
        <w:rPr>
          <w:rFonts w:ascii="Calibri" w:hAnsi="Calibri" w:cs="Times New Roman"/>
          <w:szCs w:val="24"/>
        </w:rPr>
        <w:t>that reflect prior performance and previously established goals.  Adjustments may be negotiated based on factors such as populations with barriers to employment, poverty, and unemployment in the new areas served.</w:t>
      </w:r>
      <w:r w:rsidR="009D14B5" w:rsidRPr="009E4977">
        <w:rPr>
          <w:rFonts w:ascii="Calibri" w:hAnsi="Calibri" w:cs="Times New Roman"/>
          <w:szCs w:val="24"/>
        </w:rPr>
        <w:t xml:space="preserve">  </w:t>
      </w:r>
    </w:p>
    <w:p w14:paraId="30996E52" w14:textId="77777777" w:rsidR="00857273" w:rsidRPr="009E4977" w:rsidRDefault="00857273" w:rsidP="00932B42">
      <w:pPr>
        <w:spacing w:line="280" w:lineRule="exact"/>
        <w:rPr>
          <w:rFonts w:ascii="Calibri" w:hAnsi="Calibri" w:cs="Times New Roman"/>
          <w:szCs w:val="24"/>
        </w:rPr>
      </w:pPr>
      <w:r w:rsidRPr="009E4977">
        <w:rPr>
          <w:rFonts w:ascii="Calibri" w:hAnsi="Calibri" w:cs="Times New Roman"/>
          <w:szCs w:val="24"/>
        </w:rPr>
        <w:t>New grantees will be assigned the average national grantee goals as targets</w:t>
      </w:r>
      <w:r w:rsidR="00CB5086" w:rsidRPr="009E4977">
        <w:rPr>
          <w:rFonts w:ascii="Calibri" w:hAnsi="Calibri" w:cs="Times New Roman"/>
          <w:szCs w:val="24"/>
        </w:rPr>
        <w:t xml:space="preserve"> for </w:t>
      </w:r>
      <w:r w:rsidR="00B30B2E" w:rsidRPr="009E4977">
        <w:rPr>
          <w:rFonts w:ascii="Calibri" w:hAnsi="Calibri" w:cs="Times New Roman"/>
          <w:szCs w:val="24"/>
        </w:rPr>
        <w:t>PY 2</w:t>
      </w:r>
      <w:r w:rsidR="00406FFD" w:rsidRPr="009E4977">
        <w:rPr>
          <w:rFonts w:ascii="Calibri" w:hAnsi="Calibri" w:cs="Times New Roman"/>
          <w:szCs w:val="24"/>
        </w:rPr>
        <w:t>01</w:t>
      </w:r>
      <w:r w:rsidR="00B30B2E" w:rsidRPr="009E4977">
        <w:rPr>
          <w:rFonts w:ascii="Calibri" w:hAnsi="Calibri" w:cs="Times New Roman"/>
          <w:szCs w:val="24"/>
        </w:rPr>
        <w:t>6</w:t>
      </w:r>
      <w:r w:rsidRPr="009E4977">
        <w:rPr>
          <w:rFonts w:ascii="Calibri" w:hAnsi="Calibri" w:cs="Times New Roman"/>
          <w:szCs w:val="24"/>
        </w:rPr>
        <w:t>, subject to adjustments based on factors such as populations with barriers to employment and poverty and unemployment in the new areas served</w:t>
      </w:r>
      <w:r w:rsidRPr="009E4977">
        <w:rPr>
          <w:rStyle w:val="CommentReference"/>
          <w:rFonts w:ascii="Calibri" w:hAnsi="Calibri"/>
          <w:sz w:val="22"/>
          <w:szCs w:val="24"/>
        </w:rPr>
        <w:t xml:space="preserve">. </w:t>
      </w:r>
    </w:p>
    <w:p w14:paraId="092A1E21" w14:textId="77777777" w:rsidR="00295D02" w:rsidRPr="009E4977" w:rsidRDefault="00295D02" w:rsidP="00932B42">
      <w:pPr>
        <w:spacing w:line="280" w:lineRule="exact"/>
        <w:rPr>
          <w:rFonts w:ascii="Calibri" w:hAnsi="Calibri" w:cs="Times New Roman"/>
          <w:b/>
          <w:szCs w:val="24"/>
        </w:rPr>
      </w:pPr>
      <w:r w:rsidRPr="009E4977">
        <w:rPr>
          <w:rFonts w:ascii="Calibri" w:hAnsi="Calibri" w:cs="Times New Roman"/>
          <w:b/>
          <w:szCs w:val="24"/>
        </w:rPr>
        <w:t xml:space="preserve">The negotiated core performance measures that apply to </w:t>
      </w:r>
      <w:r w:rsidR="002A6D79" w:rsidRPr="009E4977">
        <w:rPr>
          <w:rFonts w:ascii="Calibri" w:hAnsi="Calibri" w:cs="Times New Roman"/>
          <w:b/>
          <w:szCs w:val="24"/>
        </w:rPr>
        <w:t>SCSEP</w:t>
      </w:r>
      <w:r w:rsidRPr="009E4977">
        <w:rPr>
          <w:rFonts w:ascii="Calibri" w:hAnsi="Calibri" w:cs="Times New Roman"/>
          <w:b/>
          <w:szCs w:val="24"/>
        </w:rPr>
        <w:t xml:space="preserve"> are as follows:</w:t>
      </w:r>
    </w:p>
    <w:p w14:paraId="2FD27F67" w14:textId="77777777" w:rsidR="00295D02" w:rsidRPr="009E4977" w:rsidRDefault="00295D02" w:rsidP="00932B42">
      <w:pPr>
        <w:spacing w:line="280" w:lineRule="exact"/>
        <w:ind w:firstLine="360"/>
        <w:rPr>
          <w:rFonts w:ascii="Calibri" w:hAnsi="Calibri" w:cs="Times New Roman"/>
          <w:szCs w:val="24"/>
        </w:rPr>
      </w:pPr>
      <w:r w:rsidRPr="009E4977">
        <w:rPr>
          <w:rFonts w:ascii="Calibri" w:hAnsi="Calibri" w:cs="Times New Roman"/>
          <w:b/>
          <w:i/>
          <w:iCs/>
          <w:szCs w:val="24"/>
        </w:rPr>
        <w:t>Entered employment rate</w:t>
      </w:r>
      <w:r w:rsidRPr="009E4977">
        <w:rPr>
          <w:rFonts w:ascii="Calibri" w:hAnsi="Calibri" w:cs="Times New Roman"/>
          <w:szCs w:val="24"/>
        </w:rPr>
        <w:t>:   Entered employment is determined by the number of participants who are employed in the first quarter after their quarter of exit. For PY 2016,</w:t>
      </w:r>
      <w:r w:rsidR="00F42622" w:rsidRPr="009E4977">
        <w:rPr>
          <w:rFonts w:ascii="Calibri" w:hAnsi="Calibri" w:cs="Times New Roman"/>
          <w:szCs w:val="24"/>
        </w:rPr>
        <w:t xml:space="preserve"> w</w:t>
      </w:r>
      <w:r w:rsidRPr="009E4977">
        <w:rPr>
          <w:rFonts w:ascii="Calibri" w:hAnsi="Calibri" w:cs="Times New Roman"/>
          <w:szCs w:val="24"/>
        </w:rPr>
        <w:t>e expect the nationwide goal for</w:t>
      </w:r>
      <w:r w:rsidR="00F42622" w:rsidRPr="009E4977">
        <w:rPr>
          <w:rFonts w:ascii="Calibri" w:hAnsi="Calibri" w:cs="Times New Roman"/>
          <w:szCs w:val="24"/>
        </w:rPr>
        <w:t xml:space="preserve"> PY 2016 to be approximately 46 percent</w:t>
      </w:r>
      <w:r w:rsidRPr="009E4977">
        <w:rPr>
          <w:rFonts w:ascii="Calibri" w:hAnsi="Calibri" w:cs="Times New Roman"/>
          <w:szCs w:val="24"/>
        </w:rPr>
        <w:t>.</w:t>
      </w:r>
    </w:p>
    <w:p w14:paraId="396E5AB9" w14:textId="77777777" w:rsidR="00295D02" w:rsidRPr="009E4977" w:rsidRDefault="00295D02" w:rsidP="00932B42">
      <w:pPr>
        <w:spacing w:line="280" w:lineRule="exact"/>
        <w:ind w:firstLine="360"/>
        <w:rPr>
          <w:rFonts w:ascii="Calibri" w:hAnsi="Calibri" w:cs="Times New Roman"/>
          <w:szCs w:val="24"/>
        </w:rPr>
      </w:pPr>
      <w:r w:rsidRPr="009E4977">
        <w:rPr>
          <w:rFonts w:ascii="Calibri" w:hAnsi="Calibri" w:cs="Times New Roman"/>
          <w:b/>
          <w:i/>
          <w:iCs/>
          <w:szCs w:val="24"/>
        </w:rPr>
        <w:t>Retention in Unsubsidized Employmen</w:t>
      </w:r>
      <w:r w:rsidRPr="009E4977">
        <w:rPr>
          <w:rFonts w:ascii="Calibri" w:hAnsi="Calibri" w:cs="Times New Roman"/>
          <w:b/>
          <w:i/>
          <w:szCs w:val="24"/>
        </w:rPr>
        <w:t>t</w:t>
      </w:r>
      <w:r w:rsidRPr="009E4977">
        <w:rPr>
          <w:rFonts w:ascii="Calibri" w:hAnsi="Calibri" w:cs="Times New Roman"/>
          <w:szCs w:val="24"/>
        </w:rPr>
        <w:t>:</w:t>
      </w:r>
      <w:r w:rsidRPr="009E4977">
        <w:rPr>
          <w:rFonts w:ascii="Calibri" w:hAnsi="Calibri" w:cs="Times New Roman"/>
          <w:i/>
          <w:iCs/>
          <w:szCs w:val="24"/>
        </w:rPr>
        <w:t xml:space="preserve">  </w:t>
      </w:r>
      <w:r w:rsidRPr="009E4977">
        <w:rPr>
          <w:rFonts w:ascii="Calibri" w:hAnsi="Calibri" w:cs="Times New Roman"/>
          <w:szCs w:val="24"/>
        </w:rPr>
        <w:t>Retention is measured by determining the number of participants who are employed in the first, second and third quarters after the quarter in which they exit the program</w:t>
      </w:r>
      <w:r w:rsidR="00CB5086" w:rsidRPr="009E4977">
        <w:rPr>
          <w:rFonts w:ascii="Calibri" w:hAnsi="Calibri" w:cs="Times New Roman"/>
          <w:szCs w:val="24"/>
        </w:rPr>
        <w:t>.</w:t>
      </w:r>
      <w:r w:rsidRPr="009E4977">
        <w:rPr>
          <w:rFonts w:ascii="Calibri" w:hAnsi="Calibri" w:cs="Times New Roman"/>
          <w:iCs/>
          <w:szCs w:val="24"/>
        </w:rPr>
        <w:t xml:space="preserve"> We expect </w:t>
      </w:r>
      <w:r w:rsidRPr="009E4977">
        <w:rPr>
          <w:rFonts w:ascii="Calibri" w:hAnsi="Calibri" w:cs="Times New Roman"/>
          <w:szCs w:val="24"/>
        </w:rPr>
        <w:t>the nationwide</w:t>
      </w:r>
      <w:r w:rsidRPr="009E4977">
        <w:rPr>
          <w:rFonts w:ascii="Calibri" w:hAnsi="Calibri" w:cs="Times New Roman"/>
          <w:bCs/>
          <w:szCs w:val="24"/>
        </w:rPr>
        <w:t xml:space="preserve"> goal for retention for PY 2016 to be approximately 74 percent.</w:t>
      </w:r>
      <w:r w:rsidRPr="009E4977">
        <w:rPr>
          <w:rFonts w:ascii="Calibri" w:hAnsi="Calibri" w:cs="Times New Roman"/>
          <w:szCs w:val="24"/>
        </w:rPr>
        <w:t> </w:t>
      </w:r>
    </w:p>
    <w:p w14:paraId="599B4FE9" w14:textId="77777777" w:rsidR="00295D02" w:rsidRPr="009E4977" w:rsidRDefault="00295D02" w:rsidP="00932B42">
      <w:pPr>
        <w:spacing w:line="280" w:lineRule="exact"/>
        <w:ind w:firstLine="360"/>
        <w:rPr>
          <w:rFonts w:ascii="Calibri" w:hAnsi="Calibri" w:cs="Times New Roman"/>
          <w:szCs w:val="24"/>
        </w:rPr>
      </w:pPr>
      <w:r w:rsidRPr="009E4977">
        <w:rPr>
          <w:rFonts w:ascii="Calibri" w:hAnsi="Calibri" w:cs="Times New Roman"/>
          <w:b/>
          <w:i/>
          <w:iCs/>
          <w:szCs w:val="24"/>
        </w:rPr>
        <w:t>Service Level</w:t>
      </w:r>
      <w:r w:rsidRPr="009E4977">
        <w:rPr>
          <w:rFonts w:ascii="Calibri" w:hAnsi="Calibri" w:cs="Times New Roman"/>
          <w:b/>
          <w:szCs w:val="24"/>
        </w:rPr>
        <w:t>:</w:t>
      </w:r>
      <w:r w:rsidRPr="009E4977">
        <w:rPr>
          <w:rFonts w:ascii="Calibri" w:hAnsi="Calibri" w:cs="Times New Roman"/>
          <w:szCs w:val="24"/>
        </w:rPr>
        <w:t> </w:t>
      </w:r>
      <w:r w:rsidRPr="009E4977">
        <w:rPr>
          <w:rFonts w:ascii="Calibri" w:hAnsi="Calibri" w:cs="Times New Roman"/>
          <w:bCs/>
          <w:szCs w:val="24"/>
        </w:rPr>
        <w:t xml:space="preserve"> </w:t>
      </w:r>
      <w:r w:rsidRPr="009E4977">
        <w:rPr>
          <w:rFonts w:ascii="Calibri" w:hAnsi="Calibri" w:cs="Times New Roman"/>
          <w:szCs w:val="24"/>
        </w:rPr>
        <w:t xml:space="preserve">Service Level represents the number of participants served beyond the number of authorized positions.  For example, </w:t>
      </w:r>
      <w:r w:rsidRPr="009E4977">
        <w:rPr>
          <w:rFonts w:ascii="Calibri" w:hAnsi="Calibri" w:cs="Times New Roman"/>
          <w:bCs/>
          <w:szCs w:val="24"/>
        </w:rPr>
        <w:t>a proposed PY 2016</w:t>
      </w:r>
      <w:r w:rsidRPr="009E4977">
        <w:rPr>
          <w:rFonts w:ascii="Calibri" w:hAnsi="Calibri" w:cs="Times New Roman"/>
          <w:szCs w:val="24"/>
        </w:rPr>
        <w:t xml:space="preserve"> program goal </w:t>
      </w:r>
      <w:r w:rsidRPr="009E4977">
        <w:rPr>
          <w:rFonts w:ascii="Calibri" w:hAnsi="Calibri" w:cs="Times New Roman"/>
          <w:bCs/>
          <w:szCs w:val="24"/>
        </w:rPr>
        <w:t>of 160 percent would require</w:t>
      </w:r>
      <w:r w:rsidRPr="009E4977">
        <w:rPr>
          <w:rFonts w:ascii="Calibri" w:hAnsi="Calibri" w:cs="Times New Roman"/>
          <w:szCs w:val="24"/>
        </w:rPr>
        <w:t xml:space="preserve"> a grantee that has 100 </w:t>
      </w:r>
      <w:r w:rsidRPr="009E4977">
        <w:rPr>
          <w:rFonts w:ascii="Calibri" w:hAnsi="Calibri" w:cs="Times New Roman"/>
          <w:bCs/>
          <w:szCs w:val="24"/>
        </w:rPr>
        <w:t>positions</w:t>
      </w:r>
      <w:r w:rsidRPr="009E4977">
        <w:rPr>
          <w:rFonts w:ascii="Calibri" w:hAnsi="Calibri" w:cs="Times New Roman"/>
          <w:szCs w:val="24"/>
        </w:rPr>
        <w:t xml:space="preserve"> to serve at least 160 new or existing participants at some time during the program year.   We expect the nation</w:t>
      </w:r>
      <w:r w:rsidR="00A06696" w:rsidRPr="009E4977">
        <w:rPr>
          <w:rFonts w:ascii="Calibri" w:hAnsi="Calibri" w:cs="Times New Roman"/>
          <w:szCs w:val="24"/>
        </w:rPr>
        <w:t>wide</w:t>
      </w:r>
      <w:r w:rsidRPr="009E4977">
        <w:rPr>
          <w:rFonts w:ascii="Calibri" w:hAnsi="Calibri" w:cs="Times New Roman"/>
          <w:szCs w:val="24"/>
        </w:rPr>
        <w:t xml:space="preserve"> </w:t>
      </w:r>
      <w:r w:rsidRPr="009E4977">
        <w:rPr>
          <w:rFonts w:ascii="Calibri" w:hAnsi="Calibri" w:cs="Times New Roman"/>
          <w:bCs/>
          <w:szCs w:val="24"/>
        </w:rPr>
        <w:t>negotiated</w:t>
      </w:r>
      <w:r w:rsidRPr="009E4977">
        <w:rPr>
          <w:rFonts w:ascii="Calibri" w:hAnsi="Calibri" w:cs="Times New Roman"/>
          <w:szCs w:val="24"/>
        </w:rPr>
        <w:t xml:space="preserve"> service level goal for PY </w:t>
      </w:r>
      <w:r w:rsidRPr="009E4977">
        <w:rPr>
          <w:rFonts w:ascii="Calibri" w:hAnsi="Calibri" w:cs="Times New Roman"/>
          <w:bCs/>
          <w:szCs w:val="24"/>
        </w:rPr>
        <w:t>2016 to be about 160 percent. </w:t>
      </w:r>
    </w:p>
    <w:p w14:paraId="36557C48" w14:textId="22D0D137" w:rsidR="00295D02" w:rsidRPr="009E4977" w:rsidRDefault="00295D02" w:rsidP="00932B42">
      <w:pPr>
        <w:spacing w:line="280" w:lineRule="exact"/>
        <w:ind w:firstLine="360"/>
        <w:rPr>
          <w:rFonts w:ascii="Calibri" w:hAnsi="Calibri" w:cs="Times New Roman"/>
          <w:szCs w:val="24"/>
        </w:rPr>
      </w:pPr>
      <w:r w:rsidRPr="009E4977">
        <w:rPr>
          <w:rFonts w:ascii="Calibri" w:hAnsi="Calibri" w:cs="Times New Roman"/>
          <w:b/>
          <w:i/>
          <w:iCs/>
          <w:szCs w:val="24"/>
        </w:rPr>
        <w:lastRenderedPageBreak/>
        <w:t>Service to the Most-in-need</w:t>
      </w:r>
      <w:r w:rsidRPr="009E4977">
        <w:rPr>
          <w:rFonts w:ascii="Calibri" w:hAnsi="Calibri" w:cs="Times New Roman"/>
          <w:szCs w:val="24"/>
        </w:rPr>
        <w:t xml:space="preserve">:  We require grantees to give special consideration to enrolling individuals who qualify as having the greatest need.  </w:t>
      </w:r>
      <w:r w:rsidRPr="009E4977">
        <w:rPr>
          <w:rFonts w:ascii="Calibri" w:hAnsi="Calibri" w:cs="Times New Roman"/>
          <w:bCs/>
          <w:szCs w:val="24"/>
        </w:rPr>
        <w:t>‘‘Most-in-need’’ [or the number of participating individuals described in § 518(a)(3)(B)(ii) or (b)(2)] is defined by counting the total number of specified barriers to employment  for all participants and dividing by the number of participants served.  (See Section I.A for more information).</w:t>
      </w:r>
      <w:r w:rsidRPr="009E4977">
        <w:rPr>
          <w:rFonts w:ascii="Calibri" w:hAnsi="Calibri" w:cs="Times New Roman"/>
          <w:b/>
          <w:bCs/>
          <w:szCs w:val="24"/>
        </w:rPr>
        <w:t> </w:t>
      </w:r>
      <w:r w:rsidRPr="009E4977">
        <w:rPr>
          <w:rFonts w:ascii="Calibri" w:hAnsi="Calibri" w:cs="Times New Roman"/>
          <w:szCs w:val="24"/>
        </w:rPr>
        <w:t>The current nation</w:t>
      </w:r>
      <w:r w:rsidR="00CB5086" w:rsidRPr="009E4977">
        <w:rPr>
          <w:rFonts w:ascii="Calibri" w:hAnsi="Calibri" w:cs="Times New Roman"/>
          <w:szCs w:val="24"/>
        </w:rPr>
        <w:t>wide</w:t>
      </w:r>
      <w:r w:rsidRPr="009E4977">
        <w:rPr>
          <w:rFonts w:ascii="Calibri" w:hAnsi="Calibri" w:cs="Times New Roman"/>
          <w:szCs w:val="24"/>
        </w:rPr>
        <w:t xml:space="preserve"> goal is an average of </w:t>
      </w:r>
      <w:r w:rsidRPr="009E4977">
        <w:rPr>
          <w:rFonts w:ascii="Calibri" w:hAnsi="Calibri" w:cs="Times New Roman"/>
          <w:bCs/>
          <w:szCs w:val="24"/>
        </w:rPr>
        <w:t>2.65 most-in-need factors per participant.</w:t>
      </w:r>
    </w:p>
    <w:p w14:paraId="088D9972" w14:textId="3FF6E114" w:rsidR="00295D02" w:rsidRPr="009E4977" w:rsidRDefault="00295D02" w:rsidP="00932B42">
      <w:pPr>
        <w:spacing w:line="280" w:lineRule="exact"/>
        <w:rPr>
          <w:rFonts w:ascii="Calibri" w:hAnsi="Calibri" w:cs="Times New Roman"/>
          <w:szCs w:val="24"/>
        </w:rPr>
      </w:pPr>
      <w:r w:rsidRPr="009E4977">
        <w:rPr>
          <w:rFonts w:ascii="Calibri" w:hAnsi="Calibri" w:cs="Times New Roman"/>
          <w:b/>
          <w:i/>
          <w:iCs/>
          <w:szCs w:val="24"/>
        </w:rPr>
        <w:t xml:space="preserve">    Community Service</w:t>
      </w:r>
      <w:r w:rsidRPr="009E4977">
        <w:rPr>
          <w:rFonts w:ascii="Calibri" w:hAnsi="Calibri" w:cs="Times New Roman"/>
          <w:b/>
          <w:szCs w:val="24"/>
        </w:rPr>
        <w:t>:</w:t>
      </w:r>
      <w:r w:rsidRPr="009E4977">
        <w:rPr>
          <w:rFonts w:ascii="Calibri" w:hAnsi="Calibri" w:cs="Times New Roman"/>
          <w:szCs w:val="24"/>
        </w:rPr>
        <w:t xml:space="preserve">  </w:t>
      </w:r>
      <w:r w:rsidRPr="009E4977">
        <w:rPr>
          <w:rFonts w:ascii="Calibri" w:hAnsi="Calibri" w:cs="Times New Roman"/>
          <w:bCs/>
          <w:szCs w:val="24"/>
        </w:rPr>
        <w:t xml:space="preserve">‘‘Hours of community service employment’’ is defined as the total number of hours of community service provided by SCSEP participants divided by the number of hours of community service funded by the grantee’s grant, after adjusting for differences in minimum wage among the States and areas.  Paid training hours are excluded from this measure.  </w:t>
      </w:r>
      <w:r w:rsidRPr="009E4977">
        <w:rPr>
          <w:rFonts w:ascii="Calibri" w:hAnsi="Calibri" w:cs="Times New Roman"/>
          <w:szCs w:val="24"/>
        </w:rPr>
        <w:t>We expect the nation</w:t>
      </w:r>
      <w:r w:rsidR="00A06696" w:rsidRPr="009E4977">
        <w:rPr>
          <w:rFonts w:ascii="Calibri" w:hAnsi="Calibri" w:cs="Times New Roman"/>
          <w:szCs w:val="24"/>
        </w:rPr>
        <w:t>wide</w:t>
      </w:r>
      <w:r w:rsidRPr="009E4977">
        <w:rPr>
          <w:rFonts w:ascii="Calibri" w:hAnsi="Calibri" w:cs="Times New Roman"/>
          <w:szCs w:val="24"/>
        </w:rPr>
        <w:t xml:space="preserve"> </w:t>
      </w:r>
      <w:r w:rsidRPr="009E4977">
        <w:rPr>
          <w:rFonts w:ascii="Calibri" w:hAnsi="Calibri" w:cs="Times New Roman"/>
          <w:bCs/>
          <w:szCs w:val="24"/>
        </w:rPr>
        <w:t>negotiated</w:t>
      </w:r>
      <w:r w:rsidRPr="009E4977">
        <w:rPr>
          <w:rFonts w:ascii="Calibri" w:hAnsi="Calibri" w:cs="Times New Roman"/>
          <w:szCs w:val="24"/>
        </w:rPr>
        <w:t xml:space="preserve"> goal for PY </w:t>
      </w:r>
      <w:r w:rsidRPr="009E4977">
        <w:rPr>
          <w:rFonts w:ascii="Calibri" w:hAnsi="Calibri" w:cs="Times New Roman"/>
          <w:bCs/>
          <w:szCs w:val="24"/>
        </w:rPr>
        <w:t xml:space="preserve">2016 to be about 80 percent.  </w:t>
      </w:r>
    </w:p>
    <w:p w14:paraId="3B44623C" w14:textId="5C22BCA1" w:rsidR="00295D02" w:rsidRPr="009E4977" w:rsidRDefault="00295D02" w:rsidP="00932B42">
      <w:pPr>
        <w:spacing w:line="280" w:lineRule="exact"/>
        <w:rPr>
          <w:rFonts w:ascii="Calibri" w:hAnsi="Calibri" w:cs="Times New Roman"/>
          <w:bCs/>
          <w:szCs w:val="24"/>
        </w:rPr>
      </w:pPr>
      <w:r w:rsidRPr="009E4977">
        <w:rPr>
          <w:rFonts w:ascii="Calibri" w:hAnsi="Calibri" w:cs="Times New Roman"/>
          <w:b/>
          <w:i/>
          <w:iCs/>
          <w:szCs w:val="24"/>
        </w:rPr>
        <w:t xml:space="preserve">     Earnings</w:t>
      </w:r>
      <w:r w:rsidRPr="009E4977">
        <w:rPr>
          <w:rFonts w:ascii="Calibri" w:hAnsi="Calibri" w:cs="Times New Roman"/>
          <w:b/>
          <w:szCs w:val="24"/>
        </w:rPr>
        <w:t>:</w:t>
      </w:r>
      <w:r w:rsidRPr="009E4977">
        <w:rPr>
          <w:rFonts w:ascii="Calibri" w:hAnsi="Calibri" w:cs="Times New Roman"/>
          <w:szCs w:val="24"/>
        </w:rPr>
        <w:t xml:space="preserve">  </w:t>
      </w:r>
      <w:r w:rsidRPr="009E4977">
        <w:rPr>
          <w:rFonts w:ascii="Calibri" w:hAnsi="Calibri" w:cs="Times New Roman"/>
          <w:bCs/>
          <w:szCs w:val="24"/>
        </w:rPr>
        <w:t xml:space="preserve">‘‘Average Earnings’’ is defined by the formula:  Of those participants who are employed in the first, second and third quarters after the </w:t>
      </w:r>
      <w:r w:rsidR="00F929D5">
        <w:rPr>
          <w:rFonts w:ascii="Calibri" w:hAnsi="Calibri" w:cs="Times New Roman"/>
          <w:bCs/>
          <w:szCs w:val="24"/>
        </w:rPr>
        <w:t>quarter of exit, t</w:t>
      </w:r>
      <w:r w:rsidRPr="009E4977">
        <w:rPr>
          <w:rFonts w:ascii="Calibri" w:hAnsi="Calibri" w:cs="Times New Roman"/>
          <w:bCs/>
          <w:szCs w:val="24"/>
        </w:rPr>
        <w:t xml:space="preserve">otal earnings in the second quarter </w:t>
      </w:r>
      <w:r w:rsidR="00F929D5">
        <w:rPr>
          <w:rFonts w:ascii="Calibri" w:hAnsi="Calibri" w:cs="Times New Roman"/>
          <w:bCs/>
          <w:szCs w:val="24"/>
        </w:rPr>
        <w:t>and</w:t>
      </w:r>
      <w:r w:rsidRPr="009E4977">
        <w:rPr>
          <w:rFonts w:ascii="Calibri" w:hAnsi="Calibri" w:cs="Times New Roman"/>
          <w:bCs/>
          <w:szCs w:val="24"/>
        </w:rPr>
        <w:t xml:space="preserve"> third quarter</w:t>
      </w:r>
      <w:r w:rsidR="00F929D5">
        <w:rPr>
          <w:rFonts w:ascii="Calibri" w:hAnsi="Calibri" w:cs="Times New Roman"/>
          <w:bCs/>
          <w:szCs w:val="24"/>
        </w:rPr>
        <w:t>s</w:t>
      </w:r>
      <w:r w:rsidRPr="009E4977">
        <w:rPr>
          <w:rFonts w:ascii="Calibri" w:hAnsi="Calibri" w:cs="Times New Roman"/>
          <w:bCs/>
          <w:szCs w:val="24"/>
        </w:rPr>
        <w:t xml:space="preserve"> after the exit quarter</w:t>
      </w:r>
      <w:r w:rsidR="00F929D5">
        <w:rPr>
          <w:rFonts w:ascii="Calibri" w:hAnsi="Calibri" w:cs="Times New Roman"/>
          <w:bCs/>
          <w:szCs w:val="24"/>
        </w:rPr>
        <w:t>,</w:t>
      </w:r>
      <w:r w:rsidRPr="009E4977">
        <w:rPr>
          <w:rFonts w:ascii="Calibri" w:hAnsi="Calibri" w:cs="Times New Roman"/>
          <w:bCs/>
          <w:szCs w:val="24"/>
        </w:rPr>
        <w:t xml:space="preserve"> divided by the number of participants who exit</w:t>
      </w:r>
      <w:r w:rsidR="00F929D5">
        <w:rPr>
          <w:rFonts w:ascii="Calibri" w:hAnsi="Calibri" w:cs="Times New Roman"/>
          <w:bCs/>
          <w:szCs w:val="24"/>
        </w:rPr>
        <w:t>ed</w:t>
      </w:r>
      <w:r w:rsidRPr="009E4977">
        <w:rPr>
          <w:rFonts w:ascii="Calibri" w:hAnsi="Calibri" w:cs="Times New Roman"/>
          <w:bCs/>
          <w:szCs w:val="24"/>
        </w:rPr>
        <w:t xml:space="preserve"> during the quarter.  </w:t>
      </w:r>
      <w:r w:rsidRPr="009E4977">
        <w:rPr>
          <w:rFonts w:ascii="Calibri" w:hAnsi="Calibri" w:cs="Times New Roman"/>
          <w:szCs w:val="24"/>
        </w:rPr>
        <w:t>The current nation</w:t>
      </w:r>
      <w:r w:rsidR="00CB5086" w:rsidRPr="009E4977">
        <w:rPr>
          <w:rFonts w:ascii="Calibri" w:hAnsi="Calibri" w:cs="Times New Roman"/>
          <w:szCs w:val="24"/>
        </w:rPr>
        <w:t>wide</w:t>
      </w:r>
      <w:r w:rsidRPr="009E4977">
        <w:rPr>
          <w:rFonts w:ascii="Calibri" w:hAnsi="Calibri" w:cs="Times New Roman"/>
          <w:szCs w:val="24"/>
        </w:rPr>
        <w:t xml:space="preserve"> goal is </w:t>
      </w:r>
      <w:r w:rsidRPr="009E4977">
        <w:rPr>
          <w:rFonts w:ascii="Calibri" w:hAnsi="Calibri" w:cs="Times New Roman"/>
          <w:bCs/>
          <w:szCs w:val="24"/>
        </w:rPr>
        <w:t>$7,500.</w:t>
      </w:r>
    </w:p>
    <w:p w14:paraId="49797E00" w14:textId="77777777" w:rsidR="00295D02" w:rsidRPr="009E4977" w:rsidRDefault="00295D02" w:rsidP="00932B42">
      <w:pPr>
        <w:spacing w:line="280" w:lineRule="exact"/>
        <w:rPr>
          <w:rFonts w:ascii="Calibri" w:hAnsi="Calibri" w:cs="Times New Roman"/>
          <w:szCs w:val="24"/>
        </w:rPr>
      </w:pPr>
      <w:r w:rsidRPr="009E4977">
        <w:rPr>
          <w:rFonts w:ascii="Calibri" w:hAnsi="Calibri" w:cs="Times New Roman"/>
          <w:szCs w:val="24"/>
        </w:rPr>
        <w:t>In addition to the negotiated core performance measures listed above, there are currently three additional performance measures:  customer satisfaction, retention at one year, and entered volunteer work.  Grantees do not have negotiated goals for these measures, but their performance is publicly reported each year.</w:t>
      </w:r>
    </w:p>
    <w:p w14:paraId="54E3968C" w14:textId="77777777" w:rsidR="00AF6D33" w:rsidRPr="009E4977" w:rsidRDefault="00F94322" w:rsidP="00932B42">
      <w:pPr>
        <w:pStyle w:val="ListParagraph"/>
        <w:numPr>
          <w:ilvl w:val="0"/>
          <w:numId w:val="5"/>
        </w:numPr>
        <w:spacing w:line="280" w:lineRule="exact"/>
        <w:rPr>
          <w:rFonts w:ascii="Calibri" w:hAnsi="Calibri" w:cs="Times New Roman"/>
          <w:szCs w:val="24"/>
        </w:rPr>
      </w:pPr>
      <w:r w:rsidRPr="009E4977">
        <w:rPr>
          <w:rFonts w:ascii="Calibri" w:hAnsi="Calibri" w:cs="Times New Roman"/>
          <w:szCs w:val="24"/>
        </w:rPr>
        <w:t>Customer Satisfaction Survey</w:t>
      </w:r>
    </w:p>
    <w:p w14:paraId="13DC7D3E" w14:textId="7B0796D8" w:rsidR="00B21C6B" w:rsidRPr="009E4977" w:rsidRDefault="00AF6D33" w:rsidP="00932B42">
      <w:pPr>
        <w:autoSpaceDE w:val="0"/>
        <w:autoSpaceDN w:val="0"/>
        <w:adjustRightInd w:val="0"/>
        <w:spacing w:after="0" w:line="280" w:lineRule="exact"/>
        <w:rPr>
          <w:rFonts w:ascii="Calibri" w:hAnsi="Calibri" w:cs="Times New Roman"/>
          <w:szCs w:val="24"/>
        </w:rPr>
      </w:pPr>
      <w:r w:rsidRPr="009E4977">
        <w:rPr>
          <w:rFonts w:ascii="Calibri" w:hAnsi="Calibri" w:cs="Times New Roman"/>
          <w:szCs w:val="24"/>
        </w:rPr>
        <w:t xml:space="preserve">Each year grantees must aid the Department in gathering </w:t>
      </w:r>
      <w:r w:rsidR="004E288D" w:rsidRPr="009E4977">
        <w:rPr>
          <w:rFonts w:ascii="Calibri" w:hAnsi="Calibri" w:cs="Times New Roman"/>
          <w:szCs w:val="24"/>
        </w:rPr>
        <w:t xml:space="preserve">performance </w:t>
      </w:r>
      <w:r w:rsidRPr="009E4977">
        <w:rPr>
          <w:rFonts w:ascii="Calibri" w:hAnsi="Calibri" w:cs="Times New Roman"/>
          <w:szCs w:val="24"/>
        </w:rPr>
        <w:t>information via customer satisfaction survey</w:t>
      </w:r>
      <w:r w:rsidR="00A06696" w:rsidRPr="009E4977">
        <w:rPr>
          <w:rFonts w:ascii="Calibri" w:hAnsi="Calibri" w:cs="Times New Roman"/>
          <w:szCs w:val="24"/>
        </w:rPr>
        <w:t>s</w:t>
      </w:r>
      <w:r w:rsidR="009D1238" w:rsidRPr="009E4977">
        <w:rPr>
          <w:rFonts w:ascii="Calibri" w:hAnsi="Calibri" w:cs="Times New Roman"/>
          <w:szCs w:val="24"/>
        </w:rPr>
        <w:t>.  The survey</w:t>
      </w:r>
      <w:r w:rsidR="00A06696" w:rsidRPr="009E4977">
        <w:rPr>
          <w:rFonts w:ascii="Calibri" w:hAnsi="Calibri" w:cs="Times New Roman"/>
          <w:szCs w:val="24"/>
        </w:rPr>
        <w:t>s</w:t>
      </w:r>
      <w:r w:rsidR="009D1238" w:rsidRPr="009E4977">
        <w:rPr>
          <w:rFonts w:ascii="Calibri" w:hAnsi="Calibri" w:cs="Times New Roman"/>
          <w:szCs w:val="24"/>
        </w:rPr>
        <w:t xml:space="preserve"> measure the s</w:t>
      </w:r>
      <w:r w:rsidRPr="009E4977">
        <w:rPr>
          <w:rFonts w:ascii="Calibri" w:hAnsi="Calibri" w:cs="Times New Roman"/>
          <w:szCs w:val="24"/>
        </w:rPr>
        <w:t>a</w:t>
      </w:r>
      <w:r w:rsidR="009D1238" w:rsidRPr="009E4977">
        <w:rPr>
          <w:rFonts w:ascii="Calibri" w:hAnsi="Calibri" w:cs="Times New Roman"/>
          <w:szCs w:val="24"/>
        </w:rPr>
        <w:t>tisfaction of the participants,</w:t>
      </w:r>
      <w:r w:rsidR="00652B0F" w:rsidRPr="009E4977">
        <w:rPr>
          <w:rFonts w:ascii="Calibri" w:hAnsi="Calibri" w:cs="Times New Roman"/>
          <w:szCs w:val="24"/>
        </w:rPr>
        <w:t xml:space="preserve"> </w:t>
      </w:r>
      <w:r w:rsidRPr="009E4977">
        <w:rPr>
          <w:rFonts w:ascii="Calibri" w:hAnsi="Calibri" w:cs="Times New Roman"/>
          <w:szCs w:val="24"/>
        </w:rPr>
        <w:t>employer</w:t>
      </w:r>
      <w:r w:rsidR="003657A2" w:rsidRPr="009E4977">
        <w:rPr>
          <w:rFonts w:ascii="Calibri" w:hAnsi="Calibri" w:cs="Times New Roman"/>
          <w:szCs w:val="24"/>
        </w:rPr>
        <w:t xml:space="preserve">s, and host agencies with </w:t>
      </w:r>
      <w:r w:rsidR="009D1238" w:rsidRPr="009E4977">
        <w:rPr>
          <w:rFonts w:ascii="Calibri" w:hAnsi="Calibri" w:cs="Times New Roman"/>
          <w:szCs w:val="24"/>
        </w:rPr>
        <w:t xml:space="preserve">the experiences and services </w:t>
      </w:r>
      <w:r w:rsidRPr="009E4977">
        <w:rPr>
          <w:rFonts w:ascii="Calibri" w:hAnsi="Calibri" w:cs="Times New Roman"/>
          <w:szCs w:val="24"/>
        </w:rPr>
        <w:t>provided</w:t>
      </w:r>
      <w:r w:rsidR="009D1238" w:rsidRPr="009E4977">
        <w:rPr>
          <w:rFonts w:ascii="Calibri" w:hAnsi="Calibri" w:cs="Times New Roman"/>
          <w:szCs w:val="24"/>
        </w:rPr>
        <w:t xml:space="preserve"> by gran</w:t>
      </w:r>
      <w:r w:rsidR="004E288D" w:rsidRPr="009E4977">
        <w:rPr>
          <w:rFonts w:ascii="Calibri" w:hAnsi="Calibri" w:cs="Times New Roman"/>
          <w:szCs w:val="24"/>
        </w:rPr>
        <w:t xml:space="preserve">tees and their </w:t>
      </w:r>
      <w:r w:rsidR="000B4EDA" w:rsidRPr="009E4977">
        <w:rPr>
          <w:rFonts w:ascii="Calibri" w:hAnsi="Calibri" w:cs="Times New Roman"/>
          <w:szCs w:val="24"/>
        </w:rPr>
        <w:t>sub</w:t>
      </w:r>
      <w:r w:rsidR="00FD076F" w:rsidRPr="009E4977">
        <w:rPr>
          <w:rFonts w:ascii="Calibri" w:hAnsi="Calibri" w:cs="Times New Roman"/>
          <w:szCs w:val="24"/>
        </w:rPr>
        <w:t>-</w:t>
      </w:r>
      <w:r w:rsidR="000B4EDA" w:rsidRPr="009E4977">
        <w:rPr>
          <w:rFonts w:ascii="Calibri" w:hAnsi="Calibri" w:cs="Times New Roman"/>
          <w:szCs w:val="24"/>
        </w:rPr>
        <w:t>recipient</w:t>
      </w:r>
      <w:r w:rsidR="004E288D" w:rsidRPr="009E4977">
        <w:rPr>
          <w:rFonts w:ascii="Calibri" w:hAnsi="Calibri" w:cs="Times New Roman"/>
          <w:szCs w:val="24"/>
        </w:rPr>
        <w:t>s</w:t>
      </w:r>
      <w:r w:rsidR="009D1238" w:rsidRPr="009E4977">
        <w:rPr>
          <w:rFonts w:ascii="Calibri" w:hAnsi="Calibri" w:cs="Times New Roman"/>
          <w:szCs w:val="24"/>
        </w:rPr>
        <w:t>.</w:t>
      </w:r>
      <w:r w:rsidR="004E288D" w:rsidRPr="009E4977">
        <w:rPr>
          <w:rFonts w:ascii="Calibri" w:hAnsi="Calibri" w:cs="Times New Roman"/>
          <w:szCs w:val="24"/>
        </w:rPr>
        <w:t xml:space="preserve">  The participant and host agency surveys are administered to a random sample of customers once each year by a mail house. The grantees’ role is limited to ensuring that their local affiliates provide the specified pre-survey notice to the participants and host agencies as directed by the Department. For the employer survey, </w:t>
      </w:r>
      <w:r w:rsidR="00546846" w:rsidRPr="009E4977">
        <w:rPr>
          <w:rFonts w:ascii="Calibri" w:hAnsi="Calibri" w:cs="Times New Roman"/>
          <w:szCs w:val="24"/>
        </w:rPr>
        <w:t>sub</w:t>
      </w:r>
      <w:r w:rsidR="00FD076F" w:rsidRPr="009E4977">
        <w:rPr>
          <w:rFonts w:ascii="Calibri" w:hAnsi="Calibri" w:cs="Times New Roman"/>
          <w:szCs w:val="24"/>
        </w:rPr>
        <w:t>-</w:t>
      </w:r>
      <w:r w:rsidR="00546846" w:rsidRPr="009E4977">
        <w:rPr>
          <w:rFonts w:ascii="Calibri" w:hAnsi="Calibri" w:cs="Times New Roman"/>
          <w:szCs w:val="24"/>
        </w:rPr>
        <w:t>recipients</w:t>
      </w:r>
      <w:r w:rsidR="004E288D" w:rsidRPr="009E4977">
        <w:rPr>
          <w:rFonts w:ascii="Calibri" w:hAnsi="Calibri" w:cs="Times New Roman"/>
          <w:szCs w:val="24"/>
        </w:rPr>
        <w:t xml:space="preserve"> are required to deliver the surveys to qualified employers listed in a management report provided to the affiliates. Because not all employers are qualified for the survey, the number of </w:t>
      </w:r>
      <w:r w:rsidR="00A06696" w:rsidRPr="009E4977">
        <w:rPr>
          <w:rFonts w:ascii="Calibri" w:hAnsi="Calibri" w:cs="Times New Roman"/>
          <w:szCs w:val="24"/>
        </w:rPr>
        <w:t xml:space="preserve">employer </w:t>
      </w:r>
      <w:r w:rsidR="004E288D" w:rsidRPr="009E4977">
        <w:rPr>
          <w:rFonts w:ascii="Calibri" w:hAnsi="Calibri" w:cs="Times New Roman"/>
          <w:szCs w:val="24"/>
        </w:rPr>
        <w:t>surveys delivered each year is relatively small.</w:t>
      </w:r>
    </w:p>
    <w:p w14:paraId="0CBD79A9" w14:textId="77777777" w:rsidR="00652B0F" w:rsidRPr="009E4977" w:rsidRDefault="00652B0F" w:rsidP="00932B42">
      <w:pPr>
        <w:autoSpaceDE w:val="0"/>
        <w:autoSpaceDN w:val="0"/>
        <w:adjustRightInd w:val="0"/>
        <w:spacing w:after="0" w:line="280" w:lineRule="exact"/>
        <w:rPr>
          <w:rFonts w:ascii="Calibri" w:hAnsi="Calibri" w:cs="Times New Roman"/>
          <w:szCs w:val="24"/>
          <w:u w:val="single"/>
        </w:rPr>
      </w:pPr>
    </w:p>
    <w:p w14:paraId="5BF0FC78" w14:textId="77777777" w:rsidR="00D55E30" w:rsidRPr="009E4977" w:rsidRDefault="00D55E30" w:rsidP="00932B42">
      <w:pPr>
        <w:pStyle w:val="ListParagraph"/>
        <w:numPr>
          <w:ilvl w:val="0"/>
          <w:numId w:val="5"/>
        </w:numPr>
        <w:spacing w:line="280" w:lineRule="exact"/>
        <w:rPr>
          <w:rFonts w:ascii="Calibri" w:hAnsi="Calibri" w:cs="Times New Roman"/>
          <w:szCs w:val="24"/>
        </w:rPr>
      </w:pPr>
      <w:r w:rsidRPr="009E4977">
        <w:rPr>
          <w:rFonts w:ascii="Calibri" w:hAnsi="Calibri" w:cs="Times New Roman"/>
          <w:szCs w:val="24"/>
        </w:rPr>
        <w:t xml:space="preserve">Record Retention  </w:t>
      </w:r>
    </w:p>
    <w:p w14:paraId="47126AA6" w14:textId="77777777" w:rsidR="00D55E30" w:rsidRPr="009E4977" w:rsidRDefault="00D55E30" w:rsidP="00932B42">
      <w:pPr>
        <w:spacing w:line="280" w:lineRule="exact"/>
        <w:rPr>
          <w:rStyle w:val="Emphasis"/>
          <w:rFonts w:ascii="Calibri" w:hAnsi="Calibri" w:cs="Times New Roman"/>
          <w:b w:val="0"/>
          <w:i w:val="0"/>
          <w:spacing w:val="0"/>
          <w:szCs w:val="24"/>
        </w:rPr>
      </w:pPr>
      <w:r w:rsidRPr="009E4977">
        <w:rPr>
          <w:rFonts w:ascii="Calibri" w:hAnsi="Calibri" w:cs="Times New Roman"/>
          <w:szCs w:val="24"/>
        </w:rPr>
        <w:t>Applicants must be prepared to follow Federal guidelines on record retention, which require grantees to maintain all records pertaining to grant activities for a period of not less than three years from the time of final grant close-out</w:t>
      </w:r>
      <w:r w:rsidR="00AC0DEF" w:rsidRPr="009E4977">
        <w:rPr>
          <w:rFonts w:ascii="Calibri" w:hAnsi="Calibri" w:cs="Times New Roman"/>
          <w:szCs w:val="24"/>
        </w:rPr>
        <w:t>, or three years from the date that all reporting requirements have ended, whichever is later</w:t>
      </w:r>
      <w:r w:rsidRPr="009E4977">
        <w:rPr>
          <w:rFonts w:ascii="Calibri" w:hAnsi="Calibri" w:cs="Times New Roman"/>
          <w:szCs w:val="24"/>
        </w:rPr>
        <w:t>.</w:t>
      </w:r>
      <w:r w:rsidRPr="009E4977">
        <w:rPr>
          <w:rStyle w:val="Emphasis"/>
          <w:rFonts w:ascii="Calibri" w:hAnsi="Calibri" w:cs="Times New Roman"/>
          <w:b w:val="0"/>
          <w:i w:val="0"/>
          <w:spacing w:val="0"/>
          <w:szCs w:val="24"/>
        </w:rPr>
        <w:t xml:space="preserve"> </w:t>
      </w:r>
    </w:p>
    <w:p w14:paraId="28924117" w14:textId="77777777" w:rsidR="00857273" w:rsidRPr="009E4977" w:rsidRDefault="00857273" w:rsidP="00276C48">
      <w:pPr>
        <w:pStyle w:val="Heading1"/>
        <w:spacing w:line="280" w:lineRule="exact"/>
        <w:rPr>
          <w:rFonts w:ascii="Calibri" w:hAnsi="Calibri" w:cs="Times New Roman"/>
          <w:iCs/>
          <w:sz w:val="22"/>
          <w:szCs w:val="24"/>
        </w:rPr>
      </w:pPr>
      <w:r w:rsidRPr="009E4977">
        <w:rPr>
          <w:rFonts w:ascii="Calibri" w:hAnsi="Calibri" w:cs="Times New Roman"/>
          <w:sz w:val="22"/>
          <w:szCs w:val="24"/>
        </w:rPr>
        <w:t>VII.  Agency Contacts</w:t>
      </w:r>
      <w:bookmarkEnd w:id="49"/>
      <w:bookmarkEnd w:id="50"/>
      <w:bookmarkEnd w:id="51"/>
      <w:bookmarkEnd w:id="52"/>
    </w:p>
    <w:p w14:paraId="0DD7E095" w14:textId="77777777" w:rsidR="00857273" w:rsidRPr="009E4977" w:rsidRDefault="00857273" w:rsidP="00276C48">
      <w:pPr>
        <w:spacing w:line="280" w:lineRule="exact"/>
        <w:rPr>
          <w:rFonts w:ascii="Calibri" w:hAnsi="Calibri" w:cs="Times New Roman"/>
          <w:szCs w:val="24"/>
        </w:rPr>
      </w:pPr>
      <w:r w:rsidRPr="009E4977">
        <w:rPr>
          <w:rFonts w:ascii="Calibri" w:hAnsi="Calibri" w:cs="Times New Roman"/>
          <w:szCs w:val="24"/>
        </w:rPr>
        <w:t xml:space="preserve">For further information about this FOA, please contact </w:t>
      </w:r>
      <w:r w:rsidR="00891309" w:rsidRPr="009E4977">
        <w:rPr>
          <w:rFonts w:ascii="Calibri" w:hAnsi="Calibri" w:cs="Times New Roman"/>
          <w:szCs w:val="24"/>
        </w:rPr>
        <w:t>Jean</w:t>
      </w:r>
      <w:r w:rsidR="00426B8C" w:rsidRPr="009E4977">
        <w:rPr>
          <w:rFonts w:ascii="Calibri" w:hAnsi="Calibri" w:cs="Times New Roman"/>
          <w:szCs w:val="24"/>
        </w:rPr>
        <w:t>n</w:t>
      </w:r>
      <w:r w:rsidR="00891309" w:rsidRPr="009E4977">
        <w:rPr>
          <w:rFonts w:ascii="Calibri" w:hAnsi="Calibri" w:cs="Times New Roman"/>
          <w:szCs w:val="24"/>
        </w:rPr>
        <w:t>ette Flowers</w:t>
      </w:r>
      <w:r w:rsidRPr="009E4977">
        <w:rPr>
          <w:rFonts w:ascii="Calibri" w:hAnsi="Calibri" w:cs="Times New Roman"/>
          <w:szCs w:val="24"/>
        </w:rPr>
        <w:t>, Grants Management Specialist, Office of Grants Management, at (202) 693-</w:t>
      </w:r>
      <w:r w:rsidR="00891309" w:rsidRPr="009E4977">
        <w:rPr>
          <w:rFonts w:ascii="Calibri" w:hAnsi="Calibri" w:cs="Times New Roman"/>
          <w:szCs w:val="24"/>
        </w:rPr>
        <w:t>3322</w:t>
      </w:r>
      <w:r w:rsidRPr="009E4977">
        <w:rPr>
          <w:rFonts w:ascii="Calibri" w:hAnsi="Calibri" w:cs="Times New Roman"/>
          <w:szCs w:val="24"/>
        </w:rPr>
        <w:t xml:space="preserve">.  Applicants should e-mail all technical </w:t>
      </w:r>
      <w:r w:rsidRPr="009E4977">
        <w:rPr>
          <w:rFonts w:ascii="Calibri" w:hAnsi="Calibri" w:cs="Times New Roman"/>
          <w:szCs w:val="24"/>
        </w:rPr>
        <w:lastRenderedPageBreak/>
        <w:t xml:space="preserve">questions to </w:t>
      </w:r>
      <w:r w:rsidR="00891309" w:rsidRPr="009E4977">
        <w:rPr>
          <w:rFonts w:ascii="Calibri" w:hAnsi="Calibri" w:cs="Times New Roman"/>
          <w:szCs w:val="24"/>
          <w:u w:val="single"/>
        </w:rPr>
        <w:t>Flowers.Jeannette@dol.gov</w:t>
      </w:r>
      <w:r w:rsidR="00891309" w:rsidRPr="009E4977" w:rsidDel="00891309">
        <w:rPr>
          <w:rFonts w:ascii="Calibri" w:hAnsi="Calibri" w:cs="Times New Roman"/>
          <w:szCs w:val="24"/>
          <w:u w:val="single"/>
        </w:rPr>
        <w:t xml:space="preserve"> </w:t>
      </w:r>
      <w:r w:rsidRPr="009E4977">
        <w:rPr>
          <w:rFonts w:ascii="Calibri" w:hAnsi="Calibri" w:cs="Times New Roman"/>
          <w:szCs w:val="24"/>
        </w:rPr>
        <w:t xml:space="preserve">and must specifically reference </w:t>
      </w:r>
      <w:r w:rsidR="00891309" w:rsidRPr="009E4977">
        <w:rPr>
          <w:rFonts w:ascii="Calibri" w:hAnsi="Calibri" w:cs="Times New Roman"/>
          <w:szCs w:val="24"/>
        </w:rPr>
        <w:t>FOA-ETA-16-04</w:t>
      </w:r>
      <w:r w:rsidRPr="009E4977">
        <w:rPr>
          <w:rFonts w:ascii="Calibri" w:hAnsi="Calibri" w:cs="Times New Roman"/>
          <w:szCs w:val="24"/>
        </w:rPr>
        <w:t xml:space="preserve">, and along with question(s), include a contact name, fax and phone number.  This Announcement is being made available on the ETA Web site at </w:t>
      </w:r>
      <w:hyperlink r:id="rId48" w:history="1">
        <w:r w:rsidRPr="009E4977">
          <w:rPr>
            <w:rStyle w:val="Hyperlink"/>
            <w:rFonts w:ascii="Calibri" w:hAnsi="Calibri"/>
            <w:color w:val="auto"/>
            <w:szCs w:val="24"/>
          </w:rPr>
          <w:t>http://www.doleta.gov/grants</w:t>
        </w:r>
      </w:hyperlink>
      <w:r w:rsidRPr="009E4977">
        <w:rPr>
          <w:rFonts w:ascii="Calibri" w:hAnsi="Calibri" w:cs="Times New Roman"/>
          <w:szCs w:val="24"/>
        </w:rPr>
        <w:t xml:space="preserve"> and at </w:t>
      </w:r>
      <w:hyperlink r:id="rId49" w:history="1">
        <w:r w:rsidRPr="009E4977">
          <w:rPr>
            <w:rStyle w:val="Hyperlink"/>
            <w:rFonts w:ascii="Calibri" w:hAnsi="Calibri"/>
            <w:color w:val="auto"/>
            <w:szCs w:val="24"/>
          </w:rPr>
          <w:t>http://www.grants.gov</w:t>
        </w:r>
      </w:hyperlink>
      <w:r w:rsidR="009D14B5" w:rsidRPr="009E4977">
        <w:rPr>
          <w:rFonts w:ascii="Calibri" w:hAnsi="Calibri" w:cs="Times New Roman"/>
          <w:szCs w:val="24"/>
        </w:rPr>
        <w:t>.</w:t>
      </w:r>
    </w:p>
    <w:p w14:paraId="2DCF63B6" w14:textId="77777777" w:rsidR="00857273" w:rsidRPr="009E4977" w:rsidRDefault="00857273" w:rsidP="00276C48">
      <w:pPr>
        <w:pStyle w:val="Heading1"/>
        <w:spacing w:line="280" w:lineRule="exact"/>
        <w:rPr>
          <w:rFonts w:ascii="Calibri" w:hAnsi="Calibri" w:cs="Times New Roman"/>
          <w:sz w:val="22"/>
          <w:szCs w:val="24"/>
        </w:rPr>
      </w:pPr>
      <w:bookmarkStart w:id="53" w:name="_Toc228885537"/>
      <w:bookmarkStart w:id="54" w:name="_Toc229889196"/>
      <w:r w:rsidRPr="009E4977">
        <w:rPr>
          <w:rFonts w:ascii="Calibri" w:hAnsi="Calibri" w:cs="Times New Roman"/>
          <w:sz w:val="22"/>
          <w:szCs w:val="24"/>
        </w:rPr>
        <w:t xml:space="preserve">VIII.  </w:t>
      </w:r>
      <w:bookmarkEnd w:id="53"/>
      <w:bookmarkEnd w:id="54"/>
      <w:r w:rsidRPr="009E4977">
        <w:rPr>
          <w:rFonts w:ascii="Calibri" w:hAnsi="Calibri" w:cs="Times New Roman"/>
          <w:sz w:val="22"/>
          <w:szCs w:val="24"/>
        </w:rPr>
        <w:t xml:space="preserve">Other Information </w:t>
      </w:r>
    </w:p>
    <w:p w14:paraId="0830FDB6" w14:textId="77777777" w:rsidR="00857273" w:rsidRPr="009E4977" w:rsidRDefault="00857273" w:rsidP="00276C48">
      <w:pPr>
        <w:pStyle w:val="Heading2"/>
        <w:spacing w:line="280" w:lineRule="exact"/>
        <w:rPr>
          <w:rFonts w:ascii="Calibri" w:hAnsi="Calibri" w:cs="Times New Roman"/>
          <w:sz w:val="22"/>
          <w:szCs w:val="24"/>
        </w:rPr>
      </w:pPr>
      <w:r w:rsidRPr="009E4977">
        <w:rPr>
          <w:rFonts w:ascii="Calibri" w:hAnsi="Calibri" w:cs="Times New Roman"/>
          <w:sz w:val="22"/>
          <w:szCs w:val="24"/>
        </w:rPr>
        <w:t>A.  Transparency</w:t>
      </w:r>
    </w:p>
    <w:p w14:paraId="5A81D242" w14:textId="77777777" w:rsidR="00857273" w:rsidRPr="009E4977" w:rsidRDefault="00857273" w:rsidP="00276C48">
      <w:pPr>
        <w:spacing w:line="280" w:lineRule="exact"/>
        <w:rPr>
          <w:rFonts w:ascii="Calibri" w:hAnsi="Calibri" w:cs="Times New Roman"/>
          <w:szCs w:val="24"/>
        </w:rPr>
      </w:pPr>
      <w:r w:rsidRPr="009E4977">
        <w:rPr>
          <w:rFonts w:ascii="Calibri" w:hAnsi="Calibri" w:cs="Times New Roman"/>
          <w:szCs w:val="24"/>
        </w:rPr>
        <w:t>DOL is committed to conducting a transparent grant award process and publicizing information about program outcomes.  Posting grant applications on public websites is a means of promoting and sharing innovative ideas.  For all applications in this grant competition, we will publish the Abstracts required by Section IV.B.4., and selected information from the SF-424 for all applications on the Department’s public website or similar publicly accessible location.  Additionally, we will publish a version of the Project Narrative required by Section IV.B.3. for all those applications that are awarded grants, on the Department’s website or a similar location.  No other attachments to the application will be published.  The Project Narratives and Abstracts will not be published until after the grants are announced.  In addition, information about grant progress and results may a</w:t>
      </w:r>
      <w:r w:rsidR="00BF7D57" w:rsidRPr="009E4977">
        <w:rPr>
          <w:rFonts w:ascii="Calibri" w:hAnsi="Calibri" w:cs="Times New Roman"/>
          <w:szCs w:val="24"/>
        </w:rPr>
        <w:t>lso be made publicly available.</w:t>
      </w:r>
    </w:p>
    <w:p w14:paraId="416C0F15" w14:textId="77777777" w:rsidR="00857273" w:rsidRPr="009E4977" w:rsidRDefault="00857273" w:rsidP="00276C48">
      <w:pPr>
        <w:pStyle w:val="HTMLPreformatted"/>
        <w:spacing w:line="280" w:lineRule="exact"/>
        <w:rPr>
          <w:rFonts w:ascii="Calibri" w:hAnsi="Calibri" w:cs="Times New Roman"/>
          <w:sz w:val="22"/>
          <w:szCs w:val="24"/>
          <w:lang w:val="en-US"/>
        </w:rPr>
      </w:pPr>
      <w:r w:rsidRPr="009E4977">
        <w:rPr>
          <w:rFonts w:ascii="Calibri" w:hAnsi="Calibri" w:cs="Times New Roman"/>
          <w:sz w:val="22"/>
          <w:szCs w:val="24"/>
        </w:rPr>
        <w:t>DOL recognizes that grant applications sometimes contain information that an applicant may consider proprietary or business confidential information, or may contain personally identifiable information (PII).  Proprietary or business confidential information is information that is not usually disclosed outside your organization and disclosing this information is likely to cause yo</w:t>
      </w:r>
      <w:r w:rsidR="00BF7D57" w:rsidRPr="009E4977">
        <w:rPr>
          <w:rFonts w:ascii="Calibri" w:hAnsi="Calibri" w:cs="Times New Roman"/>
          <w:sz w:val="22"/>
          <w:szCs w:val="24"/>
        </w:rPr>
        <w:t>u substantial competitive harm.</w:t>
      </w:r>
    </w:p>
    <w:p w14:paraId="698B820D" w14:textId="77777777" w:rsidR="00857273" w:rsidRPr="009E4977" w:rsidRDefault="00857273" w:rsidP="00276C48">
      <w:pPr>
        <w:pStyle w:val="HTMLPreformatted"/>
        <w:spacing w:line="280" w:lineRule="exact"/>
        <w:rPr>
          <w:rFonts w:ascii="Calibri" w:hAnsi="Calibri" w:cs="Times New Roman"/>
          <w:sz w:val="22"/>
          <w:szCs w:val="24"/>
          <w:lang w:val="en-US"/>
        </w:rPr>
      </w:pPr>
      <w:r w:rsidRPr="009E4977">
        <w:rPr>
          <w:rFonts w:ascii="Calibri" w:hAnsi="Calibri" w:cs="Times New Roman"/>
          <w:sz w:val="22"/>
          <w:szCs w:val="24"/>
        </w:rPr>
        <w:t>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w:t>
      </w:r>
      <w:r w:rsidRPr="009E4977">
        <w:rPr>
          <w:rStyle w:val="FootnoteReference"/>
          <w:rFonts w:ascii="Calibri" w:hAnsi="Calibri"/>
          <w:sz w:val="22"/>
          <w:szCs w:val="24"/>
        </w:rPr>
        <w:footnoteReference w:id="26"/>
      </w:r>
      <w:r w:rsidR="00BF7D57" w:rsidRPr="009E4977">
        <w:rPr>
          <w:rFonts w:ascii="Calibri" w:hAnsi="Calibri" w:cs="Times New Roman"/>
          <w:sz w:val="22"/>
          <w:szCs w:val="24"/>
        </w:rPr>
        <w:t xml:space="preserve">  </w:t>
      </w:r>
    </w:p>
    <w:p w14:paraId="28091C5E" w14:textId="77777777" w:rsidR="00857273" w:rsidRPr="009E4977" w:rsidRDefault="00857273" w:rsidP="00276C48">
      <w:pPr>
        <w:pStyle w:val="HTMLPreformatted"/>
        <w:spacing w:line="280" w:lineRule="exact"/>
        <w:rPr>
          <w:rFonts w:ascii="Calibri" w:hAnsi="Calibri" w:cs="Times New Roman"/>
          <w:sz w:val="22"/>
          <w:szCs w:val="24"/>
          <w:lang w:val="en-US"/>
        </w:rPr>
      </w:pPr>
      <w:r w:rsidRPr="009E4977">
        <w:rPr>
          <w:rFonts w:ascii="Calibri" w:hAnsi="Calibri" w:cs="Times New Roman"/>
          <w:sz w:val="22"/>
          <w:szCs w:val="24"/>
        </w:rPr>
        <w:t xml:space="preserve">Abstracts will be published in the form originally submitted, without any redactions.  Applicants should not include any proprietary or confidential business information or PII in this summary.  In the event that an applicant submits proprietary or confidential business information or PII, DOL is not liable for the posting of this information contained in the Abstract.  The submission of the grant application constitutes a </w:t>
      </w:r>
      <w:r w:rsidRPr="009E4977">
        <w:rPr>
          <w:rFonts w:ascii="Calibri" w:hAnsi="Calibri" w:cs="Times New Roman"/>
          <w:sz w:val="22"/>
          <w:szCs w:val="24"/>
          <w:u w:val="single"/>
        </w:rPr>
        <w:t>waiver</w:t>
      </w:r>
      <w:r w:rsidRPr="009E4977">
        <w:rPr>
          <w:rFonts w:ascii="Calibri" w:hAnsi="Calibri" w:cs="Times New Roman"/>
          <w:sz w:val="22"/>
          <w:szCs w:val="24"/>
        </w:rPr>
        <w:t xml:space="preserve"> of the applicant’s objection to the posting of any proprietary or confidential business information contained in the Abstract.  Additionally, the applicant is responsible for obtaining all authorizations from relevant parties for publishing all PII contained within the Abstract.  In the event the Abstract contains proprietary or confidential business information or PII, the applicant is presumed to have obtained all necessary authorizations to provide this information and may be liable for any imprope</w:t>
      </w:r>
      <w:r w:rsidR="00BF7D57" w:rsidRPr="009E4977">
        <w:rPr>
          <w:rFonts w:ascii="Calibri" w:hAnsi="Calibri" w:cs="Times New Roman"/>
          <w:sz w:val="22"/>
          <w:szCs w:val="24"/>
        </w:rPr>
        <w:t xml:space="preserve">r release of this information. </w:t>
      </w:r>
    </w:p>
    <w:p w14:paraId="00920E5B" w14:textId="77777777" w:rsidR="00857273" w:rsidRPr="009E4977" w:rsidRDefault="00857273" w:rsidP="00276C48">
      <w:pPr>
        <w:pStyle w:val="HTMLPreformatted"/>
        <w:spacing w:line="280" w:lineRule="exact"/>
        <w:rPr>
          <w:rFonts w:ascii="Calibri" w:hAnsi="Calibri" w:cs="Times New Roman"/>
          <w:sz w:val="22"/>
          <w:szCs w:val="24"/>
          <w:lang w:val="en-US"/>
        </w:rPr>
      </w:pPr>
      <w:r w:rsidRPr="009E4977">
        <w:rPr>
          <w:rFonts w:ascii="Calibri" w:hAnsi="Calibri" w:cs="Times New Roman"/>
          <w:sz w:val="22"/>
          <w:szCs w:val="24"/>
        </w:rPr>
        <w:t xml:space="preserve">By submission of this grant application, the applicant agrees to indemnify and hold harmless the United States, the U.S. Department of Labor, its officers, employees, and agents against any liability or for any </w:t>
      </w:r>
      <w:r w:rsidRPr="009E4977">
        <w:rPr>
          <w:rFonts w:ascii="Calibri" w:hAnsi="Calibri" w:cs="Times New Roman"/>
          <w:sz w:val="22"/>
          <w:szCs w:val="24"/>
        </w:rPr>
        <w:lastRenderedPageBreak/>
        <w:t>loss or damages arising from this application.  By such submission of this grant application, the applicant further acknowledges having the authority to execute t</w:t>
      </w:r>
      <w:r w:rsidR="00BF7D57" w:rsidRPr="009E4977">
        <w:rPr>
          <w:rFonts w:ascii="Calibri" w:hAnsi="Calibri" w:cs="Times New Roman"/>
          <w:sz w:val="22"/>
          <w:szCs w:val="24"/>
        </w:rPr>
        <w:t>his release of liability. </w:t>
      </w:r>
    </w:p>
    <w:p w14:paraId="7E3D621E" w14:textId="77777777" w:rsidR="00857273" w:rsidRPr="009E4977" w:rsidRDefault="00857273" w:rsidP="00276C48">
      <w:pPr>
        <w:pStyle w:val="HTMLPreformatted"/>
        <w:spacing w:line="280" w:lineRule="exact"/>
        <w:rPr>
          <w:rFonts w:ascii="Calibri" w:hAnsi="Calibri" w:cs="Times New Roman"/>
          <w:sz w:val="22"/>
          <w:szCs w:val="24"/>
          <w:lang w:val="en-US"/>
        </w:rPr>
      </w:pPr>
      <w:r w:rsidRPr="009E4977">
        <w:rPr>
          <w:rFonts w:ascii="Calibri" w:hAnsi="Calibri" w:cs="Times New Roman"/>
          <w:sz w:val="22"/>
          <w:szCs w:val="24"/>
        </w:rPr>
        <w:t>In order to ensure that proprietary or confidential business information or PII is properly protected from disclosure when DOL posts the winning Project Narratives, applicants whose Project Narratives will be posted will be asked to submit a second redacted version of their Project Narrative, with any proprietary, confidential commercial/business</w:t>
      </w:r>
      <w:r w:rsidRPr="009E4977">
        <w:rPr>
          <w:rFonts w:ascii="Calibri" w:hAnsi="Calibri" w:cs="Times New Roman"/>
          <w:sz w:val="22"/>
          <w:szCs w:val="24"/>
          <w:lang w:val="en-US"/>
        </w:rPr>
        <w:t xml:space="preserve"> information</w:t>
      </w:r>
      <w:r w:rsidRPr="009E4977">
        <w:rPr>
          <w:rFonts w:ascii="Calibri" w:hAnsi="Calibri" w:cs="Times New Roman"/>
          <w:sz w:val="22"/>
          <w:szCs w:val="24"/>
        </w:rPr>
        <w:t>, and PII redacted.  All non-public information about the applicant’s and consortium members’ staff (if applicable) should b</w:t>
      </w:r>
      <w:r w:rsidR="00BF7D57" w:rsidRPr="009E4977">
        <w:rPr>
          <w:rFonts w:ascii="Calibri" w:hAnsi="Calibri" w:cs="Times New Roman"/>
          <w:sz w:val="22"/>
          <w:szCs w:val="24"/>
        </w:rPr>
        <w:t>e removed as well.</w:t>
      </w:r>
    </w:p>
    <w:p w14:paraId="13EA076C" w14:textId="77777777" w:rsidR="00857273" w:rsidRPr="009E4977" w:rsidRDefault="00857273" w:rsidP="00276C48">
      <w:pPr>
        <w:pStyle w:val="HTMLPreformatted"/>
        <w:spacing w:line="280" w:lineRule="exact"/>
        <w:rPr>
          <w:rFonts w:ascii="Calibri" w:hAnsi="Calibri" w:cs="Times New Roman"/>
          <w:sz w:val="22"/>
          <w:szCs w:val="24"/>
          <w:lang w:val="en-US"/>
        </w:rPr>
      </w:pPr>
      <w:r w:rsidRPr="009E4977">
        <w:rPr>
          <w:rFonts w:ascii="Calibri" w:hAnsi="Calibri" w:cs="Times New Roman"/>
          <w:sz w:val="22"/>
          <w:szCs w:val="24"/>
        </w:rPr>
        <w:t>The Department will contact the applicants whose Project Narratives will be published by letter or email, and provide further directions about how and when to submit the redacted ve</w:t>
      </w:r>
      <w:r w:rsidR="00BF7D57" w:rsidRPr="009E4977">
        <w:rPr>
          <w:rFonts w:ascii="Calibri" w:hAnsi="Calibri" w:cs="Times New Roman"/>
          <w:sz w:val="22"/>
          <w:szCs w:val="24"/>
        </w:rPr>
        <w:t>rsion of the Project Narrative.</w:t>
      </w:r>
    </w:p>
    <w:p w14:paraId="142B7641" w14:textId="77777777" w:rsidR="00857273" w:rsidRPr="009E4977" w:rsidRDefault="00857273" w:rsidP="00276C48">
      <w:pPr>
        <w:pStyle w:val="HTMLPreformatted"/>
        <w:spacing w:line="280" w:lineRule="exact"/>
        <w:rPr>
          <w:rFonts w:ascii="Calibri" w:hAnsi="Calibri" w:cs="Times New Roman"/>
          <w:sz w:val="22"/>
          <w:szCs w:val="24"/>
          <w:lang w:val="en-US"/>
        </w:rPr>
      </w:pPr>
      <w:r w:rsidRPr="009E4977">
        <w:rPr>
          <w:rFonts w:ascii="Calibri" w:hAnsi="Calibri" w:cs="Times New Roman"/>
          <w:sz w:val="22"/>
          <w:szCs w:val="24"/>
        </w:rPr>
        <w:t xml:space="preserve">Submission of a redacted version of the Project Narrative will constitute permission by the applicant for DOL to make the redacted version publicly available.  We will also assume that by submitting the redacted version of the Project Narrative, the applicant has obtained the agreement to the applicant’s decision about what material to redact of all persons and entities whose proprietary, confidential business information, or PII is contained in the Project Narrative.  If an applicant fails to provide a redacted version of the Project Narrative within 45 days of DOL’s request, DOL will publish the original Project Narrative in full, after redacting </w:t>
      </w:r>
      <w:r w:rsidRPr="009E4977">
        <w:rPr>
          <w:rFonts w:ascii="Calibri" w:hAnsi="Calibri" w:cs="Times New Roman"/>
          <w:sz w:val="22"/>
          <w:szCs w:val="24"/>
          <w:u w:val="single"/>
        </w:rPr>
        <w:t>only</w:t>
      </w:r>
      <w:r w:rsidRPr="009E4977">
        <w:rPr>
          <w:rFonts w:ascii="Calibri" w:hAnsi="Calibri" w:cs="Times New Roman"/>
          <w:sz w:val="22"/>
          <w:szCs w:val="24"/>
        </w:rPr>
        <w:t xml:space="preserve"> PII.  (Note that the original, unredacted version of the Project Narrative will remain part of the complete application package, including an applicant’s proprietary and confidential busi</w:t>
      </w:r>
      <w:r w:rsidR="00BF7D57" w:rsidRPr="009E4977">
        <w:rPr>
          <w:rFonts w:ascii="Calibri" w:hAnsi="Calibri" w:cs="Times New Roman"/>
          <w:sz w:val="22"/>
          <w:szCs w:val="24"/>
        </w:rPr>
        <w:t xml:space="preserve">ness information and any PII.) </w:t>
      </w:r>
    </w:p>
    <w:p w14:paraId="6264620B" w14:textId="77777777" w:rsidR="00857273" w:rsidRPr="009E4977" w:rsidRDefault="00857273" w:rsidP="00276C48">
      <w:pPr>
        <w:pStyle w:val="HTMLPreformatted"/>
        <w:spacing w:line="280" w:lineRule="exact"/>
        <w:rPr>
          <w:rFonts w:ascii="Calibri" w:hAnsi="Calibri" w:cs="Times New Roman"/>
          <w:sz w:val="22"/>
          <w:szCs w:val="24"/>
          <w:lang w:val="en-US"/>
        </w:rPr>
      </w:pPr>
      <w:r w:rsidRPr="009E4977">
        <w:rPr>
          <w:rFonts w:ascii="Calibri" w:hAnsi="Calibri" w:cs="Times New Roman"/>
          <w:sz w:val="22"/>
          <w:szCs w:val="24"/>
        </w:rPr>
        <w:t xml:space="preserve">Applicants are encouraged to maximize the grant application information that will be publicly disclosed, and to exercise restraint and redact only information that clearly is proprietary, confidential commercial/business information, or PII.  The redaction of entire pages or sections of the Project Narrative is not appropriate, and will not be allowed, unless the entire portion merits such protection. </w:t>
      </w:r>
      <w:r w:rsidRPr="009E4977">
        <w:rPr>
          <w:rFonts w:ascii="Calibri" w:hAnsi="Calibri" w:cs="Times New Roman"/>
          <w:sz w:val="22"/>
          <w:szCs w:val="24"/>
          <w:lang w:val="en-US"/>
        </w:rPr>
        <w:t xml:space="preserve"> </w:t>
      </w:r>
      <w:r w:rsidRPr="009E4977">
        <w:rPr>
          <w:rFonts w:ascii="Calibri" w:hAnsi="Calibri" w:cs="Times New Roman"/>
          <w:sz w:val="22"/>
          <w:szCs w:val="24"/>
        </w:rPr>
        <w:t xml:space="preserve">Should a dispute arise about whether redactions are appropriate, DOL will follow the procedures outlined in the Department’s Freedom of Information Act (FOIA) </w:t>
      </w:r>
      <w:r w:rsidR="00BF7D57" w:rsidRPr="009E4977">
        <w:rPr>
          <w:rFonts w:ascii="Calibri" w:hAnsi="Calibri" w:cs="Times New Roman"/>
          <w:sz w:val="22"/>
          <w:szCs w:val="24"/>
        </w:rPr>
        <w:t xml:space="preserve">regulations (29 CFR Part 70).  </w:t>
      </w:r>
    </w:p>
    <w:p w14:paraId="4012364F" w14:textId="77777777" w:rsidR="00645152" w:rsidRPr="009E4977" w:rsidRDefault="00857273" w:rsidP="00276C48">
      <w:pPr>
        <w:spacing w:line="280" w:lineRule="exact"/>
        <w:rPr>
          <w:rFonts w:ascii="Calibri" w:hAnsi="Calibri" w:cs="Times New Roman"/>
          <w:szCs w:val="24"/>
        </w:rPr>
      </w:pPr>
      <w:r w:rsidRPr="009E4977">
        <w:rPr>
          <w:rFonts w:ascii="Calibri" w:hAnsi="Calibri" w:cs="Times New Roman"/>
          <w:szCs w:val="24"/>
        </w:rPr>
        <w:t>Redacted information in grant applications will be protected by DOL from public disclosure in accordance with Federal law, including the Trade Secrets Act (18 U.S.C. § 1905), FOIA, and the Privacy Act (5 U.S.C. § 552a).  If DOL receives a FOIA request for your application, the procedures in DOL’s FOIA regulations for responding to requests for commercial/business information submitted to the government will be followed, as well as all FOIA exemptions and procedures.  See 29 CFR § 70.26.  Consequently, it is possible that application of FOIA rules may result in release of information in response to a FOIA request that an applicant r</w:t>
      </w:r>
      <w:r w:rsidR="00BF7D57" w:rsidRPr="009E4977">
        <w:rPr>
          <w:rFonts w:ascii="Calibri" w:hAnsi="Calibri" w:cs="Times New Roman"/>
          <w:szCs w:val="24"/>
        </w:rPr>
        <w:t>edacted in its “redacted copy.”</w:t>
      </w:r>
    </w:p>
    <w:p w14:paraId="15BA4746" w14:textId="4333A275" w:rsidR="00857273" w:rsidRPr="009E4977" w:rsidRDefault="004B6681" w:rsidP="00276C48">
      <w:pPr>
        <w:pStyle w:val="Heading2"/>
        <w:spacing w:line="280" w:lineRule="exact"/>
        <w:rPr>
          <w:rFonts w:ascii="Calibri" w:hAnsi="Calibri" w:cs="Times New Roman"/>
          <w:sz w:val="22"/>
          <w:szCs w:val="24"/>
        </w:rPr>
      </w:pPr>
      <w:r w:rsidRPr="009E4977">
        <w:rPr>
          <w:rFonts w:ascii="Calibri" w:hAnsi="Calibri" w:cs="Times New Roman"/>
          <w:sz w:val="22"/>
          <w:szCs w:val="24"/>
        </w:rPr>
        <w:t>B.</w:t>
      </w:r>
      <w:r w:rsidR="001E04EA" w:rsidRPr="009E4977">
        <w:rPr>
          <w:rFonts w:ascii="Calibri" w:hAnsi="Calibri" w:cs="Times New Roman"/>
          <w:sz w:val="22"/>
          <w:szCs w:val="24"/>
        </w:rPr>
        <w:t xml:space="preserve"> </w:t>
      </w:r>
      <w:r w:rsidRPr="009E4977">
        <w:rPr>
          <w:rFonts w:ascii="Calibri" w:hAnsi="Calibri" w:cs="Times New Roman"/>
          <w:sz w:val="22"/>
          <w:szCs w:val="24"/>
        </w:rPr>
        <w:t xml:space="preserve"> Web</w:t>
      </w:r>
      <w:r w:rsidR="00857273" w:rsidRPr="009E4977">
        <w:rPr>
          <w:rFonts w:ascii="Calibri" w:hAnsi="Calibri" w:cs="Times New Roman"/>
          <w:sz w:val="22"/>
          <w:szCs w:val="24"/>
        </w:rPr>
        <w:t>-Based Resources</w:t>
      </w:r>
    </w:p>
    <w:p w14:paraId="264D025A" w14:textId="77777777" w:rsidR="00453F4D" w:rsidRPr="009E4977" w:rsidRDefault="00857273" w:rsidP="00276C48">
      <w:pPr>
        <w:widowControl w:val="0"/>
        <w:spacing w:line="280" w:lineRule="exact"/>
        <w:rPr>
          <w:rFonts w:ascii="Calibri" w:hAnsi="Calibri" w:cs="Times New Roman"/>
          <w:szCs w:val="24"/>
        </w:rPr>
      </w:pPr>
      <w:r w:rsidRPr="009E4977">
        <w:rPr>
          <w:rFonts w:ascii="Calibri" w:hAnsi="Calibri" w:cs="Times New Roman"/>
          <w:szCs w:val="24"/>
        </w:rPr>
        <w:t>DOL maintains a number of web-based resources that may be of assistance to applicants.  For example, the CareerOneStop portal (</w:t>
      </w:r>
      <w:hyperlink r:id="rId50" w:history="1">
        <w:r w:rsidRPr="009E4977">
          <w:rPr>
            <w:rStyle w:val="Hyperlink"/>
            <w:rFonts w:ascii="Calibri" w:hAnsi="Calibri"/>
            <w:color w:val="auto"/>
            <w:szCs w:val="24"/>
          </w:rPr>
          <w:t>http://www.careeronestop.org</w:t>
        </w:r>
      </w:hyperlink>
      <w:r w:rsidRPr="009E4977">
        <w:rPr>
          <w:rFonts w:ascii="Calibri" w:hAnsi="Calibri" w:cs="Times New Roman"/>
          <w:szCs w:val="24"/>
        </w:rPr>
        <w:t>), which provides national and state career information; the Occupational Information Network (O*NET) Online (</w:t>
      </w:r>
      <w:hyperlink r:id="rId51" w:history="1">
        <w:r w:rsidRPr="009E4977">
          <w:rPr>
            <w:rStyle w:val="Hyperlink"/>
            <w:rFonts w:ascii="Calibri" w:hAnsi="Calibri"/>
            <w:color w:val="auto"/>
            <w:szCs w:val="24"/>
          </w:rPr>
          <w:t>http://online.onetcenter.org</w:t>
        </w:r>
      </w:hyperlink>
      <w:r w:rsidRPr="009E4977">
        <w:rPr>
          <w:rFonts w:ascii="Calibri" w:hAnsi="Calibri" w:cs="Times New Roman"/>
          <w:szCs w:val="24"/>
        </w:rPr>
        <w:t>) which provides occupational competency profiles; and America's Service Locator (</w:t>
      </w:r>
      <w:hyperlink r:id="rId52" w:history="1">
        <w:r w:rsidRPr="009E4977">
          <w:rPr>
            <w:rStyle w:val="Hyperlink"/>
            <w:rFonts w:ascii="Calibri" w:hAnsi="Calibri"/>
            <w:color w:val="auto"/>
            <w:szCs w:val="24"/>
          </w:rPr>
          <w:t>http://www.servicelocator.org</w:t>
        </w:r>
      </w:hyperlink>
      <w:r w:rsidRPr="009E4977">
        <w:rPr>
          <w:rFonts w:ascii="Calibri" w:hAnsi="Calibri" w:cs="Times New Roman"/>
          <w:szCs w:val="24"/>
        </w:rPr>
        <w:t>), which provides a directory of our na</w:t>
      </w:r>
      <w:r w:rsidR="00BF7D57" w:rsidRPr="009E4977">
        <w:rPr>
          <w:rFonts w:ascii="Calibri" w:hAnsi="Calibri" w:cs="Times New Roman"/>
          <w:szCs w:val="24"/>
        </w:rPr>
        <w:t xml:space="preserve">tion's </w:t>
      </w:r>
      <w:r w:rsidR="000B05B1" w:rsidRPr="009E4977">
        <w:rPr>
          <w:rFonts w:ascii="Calibri" w:hAnsi="Calibri" w:cs="Times New Roman"/>
          <w:szCs w:val="24"/>
        </w:rPr>
        <w:t>American Job</w:t>
      </w:r>
      <w:r w:rsidR="00BF7D57" w:rsidRPr="009E4977">
        <w:rPr>
          <w:rFonts w:ascii="Calibri" w:hAnsi="Calibri" w:cs="Times New Roman"/>
          <w:szCs w:val="24"/>
        </w:rPr>
        <w:t xml:space="preserve"> Centers.</w:t>
      </w:r>
    </w:p>
    <w:p w14:paraId="735FF9D4" w14:textId="77777777" w:rsidR="00453F4D" w:rsidRPr="009E4977" w:rsidRDefault="006C63C0" w:rsidP="00276C48">
      <w:pPr>
        <w:spacing w:line="280" w:lineRule="exact"/>
        <w:rPr>
          <w:rFonts w:ascii="Calibri" w:hAnsi="Calibri" w:cs="Times New Roman"/>
          <w:szCs w:val="24"/>
        </w:rPr>
      </w:pPr>
      <w:r w:rsidRPr="009E4977">
        <w:rPr>
          <w:rFonts w:ascii="Calibri" w:hAnsi="Calibri" w:cs="Times New Roman"/>
          <w:szCs w:val="24"/>
        </w:rPr>
        <w:lastRenderedPageBreak/>
        <w:t>SCSEP-specific resources include t</w:t>
      </w:r>
      <w:r w:rsidR="00453F4D" w:rsidRPr="009E4977">
        <w:rPr>
          <w:rFonts w:ascii="Calibri" w:hAnsi="Calibri" w:cs="Times New Roman"/>
          <w:szCs w:val="24"/>
        </w:rPr>
        <w:t>he program</w:t>
      </w:r>
      <w:r w:rsidRPr="009E4977">
        <w:rPr>
          <w:rFonts w:ascii="Calibri" w:hAnsi="Calibri" w:cs="Times New Roman"/>
          <w:szCs w:val="24"/>
        </w:rPr>
        <w:t xml:space="preserve">’s official </w:t>
      </w:r>
      <w:r w:rsidR="00453F4D" w:rsidRPr="009E4977">
        <w:rPr>
          <w:rFonts w:ascii="Calibri" w:hAnsi="Calibri" w:cs="Times New Roman"/>
          <w:szCs w:val="24"/>
        </w:rPr>
        <w:t xml:space="preserve">web site at </w:t>
      </w:r>
      <w:hyperlink r:id="rId53" w:tooltip="http://www.doleta.gov/seniors" w:history="1">
        <w:r w:rsidR="00453F4D" w:rsidRPr="009E4977">
          <w:rPr>
            <w:rStyle w:val="Hyperlink"/>
            <w:rFonts w:ascii="Calibri" w:hAnsi="Calibri"/>
            <w:color w:val="auto"/>
            <w:szCs w:val="24"/>
          </w:rPr>
          <w:t>www.doleta.gov/seniors</w:t>
        </w:r>
      </w:hyperlink>
      <w:r w:rsidR="00453F4D" w:rsidRPr="009E4977">
        <w:rPr>
          <w:rFonts w:ascii="Calibri" w:hAnsi="Calibri" w:cs="Times New Roman"/>
          <w:szCs w:val="24"/>
        </w:rPr>
        <w:t xml:space="preserve"> </w:t>
      </w:r>
      <w:r w:rsidRPr="009E4977">
        <w:rPr>
          <w:rFonts w:ascii="Calibri" w:hAnsi="Calibri" w:cs="Times New Roman"/>
          <w:szCs w:val="24"/>
        </w:rPr>
        <w:t xml:space="preserve"> which </w:t>
      </w:r>
      <w:r w:rsidR="00453F4D" w:rsidRPr="009E4977">
        <w:rPr>
          <w:rFonts w:ascii="Calibri" w:hAnsi="Calibri" w:cs="Times New Roman"/>
          <w:szCs w:val="24"/>
        </w:rPr>
        <w:t>provides an overview of the legislation and regulations that govern SCSEP, program overviews, current g</w:t>
      </w:r>
      <w:r w:rsidRPr="009E4977">
        <w:rPr>
          <w:rFonts w:ascii="Calibri" w:hAnsi="Calibri" w:cs="Times New Roman"/>
          <w:szCs w:val="24"/>
        </w:rPr>
        <w:t>rantees, and past performance, and t</w:t>
      </w:r>
      <w:r w:rsidR="00453F4D" w:rsidRPr="009E4977">
        <w:rPr>
          <w:rFonts w:ascii="Calibri" w:hAnsi="Calibri" w:cs="Times New Roman"/>
          <w:szCs w:val="24"/>
        </w:rPr>
        <w:t xml:space="preserve">he Older Workers Community of Practice, located at </w:t>
      </w:r>
      <w:r w:rsidR="00453F4D" w:rsidRPr="009E4977">
        <w:rPr>
          <w:rFonts w:ascii="Calibri" w:hAnsi="Calibri" w:cs="Times New Roman"/>
          <w:szCs w:val="24"/>
          <w:u w:val="single"/>
        </w:rPr>
        <w:t>http://</w:t>
      </w:r>
      <w:hyperlink r:id="rId54" w:history="1">
        <w:r w:rsidR="00453F4D" w:rsidRPr="009E4977">
          <w:rPr>
            <w:rStyle w:val="Hyperlink"/>
            <w:rFonts w:ascii="Calibri" w:hAnsi="Calibri"/>
            <w:color w:val="auto"/>
            <w:szCs w:val="24"/>
          </w:rPr>
          <w:t>olderworkers.workforce3one.org</w:t>
        </w:r>
      </w:hyperlink>
      <w:r w:rsidR="00453F4D" w:rsidRPr="009E4977">
        <w:rPr>
          <w:rFonts w:ascii="Calibri" w:hAnsi="Calibri" w:cs="Times New Roman"/>
          <w:szCs w:val="24"/>
        </w:rPr>
        <w:t xml:space="preserve">, </w:t>
      </w:r>
      <w:r w:rsidRPr="009E4977">
        <w:rPr>
          <w:rFonts w:ascii="Calibri" w:hAnsi="Calibri" w:cs="Times New Roman"/>
          <w:szCs w:val="24"/>
        </w:rPr>
        <w:t xml:space="preserve">which </w:t>
      </w:r>
      <w:r w:rsidR="00453F4D" w:rsidRPr="009E4977">
        <w:rPr>
          <w:rFonts w:ascii="Calibri" w:hAnsi="Calibri" w:cs="Times New Roman"/>
          <w:szCs w:val="24"/>
        </w:rPr>
        <w:t>contains program specific virtual training modules, a Q&amp;A forum, handbooks, sample documentation, and other resources.</w:t>
      </w:r>
    </w:p>
    <w:p w14:paraId="440030A1" w14:textId="77777777" w:rsidR="00857273" w:rsidRPr="009E4977" w:rsidRDefault="00453F4D" w:rsidP="00276C48">
      <w:pPr>
        <w:pStyle w:val="Heading2"/>
        <w:spacing w:line="280" w:lineRule="exact"/>
        <w:rPr>
          <w:rFonts w:ascii="Calibri" w:hAnsi="Calibri" w:cs="Times New Roman"/>
          <w:sz w:val="22"/>
          <w:szCs w:val="24"/>
        </w:rPr>
      </w:pPr>
      <w:r w:rsidRPr="009E4977" w:rsidDel="002806B0">
        <w:rPr>
          <w:rFonts w:ascii="Calibri" w:hAnsi="Calibri" w:cs="Times New Roman"/>
          <w:sz w:val="22"/>
          <w:szCs w:val="24"/>
        </w:rPr>
        <w:t xml:space="preserve"> </w:t>
      </w:r>
      <w:r w:rsidR="00857273" w:rsidRPr="009E4977">
        <w:rPr>
          <w:rFonts w:ascii="Calibri" w:hAnsi="Calibri" w:cs="Times New Roman"/>
          <w:sz w:val="22"/>
          <w:szCs w:val="24"/>
        </w:rPr>
        <w:t>C.  Industry Competency Models and Career Clusters</w:t>
      </w:r>
    </w:p>
    <w:p w14:paraId="565658A5" w14:textId="77777777" w:rsidR="00857273" w:rsidRPr="009E4977" w:rsidRDefault="00857273" w:rsidP="00276C48">
      <w:pPr>
        <w:spacing w:line="280" w:lineRule="exact"/>
        <w:rPr>
          <w:rFonts w:ascii="Calibri" w:hAnsi="Calibri" w:cs="Times New Roman"/>
          <w:szCs w:val="24"/>
        </w:rPr>
      </w:pPr>
      <w:r w:rsidRPr="009E4977">
        <w:rPr>
          <w:rFonts w:ascii="Calibri" w:hAnsi="Calibri" w:cs="Times New Roman"/>
          <w:szCs w:val="24"/>
        </w:rPr>
        <w:t xml:space="preserve">ETA supports an Industry Competency Model Initiative to promote an understanding of the skill sets and competencies that are essential to an educated and skilled workforce.  A competency model is a collection of competencies that, taken together, define successful performance in a particular work setting.  Competency models serve as a starting point for the design and implementation of workforce and talent development programs.  To learn about the industry-validated models visit the Competency Model Clearinghouse (CMC) at </w:t>
      </w:r>
      <w:hyperlink r:id="rId55" w:history="1">
        <w:r w:rsidRPr="009E4977">
          <w:rPr>
            <w:rStyle w:val="Hyperlink"/>
            <w:rFonts w:ascii="Calibri" w:hAnsi="Calibri"/>
            <w:color w:val="auto"/>
            <w:szCs w:val="24"/>
          </w:rPr>
          <w:t>http://www.careeronestop.org/CompetencyModel</w:t>
        </w:r>
      </w:hyperlink>
      <w:r w:rsidRPr="009E4977">
        <w:rPr>
          <w:rFonts w:ascii="Calibri" w:hAnsi="Calibri" w:cs="Times New Roman"/>
          <w:szCs w:val="24"/>
        </w:rPr>
        <w:t xml:space="preserve">.  The CMC site also provides tools to build or customize industry models, as well as tools to build career ladders and career lattices for specific regional economies. </w:t>
      </w:r>
    </w:p>
    <w:p w14:paraId="499388B5" w14:textId="77777777" w:rsidR="00857273" w:rsidRPr="009E4977" w:rsidRDefault="00857273" w:rsidP="00276C48">
      <w:pPr>
        <w:spacing w:line="280" w:lineRule="exact"/>
        <w:rPr>
          <w:rFonts w:ascii="Calibri" w:hAnsi="Calibri" w:cs="Times New Roman"/>
          <w:szCs w:val="24"/>
        </w:rPr>
      </w:pPr>
      <w:r w:rsidRPr="009E4977">
        <w:rPr>
          <w:rFonts w:ascii="Calibri" w:hAnsi="Calibri" w:cs="Times New Roman"/>
          <w:szCs w:val="24"/>
        </w:rPr>
        <w:t xml:space="preserve">Career Clusters and Industry Competency Models both identify foundational and technical competencies, but their efforts are not duplicative.  The Career Clusters link to specific career pathways in sixteen career cluster areas and place greater emphasis on elements needed for curriculum performance objectives; measurement criteria; scope and sequence of courses in a program of study; and development of assessments.  Information about the sixteen career cluster areas can be found by accessing: </w:t>
      </w:r>
      <w:hyperlink r:id="rId56" w:history="1">
        <w:r w:rsidRPr="009E4977">
          <w:rPr>
            <w:rStyle w:val="Hyperlink"/>
            <w:rFonts w:ascii="Calibri" w:hAnsi="Calibri"/>
            <w:color w:val="auto"/>
            <w:szCs w:val="24"/>
          </w:rPr>
          <w:t>www.careerclusters.org</w:t>
        </w:r>
      </w:hyperlink>
      <w:r w:rsidR="00BF7D57" w:rsidRPr="009E4977">
        <w:rPr>
          <w:rFonts w:ascii="Calibri" w:hAnsi="Calibri" w:cs="Times New Roman"/>
          <w:szCs w:val="24"/>
        </w:rPr>
        <w:t xml:space="preserve">. </w:t>
      </w:r>
    </w:p>
    <w:p w14:paraId="3BF06EA2" w14:textId="77777777" w:rsidR="00857273" w:rsidRPr="009E4977" w:rsidRDefault="00857273" w:rsidP="00276C48">
      <w:pPr>
        <w:pStyle w:val="Heading2"/>
        <w:spacing w:line="280" w:lineRule="exact"/>
        <w:rPr>
          <w:rFonts w:ascii="Calibri" w:hAnsi="Calibri" w:cs="Times New Roman"/>
          <w:sz w:val="22"/>
          <w:szCs w:val="24"/>
        </w:rPr>
      </w:pPr>
      <w:r w:rsidRPr="009E4977">
        <w:rPr>
          <w:rFonts w:ascii="Calibri" w:hAnsi="Calibri" w:cs="Times New Roman"/>
          <w:sz w:val="22"/>
          <w:szCs w:val="24"/>
        </w:rPr>
        <w:t>D.  Workforce3One Resources</w:t>
      </w:r>
    </w:p>
    <w:p w14:paraId="11D0FF64" w14:textId="77777777" w:rsidR="00857273" w:rsidRPr="009E4977" w:rsidRDefault="00857273" w:rsidP="00276C48">
      <w:pPr>
        <w:spacing w:line="280" w:lineRule="exact"/>
        <w:rPr>
          <w:rFonts w:ascii="Calibri" w:hAnsi="Calibri" w:cs="Times New Roman"/>
          <w:szCs w:val="24"/>
        </w:rPr>
      </w:pPr>
      <w:r w:rsidRPr="009E4977">
        <w:rPr>
          <w:rFonts w:ascii="Calibri" w:hAnsi="Calibri" w:cs="Times New Roman"/>
          <w:szCs w:val="24"/>
        </w:rPr>
        <w:t xml:space="preserve">1. We encourage you to view the information gathered through the conference calls with Federal agency partners, industry stakeholders, educators, and local practitioners.  The information on resources identified can be found on Workforce3One.org at: </w:t>
      </w:r>
      <w:hyperlink r:id="rId57" w:history="1">
        <w:r w:rsidRPr="009E4977">
          <w:rPr>
            <w:rStyle w:val="Hyperlink"/>
            <w:rFonts w:ascii="Calibri" w:hAnsi="Calibri"/>
            <w:color w:val="auto"/>
            <w:szCs w:val="24"/>
          </w:rPr>
          <w:t>https://www.workforce3one.org/find/?sr=1&amp;ps=20&amp;sort=5</w:t>
        </w:r>
      </w:hyperlink>
      <w:r w:rsidRPr="009E4977">
        <w:rPr>
          <w:rFonts w:ascii="Calibri" w:hAnsi="Calibri" w:cs="Times New Roman"/>
          <w:szCs w:val="24"/>
        </w:rPr>
        <w:t>.</w:t>
      </w:r>
    </w:p>
    <w:p w14:paraId="19E25E32" w14:textId="77777777" w:rsidR="00857273" w:rsidRPr="009E4977" w:rsidRDefault="00857273" w:rsidP="00276C48">
      <w:pPr>
        <w:spacing w:line="280" w:lineRule="exact"/>
        <w:rPr>
          <w:rFonts w:ascii="Calibri" w:hAnsi="Calibri" w:cs="Times New Roman"/>
          <w:szCs w:val="24"/>
        </w:rPr>
      </w:pPr>
      <w:r w:rsidRPr="009E4977">
        <w:rPr>
          <w:rFonts w:ascii="Calibri" w:hAnsi="Calibri" w:cs="Times New Roman"/>
          <w:szCs w:val="24"/>
        </w:rPr>
        <w:t xml:space="preserve">2. We encourage you to view the online tutorial, “Grant Applications 101: A Plain English Guide to ETA Competitive Grants,” available through Workforce3One at: </w:t>
      </w:r>
      <w:hyperlink r:id="rId58" w:history="1">
        <w:r w:rsidRPr="009E4977">
          <w:rPr>
            <w:rStyle w:val="Hyperlink"/>
            <w:rFonts w:ascii="Calibri" w:hAnsi="Calibri"/>
            <w:color w:val="auto"/>
            <w:szCs w:val="24"/>
          </w:rPr>
          <w:t>http://www.workforce3one.org/page/grants_toolkit</w:t>
        </w:r>
      </w:hyperlink>
      <w:r w:rsidRPr="009E4977">
        <w:rPr>
          <w:rFonts w:ascii="Calibri" w:hAnsi="Calibri" w:cs="Times New Roman"/>
          <w:szCs w:val="24"/>
        </w:rPr>
        <w:t xml:space="preserve">. </w:t>
      </w:r>
    </w:p>
    <w:p w14:paraId="1C4466DA" w14:textId="77777777" w:rsidR="00857273" w:rsidRPr="009E4977" w:rsidRDefault="00857273" w:rsidP="00276C48">
      <w:pPr>
        <w:spacing w:line="280" w:lineRule="exact"/>
        <w:rPr>
          <w:rFonts w:ascii="Calibri" w:hAnsi="Calibri" w:cs="Times New Roman"/>
          <w:szCs w:val="24"/>
        </w:rPr>
      </w:pPr>
      <w:r w:rsidRPr="009E4977">
        <w:rPr>
          <w:rFonts w:ascii="Calibri" w:hAnsi="Calibri" w:cs="Times New Roman"/>
          <w:szCs w:val="24"/>
        </w:rPr>
        <w:t xml:space="preserve">3. We created </w:t>
      </w:r>
      <w:r w:rsidRPr="009E4977">
        <w:rPr>
          <w:rFonts w:ascii="Calibri" w:hAnsi="Calibri" w:cs="Times New Roman"/>
          <w:i/>
          <w:iCs/>
          <w:szCs w:val="24"/>
        </w:rPr>
        <w:t xml:space="preserve">Workforce System Strategies </w:t>
      </w:r>
      <w:r w:rsidRPr="009E4977">
        <w:rPr>
          <w:rFonts w:ascii="Calibri" w:hAnsi="Calibri" w:cs="Times New Roman"/>
          <w:szCs w:val="24"/>
        </w:rPr>
        <w:t xml:space="preserve">to make it easier for the public workforce system and its partners to identify effective strategies and support improved customer outcomes.  The collection highlights strategies informed by a wide range of evidence such as experimental studies and implementation evaluations, as well as supporting resources such as toolkits.  We encourage you to review these resources by visiting http://strategies.workforce3one.org/. </w:t>
      </w:r>
    </w:p>
    <w:p w14:paraId="072A8600" w14:textId="77777777" w:rsidR="00857273" w:rsidRPr="009E4977" w:rsidRDefault="00857273" w:rsidP="00276C48">
      <w:pPr>
        <w:spacing w:line="280" w:lineRule="exact"/>
        <w:rPr>
          <w:rFonts w:ascii="Calibri" w:hAnsi="Calibri" w:cs="Times New Roman"/>
          <w:szCs w:val="24"/>
        </w:rPr>
      </w:pPr>
      <w:r w:rsidRPr="009E4977">
        <w:rPr>
          <w:rFonts w:ascii="Calibri" w:hAnsi="Calibri" w:cs="Times New Roman"/>
          <w:szCs w:val="24"/>
        </w:rPr>
        <w:t xml:space="preserve">4. We created a technical assistance portal at </w:t>
      </w:r>
      <w:hyperlink r:id="rId59" w:history="1">
        <w:r w:rsidRPr="009E4977">
          <w:rPr>
            <w:rStyle w:val="Hyperlink"/>
            <w:rFonts w:ascii="Calibri" w:hAnsi="Calibri"/>
            <w:color w:val="auto"/>
            <w:szCs w:val="24"/>
          </w:rPr>
          <w:t>https://etareporting.workforce3one.org/page/financial</w:t>
        </w:r>
      </w:hyperlink>
      <w:r w:rsidRPr="009E4977">
        <w:rPr>
          <w:rFonts w:ascii="Calibri" w:hAnsi="Calibri" w:cs="Times New Roman"/>
          <w:szCs w:val="24"/>
        </w:rPr>
        <w:t xml:space="preserve"> that contains online training and resources for fiscal and administrative issues.  Online trainings available include, but are not limited to, Introduction to Grant Applications and Forms, Indirect Costs, Cost Principles, and Accrual A</w:t>
      </w:r>
      <w:r w:rsidR="00BF7D57" w:rsidRPr="009E4977">
        <w:rPr>
          <w:rFonts w:ascii="Calibri" w:hAnsi="Calibri" w:cs="Times New Roman"/>
          <w:szCs w:val="24"/>
        </w:rPr>
        <w:t xml:space="preserve">ccounting. </w:t>
      </w:r>
    </w:p>
    <w:p w14:paraId="05636873" w14:textId="77777777" w:rsidR="00BD4CD9" w:rsidRPr="009E4977" w:rsidRDefault="00E63415" w:rsidP="00276C48">
      <w:pPr>
        <w:pStyle w:val="Heading2"/>
        <w:spacing w:line="280" w:lineRule="exact"/>
        <w:rPr>
          <w:rFonts w:ascii="Calibri" w:hAnsi="Calibri" w:cs="Times New Roman"/>
          <w:sz w:val="22"/>
          <w:szCs w:val="24"/>
        </w:rPr>
      </w:pPr>
      <w:r w:rsidRPr="009E4977">
        <w:rPr>
          <w:rFonts w:ascii="Calibri" w:hAnsi="Calibri" w:cs="Times New Roman"/>
          <w:sz w:val="22"/>
          <w:szCs w:val="24"/>
        </w:rPr>
        <w:t>E.</w:t>
      </w:r>
      <w:r w:rsidR="00BD4CD9" w:rsidRPr="009E4977">
        <w:rPr>
          <w:rFonts w:ascii="Calibri" w:hAnsi="Calibri" w:cs="Times New Roman"/>
          <w:sz w:val="22"/>
          <w:szCs w:val="24"/>
        </w:rPr>
        <w:t xml:space="preserve">  Notice to Incumbent National Grantees and State Grantees</w:t>
      </w:r>
    </w:p>
    <w:p w14:paraId="51AAAAF7" w14:textId="77777777" w:rsidR="00BD4CD9" w:rsidRPr="009E4977" w:rsidRDefault="00BD4CD9" w:rsidP="00276C48">
      <w:pPr>
        <w:widowControl w:val="0"/>
        <w:autoSpaceDE w:val="0"/>
        <w:autoSpaceDN w:val="0"/>
        <w:adjustRightInd w:val="0"/>
        <w:spacing w:line="280" w:lineRule="exact"/>
        <w:rPr>
          <w:rFonts w:ascii="Calibri" w:hAnsi="Calibri" w:cs="Times New Roman"/>
          <w:szCs w:val="24"/>
        </w:rPr>
      </w:pPr>
      <w:r w:rsidRPr="009E4977">
        <w:rPr>
          <w:rFonts w:ascii="Calibri" w:hAnsi="Calibri" w:cs="Times New Roman"/>
          <w:szCs w:val="24"/>
        </w:rPr>
        <w:t xml:space="preserve">With the publication of this FOA, incumbent national grantees and </w:t>
      </w:r>
      <w:r w:rsidR="00546846" w:rsidRPr="009E4977">
        <w:rPr>
          <w:rFonts w:ascii="Calibri" w:hAnsi="Calibri" w:cs="Times New Roman"/>
          <w:szCs w:val="24"/>
        </w:rPr>
        <w:t>s</w:t>
      </w:r>
      <w:r w:rsidRPr="009E4977">
        <w:rPr>
          <w:rFonts w:ascii="Calibri" w:hAnsi="Calibri" w:cs="Times New Roman"/>
          <w:szCs w:val="24"/>
        </w:rPr>
        <w:t xml:space="preserve">tate grantees are notified that we </w:t>
      </w:r>
      <w:r w:rsidRPr="009E4977">
        <w:rPr>
          <w:rFonts w:ascii="Calibri" w:hAnsi="Calibri" w:cs="Times New Roman"/>
          <w:szCs w:val="24"/>
        </w:rPr>
        <w:lastRenderedPageBreak/>
        <w:t xml:space="preserve">will not approve any slot movements due to equitable distribution or for any other reasons until the completion of the competition. Once awards are announced, we anticipate that no transfers of participants will be permitted until the new awards </w:t>
      </w:r>
      <w:r w:rsidR="00D96051" w:rsidRPr="009E4977">
        <w:rPr>
          <w:rFonts w:ascii="Calibri" w:hAnsi="Calibri" w:cs="Times New Roman"/>
          <w:szCs w:val="24"/>
        </w:rPr>
        <w:t>are effective on October 1, 2016</w:t>
      </w:r>
      <w:r w:rsidRPr="009E4977">
        <w:rPr>
          <w:rFonts w:ascii="Calibri" w:hAnsi="Calibri" w:cs="Times New Roman"/>
          <w:szCs w:val="24"/>
        </w:rPr>
        <w:t xml:space="preserve">. </w:t>
      </w:r>
    </w:p>
    <w:p w14:paraId="1B6D9F7F" w14:textId="77777777" w:rsidR="00BD4CD9" w:rsidRPr="009E4977" w:rsidRDefault="00E63415" w:rsidP="00276C48">
      <w:pPr>
        <w:pStyle w:val="Heading2"/>
        <w:spacing w:line="280" w:lineRule="exact"/>
        <w:rPr>
          <w:rFonts w:ascii="Calibri" w:hAnsi="Calibri" w:cs="Times New Roman"/>
          <w:sz w:val="22"/>
          <w:szCs w:val="24"/>
        </w:rPr>
      </w:pPr>
      <w:r w:rsidRPr="009E4977">
        <w:rPr>
          <w:rFonts w:ascii="Calibri" w:hAnsi="Calibri" w:cs="Times New Roman"/>
          <w:sz w:val="22"/>
          <w:szCs w:val="24"/>
        </w:rPr>
        <w:t>F</w:t>
      </w:r>
      <w:r w:rsidR="00BD4CD9" w:rsidRPr="009E4977">
        <w:rPr>
          <w:rFonts w:ascii="Calibri" w:hAnsi="Calibri" w:cs="Times New Roman"/>
          <w:sz w:val="22"/>
          <w:szCs w:val="24"/>
        </w:rPr>
        <w:t>.  Transition of Participants</w:t>
      </w:r>
    </w:p>
    <w:p w14:paraId="578C95D7" w14:textId="353A103D" w:rsidR="00BD4CD9" w:rsidRPr="009E4977" w:rsidRDefault="00BD4CD9" w:rsidP="00276C48">
      <w:pPr>
        <w:spacing w:line="280" w:lineRule="exact"/>
        <w:rPr>
          <w:rFonts w:ascii="Calibri" w:hAnsi="Calibri" w:cs="Times New Roman"/>
          <w:szCs w:val="24"/>
        </w:rPr>
      </w:pPr>
      <w:r w:rsidRPr="009E4977">
        <w:rPr>
          <w:rFonts w:ascii="Calibri" w:hAnsi="Calibri" w:cs="Times New Roman"/>
          <w:szCs w:val="24"/>
        </w:rPr>
        <w:t>We expect the transition period from incumbent grantees to new providers to take pl</w:t>
      </w:r>
      <w:r w:rsidR="00D96051" w:rsidRPr="009E4977">
        <w:rPr>
          <w:rFonts w:ascii="Calibri" w:hAnsi="Calibri" w:cs="Times New Roman"/>
          <w:szCs w:val="24"/>
        </w:rPr>
        <w:t xml:space="preserve">ace in </w:t>
      </w:r>
      <w:r w:rsidR="00A06696" w:rsidRPr="009E4977">
        <w:rPr>
          <w:rFonts w:ascii="Calibri" w:hAnsi="Calibri" w:cs="Times New Roman"/>
          <w:szCs w:val="24"/>
        </w:rPr>
        <w:t xml:space="preserve">July, </w:t>
      </w:r>
      <w:r w:rsidR="00D96051" w:rsidRPr="009E4977">
        <w:rPr>
          <w:rFonts w:ascii="Calibri" w:hAnsi="Calibri" w:cs="Times New Roman"/>
          <w:szCs w:val="24"/>
        </w:rPr>
        <w:t>August and September 2016</w:t>
      </w:r>
      <w:r w:rsidRPr="009E4977">
        <w:rPr>
          <w:rFonts w:ascii="Calibri" w:hAnsi="Calibri" w:cs="Times New Roman"/>
          <w:szCs w:val="24"/>
        </w:rPr>
        <w:t>, with an e</w:t>
      </w:r>
      <w:r w:rsidR="00D96051" w:rsidRPr="009E4977">
        <w:rPr>
          <w:rFonts w:ascii="Calibri" w:hAnsi="Calibri" w:cs="Times New Roman"/>
          <w:szCs w:val="24"/>
        </w:rPr>
        <w:t>ffective date of October 1, 2016</w:t>
      </w:r>
      <w:r w:rsidRPr="009E4977">
        <w:rPr>
          <w:rFonts w:ascii="Calibri" w:hAnsi="Calibri" w:cs="Times New Roman"/>
          <w:szCs w:val="24"/>
        </w:rPr>
        <w:t xml:space="preserve"> for all transfers.  Currently, nearly all SCSEP positions authorized positions are filled.  As participants are transferred from one grantee to another as a result of this competition, the enrolled participants must be given the opportunity to continue in the program.  Therefore, by applying for funds under this FOA, selected applicants agree to </w:t>
      </w:r>
      <w:r w:rsidR="00F929D5">
        <w:rPr>
          <w:rFonts w:ascii="Calibri" w:hAnsi="Calibri" w:cs="Times New Roman"/>
          <w:szCs w:val="24"/>
        </w:rPr>
        <w:t xml:space="preserve"> </w:t>
      </w:r>
      <w:r w:rsidRPr="009E4977">
        <w:rPr>
          <w:rFonts w:ascii="Calibri" w:hAnsi="Calibri" w:cs="Times New Roman"/>
          <w:szCs w:val="24"/>
        </w:rPr>
        <w:t xml:space="preserve">offer incumbent SCSEP participants </w:t>
      </w:r>
      <w:bookmarkStart w:id="55" w:name="Document1zzSDUNumber7"/>
      <w:bookmarkEnd w:id="55"/>
      <w:r w:rsidR="00A06696" w:rsidRPr="009E4977">
        <w:rPr>
          <w:rFonts w:ascii="Calibri" w:hAnsi="Calibri" w:cs="Times New Roman"/>
          <w:szCs w:val="24"/>
        </w:rPr>
        <w:t>(including those transferred to the grantee as a result of the competition) the first opportunity to continue in the SCSEP authorized position in the grantee’s program (i.e., “right of first refusal”),</w:t>
      </w:r>
      <w:r w:rsidR="00F929D5">
        <w:rPr>
          <w:rFonts w:ascii="Calibri" w:hAnsi="Calibri" w:cs="Times New Roman"/>
          <w:szCs w:val="24"/>
        </w:rPr>
        <w:t xml:space="preserve"> </w:t>
      </w:r>
      <w:r w:rsidR="00A06696" w:rsidRPr="009E4977">
        <w:rPr>
          <w:rFonts w:ascii="Calibri" w:hAnsi="Calibri" w:cs="Times New Roman"/>
          <w:szCs w:val="24"/>
        </w:rPr>
        <w:t xml:space="preserve">must offer incumbent SCSEP participants the opportunity to continue in SCSEP in the same geographic area and in the same host agency for up to 90 days, and must apply the more liberal of the grantee’s or the transferring grantee’s IDL policy for 90 days after any transfer.  </w:t>
      </w:r>
      <w:r w:rsidRPr="009E4977">
        <w:rPr>
          <w:rFonts w:ascii="Calibri" w:hAnsi="Calibri" w:cs="Times New Roman"/>
          <w:szCs w:val="24"/>
        </w:rPr>
        <w:t xml:space="preserve">At the end of the 90-day period, selected grantees may choose to move participants into new host agencies, or they may continue to use the current host agencies.  </w:t>
      </w:r>
    </w:p>
    <w:p w14:paraId="475D369E" w14:textId="77777777" w:rsidR="00BD4CD9" w:rsidRPr="009E4977" w:rsidRDefault="00BD4CD9" w:rsidP="00276C48">
      <w:pPr>
        <w:spacing w:line="280" w:lineRule="exact"/>
        <w:rPr>
          <w:rFonts w:ascii="Calibri" w:hAnsi="Calibri" w:cs="Times New Roman"/>
          <w:szCs w:val="24"/>
        </w:rPr>
      </w:pPr>
      <w:r w:rsidRPr="009E4977">
        <w:rPr>
          <w:rFonts w:ascii="Calibri" w:hAnsi="Calibri" w:cs="Times New Roman"/>
          <w:szCs w:val="24"/>
        </w:rPr>
        <w:t xml:space="preserve">Participants may not remain enrolled with their former SCSEP grantee if the grantee authorized to provide services in their area changes.  We will require such former grantees to identify all participants who must be transferred to other grantees, and grantees must ensure that these participants are entered into the SPARQ transfer utility </w:t>
      </w:r>
      <w:r w:rsidR="00A06696" w:rsidRPr="009E4977">
        <w:rPr>
          <w:rFonts w:ascii="Calibri" w:hAnsi="Calibri" w:cs="Times New Roman"/>
          <w:szCs w:val="24"/>
        </w:rPr>
        <w:t xml:space="preserve">or into some other database as required by DOL </w:t>
      </w:r>
      <w:r w:rsidRPr="009E4977">
        <w:rPr>
          <w:rFonts w:ascii="Calibri" w:hAnsi="Calibri" w:cs="Times New Roman"/>
          <w:szCs w:val="24"/>
        </w:rPr>
        <w:t>by the tim</w:t>
      </w:r>
      <w:r w:rsidR="00D96051" w:rsidRPr="009E4977">
        <w:rPr>
          <w:rFonts w:ascii="Calibri" w:hAnsi="Calibri" w:cs="Times New Roman"/>
          <w:szCs w:val="24"/>
        </w:rPr>
        <w:t>e specified.  By October 1, 2016</w:t>
      </w:r>
      <w:r w:rsidRPr="009E4977">
        <w:rPr>
          <w:rFonts w:ascii="Calibri" w:hAnsi="Calibri" w:cs="Times New Roman"/>
          <w:szCs w:val="24"/>
        </w:rPr>
        <w:t xml:space="preserve">, all affected participants must appear in SPARQ as enrolled with the proper grantee.  </w:t>
      </w:r>
    </w:p>
    <w:p w14:paraId="5E05193F" w14:textId="77777777" w:rsidR="00BD4CD9" w:rsidRPr="009E4977" w:rsidRDefault="00BD4CD9" w:rsidP="00276C48">
      <w:pPr>
        <w:spacing w:line="280" w:lineRule="exact"/>
        <w:rPr>
          <w:rFonts w:ascii="Calibri" w:hAnsi="Calibri" w:cs="Times New Roman"/>
          <w:szCs w:val="24"/>
        </w:rPr>
      </w:pPr>
      <w:r w:rsidRPr="009E4977">
        <w:rPr>
          <w:rFonts w:ascii="Calibri" w:hAnsi="Calibri" w:cs="Times New Roman"/>
          <w:szCs w:val="24"/>
        </w:rPr>
        <w:t xml:space="preserve">We are committed to minimizing disruptions to the extent possible, and require that applicants and grantees reflect this commitment.  We will work with grantees to promote a seamless transition if there is a new grantee in an area.  We will support the transition by providing technical assistance, participant and host agency data, and transition cost approval, in accordance with 29 CFR part 95 and the applicable cost principles in OMB Circular A-122.  </w:t>
      </w:r>
    </w:p>
    <w:p w14:paraId="04A67B87" w14:textId="77777777" w:rsidR="00BD4CD9" w:rsidRPr="009E4977" w:rsidRDefault="00BD4CD9" w:rsidP="00276C48">
      <w:pPr>
        <w:spacing w:line="280" w:lineRule="exact"/>
        <w:rPr>
          <w:rFonts w:ascii="Calibri" w:hAnsi="Calibri" w:cs="Times New Roman"/>
          <w:szCs w:val="24"/>
        </w:rPr>
      </w:pPr>
      <w:r w:rsidRPr="009E4977">
        <w:rPr>
          <w:rFonts w:ascii="Calibri" w:hAnsi="Calibri" w:cs="Times New Roman"/>
          <w:szCs w:val="24"/>
        </w:rPr>
        <w:t>We will require successful applicants and incumbent grantees to ensure minimum disruptions to participants, including continuous payments of wages during the transition.  We expect new grantees to assume payroll res</w:t>
      </w:r>
      <w:r w:rsidR="00D96051" w:rsidRPr="009E4977">
        <w:rPr>
          <w:rFonts w:ascii="Calibri" w:hAnsi="Calibri" w:cs="Times New Roman"/>
          <w:szCs w:val="24"/>
        </w:rPr>
        <w:t>ponsibilities on October 1, 2016</w:t>
      </w:r>
      <w:r w:rsidRPr="009E4977">
        <w:rPr>
          <w:rFonts w:ascii="Calibri" w:hAnsi="Calibri" w:cs="Times New Roman"/>
          <w:szCs w:val="24"/>
        </w:rPr>
        <w:t xml:space="preserve">.  Successful applicants must plan to make the first payment to participants in the first </w:t>
      </w:r>
      <w:r w:rsidR="00D96051" w:rsidRPr="009E4977">
        <w:rPr>
          <w:rFonts w:ascii="Calibri" w:hAnsi="Calibri" w:cs="Times New Roman"/>
          <w:szCs w:val="24"/>
        </w:rPr>
        <w:t>or second week of October 2016</w:t>
      </w:r>
      <w:r w:rsidR="009D14B5" w:rsidRPr="009E4977">
        <w:rPr>
          <w:rFonts w:ascii="Calibri" w:hAnsi="Calibri" w:cs="Times New Roman"/>
          <w:szCs w:val="24"/>
        </w:rPr>
        <w:t>.</w:t>
      </w:r>
    </w:p>
    <w:p w14:paraId="01DDA444" w14:textId="77777777" w:rsidR="00BD4CD9" w:rsidRPr="009E4977" w:rsidRDefault="00E63415" w:rsidP="00B561D3">
      <w:pPr>
        <w:pStyle w:val="Heading2"/>
        <w:spacing w:after="240" w:line="280" w:lineRule="exact"/>
        <w:rPr>
          <w:rFonts w:ascii="Calibri" w:hAnsi="Calibri" w:cs="Times New Roman"/>
          <w:sz w:val="22"/>
          <w:szCs w:val="24"/>
        </w:rPr>
      </w:pPr>
      <w:r w:rsidRPr="009E4977">
        <w:rPr>
          <w:rFonts w:ascii="Calibri" w:hAnsi="Calibri" w:cs="Times New Roman"/>
          <w:sz w:val="22"/>
          <w:szCs w:val="24"/>
        </w:rPr>
        <w:t>G</w:t>
      </w:r>
      <w:r w:rsidR="00BD4CD9" w:rsidRPr="009E4977">
        <w:rPr>
          <w:rFonts w:ascii="Calibri" w:hAnsi="Calibri" w:cs="Times New Roman"/>
          <w:sz w:val="22"/>
          <w:szCs w:val="24"/>
        </w:rPr>
        <w:t>. Transition Roles and Responsibilities</w:t>
      </w:r>
    </w:p>
    <w:p w14:paraId="2EF37D5A" w14:textId="77777777" w:rsidR="00BD4CD9" w:rsidRPr="009E4977" w:rsidRDefault="00BD4CD9" w:rsidP="00B561D3">
      <w:pPr>
        <w:spacing w:after="240" w:line="280" w:lineRule="exact"/>
        <w:rPr>
          <w:rFonts w:ascii="Calibri" w:hAnsi="Calibri" w:cs="Times New Roman"/>
          <w:szCs w:val="24"/>
          <w:u w:val="single"/>
        </w:rPr>
      </w:pPr>
      <w:r w:rsidRPr="009E4977">
        <w:rPr>
          <w:rFonts w:ascii="Calibri" w:hAnsi="Calibri" w:cs="Times New Roman"/>
          <w:szCs w:val="24"/>
          <w:u w:val="single"/>
        </w:rPr>
        <w:t>The Department</w:t>
      </w:r>
    </w:p>
    <w:p w14:paraId="4E1CA576" w14:textId="77777777" w:rsidR="00BD4CD9" w:rsidRPr="009E4977" w:rsidRDefault="00BD4CD9" w:rsidP="00276C48">
      <w:pPr>
        <w:spacing w:line="280" w:lineRule="exact"/>
        <w:rPr>
          <w:rFonts w:ascii="Calibri" w:hAnsi="Calibri" w:cs="Times New Roman"/>
          <w:szCs w:val="24"/>
        </w:rPr>
      </w:pPr>
      <w:r w:rsidRPr="009E4977">
        <w:rPr>
          <w:rFonts w:ascii="Calibri" w:hAnsi="Calibri" w:cs="Times New Roman"/>
          <w:szCs w:val="24"/>
        </w:rPr>
        <w:t>In addition to the responsibilities described throughout this FOA, we will be responsible for:</w:t>
      </w:r>
    </w:p>
    <w:p w14:paraId="3C048073" w14:textId="14DDE2CD" w:rsidR="00BD4CD9" w:rsidRPr="009E4977" w:rsidRDefault="00BD4CD9" w:rsidP="000534D4">
      <w:pPr>
        <w:numPr>
          <w:ilvl w:val="0"/>
          <w:numId w:val="6"/>
        </w:numPr>
        <w:spacing w:after="0" w:line="280" w:lineRule="exact"/>
        <w:rPr>
          <w:rFonts w:ascii="Calibri" w:hAnsi="Calibri" w:cs="Times New Roman"/>
          <w:szCs w:val="24"/>
        </w:rPr>
      </w:pPr>
      <w:r w:rsidRPr="009E4977">
        <w:rPr>
          <w:rFonts w:ascii="Calibri" w:hAnsi="Calibri" w:cs="Times New Roman"/>
          <w:szCs w:val="24"/>
        </w:rPr>
        <w:t>Convening a national SCSEP Program Year 2016</w:t>
      </w:r>
      <w:r w:rsidR="004868EA" w:rsidRPr="009E4977">
        <w:rPr>
          <w:rFonts w:ascii="Calibri" w:hAnsi="Calibri" w:cs="Times New Roman"/>
          <w:szCs w:val="24"/>
        </w:rPr>
        <w:t xml:space="preserve"> </w:t>
      </w:r>
      <w:r w:rsidRPr="009E4977">
        <w:rPr>
          <w:rFonts w:ascii="Calibri" w:hAnsi="Calibri" w:cs="Times New Roman"/>
          <w:szCs w:val="24"/>
        </w:rPr>
        <w:t>Orientation and Training</w:t>
      </w:r>
      <w:r w:rsidR="00E25C89" w:rsidRPr="009E4977">
        <w:rPr>
          <w:rFonts w:ascii="Calibri" w:hAnsi="Calibri" w:cs="Times New Roman"/>
          <w:szCs w:val="24"/>
        </w:rPr>
        <w:t xml:space="preserve"> conference </w:t>
      </w:r>
      <w:r w:rsidRPr="009E4977">
        <w:rPr>
          <w:rFonts w:ascii="Calibri" w:hAnsi="Calibri" w:cs="Times New Roman"/>
          <w:szCs w:val="24"/>
        </w:rPr>
        <w:t>to inform all national grantees about program administration and management (the estimated date of this conference is late July</w:t>
      </w:r>
      <w:r w:rsidR="000B05B1" w:rsidRPr="009E4977">
        <w:rPr>
          <w:rFonts w:ascii="Calibri" w:hAnsi="Calibri" w:cs="Times New Roman"/>
          <w:szCs w:val="24"/>
        </w:rPr>
        <w:t xml:space="preserve"> 2016</w:t>
      </w:r>
      <w:r w:rsidRPr="009E4977">
        <w:rPr>
          <w:rFonts w:ascii="Calibri" w:hAnsi="Calibri" w:cs="Times New Roman"/>
          <w:szCs w:val="24"/>
        </w:rPr>
        <w:t xml:space="preserve">); </w:t>
      </w:r>
      <w:r w:rsidR="00C83ABF" w:rsidRPr="009E4977">
        <w:rPr>
          <w:rFonts w:ascii="Calibri" w:hAnsi="Calibri" w:cs="Times New Roman"/>
          <w:szCs w:val="24"/>
        </w:rPr>
        <w:t>and</w:t>
      </w:r>
    </w:p>
    <w:p w14:paraId="765C3662" w14:textId="6D32D2B4" w:rsidR="00BD4CD9" w:rsidRPr="009E4977" w:rsidRDefault="00C83ABF" w:rsidP="000534D4">
      <w:pPr>
        <w:pStyle w:val="ListParagraph"/>
        <w:numPr>
          <w:ilvl w:val="0"/>
          <w:numId w:val="6"/>
        </w:numPr>
        <w:spacing w:line="280" w:lineRule="exact"/>
        <w:rPr>
          <w:rFonts w:ascii="Calibri" w:hAnsi="Calibri" w:cs="Times New Roman"/>
          <w:szCs w:val="24"/>
          <w:u w:val="single"/>
        </w:rPr>
      </w:pPr>
      <w:r w:rsidRPr="009E4977">
        <w:rPr>
          <w:rFonts w:ascii="Calibri" w:hAnsi="Calibri" w:cs="Times New Roman"/>
          <w:szCs w:val="24"/>
        </w:rPr>
        <w:lastRenderedPageBreak/>
        <w:t>Instituting</w:t>
      </w:r>
      <w:r w:rsidR="00BD4CD9" w:rsidRPr="009E4977">
        <w:rPr>
          <w:rFonts w:ascii="Calibri" w:hAnsi="Calibri" w:cs="Times New Roman"/>
          <w:szCs w:val="24"/>
        </w:rPr>
        <w:t xml:space="preserve"> regularly scheduled conference calls that include national and regional Department staff and national grantees</w:t>
      </w:r>
      <w:r w:rsidR="00B208A3" w:rsidRPr="009E4977">
        <w:rPr>
          <w:rFonts w:ascii="Calibri" w:hAnsi="Calibri" w:cs="Times New Roman"/>
          <w:szCs w:val="24"/>
        </w:rPr>
        <w:t xml:space="preserve">.  </w:t>
      </w:r>
    </w:p>
    <w:p w14:paraId="3DF1BAEE" w14:textId="335069B1" w:rsidR="00572E9A" w:rsidRPr="009E4977" w:rsidRDefault="00572E9A" w:rsidP="00DF2558">
      <w:pPr>
        <w:spacing w:line="280" w:lineRule="exact"/>
        <w:rPr>
          <w:rFonts w:ascii="Calibri" w:hAnsi="Calibri" w:cs="Times New Roman"/>
          <w:szCs w:val="24"/>
          <w:u w:val="single"/>
        </w:rPr>
      </w:pPr>
      <w:r w:rsidRPr="009E4977">
        <w:rPr>
          <w:rFonts w:ascii="Calibri" w:hAnsi="Calibri" w:cs="Times New Roman"/>
          <w:szCs w:val="24"/>
          <w:u w:val="single"/>
        </w:rPr>
        <w:t>The National Grantees</w:t>
      </w:r>
    </w:p>
    <w:p w14:paraId="4A9F35AD" w14:textId="77777777" w:rsidR="00BD4CD9" w:rsidRPr="009E4977" w:rsidRDefault="00BD4CD9" w:rsidP="00276C48">
      <w:pPr>
        <w:spacing w:line="280" w:lineRule="exact"/>
        <w:rPr>
          <w:rFonts w:ascii="Calibri" w:hAnsi="Calibri" w:cs="Times New Roman"/>
          <w:szCs w:val="24"/>
        </w:rPr>
      </w:pPr>
      <w:r w:rsidRPr="009E4977">
        <w:rPr>
          <w:rFonts w:ascii="Calibri" w:hAnsi="Calibri" w:cs="Times New Roman"/>
          <w:szCs w:val="24"/>
        </w:rPr>
        <w:t>The national grantees must:</w:t>
      </w:r>
    </w:p>
    <w:p w14:paraId="58DB1339" w14:textId="77777777" w:rsidR="00BD4CD9" w:rsidRPr="009E4977" w:rsidRDefault="00BD4CD9" w:rsidP="000534D4">
      <w:pPr>
        <w:numPr>
          <w:ilvl w:val="0"/>
          <w:numId w:val="8"/>
        </w:numPr>
        <w:spacing w:after="0" w:line="280" w:lineRule="exact"/>
        <w:rPr>
          <w:rFonts w:ascii="Calibri" w:hAnsi="Calibri" w:cs="Times New Roman"/>
          <w:szCs w:val="24"/>
        </w:rPr>
      </w:pPr>
      <w:r w:rsidRPr="009E4977">
        <w:rPr>
          <w:rFonts w:ascii="Calibri" w:hAnsi="Calibri" w:cs="Times New Roman"/>
          <w:szCs w:val="24"/>
        </w:rPr>
        <w:t xml:space="preserve">Maintain open lines of communication with the States and attend any State or Federally scheduled conference calls; </w:t>
      </w:r>
    </w:p>
    <w:p w14:paraId="677D68B1" w14:textId="7FD45FC2" w:rsidR="00BD4CD9" w:rsidRPr="009E4977" w:rsidRDefault="00BD4CD9" w:rsidP="000534D4">
      <w:pPr>
        <w:numPr>
          <w:ilvl w:val="0"/>
          <w:numId w:val="7"/>
        </w:numPr>
        <w:spacing w:after="0" w:line="280" w:lineRule="exact"/>
        <w:rPr>
          <w:rFonts w:ascii="Calibri" w:hAnsi="Calibri" w:cs="Times New Roman"/>
          <w:szCs w:val="24"/>
        </w:rPr>
      </w:pPr>
      <w:r w:rsidRPr="009E4977">
        <w:rPr>
          <w:rFonts w:ascii="Calibri" w:hAnsi="Calibri" w:cs="Times New Roman"/>
          <w:szCs w:val="24"/>
        </w:rPr>
        <w:t xml:space="preserve">Ensure that all participants have the right of first refusal for </w:t>
      </w:r>
      <w:r w:rsidR="0036534A" w:rsidRPr="009E4977">
        <w:rPr>
          <w:rFonts w:ascii="Calibri" w:hAnsi="Calibri" w:cs="Times New Roman"/>
          <w:szCs w:val="24"/>
        </w:rPr>
        <w:t xml:space="preserve">their existing </w:t>
      </w:r>
      <w:r w:rsidRPr="009E4977">
        <w:rPr>
          <w:rFonts w:ascii="Calibri" w:hAnsi="Calibri" w:cs="Times New Roman"/>
          <w:szCs w:val="24"/>
        </w:rPr>
        <w:t xml:space="preserve">work-based community service assignments </w:t>
      </w:r>
      <w:r w:rsidR="00E25C89" w:rsidRPr="009E4977">
        <w:rPr>
          <w:rFonts w:ascii="Calibri" w:hAnsi="Calibri" w:cs="Times New Roman"/>
          <w:szCs w:val="24"/>
        </w:rPr>
        <w:t xml:space="preserve">and are accorded the more liberal IDL policy </w:t>
      </w:r>
      <w:r w:rsidRPr="009E4977">
        <w:rPr>
          <w:rFonts w:ascii="Calibri" w:hAnsi="Calibri" w:cs="Times New Roman"/>
          <w:szCs w:val="24"/>
        </w:rPr>
        <w:t>for up to 90 days;</w:t>
      </w:r>
    </w:p>
    <w:p w14:paraId="51263939" w14:textId="77777777" w:rsidR="00BD4CD9" w:rsidRPr="009E4977" w:rsidRDefault="00BD4CD9" w:rsidP="000534D4">
      <w:pPr>
        <w:numPr>
          <w:ilvl w:val="0"/>
          <w:numId w:val="7"/>
        </w:numPr>
        <w:spacing w:after="0" w:line="280" w:lineRule="exact"/>
        <w:rPr>
          <w:rFonts w:ascii="Calibri" w:hAnsi="Calibri" w:cs="Times New Roman"/>
          <w:szCs w:val="24"/>
        </w:rPr>
      </w:pPr>
      <w:r w:rsidRPr="009E4977">
        <w:rPr>
          <w:rFonts w:ascii="Calibri" w:hAnsi="Calibri" w:cs="Times New Roman"/>
          <w:szCs w:val="24"/>
        </w:rPr>
        <w:t>Ensure that check payments to participants are made in a timely manner;</w:t>
      </w:r>
    </w:p>
    <w:p w14:paraId="426E2144" w14:textId="77777777" w:rsidR="00BD4CD9" w:rsidRPr="009E4977" w:rsidRDefault="00BD4CD9" w:rsidP="000534D4">
      <w:pPr>
        <w:numPr>
          <w:ilvl w:val="0"/>
          <w:numId w:val="7"/>
        </w:numPr>
        <w:spacing w:after="0" w:line="280" w:lineRule="exact"/>
        <w:rPr>
          <w:rFonts w:ascii="Calibri" w:hAnsi="Calibri" w:cs="Times New Roman"/>
          <w:szCs w:val="24"/>
        </w:rPr>
      </w:pPr>
      <w:r w:rsidRPr="009E4977">
        <w:rPr>
          <w:rFonts w:ascii="Calibri" w:hAnsi="Calibri" w:cs="Times New Roman"/>
          <w:szCs w:val="24"/>
        </w:rPr>
        <w:t>Determine how and when participants will be notified of changes in grantee in accordance with instructions issued by the Department;</w:t>
      </w:r>
    </w:p>
    <w:p w14:paraId="15FEF437" w14:textId="77777777" w:rsidR="00BD4CD9" w:rsidRPr="009E4977" w:rsidRDefault="00BD4CD9" w:rsidP="000534D4">
      <w:pPr>
        <w:numPr>
          <w:ilvl w:val="0"/>
          <w:numId w:val="7"/>
        </w:numPr>
        <w:tabs>
          <w:tab w:val="clear" w:pos="720"/>
        </w:tabs>
        <w:spacing w:after="0" w:line="280" w:lineRule="exact"/>
        <w:rPr>
          <w:rFonts w:ascii="Calibri" w:hAnsi="Calibri" w:cs="Times New Roman"/>
          <w:szCs w:val="24"/>
        </w:rPr>
      </w:pPr>
      <w:r w:rsidRPr="009E4977">
        <w:rPr>
          <w:rFonts w:ascii="Calibri" w:hAnsi="Calibri" w:cs="Times New Roman"/>
          <w:szCs w:val="24"/>
        </w:rPr>
        <w:t>Establishing procedures to transfer hard copy records, as applicable;</w:t>
      </w:r>
    </w:p>
    <w:p w14:paraId="70EB9288" w14:textId="77777777" w:rsidR="00BD4CD9" w:rsidRPr="009E4977" w:rsidRDefault="00BD4CD9" w:rsidP="000534D4">
      <w:pPr>
        <w:numPr>
          <w:ilvl w:val="0"/>
          <w:numId w:val="7"/>
        </w:numPr>
        <w:tabs>
          <w:tab w:val="clear" w:pos="720"/>
        </w:tabs>
        <w:spacing w:after="0" w:line="280" w:lineRule="exact"/>
        <w:rPr>
          <w:rFonts w:ascii="Calibri" w:hAnsi="Calibri" w:cs="Times New Roman"/>
          <w:szCs w:val="24"/>
        </w:rPr>
      </w:pPr>
      <w:r w:rsidRPr="009E4977">
        <w:rPr>
          <w:rFonts w:ascii="Calibri" w:hAnsi="Calibri" w:cs="Times New Roman"/>
          <w:szCs w:val="24"/>
        </w:rPr>
        <w:t xml:space="preserve">Ensure that all participants who must be transferred to a new grantee are identified and properly entered into the SPARQ transfer utility </w:t>
      </w:r>
      <w:r w:rsidR="00E25C89" w:rsidRPr="009E4977">
        <w:rPr>
          <w:rFonts w:ascii="Calibri" w:hAnsi="Calibri" w:cs="Times New Roman"/>
          <w:szCs w:val="24"/>
        </w:rPr>
        <w:t xml:space="preserve">or some other database as specified by DOL </w:t>
      </w:r>
      <w:r w:rsidRPr="009E4977">
        <w:rPr>
          <w:rFonts w:ascii="Calibri" w:hAnsi="Calibri" w:cs="Times New Roman"/>
          <w:szCs w:val="24"/>
        </w:rPr>
        <w:t>by the specified time;</w:t>
      </w:r>
    </w:p>
    <w:p w14:paraId="18616039" w14:textId="77777777" w:rsidR="00AC0DEF" w:rsidRPr="009E4977" w:rsidRDefault="00AC0DEF" w:rsidP="000534D4">
      <w:pPr>
        <w:numPr>
          <w:ilvl w:val="0"/>
          <w:numId w:val="7"/>
        </w:numPr>
        <w:tabs>
          <w:tab w:val="clear" w:pos="720"/>
        </w:tabs>
        <w:spacing w:after="0" w:line="280" w:lineRule="exact"/>
        <w:rPr>
          <w:rFonts w:ascii="Calibri" w:hAnsi="Calibri" w:cs="Times New Roman"/>
          <w:szCs w:val="24"/>
        </w:rPr>
      </w:pPr>
      <w:r w:rsidRPr="009E4977">
        <w:rPr>
          <w:rFonts w:ascii="Calibri" w:hAnsi="Calibri" w:cs="Times New Roman"/>
          <w:szCs w:val="24"/>
        </w:rPr>
        <w:t xml:space="preserve">Ensure that all required policies and procedures are in place, including but not limited to:  IDL, necessary sick leave, </w:t>
      </w:r>
      <w:r w:rsidR="00E63415" w:rsidRPr="009E4977">
        <w:rPr>
          <w:rFonts w:ascii="Calibri" w:hAnsi="Calibri" w:cs="Times New Roman"/>
          <w:szCs w:val="24"/>
        </w:rPr>
        <w:t>approved breaks in participation, termination, and grievance;</w:t>
      </w:r>
    </w:p>
    <w:p w14:paraId="6AB52513" w14:textId="77777777" w:rsidR="00BD4CD9" w:rsidRPr="009E4977" w:rsidRDefault="00BD4CD9" w:rsidP="000534D4">
      <w:pPr>
        <w:numPr>
          <w:ilvl w:val="0"/>
          <w:numId w:val="7"/>
        </w:numPr>
        <w:tabs>
          <w:tab w:val="clear" w:pos="720"/>
        </w:tabs>
        <w:spacing w:after="0" w:line="280" w:lineRule="exact"/>
        <w:rPr>
          <w:rFonts w:ascii="Calibri" w:hAnsi="Calibri" w:cs="Times New Roman"/>
          <w:szCs w:val="24"/>
        </w:rPr>
      </w:pPr>
      <w:r w:rsidRPr="009E4977">
        <w:rPr>
          <w:rFonts w:ascii="Calibri" w:hAnsi="Calibri" w:cs="Times New Roman"/>
          <w:szCs w:val="24"/>
        </w:rPr>
        <w:t>Maintain privacy of individual records; and</w:t>
      </w:r>
    </w:p>
    <w:p w14:paraId="425C36D9" w14:textId="77777777" w:rsidR="00BD4CD9" w:rsidRPr="009E4977" w:rsidRDefault="00AC0DEF" w:rsidP="000534D4">
      <w:pPr>
        <w:numPr>
          <w:ilvl w:val="0"/>
          <w:numId w:val="7"/>
        </w:numPr>
        <w:spacing w:after="0" w:line="280" w:lineRule="exact"/>
        <w:rPr>
          <w:rFonts w:ascii="Calibri" w:hAnsi="Calibri" w:cs="Times New Roman"/>
          <w:szCs w:val="24"/>
        </w:rPr>
      </w:pPr>
      <w:r w:rsidRPr="009E4977">
        <w:rPr>
          <w:rFonts w:ascii="Calibri" w:hAnsi="Calibri" w:cs="Times New Roman"/>
          <w:szCs w:val="24"/>
        </w:rPr>
        <w:t xml:space="preserve">Coordinate with </w:t>
      </w:r>
      <w:r w:rsidR="00E63415" w:rsidRPr="009E4977">
        <w:rPr>
          <w:rFonts w:ascii="Calibri" w:hAnsi="Calibri" w:cs="Times New Roman"/>
          <w:szCs w:val="24"/>
        </w:rPr>
        <w:t xml:space="preserve">other </w:t>
      </w:r>
      <w:r w:rsidRPr="009E4977">
        <w:rPr>
          <w:rFonts w:ascii="Calibri" w:hAnsi="Calibri" w:cs="Times New Roman"/>
          <w:szCs w:val="24"/>
        </w:rPr>
        <w:t>grantees</w:t>
      </w:r>
      <w:r w:rsidR="00E63415" w:rsidRPr="009E4977">
        <w:rPr>
          <w:rFonts w:ascii="Calibri" w:hAnsi="Calibri" w:cs="Times New Roman"/>
          <w:szCs w:val="24"/>
        </w:rPr>
        <w:t xml:space="preserve"> when</w:t>
      </w:r>
      <w:r w:rsidRPr="009E4977">
        <w:rPr>
          <w:rFonts w:ascii="Calibri" w:hAnsi="Calibri" w:cs="Times New Roman"/>
          <w:szCs w:val="24"/>
        </w:rPr>
        <w:t xml:space="preserve"> receiving and transferring existing SCSEP participants</w:t>
      </w:r>
    </w:p>
    <w:p w14:paraId="66B100B7" w14:textId="77777777" w:rsidR="00857273" w:rsidRPr="009E4977" w:rsidRDefault="00857273" w:rsidP="00B561D3">
      <w:pPr>
        <w:pStyle w:val="Heading1"/>
        <w:spacing w:line="280" w:lineRule="exact"/>
        <w:rPr>
          <w:rFonts w:ascii="Calibri" w:hAnsi="Calibri" w:cs="Times New Roman"/>
          <w:sz w:val="22"/>
          <w:szCs w:val="24"/>
        </w:rPr>
      </w:pPr>
      <w:r w:rsidRPr="009E4977">
        <w:rPr>
          <w:rFonts w:ascii="Calibri" w:hAnsi="Calibri" w:cs="Times New Roman"/>
          <w:sz w:val="22"/>
          <w:szCs w:val="24"/>
        </w:rPr>
        <w:t>IX.</w:t>
      </w:r>
      <w:r w:rsidR="00587F4A" w:rsidRPr="009E4977">
        <w:rPr>
          <w:rFonts w:ascii="Calibri" w:hAnsi="Calibri" w:cs="Times New Roman"/>
          <w:sz w:val="22"/>
          <w:szCs w:val="24"/>
        </w:rPr>
        <w:t xml:space="preserve"> </w:t>
      </w:r>
      <w:r w:rsidRPr="009E4977">
        <w:rPr>
          <w:rFonts w:ascii="Calibri" w:hAnsi="Calibri" w:cs="Times New Roman"/>
          <w:sz w:val="22"/>
          <w:szCs w:val="24"/>
        </w:rPr>
        <w:t>OMB Information Collection</w:t>
      </w:r>
    </w:p>
    <w:p w14:paraId="2F755D2D" w14:textId="670C9C14" w:rsidR="00857273" w:rsidRPr="009E4977" w:rsidRDefault="00857273" w:rsidP="00B561D3">
      <w:pPr>
        <w:pStyle w:val="PlainText"/>
        <w:spacing w:after="0" w:line="280" w:lineRule="exact"/>
        <w:rPr>
          <w:rFonts w:ascii="Calibri" w:hAnsi="Calibri" w:cs="Times New Roman"/>
          <w:sz w:val="22"/>
          <w:szCs w:val="24"/>
        </w:rPr>
      </w:pPr>
      <w:r w:rsidRPr="009E4977">
        <w:rPr>
          <w:rFonts w:ascii="Calibri" w:hAnsi="Calibri" w:cs="Times New Roman"/>
          <w:sz w:val="22"/>
          <w:szCs w:val="24"/>
          <w:u w:val="single"/>
        </w:rPr>
        <w:t xml:space="preserve">OMB Information Collection No 1225-0086, </w:t>
      </w:r>
      <w:r w:rsidRPr="009E4977">
        <w:rPr>
          <w:rFonts w:ascii="Calibri" w:hAnsi="Calibri" w:cs="Times New Roman"/>
          <w:sz w:val="22"/>
          <w:szCs w:val="24"/>
          <w:u w:val="single"/>
          <w:lang w:val="en-US"/>
        </w:rPr>
        <w:t xml:space="preserve"> </w:t>
      </w:r>
      <w:r w:rsidRPr="009E4977">
        <w:rPr>
          <w:rFonts w:ascii="Calibri" w:hAnsi="Calibri" w:cs="Times New Roman"/>
          <w:sz w:val="22"/>
          <w:szCs w:val="24"/>
          <w:u w:val="single"/>
        </w:rPr>
        <w:t xml:space="preserve">Expires </w:t>
      </w:r>
      <w:r w:rsidR="00497467">
        <w:rPr>
          <w:rFonts w:ascii="Calibri" w:hAnsi="Calibri" w:cs="Times New Roman"/>
          <w:sz w:val="22"/>
          <w:szCs w:val="24"/>
          <w:u w:val="single"/>
          <w:lang w:val="en-US"/>
        </w:rPr>
        <w:t>March</w:t>
      </w:r>
      <w:r w:rsidR="00FF0F24">
        <w:rPr>
          <w:rFonts w:ascii="Calibri" w:hAnsi="Calibri" w:cs="Times New Roman"/>
          <w:sz w:val="22"/>
          <w:szCs w:val="24"/>
          <w:u w:val="single"/>
          <w:lang w:val="en-US"/>
        </w:rPr>
        <w:t xml:space="preserve"> </w:t>
      </w:r>
      <w:r w:rsidR="00497467">
        <w:rPr>
          <w:rFonts w:ascii="Calibri" w:hAnsi="Calibri" w:cs="Times New Roman"/>
          <w:sz w:val="22"/>
          <w:szCs w:val="24"/>
          <w:u w:val="single"/>
          <w:lang w:val="en-US"/>
        </w:rPr>
        <w:t>31</w:t>
      </w:r>
      <w:r w:rsidRPr="009E4977">
        <w:rPr>
          <w:rFonts w:ascii="Calibri" w:hAnsi="Calibri" w:cs="Times New Roman"/>
          <w:sz w:val="22"/>
          <w:szCs w:val="24"/>
          <w:u w:val="single"/>
        </w:rPr>
        <w:t>, 2016.</w:t>
      </w:r>
    </w:p>
    <w:p w14:paraId="44844204" w14:textId="77777777" w:rsidR="00857273" w:rsidRPr="009E4977" w:rsidRDefault="00857273" w:rsidP="00B561D3">
      <w:pPr>
        <w:pStyle w:val="PlainText"/>
        <w:spacing w:after="0" w:line="280" w:lineRule="exact"/>
        <w:rPr>
          <w:rFonts w:ascii="Calibri" w:hAnsi="Calibri" w:cs="Times New Roman"/>
          <w:sz w:val="22"/>
          <w:szCs w:val="24"/>
          <w:lang w:val="en-US"/>
        </w:rPr>
      </w:pPr>
      <w:r w:rsidRPr="009E4977" w:rsidDel="001C5F62">
        <w:rPr>
          <w:rFonts w:ascii="Calibri" w:hAnsi="Calibri" w:cs="Times New Roman"/>
          <w:sz w:val="22"/>
          <w:szCs w:val="24"/>
        </w:rPr>
        <w:t>According to</w:t>
      </w:r>
      <w:r w:rsidRPr="009E4977">
        <w:rPr>
          <w:rFonts w:ascii="Calibri" w:hAnsi="Calibri" w:cs="Times New Roman"/>
          <w:sz w:val="22"/>
          <w:szCs w:val="24"/>
        </w:rPr>
        <w:t xml:space="preserve">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Send comments about the burden estimated or any other aspect of this collection of information, including suggestions for reducing this burden, to the U.S. Department of Labor, to the attention of the Departmental Clearance Officer, 200 Constitution Avenue NW, Room N1301, Washington, DC 20210. Comments may also be emailed to DOL_PRA_PUBLIC@dol.gov.  PLEASE DO NOT RETURN THE COMPLETED APPLICATION TO THIS ADDRESS.  SEND IT TO THE SPONSORING AGENCY AS SPECIFIED IN THIS ANNOUNCEMENT</w:t>
      </w:r>
      <w:r w:rsidR="00BD4CD9" w:rsidRPr="009E4977">
        <w:rPr>
          <w:rFonts w:ascii="Calibri" w:hAnsi="Calibri" w:cs="Times New Roman"/>
          <w:sz w:val="22"/>
          <w:szCs w:val="24"/>
        </w:rPr>
        <w:t>.</w:t>
      </w:r>
    </w:p>
    <w:p w14:paraId="20E575E9" w14:textId="77777777" w:rsidR="00857273" w:rsidRPr="009E4977" w:rsidRDefault="00857273" w:rsidP="00B561D3">
      <w:pPr>
        <w:pStyle w:val="PlainText"/>
        <w:spacing w:after="0" w:line="280" w:lineRule="exact"/>
        <w:rPr>
          <w:rFonts w:ascii="Calibri" w:hAnsi="Calibri" w:cs="Times New Roman"/>
          <w:sz w:val="22"/>
          <w:szCs w:val="24"/>
        </w:rPr>
      </w:pPr>
      <w:r w:rsidRPr="009E4977">
        <w:rPr>
          <w:rFonts w:ascii="Calibri" w:hAnsi="Calibri" w:cs="Times New Roman"/>
          <w:sz w:val="22"/>
          <w:szCs w:val="24"/>
        </w:rPr>
        <w:t>This information is being collected for the purpose of awarding a grant.  The information collected through this “</w:t>
      </w:r>
      <w:r w:rsidRPr="009E4977">
        <w:rPr>
          <w:rFonts w:ascii="Calibri" w:hAnsi="Calibri" w:cs="Times New Roman"/>
          <w:sz w:val="22"/>
          <w:szCs w:val="24"/>
          <w:lang w:val="en-US"/>
        </w:rPr>
        <w:t>Funding Opportunity Announcement</w:t>
      </w:r>
      <w:r w:rsidRPr="009E4977">
        <w:rPr>
          <w:rFonts w:ascii="Calibri" w:hAnsi="Calibri" w:cs="Times New Roman"/>
          <w:sz w:val="22"/>
          <w:szCs w:val="24"/>
        </w:rPr>
        <w:t>” will be used by the Department of Labor to ensure that grants are awarded to the applicants best suited to perform the functions of the grant.  Submission of this information is required in order for the applicant to be considered for award of a grant.</w:t>
      </w:r>
    </w:p>
    <w:p w14:paraId="1DE9390C" w14:textId="0DA40CCC" w:rsidR="00857273" w:rsidRPr="009E4977" w:rsidRDefault="00857273" w:rsidP="00B561D3">
      <w:pPr>
        <w:pStyle w:val="PlainText"/>
        <w:spacing w:before="0" w:beforeAutospacing="0" w:after="0" w:afterAutospacing="0" w:line="280" w:lineRule="exact"/>
        <w:rPr>
          <w:rFonts w:ascii="Calibri" w:hAnsi="Calibri" w:cs="Times New Roman"/>
          <w:sz w:val="22"/>
          <w:szCs w:val="24"/>
          <w:lang w:val="en-US"/>
        </w:rPr>
      </w:pPr>
      <w:r w:rsidRPr="009E4977">
        <w:rPr>
          <w:rFonts w:ascii="Calibri" w:hAnsi="Calibri" w:cs="Times New Roman"/>
          <w:sz w:val="22"/>
          <w:szCs w:val="24"/>
        </w:rPr>
        <w:t xml:space="preserve">Signed </w:t>
      </w:r>
      <w:r w:rsidR="00497467">
        <w:rPr>
          <w:rFonts w:ascii="Calibri" w:hAnsi="Calibri" w:cs="Times New Roman"/>
          <w:sz w:val="22"/>
          <w:szCs w:val="24"/>
          <w:lang w:val="en-US"/>
        </w:rPr>
        <w:t>____________________</w:t>
      </w:r>
      <w:r w:rsidRPr="009E4977">
        <w:rPr>
          <w:rFonts w:ascii="Calibri" w:hAnsi="Calibri" w:cs="Times New Roman"/>
          <w:sz w:val="22"/>
          <w:szCs w:val="24"/>
        </w:rPr>
        <w:t>, in Washington, D.C. by:</w:t>
      </w:r>
    </w:p>
    <w:p w14:paraId="626F84E1" w14:textId="77777777" w:rsidR="00C53E41" w:rsidRPr="009E4977" w:rsidRDefault="00C53E41" w:rsidP="00B561D3">
      <w:pPr>
        <w:pStyle w:val="PlainText"/>
        <w:spacing w:before="0" w:beforeAutospacing="0" w:after="0" w:afterAutospacing="0" w:line="280" w:lineRule="exact"/>
        <w:rPr>
          <w:rFonts w:ascii="Calibri" w:hAnsi="Calibri" w:cs="Times New Roman"/>
          <w:sz w:val="22"/>
          <w:szCs w:val="24"/>
          <w:lang w:val="en-US"/>
        </w:rPr>
      </w:pPr>
    </w:p>
    <w:p w14:paraId="6B4994EF" w14:textId="77777777" w:rsidR="00C53E41" w:rsidRPr="009E4977" w:rsidRDefault="00C53E41" w:rsidP="00B561D3">
      <w:pPr>
        <w:pStyle w:val="PlainText"/>
        <w:spacing w:before="0" w:beforeAutospacing="0" w:after="0" w:afterAutospacing="0" w:line="280" w:lineRule="exact"/>
        <w:rPr>
          <w:rFonts w:ascii="Calibri" w:hAnsi="Calibri" w:cs="Times New Roman"/>
          <w:sz w:val="22"/>
          <w:szCs w:val="24"/>
          <w:lang w:val="en-US"/>
        </w:rPr>
      </w:pPr>
    </w:p>
    <w:p w14:paraId="173E4D31" w14:textId="77777777" w:rsidR="00891309" w:rsidRPr="009E4977" w:rsidRDefault="00891309" w:rsidP="00B561D3">
      <w:pPr>
        <w:pStyle w:val="Level2"/>
        <w:autoSpaceDE/>
        <w:autoSpaceDN/>
        <w:adjustRightInd/>
        <w:spacing w:line="280" w:lineRule="exact"/>
        <w:rPr>
          <w:rFonts w:ascii="Calibri" w:hAnsi="Calibri" w:cs="Times New Roman"/>
          <w:szCs w:val="24"/>
        </w:rPr>
      </w:pPr>
      <w:r w:rsidRPr="009E4977">
        <w:rPr>
          <w:rFonts w:ascii="Calibri" w:hAnsi="Calibri" w:cs="Times New Roman"/>
          <w:szCs w:val="24"/>
        </w:rPr>
        <w:t>Jimmie Curtis</w:t>
      </w:r>
    </w:p>
    <w:p w14:paraId="4C23FD62" w14:textId="77777777" w:rsidR="00857273" w:rsidRPr="009E4977" w:rsidRDefault="00857273" w:rsidP="00B561D3">
      <w:pPr>
        <w:pStyle w:val="Level2"/>
        <w:autoSpaceDE/>
        <w:autoSpaceDN/>
        <w:adjustRightInd/>
        <w:spacing w:line="280" w:lineRule="exact"/>
        <w:rPr>
          <w:rFonts w:ascii="Calibri" w:hAnsi="Calibri" w:cs="Times New Roman"/>
          <w:szCs w:val="24"/>
        </w:rPr>
      </w:pPr>
      <w:r w:rsidRPr="009E4977">
        <w:rPr>
          <w:rFonts w:ascii="Calibri" w:hAnsi="Calibri" w:cs="Times New Roman"/>
          <w:szCs w:val="24"/>
        </w:rPr>
        <w:t>Grant Officer, Employment and Training Administration</w:t>
      </w:r>
    </w:p>
    <w:p w14:paraId="3A06F7B7" w14:textId="77777777" w:rsidR="00BA2DBA" w:rsidRPr="009E4977" w:rsidRDefault="00BA2DBA" w:rsidP="00B561D3">
      <w:pPr>
        <w:spacing w:line="280" w:lineRule="exact"/>
        <w:rPr>
          <w:rFonts w:ascii="Calibri" w:hAnsi="Calibri" w:cs="Times New Roman"/>
          <w:szCs w:val="24"/>
        </w:rPr>
      </w:pPr>
    </w:p>
    <w:sectPr w:rsidR="00BA2DBA" w:rsidRPr="009E4977" w:rsidSect="00470FC9">
      <w:headerReference w:type="even" r:id="rId60"/>
      <w:headerReference w:type="default" r:id="rId61"/>
      <w:type w:val="continuous"/>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CC319C" w15:done="0"/>
  <w15:commentEx w15:paraId="2519082E" w15:done="0"/>
  <w15:commentEx w15:paraId="4AB09C82" w15:done="0"/>
  <w15:commentEx w15:paraId="1D84DF50" w15:done="0"/>
  <w15:commentEx w15:paraId="36155B79" w15:done="0"/>
  <w15:commentEx w15:paraId="21B7CD45" w15:done="0"/>
  <w15:commentEx w15:paraId="48E47A97" w15:done="0"/>
  <w15:commentEx w15:paraId="0D928E6B" w15:done="0"/>
  <w15:commentEx w15:paraId="5545A031" w15:done="0"/>
  <w15:commentEx w15:paraId="7F10CC00" w15:done="0"/>
  <w15:commentEx w15:paraId="42121AA7" w15:done="0"/>
  <w15:commentEx w15:paraId="015670C5" w15:done="0"/>
  <w15:commentEx w15:paraId="4662E19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FA389" w14:textId="77777777" w:rsidR="009A4A59" w:rsidRDefault="009A4A59" w:rsidP="00167C3C">
      <w:pPr>
        <w:spacing w:after="0" w:line="240" w:lineRule="auto"/>
      </w:pPr>
      <w:r>
        <w:separator/>
      </w:r>
    </w:p>
  </w:endnote>
  <w:endnote w:type="continuationSeparator" w:id="0">
    <w:p w14:paraId="11D1FE77" w14:textId="77777777" w:rsidR="009A4A59" w:rsidRDefault="009A4A59" w:rsidP="00167C3C">
      <w:pPr>
        <w:spacing w:after="0" w:line="240" w:lineRule="auto"/>
      </w:pPr>
      <w:r>
        <w:continuationSeparator/>
      </w:r>
    </w:p>
  </w:endnote>
  <w:endnote w:type="continuationNotice" w:id="1">
    <w:p w14:paraId="0770D4F0" w14:textId="77777777" w:rsidR="009A4A59" w:rsidRDefault="009A4A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9257461"/>
      <w:docPartObj>
        <w:docPartGallery w:val="Page Numbers (Bottom of Page)"/>
        <w:docPartUnique/>
      </w:docPartObj>
    </w:sdtPr>
    <w:sdtEndPr>
      <w:rPr>
        <w:noProof/>
      </w:rPr>
    </w:sdtEndPr>
    <w:sdtContent>
      <w:p w14:paraId="2CB87EC6" w14:textId="77777777" w:rsidR="009A4A59" w:rsidRDefault="009A4A59">
        <w:pPr>
          <w:pStyle w:val="Footer"/>
        </w:pPr>
        <w:r>
          <w:fldChar w:fldCharType="begin"/>
        </w:r>
        <w:r>
          <w:instrText xml:space="preserve"> PAGE   \* MERGEFORMAT </w:instrText>
        </w:r>
        <w:r>
          <w:fldChar w:fldCharType="separate"/>
        </w:r>
        <w:r w:rsidR="00F1495A">
          <w:rPr>
            <w:noProof/>
          </w:rPr>
          <w:t>1</w:t>
        </w:r>
        <w:r>
          <w:rPr>
            <w:noProof/>
          </w:rPr>
          <w:fldChar w:fldCharType="end"/>
        </w:r>
      </w:p>
    </w:sdtContent>
  </w:sdt>
  <w:p w14:paraId="3CE443C0" w14:textId="77777777" w:rsidR="009A4A59" w:rsidRDefault="009A4A59">
    <w:pPr>
      <w:pStyle w:val="Footer"/>
    </w:pPr>
  </w:p>
  <w:p w14:paraId="1C080414" w14:textId="77777777" w:rsidR="009A4A59" w:rsidRDefault="009A4A5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E23F7" w14:textId="77777777" w:rsidR="009A4A59" w:rsidRDefault="009A4A59" w:rsidP="00167C3C">
      <w:pPr>
        <w:spacing w:after="0" w:line="240" w:lineRule="auto"/>
      </w:pPr>
      <w:r>
        <w:separator/>
      </w:r>
    </w:p>
  </w:footnote>
  <w:footnote w:type="continuationSeparator" w:id="0">
    <w:p w14:paraId="59568964" w14:textId="77777777" w:rsidR="009A4A59" w:rsidRDefault="009A4A59" w:rsidP="00167C3C">
      <w:pPr>
        <w:spacing w:after="0" w:line="240" w:lineRule="auto"/>
      </w:pPr>
      <w:r>
        <w:continuationSeparator/>
      </w:r>
    </w:p>
  </w:footnote>
  <w:footnote w:type="continuationNotice" w:id="1">
    <w:p w14:paraId="549A7756" w14:textId="77777777" w:rsidR="009A4A59" w:rsidRDefault="009A4A59">
      <w:pPr>
        <w:spacing w:after="0" w:line="240" w:lineRule="auto"/>
      </w:pPr>
    </w:p>
  </w:footnote>
  <w:footnote w:id="2">
    <w:p w14:paraId="15F8DBF3" w14:textId="77777777" w:rsidR="009A4A59" w:rsidRPr="00874BA5" w:rsidRDefault="009A4A59" w:rsidP="00D517AE">
      <w:pPr>
        <w:pStyle w:val="FootnoteText"/>
        <w:rPr>
          <w:lang w:val="en-US"/>
        </w:rPr>
      </w:pPr>
      <w:r>
        <w:rPr>
          <w:rStyle w:val="FootnoteReference"/>
        </w:rPr>
        <w:footnoteRef/>
      </w:r>
      <w:r>
        <w:t xml:space="preserve"> </w:t>
      </w:r>
      <w:r>
        <w:rPr>
          <w:lang w:val="en-US"/>
        </w:rPr>
        <w:t>E</w:t>
      </w:r>
      <w:r w:rsidRPr="007D109B">
        <w:t>quivalent to the total amount of funding available for</w:t>
      </w:r>
      <w:r>
        <w:rPr>
          <w:lang w:val="en-US"/>
        </w:rPr>
        <w:t xml:space="preserve"> Indian/Native American or</w:t>
      </w:r>
      <w:r w:rsidRPr="007D109B">
        <w:t xml:space="preserve"> Asian and Pacific Islander set-aside organizations</w:t>
      </w:r>
      <w:r>
        <w:rPr>
          <w:lang w:val="en-US"/>
        </w:rPr>
        <w:t>.</w:t>
      </w:r>
    </w:p>
  </w:footnote>
  <w:footnote w:id="3">
    <w:p w14:paraId="071AA377" w14:textId="77777777" w:rsidR="009A4A59" w:rsidRPr="00F05DD6" w:rsidRDefault="009A4A59" w:rsidP="00D517AE">
      <w:pPr>
        <w:pStyle w:val="FootnoteText"/>
        <w:rPr>
          <w:lang w:val="en-US"/>
        </w:rPr>
      </w:pPr>
      <w:r>
        <w:rPr>
          <w:rStyle w:val="FootnoteReference"/>
        </w:rPr>
        <w:footnoteRef/>
      </w:r>
      <w:r>
        <w:t xml:space="preserve"> </w:t>
      </w:r>
      <w:r w:rsidRPr="007D109B">
        <w:t xml:space="preserve">These requirements are based on </w:t>
      </w:r>
      <w:r>
        <w:t xml:space="preserve">the national grantees’ share of the total SCSEP </w:t>
      </w:r>
      <w:r w:rsidRPr="007D109B">
        <w:t xml:space="preserve">appropriation </w:t>
      </w:r>
      <w:r w:rsidRPr="00A676B4">
        <w:t xml:space="preserve">of </w:t>
      </w:r>
      <w:r w:rsidRPr="007C7FBC">
        <w:t>$434,371,00</w:t>
      </w:r>
      <w:r w:rsidRPr="00A676B4">
        <w:t>0.</w:t>
      </w:r>
      <w:r w:rsidRPr="00A676B4">
        <w:rPr>
          <w:lang w:val="en-US"/>
        </w:rPr>
        <w:t xml:space="preserve">  By</w:t>
      </w:r>
      <w:r>
        <w:rPr>
          <w:lang w:val="en-US"/>
        </w:rPr>
        <w:t xml:space="preserve"> statute national grantees receive 78% of the total SCSEP appropriations while the remaining 22% is reserved for State formula funded programs, which are not included in this FOA.</w:t>
      </w:r>
    </w:p>
  </w:footnote>
  <w:footnote w:id="4">
    <w:p w14:paraId="23FDC9D3" w14:textId="77777777" w:rsidR="009A4A59" w:rsidRPr="00EB05D5" w:rsidRDefault="009A4A59" w:rsidP="00D517AE">
      <w:pPr>
        <w:pStyle w:val="FootnoteText"/>
        <w:rPr>
          <w:lang w:val="en-US"/>
        </w:rPr>
      </w:pPr>
      <w:r>
        <w:rPr>
          <w:rStyle w:val="FootnoteReference"/>
        </w:rPr>
        <w:footnoteRef/>
      </w:r>
      <w:r>
        <w:t xml:space="preserve"> </w:t>
      </w:r>
      <w:r>
        <w:rPr>
          <w:lang w:val="en-US"/>
        </w:rPr>
        <w:t>E</w:t>
      </w:r>
      <w:r w:rsidRPr="007D109B">
        <w:t xml:space="preserve">xcept in large counties that exceed the 10 percent or </w:t>
      </w:r>
      <w:r>
        <w:t>165 position</w:t>
      </w:r>
      <w:r w:rsidRPr="007D109B">
        <w:t xml:space="preserve"> State minimum.</w:t>
      </w:r>
      <w:r w:rsidRPr="00EB05D5">
        <w:t xml:space="preserve"> </w:t>
      </w:r>
      <w:r w:rsidRPr="007D109B">
        <w:t xml:space="preserve">We may award two or more grants (or more than $1,600,170) in a large county that has more than 165 positions.  For those large counties, the applicant may apply for a portion of the county, but if that portion does not meet the 10 percent or </w:t>
      </w:r>
      <w:r>
        <w:t>165 position</w:t>
      </w:r>
      <w:r w:rsidRPr="007D109B">
        <w:t xml:space="preserve"> State minimum, the applicant must also apply for surrounding contiguous counties.   </w:t>
      </w:r>
    </w:p>
  </w:footnote>
  <w:footnote w:id="5">
    <w:p w14:paraId="5A3462F7" w14:textId="77777777" w:rsidR="009A4A59" w:rsidRPr="00853D72" w:rsidRDefault="009A4A59" w:rsidP="00D517AE">
      <w:pPr>
        <w:pStyle w:val="FootnoteText"/>
        <w:rPr>
          <w:lang w:val="en-US"/>
        </w:rPr>
      </w:pPr>
      <w:r>
        <w:rPr>
          <w:rStyle w:val="FootnoteReference"/>
        </w:rPr>
        <w:footnoteRef/>
      </w:r>
      <w:r>
        <w:t xml:space="preserve"> </w:t>
      </w:r>
      <w:r w:rsidRPr="007D109B">
        <w:t xml:space="preserve">Please note that national grant funds are not allocated for the States of Alaska, Delaware, and Hawaii, and for the territories of American Samoa, Guam, Northern Marianas Islands, and the U.S. Virgin Islands.  </w:t>
      </w:r>
    </w:p>
  </w:footnote>
  <w:footnote w:id="6">
    <w:p w14:paraId="26C58A3A" w14:textId="77777777" w:rsidR="009A4A59" w:rsidRPr="0084357B" w:rsidRDefault="009A4A59" w:rsidP="00D517AE">
      <w:pPr>
        <w:pStyle w:val="FootnoteText"/>
        <w:rPr>
          <w:lang w:val="en-US"/>
        </w:rPr>
      </w:pPr>
      <w:r>
        <w:rPr>
          <w:rStyle w:val="FootnoteReference"/>
        </w:rPr>
        <w:footnoteRef/>
      </w:r>
      <w:r>
        <w:t xml:space="preserve"> </w:t>
      </w:r>
      <w:r w:rsidRPr="0084357B">
        <w:rPr>
          <w:szCs w:val="18"/>
        </w:rPr>
        <w:t xml:space="preserve">This amount represents the total funding allocated for each authorized position (exclusive of the 10% grantee match), including administrative costs.  Applicants should multiply this amount by the number of positions in the county as listed in the </w:t>
      </w:r>
      <w:r>
        <w:rPr>
          <w:szCs w:val="18"/>
          <w:lang w:val="en-US"/>
        </w:rPr>
        <w:t>SCSEPED.org</w:t>
      </w:r>
      <w:r w:rsidRPr="0084357B">
        <w:rPr>
          <w:szCs w:val="18"/>
        </w:rPr>
        <w:t xml:space="preserve"> county allocations. A higher State minimum wage does not impact the position funding calculation, but we do take this into account in performance measure calculations.</w:t>
      </w:r>
    </w:p>
  </w:footnote>
  <w:footnote w:id="7">
    <w:p w14:paraId="0354AD83" w14:textId="77777777" w:rsidR="009A4A59" w:rsidRPr="005E035A" w:rsidRDefault="009A4A59" w:rsidP="00D517AE">
      <w:pPr>
        <w:pStyle w:val="FootnoteText"/>
        <w:rPr>
          <w:lang w:val="en-US"/>
        </w:rPr>
      </w:pPr>
      <w:r>
        <w:rPr>
          <w:rStyle w:val="FootnoteReference"/>
        </w:rPr>
        <w:footnoteRef/>
      </w:r>
      <w:r>
        <w:t xml:space="preserve"> </w:t>
      </w:r>
      <w:r w:rsidRPr="00924DEC">
        <w:rPr>
          <w:szCs w:val="18"/>
        </w:rPr>
        <w:t xml:space="preserve"> “Nonprofit organization” is an agency, institution, or organization which is, or is owned and operated by, one or more corporations or associations no part of the net earnings of which inures, or may lawfully inure, to the benefit of any private shareholder or individual (42 U.S.C. § 3002(39)).</w:t>
      </w:r>
    </w:p>
  </w:footnote>
  <w:footnote w:id="8">
    <w:p w14:paraId="62913748" w14:textId="77777777" w:rsidR="009A4A59" w:rsidRPr="005E035A" w:rsidRDefault="009A4A59" w:rsidP="00D517AE">
      <w:pPr>
        <w:pStyle w:val="FootnoteText"/>
        <w:rPr>
          <w:lang w:val="en-US"/>
        </w:rPr>
      </w:pPr>
      <w:r>
        <w:rPr>
          <w:rStyle w:val="FootnoteReference"/>
        </w:rPr>
        <w:footnoteRef/>
      </w:r>
      <w:r>
        <w:t xml:space="preserve"> </w:t>
      </w:r>
      <w:r w:rsidRPr="00924DEC">
        <w:rPr>
          <w:szCs w:val="18"/>
        </w:rPr>
        <w:t>Federal agencies must demonstrate that they have the statutory authority to receive other Federal grant funds (also known as gift authority).</w:t>
      </w:r>
    </w:p>
  </w:footnote>
  <w:footnote w:id="9">
    <w:p w14:paraId="7802A3F1" w14:textId="77F69D1D" w:rsidR="009A4A59" w:rsidRPr="002607CA" w:rsidRDefault="009A4A59" w:rsidP="00EB433A">
      <w:pPr>
        <w:pStyle w:val="FootnoteText"/>
        <w:rPr>
          <w:szCs w:val="18"/>
        </w:rPr>
      </w:pPr>
      <w:r w:rsidRPr="002607CA">
        <w:rPr>
          <w:rStyle w:val="FootnoteReference"/>
          <w:szCs w:val="18"/>
        </w:rPr>
        <w:footnoteRef/>
      </w:r>
      <w:r w:rsidRPr="002607CA">
        <w:rPr>
          <w:szCs w:val="18"/>
        </w:rPr>
        <w:t xml:space="preserve">  </w:t>
      </w:r>
      <w:r w:rsidRPr="00924DEC" w:rsidDel="00141A84">
        <w:rPr>
          <w:szCs w:val="18"/>
        </w:rPr>
        <w:t xml:space="preserve">“Tribal organizations” are the recognized governing body of any Indian tribe, or any legally established organization of Indians which is controlled, sanctioned, or chartered by such governing body (P.L. 89-73, § 102(54) and 20 CFR 641.140).  </w:t>
      </w:r>
      <w:r w:rsidRPr="002607CA">
        <w:rPr>
          <w:szCs w:val="18"/>
        </w:rPr>
        <w:t>“Indian tribe” means any tribe, band, nation, or other organized group or community of Indians (including Alaska Native village or regional or village corporation as defined in or established pursuant to the Alaska Native Claims Settlement Act) which (A) is recognized as eligible for the special programs and services provided by the United States to Indians because of their status as Indians; or (B) is located on, or in proximity to, a Federal or State reservation (P.L. 89-73 § 102(27) and 20 CFR 641.140).</w:t>
      </w:r>
    </w:p>
  </w:footnote>
  <w:footnote w:id="10">
    <w:p w14:paraId="18583CC7" w14:textId="06CB0D1B" w:rsidR="009A4A59" w:rsidRPr="00924DEC" w:rsidRDefault="009A4A59" w:rsidP="00EB433A">
      <w:pPr>
        <w:pStyle w:val="FootnoteText"/>
        <w:rPr>
          <w:szCs w:val="18"/>
        </w:rPr>
      </w:pPr>
      <w:r w:rsidRPr="00924DEC" w:rsidDel="00141A84">
        <w:rPr>
          <w:rStyle w:val="FootnoteReference"/>
          <w:szCs w:val="18"/>
        </w:rPr>
        <w:footnoteRef/>
      </w:r>
      <w:r w:rsidRPr="00924DEC" w:rsidDel="00141A84">
        <w:rPr>
          <w:szCs w:val="18"/>
        </w:rPr>
        <w:t xml:space="preserve"> In any case in which a contract is let or grant made to an organization to perform services benefiting more than one Indian tribe, the approval of each such Indian tribe is a prerequisite to the letting or making of such contract or grant.  </w:t>
      </w:r>
    </w:p>
  </w:footnote>
  <w:footnote w:id="11">
    <w:p w14:paraId="0C206B3F" w14:textId="77777777" w:rsidR="009A4A59" w:rsidRPr="00924DEC" w:rsidRDefault="009A4A59" w:rsidP="00EB433A">
      <w:pPr>
        <w:pStyle w:val="FootnoteText"/>
        <w:rPr>
          <w:szCs w:val="18"/>
        </w:rPr>
      </w:pPr>
      <w:r w:rsidRPr="00924DEC">
        <w:rPr>
          <w:rStyle w:val="FootnoteReference"/>
          <w:szCs w:val="18"/>
        </w:rPr>
        <w:footnoteRef/>
      </w:r>
      <w:r w:rsidRPr="00924DEC">
        <w:rPr>
          <w:szCs w:val="18"/>
        </w:rPr>
        <w:t xml:space="preserve"> “Indian” is a person who is a member of an Indian tribe (P.L. 89-73, § 102(26) and 20 CFR 641.140).  </w:t>
      </w:r>
    </w:p>
  </w:footnote>
  <w:footnote w:id="12">
    <w:p w14:paraId="52BF1844" w14:textId="77777777" w:rsidR="009A4A59" w:rsidRPr="00415682" w:rsidRDefault="009A4A59" w:rsidP="00EB433A">
      <w:pPr>
        <w:pStyle w:val="FootnoteText"/>
        <w:rPr>
          <w:szCs w:val="18"/>
        </w:rPr>
      </w:pPr>
      <w:r w:rsidRPr="00924DEC">
        <w:rPr>
          <w:rStyle w:val="FootnoteReference"/>
          <w:szCs w:val="18"/>
        </w:rPr>
        <w:footnoteRef/>
      </w:r>
      <w:r w:rsidRPr="00924DEC">
        <w:rPr>
          <w:szCs w:val="18"/>
        </w:rPr>
        <w:t xml:space="preserve"> “Asian American and Pacific Islander” means individuals having origins in any of the original peoples of the Far East, Southeast Asia, the Indian Subcontinent, or the Pacific Islands </w:t>
      </w:r>
      <w:r>
        <w:rPr>
          <w:szCs w:val="18"/>
        </w:rPr>
        <w:t xml:space="preserve">(OAA Amendments § 518(a)(5)).  </w:t>
      </w:r>
    </w:p>
  </w:footnote>
  <w:footnote w:id="13">
    <w:p w14:paraId="0812D461" w14:textId="77777777" w:rsidR="009A4A59" w:rsidRPr="00F079FC" w:rsidRDefault="009A4A59" w:rsidP="00D517AE">
      <w:pPr>
        <w:pStyle w:val="FootnoteText"/>
        <w:rPr>
          <w:lang w:val="en-US"/>
        </w:rPr>
      </w:pPr>
      <w:r>
        <w:rPr>
          <w:rStyle w:val="FootnoteReference"/>
        </w:rPr>
        <w:footnoteRef/>
      </w:r>
      <w:r>
        <w:t xml:space="preserve"> </w:t>
      </w:r>
      <w:r w:rsidRPr="007D109B">
        <w:t>Federal agencies that have a statutory exemption to their non-Federal share requirement must a</w:t>
      </w:r>
      <w:r>
        <w:t>ttach a copy of that exemption</w:t>
      </w:r>
      <w:r>
        <w:rPr>
          <w:lang w:val="en-US"/>
        </w:rPr>
        <w:t>.  P</w:t>
      </w:r>
      <w:r w:rsidRPr="007D109B">
        <w:t>lease see 20 CFR 641.809 for further i</w:t>
      </w:r>
      <w:r>
        <w:t>nformation.</w:t>
      </w:r>
    </w:p>
  </w:footnote>
  <w:footnote w:id="14">
    <w:p w14:paraId="556A4163" w14:textId="77777777" w:rsidR="009A4A59" w:rsidRPr="00F079FC" w:rsidRDefault="009A4A59" w:rsidP="00D517AE">
      <w:pPr>
        <w:pStyle w:val="FootnoteText"/>
        <w:rPr>
          <w:lang w:val="en-US"/>
        </w:rPr>
      </w:pPr>
      <w:r>
        <w:rPr>
          <w:rStyle w:val="FootnoteReference"/>
        </w:rPr>
        <w:footnoteRef/>
      </w:r>
      <w:r>
        <w:t xml:space="preserve"> “</w:t>
      </w:r>
      <w:r>
        <w:rPr>
          <w:lang w:val="en-US"/>
        </w:rPr>
        <w:t>J</w:t>
      </w:r>
      <w:r>
        <w:t>ob-ready” refers to individuals who only require</w:t>
      </w:r>
      <w:r w:rsidRPr="007D109B">
        <w:t xml:space="preserve"> job search assistance or job referral services, and do not require further education or training to perform work that is available</w:t>
      </w:r>
      <w:r>
        <w:t xml:space="preserve"> in their labor market</w:t>
      </w:r>
      <w:r>
        <w:rPr>
          <w:lang w:val="en-US"/>
        </w:rPr>
        <w:t>.</w:t>
      </w:r>
    </w:p>
  </w:footnote>
  <w:footnote w:id="15">
    <w:p w14:paraId="685B5CFC" w14:textId="77777777" w:rsidR="009A4A59" w:rsidRPr="00F740B6" w:rsidRDefault="009A4A59" w:rsidP="00D517AE">
      <w:pPr>
        <w:pStyle w:val="FootnoteText"/>
        <w:rPr>
          <w:lang w:val="en-US"/>
        </w:rPr>
      </w:pPr>
      <w:r>
        <w:rPr>
          <w:rStyle w:val="FootnoteReference"/>
        </w:rPr>
        <w:footnoteRef/>
      </w:r>
      <w:r>
        <w:t xml:space="preserve"> </w:t>
      </w:r>
      <w:r w:rsidRPr="00F740B6">
        <w:rPr>
          <w:szCs w:val="18"/>
        </w:rPr>
        <w:t>The online tool shows all national grantee authorized positions by county and provides a mechanism for grantees to bid electronically on those authorized positions</w:t>
      </w:r>
      <w:r>
        <w:rPr>
          <w:szCs w:val="18"/>
          <w:lang w:val="en-US"/>
        </w:rPr>
        <w:t>.</w:t>
      </w:r>
      <w:r w:rsidRPr="00F740B6">
        <w:rPr>
          <w:szCs w:val="18"/>
        </w:rPr>
        <w:t>.</w:t>
      </w:r>
      <w:r w:rsidRPr="00421F6A">
        <w:rPr>
          <w:sz w:val="24"/>
          <w:szCs w:val="24"/>
        </w:rPr>
        <w:t xml:space="preserve">  </w:t>
      </w:r>
    </w:p>
  </w:footnote>
  <w:footnote w:id="16">
    <w:p w14:paraId="140B3094" w14:textId="36C27EE1" w:rsidR="009A4A59" w:rsidRPr="00F1681B" w:rsidRDefault="009A4A59" w:rsidP="00D517AE">
      <w:pPr>
        <w:pStyle w:val="FootnoteText"/>
        <w:rPr>
          <w:lang w:val="en-US"/>
        </w:rPr>
      </w:pPr>
      <w:r>
        <w:rPr>
          <w:rStyle w:val="FootnoteReference"/>
        </w:rPr>
        <w:footnoteRef/>
      </w:r>
      <w:r>
        <w:t xml:space="preserve"> It is not necessary to submit the</w:t>
      </w:r>
      <w:r>
        <w:rPr>
          <w:lang w:val="en-US"/>
        </w:rPr>
        <w:t xml:space="preserve"> requests</w:t>
      </w:r>
      <w:r>
        <w:t xml:space="preserve"> with the application; if funds are awarded</w:t>
      </w:r>
      <w:r>
        <w:rPr>
          <w:lang w:val="en-US"/>
        </w:rPr>
        <w:t>,</w:t>
      </w:r>
      <w:r>
        <w:t xml:space="preserve"> you will submit these </w:t>
      </w:r>
      <w:r>
        <w:rPr>
          <w:lang w:val="en-US"/>
        </w:rPr>
        <w:t>requests</w:t>
      </w:r>
      <w:r>
        <w:t xml:space="preserve"> directly to your assigned Federal Project Officer.  Failure to indicate in your application </w:t>
      </w:r>
      <w:r>
        <w:rPr>
          <w:lang w:val="en-US"/>
        </w:rPr>
        <w:t>that</w:t>
      </w:r>
      <w:r>
        <w:t xml:space="preserve"> you will </w:t>
      </w:r>
      <w:r>
        <w:rPr>
          <w:lang w:val="en-US"/>
        </w:rPr>
        <w:t>submit</w:t>
      </w:r>
      <w:r>
        <w:t xml:space="preserve"> a </w:t>
      </w:r>
      <w:r>
        <w:rPr>
          <w:lang w:val="en-US"/>
        </w:rPr>
        <w:t>request</w:t>
      </w:r>
      <w:r>
        <w:t xml:space="preserve"> will not bar you from applying for one in the future.</w:t>
      </w:r>
    </w:p>
  </w:footnote>
  <w:footnote w:id="17">
    <w:p w14:paraId="7E8BDF2A" w14:textId="77777777" w:rsidR="009A4A59" w:rsidRPr="00631497" w:rsidRDefault="009A4A59" w:rsidP="00CD3002">
      <w:pPr>
        <w:pStyle w:val="FootnoteText"/>
        <w:rPr>
          <w:lang w:val="en-US"/>
        </w:rPr>
      </w:pPr>
      <w:r>
        <w:rPr>
          <w:rStyle w:val="FootnoteReference"/>
        </w:rPr>
        <w:footnoteRef/>
      </w:r>
      <w:r>
        <w:t xml:space="preserve"> </w:t>
      </w:r>
      <w:r>
        <w:rPr>
          <w:lang w:val="en-US"/>
        </w:rPr>
        <w:t>S</w:t>
      </w:r>
      <w:r w:rsidRPr="007D109B">
        <w:t xml:space="preserve">uch as supportive services, training, evaluation, research, promotion, </w:t>
      </w:r>
      <w:r>
        <w:rPr>
          <w:lang w:val="en-US"/>
        </w:rPr>
        <w:t xml:space="preserve">or </w:t>
      </w:r>
      <w:r w:rsidRPr="007D109B">
        <w:t>medical exams</w:t>
      </w:r>
      <w:r>
        <w:rPr>
          <w:lang w:val="en-US"/>
        </w:rPr>
        <w:t>.</w:t>
      </w:r>
      <w:r w:rsidRPr="007D109B">
        <w:t>  </w:t>
      </w:r>
    </w:p>
  </w:footnote>
  <w:footnote w:id="18">
    <w:p w14:paraId="56FD5D5F" w14:textId="77777777" w:rsidR="009A4A59" w:rsidRPr="00631497" w:rsidRDefault="009A4A59" w:rsidP="00CD3002">
      <w:pPr>
        <w:pStyle w:val="FootnoteText"/>
        <w:rPr>
          <w:lang w:val="en-US"/>
        </w:rPr>
      </w:pPr>
      <w:r>
        <w:rPr>
          <w:rStyle w:val="FootnoteReference"/>
        </w:rPr>
        <w:footnoteRef/>
      </w:r>
      <w:r>
        <w:t xml:space="preserve"> </w:t>
      </w:r>
      <w:r>
        <w:rPr>
          <w:lang w:val="en-US"/>
        </w:rPr>
        <w:t>S</w:t>
      </w:r>
      <w:r w:rsidRPr="007D109B">
        <w:t>uch as eyeglasses, shoes, uniforms, transportation vouchers, books and training materials, etc.</w:t>
      </w:r>
    </w:p>
  </w:footnote>
  <w:footnote w:id="19">
    <w:p w14:paraId="773A9C94" w14:textId="77777777" w:rsidR="009A4A59" w:rsidRPr="00156EC8" w:rsidRDefault="009A4A59" w:rsidP="00D517AE">
      <w:pPr>
        <w:pStyle w:val="FootnoteText"/>
        <w:rPr>
          <w:lang w:val="en-US"/>
        </w:rPr>
      </w:pPr>
      <w:r>
        <w:rPr>
          <w:rStyle w:val="FootnoteReference"/>
        </w:rPr>
        <w:footnoteRef/>
      </w:r>
      <w:r>
        <w:t xml:space="preserve"> </w:t>
      </w:r>
      <w:r w:rsidRPr="00BC7E78">
        <w:t>e.g., bel</w:t>
      </w:r>
      <w:r>
        <w:t>ow 100%, 100%, 150%</w:t>
      </w:r>
    </w:p>
  </w:footnote>
  <w:footnote w:id="20">
    <w:p w14:paraId="1E95CB96" w14:textId="77777777" w:rsidR="009A4A59" w:rsidRPr="00F740B6" w:rsidRDefault="009A4A59" w:rsidP="00D517AE">
      <w:pPr>
        <w:pStyle w:val="FootnoteText"/>
        <w:rPr>
          <w:lang w:val="en-US"/>
        </w:rPr>
      </w:pPr>
      <w:r>
        <w:rPr>
          <w:rStyle w:val="FootnoteReference"/>
        </w:rPr>
        <w:footnoteRef/>
      </w:r>
      <w:r>
        <w:t xml:space="preserve"> </w:t>
      </w:r>
      <w:r>
        <w:rPr>
          <w:szCs w:val="18"/>
        </w:rPr>
        <w:t>“</w:t>
      </w:r>
      <w:r>
        <w:rPr>
          <w:szCs w:val="18"/>
          <w:lang w:val="en-US"/>
        </w:rPr>
        <w:t>A</w:t>
      </w:r>
      <w:r w:rsidRPr="00F740B6">
        <w:rPr>
          <w:szCs w:val="18"/>
        </w:rPr>
        <w:t>ffiliate” refers to the applicant’s subsidiaries, divisions, predecessors, and successors.</w:t>
      </w:r>
    </w:p>
  </w:footnote>
  <w:footnote w:id="21">
    <w:p w14:paraId="6E7F3B7D" w14:textId="77777777" w:rsidR="009A4A59" w:rsidRPr="003B7C89" w:rsidRDefault="009A4A59" w:rsidP="00397406">
      <w:pPr>
        <w:pStyle w:val="FootnoteText"/>
        <w:rPr>
          <w:lang w:val="en-US"/>
        </w:rPr>
      </w:pPr>
      <w:r w:rsidRPr="00490CED">
        <w:rPr>
          <w:rStyle w:val="FootnoteReference"/>
        </w:rPr>
        <w:footnoteRef/>
      </w:r>
      <w:r w:rsidRPr="00490CED">
        <w:t xml:space="preserve"> </w:t>
      </w:r>
      <w:r w:rsidRPr="00490CED">
        <w:rPr>
          <w:lang w:val="en-US"/>
        </w:rPr>
        <w:t xml:space="preserve">“Key staff” </w:t>
      </w:r>
      <w:r w:rsidRPr="00490CED">
        <w:rPr>
          <w:szCs w:val="18"/>
          <w:lang w:val="en-US"/>
        </w:rPr>
        <w:t>are individuals</w:t>
      </w:r>
      <w:r w:rsidRPr="00490CED">
        <w:rPr>
          <w:szCs w:val="18"/>
        </w:rPr>
        <w:t xml:space="preserve"> who provide programmatic, fiscal, performance, and management functions</w:t>
      </w:r>
      <w:r w:rsidRPr="00490CED">
        <w:rPr>
          <w:szCs w:val="18"/>
          <w:lang w:val="en-US"/>
        </w:rPr>
        <w:t>.</w:t>
      </w:r>
    </w:p>
  </w:footnote>
  <w:footnote w:id="22">
    <w:p w14:paraId="3EA43D75" w14:textId="77777777" w:rsidR="009A4A59" w:rsidRPr="00E00556" w:rsidRDefault="009A4A59" w:rsidP="00D517AE">
      <w:pPr>
        <w:pStyle w:val="FootnoteText"/>
      </w:pPr>
      <w:r>
        <w:rPr>
          <w:rStyle w:val="FootnoteReference"/>
        </w:rPr>
        <w:footnoteRef/>
      </w:r>
      <w:r>
        <w:t xml:space="preserve"> </w:t>
      </w:r>
      <w:r w:rsidRPr="00E00556">
        <w:rPr>
          <w:szCs w:val="18"/>
        </w:rPr>
        <w:t>SCSEP regulations list required fringe benefits as the offer of an annual physical examination; workers’ compensation coverage; unemployment compensation coverage (if required by State law); compensation for scheduled work on Federal holidays; and necessary sick leave.  Prohibited fringe benefits include contributions to retirement plans, annual leave, bonuses, or any carryover of benefits from one program year to the next.  See CFR 641.565(b).</w:t>
      </w:r>
      <w:r>
        <w:t xml:space="preserve">  </w:t>
      </w:r>
    </w:p>
  </w:footnote>
  <w:footnote w:id="23">
    <w:p w14:paraId="6F345CB6" w14:textId="77777777" w:rsidR="009A4A59" w:rsidRPr="00091D64" w:rsidRDefault="009A4A59" w:rsidP="00D517AE">
      <w:pPr>
        <w:pStyle w:val="FootnoteText"/>
        <w:rPr>
          <w:lang w:val="en-US"/>
        </w:rPr>
      </w:pPr>
      <w:r>
        <w:rPr>
          <w:rStyle w:val="FootnoteReference"/>
        </w:rPr>
        <w:footnoteRef/>
      </w:r>
      <w:r>
        <w:t xml:space="preserve"> </w:t>
      </w:r>
      <w:r w:rsidRPr="001D4C6C">
        <w:t xml:space="preserve">Similar programs are those that comprehensively serve targeted populations with significant barriers to employment.  </w:t>
      </w:r>
    </w:p>
  </w:footnote>
  <w:footnote w:id="24">
    <w:p w14:paraId="46D5971F" w14:textId="77777777" w:rsidR="009A4A59" w:rsidRPr="00156EC8" w:rsidRDefault="009A4A59" w:rsidP="00D517AE">
      <w:pPr>
        <w:pStyle w:val="FootnoteText"/>
        <w:rPr>
          <w:lang w:val="en-US"/>
        </w:rPr>
      </w:pPr>
      <w:r>
        <w:rPr>
          <w:rStyle w:val="FootnoteReference"/>
        </w:rPr>
        <w:footnoteRef/>
      </w:r>
      <w:r>
        <w:t xml:space="preserve"> </w:t>
      </w:r>
      <w:r w:rsidRPr="00BC7E78">
        <w:t>e.g., bel</w:t>
      </w:r>
      <w:r>
        <w:t>ow 100%, 100%, 150%</w:t>
      </w:r>
    </w:p>
  </w:footnote>
  <w:footnote w:id="25">
    <w:p w14:paraId="0B135469" w14:textId="7AFE4991" w:rsidR="009A4A59" w:rsidRPr="003B353D" w:rsidRDefault="009A4A59" w:rsidP="00D517AE">
      <w:pPr>
        <w:pStyle w:val="FootnoteText"/>
        <w:rPr>
          <w:lang w:val="en-US"/>
        </w:rPr>
      </w:pPr>
      <w:r w:rsidRPr="009E4977">
        <w:rPr>
          <w:rStyle w:val="FootnoteReference"/>
        </w:rPr>
        <w:footnoteRef/>
      </w:r>
      <w:r w:rsidRPr="009E4977">
        <w:t xml:space="preserve"> </w:t>
      </w:r>
      <w:r w:rsidRPr="009E4977">
        <w:rPr>
          <w:lang w:val="en-US"/>
        </w:rPr>
        <w:t>Please see footnote 1 above, regarding the applicability of the Workforce I</w:t>
      </w:r>
      <w:r>
        <w:rPr>
          <w:lang w:val="en-US"/>
        </w:rPr>
        <w:t>nnovation and Opportunity</w:t>
      </w:r>
      <w:r w:rsidRPr="009E4977">
        <w:rPr>
          <w:lang w:val="en-US"/>
        </w:rPr>
        <w:t xml:space="preserve"> Act of </w:t>
      </w:r>
      <w:r>
        <w:rPr>
          <w:lang w:val="en-US"/>
        </w:rPr>
        <w:t>2014</w:t>
      </w:r>
      <w:r w:rsidRPr="009E4977">
        <w:rPr>
          <w:lang w:val="en-US"/>
        </w:rPr>
        <w:t>.</w:t>
      </w:r>
    </w:p>
  </w:footnote>
  <w:footnote w:id="26">
    <w:p w14:paraId="7F99F2F1" w14:textId="77777777" w:rsidR="009A4A59" w:rsidRPr="009E4977" w:rsidRDefault="009A4A59" w:rsidP="001E04EA">
      <w:pPr>
        <w:pStyle w:val="FootnoteText"/>
      </w:pPr>
      <w:r w:rsidRPr="009E4977">
        <w:rPr>
          <w:rStyle w:val="FootnoteReference"/>
        </w:rPr>
        <w:footnoteRef/>
      </w:r>
      <w:r w:rsidRPr="009E4977">
        <w:t xml:space="preserve"> </w:t>
      </w:r>
      <w:r w:rsidRPr="009E4977">
        <w:rPr>
          <w:szCs w:val="18"/>
        </w:rPr>
        <w:t>OMB</w:t>
      </w:r>
      <w:r w:rsidRPr="009E4977">
        <w:t xml:space="preserve"> </w:t>
      </w:r>
      <w:r w:rsidRPr="009E4977">
        <w:rPr>
          <w:szCs w:val="18"/>
        </w:rPr>
        <w:t xml:space="preserve">Memorandum 07-16 and 06-19. GAO Report 08-536, </w:t>
      </w:r>
      <w:r w:rsidRPr="009E4977">
        <w:rPr>
          <w:i/>
          <w:iCs/>
          <w:szCs w:val="18"/>
        </w:rPr>
        <w:t>Privacy: Alternatives Exist for Enhancing Protection of Personally Identifiable Information</w:t>
      </w:r>
      <w:r w:rsidRPr="009E4977">
        <w:rPr>
          <w:szCs w:val="18"/>
        </w:rPr>
        <w:t>, May 2008, http://www.gao.gov/new.items/d08536.pdf.</w:t>
      </w:r>
    </w:p>
    <w:p w14:paraId="500A0D99" w14:textId="77777777" w:rsidR="009A4A59" w:rsidRDefault="009A4A59" w:rsidP="00B561D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E18C1" w14:textId="77777777" w:rsidR="009A4A59" w:rsidRDefault="009A4A59">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5AF44" w14:textId="77777777" w:rsidR="009A4A59" w:rsidRDefault="009A4A59">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6E6"/>
    <w:multiLevelType w:val="hybridMultilevel"/>
    <w:tmpl w:val="E4206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D81186"/>
    <w:multiLevelType w:val="hybridMultilevel"/>
    <w:tmpl w:val="EFFC547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746DA2"/>
    <w:multiLevelType w:val="hybridMultilevel"/>
    <w:tmpl w:val="461AA8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B94D6F"/>
    <w:multiLevelType w:val="hybridMultilevel"/>
    <w:tmpl w:val="AFB2BC8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44328F7"/>
    <w:multiLevelType w:val="hybridMultilevel"/>
    <w:tmpl w:val="2292BB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F6731C"/>
    <w:multiLevelType w:val="hybridMultilevel"/>
    <w:tmpl w:val="82EC3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FE13D5"/>
    <w:multiLevelType w:val="hybridMultilevel"/>
    <w:tmpl w:val="3008EEA4"/>
    <w:lvl w:ilvl="0" w:tplc="F612924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6B37E5"/>
    <w:multiLevelType w:val="hybridMultilevel"/>
    <w:tmpl w:val="1FAEC4C2"/>
    <w:lvl w:ilvl="0" w:tplc="FD7E9260">
      <w:start w:val="1"/>
      <w:numFmt w:val="lowerLetter"/>
      <w:lvlText w:val="%1."/>
      <w:lvlJc w:val="left"/>
      <w:pPr>
        <w:ind w:left="540" w:hanging="360"/>
      </w:pPr>
      <w:rPr>
        <w:rFonts w:hint="default"/>
        <w:b/>
        <w:i/>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0D9F4A1E"/>
    <w:multiLevelType w:val="hybridMultilevel"/>
    <w:tmpl w:val="32FE83B8"/>
    <w:lvl w:ilvl="0" w:tplc="4B44D2C4">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074B09"/>
    <w:multiLevelType w:val="hybridMultilevel"/>
    <w:tmpl w:val="3726F8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03D2EA8"/>
    <w:multiLevelType w:val="hybridMultilevel"/>
    <w:tmpl w:val="54C68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1505901"/>
    <w:multiLevelType w:val="hybridMultilevel"/>
    <w:tmpl w:val="6C0205AA"/>
    <w:lvl w:ilvl="0" w:tplc="6816847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254CBC"/>
    <w:multiLevelType w:val="hybridMultilevel"/>
    <w:tmpl w:val="6C36CE4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3E6833"/>
    <w:multiLevelType w:val="hybridMultilevel"/>
    <w:tmpl w:val="FB221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E7159F"/>
    <w:multiLevelType w:val="hybridMultilevel"/>
    <w:tmpl w:val="DB701A5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5D94F7E"/>
    <w:multiLevelType w:val="hybridMultilevel"/>
    <w:tmpl w:val="ABAA29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706024D"/>
    <w:multiLevelType w:val="hybridMultilevel"/>
    <w:tmpl w:val="48B23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832786C"/>
    <w:multiLevelType w:val="hybridMultilevel"/>
    <w:tmpl w:val="7810915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898416C"/>
    <w:multiLevelType w:val="hybridMultilevel"/>
    <w:tmpl w:val="0508728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9AA513F"/>
    <w:multiLevelType w:val="hybridMultilevel"/>
    <w:tmpl w:val="5ACCD8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B083D82"/>
    <w:multiLevelType w:val="hybridMultilevel"/>
    <w:tmpl w:val="02665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B1D6DA8"/>
    <w:multiLevelType w:val="hybridMultilevel"/>
    <w:tmpl w:val="470AD1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B7337CF"/>
    <w:multiLevelType w:val="hybridMultilevel"/>
    <w:tmpl w:val="C86ED022"/>
    <w:lvl w:ilvl="0" w:tplc="D8ACDC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BE96341"/>
    <w:multiLevelType w:val="hybridMultilevel"/>
    <w:tmpl w:val="DE1C847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1D877A13"/>
    <w:multiLevelType w:val="hybridMultilevel"/>
    <w:tmpl w:val="903A7A6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nsid w:val="1F77542E"/>
    <w:multiLevelType w:val="hybridMultilevel"/>
    <w:tmpl w:val="8DAA4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0A52405"/>
    <w:multiLevelType w:val="hybridMultilevel"/>
    <w:tmpl w:val="7E68CF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1BE2DC6"/>
    <w:multiLevelType w:val="hybridMultilevel"/>
    <w:tmpl w:val="BEEE29F6"/>
    <w:lvl w:ilvl="0" w:tplc="0AA4A878">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F413AE"/>
    <w:multiLevelType w:val="hybridMultilevel"/>
    <w:tmpl w:val="AE9C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4B571C4"/>
    <w:multiLevelType w:val="hybridMultilevel"/>
    <w:tmpl w:val="111E1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50267C3"/>
    <w:multiLevelType w:val="hybridMultilevel"/>
    <w:tmpl w:val="DEAAB5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B063C34"/>
    <w:multiLevelType w:val="hybridMultilevel"/>
    <w:tmpl w:val="B59C9E7E"/>
    <w:lvl w:ilvl="0" w:tplc="903AA51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B201D69"/>
    <w:multiLevelType w:val="hybridMultilevel"/>
    <w:tmpl w:val="CEEE0C9E"/>
    <w:lvl w:ilvl="0" w:tplc="4DB47B56">
      <w:start w:val="2"/>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2B674FC2"/>
    <w:multiLevelType w:val="hybridMultilevel"/>
    <w:tmpl w:val="0D5E3A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67EC634C">
      <w:start w:val="2"/>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B981729"/>
    <w:multiLevelType w:val="hybridMultilevel"/>
    <w:tmpl w:val="9C9CBC04"/>
    <w:lvl w:ilvl="0" w:tplc="0409001B">
      <w:start w:val="1"/>
      <w:numFmt w:val="low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CD220DD"/>
    <w:multiLevelType w:val="hybridMultilevel"/>
    <w:tmpl w:val="31E0C652"/>
    <w:lvl w:ilvl="0" w:tplc="09348606">
      <w:start w:val="1"/>
      <w:numFmt w:val="bullet"/>
      <w:lvlText w:val="-"/>
      <w:lvlJc w:val="left"/>
      <w:pPr>
        <w:ind w:left="360" w:hanging="360"/>
      </w:pPr>
      <w:rPr>
        <w:rFonts w:ascii="Cambria" w:eastAsia="Times New Roman"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2DBF2C5F"/>
    <w:multiLevelType w:val="hybridMultilevel"/>
    <w:tmpl w:val="FFDAF9B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FB626F0"/>
    <w:multiLevelType w:val="hybridMultilevel"/>
    <w:tmpl w:val="CEBE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223362C"/>
    <w:multiLevelType w:val="hybridMultilevel"/>
    <w:tmpl w:val="631239B8"/>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35DB5CB5"/>
    <w:multiLevelType w:val="hybridMultilevel"/>
    <w:tmpl w:val="4C84BFC0"/>
    <w:lvl w:ilvl="0" w:tplc="04090017">
      <w:start w:val="1"/>
      <w:numFmt w:val="low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86640F9A">
      <w:start w:val="5"/>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39A22ED8"/>
    <w:multiLevelType w:val="hybridMultilevel"/>
    <w:tmpl w:val="985213D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AA7586C"/>
    <w:multiLevelType w:val="hybridMultilevel"/>
    <w:tmpl w:val="32568478"/>
    <w:lvl w:ilvl="0" w:tplc="8DFC9168">
      <w:start w:val="1"/>
      <w:numFmt w:val="bullet"/>
      <w:lvlText w:val="-"/>
      <w:lvlJc w:val="left"/>
      <w:pPr>
        <w:ind w:left="360" w:hanging="360"/>
      </w:pPr>
      <w:rPr>
        <w:rFonts w:ascii="Cambria" w:eastAsia="Times New Roman"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3B710D66"/>
    <w:multiLevelType w:val="hybridMultilevel"/>
    <w:tmpl w:val="46ACBBF6"/>
    <w:lvl w:ilvl="0" w:tplc="522011B4">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D5A5889"/>
    <w:multiLevelType w:val="hybridMultilevel"/>
    <w:tmpl w:val="6B0E7C78"/>
    <w:lvl w:ilvl="0" w:tplc="0409001B">
      <w:start w:val="1"/>
      <w:numFmt w:val="low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FFD0C75"/>
    <w:multiLevelType w:val="hybridMultilevel"/>
    <w:tmpl w:val="32A8C50E"/>
    <w:lvl w:ilvl="0" w:tplc="D8ACDC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406A5575"/>
    <w:multiLevelType w:val="hybridMultilevel"/>
    <w:tmpl w:val="6AB883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42190332"/>
    <w:multiLevelType w:val="hybridMultilevel"/>
    <w:tmpl w:val="981025FA"/>
    <w:lvl w:ilvl="0" w:tplc="9F00327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29929BF"/>
    <w:multiLevelType w:val="hybridMultilevel"/>
    <w:tmpl w:val="5DC4BD4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B88A0740">
      <w:start w:val="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37C3304"/>
    <w:multiLevelType w:val="hybridMultilevel"/>
    <w:tmpl w:val="B2DE86A0"/>
    <w:lvl w:ilvl="0" w:tplc="5566BD4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52F5816"/>
    <w:multiLevelType w:val="hybridMultilevel"/>
    <w:tmpl w:val="CCC4076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4A847DBA"/>
    <w:multiLevelType w:val="hybridMultilevel"/>
    <w:tmpl w:val="32F68B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AA90561"/>
    <w:multiLevelType w:val="hybridMultilevel"/>
    <w:tmpl w:val="59465E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4D11449F"/>
    <w:multiLevelType w:val="hybridMultilevel"/>
    <w:tmpl w:val="8128589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DBA2465"/>
    <w:multiLevelType w:val="hybridMultilevel"/>
    <w:tmpl w:val="BB809A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4F1B10FD"/>
    <w:multiLevelType w:val="hybridMultilevel"/>
    <w:tmpl w:val="E8F23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03B37D0"/>
    <w:multiLevelType w:val="hybridMultilevel"/>
    <w:tmpl w:val="7C1E0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07C626B"/>
    <w:multiLevelType w:val="hybridMultilevel"/>
    <w:tmpl w:val="FB80084E"/>
    <w:lvl w:ilvl="0" w:tplc="E4AE866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29C6AF3"/>
    <w:multiLevelType w:val="hybridMultilevel"/>
    <w:tmpl w:val="C6122DFC"/>
    <w:lvl w:ilvl="0" w:tplc="0409001B">
      <w:start w:val="1"/>
      <w:numFmt w:val="low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2BB1D8E"/>
    <w:multiLevelType w:val="hybridMultilevel"/>
    <w:tmpl w:val="07E05E68"/>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35D8F86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3BD4FC2"/>
    <w:multiLevelType w:val="hybridMultilevel"/>
    <w:tmpl w:val="960236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3F22FF1"/>
    <w:multiLevelType w:val="hybridMultilevel"/>
    <w:tmpl w:val="2C5E71EE"/>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86640F9A">
      <w:start w:val="5"/>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67F1454"/>
    <w:multiLevelType w:val="hybridMultilevel"/>
    <w:tmpl w:val="8DAA4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8DC46F7"/>
    <w:multiLevelType w:val="hybridMultilevel"/>
    <w:tmpl w:val="DCFE7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9457F48"/>
    <w:multiLevelType w:val="hybridMultilevel"/>
    <w:tmpl w:val="FFDAF9B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5A9851D3"/>
    <w:multiLevelType w:val="hybridMultilevel"/>
    <w:tmpl w:val="49C43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D5F3E58"/>
    <w:multiLevelType w:val="hybridMultilevel"/>
    <w:tmpl w:val="49DE4E3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61746BF8"/>
    <w:multiLevelType w:val="hybridMultilevel"/>
    <w:tmpl w:val="A13E5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2E96268"/>
    <w:multiLevelType w:val="hybridMultilevel"/>
    <w:tmpl w:val="F4947C58"/>
    <w:lvl w:ilvl="0" w:tplc="E3B2B54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3172552"/>
    <w:multiLevelType w:val="hybridMultilevel"/>
    <w:tmpl w:val="F55451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43224B4"/>
    <w:multiLevelType w:val="hybridMultilevel"/>
    <w:tmpl w:val="7C8C9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64AC72D3"/>
    <w:multiLevelType w:val="hybridMultilevel"/>
    <w:tmpl w:val="9948E43A"/>
    <w:lvl w:ilvl="0" w:tplc="8DFC9168">
      <w:start w:val="1"/>
      <w:numFmt w:val="bullet"/>
      <w:lvlText w:val="-"/>
      <w:lvlJc w:val="left"/>
      <w:pPr>
        <w:ind w:left="2160" w:hanging="360"/>
      </w:pPr>
      <w:rPr>
        <w:rFonts w:ascii="Cambria" w:eastAsia="Times New Roman" w:hAnsi="Cambria"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1">
    <w:nsid w:val="678D4F1D"/>
    <w:multiLevelType w:val="hybridMultilevel"/>
    <w:tmpl w:val="56824A2C"/>
    <w:lvl w:ilvl="0" w:tplc="FF028C8A">
      <w:start w:val="2"/>
      <w:numFmt w:val="upperLetter"/>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681D748C"/>
    <w:multiLevelType w:val="hybridMultilevel"/>
    <w:tmpl w:val="D5827B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684E4BBF"/>
    <w:multiLevelType w:val="hybridMultilevel"/>
    <w:tmpl w:val="AE16FE76"/>
    <w:lvl w:ilvl="0" w:tplc="A79C8AD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6B2007D6"/>
    <w:multiLevelType w:val="hybridMultilevel"/>
    <w:tmpl w:val="E1C01016"/>
    <w:lvl w:ilvl="0" w:tplc="04090017">
      <w:start w:val="1"/>
      <w:numFmt w:val="lowerLetter"/>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180"/>
      </w:pPr>
      <w:rPr>
        <w:rFonts w:ascii="Wingdings" w:hAnsi="Wingdings" w:hint="default"/>
      </w:rPr>
    </w:lvl>
    <w:lvl w:ilvl="3" w:tplc="67EC634C">
      <w:start w:val="2"/>
      <w:numFmt w:val="upperLetter"/>
      <w:lvlText w:val="%4."/>
      <w:lvlJc w:val="left"/>
      <w:pPr>
        <w:ind w:left="2880" w:hanging="360"/>
      </w:pPr>
      <w:rPr>
        <w:rFonts w:hint="default"/>
      </w:rPr>
    </w:lvl>
    <w:lvl w:ilvl="4" w:tplc="7BE8E95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B375C6E"/>
    <w:multiLevelType w:val="hybridMultilevel"/>
    <w:tmpl w:val="DE6C6B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6B3C2CEB"/>
    <w:multiLevelType w:val="hybridMultilevel"/>
    <w:tmpl w:val="5D7A724E"/>
    <w:lvl w:ilvl="0" w:tplc="04090017">
      <w:start w:val="1"/>
      <w:numFmt w:val="lowerLetter"/>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180"/>
      </w:pPr>
      <w:rPr>
        <w:rFonts w:ascii="Wingdings" w:hAnsi="Wingdings" w:hint="default"/>
      </w:rPr>
    </w:lvl>
    <w:lvl w:ilvl="3" w:tplc="67EC634C">
      <w:start w:val="2"/>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C2A4A1C"/>
    <w:multiLevelType w:val="hybridMultilevel"/>
    <w:tmpl w:val="33C2094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0" w:hanging="360"/>
      </w:pPr>
      <w:rPr>
        <w:rFonts w:ascii="Symbol" w:hAnsi="Symbol" w:hint="default"/>
      </w:rPr>
    </w:lvl>
    <w:lvl w:ilvl="2" w:tplc="04090001">
      <w:start w:val="1"/>
      <w:numFmt w:val="bullet"/>
      <w:lvlText w:val=""/>
      <w:lvlJc w:val="left"/>
      <w:pPr>
        <w:ind w:left="720" w:hanging="180"/>
      </w:pPr>
      <w:rPr>
        <w:rFonts w:ascii="Symbol" w:hAnsi="Symbol" w:hint="default"/>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78">
    <w:nsid w:val="6C2C1F9E"/>
    <w:multiLevelType w:val="hybridMultilevel"/>
    <w:tmpl w:val="32B25C18"/>
    <w:lvl w:ilvl="0" w:tplc="597C4C9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DF93B7A"/>
    <w:multiLevelType w:val="hybridMultilevel"/>
    <w:tmpl w:val="12D83098"/>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86640F9A">
      <w:start w:val="5"/>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F0F5F49"/>
    <w:multiLevelType w:val="hybridMultilevel"/>
    <w:tmpl w:val="FDC633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1906476"/>
    <w:multiLevelType w:val="hybridMultilevel"/>
    <w:tmpl w:val="A11092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72D105D8"/>
    <w:multiLevelType w:val="hybridMultilevel"/>
    <w:tmpl w:val="E110C9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5237F9B"/>
    <w:multiLevelType w:val="hybridMultilevel"/>
    <w:tmpl w:val="4B88131C"/>
    <w:lvl w:ilvl="0" w:tplc="0409001B">
      <w:start w:val="1"/>
      <w:numFmt w:val="lowerRoman"/>
      <w:lvlText w:val="%1."/>
      <w:lvlJc w:val="right"/>
      <w:pPr>
        <w:ind w:left="144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4">
    <w:nsid w:val="76283D94"/>
    <w:multiLevelType w:val="hybridMultilevel"/>
    <w:tmpl w:val="C8AC2D04"/>
    <w:lvl w:ilvl="0" w:tplc="5DB8F0BC">
      <w:start w:val="1"/>
      <w:numFmt w:val="upperRoman"/>
      <w:lvlText w:val="%1."/>
      <w:lvlJc w:val="righ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76DC2284"/>
    <w:multiLevelType w:val="hybridMultilevel"/>
    <w:tmpl w:val="B3DC9134"/>
    <w:lvl w:ilvl="0" w:tplc="8DFC9168">
      <w:start w:val="1"/>
      <w:numFmt w:val="bullet"/>
      <w:lvlText w:val="-"/>
      <w:lvlJc w:val="left"/>
      <w:pPr>
        <w:ind w:left="2160" w:hanging="360"/>
      </w:pPr>
      <w:rPr>
        <w:rFonts w:ascii="Cambria" w:eastAsia="Times New Roman" w:hAnsi="Cambria"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6">
    <w:nsid w:val="777C33EE"/>
    <w:multiLevelType w:val="hybridMultilevel"/>
    <w:tmpl w:val="00F8983A"/>
    <w:lvl w:ilvl="0" w:tplc="0409001B">
      <w:start w:val="1"/>
      <w:numFmt w:val="low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8313F13"/>
    <w:multiLevelType w:val="hybridMultilevel"/>
    <w:tmpl w:val="04B01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B7B7EF4"/>
    <w:multiLevelType w:val="hybridMultilevel"/>
    <w:tmpl w:val="73DC417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B8152E1"/>
    <w:multiLevelType w:val="hybridMultilevel"/>
    <w:tmpl w:val="AB56ADA0"/>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0">
    <w:nsid w:val="7BB63E75"/>
    <w:multiLevelType w:val="hybridMultilevel"/>
    <w:tmpl w:val="98C07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BC202FE"/>
    <w:multiLevelType w:val="hybridMultilevel"/>
    <w:tmpl w:val="12720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C7C7095"/>
    <w:multiLevelType w:val="hybridMultilevel"/>
    <w:tmpl w:val="84205F92"/>
    <w:lvl w:ilvl="0" w:tplc="D8ACDC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nsid w:val="7D2E25B7"/>
    <w:multiLevelType w:val="hybridMultilevel"/>
    <w:tmpl w:val="3E5CD2B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4">
    <w:nsid w:val="7E710D9D"/>
    <w:multiLevelType w:val="hybridMultilevel"/>
    <w:tmpl w:val="96B290D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67EC634C">
      <w:start w:val="2"/>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72"/>
  </w:num>
  <w:num w:numId="3">
    <w:abstractNumId w:val="73"/>
  </w:num>
  <w:num w:numId="4">
    <w:abstractNumId w:val="32"/>
  </w:num>
  <w:num w:numId="5">
    <w:abstractNumId w:val="62"/>
  </w:num>
  <w:num w:numId="6">
    <w:abstractNumId w:val="92"/>
  </w:num>
  <w:num w:numId="7">
    <w:abstractNumId w:val="22"/>
  </w:num>
  <w:num w:numId="8">
    <w:abstractNumId w:val="44"/>
  </w:num>
  <w:num w:numId="9">
    <w:abstractNumId w:val="81"/>
  </w:num>
  <w:num w:numId="10">
    <w:abstractNumId w:val="71"/>
  </w:num>
  <w:num w:numId="11">
    <w:abstractNumId w:val="13"/>
  </w:num>
  <w:num w:numId="12">
    <w:abstractNumId w:val="39"/>
  </w:num>
  <w:num w:numId="13">
    <w:abstractNumId w:val="33"/>
  </w:num>
  <w:num w:numId="14">
    <w:abstractNumId w:val="1"/>
  </w:num>
  <w:num w:numId="15">
    <w:abstractNumId w:val="52"/>
  </w:num>
  <w:num w:numId="16">
    <w:abstractNumId w:val="88"/>
  </w:num>
  <w:num w:numId="17">
    <w:abstractNumId w:val="75"/>
  </w:num>
  <w:num w:numId="18">
    <w:abstractNumId w:val="7"/>
  </w:num>
  <w:num w:numId="19">
    <w:abstractNumId w:val="49"/>
  </w:num>
  <w:num w:numId="20">
    <w:abstractNumId w:val="65"/>
  </w:num>
  <w:num w:numId="21">
    <w:abstractNumId w:val="14"/>
  </w:num>
  <w:num w:numId="22">
    <w:abstractNumId w:val="17"/>
  </w:num>
  <w:num w:numId="23">
    <w:abstractNumId w:val="25"/>
  </w:num>
  <w:num w:numId="24">
    <w:abstractNumId w:val="36"/>
  </w:num>
  <w:num w:numId="25">
    <w:abstractNumId w:val="76"/>
  </w:num>
  <w:num w:numId="26">
    <w:abstractNumId w:val="74"/>
  </w:num>
  <w:num w:numId="27">
    <w:abstractNumId w:val="27"/>
  </w:num>
  <w:num w:numId="28">
    <w:abstractNumId w:val="43"/>
  </w:num>
  <w:num w:numId="29">
    <w:abstractNumId w:val="94"/>
  </w:num>
  <w:num w:numId="30">
    <w:abstractNumId w:val="82"/>
  </w:num>
  <w:num w:numId="31">
    <w:abstractNumId w:val="83"/>
  </w:num>
  <w:num w:numId="32">
    <w:abstractNumId w:val="77"/>
  </w:num>
  <w:num w:numId="33">
    <w:abstractNumId w:val="4"/>
  </w:num>
  <w:num w:numId="34">
    <w:abstractNumId w:val="86"/>
  </w:num>
  <w:num w:numId="35">
    <w:abstractNumId w:val="91"/>
  </w:num>
  <w:num w:numId="36">
    <w:abstractNumId w:val="34"/>
  </w:num>
  <w:num w:numId="37">
    <w:abstractNumId w:val="57"/>
  </w:num>
  <w:num w:numId="38">
    <w:abstractNumId w:val="55"/>
  </w:num>
  <w:num w:numId="39">
    <w:abstractNumId w:val="5"/>
  </w:num>
  <w:num w:numId="40">
    <w:abstractNumId w:val="16"/>
  </w:num>
  <w:num w:numId="41">
    <w:abstractNumId w:val="28"/>
  </w:num>
  <w:num w:numId="42">
    <w:abstractNumId w:val="0"/>
  </w:num>
  <w:num w:numId="43">
    <w:abstractNumId w:val="90"/>
  </w:num>
  <w:num w:numId="44">
    <w:abstractNumId w:val="9"/>
  </w:num>
  <w:num w:numId="45">
    <w:abstractNumId w:val="63"/>
  </w:num>
  <w:num w:numId="46">
    <w:abstractNumId w:val="67"/>
  </w:num>
  <w:num w:numId="47">
    <w:abstractNumId w:val="84"/>
  </w:num>
  <w:num w:numId="48">
    <w:abstractNumId w:val="38"/>
  </w:num>
  <w:num w:numId="49">
    <w:abstractNumId w:val="51"/>
  </w:num>
  <w:num w:numId="50">
    <w:abstractNumId w:val="21"/>
  </w:num>
  <w:num w:numId="51">
    <w:abstractNumId w:val="66"/>
  </w:num>
  <w:num w:numId="52">
    <w:abstractNumId w:val="54"/>
  </w:num>
  <w:num w:numId="53">
    <w:abstractNumId w:val="10"/>
  </w:num>
  <w:num w:numId="54">
    <w:abstractNumId w:val="23"/>
  </w:num>
  <w:num w:numId="55">
    <w:abstractNumId w:val="12"/>
  </w:num>
  <w:num w:numId="56">
    <w:abstractNumId w:val="37"/>
  </w:num>
  <w:num w:numId="57">
    <w:abstractNumId w:val="30"/>
  </w:num>
  <w:num w:numId="58">
    <w:abstractNumId w:val="80"/>
  </w:num>
  <w:num w:numId="59">
    <w:abstractNumId w:val="15"/>
  </w:num>
  <w:num w:numId="60">
    <w:abstractNumId w:val="68"/>
  </w:num>
  <w:num w:numId="61">
    <w:abstractNumId w:val="79"/>
  </w:num>
  <w:num w:numId="62">
    <w:abstractNumId w:val="60"/>
  </w:num>
  <w:num w:numId="63">
    <w:abstractNumId w:val="40"/>
  </w:num>
  <w:num w:numId="64">
    <w:abstractNumId w:val="31"/>
  </w:num>
  <w:num w:numId="65">
    <w:abstractNumId w:val="78"/>
  </w:num>
  <w:num w:numId="66">
    <w:abstractNumId w:val="11"/>
  </w:num>
  <w:num w:numId="67">
    <w:abstractNumId w:val="6"/>
  </w:num>
  <w:num w:numId="68">
    <w:abstractNumId w:val="48"/>
  </w:num>
  <w:num w:numId="69">
    <w:abstractNumId w:val="56"/>
  </w:num>
  <w:num w:numId="70">
    <w:abstractNumId w:val="42"/>
  </w:num>
  <w:num w:numId="71">
    <w:abstractNumId w:val="46"/>
  </w:num>
  <w:num w:numId="72">
    <w:abstractNumId w:val="47"/>
  </w:num>
  <w:num w:numId="73">
    <w:abstractNumId w:val="58"/>
  </w:num>
  <w:num w:numId="74">
    <w:abstractNumId w:val="24"/>
  </w:num>
  <w:num w:numId="75">
    <w:abstractNumId w:val="35"/>
  </w:num>
  <w:num w:numId="76">
    <w:abstractNumId w:val="41"/>
  </w:num>
  <w:num w:numId="77">
    <w:abstractNumId w:val="85"/>
  </w:num>
  <w:num w:numId="78">
    <w:abstractNumId w:val="70"/>
  </w:num>
  <w:num w:numId="79">
    <w:abstractNumId w:val="87"/>
  </w:num>
  <w:num w:numId="80">
    <w:abstractNumId w:val="19"/>
  </w:num>
  <w:num w:numId="81">
    <w:abstractNumId w:val="2"/>
  </w:num>
  <w:num w:numId="82">
    <w:abstractNumId w:val="59"/>
  </w:num>
  <w:num w:numId="83">
    <w:abstractNumId w:val="26"/>
  </w:num>
  <w:num w:numId="84">
    <w:abstractNumId w:val="45"/>
  </w:num>
  <w:num w:numId="85">
    <w:abstractNumId w:val="64"/>
  </w:num>
  <w:num w:numId="86">
    <w:abstractNumId w:val="89"/>
  </w:num>
  <w:num w:numId="87">
    <w:abstractNumId w:val="50"/>
  </w:num>
  <w:num w:numId="88">
    <w:abstractNumId w:val="69"/>
  </w:num>
  <w:num w:numId="89">
    <w:abstractNumId w:val="93"/>
  </w:num>
  <w:num w:numId="90">
    <w:abstractNumId w:val="18"/>
  </w:num>
  <w:num w:numId="91">
    <w:abstractNumId w:val="3"/>
  </w:num>
  <w:num w:numId="92">
    <w:abstractNumId w:val="53"/>
  </w:num>
  <w:num w:numId="93">
    <w:abstractNumId w:val="8"/>
  </w:num>
  <w:num w:numId="94">
    <w:abstractNumId w:val="61"/>
  </w:num>
  <w:num w:numId="95">
    <w:abstractNumId w:val="20"/>
  </w:num>
  <w:numIdMacAtCleanup w:val="9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tchelor, Amy">
    <w15:presenceInfo w15:providerId="AD" w15:userId="S-1-5-21-1454471165-117609710-725345543-4229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trackedChanges" w:enforcement="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7C6"/>
    <w:rsid w:val="00000F91"/>
    <w:rsid w:val="000017FC"/>
    <w:rsid w:val="0000417C"/>
    <w:rsid w:val="00006B00"/>
    <w:rsid w:val="00011793"/>
    <w:rsid w:val="00012D0D"/>
    <w:rsid w:val="00013EFE"/>
    <w:rsid w:val="00014B19"/>
    <w:rsid w:val="0001704E"/>
    <w:rsid w:val="00017C74"/>
    <w:rsid w:val="00021EB3"/>
    <w:rsid w:val="00024009"/>
    <w:rsid w:val="00026982"/>
    <w:rsid w:val="0003227D"/>
    <w:rsid w:val="00032FE7"/>
    <w:rsid w:val="00033F4D"/>
    <w:rsid w:val="00034F78"/>
    <w:rsid w:val="000351E5"/>
    <w:rsid w:val="00035360"/>
    <w:rsid w:val="00035C32"/>
    <w:rsid w:val="00037CE0"/>
    <w:rsid w:val="0004120E"/>
    <w:rsid w:val="00042857"/>
    <w:rsid w:val="00043AB2"/>
    <w:rsid w:val="00044BCE"/>
    <w:rsid w:val="00044D71"/>
    <w:rsid w:val="0004717D"/>
    <w:rsid w:val="000479E3"/>
    <w:rsid w:val="00047A2A"/>
    <w:rsid w:val="00051E94"/>
    <w:rsid w:val="000534D4"/>
    <w:rsid w:val="00053E4F"/>
    <w:rsid w:val="00057EAE"/>
    <w:rsid w:val="000625F3"/>
    <w:rsid w:val="00063E4C"/>
    <w:rsid w:val="00064925"/>
    <w:rsid w:val="0006586E"/>
    <w:rsid w:val="000668F2"/>
    <w:rsid w:val="00066954"/>
    <w:rsid w:val="0007187E"/>
    <w:rsid w:val="00071A87"/>
    <w:rsid w:val="00073134"/>
    <w:rsid w:val="00080115"/>
    <w:rsid w:val="00080AC9"/>
    <w:rsid w:val="00081B98"/>
    <w:rsid w:val="000840F0"/>
    <w:rsid w:val="0009031C"/>
    <w:rsid w:val="00091D64"/>
    <w:rsid w:val="00091F1A"/>
    <w:rsid w:val="000920DE"/>
    <w:rsid w:val="00092862"/>
    <w:rsid w:val="00092E0B"/>
    <w:rsid w:val="00093FC7"/>
    <w:rsid w:val="00095FE0"/>
    <w:rsid w:val="000A00B8"/>
    <w:rsid w:val="000A0C5E"/>
    <w:rsid w:val="000B041D"/>
    <w:rsid w:val="000B05B1"/>
    <w:rsid w:val="000B0ED9"/>
    <w:rsid w:val="000B18E3"/>
    <w:rsid w:val="000B4267"/>
    <w:rsid w:val="000B4E67"/>
    <w:rsid w:val="000B4EDA"/>
    <w:rsid w:val="000B6BC9"/>
    <w:rsid w:val="000C263D"/>
    <w:rsid w:val="000C2AD1"/>
    <w:rsid w:val="000C40FB"/>
    <w:rsid w:val="000C4AF5"/>
    <w:rsid w:val="000C512F"/>
    <w:rsid w:val="000C622B"/>
    <w:rsid w:val="000C71F7"/>
    <w:rsid w:val="000C7AE9"/>
    <w:rsid w:val="000D124A"/>
    <w:rsid w:val="000D16C9"/>
    <w:rsid w:val="000D2CBF"/>
    <w:rsid w:val="000D31F7"/>
    <w:rsid w:val="000D3808"/>
    <w:rsid w:val="000D41AD"/>
    <w:rsid w:val="000D481B"/>
    <w:rsid w:val="000D4E0B"/>
    <w:rsid w:val="000D649E"/>
    <w:rsid w:val="000E0EF6"/>
    <w:rsid w:val="000F1E41"/>
    <w:rsid w:val="000F2BAE"/>
    <w:rsid w:val="000F2E67"/>
    <w:rsid w:val="000F434E"/>
    <w:rsid w:val="000F6B2A"/>
    <w:rsid w:val="000F7031"/>
    <w:rsid w:val="00101C2F"/>
    <w:rsid w:val="00102392"/>
    <w:rsid w:val="0010247C"/>
    <w:rsid w:val="00102769"/>
    <w:rsid w:val="00103B04"/>
    <w:rsid w:val="0010423C"/>
    <w:rsid w:val="00105A12"/>
    <w:rsid w:val="0011005E"/>
    <w:rsid w:val="001102EA"/>
    <w:rsid w:val="001117C8"/>
    <w:rsid w:val="001136A2"/>
    <w:rsid w:val="00113BED"/>
    <w:rsid w:val="00115950"/>
    <w:rsid w:val="00120231"/>
    <w:rsid w:val="00122024"/>
    <w:rsid w:val="00122381"/>
    <w:rsid w:val="0012251E"/>
    <w:rsid w:val="001242A0"/>
    <w:rsid w:val="00124AD0"/>
    <w:rsid w:val="00126100"/>
    <w:rsid w:val="00131924"/>
    <w:rsid w:val="00132340"/>
    <w:rsid w:val="0013243F"/>
    <w:rsid w:val="00133C1F"/>
    <w:rsid w:val="0013465E"/>
    <w:rsid w:val="001353DD"/>
    <w:rsid w:val="00141A84"/>
    <w:rsid w:val="001442C3"/>
    <w:rsid w:val="00152A44"/>
    <w:rsid w:val="0015530A"/>
    <w:rsid w:val="00155CD7"/>
    <w:rsid w:val="00156EC8"/>
    <w:rsid w:val="00161A6F"/>
    <w:rsid w:val="001639DE"/>
    <w:rsid w:val="00163B83"/>
    <w:rsid w:val="00164F7A"/>
    <w:rsid w:val="0016516E"/>
    <w:rsid w:val="0016660E"/>
    <w:rsid w:val="001666AF"/>
    <w:rsid w:val="00167C3C"/>
    <w:rsid w:val="00172812"/>
    <w:rsid w:val="00172E80"/>
    <w:rsid w:val="001773AD"/>
    <w:rsid w:val="001801F8"/>
    <w:rsid w:val="00181106"/>
    <w:rsid w:val="00181370"/>
    <w:rsid w:val="00181EEC"/>
    <w:rsid w:val="001835EF"/>
    <w:rsid w:val="00184D16"/>
    <w:rsid w:val="00194C58"/>
    <w:rsid w:val="00194C77"/>
    <w:rsid w:val="00195662"/>
    <w:rsid w:val="001A31E9"/>
    <w:rsid w:val="001A3202"/>
    <w:rsid w:val="001A419E"/>
    <w:rsid w:val="001A78A4"/>
    <w:rsid w:val="001B45C3"/>
    <w:rsid w:val="001B4AA6"/>
    <w:rsid w:val="001C4A39"/>
    <w:rsid w:val="001D0333"/>
    <w:rsid w:val="001D2C1C"/>
    <w:rsid w:val="001D4249"/>
    <w:rsid w:val="001D70E9"/>
    <w:rsid w:val="001E04EA"/>
    <w:rsid w:val="001E0DDC"/>
    <w:rsid w:val="001F445C"/>
    <w:rsid w:val="001F53A1"/>
    <w:rsid w:val="001F5FFD"/>
    <w:rsid w:val="00201D2D"/>
    <w:rsid w:val="00203D68"/>
    <w:rsid w:val="0020631E"/>
    <w:rsid w:val="00206746"/>
    <w:rsid w:val="00207B78"/>
    <w:rsid w:val="0021001E"/>
    <w:rsid w:val="002105FB"/>
    <w:rsid w:val="00211D51"/>
    <w:rsid w:val="00212BFF"/>
    <w:rsid w:val="00213533"/>
    <w:rsid w:val="00213E19"/>
    <w:rsid w:val="00217DE8"/>
    <w:rsid w:val="0022197A"/>
    <w:rsid w:val="00222EFD"/>
    <w:rsid w:val="00223E2A"/>
    <w:rsid w:val="00224D65"/>
    <w:rsid w:val="00227277"/>
    <w:rsid w:val="002274FC"/>
    <w:rsid w:val="00232E6C"/>
    <w:rsid w:val="00233611"/>
    <w:rsid w:val="00240ADC"/>
    <w:rsid w:val="002431D7"/>
    <w:rsid w:val="0024578B"/>
    <w:rsid w:val="002463C4"/>
    <w:rsid w:val="00250059"/>
    <w:rsid w:val="00254CC6"/>
    <w:rsid w:val="002562B7"/>
    <w:rsid w:val="00256F1E"/>
    <w:rsid w:val="002607CA"/>
    <w:rsid w:val="00261F78"/>
    <w:rsid w:val="00262C83"/>
    <w:rsid w:val="00264B56"/>
    <w:rsid w:val="002655F9"/>
    <w:rsid w:val="002707F6"/>
    <w:rsid w:val="00271AAD"/>
    <w:rsid w:val="00271AE7"/>
    <w:rsid w:val="002735AA"/>
    <w:rsid w:val="002760E6"/>
    <w:rsid w:val="002767F3"/>
    <w:rsid w:val="00276C48"/>
    <w:rsid w:val="00277B81"/>
    <w:rsid w:val="002814FA"/>
    <w:rsid w:val="00281E88"/>
    <w:rsid w:val="002822B7"/>
    <w:rsid w:val="0028328E"/>
    <w:rsid w:val="002843EB"/>
    <w:rsid w:val="00285D57"/>
    <w:rsid w:val="00292721"/>
    <w:rsid w:val="00293D3B"/>
    <w:rsid w:val="00295D02"/>
    <w:rsid w:val="002964EC"/>
    <w:rsid w:val="00297E49"/>
    <w:rsid w:val="002A06F8"/>
    <w:rsid w:val="002A2120"/>
    <w:rsid w:val="002A2B4F"/>
    <w:rsid w:val="002A438E"/>
    <w:rsid w:val="002A4F51"/>
    <w:rsid w:val="002A65DC"/>
    <w:rsid w:val="002A6D17"/>
    <w:rsid w:val="002A6D79"/>
    <w:rsid w:val="002A7544"/>
    <w:rsid w:val="002B15B9"/>
    <w:rsid w:val="002B292E"/>
    <w:rsid w:val="002B3DA8"/>
    <w:rsid w:val="002B66E3"/>
    <w:rsid w:val="002C05B8"/>
    <w:rsid w:val="002C0796"/>
    <w:rsid w:val="002C1812"/>
    <w:rsid w:val="002C2E66"/>
    <w:rsid w:val="002C30DB"/>
    <w:rsid w:val="002C5917"/>
    <w:rsid w:val="002C6DCA"/>
    <w:rsid w:val="002C6E5C"/>
    <w:rsid w:val="002D0071"/>
    <w:rsid w:val="002D109B"/>
    <w:rsid w:val="002D348E"/>
    <w:rsid w:val="002D7023"/>
    <w:rsid w:val="002E181D"/>
    <w:rsid w:val="002F1CFA"/>
    <w:rsid w:val="002F31C5"/>
    <w:rsid w:val="002F4451"/>
    <w:rsid w:val="002F6B8D"/>
    <w:rsid w:val="002F6E0A"/>
    <w:rsid w:val="002F7027"/>
    <w:rsid w:val="002F7D94"/>
    <w:rsid w:val="00302FCC"/>
    <w:rsid w:val="003035CE"/>
    <w:rsid w:val="00304F6D"/>
    <w:rsid w:val="003069D6"/>
    <w:rsid w:val="00310BE7"/>
    <w:rsid w:val="00310EF1"/>
    <w:rsid w:val="00311A2B"/>
    <w:rsid w:val="00320D99"/>
    <w:rsid w:val="0032134A"/>
    <w:rsid w:val="00322291"/>
    <w:rsid w:val="0032308E"/>
    <w:rsid w:val="0032437A"/>
    <w:rsid w:val="00326B89"/>
    <w:rsid w:val="00330E3D"/>
    <w:rsid w:val="003320A1"/>
    <w:rsid w:val="0033253E"/>
    <w:rsid w:val="00333E24"/>
    <w:rsid w:val="00335578"/>
    <w:rsid w:val="00337609"/>
    <w:rsid w:val="00341030"/>
    <w:rsid w:val="00343BB7"/>
    <w:rsid w:val="00346588"/>
    <w:rsid w:val="00347D6C"/>
    <w:rsid w:val="00350926"/>
    <w:rsid w:val="00351E13"/>
    <w:rsid w:val="00352799"/>
    <w:rsid w:val="00352BBD"/>
    <w:rsid w:val="00355561"/>
    <w:rsid w:val="0035577A"/>
    <w:rsid w:val="00356D47"/>
    <w:rsid w:val="00360AB5"/>
    <w:rsid w:val="00361B44"/>
    <w:rsid w:val="0036401A"/>
    <w:rsid w:val="00364976"/>
    <w:rsid w:val="00364D47"/>
    <w:rsid w:val="00364DAB"/>
    <w:rsid w:val="0036534A"/>
    <w:rsid w:val="003657A2"/>
    <w:rsid w:val="0036596A"/>
    <w:rsid w:val="00365E8C"/>
    <w:rsid w:val="0037056F"/>
    <w:rsid w:val="003708F8"/>
    <w:rsid w:val="0037272D"/>
    <w:rsid w:val="00373A21"/>
    <w:rsid w:val="00373E6A"/>
    <w:rsid w:val="0037401A"/>
    <w:rsid w:val="00375E0E"/>
    <w:rsid w:val="003768C4"/>
    <w:rsid w:val="003818A4"/>
    <w:rsid w:val="003834EE"/>
    <w:rsid w:val="0038489A"/>
    <w:rsid w:val="003852F8"/>
    <w:rsid w:val="00385863"/>
    <w:rsid w:val="00385C98"/>
    <w:rsid w:val="0039080E"/>
    <w:rsid w:val="00391908"/>
    <w:rsid w:val="003936D6"/>
    <w:rsid w:val="00397406"/>
    <w:rsid w:val="003A167B"/>
    <w:rsid w:val="003A33D1"/>
    <w:rsid w:val="003A5330"/>
    <w:rsid w:val="003A585B"/>
    <w:rsid w:val="003B01B1"/>
    <w:rsid w:val="003B2790"/>
    <w:rsid w:val="003B7C89"/>
    <w:rsid w:val="003C17A7"/>
    <w:rsid w:val="003C563F"/>
    <w:rsid w:val="003C67CD"/>
    <w:rsid w:val="003C69AF"/>
    <w:rsid w:val="003C6CFB"/>
    <w:rsid w:val="003D17DF"/>
    <w:rsid w:val="003D1883"/>
    <w:rsid w:val="003D1E8E"/>
    <w:rsid w:val="003D2422"/>
    <w:rsid w:val="003D49FF"/>
    <w:rsid w:val="003D6045"/>
    <w:rsid w:val="003D7D3F"/>
    <w:rsid w:val="003E2858"/>
    <w:rsid w:val="003E40FC"/>
    <w:rsid w:val="003E7E5C"/>
    <w:rsid w:val="003F0678"/>
    <w:rsid w:val="003F3B28"/>
    <w:rsid w:val="003F5CA2"/>
    <w:rsid w:val="003F6877"/>
    <w:rsid w:val="003F6E19"/>
    <w:rsid w:val="003F7B9D"/>
    <w:rsid w:val="00400F41"/>
    <w:rsid w:val="00401651"/>
    <w:rsid w:val="00402176"/>
    <w:rsid w:val="00402F96"/>
    <w:rsid w:val="00406FFD"/>
    <w:rsid w:val="00407FC8"/>
    <w:rsid w:val="004107B9"/>
    <w:rsid w:val="00410D89"/>
    <w:rsid w:val="004116D4"/>
    <w:rsid w:val="0041206C"/>
    <w:rsid w:val="00415682"/>
    <w:rsid w:val="00415FF5"/>
    <w:rsid w:val="004211D9"/>
    <w:rsid w:val="00421D86"/>
    <w:rsid w:val="00421F6A"/>
    <w:rsid w:val="004234E3"/>
    <w:rsid w:val="004237A2"/>
    <w:rsid w:val="00425893"/>
    <w:rsid w:val="0042613B"/>
    <w:rsid w:val="00426B8C"/>
    <w:rsid w:val="004325BD"/>
    <w:rsid w:val="0043603F"/>
    <w:rsid w:val="004373FD"/>
    <w:rsid w:val="00437A94"/>
    <w:rsid w:val="00440700"/>
    <w:rsid w:val="00441FB9"/>
    <w:rsid w:val="0045004E"/>
    <w:rsid w:val="004510B8"/>
    <w:rsid w:val="00453440"/>
    <w:rsid w:val="00453F4D"/>
    <w:rsid w:val="004541E2"/>
    <w:rsid w:val="00455F68"/>
    <w:rsid w:val="004567D7"/>
    <w:rsid w:val="00457DC4"/>
    <w:rsid w:val="004601C7"/>
    <w:rsid w:val="004605B5"/>
    <w:rsid w:val="00460D81"/>
    <w:rsid w:val="00463C9A"/>
    <w:rsid w:val="00465CEC"/>
    <w:rsid w:val="00466724"/>
    <w:rsid w:val="00470FC9"/>
    <w:rsid w:val="00476645"/>
    <w:rsid w:val="0048334D"/>
    <w:rsid w:val="00486152"/>
    <w:rsid w:val="004868EA"/>
    <w:rsid w:val="00487294"/>
    <w:rsid w:val="00490CED"/>
    <w:rsid w:val="00496521"/>
    <w:rsid w:val="00497467"/>
    <w:rsid w:val="004A01A2"/>
    <w:rsid w:val="004A05EA"/>
    <w:rsid w:val="004A2143"/>
    <w:rsid w:val="004A4EB7"/>
    <w:rsid w:val="004A7492"/>
    <w:rsid w:val="004B0626"/>
    <w:rsid w:val="004B1DD0"/>
    <w:rsid w:val="004B203D"/>
    <w:rsid w:val="004B2596"/>
    <w:rsid w:val="004B25D4"/>
    <w:rsid w:val="004B3E10"/>
    <w:rsid w:val="004B4E03"/>
    <w:rsid w:val="004B6496"/>
    <w:rsid w:val="004B6681"/>
    <w:rsid w:val="004B66DC"/>
    <w:rsid w:val="004B7F93"/>
    <w:rsid w:val="004C2550"/>
    <w:rsid w:val="004C37A3"/>
    <w:rsid w:val="004C5488"/>
    <w:rsid w:val="004C5689"/>
    <w:rsid w:val="004C5DBC"/>
    <w:rsid w:val="004D148D"/>
    <w:rsid w:val="004D220F"/>
    <w:rsid w:val="004D3B49"/>
    <w:rsid w:val="004D45FB"/>
    <w:rsid w:val="004D584E"/>
    <w:rsid w:val="004E1A9D"/>
    <w:rsid w:val="004E1C66"/>
    <w:rsid w:val="004E288D"/>
    <w:rsid w:val="004E28B0"/>
    <w:rsid w:val="004E41A6"/>
    <w:rsid w:val="004E45CF"/>
    <w:rsid w:val="004E4A74"/>
    <w:rsid w:val="004E51E0"/>
    <w:rsid w:val="004F077D"/>
    <w:rsid w:val="004F5CD9"/>
    <w:rsid w:val="004F658F"/>
    <w:rsid w:val="004F762C"/>
    <w:rsid w:val="004F7D0F"/>
    <w:rsid w:val="0050001F"/>
    <w:rsid w:val="005031EE"/>
    <w:rsid w:val="00503C61"/>
    <w:rsid w:val="00505A87"/>
    <w:rsid w:val="005071AC"/>
    <w:rsid w:val="005076E6"/>
    <w:rsid w:val="00511D21"/>
    <w:rsid w:val="00515BEE"/>
    <w:rsid w:val="005174FC"/>
    <w:rsid w:val="00522435"/>
    <w:rsid w:val="00522B1B"/>
    <w:rsid w:val="0052377E"/>
    <w:rsid w:val="005245BC"/>
    <w:rsid w:val="00526422"/>
    <w:rsid w:val="00526685"/>
    <w:rsid w:val="005266B6"/>
    <w:rsid w:val="00527ACB"/>
    <w:rsid w:val="00527FD0"/>
    <w:rsid w:val="00530FFE"/>
    <w:rsid w:val="00531BAE"/>
    <w:rsid w:val="00546846"/>
    <w:rsid w:val="00547728"/>
    <w:rsid w:val="00547E0E"/>
    <w:rsid w:val="00550FCC"/>
    <w:rsid w:val="00551CD9"/>
    <w:rsid w:val="00553BDF"/>
    <w:rsid w:val="00554856"/>
    <w:rsid w:val="00554F38"/>
    <w:rsid w:val="005562AF"/>
    <w:rsid w:val="00563354"/>
    <w:rsid w:val="00565E68"/>
    <w:rsid w:val="00571027"/>
    <w:rsid w:val="0057275B"/>
    <w:rsid w:val="00572E9A"/>
    <w:rsid w:val="00577E39"/>
    <w:rsid w:val="00580DA2"/>
    <w:rsid w:val="00581B3B"/>
    <w:rsid w:val="00582B50"/>
    <w:rsid w:val="00587F4A"/>
    <w:rsid w:val="0059277F"/>
    <w:rsid w:val="00592A03"/>
    <w:rsid w:val="005954EA"/>
    <w:rsid w:val="005974D8"/>
    <w:rsid w:val="005A1303"/>
    <w:rsid w:val="005A2115"/>
    <w:rsid w:val="005A2762"/>
    <w:rsid w:val="005A56E9"/>
    <w:rsid w:val="005A6C4E"/>
    <w:rsid w:val="005B4B84"/>
    <w:rsid w:val="005C0966"/>
    <w:rsid w:val="005C1076"/>
    <w:rsid w:val="005C12FA"/>
    <w:rsid w:val="005C1966"/>
    <w:rsid w:val="005C2044"/>
    <w:rsid w:val="005C3C78"/>
    <w:rsid w:val="005C6949"/>
    <w:rsid w:val="005C6AE9"/>
    <w:rsid w:val="005D259F"/>
    <w:rsid w:val="005D3B06"/>
    <w:rsid w:val="005D5C39"/>
    <w:rsid w:val="005D6099"/>
    <w:rsid w:val="005E035A"/>
    <w:rsid w:val="005E05B0"/>
    <w:rsid w:val="005E188D"/>
    <w:rsid w:val="005E2811"/>
    <w:rsid w:val="005E47A1"/>
    <w:rsid w:val="005E7404"/>
    <w:rsid w:val="005F001B"/>
    <w:rsid w:val="005F1D09"/>
    <w:rsid w:val="006008F3"/>
    <w:rsid w:val="00604279"/>
    <w:rsid w:val="00604997"/>
    <w:rsid w:val="006049BC"/>
    <w:rsid w:val="00604CC6"/>
    <w:rsid w:val="00604DFA"/>
    <w:rsid w:val="00604FA5"/>
    <w:rsid w:val="006058D9"/>
    <w:rsid w:val="00607ED1"/>
    <w:rsid w:val="00610B89"/>
    <w:rsid w:val="00612B33"/>
    <w:rsid w:val="00613C98"/>
    <w:rsid w:val="006168EB"/>
    <w:rsid w:val="00620389"/>
    <w:rsid w:val="006235CA"/>
    <w:rsid w:val="00626046"/>
    <w:rsid w:val="006266CE"/>
    <w:rsid w:val="00627190"/>
    <w:rsid w:val="00631497"/>
    <w:rsid w:val="00631A75"/>
    <w:rsid w:val="00631C1F"/>
    <w:rsid w:val="0063329A"/>
    <w:rsid w:val="006334EB"/>
    <w:rsid w:val="00633510"/>
    <w:rsid w:val="00634FF9"/>
    <w:rsid w:val="00636AB5"/>
    <w:rsid w:val="0064020A"/>
    <w:rsid w:val="0064111A"/>
    <w:rsid w:val="00641BD5"/>
    <w:rsid w:val="0064322E"/>
    <w:rsid w:val="00643613"/>
    <w:rsid w:val="00643718"/>
    <w:rsid w:val="006444BD"/>
    <w:rsid w:val="00645152"/>
    <w:rsid w:val="00646EC0"/>
    <w:rsid w:val="006504C4"/>
    <w:rsid w:val="006512A4"/>
    <w:rsid w:val="00652B0F"/>
    <w:rsid w:val="00652D86"/>
    <w:rsid w:val="006549D8"/>
    <w:rsid w:val="00657956"/>
    <w:rsid w:val="006623C7"/>
    <w:rsid w:val="00662C39"/>
    <w:rsid w:val="00662F8C"/>
    <w:rsid w:val="00663F10"/>
    <w:rsid w:val="00664277"/>
    <w:rsid w:val="00664514"/>
    <w:rsid w:val="00670C26"/>
    <w:rsid w:val="00670EC6"/>
    <w:rsid w:val="006711E8"/>
    <w:rsid w:val="006720DB"/>
    <w:rsid w:val="00675604"/>
    <w:rsid w:val="00680F37"/>
    <w:rsid w:val="00682915"/>
    <w:rsid w:val="0068499B"/>
    <w:rsid w:val="006869CA"/>
    <w:rsid w:val="00690438"/>
    <w:rsid w:val="00695333"/>
    <w:rsid w:val="00696CF7"/>
    <w:rsid w:val="006A39FE"/>
    <w:rsid w:val="006A487E"/>
    <w:rsid w:val="006A5657"/>
    <w:rsid w:val="006A57AB"/>
    <w:rsid w:val="006A6F99"/>
    <w:rsid w:val="006A7B3C"/>
    <w:rsid w:val="006A7C28"/>
    <w:rsid w:val="006B0FA9"/>
    <w:rsid w:val="006B0FDB"/>
    <w:rsid w:val="006B13BA"/>
    <w:rsid w:val="006B399A"/>
    <w:rsid w:val="006B6D86"/>
    <w:rsid w:val="006B74E5"/>
    <w:rsid w:val="006C35DA"/>
    <w:rsid w:val="006C3D28"/>
    <w:rsid w:val="006C4CDC"/>
    <w:rsid w:val="006C63C0"/>
    <w:rsid w:val="006D0054"/>
    <w:rsid w:val="006D23F9"/>
    <w:rsid w:val="006D2923"/>
    <w:rsid w:val="006D34EA"/>
    <w:rsid w:val="006D484B"/>
    <w:rsid w:val="006D4944"/>
    <w:rsid w:val="006D4AEA"/>
    <w:rsid w:val="006D52A3"/>
    <w:rsid w:val="006D63C9"/>
    <w:rsid w:val="006E023D"/>
    <w:rsid w:val="006E0C0B"/>
    <w:rsid w:val="006E36E0"/>
    <w:rsid w:val="006E608F"/>
    <w:rsid w:val="006E7BB6"/>
    <w:rsid w:val="006F3491"/>
    <w:rsid w:val="006F6387"/>
    <w:rsid w:val="00700133"/>
    <w:rsid w:val="007004FC"/>
    <w:rsid w:val="007019A6"/>
    <w:rsid w:val="00705BC1"/>
    <w:rsid w:val="00705D2E"/>
    <w:rsid w:val="007174B2"/>
    <w:rsid w:val="00717994"/>
    <w:rsid w:val="0072001C"/>
    <w:rsid w:val="00730A24"/>
    <w:rsid w:val="007321D7"/>
    <w:rsid w:val="00732EE3"/>
    <w:rsid w:val="007337E1"/>
    <w:rsid w:val="00742E92"/>
    <w:rsid w:val="00742FDB"/>
    <w:rsid w:val="00744104"/>
    <w:rsid w:val="00745843"/>
    <w:rsid w:val="0074643D"/>
    <w:rsid w:val="00746B56"/>
    <w:rsid w:val="00750887"/>
    <w:rsid w:val="00751585"/>
    <w:rsid w:val="007565E1"/>
    <w:rsid w:val="007604A2"/>
    <w:rsid w:val="00761685"/>
    <w:rsid w:val="0076456A"/>
    <w:rsid w:val="007705E1"/>
    <w:rsid w:val="00770A50"/>
    <w:rsid w:val="007726DE"/>
    <w:rsid w:val="00775468"/>
    <w:rsid w:val="00776FF0"/>
    <w:rsid w:val="007805C8"/>
    <w:rsid w:val="0078167B"/>
    <w:rsid w:val="00781B8A"/>
    <w:rsid w:val="00783419"/>
    <w:rsid w:val="007834D2"/>
    <w:rsid w:val="00784668"/>
    <w:rsid w:val="0078596B"/>
    <w:rsid w:val="00785C09"/>
    <w:rsid w:val="00786D85"/>
    <w:rsid w:val="00787E08"/>
    <w:rsid w:val="00790172"/>
    <w:rsid w:val="00792AEE"/>
    <w:rsid w:val="00794AEE"/>
    <w:rsid w:val="0079593F"/>
    <w:rsid w:val="007A06E2"/>
    <w:rsid w:val="007A396C"/>
    <w:rsid w:val="007A5D4F"/>
    <w:rsid w:val="007A6985"/>
    <w:rsid w:val="007A6A3D"/>
    <w:rsid w:val="007A7ADF"/>
    <w:rsid w:val="007B2250"/>
    <w:rsid w:val="007B35A6"/>
    <w:rsid w:val="007B4020"/>
    <w:rsid w:val="007B43D7"/>
    <w:rsid w:val="007B4DC8"/>
    <w:rsid w:val="007C026C"/>
    <w:rsid w:val="007C2B9D"/>
    <w:rsid w:val="007C32F0"/>
    <w:rsid w:val="007C50E7"/>
    <w:rsid w:val="007C7FBC"/>
    <w:rsid w:val="007D2007"/>
    <w:rsid w:val="007D31FC"/>
    <w:rsid w:val="007D70D4"/>
    <w:rsid w:val="007E09A2"/>
    <w:rsid w:val="007E1228"/>
    <w:rsid w:val="007E2BDC"/>
    <w:rsid w:val="007E3B57"/>
    <w:rsid w:val="007E552A"/>
    <w:rsid w:val="007E5DA2"/>
    <w:rsid w:val="007F13B0"/>
    <w:rsid w:val="007F3EFF"/>
    <w:rsid w:val="007F4031"/>
    <w:rsid w:val="007F5053"/>
    <w:rsid w:val="00801B2A"/>
    <w:rsid w:val="008030C1"/>
    <w:rsid w:val="008039C7"/>
    <w:rsid w:val="00803EA6"/>
    <w:rsid w:val="00806C11"/>
    <w:rsid w:val="00807826"/>
    <w:rsid w:val="0081588E"/>
    <w:rsid w:val="00815914"/>
    <w:rsid w:val="00815E83"/>
    <w:rsid w:val="008164DC"/>
    <w:rsid w:val="00816B83"/>
    <w:rsid w:val="00820187"/>
    <w:rsid w:val="0082168C"/>
    <w:rsid w:val="0082271B"/>
    <w:rsid w:val="00825B16"/>
    <w:rsid w:val="008263F0"/>
    <w:rsid w:val="00826662"/>
    <w:rsid w:val="0082758C"/>
    <w:rsid w:val="00827CE8"/>
    <w:rsid w:val="00830313"/>
    <w:rsid w:val="00831540"/>
    <w:rsid w:val="00831C11"/>
    <w:rsid w:val="00833CF8"/>
    <w:rsid w:val="008363DB"/>
    <w:rsid w:val="0084357B"/>
    <w:rsid w:val="00843E24"/>
    <w:rsid w:val="00851F00"/>
    <w:rsid w:val="00853D72"/>
    <w:rsid w:val="00853EEA"/>
    <w:rsid w:val="00857273"/>
    <w:rsid w:val="00860B6F"/>
    <w:rsid w:val="00861360"/>
    <w:rsid w:val="008614FA"/>
    <w:rsid w:val="00861B47"/>
    <w:rsid w:val="00865838"/>
    <w:rsid w:val="00871290"/>
    <w:rsid w:val="0087146A"/>
    <w:rsid w:val="008720FF"/>
    <w:rsid w:val="008738F5"/>
    <w:rsid w:val="00874BA5"/>
    <w:rsid w:val="00875826"/>
    <w:rsid w:val="00875AB2"/>
    <w:rsid w:val="00880C50"/>
    <w:rsid w:val="00881765"/>
    <w:rsid w:val="00882020"/>
    <w:rsid w:val="00882E0A"/>
    <w:rsid w:val="0088398B"/>
    <w:rsid w:val="00884B5C"/>
    <w:rsid w:val="00887EC6"/>
    <w:rsid w:val="00891309"/>
    <w:rsid w:val="0089789A"/>
    <w:rsid w:val="008A41BE"/>
    <w:rsid w:val="008A6279"/>
    <w:rsid w:val="008A7455"/>
    <w:rsid w:val="008B36A4"/>
    <w:rsid w:val="008B43D5"/>
    <w:rsid w:val="008B579E"/>
    <w:rsid w:val="008C20D1"/>
    <w:rsid w:val="008C2503"/>
    <w:rsid w:val="008C580E"/>
    <w:rsid w:val="008D1416"/>
    <w:rsid w:val="008D195D"/>
    <w:rsid w:val="008D4D7C"/>
    <w:rsid w:val="008D54C7"/>
    <w:rsid w:val="008D583B"/>
    <w:rsid w:val="008D6328"/>
    <w:rsid w:val="008D7DFE"/>
    <w:rsid w:val="008D7FCC"/>
    <w:rsid w:val="008E480F"/>
    <w:rsid w:val="008F0A38"/>
    <w:rsid w:val="008F1C6C"/>
    <w:rsid w:val="008F2158"/>
    <w:rsid w:val="008F2ED5"/>
    <w:rsid w:val="008F354A"/>
    <w:rsid w:val="008F4C60"/>
    <w:rsid w:val="008F76E7"/>
    <w:rsid w:val="0090151D"/>
    <w:rsid w:val="0090175B"/>
    <w:rsid w:val="009018C9"/>
    <w:rsid w:val="00901FF1"/>
    <w:rsid w:val="00903E95"/>
    <w:rsid w:val="00904107"/>
    <w:rsid w:val="0090623F"/>
    <w:rsid w:val="009102C1"/>
    <w:rsid w:val="00914A8B"/>
    <w:rsid w:val="009163B2"/>
    <w:rsid w:val="0091660F"/>
    <w:rsid w:val="00920A61"/>
    <w:rsid w:val="00922E0B"/>
    <w:rsid w:val="00923DEC"/>
    <w:rsid w:val="00924BC1"/>
    <w:rsid w:val="00924DEC"/>
    <w:rsid w:val="00925D86"/>
    <w:rsid w:val="0092631B"/>
    <w:rsid w:val="00926741"/>
    <w:rsid w:val="00930401"/>
    <w:rsid w:val="00930BA7"/>
    <w:rsid w:val="00932B42"/>
    <w:rsid w:val="00933E5D"/>
    <w:rsid w:val="00934733"/>
    <w:rsid w:val="009363C2"/>
    <w:rsid w:val="00936871"/>
    <w:rsid w:val="00937C34"/>
    <w:rsid w:val="00944171"/>
    <w:rsid w:val="009445FE"/>
    <w:rsid w:val="00951C64"/>
    <w:rsid w:val="00952BB4"/>
    <w:rsid w:val="00953EFC"/>
    <w:rsid w:val="00954B4C"/>
    <w:rsid w:val="00955C0E"/>
    <w:rsid w:val="009571BF"/>
    <w:rsid w:val="009577D7"/>
    <w:rsid w:val="00960A96"/>
    <w:rsid w:val="009618C4"/>
    <w:rsid w:val="0096432F"/>
    <w:rsid w:val="00964B1F"/>
    <w:rsid w:val="009714F2"/>
    <w:rsid w:val="009722DF"/>
    <w:rsid w:val="00972BFA"/>
    <w:rsid w:val="009765D5"/>
    <w:rsid w:val="00982DA2"/>
    <w:rsid w:val="009837EA"/>
    <w:rsid w:val="00983EA9"/>
    <w:rsid w:val="009843AD"/>
    <w:rsid w:val="00985C64"/>
    <w:rsid w:val="009867B0"/>
    <w:rsid w:val="00987533"/>
    <w:rsid w:val="009922CF"/>
    <w:rsid w:val="00993EE2"/>
    <w:rsid w:val="00994420"/>
    <w:rsid w:val="00996BD8"/>
    <w:rsid w:val="009A2A71"/>
    <w:rsid w:val="009A4217"/>
    <w:rsid w:val="009A48E9"/>
    <w:rsid w:val="009A4A59"/>
    <w:rsid w:val="009A572B"/>
    <w:rsid w:val="009A623B"/>
    <w:rsid w:val="009A6CDD"/>
    <w:rsid w:val="009B52B3"/>
    <w:rsid w:val="009B70A8"/>
    <w:rsid w:val="009C040F"/>
    <w:rsid w:val="009C3545"/>
    <w:rsid w:val="009C4B16"/>
    <w:rsid w:val="009C53CF"/>
    <w:rsid w:val="009C580E"/>
    <w:rsid w:val="009D1238"/>
    <w:rsid w:val="009D14B5"/>
    <w:rsid w:val="009D40C3"/>
    <w:rsid w:val="009D493F"/>
    <w:rsid w:val="009D6534"/>
    <w:rsid w:val="009E0E2E"/>
    <w:rsid w:val="009E150E"/>
    <w:rsid w:val="009E16D3"/>
    <w:rsid w:val="009E3328"/>
    <w:rsid w:val="009E4977"/>
    <w:rsid w:val="009E506F"/>
    <w:rsid w:val="009F173A"/>
    <w:rsid w:val="009F2098"/>
    <w:rsid w:val="009F2E0A"/>
    <w:rsid w:val="009F305F"/>
    <w:rsid w:val="009F3DF2"/>
    <w:rsid w:val="00A00FFF"/>
    <w:rsid w:val="00A0150E"/>
    <w:rsid w:val="00A02318"/>
    <w:rsid w:val="00A02A12"/>
    <w:rsid w:val="00A05625"/>
    <w:rsid w:val="00A062C1"/>
    <w:rsid w:val="00A06696"/>
    <w:rsid w:val="00A06BBC"/>
    <w:rsid w:val="00A07023"/>
    <w:rsid w:val="00A07753"/>
    <w:rsid w:val="00A107CE"/>
    <w:rsid w:val="00A112A8"/>
    <w:rsid w:val="00A113DA"/>
    <w:rsid w:val="00A115D8"/>
    <w:rsid w:val="00A1229C"/>
    <w:rsid w:val="00A12B42"/>
    <w:rsid w:val="00A16225"/>
    <w:rsid w:val="00A176B0"/>
    <w:rsid w:val="00A179C0"/>
    <w:rsid w:val="00A233AF"/>
    <w:rsid w:val="00A253A7"/>
    <w:rsid w:val="00A267D0"/>
    <w:rsid w:val="00A272D8"/>
    <w:rsid w:val="00A3178D"/>
    <w:rsid w:val="00A31DDD"/>
    <w:rsid w:val="00A33779"/>
    <w:rsid w:val="00A33DD5"/>
    <w:rsid w:val="00A346BC"/>
    <w:rsid w:val="00A361B8"/>
    <w:rsid w:val="00A378B7"/>
    <w:rsid w:val="00A41470"/>
    <w:rsid w:val="00A4151B"/>
    <w:rsid w:val="00A4343C"/>
    <w:rsid w:val="00A43F18"/>
    <w:rsid w:val="00A44856"/>
    <w:rsid w:val="00A52134"/>
    <w:rsid w:val="00A52880"/>
    <w:rsid w:val="00A54B9C"/>
    <w:rsid w:val="00A55071"/>
    <w:rsid w:val="00A5515A"/>
    <w:rsid w:val="00A55A01"/>
    <w:rsid w:val="00A56F7E"/>
    <w:rsid w:val="00A61219"/>
    <w:rsid w:val="00A61C7A"/>
    <w:rsid w:val="00A632BE"/>
    <w:rsid w:val="00A65A16"/>
    <w:rsid w:val="00A67040"/>
    <w:rsid w:val="00A676B4"/>
    <w:rsid w:val="00A7015E"/>
    <w:rsid w:val="00A705CB"/>
    <w:rsid w:val="00A70B9B"/>
    <w:rsid w:val="00A728BB"/>
    <w:rsid w:val="00A74F5A"/>
    <w:rsid w:val="00A75227"/>
    <w:rsid w:val="00A77723"/>
    <w:rsid w:val="00A81A4A"/>
    <w:rsid w:val="00A81A84"/>
    <w:rsid w:val="00A838A0"/>
    <w:rsid w:val="00A852AB"/>
    <w:rsid w:val="00A8581B"/>
    <w:rsid w:val="00A921EB"/>
    <w:rsid w:val="00A94283"/>
    <w:rsid w:val="00A95935"/>
    <w:rsid w:val="00A95D29"/>
    <w:rsid w:val="00A96A84"/>
    <w:rsid w:val="00A97F5D"/>
    <w:rsid w:val="00AA18F9"/>
    <w:rsid w:val="00AA1D10"/>
    <w:rsid w:val="00AA1D31"/>
    <w:rsid w:val="00AA2A19"/>
    <w:rsid w:val="00AA3ECC"/>
    <w:rsid w:val="00AA4CD9"/>
    <w:rsid w:val="00AA6DB0"/>
    <w:rsid w:val="00AA7228"/>
    <w:rsid w:val="00AA7FBB"/>
    <w:rsid w:val="00AB2494"/>
    <w:rsid w:val="00AB39B7"/>
    <w:rsid w:val="00AC024A"/>
    <w:rsid w:val="00AC0C00"/>
    <w:rsid w:val="00AC0DEF"/>
    <w:rsid w:val="00AC1514"/>
    <w:rsid w:val="00AC386E"/>
    <w:rsid w:val="00AC389A"/>
    <w:rsid w:val="00AC42D7"/>
    <w:rsid w:val="00AD0AC1"/>
    <w:rsid w:val="00AD1EED"/>
    <w:rsid w:val="00AD2121"/>
    <w:rsid w:val="00AD3F22"/>
    <w:rsid w:val="00AD4522"/>
    <w:rsid w:val="00AD462B"/>
    <w:rsid w:val="00AD5208"/>
    <w:rsid w:val="00AD6865"/>
    <w:rsid w:val="00AD746A"/>
    <w:rsid w:val="00AD7C4D"/>
    <w:rsid w:val="00AE0DBD"/>
    <w:rsid w:val="00AE11FA"/>
    <w:rsid w:val="00AE261B"/>
    <w:rsid w:val="00AE36C5"/>
    <w:rsid w:val="00AE6C76"/>
    <w:rsid w:val="00AF185A"/>
    <w:rsid w:val="00AF4011"/>
    <w:rsid w:val="00AF5C32"/>
    <w:rsid w:val="00AF61DD"/>
    <w:rsid w:val="00AF6D33"/>
    <w:rsid w:val="00AF6ED2"/>
    <w:rsid w:val="00B00BB6"/>
    <w:rsid w:val="00B02721"/>
    <w:rsid w:val="00B03100"/>
    <w:rsid w:val="00B06A31"/>
    <w:rsid w:val="00B0711B"/>
    <w:rsid w:val="00B10292"/>
    <w:rsid w:val="00B10EBE"/>
    <w:rsid w:val="00B11F26"/>
    <w:rsid w:val="00B15D27"/>
    <w:rsid w:val="00B208A3"/>
    <w:rsid w:val="00B20C24"/>
    <w:rsid w:val="00B21C6B"/>
    <w:rsid w:val="00B2279C"/>
    <w:rsid w:val="00B22F0D"/>
    <w:rsid w:val="00B23822"/>
    <w:rsid w:val="00B2750E"/>
    <w:rsid w:val="00B30B2E"/>
    <w:rsid w:val="00B30C53"/>
    <w:rsid w:val="00B32187"/>
    <w:rsid w:val="00B33D57"/>
    <w:rsid w:val="00B34AAC"/>
    <w:rsid w:val="00B34F68"/>
    <w:rsid w:val="00B35B4F"/>
    <w:rsid w:val="00B37229"/>
    <w:rsid w:val="00B4160F"/>
    <w:rsid w:val="00B4215C"/>
    <w:rsid w:val="00B50242"/>
    <w:rsid w:val="00B51159"/>
    <w:rsid w:val="00B5283F"/>
    <w:rsid w:val="00B5288B"/>
    <w:rsid w:val="00B540A5"/>
    <w:rsid w:val="00B561D3"/>
    <w:rsid w:val="00B561FF"/>
    <w:rsid w:val="00B56237"/>
    <w:rsid w:val="00B56306"/>
    <w:rsid w:val="00B601AD"/>
    <w:rsid w:val="00B62768"/>
    <w:rsid w:val="00B62992"/>
    <w:rsid w:val="00B654E1"/>
    <w:rsid w:val="00B670B4"/>
    <w:rsid w:val="00B67A6E"/>
    <w:rsid w:val="00B72784"/>
    <w:rsid w:val="00B74402"/>
    <w:rsid w:val="00B75C8F"/>
    <w:rsid w:val="00B827A2"/>
    <w:rsid w:val="00B90095"/>
    <w:rsid w:val="00B90930"/>
    <w:rsid w:val="00BA034D"/>
    <w:rsid w:val="00BA1ACF"/>
    <w:rsid w:val="00BA2DBA"/>
    <w:rsid w:val="00BA483D"/>
    <w:rsid w:val="00BA4B93"/>
    <w:rsid w:val="00BA7DBC"/>
    <w:rsid w:val="00BB2B5C"/>
    <w:rsid w:val="00BB5067"/>
    <w:rsid w:val="00BB5581"/>
    <w:rsid w:val="00BB6BAB"/>
    <w:rsid w:val="00BC3AAC"/>
    <w:rsid w:val="00BC43B7"/>
    <w:rsid w:val="00BC7E78"/>
    <w:rsid w:val="00BD02DB"/>
    <w:rsid w:val="00BD11FB"/>
    <w:rsid w:val="00BD1E3B"/>
    <w:rsid w:val="00BD4CD9"/>
    <w:rsid w:val="00BD4E6B"/>
    <w:rsid w:val="00BE3545"/>
    <w:rsid w:val="00BE3A68"/>
    <w:rsid w:val="00BE48E1"/>
    <w:rsid w:val="00BF14B7"/>
    <w:rsid w:val="00BF19E2"/>
    <w:rsid w:val="00BF618A"/>
    <w:rsid w:val="00BF645D"/>
    <w:rsid w:val="00BF6F55"/>
    <w:rsid w:val="00BF7D57"/>
    <w:rsid w:val="00C05A1C"/>
    <w:rsid w:val="00C061E8"/>
    <w:rsid w:val="00C06544"/>
    <w:rsid w:val="00C11AB9"/>
    <w:rsid w:val="00C11C01"/>
    <w:rsid w:val="00C155EC"/>
    <w:rsid w:val="00C17092"/>
    <w:rsid w:val="00C207F0"/>
    <w:rsid w:val="00C20C6A"/>
    <w:rsid w:val="00C22597"/>
    <w:rsid w:val="00C237C6"/>
    <w:rsid w:val="00C2468C"/>
    <w:rsid w:val="00C26D12"/>
    <w:rsid w:val="00C344C9"/>
    <w:rsid w:val="00C37C6B"/>
    <w:rsid w:val="00C40C10"/>
    <w:rsid w:val="00C41C62"/>
    <w:rsid w:val="00C43C15"/>
    <w:rsid w:val="00C518FC"/>
    <w:rsid w:val="00C527A1"/>
    <w:rsid w:val="00C53E41"/>
    <w:rsid w:val="00C5688B"/>
    <w:rsid w:val="00C575E5"/>
    <w:rsid w:val="00C600F6"/>
    <w:rsid w:val="00C61871"/>
    <w:rsid w:val="00C63AD0"/>
    <w:rsid w:val="00C6525B"/>
    <w:rsid w:val="00C66878"/>
    <w:rsid w:val="00C70903"/>
    <w:rsid w:val="00C73083"/>
    <w:rsid w:val="00C73DFB"/>
    <w:rsid w:val="00C74524"/>
    <w:rsid w:val="00C74667"/>
    <w:rsid w:val="00C74984"/>
    <w:rsid w:val="00C76AC9"/>
    <w:rsid w:val="00C77DF1"/>
    <w:rsid w:val="00C80ABC"/>
    <w:rsid w:val="00C830BB"/>
    <w:rsid w:val="00C836AB"/>
    <w:rsid w:val="00C83ABF"/>
    <w:rsid w:val="00C84F16"/>
    <w:rsid w:val="00C91175"/>
    <w:rsid w:val="00C93371"/>
    <w:rsid w:val="00C933AA"/>
    <w:rsid w:val="00C93E36"/>
    <w:rsid w:val="00C95366"/>
    <w:rsid w:val="00C965F0"/>
    <w:rsid w:val="00C966BE"/>
    <w:rsid w:val="00C97E4F"/>
    <w:rsid w:val="00CA0177"/>
    <w:rsid w:val="00CA03B1"/>
    <w:rsid w:val="00CA2E98"/>
    <w:rsid w:val="00CA7381"/>
    <w:rsid w:val="00CB28A0"/>
    <w:rsid w:val="00CB2C04"/>
    <w:rsid w:val="00CB4962"/>
    <w:rsid w:val="00CB4CA1"/>
    <w:rsid w:val="00CB5086"/>
    <w:rsid w:val="00CB69A5"/>
    <w:rsid w:val="00CC02DA"/>
    <w:rsid w:val="00CC2FA1"/>
    <w:rsid w:val="00CC3A5D"/>
    <w:rsid w:val="00CC3F25"/>
    <w:rsid w:val="00CD1F74"/>
    <w:rsid w:val="00CD2F24"/>
    <w:rsid w:val="00CD3002"/>
    <w:rsid w:val="00CD3155"/>
    <w:rsid w:val="00CD4CB5"/>
    <w:rsid w:val="00CD4E03"/>
    <w:rsid w:val="00CE00BD"/>
    <w:rsid w:val="00CE0630"/>
    <w:rsid w:val="00CE3081"/>
    <w:rsid w:val="00CE4DD1"/>
    <w:rsid w:val="00CE57E0"/>
    <w:rsid w:val="00CE7138"/>
    <w:rsid w:val="00CF0090"/>
    <w:rsid w:val="00CF07B5"/>
    <w:rsid w:val="00CF5F04"/>
    <w:rsid w:val="00CF7568"/>
    <w:rsid w:val="00D00DFC"/>
    <w:rsid w:val="00D01A51"/>
    <w:rsid w:val="00D01C1A"/>
    <w:rsid w:val="00D050EE"/>
    <w:rsid w:val="00D10FF8"/>
    <w:rsid w:val="00D126DD"/>
    <w:rsid w:val="00D150EF"/>
    <w:rsid w:val="00D17314"/>
    <w:rsid w:val="00D17B47"/>
    <w:rsid w:val="00D210A3"/>
    <w:rsid w:val="00D217C7"/>
    <w:rsid w:val="00D22610"/>
    <w:rsid w:val="00D24856"/>
    <w:rsid w:val="00D279FD"/>
    <w:rsid w:val="00D300B8"/>
    <w:rsid w:val="00D30232"/>
    <w:rsid w:val="00D31B6D"/>
    <w:rsid w:val="00D32795"/>
    <w:rsid w:val="00D3637A"/>
    <w:rsid w:val="00D40713"/>
    <w:rsid w:val="00D42F67"/>
    <w:rsid w:val="00D43CD9"/>
    <w:rsid w:val="00D46C4F"/>
    <w:rsid w:val="00D47620"/>
    <w:rsid w:val="00D5013D"/>
    <w:rsid w:val="00D517AE"/>
    <w:rsid w:val="00D51903"/>
    <w:rsid w:val="00D54192"/>
    <w:rsid w:val="00D55DD2"/>
    <w:rsid w:val="00D55E30"/>
    <w:rsid w:val="00D56CF1"/>
    <w:rsid w:val="00D56DA0"/>
    <w:rsid w:val="00D57847"/>
    <w:rsid w:val="00D57B5B"/>
    <w:rsid w:val="00D616E7"/>
    <w:rsid w:val="00D61D69"/>
    <w:rsid w:val="00D63100"/>
    <w:rsid w:val="00D63832"/>
    <w:rsid w:val="00D63BD5"/>
    <w:rsid w:val="00D64868"/>
    <w:rsid w:val="00D64A42"/>
    <w:rsid w:val="00D64EA6"/>
    <w:rsid w:val="00D66283"/>
    <w:rsid w:val="00D67441"/>
    <w:rsid w:val="00D67DC9"/>
    <w:rsid w:val="00D7477F"/>
    <w:rsid w:val="00D767FB"/>
    <w:rsid w:val="00D77859"/>
    <w:rsid w:val="00D80251"/>
    <w:rsid w:val="00D8397D"/>
    <w:rsid w:val="00D87AE5"/>
    <w:rsid w:val="00D87EFD"/>
    <w:rsid w:val="00D93A0D"/>
    <w:rsid w:val="00D93BBA"/>
    <w:rsid w:val="00D94578"/>
    <w:rsid w:val="00D957E2"/>
    <w:rsid w:val="00D96051"/>
    <w:rsid w:val="00D96AF5"/>
    <w:rsid w:val="00DA0479"/>
    <w:rsid w:val="00DA2095"/>
    <w:rsid w:val="00DA2206"/>
    <w:rsid w:val="00DA248E"/>
    <w:rsid w:val="00DA2CE4"/>
    <w:rsid w:val="00DA5A1E"/>
    <w:rsid w:val="00DA6070"/>
    <w:rsid w:val="00DA6FDE"/>
    <w:rsid w:val="00DB02E7"/>
    <w:rsid w:val="00DB0C38"/>
    <w:rsid w:val="00DB14C3"/>
    <w:rsid w:val="00DB160F"/>
    <w:rsid w:val="00DB4534"/>
    <w:rsid w:val="00DB7C00"/>
    <w:rsid w:val="00DC0385"/>
    <w:rsid w:val="00DC3D5E"/>
    <w:rsid w:val="00DC45B4"/>
    <w:rsid w:val="00DC7CED"/>
    <w:rsid w:val="00DD13E4"/>
    <w:rsid w:val="00DD1698"/>
    <w:rsid w:val="00DD1865"/>
    <w:rsid w:val="00DD4532"/>
    <w:rsid w:val="00DD5FFA"/>
    <w:rsid w:val="00DD64F9"/>
    <w:rsid w:val="00DE00A6"/>
    <w:rsid w:val="00DE5F9B"/>
    <w:rsid w:val="00DE6421"/>
    <w:rsid w:val="00DF04AF"/>
    <w:rsid w:val="00DF2558"/>
    <w:rsid w:val="00DF2E1E"/>
    <w:rsid w:val="00DF3EF2"/>
    <w:rsid w:val="00DF5E49"/>
    <w:rsid w:val="00DF6FB8"/>
    <w:rsid w:val="00E004A1"/>
    <w:rsid w:val="00E00556"/>
    <w:rsid w:val="00E01439"/>
    <w:rsid w:val="00E01B99"/>
    <w:rsid w:val="00E03C19"/>
    <w:rsid w:val="00E03D01"/>
    <w:rsid w:val="00E045FB"/>
    <w:rsid w:val="00E11521"/>
    <w:rsid w:val="00E12157"/>
    <w:rsid w:val="00E13408"/>
    <w:rsid w:val="00E135B4"/>
    <w:rsid w:val="00E172F4"/>
    <w:rsid w:val="00E206ED"/>
    <w:rsid w:val="00E25C89"/>
    <w:rsid w:val="00E25E1E"/>
    <w:rsid w:val="00E279C8"/>
    <w:rsid w:val="00E307C7"/>
    <w:rsid w:val="00E32341"/>
    <w:rsid w:val="00E33C52"/>
    <w:rsid w:val="00E40146"/>
    <w:rsid w:val="00E40C8F"/>
    <w:rsid w:val="00E44CA9"/>
    <w:rsid w:val="00E45966"/>
    <w:rsid w:val="00E47781"/>
    <w:rsid w:val="00E51DEB"/>
    <w:rsid w:val="00E521E7"/>
    <w:rsid w:val="00E52551"/>
    <w:rsid w:val="00E55335"/>
    <w:rsid w:val="00E55C3B"/>
    <w:rsid w:val="00E564B2"/>
    <w:rsid w:val="00E60B81"/>
    <w:rsid w:val="00E60D16"/>
    <w:rsid w:val="00E62374"/>
    <w:rsid w:val="00E6298B"/>
    <w:rsid w:val="00E63415"/>
    <w:rsid w:val="00E63ADC"/>
    <w:rsid w:val="00E64C62"/>
    <w:rsid w:val="00E660D7"/>
    <w:rsid w:val="00E66F74"/>
    <w:rsid w:val="00E67075"/>
    <w:rsid w:val="00E7256E"/>
    <w:rsid w:val="00E741C8"/>
    <w:rsid w:val="00E74B86"/>
    <w:rsid w:val="00E757C7"/>
    <w:rsid w:val="00E75D94"/>
    <w:rsid w:val="00E816F0"/>
    <w:rsid w:val="00E819AD"/>
    <w:rsid w:val="00E81E75"/>
    <w:rsid w:val="00E838DD"/>
    <w:rsid w:val="00E86780"/>
    <w:rsid w:val="00E87B4C"/>
    <w:rsid w:val="00E87EC7"/>
    <w:rsid w:val="00E901A4"/>
    <w:rsid w:val="00E91B3D"/>
    <w:rsid w:val="00E91C93"/>
    <w:rsid w:val="00E91CF9"/>
    <w:rsid w:val="00E9508E"/>
    <w:rsid w:val="00EA0F29"/>
    <w:rsid w:val="00EA23A8"/>
    <w:rsid w:val="00EB05D5"/>
    <w:rsid w:val="00EB1717"/>
    <w:rsid w:val="00EB433A"/>
    <w:rsid w:val="00EB451B"/>
    <w:rsid w:val="00EB615B"/>
    <w:rsid w:val="00EB79EF"/>
    <w:rsid w:val="00EC1A3B"/>
    <w:rsid w:val="00EC3303"/>
    <w:rsid w:val="00EC71A4"/>
    <w:rsid w:val="00ED2FEC"/>
    <w:rsid w:val="00EE6B58"/>
    <w:rsid w:val="00EF03A5"/>
    <w:rsid w:val="00EF0452"/>
    <w:rsid w:val="00EF4B4A"/>
    <w:rsid w:val="00EF50E3"/>
    <w:rsid w:val="00EF7754"/>
    <w:rsid w:val="00EF7D09"/>
    <w:rsid w:val="00EF7E77"/>
    <w:rsid w:val="00F02D98"/>
    <w:rsid w:val="00F057A0"/>
    <w:rsid w:val="00F05DD6"/>
    <w:rsid w:val="00F06C7E"/>
    <w:rsid w:val="00F06D6D"/>
    <w:rsid w:val="00F079FC"/>
    <w:rsid w:val="00F1301A"/>
    <w:rsid w:val="00F1495A"/>
    <w:rsid w:val="00F15547"/>
    <w:rsid w:val="00F16A2F"/>
    <w:rsid w:val="00F1711B"/>
    <w:rsid w:val="00F200DF"/>
    <w:rsid w:val="00F20F87"/>
    <w:rsid w:val="00F21705"/>
    <w:rsid w:val="00F27563"/>
    <w:rsid w:val="00F276FA"/>
    <w:rsid w:val="00F27D76"/>
    <w:rsid w:val="00F30055"/>
    <w:rsid w:val="00F31554"/>
    <w:rsid w:val="00F33637"/>
    <w:rsid w:val="00F36E12"/>
    <w:rsid w:val="00F40A8A"/>
    <w:rsid w:val="00F40AC5"/>
    <w:rsid w:val="00F416EF"/>
    <w:rsid w:val="00F41E36"/>
    <w:rsid w:val="00F42622"/>
    <w:rsid w:val="00F44167"/>
    <w:rsid w:val="00F44E57"/>
    <w:rsid w:val="00F45414"/>
    <w:rsid w:val="00F461C9"/>
    <w:rsid w:val="00F46A71"/>
    <w:rsid w:val="00F5131F"/>
    <w:rsid w:val="00F51525"/>
    <w:rsid w:val="00F51B2F"/>
    <w:rsid w:val="00F53FA1"/>
    <w:rsid w:val="00F57368"/>
    <w:rsid w:val="00F62B2E"/>
    <w:rsid w:val="00F62B7D"/>
    <w:rsid w:val="00F706ED"/>
    <w:rsid w:val="00F71BA6"/>
    <w:rsid w:val="00F740B6"/>
    <w:rsid w:val="00F74CB1"/>
    <w:rsid w:val="00F75DA0"/>
    <w:rsid w:val="00F76CF0"/>
    <w:rsid w:val="00F82309"/>
    <w:rsid w:val="00F82BED"/>
    <w:rsid w:val="00F8523C"/>
    <w:rsid w:val="00F8573A"/>
    <w:rsid w:val="00F859C4"/>
    <w:rsid w:val="00F86AAD"/>
    <w:rsid w:val="00F929D5"/>
    <w:rsid w:val="00F92D79"/>
    <w:rsid w:val="00F92F53"/>
    <w:rsid w:val="00F940F1"/>
    <w:rsid w:val="00F94322"/>
    <w:rsid w:val="00F950F6"/>
    <w:rsid w:val="00F96992"/>
    <w:rsid w:val="00F972C6"/>
    <w:rsid w:val="00FA1A22"/>
    <w:rsid w:val="00FA3CA5"/>
    <w:rsid w:val="00FB47D5"/>
    <w:rsid w:val="00FB55B7"/>
    <w:rsid w:val="00FB64EF"/>
    <w:rsid w:val="00FC03CA"/>
    <w:rsid w:val="00FC6E27"/>
    <w:rsid w:val="00FD076F"/>
    <w:rsid w:val="00FD0B00"/>
    <w:rsid w:val="00FD193C"/>
    <w:rsid w:val="00FD1A7D"/>
    <w:rsid w:val="00FD201D"/>
    <w:rsid w:val="00FD2544"/>
    <w:rsid w:val="00FD36B4"/>
    <w:rsid w:val="00FD3EF0"/>
    <w:rsid w:val="00FD4B48"/>
    <w:rsid w:val="00FD521E"/>
    <w:rsid w:val="00FE1C8D"/>
    <w:rsid w:val="00FE327E"/>
    <w:rsid w:val="00FE4C31"/>
    <w:rsid w:val="00FE586D"/>
    <w:rsid w:val="00FE6146"/>
    <w:rsid w:val="00FF0F24"/>
    <w:rsid w:val="00FF277E"/>
    <w:rsid w:val="00FF3E5D"/>
    <w:rsid w:val="00FF4C71"/>
    <w:rsid w:val="00FF6951"/>
    <w:rsid w:val="00FF7AB9"/>
    <w:rsid w:val="00FF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86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3A1"/>
  </w:style>
  <w:style w:type="paragraph" w:styleId="Heading1">
    <w:name w:val="heading 1"/>
    <w:basedOn w:val="Normal"/>
    <w:next w:val="Normal"/>
    <w:link w:val="Heading1Char"/>
    <w:uiPriority w:val="9"/>
    <w:qFormat/>
    <w:rsid w:val="001F53A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F53A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1F53A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1F53A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F53A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F53A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F53A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F53A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F53A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DC7CE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F53A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1F53A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1F53A1"/>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1F53A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F53A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F53A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F53A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F53A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F53A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1F53A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F53A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F53A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F53A1"/>
    <w:rPr>
      <w:rFonts w:asciiTheme="majorHAnsi" w:eastAsiaTheme="majorEastAsia" w:hAnsiTheme="majorHAnsi" w:cstheme="majorBidi"/>
      <w:i/>
      <w:iCs/>
      <w:spacing w:val="13"/>
      <w:sz w:val="24"/>
      <w:szCs w:val="24"/>
    </w:rPr>
  </w:style>
  <w:style w:type="character" w:styleId="Strong">
    <w:name w:val="Strong"/>
    <w:uiPriority w:val="22"/>
    <w:qFormat/>
    <w:rsid w:val="001F53A1"/>
    <w:rPr>
      <w:b/>
      <w:bCs/>
    </w:rPr>
  </w:style>
  <w:style w:type="character" w:styleId="Emphasis">
    <w:name w:val="Emphasis"/>
    <w:uiPriority w:val="20"/>
    <w:qFormat/>
    <w:rsid w:val="001F53A1"/>
    <w:rPr>
      <w:b/>
      <w:bCs/>
      <w:i/>
      <w:iCs/>
      <w:spacing w:val="10"/>
      <w:bdr w:val="none" w:sz="0" w:space="0" w:color="auto"/>
      <w:shd w:val="clear" w:color="auto" w:fill="auto"/>
    </w:rPr>
  </w:style>
  <w:style w:type="paragraph" w:styleId="NoSpacing">
    <w:name w:val="No Spacing"/>
    <w:basedOn w:val="Normal"/>
    <w:uiPriority w:val="1"/>
    <w:qFormat/>
    <w:rsid w:val="001F53A1"/>
    <w:pPr>
      <w:spacing w:after="0" w:line="240" w:lineRule="auto"/>
    </w:pPr>
  </w:style>
  <w:style w:type="paragraph" w:styleId="ListParagraph">
    <w:name w:val="List Paragraph"/>
    <w:basedOn w:val="Normal"/>
    <w:uiPriority w:val="34"/>
    <w:qFormat/>
    <w:rsid w:val="001F53A1"/>
    <w:pPr>
      <w:ind w:left="720"/>
      <w:contextualSpacing/>
    </w:pPr>
  </w:style>
  <w:style w:type="paragraph" w:styleId="Quote">
    <w:name w:val="Quote"/>
    <w:basedOn w:val="Normal"/>
    <w:next w:val="Normal"/>
    <w:link w:val="QuoteChar"/>
    <w:uiPriority w:val="29"/>
    <w:qFormat/>
    <w:rsid w:val="001F53A1"/>
    <w:pPr>
      <w:spacing w:before="200" w:after="0"/>
      <w:ind w:left="360" w:right="360"/>
    </w:pPr>
    <w:rPr>
      <w:i/>
      <w:iCs/>
    </w:rPr>
  </w:style>
  <w:style w:type="character" w:customStyle="1" w:styleId="QuoteChar">
    <w:name w:val="Quote Char"/>
    <w:basedOn w:val="DefaultParagraphFont"/>
    <w:link w:val="Quote"/>
    <w:uiPriority w:val="29"/>
    <w:rsid w:val="001F53A1"/>
    <w:rPr>
      <w:i/>
      <w:iCs/>
    </w:rPr>
  </w:style>
  <w:style w:type="paragraph" w:styleId="IntenseQuote">
    <w:name w:val="Intense Quote"/>
    <w:basedOn w:val="Normal"/>
    <w:next w:val="Normal"/>
    <w:link w:val="IntenseQuoteChar"/>
    <w:uiPriority w:val="30"/>
    <w:qFormat/>
    <w:rsid w:val="001F53A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F53A1"/>
    <w:rPr>
      <w:b/>
      <w:bCs/>
      <w:i/>
      <w:iCs/>
    </w:rPr>
  </w:style>
  <w:style w:type="character" w:styleId="SubtleEmphasis">
    <w:name w:val="Subtle Emphasis"/>
    <w:uiPriority w:val="19"/>
    <w:qFormat/>
    <w:rsid w:val="001F53A1"/>
    <w:rPr>
      <w:i/>
      <w:iCs/>
    </w:rPr>
  </w:style>
  <w:style w:type="character" w:styleId="IntenseEmphasis">
    <w:name w:val="Intense Emphasis"/>
    <w:uiPriority w:val="21"/>
    <w:qFormat/>
    <w:rsid w:val="001F53A1"/>
    <w:rPr>
      <w:b/>
      <w:bCs/>
    </w:rPr>
  </w:style>
  <w:style w:type="character" w:styleId="SubtleReference">
    <w:name w:val="Subtle Reference"/>
    <w:uiPriority w:val="31"/>
    <w:qFormat/>
    <w:rsid w:val="001F53A1"/>
    <w:rPr>
      <w:smallCaps/>
    </w:rPr>
  </w:style>
  <w:style w:type="character" w:styleId="IntenseReference">
    <w:name w:val="Intense Reference"/>
    <w:uiPriority w:val="32"/>
    <w:qFormat/>
    <w:rsid w:val="001F53A1"/>
    <w:rPr>
      <w:smallCaps/>
      <w:spacing w:val="5"/>
      <w:u w:val="single"/>
    </w:rPr>
  </w:style>
  <w:style w:type="character" w:styleId="BookTitle">
    <w:name w:val="Book Title"/>
    <w:uiPriority w:val="33"/>
    <w:qFormat/>
    <w:rsid w:val="001F53A1"/>
    <w:rPr>
      <w:i/>
      <w:iCs/>
      <w:smallCaps/>
      <w:spacing w:val="5"/>
    </w:rPr>
  </w:style>
  <w:style w:type="paragraph" w:styleId="TOCHeading">
    <w:name w:val="TOC Heading"/>
    <w:basedOn w:val="Heading1"/>
    <w:next w:val="Normal"/>
    <w:uiPriority w:val="39"/>
    <w:semiHidden/>
    <w:unhideWhenUsed/>
    <w:qFormat/>
    <w:rsid w:val="001F53A1"/>
    <w:pPr>
      <w:outlineLvl w:val="9"/>
    </w:pPr>
    <w:rPr>
      <w:lang w:bidi="en-US"/>
    </w:rPr>
  </w:style>
  <w:style w:type="character" w:styleId="CommentReference">
    <w:name w:val="annotation reference"/>
    <w:uiPriority w:val="99"/>
    <w:semiHidden/>
    <w:rsid w:val="00E816F0"/>
    <w:rPr>
      <w:rFonts w:cs="Times New Roman"/>
      <w:sz w:val="16"/>
      <w:szCs w:val="16"/>
    </w:rPr>
  </w:style>
  <w:style w:type="paragraph" w:styleId="CommentText">
    <w:name w:val="annotation text"/>
    <w:basedOn w:val="Normal"/>
    <w:link w:val="CommentTextChar"/>
    <w:uiPriority w:val="99"/>
    <w:semiHidden/>
    <w:rsid w:val="00E816F0"/>
    <w:rPr>
      <w:sz w:val="20"/>
      <w:szCs w:val="20"/>
    </w:rPr>
  </w:style>
  <w:style w:type="character" w:customStyle="1" w:styleId="CommentTextChar">
    <w:name w:val="Comment Text Char"/>
    <w:basedOn w:val="DefaultParagraphFont"/>
    <w:link w:val="CommentText"/>
    <w:uiPriority w:val="99"/>
    <w:semiHidden/>
    <w:rsid w:val="00E816F0"/>
    <w:rPr>
      <w:sz w:val="20"/>
      <w:szCs w:val="20"/>
    </w:rPr>
  </w:style>
  <w:style w:type="paragraph" w:styleId="BalloonText">
    <w:name w:val="Balloon Text"/>
    <w:basedOn w:val="Normal"/>
    <w:link w:val="BalloonTextChar"/>
    <w:uiPriority w:val="99"/>
    <w:semiHidden/>
    <w:unhideWhenUsed/>
    <w:rsid w:val="00E816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6F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D481B"/>
    <w:pPr>
      <w:spacing w:line="240" w:lineRule="auto"/>
    </w:pPr>
    <w:rPr>
      <w:b/>
      <w:bCs/>
    </w:rPr>
  </w:style>
  <w:style w:type="character" w:customStyle="1" w:styleId="CommentSubjectChar">
    <w:name w:val="Comment Subject Char"/>
    <w:basedOn w:val="CommentTextChar"/>
    <w:link w:val="CommentSubject"/>
    <w:uiPriority w:val="99"/>
    <w:semiHidden/>
    <w:rsid w:val="000D481B"/>
    <w:rPr>
      <w:b/>
      <w:bCs/>
      <w:sz w:val="20"/>
      <w:szCs w:val="20"/>
    </w:rPr>
  </w:style>
  <w:style w:type="character" w:customStyle="1" w:styleId="CommentTextChar1">
    <w:name w:val="Comment Text Char1"/>
    <w:uiPriority w:val="99"/>
    <w:semiHidden/>
    <w:locked/>
    <w:rsid w:val="00A16225"/>
    <w:rPr>
      <w:lang w:val="en-US" w:eastAsia="en-US"/>
    </w:rPr>
  </w:style>
  <w:style w:type="character" w:styleId="Hyperlink">
    <w:name w:val="Hyperlink"/>
    <w:uiPriority w:val="99"/>
    <w:rsid w:val="00B11F26"/>
    <w:rPr>
      <w:rFonts w:cs="Times New Roman"/>
      <w:color w:val="0000FF"/>
      <w:u w:val="single"/>
    </w:rPr>
  </w:style>
  <w:style w:type="paragraph" w:styleId="PlainText">
    <w:name w:val="Plain Text"/>
    <w:basedOn w:val="Normal"/>
    <w:link w:val="PlainTextChar"/>
    <w:uiPriority w:val="99"/>
    <w:rsid w:val="003818A4"/>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3818A4"/>
    <w:rPr>
      <w:rFonts w:ascii="Courier New" w:hAnsi="Courier New"/>
      <w:sz w:val="20"/>
      <w:szCs w:val="20"/>
      <w:lang w:val="x-none" w:eastAsia="x-none"/>
    </w:rPr>
  </w:style>
  <w:style w:type="paragraph" w:styleId="FootnoteText">
    <w:name w:val="footnote text"/>
    <w:basedOn w:val="Normal"/>
    <w:link w:val="FootnoteTextChar"/>
    <w:uiPriority w:val="99"/>
    <w:semiHidden/>
    <w:rsid w:val="00D517AE"/>
    <w:pPr>
      <w:keepLines/>
      <w:spacing w:after="80"/>
    </w:pPr>
    <w:rPr>
      <w:sz w:val="18"/>
      <w:szCs w:val="20"/>
      <w:lang w:val="x-none" w:eastAsia="x-none"/>
    </w:rPr>
  </w:style>
  <w:style w:type="character" w:customStyle="1" w:styleId="FootnoteTextChar">
    <w:name w:val="Footnote Text Char"/>
    <w:basedOn w:val="DefaultParagraphFont"/>
    <w:link w:val="FootnoteText"/>
    <w:uiPriority w:val="99"/>
    <w:semiHidden/>
    <w:rsid w:val="00D517AE"/>
    <w:rPr>
      <w:sz w:val="18"/>
      <w:szCs w:val="20"/>
      <w:lang w:val="x-none" w:eastAsia="x-none"/>
    </w:rPr>
  </w:style>
  <w:style w:type="character" w:styleId="FootnoteReference">
    <w:name w:val="footnote reference"/>
    <w:uiPriority w:val="99"/>
    <w:semiHidden/>
    <w:rsid w:val="00167C3C"/>
    <w:rPr>
      <w:rFonts w:cs="Times New Roman"/>
      <w:vertAlign w:val="superscript"/>
    </w:rPr>
  </w:style>
  <w:style w:type="character" w:customStyle="1" w:styleId="p1">
    <w:name w:val="p1"/>
    <w:uiPriority w:val="99"/>
    <w:rsid w:val="00167C3C"/>
    <w:rPr>
      <w:rFonts w:cs="Times New Roman"/>
    </w:rPr>
  </w:style>
  <w:style w:type="paragraph" w:styleId="BodyText3">
    <w:name w:val="Body Text 3"/>
    <w:basedOn w:val="Normal"/>
    <w:link w:val="BodyText3Char"/>
    <w:uiPriority w:val="99"/>
    <w:rsid w:val="00662C39"/>
    <w:pPr>
      <w:spacing w:after="120"/>
    </w:pPr>
    <w:rPr>
      <w:rFonts w:cs="Arial"/>
      <w:sz w:val="16"/>
      <w:szCs w:val="16"/>
    </w:rPr>
  </w:style>
  <w:style w:type="character" w:customStyle="1" w:styleId="BodyText3Char">
    <w:name w:val="Body Text 3 Char"/>
    <w:basedOn w:val="DefaultParagraphFont"/>
    <w:link w:val="BodyText3"/>
    <w:uiPriority w:val="99"/>
    <w:rsid w:val="00662C39"/>
    <w:rPr>
      <w:rFonts w:cs="Arial"/>
      <w:sz w:val="16"/>
      <w:szCs w:val="16"/>
    </w:rPr>
  </w:style>
  <w:style w:type="paragraph" w:customStyle="1" w:styleId="Level2">
    <w:name w:val="Level 2"/>
    <w:basedOn w:val="Normal"/>
    <w:uiPriority w:val="99"/>
    <w:rsid w:val="00857273"/>
    <w:pPr>
      <w:widowControl w:val="0"/>
      <w:autoSpaceDE w:val="0"/>
      <w:autoSpaceDN w:val="0"/>
      <w:adjustRightInd w:val="0"/>
    </w:pPr>
    <w:rPr>
      <w:rFonts w:ascii="Courier New" w:hAnsi="Courier New"/>
    </w:rPr>
  </w:style>
  <w:style w:type="paragraph" w:styleId="HTMLPreformatted">
    <w:name w:val="HTML Preformatted"/>
    <w:basedOn w:val="Normal"/>
    <w:link w:val="HTMLPreformattedChar"/>
    <w:uiPriority w:val="99"/>
    <w:rsid w:val="0085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857273"/>
    <w:rPr>
      <w:rFonts w:ascii="Courier New" w:hAnsi="Courier New"/>
      <w:sz w:val="20"/>
      <w:szCs w:val="20"/>
      <w:lang w:val="x-none" w:eastAsia="x-none"/>
    </w:rPr>
  </w:style>
  <w:style w:type="paragraph" w:styleId="EndnoteText">
    <w:name w:val="endnote text"/>
    <w:basedOn w:val="Normal"/>
    <w:link w:val="EndnoteTextChar"/>
    <w:uiPriority w:val="99"/>
    <w:semiHidden/>
    <w:unhideWhenUsed/>
    <w:rsid w:val="00F079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79FC"/>
    <w:rPr>
      <w:sz w:val="20"/>
      <w:szCs w:val="20"/>
    </w:rPr>
  </w:style>
  <w:style w:type="character" w:styleId="EndnoteReference">
    <w:name w:val="endnote reference"/>
    <w:basedOn w:val="DefaultParagraphFont"/>
    <w:uiPriority w:val="99"/>
    <w:semiHidden/>
    <w:unhideWhenUsed/>
    <w:rsid w:val="00F079FC"/>
    <w:rPr>
      <w:vertAlign w:val="superscript"/>
    </w:rPr>
  </w:style>
  <w:style w:type="paragraph" w:styleId="Header">
    <w:name w:val="header"/>
    <w:basedOn w:val="Normal"/>
    <w:link w:val="HeaderChar"/>
    <w:uiPriority w:val="99"/>
    <w:rsid w:val="000D4E0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D4E0B"/>
    <w:rPr>
      <w:rFonts w:ascii="Times New Roman" w:eastAsia="Times New Roman" w:hAnsi="Times New Roman" w:cs="Times New Roman"/>
      <w:sz w:val="24"/>
      <w:szCs w:val="24"/>
    </w:rPr>
  </w:style>
  <w:style w:type="paragraph" w:styleId="NormalWeb">
    <w:name w:val="Normal (Web)"/>
    <w:basedOn w:val="Normal"/>
    <w:uiPriority w:val="99"/>
    <w:semiHidden/>
    <w:unhideWhenUsed/>
    <w:rsid w:val="007A5D4F"/>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6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534"/>
  </w:style>
  <w:style w:type="paragraph" w:styleId="Revision">
    <w:name w:val="Revision"/>
    <w:hidden/>
    <w:uiPriority w:val="99"/>
    <w:semiHidden/>
    <w:rsid w:val="007A06E2"/>
    <w:pPr>
      <w:spacing w:after="0" w:line="240" w:lineRule="auto"/>
    </w:pPr>
  </w:style>
  <w:style w:type="character" w:styleId="FollowedHyperlink">
    <w:name w:val="FollowedHyperlink"/>
    <w:basedOn w:val="DefaultParagraphFont"/>
    <w:uiPriority w:val="99"/>
    <w:semiHidden/>
    <w:unhideWhenUsed/>
    <w:rsid w:val="00C93E3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3A1"/>
  </w:style>
  <w:style w:type="paragraph" w:styleId="Heading1">
    <w:name w:val="heading 1"/>
    <w:basedOn w:val="Normal"/>
    <w:next w:val="Normal"/>
    <w:link w:val="Heading1Char"/>
    <w:uiPriority w:val="9"/>
    <w:qFormat/>
    <w:rsid w:val="001F53A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F53A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1F53A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1F53A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F53A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F53A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F53A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F53A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F53A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DC7CE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F53A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1F53A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1F53A1"/>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1F53A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F53A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F53A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F53A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F53A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F53A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1F53A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F53A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F53A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F53A1"/>
    <w:rPr>
      <w:rFonts w:asciiTheme="majorHAnsi" w:eastAsiaTheme="majorEastAsia" w:hAnsiTheme="majorHAnsi" w:cstheme="majorBidi"/>
      <w:i/>
      <w:iCs/>
      <w:spacing w:val="13"/>
      <w:sz w:val="24"/>
      <w:szCs w:val="24"/>
    </w:rPr>
  </w:style>
  <w:style w:type="character" w:styleId="Strong">
    <w:name w:val="Strong"/>
    <w:uiPriority w:val="22"/>
    <w:qFormat/>
    <w:rsid w:val="001F53A1"/>
    <w:rPr>
      <w:b/>
      <w:bCs/>
    </w:rPr>
  </w:style>
  <w:style w:type="character" w:styleId="Emphasis">
    <w:name w:val="Emphasis"/>
    <w:uiPriority w:val="20"/>
    <w:qFormat/>
    <w:rsid w:val="001F53A1"/>
    <w:rPr>
      <w:b/>
      <w:bCs/>
      <w:i/>
      <w:iCs/>
      <w:spacing w:val="10"/>
      <w:bdr w:val="none" w:sz="0" w:space="0" w:color="auto"/>
      <w:shd w:val="clear" w:color="auto" w:fill="auto"/>
    </w:rPr>
  </w:style>
  <w:style w:type="paragraph" w:styleId="NoSpacing">
    <w:name w:val="No Spacing"/>
    <w:basedOn w:val="Normal"/>
    <w:uiPriority w:val="1"/>
    <w:qFormat/>
    <w:rsid w:val="001F53A1"/>
    <w:pPr>
      <w:spacing w:after="0" w:line="240" w:lineRule="auto"/>
    </w:pPr>
  </w:style>
  <w:style w:type="paragraph" w:styleId="ListParagraph">
    <w:name w:val="List Paragraph"/>
    <w:basedOn w:val="Normal"/>
    <w:uiPriority w:val="34"/>
    <w:qFormat/>
    <w:rsid w:val="001F53A1"/>
    <w:pPr>
      <w:ind w:left="720"/>
      <w:contextualSpacing/>
    </w:pPr>
  </w:style>
  <w:style w:type="paragraph" w:styleId="Quote">
    <w:name w:val="Quote"/>
    <w:basedOn w:val="Normal"/>
    <w:next w:val="Normal"/>
    <w:link w:val="QuoteChar"/>
    <w:uiPriority w:val="29"/>
    <w:qFormat/>
    <w:rsid w:val="001F53A1"/>
    <w:pPr>
      <w:spacing w:before="200" w:after="0"/>
      <w:ind w:left="360" w:right="360"/>
    </w:pPr>
    <w:rPr>
      <w:i/>
      <w:iCs/>
    </w:rPr>
  </w:style>
  <w:style w:type="character" w:customStyle="1" w:styleId="QuoteChar">
    <w:name w:val="Quote Char"/>
    <w:basedOn w:val="DefaultParagraphFont"/>
    <w:link w:val="Quote"/>
    <w:uiPriority w:val="29"/>
    <w:rsid w:val="001F53A1"/>
    <w:rPr>
      <w:i/>
      <w:iCs/>
    </w:rPr>
  </w:style>
  <w:style w:type="paragraph" w:styleId="IntenseQuote">
    <w:name w:val="Intense Quote"/>
    <w:basedOn w:val="Normal"/>
    <w:next w:val="Normal"/>
    <w:link w:val="IntenseQuoteChar"/>
    <w:uiPriority w:val="30"/>
    <w:qFormat/>
    <w:rsid w:val="001F53A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F53A1"/>
    <w:rPr>
      <w:b/>
      <w:bCs/>
      <w:i/>
      <w:iCs/>
    </w:rPr>
  </w:style>
  <w:style w:type="character" w:styleId="SubtleEmphasis">
    <w:name w:val="Subtle Emphasis"/>
    <w:uiPriority w:val="19"/>
    <w:qFormat/>
    <w:rsid w:val="001F53A1"/>
    <w:rPr>
      <w:i/>
      <w:iCs/>
    </w:rPr>
  </w:style>
  <w:style w:type="character" w:styleId="IntenseEmphasis">
    <w:name w:val="Intense Emphasis"/>
    <w:uiPriority w:val="21"/>
    <w:qFormat/>
    <w:rsid w:val="001F53A1"/>
    <w:rPr>
      <w:b/>
      <w:bCs/>
    </w:rPr>
  </w:style>
  <w:style w:type="character" w:styleId="SubtleReference">
    <w:name w:val="Subtle Reference"/>
    <w:uiPriority w:val="31"/>
    <w:qFormat/>
    <w:rsid w:val="001F53A1"/>
    <w:rPr>
      <w:smallCaps/>
    </w:rPr>
  </w:style>
  <w:style w:type="character" w:styleId="IntenseReference">
    <w:name w:val="Intense Reference"/>
    <w:uiPriority w:val="32"/>
    <w:qFormat/>
    <w:rsid w:val="001F53A1"/>
    <w:rPr>
      <w:smallCaps/>
      <w:spacing w:val="5"/>
      <w:u w:val="single"/>
    </w:rPr>
  </w:style>
  <w:style w:type="character" w:styleId="BookTitle">
    <w:name w:val="Book Title"/>
    <w:uiPriority w:val="33"/>
    <w:qFormat/>
    <w:rsid w:val="001F53A1"/>
    <w:rPr>
      <w:i/>
      <w:iCs/>
      <w:smallCaps/>
      <w:spacing w:val="5"/>
    </w:rPr>
  </w:style>
  <w:style w:type="paragraph" w:styleId="TOCHeading">
    <w:name w:val="TOC Heading"/>
    <w:basedOn w:val="Heading1"/>
    <w:next w:val="Normal"/>
    <w:uiPriority w:val="39"/>
    <w:semiHidden/>
    <w:unhideWhenUsed/>
    <w:qFormat/>
    <w:rsid w:val="001F53A1"/>
    <w:pPr>
      <w:outlineLvl w:val="9"/>
    </w:pPr>
    <w:rPr>
      <w:lang w:bidi="en-US"/>
    </w:rPr>
  </w:style>
  <w:style w:type="character" w:styleId="CommentReference">
    <w:name w:val="annotation reference"/>
    <w:uiPriority w:val="99"/>
    <w:semiHidden/>
    <w:rsid w:val="00E816F0"/>
    <w:rPr>
      <w:rFonts w:cs="Times New Roman"/>
      <w:sz w:val="16"/>
      <w:szCs w:val="16"/>
    </w:rPr>
  </w:style>
  <w:style w:type="paragraph" w:styleId="CommentText">
    <w:name w:val="annotation text"/>
    <w:basedOn w:val="Normal"/>
    <w:link w:val="CommentTextChar"/>
    <w:uiPriority w:val="99"/>
    <w:semiHidden/>
    <w:rsid w:val="00E816F0"/>
    <w:rPr>
      <w:sz w:val="20"/>
      <w:szCs w:val="20"/>
    </w:rPr>
  </w:style>
  <w:style w:type="character" w:customStyle="1" w:styleId="CommentTextChar">
    <w:name w:val="Comment Text Char"/>
    <w:basedOn w:val="DefaultParagraphFont"/>
    <w:link w:val="CommentText"/>
    <w:uiPriority w:val="99"/>
    <w:semiHidden/>
    <w:rsid w:val="00E816F0"/>
    <w:rPr>
      <w:sz w:val="20"/>
      <w:szCs w:val="20"/>
    </w:rPr>
  </w:style>
  <w:style w:type="paragraph" w:styleId="BalloonText">
    <w:name w:val="Balloon Text"/>
    <w:basedOn w:val="Normal"/>
    <w:link w:val="BalloonTextChar"/>
    <w:uiPriority w:val="99"/>
    <w:semiHidden/>
    <w:unhideWhenUsed/>
    <w:rsid w:val="00E816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6F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D481B"/>
    <w:pPr>
      <w:spacing w:line="240" w:lineRule="auto"/>
    </w:pPr>
    <w:rPr>
      <w:b/>
      <w:bCs/>
    </w:rPr>
  </w:style>
  <w:style w:type="character" w:customStyle="1" w:styleId="CommentSubjectChar">
    <w:name w:val="Comment Subject Char"/>
    <w:basedOn w:val="CommentTextChar"/>
    <w:link w:val="CommentSubject"/>
    <w:uiPriority w:val="99"/>
    <w:semiHidden/>
    <w:rsid w:val="000D481B"/>
    <w:rPr>
      <w:b/>
      <w:bCs/>
      <w:sz w:val="20"/>
      <w:szCs w:val="20"/>
    </w:rPr>
  </w:style>
  <w:style w:type="character" w:customStyle="1" w:styleId="CommentTextChar1">
    <w:name w:val="Comment Text Char1"/>
    <w:uiPriority w:val="99"/>
    <w:semiHidden/>
    <w:locked/>
    <w:rsid w:val="00A16225"/>
    <w:rPr>
      <w:lang w:val="en-US" w:eastAsia="en-US"/>
    </w:rPr>
  </w:style>
  <w:style w:type="character" w:styleId="Hyperlink">
    <w:name w:val="Hyperlink"/>
    <w:uiPriority w:val="99"/>
    <w:rsid w:val="00B11F26"/>
    <w:rPr>
      <w:rFonts w:cs="Times New Roman"/>
      <w:color w:val="0000FF"/>
      <w:u w:val="single"/>
    </w:rPr>
  </w:style>
  <w:style w:type="paragraph" w:styleId="PlainText">
    <w:name w:val="Plain Text"/>
    <w:basedOn w:val="Normal"/>
    <w:link w:val="PlainTextChar"/>
    <w:uiPriority w:val="99"/>
    <w:rsid w:val="003818A4"/>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3818A4"/>
    <w:rPr>
      <w:rFonts w:ascii="Courier New" w:hAnsi="Courier New"/>
      <w:sz w:val="20"/>
      <w:szCs w:val="20"/>
      <w:lang w:val="x-none" w:eastAsia="x-none"/>
    </w:rPr>
  </w:style>
  <w:style w:type="paragraph" w:styleId="FootnoteText">
    <w:name w:val="footnote text"/>
    <w:basedOn w:val="Normal"/>
    <w:link w:val="FootnoteTextChar"/>
    <w:uiPriority w:val="99"/>
    <w:semiHidden/>
    <w:rsid w:val="00D517AE"/>
    <w:pPr>
      <w:keepLines/>
      <w:spacing w:after="80"/>
    </w:pPr>
    <w:rPr>
      <w:sz w:val="18"/>
      <w:szCs w:val="20"/>
      <w:lang w:val="x-none" w:eastAsia="x-none"/>
    </w:rPr>
  </w:style>
  <w:style w:type="character" w:customStyle="1" w:styleId="FootnoteTextChar">
    <w:name w:val="Footnote Text Char"/>
    <w:basedOn w:val="DefaultParagraphFont"/>
    <w:link w:val="FootnoteText"/>
    <w:uiPriority w:val="99"/>
    <w:semiHidden/>
    <w:rsid w:val="00D517AE"/>
    <w:rPr>
      <w:sz w:val="18"/>
      <w:szCs w:val="20"/>
      <w:lang w:val="x-none" w:eastAsia="x-none"/>
    </w:rPr>
  </w:style>
  <w:style w:type="character" w:styleId="FootnoteReference">
    <w:name w:val="footnote reference"/>
    <w:uiPriority w:val="99"/>
    <w:semiHidden/>
    <w:rsid w:val="00167C3C"/>
    <w:rPr>
      <w:rFonts w:cs="Times New Roman"/>
      <w:vertAlign w:val="superscript"/>
    </w:rPr>
  </w:style>
  <w:style w:type="character" w:customStyle="1" w:styleId="p1">
    <w:name w:val="p1"/>
    <w:uiPriority w:val="99"/>
    <w:rsid w:val="00167C3C"/>
    <w:rPr>
      <w:rFonts w:cs="Times New Roman"/>
    </w:rPr>
  </w:style>
  <w:style w:type="paragraph" w:styleId="BodyText3">
    <w:name w:val="Body Text 3"/>
    <w:basedOn w:val="Normal"/>
    <w:link w:val="BodyText3Char"/>
    <w:uiPriority w:val="99"/>
    <w:rsid w:val="00662C39"/>
    <w:pPr>
      <w:spacing w:after="120"/>
    </w:pPr>
    <w:rPr>
      <w:rFonts w:cs="Arial"/>
      <w:sz w:val="16"/>
      <w:szCs w:val="16"/>
    </w:rPr>
  </w:style>
  <w:style w:type="character" w:customStyle="1" w:styleId="BodyText3Char">
    <w:name w:val="Body Text 3 Char"/>
    <w:basedOn w:val="DefaultParagraphFont"/>
    <w:link w:val="BodyText3"/>
    <w:uiPriority w:val="99"/>
    <w:rsid w:val="00662C39"/>
    <w:rPr>
      <w:rFonts w:cs="Arial"/>
      <w:sz w:val="16"/>
      <w:szCs w:val="16"/>
    </w:rPr>
  </w:style>
  <w:style w:type="paragraph" w:customStyle="1" w:styleId="Level2">
    <w:name w:val="Level 2"/>
    <w:basedOn w:val="Normal"/>
    <w:uiPriority w:val="99"/>
    <w:rsid w:val="00857273"/>
    <w:pPr>
      <w:widowControl w:val="0"/>
      <w:autoSpaceDE w:val="0"/>
      <w:autoSpaceDN w:val="0"/>
      <w:adjustRightInd w:val="0"/>
    </w:pPr>
    <w:rPr>
      <w:rFonts w:ascii="Courier New" w:hAnsi="Courier New"/>
    </w:rPr>
  </w:style>
  <w:style w:type="paragraph" w:styleId="HTMLPreformatted">
    <w:name w:val="HTML Preformatted"/>
    <w:basedOn w:val="Normal"/>
    <w:link w:val="HTMLPreformattedChar"/>
    <w:uiPriority w:val="99"/>
    <w:rsid w:val="0085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857273"/>
    <w:rPr>
      <w:rFonts w:ascii="Courier New" w:hAnsi="Courier New"/>
      <w:sz w:val="20"/>
      <w:szCs w:val="20"/>
      <w:lang w:val="x-none" w:eastAsia="x-none"/>
    </w:rPr>
  </w:style>
  <w:style w:type="paragraph" w:styleId="EndnoteText">
    <w:name w:val="endnote text"/>
    <w:basedOn w:val="Normal"/>
    <w:link w:val="EndnoteTextChar"/>
    <w:uiPriority w:val="99"/>
    <w:semiHidden/>
    <w:unhideWhenUsed/>
    <w:rsid w:val="00F079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79FC"/>
    <w:rPr>
      <w:sz w:val="20"/>
      <w:szCs w:val="20"/>
    </w:rPr>
  </w:style>
  <w:style w:type="character" w:styleId="EndnoteReference">
    <w:name w:val="endnote reference"/>
    <w:basedOn w:val="DefaultParagraphFont"/>
    <w:uiPriority w:val="99"/>
    <w:semiHidden/>
    <w:unhideWhenUsed/>
    <w:rsid w:val="00F079FC"/>
    <w:rPr>
      <w:vertAlign w:val="superscript"/>
    </w:rPr>
  </w:style>
  <w:style w:type="paragraph" w:styleId="Header">
    <w:name w:val="header"/>
    <w:basedOn w:val="Normal"/>
    <w:link w:val="HeaderChar"/>
    <w:uiPriority w:val="99"/>
    <w:rsid w:val="000D4E0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D4E0B"/>
    <w:rPr>
      <w:rFonts w:ascii="Times New Roman" w:eastAsia="Times New Roman" w:hAnsi="Times New Roman" w:cs="Times New Roman"/>
      <w:sz w:val="24"/>
      <w:szCs w:val="24"/>
    </w:rPr>
  </w:style>
  <w:style w:type="paragraph" w:styleId="NormalWeb">
    <w:name w:val="Normal (Web)"/>
    <w:basedOn w:val="Normal"/>
    <w:uiPriority w:val="99"/>
    <w:semiHidden/>
    <w:unhideWhenUsed/>
    <w:rsid w:val="007A5D4F"/>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6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534"/>
  </w:style>
  <w:style w:type="paragraph" w:styleId="Revision">
    <w:name w:val="Revision"/>
    <w:hidden/>
    <w:uiPriority w:val="99"/>
    <w:semiHidden/>
    <w:rsid w:val="007A06E2"/>
    <w:pPr>
      <w:spacing w:after="0" w:line="240" w:lineRule="auto"/>
    </w:pPr>
  </w:style>
  <w:style w:type="character" w:styleId="FollowedHyperlink">
    <w:name w:val="FollowedHyperlink"/>
    <w:basedOn w:val="DefaultParagraphFont"/>
    <w:uiPriority w:val="99"/>
    <w:semiHidden/>
    <w:unhideWhenUsed/>
    <w:rsid w:val="00C93E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328494">
      <w:bodyDiv w:val="1"/>
      <w:marLeft w:val="0"/>
      <w:marRight w:val="0"/>
      <w:marTop w:val="0"/>
      <w:marBottom w:val="0"/>
      <w:divBdr>
        <w:top w:val="none" w:sz="0" w:space="0" w:color="auto"/>
        <w:left w:val="none" w:sz="0" w:space="0" w:color="auto"/>
        <w:bottom w:val="none" w:sz="0" w:space="0" w:color="auto"/>
        <w:right w:val="none" w:sz="0" w:space="0" w:color="auto"/>
      </w:divBdr>
      <w:divsChild>
        <w:div w:id="55783171">
          <w:marLeft w:val="0"/>
          <w:marRight w:val="0"/>
          <w:marTop w:val="0"/>
          <w:marBottom w:val="0"/>
          <w:divBdr>
            <w:top w:val="none" w:sz="0" w:space="0" w:color="auto"/>
            <w:left w:val="none" w:sz="0" w:space="0" w:color="auto"/>
            <w:bottom w:val="none" w:sz="0" w:space="0" w:color="auto"/>
            <w:right w:val="none" w:sz="0" w:space="0" w:color="auto"/>
          </w:divBdr>
        </w:div>
        <w:div w:id="169417223">
          <w:marLeft w:val="0"/>
          <w:marRight w:val="0"/>
          <w:marTop w:val="0"/>
          <w:marBottom w:val="0"/>
          <w:divBdr>
            <w:top w:val="none" w:sz="0" w:space="0" w:color="auto"/>
            <w:left w:val="none" w:sz="0" w:space="0" w:color="auto"/>
            <w:bottom w:val="none" w:sz="0" w:space="0" w:color="auto"/>
            <w:right w:val="none" w:sz="0" w:space="0" w:color="auto"/>
          </w:divBdr>
        </w:div>
        <w:div w:id="205989890">
          <w:marLeft w:val="0"/>
          <w:marRight w:val="0"/>
          <w:marTop w:val="0"/>
          <w:marBottom w:val="0"/>
          <w:divBdr>
            <w:top w:val="none" w:sz="0" w:space="0" w:color="auto"/>
            <w:left w:val="none" w:sz="0" w:space="0" w:color="auto"/>
            <w:bottom w:val="none" w:sz="0" w:space="0" w:color="auto"/>
            <w:right w:val="none" w:sz="0" w:space="0" w:color="auto"/>
          </w:divBdr>
        </w:div>
        <w:div w:id="283199416">
          <w:marLeft w:val="0"/>
          <w:marRight w:val="0"/>
          <w:marTop w:val="0"/>
          <w:marBottom w:val="0"/>
          <w:divBdr>
            <w:top w:val="none" w:sz="0" w:space="0" w:color="auto"/>
            <w:left w:val="none" w:sz="0" w:space="0" w:color="auto"/>
            <w:bottom w:val="none" w:sz="0" w:space="0" w:color="auto"/>
            <w:right w:val="none" w:sz="0" w:space="0" w:color="auto"/>
          </w:divBdr>
        </w:div>
        <w:div w:id="497889122">
          <w:marLeft w:val="0"/>
          <w:marRight w:val="0"/>
          <w:marTop w:val="0"/>
          <w:marBottom w:val="0"/>
          <w:divBdr>
            <w:top w:val="none" w:sz="0" w:space="0" w:color="auto"/>
            <w:left w:val="none" w:sz="0" w:space="0" w:color="auto"/>
            <w:bottom w:val="none" w:sz="0" w:space="0" w:color="auto"/>
            <w:right w:val="none" w:sz="0" w:space="0" w:color="auto"/>
          </w:divBdr>
        </w:div>
        <w:div w:id="558633323">
          <w:marLeft w:val="0"/>
          <w:marRight w:val="0"/>
          <w:marTop w:val="0"/>
          <w:marBottom w:val="0"/>
          <w:divBdr>
            <w:top w:val="none" w:sz="0" w:space="0" w:color="auto"/>
            <w:left w:val="none" w:sz="0" w:space="0" w:color="auto"/>
            <w:bottom w:val="none" w:sz="0" w:space="0" w:color="auto"/>
            <w:right w:val="none" w:sz="0" w:space="0" w:color="auto"/>
          </w:divBdr>
        </w:div>
        <w:div w:id="649863540">
          <w:marLeft w:val="0"/>
          <w:marRight w:val="0"/>
          <w:marTop w:val="0"/>
          <w:marBottom w:val="0"/>
          <w:divBdr>
            <w:top w:val="none" w:sz="0" w:space="0" w:color="auto"/>
            <w:left w:val="none" w:sz="0" w:space="0" w:color="auto"/>
            <w:bottom w:val="none" w:sz="0" w:space="0" w:color="auto"/>
            <w:right w:val="none" w:sz="0" w:space="0" w:color="auto"/>
          </w:divBdr>
        </w:div>
        <w:div w:id="809980340">
          <w:marLeft w:val="0"/>
          <w:marRight w:val="0"/>
          <w:marTop w:val="0"/>
          <w:marBottom w:val="0"/>
          <w:divBdr>
            <w:top w:val="none" w:sz="0" w:space="0" w:color="auto"/>
            <w:left w:val="none" w:sz="0" w:space="0" w:color="auto"/>
            <w:bottom w:val="none" w:sz="0" w:space="0" w:color="auto"/>
            <w:right w:val="none" w:sz="0" w:space="0" w:color="auto"/>
          </w:divBdr>
        </w:div>
        <w:div w:id="833225370">
          <w:marLeft w:val="0"/>
          <w:marRight w:val="0"/>
          <w:marTop w:val="0"/>
          <w:marBottom w:val="0"/>
          <w:divBdr>
            <w:top w:val="none" w:sz="0" w:space="0" w:color="auto"/>
            <w:left w:val="none" w:sz="0" w:space="0" w:color="auto"/>
            <w:bottom w:val="none" w:sz="0" w:space="0" w:color="auto"/>
            <w:right w:val="none" w:sz="0" w:space="0" w:color="auto"/>
          </w:divBdr>
        </w:div>
        <w:div w:id="907495754">
          <w:marLeft w:val="0"/>
          <w:marRight w:val="0"/>
          <w:marTop w:val="0"/>
          <w:marBottom w:val="0"/>
          <w:divBdr>
            <w:top w:val="none" w:sz="0" w:space="0" w:color="auto"/>
            <w:left w:val="none" w:sz="0" w:space="0" w:color="auto"/>
            <w:bottom w:val="none" w:sz="0" w:space="0" w:color="auto"/>
            <w:right w:val="none" w:sz="0" w:space="0" w:color="auto"/>
          </w:divBdr>
        </w:div>
        <w:div w:id="1092042910">
          <w:marLeft w:val="0"/>
          <w:marRight w:val="0"/>
          <w:marTop w:val="0"/>
          <w:marBottom w:val="0"/>
          <w:divBdr>
            <w:top w:val="none" w:sz="0" w:space="0" w:color="auto"/>
            <w:left w:val="none" w:sz="0" w:space="0" w:color="auto"/>
            <w:bottom w:val="none" w:sz="0" w:space="0" w:color="auto"/>
            <w:right w:val="none" w:sz="0" w:space="0" w:color="auto"/>
          </w:divBdr>
        </w:div>
        <w:div w:id="1179269816">
          <w:marLeft w:val="0"/>
          <w:marRight w:val="0"/>
          <w:marTop w:val="0"/>
          <w:marBottom w:val="0"/>
          <w:divBdr>
            <w:top w:val="none" w:sz="0" w:space="0" w:color="auto"/>
            <w:left w:val="none" w:sz="0" w:space="0" w:color="auto"/>
            <w:bottom w:val="none" w:sz="0" w:space="0" w:color="auto"/>
            <w:right w:val="none" w:sz="0" w:space="0" w:color="auto"/>
          </w:divBdr>
        </w:div>
        <w:div w:id="1234701961">
          <w:marLeft w:val="0"/>
          <w:marRight w:val="0"/>
          <w:marTop w:val="0"/>
          <w:marBottom w:val="0"/>
          <w:divBdr>
            <w:top w:val="none" w:sz="0" w:space="0" w:color="auto"/>
            <w:left w:val="none" w:sz="0" w:space="0" w:color="auto"/>
            <w:bottom w:val="none" w:sz="0" w:space="0" w:color="auto"/>
            <w:right w:val="none" w:sz="0" w:space="0" w:color="auto"/>
          </w:divBdr>
        </w:div>
        <w:div w:id="1254053195">
          <w:marLeft w:val="0"/>
          <w:marRight w:val="0"/>
          <w:marTop w:val="0"/>
          <w:marBottom w:val="0"/>
          <w:divBdr>
            <w:top w:val="none" w:sz="0" w:space="0" w:color="auto"/>
            <w:left w:val="none" w:sz="0" w:space="0" w:color="auto"/>
            <w:bottom w:val="none" w:sz="0" w:space="0" w:color="auto"/>
            <w:right w:val="none" w:sz="0" w:space="0" w:color="auto"/>
          </w:divBdr>
        </w:div>
        <w:div w:id="1319458739">
          <w:marLeft w:val="0"/>
          <w:marRight w:val="0"/>
          <w:marTop w:val="0"/>
          <w:marBottom w:val="0"/>
          <w:divBdr>
            <w:top w:val="none" w:sz="0" w:space="0" w:color="auto"/>
            <w:left w:val="none" w:sz="0" w:space="0" w:color="auto"/>
            <w:bottom w:val="none" w:sz="0" w:space="0" w:color="auto"/>
            <w:right w:val="none" w:sz="0" w:space="0" w:color="auto"/>
          </w:divBdr>
        </w:div>
        <w:div w:id="1427652810">
          <w:marLeft w:val="0"/>
          <w:marRight w:val="0"/>
          <w:marTop w:val="0"/>
          <w:marBottom w:val="0"/>
          <w:divBdr>
            <w:top w:val="none" w:sz="0" w:space="0" w:color="auto"/>
            <w:left w:val="none" w:sz="0" w:space="0" w:color="auto"/>
            <w:bottom w:val="none" w:sz="0" w:space="0" w:color="auto"/>
            <w:right w:val="none" w:sz="0" w:space="0" w:color="auto"/>
          </w:divBdr>
          <w:divsChild>
            <w:div w:id="774134759">
              <w:marLeft w:val="0"/>
              <w:marRight w:val="0"/>
              <w:marTop w:val="0"/>
              <w:marBottom w:val="0"/>
              <w:divBdr>
                <w:top w:val="none" w:sz="0" w:space="0" w:color="auto"/>
                <w:left w:val="none" w:sz="0" w:space="0" w:color="auto"/>
                <w:bottom w:val="none" w:sz="0" w:space="0" w:color="auto"/>
                <w:right w:val="none" w:sz="0" w:space="0" w:color="auto"/>
              </w:divBdr>
              <w:divsChild>
                <w:div w:id="14812936">
                  <w:marLeft w:val="0"/>
                  <w:marRight w:val="0"/>
                  <w:marTop w:val="0"/>
                  <w:marBottom w:val="0"/>
                  <w:divBdr>
                    <w:top w:val="none" w:sz="0" w:space="0" w:color="auto"/>
                    <w:left w:val="none" w:sz="0" w:space="0" w:color="auto"/>
                    <w:bottom w:val="none" w:sz="0" w:space="0" w:color="auto"/>
                    <w:right w:val="none" w:sz="0" w:space="0" w:color="auto"/>
                  </w:divBdr>
                </w:div>
                <w:div w:id="44793051">
                  <w:marLeft w:val="0"/>
                  <w:marRight w:val="0"/>
                  <w:marTop w:val="0"/>
                  <w:marBottom w:val="0"/>
                  <w:divBdr>
                    <w:top w:val="none" w:sz="0" w:space="0" w:color="auto"/>
                    <w:left w:val="none" w:sz="0" w:space="0" w:color="auto"/>
                    <w:bottom w:val="none" w:sz="0" w:space="0" w:color="auto"/>
                    <w:right w:val="none" w:sz="0" w:space="0" w:color="auto"/>
                  </w:divBdr>
                </w:div>
                <w:div w:id="80179227">
                  <w:marLeft w:val="0"/>
                  <w:marRight w:val="0"/>
                  <w:marTop w:val="0"/>
                  <w:marBottom w:val="0"/>
                  <w:divBdr>
                    <w:top w:val="none" w:sz="0" w:space="0" w:color="auto"/>
                    <w:left w:val="none" w:sz="0" w:space="0" w:color="auto"/>
                    <w:bottom w:val="none" w:sz="0" w:space="0" w:color="auto"/>
                    <w:right w:val="none" w:sz="0" w:space="0" w:color="auto"/>
                  </w:divBdr>
                </w:div>
                <w:div w:id="96489828">
                  <w:marLeft w:val="0"/>
                  <w:marRight w:val="0"/>
                  <w:marTop w:val="0"/>
                  <w:marBottom w:val="0"/>
                  <w:divBdr>
                    <w:top w:val="none" w:sz="0" w:space="0" w:color="auto"/>
                    <w:left w:val="none" w:sz="0" w:space="0" w:color="auto"/>
                    <w:bottom w:val="none" w:sz="0" w:space="0" w:color="auto"/>
                    <w:right w:val="none" w:sz="0" w:space="0" w:color="auto"/>
                  </w:divBdr>
                </w:div>
                <w:div w:id="136385401">
                  <w:marLeft w:val="0"/>
                  <w:marRight w:val="0"/>
                  <w:marTop w:val="0"/>
                  <w:marBottom w:val="0"/>
                  <w:divBdr>
                    <w:top w:val="none" w:sz="0" w:space="0" w:color="auto"/>
                    <w:left w:val="none" w:sz="0" w:space="0" w:color="auto"/>
                    <w:bottom w:val="none" w:sz="0" w:space="0" w:color="auto"/>
                    <w:right w:val="none" w:sz="0" w:space="0" w:color="auto"/>
                  </w:divBdr>
                </w:div>
                <w:div w:id="156267342">
                  <w:marLeft w:val="0"/>
                  <w:marRight w:val="0"/>
                  <w:marTop w:val="0"/>
                  <w:marBottom w:val="0"/>
                  <w:divBdr>
                    <w:top w:val="none" w:sz="0" w:space="0" w:color="auto"/>
                    <w:left w:val="none" w:sz="0" w:space="0" w:color="auto"/>
                    <w:bottom w:val="none" w:sz="0" w:space="0" w:color="auto"/>
                    <w:right w:val="none" w:sz="0" w:space="0" w:color="auto"/>
                  </w:divBdr>
                </w:div>
                <w:div w:id="244261945">
                  <w:marLeft w:val="0"/>
                  <w:marRight w:val="0"/>
                  <w:marTop w:val="0"/>
                  <w:marBottom w:val="0"/>
                  <w:divBdr>
                    <w:top w:val="none" w:sz="0" w:space="0" w:color="auto"/>
                    <w:left w:val="none" w:sz="0" w:space="0" w:color="auto"/>
                    <w:bottom w:val="none" w:sz="0" w:space="0" w:color="auto"/>
                    <w:right w:val="none" w:sz="0" w:space="0" w:color="auto"/>
                  </w:divBdr>
                </w:div>
                <w:div w:id="256407317">
                  <w:marLeft w:val="0"/>
                  <w:marRight w:val="0"/>
                  <w:marTop w:val="0"/>
                  <w:marBottom w:val="0"/>
                  <w:divBdr>
                    <w:top w:val="none" w:sz="0" w:space="0" w:color="auto"/>
                    <w:left w:val="none" w:sz="0" w:space="0" w:color="auto"/>
                    <w:bottom w:val="none" w:sz="0" w:space="0" w:color="auto"/>
                    <w:right w:val="none" w:sz="0" w:space="0" w:color="auto"/>
                  </w:divBdr>
                </w:div>
                <w:div w:id="280919683">
                  <w:marLeft w:val="0"/>
                  <w:marRight w:val="0"/>
                  <w:marTop w:val="0"/>
                  <w:marBottom w:val="0"/>
                  <w:divBdr>
                    <w:top w:val="none" w:sz="0" w:space="0" w:color="auto"/>
                    <w:left w:val="none" w:sz="0" w:space="0" w:color="auto"/>
                    <w:bottom w:val="none" w:sz="0" w:space="0" w:color="auto"/>
                    <w:right w:val="none" w:sz="0" w:space="0" w:color="auto"/>
                  </w:divBdr>
                </w:div>
                <w:div w:id="290284474">
                  <w:marLeft w:val="0"/>
                  <w:marRight w:val="0"/>
                  <w:marTop w:val="0"/>
                  <w:marBottom w:val="0"/>
                  <w:divBdr>
                    <w:top w:val="none" w:sz="0" w:space="0" w:color="auto"/>
                    <w:left w:val="none" w:sz="0" w:space="0" w:color="auto"/>
                    <w:bottom w:val="none" w:sz="0" w:space="0" w:color="auto"/>
                    <w:right w:val="none" w:sz="0" w:space="0" w:color="auto"/>
                  </w:divBdr>
                </w:div>
                <w:div w:id="304160881">
                  <w:marLeft w:val="0"/>
                  <w:marRight w:val="0"/>
                  <w:marTop w:val="0"/>
                  <w:marBottom w:val="0"/>
                  <w:divBdr>
                    <w:top w:val="none" w:sz="0" w:space="0" w:color="auto"/>
                    <w:left w:val="none" w:sz="0" w:space="0" w:color="auto"/>
                    <w:bottom w:val="none" w:sz="0" w:space="0" w:color="auto"/>
                    <w:right w:val="none" w:sz="0" w:space="0" w:color="auto"/>
                  </w:divBdr>
                </w:div>
                <w:div w:id="353116602">
                  <w:marLeft w:val="0"/>
                  <w:marRight w:val="0"/>
                  <w:marTop w:val="0"/>
                  <w:marBottom w:val="0"/>
                  <w:divBdr>
                    <w:top w:val="none" w:sz="0" w:space="0" w:color="auto"/>
                    <w:left w:val="none" w:sz="0" w:space="0" w:color="auto"/>
                    <w:bottom w:val="none" w:sz="0" w:space="0" w:color="auto"/>
                    <w:right w:val="none" w:sz="0" w:space="0" w:color="auto"/>
                  </w:divBdr>
                </w:div>
                <w:div w:id="357436167">
                  <w:marLeft w:val="0"/>
                  <w:marRight w:val="0"/>
                  <w:marTop w:val="0"/>
                  <w:marBottom w:val="0"/>
                  <w:divBdr>
                    <w:top w:val="none" w:sz="0" w:space="0" w:color="auto"/>
                    <w:left w:val="none" w:sz="0" w:space="0" w:color="auto"/>
                    <w:bottom w:val="none" w:sz="0" w:space="0" w:color="auto"/>
                    <w:right w:val="none" w:sz="0" w:space="0" w:color="auto"/>
                  </w:divBdr>
                </w:div>
                <w:div w:id="367295686">
                  <w:marLeft w:val="0"/>
                  <w:marRight w:val="0"/>
                  <w:marTop w:val="0"/>
                  <w:marBottom w:val="0"/>
                  <w:divBdr>
                    <w:top w:val="none" w:sz="0" w:space="0" w:color="auto"/>
                    <w:left w:val="none" w:sz="0" w:space="0" w:color="auto"/>
                    <w:bottom w:val="none" w:sz="0" w:space="0" w:color="auto"/>
                    <w:right w:val="none" w:sz="0" w:space="0" w:color="auto"/>
                  </w:divBdr>
                </w:div>
                <w:div w:id="441074900">
                  <w:marLeft w:val="0"/>
                  <w:marRight w:val="0"/>
                  <w:marTop w:val="0"/>
                  <w:marBottom w:val="0"/>
                  <w:divBdr>
                    <w:top w:val="none" w:sz="0" w:space="0" w:color="auto"/>
                    <w:left w:val="none" w:sz="0" w:space="0" w:color="auto"/>
                    <w:bottom w:val="none" w:sz="0" w:space="0" w:color="auto"/>
                    <w:right w:val="none" w:sz="0" w:space="0" w:color="auto"/>
                  </w:divBdr>
                </w:div>
                <w:div w:id="449861424">
                  <w:marLeft w:val="0"/>
                  <w:marRight w:val="0"/>
                  <w:marTop w:val="0"/>
                  <w:marBottom w:val="0"/>
                  <w:divBdr>
                    <w:top w:val="none" w:sz="0" w:space="0" w:color="auto"/>
                    <w:left w:val="none" w:sz="0" w:space="0" w:color="auto"/>
                    <w:bottom w:val="none" w:sz="0" w:space="0" w:color="auto"/>
                    <w:right w:val="none" w:sz="0" w:space="0" w:color="auto"/>
                  </w:divBdr>
                </w:div>
                <w:div w:id="502672617">
                  <w:marLeft w:val="0"/>
                  <w:marRight w:val="0"/>
                  <w:marTop w:val="0"/>
                  <w:marBottom w:val="0"/>
                  <w:divBdr>
                    <w:top w:val="none" w:sz="0" w:space="0" w:color="auto"/>
                    <w:left w:val="none" w:sz="0" w:space="0" w:color="auto"/>
                    <w:bottom w:val="none" w:sz="0" w:space="0" w:color="auto"/>
                    <w:right w:val="none" w:sz="0" w:space="0" w:color="auto"/>
                  </w:divBdr>
                </w:div>
                <w:div w:id="594434615">
                  <w:marLeft w:val="0"/>
                  <w:marRight w:val="0"/>
                  <w:marTop w:val="0"/>
                  <w:marBottom w:val="0"/>
                  <w:divBdr>
                    <w:top w:val="none" w:sz="0" w:space="0" w:color="auto"/>
                    <w:left w:val="none" w:sz="0" w:space="0" w:color="auto"/>
                    <w:bottom w:val="none" w:sz="0" w:space="0" w:color="auto"/>
                    <w:right w:val="none" w:sz="0" w:space="0" w:color="auto"/>
                  </w:divBdr>
                </w:div>
                <w:div w:id="712198149">
                  <w:marLeft w:val="0"/>
                  <w:marRight w:val="0"/>
                  <w:marTop w:val="0"/>
                  <w:marBottom w:val="0"/>
                  <w:divBdr>
                    <w:top w:val="none" w:sz="0" w:space="0" w:color="auto"/>
                    <w:left w:val="none" w:sz="0" w:space="0" w:color="auto"/>
                    <w:bottom w:val="none" w:sz="0" w:space="0" w:color="auto"/>
                    <w:right w:val="none" w:sz="0" w:space="0" w:color="auto"/>
                  </w:divBdr>
                </w:div>
                <w:div w:id="786654882">
                  <w:marLeft w:val="0"/>
                  <w:marRight w:val="0"/>
                  <w:marTop w:val="0"/>
                  <w:marBottom w:val="0"/>
                  <w:divBdr>
                    <w:top w:val="none" w:sz="0" w:space="0" w:color="auto"/>
                    <w:left w:val="none" w:sz="0" w:space="0" w:color="auto"/>
                    <w:bottom w:val="none" w:sz="0" w:space="0" w:color="auto"/>
                    <w:right w:val="none" w:sz="0" w:space="0" w:color="auto"/>
                  </w:divBdr>
                </w:div>
                <w:div w:id="826244406">
                  <w:marLeft w:val="0"/>
                  <w:marRight w:val="0"/>
                  <w:marTop w:val="0"/>
                  <w:marBottom w:val="0"/>
                  <w:divBdr>
                    <w:top w:val="none" w:sz="0" w:space="0" w:color="auto"/>
                    <w:left w:val="none" w:sz="0" w:space="0" w:color="auto"/>
                    <w:bottom w:val="none" w:sz="0" w:space="0" w:color="auto"/>
                    <w:right w:val="none" w:sz="0" w:space="0" w:color="auto"/>
                  </w:divBdr>
                </w:div>
                <w:div w:id="828984674">
                  <w:marLeft w:val="0"/>
                  <w:marRight w:val="0"/>
                  <w:marTop w:val="0"/>
                  <w:marBottom w:val="0"/>
                  <w:divBdr>
                    <w:top w:val="none" w:sz="0" w:space="0" w:color="auto"/>
                    <w:left w:val="none" w:sz="0" w:space="0" w:color="auto"/>
                    <w:bottom w:val="none" w:sz="0" w:space="0" w:color="auto"/>
                    <w:right w:val="none" w:sz="0" w:space="0" w:color="auto"/>
                  </w:divBdr>
                </w:div>
                <w:div w:id="939531132">
                  <w:marLeft w:val="0"/>
                  <w:marRight w:val="0"/>
                  <w:marTop w:val="0"/>
                  <w:marBottom w:val="0"/>
                  <w:divBdr>
                    <w:top w:val="none" w:sz="0" w:space="0" w:color="auto"/>
                    <w:left w:val="none" w:sz="0" w:space="0" w:color="auto"/>
                    <w:bottom w:val="none" w:sz="0" w:space="0" w:color="auto"/>
                    <w:right w:val="none" w:sz="0" w:space="0" w:color="auto"/>
                  </w:divBdr>
                </w:div>
                <w:div w:id="1242570314">
                  <w:marLeft w:val="0"/>
                  <w:marRight w:val="0"/>
                  <w:marTop w:val="0"/>
                  <w:marBottom w:val="0"/>
                  <w:divBdr>
                    <w:top w:val="none" w:sz="0" w:space="0" w:color="auto"/>
                    <w:left w:val="none" w:sz="0" w:space="0" w:color="auto"/>
                    <w:bottom w:val="none" w:sz="0" w:space="0" w:color="auto"/>
                    <w:right w:val="none" w:sz="0" w:space="0" w:color="auto"/>
                  </w:divBdr>
                </w:div>
                <w:div w:id="1277905973">
                  <w:marLeft w:val="0"/>
                  <w:marRight w:val="0"/>
                  <w:marTop w:val="0"/>
                  <w:marBottom w:val="0"/>
                  <w:divBdr>
                    <w:top w:val="none" w:sz="0" w:space="0" w:color="auto"/>
                    <w:left w:val="none" w:sz="0" w:space="0" w:color="auto"/>
                    <w:bottom w:val="none" w:sz="0" w:space="0" w:color="auto"/>
                    <w:right w:val="none" w:sz="0" w:space="0" w:color="auto"/>
                  </w:divBdr>
                </w:div>
                <w:div w:id="1347362455">
                  <w:marLeft w:val="0"/>
                  <w:marRight w:val="0"/>
                  <w:marTop w:val="0"/>
                  <w:marBottom w:val="0"/>
                  <w:divBdr>
                    <w:top w:val="none" w:sz="0" w:space="0" w:color="auto"/>
                    <w:left w:val="none" w:sz="0" w:space="0" w:color="auto"/>
                    <w:bottom w:val="none" w:sz="0" w:space="0" w:color="auto"/>
                    <w:right w:val="none" w:sz="0" w:space="0" w:color="auto"/>
                  </w:divBdr>
                </w:div>
                <w:div w:id="1353607600">
                  <w:marLeft w:val="0"/>
                  <w:marRight w:val="0"/>
                  <w:marTop w:val="0"/>
                  <w:marBottom w:val="0"/>
                  <w:divBdr>
                    <w:top w:val="none" w:sz="0" w:space="0" w:color="auto"/>
                    <w:left w:val="none" w:sz="0" w:space="0" w:color="auto"/>
                    <w:bottom w:val="none" w:sz="0" w:space="0" w:color="auto"/>
                    <w:right w:val="none" w:sz="0" w:space="0" w:color="auto"/>
                  </w:divBdr>
                </w:div>
                <w:div w:id="1387953034">
                  <w:marLeft w:val="0"/>
                  <w:marRight w:val="0"/>
                  <w:marTop w:val="0"/>
                  <w:marBottom w:val="0"/>
                  <w:divBdr>
                    <w:top w:val="none" w:sz="0" w:space="0" w:color="auto"/>
                    <w:left w:val="none" w:sz="0" w:space="0" w:color="auto"/>
                    <w:bottom w:val="none" w:sz="0" w:space="0" w:color="auto"/>
                    <w:right w:val="none" w:sz="0" w:space="0" w:color="auto"/>
                  </w:divBdr>
                </w:div>
                <w:div w:id="1408380481">
                  <w:marLeft w:val="0"/>
                  <w:marRight w:val="0"/>
                  <w:marTop w:val="0"/>
                  <w:marBottom w:val="0"/>
                  <w:divBdr>
                    <w:top w:val="none" w:sz="0" w:space="0" w:color="auto"/>
                    <w:left w:val="none" w:sz="0" w:space="0" w:color="auto"/>
                    <w:bottom w:val="none" w:sz="0" w:space="0" w:color="auto"/>
                    <w:right w:val="none" w:sz="0" w:space="0" w:color="auto"/>
                  </w:divBdr>
                </w:div>
                <w:div w:id="1590650851">
                  <w:marLeft w:val="0"/>
                  <w:marRight w:val="0"/>
                  <w:marTop w:val="0"/>
                  <w:marBottom w:val="0"/>
                  <w:divBdr>
                    <w:top w:val="none" w:sz="0" w:space="0" w:color="auto"/>
                    <w:left w:val="none" w:sz="0" w:space="0" w:color="auto"/>
                    <w:bottom w:val="none" w:sz="0" w:space="0" w:color="auto"/>
                    <w:right w:val="none" w:sz="0" w:space="0" w:color="auto"/>
                  </w:divBdr>
                </w:div>
                <w:div w:id="1643075769">
                  <w:marLeft w:val="0"/>
                  <w:marRight w:val="0"/>
                  <w:marTop w:val="0"/>
                  <w:marBottom w:val="0"/>
                  <w:divBdr>
                    <w:top w:val="none" w:sz="0" w:space="0" w:color="auto"/>
                    <w:left w:val="none" w:sz="0" w:space="0" w:color="auto"/>
                    <w:bottom w:val="none" w:sz="0" w:space="0" w:color="auto"/>
                    <w:right w:val="none" w:sz="0" w:space="0" w:color="auto"/>
                  </w:divBdr>
                </w:div>
                <w:div w:id="1692340498">
                  <w:marLeft w:val="0"/>
                  <w:marRight w:val="0"/>
                  <w:marTop w:val="0"/>
                  <w:marBottom w:val="0"/>
                  <w:divBdr>
                    <w:top w:val="none" w:sz="0" w:space="0" w:color="auto"/>
                    <w:left w:val="none" w:sz="0" w:space="0" w:color="auto"/>
                    <w:bottom w:val="none" w:sz="0" w:space="0" w:color="auto"/>
                    <w:right w:val="none" w:sz="0" w:space="0" w:color="auto"/>
                  </w:divBdr>
                </w:div>
                <w:div w:id="1709572837">
                  <w:marLeft w:val="0"/>
                  <w:marRight w:val="0"/>
                  <w:marTop w:val="0"/>
                  <w:marBottom w:val="0"/>
                  <w:divBdr>
                    <w:top w:val="none" w:sz="0" w:space="0" w:color="auto"/>
                    <w:left w:val="none" w:sz="0" w:space="0" w:color="auto"/>
                    <w:bottom w:val="none" w:sz="0" w:space="0" w:color="auto"/>
                    <w:right w:val="none" w:sz="0" w:space="0" w:color="auto"/>
                  </w:divBdr>
                </w:div>
                <w:div w:id="1718813601">
                  <w:marLeft w:val="0"/>
                  <w:marRight w:val="0"/>
                  <w:marTop w:val="0"/>
                  <w:marBottom w:val="0"/>
                  <w:divBdr>
                    <w:top w:val="none" w:sz="0" w:space="0" w:color="auto"/>
                    <w:left w:val="none" w:sz="0" w:space="0" w:color="auto"/>
                    <w:bottom w:val="none" w:sz="0" w:space="0" w:color="auto"/>
                    <w:right w:val="none" w:sz="0" w:space="0" w:color="auto"/>
                  </w:divBdr>
                </w:div>
                <w:div w:id="1821189731">
                  <w:marLeft w:val="0"/>
                  <w:marRight w:val="0"/>
                  <w:marTop w:val="0"/>
                  <w:marBottom w:val="0"/>
                  <w:divBdr>
                    <w:top w:val="none" w:sz="0" w:space="0" w:color="auto"/>
                    <w:left w:val="none" w:sz="0" w:space="0" w:color="auto"/>
                    <w:bottom w:val="none" w:sz="0" w:space="0" w:color="auto"/>
                    <w:right w:val="none" w:sz="0" w:space="0" w:color="auto"/>
                  </w:divBdr>
                </w:div>
                <w:div w:id="1927222994">
                  <w:marLeft w:val="0"/>
                  <w:marRight w:val="0"/>
                  <w:marTop w:val="0"/>
                  <w:marBottom w:val="0"/>
                  <w:divBdr>
                    <w:top w:val="none" w:sz="0" w:space="0" w:color="auto"/>
                    <w:left w:val="none" w:sz="0" w:space="0" w:color="auto"/>
                    <w:bottom w:val="none" w:sz="0" w:space="0" w:color="auto"/>
                    <w:right w:val="none" w:sz="0" w:space="0" w:color="auto"/>
                  </w:divBdr>
                </w:div>
                <w:div w:id="2053531760">
                  <w:marLeft w:val="0"/>
                  <w:marRight w:val="0"/>
                  <w:marTop w:val="0"/>
                  <w:marBottom w:val="0"/>
                  <w:divBdr>
                    <w:top w:val="none" w:sz="0" w:space="0" w:color="auto"/>
                    <w:left w:val="none" w:sz="0" w:space="0" w:color="auto"/>
                    <w:bottom w:val="none" w:sz="0" w:space="0" w:color="auto"/>
                    <w:right w:val="none" w:sz="0" w:space="0" w:color="auto"/>
                  </w:divBdr>
                </w:div>
                <w:div w:id="2081519755">
                  <w:marLeft w:val="0"/>
                  <w:marRight w:val="0"/>
                  <w:marTop w:val="0"/>
                  <w:marBottom w:val="0"/>
                  <w:divBdr>
                    <w:top w:val="none" w:sz="0" w:space="0" w:color="auto"/>
                    <w:left w:val="none" w:sz="0" w:space="0" w:color="auto"/>
                    <w:bottom w:val="none" w:sz="0" w:space="0" w:color="auto"/>
                    <w:right w:val="none" w:sz="0" w:space="0" w:color="auto"/>
                  </w:divBdr>
                </w:div>
                <w:div w:id="209053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5061">
          <w:marLeft w:val="0"/>
          <w:marRight w:val="0"/>
          <w:marTop w:val="0"/>
          <w:marBottom w:val="0"/>
          <w:divBdr>
            <w:top w:val="none" w:sz="0" w:space="0" w:color="auto"/>
            <w:left w:val="none" w:sz="0" w:space="0" w:color="auto"/>
            <w:bottom w:val="none" w:sz="0" w:space="0" w:color="auto"/>
            <w:right w:val="none" w:sz="0" w:space="0" w:color="auto"/>
          </w:divBdr>
        </w:div>
        <w:div w:id="1704477170">
          <w:marLeft w:val="0"/>
          <w:marRight w:val="0"/>
          <w:marTop w:val="0"/>
          <w:marBottom w:val="0"/>
          <w:divBdr>
            <w:top w:val="none" w:sz="0" w:space="0" w:color="auto"/>
            <w:left w:val="none" w:sz="0" w:space="0" w:color="auto"/>
            <w:bottom w:val="none" w:sz="0" w:space="0" w:color="auto"/>
            <w:right w:val="none" w:sz="0" w:space="0" w:color="auto"/>
          </w:divBdr>
        </w:div>
        <w:div w:id="1775859113">
          <w:marLeft w:val="0"/>
          <w:marRight w:val="0"/>
          <w:marTop w:val="0"/>
          <w:marBottom w:val="0"/>
          <w:divBdr>
            <w:top w:val="none" w:sz="0" w:space="0" w:color="auto"/>
            <w:left w:val="none" w:sz="0" w:space="0" w:color="auto"/>
            <w:bottom w:val="none" w:sz="0" w:space="0" w:color="auto"/>
            <w:right w:val="none" w:sz="0" w:space="0" w:color="auto"/>
          </w:divBdr>
        </w:div>
        <w:div w:id="1795127409">
          <w:marLeft w:val="0"/>
          <w:marRight w:val="0"/>
          <w:marTop w:val="0"/>
          <w:marBottom w:val="0"/>
          <w:divBdr>
            <w:top w:val="none" w:sz="0" w:space="0" w:color="auto"/>
            <w:left w:val="none" w:sz="0" w:space="0" w:color="auto"/>
            <w:bottom w:val="none" w:sz="0" w:space="0" w:color="auto"/>
            <w:right w:val="none" w:sz="0" w:space="0" w:color="auto"/>
          </w:divBdr>
        </w:div>
        <w:div w:id="1933582894">
          <w:marLeft w:val="0"/>
          <w:marRight w:val="0"/>
          <w:marTop w:val="0"/>
          <w:marBottom w:val="0"/>
          <w:divBdr>
            <w:top w:val="none" w:sz="0" w:space="0" w:color="auto"/>
            <w:left w:val="none" w:sz="0" w:space="0" w:color="auto"/>
            <w:bottom w:val="none" w:sz="0" w:space="0" w:color="auto"/>
            <w:right w:val="none" w:sz="0" w:space="0" w:color="auto"/>
          </w:divBdr>
        </w:div>
      </w:divsChild>
    </w:div>
    <w:div w:id="326133751">
      <w:bodyDiv w:val="1"/>
      <w:marLeft w:val="0"/>
      <w:marRight w:val="0"/>
      <w:marTop w:val="0"/>
      <w:marBottom w:val="0"/>
      <w:divBdr>
        <w:top w:val="none" w:sz="0" w:space="0" w:color="auto"/>
        <w:left w:val="none" w:sz="0" w:space="0" w:color="auto"/>
        <w:bottom w:val="none" w:sz="0" w:space="0" w:color="auto"/>
        <w:right w:val="none" w:sz="0" w:space="0" w:color="auto"/>
      </w:divBdr>
      <w:divsChild>
        <w:div w:id="1658874327">
          <w:marLeft w:val="0"/>
          <w:marRight w:val="0"/>
          <w:marTop w:val="0"/>
          <w:marBottom w:val="0"/>
          <w:divBdr>
            <w:top w:val="none" w:sz="0" w:space="0" w:color="auto"/>
            <w:left w:val="none" w:sz="0" w:space="0" w:color="auto"/>
            <w:bottom w:val="none" w:sz="0" w:space="0" w:color="auto"/>
            <w:right w:val="none" w:sz="0" w:space="0" w:color="auto"/>
          </w:divBdr>
          <w:divsChild>
            <w:div w:id="1336346820">
              <w:marLeft w:val="0"/>
              <w:marRight w:val="0"/>
              <w:marTop w:val="0"/>
              <w:marBottom w:val="0"/>
              <w:divBdr>
                <w:top w:val="none" w:sz="0" w:space="0" w:color="auto"/>
                <w:left w:val="none" w:sz="0" w:space="0" w:color="auto"/>
                <w:bottom w:val="none" w:sz="0" w:space="0" w:color="auto"/>
                <w:right w:val="none" w:sz="0" w:space="0" w:color="auto"/>
              </w:divBdr>
              <w:divsChild>
                <w:div w:id="13070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98798">
      <w:bodyDiv w:val="1"/>
      <w:marLeft w:val="0"/>
      <w:marRight w:val="0"/>
      <w:marTop w:val="0"/>
      <w:marBottom w:val="0"/>
      <w:divBdr>
        <w:top w:val="none" w:sz="0" w:space="0" w:color="auto"/>
        <w:left w:val="none" w:sz="0" w:space="0" w:color="auto"/>
        <w:bottom w:val="none" w:sz="0" w:space="0" w:color="auto"/>
        <w:right w:val="none" w:sz="0" w:space="0" w:color="auto"/>
      </w:divBdr>
    </w:div>
    <w:div w:id="585922059">
      <w:bodyDiv w:val="1"/>
      <w:marLeft w:val="0"/>
      <w:marRight w:val="0"/>
      <w:marTop w:val="0"/>
      <w:marBottom w:val="0"/>
      <w:divBdr>
        <w:top w:val="none" w:sz="0" w:space="0" w:color="auto"/>
        <w:left w:val="none" w:sz="0" w:space="0" w:color="auto"/>
        <w:bottom w:val="none" w:sz="0" w:space="0" w:color="auto"/>
        <w:right w:val="none" w:sz="0" w:space="0" w:color="auto"/>
      </w:divBdr>
    </w:div>
    <w:div w:id="611329464">
      <w:bodyDiv w:val="1"/>
      <w:marLeft w:val="0"/>
      <w:marRight w:val="0"/>
      <w:marTop w:val="0"/>
      <w:marBottom w:val="0"/>
      <w:divBdr>
        <w:top w:val="none" w:sz="0" w:space="0" w:color="auto"/>
        <w:left w:val="none" w:sz="0" w:space="0" w:color="auto"/>
        <w:bottom w:val="none" w:sz="0" w:space="0" w:color="auto"/>
        <w:right w:val="none" w:sz="0" w:space="0" w:color="auto"/>
      </w:divBdr>
    </w:div>
    <w:div w:id="768159791">
      <w:bodyDiv w:val="1"/>
      <w:marLeft w:val="0"/>
      <w:marRight w:val="0"/>
      <w:marTop w:val="0"/>
      <w:marBottom w:val="0"/>
      <w:divBdr>
        <w:top w:val="none" w:sz="0" w:space="0" w:color="auto"/>
        <w:left w:val="none" w:sz="0" w:space="0" w:color="auto"/>
        <w:bottom w:val="none" w:sz="0" w:space="0" w:color="auto"/>
        <w:right w:val="none" w:sz="0" w:space="0" w:color="auto"/>
      </w:divBdr>
      <w:divsChild>
        <w:div w:id="211505838">
          <w:marLeft w:val="0"/>
          <w:marRight w:val="0"/>
          <w:marTop w:val="0"/>
          <w:marBottom w:val="0"/>
          <w:divBdr>
            <w:top w:val="none" w:sz="0" w:space="0" w:color="auto"/>
            <w:left w:val="none" w:sz="0" w:space="0" w:color="auto"/>
            <w:bottom w:val="none" w:sz="0" w:space="0" w:color="auto"/>
            <w:right w:val="none" w:sz="0" w:space="0" w:color="auto"/>
          </w:divBdr>
        </w:div>
        <w:div w:id="258949159">
          <w:marLeft w:val="0"/>
          <w:marRight w:val="0"/>
          <w:marTop w:val="0"/>
          <w:marBottom w:val="0"/>
          <w:divBdr>
            <w:top w:val="none" w:sz="0" w:space="0" w:color="auto"/>
            <w:left w:val="none" w:sz="0" w:space="0" w:color="auto"/>
            <w:bottom w:val="none" w:sz="0" w:space="0" w:color="auto"/>
            <w:right w:val="none" w:sz="0" w:space="0" w:color="auto"/>
          </w:divBdr>
        </w:div>
        <w:div w:id="306665089">
          <w:marLeft w:val="0"/>
          <w:marRight w:val="0"/>
          <w:marTop w:val="0"/>
          <w:marBottom w:val="0"/>
          <w:divBdr>
            <w:top w:val="none" w:sz="0" w:space="0" w:color="auto"/>
            <w:left w:val="none" w:sz="0" w:space="0" w:color="auto"/>
            <w:bottom w:val="none" w:sz="0" w:space="0" w:color="auto"/>
            <w:right w:val="none" w:sz="0" w:space="0" w:color="auto"/>
          </w:divBdr>
        </w:div>
        <w:div w:id="882405798">
          <w:marLeft w:val="0"/>
          <w:marRight w:val="0"/>
          <w:marTop w:val="0"/>
          <w:marBottom w:val="0"/>
          <w:divBdr>
            <w:top w:val="none" w:sz="0" w:space="0" w:color="auto"/>
            <w:left w:val="none" w:sz="0" w:space="0" w:color="auto"/>
            <w:bottom w:val="none" w:sz="0" w:space="0" w:color="auto"/>
            <w:right w:val="none" w:sz="0" w:space="0" w:color="auto"/>
          </w:divBdr>
        </w:div>
        <w:div w:id="893809653">
          <w:marLeft w:val="0"/>
          <w:marRight w:val="0"/>
          <w:marTop w:val="0"/>
          <w:marBottom w:val="0"/>
          <w:divBdr>
            <w:top w:val="none" w:sz="0" w:space="0" w:color="auto"/>
            <w:left w:val="none" w:sz="0" w:space="0" w:color="auto"/>
            <w:bottom w:val="none" w:sz="0" w:space="0" w:color="auto"/>
            <w:right w:val="none" w:sz="0" w:space="0" w:color="auto"/>
          </w:divBdr>
        </w:div>
        <w:div w:id="913004366">
          <w:marLeft w:val="0"/>
          <w:marRight w:val="0"/>
          <w:marTop w:val="0"/>
          <w:marBottom w:val="0"/>
          <w:divBdr>
            <w:top w:val="none" w:sz="0" w:space="0" w:color="auto"/>
            <w:left w:val="none" w:sz="0" w:space="0" w:color="auto"/>
            <w:bottom w:val="none" w:sz="0" w:space="0" w:color="auto"/>
            <w:right w:val="none" w:sz="0" w:space="0" w:color="auto"/>
          </w:divBdr>
        </w:div>
        <w:div w:id="983580311">
          <w:marLeft w:val="0"/>
          <w:marRight w:val="0"/>
          <w:marTop w:val="0"/>
          <w:marBottom w:val="0"/>
          <w:divBdr>
            <w:top w:val="none" w:sz="0" w:space="0" w:color="auto"/>
            <w:left w:val="none" w:sz="0" w:space="0" w:color="auto"/>
            <w:bottom w:val="none" w:sz="0" w:space="0" w:color="auto"/>
            <w:right w:val="none" w:sz="0" w:space="0" w:color="auto"/>
          </w:divBdr>
        </w:div>
        <w:div w:id="1210724105">
          <w:marLeft w:val="0"/>
          <w:marRight w:val="0"/>
          <w:marTop w:val="0"/>
          <w:marBottom w:val="0"/>
          <w:divBdr>
            <w:top w:val="none" w:sz="0" w:space="0" w:color="auto"/>
            <w:left w:val="none" w:sz="0" w:space="0" w:color="auto"/>
            <w:bottom w:val="none" w:sz="0" w:space="0" w:color="auto"/>
            <w:right w:val="none" w:sz="0" w:space="0" w:color="auto"/>
          </w:divBdr>
        </w:div>
        <w:div w:id="1226143652">
          <w:marLeft w:val="0"/>
          <w:marRight w:val="0"/>
          <w:marTop w:val="0"/>
          <w:marBottom w:val="0"/>
          <w:divBdr>
            <w:top w:val="none" w:sz="0" w:space="0" w:color="auto"/>
            <w:left w:val="none" w:sz="0" w:space="0" w:color="auto"/>
            <w:bottom w:val="none" w:sz="0" w:space="0" w:color="auto"/>
            <w:right w:val="none" w:sz="0" w:space="0" w:color="auto"/>
          </w:divBdr>
        </w:div>
        <w:div w:id="1930843908">
          <w:marLeft w:val="0"/>
          <w:marRight w:val="0"/>
          <w:marTop w:val="0"/>
          <w:marBottom w:val="0"/>
          <w:divBdr>
            <w:top w:val="none" w:sz="0" w:space="0" w:color="auto"/>
            <w:left w:val="none" w:sz="0" w:space="0" w:color="auto"/>
            <w:bottom w:val="none" w:sz="0" w:space="0" w:color="auto"/>
            <w:right w:val="none" w:sz="0" w:space="0" w:color="auto"/>
          </w:divBdr>
        </w:div>
        <w:div w:id="2005469733">
          <w:marLeft w:val="0"/>
          <w:marRight w:val="0"/>
          <w:marTop w:val="0"/>
          <w:marBottom w:val="0"/>
          <w:divBdr>
            <w:top w:val="none" w:sz="0" w:space="0" w:color="auto"/>
            <w:left w:val="none" w:sz="0" w:space="0" w:color="auto"/>
            <w:bottom w:val="none" w:sz="0" w:space="0" w:color="auto"/>
            <w:right w:val="none" w:sz="0" w:space="0" w:color="auto"/>
          </w:divBdr>
        </w:div>
        <w:div w:id="2119327164">
          <w:marLeft w:val="0"/>
          <w:marRight w:val="0"/>
          <w:marTop w:val="0"/>
          <w:marBottom w:val="0"/>
          <w:divBdr>
            <w:top w:val="none" w:sz="0" w:space="0" w:color="auto"/>
            <w:left w:val="none" w:sz="0" w:space="0" w:color="auto"/>
            <w:bottom w:val="none" w:sz="0" w:space="0" w:color="auto"/>
            <w:right w:val="none" w:sz="0" w:space="0" w:color="auto"/>
          </w:divBdr>
        </w:div>
      </w:divsChild>
    </w:div>
    <w:div w:id="783382550">
      <w:bodyDiv w:val="1"/>
      <w:marLeft w:val="0"/>
      <w:marRight w:val="0"/>
      <w:marTop w:val="0"/>
      <w:marBottom w:val="0"/>
      <w:divBdr>
        <w:top w:val="none" w:sz="0" w:space="0" w:color="auto"/>
        <w:left w:val="none" w:sz="0" w:space="0" w:color="auto"/>
        <w:bottom w:val="none" w:sz="0" w:space="0" w:color="auto"/>
        <w:right w:val="none" w:sz="0" w:space="0" w:color="auto"/>
      </w:divBdr>
    </w:div>
    <w:div w:id="795562103">
      <w:bodyDiv w:val="1"/>
      <w:marLeft w:val="0"/>
      <w:marRight w:val="0"/>
      <w:marTop w:val="0"/>
      <w:marBottom w:val="0"/>
      <w:divBdr>
        <w:top w:val="none" w:sz="0" w:space="0" w:color="auto"/>
        <w:left w:val="none" w:sz="0" w:space="0" w:color="auto"/>
        <w:bottom w:val="none" w:sz="0" w:space="0" w:color="auto"/>
        <w:right w:val="none" w:sz="0" w:space="0" w:color="auto"/>
      </w:divBdr>
    </w:div>
    <w:div w:id="845900912">
      <w:bodyDiv w:val="1"/>
      <w:marLeft w:val="0"/>
      <w:marRight w:val="0"/>
      <w:marTop w:val="0"/>
      <w:marBottom w:val="0"/>
      <w:divBdr>
        <w:top w:val="none" w:sz="0" w:space="0" w:color="auto"/>
        <w:left w:val="none" w:sz="0" w:space="0" w:color="auto"/>
        <w:bottom w:val="none" w:sz="0" w:space="0" w:color="auto"/>
        <w:right w:val="none" w:sz="0" w:space="0" w:color="auto"/>
      </w:divBdr>
    </w:div>
    <w:div w:id="1006400537">
      <w:bodyDiv w:val="1"/>
      <w:marLeft w:val="0"/>
      <w:marRight w:val="0"/>
      <w:marTop w:val="0"/>
      <w:marBottom w:val="0"/>
      <w:divBdr>
        <w:top w:val="none" w:sz="0" w:space="0" w:color="auto"/>
        <w:left w:val="none" w:sz="0" w:space="0" w:color="auto"/>
        <w:bottom w:val="none" w:sz="0" w:space="0" w:color="auto"/>
        <w:right w:val="none" w:sz="0" w:space="0" w:color="auto"/>
      </w:divBdr>
    </w:div>
    <w:div w:id="1281573825">
      <w:bodyDiv w:val="1"/>
      <w:marLeft w:val="0"/>
      <w:marRight w:val="0"/>
      <w:marTop w:val="0"/>
      <w:marBottom w:val="0"/>
      <w:divBdr>
        <w:top w:val="none" w:sz="0" w:space="0" w:color="auto"/>
        <w:left w:val="none" w:sz="0" w:space="0" w:color="auto"/>
        <w:bottom w:val="none" w:sz="0" w:space="0" w:color="auto"/>
        <w:right w:val="none" w:sz="0" w:space="0" w:color="auto"/>
      </w:divBdr>
    </w:div>
    <w:div w:id="1680347405">
      <w:bodyDiv w:val="1"/>
      <w:marLeft w:val="0"/>
      <w:marRight w:val="0"/>
      <w:marTop w:val="0"/>
      <w:marBottom w:val="0"/>
      <w:divBdr>
        <w:top w:val="none" w:sz="0" w:space="0" w:color="auto"/>
        <w:left w:val="none" w:sz="0" w:space="0" w:color="auto"/>
        <w:bottom w:val="none" w:sz="0" w:space="0" w:color="auto"/>
        <w:right w:val="none" w:sz="0" w:space="0" w:color="auto"/>
      </w:divBdr>
    </w:div>
    <w:div w:id="1730879307">
      <w:bodyDiv w:val="1"/>
      <w:marLeft w:val="75"/>
      <w:marRight w:val="75"/>
      <w:marTop w:val="75"/>
      <w:marBottom w:val="75"/>
      <w:divBdr>
        <w:top w:val="none" w:sz="0" w:space="0" w:color="auto"/>
        <w:left w:val="none" w:sz="0" w:space="0" w:color="auto"/>
        <w:bottom w:val="none" w:sz="0" w:space="0" w:color="auto"/>
        <w:right w:val="none" w:sz="0" w:space="0" w:color="auto"/>
      </w:divBdr>
    </w:div>
    <w:div w:id="2043557170">
      <w:bodyDiv w:val="1"/>
      <w:marLeft w:val="0"/>
      <w:marRight w:val="0"/>
      <w:marTop w:val="0"/>
      <w:marBottom w:val="0"/>
      <w:divBdr>
        <w:top w:val="none" w:sz="0" w:space="0" w:color="auto"/>
        <w:left w:val="none" w:sz="0" w:space="0" w:color="auto"/>
        <w:bottom w:val="none" w:sz="0" w:space="0" w:color="auto"/>
        <w:right w:val="none" w:sz="0" w:space="0" w:color="auto"/>
      </w:divBdr>
      <w:divsChild>
        <w:div w:id="97259094">
          <w:marLeft w:val="0"/>
          <w:marRight w:val="0"/>
          <w:marTop w:val="0"/>
          <w:marBottom w:val="0"/>
          <w:divBdr>
            <w:top w:val="none" w:sz="0" w:space="0" w:color="auto"/>
            <w:left w:val="none" w:sz="0" w:space="0" w:color="auto"/>
            <w:bottom w:val="none" w:sz="0" w:space="0" w:color="auto"/>
            <w:right w:val="none" w:sz="0" w:space="0" w:color="auto"/>
          </w:divBdr>
          <w:divsChild>
            <w:div w:id="195506633">
              <w:marLeft w:val="0"/>
              <w:marRight w:val="0"/>
              <w:marTop w:val="0"/>
              <w:marBottom w:val="0"/>
              <w:divBdr>
                <w:top w:val="none" w:sz="0" w:space="0" w:color="auto"/>
                <w:left w:val="none" w:sz="0" w:space="0" w:color="auto"/>
                <w:bottom w:val="none" w:sz="0" w:space="0" w:color="auto"/>
                <w:right w:val="none" w:sz="0" w:space="0" w:color="auto"/>
              </w:divBdr>
              <w:divsChild>
                <w:div w:id="2020547666">
                  <w:marLeft w:val="0"/>
                  <w:marRight w:val="0"/>
                  <w:marTop w:val="0"/>
                  <w:marBottom w:val="0"/>
                  <w:divBdr>
                    <w:top w:val="none" w:sz="0" w:space="0" w:color="auto"/>
                    <w:left w:val="none" w:sz="0" w:space="0" w:color="auto"/>
                    <w:bottom w:val="none" w:sz="0" w:space="0" w:color="auto"/>
                    <w:right w:val="none" w:sz="0" w:space="0" w:color="auto"/>
                  </w:divBdr>
                  <w:divsChild>
                    <w:div w:id="1970233774">
                      <w:marLeft w:val="0"/>
                      <w:marRight w:val="0"/>
                      <w:marTop w:val="0"/>
                      <w:marBottom w:val="0"/>
                      <w:divBdr>
                        <w:top w:val="none" w:sz="0" w:space="0" w:color="auto"/>
                        <w:left w:val="none" w:sz="0" w:space="0" w:color="auto"/>
                        <w:bottom w:val="none" w:sz="0" w:space="0" w:color="auto"/>
                        <w:right w:val="none" w:sz="0" w:space="0" w:color="auto"/>
                      </w:divBdr>
                      <w:divsChild>
                        <w:div w:id="1457409229">
                          <w:marLeft w:val="0"/>
                          <w:marRight w:val="0"/>
                          <w:marTop w:val="0"/>
                          <w:marBottom w:val="0"/>
                          <w:divBdr>
                            <w:top w:val="none" w:sz="0" w:space="0" w:color="auto"/>
                            <w:left w:val="none" w:sz="0" w:space="0" w:color="auto"/>
                            <w:bottom w:val="none" w:sz="0" w:space="0" w:color="auto"/>
                            <w:right w:val="none" w:sz="0" w:space="0" w:color="auto"/>
                          </w:divBdr>
                          <w:divsChild>
                            <w:div w:id="1414204833">
                              <w:marLeft w:val="0"/>
                              <w:marRight w:val="0"/>
                              <w:marTop w:val="0"/>
                              <w:marBottom w:val="0"/>
                              <w:divBdr>
                                <w:top w:val="none" w:sz="0" w:space="0" w:color="auto"/>
                                <w:left w:val="none" w:sz="0" w:space="0" w:color="auto"/>
                                <w:bottom w:val="none" w:sz="0" w:space="0" w:color="auto"/>
                                <w:right w:val="none" w:sz="0" w:space="0" w:color="auto"/>
                              </w:divBdr>
                              <w:divsChild>
                                <w:div w:id="1909728344">
                                  <w:marLeft w:val="0"/>
                                  <w:marRight w:val="0"/>
                                  <w:marTop w:val="0"/>
                                  <w:marBottom w:val="0"/>
                                  <w:divBdr>
                                    <w:top w:val="none" w:sz="0" w:space="0" w:color="auto"/>
                                    <w:left w:val="none" w:sz="0" w:space="0" w:color="auto"/>
                                    <w:bottom w:val="none" w:sz="0" w:space="0" w:color="auto"/>
                                    <w:right w:val="none" w:sz="0" w:space="0" w:color="auto"/>
                                  </w:divBdr>
                                  <w:divsChild>
                                    <w:div w:id="1784107313">
                                      <w:marLeft w:val="0"/>
                                      <w:marRight w:val="0"/>
                                      <w:marTop w:val="0"/>
                                      <w:marBottom w:val="0"/>
                                      <w:divBdr>
                                        <w:top w:val="none" w:sz="0" w:space="0" w:color="auto"/>
                                        <w:left w:val="none" w:sz="0" w:space="0" w:color="auto"/>
                                        <w:bottom w:val="none" w:sz="0" w:space="0" w:color="auto"/>
                                        <w:right w:val="none" w:sz="0" w:space="0" w:color="auto"/>
                                      </w:divBdr>
                                      <w:divsChild>
                                        <w:div w:id="1414545445">
                                          <w:marLeft w:val="0"/>
                                          <w:marRight w:val="0"/>
                                          <w:marTop w:val="0"/>
                                          <w:marBottom w:val="0"/>
                                          <w:divBdr>
                                            <w:top w:val="none" w:sz="0" w:space="0" w:color="auto"/>
                                            <w:left w:val="none" w:sz="0" w:space="0" w:color="auto"/>
                                            <w:bottom w:val="none" w:sz="0" w:space="0" w:color="auto"/>
                                            <w:right w:val="none" w:sz="0" w:space="0" w:color="auto"/>
                                          </w:divBdr>
                                          <w:divsChild>
                                            <w:div w:id="1208881636">
                                              <w:marLeft w:val="0"/>
                                              <w:marRight w:val="0"/>
                                              <w:marTop w:val="150"/>
                                              <w:marBottom w:val="0"/>
                                              <w:divBdr>
                                                <w:top w:val="none" w:sz="0" w:space="0" w:color="auto"/>
                                                <w:left w:val="none" w:sz="0" w:space="0" w:color="auto"/>
                                                <w:bottom w:val="none" w:sz="0" w:space="0" w:color="auto"/>
                                                <w:right w:val="none" w:sz="0" w:space="0" w:color="auto"/>
                                              </w:divBdr>
                                            </w:div>
                                            <w:div w:id="1720284113">
                                              <w:marLeft w:val="0"/>
                                              <w:marRight w:val="0"/>
                                              <w:marTop w:val="0"/>
                                              <w:marBottom w:val="0"/>
                                              <w:divBdr>
                                                <w:top w:val="none" w:sz="0" w:space="0" w:color="auto"/>
                                                <w:left w:val="none" w:sz="0" w:space="0" w:color="auto"/>
                                                <w:bottom w:val="none" w:sz="0" w:space="0" w:color="auto"/>
                                                <w:right w:val="none" w:sz="0" w:space="0" w:color="auto"/>
                                              </w:divBdr>
                                            </w:div>
                                            <w:div w:id="1109354395">
                                              <w:marLeft w:val="0"/>
                                              <w:marRight w:val="0"/>
                                              <w:marTop w:val="0"/>
                                              <w:marBottom w:val="0"/>
                                              <w:divBdr>
                                                <w:top w:val="none" w:sz="0" w:space="0" w:color="auto"/>
                                                <w:left w:val="none" w:sz="0" w:space="0" w:color="auto"/>
                                                <w:bottom w:val="none" w:sz="0" w:space="0" w:color="auto"/>
                                                <w:right w:val="none" w:sz="0" w:space="0" w:color="auto"/>
                                              </w:divBdr>
                                            </w:div>
                                            <w:div w:id="1157648886">
                                              <w:marLeft w:val="0"/>
                                              <w:marRight w:val="0"/>
                                              <w:marTop w:val="0"/>
                                              <w:marBottom w:val="0"/>
                                              <w:divBdr>
                                                <w:top w:val="none" w:sz="0" w:space="0" w:color="auto"/>
                                                <w:left w:val="none" w:sz="0" w:space="0" w:color="auto"/>
                                                <w:bottom w:val="none" w:sz="0" w:space="0" w:color="auto"/>
                                                <w:right w:val="none" w:sz="0" w:space="0" w:color="auto"/>
                                              </w:divBdr>
                                            </w:div>
                                            <w:div w:id="2055302462">
                                              <w:marLeft w:val="0"/>
                                              <w:marRight w:val="0"/>
                                              <w:marTop w:val="0"/>
                                              <w:marBottom w:val="0"/>
                                              <w:divBdr>
                                                <w:top w:val="none" w:sz="0" w:space="0" w:color="auto"/>
                                                <w:left w:val="none" w:sz="0" w:space="0" w:color="auto"/>
                                                <w:bottom w:val="none" w:sz="0" w:space="0" w:color="auto"/>
                                                <w:right w:val="none" w:sz="0" w:space="0" w:color="auto"/>
                                              </w:divBdr>
                                            </w:div>
                                            <w:div w:id="372314098">
                                              <w:marLeft w:val="0"/>
                                              <w:marRight w:val="0"/>
                                              <w:marTop w:val="150"/>
                                              <w:marBottom w:val="0"/>
                                              <w:divBdr>
                                                <w:top w:val="none" w:sz="0" w:space="0" w:color="auto"/>
                                                <w:left w:val="none" w:sz="0" w:space="0" w:color="auto"/>
                                                <w:bottom w:val="none" w:sz="0" w:space="0" w:color="auto"/>
                                                <w:right w:val="none" w:sz="0" w:space="0" w:color="auto"/>
                                              </w:divBdr>
                                            </w:div>
                                            <w:div w:id="954599931">
                                              <w:marLeft w:val="0"/>
                                              <w:marRight w:val="0"/>
                                              <w:marTop w:val="0"/>
                                              <w:marBottom w:val="0"/>
                                              <w:divBdr>
                                                <w:top w:val="none" w:sz="0" w:space="0" w:color="auto"/>
                                                <w:left w:val="none" w:sz="0" w:space="0" w:color="auto"/>
                                                <w:bottom w:val="none" w:sz="0" w:space="0" w:color="auto"/>
                                                <w:right w:val="none" w:sz="0" w:space="0" w:color="auto"/>
                                              </w:divBdr>
                                            </w:div>
                                            <w:div w:id="1803881831">
                                              <w:marLeft w:val="0"/>
                                              <w:marRight w:val="0"/>
                                              <w:marTop w:val="0"/>
                                              <w:marBottom w:val="0"/>
                                              <w:divBdr>
                                                <w:top w:val="none" w:sz="0" w:space="0" w:color="auto"/>
                                                <w:left w:val="none" w:sz="0" w:space="0" w:color="auto"/>
                                                <w:bottom w:val="none" w:sz="0" w:space="0" w:color="auto"/>
                                                <w:right w:val="none" w:sz="0" w:space="0" w:color="auto"/>
                                              </w:divBdr>
                                            </w:div>
                                            <w:div w:id="945573321">
                                              <w:marLeft w:val="0"/>
                                              <w:marRight w:val="0"/>
                                              <w:marTop w:val="0"/>
                                              <w:marBottom w:val="0"/>
                                              <w:divBdr>
                                                <w:top w:val="none" w:sz="0" w:space="0" w:color="auto"/>
                                                <w:left w:val="none" w:sz="0" w:space="0" w:color="auto"/>
                                                <w:bottom w:val="none" w:sz="0" w:space="0" w:color="auto"/>
                                                <w:right w:val="none" w:sz="0" w:space="0" w:color="auto"/>
                                              </w:divBdr>
                                            </w:div>
                                            <w:div w:id="1220164516">
                                              <w:marLeft w:val="0"/>
                                              <w:marRight w:val="0"/>
                                              <w:marTop w:val="150"/>
                                              <w:marBottom w:val="0"/>
                                              <w:divBdr>
                                                <w:top w:val="none" w:sz="0" w:space="0" w:color="auto"/>
                                                <w:left w:val="none" w:sz="0" w:space="0" w:color="auto"/>
                                                <w:bottom w:val="none" w:sz="0" w:space="0" w:color="auto"/>
                                                <w:right w:val="none" w:sz="0" w:space="0" w:color="auto"/>
                                              </w:divBdr>
                                            </w:div>
                                            <w:div w:id="702512084">
                                              <w:marLeft w:val="0"/>
                                              <w:marRight w:val="0"/>
                                              <w:marTop w:val="0"/>
                                              <w:marBottom w:val="0"/>
                                              <w:divBdr>
                                                <w:top w:val="none" w:sz="0" w:space="0" w:color="auto"/>
                                                <w:left w:val="none" w:sz="0" w:space="0" w:color="auto"/>
                                                <w:bottom w:val="none" w:sz="0" w:space="0" w:color="auto"/>
                                                <w:right w:val="none" w:sz="0" w:space="0" w:color="auto"/>
                                              </w:divBdr>
                                            </w:div>
                                            <w:div w:id="310212591">
                                              <w:marLeft w:val="0"/>
                                              <w:marRight w:val="0"/>
                                              <w:marTop w:val="0"/>
                                              <w:marBottom w:val="0"/>
                                              <w:divBdr>
                                                <w:top w:val="none" w:sz="0" w:space="0" w:color="auto"/>
                                                <w:left w:val="none" w:sz="0" w:space="0" w:color="auto"/>
                                                <w:bottom w:val="none" w:sz="0" w:space="0" w:color="auto"/>
                                                <w:right w:val="none" w:sz="0" w:space="0" w:color="auto"/>
                                              </w:divBdr>
                                            </w:div>
                                            <w:div w:id="11896104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rwebgate.access.gpo.gov/cgi-bin/getdoc.cgi?dbname=104_cong_public_laws&amp;docid=f:publ65.104.pdf" TargetMode="External"/><Relationship Id="rId18" Type="http://schemas.openxmlformats.org/officeDocument/2006/relationships/hyperlink" Target="https://tools.usps.com/go/ZipLookupAction!input.action" TargetMode="External"/><Relationship Id="rId26" Type="http://schemas.openxmlformats.org/officeDocument/2006/relationships/hyperlink" Target="http://www.grants.gov" TargetMode="External"/><Relationship Id="rId39" Type="http://schemas.openxmlformats.org/officeDocument/2006/relationships/hyperlink" Target="http://creativecommons.org/licenses/by/4.0" TargetMode="External"/><Relationship Id="rId21" Type="http://schemas.openxmlformats.org/officeDocument/2006/relationships/hyperlink" Target="https://www.sam.gov" TargetMode="External"/><Relationship Id="rId34" Type="http://schemas.openxmlformats.org/officeDocument/2006/relationships/hyperlink" Target="http://www.grants.gov/web/grants/applicants/applicant-faqs.html" TargetMode="External"/><Relationship Id="rId42" Type="http://schemas.openxmlformats.org/officeDocument/2006/relationships/hyperlink" Target="https://www.doleta.gov/grants/resources.cfm" TargetMode="External"/><Relationship Id="rId47" Type="http://schemas.openxmlformats.org/officeDocument/2006/relationships/hyperlink" Target="http://doleta.gov/performance/guidance/tools_commonmeasures.cfm" TargetMode="External"/><Relationship Id="rId50" Type="http://schemas.openxmlformats.org/officeDocument/2006/relationships/hyperlink" Target="http://www.careeronestop.org" TargetMode="External"/><Relationship Id="rId55" Type="http://schemas.openxmlformats.org/officeDocument/2006/relationships/hyperlink" Target="http://www.careeronestop.org/CompetencyModel"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doleta.gov/grants/find_grants.cfm" TargetMode="External"/><Relationship Id="rId20" Type="http://schemas.openxmlformats.org/officeDocument/2006/relationships/hyperlink" Target="http://fedgov.dnb.com/webform/displayHomePage.do" TargetMode="External"/><Relationship Id="rId29" Type="http://schemas.openxmlformats.org/officeDocument/2006/relationships/hyperlink" Target="http://www.grants.gov" TargetMode="External"/><Relationship Id="rId41" Type="http://schemas.openxmlformats.org/officeDocument/2006/relationships/hyperlink" Target="http://www.doleta.gov" TargetMode="External"/><Relationship Id="rId54" Type="http://schemas.openxmlformats.org/officeDocument/2006/relationships/hyperlink" Target="file:///\\ETA-940-01\shared\OWI\DNPTTA\Older%20Workers\National%20Grantee%20Competition\2011%20National%20Grantee%20SGA\olderworkers.workforce3one.org"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SEPapply.org" TargetMode="External"/><Relationship Id="rId24" Type="http://schemas.openxmlformats.org/officeDocument/2006/relationships/hyperlink" Target="http://www.dol.gov/oasam/boc/dcd/index.htm" TargetMode="External"/><Relationship Id="rId32" Type="http://schemas.openxmlformats.org/officeDocument/2006/relationships/hyperlink" Target="http://www.grants.gov/web/grants/applicants/organization-registration/step-4-aor-authorization.html" TargetMode="External"/><Relationship Id="rId37" Type="http://schemas.openxmlformats.org/officeDocument/2006/relationships/hyperlink" Target="mailto:support@grants.gov?subject=DOL%20Grant%20Application" TargetMode="External"/><Relationship Id="rId40" Type="http://schemas.openxmlformats.org/officeDocument/2006/relationships/hyperlink" Target="http://wiki.creativecommons.org/Marking_your_work_with_a_CC_license" TargetMode="External"/><Relationship Id="rId45" Type="http://schemas.openxmlformats.org/officeDocument/2006/relationships/hyperlink" Target="http://www.doleta.gov/seniors" TargetMode="External"/><Relationship Id="rId53" Type="http://schemas.openxmlformats.org/officeDocument/2006/relationships/hyperlink" Target="http://www.doleta.gov/seniors" TargetMode="External"/><Relationship Id="rId58" Type="http://schemas.openxmlformats.org/officeDocument/2006/relationships/hyperlink" Target="http://www.workforce3one.org/page/grants_toolkit" TargetMode="External"/><Relationship Id="rId66"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www.Grants.gov" TargetMode="External"/><Relationship Id="rId23" Type="http://schemas.openxmlformats.org/officeDocument/2006/relationships/hyperlink" Target="http://apply07.grants.gov/apply/FormLinks?family=15" TargetMode="External"/><Relationship Id="rId28" Type="http://schemas.openxmlformats.org/officeDocument/2006/relationships/hyperlink" Target="http://www.grants.gov" TargetMode="External"/><Relationship Id="rId36" Type="http://schemas.openxmlformats.org/officeDocument/2006/relationships/hyperlink" Target="http://www.grants.gov/web/grants/manage-subscriptions.html" TargetMode="External"/><Relationship Id="rId49" Type="http://schemas.openxmlformats.org/officeDocument/2006/relationships/hyperlink" Target="http://www.grants.gov" TargetMode="External"/><Relationship Id="rId57" Type="http://schemas.openxmlformats.org/officeDocument/2006/relationships/hyperlink" Target="https://www.workforce3one.org/find/?sr=1&amp;ps=20&amp;sort=5" TargetMode="External"/><Relationship Id="rId61" Type="http://schemas.openxmlformats.org/officeDocument/2006/relationships/header" Target="header2.xml"/><Relationship Id="rId10" Type="http://schemas.openxmlformats.org/officeDocument/2006/relationships/hyperlink" Target="https://www.doleta.gov/leave-doleta.cfm?target=http://nvti.cudenver.edu/107_288/PL107_288.pdf" TargetMode="External"/><Relationship Id="rId19" Type="http://schemas.openxmlformats.org/officeDocument/2006/relationships/hyperlink" Target="http://apply07.grants.gov/apply/forms/sample/SF424B-V1.1.pdf" TargetMode="External"/><Relationship Id="rId31" Type="http://schemas.openxmlformats.org/officeDocument/2006/relationships/hyperlink" Target="http://www.grants.gov/web/grants/applicants/organization-registration/step-3-username-password.html" TargetMode="External"/><Relationship Id="rId44" Type="http://schemas.openxmlformats.org/officeDocument/2006/relationships/hyperlink" Target="http://www.doleta.gov/grants/docs/GCFAQ.pdf" TargetMode="External"/><Relationship Id="rId52" Type="http://schemas.openxmlformats.org/officeDocument/2006/relationships/hyperlink" Target="http://www.servicelocator.org" TargetMode="External"/><Relationship Id="rId60" Type="http://schemas.openxmlformats.org/officeDocument/2006/relationships/header" Target="header1.xml"/><Relationship Id="rId65" Type="http://schemas.microsoft.com/office/2011/relationships/people" Target="peop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dr.doleta.gov/directives/corr_doc.cfm?DOCN=2816" TargetMode="External"/><Relationship Id="rId22" Type="http://schemas.openxmlformats.org/officeDocument/2006/relationships/hyperlink" Target="http://www.SCSEPapply.com" TargetMode="External"/><Relationship Id="rId27" Type="http://schemas.openxmlformats.org/officeDocument/2006/relationships/hyperlink" Target="http://www.grants.gov" TargetMode="External"/><Relationship Id="rId30" Type="http://schemas.openxmlformats.org/officeDocument/2006/relationships/hyperlink" Target="http://www.grants.gov/documents/19/18243/GrantsgovOrganizationRegistrationGuide.pdf/be70525d-59aa-45ee-b196-5e8951faca0a" TargetMode="External"/><Relationship Id="rId35" Type="http://schemas.openxmlformats.org/officeDocument/2006/relationships/hyperlink" Target="http://www.workforce3one.org/page/grants_toolkit" TargetMode="External"/><Relationship Id="rId43" Type="http://schemas.openxmlformats.org/officeDocument/2006/relationships/hyperlink" Target="https://www.gpo.gov/fdsys/pkg/FR-2010-09-14/pdf/2010-22705.pdf" TargetMode="External"/><Relationship Id="rId48" Type="http://schemas.openxmlformats.org/officeDocument/2006/relationships/hyperlink" Target="http://www.doleta.gov/grants%20" TargetMode="External"/><Relationship Id="rId56" Type="http://schemas.openxmlformats.org/officeDocument/2006/relationships/hyperlink" Target="http://www.careerclusters.org/" TargetMode="External"/><Relationship Id="rId8" Type="http://schemas.openxmlformats.org/officeDocument/2006/relationships/endnotes" Target="endnotes.xml"/><Relationship Id="rId51" Type="http://schemas.openxmlformats.org/officeDocument/2006/relationships/hyperlink" Target="http://online.onetcenter.org" TargetMode="External"/><Relationship Id="rId3" Type="http://schemas.openxmlformats.org/officeDocument/2006/relationships/styles" Target="styles.xml"/><Relationship Id="rId12" Type="http://schemas.openxmlformats.org/officeDocument/2006/relationships/hyperlink" Target="http://www.SCSEPapply.org" TargetMode="External"/><Relationship Id="rId17" Type="http://schemas.openxmlformats.org/officeDocument/2006/relationships/hyperlink" Target="http://apply07.grants.gov/apply/forms/sample/SF424_2_1-V2.1.pdf" TargetMode="External"/><Relationship Id="rId25" Type="http://schemas.openxmlformats.org/officeDocument/2006/relationships/hyperlink" Target="http://apply07.grants.gov/apply/FormLinks?family=15" TargetMode="External"/><Relationship Id="rId33" Type="http://schemas.openxmlformats.org/officeDocument/2006/relationships/hyperlink" Target="http://www.grants.gov/web/grants/applicants/organization-registration/step-5-track-aor-status.html" TargetMode="External"/><Relationship Id="rId38" Type="http://schemas.openxmlformats.org/officeDocument/2006/relationships/hyperlink" Target="http://wdr.doleta.gov/directives/corr_doc.cfm?DOCN=2262." TargetMode="External"/><Relationship Id="rId46" Type="http://schemas.openxmlformats.org/officeDocument/2006/relationships/hyperlink" Target="http://scseped.org/" TargetMode="External"/><Relationship Id="rId59" Type="http://schemas.openxmlformats.org/officeDocument/2006/relationships/hyperlink" Target="https://etareporting.workforce3one.org/page/financ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5616B-B859-4006-A5A1-D9B6459BE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25989</Words>
  <Characters>148141</Characters>
  <Application>Microsoft Office Word</Application>
  <DocSecurity>4</DocSecurity>
  <Lines>1234</Lines>
  <Paragraphs>347</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173783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ETA User</dc:creator>
  <cp:lastModifiedBy>McGee, Keisha L - OASAM OCIO CTR</cp:lastModifiedBy>
  <cp:revision>2</cp:revision>
  <cp:lastPrinted>2016-02-05T14:58:00Z</cp:lastPrinted>
  <dcterms:created xsi:type="dcterms:W3CDTF">2016-05-06T19:06:00Z</dcterms:created>
  <dcterms:modified xsi:type="dcterms:W3CDTF">2016-05-06T19:06:00Z</dcterms:modified>
</cp:coreProperties>
</file>