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755" w:rsidRPr="00DF349A" w:rsidRDefault="00415755" w:rsidP="00415755">
      <w:pPr>
        <w:jc w:val="right"/>
        <w:rPr>
          <w:rFonts w:ascii="Arial" w:hAnsi="Arial" w:cs="Arial"/>
          <w:sz w:val="20"/>
          <w:szCs w:val="20"/>
        </w:rPr>
      </w:pPr>
      <w:r w:rsidRPr="00DF349A">
        <w:rPr>
          <w:rFonts w:ascii="Arial" w:hAnsi="Arial" w:cs="Arial"/>
          <w:sz w:val="20"/>
          <w:szCs w:val="20"/>
        </w:rPr>
        <w:t>OMB No. 0930-XXXX</w:t>
      </w:r>
    </w:p>
    <w:p w:rsidR="00415755" w:rsidRPr="00DF349A" w:rsidRDefault="00415755" w:rsidP="00415755">
      <w:pPr>
        <w:jc w:val="right"/>
        <w:rPr>
          <w:rFonts w:ascii="Arial" w:hAnsi="Arial" w:cs="Arial"/>
          <w:sz w:val="20"/>
          <w:szCs w:val="20"/>
        </w:rPr>
      </w:pPr>
      <w:r w:rsidRPr="00DF349A">
        <w:rPr>
          <w:rFonts w:ascii="Arial" w:hAnsi="Arial" w:cs="Arial"/>
          <w:sz w:val="20"/>
          <w:szCs w:val="20"/>
        </w:rPr>
        <w:t>Expiration Date XX/XX/XXXX</w:t>
      </w:r>
    </w:p>
    <w:p w:rsidR="00415755" w:rsidRPr="00DF349A" w:rsidRDefault="00415755" w:rsidP="00415755">
      <w:pPr>
        <w:jc w:val="right"/>
        <w:rPr>
          <w:rFonts w:ascii="Times New Roman" w:hAnsi="Times New Roman" w:cs="Times New Roman"/>
          <w:b/>
          <w:sz w:val="24"/>
          <w:szCs w:val="24"/>
        </w:rPr>
      </w:pPr>
    </w:p>
    <w:p w:rsidR="00415755" w:rsidRPr="00DF349A" w:rsidRDefault="00415755" w:rsidP="00DF349A">
      <w:pPr>
        <w:jc w:val="both"/>
        <w:rPr>
          <w:rFonts w:ascii="Arial" w:hAnsi="Arial" w:cs="Arial"/>
          <w:sz w:val="18"/>
          <w:szCs w:val="18"/>
        </w:rPr>
      </w:pPr>
      <w:r w:rsidRPr="00DF349A">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00DF349A">
        <w:rPr>
          <w:rFonts w:ascii="Arial" w:hAnsi="Arial" w:cs="Arial"/>
          <w:sz w:val="18"/>
          <w:szCs w:val="18"/>
        </w:rPr>
        <w:t>40</w:t>
      </w:r>
      <w:bookmarkStart w:id="0" w:name="_GoBack"/>
      <w:bookmarkEnd w:id="0"/>
      <w:r w:rsidRPr="00DF349A">
        <w:rPr>
          <w:rFonts w:ascii="Arial" w:hAnsi="Arial" w:cs="Arial"/>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415755" w:rsidRPr="00DF349A" w:rsidRDefault="00415755" w:rsidP="00415755"/>
    <w:p w:rsidR="005C3D7B" w:rsidRPr="007E4D35" w:rsidRDefault="005C3D7B" w:rsidP="005C3D7B">
      <w:pPr>
        <w:spacing w:after="0" w:line="240" w:lineRule="auto"/>
        <w:jc w:val="center"/>
        <w:rPr>
          <w:rFonts w:ascii="Times New Roman" w:hAnsi="Times New Roman" w:cs="Times New Roman"/>
          <w:b/>
          <w:sz w:val="24"/>
          <w:szCs w:val="24"/>
        </w:rPr>
      </w:pPr>
      <w:r w:rsidRPr="007E4D35">
        <w:rPr>
          <w:rFonts w:ascii="Times New Roman" w:hAnsi="Times New Roman" w:cs="Times New Roman"/>
          <w:b/>
          <w:sz w:val="24"/>
          <w:szCs w:val="24"/>
        </w:rPr>
        <w:t xml:space="preserve">ATTACHMENT 11:  </w:t>
      </w:r>
      <w:r w:rsidRPr="007E4D35">
        <w:rPr>
          <w:rFonts w:ascii="Times New Roman" w:hAnsi="Times New Roman" w:cs="Times New Roman"/>
          <w:b/>
          <w:i/>
          <w:iCs/>
          <w:sz w:val="24"/>
          <w:szCs w:val="24"/>
        </w:rPr>
        <w:t>Services and Supports Inventory</w:t>
      </w:r>
    </w:p>
    <w:p w:rsidR="005C3D7B" w:rsidRDefault="005C3D7B" w:rsidP="005C3D7B">
      <w:pPr>
        <w:jc w:val="center"/>
      </w:pPr>
    </w:p>
    <w:p w:rsidR="005C3D7B" w:rsidRDefault="005C3D7B" w:rsidP="005C3D7B">
      <w:pPr>
        <w:rPr>
          <w:b/>
        </w:rPr>
      </w:pPr>
      <w:r>
        <w:rPr>
          <w:b/>
        </w:rPr>
        <w:t>SERVICES &amp; SUPPORTS INVENTORY</w:t>
      </w:r>
    </w:p>
    <w:p w:rsidR="005C3D7B" w:rsidRDefault="005C3D7B" w:rsidP="005C3D7B">
      <w:pPr>
        <w:rPr>
          <w:b/>
        </w:rPr>
      </w:pPr>
      <w:r>
        <w:rPr>
          <w:b/>
        </w:rPr>
        <w:t xml:space="preserve"> Interviewer Script &amp; Probes</w:t>
      </w:r>
    </w:p>
    <w:p w:rsidR="005C3D7B" w:rsidRPr="00663370" w:rsidRDefault="005C3D7B" w:rsidP="005C3D7B">
      <w:pPr>
        <w:rPr>
          <w:b/>
          <w:i/>
        </w:rPr>
      </w:pPr>
      <w:r>
        <w:rPr>
          <w:b/>
        </w:rPr>
        <w:t xml:space="preserve">INSTRUCTIONS (to be read by interviewer): Please indicate the name of the largest evidence-based or promising practice (EBP/PP) for youth and young adults with or at risk of a serious mental health condition </w:t>
      </w:r>
      <w:r w:rsidRPr="00655A08">
        <w:rPr>
          <w:b/>
          <w:i/>
        </w:rPr>
        <w:t>in this learning laboratory</w:t>
      </w:r>
      <w:r>
        <w:rPr>
          <w:b/>
        </w:rPr>
        <w:t xml:space="preserve">.  By “largest” we mean the EBP/PP currently serving the most youth and young adults.  We will ask further questions about this EBP/PP. </w:t>
      </w:r>
      <w:r>
        <w:rPr>
          <w:b/>
          <w:i/>
        </w:rPr>
        <w:t xml:space="preserve">Please omit practices specifically designed to address early episode psychosis. </w:t>
      </w:r>
      <w:r>
        <w:rPr>
          <w:b/>
        </w:rPr>
        <w:t>We will ask about those separately.</w:t>
      </w:r>
      <w:r>
        <w:rPr>
          <w:b/>
          <w:i/>
        </w:rPr>
        <w:t xml:space="preserve"> </w:t>
      </w:r>
    </w:p>
    <w:p w:rsidR="005C3D7B" w:rsidRDefault="005C3D7B" w:rsidP="005C3D7B">
      <w:pPr>
        <w:rPr>
          <w:b/>
        </w:rPr>
      </w:pPr>
    </w:p>
    <w:tbl>
      <w:tblPr>
        <w:tblStyle w:val="TableGrid"/>
        <w:tblW w:w="0" w:type="auto"/>
        <w:jc w:val="center"/>
        <w:tblLook w:val="04A0" w:firstRow="1" w:lastRow="0" w:firstColumn="1" w:lastColumn="0" w:noHBand="0" w:noVBand="1"/>
      </w:tblPr>
      <w:tblGrid>
        <w:gridCol w:w="4646"/>
        <w:gridCol w:w="4704"/>
      </w:tblGrid>
      <w:tr w:rsidR="005C3D7B" w:rsidRPr="00655A08" w:rsidTr="00802A84">
        <w:trPr>
          <w:jc w:val="center"/>
        </w:trPr>
        <w:tc>
          <w:tcPr>
            <w:tcW w:w="4788" w:type="dxa"/>
          </w:tcPr>
          <w:p w:rsidR="005C3D7B" w:rsidRPr="00663370" w:rsidRDefault="005C3D7B" w:rsidP="00802A84">
            <w:pPr>
              <w:jc w:val="center"/>
              <w:rPr>
                <w:b/>
                <w:sz w:val="24"/>
                <w:szCs w:val="24"/>
              </w:rPr>
            </w:pPr>
            <w:r w:rsidRPr="00663370">
              <w:rPr>
                <w:b/>
                <w:sz w:val="24"/>
                <w:szCs w:val="24"/>
              </w:rPr>
              <w:t>Topic/Area of Focus</w:t>
            </w:r>
            <w:r>
              <w:rPr>
                <w:b/>
                <w:sz w:val="24"/>
                <w:szCs w:val="24"/>
              </w:rPr>
              <w:t>:</w:t>
            </w:r>
          </w:p>
        </w:tc>
        <w:tc>
          <w:tcPr>
            <w:tcW w:w="4788" w:type="dxa"/>
          </w:tcPr>
          <w:p w:rsidR="005C3D7B" w:rsidRPr="00663370" w:rsidRDefault="005C3D7B" w:rsidP="00802A84">
            <w:pPr>
              <w:jc w:val="center"/>
              <w:rPr>
                <w:b/>
                <w:sz w:val="24"/>
                <w:szCs w:val="24"/>
              </w:rPr>
            </w:pPr>
            <w:r w:rsidRPr="00663370">
              <w:rPr>
                <w:b/>
                <w:sz w:val="24"/>
                <w:szCs w:val="24"/>
              </w:rPr>
              <w:t>Possible Probes:</w:t>
            </w:r>
          </w:p>
        </w:tc>
      </w:tr>
      <w:tr w:rsidR="005C3D7B" w:rsidRPr="00655A08" w:rsidTr="00802A84">
        <w:trPr>
          <w:jc w:val="center"/>
        </w:trPr>
        <w:tc>
          <w:tcPr>
            <w:tcW w:w="4788" w:type="dxa"/>
          </w:tcPr>
          <w:p w:rsidR="005C3D7B" w:rsidRPr="00655A08" w:rsidRDefault="005C3D7B" w:rsidP="00802A84">
            <w:pPr>
              <w:rPr>
                <w:b/>
                <w:sz w:val="20"/>
                <w:szCs w:val="20"/>
              </w:rPr>
            </w:pPr>
            <w:r>
              <w:rPr>
                <w:b/>
                <w:sz w:val="20"/>
                <w:szCs w:val="20"/>
              </w:rPr>
              <w:t>Identification of Evidence-based or Promising Practices</w:t>
            </w:r>
          </w:p>
        </w:tc>
        <w:tc>
          <w:tcPr>
            <w:tcW w:w="4788" w:type="dxa"/>
          </w:tcPr>
          <w:p w:rsidR="005C3D7B" w:rsidRPr="00655A08" w:rsidRDefault="005C3D7B" w:rsidP="00802A84">
            <w:pPr>
              <w:rPr>
                <w:sz w:val="20"/>
                <w:szCs w:val="20"/>
              </w:rPr>
            </w:pPr>
            <w:r w:rsidRPr="00655A08">
              <w:rPr>
                <w:sz w:val="20"/>
                <w:szCs w:val="20"/>
              </w:rPr>
              <w:t xml:space="preserve">What is this approach called locally?  What program/s offer/s it?  Please briefly describe the practice </w:t>
            </w:r>
            <w:r w:rsidRPr="00655A08">
              <w:rPr>
                <w:b/>
                <w:sz w:val="20"/>
                <w:szCs w:val="20"/>
              </w:rPr>
              <w:t>[DIRECTIONS TO INTERVIEWER</w:t>
            </w:r>
            <w:r w:rsidRPr="00655A08">
              <w:rPr>
                <w:sz w:val="20"/>
                <w:szCs w:val="20"/>
              </w:rPr>
              <w:t xml:space="preserve">: </w:t>
            </w:r>
            <w:r w:rsidRPr="00655A08">
              <w:rPr>
                <w:b/>
                <w:sz w:val="20"/>
                <w:szCs w:val="20"/>
              </w:rPr>
              <w:t>does it sound like the EBP or promising practice?</w:t>
            </w:r>
            <w:r w:rsidRPr="00655A08">
              <w:rPr>
                <w:sz w:val="20"/>
                <w:szCs w:val="20"/>
              </w:rPr>
              <w:t xml:space="preserve"> </w:t>
            </w:r>
            <w:r w:rsidRPr="00655A08">
              <w:rPr>
                <w:b/>
                <w:sz w:val="20"/>
                <w:szCs w:val="20"/>
              </w:rPr>
              <w:t>(see “ADDITIONAL INSTRUCTIONS: below)</w:t>
            </w:r>
            <w:r w:rsidRPr="00655A08">
              <w:rPr>
                <w:sz w:val="20"/>
                <w:szCs w:val="20"/>
              </w:rPr>
              <w:t>]</w:t>
            </w:r>
          </w:p>
        </w:tc>
      </w:tr>
      <w:tr w:rsidR="005C3D7B" w:rsidRPr="00655A08" w:rsidTr="00802A84">
        <w:trPr>
          <w:jc w:val="center"/>
        </w:trPr>
        <w:tc>
          <w:tcPr>
            <w:tcW w:w="4788" w:type="dxa"/>
          </w:tcPr>
          <w:p w:rsidR="005C3D7B" w:rsidRPr="00655A08" w:rsidRDefault="005C3D7B" w:rsidP="00802A84">
            <w:pPr>
              <w:rPr>
                <w:b/>
                <w:sz w:val="20"/>
                <w:szCs w:val="20"/>
              </w:rPr>
            </w:pPr>
            <w:r>
              <w:rPr>
                <w:b/>
                <w:sz w:val="20"/>
                <w:szCs w:val="20"/>
              </w:rPr>
              <w:t>Verification of Formal Implementation Efforts</w:t>
            </w:r>
          </w:p>
        </w:tc>
        <w:tc>
          <w:tcPr>
            <w:tcW w:w="4788" w:type="dxa"/>
          </w:tcPr>
          <w:p w:rsidR="005C3D7B" w:rsidRPr="00655A08" w:rsidRDefault="005C3D7B" w:rsidP="00802A84">
            <w:pPr>
              <w:rPr>
                <w:b/>
                <w:sz w:val="20"/>
                <w:szCs w:val="20"/>
              </w:rPr>
            </w:pPr>
            <w:r w:rsidRPr="00655A08">
              <w:rPr>
                <w:sz w:val="20"/>
                <w:szCs w:val="20"/>
              </w:rPr>
              <w:t>How well does the organization implement the EBP</w:t>
            </w:r>
            <w:r>
              <w:rPr>
                <w:sz w:val="20"/>
                <w:szCs w:val="20"/>
              </w:rPr>
              <w:t>/PP</w:t>
            </w:r>
            <w:r w:rsidRPr="00655A08">
              <w:rPr>
                <w:sz w:val="20"/>
                <w:szCs w:val="20"/>
              </w:rPr>
              <w:t>?  Are there aspects of the EBP</w:t>
            </w:r>
            <w:r>
              <w:rPr>
                <w:sz w:val="20"/>
                <w:szCs w:val="20"/>
              </w:rPr>
              <w:t>/PP</w:t>
            </w:r>
            <w:r w:rsidRPr="00655A08">
              <w:rPr>
                <w:sz w:val="20"/>
                <w:szCs w:val="20"/>
              </w:rPr>
              <w:t xml:space="preserve"> that the organization has struggled to implement? Are there aspects of the EBP</w:t>
            </w:r>
            <w:r>
              <w:rPr>
                <w:sz w:val="20"/>
                <w:szCs w:val="20"/>
              </w:rPr>
              <w:t>/PP</w:t>
            </w:r>
            <w:r w:rsidRPr="00655A08">
              <w:rPr>
                <w:sz w:val="20"/>
                <w:szCs w:val="20"/>
              </w:rPr>
              <w:t xml:space="preserve"> that the organization has trouble finding funding for? Does the organization have a copy of the manual (if there is one)? Does this organization provide the amount and type of supervision called for in the manual? To what extent are program staff members trained according to the manual? To what extent are the clients served, similar to the clients the EBP was originally designed for? Is there a quality assurance procedure, or a fidelity measure to help the program implement the EBP</w:t>
            </w:r>
            <w:r>
              <w:rPr>
                <w:sz w:val="20"/>
                <w:szCs w:val="20"/>
              </w:rPr>
              <w:t>/PP</w:t>
            </w:r>
            <w:r w:rsidRPr="00655A08">
              <w:rPr>
                <w:sz w:val="20"/>
                <w:szCs w:val="20"/>
              </w:rPr>
              <w:t xml:space="preserve"> accurately?  If so, how well do they use it? </w:t>
            </w:r>
          </w:p>
        </w:tc>
      </w:tr>
      <w:tr w:rsidR="005C3D7B" w:rsidRPr="00655A08" w:rsidTr="00802A84">
        <w:trPr>
          <w:jc w:val="center"/>
        </w:trPr>
        <w:tc>
          <w:tcPr>
            <w:tcW w:w="4788" w:type="dxa"/>
          </w:tcPr>
          <w:p w:rsidR="005C3D7B" w:rsidRPr="00655A08" w:rsidRDefault="005C3D7B" w:rsidP="00802A84">
            <w:pPr>
              <w:rPr>
                <w:b/>
                <w:sz w:val="20"/>
                <w:szCs w:val="20"/>
              </w:rPr>
            </w:pPr>
            <w:r>
              <w:rPr>
                <w:b/>
                <w:sz w:val="20"/>
                <w:szCs w:val="20"/>
              </w:rPr>
              <w:t>Identification of Key Informants on Practice</w:t>
            </w:r>
          </w:p>
        </w:tc>
        <w:tc>
          <w:tcPr>
            <w:tcW w:w="4788" w:type="dxa"/>
          </w:tcPr>
          <w:p w:rsidR="005C3D7B" w:rsidRDefault="005C3D7B" w:rsidP="00802A84">
            <w:pPr>
              <w:rPr>
                <w:sz w:val="20"/>
                <w:szCs w:val="20"/>
              </w:rPr>
            </w:pPr>
            <w:r w:rsidRPr="00655A08">
              <w:rPr>
                <w:sz w:val="20"/>
                <w:szCs w:val="20"/>
              </w:rPr>
              <w:t>Who would be the person in that organization that could best tell me about the use of this EBP</w:t>
            </w:r>
            <w:r>
              <w:rPr>
                <w:sz w:val="20"/>
                <w:szCs w:val="20"/>
              </w:rPr>
              <w:t>/PP</w:t>
            </w:r>
            <w:r w:rsidRPr="00655A08">
              <w:rPr>
                <w:sz w:val="20"/>
                <w:szCs w:val="20"/>
              </w:rPr>
              <w:t xml:space="preserve"> in their </w:t>
            </w:r>
            <w:r w:rsidRPr="00655A08">
              <w:rPr>
                <w:sz w:val="20"/>
                <w:szCs w:val="20"/>
              </w:rPr>
              <w:lastRenderedPageBreak/>
              <w:t>organization</w:t>
            </w:r>
            <w:r>
              <w:rPr>
                <w:sz w:val="20"/>
                <w:szCs w:val="20"/>
              </w:rPr>
              <w:t>?</w:t>
            </w:r>
            <w:r w:rsidRPr="00655A08">
              <w:rPr>
                <w:sz w:val="20"/>
                <w:szCs w:val="20"/>
              </w:rPr>
              <w:t xml:space="preserve"> [obtain name, position; organization name, email/phone numbers]</w:t>
            </w:r>
          </w:p>
          <w:p w:rsidR="005C3D7B" w:rsidRDefault="005C3D7B" w:rsidP="00802A84">
            <w:pPr>
              <w:rPr>
                <w:sz w:val="20"/>
                <w:szCs w:val="20"/>
              </w:rPr>
            </w:pPr>
          </w:p>
          <w:p w:rsidR="005C3D7B" w:rsidRPr="00655A08" w:rsidRDefault="005C3D7B" w:rsidP="00802A84">
            <w:pPr>
              <w:rPr>
                <w:sz w:val="20"/>
                <w:szCs w:val="20"/>
              </w:rPr>
            </w:pPr>
            <w:r>
              <w:rPr>
                <w:sz w:val="20"/>
                <w:szCs w:val="20"/>
              </w:rPr>
              <w:t>If that individual is unavailable, who else might be able to provide information about this EBP/PP?</w:t>
            </w:r>
          </w:p>
        </w:tc>
      </w:tr>
      <w:tr w:rsidR="005C3D7B" w:rsidRPr="00655A08" w:rsidTr="00802A84">
        <w:trPr>
          <w:jc w:val="center"/>
        </w:trPr>
        <w:tc>
          <w:tcPr>
            <w:tcW w:w="9576" w:type="dxa"/>
            <w:gridSpan w:val="2"/>
          </w:tcPr>
          <w:p w:rsidR="005C3D7B" w:rsidRPr="00B63C33" w:rsidRDefault="005C3D7B" w:rsidP="00802A84">
            <w:pPr>
              <w:rPr>
                <w:b/>
                <w:sz w:val="20"/>
                <w:szCs w:val="20"/>
              </w:rPr>
            </w:pPr>
            <w:r w:rsidRPr="00B63C33">
              <w:rPr>
                <w:b/>
                <w:sz w:val="20"/>
                <w:szCs w:val="20"/>
              </w:rPr>
              <w:lastRenderedPageBreak/>
              <w:t>Are there any other EBP</w:t>
            </w:r>
            <w:r>
              <w:rPr>
                <w:b/>
                <w:sz w:val="20"/>
                <w:szCs w:val="20"/>
              </w:rPr>
              <w:t>/PP</w:t>
            </w:r>
            <w:r w:rsidRPr="00B63C33">
              <w:rPr>
                <w:b/>
                <w:sz w:val="20"/>
                <w:szCs w:val="20"/>
              </w:rPr>
              <w:t>s for youth and young adults with or at risk of a serious mental health condition in this learning laboratory?  Please tell me the name of the one that serves the second largest group of youth and young adults:__________________________________</w:t>
            </w:r>
          </w:p>
          <w:p w:rsidR="005C3D7B" w:rsidRPr="00B63C33" w:rsidRDefault="005C3D7B" w:rsidP="00802A84">
            <w:pPr>
              <w:rPr>
                <w:b/>
                <w:sz w:val="20"/>
                <w:szCs w:val="20"/>
              </w:rPr>
            </w:pPr>
          </w:p>
          <w:p w:rsidR="005C3D7B" w:rsidRPr="00B63C33" w:rsidRDefault="005C3D7B" w:rsidP="00802A84">
            <w:pPr>
              <w:rPr>
                <w:b/>
                <w:sz w:val="20"/>
                <w:szCs w:val="20"/>
              </w:rPr>
            </w:pPr>
            <w:r w:rsidRPr="00B63C33">
              <w:rPr>
                <w:b/>
                <w:sz w:val="20"/>
                <w:szCs w:val="20"/>
              </w:rPr>
              <w:t xml:space="preserve">***Repeat qualitative questions about this, and </w:t>
            </w:r>
            <w:r>
              <w:rPr>
                <w:b/>
                <w:sz w:val="20"/>
                <w:szCs w:val="20"/>
              </w:rPr>
              <w:t>up to 5 more EBP</w:t>
            </w:r>
            <w:r w:rsidRPr="00B63C33">
              <w:rPr>
                <w:b/>
                <w:sz w:val="20"/>
                <w:szCs w:val="20"/>
              </w:rPr>
              <w:t>s</w:t>
            </w:r>
            <w:r>
              <w:rPr>
                <w:b/>
                <w:sz w:val="20"/>
                <w:szCs w:val="20"/>
              </w:rPr>
              <w:t>/PPs</w:t>
            </w:r>
            <w:r w:rsidRPr="00B63C33">
              <w:rPr>
                <w:b/>
                <w:sz w:val="20"/>
                <w:szCs w:val="20"/>
              </w:rPr>
              <w:t xml:space="preserve"> for this learning laboratory, THEN proceed with the next section***</w:t>
            </w:r>
          </w:p>
          <w:p w:rsidR="005C3D7B" w:rsidRPr="00655A08" w:rsidRDefault="005C3D7B" w:rsidP="00802A84">
            <w:pPr>
              <w:rPr>
                <w:sz w:val="20"/>
                <w:szCs w:val="20"/>
              </w:rPr>
            </w:pPr>
          </w:p>
        </w:tc>
      </w:tr>
      <w:tr w:rsidR="005C3D7B" w:rsidRPr="00655A08" w:rsidTr="00802A84">
        <w:trPr>
          <w:jc w:val="center"/>
        </w:trPr>
        <w:tc>
          <w:tcPr>
            <w:tcW w:w="4788" w:type="dxa"/>
          </w:tcPr>
          <w:p w:rsidR="005C3D7B" w:rsidRPr="00655A08" w:rsidRDefault="005C3D7B" w:rsidP="00802A84">
            <w:pPr>
              <w:rPr>
                <w:b/>
                <w:sz w:val="20"/>
                <w:szCs w:val="20"/>
              </w:rPr>
            </w:pPr>
            <w:r w:rsidRPr="00655A08">
              <w:rPr>
                <w:b/>
                <w:bCs/>
                <w:sz w:val="20"/>
                <w:szCs w:val="20"/>
              </w:rPr>
              <w:t>Early Intervention Services for First Episode Psychosis:</w:t>
            </w:r>
          </w:p>
        </w:tc>
        <w:tc>
          <w:tcPr>
            <w:tcW w:w="4788" w:type="dxa"/>
          </w:tcPr>
          <w:p w:rsidR="005C3D7B" w:rsidRDefault="005C3D7B" w:rsidP="00802A84">
            <w:pPr>
              <w:rPr>
                <w:sz w:val="20"/>
                <w:szCs w:val="20"/>
              </w:rPr>
            </w:pPr>
            <w:r w:rsidRPr="00655A08">
              <w:rPr>
                <w:b/>
                <w:i/>
                <w:sz w:val="20"/>
                <w:szCs w:val="20"/>
              </w:rPr>
              <w:t>Beyond those practices already mentioned</w:t>
            </w:r>
            <w:r w:rsidRPr="00655A08">
              <w:rPr>
                <w:sz w:val="20"/>
                <w:szCs w:val="20"/>
              </w:rPr>
              <w:t xml:space="preserve">, is your grantee community currently providing any early intervention services designed to improve outcomes/ quality of life for individuals experiencing a first episode of psychosis?  </w:t>
            </w:r>
          </w:p>
          <w:p w:rsidR="005C3D7B" w:rsidRPr="00655A08" w:rsidRDefault="005C3D7B" w:rsidP="00802A84">
            <w:pPr>
              <w:rPr>
                <w:sz w:val="20"/>
                <w:szCs w:val="20"/>
              </w:rPr>
            </w:pPr>
          </w:p>
          <w:p w:rsidR="005C3D7B" w:rsidRPr="00655A08" w:rsidRDefault="005C3D7B" w:rsidP="00802A84">
            <w:pPr>
              <w:rPr>
                <w:b/>
                <w:sz w:val="20"/>
                <w:szCs w:val="20"/>
              </w:rPr>
            </w:pPr>
            <w:r w:rsidRPr="00655A08">
              <w:rPr>
                <w:b/>
                <w:sz w:val="20"/>
                <w:szCs w:val="20"/>
              </w:rPr>
              <w:t>Such interventions might include:</w:t>
            </w:r>
          </w:p>
          <w:p w:rsidR="005C3D7B" w:rsidRPr="00B63C33" w:rsidRDefault="005C3D7B" w:rsidP="005C3D7B">
            <w:pPr>
              <w:pStyle w:val="ListParagraph"/>
              <w:numPr>
                <w:ilvl w:val="0"/>
                <w:numId w:val="2"/>
              </w:numPr>
              <w:contextualSpacing w:val="0"/>
              <w:rPr>
                <w:b/>
                <w:sz w:val="20"/>
                <w:szCs w:val="20"/>
              </w:rPr>
            </w:pPr>
            <w:r w:rsidRPr="00B63C33">
              <w:rPr>
                <w:rFonts w:cs="Arial"/>
                <w:sz w:val="20"/>
                <w:szCs w:val="20"/>
              </w:rPr>
              <w:t>Individualized medication management assisted by a computerized decision support system for the prescriber</w:t>
            </w:r>
          </w:p>
          <w:p w:rsidR="005C3D7B" w:rsidRPr="00B63C33" w:rsidRDefault="005C3D7B" w:rsidP="005C3D7B">
            <w:pPr>
              <w:pStyle w:val="ListParagraph"/>
              <w:numPr>
                <w:ilvl w:val="0"/>
                <w:numId w:val="2"/>
              </w:numPr>
              <w:contextualSpacing w:val="0"/>
              <w:rPr>
                <w:b/>
                <w:sz w:val="20"/>
                <w:szCs w:val="20"/>
              </w:rPr>
            </w:pPr>
            <w:r w:rsidRPr="00B63C33">
              <w:rPr>
                <w:rFonts w:cs="Arial"/>
                <w:sz w:val="20"/>
                <w:szCs w:val="20"/>
              </w:rPr>
              <w:t>Individualized medication management (without assistance from a computerized decision support system for the prescriber)</w:t>
            </w:r>
          </w:p>
          <w:p w:rsidR="005C3D7B" w:rsidRPr="00B63C33" w:rsidRDefault="005C3D7B" w:rsidP="005C3D7B">
            <w:pPr>
              <w:pStyle w:val="ListParagraph"/>
              <w:numPr>
                <w:ilvl w:val="0"/>
                <w:numId w:val="2"/>
              </w:numPr>
              <w:contextualSpacing w:val="0"/>
              <w:rPr>
                <w:b/>
                <w:sz w:val="20"/>
                <w:szCs w:val="20"/>
              </w:rPr>
            </w:pPr>
            <w:r w:rsidRPr="00B63C33">
              <w:rPr>
                <w:rFonts w:cs="Arial"/>
                <w:sz w:val="20"/>
                <w:szCs w:val="20"/>
              </w:rPr>
              <w:t xml:space="preserve">Family </w:t>
            </w:r>
            <w:proofErr w:type="spellStart"/>
            <w:r w:rsidRPr="00B63C33">
              <w:rPr>
                <w:rFonts w:cs="Arial"/>
                <w:sz w:val="20"/>
                <w:szCs w:val="20"/>
              </w:rPr>
              <w:t>Psychoeducation</w:t>
            </w:r>
            <w:proofErr w:type="spellEnd"/>
            <w:r w:rsidRPr="00B63C33">
              <w:rPr>
                <w:rFonts w:cs="Arial"/>
                <w:sz w:val="20"/>
                <w:szCs w:val="20"/>
              </w:rPr>
              <w:t xml:space="preserve"> or other SPECIFIC family support approach. </w:t>
            </w:r>
          </w:p>
          <w:p w:rsidR="005C3D7B" w:rsidRPr="00B63C33" w:rsidRDefault="005C3D7B" w:rsidP="005C3D7B">
            <w:pPr>
              <w:pStyle w:val="ListParagraph"/>
              <w:numPr>
                <w:ilvl w:val="0"/>
                <w:numId w:val="2"/>
              </w:numPr>
              <w:contextualSpacing w:val="0"/>
              <w:rPr>
                <w:b/>
                <w:sz w:val="20"/>
                <w:szCs w:val="20"/>
              </w:rPr>
            </w:pPr>
            <w:r w:rsidRPr="00B63C33">
              <w:rPr>
                <w:rFonts w:cs="Arial"/>
                <w:sz w:val="20"/>
                <w:szCs w:val="20"/>
              </w:rPr>
              <w:t xml:space="preserve">Cognitive remediation </w:t>
            </w:r>
          </w:p>
          <w:p w:rsidR="005C3D7B" w:rsidRPr="00B63C33" w:rsidRDefault="005C3D7B" w:rsidP="005C3D7B">
            <w:pPr>
              <w:pStyle w:val="ListParagraph"/>
              <w:numPr>
                <w:ilvl w:val="0"/>
                <w:numId w:val="2"/>
              </w:numPr>
              <w:contextualSpacing w:val="0"/>
              <w:rPr>
                <w:b/>
                <w:sz w:val="20"/>
                <w:szCs w:val="20"/>
              </w:rPr>
            </w:pPr>
            <w:r w:rsidRPr="00B63C33">
              <w:rPr>
                <w:rFonts w:cs="Arial"/>
                <w:sz w:val="20"/>
                <w:szCs w:val="20"/>
              </w:rPr>
              <w:t>Individual resiliency training</w:t>
            </w:r>
          </w:p>
          <w:p w:rsidR="005C3D7B" w:rsidRPr="00B63C33" w:rsidRDefault="005C3D7B" w:rsidP="005C3D7B">
            <w:pPr>
              <w:pStyle w:val="ListParagraph"/>
              <w:numPr>
                <w:ilvl w:val="0"/>
                <w:numId w:val="2"/>
              </w:numPr>
              <w:contextualSpacing w:val="0"/>
              <w:rPr>
                <w:b/>
                <w:sz w:val="20"/>
                <w:szCs w:val="20"/>
              </w:rPr>
            </w:pPr>
            <w:r w:rsidRPr="00B63C33">
              <w:rPr>
                <w:rFonts w:cs="Arial"/>
                <w:sz w:val="20"/>
                <w:szCs w:val="20"/>
              </w:rPr>
              <w:t>Supported education, employment, employment/education hybrid</w:t>
            </w:r>
          </w:p>
          <w:p w:rsidR="005C3D7B" w:rsidRPr="00B63C33" w:rsidRDefault="005C3D7B" w:rsidP="005C3D7B">
            <w:pPr>
              <w:pStyle w:val="ListParagraph"/>
              <w:numPr>
                <w:ilvl w:val="0"/>
                <w:numId w:val="2"/>
              </w:numPr>
              <w:contextualSpacing w:val="0"/>
              <w:rPr>
                <w:b/>
                <w:sz w:val="20"/>
                <w:szCs w:val="20"/>
              </w:rPr>
            </w:pPr>
            <w:r w:rsidRPr="00B63C33">
              <w:rPr>
                <w:rFonts w:cs="Arial"/>
                <w:sz w:val="20"/>
                <w:szCs w:val="20"/>
              </w:rPr>
              <w:t>SPECIFIC TYPE of cognitive behavioral therapy (designed for individuals with psychosis)</w:t>
            </w:r>
          </w:p>
          <w:p w:rsidR="005C3D7B" w:rsidRPr="00B63C33" w:rsidRDefault="005C3D7B" w:rsidP="005C3D7B">
            <w:pPr>
              <w:pStyle w:val="ListParagraph"/>
              <w:numPr>
                <w:ilvl w:val="0"/>
                <w:numId w:val="2"/>
              </w:numPr>
              <w:contextualSpacing w:val="0"/>
              <w:rPr>
                <w:b/>
                <w:sz w:val="20"/>
                <w:szCs w:val="20"/>
              </w:rPr>
            </w:pPr>
            <w:r w:rsidRPr="00B63C33">
              <w:rPr>
                <w:rFonts w:cs="Arial"/>
                <w:sz w:val="20"/>
                <w:szCs w:val="20"/>
              </w:rPr>
              <w:t>Potential program names: NAVIGATE</w:t>
            </w:r>
            <w:r>
              <w:rPr>
                <w:rFonts w:cs="Arial"/>
                <w:sz w:val="20"/>
                <w:szCs w:val="20"/>
              </w:rPr>
              <w:t xml:space="preserve">, </w:t>
            </w:r>
            <w:r w:rsidRPr="00B63C33">
              <w:rPr>
                <w:color w:val="000000"/>
                <w:sz w:val="20"/>
                <w:szCs w:val="20"/>
              </w:rPr>
              <w:t>Early Detection and Intervention for the Prevention of Psychosis Program</w:t>
            </w:r>
            <w:r w:rsidRPr="00B63C33">
              <w:rPr>
                <w:color w:val="1F497D"/>
                <w:sz w:val="20"/>
                <w:szCs w:val="20"/>
              </w:rPr>
              <w:t xml:space="preserve"> </w:t>
            </w:r>
            <w:r w:rsidRPr="00B63C33">
              <w:rPr>
                <w:sz w:val="20"/>
                <w:szCs w:val="20"/>
              </w:rPr>
              <w:t>(EDIPPP)</w:t>
            </w:r>
            <w:r>
              <w:rPr>
                <w:sz w:val="20"/>
                <w:szCs w:val="20"/>
              </w:rPr>
              <w:t xml:space="preserve">, </w:t>
            </w:r>
            <w:proofErr w:type="spellStart"/>
            <w:r w:rsidRPr="00B63C33">
              <w:rPr>
                <w:color w:val="000000"/>
                <w:sz w:val="20"/>
                <w:szCs w:val="20"/>
              </w:rPr>
              <w:t>OnTrackNY</w:t>
            </w:r>
            <w:proofErr w:type="spellEnd"/>
          </w:p>
          <w:p w:rsidR="005C3D7B" w:rsidRPr="00655A08" w:rsidRDefault="005C3D7B" w:rsidP="00802A84">
            <w:pPr>
              <w:rPr>
                <w:sz w:val="20"/>
                <w:szCs w:val="20"/>
              </w:rPr>
            </w:pPr>
          </w:p>
        </w:tc>
      </w:tr>
      <w:tr w:rsidR="005C3D7B" w:rsidRPr="00655A08" w:rsidTr="00802A84">
        <w:trPr>
          <w:jc w:val="center"/>
        </w:trPr>
        <w:tc>
          <w:tcPr>
            <w:tcW w:w="4788" w:type="dxa"/>
          </w:tcPr>
          <w:p w:rsidR="005C3D7B" w:rsidRPr="00655A08" w:rsidRDefault="005C3D7B" w:rsidP="00802A84">
            <w:pPr>
              <w:rPr>
                <w:b/>
                <w:sz w:val="20"/>
                <w:szCs w:val="20"/>
              </w:rPr>
            </w:pPr>
            <w:r w:rsidRPr="00655A08">
              <w:rPr>
                <w:b/>
                <w:sz w:val="20"/>
                <w:szCs w:val="20"/>
              </w:rPr>
              <w:t>How adherent is the organization</w:t>
            </w:r>
          </w:p>
        </w:tc>
        <w:tc>
          <w:tcPr>
            <w:tcW w:w="4788" w:type="dxa"/>
          </w:tcPr>
          <w:p w:rsidR="005C3D7B" w:rsidRPr="00655A08" w:rsidRDefault="005C3D7B" w:rsidP="00802A84">
            <w:pPr>
              <w:rPr>
                <w:b/>
                <w:sz w:val="20"/>
                <w:szCs w:val="20"/>
              </w:rPr>
            </w:pPr>
            <w:r w:rsidRPr="00655A08">
              <w:rPr>
                <w:sz w:val="20"/>
                <w:szCs w:val="20"/>
              </w:rPr>
              <w:t>How well does the organization implement the EBP</w:t>
            </w:r>
            <w:r>
              <w:rPr>
                <w:sz w:val="20"/>
                <w:szCs w:val="20"/>
              </w:rPr>
              <w:t>/PP</w:t>
            </w:r>
            <w:r w:rsidRPr="00655A08">
              <w:rPr>
                <w:sz w:val="20"/>
                <w:szCs w:val="20"/>
              </w:rPr>
              <w:t>?  Are there aspects of the EBP</w:t>
            </w:r>
            <w:r>
              <w:rPr>
                <w:sz w:val="20"/>
                <w:szCs w:val="20"/>
              </w:rPr>
              <w:t>/PP</w:t>
            </w:r>
            <w:r w:rsidRPr="00655A08">
              <w:rPr>
                <w:sz w:val="20"/>
                <w:szCs w:val="20"/>
              </w:rPr>
              <w:t xml:space="preserve"> that the organization has struggled to implement? Are there aspects of the EBP</w:t>
            </w:r>
            <w:r>
              <w:rPr>
                <w:sz w:val="20"/>
                <w:szCs w:val="20"/>
              </w:rPr>
              <w:t>/PP</w:t>
            </w:r>
            <w:r w:rsidRPr="00655A08">
              <w:rPr>
                <w:sz w:val="20"/>
                <w:szCs w:val="20"/>
              </w:rPr>
              <w:t xml:space="preserve"> that the organization has trouble finding funding for? Does the organization have a copy of the manual (if there is one)? Does this organization provide the amount and type of supervision called for in the manual? To what extent are program staff members trained according to the manual? To what extent are the clients served, similar to the clients the EBP</w:t>
            </w:r>
            <w:r>
              <w:rPr>
                <w:sz w:val="20"/>
                <w:szCs w:val="20"/>
              </w:rPr>
              <w:t>/PP</w:t>
            </w:r>
            <w:r w:rsidRPr="00655A08">
              <w:rPr>
                <w:sz w:val="20"/>
                <w:szCs w:val="20"/>
              </w:rPr>
              <w:t xml:space="preserve"> was originally designed for? Is there a quality assurance procedure, or a fidelity measure to help the program implement the EBP</w:t>
            </w:r>
            <w:r>
              <w:rPr>
                <w:sz w:val="20"/>
                <w:szCs w:val="20"/>
              </w:rPr>
              <w:t>/PP</w:t>
            </w:r>
            <w:r w:rsidRPr="00655A08">
              <w:rPr>
                <w:sz w:val="20"/>
                <w:szCs w:val="20"/>
              </w:rPr>
              <w:t xml:space="preserve"> accurately?  If so, how well do they use it? </w:t>
            </w:r>
          </w:p>
        </w:tc>
      </w:tr>
      <w:tr w:rsidR="005C3D7B" w:rsidRPr="00655A08" w:rsidTr="00802A84">
        <w:trPr>
          <w:jc w:val="center"/>
        </w:trPr>
        <w:tc>
          <w:tcPr>
            <w:tcW w:w="4788" w:type="dxa"/>
          </w:tcPr>
          <w:p w:rsidR="005C3D7B" w:rsidRPr="00655A08" w:rsidRDefault="005C3D7B" w:rsidP="00802A84">
            <w:pPr>
              <w:rPr>
                <w:b/>
                <w:sz w:val="20"/>
                <w:szCs w:val="20"/>
              </w:rPr>
            </w:pPr>
            <w:r w:rsidRPr="00655A08">
              <w:rPr>
                <w:b/>
                <w:sz w:val="20"/>
                <w:szCs w:val="20"/>
              </w:rPr>
              <w:lastRenderedPageBreak/>
              <w:t>Who to talk to</w:t>
            </w:r>
          </w:p>
        </w:tc>
        <w:tc>
          <w:tcPr>
            <w:tcW w:w="4788" w:type="dxa"/>
          </w:tcPr>
          <w:p w:rsidR="005C3D7B" w:rsidRPr="00655A08" w:rsidRDefault="005C3D7B" w:rsidP="00802A84">
            <w:pPr>
              <w:rPr>
                <w:sz w:val="20"/>
                <w:szCs w:val="20"/>
              </w:rPr>
            </w:pPr>
            <w:r w:rsidRPr="00655A08">
              <w:rPr>
                <w:sz w:val="20"/>
                <w:szCs w:val="20"/>
              </w:rPr>
              <w:t>Who would be the person in that organization that could best tell me about the use of this EBP</w:t>
            </w:r>
            <w:r>
              <w:rPr>
                <w:sz w:val="20"/>
                <w:szCs w:val="20"/>
              </w:rPr>
              <w:t>/PP</w:t>
            </w:r>
            <w:r w:rsidRPr="00655A08">
              <w:rPr>
                <w:sz w:val="20"/>
                <w:szCs w:val="20"/>
              </w:rPr>
              <w:t xml:space="preserve"> in their organization [obtain name, position; organization name, email/phone numbers]</w:t>
            </w:r>
          </w:p>
        </w:tc>
      </w:tr>
      <w:tr w:rsidR="005C3D7B" w:rsidRPr="00655A08" w:rsidTr="00802A84">
        <w:trPr>
          <w:jc w:val="center"/>
        </w:trPr>
        <w:tc>
          <w:tcPr>
            <w:tcW w:w="9576" w:type="dxa"/>
            <w:gridSpan w:val="2"/>
          </w:tcPr>
          <w:p w:rsidR="005C3D7B" w:rsidRPr="00B63C33" w:rsidRDefault="005C3D7B" w:rsidP="00802A84">
            <w:pPr>
              <w:rPr>
                <w:b/>
                <w:sz w:val="20"/>
                <w:szCs w:val="20"/>
              </w:rPr>
            </w:pPr>
            <w:r>
              <w:rPr>
                <w:b/>
                <w:sz w:val="20"/>
                <w:szCs w:val="20"/>
              </w:rPr>
              <w:t>Are there any other EBP/PP</w:t>
            </w:r>
            <w:r w:rsidRPr="00B63C33">
              <w:rPr>
                <w:b/>
                <w:sz w:val="20"/>
                <w:szCs w:val="20"/>
              </w:rPr>
              <w:t>s for youth and young adults experiencing a first episode of psychosis in this learning laboratory?  Please tell me the name of the one that serves the second largest group of youth and young adults:__________________________________</w:t>
            </w:r>
          </w:p>
          <w:p w:rsidR="005C3D7B" w:rsidRPr="00B63C33" w:rsidRDefault="005C3D7B" w:rsidP="00802A84">
            <w:pPr>
              <w:rPr>
                <w:b/>
                <w:sz w:val="20"/>
                <w:szCs w:val="20"/>
              </w:rPr>
            </w:pPr>
          </w:p>
          <w:p w:rsidR="005C3D7B" w:rsidRPr="00B63C33" w:rsidRDefault="005C3D7B" w:rsidP="00802A84">
            <w:pPr>
              <w:jc w:val="center"/>
              <w:rPr>
                <w:b/>
                <w:sz w:val="20"/>
                <w:szCs w:val="20"/>
              </w:rPr>
            </w:pPr>
            <w:r w:rsidRPr="00B63C33">
              <w:rPr>
                <w:b/>
                <w:sz w:val="20"/>
                <w:szCs w:val="20"/>
              </w:rPr>
              <w:t>***Repeat qualitative questions a</w:t>
            </w:r>
            <w:r>
              <w:rPr>
                <w:b/>
                <w:sz w:val="20"/>
                <w:szCs w:val="20"/>
              </w:rPr>
              <w:t>bout this, and up to 3 more EBP/PP</w:t>
            </w:r>
            <w:r w:rsidRPr="00B63C33">
              <w:rPr>
                <w:b/>
                <w:sz w:val="20"/>
                <w:szCs w:val="20"/>
              </w:rPr>
              <w:t>s for</w:t>
            </w:r>
            <w:r>
              <w:rPr>
                <w:b/>
                <w:sz w:val="20"/>
                <w:szCs w:val="20"/>
              </w:rPr>
              <w:t xml:space="preserve"> early episode psychosis</w:t>
            </w:r>
            <w:r w:rsidRPr="00B63C33">
              <w:rPr>
                <w:b/>
                <w:sz w:val="20"/>
                <w:szCs w:val="20"/>
              </w:rPr>
              <w:t>***</w:t>
            </w:r>
          </w:p>
          <w:p w:rsidR="005C3D7B" w:rsidRPr="00655A08" w:rsidRDefault="005C3D7B" w:rsidP="00802A84">
            <w:pPr>
              <w:rPr>
                <w:sz w:val="20"/>
                <w:szCs w:val="20"/>
              </w:rPr>
            </w:pPr>
          </w:p>
        </w:tc>
      </w:tr>
    </w:tbl>
    <w:p w:rsidR="005C3D7B" w:rsidRDefault="005C3D7B" w:rsidP="005C3D7B">
      <w:pPr>
        <w:rPr>
          <w:b/>
        </w:rPr>
      </w:pPr>
    </w:p>
    <w:p w:rsidR="005C3D7B" w:rsidRDefault="005C3D7B" w:rsidP="005C3D7B">
      <w:pPr>
        <w:rPr>
          <w:b/>
          <w:sz w:val="26"/>
          <w:szCs w:val="26"/>
        </w:rPr>
      </w:pPr>
      <w:r>
        <w:rPr>
          <w:b/>
          <w:sz w:val="26"/>
          <w:szCs w:val="26"/>
        </w:rPr>
        <w:br w:type="page"/>
      </w:r>
    </w:p>
    <w:p w:rsidR="005C3D7B" w:rsidRDefault="005C3D7B" w:rsidP="005C3D7B">
      <w:pPr>
        <w:jc w:val="center"/>
        <w:rPr>
          <w:b/>
          <w:sz w:val="26"/>
          <w:szCs w:val="26"/>
        </w:rPr>
      </w:pPr>
      <w:r w:rsidRPr="00BB61AC">
        <w:rPr>
          <w:b/>
          <w:sz w:val="26"/>
          <w:szCs w:val="26"/>
        </w:rPr>
        <w:lastRenderedPageBreak/>
        <w:t>ADDITIONAL INSTRUCTIONS</w:t>
      </w:r>
    </w:p>
    <w:p w:rsidR="005C3D7B" w:rsidRPr="00A02D97" w:rsidRDefault="005C3D7B" w:rsidP="005C3D7B">
      <w:pPr>
        <w:rPr>
          <w:b/>
        </w:rPr>
      </w:pPr>
      <w:r w:rsidRPr="00A02D97">
        <w:rPr>
          <w:b/>
        </w:rPr>
        <w:t>A practice that “sounds like” an</w:t>
      </w:r>
      <w:r>
        <w:rPr>
          <w:b/>
        </w:rPr>
        <w:t xml:space="preserve"> EBP or promising practice may have</w:t>
      </w:r>
      <w:r w:rsidRPr="00A02D97">
        <w:rPr>
          <w:b/>
        </w:rPr>
        <w:t xml:space="preserve"> any of the following elements:</w:t>
      </w:r>
    </w:p>
    <w:p w:rsidR="005C3D7B" w:rsidRPr="00A02D97" w:rsidRDefault="005C3D7B" w:rsidP="005C3D7B">
      <w:pPr>
        <w:pStyle w:val="ListParagraph"/>
        <w:numPr>
          <w:ilvl w:val="0"/>
          <w:numId w:val="1"/>
        </w:numPr>
        <w:spacing w:after="0" w:line="240" w:lineRule="auto"/>
        <w:contextualSpacing w:val="0"/>
        <w:rPr>
          <w:sz w:val="20"/>
          <w:szCs w:val="20"/>
        </w:rPr>
      </w:pPr>
      <w:r>
        <w:rPr>
          <w:sz w:val="20"/>
          <w:szCs w:val="20"/>
        </w:rPr>
        <w:t>A SPECIFIC</w:t>
      </w:r>
      <w:r w:rsidRPr="00A02D97">
        <w:rPr>
          <w:sz w:val="20"/>
          <w:szCs w:val="20"/>
        </w:rPr>
        <w:t xml:space="preserve"> </w:t>
      </w:r>
      <w:r>
        <w:rPr>
          <w:sz w:val="20"/>
          <w:szCs w:val="20"/>
        </w:rPr>
        <w:t>name (e.g., not</w:t>
      </w:r>
      <w:r w:rsidRPr="00A02D97">
        <w:rPr>
          <w:sz w:val="20"/>
          <w:szCs w:val="20"/>
        </w:rPr>
        <w:t xml:space="preserve"> “cognitive behavioral therapy” but “cognitive behavioral therapy for trauma”)</w:t>
      </w:r>
    </w:p>
    <w:p w:rsidR="005C3D7B" w:rsidRPr="00A02D97" w:rsidRDefault="005C3D7B" w:rsidP="005C3D7B">
      <w:pPr>
        <w:pStyle w:val="ListParagraph"/>
        <w:numPr>
          <w:ilvl w:val="0"/>
          <w:numId w:val="1"/>
        </w:numPr>
        <w:spacing w:after="0" w:line="240" w:lineRule="auto"/>
        <w:contextualSpacing w:val="0"/>
        <w:rPr>
          <w:sz w:val="20"/>
          <w:szCs w:val="20"/>
        </w:rPr>
      </w:pPr>
      <w:r>
        <w:rPr>
          <w:sz w:val="20"/>
          <w:szCs w:val="20"/>
        </w:rPr>
        <w:t xml:space="preserve">It </w:t>
      </w:r>
      <w:r w:rsidRPr="00A02D97">
        <w:rPr>
          <w:sz w:val="20"/>
          <w:szCs w:val="20"/>
        </w:rPr>
        <w:t>is th</w:t>
      </w:r>
      <w:r>
        <w:rPr>
          <w:sz w:val="20"/>
          <w:szCs w:val="20"/>
        </w:rPr>
        <w:t>e organization’s own, but</w:t>
      </w:r>
      <w:r w:rsidRPr="00A02D97">
        <w:rPr>
          <w:sz w:val="20"/>
          <w:szCs w:val="20"/>
        </w:rPr>
        <w:t xml:space="preserve"> grounded in a more widely used practice (e.g., “TIP-informed” services)</w:t>
      </w:r>
    </w:p>
    <w:p w:rsidR="005C3D7B" w:rsidRPr="00A02D97" w:rsidRDefault="005C3D7B" w:rsidP="005C3D7B">
      <w:pPr>
        <w:pStyle w:val="ListParagraph"/>
        <w:numPr>
          <w:ilvl w:val="0"/>
          <w:numId w:val="1"/>
        </w:numPr>
        <w:spacing w:after="0" w:line="240" w:lineRule="auto"/>
        <w:contextualSpacing w:val="0"/>
        <w:rPr>
          <w:sz w:val="20"/>
          <w:szCs w:val="20"/>
        </w:rPr>
      </w:pPr>
      <w:r w:rsidRPr="00A02D97">
        <w:rPr>
          <w:sz w:val="20"/>
          <w:szCs w:val="20"/>
        </w:rPr>
        <w:t>There is a specific person “in charge” of overseeing its implementation.</w:t>
      </w:r>
    </w:p>
    <w:p w:rsidR="005C3D7B" w:rsidRPr="00A02D97" w:rsidRDefault="005C3D7B" w:rsidP="005C3D7B">
      <w:pPr>
        <w:pStyle w:val="ListParagraph"/>
        <w:numPr>
          <w:ilvl w:val="0"/>
          <w:numId w:val="1"/>
        </w:numPr>
        <w:spacing w:after="0" w:line="240" w:lineRule="auto"/>
        <w:contextualSpacing w:val="0"/>
        <w:rPr>
          <w:sz w:val="20"/>
          <w:szCs w:val="20"/>
        </w:rPr>
      </w:pPr>
      <w:r>
        <w:rPr>
          <w:sz w:val="20"/>
          <w:szCs w:val="20"/>
        </w:rPr>
        <w:t>Manual, other</w:t>
      </w:r>
      <w:r w:rsidRPr="00A02D97">
        <w:rPr>
          <w:sz w:val="20"/>
          <w:szCs w:val="20"/>
        </w:rPr>
        <w:t xml:space="preserve"> written mat</w:t>
      </w:r>
      <w:r>
        <w:rPr>
          <w:sz w:val="20"/>
          <w:szCs w:val="20"/>
        </w:rPr>
        <w:t>erials describing guidelines</w:t>
      </w:r>
      <w:r w:rsidRPr="00A02D97">
        <w:rPr>
          <w:sz w:val="20"/>
          <w:szCs w:val="20"/>
        </w:rPr>
        <w:t xml:space="preserve">, activities involved in, training for, etc. the practice. </w:t>
      </w:r>
    </w:p>
    <w:p w:rsidR="005C3D7B" w:rsidRPr="00A02D97" w:rsidRDefault="005C3D7B" w:rsidP="005C3D7B">
      <w:pPr>
        <w:pStyle w:val="ListParagraph"/>
        <w:numPr>
          <w:ilvl w:val="0"/>
          <w:numId w:val="1"/>
        </w:numPr>
        <w:spacing w:after="0" w:line="240" w:lineRule="auto"/>
        <w:contextualSpacing w:val="0"/>
        <w:rPr>
          <w:sz w:val="20"/>
          <w:szCs w:val="20"/>
        </w:rPr>
      </w:pPr>
      <w:r w:rsidRPr="00A02D97">
        <w:rPr>
          <w:sz w:val="20"/>
          <w:szCs w:val="20"/>
        </w:rPr>
        <w:t>It is associated with a quality assurance or fidelity measure</w:t>
      </w:r>
    </w:p>
    <w:p w:rsidR="005C3D7B" w:rsidRPr="00A02D97" w:rsidRDefault="005C3D7B" w:rsidP="005C3D7B">
      <w:pPr>
        <w:pStyle w:val="ListParagraph"/>
        <w:numPr>
          <w:ilvl w:val="0"/>
          <w:numId w:val="1"/>
        </w:numPr>
        <w:spacing w:after="0" w:line="240" w:lineRule="auto"/>
        <w:contextualSpacing w:val="0"/>
        <w:rPr>
          <w:sz w:val="20"/>
          <w:szCs w:val="20"/>
        </w:rPr>
      </w:pPr>
      <w:r w:rsidRPr="00A02D97">
        <w:rPr>
          <w:sz w:val="20"/>
          <w:szCs w:val="20"/>
        </w:rPr>
        <w:t xml:space="preserve">There is set aside funding to support it. </w:t>
      </w:r>
    </w:p>
    <w:p w:rsidR="005C3D7B" w:rsidRDefault="005C3D7B" w:rsidP="005C3D7B"/>
    <w:p w:rsidR="006D5D31" w:rsidRDefault="00DF349A"/>
    <w:sectPr w:rsidR="006D5D3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D7B" w:rsidRDefault="005C3D7B" w:rsidP="005C3D7B">
      <w:pPr>
        <w:spacing w:after="0" w:line="240" w:lineRule="auto"/>
      </w:pPr>
      <w:r>
        <w:separator/>
      </w:r>
    </w:p>
  </w:endnote>
  <w:endnote w:type="continuationSeparator" w:id="0">
    <w:p w:rsidR="005C3D7B" w:rsidRDefault="005C3D7B" w:rsidP="005C3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18661"/>
      <w:docPartObj>
        <w:docPartGallery w:val="Page Numbers (Bottom of Page)"/>
        <w:docPartUnique/>
      </w:docPartObj>
    </w:sdtPr>
    <w:sdtEndPr>
      <w:rPr>
        <w:noProof/>
      </w:rPr>
    </w:sdtEndPr>
    <w:sdtContent>
      <w:p w:rsidR="005C3D7B" w:rsidRPr="005C3D7B" w:rsidRDefault="005C3D7B" w:rsidP="005C3D7B">
        <w:pPr>
          <w:pStyle w:val="Footer"/>
        </w:pPr>
        <w:r w:rsidRPr="005C3D7B">
          <w:rPr>
            <w:rFonts w:cs="Times New Roman"/>
          </w:rPr>
          <w:t xml:space="preserve">Attachment 11:  Services and Supports Inventory </w:t>
        </w:r>
        <w:r w:rsidRPr="005C3D7B">
          <w:rPr>
            <w:rFonts w:eastAsiaTheme="majorEastAsia" w:cs="Times New Roman"/>
          </w:rPr>
          <w:tab/>
        </w:r>
      </w:p>
      <w:p w:rsidR="005C3D7B" w:rsidRDefault="005C3D7B">
        <w:pPr>
          <w:pStyle w:val="Footer"/>
          <w:jc w:val="center"/>
        </w:pPr>
        <w:r>
          <w:fldChar w:fldCharType="begin"/>
        </w:r>
        <w:r>
          <w:instrText xml:space="preserve"> PAGE   \* MERGEFORMAT </w:instrText>
        </w:r>
        <w:r>
          <w:fldChar w:fldCharType="separate"/>
        </w:r>
        <w:r w:rsidR="00DF349A">
          <w:rPr>
            <w:noProof/>
          </w:rPr>
          <w:t>1</w:t>
        </w:r>
        <w:r>
          <w:rPr>
            <w:noProof/>
          </w:rPr>
          <w:fldChar w:fldCharType="end"/>
        </w:r>
      </w:p>
    </w:sdtContent>
  </w:sdt>
  <w:p w:rsidR="005C3D7B" w:rsidRDefault="005C3D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D7B" w:rsidRDefault="005C3D7B" w:rsidP="005C3D7B">
      <w:pPr>
        <w:spacing w:after="0" w:line="240" w:lineRule="auto"/>
      </w:pPr>
      <w:r>
        <w:separator/>
      </w:r>
    </w:p>
  </w:footnote>
  <w:footnote w:type="continuationSeparator" w:id="0">
    <w:p w:rsidR="005C3D7B" w:rsidRDefault="005C3D7B" w:rsidP="005C3D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A7B31"/>
    <w:multiLevelType w:val="hybridMultilevel"/>
    <w:tmpl w:val="A5401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5F689F"/>
    <w:multiLevelType w:val="hybridMultilevel"/>
    <w:tmpl w:val="C5C6B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7B"/>
    <w:rsid w:val="00415755"/>
    <w:rsid w:val="005C3D7B"/>
    <w:rsid w:val="00C17D28"/>
    <w:rsid w:val="00DF349A"/>
    <w:rsid w:val="00EA75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7AFDA-92C4-4D55-9D4B-15290F9A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3D7B"/>
    <w:pPr>
      <w:ind w:left="720"/>
      <w:contextualSpacing/>
    </w:pPr>
  </w:style>
  <w:style w:type="table" w:styleId="TableGrid">
    <w:name w:val="Table Grid"/>
    <w:basedOn w:val="TableNormal"/>
    <w:uiPriority w:val="59"/>
    <w:rsid w:val="005C3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5C3D7B"/>
  </w:style>
  <w:style w:type="paragraph" w:styleId="Header">
    <w:name w:val="header"/>
    <w:basedOn w:val="Normal"/>
    <w:link w:val="HeaderChar"/>
    <w:uiPriority w:val="99"/>
    <w:unhideWhenUsed/>
    <w:rsid w:val="005C3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D7B"/>
  </w:style>
  <w:style w:type="paragraph" w:styleId="Footer">
    <w:name w:val="footer"/>
    <w:basedOn w:val="Normal"/>
    <w:link w:val="FooterChar"/>
    <w:uiPriority w:val="99"/>
    <w:unhideWhenUsed/>
    <w:rsid w:val="005C3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Napier, Ariana</dc:creator>
  <cp:keywords/>
  <dc:description/>
  <cp:lastModifiedBy>Napier, Ariana</cp:lastModifiedBy>
  <cp:revision>3</cp:revision>
  <dcterms:created xsi:type="dcterms:W3CDTF">2015-09-29T02:14:00Z</dcterms:created>
  <dcterms:modified xsi:type="dcterms:W3CDTF">2015-09-29T02:59:00Z</dcterms:modified>
</cp:coreProperties>
</file>