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47CC0" w14:textId="77777777" w:rsidR="005137D2" w:rsidRPr="002129B4" w:rsidRDefault="005137D2" w:rsidP="00E9361B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88C444A" w14:textId="73FF93B1" w:rsidR="00674083" w:rsidRPr="007B6D60" w:rsidRDefault="00674083" w:rsidP="007411C3">
      <w:pPr>
        <w:jc w:val="right"/>
        <w:rPr>
          <w:highlight w:val="yellow"/>
        </w:rPr>
      </w:pPr>
      <w:r w:rsidRPr="007B6D60">
        <w:rPr>
          <w:highlight w:val="yellow"/>
        </w:rPr>
        <w:t xml:space="preserve">OMB No. </w:t>
      </w:r>
      <w:r w:rsidR="001F35B6" w:rsidRPr="007B6D60">
        <w:rPr>
          <w:highlight w:val="yellow"/>
        </w:rPr>
        <w:t>XXXX</w:t>
      </w:r>
      <w:r w:rsidRPr="007B6D60">
        <w:rPr>
          <w:highlight w:val="yellow"/>
        </w:rPr>
        <w:t>-</w:t>
      </w:r>
      <w:r w:rsidR="001F35B6" w:rsidRPr="007B6D60">
        <w:rPr>
          <w:highlight w:val="yellow"/>
        </w:rPr>
        <w:t>XXXX</w:t>
      </w:r>
    </w:p>
    <w:p w14:paraId="71C9D242" w14:textId="77777777" w:rsidR="007411C3" w:rsidRPr="007B6D60" w:rsidRDefault="007411C3" w:rsidP="007411C3">
      <w:pPr>
        <w:jc w:val="right"/>
        <w:rPr>
          <w:highlight w:val="yellow"/>
        </w:rPr>
      </w:pPr>
    </w:p>
    <w:p w14:paraId="0CE28D19" w14:textId="551A9A46" w:rsidR="005137D2" w:rsidRPr="002129B4" w:rsidRDefault="001F35B6" w:rsidP="007411C3">
      <w:pPr>
        <w:jc w:val="right"/>
        <w:rPr>
          <w:sz w:val="20"/>
          <w:szCs w:val="20"/>
        </w:rPr>
      </w:pPr>
      <w:r w:rsidRPr="007B6D60">
        <w:rPr>
          <w:highlight w:val="yellow"/>
        </w:rPr>
        <w:t>Expiration Date:</w:t>
      </w:r>
      <w:r w:rsidR="008A0AC2" w:rsidRPr="007B6D60">
        <w:rPr>
          <w:highlight w:val="yellow"/>
        </w:rPr>
        <w:t xml:space="preserve"> </w:t>
      </w:r>
      <w:r w:rsidRPr="007B6D60">
        <w:rPr>
          <w:highlight w:val="yellow"/>
        </w:rPr>
        <w:t>XX</w:t>
      </w:r>
      <w:r w:rsidR="00674083" w:rsidRPr="007B6D60">
        <w:rPr>
          <w:highlight w:val="yellow"/>
        </w:rPr>
        <w:t>/</w:t>
      </w:r>
      <w:r w:rsidRPr="007B6D60">
        <w:rPr>
          <w:highlight w:val="yellow"/>
        </w:rPr>
        <w:t>XX</w:t>
      </w:r>
      <w:r w:rsidR="00674083" w:rsidRPr="007B6D60">
        <w:rPr>
          <w:highlight w:val="yellow"/>
        </w:rPr>
        <w:t>/</w:t>
      </w:r>
      <w:r w:rsidRPr="007B6D60">
        <w:rPr>
          <w:highlight w:val="yellow"/>
        </w:rPr>
        <w:t>XX</w:t>
      </w:r>
    </w:p>
    <w:p w14:paraId="427803F4" w14:textId="77777777" w:rsidR="00674083" w:rsidRPr="002129B4" w:rsidRDefault="00674083" w:rsidP="00674083">
      <w:pPr>
        <w:rPr>
          <w:rFonts w:asciiTheme="majorBidi" w:hAnsiTheme="majorBidi" w:cstheme="majorBidi"/>
        </w:rPr>
      </w:pPr>
    </w:p>
    <w:p w14:paraId="113C7F89" w14:textId="77777777" w:rsidR="00674083" w:rsidRPr="002129B4" w:rsidRDefault="00674083" w:rsidP="00674083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7411C3" w:rsidRPr="002129B4" w14:paraId="6272B2EB" w14:textId="77777777" w:rsidTr="002528E9">
        <w:tc>
          <w:tcPr>
            <w:tcW w:w="9576" w:type="dxa"/>
            <w:tcBorders>
              <w:top w:val="single" w:sz="24" w:space="0" w:color="auto"/>
              <w:bottom w:val="single" w:sz="24" w:space="0" w:color="auto"/>
            </w:tcBorders>
          </w:tcPr>
          <w:p w14:paraId="0EFCDA9B" w14:textId="77777777" w:rsidR="007411C3" w:rsidRPr="002129B4" w:rsidRDefault="007411C3" w:rsidP="002528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55B258F" w14:textId="15948BF1" w:rsidR="007411C3" w:rsidRPr="002129B4" w:rsidRDefault="007411C3" w:rsidP="00D9231F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2129B4">
              <w:rPr>
                <w:rFonts w:asciiTheme="majorBidi" w:hAnsiTheme="majorBidi" w:cstheme="majorBidi"/>
                <w:b/>
                <w:sz w:val="32"/>
                <w:szCs w:val="32"/>
              </w:rPr>
              <w:t>SBIRT</w:t>
            </w:r>
            <w:r w:rsidRPr="002129B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2129B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Performance Site </w:t>
            </w:r>
            <w:r w:rsidR="00D9231F">
              <w:rPr>
                <w:rFonts w:asciiTheme="majorBidi" w:hAnsiTheme="majorBidi" w:cstheme="majorBidi"/>
                <w:b/>
                <w:sz w:val="32"/>
                <w:szCs w:val="32"/>
              </w:rPr>
              <w:t>Survey</w:t>
            </w:r>
          </w:p>
          <w:p w14:paraId="64BC89BB" w14:textId="77777777" w:rsidR="007411C3" w:rsidRPr="002129B4" w:rsidRDefault="007411C3" w:rsidP="002528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FFCC046" w14:textId="3AB9ED78" w:rsidR="007411C3" w:rsidRPr="002129B4" w:rsidRDefault="007411C3" w:rsidP="00C15A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29B4">
              <w:rPr>
                <w:rFonts w:asciiTheme="majorBidi" w:hAnsiTheme="majorBidi" w:cstheme="majorBidi"/>
                <w:sz w:val="24"/>
                <w:szCs w:val="24"/>
              </w:rPr>
              <w:t xml:space="preserve">Funding for data collection </w:t>
            </w:r>
            <w:r w:rsidR="00C15A23">
              <w:rPr>
                <w:rFonts w:asciiTheme="majorBidi" w:hAnsiTheme="majorBidi" w:cstheme="majorBidi"/>
                <w:sz w:val="24"/>
                <w:szCs w:val="24"/>
              </w:rPr>
              <w:t>provided</w:t>
            </w:r>
            <w:r w:rsidR="00C15A23" w:rsidRPr="002129B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129B4">
              <w:rPr>
                <w:rFonts w:asciiTheme="majorBidi" w:hAnsiTheme="majorBidi" w:cstheme="majorBidi"/>
                <w:sz w:val="24"/>
                <w:szCs w:val="24"/>
              </w:rPr>
              <w:t>by the</w:t>
            </w:r>
          </w:p>
          <w:p w14:paraId="0E690224" w14:textId="09D7E90B" w:rsidR="007411C3" w:rsidRPr="002129B4" w:rsidRDefault="007411C3" w:rsidP="002528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29B4">
              <w:rPr>
                <w:rFonts w:asciiTheme="majorBidi" w:hAnsiTheme="majorBidi" w:cstheme="majorBidi"/>
                <w:sz w:val="24"/>
                <w:szCs w:val="24"/>
              </w:rPr>
              <w:t>Center for Substance Abuse Treatment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D83E835" w14:textId="77777777" w:rsidR="007411C3" w:rsidRPr="002129B4" w:rsidRDefault="007411C3" w:rsidP="002528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29B4">
              <w:rPr>
                <w:rFonts w:asciiTheme="majorBidi" w:hAnsiTheme="majorBidi" w:cstheme="majorBidi"/>
                <w:sz w:val="24"/>
                <w:szCs w:val="24"/>
              </w:rPr>
              <w:t>Substance Abuse and Mental Health Services Administration (SAMHSA)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8701DE1" w14:textId="3B13F34F" w:rsidR="007411C3" w:rsidRPr="002129B4" w:rsidRDefault="007411C3" w:rsidP="002528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29B4">
              <w:rPr>
                <w:rFonts w:asciiTheme="majorBidi" w:hAnsiTheme="majorBidi" w:cstheme="majorBidi"/>
                <w:sz w:val="24"/>
                <w:szCs w:val="24"/>
              </w:rPr>
              <w:t>U.S. Department of Health and Human Services</w:t>
            </w:r>
          </w:p>
          <w:p w14:paraId="00373ED9" w14:textId="77777777" w:rsidR="007411C3" w:rsidRPr="002129B4" w:rsidRDefault="007411C3" w:rsidP="002528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8F560B7" w14:textId="77777777" w:rsidR="00674083" w:rsidRDefault="00674083" w:rsidP="00674083">
      <w:pPr>
        <w:rPr>
          <w:rFonts w:asciiTheme="majorBidi" w:hAnsiTheme="majorBidi" w:cstheme="majorBidi"/>
        </w:rPr>
      </w:pPr>
    </w:p>
    <w:p w14:paraId="6CE1CF16" w14:textId="77777777" w:rsidR="007411C3" w:rsidRDefault="007411C3" w:rsidP="00674083">
      <w:pPr>
        <w:rPr>
          <w:rFonts w:asciiTheme="majorBidi" w:hAnsiTheme="majorBidi" w:cstheme="majorBidi"/>
        </w:rPr>
      </w:pPr>
    </w:p>
    <w:p w14:paraId="2DD27C46" w14:textId="77777777" w:rsidR="007411C3" w:rsidRPr="002129B4" w:rsidRDefault="007411C3" w:rsidP="00674083">
      <w:pPr>
        <w:rPr>
          <w:rFonts w:asciiTheme="majorBidi" w:hAnsiTheme="majorBidi" w:cstheme="majorBidi"/>
        </w:rPr>
      </w:pPr>
    </w:p>
    <w:p w14:paraId="06D4CA57" w14:textId="19B51A5D" w:rsidR="00674083" w:rsidRPr="002129B4" w:rsidRDefault="00674083" w:rsidP="00E16D83">
      <w:pPr>
        <w:pStyle w:val="BodyText"/>
        <w:rPr>
          <w:color w:val="000080"/>
        </w:rPr>
      </w:pPr>
      <w:r w:rsidRPr="002129B4">
        <w:t>Public Burden Statement: An agency may not conduct or sponsor, and a person is not required to respond to, a collection of information unless it displays a currently valid OMB control number.</w:t>
      </w:r>
      <w:r w:rsidR="008A0AC2">
        <w:t xml:space="preserve"> </w:t>
      </w:r>
      <w:r w:rsidRPr="002129B4">
        <w:t xml:space="preserve">The OMB control number for this project is </w:t>
      </w:r>
      <w:r w:rsidR="001F35B6" w:rsidRPr="007B6D60">
        <w:rPr>
          <w:highlight w:val="yellow"/>
        </w:rPr>
        <w:t>XXXX</w:t>
      </w:r>
      <w:r w:rsidRPr="007B6D60">
        <w:rPr>
          <w:highlight w:val="yellow"/>
        </w:rPr>
        <w:t>-</w:t>
      </w:r>
      <w:r w:rsidR="001F35B6" w:rsidRPr="007B6D60">
        <w:rPr>
          <w:highlight w:val="yellow"/>
        </w:rPr>
        <w:t>XXX</w:t>
      </w:r>
      <w:r w:rsidRPr="002129B4">
        <w:t>.</w:t>
      </w:r>
      <w:r w:rsidR="008A0AC2">
        <w:t xml:space="preserve"> </w:t>
      </w:r>
      <w:r w:rsidRPr="002129B4">
        <w:t xml:space="preserve">Public reporting burden for this collection of information is estimated to average </w:t>
      </w:r>
      <w:r w:rsidR="00E16D83">
        <w:t>13</w:t>
      </w:r>
      <w:r w:rsidRPr="002129B4">
        <w:t xml:space="preserve"> minutes per respondent, per year, including the time for reviewing instructions, searching existing data sources, gathering and maintaining the data needed, and completing and reviewing the collection of information.</w:t>
      </w:r>
      <w:r w:rsidR="008A0AC2">
        <w:t xml:space="preserve"> </w:t>
      </w:r>
      <w:r w:rsidRPr="002129B4">
        <w:t>Send comments regarding this burden estimate or any other aspect of this collection of information, including suggestions for reducing this burden, to SAMHSA Reports Clearance Officer, 1 Choke Cherry Road, Room 2-1057, Rockville, Maryland, 20857.</w:t>
      </w:r>
    </w:p>
    <w:p w14:paraId="1E4834D3" w14:textId="77777777" w:rsidR="005137D2" w:rsidRPr="002129B4" w:rsidRDefault="005137D2" w:rsidP="00E9361B">
      <w:pPr>
        <w:jc w:val="both"/>
        <w:rPr>
          <w:rFonts w:asciiTheme="majorBidi" w:hAnsiTheme="majorBidi" w:cstheme="majorBidi"/>
          <w:b/>
          <w:sz w:val="20"/>
          <w:szCs w:val="20"/>
        </w:rPr>
      </w:pPr>
    </w:p>
    <w:p w14:paraId="507488B2" w14:textId="77777777" w:rsidR="00605B49" w:rsidRPr="002129B4" w:rsidRDefault="00605B49" w:rsidP="00605B49">
      <w:pPr>
        <w:rPr>
          <w:rFonts w:asciiTheme="majorBidi" w:hAnsiTheme="majorBidi" w:cstheme="majorBidi"/>
          <w:b/>
          <w:sz w:val="20"/>
          <w:szCs w:val="20"/>
        </w:rPr>
      </w:pPr>
    </w:p>
    <w:p w14:paraId="38272E9F" w14:textId="77777777" w:rsidR="004567BA" w:rsidRPr="002129B4" w:rsidRDefault="004567BA">
      <w:pPr>
        <w:rPr>
          <w:rFonts w:asciiTheme="majorBidi" w:hAnsiTheme="majorBidi" w:cstheme="majorBidi"/>
          <w:bCs/>
          <w:sz w:val="20"/>
          <w:szCs w:val="20"/>
        </w:rPr>
      </w:pPr>
      <w:r w:rsidRPr="002129B4">
        <w:rPr>
          <w:rFonts w:asciiTheme="majorBidi" w:hAnsiTheme="majorBidi" w:cstheme="majorBidi"/>
          <w:bCs/>
          <w:sz w:val="20"/>
          <w:szCs w:val="20"/>
        </w:rPr>
        <w:br w:type="page"/>
      </w:r>
    </w:p>
    <w:p w14:paraId="1005AB29" w14:textId="11DF20FE" w:rsidR="008A0AC2" w:rsidRPr="007411C3" w:rsidRDefault="00DE5C98" w:rsidP="00270E95">
      <w:pPr>
        <w:pStyle w:val="BodyItalics"/>
      </w:pPr>
      <w:r w:rsidRPr="007411C3">
        <w:lastRenderedPageBreak/>
        <w:t>Please complete this</w:t>
      </w:r>
      <w:r w:rsidR="000B5352" w:rsidRPr="007411C3">
        <w:t xml:space="preserve"> confidential survey to provide </w:t>
      </w:r>
      <w:r w:rsidR="00270E95">
        <w:t>SAMHSA</w:t>
      </w:r>
      <w:r w:rsidR="000B5352" w:rsidRPr="007411C3">
        <w:t xml:space="preserve"> </w:t>
      </w:r>
      <w:r w:rsidR="00874E46" w:rsidRPr="007411C3">
        <w:t xml:space="preserve">with </w:t>
      </w:r>
      <w:r w:rsidR="000B5352" w:rsidRPr="007411C3">
        <w:t>information about</w:t>
      </w:r>
      <w:r w:rsidRPr="007411C3">
        <w:t xml:space="preserve"> the </w:t>
      </w:r>
      <w:r w:rsidR="00874E46" w:rsidRPr="007411C3">
        <w:t>S</w:t>
      </w:r>
      <w:r w:rsidRPr="007411C3">
        <w:t xml:space="preserve">creening, </w:t>
      </w:r>
      <w:r w:rsidR="00874E46" w:rsidRPr="007411C3">
        <w:t>B</w:t>
      </w:r>
      <w:r w:rsidRPr="007411C3">
        <w:t xml:space="preserve">rief </w:t>
      </w:r>
      <w:r w:rsidR="00874E46" w:rsidRPr="007411C3">
        <w:t>I</w:t>
      </w:r>
      <w:r w:rsidRPr="007411C3">
        <w:t xml:space="preserve">ntervention, and </w:t>
      </w:r>
      <w:r w:rsidR="00874E46" w:rsidRPr="007411C3">
        <w:t>R</w:t>
      </w:r>
      <w:r w:rsidRPr="007411C3">
        <w:t xml:space="preserve">eferral to </w:t>
      </w:r>
      <w:r w:rsidR="00874E46" w:rsidRPr="007411C3">
        <w:t>T</w:t>
      </w:r>
      <w:r w:rsidRPr="007411C3">
        <w:t xml:space="preserve">reatment (SBIRT) program and the </w:t>
      </w:r>
      <w:r w:rsidR="000B5352" w:rsidRPr="007411C3">
        <w:t xml:space="preserve">use of health </w:t>
      </w:r>
      <w:r w:rsidR="00874E46" w:rsidRPr="007411C3">
        <w:t>information technology (</w:t>
      </w:r>
      <w:r w:rsidR="000B5352" w:rsidRPr="007411C3">
        <w:t>IT</w:t>
      </w:r>
      <w:r w:rsidR="00874E46" w:rsidRPr="007411C3">
        <w:t>)</w:t>
      </w:r>
      <w:r w:rsidRPr="007411C3">
        <w:t xml:space="preserve"> at @ORGANIZATION</w:t>
      </w:r>
      <w:r w:rsidR="000B5352" w:rsidRPr="007411C3">
        <w:t>.</w:t>
      </w:r>
      <w:r w:rsidR="000B5352" w:rsidRPr="007411C3">
        <w:br/>
      </w:r>
      <w:r w:rsidR="000B5352" w:rsidRPr="007411C3">
        <w:br/>
        <w:t xml:space="preserve">The survey takes an average of </w:t>
      </w:r>
      <w:r w:rsidR="00693B09" w:rsidRPr="007411C3">
        <w:t>1</w:t>
      </w:r>
      <w:r w:rsidR="003708F9">
        <w:t>3</w:t>
      </w:r>
      <w:r w:rsidR="000B5352" w:rsidRPr="007411C3">
        <w:t xml:space="preserve"> minutes to complete. </w:t>
      </w:r>
      <w:r w:rsidR="000B5352" w:rsidRPr="007411C3">
        <w:br/>
      </w:r>
      <w:r w:rsidR="000B5352" w:rsidRPr="007411C3">
        <w:br/>
        <w:t>No identifying information is collected in this survey.</w:t>
      </w:r>
    </w:p>
    <w:p w14:paraId="435640DB" w14:textId="268EEE4A" w:rsidR="000B5352" w:rsidRPr="007411C3" w:rsidRDefault="000B5352" w:rsidP="007411C3">
      <w:pPr>
        <w:rPr>
          <w:b/>
          <w:i/>
        </w:rPr>
      </w:pPr>
      <w:r w:rsidRPr="007411C3">
        <w:rPr>
          <w:i/>
        </w:rPr>
        <w:t>If you have any questions or concerns regarding this survey at any time, please contact Jesse Hinde at RTI International (</w:t>
      </w:r>
      <w:hyperlink r:id="rId11" w:history="1">
        <w:r w:rsidRPr="007411C3">
          <w:rPr>
            <w:rStyle w:val="Hyperlink"/>
            <w:rFonts w:asciiTheme="majorBidi" w:hAnsiTheme="majorBidi" w:cstheme="majorBidi"/>
            <w:i/>
            <w:iCs/>
            <w:color w:val="33829A"/>
            <w:sz w:val="20"/>
            <w:szCs w:val="20"/>
          </w:rPr>
          <w:t>jhinde@rti.org</w:t>
        </w:r>
      </w:hyperlink>
      <w:r w:rsidRPr="007411C3">
        <w:rPr>
          <w:i/>
        </w:rPr>
        <w:t>).</w:t>
      </w:r>
    </w:p>
    <w:p w14:paraId="523451EB" w14:textId="659A32B1" w:rsidR="004567BA" w:rsidRPr="0014256A" w:rsidRDefault="004567BA" w:rsidP="007411C3">
      <w:pPr>
        <w:pStyle w:val="SurveyHeading2"/>
        <w:rPr>
          <w:b w:val="0"/>
        </w:rPr>
      </w:pPr>
      <w:r w:rsidRPr="0014256A">
        <w:t>Section I:</w:t>
      </w:r>
      <w:r w:rsidR="008A0AC2">
        <w:rPr>
          <w:b w:val="0"/>
        </w:rPr>
        <w:t xml:space="preserve"> </w:t>
      </w:r>
      <w:r w:rsidRPr="0014256A">
        <w:t>Staff Roles and Demographics</w:t>
      </w:r>
    </w:p>
    <w:p w14:paraId="17D06B46" w14:textId="7CDA4D18" w:rsidR="008A0AC2" w:rsidRDefault="007411C3" w:rsidP="007411C3">
      <w:pPr>
        <w:pStyle w:val="1Question"/>
      </w:pPr>
      <w:r>
        <w:t>1.</w:t>
      </w:r>
      <w:r>
        <w:tab/>
      </w:r>
      <w:r w:rsidR="00605B49" w:rsidRPr="0014256A">
        <w:t>Please indicate which title best describes your job:</w:t>
      </w:r>
    </w:p>
    <w:p w14:paraId="49E36E84" w14:textId="36557488" w:rsidR="008A0AC2" w:rsidRDefault="007411C3" w:rsidP="007411C3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6A2644">
        <w:fldChar w:fldCharType="separate"/>
      </w:r>
      <w:r>
        <w:fldChar w:fldCharType="end"/>
      </w:r>
      <w:bookmarkEnd w:id="0"/>
      <w:r>
        <w:tab/>
      </w:r>
      <w:r w:rsidR="00605B49" w:rsidRPr="00AD78A9">
        <w:t>Intake/front office staff</w:t>
      </w:r>
    </w:p>
    <w:p w14:paraId="7A59FB07" w14:textId="2DE3A560" w:rsidR="00605B49" w:rsidRPr="00AD78A9" w:rsidRDefault="007411C3" w:rsidP="007411C3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605B49" w:rsidRPr="00AD78A9">
        <w:t>Administrative/managerial staff</w:t>
      </w:r>
    </w:p>
    <w:p w14:paraId="617E8C7B" w14:textId="114C173D" w:rsidR="001D443C" w:rsidRPr="00AD78A9" w:rsidRDefault="007411C3" w:rsidP="007411C3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1D443C" w:rsidRPr="00AD78A9">
        <w:t>Medical provider (e.g., physician, nurse, medical assistant</w:t>
      </w:r>
      <w:r w:rsidR="009E0D36" w:rsidRPr="00AD78A9">
        <w:t>, dentist, pharmacist</w:t>
      </w:r>
      <w:r w:rsidR="001D443C" w:rsidRPr="00AD78A9">
        <w:t>)</w:t>
      </w:r>
    </w:p>
    <w:p w14:paraId="4EE027D2" w14:textId="2F243DF4" w:rsidR="001D443C" w:rsidRDefault="007411C3" w:rsidP="007411C3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1D443C" w:rsidRPr="00AD78A9">
        <w:t>Behavioral health provide</w:t>
      </w:r>
      <w:r w:rsidR="00D63CAD">
        <w:t>r (e.g., health educator</w:t>
      </w:r>
      <w:r w:rsidR="001D443C" w:rsidRPr="00AD78A9">
        <w:t>, psychologist)</w:t>
      </w:r>
    </w:p>
    <w:p w14:paraId="07D82B56" w14:textId="1C69755C" w:rsidR="00D63CAD" w:rsidRPr="00AD78A9" w:rsidRDefault="007411C3" w:rsidP="007411C3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D63CAD">
        <w:t>Social worker</w:t>
      </w:r>
    </w:p>
    <w:p w14:paraId="4971526A" w14:textId="5452C5DA" w:rsidR="008A0AC2" w:rsidRDefault="001D443C" w:rsidP="007411C3">
      <w:pPr>
        <w:pStyle w:val="1Question"/>
        <w:rPr>
          <w:sz w:val="24"/>
          <w:szCs w:val="24"/>
        </w:rPr>
      </w:pPr>
      <w:r w:rsidRPr="0014256A">
        <w:t>1</w:t>
      </w:r>
      <w:r>
        <w:t>a</w:t>
      </w:r>
      <w:r w:rsidR="002528E9">
        <w:t>.</w:t>
      </w:r>
      <w:r w:rsidR="002528E9">
        <w:tab/>
      </w:r>
      <w:r w:rsidR="00033C76" w:rsidRPr="00033C76">
        <w:t>Are you a licensed or certified medical provider?</w:t>
      </w:r>
    </w:p>
    <w:p w14:paraId="378BD1CF" w14:textId="1260A89E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1D443C" w:rsidRPr="00AD78A9">
        <w:t>No</w:t>
      </w:r>
    </w:p>
    <w:p w14:paraId="42A807BE" w14:textId="21316B6D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1D443C" w:rsidRPr="00AD78A9">
        <w:t>Yes</w:t>
      </w:r>
    </w:p>
    <w:p w14:paraId="39948084" w14:textId="0AE81BBD" w:rsidR="008A0AC2" w:rsidRDefault="001D443C" w:rsidP="007411C3">
      <w:pPr>
        <w:pStyle w:val="1Question"/>
        <w:rPr>
          <w:sz w:val="24"/>
          <w:szCs w:val="24"/>
        </w:rPr>
      </w:pPr>
      <w:r w:rsidRPr="0014256A">
        <w:t>1</w:t>
      </w:r>
      <w:r w:rsidR="00C72C2B">
        <w:t>b</w:t>
      </w:r>
      <w:r w:rsidR="002528E9">
        <w:t>.</w:t>
      </w:r>
      <w:r w:rsidR="002528E9">
        <w:tab/>
      </w:r>
      <w:r w:rsidR="00033C76" w:rsidRPr="00033C76">
        <w:t>Are you a licensed or certified behavioral health provider</w:t>
      </w:r>
      <w:r w:rsidR="00033C76">
        <w:t>?</w:t>
      </w:r>
    </w:p>
    <w:p w14:paraId="24356F3E" w14:textId="7FF2E6A5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8E2DB5" w:rsidRPr="00734649">
        <w:t>No</w:t>
      </w:r>
    </w:p>
    <w:p w14:paraId="69460BEB" w14:textId="24875509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8E2DB5" w:rsidRPr="00734649">
        <w:t>Yes</w:t>
      </w:r>
    </w:p>
    <w:p w14:paraId="338D3E01" w14:textId="45C47419" w:rsidR="008A0AC2" w:rsidRDefault="002528E9" w:rsidP="007411C3">
      <w:pPr>
        <w:pStyle w:val="1Question"/>
      </w:pPr>
      <w:r>
        <w:t>2.</w:t>
      </w:r>
      <w:r>
        <w:tab/>
      </w:r>
      <w:r w:rsidR="00605B49" w:rsidRPr="0014256A">
        <w:t xml:space="preserve">Do you provide SBIRT services </w:t>
      </w:r>
      <w:r w:rsidR="00581489" w:rsidRPr="0014256A">
        <w:t xml:space="preserve">(i.e., prescreening, screening, brief intervention, brief treatment, referral to treatment) </w:t>
      </w:r>
      <w:r w:rsidR="00605B49" w:rsidRPr="0014256A">
        <w:t>directly to patients?</w:t>
      </w:r>
    </w:p>
    <w:p w14:paraId="5B93D770" w14:textId="76D5EEF1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8E2DB5" w:rsidRPr="00734649">
        <w:t>No</w:t>
      </w:r>
    </w:p>
    <w:p w14:paraId="5243C441" w14:textId="083C87FE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8E2DB5" w:rsidRPr="00734649">
        <w:t>Yes</w:t>
      </w:r>
    </w:p>
    <w:p w14:paraId="36C6AB4A" w14:textId="6F99B37D" w:rsidR="00F241C5" w:rsidRPr="0014256A" w:rsidRDefault="00F241C5" w:rsidP="002528E9">
      <w:pPr>
        <w:pStyle w:val="Directions"/>
      </w:pPr>
      <w:r w:rsidRPr="0014256A">
        <w:t>IF Q2=Yes, THEN ASK Q3, ELSE GO TO Q4.</w:t>
      </w:r>
    </w:p>
    <w:p w14:paraId="2624159C" w14:textId="2C8E1AFC" w:rsidR="00B012A1" w:rsidRPr="0014256A" w:rsidRDefault="002528E9" w:rsidP="007411C3">
      <w:pPr>
        <w:pStyle w:val="1Question"/>
      </w:pPr>
      <w:r>
        <w:t>3.</w:t>
      </w:r>
      <w:r>
        <w:tab/>
      </w:r>
      <w:r w:rsidR="00286964" w:rsidRPr="0014256A">
        <w:t>What SBIRT services d</w:t>
      </w:r>
      <w:r w:rsidR="00B012A1" w:rsidRPr="0014256A">
        <w:t>o you provide on a regular basis?</w:t>
      </w:r>
      <w:r w:rsidR="008A0AC2">
        <w:t xml:space="preserve"> </w:t>
      </w:r>
      <w:r w:rsidR="00B012A1" w:rsidRPr="004B4B74">
        <w:rPr>
          <w:i/>
        </w:rPr>
        <w:t>Please check all that apply.</w:t>
      </w:r>
    </w:p>
    <w:p w14:paraId="2A71B29D" w14:textId="1CA6AC70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B012A1" w:rsidRPr="00AD78A9">
        <w:t xml:space="preserve">Prescreen </w:t>
      </w:r>
      <w:r w:rsidR="005128E3" w:rsidRPr="00AD78A9">
        <w:t xml:space="preserve">or initial screen </w:t>
      </w:r>
      <w:r w:rsidR="00B012A1" w:rsidRPr="00AD78A9">
        <w:t>(e.g., AUDIT-C</w:t>
      </w:r>
      <w:r w:rsidR="005128E3" w:rsidRPr="00AD78A9">
        <w:t xml:space="preserve"> for alcohol</w:t>
      </w:r>
      <w:r w:rsidR="00B012A1" w:rsidRPr="00AD78A9">
        <w:t>)</w:t>
      </w:r>
    </w:p>
    <w:p w14:paraId="6AF5D75A" w14:textId="48ED7905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B012A1" w:rsidRPr="00AD78A9">
        <w:t xml:space="preserve">Full screen </w:t>
      </w:r>
      <w:r w:rsidR="00ED5EF0" w:rsidRPr="00AD78A9">
        <w:t xml:space="preserve">or assessment </w:t>
      </w:r>
      <w:r w:rsidR="00B012A1" w:rsidRPr="00AD78A9">
        <w:t>(</w:t>
      </w:r>
      <w:r w:rsidR="000178DD" w:rsidRPr="00AD78A9">
        <w:t>e.g., AUDIT for alcohol</w:t>
      </w:r>
      <w:r w:rsidR="00B012A1" w:rsidRPr="00AD78A9">
        <w:t>)</w:t>
      </w:r>
    </w:p>
    <w:p w14:paraId="44AC9319" w14:textId="594890AD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B012A1" w:rsidRPr="00AD78A9">
        <w:t>Brief intervention</w:t>
      </w:r>
    </w:p>
    <w:p w14:paraId="69C7BBA5" w14:textId="4FE33136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B012A1" w:rsidRPr="00AD78A9">
        <w:t>Brief treatment</w:t>
      </w:r>
    </w:p>
    <w:p w14:paraId="13FCBEE6" w14:textId="59E3C1D4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B012A1" w:rsidRPr="00AD78A9">
        <w:t>Referral to treatment</w:t>
      </w:r>
    </w:p>
    <w:p w14:paraId="5B7124D1" w14:textId="3BEA98C0" w:rsidR="004567BA" w:rsidRPr="0014256A" w:rsidRDefault="004567BA" w:rsidP="006D4B14">
      <w:pPr>
        <w:pStyle w:val="Directions"/>
        <w:keepNext/>
      </w:pPr>
      <w:r w:rsidRPr="0014256A">
        <w:lastRenderedPageBreak/>
        <w:t>[FILL] @ORGANIZATION: Pre-fill based on performance site</w:t>
      </w:r>
    </w:p>
    <w:p w14:paraId="0A073207" w14:textId="51ED14D1" w:rsidR="008A0AC2" w:rsidRDefault="00B012A1" w:rsidP="007411C3">
      <w:pPr>
        <w:pStyle w:val="1Question"/>
      </w:pPr>
      <w:r w:rsidRPr="0014256A">
        <w:t>4</w:t>
      </w:r>
      <w:r w:rsidR="002528E9">
        <w:t>.</w:t>
      </w:r>
      <w:r w:rsidR="002528E9">
        <w:tab/>
      </w:r>
      <w:r w:rsidR="004567BA" w:rsidRPr="0014256A">
        <w:t>How long have you worked at @ORGANIZATION?</w:t>
      </w:r>
    </w:p>
    <w:p w14:paraId="75D4E23A" w14:textId="77777777" w:rsidR="008A0AC2" w:rsidRDefault="004567BA" w:rsidP="002528E9">
      <w:pPr>
        <w:pStyle w:val="1Answer"/>
        <w:tabs>
          <w:tab w:val="clear" w:pos="9360"/>
        </w:tabs>
      </w:pPr>
      <w:r w:rsidRPr="0014256A">
        <w:t>___YEARS</w:t>
      </w:r>
      <w:r w:rsidRPr="0014256A">
        <w:tab/>
        <w:t>___MONTHS</w:t>
      </w:r>
    </w:p>
    <w:p w14:paraId="44A9B06F" w14:textId="5150320F" w:rsidR="004567BA" w:rsidRPr="0014256A" w:rsidRDefault="004567BA" w:rsidP="002528E9">
      <w:pPr>
        <w:pStyle w:val="Directions"/>
      </w:pPr>
      <w:r w:rsidRPr="0014256A">
        <w:t>IF Q2=Yes, THEN ASK Q</w:t>
      </w:r>
      <w:r w:rsidR="00B012A1" w:rsidRPr="0014256A">
        <w:t>5</w:t>
      </w:r>
      <w:r w:rsidRPr="0014256A">
        <w:t>, ELSE GO TO Q</w:t>
      </w:r>
      <w:r w:rsidR="00B012A1" w:rsidRPr="0014256A">
        <w:t>6</w:t>
      </w:r>
      <w:r w:rsidRPr="0014256A">
        <w:t>.</w:t>
      </w:r>
    </w:p>
    <w:p w14:paraId="7896FEA7" w14:textId="2CD1BD33" w:rsidR="008A0AC2" w:rsidRDefault="00B012A1" w:rsidP="007411C3">
      <w:pPr>
        <w:pStyle w:val="1Question"/>
      </w:pPr>
      <w:r w:rsidRPr="0014256A">
        <w:t>5</w:t>
      </w:r>
      <w:r w:rsidR="004567BA" w:rsidRPr="0014256A">
        <w:t>.</w:t>
      </w:r>
      <w:r w:rsidR="002528E9">
        <w:tab/>
      </w:r>
      <w:r w:rsidR="004567BA" w:rsidRPr="0014256A">
        <w:t xml:space="preserve">How long have you been involved with </w:t>
      </w:r>
      <w:r w:rsidR="001D78A6">
        <w:t xml:space="preserve">the </w:t>
      </w:r>
      <w:r w:rsidR="004567BA" w:rsidRPr="0014256A">
        <w:t>SBIRT</w:t>
      </w:r>
      <w:r w:rsidR="00BA5B0F" w:rsidRPr="0014256A">
        <w:t xml:space="preserve"> </w:t>
      </w:r>
      <w:r w:rsidR="001D78A6">
        <w:t xml:space="preserve">program </w:t>
      </w:r>
      <w:r w:rsidR="00BA5B0F" w:rsidRPr="0014256A">
        <w:t>at @ORGANIZATION</w:t>
      </w:r>
      <w:r w:rsidR="004567BA" w:rsidRPr="0014256A">
        <w:t>?</w:t>
      </w:r>
    </w:p>
    <w:p w14:paraId="4890FD45" w14:textId="77777777" w:rsidR="008A0AC2" w:rsidRDefault="006F29D8" w:rsidP="002528E9">
      <w:pPr>
        <w:pStyle w:val="1Answer"/>
        <w:tabs>
          <w:tab w:val="clear" w:pos="9360"/>
        </w:tabs>
      </w:pPr>
      <w:r w:rsidRPr="0014256A">
        <w:t xml:space="preserve">___YEARS </w:t>
      </w:r>
      <w:r w:rsidRPr="0014256A">
        <w:tab/>
        <w:t>___MONTHS</w:t>
      </w:r>
    </w:p>
    <w:p w14:paraId="55A0C10B" w14:textId="0EC26B45" w:rsidR="00BA5B0F" w:rsidRPr="00253F2F" w:rsidRDefault="00BA5B0F" w:rsidP="007411C3">
      <w:pPr>
        <w:pStyle w:val="1Question"/>
      </w:pPr>
      <w:r w:rsidRPr="00253F2F">
        <w:t>6.</w:t>
      </w:r>
      <w:r w:rsidR="002528E9" w:rsidRPr="00253F2F">
        <w:tab/>
      </w:r>
      <w:r w:rsidRPr="00253F2F">
        <w:t>Has @ORGANIZATION ever received technical assistance from SAMHSA</w:t>
      </w:r>
      <w:r w:rsidR="004B4B74" w:rsidRPr="00253F2F">
        <w:t xml:space="preserve"> for SBIRT</w:t>
      </w:r>
      <w:r w:rsidRPr="00253F2F">
        <w:t>?</w:t>
      </w:r>
    </w:p>
    <w:p w14:paraId="28E62747" w14:textId="090D110A" w:rsidR="008A0AC2" w:rsidRPr="00253F2F" w:rsidRDefault="002528E9" w:rsidP="002528E9">
      <w:pPr>
        <w:pStyle w:val="1Answer"/>
      </w:pPr>
      <w:r w:rsidRPr="00253F2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3F2F">
        <w:instrText xml:space="preserve"> FORMCHECKBOX </w:instrText>
      </w:r>
      <w:r w:rsidR="006A2644">
        <w:fldChar w:fldCharType="separate"/>
      </w:r>
      <w:r w:rsidRPr="00253F2F">
        <w:fldChar w:fldCharType="end"/>
      </w:r>
      <w:r w:rsidRPr="00253F2F">
        <w:tab/>
      </w:r>
      <w:r w:rsidR="008E2DB5" w:rsidRPr="00253F2F">
        <w:t>No</w:t>
      </w:r>
    </w:p>
    <w:p w14:paraId="0CF2409A" w14:textId="55534F66" w:rsidR="008A0AC2" w:rsidRPr="00253F2F" w:rsidRDefault="002528E9" w:rsidP="002528E9">
      <w:pPr>
        <w:pStyle w:val="1Answer"/>
      </w:pPr>
      <w:r w:rsidRPr="00253F2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3F2F">
        <w:instrText xml:space="preserve"> FORMCHECKBOX </w:instrText>
      </w:r>
      <w:r w:rsidR="006A2644">
        <w:fldChar w:fldCharType="separate"/>
      </w:r>
      <w:r w:rsidRPr="00253F2F">
        <w:fldChar w:fldCharType="end"/>
      </w:r>
      <w:r w:rsidRPr="00253F2F">
        <w:tab/>
      </w:r>
      <w:r w:rsidR="008E2DB5" w:rsidRPr="00253F2F">
        <w:t>Yes</w:t>
      </w:r>
    </w:p>
    <w:p w14:paraId="2DE69E8B" w14:textId="6679FC2B" w:rsidR="00080EE2" w:rsidRDefault="00080EE2" w:rsidP="00253F2F">
      <w:pPr>
        <w:pStyle w:val="1Answer"/>
      </w:pPr>
      <w:r w:rsidRPr="00253F2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3F2F">
        <w:instrText xml:space="preserve"> FORMCHECKBOX </w:instrText>
      </w:r>
      <w:r w:rsidR="006A2644">
        <w:fldChar w:fldCharType="separate"/>
      </w:r>
      <w:r w:rsidRPr="00253F2F">
        <w:fldChar w:fldCharType="end"/>
      </w:r>
      <w:r w:rsidRPr="00253F2F">
        <w:tab/>
        <w:t>Don’t Know</w:t>
      </w:r>
    </w:p>
    <w:p w14:paraId="020B87A8" w14:textId="0AC6218E" w:rsidR="00D1646D" w:rsidRPr="00D1646D" w:rsidRDefault="00D1646D" w:rsidP="002528E9">
      <w:pPr>
        <w:pStyle w:val="Directions"/>
      </w:pPr>
      <w:r w:rsidRPr="00D1646D">
        <w:t>IF Q6=Yes, THEN ASK Q7, ELSE GO TO Section II</w:t>
      </w:r>
    </w:p>
    <w:p w14:paraId="0F5FEC69" w14:textId="061FB26F" w:rsidR="00D1646D" w:rsidRPr="00D1646D" w:rsidRDefault="004B4B74" w:rsidP="007411C3">
      <w:pPr>
        <w:pStyle w:val="1Question"/>
      </w:pPr>
      <w:r>
        <w:t>7</w:t>
      </w:r>
      <w:r w:rsidR="00D1646D" w:rsidRPr="00D1646D">
        <w:t>.</w:t>
      </w:r>
      <w:r w:rsidR="002528E9">
        <w:tab/>
      </w:r>
      <w:r w:rsidR="00D1646D" w:rsidRPr="00D1646D">
        <w:t>To what extent was the technical assistance @ORGANIZATION received helpful?</w:t>
      </w:r>
    </w:p>
    <w:p w14:paraId="07F8647B" w14:textId="59837D43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D1646D" w:rsidRPr="00D1646D">
        <w:t>Not at all</w:t>
      </w:r>
    </w:p>
    <w:p w14:paraId="56933A2F" w14:textId="24E446F4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D1646D" w:rsidRPr="00D1646D">
        <w:t>A little</w:t>
      </w:r>
    </w:p>
    <w:p w14:paraId="57197BC4" w14:textId="4909C097" w:rsidR="008A0AC2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D1646D" w:rsidRPr="00D1646D">
        <w:t>Some</w:t>
      </w:r>
      <w:r w:rsidR="0014256A">
        <w:t>what</w:t>
      </w:r>
    </w:p>
    <w:p w14:paraId="13C1A13B" w14:textId="05151BCD" w:rsidR="00D770E0" w:rsidRPr="00D1646D" w:rsidRDefault="002528E9" w:rsidP="002528E9">
      <w:pPr>
        <w:pStyle w:val="1Answ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2644">
        <w:fldChar w:fldCharType="separate"/>
      </w:r>
      <w:r>
        <w:fldChar w:fldCharType="end"/>
      </w:r>
      <w:r>
        <w:tab/>
      </w:r>
      <w:r w:rsidR="00D1646D" w:rsidRPr="00D1646D">
        <w:t xml:space="preserve">Very </w:t>
      </w:r>
      <w:r w:rsidR="0014256A">
        <w:t>much</w:t>
      </w:r>
    </w:p>
    <w:p w14:paraId="5D427FD0" w14:textId="47F98CF1" w:rsidR="00D770E0" w:rsidRPr="00D1646D" w:rsidRDefault="00D770E0" w:rsidP="00D770E0">
      <w:pPr>
        <w:rPr>
          <w:rFonts w:asciiTheme="majorBidi" w:hAnsiTheme="majorBidi" w:cstheme="majorBidi"/>
          <w:sz w:val="20"/>
          <w:szCs w:val="20"/>
        </w:rPr>
      </w:pPr>
    </w:p>
    <w:p w14:paraId="6E7B9A14" w14:textId="5FB1D859" w:rsidR="00605B49" w:rsidRDefault="00605B49" w:rsidP="004567BA">
      <w:pPr>
        <w:rPr>
          <w:rFonts w:asciiTheme="majorBidi" w:hAnsiTheme="majorBidi" w:cstheme="majorBidi"/>
          <w:b/>
          <w:sz w:val="20"/>
          <w:szCs w:val="20"/>
        </w:rPr>
      </w:pPr>
    </w:p>
    <w:p w14:paraId="7D87147B" w14:textId="77777777" w:rsidR="002E4156" w:rsidRDefault="002E4156" w:rsidP="004567BA">
      <w:pPr>
        <w:rPr>
          <w:rFonts w:asciiTheme="majorBidi" w:hAnsiTheme="majorBidi" w:cstheme="majorBidi"/>
          <w:b/>
          <w:sz w:val="20"/>
          <w:szCs w:val="20"/>
        </w:rPr>
      </w:pPr>
    </w:p>
    <w:p w14:paraId="3FB179B6" w14:textId="77777777" w:rsidR="002528E9" w:rsidRDefault="002528E9" w:rsidP="007411C3">
      <w:pPr>
        <w:pStyle w:val="SurveyHeading2"/>
        <w:sectPr w:rsidR="002528E9" w:rsidSect="008A0AC2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693A11" w14:textId="2540BD78" w:rsidR="009967C0" w:rsidRDefault="002E4156" w:rsidP="007411C3">
      <w:pPr>
        <w:pStyle w:val="SurveyHeading2"/>
        <w:rPr>
          <w:b w:val="0"/>
        </w:rPr>
      </w:pPr>
      <w:r w:rsidRPr="00130635">
        <w:lastRenderedPageBreak/>
        <w:t xml:space="preserve">Section II: </w:t>
      </w:r>
      <w:r w:rsidR="00BA3DF8">
        <w:t>SBIRT Implementation</w:t>
      </w:r>
    </w:p>
    <w:p w14:paraId="3521C5E0" w14:textId="4EF514DF" w:rsidR="008A0AC2" w:rsidRDefault="00874E46" w:rsidP="00C40328">
      <w:pPr>
        <w:pStyle w:val="BodyItalics"/>
      </w:pPr>
      <w:r>
        <w:t>This</w:t>
      </w:r>
      <w:r w:rsidR="009967C0" w:rsidRPr="009967C0">
        <w:t xml:space="preserve"> section asks you </w:t>
      </w:r>
      <w:r w:rsidR="00BA3DF8">
        <w:t xml:space="preserve">about the implementation of SBIRT at </w:t>
      </w:r>
      <w:r w:rsidR="00C40328">
        <w:t>@ORGANIZATION</w:t>
      </w:r>
      <w:r w:rsidR="009967C0" w:rsidRPr="009967C0">
        <w:t>.</w:t>
      </w:r>
      <w:r w:rsidR="008A0AC2">
        <w:t xml:space="preserve"> </w:t>
      </w:r>
      <w:r w:rsidR="009967C0" w:rsidRPr="009967C0">
        <w:t xml:space="preserve">The questions focus on the SBIRT program in general and </w:t>
      </w:r>
      <w:r>
        <w:t>on</w:t>
      </w:r>
      <w:r w:rsidRPr="009967C0">
        <w:t xml:space="preserve"> </w:t>
      </w:r>
      <w:r w:rsidR="009967C0" w:rsidRPr="009967C0">
        <w:t>each component of SBIRT</w:t>
      </w:r>
      <w:r>
        <w:t xml:space="preserve"> </w:t>
      </w:r>
      <w:r w:rsidRPr="009967C0">
        <w:t>specifically</w:t>
      </w:r>
      <w:r w:rsidR="009967C0" w:rsidRPr="009967C0">
        <w:t>.</w:t>
      </w:r>
    </w:p>
    <w:p w14:paraId="650B286F" w14:textId="0727306D" w:rsidR="002E4156" w:rsidRDefault="00F87805" w:rsidP="002528E9">
      <w:pPr>
        <w:pStyle w:val="BodyItalics"/>
      </w:pPr>
      <w:r w:rsidRPr="009967C0">
        <w:t>Please indicate the extent to which you disagree or agree with the following statements.</w:t>
      </w:r>
    </w:p>
    <w:tbl>
      <w:tblPr>
        <w:tblW w:w="1300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1035"/>
        <w:gridCol w:w="1035"/>
        <w:gridCol w:w="1170"/>
        <w:gridCol w:w="968"/>
        <w:gridCol w:w="968"/>
      </w:tblGrid>
      <w:tr w:rsidR="002528E9" w:rsidRPr="002528E9" w14:paraId="32F47F71" w14:textId="77777777" w:rsidTr="00EA0BCE">
        <w:trPr>
          <w:cantSplit/>
          <w:tblHeader/>
        </w:trPr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5489E" w14:textId="77777777" w:rsidR="002528E9" w:rsidRPr="002528E9" w:rsidRDefault="002528E9" w:rsidP="00153254">
            <w:pPr>
              <w:pStyle w:val="TableHeaders"/>
            </w:pPr>
            <w:r w:rsidRPr="002528E9">
              <w:t>The SBIRT Program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9FADAB" w14:textId="77777777" w:rsidR="002528E9" w:rsidRPr="002528E9" w:rsidRDefault="002528E9" w:rsidP="00153254">
            <w:pPr>
              <w:pStyle w:val="TableHeaders"/>
              <w:jc w:val="center"/>
            </w:pPr>
            <w:r w:rsidRPr="002528E9">
              <w:t>Strongly Disagree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D62B8C" w14:textId="77777777" w:rsidR="002528E9" w:rsidRPr="002528E9" w:rsidRDefault="002528E9" w:rsidP="00153254">
            <w:pPr>
              <w:pStyle w:val="TableHeaders"/>
              <w:jc w:val="center"/>
            </w:pPr>
            <w:r w:rsidRPr="002528E9">
              <w:t>Disagree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517D11" w14:textId="77777777" w:rsidR="002528E9" w:rsidRPr="002528E9" w:rsidRDefault="002528E9" w:rsidP="00153254">
            <w:pPr>
              <w:pStyle w:val="TableHeaders"/>
              <w:jc w:val="center"/>
            </w:pPr>
            <w:r w:rsidRPr="002528E9">
              <w:t>Neither Disagree nor Agree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37BB88" w14:textId="77777777" w:rsidR="002528E9" w:rsidRPr="002528E9" w:rsidRDefault="002528E9" w:rsidP="00153254">
            <w:pPr>
              <w:pStyle w:val="TableHeaders"/>
              <w:jc w:val="center"/>
            </w:pPr>
            <w:r w:rsidRPr="002528E9">
              <w:t>Agree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223FBF" w14:textId="77777777" w:rsidR="002528E9" w:rsidRPr="002528E9" w:rsidRDefault="002528E9" w:rsidP="00153254">
            <w:pPr>
              <w:pStyle w:val="TableHeaders"/>
              <w:jc w:val="center"/>
            </w:pPr>
            <w:r w:rsidRPr="002528E9">
              <w:t>Strongly Agree</w:t>
            </w:r>
          </w:p>
        </w:tc>
      </w:tr>
      <w:tr w:rsidR="003F44FF" w:rsidRPr="00EA0BCE" w14:paraId="49E9E735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8C9F208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1.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65710E6" w14:textId="3B3BDFC1" w:rsidR="003F44FF" w:rsidRPr="002528E9" w:rsidRDefault="003F44FF" w:rsidP="003F44FF">
            <w:pPr>
              <w:pStyle w:val="1AnswerTable"/>
            </w:pPr>
            <w:r w:rsidRPr="002528E9">
              <w:t>I am involved in the implementation of the SBIRT program in this organization.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53001EC" w14:textId="4EA1BD8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C6A7AE" w14:textId="2DF1653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91B9C3F" w14:textId="20C417F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345F528" w14:textId="1DD9232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5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DDAB1F4" w14:textId="2E2715C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6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5"/>
          </w:p>
        </w:tc>
      </w:tr>
      <w:tr w:rsidR="003F44FF" w:rsidRPr="00EA0BCE" w14:paraId="6AC1BDFF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7C8FA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2.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5E7CE" w14:textId="77777777" w:rsidR="003F44FF" w:rsidRPr="002528E9" w:rsidRDefault="003F44FF" w:rsidP="003F44FF">
            <w:pPr>
              <w:pStyle w:val="1AnswerTable"/>
            </w:pPr>
            <w:r w:rsidRPr="002528E9">
              <w:t>This organization has a clear plan for implementing SBIRT.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A7A2B" w14:textId="2C7BD92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6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0D7D2B" w14:textId="2647515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7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7A148" w14:textId="19074C39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8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305A5" w14:textId="4803D83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4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9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3C7783" w14:textId="568B521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7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0"/>
          </w:p>
        </w:tc>
      </w:tr>
      <w:tr w:rsidR="003F44FF" w:rsidRPr="00EA0BCE" w14:paraId="6553B06C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A2BE93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3.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F75C632" w14:textId="77777777" w:rsidR="003F44FF" w:rsidRPr="002528E9" w:rsidRDefault="003F44FF" w:rsidP="003F44FF">
            <w:pPr>
              <w:pStyle w:val="1AnswerTable"/>
            </w:pPr>
            <w:r w:rsidRPr="002528E9">
              <w:t>The SBIRT program is well integrated into patient care in this organization.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441603B" w14:textId="39D9CD9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1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1578D9" w14:textId="73B2113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2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1C9E642" w14:textId="114C787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3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93727A" w14:textId="3DB6AB0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3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4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89B9FF0" w14:textId="23CBE2B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8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5"/>
          </w:p>
        </w:tc>
      </w:tr>
      <w:tr w:rsidR="003F44FF" w:rsidRPr="00EA0BCE" w14:paraId="70A5A55A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A41133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4.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4B5EE" w14:textId="77777777" w:rsidR="003F44FF" w:rsidRPr="002528E9" w:rsidRDefault="003F44FF" w:rsidP="003F44FF">
            <w:pPr>
              <w:pStyle w:val="1AnswerTable"/>
            </w:pPr>
            <w:r w:rsidRPr="002528E9">
              <w:t xml:space="preserve">Staff in this organization are encouraged to recommend ways to improve SBIRT implementation.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345496" w14:textId="5FC46E2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6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DD255" w14:textId="0DC29D7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7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B10E6" w14:textId="7E1ED8A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8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E41183" w14:textId="00699DD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2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19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808CC8" w14:textId="6ED9E70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9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0"/>
          </w:p>
        </w:tc>
      </w:tr>
      <w:tr w:rsidR="003F44FF" w:rsidRPr="00EA0BCE" w14:paraId="005A271D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C55F97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5.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7F0DAEE" w14:textId="77777777" w:rsidR="003F44FF" w:rsidRPr="002528E9" w:rsidRDefault="003F44FF" w:rsidP="003F44FF">
            <w:pPr>
              <w:pStyle w:val="1AnswerTable"/>
            </w:pPr>
            <w:r w:rsidRPr="002528E9">
              <w:t>I feel confident that leadership here will support SBIRT staff as staff adjust to change in their workplace.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E0BA358" w14:textId="3881A74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1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F863A5E" w14:textId="60FC2B6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2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79E1FF" w14:textId="451B21D5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8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3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DDFAFCD" w14:textId="3CEDC06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1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4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9684635" w14:textId="07FBB320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0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5"/>
          </w:p>
        </w:tc>
      </w:tr>
      <w:tr w:rsidR="003F44FF" w:rsidRPr="00EA0BCE" w14:paraId="6F7A652B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B3E6E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6.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6D2F5" w14:textId="77777777" w:rsidR="003F44FF" w:rsidRPr="002528E9" w:rsidRDefault="003F44FF" w:rsidP="003F44FF">
            <w:pPr>
              <w:pStyle w:val="1AnswerTable"/>
            </w:pPr>
            <w:r w:rsidRPr="002528E9">
              <w:t>The leadership here trusts staff’s professional judgment to implement SBIRT.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C7F6CA" w14:textId="5E13757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6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391E6" w14:textId="2B8E41D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7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1121C3" w14:textId="0B803590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8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8FD65" w14:textId="50939D1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0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29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2DF771" w14:textId="49FE7C0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1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0"/>
          </w:p>
        </w:tc>
      </w:tr>
      <w:tr w:rsidR="003F44FF" w:rsidRPr="00EA0BCE" w14:paraId="5ADC0DB4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880886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7.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EBBD7B9" w14:textId="77777777" w:rsidR="003F44FF" w:rsidRPr="002528E9" w:rsidRDefault="003F44FF" w:rsidP="003F44FF">
            <w:pPr>
              <w:pStyle w:val="1AnswerTable"/>
            </w:pPr>
            <w:r w:rsidRPr="002528E9">
              <w:t>Staff in this organization are committed to implementing SBIRT.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74F7BEB" w14:textId="42E82DD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1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F51CA8D" w14:textId="60339E7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2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FD45772" w14:textId="37543E9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3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02B6A2F" w14:textId="35F2C3A9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9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4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C9568A4" w14:textId="3D48EDD5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2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5"/>
          </w:p>
        </w:tc>
      </w:tr>
      <w:tr w:rsidR="003F44FF" w:rsidRPr="00EA0BCE" w14:paraId="7679E3DD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6A016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8.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842D5" w14:textId="77777777" w:rsidR="003F44FF" w:rsidRPr="002528E9" w:rsidRDefault="003F44FF" w:rsidP="003F44FF">
            <w:pPr>
              <w:pStyle w:val="1AnswerTable"/>
            </w:pPr>
            <w:r w:rsidRPr="002528E9">
              <w:t xml:space="preserve">It is difficult to change procedures in this organization to meet new conditions.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68D339" w14:textId="31D8CA2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9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6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7C167D" w14:textId="64CF7EA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7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7778A6" w14:textId="073B842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1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8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5C5DD6" w14:textId="11495C5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8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39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8892F0" w14:textId="4668CB8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3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0"/>
          </w:p>
        </w:tc>
      </w:tr>
      <w:tr w:rsidR="003F44FF" w:rsidRPr="00EA0BCE" w14:paraId="7ABC57F8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279DF4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9.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3E37F78" w14:textId="77777777" w:rsidR="003F44FF" w:rsidRPr="002528E9" w:rsidRDefault="003F44FF" w:rsidP="003F44FF">
            <w:pPr>
              <w:pStyle w:val="1AnswerTable"/>
            </w:pPr>
            <w:r w:rsidRPr="002528E9">
              <w:t>Staff in this organization can manage the processes for implementing SBIRT.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9DF2AA" w14:textId="3D54C3E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1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B7335F3" w14:textId="77ED125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5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2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DE9B573" w14:textId="5CE4A89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3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9E2AE27" w14:textId="4B2533D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7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4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4002E7" w14:textId="6D42069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4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5"/>
          </w:p>
        </w:tc>
      </w:tr>
      <w:tr w:rsidR="003F44FF" w:rsidRPr="00EA0BCE" w14:paraId="3F31F388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87AF32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10.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8CC6F" w14:textId="77777777" w:rsidR="003F44FF" w:rsidRPr="002528E9" w:rsidRDefault="003F44FF" w:rsidP="003F44FF">
            <w:pPr>
              <w:pStyle w:val="1AnswerTable"/>
            </w:pPr>
            <w:r w:rsidRPr="002528E9">
              <w:t>Staff in this organization can handle the challenges that might arise in implementing SBIRT.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78BCC" w14:textId="19046A29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6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B0A46" w14:textId="5969787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7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5C7F8" w14:textId="3E404C3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3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8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C532D6" w14:textId="43B7EC8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6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49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C08FE" w14:textId="01F928F9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5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50"/>
          </w:p>
        </w:tc>
      </w:tr>
      <w:tr w:rsidR="003F44FF" w:rsidRPr="00EA0BCE" w14:paraId="7EFBFD66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A587A86" w14:textId="77777777" w:rsidR="003F44FF" w:rsidRPr="002528E9" w:rsidRDefault="003F44FF" w:rsidP="003F44FF">
            <w:pPr>
              <w:pStyle w:val="1AnswerTable"/>
              <w:jc w:val="right"/>
            </w:pPr>
            <w:r w:rsidRPr="002528E9">
              <w:t>11.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F6169E1" w14:textId="77777777" w:rsidR="003F44FF" w:rsidRPr="002528E9" w:rsidRDefault="003F44FF" w:rsidP="003F44FF">
            <w:pPr>
              <w:pStyle w:val="1AnswerTable"/>
            </w:pPr>
            <w:r w:rsidRPr="002528E9">
              <w:t>Staff in this organization coordinate tasks so that SBIRT implementation goes smoothly.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727B8AD" w14:textId="4EA5819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2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51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9E499D1" w14:textId="3E697359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3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52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1EDC004" w14:textId="6E7AE09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4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53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08EC322C" w14:textId="7B07EB9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5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54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684D77DB" w14:textId="79E5996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6"/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  <w:bookmarkEnd w:id="55"/>
          </w:p>
        </w:tc>
      </w:tr>
    </w:tbl>
    <w:p w14:paraId="15C88D9B" w14:textId="06E6D1C2" w:rsidR="00F87805" w:rsidRPr="00130635" w:rsidRDefault="00F87805" w:rsidP="004567BA">
      <w:pPr>
        <w:rPr>
          <w:rFonts w:asciiTheme="majorBidi" w:hAnsiTheme="majorBidi" w:cstheme="majorBidi"/>
          <w:b/>
          <w:sz w:val="20"/>
          <w:szCs w:val="20"/>
        </w:rPr>
      </w:pPr>
    </w:p>
    <w:p w14:paraId="6B9FC522" w14:textId="6E73B433" w:rsidR="00640C92" w:rsidRPr="00640C92" w:rsidRDefault="00153254" w:rsidP="007411C3">
      <w:pPr>
        <w:pStyle w:val="1Question"/>
      </w:pPr>
      <w:r>
        <w:t>12.</w:t>
      </w:r>
      <w:r>
        <w:tab/>
      </w:r>
      <w:r w:rsidR="00640C92" w:rsidRPr="00640C92">
        <w:t xml:space="preserve">Are you familiar with the </w:t>
      </w:r>
      <w:r w:rsidR="00640C92" w:rsidRPr="00F268AE">
        <w:rPr>
          <w:bCs/>
        </w:rPr>
        <w:t>screening</w:t>
      </w:r>
      <w:r w:rsidR="00640C92" w:rsidRPr="00640C92">
        <w:t xml:space="preserve"> component of SBIRT at @ORGANIZATION?</w:t>
      </w:r>
    </w:p>
    <w:p w14:paraId="009D5216" w14:textId="73E0CB46" w:rsidR="008A0AC2" w:rsidRDefault="00153254" w:rsidP="00153254">
      <w:pPr>
        <w:pStyle w:val="1Answer"/>
        <w:tabs>
          <w:tab w:val="left" w:pos="1800"/>
        </w:tabs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640C92" w:rsidRPr="00E167F8">
        <w:t>N</w:t>
      </w:r>
      <w:r w:rsidR="00640C92" w:rsidRPr="00640C92">
        <w:t>o</w:t>
      </w:r>
      <w:r>
        <w:tab/>
      </w:r>
      <w:r w:rsidR="00640C92" w:rsidRPr="00153254">
        <w:rPr>
          <w:i/>
        </w:rPr>
        <w:t>&lt;</w:t>
      </w:r>
      <w:r w:rsidR="00876850" w:rsidRPr="00153254">
        <w:rPr>
          <w:i/>
        </w:rPr>
        <w:t>Ask 21</w:t>
      </w:r>
      <w:r w:rsidR="00640C92" w:rsidRPr="00153254">
        <w:rPr>
          <w:i/>
        </w:rPr>
        <w:t>&gt;</w:t>
      </w:r>
    </w:p>
    <w:p w14:paraId="0B55B52B" w14:textId="6368A8B1" w:rsidR="00640C92" w:rsidRDefault="00153254" w:rsidP="00153254">
      <w:pPr>
        <w:pStyle w:val="1Answer"/>
        <w:tabs>
          <w:tab w:val="left" w:pos="1800"/>
        </w:tabs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640C92" w:rsidRPr="00E167F8">
        <w:t>Y</w:t>
      </w:r>
      <w:r w:rsidR="00640C92" w:rsidRPr="00640C92">
        <w:t>es</w:t>
      </w:r>
      <w:r>
        <w:tab/>
      </w:r>
      <w:r w:rsidR="00640C92" w:rsidRPr="00153254">
        <w:rPr>
          <w:i/>
        </w:rPr>
        <w:t>&lt;</w:t>
      </w:r>
      <w:r w:rsidR="00876850" w:rsidRPr="00153254">
        <w:rPr>
          <w:i/>
        </w:rPr>
        <w:t>Ask 13</w:t>
      </w:r>
      <w:r w:rsidR="00874E46" w:rsidRPr="00153254">
        <w:rPr>
          <w:i/>
        </w:rPr>
        <w:t>–</w:t>
      </w:r>
      <w:r w:rsidR="00876850" w:rsidRPr="00153254">
        <w:rPr>
          <w:i/>
        </w:rPr>
        <w:t>20</w:t>
      </w:r>
      <w:r w:rsidR="00640C92" w:rsidRPr="00153254">
        <w:rPr>
          <w:i/>
        </w:rPr>
        <w:t>&gt;</w:t>
      </w:r>
    </w:p>
    <w:p w14:paraId="223D7CD8" w14:textId="77777777" w:rsidR="00EB21D6" w:rsidRDefault="00EB21D6" w:rsidP="00EB21D6">
      <w:pPr>
        <w:pStyle w:val="Directions"/>
      </w:pPr>
    </w:p>
    <w:p w14:paraId="497B822B" w14:textId="34A20E88" w:rsidR="00EB21D6" w:rsidRPr="00D1646D" w:rsidRDefault="00EB21D6" w:rsidP="00EB21D6">
      <w:pPr>
        <w:pStyle w:val="Directions"/>
      </w:pPr>
      <w:r w:rsidRPr="00D1646D">
        <w:lastRenderedPageBreak/>
        <w:t>IF Q</w:t>
      </w:r>
      <w:r>
        <w:t>12</w:t>
      </w:r>
      <w:r w:rsidRPr="00D1646D">
        <w:t>=Yes, THEN ASK Q</w:t>
      </w:r>
      <w:r>
        <w:t>13-20</w:t>
      </w:r>
      <w:r w:rsidRPr="00D1646D">
        <w:t xml:space="preserve">, ELSE GO TO </w:t>
      </w:r>
      <w:r>
        <w:t>Q21</w:t>
      </w:r>
    </w:p>
    <w:p w14:paraId="1BAB8239" w14:textId="1BBE6A31" w:rsidR="00153254" w:rsidRDefault="00871B91" w:rsidP="00153254">
      <w:pPr>
        <w:pStyle w:val="BodyItalics"/>
        <w:keepNext/>
        <w:rPr>
          <w:rFonts w:asciiTheme="majorBidi" w:hAnsiTheme="majorBidi" w:cstheme="majorBidi"/>
          <w:sz w:val="20"/>
          <w:szCs w:val="20"/>
        </w:rPr>
      </w:pPr>
      <w:r w:rsidRPr="00871B91">
        <w:t>Please indicate the extent to which you disagree or agree with the following statement</w:t>
      </w:r>
      <w:r w:rsidR="0099078D">
        <w:t>s</w:t>
      </w:r>
      <w:r>
        <w:t xml:space="preserve"> about the </w:t>
      </w:r>
      <w:r w:rsidRPr="00F268AE">
        <w:rPr>
          <w:b/>
        </w:rPr>
        <w:t>screening</w:t>
      </w:r>
      <w:r w:rsidRPr="00871B91">
        <w:t xml:space="preserve"> component of SBIRT at @ORGANIZATION</w:t>
      </w:r>
      <w:r w:rsidR="0099078D">
        <w:t>.</w:t>
      </w:r>
    </w:p>
    <w:tbl>
      <w:tblPr>
        <w:tblW w:w="130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1080"/>
        <w:gridCol w:w="990"/>
        <w:gridCol w:w="1170"/>
        <w:gridCol w:w="990"/>
        <w:gridCol w:w="990"/>
      </w:tblGrid>
      <w:tr w:rsidR="00153254" w:rsidRPr="00EA0BCE" w14:paraId="6931F1D8" w14:textId="77777777" w:rsidTr="00EA0BCE">
        <w:trPr>
          <w:cantSplit/>
          <w:tblHeader/>
        </w:trPr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46FBA" w14:textId="50529084" w:rsidR="00153254" w:rsidRPr="002528E9" w:rsidRDefault="00EA0BCE" w:rsidP="006D4B14">
            <w:pPr>
              <w:pStyle w:val="TableHeaders"/>
            </w:pPr>
            <w:r>
              <w:t>Screening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6EF7E1" w14:textId="77777777" w:rsidR="00153254" w:rsidRPr="00EA0BCE" w:rsidRDefault="00153254" w:rsidP="006D4B14">
            <w:pPr>
              <w:pStyle w:val="TableHeaders"/>
              <w:jc w:val="center"/>
            </w:pPr>
            <w:r w:rsidRPr="00EA0BCE">
              <w:t>Strongly Disagree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284D41" w14:textId="77777777" w:rsidR="00153254" w:rsidRPr="00EA0BCE" w:rsidRDefault="00153254" w:rsidP="006D4B14">
            <w:pPr>
              <w:pStyle w:val="TableHeaders"/>
              <w:jc w:val="center"/>
            </w:pPr>
            <w:r w:rsidRPr="00EA0BCE">
              <w:t>Disagree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287A47" w14:textId="77777777" w:rsidR="00153254" w:rsidRPr="00EA0BCE" w:rsidRDefault="00153254" w:rsidP="006D4B14">
            <w:pPr>
              <w:pStyle w:val="TableHeaders"/>
              <w:jc w:val="center"/>
            </w:pPr>
            <w:r w:rsidRPr="00EA0BCE">
              <w:t>Neither Disagree nor 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E7AA18" w14:textId="77777777" w:rsidR="00153254" w:rsidRPr="00EA0BCE" w:rsidRDefault="00153254" w:rsidP="006D4B14">
            <w:pPr>
              <w:pStyle w:val="TableHeaders"/>
              <w:jc w:val="center"/>
            </w:pPr>
            <w:r w:rsidRPr="00EA0BCE">
              <w:t>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752C51" w14:textId="77777777" w:rsidR="00153254" w:rsidRPr="00EA0BCE" w:rsidRDefault="00153254" w:rsidP="006D4B14">
            <w:pPr>
              <w:pStyle w:val="TableHeaders"/>
              <w:jc w:val="center"/>
            </w:pPr>
            <w:r w:rsidRPr="00EA0BCE">
              <w:t>Strongly Agree</w:t>
            </w:r>
          </w:p>
        </w:tc>
      </w:tr>
      <w:tr w:rsidR="003F44FF" w:rsidRPr="00EA0BCE" w14:paraId="4021E193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17E42E" w14:textId="60167BB4" w:rsidR="003F44FF" w:rsidRPr="002528E9" w:rsidRDefault="003F44FF" w:rsidP="003F44FF">
            <w:pPr>
              <w:pStyle w:val="1AnswerTable"/>
            </w:pPr>
            <w:r w:rsidRPr="00153254">
              <w:t>13.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B998416" w14:textId="1C25EC87" w:rsidR="003F44FF" w:rsidRPr="002528E9" w:rsidRDefault="003F44FF" w:rsidP="003F44FF">
            <w:pPr>
              <w:pStyle w:val="1AnswerTable"/>
            </w:pPr>
            <w:r w:rsidRPr="00153254">
              <w:t xml:space="preserve">Staff in this organization are expected to </w:t>
            </w:r>
            <w:r w:rsidRPr="00153254">
              <w:rPr>
                <w:b/>
                <w:bCs/>
              </w:rPr>
              <w:t>screen</w:t>
            </w:r>
            <w:r>
              <w:rPr>
                <w:sz w:val="16"/>
                <w:szCs w:val="16"/>
              </w:rPr>
              <w:t xml:space="preserve"> </w:t>
            </w:r>
            <w:r w:rsidRPr="00153254">
              <w:t>patients for substance use.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6D35DB" w14:textId="783B025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7B7E1C2" w14:textId="0AD6DD6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5CA918" w14:textId="6FF807F0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1CFBA7D" w14:textId="19556E6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320CCC" w14:textId="7D788A8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08FACE04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D79AB8" w14:textId="1A797BFE" w:rsidR="003F44FF" w:rsidRPr="002528E9" w:rsidRDefault="003F44FF" w:rsidP="003F44FF">
            <w:pPr>
              <w:pStyle w:val="1AnswerTable"/>
            </w:pPr>
            <w:r w:rsidRPr="00153254">
              <w:t>14.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76846" w14:textId="4FE599A9" w:rsidR="003F44FF" w:rsidRPr="002528E9" w:rsidRDefault="003F44FF" w:rsidP="003F44FF">
            <w:pPr>
              <w:pStyle w:val="1AnswerTable"/>
            </w:pPr>
            <w:r w:rsidRPr="00153254">
              <w:t xml:space="preserve">Staff providing SBIRT services have the necessary </w:t>
            </w:r>
            <w:r>
              <w:t xml:space="preserve">skill </w:t>
            </w:r>
            <w:r w:rsidRPr="00153254">
              <w:t xml:space="preserve">level/proficiency to implement </w:t>
            </w:r>
            <w:r w:rsidRPr="00153254">
              <w:rPr>
                <w:b/>
                <w:bCs/>
              </w:rPr>
              <w:t xml:space="preserve">screenings </w:t>
            </w:r>
            <w:r w:rsidRPr="00153254">
              <w:t>effectively</w:t>
            </w:r>
            <w: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820C5" w14:textId="1467509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1DE927" w14:textId="5A8B4190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8650DD" w14:textId="2B5F1E8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90401" w14:textId="7B24275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B6C69" w14:textId="35063B2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2E55E0A0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BE2913" w14:textId="244D1006" w:rsidR="003F44FF" w:rsidRPr="002528E9" w:rsidRDefault="003F44FF" w:rsidP="003F44FF">
            <w:pPr>
              <w:pStyle w:val="1AnswerTable"/>
            </w:pPr>
            <w:r w:rsidRPr="00153254">
              <w:t>15.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23A8B87" w14:textId="4E0EEACD" w:rsidR="003F44FF" w:rsidRPr="002528E9" w:rsidRDefault="003F44FF" w:rsidP="003F44FF">
            <w:pPr>
              <w:pStyle w:val="1AnswerTable"/>
            </w:pPr>
            <w:r w:rsidRPr="00153254">
              <w:t xml:space="preserve">Staff providing SBIRT services have received the necessary training to implement </w:t>
            </w:r>
            <w:r w:rsidRPr="00153254">
              <w:rPr>
                <w:b/>
                <w:bCs/>
              </w:rPr>
              <w:t xml:space="preserve">screenings </w:t>
            </w:r>
            <w:r w:rsidRPr="00153254">
              <w:t>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079AC7" w14:textId="4B190FE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DC98AE0" w14:textId="1B82FF1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E19143" w14:textId="0B819CE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38E81AB" w14:textId="066C3710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115E27" w14:textId="008913B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7A095BA4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1BD5E" w14:textId="540D88DB" w:rsidR="003F44FF" w:rsidRPr="00153254" w:rsidRDefault="003F44FF" w:rsidP="003F44FF">
            <w:pPr>
              <w:pStyle w:val="1AnswerTable"/>
            </w:pPr>
            <w:r w:rsidRPr="00153254">
              <w:t>16.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AA20D" w14:textId="26481127" w:rsidR="003F44FF" w:rsidRPr="00153254" w:rsidRDefault="003F44FF" w:rsidP="003F44FF">
            <w:pPr>
              <w:pStyle w:val="1AnswerTable"/>
            </w:pPr>
            <w:r w:rsidRPr="00153254">
              <w:t xml:space="preserve">Staff providing SBIRT services have the necessary knowledge to implement </w:t>
            </w:r>
            <w:r w:rsidRPr="00153254">
              <w:rPr>
                <w:b/>
                <w:bCs/>
              </w:rPr>
              <w:t>screenings</w:t>
            </w:r>
            <w:r w:rsidRPr="00153254">
              <w:t xml:space="preserve"> 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C3EF" w14:textId="25C52D9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4814A" w14:textId="1872CDD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C914" w14:textId="074FFAE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CBE6" w14:textId="225A264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102E8" w14:textId="777C7C7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45ECDCA7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0F5019A4" w14:textId="2AD9C8E9" w:rsidR="003F44FF" w:rsidRPr="00153254" w:rsidRDefault="003F44FF" w:rsidP="003F44FF">
            <w:pPr>
              <w:pStyle w:val="1AnswerTable"/>
            </w:pPr>
            <w:r w:rsidRPr="00153254">
              <w:t>17.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0EF4674C" w14:textId="7FFD6F1A" w:rsidR="003F44FF" w:rsidRPr="00153254" w:rsidRDefault="003F44FF" w:rsidP="003F44FF">
            <w:pPr>
              <w:pStyle w:val="1AnswerTable"/>
            </w:pPr>
            <w:r w:rsidRPr="00153254">
              <w:t xml:space="preserve">Staff providing SBIRT services have the necessary time to implement </w:t>
            </w:r>
            <w:r w:rsidRPr="00153254">
              <w:rPr>
                <w:b/>
                <w:bCs/>
              </w:rPr>
              <w:t xml:space="preserve">screenings </w:t>
            </w:r>
            <w:r w:rsidRPr="00153254">
              <w:t>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12B835C" w14:textId="7DC0395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D5B3578" w14:textId="5265695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F1EF649" w14:textId="1787369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1DB497A" w14:textId="39467F6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49EAA02" w14:textId="6093250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7B742456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E12C2" w14:textId="31A2F32D" w:rsidR="003F44FF" w:rsidRPr="00153254" w:rsidRDefault="003F44FF" w:rsidP="003F44FF">
            <w:pPr>
              <w:pStyle w:val="1AnswerTable"/>
            </w:pPr>
            <w:r w:rsidRPr="00153254">
              <w:t>18.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27DCE" w14:textId="5357C99B" w:rsidR="003F44FF" w:rsidRPr="00153254" w:rsidRDefault="003F44FF" w:rsidP="003F44FF">
            <w:pPr>
              <w:pStyle w:val="1AnswerTable"/>
            </w:pPr>
            <w:r w:rsidRPr="00153254">
              <w:t xml:space="preserve">Staff get the leadership support they need to conduct </w:t>
            </w:r>
            <w:r w:rsidRPr="00153254">
              <w:rPr>
                <w:b/>
                <w:bCs/>
              </w:rPr>
              <w:t>screenings</w:t>
            </w:r>
            <w:r w:rsidRPr="00153254"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462A" w14:textId="080072B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9CAF" w14:textId="143E4D1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E734" w14:textId="351F7CE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7283" w14:textId="1407DA8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FBD0C" w14:textId="0C57256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6E618538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</w:tcPr>
          <w:p w14:paraId="7BCEFBC8" w14:textId="2E409614" w:rsidR="003F44FF" w:rsidRPr="00153254" w:rsidRDefault="003F44FF" w:rsidP="003F44FF">
            <w:pPr>
              <w:pStyle w:val="1AnswerTable"/>
            </w:pPr>
            <w:r w:rsidRPr="00153254">
              <w:t>19.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  <w:shd w:val="clear" w:color="000000" w:fill="D9D9D9"/>
          </w:tcPr>
          <w:p w14:paraId="4E9E0FF5" w14:textId="7ECA43EB" w:rsidR="003F44FF" w:rsidRPr="00153254" w:rsidRDefault="003F44FF" w:rsidP="003F44FF">
            <w:pPr>
              <w:pStyle w:val="1AnswerTable"/>
            </w:pPr>
            <w:r w:rsidRPr="00153254">
              <w:t>Staff providing SBIRT services have all of the resources</w:t>
            </w:r>
            <w:r w:rsidRPr="00153254">
              <w:rPr>
                <w:b/>
                <w:bCs/>
              </w:rPr>
              <w:t xml:space="preserve"> </w:t>
            </w:r>
            <w:r w:rsidRPr="00153254">
              <w:t xml:space="preserve">necessary to implement </w:t>
            </w:r>
            <w:r w:rsidRPr="00153254">
              <w:rPr>
                <w:b/>
                <w:bCs/>
              </w:rPr>
              <w:t>screenings</w:t>
            </w:r>
            <w:r w:rsidRPr="00153254">
              <w:t xml:space="preserve"> effectively.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20D6FDDA" w14:textId="0642379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72D5517C" w14:textId="355B293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7CA3F236" w14:textId="0548236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388FFEAC" w14:textId="3B820D4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729EC79" w14:textId="0743B90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68735ED8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F536B7" w14:textId="2D0A7935" w:rsidR="003F44FF" w:rsidRPr="00153254" w:rsidRDefault="003F44FF" w:rsidP="003F44FF">
            <w:pPr>
              <w:pStyle w:val="1AnswerTable"/>
            </w:pPr>
            <w:r w:rsidRPr="00153254">
              <w:t>20.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410B47" w14:textId="05D8BFF2" w:rsidR="003F44FF" w:rsidRPr="00153254" w:rsidRDefault="003F44FF" w:rsidP="003F44FF">
            <w:pPr>
              <w:pStyle w:val="1AnswerTable"/>
            </w:pPr>
            <w:r w:rsidRPr="00153254">
              <w:t xml:space="preserve">Sufficient staff are available to make the implementation of </w:t>
            </w:r>
            <w:r w:rsidRPr="00153254">
              <w:rPr>
                <w:b/>
                <w:bCs/>
              </w:rPr>
              <w:t>screening</w:t>
            </w:r>
            <w:r w:rsidRPr="00153254">
              <w:t xml:space="preserve"> work.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AAC49" w14:textId="4C1F0F4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0525A" w14:textId="5E99CB5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3F467" w14:textId="4D19C8E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B3E59D" w14:textId="713E188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C9BD8" w14:textId="763F79C9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</w:tbl>
    <w:p w14:paraId="0B821F38" w14:textId="77777777" w:rsidR="00153254" w:rsidRDefault="00153254"/>
    <w:p w14:paraId="3A21446D" w14:textId="6262194F" w:rsidR="004A180C" w:rsidRPr="00640C92" w:rsidRDefault="004A180C" w:rsidP="007411C3">
      <w:pPr>
        <w:pStyle w:val="1Question"/>
      </w:pPr>
      <w:r>
        <w:t>21</w:t>
      </w:r>
      <w:r w:rsidR="00153254">
        <w:t>.</w:t>
      </w:r>
      <w:r w:rsidR="00153254">
        <w:tab/>
      </w:r>
      <w:r w:rsidRPr="00640C92">
        <w:t xml:space="preserve">Are you familiar with the </w:t>
      </w:r>
      <w:r w:rsidR="00F268AE" w:rsidRPr="00F268AE">
        <w:rPr>
          <w:bCs/>
        </w:rPr>
        <w:t xml:space="preserve">brief intervention </w:t>
      </w:r>
      <w:r w:rsidRPr="00640C92">
        <w:t>component of SBIRT at @ORGANIZATION?</w:t>
      </w:r>
    </w:p>
    <w:p w14:paraId="3BD8122E" w14:textId="7E813DA6" w:rsidR="00153254" w:rsidRDefault="00153254" w:rsidP="00153254">
      <w:pPr>
        <w:pStyle w:val="1Answer"/>
        <w:tabs>
          <w:tab w:val="left" w:pos="1800"/>
        </w:tabs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  <w:t>N</w:t>
      </w:r>
      <w:r w:rsidRPr="00640C92">
        <w:t>o</w:t>
      </w:r>
      <w:r>
        <w:tab/>
      </w:r>
      <w:r w:rsidRPr="00153254">
        <w:rPr>
          <w:i/>
        </w:rPr>
        <w:t xml:space="preserve">&lt;Ask </w:t>
      </w:r>
      <w:r>
        <w:rPr>
          <w:i/>
        </w:rPr>
        <w:t>30</w:t>
      </w:r>
      <w:r w:rsidRPr="00153254">
        <w:rPr>
          <w:i/>
        </w:rPr>
        <w:t>&gt;</w:t>
      </w:r>
    </w:p>
    <w:p w14:paraId="6B3E5429" w14:textId="6871E5C1" w:rsidR="00153254" w:rsidRDefault="00153254" w:rsidP="00153254">
      <w:pPr>
        <w:pStyle w:val="1Answer"/>
        <w:tabs>
          <w:tab w:val="left" w:pos="1800"/>
        </w:tabs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  <w:t>Y</w:t>
      </w:r>
      <w:r w:rsidRPr="00640C92">
        <w:t>es</w:t>
      </w:r>
      <w:r>
        <w:tab/>
      </w:r>
      <w:r w:rsidRPr="00153254">
        <w:rPr>
          <w:i/>
        </w:rPr>
        <w:t xml:space="preserve">&lt;Ask </w:t>
      </w:r>
      <w:r>
        <w:rPr>
          <w:i/>
        </w:rPr>
        <w:t>22</w:t>
      </w:r>
      <w:r w:rsidRPr="00153254">
        <w:rPr>
          <w:i/>
        </w:rPr>
        <w:t>–</w:t>
      </w:r>
      <w:r>
        <w:rPr>
          <w:i/>
        </w:rPr>
        <w:t>29</w:t>
      </w:r>
      <w:r w:rsidRPr="00153254">
        <w:rPr>
          <w:i/>
        </w:rPr>
        <w:t>&gt;</w:t>
      </w:r>
    </w:p>
    <w:p w14:paraId="4F6D66B3" w14:textId="77777777" w:rsidR="00EA0BCE" w:rsidRDefault="00EA0BCE">
      <w:pPr>
        <w:rPr>
          <w:i/>
        </w:rPr>
      </w:pPr>
      <w:r>
        <w:br w:type="page"/>
      </w:r>
    </w:p>
    <w:p w14:paraId="4CF3E147" w14:textId="185F7E17" w:rsidR="00EB21D6" w:rsidRPr="00D1646D" w:rsidRDefault="00EB21D6" w:rsidP="00EB21D6">
      <w:pPr>
        <w:pStyle w:val="Directions"/>
      </w:pPr>
      <w:r w:rsidRPr="00D1646D">
        <w:lastRenderedPageBreak/>
        <w:t xml:space="preserve">IF </w:t>
      </w:r>
      <w:r>
        <w:t>Q21</w:t>
      </w:r>
      <w:r w:rsidRPr="00D1646D">
        <w:t xml:space="preserve">=Yes, THEN ASK </w:t>
      </w:r>
      <w:r>
        <w:t>Q22-29</w:t>
      </w:r>
      <w:r w:rsidRPr="00D1646D">
        <w:t xml:space="preserve">, ELSE GO TO </w:t>
      </w:r>
      <w:r>
        <w:t>Q30</w:t>
      </w:r>
    </w:p>
    <w:p w14:paraId="28BED145" w14:textId="15A69E90" w:rsidR="004A180C" w:rsidRPr="00871B91" w:rsidRDefault="004A180C" w:rsidP="00153254">
      <w:pPr>
        <w:pStyle w:val="BodyItalics"/>
        <w:keepNext/>
      </w:pPr>
      <w:r w:rsidRPr="00871B91">
        <w:t>Please indicate the extent to which you disagree or agree with the following statement</w:t>
      </w:r>
      <w:r w:rsidR="0099078D">
        <w:t>s</w:t>
      </w:r>
      <w:r>
        <w:t xml:space="preserve"> about the </w:t>
      </w:r>
      <w:r w:rsidR="00F268AE" w:rsidRPr="00F268AE">
        <w:rPr>
          <w:b/>
        </w:rPr>
        <w:t xml:space="preserve">brief intervention </w:t>
      </w:r>
      <w:r w:rsidRPr="00871B91">
        <w:t>component of SBIRT at @ORGANIZATION</w:t>
      </w:r>
      <w:r w:rsidR="0099078D">
        <w:t>.</w:t>
      </w:r>
    </w:p>
    <w:tbl>
      <w:tblPr>
        <w:tblW w:w="130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1080"/>
        <w:gridCol w:w="990"/>
        <w:gridCol w:w="1170"/>
        <w:gridCol w:w="990"/>
        <w:gridCol w:w="990"/>
      </w:tblGrid>
      <w:tr w:rsidR="00EA0BCE" w:rsidRPr="00EA0BCE" w14:paraId="391442E4" w14:textId="77777777" w:rsidTr="00EA0BCE">
        <w:trPr>
          <w:cantSplit/>
          <w:tblHeader/>
        </w:trPr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F65E5" w14:textId="7FDF2B62" w:rsidR="00EA0BCE" w:rsidRPr="002528E9" w:rsidRDefault="00EA0BCE" w:rsidP="006D4B14">
            <w:pPr>
              <w:pStyle w:val="TableHeaders"/>
            </w:pPr>
            <w:r w:rsidRPr="00EA0BCE">
              <w:t>Brief Intervention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B4D3A4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Strongly Disagree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27FF11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Disagree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70E367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Neither Disagree nor 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D0B10D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24EFE7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Strongly Agree</w:t>
            </w:r>
          </w:p>
        </w:tc>
      </w:tr>
      <w:tr w:rsidR="003F44FF" w:rsidRPr="00EA0BCE" w14:paraId="76DCEEE6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5956F3BA" w14:textId="73A8A2CB" w:rsidR="003F44FF" w:rsidRPr="002528E9" w:rsidRDefault="003F44FF" w:rsidP="003F44FF">
            <w:pPr>
              <w:pStyle w:val="1AnswerTable"/>
            </w:pPr>
            <w:r w:rsidRPr="00EA0BCE">
              <w:t>22.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77D10AAC" w14:textId="7DC544E0" w:rsidR="003F44FF" w:rsidRPr="002528E9" w:rsidRDefault="003F44FF" w:rsidP="003F44FF">
            <w:pPr>
              <w:pStyle w:val="1AnswerTable"/>
            </w:pPr>
            <w:r w:rsidRPr="00EA0BCE">
              <w:t xml:space="preserve">Staff in this organization are expected to conduct </w:t>
            </w:r>
            <w:r w:rsidRPr="00EA0BCE">
              <w:rPr>
                <w:b/>
                <w:bCs/>
              </w:rPr>
              <w:t>brief intervention</w:t>
            </w:r>
            <w:r w:rsidRPr="00EA0BCE">
              <w:t xml:space="preserve"> sessions with eligible </w:t>
            </w:r>
            <w:r w:rsidR="0090357C">
              <w:t>patient</w:t>
            </w:r>
            <w:r w:rsidRPr="00EA0BCE">
              <w:t>s.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9935C1A" w14:textId="7C2FFB5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5410F6A" w14:textId="57CA4B6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BF9114C" w14:textId="06BB0EE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D198EDE" w14:textId="51366F2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88A90AB" w14:textId="30532BD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51615CB6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C5D449" w14:textId="14DAFB11" w:rsidR="003F44FF" w:rsidRPr="002528E9" w:rsidRDefault="003F44FF" w:rsidP="003F44FF">
            <w:pPr>
              <w:pStyle w:val="1AnswerTable"/>
            </w:pPr>
            <w:r w:rsidRPr="00EA0BCE">
              <w:t>23.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6DA933" w14:textId="45F40CD1" w:rsidR="003F44FF" w:rsidRPr="002528E9" w:rsidRDefault="003F44FF" w:rsidP="003F44FF">
            <w:pPr>
              <w:pStyle w:val="1AnswerTable"/>
            </w:pPr>
            <w:r w:rsidRPr="00EA0BCE">
              <w:t>Staff providing SBIRT se</w:t>
            </w:r>
            <w:r>
              <w:t xml:space="preserve">rvices have the necessary skill </w:t>
            </w:r>
            <w:r w:rsidRPr="00EA0BCE">
              <w:t xml:space="preserve">level/proficiency to implement </w:t>
            </w:r>
            <w:r w:rsidRPr="00EA0BCE">
              <w:rPr>
                <w:b/>
                <w:bCs/>
              </w:rPr>
              <w:t>brief interventions</w:t>
            </w:r>
            <w:r>
              <w:t xml:space="preserve"> 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0B13C" w14:textId="01C4EC69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9C5556" w14:textId="7AAE38C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2BEE7" w14:textId="08C62DA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264BB" w14:textId="35D3138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3F3857" w14:textId="7DA1C98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6366358E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1F2E9CAB" w14:textId="05A6530E" w:rsidR="003F44FF" w:rsidRPr="002528E9" w:rsidRDefault="003F44FF" w:rsidP="003F44FF">
            <w:pPr>
              <w:pStyle w:val="1AnswerTable"/>
            </w:pPr>
            <w:r w:rsidRPr="00EA0BCE">
              <w:t>24.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A3D0AD6" w14:textId="58CCFFEC" w:rsidR="003F44FF" w:rsidRPr="002528E9" w:rsidRDefault="003F44FF" w:rsidP="003F44FF">
            <w:pPr>
              <w:pStyle w:val="1AnswerTable"/>
            </w:pPr>
            <w:r w:rsidRPr="00EA0BCE">
              <w:t xml:space="preserve">Staff providing SBIRT services have received the necessary training to implement </w:t>
            </w:r>
            <w:r w:rsidRPr="00EA0BCE">
              <w:rPr>
                <w:b/>
                <w:bCs/>
              </w:rPr>
              <w:t xml:space="preserve">brief interventions </w:t>
            </w:r>
            <w:r w:rsidRPr="00EA0BCE">
              <w:t>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2D58EDA" w14:textId="42BE5BC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5D63C9B" w14:textId="1BD3994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6DFC015" w14:textId="1FAB937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0D89AD4" w14:textId="14459DF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0B88F82" w14:textId="4DCAD79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597976CB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185CA" w14:textId="4B82F7A5" w:rsidR="003F44FF" w:rsidRPr="00153254" w:rsidRDefault="003F44FF" w:rsidP="003F44FF">
            <w:pPr>
              <w:pStyle w:val="1AnswerTable"/>
            </w:pPr>
            <w:r w:rsidRPr="00EA0BCE">
              <w:t>25.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6843B" w14:textId="7A6358E4" w:rsidR="003F44FF" w:rsidRPr="00153254" w:rsidRDefault="003F44FF" w:rsidP="003F44FF">
            <w:pPr>
              <w:pStyle w:val="1AnswerTable"/>
            </w:pPr>
            <w:r w:rsidRPr="00EA0BCE">
              <w:t xml:space="preserve">Staff providing SBIRT services have gained the necessary knowledge to implement </w:t>
            </w:r>
            <w:r w:rsidRPr="00EA0BCE">
              <w:rPr>
                <w:b/>
                <w:bCs/>
              </w:rPr>
              <w:t>brief interventions</w:t>
            </w:r>
            <w:r w:rsidRPr="00EA0BCE">
              <w:t xml:space="preserve"> 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B89DA" w14:textId="79BE80A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42F70" w14:textId="1C5B09C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C9AD9" w14:textId="6B92A8E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7BC1" w14:textId="746673B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7DF1" w14:textId="19713C1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2FF928DE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23CF2755" w14:textId="50562EDE" w:rsidR="003F44FF" w:rsidRPr="00153254" w:rsidRDefault="003F44FF" w:rsidP="003F44FF">
            <w:pPr>
              <w:pStyle w:val="1AnswerTable"/>
            </w:pPr>
            <w:r w:rsidRPr="00EA0BCE">
              <w:t>26.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D24BCB2" w14:textId="1550E739" w:rsidR="003F44FF" w:rsidRPr="00153254" w:rsidRDefault="003F44FF" w:rsidP="003F44FF">
            <w:pPr>
              <w:pStyle w:val="1AnswerTable"/>
            </w:pPr>
            <w:r w:rsidRPr="00EA0BCE">
              <w:t xml:space="preserve">Staff providing SBIRT services have the necessary time to implement </w:t>
            </w:r>
            <w:r w:rsidRPr="00EA0BCE">
              <w:rPr>
                <w:b/>
                <w:bCs/>
              </w:rPr>
              <w:t>brief interventions</w:t>
            </w:r>
            <w:r w:rsidRPr="00EA0BCE">
              <w:t xml:space="preserve"> 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567EA2E" w14:textId="281C3D9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E8FC7AB" w14:textId="5E748D65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CEBC69C" w14:textId="386141F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C2F2033" w14:textId="062C9E9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6F2E99F" w14:textId="78CDA68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52F3A9E2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197A8" w14:textId="5BC330C0" w:rsidR="003F44FF" w:rsidRPr="00153254" w:rsidRDefault="003F44FF" w:rsidP="003F44FF">
            <w:pPr>
              <w:pStyle w:val="1AnswerTable"/>
            </w:pPr>
            <w:r w:rsidRPr="00EA0BCE">
              <w:t>27.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3B4B0" w14:textId="13F03552" w:rsidR="003F44FF" w:rsidRPr="00153254" w:rsidRDefault="003F44FF" w:rsidP="003F44FF">
            <w:pPr>
              <w:pStyle w:val="1AnswerTable"/>
            </w:pPr>
            <w:r w:rsidRPr="00EA0BCE">
              <w:t xml:space="preserve">Staff get the leadership support they need to conduct </w:t>
            </w:r>
            <w:r w:rsidRPr="00EA0BCE">
              <w:rPr>
                <w:b/>
                <w:bCs/>
              </w:rPr>
              <w:t>brief interventions</w:t>
            </w:r>
            <w:r w:rsidRPr="00EA0BCE">
              <w:t xml:space="preserve"> with eligible </w:t>
            </w:r>
            <w:r w:rsidR="0090357C">
              <w:t>patient</w:t>
            </w:r>
            <w:r w:rsidRPr="00EA0BCE">
              <w:t xml:space="preserve">s.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A7AB" w14:textId="047988E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1BE5" w14:textId="4586622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2F2B1" w14:textId="4F6F861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52341" w14:textId="04792FF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3BDE" w14:textId="38314B3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7D956D7C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</w:tcPr>
          <w:p w14:paraId="68C93511" w14:textId="1E505CBC" w:rsidR="003F44FF" w:rsidRPr="00153254" w:rsidRDefault="003F44FF" w:rsidP="003F44FF">
            <w:pPr>
              <w:pStyle w:val="1AnswerTable"/>
            </w:pPr>
            <w:r w:rsidRPr="00EA0BCE">
              <w:t>28.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  <w:shd w:val="clear" w:color="000000" w:fill="D9D9D9"/>
          </w:tcPr>
          <w:p w14:paraId="0A05B195" w14:textId="0C026600" w:rsidR="003F44FF" w:rsidRPr="00153254" w:rsidRDefault="003F44FF" w:rsidP="003F44FF">
            <w:pPr>
              <w:pStyle w:val="1AnswerTable"/>
            </w:pPr>
            <w:r w:rsidRPr="00EA0BCE">
              <w:t xml:space="preserve">Staff providing SBIRT services have all of the resources necessary to implement </w:t>
            </w:r>
            <w:r w:rsidRPr="00EA0BCE">
              <w:rPr>
                <w:b/>
                <w:bCs/>
              </w:rPr>
              <w:t>brief interventions</w:t>
            </w:r>
            <w:r w:rsidRPr="00EA0BCE">
              <w:t xml:space="preserve"> effectively.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77A63E5" w14:textId="561EE02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D56F599" w14:textId="798954C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C18CB45" w14:textId="24878EF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7E3AE3FD" w14:textId="7F83BC9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34495D84" w14:textId="7BE6F585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13EB0747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963AC3" w14:textId="530FCF56" w:rsidR="003F44FF" w:rsidRPr="00153254" w:rsidRDefault="003F44FF" w:rsidP="003F44FF">
            <w:pPr>
              <w:pStyle w:val="1AnswerTable"/>
            </w:pPr>
            <w:r w:rsidRPr="00EA0BCE">
              <w:t>29.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92979" w14:textId="2091FF12" w:rsidR="003F44FF" w:rsidRPr="00153254" w:rsidRDefault="003F44FF" w:rsidP="003F44FF">
            <w:pPr>
              <w:pStyle w:val="1AnswerTable"/>
            </w:pPr>
            <w:r w:rsidRPr="00EA0BCE">
              <w:t>Sufficient staff</w:t>
            </w:r>
            <w:r w:rsidRPr="00EA0BCE">
              <w:rPr>
                <w:b/>
                <w:bCs/>
              </w:rPr>
              <w:t xml:space="preserve"> </w:t>
            </w:r>
            <w:r w:rsidRPr="00EA0BCE">
              <w:t xml:space="preserve">are available to make the implementation of </w:t>
            </w:r>
            <w:r w:rsidRPr="00EA0BCE">
              <w:rPr>
                <w:b/>
                <w:bCs/>
              </w:rPr>
              <w:t>brief interventions</w:t>
            </w:r>
            <w:r w:rsidRPr="00EA0BCE">
              <w:t xml:space="preserve"> work.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8F09C" w14:textId="6665FB8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3487E" w14:textId="716E7E5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0EFFA" w14:textId="36F2DBA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31A5E" w14:textId="1DE25BA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A76C1A" w14:textId="0FE4084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</w:tbl>
    <w:p w14:paraId="3C874DC5" w14:textId="77777777" w:rsidR="00EA0BCE" w:rsidRDefault="00EA0BCE"/>
    <w:p w14:paraId="2EBD1539" w14:textId="01304409" w:rsidR="00B75AF8" w:rsidRPr="00640C92" w:rsidRDefault="001F4C85" w:rsidP="007411C3">
      <w:pPr>
        <w:pStyle w:val="1Question"/>
      </w:pPr>
      <w:r>
        <w:t>30</w:t>
      </w:r>
      <w:r w:rsidR="00EA0BCE">
        <w:t>.</w:t>
      </w:r>
      <w:r w:rsidR="00EA0BCE">
        <w:tab/>
      </w:r>
      <w:r w:rsidR="00B75AF8" w:rsidRPr="00640C92">
        <w:t xml:space="preserve">Are you familiar with the </w:t>
      </w:r>
      <w:r w:rsidR="00B75AF8" w:rsidRPr="00F268AE">
        <w:rPr>
          <w:bCs/>
        </w:rPr>
        <w:t xml:space="preserve">brief </w:t>
      </w:r>
      <w:r w:rsidR="00B75AF8">
        <w:rPr>
          <w:bCs/>
        </w:rPr>
        <w:t>treatment</w:t>
      </w:r>
      <w:r w:rsidR="00B75AF8" w:rsidRPr="00F268AE">
        <w:rPr>
          <w:bCs/>
        </w:rPr>
        <w:t xml:space="preserve"> </w:t>
      </w:r>
      <w:r w:rsidR="00B75AF8" w:rsidRPr="00640C92">
        <w:t>component of SBIRT at @ORGANIZATION?</w:t>
      </w:r>
    </w:p>
    <w:p w14:paraId="3FCFF214" w14:textId="46CFE0BB" w:rsidR="00EA0BCE" w:rsidRDefault="00EA0BCE" w:rsidP="00EA0BCE">
      <w:pPr>
        <w:pStyle w:val="1Answer"/>
        <w:tabs>
          <w:tab w:val="left" w:pos="1800"/>
        </w:tabs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  <w:t>N</w:t>
      </w:r>
      <w:r w:rsidRPr="00640C92">
        <w:t>o</w:t>
      </w:r>
      <w:r>
        <w:tab/>
      </w:r>
      <w:r w:rsidRPr="00153254">
        <w:rPr>
          <w:i/>
        </w:rPr>
        <w:t xml:space="preserve">&lt;Ask </w:t>
      </w:r>
      <w:r>
        <w:rPr>
          <w:i/>
        </w:rPr>
        <w:t>39</w:t>
      </w:r>
      <w:r w:rsidRPr="00153254">
        <w:rPr>
          <w:i/>
        </w:rPr>
        <w:t>&gt;</w:t>
      </w:r>
    </w:p>
    <w:p w14:paraId="2786B65E" w14:textId="33AEB030" w:rsidR="00EA0BCE" w:rsidRDefault="00EA0BCE" w:rsidP="00EA0BCE">
      <w:pPr>
        <w:pStyle w:val="1Answer"/>
        <w:tabs>
          <w:tab w:val="left" w:pos="1800"/>
        </w:tabs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  <w:t>Y</w:t>
      </w:r>
      <w:r w:rsidRPr="00640C92">
        <w:t>es</w:t>
      </w:r>
      <w:r>
        <w:tab/>
      </w:r>
      <w:r w:rsidRPr="00153254">
        <w:rPr>
          <w:i/>
        </w:rPr>
        <w:t xml:space="preserve">&lt;Ask </w:t>
      </w:r>
      <w:r>
        <w:rPr>
          <w:i/>
        </w:rPr>
        <w:t>31</w:t>
      </w:r>
      <w:r w:rsidRPr="00153254">
        <w:rPr>
          <w:i/>
        </w:rPr>
        <w:t>–</w:t>
      </w:r>
      <w:r>
        <w:rPr>
          <w:i/>
        </w:rPr>
        <w:t>38</w:t>
      </w:r>
      <w:r w:rsidRPr="00153254">
        <w:rPr>
          <w:i/>
        </w:rPr>
        <w:t>&gt;</w:t>
      </w:r>
    </w:p>
    <w:p w14:paraId="223EBD1E" w14:textId="77777777" w:rsidR="00EA0BCE" w:rsidRDefault="00EA0BCE">
      <w:pPr>
        <w:rPr>
          <w:i/>
        </w:rPr>
      </w:pPr>
      <w:r>
        <w:br w:type="page"/>
      </w:r>
    </w:p>
    <w:p w14:paraId="7E64EF8F" w14:textId="190825AA" w:rsidR="00EB21D6" w:rsidRPr="00D1646D" w:rsidRDefault="00EB21D6" w:rsidP="00EB21D6">
      <w:pPr>
        <w:pStyle w:val="Directions"/>
      </w:pPr>
      <w:r w:rsidRPr="00D1646D">
        <w:lastRenderedPageBreak/>
        <w:t>IF Q</w:t>
      </w:r>
      <w:r>
        <w:t>30</w:t>
      </w:r>
      <w:r w:rsidRPr="00D1646D">
        <w:t>=Yes, THEN ASK Q</w:t>
      </w:r>
      <w:r>
        <w:t>31-38</w:t>
      </w:r>
      <w:r w:rsidRPr="00D1646D">
        <w:t xml:space="preserve">, ELSE GO TO </w:t>
      </w:r>
      <w:r>
        <w:t>Q39</w:t>
      </w:r>
    </w:p>
    <w:p w14:paraId="0E43FAE3" w14:textId="6749A55D" w:rsidR="00EA0BCE" w:rsidRDefault="00B75AF8" w:rsidP="00EA0BCE">
      <w:pPr>
        <w:pStyle w:val="BodyItalics"/>
        <w:rPr>
          <w:rFonts w:asciiTheme="majorBidi" w:hAnsiTheme="majorBidi" w:cstheme="majorBidi"/>
          <w:sz w:val="20"/>
          <w:szCs w:val="20"/>
        </w:rPr>
      </w:pPr>
      <w:r w:rsidRPr="00871B91">
        <w:t>Please indicate the extent to which you disagree or agree with the following statement</w:t>
      </w:r>
      <w:r w:rsidR="0099078D">
        <w:t>s</w:t>
      </w:r>
      <w:r>
        <w:t xml:space="preserve"> about the </w:t>
      </w:r>
      <w:r w:rsidRPr="00F268AE">
        <w:rPr>
          <w:b/>
        </w:rPr>
        <w:t xml:space="preserve">brief </w:t>
      </w:r>
      <w:r>
        <w:rPr>
          <w:b/>
        </w:rPr>
        <w:t>treatment</w:t>
      </w:r>
      <w:r w:rsidRPr="00F268AE">
        <w:rPr>
          <w:b/>
        </w:rPr>
        <w:t xml:space="preserve"> </w:t>
      </w:r>
      <w:r w:rsidRPr="00871B91">
        <w:t>component of SBIRT at @ORGANIZATION</w:t>
      </w:r>
      <w:r w:rsidR="0099078D">
        <w:t>.</w:t>
      </w:r>
    </w:p>
    <w:tbl>
      <w:tblPr>
        <w:tblW w:w="130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1080"/>
        <w:gridCol w:w="990"/>
        <w:gridCol w:w="1170"/>
        <w:gridCol w:w="990"/>
        <w:gridCol w:w="990"/>
      </w:tblGrid>
      <w:tr w:rsidR="00EA0BCE" w:rsidRPr="00EA0BCE" w14:paraId="13B753C5" w14:textId="77777777" w:rsidTr="006D4B14">
        <w:trPr>
          <w:cantSplit/>
          <w:tblHeader/>
        </w:trPr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8C811" w14:textId="7B2D233A" w:rsidR="00EA0BCE" w:rsidRPr="002528E9" w:rsidRDefault="00EA0BCE" w:rsidP="006D4B14">
            <w:pPr>
              <w:pStyle w:val="TableHeaders"/>
            </w:pPr>
            <w:r w:rsidRPr="00EA0BCE">
              <w:t>Brief Treatment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6FE480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Strongly Disagree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9E08C6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Disagree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C36620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Neither Disagree nor 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31BD6E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3CFCB3" w14:textId="77777777" w:rsidR="00EA0BCE" w:rsidRPr="00EA0BCE" w:rsidRDefault="00EA0BCE" w:rsidP="006D4B14">
            <w:pPr>
              <w:pStyle w:val="TableHeaders"/>
              <w:jc w:val="center"/>
            </w:pPr>
            <w:r w:rsidRPr="00EA0BCE">
              <w:t>Strongly Agree</w:t>
            </w:r>
          </w:p>
        </w:tc>
      </w:tr>
      <w:tr w:rsidR="003F44FF" w:rsidRPr="00EA0BCE" w14:paraId="4455F0D5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7B155FE4" w14:textId="4C2BAB52" w:rsidR="003F44FF" w:rsidRPr="002528E9" w:rsidRDefault="003F44FF" w:rsidP="003F44FF">
            <w:pPr>
              <w:pStyle w:val="1AnswerTable"/>
            </w:pPr>
            <w:r w:rsidRPr="00EA0BCE">
              <w:t>31.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7E0C97EC" w14:textId="013A4CA8" w:rsidR="003F44FF" w:rsidRPr="002528E9" w:rsidRDefault="003F44FF" w:rsidP="003F44FF">
            <w:pPr>
              <w:pStyle w:val="1AnswerTable"/>
            </w:pPr>
            <w:r w:rsidRPr="00EA0BCE">
              <w:t>Staff in this organization are expected to conduct</w:t>
            </w:r>
            <w:r w:rsidRPr="00EA0BCE">
              <w:rPr>
                <w:b/>
                <w:bCs/>
              </w:rPr>
              <w:t xml:space="preserve"> brief treatment </w:t>
            </w:r>
            <w:r w:rsidRPr="00EA0BCE">
              <w:t xml:space="preserve">sessions with eligible </w:t>
            </w:r>
            <w:r w:rsidR="0090357C">
              <w:t>patient</w:t>
            </w:r>
            <w:r w:rsidRPr="00EA0BCE">
              <w:t>s.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2D40BB" w14:textId="3A1DDB5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19137D" w14:textId="2673784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80D55D0" w14:textId="36D960E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2A1D743" w14:textId="4C677175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5CC2937" w14:textId="377872C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4CD3515A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04EAA8" w14:textId="50D856F3" w:rsidR="003F44FF" w:rsidRPr="002528E9" w:rsidRDefault="003F44FF" w:rsidP="003F44FF">
            <w:pPr>
              <w:pStyle w:val="1AnswerTable"/>
            </w:pPr>
            <w:r w:rsidRPr="00EA0BCE">
              <w:t>32.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AAE940" w14:textId="17561BA6" w:rsidR="003F44FF" w:rsidRPr="002528E9" w:rsidRDefault="003F44FF" w:rsidP="003F44FF">
            <w:pPr>
              <w:pStyle w:val="1AnswerTable"/>
            </w:pPr>
            <w:r w:rsidRPr="00EA0BCE">
              <w:t>Staff providing SBIRT se</w:t>
            </w:r>
            <w:r>
              <w:t xml:space="preserve">rvices have the necessary skill </w:t>
            </w:r>
            <w:r w:rsidRPr="00EA0BCE">
              <w:t xml:space="preserve">level/proficiency to implement </w:t>
            </w:r>
            <w:r w:rsidRPr="00EA0BCE">
              <w:rPr>
                <w:b/>
                <w:bCs/>
              </w:rPr>
              <w:t xml:space="preserve">brief treatment </w:t>
            </w:r>
            <w:r w:rsidRPr="00EA0BCE">
              <w:t xml:space="preserve">sessions effectively.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31B43" w14:textId="22D88EB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9991B" w14:textId="68E6F7F0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36A64" w14:textId="7FC291A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5570A" w14:textId="665A508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91D3C" w14:textId="31CFAF3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0427F42F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61E4B944" w14:textId="298AB200" w:rsidR="003F44FF" w:rsidRPr="002528E9" w:rsidRDefault="003F44FF" w:rsidP="003F44FF">
            <w:pPr>
              <w:pStyle w:val="1AnswerTable"/>
            </w:pPr>
            <w:r w:rsidRPr="00EA0BCE">
              <w:t>33.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1EA46229" w14:textId="48DB73A8" w:rsidR="003F44FF" w:rsidRPr="002528E9" w:rsidRDefault="003F44FF" w:rsidP="003F44FF">
            <w:pPr>
              <w:pStyle w:val="1AnswerTable"/>
            </w:pPr>
            <w:r w:rsidRPr="00EA0BCE">
              <w:t xml:space="preserve">Staff providing SBIRT services have received the necessary training to implement </w:t>
            </w:r>
            <w:r w:rsidRPr="00EA0BCE">
              <w:rPr>
                <w:b/>
                <w:bCs/>
              </w:rPr>
              <w:t>brief treatment</w:t>
            </w:r>
            <w:r w:rsidRPr="00EA0BCE">
              <w:t xml:space="preserve"> sessions 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3568D6C" w14:textId="0782CED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A7C297F" w14:textId="4044F3F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850CEFF" w14:textId="3050A5A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F21C8A7" w14:textId="20F087E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E1B9B76" w14:textId="4699BF1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06FBED5C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5B5C" w14:textId="25F0BCB7" w:rsidR="003F44FF" w:rsidRPr="00153254" w:rsidRDefault="003F44FF" w:rsidP="003F44FF">
            <w:pPr>
              <w:pStyle w:val="1AnswerTable"/>
            </w:pPr>
            <w:r w:rsidRPr="00EA0BCE">
              <w:t>34.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09950" w14:textId="1F84734D" w:rsidR="003F44FF" w:rsidRPr="00153254" w:rsidRDefault="003F44FF" w:rsidP="003F44FF">
            <w:pPr>
              <w:pStyle w:val="1AnswerTable"/>
            </w:pPr>
            <w:r w:rsidRPr="00EA0BCE">
              <w:t xml:space="preserve">Staff providing SBIRT services have gained the necessary knowledge to implement </w:t>
            </w:r>
            <w:r w:rsidRPr="00EA0BCE">
              <w:rPr>
                <w:b/>
                <w:bCs/>
              </w:rPr>
              <w:t>brief treatment</w:t>
            </w:r>
            <w:r w:rsidRPr="00EA0BCE">
              <w:t xml:space="preserve"> sessions 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65114" w14:textId="1345CFD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3CE4" w14:textId="784270A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9BB64" w14:textId="27E957F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6A686" w14:textId="3DE084B5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F2930" w14:textId="694FF5C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50C0C6F6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09CD8A83" w14:textId="37481B01" w:rsidR="003F44FF" w:rsidRPr="00153254" w:rsidRDefault="003F44FF" w:rsidP="003F44FF">
            <w:pPr>
              <w:pStyle w:val="1AnswerTable"/>
            </w:pPr>
            <w:r w:rsidRPr="00EA0BCE">
              <w:t>35.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2D477DE3" w14:textId="6440BA85" w:rsidR="003F44FF" w:rsidRPr="00153254" w:rsidRDefault="003F44FF" w:rsidP="003F44FF">
            <w:pPr>
              <w:pStyle w:val="1AnswerTable"/>
            </w:pPr>
            <w:r w:rsidRPr="00EA0BCE">
              <w:t xml:space="preserve">Staff providing SBIRT services have the necessary time to implement </w:t>
            </w:r>
            <w:r w:rsidRPr="00EA0BCE">
              <w:rPr>
                <w:b/>
                <w:bCs/>
              </w:rPr>
              <w:t xml:space="preserve">brief </w:t>
            </w:r>
            <w:r w:rsidRPr="00EA0BCE">
              <w:t>treatment sessions 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AB52D15" w14:textId="3B9403C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38F3A47" w14:textId="3862674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8BB5963" w14:textId="3221C5A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660E928" w14:textId="54A9230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EDD743B" w14:textId="77B1078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5D5041E1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DA8CE" w14:textId="22407342" w:rsidR="003F44FF" w:rsidRPr="00153254" w:rsidRDefault="003F44FF" w:rsidP="003F44FF">
            <w:pPr>
              <w:pStyle w:val="1AnswerTable"/>
            </w:pPr>
            <w:r w:rsidRPr="00EA0BCE">
              <w:t>36.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1ADB8" w14:textId="349B6F8C" w:rsidR="003F44FF" w:rsidRPr="00153254" w:rsidRDefault="003F44FF" w:rsidP="003F44FF">
            <w:pPr>
              <w:pStyle w:val="1AnswerTable"/>
            </w:pPr>
            <w:r w:rsidRPr="00EA0BCE">
              <w:t xml:space="preserve">Staff get the leadership support they need to conduct </w:t>
            </w:r>
            <w:r w:rsidRPr="00EA0BCE">
              <w:rPr>
                <w:b/>
                <w:bCs/>
              </w:rPr>
              <w:t>brief treatment</w:t>
            </w:r>
            <w:r w:rsidRPr="00EA0BCE">
              <w:t xml:space="preserve"> sessions for eligible </w:t>
            </w:r>
            <w:r w:rsidR="0090357C">
              <w:t>patient</w:t>
            </w:r>
            <w:r w:rsidRPr="00EA0BCE">
              <w:t xml:space="preserve">s.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3F3E" w14:textId="5D7A8CE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0E75F" w14:textId="417D33A5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E3AD" w14:textId="7B3308B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5E94" w14:textId="6FE27B7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041FC" w14:textId="5EA88C5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53247544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</w:tcPr>
          <w:p w14:paraId="6AFC2CB4" w14:textId="16E76FA8" w:rsidR="003F44FF" w:rsidRPr="00153254" w:rsidRDefault="003F44FF" w:rsidP="003F44FF">
            <w:pPr>
              <w:pStyle w:val="1AnswerTable"/>
            </w:pPr>
            <w:r w:rsidRPr="00EA0BCE">
              <w:t>37.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  <w:shd w:val="clear" w:color="000000" w:fill="D9D9D9"/>
          </w:tcPr>
          <w:p w14:paraId="674BD8AB" w14:textId="47B3324F" w:rsidR="003F44FF" w:rsidRPr="00153254" w:rsidRDefault="003F44FF" w:rsidP="003F44FF">
            <w:pPr>
              <w:pStyle w:val="1AnswerTable"/>
            </w:pPr>
            <w:r w:rsidRPr="00EA0BCE">
              <w:t>Staff providing SBIRT services have all of the resources</w:t>
            </w:r>
            <w:r w:rsidRPr="00EA0BCE">
              <w:rPr>
                <w:b/>
                <w:bCs/>
              </w:rPr>
              <w:t xml:space="preserve"> </w:t>
            </w:r>
            <w:r w:rsidRPr="00EA0BCE">
              <w:t xml:space="preserve">necessary to implement </w:t>
            </w:r>
            <w:r w:rsidRPr="00EA0BCE">
              <w:rPr>
                <w:b/>
                <w:bCs/>
              </w:rPr>
              <w:t xml:space="preserve">brief treatment </w:t>
            </w:r>
            <w:r w:rsidRPr="00EA0BCE">
              <w:t>sessions effectively.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63C40BE2" w14:textId="031C609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7308CF4A" w14:textId="72B22DC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34054331" w14:textId="38945DC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8EF8BA3" w14:textId="2EDF7F2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28CCC814" w14:textId="4F1CDFE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22FBEA5A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B38EEA" w14:textId="409DD5F8" w:rsidR="003F44FF" w:rsidRPr="00153254" w:rsidRDefault="003F44FF" w:rsidP="003F44FF">
            <w:pPr>
              <w:pStyle w:val="1AnswerTable"/>
            </w:pPr>
            <w:r w:rsidRPr="00EA0BCE">
              <w:t>38.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7F59" w14:textId="022659B3" w:rsidR="003F44FF" w:rsidRPr="00153254" w:rsidRDefault="003F44FF" w:rsidP="003F44FF">
            <w:pPr>
              <w:pStyle w:val="1AnswerTable"/>
            </w:pPr>
            <w:r w:rsidRPr="00EA0BCE">
              <w:t xml:space="preserve">Sufficient staff are available to make the implementation of </w:t>
            </w:r>
            <w:r w:rsidRPr="00EA0BCE">
              <w:rPr>
                <w:b/>
                <w:bCs/>
              </w:rPr>
              <w:t>brief treatment</w:t>
            </w:r>
            <w:r w:rsidRPr="00EA0BCE">
              <w:t xml:space="preserve"> sessions work.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E85918" w14:textId="21C7066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EA670" w14:textId="6B4E4515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3403C9" w14:textId="34BD2D6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1FB7B" w14:textId="58832B6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995FC4" w14:textId="3B259CC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</w:tbl>
    <w:p w14:paraId="20554019" w14:textId="77777777" w:rsidR="00EA0BCE" w:rsidRDefault="00EA0BCE"/>
    <w:p w14:paraId="18DCEF3C" w14:textId="2585D97C" w:rsidR="000B5C8F" w:rsidRPr="00640C92" w:rsidRDefault="000B5C8F" w:rsidP="007411C3">
      <w:pPr>
        <w:pStyle w:val="1Question"/>
      </w:pPr>
      <w:r>
        <w:t>39</w:t>
      </w:r>
      <w:r w:rsidR="00EA0BCE">
        <w:t>.</w:t>
      </w:r>
      <w:r w:rsidR="00EA0BCE">
        <w:tab/>
      </w:r>
      <w:r w:rsidRPr="00640C92">
        <w:t xml:space="preserve">Are you familiar with the </w:t>
      </w:r>
      <w:r>
        <w:rPr>
          <w:bCs/>
        </w:rPr>
        <w:t>referral to</w:t>
      </w:r>
      <w:r w:rsidRPr="00F268AE">
        <w:rPr>
          <w:bCs/>
        </w:rPr>
        <w:t xml:space="preserve"> </w:t>
      </w:r>
      <w:r>
        <w:rPr>
          <w:bCs/>
        </w:rPr>
        <w:t>treatment</w:t>
      </w:r>
      <w:r w:rsidRPr="00F268AE">
        <w:rPr>
          <w:bCs/>
        </w:rPr>
        <w:t xml:space="preserve"> </w:t>
      </w:r>
      <w:r w:rsidRPr="00640C92">
        <w:t>component of SBIRT at @ORGANIZATION?</w:t>
      </w:r>
    </w:p>
    <w:p w14:paraId="59993868" w14:textId="4509432D" w:rsidR="00EA0BCE" w:rsidRDefault="00EA0BCE" w:rsidP="00EA0BCE">
      <w:pPr>
        <w:pStyle w:val="1Answer"/>
        <w:tabs>
          <w:tab w:val="left" w:pos="1800"/>
        </w:tabs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Pr="00640C92">
        <w:t>No</w:t>
      </w:r>
      <w:r>
        <w:tab/>
      </w:r>
      <w:r w:rsidRPr="00153254">
        <w:rPr>
          <w:i/>
        </w:rPr>
        <w:t>&lt;</w:t>
      </w:r>
      <w:r w:rsidRPr="00EA0BCE">
        <w:rPr>
          <w:i/>
        </w:rPr>
        <w:t>Go to Section III</w:t>
      </w:r>
      <w:r w:rsidRPr="00153254">
        <w:rPr>
          <w:i/>
        </w:rPr>
        <w:t>&gt;</w:t>
      </w:r>
    </w:p>
    <w:p w14:paraId="6615CAD7" w14:textId="1AF53B7F" w:rsidR="00EA0BCE" w:rsidRDefault="00EA0BCE" w:rsidP="00EA0BCE">
      <w:pPr>
        <w:pStyle w:val="1Answer"/>
        <w:tabs>
          <w:tab w:val="left" w:pos="1800"/>
        </w:tabs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Pr="00640C92">
        <w:t>Yes</w:t>
      </w:r>
      <w:r>
        <w:tab/>
      </w:r>
      <w:r w:rsidRPr="00153254">
        <w:rPr>
          <w:i/>
        </w:rPr>
        <w:t xml:space="preserve">&lt;Ask </w:t>
      </w:r>
      <w:r>
        <w:rPr>
          <w:i/>
        </w:rPr>
        <w:t>40</w:t>
      </w:r>
      <w:r w:rsidRPr="00153254">
        <w:rPr>
          <w:i/>
        </w:rPr>
        <w:t>–</w:t>
      </w:r>
      <w:r>
        <w:rPr>
          <w:i/>
        </w:rPr>
        <w:t>47</w:t>
      </w:r>
      <w:r w:rsidRPr="00153254">
        <w:rPr>
          <w:i/>
        </w:rPr>
        <w:t>&gt;</w:t>
      </w:r>
    </w:p>
    <w:p w14:paraId="28877778" w14:textId="77777777" w:rsidR="00EA0BCE" w:rsidRDefault="00EA0BCE">
      <w:pPr>
        <w:rPr>
          <w:i/>
        </w:rPr>
      </w:pPr>
      <w:r>
        <w:br w:type="page"/>
      </w:r>
    </w:p>
    <w:p w14:paraId="6899AD97" w14:textId="03AAF570" w:rsidR="00EB21D6" w:rsidRPr="00D1646D" w:rsidRDefault="00EB21D6" w:rsidP="00EB21D6">
      <w:pPr>
        <w:pStyle w:val="Directions"/>
      </w:pPr>
      <w:r w:rsidRPr="00D1646D">
        <w:lastRenderedPageBreak/>
        <w:t>IF Q</w:t>
      </w:r>
      <w:r>
        <w:t>39</w:t>
      </w:r>
      <w:r w:rsidRPr="00D1646D">
        <w:t xml:space="preserve">=Yes, THEN ASK </w:t>
      </w:r>
      <w:r>
        <w:t>Q40-47</w:t>
      </w:r>
      <w:r w:rsidRPr="00D1646D">
        <w:t xml:space="preserve">, ELSE GO TO </w:t>
      </w:r>
      <w:r>
        <w:t>Section III</w:t>
      </w:r>
    </w:p>
    <w:p w14:paraId="14FEED56" w14:textId="2062D6B2" w:rsidR="000B5C8F" w:rsidRDefault="000B5C8F" w:rsidP="00EA0BCE">
      <w:pPr>
        <w:pStyle w:val="BodyItalics"/>
      </w:pPr>
      <w:r w:rsidRPr="00871B91">
        <w:t>Please indicate the extent to which you disagree or agree with the following statement</w:t>
      </w:r>
      <w:r w:rsidR="0099078D">
        <w:t>s</w:t>
      </w:r>
      <w:r>
        <w:t xml:space="preserve"> about the </w:t>
      </w:r>
      <w:r>
        <w:rPr>
          <w:b/>
        </w:rPr>
        <w:t>referral to</w:t>
      </w:r>
      <w:r w:rsidRPr="00F268AE">
        <w:rPr>
          <w:b/>
        </w:rPr>
        <w:t xml:space="preserve"> </w:t>
      </w:r>
      <w:r>
        <w:rPr>
          <w:b/>
        </w:rPr>
        <w:t>treatment</w:t>
      </w:r>
      <w:r w:rsidRPr="00F268AE">
        <w:rPr>
          <w:b/>
        </w:rPr>
        <w:t xml:space="preserve"> </w:t>
      </w:r>
      <w:r w:rsidRPr="00871B91">
        <w:t>component of SBIRT at @ORGANIZATION</w:t>
      </w:r>
      <w:r w:rsidR="0099078D">
        <w:t>.</w:t>
      </w:r>
    </w:p>
    <w:tbl>
      <w:tblPr>
        <w:tblW w:w="130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1080"/>
        <w:gridCol w:w="990"/>
        <w:gridCol w:w="1170"/>
        <w:gridCol w:w="990"/>
        <w:gridCol w:w="990"/>
      </w:tblGrid>
      <w:tr w:rsidR="00E167F8" w:rsidRPr="00EA0BCE" w14:paraId="0C45C31D" w14:textId="77777777" w:rsidTr="006D4B14">
        <w:trPr>
          <w:cantSplit/>
          <w:tblHeader/>
        </w:trPr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281025" w14:textId="1761EA58" w:rsidR="00E167F8" w:rsidRPr="002528E9" w:rsidRDefault="00E167F8" w:rsidP="006D4B14">
            <w:pPr>
              <w:pStyle w:val="TableHeaders"/>
            </w:pPr>
            <w:r w:rsidRPr="00E167F8">
              <w:t>Referral to Treatment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002DB6" w14:textId="77777777" w:rsidR="00E167F8" w:rsidRPr="00EA0BCE" w:rsidRDefault="00E167F8" w:rsidP="006D4B14">
            <w:pPr>
              <w:pStyle w:val="TableHeaders"/>
              <w:jc w:val="center"/>
            </w:pPr>
            <w:r w:rsidRPr="00EA0BCE">
              <w:t>Strongly Disagree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E689E3" w14:textId="77777777" w:rsidR="00E167F8" w:rsidRPr="00EA0BCE" w:rsidRDefault="00E167F8" w:rsidP="006D4B14">
            <w:pPr>
              <w:pStyle w:val="TableHeaders"/>
              <w:jc w:val="center"/>
            </w:pPr>
            <w:r w:rsidRPr="00EA0BCE">
              <w:t>Disagree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44C373" w14:textId="77777777" w:rsidR="00E167F8" w:rsidRPr="00EA0BCE" w:rsidRDefault="00E167F8" w:rsidP="006D4B14">
            <w:pPr>
              <w:pStyle w:val="TableHeaders"/>
              <w:jc w:val="center"/>
            </w:pPr>
            <w:r w:rsidRPr="00EA0BCE">
              <w:t>Neither Disagree nor 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0AE187" w14:textId="77777777" w:rsidR="00E167F8" w:rsidRPr="00EA0BCE" w:rsidRDefault="00E167F8" w:rsidP="006D4B14">
            <w:pPr>
              <w:pStyle w:val="TableHeaders"/>
              <w:jc w:val="center"/>
            </w:pPr>
            <w:r w:rsidRPr="00EA0BCE">
              <w:t>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7ACE37" w14:textId="77777777" w:rsidR="00E167F8" w:rsidRPr="00EA0BCE" w:rsidRDefault="00E167F8" w:rsidP="006D4B14">
            <w:pPr>
              <w:pStyle w:val="TableHeaders"/>
              <w:jc w:val="center"/>
            </w:pPr>
            <w:r w:rsidRPr="00EA0BCE">
              <w:t>Strongly Agree</w:t>
            </w:r>
          </w:p>
        </w:tc>
      </w:tr>
      <w:tr w:rsidR="003F44FF" w:rsidRPr="00EA0BCE" w14:paraId="4C3F1FA3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6B5AECAD" w14:textId="52DDD2F5" w:rsidR="003F44FF" w:rsidRPr="002528E9" w:rsidRDefault="003F44FF" w:rsidP="003F44FF">
            <w:pPr>
              <w:pStyle w:val="1AnswerTable"/>
            </w:pPr>
            <w:r w:rsidRPr="00EA0BCE">
              <w:t>40.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1A368B15" w14:textId="4A130F46" w:rsidR="003F44FF" w:rsidRPr="002528E9" w:rsidRDefault="003F44FF" w:rsidP="003F44FF">
            <w:pPr>
              <w:pStyle w:val="1AnswerTable"/>
            </w:pPr>
            <w:r w:rsidRPr="00EA0BCE">
              <w:t xml:space="preserve">Staff in this organization are expected to conduct </w:t>
            </w:r>
            <w:r w:rsidRPr="00EA0BCE">
              <w:rPr>
                <w:b/>
                <w:bCs/>
              </w:rPr>
              <w:t xml:space="preserve">referrals to treatment </w:t>
            </w:r>
            <w:r w:rsidRPr="00EA0BCE">
              <w:t xml:space="preserve">with eligible </w:t>
            </w:r>
            <w:r w:rsidR="0090357C">
              <w:t>patient</w:t>
            </w:r>
            <w:r w:rsidRPr="00EA0BCE">
              <w:t xml:space="preserve">s.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825D33" w14:textId="2CFBA61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93E4CAF" w14:textId="4D20154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610C9A3" w14:textId="62DE0D5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D1459EB" w14:textId="7BB3227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0CA4ED5" w14:textId="223F0BB9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032BB920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AD9D63" w14:textId="5D4BD967" w:rsidR="003F44FF" w:rsidRPr="002528E9" w:rsidRDefault="003F44FF" w:rsidP="003F44FF">
            <w:pPr>
              <w:pStyle w:val="1AnswerTable"/>
            </w:pPr>
            <w:r w:rsidRPr="00EA0BCE">
              <w:t>41.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7BAB65" w14:textId="0CDACB1B" w:rsidR="003F44FF" w:rsidRPr="002528E9" w:rsidRDefault="003F44FF" w:rsidP="003F44FF">
            <w:pPr>
              <w:pStyle w:val="1AnswerTable"/>
            </w:pPr>
            <w:r w:rsidRPr="00EA0BCE">
              <w:t xml:space="preserve">Staff providing SBIRT services have the necessary </w:t>
            </w:r>
            <w:r>
              <w:t xml:space="preserve">skill </w:t>
            </w:r>
            <w:r w:rsidRPr="00EA0BCE">
              <w:t xml:space="preserve">level/proficiency to conduct </w:t>
            </w:r>
            <w:r w:rsidRPr="00EA0BCE">
              <w:rPr>
                <w:b/>
                <w:bCs/>
              </w:rPr>
              <w:t>referrals to treatment</w:t>
            </w:r>
            <w:r w:rsidRPr="00EA0BCE">
              <w:t xml:space="preserve"> effectively.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6AFFA8" w14:textId="67B18AD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EB231" w14:textId="2128B47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66B37B" w14:textId="319F5EC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03993" w14:textId="4A04625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AD5F3E" w14:textId="253E9B1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14B05826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3F69ADCF" w14:textId="4ED2F1B1" w:rsidR="003F44FF" w:rsidRPr="002528E9" w:rsidRDefault="003F44FF" w:rsidP="003F44FF">
            <w:pPr>
              <w:pStyle w:val="1AnswerTable"/>
            </w:pPr>
            <w:r w:rsidRPr="00EA0BCE">
              <w:t>42.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43DA5FB" w14:textId="0D8EE247" w:rsidR="003F44FF" w:rsidRPr="002528E9" w:rsidRDefault="003F44FF" w:rsidP="003F44FF">
            <w:pPr>
              <w:pStyle w:val="1AnswerTable"/>
            </w:pPr>
            <w:r w:rsidRPr="00EA0BCE">
              <w:t xml:space="preserve">Staff providing SBIRT services have received the necessary training to implement </w:t>
            </w:r>
            <w:r w:rsidRPr="00EA0BCE">
              <w:rPr>
                <w:b/>
                <w:bCs/>
              </w:rPr>
              <w:t>referrals to treatment</w:t>
            </w:r>
            <w:r w:rsidRPr="00EA0BCE">
              <w:t xml:space="preserve"> 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C157F79" w14:textId="6DCFE31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FC8375F" w14:textId="5B47FC9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F011F5C" w14:textId="73B203D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1D032E" w14:textId="0F4A7141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0FF82B" w14:textId="35E780C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441F562A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26B11" w14:textId="3D8B8281" w:rsidR="003F44FF" w:rsidRPr="00153254" w:rsidRDefault="003F44FF" w:rsidP="003F44FF">
            <w:pPr>
              <w:pStyle w:val="1AnswerTable"/>
            </w:pPr>
            <w:r w:rsidRPr="00EA0BCE">
              <w:t>43.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24D08" w14:textId="2C1A57FF" w:rsidR="003F44FF" w:rsidRPr="00153254" w:rsidRDefault="003F44FF" w:rsidP="003F44FF">
            <w:pPr>
              <w:pStyle w:val="1AnswerTable"/>
            </w:pPr>
            <w:r w:rsidRPr="00EA0BCE">
              <w:t xml:space="preserve">Staff providing SBIRT services have gained the necessary knowledge to implement </w:t>
            </w:r>
            <w:r w:rsidRPr="00EA0BCE">
              <w:rPr>
                <w:b/>
                <w:bCs/>
              </w:rPr>
              <w:t xml:space="preserve">referrals to treatment </w:t>
            </w:r>
            <w:r w:rsidRPr="00EA0BCE">
              <w:t>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0E4A" w14:textId="0D448560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F351" w14:textId="18BD6C00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53A5F" w14:textId="35E4F15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D4773" w14:textId="2B0BC9C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C0B2" w14:textId="7E47FCED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69FADA8A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01395983" w14:textId="09AE8FE8" w:rsidR="003F44FF" w:rsidRPr="00153254" w:rsidRDefault="003F44FF" w:rsidP="003F44FF">
            <w:pPr>
              <w:pStyle w:val="1AnswerTable"/>
            </w:pPr>
            <w:r w:rsidRPr="00EA0BCE">
              <w:t>44.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102B9850" w14:textId="08D36896" w:rsidR="003F44FF" w:rsidRPr="00153254" w:rsidRDefault="003F44FF" w:rsidP="003F44FF">
            <w:pPr>
              <w:pStyle w:val="1AnswerTable"/>
            </w:pPr>
            <w:r w:rsidRPr="00EA0BCE">
              <w:t xml:space="preserve">Staff providing SBIRT services have the necessary time to conduct </w:t>
            </w:r>
            <w:r w:rsidRPr="00EA0BCE">
              <w:rPr>
                <w:b/>
                <w:bCs/>
              </w:rPr>
              <w:t>referrals to treatment</w:t>
            </w:r>
            <w:r w:rsidRPr="00EA0BCE">
              <w:t xml:space="preserve"> sessions effectively.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7EDE7F" w14:textId="2ABF0E0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52AA4A2" w14:textId="7E8AEF99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FFAD210" w14:textId="3316A97C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598947" w14:textId="0770B8E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F43DFD" w14:textId="0A72ABB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32FE06C1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ED2D9" w14:textId="316009E6" w:rsidR="003F44FF" w:rsidRPr="00153254" w:rsidRDefault="003F44FF" w:rsidP="003F44FF">
            <w:pPr>
              <w:pStyle w:val="1AnswerTable"/>
            </w:pPr>
            <w:r w:rsidRPr="00EA0BCE">
              <w:t>45.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BAC32" w14:textId="583DC55C" w:rsidR="003F44FF" w:rsidRPr="00153254" w:rsidRDefault="003F44FF" w:rsidP="003F44FF">
            <w:pPr>
              <w:pStyle w:val="1AnswerTable"/>
            </w:pPr>
            <w:r w:rsidRPr="00EA0BCE">
              <w:t xml:space="preserve">Staff get the leadership support they need to conduct </w:t>
            </w:r>
            <w:r w:rsidRPr="00EA0BCE">
              <w:rPr>
                <w:b/>
                <w:bCs/>
              </w:rPr>
              <w:t>referrals to treatment</w:t>
            </w:r>
            <w:r w:rsidRPr="00EA0BCE">
              <w:t xml:space="preserve"> for eligible </w:t>
            </w:r>
            <w:r w:rsidR="0090357C">
              <w:t>patient</w:t>
            </w:r>
            <w:r w:rsidRPr="00EA0BCE">
              <w:t xml:space="preserve">s.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BA13" w14:textId="6C319877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468C9" w14:textId="45B2EE0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B792" w14:textId="7C62C32E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19A2" w14:textId="73E6BBD6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B1B2B" w14:textId="75C0F1F5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5BC2E3E1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</w:tcPr>
          <w:p w14:paraId="5655F48D" w14:textId="63F6CB82" w:rsidR="003F44FF" w:rsidRPr="00153254" w:rsidRDefault="003F44FF" w:rsidP="003F44FF">
            <w:pPr>
              <w:pStyle w:val="1AnswerTable"/>
            </w:pPr>
            <w:r w:rsidRPr="00EA0BCE">
              <w:t>46.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  <w:shd w:val="clear" w:color="000000" w:fill="D9D9D9"/>
          </w:tcPr>
          <w:p w14:paraId="3A93A847" w14:textId="0DEA1F62" w:rsidR="003F44FF" w:rsidRPr="00153254" w:rsidRDefault="003F44FF" w:rsidP="003F44FF">
            <w:pPr>
              <w:pStyle w:val="1AnswerTable"/>
            </w:pPr>
            <w:r w:rsidRPr="00EA0BCE">
              <w:t>Staff providing SBIRT services have all of the resources</w:t>
            </w:r>
            <w:r w:rsidRPr="00EA0BCE">
              <w:rPr>
                <w:b/>
                <w:bCs/>
              </w:rPr>
              <w:t xml:space="preserve"> </w:t>
            </w:r>
            <w:r w:rsidRPr="00EA0BCE">
              <w:t xml:space="preserve">necessary to implement </w:t>
            </w:r>
            <w:r w:rsidRPr="00EA0BCE">
              <w:rPr>
                <w:b/>
                <w:bCs/>
              </w:rPr>
              <w:t>referrals to treatment</w:t>
            </w:r>
            <w:r w:rsidRPr="00EA0BCE">
              <w:t xml:space="preserve"> effectively.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DAB8A94" w14:textId="060F2F8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8F020FD" w14:textId="0F9F1AB3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3F2E5FDA" w14:textId="65CFF18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71201525" w14:textId="7571EA8F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76D81C4E" w14:textId="2E406F54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  <w:tr w:rsidR="003F44FF" w:rsidRPr="00EA0BCE" w14:paraId="0E458C54" w14:textId="77777777" w:rsidTr="00132AF5">
        <w:trPr>
          <w:cantSplit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AD1F34" w14:textId="69C2AE51" w:rsidR="003F44FF" w:rsidRPr="00153254" w:rsidRDefault="003F44FF" w:rsidP="003F44FF">
            <w:pPr>
              <w:pStyle w:val="1AnswerTable"/>
            </w:pPr>
            <w:r w:rsidRPr="00EA0BCE">
              <w:t>47.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30062" w14:textId="6CA650B6" w:rsidR="003F44FF" w:rsidRPr="00153254" w:rsidRDefault="003F44FF" w:rsidP="003F44FF">
            <w:pPr>
              <w:pStyle w:val="1AnswerTable"/>
            </w:pPr>
            <w:r w:rsidRPr="00EA0BCE">
              <w:t xml:space="preserve">Sufficient staff are available to make the implementation of </w:t>
            </w:r>
            <w:r w:rsidRPr="00EA0BCE">
              <w:rPr>
                <w:b/>
                <w:bCs/>
              </w:rPr>
              <w:t>referrals to treatment</w:t>
            </w:r>
            <w:r w:rsidRPr="00EA0BCE">
              <w:t xml:space="preserve"> work.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2780F" w14:textId="78FBBB4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4A3BA" w14:textId="6C4BD9B2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9ECF7" w14:textId="34EB7248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483C3" w14:textId="478C0E4B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FCD59" w14:textId="630D40CA" w:rsidR="003F44FF" w:rsidRPr="00EA0BCE" w:rsidRDefault="003F44FF">
            <w:pPr>
              <w:jc w:val="center"/>
            </w:pPr>
            <w:r w:rsidRPr="00EA0BC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BCE">
              <w:instrText xml:space="preserve"> FORMCHECKBOX </w:instrText>
            </w:r>
            <w:r w:rsidR="006A2644">
              <w:fldChar w:fldCharType="separate"/>
            </w:r>
            <w:r w:rsidRPr="00EA0BCE">
              <w:fldChar w:fldCharType="end"/>
            </w:r>
          </w:p>
        </w:tc>
      </w:tr>
    </w:tbl>
    <w:p w14:paraId="50C3BE06" w14:textId="24B0C052" w:rsidR="00197971" w:rsidRDefault="00197971" w:rsidP="00102C0A">
      <w:pPr>
        <w:tabs>
          <w:tab w:val="left" w:pos="3048"/>
        </w:tabs>
        <w:rPr>
          <w:noProof/>
        </w:rPr>
      </w:pPr>
    </w:p>
    <w:p w14:paraId="07C027FD" w14:textId="77777777" w:rsidR="00E167F8" w:rsidRDefault="00E167F8" w:rsidP="007411C3">
      <w:pPr>
        <w:pStyle w:val="SurveyHeading2"/>
        <w:sectPr w:rsidR="00E167F8" w:rsidSect="002528E9">
          <w:footerReference w:type="defaul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56" w:name="_GoBack"/>
      <w:bookmarkEnd w:id="56"/>
    </w:p>
    <w:p w14:paraId="54BD5A87" w14:textId="2A0DC34A" w:rsidR="0080644B" w:rsidRDefault="0080644B" w:rsidP="007411C3">
      <w:pPr>
        <w:pStyle w:val="SurveyHeading2"/>
      </w:pPr>
      <w:r w:rsidRPr="0014256A">
        <w:lastRenderedPageBreak/>
        <w:t xml:space="preserve">Section </w:t>
      </w:r>
      <w:r w:rsidR="0014256A">
        <w:t>III</w:t>
      </w:r>
      <w:r w:rsidRPr="0014256A">
        <w:t>: SBIRT Health Information Technology</w:t>
      </w:r>
      <w:r w:rsidR="00B02072" w:rsidRPr="0014256A">
        <w:t xml:space="preserve"> </w:t>
      </w:r>
      <w:r w:rsidR="0099078D">
        <w:t>(</w:t>
      </w:r>
      <w:r w:rsidR="00BE6ED8">
        <w:t>H</w:t>
      </w:r>
      <w:r w:rsidR="0099078D">
        <w:t xml:space="preserve">IT) </w:t>
      </w:r>
      <w:r w:rsidR="00B02072" w:rsidRPr="00E167F8">
        <w:rPr>
          <w:i/>
        </w:rPr>
        <w:t>(ASK ONLY FOR THOSE WHO REPLY YES TO QUESTION 2 IN SECTION I)</w:t>
      </w:r>
    </w:p>
    <w:p w14:paraId="6267234F" w14:textId="35A624A4" w:rsidR="009967C0" w:rsidRPr="009967C0" w:rsidRDefault="0099078D" w:rsidP="00E167F8">
      <w:pPr>
        <w:pStyle w:val="BodyItalics"/>
        <w:rPr>
          <w:b/>
        </w:rPr>
      </w:pPr>
      <w:r>
        <w:t>This</w:t>
      </w:r>
      <w:r w:rsidR="009967C0" w:rsidRPr="009967C0">
        <w:t xml:space="preserve"> section focuses on the use of health IT to support SBIRT implementation.</w:t>
      </w:r>
    </w:p>
    <w:p w14:paraId="73AF7824" w14:textId="596D21B1" w:rsidR="00A56236" w:rsidRPr="00A56236" w:rsidRDefault="00A56236" w:rsidP="00E167F8">
      <w:pPr>
        <w:pStyle w:val="Directions"/>
      </w:pPr>
      <w:r w:rsidRPr="00A56236">
        <w:t xml:space="preserve">ASK IF </w:t>
      </w:r>
      <w:r w:rsidR="00657CD1">
        <w:t xml:space="preserve">S2, </w:t>
      </w:r>
      <w:r w:rsidRPr="00A56236">
        <w:t>Q12=2</w:t>
      </w:r>
    </w:p>
    <w:p w14:paraId="5CFF291E" w14:textId="2C4C6447" w:rsidR="00B02072" w:rsidRPr="00130635" w:rsidRDefault="00E167F8" w:rsidP="00253F2F">
      <w:pPr>
        <w:pStyle w:val="1Question"/>
      </w:pPr>
      <w:r>
        <w:t>1.</w:t>
      </w:r>
      <w:r>
        <w:tab/>
      </w:r>
      <w:r w:rsidR="00176DA3">
        <w:t>P</w:t>
      </w:r>
      <w:r w:rsidR="0080644B" w:rsidRPr="00130635">
        <w:t xml:space="preserve">lease indicate </w:t>
      </w:r>
      <w:r w:rsidR="006A1849" w:rsidRPr="00130635">
        <w:t>what type(s) of</w:t>
      </w:r>
      <w:r w:rsidR="0080644B" w:rsidRPr="00130635">
        <w:t xml:space="preserve"> specifi</w:t>
      </w:r>
      <w:r w:rsidR="0080644B" w:rsidRPr="008B61C8">
        <w:t xml:space="preserve">c </w:t>
      </w:r>
      <w:r w:rsidR="00BE6ED8" w:rsidRPr="008B61C8">
        <w:t>HIT</w:t>
      </w:r>
      <w:r w:rsidR="00BE6ED8" w:rsidRPr="00130635">
        <w:t xml:space="preserve"> </w:t>
      </w:r>
      <w:r w:rsidR="0080644B" w:rsidRPr="00130635">
        <w:t xml:space="preserve">is </w:t>
      </w:r>
      <w:r w:rsidR="00176DA3">
        <w:t xml:space="preserve">currently </w:t>
      </w:r>
      <w:r w:rsidR="0080644B" w:rsidRPr="00130635">
        <w:t xml:space="preserve">used to support </w:t>
      </w:r>
      <w:r w:rsidR="00815E4F" w:rsidRPr="00815E4F">
        <w:rPr>
          <w:u w:val="single"/>
        </w:rPr>
        <w:t>prescreening</w:t>
      </w:r>
      <w:r w:rsidR="00815E4F">
        <w:rPr>
          <w:u w:val="single"/>
        </w:rPr>
        <w:t>s</w:t>
      </w:r>
      <w:r w:rsidR="00130635">
        <w:t xml:space="preserve">. </w:t>
      </w:r>
      <w:r w:rsidR="00130635" w:rsidRPr="004B4B74">
        <w:rPr>
          <w:i/>
        </w:rPr>
        <w:t>Please check all that apply.</w:t>
      </w:r>
    </w:p>
    <w:p w14:paraId="4CE39983" w14:textId="7F6AD7F7" w:rsidR="00B02072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B02072" w:rsidRPr="0014256A">
        <w:t>E</w:t>
      </w:r>
      <w:r w:rsidR="00F40911">
        <w:t xml:space="preserve">lectronic </w:t>
      </w:r>
      <w:r w:rsidR="000A6EB3">
        <w:t>m</w:t>
      </w:r>
      <w:r w:rsidR="00F40911">
        <w:t xml:space="preserve">edical </w:t>
      </w:r>
      <w:r w:rsidR="000A6EB3">
        <w:t>r</w:t>
      </w:r>
      <w:r w:rsidR="00F40911">
        <w:t>ecord (EMR)</w:t>
      </w:r>
      <w:r w:rsidR="00B02072" w:rsidRPr="0014256A">
        <w:t>/</w:t>
      </w:r>
      <w:r w:rsidR="000A6EB3">
        <w:t>e</w:t>
      </w:r>
      <w:r w:rsidR="00F40911">
        <w:t xml:space="preserve">lectronic </w:t>
      </w:r>
      <w:r w:rsidR="000A6EB3">
        <w:t>h</w:t>
      </w:r>
      <w:r w:rsidR="00F40911">
        <w:t xml:space="preserve">ealth </w:t>
      </w:r>
      <w:r w:rsidR="000A6EB3">
        <w:t>r</w:t>
      </w:r>
      <w:r w:rsidR="00F40911">
        <w:t>ecord (EHR)</w:t>
      </w:r>
    </w:p>
    <w:p w14:paraId="6BFC4C92" w14:textId="40EC22C1" w:rsidR="00941DCD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941DCD" w:rsidRPr="00941DCD">
        <w:t>Telehealth/</w:t>
      </w:r>
      <w:r w:rsidR="000A6EB3">
        <w:t>t</w:t>
      </w:r>
      <w:r w:rsidR="00941DCD" w:rsidRPr="00941DCD">
        <w:t>elemedicine</w:t>
      </w:r>
    </w:p>
    <w:p w14:paraId="7E311D3A" w14:textId="30FF0FEE" w:rsidR="00757268" w:rsidRDefault="00757268" w:rsidP="0075726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>
        <w:t>Population health management tools</w:t>
      </w:r>
    </w:p>
    <w:p w14:paraId="206784F4" w14:textId="73967AA9" w:rsidR="008A0AC2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394AC9">
        <w:t>Other e</w:t>
      </w:r>
      <w:r w:rsidR="00B02072" w:rsidRPr="0014256A">
        <w:t xml:space="preserve">lectronic </w:t>
      </w:r>
      <w:r w:rsidR="00394AC9">
        <w:t>d</w:t>
      </w:r>
      <w:r w:rsidR="00B02072" w:rsidRPr="0014256A">
        <w:t xml:space="preserve">ata </w:t>
      </w:r>
      <w:r w:rsidR="00394AC9">
        <w:t>s</w:t>
      </w:r>
      <w:r w:rsidR="00B02072" w:rsidRPr="0014256A">
        <w:t>ystem (e.g.</w:t>
      </w:r>
      <w:r w:rsidR="0099078D">
        <w:t>,</w:t>
      </w:r>
      <w:r w:rsidR="00B02072" w:rsidRPr="0014256A">
        <w:t xml:space="preserve"> </w:t>
      </w:r>
      <w:r w:rsidR="00394AC9">
        <w:t>Excel spreadsheet</w:t>
      </w:r>
      <w:r w:rsidR="00B02072" w:rsidRPr="0014256A">
        <w:t>)</w:t>
      </w:r>
      <w:r w:rsidR="00942231">
        <w:t xml:space="preserve"> </w:t>
      </w:r>
      <w:r w:rsidR="00253DA9">
        <w:t>&lt;</w:t>
      </w:r>
      <w:r w:rsidR="00942231">
        <w:rPr>
          <w:i/>
        </w:rPr>
        <w:t xml:space="preserve">Ask </w:t>
      </w:r>
      <w:r w:rsidR="00815E4F">
        <w:rPr>
          <w:i/>
        </w:rPr>
        <w:t>6a</w:t>
      </w:r>
      <w:r w:rsidR="00942231">
        <w:rPr>
          <w:i/>
        </w:rPr>
        <w:t>.</w:t>
      </w:r>
      <w:r w:rsidR="00253DA9">
        <w:rPr>
          <w:i/>
        </w:rPr>
        <w:t>&gt;</w:t>
      </w:r>
    </w:p>
    <w:p w14:paraId="73D03FB7" w14:textId="3DFE220D" w:rsidR="00EF47DE" w:rsidRPr="00815E4F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394AC9">
        <w:t>Other tools (e.g.</w:t>
      </w:r>
      <w:r w:rsidR="0099078D">
        <w:t>,</w:t>
      </w:r>
      <w:r w:rsidR="00394AC9">
        <w:t xml:space="preserve"> tablets</w:t>
      </w:r>
      <w:r w:rsidR="00EF47DE" w:rsidRPr="0014256A">
        <w:t>)</w:t>
      </w:r>
      <w:r w:rsidR="00253DA9">
        <w:t xml:space="preserve"> &lt;</w:t>
      </w:r>
      <w:r w:rsidR="00253DA9">
        <w:rPr>
          <w:i/>
        </w:rPr>
        <w:t xml:space="preserve">Ask </w:t>
      </w:r>
      <w:r w:rsidR="00815E4F">
        <w:rPr>
          <w:i/>
        </w:rPr>
        <w:t>6b</w:t>
      </w:r>
      <w:r w:rsidR="00253DA9">
        <w:rPr>
          <w:i/>
        </w:rPr>
        <w:t>.&gt;</w:t>
      </w:r>
    </w:p>
    <w:p w14:paraId="65C4E804" w14:textId="781E0B46" w:rsidR="00A56236" w:rsidRPr="00A56236" w:rsidRDefault="00A56236" w:rsidP="00E167F8">
      <w:pPr>
        <w:pStyle w:val="Directions"/>
      </w:pPr>
      <w:r w:rsidRPr="00A56236">
        <w:t>ASK IF</w:t>
      </w:r>
      <w:r>
        <w:t xml:space="preserve"> </w:t>
      </w:r>
      <w:r w:rsidR="00657CD1">
        <w:t xml:space="preserve">S2, </w:t>
      </w:r>
      <w:r>
        <w:t>Q12</w:t>
      </w:r>
      <w:r w:rsidRPr="00A56236">
        <w:t>=2</w:t>
      </w:r>
    </w:p>
    <w:p w14:paraId="759EDF30" w14:textId="09AFC93E" w:rsidR="00815E4F" w:rsidRPr="00130635" w:rsidRDefault="00E167F8" w:rsidP="00253F2F">
      <w:pPr>
        <w:pStyle w:val="1Question"/>
      </w:pPr>
      <w:r>
        <w:t>2.</w:t>
      </w:r>
      <w:r>
        <w:tab/>
      </w:r>
      <w:r w:rsidR="00815E4F">
        <w:t>P</w:t>
      </w:r>
      <w:r w:rsidR="00815E4F" w:rsidRPr="00130635">
        <w:t xml:space="preserve">lease indicate what type(s) of specific </w:t>
      </w:r>
      <w:r w:rsidR="00253F2F">
        <w:t>HIT</w:t>
      </w:r>
      <w:r w:rsidR="00815E4F" w:rsidRPr="00130635">
        <w:t xml:space="preserve"> is </w:t>
      </w:r>
      <w:r w:rsidR="00815E4F">
        <w:t xml:space="preserve">currently </w:t>
      </w:r>
      <w:r w:rsidR="00815E4F" w:rsidRPr="00130635">
        <w:t xml:space="preserve">used to </w:t>
      </w:r>
      <w:r w:rsidR="00815E4F" w:rsidRPr="00815E4F">
        <w:rPr>
          <w:u w:val="single"/>
        </w:rPr>
        <w:t>screening</w:t>
      </w:r>
      <w:r w:rsidR="00815E4F">
        <w:rPr>
          <w:u w:val="single"/>
        </w:rPr>
        <w:t>s</w:t>
      </w:r>
      <w:r w:rsidR="00815E4F">
        <w:t xml:space="preserve">. </w:t>
      </w:r>
      <w:r w:rsidR="00815E4F" w:rsidRPr="004B4B74">
        <w:rPr>
          <w:i/>
        </w:rPr>
        <w:t>Please check all that apply.</w:t>
      </w:r>
    </w:p>
    <w:p w14:paraId="73A8E5C6" w14:textId="2318AC6F" w:rsidR="00815E4F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5B21C7">
        <w:t>Electronic medical record (EMR)/Electronic health record (EHR)</w:t>
      </w:r>
    </w:p>
    <w:p w14:paraId="5E5B51B9" w14:textId="404FBC98" w:rsidR="00941DCD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941DCD" w:rsidRPr="00941DCD">
        <w:t>Telehealth/</w:t>
      </w:r>
      <w:r w:rsidR="000A6EB3">
        <w:t>t</w:t>
      </w:r>
      <w:r w:rsidR="00941DCD" w:rsidRPr="00941DCD">
        <w:t>elemedicine</w:t>
      </w:r>
    </w:p>
    <w:p w14:paraId="2DF3F8FD" w14:textId="77777777" w:rsidR="00757268" w:rsidRDefault="00757268" w:rsidP="0075726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>
        <w:t>Population health management tools</w:t>
      </w:r>
    </w:p>
    <w:p w14:paraId="29673EEE" w14:textId="29538D55" w:rsidR="008A0AC2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815E4F">
        <w:t>Other e</w:t>
      </w:r>
      <w:r w:rsidR="00815E4F" w:rsidRPr="0014256A">
        <w:t xml:space="preserve">lectronic </w:t>
      </w:r>
      <w:r w:rsidR="00815E4F">
        <w:t>d</w:t>
      </w:r>
      <w:r w:rsidR="00815E4F" w:rsidRPr="0014256A">
        <w:t xml:space="preserve">ata </w:t>
      </w:r>
      <w:r w:rsidR="00815E4F">
        <w:t>s</w:t>
      </w:r>
      <w:r w:rsidR="00815E4F" w:rsidRPr="0014256A">
        <w:t>ystem (e.g.</w:t>
      </w:r>
      <w:r w:rsidR="0099078D">
        <w:t>,</w:t>
      </w:r>
      <w:r w:rsidR="00815E4F" w:rsidRPr="0014256A">
        <w:t xml:space="preserve"> </w:t>
      </w:r>
      <w:r w:rsidR="00815E4F">
        <w:t>Excel spreadsheet</w:t>
      </w:r>
      <w:r w:rsidR="00815E4F" w:rsidRPr="0014256A">
        <w:t>)</w:t>
      </w:r>
      <w:r w:rsidR="00815E4F">
        <w:t xml:space="preserve"> &lt;</w:t>
      </w:r>
      <w:r w:rsidR="00815E4F">
        <w:rPr>
          <w:i/>
        </w:rPr>
        <w:t>Ask 6a.&gt;</w:t>
      </w:r>
    </w:p>
    <w:p w14:paraId="29A7C008" w14:textId="4E02E484" w:rsidR="00815E4F" w:rsidRPr="0014256A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815E4F">
        <w:t>Other tools (e.g.</w:t>
      </w:r>
      <w:r w:rsidR="0099078D">
        <w:t>,</w:t>
      </w:r>
      <w:r w:rsidR="00815E4F">
        <w:t xml:space="preserve"> tablets</w:t>
      </w:r>
      <w:r w:rsidR="00815E4F" w:rsidRPr="0014256A">
        <w:t>)</w:t>
      </w:r>
      <w:r w:rsidR="00815E4F">
        <w:t xml:space="preserve"> &lt;</w:t>
      </w:r>
      <w:r w:rsidR="00815E4F">
        <w:rPr>
          <w:i/>
        </w:rPr>
        <w:t>Ask 6b.&gt;</w:t>
      </w:r>
    </w:p>
    <w:p w14:paraId="749120CD" w14:textId="33A36B66" w:rsidR="00A56236" w:rsidRPr="00A56236" w:rsidRDefault="00A56236" w:rsidP="00E167F8">
      <w:pPr>
        <w:pStyle w:val="Directions"/>
      </w:pPr>
      <w:r w:rsidRPr="00A56236">
        <w:t>ASK IF</w:t>
      </w:r>
      <w:r>
        <w:t xml:space="preserve"> </w:t>
      </w:r>
      <w:r w:rsidR="00657CD1">
        <w:t xml:space="preserve">S2, </w:t>
      </w:r>
      <w:r>
        <w:t>Q21</w:t>
      </w:r>
      <w:r w:rsidRPr="00A56236">
        <w:t>=2</w:t>
      </w:r>
    </w:p>
    <w:p w14:paraId="520032E1" w14:textId="37C81402" w:rsidR="00815E4F" w:rsidRPr="00130635" w:rsidRDefault="00E167F8" w:rsidP="00253F2F">
      <w:pPr>
        <w:pStyle w:val="1Question"/>
      </w:pPr>
      <w:r>
        <w:t>3.</w:t>
      </w:r>
      <w:r>
        <w:tab/>
      </w:r>
      <w:r w:rsidR="00815E4F">
        <w:t>P</w:t>
      </w:r>
      <w:r w:rsidR="00815E4F" w:rsidRPr="00130635">
        <w:t xml:space="preserve">lease indicate what type(s) of specific </w:t>
      </w:r>
      <w:r w:rsidR="00253F2F">
        <w:t>HIT</w:t>
      </w:r>
      <w:r w:rsidR="00815E4F" w:rsidRPr="00130635">
        <w:t xml:space="preserve"> is </w:t>
      </w:r>
      <w:r w:rsidR="00815E4F">
        <w:t xml:space="preserve">currently </w:t>
      </w:r>
      <w:r w:rsidR="00815E4F" w:rsidRPr="00130635">
        <w:t xml:space="preserve">used to support </w:t>
      </w:r>
      <w:r w:rsidR="00815E4F" w:rsidRPr="00815E4F">
        <w:rPr>
          <w:u w:val="single"/>
        </w:rPr>
        <w:t>brief interventions</w:t>
      </w:r>
      <w:r w:rsidR="00815E4F">
        <w:t xml:space="preserve">. </w:t>
      </w:r>
      <w:r w:rsidR="00815E4F" w:rsidRPr="004B4B74">
        <w:rPr>
          <w:i/>
        </w:rPr>
        <w:t>Please check all that apply.</w:t>
      </w:r>
    </w:p>
    <w:p w14:paraId="389F5A35" w14:textId="6DFC7B65" w:rsidR="00815E4F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5B21C7">
        <w:t>Electronic medical record (EMR)/Electronic health record (EHR)</w:t>
      </w:r>
    </w:p>
    <w:p w14:paraId="6FA1AC92" w14:textId="6DD0A48E" w:rsidR="00941DCD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941DCD" w:rsidRPr="00941DCD">
        <w:t>Telehealth/</w:t>
      </w:r>
      <w:r w:rsidR="000A6EB3">
        <w:t>t</w:t>
      </w:r>
      <w:r w:rsidR="00941DCD" w:rsidRPr="00941DCD">
        <w:t>elemedicine</w:t>
      </w:r>
    </w:p>
    <w:p w14:paraId="33ABDFF0" w14:textId="77777777" w:rsidR="00757268" w:rsidRDefault="00757268" w:rsidP="0075726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>
        <w:t>Population health management tools</w:t>
      </w:r>
    </w:p>
    <w:p w14:paraId="28B0A57B" w14:textId="414F0BC7" w:rsidR="008A0AC2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815E4F">
        <w:t>Other e</w:t>
      </w:r>
      <w:r w:rsidR="00815E4F" w:rsidRPr="0014256A">
        <w:t xml:space="preserve">lectronic </w:t>
      </w:r>
      <w:r w:rsidR="00815E4F">
        <w:t>d</w:t>
      </w:r>
      <w:r w:rsidR="00815E4F" w:rsidRPr="0014256A">
        <w:t xml:space="preserve">ata </w:t>
      </w:r>
      <w:r w:rsidR="00815E4F">
        <w:t>s</w:t>
      </w:r>
      <w:r w:rsidR="00815E4F" w:rsidRPr="0014256A">
        <w:t>ystem (e.g.</w:t>
      </w:r>
      <w:r w:rsidR="0099078D">
        <w:t>,</w:t>
      </w:r>
      <w:r w:rsidR="00815E4F" w:rsidRPr="0014256A">
        <w:t xml:space="preserve"> </w:t>
      </w:r>
      <w:r w:rsidR="00815E4F">
        <w:t>Excel spreadsheet</w:t>
      </w:r>
      <w:r w:rsidR="00815E4F" w:rsidRPr="0014256A">
        <w:t>)</w:t>
      </w:r>
      <w:r w:rsidR="00815E4F">
        <w:t xml:space="preserve"> &lt;</w:t>
      </w:r>
      <w:r w:rsidR="00815E4F">
        <w:rPr>
          <w:i/>
        </w:rPr>
        <w:t>Ask 6a.&gt;</w:t>
      </w:r>
    </w:p>
    <w:p w14:paraId="46F6E2E9" w14:textId="7845CD19" w:rsidR="00815E4F" w:rsidRPr="0014256A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815E4F">
        <w:t>Other tools (e.g.</w:t>
      </w:r>
      <w:r w:rsidR="0099078D">
        <w:t>,</w:t>
      </w:r>
      <w:r w:rsidR="00815E4F">
        <w:t xml:space="preserve"> tablets</w:t>
      </w:r>
      <w:r w:rsidR="00815E4F" w:rsidRPr="0014256A">
        <w:t>)</w:t>
      </w:r>
      <w:r w:rsidR="00815E4F">
        <w:t xml:space="preserve"> &lt;</w:t>
      </w:r>
      <w:r w:rsidR="00815E4F">
        <w:rPr>
          <w:i/>
        </w:rPr>
        <w:t>Ask 6b.&gt;</w:t>
      </w:r>
    </w:p>
    <w:p w14:paraId="77970890" w14:textId="1F5C0258" w:rsidR="00A56236" w:rsidRPr="00A56236" w:rsidRDefault="00A56236" w:rsidP="00E167F8">
      <w:pPr>
        <w:pStyle w:val="Directions"/>
      </w:pPr>
      <w:r w:rsidRPr="00A56236">
        <w:t>ASK IF</w:t>
      </w:r>
      <w:r>
        <w:t xml:space="preserve"> </w:t>
      </w:r>
      <w:r w:rsidR="00657CD1">
        <w:t xml:space="preserve">S2, </w:t>
      </w:r>
      <w:r>
        <w:t>Q30</w:t>
      </w:r>
      <w:r w:rsidRPr="00A56236">
        <w:t>=2</w:t>
      </w:r>
    </w:p>
    <w:p w14:paraId="2C90D4BD" w14:textId="11B46B51" w:rsidR="00815E4F" w:rsidRPr="00130635" w:rsidRDefault="00E167F8" w:rsidP="00253F2F">
      <w:pPr>
        <w:pStyle w:val="1Question"/>
      </w:pPr>
      <w:r>
        <w:t>4.</w:t>
      </w:r>
      <w:r>
        <w:tab/>
      </w:r>
      <w:r w:rsidR="00815E4F">
        <w:t>P</w:t>
      </w:r>
      <w:r w:rsidR="00815E4F" w:rsidRPr="00130635">
        <w:t xml:space="preserve">lease indicate what type(s) of specific </w:t>
      </w:r>
      <w:r w:rsidR="00253F2F">
        <w:t>HIT</w:t>
      </w:r>
      <w:r w:rsidR="00815E4F" w:rsidRPr="00130635">
        <w:t xml:space="preserve"> is </w:t>
      </w:r>
      <w:r w:rsidR="00815E4F">
        <w:t xml:space="preserve">currently </w:t>
      </w:r>
      <w:r w:rsidR="00815E4F" w:rsidRPr="00130635">
        <w:t xml:space="preserve">used to support </w:t>
      </w:r>
      <w:r w:rsidR="00815E4F" w:rsidRPr="00815E4F">
        <w:rPr>
          <w:u w:val="single"/>
        </w:rPr>
        <w:t>brief treatments</w:t>
      </w:r>
      <w:r w:rsidR="00815E4F">
        <w:t xml:space="preserve">. </w:t>
      </w:r>
      <w:r w:rsidR="00815E4F" w:rsidRPr="004B4B74">
        <w:rPr>
          <w:i/>
        </w:rPr>
        <w:t>Please check all that apply.</w:t>
      </w:r>
    </w:p>
    <w:p w14:paraId="29D20774" w14:textId="24D03A5C" w:rsidR="00815E4F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5B21C7">
        <w:t>Electronic medical record (EMR)/Electronic health record (EHR)</w:t>
      </w:r>
    </w:p>
    <w:p w14:paraId="7722C727" w14:textId="4C5EB4EC" w:rsidR="00941DCD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941DCD" w:rsidRPr="00941DCD">
        <w:t>Telehealth/</w:t>
      </w:r>
      <w:r w:rsidR="000A6EB3">
        <w:t>t</w:t>
      </w:r>
      <w:r w:rsidR="00941DCD" w:rsidRPr="00941DCD">
        <w:t>elemedicine</w:t>
      </w:r>
    </w:p>
    <w:p w14:paraId="492442E1" w14:textId="77777777" w:rsidR="00757268" w:rsidRDefault="00757268" w:rsidP="0075726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>
        <w:t>Population health management tools</w:t>
      </w:r>
    </w:p>
    <w:p w14:paraId="0C63D866" w14:textId="3172E4A0" w:rsidR="008A0AC2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815E4F">
        <w:t>Other e</w:t>
      </w:r>
      <w:r w:rsidR="00815E4F" w:rsidRPr="0014256A">
        <w:t xml:space="preserve">lectronic </w:t>
      </w:r>
      <w:r w:rsidR="00815E4F">
        <w:t>d</w:t>
      </w:r>
      <w:r w:rsidR="00815E4F" w:rsidRPr="0014256A">
        <w:t xml:space="preserve">ata </w:t>
      </w:r>
      <w:r w:rsidR="00815E4F">
        <w:t>s</w:t>
      </w:r>
      <w:r w:rsidR="00815E4F" w:rsidRPr="0014256A">
        <w:t>ystem (e.g.</w:t>
      </w:r>
      <w:r w:rsidR="00856DD0">
        <w:t>,</w:t>
      </w:r>
      <w:r w:rsidR="00815E4F" w:rsidRPr="0014256A">
        <w:t xml:space="preserve"> </w:t>
      </w:r>
      <w:r w:rsidR="00815E4F">
        <w:t>Excel spreadsheet</w:t>
      </w:r>
      <w:r w:rsidR="00815E4F" w:rsidRPr="0014256A">
        <w:t>)</w:t>
      </w:r>
      <w:r w:rsidR="00815E4F">
        <w:t xml:space="preserve"> &lt;</w:t>
      </w:r>
      <w:r w:rsidR="00815E4F">
        <w:rPr>
          <w:i/>
        </w:rPr>
        <w:t>Ask 6a.&gt;</w:t>
      </w:r>
    </w:p>
    <w:p w14:paraId="0C1FC99B" w14:textId="684F9AF9" w:rsidR="00815E4F" w:rsidRPr="0014256A" w:rsidRDefault="00E167F8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815E4F">
        <w:t>Other tools (e.g.</w:t>
      </w:r>
      <w:r w:rsidR="00856DD0">
        <w:t>,</w:t>
      </w:r>
      <w:r w:rsidR="00815E4F">
        <w:t xml:space="preserve"> tablets</w:t>
      </w:r>
      <w:r w:rsidR="00815E4F" w:rsidRPr="0014256A">
        <w:t>)</w:t>
      </w:r>
      <w:r w:rsidR="00815E4F">
        <w:t xml:space="preserve"> &lt;</w:t>
      </w:r>
      <w:r w:rsidR="00815E4F">
        <w:rPr>
          <w:i/>
        </w:rPr>
        <w:t>Ask 6b.&gt;</w:t>
      </w:r>
    </w:p>
    <w:p w14:paraId="381CB335" w14:textId="27D2BF17" w:rsidR="00A56236" w:rsidRDefault="00A56236" w:rsidP="00E167F8">
      <w:pPr>
        <w:pStyle w:val="Directions"/>
        <w:keepNext/>
      </w:pPr>
      <w:r w:rsidRPr="00A56236">
        <w:lastRenderedPageBreak/>
        <w:t xml:space="preserve">ASK IF </w:t>
      </w:r>
      <w:r w:rsidR="00657CD1">
        <w:t xml:space="preserve">S2, </w:t>
      </w:r>
      <w:r w:rsidRPr="00A56236">
        <w:t>Q3</w:t>
      </w:r>
      <w:r>
        <w:t>9</w:t>
      </w:r>
      <w:r w:rsidRPr="00A56236">
        <w:t>=2</w:t>
      </w:r>
    </w:p>
    <w:p w14:paraId="40A5D058" w14:textId="2243A8B9" w:rsidR="00815E4F" w:rsidRPr="00130635" w:rsidRDefault="00E167F8" w:rsidP="00253F2F">
      <w:pPr>
        <w:pStyle w:val="1Question"/>
      </w:pPr>
      <w:r>
        <w:t>5.</w:t>
      </w:r>
      <w:r>
        <w:tab/>
      </w:r>
      <w:r w:rsidR="00815E4F">
        <w:t>P</w:t>
      </w:r>
      <w:r w:rsidR="00815E4F" w:rsidRPr="00130635">
        <w:t xml:space="preserve">lease indicate what type(s) of specific </w:t>
      </w:r>
      <w:r w:rsidR="00253F2F">
        <w:t>H</w:t>
      </w:r>
      <w:r w:rsidR="00815E4F" w:rsidRPr="00130635">
        <w:t xml:space="preserve">IT is </w:t>
      </w:r>
      <w:r w:rsidR="00815E4F">
        <w:t xml:space="preserve">currently </w:t>
      </w:r>
      <w:r w:rsidR="00815E4F" w:rsidRPr="00130635">
        <w:t xml:space="preserve">used to support </w:t>
      </w:r>
      <w:r w:rsidR="00815E4F" w:rsidRPr="00815E4F">
        <w:rPr>
          <w:u w:val="single"/>
        </w:rPr>
        <w:t>referral to treatments</w:t>
      </w:r>
      <w:r w:rsidR="00815E4F">
        <w:t xml:space="preserve">. </w:t>
      </w:r>
      <w:r w:rsidR="00815E4F" w:rsidRPr="004B4B74">
        <w:rPr>
          <w:i/>
        </w:rPr>
        <w:t>Please check all that apply.</w:t>
      </w:r>
    </w:p>
    <w:p w14:paraId="2FFC11C0" w14:textId="4CD8E475" w:rsidR="00815E4F" w:rsidRDefault="006D4B14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5B21C7">
        <w:t>Electronic medical record (EMR)/Electronic health record (EHR)</w:t>
      </w:r>
    </w:p>
    <w:p w14:paraId="694BD293" w14:textId="3306EFD9" w:rsidR="00941DCD" w:rsidRDefault="006D4B14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941DCD" w:rsidRPr="00941DCD">
        <w:t>Telehealth/</w:t>
      </w:r>
      <w:r w:rsidR="000A6EB3">
        <w:t>t</w:t>
      </w:r>
      <w:r w:rsidR="00941DCD" w:rsidRPr="00941DCD">
        <w:t>elemedicine</w:t>
      </w:r>
    </w:p>
    <w:p w14:paraId="7AE73299" w14:textId="77777777" w:rsidR="00757268" w:rsidRDefault="00757268" w:rsidP="0075726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>
        <w:t>Population health management tools</w:t>
      </w:r>
    </w:p>
    <w:p w14:paraId="32CA2B83" w14:textId="62840BEC" w:rsidR="008A0AC2" w:rsidRDefault="006D4B14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815E4F">
        <w:t>Other e</w:t>
      </w:r>
      <w:r w:rsidR="00815E4F" w:rsidRPr="0014256A">
        <w:t xml:space="preserve">lectronic </w:t>
      </w:r>
      <w:r w:rsidR="00815E4F">
        <w:t>d</w:t>
      </w:r>
      <w:r w:rsidR="00815E4F" w:rsidRPr="0014256A">
        <w:t xml:space="preserve">ata </w:t>
      </w:r>
      <w:r w:rsidR="00815E4F">
        <w:t>s</w:t>
      </w:r>
      <w:r w:rsidR="00815E4F" w:rsidRPr="0014256A">
        <w:t>ystem (e.g.</w:t>
      </w:r>
      <w:r w:rsidR="00856DD0">
        <w:t>,</w:t>
      </w:r>
      <w:r w:rsidR="00815E4F" w:rsidRPr="0014256A">
        <w:t xml:space="preserve"> </w:t>
      </w:r>
      <w:r w:rsidR="00815E4F">
        <w:t>Excel spreadsheet</w:t>
      </w:r>
      <w:r w:rsidR="00815E4F" w:rsidRPr="0014256A">
        <w:t>)</w:t>
      </w:r>
      <w:r w:rsidR="00815E4F">
        <w:t xml:space="preserve"> &lt;</w:t>
      </w:r>
      <w:r w:rsidR="00815E4F">
        <w:rPr>
          <w:i/>
        </w:rPr>
        <w:t>Ask 6a.&gt;</w:t>
      </w:r>
    </w:p>
    <w:p w14:paraId="173C3D9B" w14:textId="2C2C20AA" w:rsidR="00815E4F" w:rsidRPr="0014256A" w:rsidRDefault="006D4B14" w:rsidP="00E167F8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815E4F">
        <w:t>Other tools (e.g.</w:t>
      </w:r>
      <w:r w:rsidR="00856DD0">
        <w:t>,</w:t>
      </w:r>
      <w:r w:rsidR="00815E4F">
        <w:t xml:space="preserve"> tablets</w:t>
      </w:r>
      <w:r w:rsidR="00815E4F" w:rsidRPr="0014256A">
        <w:t>)</w:t>
      </w:r>
      <w:r w:rsidR="00815E4F">
        <w:t xml:space="preserve"> &lt;</w:t>
      </w:r>
      <w:r w:rsidR="00815E4F">
        <w:rPr>
          <w:i/>
        </w:rPr>
        <w:t>Ask 6b.&gt;</w:t>
      </w:r>
    </w:p>
    <w:p w14:paraId="1677C9FB" w14:textId="0756E77E" w:rsidR="00942231" w:rsidRDefault="00942231" w:rsidP="00BC1B27">
      <w:pPr>
        <w:pStyle w:val="Directions"/>
      </w:pPr>
      <w:r>
        <w:t>IF S3, Q1=</w:t>
      </w:r>
      <w:r w:rsidR="00BC1B27">
        <w:t>4</w:t>
      </w:r>
      <w:r w:rsidR="00815E4F">
        <w:t xml:space="preserve"> OR Q2=</w:t>
      </w:r>
      <w:r w:rsidR="00BC1B27">
        <w:t>4</w:t>
      </w:r>
      <w:r w:rsidR="00815E4F">
        <w:t xml:space="preserve"> OR Q3</w:t>
      </w:r>
      <w:r w:rsidR="00BC1B27">
        <w:t>=4</w:t>
      </w:r>
      <w:r w:rsidR="00815E4F">
        <w:t xml:space="preserve"> OR Q4=</w:t>
      </w:r>
      <w:r w:rsidR="00BC1B27">
        <w:t>4</w:t>
      </w:r>
      <w:r w:rsidR="00815E4F">
        <w:t xml:space="preserve"> OR Q5=</w:t>
      </w:r>
      <w:r w:rsidR="00BC1B27">
        <w:t>4</w:t>
      </w:r>
      <w:r>
        <w:t>, THEN ASK S3, Q</w:t>
      </w:r>
      <w:r w:rsidR="00815E4F">
        <w:t>6a</w:t>
      </w:r>
      <w:r w:rsidR="00253DA9">
        <w:t>.</w:t>
      </w:r>
    </w:p>
    <w:p w14:paraId="7F9F3BFA" w14:textId="3D0B7E8E" w:rsidR="00942231" w:rsidRPr="00130635" w:rsidRDefault="00815E4F" w:rsidP="006D4B14">
      <w:pPr>
        <w:pStyle w:val="1Question"/>
        <w:ind w:left="1094"/>
      </w:pPr>
      <w:r>
        <w:t>6a</w:t>
      </w:r>
      <w:r w:rsidR="006D4B14">
        <w:t>.</w:t>
      </w:r>
      <w:r w:rsidR="006D4B14">
        <w:tab/>
      </w:r>
      <w:r w:rsidR="00942231" w:rsidRPr="00130635">
        <w:t>What other electronic data system do you use?</w:t>
      </w:r>
    </w:p>
    <w:p w14:paraId="3F625FCB" w14:textId="07B618FD" w:rsidR="00942231" w:rsidRPr="004A50B0" w:rsidRDefault="00942231" w:rsidP="006D4B14">
      <w:pPr>
        <w:pStyle w:val="1Answer"/>
        <w:ind w:left="1454"/>
      </w:pPr>
      <w:r>
        <w:t>P</w:t>
      </w:r>
      <w:r w:rsidRPr="0014256A">
        <w:t>lease specify</w:t>
      </w:r>
      <w:r w:rsidR="00856DD0">
        <w:t>:</w:t>
      </w:r>
      <w:r w:rsidRPr="0014256A">
        <w:t>____________________________</w:t>
      </w:r>
    </w:p>
    <w:p w14:paraId="3F5BDF5F" w14:textId="24B77696" w:rsidR="00253DA9" w:rsidRDefault="00253DA9" w:rsidP="00BC1B27">
      <w:pPr>
        <w:pStyle w:val="Directions"/>
      </w:pPr>
      <w:r>
        <w:t>IF S3, Q1=</w:t>
      </w:r>
      <w:r w:rsidR="00BC1B27">
        <w:t>5</w:t>
      </w:r>
      <w:r w:rsidR="00815E4F">
        <w:t xml:space="preserve"> OR Q2=</w:t>
      </w:r>
      <w:r w:rsidR="00BC1B27">
        <w:t>5</w:t>
      </w:r>
      <w:r w:rsidR="00815E4F">
        <w:t xml:space="preserve"> OR Q3=</w:t>
      </w:r>
      <w:r w:rsidR="00BC1B27">
        <w:t>5</w:t>
      </w:r>
      <w:r w:rsidR="00815E4F">
        <w:t xml:space="preserve"> OR Q4=</w:t>
      </w:r>
      <w:r w:rsidR="00BC1B27">
        <w:t>5</w:t>
      </w:r>
      <w:r w:rsidR="00815E4F">
        <w:t xml:space="preserve"> OR Q5=</w:t>
      </w:r>
      <w:r w:rsidR="00BC1B27">
        <w:t>5</w:t>
      </w:r>
      <w:r w:rsidR="00815E4F">
        <w:t>, THEN ASK S3, Q6b</w:t>
      </w:r>
      <w:r>
        <w:t>.</w:t>
      </w:r>
    </w:p>
    <w:p w14:paraId="6EF44C9A" w14:textId="18AC7B5B" w:rsidR="00253DA9" w:rsidRPr="00130635" w:rsidRDefault="006D4B14" w:rsidP="00253F2F">
      <w:pPr>
        <w:pStyle w:val="1Question"/>
        <w:ind w:left="1094"/>
      </w:pPr>
      <w:r>
        <w:t>6b.</w:t>
      </w:r>
      <w:r>
        <w:tab/>
      </w:r>
      <w:r w:rsidR="00253DA9" w:rsidRPr="00130635">
        <w:t xml:space="preserve">What </w:t>
      </w:r>
      <w:r w:rsidR="00253DA9" w:rsidRPr="00253F2F">
        <w:t xml:space="preserve">other </w:t>
      </w:r>
      <w:r w:rsidR="00253F2F" w:rsidRPr="00253F2F">
        <w:t>H</w:t>
      </w:r>
      <w:r w:rsidR="00253DA9" w:rsidRPr="00253F2F">
        <w:t>IT tools</w:t>
      </w:r>
      <w:r w:rsidR="00253DA9" w:rsidRPr="00130635">
        <w:t xml:space="preserve"> do you use?</w:t>
      </w:r>
    </w:p>
    <w:p w14:paraId="008A2E20" w14:textId="6FE94859" w:rsidR="00253DA9" w:rsidRDefault="00253DA9" w:rsidP="006D4B14">
      <w:pPr>
        <w:pStyle w:val="1Answer"/>
        <w:ind w:left="1454"/>
      </w:pPr>
      <w:r>
        <w:t>P</w:t>
      </w:r>
      <w:r w:rsidRPr="0014256A">
        <w:t>lease specify</w:t>
      </w:r>
      <w:r w:rsidR="00856DD0">
        <w:t>:</w:t>
      </w:r>
      <w:r w:rsidRPr="0014256A">
        <w:t>____________________________</w:t>
      </w:r>
    </w:p>
    <w:p w14:paraId="3B3D9266" w14:textId="4CFE0E52" w:rsidR="002C1967" w:rsidRPr="006D4B14" w:rsidRDefault="00815E4F" w:rsidP="005A3629">
      <w:pPr>
        <w:pStyle w:val="Directions"/>
      </w:pPr>
      <w:r>
        <w:t>IF S3, Q1=1 OR Q2=1 OR Q3=1 OR Q4=1 OR Q5=1</w:t>
      </w:r>
      <w:r w:rsidR="004A50B0">
        <w:t>, THEN ASK S3, Q</w:t>
      </w:r>
      <w:r>
        <w:t>7</w:t>
      </w:r>
      <w:r w:rsidR="00856DD0">
        <w:t>;</w:t>
      </w:r>
      <w:r w:rsidR="006D4B14">
        <w:t xml:space="preserve"> </w:t>
      </w:r>
      <w:r w:rsidR="006D4B14">
        <w:br/>
      </w:r>
      <w:r w:rsidR="002C1967" w:rsidRPr="006D4B14">
        <w:t>ELSE GO TO S3, Q</w:t>
      </w:r>
      <w:r w:rsidRPr="006D4B14">
        <w:t>9</w:t>
      </w:r>
    </w:p>
    <w:p w14:paraId="0E4B6BC6" w14:textId="0DC2ABBD" w:rsidR="008A0AC2" w:rsidRDefault="006D4B14" w:rsidP="007411C3">
      <w:pPr>
        <w:pStyle w:val="1Question"/>
      </w:pPr>
      <w:r>
        <w:t>7.</w:t>
      </w:r>
      <w:r>
        <w:tab/>
      </w:r>
      <w:r w:rsidR="004A50B0" w:rsidRPr="00132BA5">
        <w:t xml:space="preserve">Do you use your </w:t>
      </w:r>
      <w:r w:rsidR="00253DA9" w:rsidRPr="00132BA5">
        <w:t>EMR/</w:t>
      </w:r>
      <w:r w:rsidR="004A50B0" w:rsidRPr="00132BA5">
        <w:t xml:space="preserve">EHR to share any </w:t>
      </w:r>
      <w:r w:rsidR="00176DA3" w:rsidRPr="00132BA5">
        <w:t xml:space="preserve">patient clinical </w:t>
      </w:r>
      <w:r w:rsidR="004A50B0" w:rsidRPr="00132BA5">
        <w:t>data</w:t>
      </w:r>
      <w:r w:rsidR="004F1AF0">
        <w:t xml:space="preserve"> </w:t>
      </w:r>
      <w:r w:rsidR="004F1AF0" w:rsidRPr="004F1AF0">
        <w:t>outside of your health</w:t>
      </w:r>
      <w:r w:rsidR="00856DD0">
        <w:t xml:space="preserve"> </w:t>
      </w:r>
      <w:r w:rsidR="004F1AF0" w:rsidRPr="004F1AF0">
        <w:t>care system or organization</w:t>
      </w:r>
      <w:r w:rsidR="004A50B0" w:rsidRPr="00132BA5">
        <w:t>?</w:t>
      </w:r>
    </w:p>
    <w:p w14:paraId="7DCE6499" w14:textId="7CFF8CB2" w:rsidR="008A0AC2" w:rsidRDefault="00BC1B27" w:rsidP="006D4B14">
      <w:pPr>
        <w:pStyle w:val="1Answer"/>
      </w:pPr>
      <w:r w:rsidRPr="00E167F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E91F09" w:rsidRPr="00132BA5">
        <w:t>No</w:t>
      </w:r>
    </w:p>
    <w:p w14:paraId="10887F49" w14:textId="2A082D7F" w:rsidR="008A0AC2" w:rsidRDefault="006D4B14" w:rsidP="006D4B14">
      <w:pPr>
        <w:pStyle w:val="1Answer"/>
      </w:pPr>
      <w:r w:rsidRPr="00E167F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E91F09" w:rsidRPr="00132BA5">
        <w:t>Yes</w:t>
      </w:r>
    </w:p>
    <w:p w14:paraId="694DED37" w14:textId="004325D1" w:rsidR="004A50B0" w:rsidRPr="00132BA5" w:rsidRDefault="00815E4F" w:rsidP="00E167F8">
      <w:pPr>
        <w:pStyle w:val="Directions"/>
      </w:pPr>
      <w:r>
        <w:t>IF S3, Q7</w:t>
      </w:r>
      <w:r w:rsidR="004A50B0" w:rsidRPr="00132BA5">
        <w:t>=</w:t>
      </w:r>
      <w:r>
        <w:t>2, THEN ASK S3, Q8</w:t>
      </w:r>
    </w:p>
    <w:p w14:paraId="54F78A64" w14:textId="2B0E6039" w:rsidR="004A50B0" w:rsidRPr="00132BA5" w:rsidRDefault="006D4B14" w:rsidP="007411C3">
      <w:pPr>
        <w:pStyle w:val="1Question"/>
      </w:pPr>
      <w:r>
        <w:t>8.</w:t>
      </w:r>
      <w:r>
        <w:tab/>
      </w:r>
      <w:r w:rsidR="004A50B0" w:rsidRPr="00132BA5">
        <w:t xml:space="preserve">Do you use your </w:t>
      </w:r>
      <w:r w:rsidR="00253DA9" w:rsidRPr="00132BA5">
        <w:t>EMR/</w:t>
      </w:r>
      <w:r w:rsidR="004A50B0" w:rsidRPr="00132BA5">
        <w:t xml:space="preserve">EHR to share any </w:t>
      </w:r>
      <w:r w:rsidR="00176DA3" w:rsidRPr="00132BA5">
        <w:t xml:space="preserve">patient </w:t>
      </w:r>
      <w:r w:rsidR="004A50B0" w:rsidRPr="00132BA5">
        <w:t>SBIRT data or information</w:t>
      </w:r>
      <w:r w:rsidR="004F1AF0">
        <w:t xml:space="preserve"> </w:t>
      </w:r>
      <w:r w:rsidR="004F1AF0" w:rsidRPr="004F1AF0">
        <w:t>outside of your health</w:t>
      </w:r>
      <w:r w:rsidR="00856DD0">
        <w:t xml:space="preserve"> </w:t>
      </w:r>
      <w:r w:rsidR="004F1AF0" w:rsidRPr="004F1AF0">
        <w:t>care system or organization</w:t>
      </w:r>
      <w:r w:rsidR="004A50B0" w:rsidRPr="00132BA5">
        <w:t>?</w:t>
      </w:r>
    </w:p>
    <w:p w14:paraId="77B8ECFE" w14:textId="3EA79E23" w:rsidR="008A0AC2" w:rsidRDefault="006D4B14" w:rsidP="006D4B14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E91F09">
        <w:t>No</w:t>
      </w:r>
    </w:p>
    <w:p w14:paraId="2CEEE542" w14:textId="311A84BF" w:rsidR="008A0AC2" w:rsidRDefault="006D4B14" w:rsidP="006D4B14">
      <w:pPr>
        <w:pStyle w:val="1Answer"/>
      </w:pPr>
      <w:r w:rsidRPr="00E167F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67F8">
        <w:instrText xml:space="preserve"> FORMCHECKBOX </w:instrText>
      </w:r>
      <w:r w:rsidR="006A2644">
        <w:fldChar w:fldCharType="separate"/>
      </w:r>
      <w:r w:rsidRPr="00E167F8">
        <w:fldChar w:fldCharType="end"/>
      </w:r>
      <w:r w:rsidRPr="00E167F8">
        <w:tab/>
      </w:r>
      <w:r w:rsidR="00E91F09">
        <w:t>Yes</w:t>
      </w:r>
    </w:p>
    <w:p w14:paraId="3261C1ED" w14:textId="0C68D638" w:rsidR="004A50B0" w:rsidRDefault="004A50B0" w:rsidP="004A50B0">
      <w:pPr>
        <w:tabs>
          <w:tab w:val="left" w:pos="3048"/>
        </w:tabs>
        <w:rPr>
          <w:rFonts w:asciiTheme="majorBidi" w:hAnsiTheme="majorBidi" w:cstheme="majorBidi"/>
          <w:sz w:val="20"/>
          <w:szCs w:val="20"/>
        </w:rPr>
      </w:pPr>
    </w:p>
    <w:p w14:paraId="69F6A8F8" w14:textId="77777777" w:rsidR="006D4B14" w:rsidRDefault="006D4B14" w:rsidP="007411C3">
      <w:pPr>
        <w:pStyle w:val="1Question"/>
        <w:rPr>
          <w:rFonts w:asciiTheme="majorBidi" w:hAnsiTheme="majorBidi" w:cstheme="majorBidi"/>
          <w:b w:val="0"/>
          <w:bCs/>
          <w:sz w:val="20"/>
        </w:rPr>
        <w:sectPr w:rsidR="006D4B14" w:rsidSect="00E167F8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8DAE3C" w14:textId="7BE76CCB" w:rsidR="008A0AC2" w:rsidRPr="00253F2F" w:rsidRDefault="006D4B14" w:rsidP="00253F2F">
      <w:pPr>
        <w:pStyle w:val="1Question"/>
      </w:pPr>
      <w:r w:rsidRPr="00253F2F">
        <w:lastRenderedPageBreak/>
        <w:t>9.</w:t>
      </w:r>
      <w:r w:rsidRPr="00253F2F">
        <w:tab/>
      </w:r>
      <w:r w:rsidR="00EB4D41" w:rsidRPr="00253F2F">
        <w:t>Listed below are 1</w:t>
      </w:r>
      <w:r w:rsidR="00275BDF" w:rsidRPr="00253F2F">
        <w:t>3</w:t>
      </w:r>
      <w:r w:rsidR="00EB4D41" w:rsidRPr="00253F2F">
        <w:t xml:space="preserve"> factors that describe the use of </w:t>
      </w:r>
      <w:r w:rsidR="00253F2F" w:rsidRPr="00253F2F">
        <w:t>HIT</w:t>
      </w:r>
      <w:r w:rsidR="00EB4D41" w:rsidRPr="00253F2F">
        <w:t xml:space="preserve"> in medical settings.</w:t>
      </w:r>
      <w:r w:rsidR="008A0AC2" w:rsidRPr="00253F2F">
        <w:t xml:space="preserve"> </w:t>
      </w:r>
      <w:r w:rsidR="00EB4D41" w:rsidRPr="00253F2F">
        <w:t xml:space="preserve">For each factor, please rate whether the </w:t>
      </w:r>
      <w:r w:rsidR="00253F2F" w:rsidRPr="00253F2F">
        <w:t>HIT</w:t>
      </w:r>
      <w:r w:rsidR="008B61C8">
        <w:t xml:space="preserve"> </w:t>
      </w:r>
      <w:r w:rsidR="00EB4D41" w:rsidRPr="00253F2F">
        <w:t xml:space="preserve">factor </w:t>
      </w:r>
      <w:r w:rsidR="00EB4D41" w:rsidRPr="00253F2F">
        <w:rPr>
          <w:i/>
        </w:rPr>
        <w:t>significantly hindered, hindered, had no impact, supported, or significantly supported</w:t>
      </w:r>
      <w:r w:rsidR="00EB4D41" w:rsidRPr="00253F2F">
        <w:t xml:space="preserve"> the implementation of SBIRT at @ORGANIZATION.</w:t>
      </w:r>
    </w:p>
    <w:tbl>
      <w:tblPr>
        <w:tblW w:w="129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958"/>
        <w:gridCol w:w="1342"/>
        <w:gridCol w:w="1170"/>
        <w:gridCol w:w="993"/>
        <w:gridCol w:w="1172"/>
        <w:gridCol w:w="1345"/>
        <w:gridCol w:w="267"/>
        <w:gridCol w:w="1173"/>
      </w:tblGrid>
      <w:tr w:rsidR="006D4B14" w:rsidRPr="00253F2F" w14:paraId="530F2BF8" w14:textId="77777777" w:rsidTr="006D4B14">
        <w:trPr>
          <w:cantSplit/>
        </w:trPr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1C978" w14:textId="77777777" w:rsidR="006D4B14" w:rsidRPr="00253F2F" w:rsidRDefault="006D4B14" w:rsidP="006D4B14">
            <w:pPr>
              <w:pStyle w:val="TableHeaders"/>
            </w:pPr>
            <w:r w:rsidRPr="00253F2F">
              <w:t>SBIRT Health IT Factors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6AD617" w14:textId="77777777" w:rsidR="006D4B14" w:rsidRPr="00253F2F" w:rsidRDefault="006D4B14" w:rsidP="006D4B14">
            <w:pPr>
              <w:pStyle w:val="TableHeaders"/>
              <w:jc w:val="center"/>
            </w:pPr>
            <w:r w:rsidRPr="00253F2F">
              <w:t>Significantly Hindered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A3ED80" w14:textId="77777777" w:rsidR="006D4B14" w:rsidRPr="00253F2F" w:rsidRDefault="006D4B14" w:rsidP="006D4B14">
            <w:pPr>
              <w:pStyle w:val="TableHeaders"/>
              <w:jc w:val="center"/>
            </w:pPr>
            <w:r w:rsidRPr="00253F2F">
              <w:t>Hindered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DB035E" w14:textId="77777777" w:rsidR="006D4B14" w:rsidRPr="00253F2F" w:rsidRDefault="006D4B14" w:rsidP="006D4B14">
            <w:pPr>
              <w:pStyle w:val="TableHeaders"/>
              <w:jc w:val="center"/>
            </w:pPr>
            <w:r w:rsidRPr="00253F2F">
              <w:t>No Impact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1D0C02" w14:textId="77777777" w:rsidR="006D4B14" w:rsidRPr="00253F2F" w:rsidRDefault="006D4B14" w:rsidP="006D4B14">
            <w:pPr>
              <w:pStyle w:val="TableHeaders"/>
              <w:jc w:val="center"/>
            </w:pPr>
            <w:r w:rsidRPr="00253F2F">
              <w:t>Supported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6280EC" w14:textId="77777777" w:rsidR="006D4B14" w:rsidRPr="00253F2F" w:rsidRDefault="006D4B14" w:rsidP="006D4B14">
            <w:pPr>
              <w:pStyle w:val="TableHeaders"/>
              <w:jc w:val="center"/>
            </w:pPr>
            <w:r w:rsidRPr="00253F2F">
              <w:t>Significantly Supported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88932" w14:textId="6FE2D5DD" w:rsidR="006D4B14" w:rsidRPr="00253F2F" w:rsidRDefault="006D4B14" w:rsidP="006D4B14">
            <w:pPr>
              <w:pStyle w:val="TableHeaders"/>
              <w:jc w:val="center"/>
              <w:rPr>
                <w:rFonts w:ascii="Calibri" w:hAnsi="Calibri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40420" w14:textId="77777777" w:rsidR="006D4B14" w:rsidRPr="00253F2F" w:rsidRDefault="006D4B14" w:rsidP="006D4B14">
            <w:pPr>
              <w:pStyle w:val="TableHeaders"/>
              <w:jc w:val="center"/>
            </w:pPr>
            <w:r w:rsidRPr="00253F2F">
              <w:t>Not Applicable</w:t>
            </w:r>
          </w:p>
        </w:tc>
      </w:tr>
      <w:tr w:rsidR="003F44FF" w:rsidRPr="00253F2F" w14:paraId="3D09E124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16BBF6" w14:textId="74201774" w:rsidR="003F44FF" w:rsidRPr="00253F2F" w:rsidRDefault="003F44FF" w:rsidP="00270E95">
            <w:pPr>
              <w:pStyle w:val="1AnswerTable"/>
              <w:jc w:val="center"/>
            </w:pPr>
            <w:r w:rsidRPr="00253F2F">
              <w:t>a.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5914D" w14:textId="70E5E0A0" w:rsidR="003F44FF" w:rsidRPr="00253F2F" w:rsidRDefault="003F44FF" w:rsidP="003F44FF">
            <w:pPr>
              <w:pStyle w:val="1AnswerTable"/>
            </w:pPr>
            <w:r w:rsidRPr="00253F2F">
              <w:t xml:space="preserve">Using an electronic medical record (EMR)/electronic health records (EHR)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1141503" w14:textId="0E7B74A8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76C610" w14:textId="3136FA65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9959F0" w14:textId="2530B25C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1C1072" w14:textId="583739B4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EAFD177" w14:textId="59AD96C4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372DD" w14:textId="0BE8B007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15A3757" w14:textId="737DB803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5C0A9204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F086E" w14:textId="0E30AE70" w:rsidR="003F44FF" w:rsidRPr="00253F2F" w:rsidRDefault="003F44FF" w:rsidP="00270E95">
            <w:pPr>
              <w:pStyle w:val="1AnswerTable"/>
              <w:jc w:val="center"/>
            </w:pPr>
            <w:r w:rsidRPr="00253F2F">
              <w:t>b.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34272" w14:textId="77777777" w:rsidR="003F44FF" w:rsidRPr="00253F2F" w:rsidRDefault="003F44FF" w:rsidP="003F44FF">
            <w:pPr>
              <w:pStyle w:val="1AnswerTable"/>
            </w:pPr>
            <w:r w:rsidRPr="00253F2F">
              <w:t>Sharing data with a health information exchange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D8EB20" w14:textId="390950FD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C1110E" w14:textId="3574C42A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B8052C" w14:textId="5B965952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AB66F0" w14:textId="31ED855E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98EC10" w14:textId="0022342E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A50AB7" w14:textId="6D757111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98CD59" w14:textId="3B3871B3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1438060D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90969F" w14:textId="7CA0A460" w:rsidR="003F44FF" w:rsidRPr="00253F2F" w:rsidRDefault="003F44FF" w:rsidP="00270E95">
            <w:pPr>
              <w:pStyle w:val="1AnswerTable"/>
              <w:jc w:val="center"/>
            </w:pPr>
            <w:r w:rsidRPr="00253F2F">
              <w:t>c.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EF0C34" w14:textId="5D7E7B31" w:rsidR="003F44FF" w:rsidRPr="00253F2F" w:rsidRDefault="003F44FF" w:rsidP="003F44FF">
            <w:pPr>
              <w:pStyle w:val="1AnswerTable"/>
            </w:pPr>
            <w:r w:rsidRPr="00253F2F">
              <w:t xml:space="preserve">Overall look and feel of the </w:t>
            </w:r>
            <w:r w:rsidR="00253F2F" w:rsidRPr="00253F2F">
              <w:t>HIT</w:t>
            </w:r>
            <w:r w:rsidRPr="00253F2F">
              <w:t xml:space="preserve"> tools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B41ACD" w14:textId="7F6EA136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752AAC" w14:textId="522BA441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F30099" w14:textId="6F493364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6AA794" w14:textId="6645851A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AABA2DF" w14:textId="1410275E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941124" w14:textId="40BAFCE9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625A88" w14:textId="4AC2EA5C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1B4A14AA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CD0E7" w14:textId="39CEDEBA" w:rsidR="003F44FF" w:rsidRPr="00253F2F" w:rsidRDefault="003F44FF" w:rsidP="00270E95">
            <w:pPr>
              <w:pStyle w:val="1AnswerTable"/>
              <w:jc w:val="center"/>
            </w:pPr>
            <w:r w:rsidRPr="00253F2F">
              <w:t>d.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6FFE4" w14:textId="5848E6A2" w:rsidR="003F44FF" w:rsidRPr="00253F2F" w:rsidRDefault="003F44FF" w:rsidP="003F44FF">
            <w:pPr>
              <w:pStyle w:val="1AnswerTable"/>
            </w:pPr>
            <w:r w:rsidRPr="00253F2F">
              <w:rPr>
                <w:sz w:val="14"/>
                <w:szCs w:val="14"/>
              </w:rPr>
              <w:t xml:space="preserve"> </w:t>
            </w:r>
            <w:r w:rsidRPr="00253F2F">
              <w:t xml:space="preserve">Using SBIRT </w:t>
            </w:r>
            <w:r w:rsidR="00253F2F" w:rsidRPr="00253F2F">
              <w:t>HIT</w:t>
            </w:r>
            <w:r w:rsidRPr="00253F2F">
              <w:t xml:space="preserve"> tools as a part of direct service delivery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39CBB" w14:textId="32A5A184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06FAC" w14:textId="1732137B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90D1A" w14:textId="772216F1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85C56" w14:textId="71D723C5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AB2A6D" w14:textId="65841F18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799FA" w14:textId="188C105D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AC164" w14:textId="18A9D687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06F84510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0770A3" w14:textId="5043561E" w:rsidR="003F44FF" w:rsidRPr="00253F2F" w:rsidRDefault="003F44FF" w:rsidP="00270E95">
            <w:pPr>
              <w:pStyle w:val="1AnswerTable"/>
              <w:jc w:val="center"/>
            </w:pPr>
            <w:r w:rsidRPr="00253F2F">
              <w:t>e.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78DD81" w14:textId="7FC4BAE6" w:rsidR="003F44FF" w:rsidRPr="00253F2F" w:rsidRDefault="003F44FF" w:rsidP="003F44FF">
            <w:pPr>
              <w:pStyle w:val="1AnswerTable"/>
            </w:pPr>
            <w:r w:rsidRPr="00253F2F">
              <w:rPr>
                <w:sz w:val="14"/>
                <w:szCs w:val="14"/>
              </w:rPr>
              <w:t xml:space="preserve"> </w:t>
            </w:r>
            <w:r w:rsidRPr="00253F2F">
              <w:t xml:space="preserve">Integrating </w:t>
            </w:r>
            <w:r w:rsidR="00253F2F" w:rsidRPr="00253F2F">
              <w:t>HIT</w:t>
            </w:r>
            <w:r w:rsidRPr="00253F2F">
              <w:t xml:space="preserve"> tools into the SBIRT patient workflow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3D671DC" w14:textId="4697C7B8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DAD026" w14:textId="47D5AD0B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7029BC" w14:textId="6B5C589C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EFDC24C" w14:textId="50C03BCD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13D5DE" w14:textId="79C30D4C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09404" w14:textId="68A245D6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D3B4CA6" w14:textId="4AE2170B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67A4E6B0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3899" w14:textId="424BA0DA" w:rsidR="003F44FF" w:rsidRPr="00253F2F" w:rsidRDefault="003F44FF" w:rsidP="00270E95">
            <w:pPr>
              <w:pStyle w:val="1AnswerTable"/>
              <w:jc w:val="center"/>
            </w:pPr>
            <w:r w:rsidRPr="00253F2F">
              <w:t>f.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E31DA" w14:textId="394318E5" w:rsidR="003F44FF" w:rsidRPr="00253F2F" w:rsidRDefault="003F44FF" w:rsidP="003F44FF">
            <w:pPr>
              <w:pStyle w:val="1AnswerTable"/>
            </w:pPr>
            <w:r w:rsidRPr="00253F2F">
              <w:t xml:space="preserve">Staff availability to use the </w:t>
            </w:r>
            <w:r w:rsidR="00253F2F" w:rsidRPr="00253F2F">
              <w:t>HIT</w:t>
            </w:r>
            <w:r w:rsidRPr="00253F2F">
              <w:t xml:space="preserve"> tools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B642B" w14:textId="5E9AD357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9E95B9" w14:textId="74AAA258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2945B" w14:textId="5122FFD5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218BD" w14:textId="46BD5D94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BCE8C" w14:textId="69BBD061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F9A10" w14:textId="03260797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64368" w14:textId="6535FC5E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69055D8C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32DC15" w14:textId="6A66B0DF" w:rsidR="003F44FF" w:rsidRPr="00253F2F" w:rsidRDefault="003F44FF" w:rsidP="00270E95">
            <w:pPr>
              <w:pStyle w:val="1AnswerTable"/>
              <w:jc w:val="center"/>
            </w:pPr>
            <w:r w:rsidRPr="00253F2F">
              <w:t>g.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31EBEC" w14:textId="5E1ECF19" w:rsidR="003F44FF" w:rsidRPr="00253F2F" w:rsidRDefault="003F44FF" w:rsidP="003F44FF">
            <w:pPr>
              <w:pStyle w:val="1AnswerTable"/>
            </w:pPr>
            <w:r w:rsidRPr="00253F2F">
              <w:t xml:space="preserve">Staff training on the </w:t>
            </w:r>
            <w:r w:rsidR="00253F2F" w:rsidRPr="00253F2F">
              <w:t>HIT</w:t>
            </w:r>
            <w:r w:rsidRPr="00253F2F">
              <w:t xml:space="preserve"> tools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346B7D" w14:textId="631F87E6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A0C8170" w14:textId="4BAD7605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CCE7629" w14:textId="58957422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797DFE1" w14:textId="78951FC7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874A489" w14:textId="0BF116EC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D907E4" w14:textId="20E110CB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1093DC" w14:textId="3B091880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7E91226D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2C32A" w14:textId="009C4783" w:rsidR="003F44FF" w:rsidRPr="00253F2F" w:rsidRDefault="003F44FF" w:rsidP="00270E95">
            <w:pPr>
              <w:pStyle w:val="1AnswerTable"/>
              <w:jc w:val="center"/>
            </w:pPr>
            <w:r w:rsidRPr="00253F2F">
              <w:t>h.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5ED09" w14:textId="5EFBDDFA" w:rsidR="003F44FF" w:rsidRPr="00253F2F" w:rsidRDefault="003F44FF" w:rsidP="003F44FF">
            <w:pPr>
              <w:pStyle w:val="1AnswerTable"/>
            </w:pPr>
            <w:r w:rsidRPr="00253F2F">
              <w:rPr>
                <w:sz w:val="14"/>
                <w:szCs w:val="14"/>
              </w:rPr>
              <w:t xml:space="preserve"> </w:t>
            </w:r>
            <w:r w:rsidRPr="00253F2F">
              <w:t xml:space="preserve">Physical location of </w:t>
            </w:r>
            <w:r w:rsidR="00253F2F" w:rsidRPr="00253F2F">
              <w:t>HIT</w:t>
            </w:r>
            <w:r w:rsidRPr="00253F2F">
              <w:t xml:space="preserve"> tools relative to service delivery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356C0" w14:textId="66FDCC40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3CD7A" w14:textId="3191A6B7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CEB754" w14:textId="3BB590CC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5C1504" w14:textId="3F80C58A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9F0BE7" w14:textId="4A271A65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86166" w14:textId="07EC4BB9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DD8701" w14:textId="592C77AC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3ED10712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E2B379" w14:textId="067020AB" w:rsidR="003F44FF" w:rsidRPr="00253F2F" w:rsidRDefault="003F44FF" w:rsidP="00270E95">
            <w:pPr>
              <w:pStyle w:val="1AnswerTable"/>
              <w:jc w:val="center"/>
            </w:pPr>
            <w:r w:rsidRPr="00253F2F">
              <w:t>i.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BF6CF" w14:textId="7F7FAF3C" w:rsidR="003F44FF" w:rsidRPr="00253F2F" w:rsidRDefault="003F44FF" w:rsidP="003F44FF">
            <w:pPr>
              <w:pStyle w:val="1AnswerTable"/>
            </w:pPr>
            <w:r w:rsidRPr="00253F2F">
              <w:t xml:space="preserve">Interacting with </w:t>
            </w:r>
            <w:r w:rsidR="00253F2F" w:rsidRPr="00253F2F">
              <w:t>HIT</w:t>
            </w:r>
            <w:r w:rsidRPr="00253F2F">
              <w:t xml:space="preserve"> support staff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A083279" w14:textId="19F7D94E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7852C8A" w14:textId="54583451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B0A8925" w14:textId="56DBDCFE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E3C1035" w14:textId="4BB9E6BF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1468AD5" w14:textId="35D60B7F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48F575" w14:textId="7BAECDC9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BFD4871" w14:textId="6F83E65E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05B8947F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064B" w14:textId="16A1FCD1" w:rsidR="003F44FF" w:rsidRPr="00253F2F" w:rsidRDefault="003F44FF" w:rsidP="00270E95">
            <w:pPr>
              <w:pStyle w:val="1AnswerTable"/>
              <w:jc w:val="center"/>
            </w:pPr>
            <w:r w:rsidRPr="00253F2F">
              <w:t>j.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35366" w14:textId="607294D2" w:rsidR="003F44FF" w:rsidRPr="00253F2F" w:rsidRDefault="003F44FF" w:rsidP="003F44FF">
            <w:pPr>
              <w:pStyle w:val="1AnswerTable"/>
            </w:pPr>
            <w:r w:rsidRPr="00253F2F">
              <w:t xml:space="preserve">Interacting with </w:t>
            </w:r>
            <w:r w:rsidR="00253F2F" w:rsidRPr="00253F2F">
              <w:t>HIT</w:t>
            </w:r>
            <w:r w:rsidRPr="00253F2F">
              <w:t xml:space="preserve"> vendors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E3361D" w14:textId="32299F2F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9FCA02" w14:textId="01CC8B72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156F8A" w14:textId="1F0E3ED3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4DF8C" w14:textId="008CF728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0AC3D" w14:textId="3AF25D1F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3C8AB6" w14:textId="620E89DF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A226D5" w14:textId="7EEB52D0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630527CC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57AD2" w14:textId="5F6CA1D8" w:rsidR="003F44FF" w:rsidRPr="00253F2F" w:rsidRDefault="003F44FF" w:rsidP="00270E95">
            <w:pPr>
              <w:pStyle w:val="1AnswerTable"/>
              <w:jc w:val="center"/>
            </w:pPr>
            <w:r w:rsidRPr="00253F2F">
              <w:t>k.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E583FC" w14:textId="26C4183A" w:rsidR="003F44FF" w:rsidRPr="00253F2F" w:rsidRDefault="003F44FF" w:rsidP="003F44FF">
            <w:pPr>
              <w:pStyle w:val="1AnswerTable"/>
            </w:pPr>
            <w:r w:rsidRPr="00253F2F">
              <w:t xml:space="preserve">Having a champion supporting the use of </w:t>
            </w:r>
            <w:r w:rsidR="00253F2F" w:rsidRPr="00253F2F">
              <w:t>HIT</w:t>
            </w:r>
            <w:r w:rsidRPr="00253F2F">
              <w:t xml:space="preserve"> tools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5052F24" w14:textId="24D4F817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2EE54B1" w14:textId="193E4E05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C33D142" w14:textId="0643CA1F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EFAB56" w14:textId="71ADB27E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78D04B1" w14:textId="2FA5848F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9DD48" w14:textId="61AF6F0F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7AAEAF9" w14:textId="7BDB344B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253F2F" w14:paraId="53E5BDCA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4B90A" w14:textId="6589B3B7" w:rsidR="003F44FF" w:rsidRPr="00253F2F" w:rsidRDefault="003F44FF" w:rsidP="00270E95">
            <w:pPr>
              <w:pStyle w:val="1AnswerTable"/>
              <w:jc w:val="center"/>
            </w:pPr>
            <w:r w:rsidRPr="00253F2F">
              <w:t>l.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B9F1C" w14:textId="4BE23E0A" w:rsidR="003F44FF" w:rsidRPr="00253F2F" w:rsidRDefault="003F44FF" w:rsidP="003F44FF">
            <w:pPr>
              <w:pStyle w:val="1AnswerTable"/>
            </w:pPr>
            <w:r w:rsidRPr="00253F2F">
              <w:t xml:space="preserve">Cost of implementing and using </w:t>
            </w:r>
            <w:r w:rsidR="00253F2F" w:rsidRPr="00253F2F">
              <w:t>HIT</w:t>
            </w:r>
            <w:r w:rsidRPr="00253F2F">
              <w:t xml:space="preserve"> tools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A3ACEC" w14:textId="237212FD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2D929B" w14:textId="6A4F438F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E18FA" w14:textId="7DDFA202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F11266" w14:textId="0757177F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5BBC41" w14:textId="332D24DA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51E459" w14:textId="760FF6C8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B22943" w14:textId="65EB7E22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  <w:tr w:rsidR="003F44FF" w:rsidRPr="006D4B14" w14:paraId="658EE60D" w14:textId="77777777" w:rsidTr="00270E95">
        <w:trPr>
          <w:cantSplit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AECF0B" w14:textId="6EC05423" w:rsidR="003F44FF" w:rsidRPr="00253F2F" w:rsidRDefault="003F44FF" w:rsidP="00270E95">
            <w:pPr>
              <w:pStyle w:val="1AnswerTable"/>
              <w:jc w:val="center"/>
            </w:pPr>
            <w:r w:rsidRPr="00253F2F">
              <w:t>m.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049989C" w14:textId="4172DEB9" w:rsidR="003F44FF" w:rsidRPr="00253F2F" w:rsidRDefault="003F44FF" w:rsidP="003F44FF">
            <w:pPr>
              <w:pStyle w:val="1AnswerTable"/>
            </w:pPr>
            <w:r w:rsidRPr="00253F2F">
              <w:t xml:space="preserve">Improvements to patient care from using </w:t>
            </w:r>
            <w:r w:rsidR="00253F2F" w:rsidRPr="00253F2F">
              <w:t>HIT</w:t>
            </w:r>
            <w:r w:rsidRPr="00253F2F">
              <w:t xml:space="preserve"> tools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02707AAF" w14:textId="1652CE5F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01F2F2B" w14:textId="01C3DB32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76142D1" w14:textId="51BCC7FB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294D0D44" w14:textId="5250D894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0C02AC2B" w14:textId="029181EE" w:rsidR="003F44FF" w:rsidRPr="00253F2F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93A584" w14:textId="469BE4FE" w:rsidR="003F44FF" w:rsidRPr="00253F2F" w:rsidRDefault="003F44FF">
            <w:pPr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0441A621" w14:textId="23324AF9" w:rsidR="003F44FF" w:rsidRPr="006D4B14" w:rsidRDefault="003F44FF">
            <w:pPr>
              <w:jc w:val="center"/>
            </w:pPr>
            <w:r w:rsidRPr="00253F2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2F">
              <w:instrText xml:space="preserve"> FORMCHECKBOX </w:instrText>
            </w:r>
            <w:r w:rsidR="006A2644">
              <w:fldChar w:fldCharType="separate"/>
            </w:r>
            <w:r w:rsidRPr="00253F2F">
              <w:fldChar w:fldCharType="end"/>
            </w:r>
          </w:p>
        </w:tc>
      </w:tr>
    </w:tbl>
    <w:p w14:paraId="58071BFF" w14:textId="3DE75CE0" w:rsidR="00A60B39" w:rsidRDefault="00A60B39" w:rsidP="00102C0A">
      <w:pPr>
        <w:tabs>
          <w:tab w:val="left" w:pos="3048"/>
        </w:tabs>
        <w:rPr>
          <w:rFonts w:asciiTheme="majorBidi" w:hAnsiTheme="majorBidi" w:cstheme="majorBidi"/>
          <w:sz w:val="20"/>
          <w:szCs w:val="20"/>
        </w:rPr>
      </w:pPr>
    </w:p>
    <w:p w14:paraId="628AAB4F" w14:textId="77777777" w:rsidR="006D4B14" w:rsidRDefault="006D4B14" w:rsidP="00102C0A">
      <w:pPr>
        <w:tabs>
          <w:tab w:val="left" w:pos="3048"/>
        </w:tabs>
        <w:rPr>
          <w:rFonts w:asciiTheme="majorBidi" w:hAnsiTheme="majorBidi" w:cstheme="majorBidi"/>
          <w:sz w:val="20"/>
          <w:szCs w:val="20"/>
        </w:rPr>
      </w:pPr>
    </w:p>
    <w:p w14:paraId="407EF680" w14:textId="4F5C9F58" w:rsidR="007541EF" w:rsidRPr="002129B4" w:rsidRDefault="007541EF" w:rsidP="00FB71B3">
      <w:pPr>
        <w:rPr>
          <w:rFonts w:asciiTheme="majorBidi" w:hAnsiTheme="majorBidi" w:cstheme="majorBidi"/>
          <w:sz w:val="20"/>
          <w:szCs w:val="20"/>
        </w:rPr>
      </w:pPr>
    </w:p>
    <w:sectPr w:rsidR="007541EF" w:rsidRPr="002129B4" w:rsidSect="006D4B14"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AC8A7" w14:textId="77777777" w:rsidR="00461575" w:rsidRDefault="00461575" w:rsidP="002430C1">
      <w:r>
        <w:separator/>
      </w:r>
    </w:p>
  </w:endnote>
  <w:endnote w:type="continuationSeparator" w:id="0">
    <w:p w14:paraId="3D5B4D45" w14:textId="77777777" w:rsidR="00461575" w:rsidRDefault="00461575" w:rsidP="0024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367DB" w14:textId="2A0F03E6" w:rsidR="00BE6ED8" w:rsidRDefault="00BE6ED8" w:rsidP="007411C3">
    <w:pPr>
      <w:pStyle w:val="Footer"/>
    </w:pPr>
    <w:r w:rsidRPr="000949E2">
      <w:fldChar w:fldCharType="begin"/>
    </w:r>
    <w:r w:rsidRPr="000949E2">
      <w:instrText xml:space="preserve"> PAGE   \* MERGEFORMAT </w:instrText>
    </w:r>
    <w:r w:rsidRPr="000949E2">
      <w:fldChar w:fldCharType="separate"/>
    </w:r>
    <w:r w:rsidR="006A2644">
      <w:rPr>
        <w:noProof/>
      </w:rPr>
      <w:t>3</w:t>
    </w:r>
    <w:r w:rsidRPr="000949E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72" w:rightFromText="72" w:horzAnchor="page" w:tblpX="519" w:tblpY="1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BE6ED8" w:rsidRPr="00E1788E" w14:paraId="5C7BA193" w14:textId="77777777" w:rsidTr="006D4B14">
      <w:trPr>
        <w:cantSplit/>
        <w:trHeight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</w:tcPr>
        <w:p w14:paraId="7B433600" w14:textId="77777777" w:rsidR="00BE6ED8" w:rsidRPr="000B36CB" w:rsidRDefault="00BE6ED8" w:rsidP="006D4B14">
          <w:pPr>
            <w:pStyle w:val="Footer"/>
            <w:ind w:right="72"/>
          </w:pPr>
          <w:r w:rsidRPr="006B316B">
            <w:fldChar w:fldCharType="begin"/>
          </w:r>
          <w:r w:rsidRPr="006B316B">
            <w:instrText xml:space="preserve"> PAGE   \* MERGEFORMAT </w:instrText>
          </w:r>
          <w:r w:rsidRPr="006B316B">
            <w:fldChar w:fldCharType="separate"/>
          </w:r>
          <w:r w:rsidR="006A2644">
            <w:rPr>
              <w:noProof/>
            </w:rPr>
            <w:t>8</w:t>
          </w:r>
          <w:r w:rsidRPr="006B316B">
            <w:fldChar w:fldCharType="end"/>
          </w:r>
        </w:p>
      </w:tc>
    </w:tr>
  </w:tbl>
  <w:p w14:paraId="571B3DB4" w14:textId="47BB65F5" w:rsidR="00BE6ED8" w:rsidRDefault="00BE6ED8" w:rsidP="007411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BE98" w14:textId="77777777" w:rsidR="00BE6ED8" w:rsidRDefault="00BE6ED8" w:rsidP="007411C3">
    <w:pPr>
      <w:pStyle w:val="Footer"/>
    </w:pPr>
    <w:r w:rsidRPr="000949E2">
      <w:fldChar w:fldCharType="begin"/>
    </w:r>
    <w:r w:rsidRPr="000949E2">
      <w:instrText xml:space="preserve"> PAGE   \* MERGEFORMAT </w:instrText>
    </w:r>
    <w:r w:rsidRPr="000949E2">
      <w:fldChar w:fldCharType="separate"/>
    </w:r>
    <w:r w:rsidR="006A2644">
      <w:rPr>
        <w:noProof/>
      </w:rPr>
      <w:t>10</w:t>
    </w:r>
    <w:r w:rsidRPr="000949E2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72" w:rightFromText="72" w:horzAnchor="page" w:tblpX="519" w:tblpY="1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BE6ED8" w:rsidRPr="00E1788E" w14:paraId="21760BBE" w14:textId="77777777" w:rsidTr="006D4B14">
      <w:trPr>
        <w:cantSplit/>
        <w:trHeight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</w:tcPr>
        <w:p w14:paraId="25DCC4C9" w14:textId="77777777" w:rsidR="00BE6ED8" w:rsidRPr="000B36CB" w:rsidRDefault="00BE6ED8" w:rsidP="006D4B14">
          <w:pPr>
            <w:pStyle w:val="Footer"/>
            <w:ind w:right="72"/>
          </w:pPr>
          <w:r w:rsidRPr="006B316B">
            <w:fldChar w:fldCharType="begin"/>
          </w:r>
          <w:r w:rsidRPr="006B316B">
            <w:instrText xml:space="preserve"> PAGE   \* MERGEFORMAT </w:instrText>
          </w:r>
          <w:r w:rsidRPr="006B316B">
            <w:fldChar w:fldCharType="separate"/>
          </w:r>
          <w:r w:rsidR="006A2644">
            <w:rPr>
              <w:noProof/>
            </w:rPr>
            <w:t>11</w:t>
          </w:r>
          <w:r w:rsidRPr="006B316B">
            <w:fldChar w:fldCharType="end"/>
          </w:r>
        </w:p>
      </w:tc>
    </w:tr>
  </w:tbl>
  <w:p w14:paraId="29FFBF6F" w14:textId="0DF25CBF" w:rsidR="00BE6ED8" w:rsidRDefault="00BE6ED8" w:rsidP="007411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627ED" w14:textId="77777777" w:rsidR="00461575" w:rsidRDefault="00461575" w:rsidP="002430C1">
      <w:r>
        <w:separator/>
      </w:r>
    </w:p>
  </w:footnote>
  <w:footnote w:type="continuationSeparator" w:id="0">
    <w:p w14:paraId="5D9BF5E5" w14:textId="77777777" w:rsidR="00461575" w:rsidRDefault="00461575" w:rsidP="0024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5BB"/>
    <w:multiLevelType w:val="hybridMultilevel"/>
    <w:tmpl w:val="B21A377A"/>
    <w:lvl w:ilvl="0" w:tplc="4BAEB19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0B3452"/>
    <w:multiLevelType w:val="hybridMultilevel"/>
    <w:tmpl w:val="B2A884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40BC3"/>
    <w:multiLevelType w:val="hybridMultilevel"/>
    <w:tmpl w:val="CDF6D4E2"/>
    <w:lvl w:ilvl="0" w:tplc="E13E88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B66"/>
    <w:multiLevelType w:val="hybridMultilevel"/>
    <w:tmpl w:val="8CFE66DA"/>
    <w:lvl w:ilvl="0" w:tplc="BFD286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B6D2F"/>
    <w:multiLevelType w:val="hybridMultilevel"/>
    <w:tmpl w:val="613A4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084"/>
    <w:multiLevelType w:val="hybridMultilevel"/>
    <w:tmpl w:val="CE6ED29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6D149D"/>
    <w:multiLevelType w:val="hybridMultilevel"/>
    <w:tmpl w:val="3DB8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48E4"/>
    <w:multiLevelType w:val="hybridMultilevel"/>
    <w:tmpl w:val="5B7E6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7AC8"/>
    <w:multiLevelType w:val="hybridMultilevel"/>
    <w:tmpl w:val="3DB8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0383"/>
    <w:multiLevelType w:val="hybridMultilevel"/>
    <w:tmpl w:val="E1AC06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190B55"/>
    <w:multiLevelType w:val="hybridMultilevel"/>
    <w:tmpl w:val="BBAE8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B0E22"/>
    <w:multiLevelType w:val="hybridMultilevel"/>
    <w:tmpl w:val="D4E6F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0466E"/>
    <w:multiLevelType w:val="hybridMultilevel"/>
    <w:tmpl w:val="CE6ED29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6A1016"/>
    <w:multiLevelType w:val="hybridMultilevel"/>
    <w:tmpl w:val="AC9A1D08"/>
    <w:lvl w:ilvl="0" w:tplc="BFD286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6F102">
      <w:start w:val="1"/>
      <w:numFmt w:val="bullet"/>
      <w:lvlText w:val="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D27AE"/>
    <w:multiLevelType w:val="hybridMultilevel"/>
    <w:tmpl w:val="D74A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5001E"/>
    <w:multiLevelType w:val="hybridMultilevel"/>
    <w:tmpl w:val="98BCD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E6C3A"/>
    <w:multiLevelType w:val="hybridMultilevel"/>
    <w:tmpl w:val="FF9EF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C50AF"/>
    <w:multiLevelType w:val="hybridMultilevel"/>
    <w:tmpl w:val="EE48E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56CEA"/>
    <w:multiLevelType w:val="hybridMultilevel"/>
    <w:tmpl w:val="613A4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A259D"/>
    <w:multiLevelType w:val="hybridMultilevel"/>
    <w:tmpl w:val="6B56226C"/>
    <w:lvl w:ilvl="0" w:tplc="BFD286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DA4D89"/>
    <w:multiLevelType w:val="hybridMultilevel"/>
    <w:tmpl w:val="6906AC24"/>
    <w:lvl w:ilvl="0" w:tplc="44B43E4E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8660A"/>
    <w:multiLevelType w:val="hybridMultilevel"/>
    <w:tmpl w:val="BF3A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11131"/>
    <w:multiLevelType w:val="hybridMultilevel"/>
    <w:tmpl w:val="7BFA9E1E"/>
    <w:lvl w:ilvl="0" w:tplc="BFD286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134B1"/>
    <w:multiLevelType w:val="hybridMultilevel"/>
    <w:tmpl w:val="CE6ED29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841428"/>
    <w:multiLevelType w:val="hybridMultilevel"/>
    <w:tmpl w:val="DE94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54D8C"/>
    <w:multiLevelType w:val="hybridMultilevel"/>
    <w:tmpl w:val="4FA6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22B57"/>
    <w:multiLevelType w:val="hybridMultilevel"/>
    <w:tmpl w:val="7F6270BC"/>
    <w:lvl w:ilvl="0" w:tplc="0F00B73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F07B27"/>
    <w:multiLevelType w:val="hybridMultilevel"/>
    <w:tmpl w:val="7E26E684"/>
    <w:lvl w:ilvl="0" w:tplc="EDFA43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61B4A"/>
    <w:multiLevelType w:val="hybridMultilevel"/>
    <w:tmpl w:val="B05EB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0115D9"/>
    <w:multiLevelType w:val="hybridMultilevel"/>
    <w:tmpl w:val="CE6ED29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696FF2"/>
    <w:multiLevelType w:val="hybridMultilevel"/>
    <w:tmpl w:val="2954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60B68"/>
    <w:multiLevelType w:val="hybridMultilevel"/>
    <w:tmpl w:val="CE6ED29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76461D"/>
    <w:multiLevelType w:val="hybridMultilevel"/>
    <w:tmpl w:val="CE6ED29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2"/>
  </w:num>
  <w:num w:numId="3">
    <w:abstractNumId w:val="29"/>
  </w:num>
  <w:num w:numId="4">
    <w:abstractNumId w:val="5"/>
  </w:num>
  <w:num w:numId="5">
    <w:abstractNumId w:val="31"/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28"/>
  </w:num>
  <w:num w:numId="11">
    <w:abstractNumId w:val="17"/>
  </w:num>
  <w:num w:numId="12">
    <w:abstractNumId w:val="25"/>
  </w:num>
  <w:num w:numId="13">
    <w:abstractNumId w:val="18"/>
  </w:num>
  <w:num w:numId="14">
    <w:abstractNumId w:val="27"/>
  </w:num>
  <w:num w:numId="15">
    <w:abstractNumId w:val="21"/>
  </w:num>
  <w:num w:numId="16">
    <w:abstractNumId w:val="11"/>
  </w:num>
  <w:num w:numId="17">
    <w:abstractNumId w:val="30"/>
  </w:num>
  <w:num w:numId="18">
    <w:abstractNumId w:val="24"/>
  </w:num>
  <w:num w:numId="19">
    <w:abstractNumId w:val="14"/>
  </w:num>
  <w:num w:numId="20">
    <w:abstractNumId w:val="15"/>
  </w:num>
  <w:num w:numId="21">
    <w:abstractNumId w:val="12"/>
  </w:num>
  <w:num w:numId="22">
    <w:abstractNumId w:val="22"/>
  </w:num>
  <w:num w:numId="23">
    <w:abstractNumId w:val="13"/>
  </w:num>
  <w:num w:numId="24">
    <w:abstractNumId w:val="16"/>
  </w:num>
  <w:num w:numId="25">
    <w:abstractNumId w:val="6"/>
  </w:num>
  <w:num w:numId="26">
    <w:abstractNumId w:val="8"/>
  </w:num>
  <w:num w:numId="27">
    <w:abstractNumId w:val="2"/>
  </w:num>
  <w:num w:numId="28">
    <w:abstractNumId w:val="20"/>
  </w:num>
  <w:num w:numId="29">
    <w:abstractNumId w:val="4"/>
  </w:num>
  <w:num w:numId="30">
    <w:abstractNumId w:val="9"/>
  </w:num>
  <w:num w:numId="31">
    <w:abstractNumId w:val="1"/>
  </w:num>
  <w:num w:numId="32">
    <w:abstractNumId w:val="3"/>
  </w:num>
  <w:num w:numId="3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15"/>
    <w:rsid w:val="0000266C"/>
    <w:rsid w:val="00013CBA"/>
    <w:rsid w:val="000178DD"/>
    <w:rsid w:val="00024E42"/>
    <w:rsid w:val="000273E7"/>
    <w:rsid w:val="00033C76"/>
    <w:rsid w:val="00036F62"/>
    <w:rsid w:val="00040C49"/>
    <w:rsid w:val="00045E28"/>
    <w:rsid w:val="00047736"/>
    <w:rsid w:val="00052407"/>
    <w:rsid w:val="00056FFB"/>
    <w:rsid w:val="00063541"/>
    <w:rsid w:val="00070C27"/>
    <w:rsid w:val="00070F2A"/>
    <w:rsid w:val="0007439B"/>
    <w:rsid w:val="000748D0"/>
    <w:rsid w:val="00075744"/>
    <w:rsid w:val="00080EE2"/>
    <w:rsid w:val="00091D1E"/>
    <w:rsid w:val="00093368"/>
    <w:rsid w:val="000937B3"/>
    <w:rsid w:val="000949E2"/>
    <w:rsid w:val="0009632B"/>
    <w:rsid w:val="000A1E36"/>
    <w:rsid w:val="000A28A4"/>
    <w:rsid w:val="000A6EB3"/>
    <w:rsid w:val="000B175A"/>
    <w:rsid w:val="000B5352"/>
    <w:rsid w:val="000B5C8F"/>
    <w:rsid w:val="000C48BF"/>
    <w:rsid w:val="000C6093"/>
    <w:rsid w:val="000D276F"/>
    <w:rsid w:val="000D4370"/>
    <w:rsid w:val="000E0610"/>
    <w:rsid w:val="000E095E"/>
    <w:rsid w:val="000E4172"/>
    <w:rsid w:val="001017DC"/>
    <w:rsid w:val="00102C0A"/>
    <w:rsid w:val="00104B7B"/>
    <w:rsid w:val="001077F5"/>
    <w:rsid w:val="00120868"/>
    <w:rsid w:val="00121BC2"/>
    <w:rsid w:val="00130635"/>
    <w:rsid w:val="00130A2F"/>
    <w:rsid w:val="00132AF5"/>
    <w:rsid w:val="00132BA5"/>
    <w:rsid w:val="00133B06"/>
    <w:rsid w:val="00141821"/>
    <w:rsid w:val="00141BA7"/>
    <w:rsid w:val="0014256A"/>
    <w:rsid w:val="00150C65"/>
    <w:rsid w:val="00150E6E"/>
    <w:rsid w:val="00153254"/>
    <w:rsid w:val="00154518"/>
    <w:rsid w:val="00156319"/>
    <w:rsid w:val="00162DA9"/>
    <w:rsid w:val="00165006"/>
    <w:rsid w:val="00167D1D"/>
    <w:rsid w:val="0017169E"/>
    <w:rsid w:val="001727A1"/>
    <w:rsid w:val="00176D2C"/>
    <w:rsid w:val="00176DA3"/>
    <w:rsid w:val="001861FE"/>
    <w:rsid w:val="001869ED"/>
    <w:rsid w:val="001912C9"/>
    <w:rsid w:val="001968FA"/>
    <w:rsid w:val="00197971"/>
    <w:rsid w:val="001A074A"/>
    <w:rsid w:val="001A5115"/>
    <w:rsid w:val="001B00B8"/>
    <w:rsid w:val="001C0A0F"/>
    <w:rsid w:val="001C1534"/>
    <w:rsid w:val="001C403A"/>
    <w:rsid w:val="001C5153"/>
    <w:rsid w:val="001D392E"/>
    <w:rsid w:val="001D443C"/>
    <w:rsid w:val="001D4AEA"/>
    <w:rsid w:val="001D71A0"/>
    <w:rsid w:val="001D78A6"/>
    <w:rsid w:val="001E0504"/>
    <w:rsid w:val="001E205A"/>
    <w:rsid w:val="001E5DE8"/>
    <w:rsid w:val="001F35B6"/>
    <w:rsid w:val="001F4C85"/>
    <w:rsid w:val="001F740A"/>
    <w:rsid w:val="00204E92"/>
    <w:rsid w:val="0021005E"/>
    <w:rsid w:val="002129B4"/>
    <w:rsid w:val="002343EF"/>
    <w:rsid w:val="00234AE4"/>
    <w:rsid w:val="002407A9"/>
    <w:rsid w:val="002430C1"/>
    <w:rsid w:val="00244C14"/>
    <w:rsid w:val="002528E9"/>
    <w:rsid w:val="00253DA9"/>
    <w:rsid w:val="00253F2F"/>
    <w:rsid w:val="00256A75"/>
    <w:rsid w:val="00260164"/>
    <w:rsid w:val="00264B89"/>
    <w:rsid w:val="00270E95"/>
    <w:rsid w:val="0027116F"/>
    <w:rsid w:val="0027239D"/>
    <w:rsid w:val="00275BDF"/>
    <w:rsid w:val="00276E42"/>
    <w:rsid w:val="00286422"/>
    <w:rsid w:val="00286964"/>
    <w:rsid w:val="002938C1"/>
    <w:rsid w:val="002943AA"/>
    <w:rsid w:val="00294782"/>
    <w:rsid w:val="002A0615"/>
    <w:rsid w:val="002A07E5"/>
    <w:rsid w:val="002A0807"/>
    <w:rsid w:val="002B2077"/>
    <w:rsid w:val="002B24D2"/>
    <w:rsid w:val="002B3D83"/>
    <w:rsid w:val="002B59B4"/>
    <w:rsid w:val="002B6D66"/>
    <w:rsid w:val="002C06B9"/>
    <w:rsid w:val="002C1967"/>
    <w:rsid w:val="002C5060"/>
    <w:rsid w:val="002D07AA"/>
    <w:rsid w:val="002D1BF3"/>
    <w:rsid w:val="002D3FAA"/>
    <w:rsid w:val="002D7D26"/>
    <w:rsid w:val="002E18C7"/>
    <w:rsid w:val="002E4156"/>
    <w:rsid w:val="002E7ED6"/>
    <w:rsid w:val="002F6AA1"/>
    <w:rsid w:val="00304D12"/>
    <w:rsid w:val="00307623"/>
    <w:rsid w:val="003109B5"/>
    <w:rsid w:val="00312212"/>
    <w:rsid w:val="00323FD0"/>
    <w:rsid w:val="003337CD"/>
    <w:rsid w:val="00335EEB"/>
    <w:rsid w:val="00336E30"/>
    <w:rsid w:val="003417FF"/>
    <w:rsid w:val="00344D29"/>
    <w:rsid w:val="0035615F"/>
    <w:rsid w:val="00366985"/>
    <w:rsid w:val="003708F9"/>
    <w:rsid w:val="00373CE5"/>
    <w:rsid w:val="00373FED"/>
    <w:rsid w:val="00377097"/>
    <w:rsid w:val="00377E98"/>
    <w:rsid w:val="003817F4"/>
    <w:rsid w:val="003838D6"/>
    <w:rsid w:val="00387628"/>
    <w:rsid w:val="00394AC9"/>
    <w:rsid w:val="003968FE"/>
    <w:rsid w:val="0039742E"/>
    <w:rsid w:val="003A20BA"/>
    <w:rsid w:val="003A3000"/>
    <w:rsid w:val="003A7A15"/>
    <w:rsid w:val="003B21E9"/>
    <w:rsid w:val="003D4DA2"/>
    <w:rsid w:val="003D662C"/>
    <w:rsid w:val="003E28DF"/>
    <w:rsid w:val="003E6811"/>
    <w:rsid w:val="003F0D01"/>
    <w:rsid w:val="003F24AA"/>
    <w:rsid w:val="003F38FD"/>
    <w:rsid w:val="003F44FF"/>
    <w:rsid w:val="003F6915"/>
    <w:rsid w:val="003F719E"/>
    <w:rsid w:val="00406B85"/>
    <w:rsid w:val="00413D99"/>
    <w:rsid w:val="0042592C"/>
    <w:rsid w:val="004269DB"/>
    <w:rsid w:val="00430058"/>
    <w:rsid w:val="0043056D"/>
    <w:rsid w:val="00430DED"/>
    <w:rsid w:val="00433826"/>
    <w:rsid w:val="0043513C"/>
    <w:rsid w:val="00436625"/>
    <w:rsid w:val="00441324"/>
    <w:rsid w:val="00444124"/>
    <w:rsid w:val="00447170"/>
    <w:rsid w:val="00447600"/>
    <w:rsid w:val="00447905"/>
    <w:rsid w:val="004522B9"/>
    <w:rsid w:val="00453D29"/>
    <w:rsid w:val="004567BA"/>
    <w:rsid w:val="00456C57"/>
    <w:rsid w:val="00460DEE"/>
    <w:rsid w:val="00461575"/>
    <w:rsid w:val="00465733"/>
    <w:rsid w:val="00465EBE"/>
    <w:rsid w:val="00467102"/>
    <w:rsid w:val="0047124C"/>
    <w:rsid w:val="0047736B"/>
    <w:rsid w:val="00494C4A"/>
    <w:rsid w:val="004A180C"/>
    <w:rsid w:val="004A3949"/>
    <w:rsid w:val="004A50B0"/>
    <w:rsid w:val="004A77AE"/>
    <w:rsid w:val="004B0920"/>
    <w:rsid w:val="004B20EF"/>
    <w:rsid w:val="004B2DFB"/>
    <w:rsid w:val="004B4B74"/>
    <w:rsid w:val="004C04BF"/>
    <w:rsid w:val="004E1C09"/>
    <w:rsid w:val="004E2A91"/>
    <w:rsid w:val="004E398B"/>
    <w:rsid w:val="004E67A4"/>
    <w:rsid w:val="004E7D54"/>
    <w:rsid w:val="004F1AF0"/>
    <w:rsid w:val="004F391F"/>
    <w:rsid w:val="004F47F2"/>
    <w:rsid w:val="004F4F6D"/>
    <w:rsid w:val="00511542"/>
    <w:rsid w:val="0051199E"/>
    <w:rsid w:val="005128E3"/>
    <w:rsid w:val="00513293"/>
    <w:rsid w:val="005137D2"/>
    <w:rsid w:val="00514EF0"/>
    <w:rsid w:val="005225E8"/>
    <w:rsid w:val="00533301"/>
    <w:rsid w:val="00533C4B"/>
    <w:rsid w:val="0053637B"/>
    <w:rsid w:val="00542497"/>
    <w:rsid w:val="00550F58"/>
    <w:rsid w:val="005564DC"/>
    <w:rsid w:val="00573BF6"/>
    <w:rsid w:val="00581489"/>
    <w:rsid w:val="005838B6"/>
    <w:rsid w:val="0058499C"/>
    <w:rsid w:val="00587468"/>
    <w:rsid w:val="00597359"/>
    <w:rsid w:val="00597D78"/>
    <w:rsid w:val="005A2059"/>
    <w:rsid w:val="005A348E"/>
    <w:rsid w:val="005A3629"/>
    <w:rsid w:val="005B21C7"/>
    <w:rsid w:val="005B2F21"/>
    <w:rsid w:val="005C01DD"/>
    <w:rsid w:val="005C62C3"/>
    <w:rsid w:val="005C646B"/>
    <w:rsid w:val="005C6E52"/>
    <w:rsid w:val="005C7400"/>
    <w:rsid w:val="005D11D2"/>
    <w:rsid w:val="005D14ED"/>
    <w:rsid w:val="005D27D6"/>
    <w:rsid w:val="005D2A2E"/>
    <w:rsid w:val="005E0974"/>
    <w:rsid w:val="005E149A"/>
    <w:rsid w:val="005E214C"/>
    <w:rsid w:val="005E3EE4"/>
    <w:rsid w:val="005F2643"/>
    <w:rsid w:val="005F4CDC"/>
    <w:rsid w:val="005F6A49"/>
    <w:rsid w:val="005F7785"/>
    <w:rsid w:val="006017E3"/>
    <w:rsid w:val="00605B49"/>
    <w:rsid w:val="0061126B"/>
    <w:rsid w:val="0064071A"/>
    <w:rsid w:val="00640C92"/>
    <w:rsid w:val="00657CD1"/>
    <w:rsid w:val="00661051"/>
    <w:rsid w:val="00661603"/>
    <w:rsid w:val="00667989"/>
    <w:rsid w:val="00672156"/>
    <w:rsid w:val="00673D6F"/>
    <w:rsid w:val="00674083"/>
    <w:rsid w:val="00674408"/>
    <w:rsid w:val="00675E60"/>
    <w:rsid w:val="006775C1"/>
    <w:rsid w:val="0068122C"/>
    <w:rsid w:val="00693B09"/>
    <w:rsid w:val="006A0103"/>
    <w:rsid w:val="006A1431"/>
    <w:rsid w:val="006A1849"/>
    <w:rsid w:val="006A1CEB"/>
    <w:rsid w:val="006A2644"/>
    <w:rsid w:val="006A4E01"/>
    <w:rsid w:val="006B0182"/>
    <w:rsid w:val="006B3133"/>
    <w:rsid w:val="006B34BE"/>
    <w:rsid w:val="006B5989"/>
    <w:rsid w:val="006C0301"/>
    <w:rsid w:val="006C1D0B"/>
    <w:rsid w:val="006C37DF"/>
    <w:rsid w:val="006D4B14"/>
    <w:rsid w:val="006F1750"/>
    <w:rsid w:val="006F29D8"/>
    <w:rsid w:val="007004A6"/>
    <w:rsid w:val="00701BF2"/>
    <w:rsid w:val="0070258C"/>
    <w:rsid w:val="00702894"/>
    <w:rsid w:val="0070350C"/>
    <w:rsid w:val="00715DE1"/>
    <w:rsid w:val="00731570"/>
    <w:rsid w:val="007323A1"/>
    <w:rsid w:val="00733D45"/>
    <w:rsid w:val="0073474E"/>
    <w:rsid w:val="007411C3"/>
    <w:rsid w:val="00744952"/>
    <w:rsid w:val="007454B1"/>
    <w:rsid w:val="00746F9F"/>
    <w:rsid w:val="00747D28"/>
    <w:rsid w:val="007504FC"/>
    <w:rsid w:val="007519C5"/>
    <w:rsid w:val="007541EF"/>
    <w:rsid w:val="0075446C"/>
    <w:rsid w:val="00756BAE"/>
    <w:rsid w:val="00757268"/>
    <w:rsid w:val="007604DF"/>
    <w:rsid w:val="00762190"/>
    <w:rsid w:val="0076267C"/>
    <w:rsid w:val="007633E0"/>
    <w:rsid w:val="00763625"/>
    <w:rsid w:val="00767BCD"/>
    <w:rsid w:val="0077709B"/>
    <w:rsid w:val="00777B5F"/>
    <w:rsid w:val="0078404D"/>
    <w:rsid w:val="007845DA"/>
    <w:rsid w:val="00790ABF"/>
    <w:rsid w:val="0079209A"/>
    <w:rsid w:val="00796936"/>
    <w:rsid w:val="007A2661"/>
    <w:rsid w:val="007A3AF6"/>
    <w:rsid w:val="007A5FC4"/>
    <w:rsid w:val="007B45BC"/>
    <w:rsid w:val="007B525F"/>
    <w:rsid w:val="007B60B9"/>
    <w:rsid w:val="007B6D60"/>
    <w:rsid w:val="007C16CE"/>
    <w:rsid w:val="007C1F7E"/>
    <w:rsid w:val="007C73EC"/>
    <w:rsid w:val="007E6B69"/>
    <w:rsid w:val="007F0A71"/>
    <w:rsid w:val="007F1792"/>
    <w:rsid w:val="00800E20"/>
    <w:rsid w:val="0080644B"/>
    <w:rsid w:val="00814CD8"/>
    <w:rsid w:val="00815E4F"/>
    <w:rsid w:val="00831BFD"/>
    <w:rsid w:val="008327F8"/>
    <w:rsid w:val="00835615"/>
    <w:rsid w:val="00840F3F"/>
    <w:rsid w:val="008426D9"/>
    <w:rsid w:val="00842B3B"/>
    <w:rsid w:val="00842DA3"/>
    <w:rsid w:val="00843276"/>
    <w:rsid w:val="0084780C"/>
    <w:rsid w:val="00850A66"/>
    <w:rsid w:val="00852ED0"/>
    <w:rsid w:val="00855A7D"/>
    <w:rsid w:val="00856DD0"/>
    <w:rsid w:val="00862CF0"/>
    <w:rsid w:val="00863547"/>
    <w:rsid w:val="008710C7"/>
    <w:rsid w:val="00871B91"/>
    <w:rsid w:val="00873AAE"/>
    <w:rsid w:val="00873B62"/>
    <w:rsid w:val="00874E46"/>
    <w:rsid w:val="00876850"/>
    <w:rsid w:val="00882080"/>
    <w:rsid w:val="00887BB1"/>
    <w:rsid w:val="008902DB"/>
    <w:rsid w:val="008949F3"/>
    <w:rsid w:val="008A0AC2"/>
    <w:rsid w:val="008A7F8F"/>
    <w:rsid w:val="008B177F"/>
    <w:rsid w:val="008B215C"/>
    <w:rsid w:val="008B257A"/>
    <w:rsid w:val="008B34C8"/>
    <w:rsid w:val="008B61C8"/>
    <w:rsid w:val="008B73CD"/>
    <w:rsid w:val="008C096F"/>
    <w:rsid w:val="008C3B0A"/>
    <w:rsid w:val="008C3EFB"/>
    <w:rsid w:val="008C41DC"/>
    <w:rsid w:val="008D1B04"/>
    <w:rsid w:val="008D7A4D"/>
    <w:rsid w:val="008E2DB5"/>
    <w:rsid w:val="008E5541"/>
    <w:rsid w:val="008E6FAC"/>
    <w:rsid w:val="008F3A41"/>
    <w:rsid w:val="0090357C"/>
    <w:rsid w:val="009038D1"/>
    <w:rsid w:val="00903D79"/>
    <w:rsid w:val="009128E5"/>
    <w:rsid w:val="0093241A"/>
    <w:rsid w:val="00934EC6"/>
    <w:rsid w:val="00935393"/>
    <w:rsid w:val="00941CC1"/>
    <w:rsid w:val="00941DCD"/>
    <w:rsid w:val="00942231"/>
    <w:rsid w:val="00950B45"/>
    <w:rsid w:val="00954F98"/>
    <w:rsid w:val="00956FAF"/>
    <w:rsid w:val="00957BB2"/>
    <w:rsid w:val="00960D1F"/>
    <w:rsid w:val="00963C25"/>
    <w:rsid w:val="009678B5"/>
    <w:rsid w:val="00972582"/>
    <w:rsid w:val="00974362"/>
    <w:rsid w:val="0097792E"/>
    <w:rsid w:val="00983B54"/>
    <w:rsid w:val="00984CD7"/>
    <w:rsid w:val="00985C71"/>
    <w:rsid w:val="0099078D"/>
    <w:rsid w:val="009967C0"/>
    <w:rsid w:val="009975B2"/>
    <w:rsid w:val="009A4620"/>
    <w:rsid w:val="009A528C"/>
    <w:rsid w:val="009A5C1E"/>
    <w:rsid w:val="009B6686"/>
    <w:rsid w:val="009C6B45"/>
    <w:rsid w:val="009C7A70"/>
    <w:rsid w:val="009E0D36"/>
    <w:rsid w:val="009E209F"/>
    <w:rsid w:val="009E54DB"/>
    <w:rsid w:val="009F0892"/>
    <w:rsid w:val="009F5C37"/>
    <w:rsid w:val="00A07D5A"/>
    <w:rsid w:val="00A12FE9"/>
    <w:rsid w:val="00A1700B"/>
    <w:rsid w:val="00A17070"/>
    <w:rsid w:val="00A201E8"/>
    <w:rsid w:val="00A20310"/>
    <w:rsid w:val="00A209A0"/>
    <w:rsid w:val="00A261D2"/>
    <w:rsid w:val="00A30AA9"/>
    <w:rsid w:val="00A36F2E"/>
    <w:rsid w:val="00A5014F"/>
    <w:rsid w:val="00A50C14"/>
    <w:rsid w:val="00A5621F"/>
    <w:rsid w:val="00A56236"/>
    <w:rsid w:val="00A56801"/>
    <w:rsid w:val="00A60B39"/>
    <w:rsid w:val="00A63BEB"/>
    <w:rsid w:val="00A67E70"/>
    <w:rsid w:val="00A724AF"/>
    <w:rsid w:val="00A7432F"/>
    <w:rsid w:val="00A836C8"/>
    <w:rsid w:val="00A91E4A"/>
    <w:rsid w:val="00A94580"/>
    <w:rsid w:val="00AA2680"/>
    <w:rsid w:val="00AA6CEB"/>
    <w:rsid w:val="00AB0DF6"/>
    <w:rsid w:val="00AB352E"/>
    <w:rsid w:val="00AC2AF3"/>
    <w:rsid w:val="00AC4611"/>
    <w:rsid w:val="00AD1821"/>
    <w:rsid w:val="00AD78A9"/>
    <w:rsid w:val="00AE14FB"/>
    <w:rsid w:val="00AE4118"/>
    <w:rsid w:val="00AE5E46"/>
    <w:rsid w:val="00AE7D82"/>
    <w:rsid w:val="00AF1F5A"/>
    <w:rsid w:val="00AF7ADA"/>
    <w:rsid w:val="00B012A1"/>
    <w:rsid w:val="00B02072"/>
    <w:rsid w:val="00B245BB"/>
    <w:rsid w:val="00B24E85"/>
    <w:rsid w:val="00B25334"/>
    <w:rsid w:val="00B309E8"/>
    <w:rsid w:val="00B3781D"/>
    <w:rsid w:val="00B40074"/>
    <w:rsid w:val="00B41131"/>
    <w:rsid w:val="00B44BF1"/>
    <w:rsid w:val="00B4536D"/>
    <w:rsid w:val="00B57B67"/>
    <w:rsid w:val="00B60B2C"/>
    <w:rsid w:val="00B75AF8"/>
    <w:rsid w:val="00B82BA5"/>
    <w:rsid w:val="00B84E6E"/>
    <w:rsid w:val="00B91098"/>
    <w:rsid w:val="00B973BE"/>
    <w:rsid w:val="00BA3DF8"/>
    <w:rsid w:val="00BA4CCE"/>
    <w:rsid w:val="00BA4E2F"/>
    <w:rsid w:val="00BA5B0F"/>
    <w:rsid w:val="00BB176E"/>
    <w:rsid w:val="00BB6717"/>
    <w:rsid w:val="00BC0A48"/>
    <w:rsid w:val="00BC1B27"/>
    <w:rsid w:val="00BC1F8A"/>
    <w:rsid w:val="00BC37A7"/>
    <w:rsid w:val="00BC4AD0"/>
    <w:rsid w:val="00BD0866"/>
    <w:rsid w:val="00BD494D"/>
    <w:rsid w:val="00BD6D80"/>
    <w:rsid w:val="00BE1015"/>
    <w:rsid w:val="00BE12DC"/>
    <w:rsid w:val="00BE4F1F"/>
    <w:rsid w:val="00BE6ED8"/>
    <w:rsid w:val="00BF2469"/>
    <w:rsid w:val="00C000A0"/>
    <w:rsid w:val="00C027F5"/>
    <w:rsid w:val="00C10198"/>
    <w:rsid w:val="00C12675"/>
    <w:rsid w:val="00C1312A"/>
    <w:rsid w:val="00C15A23"/>
    <w:rsid w:val="00C1634C"/>
    <w:rsid w:val="00C222FD"/>
    <w:rsid w:val="00C301F5"/>
    <w:rsid w:val="00C354EA"/>
    <w:rsid w:val="00C40328"/>
    <w:rsid w:val="00C40A9B"/>
    <w:rsid w:val="00C51EFF"/>
    <w:rsid w:val="00C527D8"/>
    <w:rsid w:val="00C53065"/>
    <w:rsid w:val="00C62836"/>
    <w:rsid w:val="00C715C0"/>
    <w:rsid w:val="00C72C2B"/>
    <w:rsid w:val="00C850D7"/>
    <w:rsid w:val="00CA1F49"/>
    <w:rsid w:val="00CA7FF0"/>
    <w:rsid w:val="00CB0095"/>
    <w:rsid w:val="00CB15D1"/>
    <w:rsid w:val="00CB2740"/>
    <w:rsid w:val="00CB5821"/>
    <w:rsid w:val="00CC0566"/>
    <w:rsid w:val="00CC5787"/>
    <w:rsid w:val="00CD0C0E"/>
    <w:rsid w:val="00CF7D13"/>
    <w:rsid w:val="00D039F5"/>
    <w:rsid w:val="00D04B6B"/>
    <w:rsid w:val="00D1268E"/>
    <w:rsid w:val="00D1646D"/>
    <w:rsid w:val="00D20206"/>
    <w:rsid w:val="00D228A3"/>
    <w:rsid w:val="00D258D2"/>
    <w:rsid w:val="00D31C27"/>
    <w:rsid w:val="00D32A48"/>
    <w:rsid w:val="00D354CA"/>
    <w:rsid w:val="00D366FB"/>
    <w:rsid w:val="00D45584"/>
    <w:rsid w:val="00D4570D"/>
    <w:rsid w:val="00D46A6D"/>
    <w:rsid w:val="00D50751"/>
    <w:rsid w:val="00D5108F"/>
    <w:rsid w:val="00D56BB1"/>
    <w:rsid w:val="00D62F87"/>
    <w:rsid w:val="00D63CAD"/>
    <w:rsid w:val="00D648F3"/>
    <w:rsid w:val="00D71FC3"/>
    <w:rsid w:val="00D7428E"/>
    <w:rsid w:val="00D770E0"/>
    <w:rsid w:val="00D84B1C"/>
    <w:rsid w:val="00D86A08"/>
    <w:rsid w:val="00D87E11"/>
    <w:rsid w:val="00D9231F"/>
    <w:rsid w:val="00D94202"/>
    <w:rsid w:val="00D969F7"/>
    <w:rsid w:val="00DA0B37"/>
    <w:rsid w:val="00DA3EB2"/>
    <w:rsid w:val="00DA552A"/>
    <w:rsid w:val="00DA646A"/>
    <w:rsid w:val="00DC4ED8"/>
    <w:rsid w:val="00DE1F6F"/>
    <w:rsid w:val="00DE27AD"/>
    <w:rsid w:val="00DE4587"/>
    <w:rsid w:val="00DE5ABB"/>
    <w:rsid w:val="00DE5C98"/>
    <w:rsid w:val="00DF3E50"/>
    <w:rsid w:val="00E167F8"/>
    <w:rsid w:val="00E16D83"/>
    <w:rsid w:val="00E23C14"/>
    <w:rsid w:val="00E25540"/>
    <w:rsid w:val="00E41148"/>
    <w:rsid w:val="00E41CE8"/>
    <w:rsid w:val="00E451D9"/>
    <w:rsid w:val="00E465AE"/>
    <w:rsid w:val="00E522FF"/>
    <w:rsid w:val="00E52EA2"/>
    <w:rsid w:val="00E56575"/>
    <w:rsid w:val="00E63C2A"/>
    <w:rsid w:val="00E7112A"/>
    <w:rsid w:val="00E73EE9"/>
    <w:rsid w:val="00E86C09"/>
    <w:rsid w:val="00E91F09"/>
    <w:rsid w:val="00E9361B"/>
    <w:rsid w:val="00EA0BCE"/>
    <w:rsid w:val="00EA3A20"/>
    <w:rsid w:val="00EA7E53"/>
    <w:rsid w:val="00EB21D6"/>
    <w:rsid w:val="00EB302C"/>
    <w:rsid w:val="00EB3902"/>
    <w:rsid w:val="00EB3EB3"/>
    <w:rsid w:val="00EB47EB"/>
    <w:rsid w:val="00EB4D41"/>
    <w:rsid w:val="00EB7E99"/>
    <w:rsid w:val="00ED541E"/>
    <w:rsid w:val="00ED5EF0"/>
    <w:rsid w:val="00ED628D"/>
    <w:rsid w:val="00EE3266"/>
    <w:rsid w:val="00EE5503"/>
    <w:rsid w:val="00EE5FB9"/>
    <w:rsid w:val="00EF47DE"/>
    <w:rsid w:val="00EF7487"/>
    <w:rsid w:val="00F01933"/>
    <w:rsid w:val="00F12B57"/>
    <w:rsid w:val="00F166A2"/>
    <w:rsid w:val="00F174CB"/>
    <w:rsid w:val="00F2079F"/>
    <w:rsid w:val="00F22D3E"/>
    <w:rsid w:val="00F232F0"/>
    <w:rsid w:val="00F241C5"/>
    <w:rsid w:val="00F268AE"/>
    <w:rsid w:val="00F36478"/>
    <w:rsid w:val="00F40911"/>
    <w:rsid w:val="00F41777"/>
    <w:rsid w:val="00F434C1"/>
    <w:rsid w:val="00F46946"/>
    <w:rsid w:val="00F521AA"/>
    <w:rsid w:val="00F57C01"/>
    <w:rsid w:val="00F6266B"/>
    <w:rsid w:val="00F65913"/>
    <w:rsid w:val="00F86163"/>
    <w:rsid w:val="00F87805"/>
    <w:rsid w:val="00F90136"/>
    <w:rsid w:val="00FA206F"/>
    <w:rsid w:val="00FA65E2"/>
    <w:rsid w:val="00FB3301"/>
    <w:rsid w:val="00FB4A53"/>
    <w:rsid w:val="00FB71B3"/>
    <w:rsid w:val="00FC57C1"/>
    <w:rsid w:val="00FE060C"/>
    <w:rsid w:val="00FE42FB"/>
    <w:rsid w:val="00FE6941"/>
    <w:rsid w:val="00FE7F34"/>
    <w:rsid w:val="00FF1A9B"/>
    <w:rsid w:val="00FF28FE"/>
    <w:rsid w:val="00FF56CC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12806F"/>
  <w15:docId w15:val="{081A3CBB-182A-4299-A8CB-FE6444F6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1C3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51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A5115"/>
    <w:pPr>
      <w:keepNext/>
      <w:keepLines/>
      <w:spacing w:before="240"/>
      <w:ind w:right="-630"/>
      <w:jc w:val="center"/>
      <w:outlineLvl w:val="1"/>
    </w:pPr>
    <w:rPr>
      <w:rFonts w:ascii="Arial" w:hAnsi="Arial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C1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5C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51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5115"/>
    <w:rPr>
      <w:rFonts w:ascii="Arial" w:hAnsi="Arial" w:cs="Arial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A5C1E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A5C1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TableHeaders">
    <w:name w:val="Table Headers"/>
    <w:basedOn w:val="Normal"/>
    <w:qFormat/>
    <w:rsid w:val="00153254"/>
    <w:rPr>
      <w:rFonts w:eastAsia="Times New Roman"/>
      <w:b/>
      <w:bCs/>
      <w:color w:val="000000"/>
      <w:sz w:val="20"/>
    </w:rPr>
  </w:style>
  <w:style w:type="paragraph" w:customStyle="1" w:styleId="BodyItalics">
    <w:name w:val="Body Italics"/>
    <w:basedOn w:val="Normal"/>
    <w:qFormat/>
    <w:rsid w:val="002528E9"/>
    <w:pPr>
      <w:spacing w:after="240"/>
    </w:pPr>
    <w:rPr>
      <w:i/>
    </w:rPr>
  </w:style>
  <w:style w:type="paragraph" w:styleId="Header">
    <w:name w:val="header"/>
    <w:basedOn w:val="Normal"/>
    <w:link w:val="HeaderChar"/>
    <w:uiPriority w:val="99"/>
    <w:rsid w:val="001A5115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511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411C3"/>
    <w:pPr>
      <w:jc w:val="center"/>
    </w:pPr>
    <w:rPr>
      <w:rFonts w:asciiTheme="majorBidi" w:hAnsiTheme="majorBidi" w:cstheme="majorBidi"/>
      <w:iCs/>
      <w:szCs w:val="20"/>
    </w:rPr>
  </w:style>
  <w:style w:type="character" w:customStyle="1" w:styleId="FooterChar">
    <w:name w:val="Footer Char"/>
    <w:basedOn w:val="DefaultParagraphFont"/>
    <w:link w:val="Footer"/>
    <w:locked/>
    <w:rsid w:val="007411C3"/>
    <w:rPr>
      <w:rFonts w:asciiTheme="majorBidi" w:hAnsiTheme="majorBidi" w:cstheme="majorBidi"/>
      <w:iCs/>
      <w:sz w:val="22"/>
    </w:rPr>
  </w:style>
  <w:style w:type="paragraph" w:styleId="BodyText">
    <w:name w:val="Body Text"/>
    <w:basedOn w:val="Normal"/>
    <w:link w:val="BodyTextChar"/>
    <w:uiPriority w:val="99"/>
    <w:rsid w:val="007411C3"/>
    <w:pPr>
      <w:spacing w:line="276" w:lineRule="auto"/>
    </w:pPr>
    <w:rPr>
      <w:rFonts w:cs="Lucida Sans Unicod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11C3"/>
    <w:rPr>
      <w:rFonts w:ascii="Times New Roman" w:hAnsi="Times New Roman" w:cs="Lucida Sans Unicode"/>
      <w:sz w:val="22"/>
    </w:rPr>
  </w:style>
  <w:style w:type="paragraph" w:customStyle="1" w:styleId="1Answer">
    <w:name w:val="1_Answer"/>
    <w:basedOn w:val="Normal"/>
    <w:uiPriority w:val="99"/>
    <w:rsid w:val="002528E9"/>
    <w:pPr>
      <w:tabs>
        <w:tab w:val="right" w:leader="underscore" w:pos="9360"/>
      </w:tabs>
      <w:spacing w:before="60" w:after="60"/>
      <w:ind w:left="907" w:hanging="360"/>
    </w:pPr>
    <w:rPr>
      <w:rFonts w:cs="Verdana"/>
      <w:szCs w:val="20"/>
    </w:rPr>
  </w:style>
  <w:style w:type="paragraph" w:customStyle="1" w:styleId="1Question">
    <w:name w:val="1_Question"/>
    <w:basedOn w:val="Normal"/>
    <w:uiPriority w:val="99"/>
    <w:rsid w:val="007411C3"/>
    <w:pPr>
      <w:keepNext/>
      <w:keepLines/>
      <w:spacing w:before="240" w:after="120"/>
      <w:ind w:left="547" w:hanging="547"/>
    </w:pPr>
    <w:rPr>
      <w:rFonts w:cs="Verdana"/>
      <w:b/>
      <w:szCs w:val="20"/>
    </w:rPr>
  </w:style>
  <w:style w:type="paragraph" w:customStyle="1" w:styleId="SurveyHeading2">
    <w:name w:val="Survey Heading 2"/>
    <w:basedOn w:val="Normal"/>
    <w:uiPriority w:val="99"/>
    <w:rsid w:val="007411C3"/>
    <w:pPr>
      <w:keepNext/>
      <w:keepLines/>
      <w:spacing w:before="360" w:after="240"/>
    </w:pPr>
    <w:rPr>
      <w:rFonts w:cs="Arial Black"/>
      <w:b/>
      <w:sz w:val="24"/>
      <w:szCs w:val="20"/>
    </w:rPr>
  </w:style>
  <w:style w:type="character" w:styleId="PageNumber">
    <w:name w:val="page number"/>
    <w:basedOn w:val="DefaultParagraphFont"/>
    <w:uiPriority w:val="99"/>
    <w:rsid w:val="001A5115"/>
    <w:rPr>
      <w:rFonts w:cs="Times New Roman"/>
    </w:rPr>
  </w:style>
  <w:style w:type="paragraph" w:styleId="BodyTextIndent">
    <w:name w:val="Body Text Indent"/>
    <w:aliases w:val="Body Text 2 Char"/>
    <w:basedOn w:val="Normal"/>
    <w:link w:val="BodyTextIndentChar"/>
    <w:uiPriority w:val="99"/>
    <w:semiHidden/>
    <w:rsid w:val="001A5115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aliases w:val="Body Text 2 Char Char"/>
    <w:basedOn w:val="DefaultParagraphFont"/>
    <w:link w:val="BodyTextIndent"/>
    <w:uiPriority w:val="99"/>
    <w:semiHidden/>
    <w:locked/>
    <w:rsid w:val="001A511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A5C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A5C1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A5C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5C1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A5C1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9A5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5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A5C1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rsid w:val="009A5C1E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A5C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14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A5C1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C1E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5C1E"/>
    <w:rPr>
      <w:rFonts w:ascii="Times New Roman" w:hAnsi="Times New Roman"/>
      <w:sz w:val="22"/>
      <w:szCs w:val="22"/>
    </w:rPr>
  </w:style>
  <w:style w:type="paragraph" w:customStyle="1" w:styleId="Directions">
    <w:name w:val="Directions"/>
    <w:basedOn w:val="Normal"/>
    <w:uiPriority w:val="99"/>
    <w:rsid w:val="006D4B14"/>
    <w:pPr>
      <w:spacing w:before="240" w:after="120"/>
    </w:pPr>
    <w:rPr>
      <w:szCs w:val="20"/>
    </w:rPr>
  </w:style>
  <w:style w:type="character" w:styleId="FollowedHyperlink">
    <w:name w:val="FollowedHyperlink"/>
    <w:basedOn w:val="DefaultParagraphFont"/>
    <w:uiPriority w:val="99"/>
    <w:rsid w:val="009A5C1E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9A5C1E"/>
    <w:rPr>
      <w:sz w:val="24"/>
      <w:szCs w:val="24"/>
    </w:rPr>
  </w:style>
  <w:style w:type="paragraph" w:customStyle="1" w:styleId="1AnswerTable">
    <w:name w:val="1_Answer_Table"/>
    <w:basedOn w:val="1Answer"/>
    <w:qFormat/>
    <w:rsid w:val="00153254"/>
    <w:pPr>
      <w:ind w:left="0" w:firstLine="0"/>
    </w:pPr>
    <w:rPr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3D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3D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3D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3D9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inde@rt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A9FE781F9814EA5183A8FFC97D360" ma:contentTypeVersion="0" ma:contentTypeDescription="Create a new document." ma:contentTypeScope="" ma:versionID="03278879777dad7fb79a4353521f15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41BA-EEC8-4CF3-BFE5-25930047D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F8ED43E-7E3E-4C2E-92AC-1E1C47637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27E29-1B20-4601-8297-A8ADD8973B9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92AB12-608C-4C2C-8F68-453EACE2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TCE-HIV SITE VISIT CONSENT FORM AND DATA COLLECTION INSTRUMENT</vt:lpstr>
    </vt:vector>
  </TitlesOfParts>
  <Company>JBS International</Company>
  <LinksUpToDate>false</LinksUpToDate>
  <CharactersWithSpaces>19887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TCE-HIV SITE VISIT CONSENT FORM AND DATA COLLECTION INSTRUMENT</dc:title>
  <dc:creator>j</dc:creator>
  <cp:lastModifiedBy>Hinde, Jesse</cp:lastModifiedBy>
  <cp:revision>4</cp:revision>
  <cp:lastPrinted>2015-08-19T16:15:00Z</cp:lastPrinted>
  <dcterms:created xsi:type="dcterms:W3CDTF">2015-10-19T19:27:00Z</dcterms:created>
  <dcterms:modified xsi:type="dcterms:W3CDTF">2015-10-21T00:47:00Z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0x0101003C6A9FE781F9814EA5183A8FFC97D360</vt:lpwstr>
  </property>
</Properties>
</file>