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8A" w:rsidRPr="0050448A" w:rsidRDefault="0050448A" w:rsidP="0050448A">
      <w:pPr>
        <w:spacing w:after="240"/>
        <w:jc w:val="center"/>
        <w:rPr>
          <w:sz w:val="24"/>
          <w:szCs w:val="24"/>
        </w:rPr>
      </w:pPr>
      <w:r w:rsidRPr="0050448A">
        <w:rPr>
          <w:b/>
          <w:sz w:val="24"/>
          <w:szCs w:val="24"/>
        </w:rPr>
        <w:t xml:space="preserve">CDC Model Performance Evaluation Program (MPEP) for </w:t>
      </w:r>
      <w:r w:rsidRPr="0050448A">
        <w:rPr>
          <w:b/>
          <w:i/>
          <w:sz w:val="24"/>
          <w:szCs w:val="24"/>
        </w:rPr>
        <w:t>Mycobacterium</w:t>
      </w:r>
      <w:r w:rsidRPr="0050448A">
        <w:rPr>
          <w:b/>
          <w:sz w:val="24"/>
          <w:szCs w:val="24"/>
        </w:rPr>
        <w:t xml:space="preserve"> </w:t>
      </w:r>
      <w:r w:rsidRPr="0050448A">
        <w:rPr>
          <w:b/>
          <w:i/>
          <w:sz w:val="24"/>
          <w:szCs w:val="24"/>
        </w:rPr>
        <w:t>tuberculosis</w:t>
      </w:r>
      <w:r w:rsidRPr="0050448A">
        <w:rPr>
          <w:b/>
          <w:sz w:val="24"/>
          <w:szCs w:val="24"/>
        </w:rPr>
        <w:t xml:space="preserve"> Drug Susceptibility Testing</w:t>
      </w:r>
    </w:p>
    <w:p w:rsidR="0050448A" w:rsidRPr="0050448A" w:rsidRDefault="0050448A" w:rsidP="0050448A">
      <w:pPr>
        <w:widowControl/>
        <w:jc w:val="center"/>
        <w:rPr>
          <w:b/>
          <w:sz w:val="24"/>
          <w:szCs w:val="24"/>
        </w:rPr>
      </w:pPr>
      <w:r w:rsidRPr="0050448A">
        <w:rPr>
          <w:b/>
          <w:sz w:val="24"/>
          <w:szCs w:val="24"/>
        </w:rPr>
        <w:t>Attachment</w:t>
      </w:r>
      <w:r w:rsidR="00F620BB">
        <w:rPr>
          <w:b/>
          <w:sz w:val="24"/>
          <w:szCs w:val="24"/>
        </w:rPr>
        <w:t xml:space="preserve"> G</w:t>
      </w:r>
      <w:bookmarkStart w:id="0" w:name="_GoBack"/>
      <w:bookmarkEnd w:id="0"/>
    </w:p>
    <w:p w:rsidR="0050448A" w:rsidRPr="0050448A" w:rsidRDefault="0050448A" w:rsidP="0050448A">
      <w:pPr>
        <w:widowControl/>
        <w:jc w:val="center"/>
        <w:rPr>
          <w:b/>
          <w:sz w:val="24"/>
          <w:szCs w:val="24"/>
        </w:rPr>
      </w:pPr>
    </w:p>
    <w:p w:rsidR="0050448A" w:rsidRPr="0050448A" w:rsidRDefault="0050448A" w:rsidP="0050448A">
      <w:pPr>
        <w:widowControl/>
        <w:jc w:val="center"/>
        <w:rPr>
          <w:b/>
          <w:sz w:val="24"/>
          <w:szCs w:val="24"/>
        </w:rPr>
      </w:pPr>
      <w:r>
        <w:rPr>
          <w:b/>
          <w:sz w:val="24"/>
          <w:szCs w:val="24"/>
        </w:rPr>
        <w:t>Instructions to Participants</w:t>
      </w:r>
    </w:p>
    <w:p w:rsidR="0050448A" w:rsidRPr="0050448A" w:rsidRDefault="0050448A" w:rsidP="0050448A">
      <w:pPr>
        <w:widowControl/>
        <w:jc w:val="center"/>
        <w:rPr>
          <w:b/>
          <w:sz w:val="24"/>
          <w:szCs w:val="24"/>
        </w:rPr>
      </w:pPr>
    </w:p>
    <w:p w:rsidR="0050448A" w:rsidRPr="0050448A" w:rsidRDefault="0050448A" w:rsidP="0050448A">
      <w:pPr>
        <w:widowControl/>
        <w:jc w:val="center"/>
        <w:rPr>
          <w:b/>
          <w:sz w:val="24"/>
          <w:szCs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34146E" w:rsidRDefault="007D4889" w:rsidP="0034146E">
      <w:pPr>
        <w:widowControl/>
        <w:jc w:val="center"/>
        <w:outlineLvl w:val="0"/>
        <w:rPr>
          <w:sz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-371475</wp:posOffset>
                </wp:positionV>
                <wp:extent cx="40481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0481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889" w:rsidRPr="007D4889" w:rsidRDefault="007D4889" w:rsidP="0050448A">
                            <w:pPr>
                              <w:widowControl/>
                              <w:ind w:left="720"/>
                              <w:rPr>
                                <w:b/>
                                <w:sz w:val="28"/>
                                <w:szCs w:val="28"/>
                              </w:rPr>
                            </w:pPr>
                            <w:r w:rsidRPr="007D4889">
                              <w:rPr>
                                <w:b/>
                                <w:sz w:val="28"/>
                                <w:szCs w:val="28"/>
                              </w:rPr>
                              <w:t xml:space="preserve"> Instructions to Participants</w:t>
                            </w:r>
                          </w:p>
                          <w:p w:rsidR="007D4889" w:rsidRDefault="007D4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9.25pt;width:318.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7/kwIAALIFAAAOAAAAZHJzL2Uyb0RvYy54bWysVE1PGzEQvVfqf7B8L5uEDaVRNigFUVVC&#10;gAoVZ8drJxa2x7Wd7Ka/vmPvJiSUC1Uvu2PPm6/nmZletEaTjfBBga3o8GRAibAcamWXFf35eP3p&#10;nJIQma2ZBisquhWBXsw+fpg2biJGsAJdC0/QiQ2TxlV0FaObFEXgK2FYOAEnLColeMMiHv2yqD1r&#10;0LvRxWgwOCsa8LXzwEUIeHvVKeks+5dS8HgnZRCR6IpibjF/ff4u0reYTdlk6ZlbKd6nwf4hC8OU&#10;xaB7V1csMrL26i9XRnEPAWQ84WAKkFJxkWvAaoaDV9U8rJgTuRYkJ7g9TeH/ueW3m3tPVF3RkhLL&#10;DD7Ro2gj+QotKRM7jQsTBD04hMUWr/GVd/cBL1PRrfQm/bEcgnrkebvnNjnjeFkOyvPhaEwJR93p&#10;eFSijO6LF2vnQ/wmwJAkVNTj22VK2eYmxA66g6RgAbSqr5XW+ZD6RVxqTzYMX1rHnCM6P0JpS5qK&#10;np2OB9nxkS653tsvNOPPfXoHKPSnbQoncmf1aSWGOiayFLdaJIy2P4REZjMhb+TIOBd2n2dGJ5TE&#10;it5j2ONfsnqPcVcHWuTIYOPe2CgLvmPpmNr6eUet7PD4hgd1JzG2i7bvnAXUW2wcD93gBcevFRJ9&#10;w0K8Zx4nDXsFt0e8w4/UgK8DvUTJCvzvt+4THgcAtZQ0OLkVDb/WzAtK9HeLo/FlWJZp1POhHH8e&#10;4cEfahaHGrs2l4AtM8Q95XgWEz7qnSg9mCdcMvMUFVXMcoxd0bgTL2O3T3BJcTGfZxAOt2Pxxj44&#10;nlwnelODPbZPzLu+wSOOxi3sZpxNXvV5h02WFubrCFLlIUgEd6z2xONiyGPUL7G0eQ7PGfWyamd/&#10;AAAA//8DAFBLAwQUAAYACAAAACEAFDiAQdoAAAAIAQAADwAAAGRycy9kb3ducmV2LnhtbExPy07D&#10;MBC8I/EP1iJxax2oWqVpnApQ4cKJFnHexlvbamxHsZuGv2c5wW1nZzSPejv5Tow0JBeDgod5AYJC&#10;G7ULRsHn4XVWgkgZg8YuBlLwTQm2ze1NjZWO1/BB4z4bwSYhVajA5txXUqbWksc0jz0F5k5x8JgZ&#10;DkbqAa9s7jv5WBQr6dEFTrDY04ul9ry/eAW7Z7M2bYmD3ZXauXH6Or2bN6Xu76anDYhMU/4Tw299&#10;rg4NdzrGS9BJdIyXLFQwW5Z8ML9arHnbkT+LAmRTy/8Dmh8AAAD//wMAUEsBAi0AFAAGAAgAAAAh&#10;ALaDOJL+AAAA4QEAABMAAAAAAAAAAAAAAAAAAAAAAFtDb250ZW50X1R5cGVzXS54bWxQSwECLQAU&#10;AAYACAAAACEAOP0h/9YAAACUAQAACwAAAAAAAAAAAAAAAAAvAQAAX3JlbHMvLnJlbHNQSwECLQAU&#10;AAYACAAAACEAkZuO/5MCAACyBQAADgAAAAAAAAAAAAAAAAAuAgAAZHJzL2Uyb0RvYy54bWxQSwEC&#10;LQAUAAYACAAAACEAFDiAQdoAAAAIAQAADwAAAAAAAAAAAAAAAADtBAAAZHJzL2Rvd25yZXYueG1s&#10;UEsFBgAAAAAEAAQA8wAAAPQFAAAAAA==&#10;" fillcolor="white [3201]" strokeweight=".5pt">
                <v:textbox>
                  <w:txbxContent>
                    <w:p w:rsidR="007D4889" w:rsidRPr="007D4889" w:rsidRDefault="007D4889" w:rsidP="0050448A">
                      <w:pPr>
                        <w:widowControl/>
                        <w:ind w:left="720"/>
                        <w:rPr>
                          <w:b/>
                          <w:sz w:val="28"/>
                          <w:szCs w:val="28"/>
                        </w:rPr>
                      </w:pPr>
                      <w:r w:rsidRPr="007D4889">
                        <w:rPr>
                          <w:b/>
                          <w:sz w:val="28"/>
                          <w:szCs w:val="28"/>
                        </w:rPr>
                        <w:t xml:space="preserve"> Instructions to Participants</w:t>
                      </w:r>
                    </w:p>
                    <w:p w:rsidR="007D4889" w:rsidRDefault="007D4889"/>
                  </w:txbxContent>
                </v:textbox>
              </v:shape>
            </w:pict>
          </mc:Fallback>
        </mc:AlternateContent>
      </w:r>
      <w:r w:rsidR="0034146E">
        <w:rPr>
          <w:noProof/>
        </w:rPr>
        <w:drawing>
          <wp:inline distT="0" distB="0" distL="0" distR="0" wp14:anchorId="7859B01E" wp14:editId="23C66F41">
            <wp:extent cx="5810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r w:rsidR="0034146E">
        <w:rPr>
          <w:b/>
          <w:sz w:val="24"/>
        </w:rPr>
        <w:t xml:space="preserve">U.S. DEPARTMENT OF HEALTH AND HUMAN SERVICES </w:t>
      </w:r>
      <w:r w:rsidR="0034146E">
        <w:rPr>
          <w:noProof/>
        </w:rPr>
        <w:drawing>
          <wp:inline distT="0" distB="0" distL="0" distR="0" wp14:anchorId="0EA6C9F0" wp14:editId="2F9DADF1">
            <wp:extent cx="7334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33400"/>
                    </a:xfrm>
                    <a:prstGeom prst="rect">
                      <a:avLst/>
                    </a:prstGeom>
                    <a:noFill/>
                    <a:ln>
                      <a:noFill/>
                    </a:ln>
                  </pic:spPr>
                </pic:pic>
              </a:graphicData>
            </a:graphic>
          </wp:inline>
        </w:drawing>
      </w:r>
    </w:p>
    <w:p w:rsidR="0034146E" w:rsidRDefault="0034146E" w:rsidP="002A2D6F">
      <w:pPr>
        <w:widowControl/>
        <w:jc w:val="center"/>
        <w:rPr>
          <w:b/>
          <w:sz w:val="24"/>
        </w:rPr>
      </w:pPr>
      <w:r>
        <w:rPr>
          <w:b/>
          <w:sz w:val="24"/>
        </w:rPr>
        <w:t>Centers for Disease Control and Prevention</w:t>
      </w:r>
    </w:p>
    <w:p w:rsidR="0034146E" w:rsidRDefault="0034146E" w:rsidP="002A2D6F">
      <w:pPr>
        <w:widowControl/>
        <w:jc w:val="center"/>
        <w:rPr>
          <w:b/>
          <w:sz w:val="24"/>
        </w:rPr>
      </w:pPr>
      <w:r>
        <w:rPr>
          <w:b/>
          <w:sz w:val="24"/>
        </w:rPr>
        <w:t>Coordinating Center for Infectious Diseases, Mail Stop F08</w:t>
      </w:r>
    </w:p>
    <w:p w:rsidR="0034146E" w:rsidRDefault="0034146E" w:rsidP="002A2D6F">
      <w:pPr>
        <w:pStyle w:val="Header"/>
        <w:tabs>
          <w:tab w:val="clear" w:pos="4320"/>
          <w:tab w:val="left" w:pos="4301"/>
        </w:tabs>
        <w:jc w:val="center"/>
        <w:rPr>
          <w:b/>
          <w:sz w:val="24"/>
        </w:rPr>
      </w:pPr>
      <w:r>
        <w:rPr>
          <w:b/>
          <w:sz w:val="24"/>
        </w:rPr>
        <w:t xml:space="preserve">Atlanta, </w:t>
      </w:r>
      <w:smartTag w:uri="urn:schemas-microsoft-com:office:smarttags" w:element="country-region">
        <w:r>
          <w:rPr>
            <w:b/>
            <w:sz w:val="24"/>
          </w:rPr>
          <w:t>Georgia</w:t>
        </w:r>
      </w:smartTag>
      <w:r>
        <w:rPr>
          <w:b/>
          <w:sz w:val="24"/>
        </w:rPr>
        <w:t xml:space="preserve"> 30333</w:t>
      </w:r>
    </w:p>
    <w:p w:rsidR="0034146E" w:rsidRPr="00C7082B" w:rsidRDefault="0034146E" w:rsidP="0034146E">
      <w:pPr>
        <w:pStyle w:val="Header"/>
        <w:tabs>
          <w:tab w:val="clear" w:pos="4320"/>
          <w:tab w:val="left" w:pos="4301"/>
        </w:tabs>
        <w:jc w:val="right"/>
        <w:rPr>
          <w:b/>
          <w:sz w:val="16"/>
          <w:szCs w:val="16"/>
        </w:rPr>
      </w:pPr>
      <w:r>
        <w:rPr>
          <w:b/>
          <w:sz w:val="24"/>
        </w:rPr>
        <w:t xml:space="preserve">                  </w:t>
      </w:r>
      <w:r>
        <w:rPr>
          <w:b/>
          <w:sz w:val="16"/>
          <w:szCs w:val="16"/>
        </w:rPr>
        <w:t>OMB Form N</w:t>
      </w:r>
      <w:r w:rsidR="00C7082B">
        <w:rPr>
          <w:b/>
          <w:sz w:val="16"/>
          <w:szCs w:val="16"/>
        </w:rPr>
        <w:t>o. 0</w:t>
      </w:r>
      <w:r w:rsidRPr="00C7082B">
        <w:rPr>
          <w:b/>
          <w:sz w:val="16"/>
          <w:szCs w:val="16"/>
        </w:rPr>
        <w:t>920-0600</w:t>
      </w:r>
    </w:p>
    <w:p w:rsidR="0034146E" w:rsidRDefault="00C7082B" w:rsidP="0034146E">
      <w:pPr>
        <w:widowControl/>
        <w:jc w:val="right"/>
        <w:rPr>
          <w:b/>
          <w:sz w:val="24"/>
        </w:rPr>
      </w:pPr>
      <w:r>
        <w:rPr>
          <w:b/>
          <w:sz w:val="16"/>
          <w:szCs w:val="16"/>
        </w:rPr>
        <w:t>Exp. Date 00/00/0000</w:t>
      </w:r>
      <w:r w:rsidR="0034146E">
        <w:rPr>
          <w:b/>
          <w:sz w:val="16"/>
          <w:szCs w:val="16"/>
          <w:u w:val="single"/>
        </w:rPr>
        <w:t xml:space="preserve"> </w:t>
      </w:r>
    </w:p>
    <w:p w:rsidR="002D28EC" w:rsidRDefault="00AB32B4" w:rsidP="0034146E">
      <w:pPr>
        <w:jc w:val="center"/>
        <w:rPr>
          <w:b/>
          <w:sz w:val="24"/>
          <w:szCs w:val="24"/>
        </w:rPr>
      </w:pPr>
      <w:r>
        <w:rPr>
          <w:b/>
          <w:sz w:val="24"/>
          <w:szCs w:val="24"/>
        </w:rPr>
        <w:t>M</w:t>
      </w:r>
      <w:r w:rsidR="0034146E">
        <w:rPr>
          <w:b/>
          <w:sz w:val="24"/>
          <w:szCs w:val="24"/>
        </w:rPr>
        <w:t xml:space="preserve">odel Performance Evaluation Program (MPEP) for </w:t>
      </w:r>
      <w:r w:rsidR="0034146E">
        <w:rPr>
          <w:b/>
          <w:i/>
          <w:sz w:val="24"/>
          <w:szCs w:val="24"/>
        </w:rPr>
        <w:t>Mycobacterium tuberculosis</w:t>
      </w:r>
      <w:r w:rsidR="0034146E">
        <w:rPr>
          <w:b/>
          <w:sz w:val="24"/>
          <w:szCs w:val="24"/>
        </w:rPr>
        <w:t xml:space="preserve"> </w:t>
      </w:r>
    </w:p>
    <w:p w:rsidR="0034146E" w:rsidRDefault="00BF5F9D" w:rsidP="0034146E">
      <w:pPr>
        <w:jc w:val="center"/>
        <w:rPr>
          <w:rFonts w:ascii="Comic Sans MS" w:hAnsi="Comic Sans MS" w:cs="Courier New"/>
          <w:b/>
          <w:sz w:val="24"/>
          <w:szCs w:val="24"/>
        </w:rPr>
      </w:pPr>
      <w:r>
        <w:rPr>
          <w:b/>
          <w:sz w:val="24"/>
          <w:szCs w:val="24"/>
        </w:rPr>
        <w:t xml:space="preserve"> Drug Susceptibility </w:t>
      </w:r>
      <w:r w:rsidR="0034146E">
        <w:rPr>
          <w:b/>
          <w:sz w:val="24"/>
          <w:szCs w:val="24"/>
        </w:rPr>
        <w:t>Testing</w:t>
      </w:r>
    </w:p>
    <w:p w:rsidR="0034146E" w:rsidRDefault="000E12DD" w:rsidP="0034146E">
      <w:pPr>
        <w:rPr>
          <w:rFonts w:ascii="Arial" w:hAnsi="Arial" w:cstheme="minorBidi"/>
          <w:szCs w:val="22"/>
        </w:rPr>
      </w:pPr>
      <w:r>
        <w:rPr>
          <w:noProof/>
        </w:rPr>
        <mc:AlternateContent>
          <mc:Choice Requires="wps">
            <w:drawing>
              <wp:anchor distT="0" distB="0" distL="114300" distR="114300" simplePos="0" relativeHeight="251658240" behindDoc="0" locked="0" layoutInCell="1" allowOverlap="1" wp14:anchorId="4F26C167" wp14:editId="1CD677DE">
                <wp:simplePos x="0" y="0"/>
                <wp:positionH relativeFrom="column">
                  <wp:posOffset>9525</wp:posOffset>
                </wp:positionH>
                <wp:positionV relativeFrom="paragraph">
                  <wp:posOffset>111125</wp:posOffset>
                </wp:positionV>
                <wp:extent cx="5937250" cy="792480"/>
                <wp:effectExtent l="0" t="0" r="2540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92480"/>
                        </a:xfrm>
                        <a:prstGeom prst="rect">
                          <a:avLst/>
                        </a:prstGeom>
                        <a:solidFill>
                          <a:srgbClr val="FFFFFF"/>
                        </a:solidFill>
                        <a:ln w="9525">
                          <a:solidFill>
                            <a:srgbClr val="000000"/>
                          </a:solidFill>
                          <a:miter lim="800000"/>
                          <a:headEnd/>
                          <a:tailEnd/>
                        </a:ln>
                      </wps:spPr>
                      <wps:txbx>
                        <w:txbxContent>
                          <w:p w:rsidR="0034146E" w:rsidRDefault="0034146E" w:rsidP="0034146E">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9"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C167" id="Text Box 3" o:spid="_x0000_s1027" type="#_x0000_t202" style="position:absolute;margin-left:.75pt;margin-top:8.75pt;width:467.5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aPLAIAAFcEAAAOAAAAZHJzL2Uyb0RvYy54bWysVNuO2yAQfa/Uf0C8N06cpEmsOKtttqkq&#10;bS/Sbj8AYxyjAkOBxE6/vgPOZqNt+1LVD4hhhsPMOTNe3/RakaNwXoIp6WQ0pkQYDrU0+5J+e9y9&#10;WVLiAzM1U2BESU/C05vN61frzhYihxZULRxBEOOLzpa0DcEWWeZ5KzTzI7DCoLMBp1lA0+2z2rEO&#10;0bXK8vH4bdaBq60DLrzH07vBSTcJv2kED1+axotAVEkxt5BWl9YqrtlmzYq9Y7aV/JwG+4csNJMG&#10;H71A3bHAyMHJ36C05A48NGHEQWfQNJKLVANWMxm/qOahZVakWpAcby80+f8Hyz8fvzoi65JOKTFM&#10;o0SPog/kHfRkGtnprC8w6MFiWOjxGFVOlXp7D/y7Jwa2LTN7cescdK1gNWY3iTezq6sDjo8gVfcJ&#10;anyGHQIkoL5xOlKHZBBER5VOF2ViKhwP56vpIp+ji6NvscpnyyRdxoqn29b58EGAJnFTUofKJ3R2&#10;vPchZsOKp5D4mAcl651UKhluX22VI0eGXbJLXyrgRZgypCvpap7PBwL+CjFO358gtAzY7krqki4v&#10;QayItL03dWrGwKQa9piyMmceI3UDiaGv+iRYIjlyXEF9QmIdDN2N04ibFtxPSjrs7JL6HwfmBCXq&#10;o0FxVpPZLI5CMmbzRY6Gu/ZU1x5mOEKVNFAybLdhGJ+DdXLf4ktDOxi4RUEbmbh+zuqcPnZvkuA8&#10;aXE8ru0U9fw/2PwCAAD//wMAUEsDBBQABgAIAAAAIQC4/wgY3AAAAAgBAAAPAAAAZHJzL2Rvd25y&#10;ZXYueG1sTE9BTsMwELwj8Qdrkbgg6tCUtA1xKoQEghsUBFc33iYR9jrYbhp+z3KC0+zsjGZnq83k&#10;rBgxxN6TgqtZBgKp8aanVsHb6/3lCkRMmoy2nlDBN0bY1KcnlS6NP9ILjtvUCg6hWGoFXUpDKWVs&#10;OnQ6zvyAxNreB6cT09BKE/SRw52V8ywrpNM98YVOD3jXYfO5PTgFq8Xj+BGf8uf3ptjbdbpYjg9f&#10;Qanzs+n2BkTCKf2Z4bc+V4eaO+38gUwUlvk1GxmWjCyv84KHHS8W8xxkXcn/D9Q/AAAA//8DAFBL&#10;AQItABQABgAIAAAAIQC2gziS/gAAAOEBAAATAAAAAAAAAAAAAAAAAAAAAABbQ29udGVudF9UeXBl&#10;c10ueG1sUEsBAi0AFAAGAAgAAAAhADj9If/WAAAAlAEAAAsAAAAAAAAAAAAAAAAALwEAAF9yZWxz&#10;Ly5yZWxzUEsBAi0AFAAGAAgAAAAhAFMIpo8sAgAAVwQAAA4AAAAAAAAAAAAAAAAALgIAAGRycy9l&#10;Mm9Eb2MueG1sUEsBAi0AFAAGAAgAAAAhALj/CBjcAAAACAEAAA8AAAAAAAAAAAAAAAAAhgQAAGRy&#10;cy9kb3ducmV2LnhtbFBLBQYAAAAABAAEAPMAAACPBQAAAAA=&#10;">
                <v:textbox>
                  <w:txbxContent>
                    <w:p w:rsidR="0034146E" w:rsidRDefault="0034146E" w:rsidP="0034146E">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10"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v:textbox>
              </v:shape>
            </w:pict>
          </mc:Fallback>
        </mc:AlternateContent>
      </w:r>
    </w:p>
    <w:p w:rsidR="0034146E" w:rsidRDefault="0034146E" w:rsidP="0034146E">
      <w:pPr>
        <w:widowControl/>
        <w:rPr>
          <w:b/>
          <w:sz w:val="24"/>
        </w:rPr>
      </w:pPr>
    </w:p>
    <w:p w:rsidR="0034146E" w:rsidRDefault="0034146E" w:rsidP="0034146E">
      <w:pPr>
        <w:widowControl/>
        <w:rPr>
          <w:b/>
          <w:sz w:val="24"/>
        </w:rPr>
      </w:pPr>
    </w:p>
    <w:p w:rsidR="000E12DD" w:rsidRDefault="000E12DD" w:rsidP="0034146E">
      <w:pPr>
        <w:widowControl/>
        <w:rPr>
          <w:b/>
          <w:sz w:val="24"/>
        </w:rPr>
      </w:pPr>
    </w:p>
    <w:p w:rsidR="000E12DD" w:rsidRDefault="000E12DD" w:rsidP="0034146E">
      <w:pPr>
        <w:widowControl/>
        <w:rPr>
          <w:b/>
          <w:sz w:val="24"/>
        </w:rPr>
      </w:pPr>
    </w:p>
    <w:p w:rsidR="000E12DD" w:rsidRDefault="000E12DD" w:rsidP="0034146E">
      <w:pPr>
        <w:widowControl/>
        <w:jc w:val="both"/>
        <w:rPr>
          <w:sz w:val="24"/>
        </w:rPr>
      </w:pPr>
    </w:p>
    <w:p w:rsidR="0034146E" w:rsidRDefault="0034146E" w:rsidP="0034146E">
      <w:pPr>
        <w:widowControl/>
        <w:jc w:val="both"/>
        <w:rPr>
          <w:sz w:val="24"/>
        </w:rPr>
      </w:pPr>
      <w:r>
        <w:rPr>
          <w:sz w:val="24"/>
        </w:rPr>
        <w:t>Check the contents of your package.  It should contain:</w:t>
      </w:r>
    </w:p>
    <w:p w:rsidR="0034146E" w:rsidRDefault="0034146E" w:rsidP="0034146E">
      <w:pPr>
        <w:widowControl/>
        <w:numPr>
          <w:ilvl w:val="0"/>
          <w:numId w:val="1"/>
        </w:numPr>
        <w:tabs>
          <w:tab w:val="left" w:pos="1800"/>
        </w:tabs>
        <w:rPr>
          <w:sz w:val="24"/>
        </w:rPr>
      </w:pPr>
      <w:r>
        <w:rPr>
          <w:sz w:val="24"/>
        </w:rPr>
        <w:t xml:space="preserve">Cover letter </w:t>
      </w:r>
    </w:p>
    <w:p w:rsidR="0034146E" w:rsidRDefault="0034146E" w:rsidP="0034146E">
      <w:pPr>
        <w:widowControl/>
        <w:numPr>
          <w:ilvl w:val="0"/>
          <w:numId w:val="1"/>
        </w:numPr>
        <w:tabs>
          <w:tab w:val="left" w:pos="1800"/>
        </w:tabs>
        <w:rPr>
          <w:sz w:val="24"/>
        </w:rPr>
      </w:pPr>
      <w:r>
        <w:rPr>
          <w:sz w:val="24"/>
        </w:rPr>
        <w:t xml:space="preserve">Results Worksheet </w:t>
      </w:r>
      <w:r w:rsidR="00FC7DE5">
        <w:rPr>
          <w:sz w:val="24"/>
        </w:rPr>
        <w:t>to document</w:t>
      </w:r>
      <w:r>
        <w:rPr>
          <w:sz w:val="24"/>
        </w:rPr>
        <w:t xml:space="preserve"> testing results</w:t>
      </w:r>
      <w:r w:rsidR="00FC7DE5">
        <w:rPr>
          <w:sz w:val="24"/>
        </w:rPr>
        <w:t xml:space="preserve"> for electronic entry</w:t>
      </w:r>
      <w:r>
        <w:rPr>
          <w:sz w:val="24"/>
        </w:rPr>
        <w:t xml:space="preserve">  </w:t>
      </w:r>
    </w:p>
    <w:p w:rsidR="0034146E" w:rsidRDefault="0034146E" w:rsidP="0034146E">
      <w:pPr>
        <w:widowControl/>
        <w:tabs>
          <w:tab w:val="left" w:pos="1800"/>
        </w:tabs>
        <w:ind w:left="360"/>
        <w:rPr>
          <w:sz w:val="24"/>
        </w:rPr>
      </w:pPr>
      <w:r>
        <w:rPr>
          <w:sz w:val="24"/>
        </w:rPr>
        <w:t xml:space="preserve">(3) Shipping container with five (5) cultures labeled “TB Cultures.”  The culture tubes are labeled with individual identification codes.  </w:t>
      </w:r>
    </w:p>
    <w:p w:rsidR="0034146E" w:rsidRDefault="0034146E" w:rsidP="0034146E">
      <w:pPr>
        <w:widowControl/>
        <w:jc w:val="both"/>
        <w:rPr>
          <w:sz w:val="16"/>
        </w:rPr>
      </w:pPr>
    </w:p>
    <w:p w:rsidR="0034146E" w:rsidRDefault="002D28EC" w:rsidP="0034146E">
      <w:pPr>
        <w:widowControl/>
        <w:rPr>
          <w:sz w:val="24"/>
        </w:rPr>
      </w:pPr>
      <w:r>
        <w:rPr>
          <w:sz w:val="24"/>
        </w:rPr>
        <w:t>P</w:t>
      </w:r>
      <w:r w:rsidR="0034146E">
        <w:rPr>
          <w:sz w:val="24"/>
        </w:rPr>
        <w:t xml:space="preserve">lease </w:t>
      </w:r>
      <w:r w:rsidR="00A56474">
        <w:rPr>
          <w:sz w:val="24"/>
        </w:rPr>
        <w:t>contact</w:t>
      </w:r>
      <w:r w:rsidR="0034146E">
        <w:rPr>
          <w:sz w:val="24"/>
        </w:rPr>
        <w:t xml:space="preserve"> </w:t>
      </w:r>
      <w:r w:rsidR="00E90CE8">
        <w:rPr>
          <w:sz w:val="24"/>
        </w:rPr>
        <w:t xml:space="preserve">us </w:t>
      </w:r>
      <w:r w:rsidR="0034146E">
        <w:rPr>
          <w:sz w:val="24"/>
        </w:rPr>
        <w:t>at</w:t>
      </w:r>
      <w:r w:rsidR="0034146E">
        <w:rPr>
          <w:b/>
          <w:sz w:val="24"/>
        </w:rPr>
        <w:t xml:space="preserve"> </w:t>
      </w:r>
      <w:hyperlink r:id="rId11" w:history="1">
        <w:r w:rsidR="00A56474" w:rsidRPr="000E12DD">
          <w:rPr>
            <w:rStyle w:val="Hyperlink"/>
            <w:sz w:val="24"/>
            <w:szCs w:val="24"/>
          </w:rPr>
          <w:t>TBMPEP@CDC.GOV</w:t>
        </w:r>
      </w:hyperlink>
      <w:r w:rsidR="00A56474">
        <w:rPr>
          <w:rStyle w:val="Hyperlink"/>
          <w:sz w:val="24"/>
          <w:szCs w:val="24"/>
        </w:rPr>
        <w:t xml:space="preserve"> </w:t>
      </w:r>
      <w:r w:rsidR="0034146E">
        <w:rPr>
          <w:sz w:val="24"/>
          <w:szCs w:val="24"/>
        </w:rPr>
        <w:t xml:space="preserve">or </w:t>
      </w:r>
      <w:r w:rsidR="00A56474">
        <w:rPr>
          <w:sz w:val="24"/>
          <w:szCs w:val="24"/>
        </w:rPr>
        <w:t xml:space="preserve">call </w:t>
      </w:r>
      <w:r w:rsidR="0034146E">
        <w:rPr>
          <w:sz w:val="24"/>
          <w:szCs w:val="24"/>
        </w:rPr>
        <w:t>404</w:t>
      </w:r>
      <w:r w:rsidR="00A56474">
        <w:rPr>
          <w:sz w:val="24"/>
          <w:szCs w:val="24"/>
        </w:rPr>
        <w:t>-</w:t>
      </w:r>
      <w:r w:rsidR="0034146E">
        <w:rPr>
          <w:sz w:val="24"/>
          <w:szCs w:val="24"/>
        </w:rPr>
        <w:t xml:space="preserve">639-4013 </w:t>
      </w:r>
      <w:r w:rsidR="0034146E">
        <w:rPr>
          <w:sz w:val="24"/>
        </w:rPr>
        <w:t>immediately</w:t>
      </w:r>
      <w:r>
        <w:rPr>
          <w:sz w:val="24"/>
        </w:rPr>
        <w:t xml:space="preserve"> if:</w:t>
      </w:r>
    </w:p>
    <w:p w:rsidR="002D28EC" w:rsidRDefault="002D28EC" w:rsidP="002D28EC">
      <w:pPr>
        <w:pStyle w:val="ListParagraph"/>
        <w:widowControl/>
        <w:numPr>
          <w:ilvl w:val="0"/>
          <w:numId w:val="2"/>
        </w:numPr>
        <w:rPr>
          <w:sz w:val="24"/>
        </w:rPr>
      </w:pPr>
      <w:r>
        <w:rPr>
          <w:sz w:val="24"/>
        </w:rPr>
        <w:t>Your package is not complete</w:t>
      </w:r>
    </w:p>
    <w:p w:rsidR="002D28EC" w:rsidRDefault="002D28EC" w:rsidP="002D28EC">
      <w:pPr>
        <w:pStyle w:val="ListParagraph"/>
        <w:widowControl/>
        <w:numPr>
          <w:ilvl w:val="0"/>
          <w:numId w:val="2"/>
        </w:numPr>
        <w:rPr>
          <w:sz w:val="24"/>
        </w:rPr>
      </w:pPr>
      <w:r>
        <w:rPr>
          <w:sz w:val="24"/>
        </w:rPr>
        <w:t>You need additional cultures</w:t>
      </w:r>
    </w:p>
    <w:p w:rsidR="00D3721F" w:rsidRDefault="00D3721F" w:rsidP="002D28EC">
      <w:pPr>
        <w:pStyle w:val="ListParagraph"/>
        <w:widowControl/>
        <w:numPr>
          <w:ilvl w:val="0"/>
          <w:numId w:val="2"/>
        </w:numPr>
        <w:rPr>
          <w:sz w:val="24"/>
        </w:rPr>
      </w:pPr>
      <w:r>
        <w:rPr>
          <w:sz w:val="24"/>
        </w:rPr>
        <w:t>You have forgotten or misplaced your TPEP number</w:t>
      </w:r>
    </w:p>
    <w:p w:rsidR="002D28EC" w:rsidRPr="002D28EC" w:rsidRDefault="002D28EC" w:rsidP="002D28EC">
      <w:pPr>
        <w:pStyle w:val="ListParagraph"/>
        <w:widowControl/>
        <w:numPr>
          <w:ilvl w:val="0"/>
          <w:numId w:val="2"/>
        </w:numPr>
        <w:rPr>
          <w:sz w:val="24"/>
        </w:rPr>
      </w:pPr>
      <w:r>
        <w:rPr>
          <w:sz w:val="24"/>
        </w:rPr>
        <w:t>You are not able to participate</w:t>
      </w:r>
      <w:r w:rsidR="00D3721F">
        <w:rPr>
          <w:sz w:val="24"/>
        </w:rPr>
        <w:t xml:space="preserve"> in this shipment. Discard your shipment with your biohazardous waste</w:t>
      </w:r>
      <w:r w:rsidR="006C1869">
        <w:rPr>
          <w:sz w:val="24"/>
        </w:rPr>
        <w:t>.</w:t>
      </w:r>
    </w:p>
    <w:p w:rsidR="0034146E" w:rsidRDefault="0034146E" w:rsidP="0034146E">
      <w:pPr>
        <w:widowControl/>
        <w:jc w:val="center"/>
        <w:outlineLvl w:val="0"/>
        <w:rPr>
          <w:b/>
          <w:sz w:val="16"/>
          <w:u w:val="single"/>
        </w:rPr>
      </w:pPr>
    </w:p>
    <w:p w:rsidR="0034146E" w:rsidRDefault="0034146E" w:rsidP="0034146E">
      <w:pPr>
        <w:widowControl/>
        <w:jc w:val="center"/>
        <w:rPr>
          <w:sz w:val="18"/>
          <w:szCs w:val="18"/>
        </w:rPr>
      </w:pPr>
    </w:p>
    <w:p w:rsidR="002D28EC" w:rsidRDefault="0034146E" w:rsidP="0034146E">
      <w:pPr>
        <w:keepNext/>
        <w:keepLines/>
        <w:widowControl/>
        <w:rPr>
          <w:b/>
          <w:sz w:val="24"/>
          <w:szCs w:val="24"/>
        </w:rPr>
      </w:pPr>
      <w:r>
        <w:rPr>
          <w:b/>
          <w:sz w:val="24"/>
        </w:rPr>
        <w:t xml:space="preserve">Results must be entered in the on-line data entry system no later than </w:t>
      </w:r>
      <w:r w:rsidR="00B33396">
        <w:rPr>
          <w:b/>
          <w:sz w:val="24"/>
        </w:rPr>
        <w:t>(Date)</w:t>
      </w:r>
      <w:r>
        <w:rPr>
          <w:b/>
          <w:sz w:val="24"/>
        </w:rPr>
        <w:t>.  You will need your TPEP number to enter results</w:t>
      </w:r>
      <w:r>
        <w:rPr>
          <w:sz w:val="24"/>
        </w:rPr>
        <w:t>.</w:t>
      </w:r>
      <w:r w:rsidR="002D28EC">
        <w:rPr>
          <w:sz w:val="24"/>
          <w:szCs w:val="24"/>
        </w:rPr>
        <w:t xml:space="preserve"> </w:t>
      </w:r>
      <w:r w:rsidRPr="0034146E">
        <w:rPr>
          <w:b/>
          <w:sz w:val="24"/>
          <w:szCs w:val="24"/>
        </w:rPr>
        <w:t>Submit your results on-line at</w:t>
      </w:r>
      <w:r>
        <w:rPr>
          <w:b/>
          <w:sz w:val="24"/>
          <w:szCs w:val="24"/>
        </w:rPr>
        <w:t xml:space="preserve">: </w:t>
      </w:r>
      <w:r w:rsidR="00B218EB">
        <w:rPr>
          <w:b/>
          <w:sz w:val="24"/>
          <w:szCs w:val="24"/>
        </w:rPr>
        <w:t>(URL)</w:t>
      </w:r>
    </w:p>
    <w:p w:rsidR="00B2540C" w:rsidRDefault="00B2540C" w:rsidP="0034146E">
      <w:pPr>
        <w:keepNext/>
        <w:keepLines/>
        <w:widowControl/>
        <w:rPr>
          <w:b/>
          <w:sz w:val="24"/>
          <w:szCs w:val="24"/>
        </w:rPr>
      </w:pPr>
    </w:p>
    <w:p w:rsidR="002D28EC" w:rsidRDefault="002D28EC" w:rsidP="0034146E">
      <w:pPr>
        <w:keepNext/>
        <w:keepLines/>
        <w:widowControl/>
        <w:rPr>
          <w:rFonts w:ascii="Arial" w:hAnsi="Arial" w:cs="Arial"/>
          <w:b/>
          <w:color w:val="454545"/>
          <w:sz w:val="19"/>
          <w:szCs w:val="19"/>
        </w:rPr>
      </w:pPr>
    </w:p>
    <w:p w:rsidR="002D28EC" w:rsidRPr="000E12DD" w:rsidRDefault="002D28EC" w:rsidP="00F35721">
      <w:pPr>
        <w:keepNext/>
        <w:keepLines/>
        <w:widowControl/>
        <w:tabs>
          <w:tab w:val="left" w:pos="9285"/>
        </w:tabs>
        <w:rPr>
          <w:sz w:val="24"/>
          <w:szCs w:val="24"/>
        </w:rPr>
      </w:pPr>
      <w:r w:rsidRPr="000E12DD">
        <w:rPr>
          <w:sz w:val="24"/>
          <w:szCs w:val="24"/>
        </w:rPr>
        <w:t>Please fe</w:t>
      </w:r>
      <w:r w:rsidR="000E12DD" w:rsidRPr="000E12DD">
        <w:rPr>
          <w:sz w:val="24"/>
          <w:szCs w:val="24"/>
        </w:rPr>
        <w:t>e</w:t>
      </w:r>
      <w:r w:rsidRPr="000E12DD">
        <w:rPr>
          <w:sz w:val="24"/>
          <w:szCs w:val="24"/>
        </w:rPr>
        <w:t>l free to contact us</w:t>
      </w:r>
      <w:r w:rsidR="00D3721F" w:rsidRPr="000E12DD">
        <w:rPr>
          <w:sz w:val="24"/>
          <w:szCs w:val="24"/>
        </w:rPr>
        <w:t xml:space="preserve"> with any questions or comments, via:</w:t>
      </w:r>
      <w:r w:rsidR="00F35721">
        <w:rPr>
          <w:sz w:val="24"/>
          <w:szCs w:val="24"/>
        </w:rPr>
        <w:tab/>
      </w:r>
    </w:p>
    <w:p w:rsidR="00D3721F" w:rsidRPr="000E12DD" w:rsidRDefault="00D3721F" w:rsidP="00D3721F">
      <w:pPr>
        <w:pStyle w:val="ListParagraph"/>
        <w:keepNext/>
        <w:keepLines/>
        <w:widowControl/>
        <w:numPr>
          <w:ilvl w:val="0"/>
          <w:numId w:val="3"/>
        </w:numPr>
        <w:rPr>
          <w:sz w:val="24"/>
          <w:szCs w:val="24"/>
        </w:rPr>
      </w:pPr>
      <w:r w:rsidRPr="000E12DD">
        <w:rPr>
          <w:sz w:val="24"/>
          <w:szCs w:val="24"/>
        </w:rPr>
        <w:t>Telephone at 404-639-4013</w:t>
      </w:r>
      <w:r w:rsidR="00A56474">
        <w:rPr>
          <w:sz w:val="24"/>
          <w:szCs w:val="24"/>
        </w:rPr>
        <w:t xml:space="preserve"> </w:t>
      </w:r>
    </w:p>
    <w:p w:rsidR="00D3721F" w:rsidRPr="000E12DD" w:rsidRDefault="00D3721F" w:rsidP="00D3721F">
      <w:pPr>
        <w:pStyle w:val="ListParagraph"/>
        <w:keepNext/>
        <w:keepLines/>
        <w:widowControl/>
        <w:numPr>
          <w:ilvl w:val="0"/>
          <w:numId w:val="3"/>
        </w:numPr>
        <w:rPr>
          <w:b/>
          <w:color w:val="454545"/>
          <w:sz w:val="24"/>
          <w:szCs w:val="24"/>
        </w:rPr>
      </w:pPr>
      <w:r w:rsidRPr="000E12DD">
        <w:rPr>
          <w:sz w:val="24"/>
          <w:szCs w:val="24"/>
        </w:rPr>
        <w:t xml:space="preserve">Email at </w:t>
      </w:r>
      <w:hyperlink r:id="rId12" w:history="1">
        <w:r w:rsidRPr="000E12DD">
          <w:rPr>
            <w:rStyle w:val="Hyperlink"/>
            <w:sz w:val="24"/>
            <w:szCs w:val="24"/>
          </w:rPr>
          <w:t>TBMPEP@CDC.GOV</w:t>
        </w:r>
      </w:hyperlink>
    </w:p>
    <w:p w:rsidR="0034146E" w:rsidRPr="00D3721F" w:rsidRDefault="0034146E" w:rsidP="0034146E">
      <w:pPr>
        <w:widowControl/>
        <w:ind w:left="720" w:hanging="720"/>
        <w:rPr>
          <w:b/>
          <w:sz w:val="24"/>
          <w:szCs w:val="24"/>
        </w:rPr>
      </w:pPr>
    </w:p>
    <w:p w:rsidR="000E12DD" w:rsidRDefault="00D3721F">
      <w:pPr>
        <w:rPr>
          <w:sz w:val="24"/>
          <w:szCs w:val="24"/>
        </w:rPr>
      </w:pPr>
      <w:r>
        <w:rPr>
          <w:sz w:val="24"/>
          <w:szCs w:val="24"/>
        </w:rPr>
        <w:t>We appreciate your continued interest and participation in the Model Performance Evaluation Program.</w:t>
      </w: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Pr="00D3721F" w:rsidRDefault="000E12DD">
      <w:pPr>
        <w:rPr>
          <w:sz w:val="24"/>
          <w:szCs w:val="24"/>
        </w:rPr>
      </w:pPr>
      <w:r w:rsidRPr="000E12DD">
        <w:rPr>
          <w:sz w:val="22"/>
          <w:szCs w:val="24"/>
        </w:rPr>
        <w:t>2 Enclosures</w:t>
      </w:r>
    </w:p>
    <w:sectPr w:rsidR="000E12DD" w:rsidRPr="00D3721F" w:rsidSect="00B8502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214" w:rsidRDefault="00AC4214" w:rsidP="00F35721">
      <w:r>
        <w:separator/>
      </w:r>
    </w:p>
  </w:endnote>
  <w:endnote w:type="continuationSeparator" w:id="0">
    <w:p w:rsidR="00AC4214" w:rsidRDefault="00AC4214" w:rsidP="00F3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214" w:rsidRDefault="00AC4214" w:rsidP="00F35721">
      <w:r>
        <w:separator/>
      </w:r>
    </w:p>
  </w:footnote>
  <w:footnote w:type="continuationSeparator" w:id="0">
    <w:p w:rsidR="00AC4214" w:rsidRDefault="00AC4214" w:rsidP="00F3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7C71"/>
    <w:multiLevelType w:val="hybridMultilevel"/>
    <w:tmpl w:val="7AE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BA8"/>
    <w:multiLevelType w:val="hybridMultilevel"/>
    <w:tmpl w:val="CE9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83CAE"/>
    <w:multiLevelType w:val="singleLevel"/>
    <w:tmpl w:val="48682D4A"/>
    <w:lvl w:ilvl="0">
      <w:start w:val="1"/>
      <w:numFmt w:val="decimal"/>
      <w:lvlText w:val="(%1)"/>
      <w:legacy w:legacy="1" w:legacySpace="0" w:legacyIndent="360"/>
      <w:lvlJc w:val="left"/>
      <w:pPr>
        <w:ind w:left="720" w:hanging="360"/>
      </w:pPr>
      <w:rPr>
        <w:rFonts w:ascii="Times New Roman" w:eastAsia="Times New Roman" w:hAnsi="Times New Roman" w:cs="Times New Roman"/>
      </w:rPr>
    </w:lvl>
  </w:abstractNum>
  <w:abstractNum w:abstractNumId="3" w15:restartNumberingAfterBreak="0">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6E"/>
    <w:rsid w:val="0003375F"/>
    <w:rsid w:val="000B75F1"/>
    <w:rsid w:val="000E12DD"/>
    <w:rsid w:val="000E4E21"/>
    <w:rsid w:val="002A2D6F"/>
    <w:rsid w:val="002D28EC"/>
    <w:rsid w:val="0034146E"/>
    <w:rsid w:val="004D4189"/>
    <w:rsid w:val="0050448A"/>
    <w:rsid w:val="006C1869"/>
    <w:rsid w:val="007D4889"/>
    <w:rsid w:val="00A56474"/>
    <w:rsid w:val="00AB32B4"/>
    <w:rsid w:val="00AC4214"/>
    <w:rsid w:val="00B218EB"/>
    <w:rsid w:val="00B2540C"/>
    <w:rsid w:val="00B33396"/>
    <w:rsid w:val="00B3522A"/>
    <w:rsid w:val="00B8502F"/>
    <w:rsid w:val="00BF5F9D"/>
    <w:rsid w:val="00C7082B"/>
    <w:rsid w:val="00D3721F"/>
    <w:rsid w:val="00DB77EA"/>
    <w:rsid w:val="00E90CE8"/>
    <w:rsid w:val="00F22917"/>
    <w:rsid w:val="00F35721"/>
    <w:rsid w:val="00F620BB"/>
    <w:rsid w:val="00FC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5:docId w15:val="{E110311D-550D-4B35-96F3-5524FD9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6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146E"/>
    <w:rPr>
      <w:color w:val="0000FF"/>
      <w:u w:val="single"/>
    </w:rPr>
  </w:style>
  <w:style w:type="paragraph" w:styleId="Header">
    <w:name w:val="header"/>
    <w:basedOn w:val="Normal"/>
    <w:link w:val="HeaderChar"/>
    <w:unhideWhenUsed/>
    <w:rsid w:val="0034146E"/>
    <w:pPr>
      <w:tabs>
        <w:tab w:val="center" w:pos="4320"/>
        <w:tab w:val="right" w:pos="8640"/>
      </w:tabs>
    </w:pPr>
    <w:rPr>
      <w:rFonts w:ascii="Times" w:hAnsi="Times"/>
    </w:rPr>
  </w:style>
  <w:style w:type="character" w:customStyle="1" w:styleId="HeaderChar">
    <w:name w:val="Header Char"/>
    <w:basedOn w:val="DefaultParagraphFont"/>
    <w:link w:val="Header"/>
    <w:rsid w:val="0034146E"/>
    <w:rPr>
      <w:rFonts w:ascii="Times" w:eastAsia="Times New Roman" w:hAnsi="Times" w:cs="Times New Roman"/>
      <w:sz w:val="20"/>
      <w:szCs w:val="20"/>
    </w:rPr>
  </w:style>
  <w:style w:type="character" w:styleId="Strong">
    <w:name w:val="Strong"/>
    <w:basedOn w:val="DefaultParagraphFont"/>
    <w:uiPriority w:val="22"/>
    <w:qFormat/>
    <w:rsid w:val="0034146E"/>
    <w:rPr>
      <w:b/>
      <w:bCs/>
    </w:rPr>
  </w:style>
  <w:style w:type="character" w:styleId="Emphasis">
    <w:name w:val="Emphasis"/>
    <w:basedOn w:val="DefaultParagraphFont"/>
    <w:uiPriority w:val="20"/>
    <w:qFormat/>
    <w:rsid w:val="0034146E"/>
    <w:rPr>
      <w:i/>
      <w:iCs/>
    </w:rPr>
  </w:style>
  <w:style w:type="paragraph" w:styleId="BalloonText">
    <w:name w:val="Balloon Text"/>
    <w:basedOn w:val="Normal"/>
    <w:link w:val="BalloonTextChar"/>
    <w:uiPriority w:val="99"/>
    <w:semiHidden/>
    <w:unhideWhenUsed/>
    <w:rsid w:val="0034146E"/>
    <w:rPr>
      <w:rFonts w:ascii="Tahoma" w:hAnsi="Tahoma" w:cs="Tahoma"/>
      <w:sz w:val="16"/>
      <w:szCs w:val="16"/>
    </w:rPr>
  </w:style>
  <w:style w:type="character" w:customStyle="1" w:styleId="BalloonTextChar">
    <w:name w:val="Balloon Text Char"/>
    <w:basedOn w:val="DefaultParagraphFont"/>
    <w:link w:val="BalloonText"/>
    <w:uiPriority w:val="99"/>
    <w:semiHidden/>
    <w:rsid w:val="0034146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4146E"/>
    <w:rPr>
      <w:color w:val="800080" w:themeColor="followedHyperlink"/>
      <w:u w:val="single"/>
    </w:rPr>
  </w:style>
  <w:style w:type="paragraph" w:styleId="ListParagraph">
    <w:name w:val="List Paragraph"/>
    <w:basedOn w:val="Normal"/>
    <w:uiPriority w:val="34"/>
    <w:qFormat/>
    <w:rsid w:val="002D28EC"/>
    <w:pPr>
      <w:ind w:left="720"/>
      <w:contextualSpacing/>
    </w:pPr>
  </w:style>
  <w:style w:type="paragraph" w:styleId="Footer">
    <w:name w:val="footer"/>
    <w:basedOn w:val="Normal"/>
    <w:link w:val="FooterChar"/>
    <w:uiPriority w:val="99"/>
    <w:unhideWhenUsed/>
    <w:rsid w:val="00F35721"/>
    <w:pPr>
      <w:tabs>
        <w:tab w:val="center" w:pos="4680"/>
        <w:tab w:val="right" w:pos="9360"/>
      </w:tabs>
    </w:pPr>
  </w:style>
  <w:style w:type="character" w:customStyle="1" w:styleId="FooterChar">
    <w:name w:val="Footer Char"/>
    <w:basedOn w:val="DefaultParagraphFont"/>
    <w:link w:val="Footer"/>
    <w:uiPriority w:val="99"/>
    <w:rsid w:val="00F357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7DE5"/>
    <w:rPr>
      <w:sz w:val="16"/>
      <w:szCs w:val="16"/>
    </w:rPr>
  </w:style>
  <w:style w:type="paragraph" w:styleId="CommentText">
    <w:name w:val="annotation text"/>
    <w:basedOn w:val="Normal"/>
    <w:link w:val="CommentTextChar"/>
    <w:uiPriority w:val="99"/>
    <w:semiHidden/>
    <w:unhideWhenUsed/>
    <w:rsid w:val="00FC7DE5"/>
  </w:style>
  <w:style w:type="character" w:customStyle="1" w:styleId="CommentTextChar">
    <w:name w:val="Comment Text Char"/>
    <w:basedOn w:val="DefaultParagraphFont"/>
    <w:link w:val="CommentText"/>
    <w:uiPriority w:val="99"/>
    <w:semiHidden/>
    <w:rsid w:val="00FC7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DE5"/>
    <w:rPr>
      <w:b/>
      <w:bCs/>
    </w:rPr>
  </w:style>
  <w:style w:type="character" w:customStyle="1" w:styleId="CommentSubjectChar">
    <w:name w:val="Comment Subject Char"/>
    <w:basedOn w:val="CommentTextChar"/>
    <w:link w:val="CommentSubject"/>
    <w:uiPriority w:val="99"/>
    <w:semiHidden/>
    <w:rsid w:val="00FC7D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8482">
      <w:bodyDiv w:val="1"/>
      <w:marLeft w:val="0"/>
      <w:marRight w:val="0"/>
      <w:marTop w:val="0"/>
      <w:marBottom w:val="0"/>
      <w:divBdr>
        <w:top w:val="none" w:sz="0" w:space="0" w:color="auto"/>
        <w:left w:val="none" w:sz="0" w:space="0" w:color="auto"/>
        <w:bottom w:val="none" w:sz="0" w:space="0" w:color="auto"/>
        <w:right w:val="none" w:sz="0" w:space="0" w:color="auto"/>
      </w:divBdr>
    </w:div>
    <w:div w:id="4729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TBMPEP@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MPEP@CDC.GOV" TargetMode="External"/><Relationship Id="rId5" Type="http://schemas.openxmlformats.org/officeDocument/2006/relationships/footnotes" Target="footnotes.xml"/><Relationship Id="rId10" Type="http://schemas.openxmlformats.org/officeDocument/2006/relationships/hyperlink" Target="http://www.cdc.gov/od/ohs/biosfty/bmbl5/BMBL_5th_Edition.pdf" TargetMode="External"/><Relationship Id="rId4" Type="http://schemas.openxmlformats.org/officeDocument/2006/relationships/webSettings" Target="webSettings.xml"/><Relationship Id="rId9" Type="http://schemas.openxmlformats.org/officeDocument/2006/relationships/hyperlink" Target="http://www.cdc.gov/od/ohs/biosfty/bmbl5/BMBL_5th_Edi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Yakrus, Mitchell (CDC/OID/NCHHSTP)</cp:lastModifiedBy>
  <cp:revision>3</cp:revision>
  <dcterms:created xsi:type="dcterms:W3CDTF">2015-10-28T13:57:00Z</dcterms:created>
  <dcterms:modified xsi:type="dcterms:W3CDTF">2015-10-28T15:51:00Z</dcterms:modified>
</cp:coreProperties>
</file>