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08FB2" w14:textId="77777777"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67D09088" wp14:editId="67D09089">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67D08FB3" w14:textId="77777777" w:rsidR="00E65196" w:rsidRPr="003E1599" w:rsidRDefault="00E65196" w:rsidP="00E65196">
      <w:pPr>
        <w:tabs>
          <w:tab w:val="left" w:pos="3600"/>
        </w:tabs>
        <w:rPr>
          <w:b/>
          <w:sz w:val="24"/>
          <w:szCs w:val="24"/>
        </w:rPr>
      </w:pPr>
    </w:p>
    <w:p w14:paraId="67D08FB4" w14:textId="77777777" w:rsidR="00E65196" w:rsidRPr="00DD1036" w:rsidRDefault="00E65196" w:rsidP="00E65196">
      <w:pPr>
        <w:jc w:val="center"/>
        <w:rPr>
          <w:b/>
          <w:sz w:val="36"/>
          <w:szCs w:val="36"/>
        </w:rPr>
      </w:pPr>
      <w:r w:rsidRPr="00DD1036">
        <w:rPr>
          <w:b/>
          <w:sz w:val="36"/>
          <w:szCs w:val="36"/>
        </w:rPr>
        <w:t>U.S. DEPARTMENT OF</w:t>
      </w:r>
    </w:p>
    <w:p w14:paraId="67D08FB5" w14:textId="77777777" w:rsidR="00E65196" w:rsidRPr="00DD1036" w:rsidRDefault="00E65196" w:rsidP="00E65196">
      <w:pPr>
        <w:jc w:val="center"/>
        <w:rPr>
          <w:b/>
          <w:sz w:val="36"/>
          <w:szCs w:val="36"/>
        </w:rPr>
      </w:pPr>
      <w:r w:rsidRPr="00DD1036">
        <w:rPr>
          <w:b/>
          <w:sz w:val="36"/>
          <w:szCs w:val="36"/>
        </w:rPr>
        <w:t>HOUSING AND URBAN DEVELOPMENT</w:t>
      </w:r>
    </w:p>
    <w:p w14:paraId="67D08FB6" w14:textId="77777777" w:rsidR="00E65196" w:rsidRPr="00DD1036" w:rsidRDefault="00E65196" w:rsidP="00E65196">
      <w:pPr>
        <w:jc w:val="center"/>
        <w:rPr>
          <w:b/>
          <w:sz w:val="36"/>
          <w:szCs w:val="36"/>
        </w:rPr>
      </w:pPr>
    </w:p>
    <w:p w14:paraId="67D08FB7" w14:textId="77777777" w:rsidR="00E65196" w:rsidRPr="00DD1036" w:rsidRDefault="00E65196" w:rsidP="00E65196">
      <w:pPr>
        <w:jc w:val="center"/>
        <w:rPr>
          <w:b/>
          <w:sz w:val="36"/>
          <w:szCs w:val="36"/>
        </w:rPr>
      </w:pPr>
    </w:p>
    <w:p w14:paraId="67D08FB8"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67D08FB9" w14:textId="77777777" w:rsidR="00E65196" w:rsidRPr="00DD1036" w:rsidRDefault="00E65196" w:rsidP="00E65196">
      <w:pPr>
        <w:jc w:val="center"/>
        <w:rPr>
          <w:b/>
          <w:sz w:val="36"/>
          <w:szCs w:val="36"/>
        </w:rPr>
      </w:pPr>
    </w:p>
    <w:p w14:paraId="67D08FBA" w14:textId="39C49A23" w:rsidR="00E65196" w:rsidRDefault="00D242D8" w:rsidP="00E65196">
      <w:pPr>
        <w:jc w:val="center"/>
        <w:rPr>
          <w:b/>
          <w:sz w:val="36"/>
          <w:szCs w:val="36"/>
        </w:rPr>
      </w:pPr>
      <w:r w:rsidRPr="00D242D8">
        <w:rPr>
          <w:b/>
          <w:sz w:val="36"/>
          <w:szCs w:val="36"/>
        </w:rPr>
        <w:t xml:space="preserve">2577-0232 - Screening </w:t>
      </w:r>
      <w:r w:rsidR="00663735">
        <w:rPr>
          <w:b/>
          <w:sz w:val="36"/>
          <w:szCs w:val="36"/>
        </w:rPr>
        <w:t>for</w:t>
      </w:r>
      <w:r w:rsidRPr="00D242D8">
        <w:rPr>
          <w:b/>
          <w:sz w:val="36"/>
          <w:szCs w:val="36"/>
        </w:rPr>
        <w:t xml:space="preserve"> Drug Abuse and Criminal Activity</w:t>
      </w:r>
      <w:r w:rsidR="00663735">
        <w:rPr>
          <w:b/>
          <w:sz w:val="36"/>
          <w:szCs w:val="36"/>
        </w:rPr>
        <w:t xml:space="preserve"> in </w:t>
      </w:r>
      <w:r w:rsidR="00FD7E42">
        <w:rPr>
          <w:b/>
          <w:sz w:val="36"/>
          <w:szCs w:val="36"/>
        </w:rPr>
        <w:t xml:space="preserve">Public Housing/Section 8 </w:t>
      </w:r>
      <w:r w:rsidR="00663735">
        <w:rPr>
          <w:b/>
          <w:sz w:val="36"/>
          <w:szCs w:val="36"/>
        </w:rPr>
        <w:t>Admissions and Terminations</w:t>
      </w:r>
    </w:p>
    <w:p w14:paraId="67D08FBB" w14:textId="77777777" w:rsidR="00D242D8" w:rsidRPr="00DD1036" w:rsidRDefault="00D242D8" w:rsidP="00E65196">
      <w:pPr>
        <w:jc w:val="center"/>
        <w:rPr>
          <w:b/>
          <w:sz w:val="36"/>
          <w:szCs w:val="36"/>
        </w:rPr>
      </w:pPr>
      <w:r>
        <w:rPr>
          <w:b/>
          <w:sz w:val="36"/>
          <w:szCs w:val="36"/>
        </w:rPr>
        <w:t>Office of Public and Indian Housing</w:t>
      </w:r>
    </w:p>
    <w:p w14:paraId="67D08FBC" w14:textId="77777777" w:rsidR="00E65196" w:rsidRPr="00DD1036" w:rsidRDefault="00E65196" w:rsidP="00E65196">
      <w:pPr>
        <w:pStyle w:val="TitleCover-Date"/>
        <w:rPr>
          <w:rFonts w:ascii="Times New Roman" w:hAnsi="Times New Roman"/>
          <w:szCs w:val="36"/>
        </w:rPr>
      </w:pPr>
    </w:p>
    <w:p w14:paraId="67D08FBD" w14:textId="77777777" w:rsidR="00E65196" w:rsidRPr="00DD1036" w:rsidRDefault="00E65196" w:rsidP="00E65196">
      <w:pPr>
        <w:pStyle w:val="TitleCover-Date"/>
        <w:rPr>
          <w:rFonts w:ascii="Times New Roman" w:hAnsi="Times New Roman"/>
          <w:szCs w:val="36"/>
        </w:rPr>
      </w:pPr>
    </w:p>
    <w:p w14:paraId="67D08FBE" w14:textId="77777777" w:rsidR="00E65196" w:rsidRPr="00DD1036" w:rsidRDefault="00E65196" w:rsidP="00E65196">
      <w:pPr>
        <w:pStyle w:val="TitleCover-Date"/>
        <w:jc w:val="left"/>
        <w:rPr>
          <w:rFonts w:ascii="Times New Roman" w:hAnsi="Times New Roman"/>
          <w:szCs w:val="36"/>
        </w:rPr>
      </w:pPr>
    </w:p>
    <w:p w14:paraId="67D08FBF" w14:textId="77777777" w:rsidR="00E65196" w:rsidRPr="00DD1036" w:rsidRDefault="00E65196" w:rsidP="00E65196">
      <w:pPr>
        <w:pStyle w:val="TitleCover-Date"/>
        <w:jc w:val="left"/>
        <w:rPr>
          <w:rFonts w:ascii="Times New Roman" w:hAnsi="Times New Roman"/>
          <w:szCs w:val="36"/>
        </w:rPr>
      </w:pPr>
    </w:p>
    <w:p w14:paraId="67D08FC0" w14:textId="77777777" w:rsidR="00E65196" w:rsidRPr="00DD1036" w:rsidRDefault="00D242D8" w:rsidP="00E65196">
      <w:pPr>
        <w:pStyle w:val="TitleCover-Date"/>
        <w:ind w:left="0"/>
        <w:rPr>
          <w:rFonts w:ascii="Times New Roman" w:hAnsi="Times New Roman"/>
          <w:b/>
          <w:szCs w:val="36"/>
        </w:rPr>
      </w:pPr>
      <w:r>
        <w:rPr>
          <w:rFonts w:ascii="Times New Roman" w:hAnsi="Times New Roman"/>
          <w:b/>
          <w:szCs w:val="36"/>
        </w:rPr>
        <w:t>February 11, 2016</w:t>
      </w:r>
    </w:p>
    <w:p w14:paraId="67D08FC1" w14:textId="77777777" w:rsidR="00172180" w:rsidRPr="00DD1036" w:rsidRDefault="00172180" w:rsidP="00172180">
      <w:pPr>
        <w:jc w:val="center"/>
        <w:rPr>
          <w:sz w:val="36"/>
          <w:szCs w:val="36"/>
        </w:rPr>
      </w:pPr>
      <w:r w:rsidRPr="00DD1036">
        <w:rPr>
          <w:sz w:val="36"/>
          <w:szCs w:val="36"/>
        </w:rPr>
        <w:br w:type="page"/>
      </w:r>
    </w:p>
    <w:p w14:paraId="67D08FC2"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67D08FC3"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67D08FC4" w14:textId="77777777" w:rsidR="00A2210C" w:rsidRPr="003E1599" w:rsidRDefault="00A2210C" w:rsidP="00A2210C">
      <w:pPr>
        <w:spacing w:line="210" w:lineRule="atLeast"/>
        <w:rPr>
          <w:color w:val="1F497D" w:themeColor="text2"/>
          <w:sz w:val="24"/>
          <w:szCs w:val="24"/>
        </w:rPr>
      </w:pPr>
    </w:p>
    <w:p w14:paraId="67D08FC5"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67D08FC6"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67D08FC7"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67D08FC8" w14:textId="77777777"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67D08FC9"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67D08FCA"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67D08FCB"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67D08FCC" w14:textId="77777777" w:rsidR="00E40A51" w:rsidRPr="003E1599" w:rsidRDefault="00E40A51" w:rsidP="007E3A58">
      <w:pPr>
        <w:pStyle w:val="NoSpacing"/>
        <w:jc w:val="center"/>
        <w:rPr>
          <w:sz w:val="24"/>
          <w:szCs w:val="24"/>
        </w:rPr>
      </w:pPr>
      <w:r w:rsidRPr="003E1599">
        <w:rPr>
          <w:sz w:val="24"/>
          <w:szCs w:val="24"/>
        </w:rPr>
        <w:t>Privacy Branch</w:t>
      </w:r>
    </w:p>
    <w:p w14:paraId="67D08FCD"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67D08FCE" w14:textId="77777777" w:rsidR="00095FE9" w:rsidRPr="003E1599" w:rsidRDefault="00FF474E"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14:paraId="67D08FCF"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67D08FD0"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67D08FD1" w14:textId="77777777"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p>
    <w:p w14:paraId="67D08FD2" w14:textId="3F727A50"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D242D8" w:rsidRPr="00D242D8">
        <w:rPr>
          <w:color w:val="3333FF"/>
          <w:spacing w:val="10"/>
          <w:sz w:val="24"/>
          <w:szCs w:val="24"/>
        </w:rPr>
        <w:t xml:space="preserve">2577-0232 - </w:t>
      </w:r>
      <w:r w:rsidR="000F7B27" w:rsidRPr="000F7B27">
        <w:rPr>
          <w:color w:val="3333FF"/>
          <w:spacing w:val="10"/>
          <w:sz w:val="24"/>
          <w:szCs w:val="24"/>
        </w:rPr>
        <w:t>Screening for Drug Abuse and Criminal Activity in Public Housing/Section 8 Admissions and Terminations</w:t>
      </w:r>
    </w:p>
    <w:p w14:paraId="67D08FD3" w14:textId="77777777"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proofErr w:type="gramStart"/>
      <w:r w:rsidR="00D242D8">
        <w:rPr>
          <w:spacing w:val="9"/>
          <w:sz w:val="24"/>
          <w:szCs w:val="24"/>
        </w:rPr>
        <w:t>n/a</w:t>
      </w:r>
      <w:proofErr w:type="gramEnd"/>
    </w:p>
    <w:p w14:paraId="67D08FD4" w14:textId="77777777"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D242D8">
        <w:rPr>
          <w:color w:val="3333FF"/>
          <w:spacing w:val="11"/>
          <w:sz w:val="24"/>
          <w:szCs w:val="24"/>
        </w:rPr>
        <w:t>Public and Indian Housing</w:t>
      </w:r>
    </w:p>
    <w:p w14:paraId="67D08FD5" w14:textId="77777777"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D242D8">
        <w:rPr>
          <w:color w:val="3333FF"/>
          <w:spacing w:val="10"/>
          <w:sz w:val="24"/>
          <w:szCs w:val="24"/>
        </w:rPr>
        <w:t>Sheba Cousins</w:t>
      </w:r>
    </w:p>
    <w:p w14:paraId="67D08FD6" w14:textId="77777777"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D242D8">
        <w:rPr>
          <w:color w:val="3333FF"/>
          <w:spacing w:val="10"/>
          <w:sz w:val="24"/>
          <w:szCs w:val="24"/>
        </w:rPr>
        <w:t>sheba.cousins@hud.gov</w:t>
      </w:r>
    </w:p>
    <w:p w14:paraId="67D08FD7" w14:textId="77777777"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D242D8">
        <w:rPr>
          <w:color w:val="3333FF"/>
          <w:spacing w:val="11"/>
          <w:sz w:val="24"/>
          <w:szCs w:val="24"/>
        </w:rPr>
        <w:t>202.402.2986</w:t>
      </w:r>
    </w:p>
    <w:p w14:paraId="67D08FD8"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67D08FD9"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67D08FDA" w14:textId="77777777" w:rsidR="00095FE9" w:rsidRPr="003E1599" w:rsidRDefault="00FF474E"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67D08FDB" w14:textId="77777777" w:rsidR="00B7177E" w:rsidRPr="003E1599" w:rsidRDefault="00FF474E"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67D08FDC" w14:textId="77777777" w:rsidR="00095FE9" w:rsidRPr="003E1599" w:rsidRDefault="00FF474E"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D242D8">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14:paraId="67D08FDD" w14:textId="77777777" w:rsidR="0029604C" w:rsidRPr="00C01178" w:rsidRDefault="00FF474E"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14:paraId="67D08FDE" w14:textId="77777777" w:rsidR="0029604C" w:rsidRPr="003E1599" w:rsidRDefault="0029604C" w:rsidP="0029604C">
      <w:pPr>
        <w:rPr>
          <w:sz w:val="24"/>
          <w:szCs w:val="24"/>
        </w:rPr>
      </w:pPr>
    </w:p>
    <w:p w14:paraId="67D08FDF" w14:textId="77777777" w:rsidR="00675BC3" w:rsidRPr="003E1599" w:rsidRDefault="00675BC3" w:rsidP="0029604C">
      <w:pPr>
        <w:rPr>
          <w:sz w:val="24"/>
          <w:szCs w:val="24"/>
        </w:rPr>
        <w:sectPr w:rsidR="00675BC3" w:rsidRPr="003E1599" w:rsidSect="002E6D5A">
          <w:headerReference w:type="default" r:id="rId13"/>
          <w:footerReference w:type="default" r:id="rId14"/>
          <w:pgSz w:w="12240" w:h="15840"/>
          <w:pgMar w:top="1440" w:right="1440" w:bottom="1440" w:left="1440" w:header="720" w:footer="720" w:gutter="0"/>
          <w:cols w:space="720"/>
          <w:noEndnote/>
          <w:titlePg/>
          <w:docGrid w:linePitch="272"/>
        </w:sectPr>
      </w:pPr>
    </w:p>
    <w:p w14:paraId="67D08FE0"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14:paraId="67D08FE1"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681BC7FD" w14:textId="5D7D229F" w:rsidR="00B86700" w:rsidRDefault="00D242D8" w:rsidP="00222C94">
      <w:pPr>
        <w:kinsoku w:val="0"/>
        <w:overflowPunct w:val="0"/>
        <w:autoSpaceDE/>
        <w:autoSpaceDN/>
        <w:adjustRightInd/>
        <w:spacing w:before="259" w:line="249" w:lineRule="exact"/>
        <w:ind w:left="432"/>
        <w:textAlignment w:val="baseline"/>
        <w:rPr>
          <w:sz w:val="24"/>
          <w:szCs w:val="24"/>
        </w:rPr>
      </w:pPr>
      <w:r w:rsidRPr="00D242D8">
        <w:rPr>
          <w:color w:val="3333FF"/>
          <w:sz w:val="24"/>
          <w:szCs w:val="24"/>
        </w:rPr>
        <w:t xml:space="preserve">The information and collection requirements consist of </w:t>
      </w:r>
      <w:r w:rsidR="00B32BB9">
        <w:rPr>
          <w:color w:val="3333FF"/>
          <w:sz w:val="24"/>
          <w:szCs w:val="24"/>
        </w:rPr>
        <w:t>Public Housing Agency (</w:t>
      </w:r>
      <w:r w:rsidRPr="00D242D8">
        <w:rPr>
          <w:color w:val="3333FF"/>
          <w:sz w:val="24"/>
          <w:szCs w:val="24"/>
        </w:rPr>
        <w:t>PHA</w:t>
      </w:r>
      <w:r w:rsidR="00B32BB9">
        <w:rPr>
          <w:color w:val="3333FF"/>
          <w:sz w:val="24"/>
          <w:szCs w:val="24"/>
        </w:rPr>
        <w:t>)</w:t>
      </w:r>
      <w:r w:rsidRPr="00D242D8">
        <w:rPr>
          <w:color w:val="3333FF"/>
          <w:sz w:val="24"/>
          <w:szCs w:val="24"/>
        </w:rPr>
        <w:t xml:space="preserve"> screening requirements to obtain criminal conviction records from law enforcement agencies to </w:t>
      </w:r>
      <w:r w:rsidR="00B86700">
        <w:rPr>
          <w:color w:val="3333FF"/>
          <w:sz w:val="24"/>
          <w:szCs w:val="24"/>
        </w:rPr>
        <w:t xml:space="preserve">screen </w:t>
      </w:r>
      <w:r w:rsidR="00B86700" w:rsidRPr="000F7B27">
        <w:rPr>
          <w:color w:val="3333FF"/>
          <w:sz w:val="24"/>
          <w:szCs w:val="24"/>
        </w:rPr>
        <w:t xml:space="preserve">applicants for admission to </w:t>
      </w:r>
      <w:r w:rsidR="00D432E4" w:rsidRPr="000F7B27">
        <w:rPr>
          <w:color w:val="3333FF"/>
          <w:sz w:val="24"/>
          <w:szCs w:val="24"/>
        </w:rPr>
        <w:t>public housing and Section 8 housing</w:t>
      </w:r>
      <w:r w:rsidR="00B86700" w:rsidRPr="000F7B27">
        <w:rPr>
          <w:color w:val="3333FF"/>
          <w:sz w:val="24"/>
          <w:szCs w:val="24"/>
        </w:rPr>
        <w:t xml:space="preserve"> and prohibit admission of individuals who engage in, or have engaged in certain criminal activities, namely: (i) drug-related criminal activity; (ii) violent criminal activity; (iii) other criminal activity that would threaten the health, safety, or right to peaceful enjoyment of the premises by other residents; or (iv) other criminal activity that would threaten the health or safety of the PHA or owner or any employee, contractor, subcontractor or agent of the PHA or owner who is involved in the housing operation.  These screening requirements are also used to evict individuals residing in public housing or Section 8 </w:t>
      </w:r>
      <w:r w:rsidR="00D432E4" w:rsidRPr="000F7B27">
        <w:rPr>
          <w:color w:val="3333FF"/>
          <w:sz w:val="24"/>
          <w:szCs w:val="24"/>
        </w:rPr>
        <w:t xml:space="preserve">housing </w:t>
      </w:r>
      <w:r w:rsidR="00B86700" w:rsidRPr="000F7B27">
        <w:rPr>
          <w:color w:val="3333FF"/>
          <w:sz w:val="24"/>
          <w:szCs w:val="24"/>
        </w:rPr>
        <w:t>who engage in drug-related criminal activity (although the PHA can also terminate tenancy if it determines a household member is illegally using a drug or has demonstrated a pattern of illegal use of a drug that interferes with the health, safety, or right to peaceful enjoyment of the premises by other residents); any criminal activity that would threaten the health, safety, or right to peaceful enjoyment of the premises by other residents (including property management staff residing on the premises); any criminal activity that would threaten the health, safety, or right to peaceful enjoyment of their residences by persons residing in the immediate vicinity of the premises; or if the individual is a fugitive felon or parole violator.</w:t>
      </w:r>
      <w:r w:rsidR="00B86700">
        <w:rPr>
          <w:sz w:val="24"/>
          <w:szCs w:val="24"/>
        </w:rPr>
        <w:t xml:space="preserve"> </w:t>
      </w:r>
    </w:p>
    <w:p w14:paraId="67D08FE3"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67D08FE4" w14:textId="77777777" w:rsidR="00095FE9" w:rsidRPr="003E1599" w:rsidRDefault="00FF474E"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67D08FE5" w14:textId="77777777" w:rsidR="00095FE9" w:rsidRPr="003E1599" w:rsidRDefault="00FF474E"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D242D8">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67D08FE6"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14:paraId="67D08FE7" w14:textId="77777777"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D242D8">
        <w:rPr>
          <w:sz w:val="24"/>
          <w:szCs w:val="24"/>
        </w:rPr>
        <w:t xml:space="preserve"> June 7, 2012</w:t>
      </w:r>
    </w:p>
    <w:p w14:paraId="67D08FE8" w14:textId="77777777"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D242D8">
        <w:rPr>
          <w:color w:val="3333FF"/>
          <w:sz w:val="24"/>
          <w:szCs w:val="24"/>
        </w:rPr>
        <w:t>This is a revision of a currently approved collection.  The number of respondents (PHAs) has decreased since the last approval.</w:t>
      </w:r>
    </w:p>
    <w:p w14:paraId="67D08FE9"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14:paraId="67D08FEA" w14:textId="77777777" w:rsidR="00095FE9" w:rsidRPr="003E1599" w:rsidRDefault="00FF474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67D08FEB" w14:textId="77777777" w:rsidR="00095FE9" w:rsidRPr="003E1599" w:rsidRDefault="00FF474E"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67D08FEC" w14:textId="77777777" w:rsidR="00095FE9" w:rsidRPr="003E1599" w:rsidRDefault="00FF474E"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8B4934">
            <w:rPr>
              <w:rFonts w:ascii="MS Gothic" w:eastAsia="MS Gothic" w:hAnsi="MS Gothic" w:hint="eastAsia"/>
              <w:sz w:val="24"/>
              <w:szCs w:val="24"/>
            </w:rPr>
            <w:t>☒</w:t>
          </w:r>
        </w:sdtContent>
      </w:sdt>
      <w:r w:rsidR="009472FC" w:rsidRPr="003E1599">
        <w:rPr>
          <w:sz w:val="24"/>
          <w:szCs w:val="24"/>
        </w:rPr>
        <w:t xml:space="preserve"> </w:t>
      </w:r>
      <w:r w:rsidR="008B4934">
        <w:rPr>
          <w:sz w:val="24"/>
          <w:szCs w:val="24"/>
        </w:rPr>
        <w:t>Tenants and or prospective tenants of Public Housing</w:t>
      </w:r>
    </w:p>
    <w:p w14:paraId="67D08FED" w14:textId="77777777" w:rsidR="00095FE9" w:rsidRPr="003E1599" w:rsidRDefault="00FF474E"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8B4934">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67D08FEE"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67D08FEF" w14:textId="77777777" w:rsidR="00095FE9" w:rsidRPr="003E1599" w:rsidRDefault="00FF474E"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0"/>
            <w14:checkedState w14:val="2612" w14:font="MS Gothic"/>
            <w14:uncheckedState w14:val="2610" w14:font="MS Gothic"/>
          </w14:checkbox>
        </w:sdtPr>
        <w:sdtEndPr/>
        <w:sdtContent>
          <w:r w:rsidR="008B4934">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67D08FF0" w14:textId="77777777" w:rsidR="00095FE9" w:rsidRPr="003E1599" w:rsidRDefault="00FF474E"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1"/>
            <w14:checkedState w14:val="2612" w14:font="MS Gothic"/>
            <w14:uncheckedState w14:val="2610" w14:font="MS Gothic"/>
          </w14:checkbox>
        </w:sdtPr>
        <w:sdtEndPr/>
        <w:sdtContent>
          <w:r w:rsidR="008B4934">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14:paraId="67D08FF1" w14:textId="77777777" w:rsidR="008B4934" w:rsidRDefault="008B4934" w:rsidP="008B4934">
      <w:pPr>
        <w:rPr>
          <w:color w:val="3333FF"/>
          <w:sz w:val="24"/>
          <w:szCs w:val="24"/>
        </w:rPr>
      </w:pPr>
    </w:p>
    <w:p w14:paraId="67D08FF7" w14:textId="65C73856" w:rsidR="00BD2E88" w:rsidRPr="000F7B27" w:rsidRDefault="000F7B27" w:rsidP="00614CDA">
      <w:pPr>
        <w:rPr>
          <w:color w:val="3333FF"/>
          <w:sz w:val="24"/>
        </w:rPr>
      </w:pPr>
      <w:r>
        <w:rPr>
          <w:color w:val="3333FF"/>
          <w:sz w:val="24"/>
        </w:rPr>
        <w:t xml:space="preserve">SSNs are used to retrieve criminal information from </w:t>
      </w:r>
      <w:r w:rsidR="0057667D" w:rsidRPr="000F7B27">
        <w:rPr>
          <w:color w:val="3333FF"/>
          <w:sz w:val="24"/>
        </w:rPr>
        <w:t>the National Criminal Information Center, a database managed by the FBI which</w:t>
      </w:r>
      <w:r w:rsidR="008B4934" w:rsidRPr="000F7B27">
        <w:rPr>
          <w:color w:val="3333FF"/>
          <w:sz w:val="24"/>
        </w:rPr>
        <w:t xml:space="preserve"> collects information of an individual’s criminal records. </w:t>
      </w:r>
      <w:r w:rsidRPr="000F7B27">
        <w:rPr>
          <w:color w:val="3333FF"/>
          <w:sz w:val="24"/>
        </w:rPr>
        <w:t>42 USC 3543 (Housing and Community Development Act of 1987) grants the Secretary the authority to require applicants/participants to disclose his/her SSN as a condition of initial/continued eligibility in the assisted housing program.</w:t>
      </w:r>
      <w:r>
        <w:rPr>
          <w:color w:val="3333FF"/>
          <w:sz w:val="24"/>
        </w:rPr>
        <w:t xml:space="preserve"> </w:t>
      </w:r>
    </w:p>
    <w:p w14:paraId="67D08FF8" w14:textId="77777777" w:rsidR="00BD2E88" w:rsidRPr="00BD2E88" w:rsidRDefault="00BD2E88" w:rsidP="00BD2E88">
      <w:pPr>
        <w:pStyle w:val="ListParagraph"/>
        <w:widowControl/>
        <w:overflowPunct w:val="0"/>
        <w:textAlignment w:val="baseline"/>
        <w:rPr>
          <w:i/>
          <w:color w:val="0070C0"/>
          <w:sz w:val="28"/>
          <w:szCs w:val="28"/>
        </w:rPr>
      </w:pPr>
    </w:p>
    <w:p w14:paraId="67D08FF9" w14:textId="02605F30" w:rsidR="00095FE9" w:rsidRPr="003E1599" w:rsidRDefault="00B50608" w:rsidP="000F7B27">
      <w:pPr>
        <w:pStyle w:val="Default"/>
        <w:rPr>
          <w:b/>
          <w:spacing w:val="3"/>
        </w:rPr>
      </w:pPr>
      <w:r>
        <w:rPr>
          <w:b/>
          <w:spacing w:val="3"/>
        </w:rPr>
        <w:t>5.</w:t>
      </w:r>
      <w:r>
        <w:rPr>
          <w:b/>
          <w:spacing w:val="3"/>
        </w:rPr>
        <w:tab/>
      </w:r>
      <w:r w:rsidR="00095FE9" w:rsidRPr="003E1599">
        <w:rPr>
          <w:b/>
          <w:spacing w:val="3"/>
        </w:rPr>
        <w:t>What information about individuals could be collected, generated or retained?</w:t>
      </w:r>
    </w:p>
    <w:p w14:paraId="67D08FFA" w14:textId="64CD3DB0" w:rsidR="00D242D8" w:rsidRDefault="00D242D8" w:rsidP="00D242D8">
      <w:pPr>
        <w:widowControl/>
        <w:rPr>
          <w:color w:val="3333FF"/>
          <w:sz w:val="24"/>
          <w:szCs w:val="24"/>
        </w:rPr>
      </w:pPr>
      <w:r w:rsidRPr="00D242D8">
        <w:rPr>
          <w:color w:val="3333FF"/>
          <w:sz w:val="24"/>
          <w:szCs w:val="24"/>
        </w:rPr>
        <w:t xml:space="preserve">PHAs will obtain criminal </w:t>
      </w:r>
      <w:r w:rsidR="002036DE">
        <w:rPr>
          <w:color w:val="3333FF"/>
          <w:sz w:val="24"/>
          <w:szCs w:val="24"/>
        </w:rPr>
        <w:t xml:space="preserve">conviction </w:t>
      </w:r>
      <w:r w:rsidRPr="00D242D8">
        <w:rPr>
          <w:color w:val="3333FF"/>
          <w:sz w:val="24"/>
          <w:szCs w:val="24"/>
        </w:rPr>
        <w:t>record information either manually or electronically through web-based applications (where available) prior to admission of an applicant family (only adult household members age 18 and over) to the Public Housing or Section 8 program. (This will be done all at once for members of applicant families</w:t>
      </w:r>
      <w:r w:rsidR="00B32BB9" w:rsidRPr="00D242D8">
        <w:rPr>
          <w:color w:val="3333FF"/>
          <w:sz w:val="24"/>
          <w:szCs w:val="24"/>
        </w:rPr>
        <w:t>.</w:t>
      </w:r>
      <w:r w:rsidRPr="00D242D8">
        <w:rPr>
          <w:color w:val="3333FF"/>
          <w:sz w:val="24"/>
          <w:szCs w:val="24"/>
        </w:rPr>
        <w:t xml:space="preserve">) </w:t>
      </w:r>
      <w:r w:rsidR="00B32BB9">
        <w:rPr>
          <w:color w:val="3333FF"/>
          <w:sz w:val="24"/>
          <w:szCs w:val="24"/>
        </w:rPr>
        <w:t>PHAs</w:t>
      </w:r>
      <w:r w:rsidRPr="00D242D8">
        <w:rPr>
          <w:color w:val="3333FF"/>
          <w:sz w:val="24"/>
          <w:szCs w:val="24"/>
        </w:rPr>
        <w:t xml:space="preserve"> may seek this information at any time during the participant family's tenancy</w:t>
      </w:r>
      <w:r w:rsidR="00B32BB9">
        <w:rPr>
          <w:color w:val="3333FF"/>
          <w:sz w:val="24"/>
          <w:szCs w:val="24"/>
        </w:rPr>
        <w:t>, especially</w:t>
      </w:r>
      <w:r w:rsidRPr="00D242D8">
        <w:rPr>
          <w:color w:val="3333FF"/>
          <w:sz w:val="24"/>
          <w:szCs w:val="24"/>
        </w:rPr>
        <w:t xml:space="preserve"> when there is an allegation of a lease</w:t>
      </w:r>
      <w:r w:rsidR="00B32BB9">
        <w:rPr>
          <w:color w:val="3333FF"/>
          <w:sz w:val="24"/>
          <w:szCs w:val="24"/>
        </w:rPr>
        <w:t>/program</w:t>
      </w:r>
      <w:r w:rsidRPr="00D242D8">
        <w:rPr>
          <w:color w:val="3333FF"/>
          <w:sz w:val="24"/>
          <w:szCs w:val="24"/>
        </w:rPr>
        <w:t xml:space="preserve"> violation related to criminal activity. Criminal</w:t>
      </w:r>
      <w:r w:rsidR="002036DE">
        <w:rPr>
          <w:color w:val="3333FF"/>
          <w:sz w:val="24"/>
          <w:szCs w:val="24"/>
        </w:rPr>
        <w:t xml:space="preserve"> conviction </w:t>
      </w:r>
      <w:r w:rsidRPr="00D242D8">
        <w:rPr>
          <w:color w:val="3333FF"/>
          <w:sz w:val="24"/>
          <w:szCs w:val="24"/>
        </w:rPr>
        <w:t>record information is a tool that PHAs may use if there is a question regarding whether a household member committed an a</w:t>
      </w:r>
      <w:r w:rsidR="00EA5F24">
        <w:rPr>
          <w:color w:val="3333FF"/>
          <w:sz w:val="24"/>
          <w:szCs w:val="24"/>
        </w:rPr>
        <w:t xml:space="preserve">ct that would result in </w:t>
      </w:r>
      <w:r w:rsidR="00B32BB9">
        <w:rPr>
          <w:color w:val="3333FF"/>
          <w:sz w:val="24"/>
          <w:szCs w:val="24"/>
        </w:rPr>
        <w:t>termination</w:t>
      </w:r>
      <w:r w:rsidRPr="00D242D8">
        <w:rPr>
          <w:color w:val="3333FF"/>
          <w:sz w:val="24"/>
          <w:szCs w:val="24"/>
        </w:rPr>
        <w:t xml:space="preserve"> under Department regulations.</w:t>
      </w:r>
      <w:r>
        <w:rPr>
          <w:color w:val="3333FF"/>
          <w:sz w:val="24"/>
          <w:szCs w:val="24"/>
        </w:rPr>
        <w:t xml:space="preserve">  The PHAs are required to keep records of this information.</w:t>
      </w:r>
    </w:p>
    <w:p w14:paraId="67D08FFB" w14:textId="37E85256" w:rsidR="00D242D8" w:rsidRDefault="00D242D8" w:rsidP="00D242D8">
      <w:pPr>
        <w:widowControl/>
        <w:rPr>
          <w:color w:val="3333FF"/>
          <w:sz w:val="24"/>
          <w:szCs w:val="24"/>
        </w:rPr>
      </w:pPr>
    </w:p>
    <w:p w14:paraId="67D08FFC" w14:textId="2881A76D" w:rsidR="00095FE9" w:rsidRPr="003E1599" w:rsidRDefault="000F7B27" w:rsidP="00B50608">
      <w:pPr>
        <w:widowControl/>
        <w:rPr>
          <w:b/>
          <w:bCs/>
          <w:sz w:val="24"/>
          <w:szCs w:val="24"/>
        </w:rPr>
      </w:pPr>
      <w:r>
        <w:rPr>
          <w:b/>
          <w:bCs/>
          <w:sz w:val="24"/>
          <w:szCs w:val="24"/>
        </w:rPr>
        <w:t xml:space="preserve">6. </w:t>
      </w:r>
      <w:r w:rsidR="00095FE9" w:rsidRPr="003E1599">
        <w:rPr>
          <w:b/>
          <w:bCs/>
          <w:sz w:val="24"/>
          <w:szCs w:val="24"/>
        </w:rPr>
        <w:t>If this project is a technology/system, does it relate solely to infrastructure? [For example, is the system a Local Area Network (LAN) or Wide Area Network (WAN)]?</w:t>
      </w:r>
    </w:p>
    <w:p w14:paraId="67D08FFD" w14:textId="77777777" w:rsidR="00095FE9" w:rsidRPr="003E1599" w:rsidRDefault="00FF474E"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D242D8">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67D08FFE" w14:textId="77777777" w:rsidR="00095FE9" w:rsidRPr="003E1599" w:rsidRDefault="00FF474E"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67D08FFF" w14:textId="77777777" w:rsidR="00095FE9" w:rsidRPr="003E1599" w:rsidRDefault="00FF474E"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67D09000" w14:textId="77777777" w:rsidR="00095FE9" w:rsidRPr="003E1599" w:rsidRDefault="00FF474E"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67D09001" w14:textId="77777777" w:rsidR="00095FE9" w:rsidRPr="003E1599" w:rsidRDefault="00FF474E"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67D09002" w14:textId="77777777" w:rsidR="00095FE9" w:rsidRPr="003E1599" w:rsidRDefault="00FF474E"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67D09004" w14:textId="77777777" w:rsidR="00095FE9" w:rsidRPr="003E1599" w:rsidRDefault="00095FE9" w:rsidP="000F7B27">
      <w:pPr>
        <w:numPr>
          <w:ilvl w:val="0"/>
          <w:numId w:val="4"/>
        </w:numPr>
        <w:kinsoku w:val="0"/>
        <w:overflowPunct w:val="0"/>
        <w:autoSpaceDE/>
        <w:autoSpaceDN/>
        <w:adjustRightInd/>
        <w:spacing w:before="253" w:line="260" w:lineRule="exact"/>
        <w:ind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67D09005"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D242D8">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14:paraId="67D09006" w14:textId="77777777"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67D09007" w14:textId="77777777" w:rsidR="004A319E" w:rsidRPr="003E1599" w:rsidRDefault="004A319E" w:rsidP="00222C94">
      <w:pPr>
        <w:rPr>
          <w:sz w:val="24"/>
          <w:szCs w:val="24"/>
        </w:rPr>
      </w:pPr>
      <w:r w:rsidRPr="003E1599">
        <w:rPr>
          <w:sz w:val="24"/>
          <w:szCs w:val="24"/>
        </w:rPr>
        <w:tab/>
      </w:r>
      <w:r w:rsidRPr="003E1599">
        <w:rPr>
          <w:sz w:val="24"/>
          <w:szCs w:val="24"/>
        </w:rPr>
        <w:tab/>
      </w:r>
    </w:p>
    <w:p w14:paraId="67D09008"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14:paraId="67D09009" w14:textId="77777777" w:rsidR="00A24656" w:rsidRPr="003E1599" w:rsidRDefault="00A24656" w:rsidP="0029151F">
      <w:pPr>
        <w:ind w:left="900" w:hanging="468"/>
        <w:rPr>
          <w:b/>
          <w:sz w:val="24"/>
          <w:szCs w:val="24"/>
        </w:rPr>
      </w:pPr>
    </w:p>
    <w:p w14:paraId="67D0900A"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r w:rsidR="00D242D8">
        <w:rPr>
          <w:b/>
          <w:sz w:val="24"/>
          <w:szCs w:val="24"/>
        </w:rPr>
        <w:t xml:space="preserve"> </w:t>
      </w:r>
      <w:r w:rsidR="00D242D8" w:rsidRPr="00ED784B">
        <w:rPr>
          <w:color w:val="3333FF"/>
          <w:sz w:val="24"/>
          <w:szCs w:val="24"/>
        </w:rPr>
        <w:t>n/a</w:t>
      </w:r>
    </w:p>
    <w:p w14:paraId="67D0900B"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67D0900C"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67D0900D"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67D0900E"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67D0900F"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67D09010" w14:textId="77777777" w:rsidR="00085979" w:rsidRPr="003E1599" w:rsidRDefault="00085979" w:rsidP="00085979">
      <w:pPr>
        <w:ind w:left="1440"/>
        <w:rPr>
          <w:sz w:val="24"/>
          <w:szCs w:val="24"/>
        </w:rPr>
      </w:pPr>
      <w:r w:rsidRPr="003E1599">
        <w:rPr>
          <w:sz w:val="24"/>
          <w:szCs w:val="24"/>
        </w:rPr>
        <w:t>If yes is there an existing System of Record Notice?</w:t>
      </w:r>
    </w:p>
    <w:p w14:paraId="67D09011"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67D09012"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67D09013" w14:textId="77777777" w:rsidR="00B7403A" w:rsidRPr="003E1599" w:rsidRDefault="00B7403A">
      <w:pPr>
        <w:widowControl/>
        <w:autoSpaceDE/>
        <w:autoSpaceDN/>
        <w:adjustRightInd/>
        <w:rPr>
          <w:b/>
          <w:bCs/>
          <w:sz w:val="24"/>
          <w:szCs w:val="24"/>
        </w:rPr>
      </w:pPr>
      <w:r w:rsidRPr="003E1599">
        <w:rPr>
          <w:b/>
          <w:bCs/>
          <w:sz w:val="24"/>
          <w:szCs w:val="24"/>
        </w:rPr>
        <w:br w:type="page"/>
      </w:r>
    </w:p>
    <w:p w14:paraId="67D09014"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67D09015" w14:textId="77777777" w:rsidR="00095FE9" w:rsidRPr="003E1599" w:rsidRDefault="00FF474E"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14:paraId="67D09016" w14:textId="77777777" w:rsidR="00095FE9" w:rsidRPr="003E1599" w:rsidRDefault="00FF474E"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BD2E88">
            <w:rPr>
              <w:rFonts w:ascii="MS Gothic" w:eastAsia="MS Gothic" w:hAnsi="MS Gothic" w:hint="eastAsia"/>
              <w:spacing w:val="-2"/>
              <w:sz w:val="24"/>
              <w:szCs w:val="24"/>
            </w:rPr>
            <w:t>☒</w:t>
          </w:r>
        </w:sdtContent>
      </w:sdt>
      <w:r w:rsidR="002021A6" w:rsidRPr="003E1599">
        <w:rPr>
          <w:spacing w:val="-2"/>
          <w:sz w:val="24"/>
          <w:szCs w:val="24"/>
        </w:rPr>
        <w:t xml:space="preserve"> No</w:t>
      </w:r>
    </w:p>
    <w:p w14:paraId="67D09017" w14:textId="77777777" w:rsidR="00095FE9" w:rsidRPr="003E1599" w:rsidRDefault="00FF474E"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67D09018"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67D09019"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67D0901A"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67D0901B"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14:paraId="67D0901C"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67D0901D"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67D0901E"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67D0901F"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67D09020"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67D09021" w14:textId="77777777" w:rsidR="004268D1" w:rsidRPr="003E1599" w:rsidRDefault="00FF474E"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67D09022"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67D09023" w14:textId="77777777" w:rsidR="00095FE9" w:rsidRPr="003E1599" w:rsidRDefault="00FF474E"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67D09024"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67D09025"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14:paraId="67D09026"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67D09027"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67D09028"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67D09029"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67D0902A"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67D0902B"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67D0902C"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67D0902D"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67D0902E"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67D0902F"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67D09030"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67D09031"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67D09032"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67D09033"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67D09034"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67D09035"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67D09036"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67D09037"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67D09038"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14:paraId="67D09039" w14:textId="77777777" w:rsidR="00A422DF" w:rsidRPr="003E1599" w:rsidRDefault="00A422DF" w:rsidP="00A422DF">
      <w:pPr>
        <w:rPr>
          <w:sz w:val="24"/>
          <w:szCs w:val="24"/>
        </w:rPr>
      </w:pPr>
    </w:p>
    <w:p w14:paraId="67D0903A"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67D0903C"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67D0903B" w14:textId="77777777" w:rsidR="00A422DF" w:rsidRPr="003E1599" w:rsidRDefault="00A422DF">
            <w:pPr>
              <w:rPr>
                <w:sz w:val="24"/>
                <w:szCs w:val="24"/>
              </w:rPr>
            </w:pPr>
            <w:r w:rsidRPr="003E1599">
              <w:rPr>
                <w:sz w:val="24"/>
                <w:szCs w:val="24"/>
              </w:rPr>
              <w:t>DATE REVIEWED:</w:t>
            </w:r>
          </w:p>
        </w:tc>
      </w:tr>
      <w:tr w:rsidR="00A422DF" w:rsidRPr="003E1599" w14:paraId="67D0903E"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67D0903D" w14:textId="77777777" w:rsidR="00A422DF" w:rsidRPr="003E1599" w:rsidRDefault="00A422DF">
            <w:pPr>
              <w:rPr>
                <w:sz w:val="24"/>
                <w:szCs w:val="24"/>
              </w:rPr>
            </w:pPr>
            <w:r w:rsidRPr="003E1599">
              <w:rPr>
                <w:sz w:val="24"/>
                <w:szCs w:val="24"/>
              </w:rPr>
              <w:t>PRIVACY REVIEWING OFFICIALS NAME:</w:t>
            </w:r>
          </w:p>
        </w:tc>
      </w:tr>
    </w:tbl>
    <w:p w14:paraId="67D0903F" w14:textId="77777777" w:rsidR="00A422DF" w:rsidRPr="003E1599" w:rsidRDefault="00A422DF" w:rsidP="00A422DF">
      <w:pPr>
        <w:pStyle w:val="TitleCover-Date"/>
        <w:ind w:left="0"/>
        <w:rPr>
          <w:rFonts w:ascii="Times New Roman" w:hAnsi="Times New Roman"/>
          <w:sz w:val="24"/>
          <w:szCs w:val="24"/>
        </w:rPr>
      </w:pPr>
    </w:p>
    <w:p w14:paraId="67D09040" w14:textId="77777777" w:rsidR="00A422DF" w:rsidRPr="003E1599" w:rsidRDefault="00A422DF" w:rsidP="00A422DF">
      <w:pPr>
        <w:pStyle w:val="TitleCover-Date"/>
        <w:ind w:left="0"/>
        <w:jc w:val="left"/>
        <w:rPr>
          <w:rFonts w:ascii="Times New Roman" w:hAnsi="Times New Roman"/>
          <w:sz w:val="24"/>
          <w:szCs w:val="24"/>
        </w:rPr>
      </w:pPr>
    </w:p>
    <w:p w14:paraId="67D09041"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67D09042"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67D09046" w14:textId="77777777" w:rsidTr="00A422DF">
        <w:tc>
          <w:tcPr>
            <w:tcW w:w="5580" w:type="dxa"/>
          </w:tcPr>
          <w:p w14:paraId="67D09043" w14:textId="77777777" w:rsidR="00A422DF" w:rsidRPr="003E1599" w:rsidRDefault="00A422DF">
            <w:pPr>
              <w:rPr>
                <w:sz w:val="24"/>
                <w:szCs w:val="24"/>
              </w:rPr>
            </w:pPr>
          </w:p>
        </w:tc>
        <w:tc>
          <w:tcPr>
            <w:tcW w:w="1620" w:type="dxa"/>
          </w:tcPr>
          <w:p w14:paraId="67D09044" w14:textId="77777777" w:rsidR="00A422DF" w:rsidRPr="003E1599" w:rsidRDefault="00A422DF">
            <w:pPr>
              <w:rPr>
                <w:sz w:val="24"/>
                <w:szCs w:val="24"/>
              </w:rPr>
            </w:pPr>
          </w:p>
        </w:tc>
        <w:tc>
          <w:tcPr>
            <w:tcW w:w="1080" w:type="dxa"/>
          </w:tcPr>
          <w:p w14:paraId="67D09045" w14:textId="77777777" w:rsidR="00A422DF" w:rsidRPr="003E1599" w:rsidRDefault="00A422DF">
            <w:pPr>
              <w:rPr>
                <w:b/>
                <w:bCs/>
                <w:sz w:val="24"/>
                <w:szCs w:val="24"/>
              </w:rPr>
            </w:pPr>
          </w:p>
        </w:tc>
      </w:tr>
      <w:tr w:rsidR="00A422DF" w:rsidRPr="003E1599" w14:paraId="67D0904A" w14:textId="77777777" w:rsidTr="00A422DF">
        <w:tc>
          <w:tcPr>
            <w:tcW w:w="5580" w:type="dxa"/>
            <w:tcBorders>
              <w:top w:val="nil"/>
              <w:left w:val="nil"/>
              <w:bottom w:val="single" w:sz="4" w:space="0" w:color="auto"/>
              <w:right w:val="nil"/>
            </w:tcBorders>
          </w:tcPr>
          <w:p w14:paraId="67D09047" w14:textId="77777777" w:rsidR="00A422DF" w:rsidRPr="003E1599" w:rsidRDefault="00A422DF">
            <w:pPr>
              <w:pStyle w:val="Header"/>
              <w:tabs>
                <w:tab w:val="left" w:pos="720"/>
              </w:tabs>
              <w:rPr>
                <w:color w:val="0000FF"/>
                <w:sz w:val="24"/>
                <w:szCs w:val="24"/>
              </w:rPr>
            </w:pPr>
          </w:p>
        </w:tc>
        <w:tc>
          <w:tcPr>
            <w:tcW w:w="1620" w:type="dxa"/>
          </w:tcPr>
          <w:p w14:paraId="67D09048"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67D09049" w14:textId="77777777" w:rsidR="00A422DF" w:rsidRPr="003E1599" w:rsidRDefault="00A422DF">
            <w:pPr>
              <w:rPr>
                <w:b/>
                <w:bCs/>
                <w:color w:val="0000FF"/>
                <w:sz w:val="24"/>
                <w:szCs w:val="24"/>
              </w:rPr>
            </w:pPr>
          </w:p>
        </w:tc>
      </w:tr>
      <w:tr w:rsidR="00A422DF" w:rsidRPr="003E1599" w14:paraId="67D0904F" w14:textId="77777777" w:rsidTr="00A422DF">
        <w:tc>
          <w:tcPr>
            <w:tcW w:w="5580" w:type="dxa"/>
            <w:tcBorders>
              <w:top w:val="single" w:sz="4" w:space="0" w:color="auto"/>
              <w:left w:val="nil"/>
              <w:bottom w:val="nil"/>
              <w:right w:val="nil"/>
            </w:tcBorders>
          </w:tcPr>
          <w:p w14:paraId="67D0904B"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67D0904C" w14:textId="77777777" w:rsidR="00A422DF" w:rsidRPr="003E1599" w:rsidRDefault="00BD2E88" w:rsidP="00193AE8">
            <w:pPr>
              <w:pStyle w:val="Heading1"/>
              <w:rPr>
                <w:rFonts w:ascii="Times New Roman" w:hAnsi="Times New Roman" w:cs="Times New Roman"/>
                <w:sz w:val="24"/>
                <w:szCs w:val="24"/>
              </w:rPr>
            </w:pPr>
            <w:r>
              <w:rPr>
                <w:rFonts w:ascii="Times New Roman" w:hAnsi="Times New Roman" w:cs="Times New Roman"/>
                <w:color w:val="3333FF"/>
                <w:sz w:val="24"/>
                <w:szCs w:val="24"/>
              </w:rPr>
              <w:t>Sheba Cousins/Housing Program Specialist</w:t>
            </w:r>
          </w:p>
        </w:tc>
        <w:tc>
          <w:tcPr>
            <w:tcW w:w="1620" w:type="dxa"/>
          </w:tcPr>
          <w:p w14:paraId="67D0904D"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67D0904E" w14:textId="77777777" w:rsidR="00A422DF" w:rsidRPr="003E1599" w:rsidRDefault="00A422DF">
            <w:pPr>
              <w:rPr>
                <w:b/>
                <w:bCs/>
                <w:sz w:val="24"/>
                <w:szCs w:val="24"/>
              </w:rPr>
            </w:pPr>
            <w:r w:rsidRPr="003E1599">
              <w:rPr>
                <w:b/>
                <w:bCs/>
                <w:sz w:val="24"/>
                <w:szCs w:val="24"/>
              </w:rPr>
              <w:t>Date</w:t>
            </w:r>
          </w:p>
        </w:tc>
      </w:tr>
      <w:tr w:rsidR="00A422DF" w:rsidRPr="003E1599" w14:paraId="67D09053" w14:textId="77777777" w:rsidTr="00A422DF">
        <w:tc>
          <w:tcPr>
            <w:tcW w:w="5580" w:type="dxa"/>
            <w:hideMark/>
          </w:tcPr>
          <w:p w14:paraId="67D09050" w14:textId="77777777" w:rsidR="00A422DF" w:rsidRPr="003E1599" w:rsidRDefault="00BD2E88">
            <w:pPr>
              <w:pStyle w:val="Header"/>
              <w:tabs>
                <w:tab w:val="left" w:pos="720"/>
              </w:tabs>
              <w:rPr>
                <w:b/>
                <w:bCs/>
                <w:sz w:val="24"/>
                <w:szCs w:val="24"/>
              </w:rPr>
            </w:pPr>
            <w:r>
              <w:rPr>
                <w:b/>
                <w:bCs/>
                <w:color w:val="3333FF"/>
                <w:sz w:val="24"/>
                <w:szCs w:val="24"/>
              </w:rPr>
              <w:t>Public and Indian Housing</w:t>
            </w:r>
          </w:p>
        </w:tc>
        <w:tc>
          <w:tcPr>
            <w:tcW w:w="1620" w:type="dxa"/>
          </w:tcPr>
          <w:p w14:paraId="67D09051" w14:textId="77777777" w:rsidR="00A422DF" w:rsidRPr="003E1599" w:rsidRDefault="00A422DF">
            <w:pPr>
              <w:rPr>
                <w:sz w:val="24"/>
                <w:szCs w:val="24"/>
              </w:rPr>
            </w:pPr>
          </w:p>
        </w:tc>
        <w:tc>
          <w:tcPr>
            <w:tcW w:w="1080" w:type="dxa"/>
          </w:tcPr>
          <w:p w14:paraId="67D09052" w14:textId="77777777" w:rsidR="00A422DF" w:rsidRPr="003E1599" w:rsidRDefault="00A422DF">
            <w:pPr>
              <w:rPr>
                <w:b/>
                <w:bCs/>
                <w:sz w:val="24"/>
                <w:szCs w:val="24"/>
              </w:rPr>
            </w:pPr>
          </w:p>
        </w:tc>
      </w:tr>
      <w:tr w:rsidR="00A422DF" w:rsidRPr="003E1599" w14:paraId="67D09057" w14:textId="77777777" w:rsidTr="00A422DF">
        <w:tc>
          <w:tcPr>
            <w:tcW w:w="5580" w:type="dxa"/>
          </w:tcPr>
          <w:p w14:paraId="67D09054" w14:textId="77777777" w:rsidR="00A422DF" w:rsidRPr="003E1599" w:rsidRDefault="00A422DF">
            <w:pPr>
              <w:pStyle w:val="Header"/>
              <w:tabs>
                <w:tab w:val="left" w:pos="720"/>
              </w:tabs>
              <w:rPr>
                <w:b/>
                <w:bCs/>
                <w:sz w:val="24"/>
                <w:szCs w:val="24"/>
              </w:rPr>
            </w:pPr>
          </w:p>
        </w:tc>
        <w:tc>
          <w:tcPr>
            <w:tcW w:w="1620" w:type="dxa"/>
          </w:tcPr>
          <w:p w14:paraId="67D09055" w14:textId="77777777" w:rsidR="00A422DF" w:rsidRPr="003E1599" w:rsidRDefault="00A422DF">
            <w:pPr>
              <w:rPr>
                <w:sz w:val="24"/>
                <w:szCs w:val="24"/>
              </w:rPr>
            </w:pPr>
          </w:p>
        </w:tc>
        <w:tc>
          <w:tcPr>
            <w:tcW w:w="1080" w:type="dxa"/>
          </w:tcPr>
          <w:p w14:paraId="67D09056" w14:textId="77777777" w:rsidR="00A422DF" w:rsidRPr="003E1599" w:rsidRDefault="00A422DF">
            <w:pPr>
              <w:rPr>
                <w:b/>
                <w:bCs/>
                <w:sz w:val="24"/>
                <w:szCs w:val="24"/>
              </w:rPr>
            </w:pPr>
          </w:p>
        </w:tc>
      </w:tr>
      <w:tr w:rsidR="00A422DF" w:rsidRPr="003E1599" w14:paraId="67D0905E" w14:textId="77777777" w:rsidTr="00A422DF">
        <w:tc>
          <w:tcPr>
            <w:tcW w:w="5580" w:type="dxa"/>
          </w:tcPr>
          <w:p w14:paraId="67D09058" w14:textId="77777777" w:rsidR="00A422DF" w:rsidRPr="003E1599" w:rsidRDefault="00A422DF">
            <w:pPr>
              <w:pStyle w:val="Header"/>
              <w:tabs>
                <w:tab w:val="left" w:pos="720"/>
              </w:tabs>
              <w:rPr>
                <w:sz w:val="24"/>
                <w:szCs w:val="24"/>
              </w:rPr>
            </w:pPr>
          </w:p>
          <w:p w14:paraId="67D09059" w14:textId="77777777" w:rsidR="00A422DF" w:rsidRPr="003E1599" w:rsidRDefault="00A422DF">
            <w:pPr>
              <w:pStyle w:val="Header"/>
              <w:tabs>
                <w:tab w:val="left" w:pos="720"/>
              </w:tabs>
              <w:rPr>
                <w:sz w:val="24"/>
                <w:szCs w:val="24"/>
              </w:rPr>
            </w:pPr>
          </w:p>
          <w:p w14:paraId="67D0905A" w14:textId="77777777" w:rsidR="00A422DF" w:rsidRPr="003E1599" w:rsidRDefault="00A422DF">
            <w:pPr>
              <w:pStyle w:val="Header"/>
              <w:tabs>
                <w:tab w:val="left" w:pos="720"/>
              </w:tabs>
              <w:rPr>
                <w:sz w:val="24"/>
                <w:szCs w:val="24"/>
              </w:rPr>
            </w:pPr>
          </w:p>
          <w:p w14:paraId="67D0905B" w14:textId="77777777" w:rsidR="00A422DF" w:rsidRPr="003E1599" w:rsidRDefault="00A422DF">
            <w:pPr>
              <w:pStyle w:val="Header"/>
              <w:tabs>
                <w:tab w:val="left" w:pos="720"/>
              </w:tabs>
              <w:rPr>
                <w:sz w:val="24"/>
                <w:szCs w:val="24"/>
              </w:rPr>
            </w:pPr>
          </w:p>
        </w:tc>
        <w:tc>
          <w:tcPr>
            <w:tcW w:w="1620" w:type="dxa"/>
          </w:tcPr>
          <w:p w14:paraId="67D0905C" w14:textId="77777777" w:rsidR="00A422DF" w:rsidRPr="003E1599" w:rsidRDefault="00A422DF">
            <w:pPr>
              <w:rPr>
                <w:sz w:val="24"/>
                <w:szCs w:val="24"/>
              </w:rPr>
            </w:pPr>
          </w:p>
        </w:tc>
        <w:tc>
          <w:tcPr>
            <w:tcW w:w="1080" w:type="dxa"/>
          </w:tcPr>
          <w:p w14:paraId="67D0905D" w14:textId="77777777" w:rsidR="00A422DF" w:rsidRPr="003E1599" w:rsidRDefault="00A422DF">
            <w:pPr>
              <w:rPr>
                <w:b/>
                <w:bCs/>
                <w:sz w:val="24"/>
                <w:szCs w:val="24"/>
              </w:rPr>
            </w:pPr>
          </w:p>
        </w:tc>
      </w:tr>
      <w:tr w:rsidR="00A422DF" w:rsidRPr="003E1599" w14:paraId="67D09062" w14:textId="77777777" w:rsidTr="00A422DF">
        <w:tc>
          <w:tcPr>
            <w:tcW w:w="5580" w:type="dxa"/>
            <w:tcBorders>
              <w:top w:val="nil"/>
              <w:left w:val="nil"/>
              <w:bottom w:val="single" w:sz="4" w:space="0" w:color="auto"/>
              <w:right w:val="nil"/>
            </w:tcBorders>
          </w:tcPr>
          <w:p w14:paraId="67D0905F" w14:textId="77777777" w:rsidR="00A422DF" w:rsidRPr="003E1599" w:rsidRDefault="00A422DF">
            <w:pPr>
              <w:rPr>
                <w:color w:val="0000FF"/>
                <w:sz w:val="24"/>
                <w:szCs w:val="24"/>
              </w:rPr>
            </w:pPr>
          </w:p>
        </w:tc>
        <w:tc>
          <w:tcPr>
            <w:tcW w:w="1620" w:type="dxa"/>
          </w:tcPr>
          <w:p w14:paraId="67D09060"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67D09061" w14:textId="77777777" w:rsidR="00A422DF" w:rsidRPr="003E1599" w:rsidRDefault="00A422DF">
            <w:pPr>
              <w:rPr>
                <w:b/>
                <w:bCs/>
                <w:color w:val="0000FF"/>
                <w:sz w:val="24"/>
                <w:szCs w:val="24"/>
              </w:rPr>
            </w:pPr>
          </w:p>
        </w:tc>
      </w:tr>
      <w:tr w:rsidR="00A422DF" w:rsidRPr="003E1599" w14:paraId="67D09067" w14:textId="77777777" w:rsidTr="00A422DF">
        <w:tc>
          <w:tcPr>
            <w:tcW w:w="5580" w:type="dxa"/>
            <w:tcBorders>
              <w:top w:val="single" w:sz="4" w:space="0" w:color="auto"/>
              <w:left w:val="nil"/>
              <w:bottom w:val="nil"/>
              <w:right w:val="nil"/>
            </w:tcBorders>
            <w:hideMark/>
          </w:tcPr>
          <w:p w14:paraId="67D09063"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14:paraId="67D09064" w14:textId="77777777" w:rsidR="00A422DF" w:rsidRPr="003E1599" w:rsidRDefault="00BD2E88">
            <w:pPr>
              <w:pStyle w:val="Heading1"/>
              <w:rPr>
                <w:rFonts w:ascii="Times New Roman" w:hAnsi="Times New Roman" w:cs="Times New Roman"/>
                <w:sz w:val="24"/>
                <w:szCs w:val="24"/>
              </w:rPr>
            </w:pPr>
            <w:r>
              <w:rPr>
                <w:rFonts w:ascii="Times New Roman" w:hAnsi="Times New Roman" w:cs="Times New Roman"/>
                <w:color w:val="3333FF"/>
                <w:sz w:val="24"/>
                <w:szCs w:val="24"/>
              </w:rPr>
              <w:t>Milan M. Ozdinec/ Deputy Assistant Secretary</w:t>
            </w:r>
          </w:p>
        </w:tc>
        <w:tc>
          <w:tcPr>
            <w:tcW w:w="1620" w:type="dxa"/>
          </w:tcPr>
          <w:p w14:paraId="67D09065"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67D09066" w14:textId="77777777" w:rsidR="00A422DF" w:rsidRPr="003E1599" w:rsidRDefault="00A422DF">
            <w:pPr>
              <w:rPr>
                <w:b/>
                <w:bCs/>
                <w:sz w:val="24"/>
                <w:szCs w:val="24"/>
              </w:rPr>
            </w:pPr>
            <w:r w:rsidRPr="003E1599">
              <w:rPr>
                <w:b/>
                <w:bCs/>
                <w:sz w:val="24"/>
                <w:szCs w:val="24"/>
              </w:rPr>
              <w:t>Date</w:t>
            </w:r>
          </w:p>
        </w:tc>
      </w:tr>
      <w:tr w:rsidR="00A422DF" w:rsidRPr="003E1599" w14:paraId="67D0906B" w14:textId="77777777" w:rsidTr="00C01178">
        <w:trPr>
          <w:trHeight w:val="468"/>
        </w:trPr>
        <w:tc>
          <w:tcPr>
            <w:tcW w:w="5580" w:type="dxa"/>
            <w:hideMark/>
          </w:tcPr>
          <w:p w14:paraId="67D09068" w14:textId="77777777" w:rsidR="00A422DF" w:rsidRPr="003E1599" w:rsidRDefault="00BD2E88">
            <w:pPr>
              <w:pStyle w:val="TOC1"/>
              <w:rPr>
                <w:caps/>
                <w:noProof w:val="0"/>
              </w:rPr>
            </w:pPr>
            <w:r>
              <w:t>Office of Public Housing and Voucher Programs</w:t>
            </w:r>
          </w:p>
        </w:tc>
        <w:tc>
          <w:tcPr>
            <w:tcW w:w="1620" w:type="dxa"/>
          </w:tcPr>
          <w:p w14:paraId="67D09069" w14:textId="77777777" w:rsidR="00A422DF" w:rsidRPr="003E1599" w:rsidRDefault="00A422DF">
            <w:pPr>
              <w:rPr>
                <w:sz w:val="24"/>
                <w:szCs w:val="24"/>
              </w:rPr>
            </w:pPr>
          </w:p>
        </w:tc>
        <w:tc>
          <w:tcPr>
            <w:tcW w:w="1080" w:type="dxa"/>
          </w:tcPr>
          <w:p w14:paraId="67D0906A" w14:textId="77777777" w:rsidR="00A422DF" w:rsidRPr="003E1599" w:rsidRDefault="00A422DF">
            <w:pPr>
              <w:rPr>
                <w:b/>
                <w:bCs/>
                <w:sz w:val="24"/>
                <w:szCs w:val="24"/>
              </w:rPr>
            </w:pPr>
          </w:p>
        </w:tc>
      </w:tr>
      <w:tr w:rsidR="00A422DF" w:rsidRPr="003E1599" w14:paraId="67D0906F" w14:textId="77777777" w:rsidTr="00A422DF">
        <w:tc>
          <w:tcPr>
            <w:tcW w:w="5580" w:type="dxa"/>
          </w:tcPr>
          <w:p w14:paraId="67D0906C" w14:textId="77777777" w:rsidR="00A422DF" w:rsidRPr="003E1599" w:rsidRDefault="00A422DF">
            <w:pPr>
              <w:rPr>
                <w:b/>
                <w:bCs/>
                <w:sz w:val="24"/>
                <w:szCs w:val="24"/>
              </w:rPr>
            </w:pPr>
          </w:p>
        </w:tc>
        <w:tc>
          <w:tcPr>
            <w:tcW w:w="1620" w:type="dxa"/>
          </w:tcPr>
          <w:p w14:paraId="67D0906D" w14:textId="77777777" w:rsidR="00A422DF" w:rsidRPr="003E1599" w:rsidRDefault="00A422DF">
            <w:pPr>
              <w:rPr>
                <w:sz w:val="24"/>
                <w:szCs w:val="24"/>
              </w:rPr>
            </w:pPr>
          </w:p>
        </w:tc>
        <w:tc>
          <w:tcPr>
            <w:tcW w:w="1080" w:type="dxa"/>
          </w:tcPr>
          <w:p w14:paraId="67D0906E" w14:textId="77777777" w:rsidR="00A422DF" w:rsidRPr="003E1599" w:rsidRDefault="00A422DF">
            <w:pPr>
              <w:rPr>
                <w:b/>
                <w:bCs/>
                <w:sz w:val="24"/>
                <w:szCs w:val="24"/>
              </w:rPr>
            </w:pPr>
          </w:p>
        </w:tc>
      </w:tr>
      <w:tr w:rsidR="00A422DF" w:rsidRPr="003E1599" w14:paraId="67D09073" w14:textId="77777777" w:rsidTr="00A422DF">
        <w:tc>
          <w:tcPr>
            <w:tcW w:w="5580" w:type="dxa"/>
          </w:tcPr>
          <w:p w14:paraId="67D09070" w14:textId="77777777" w:rsidR="00A422DF" w:rsidRPr="003E1599" w:rsidRDefault="00A422DF">
            <w:pPr>
              <w:rPr>
                <w:sz w:val="24"/>
                <w:szCs w:val="24"/>
              </w:rPr>
            </w:pPr>
          </w:p>
        </w:tc>
        <w:tc>
          <w:tcPr>
            <w:tcW w:w="1620" w:type="dxa"/>
          </w:tcPr>
          <w:p w14:paraId="67D09071" w14:textId="77777777" w:rsidR="00A422DF" w:rsidRPr="003E1599" w:rsidRDefault="00A422DF">
            <w:pPr>
              <w:rPr>
                <w:sz w:val="24"/>
                <w:szCs w:val="24"/>
              </w:rPr>
            </w:pPr>
          </w:p>
        </w:tc>
        <w:tc>
          <w:tcPr>
            <w:tcW w:w="1080" w:type="dxa"/>
          </w:tcPr>
          <w:p w14:paraId="67D09072" w14:textId="77777777" w:rsidR="00A422DF" w:rsidRPr="003E1599" w:rsidRDefault="00A422DF">
            <w:pPr>
              <w:rPr>
                <w:b/>
                <w:bCs/>
                <w:sz w:val="24"/>
                <w:szCs w:val="24"/>
              </w:rPr>
            </w:pPr>
          </w:p>
        </w:tc>
      </w:tr>
      <w:tr w:rsidR="00A422DF" w:rsidRPr="003E1599" w14:paraId="67D09079" w14:textId="77777777" w:rsidTr="00A422DF">
        <w:tc>
          <w:tcPr>
            <w:tcW w:w="5580" w:type="dxa"/>
          </w:tcPr>
          <w:p w14:paraId="67D09074" w14:textId="77777777" w:rsidR="00A422DF" w:rsidRPr="003E1599" w:rsidRDefault="00A422DF">
            <w:pPr>
              <w:rPr>
                <w:sz w:val="24"/>
                <w:szCs w:val="24"/>
              </w:rPr>
            </w:pPr>
          </w:p>
          <w:p w14:paraId="67D09075" w14:textId="77777777" w:rsidR="00A422DF" w:rsidRPr="003E1599" w:rsidRDefault="00A422DF">
            <w:pPr>
              <w:rPr>
                <w:sz w:val="24"/>
                <w:szCs w:val="24"/>
              </w:rPr>
            </w:pPr>
          </w:p>
          <w:p w14:paraId="67D09076" w14:textId="77777777" w:rsidR="00A422DF" w:rsidRPr="003E1599" w:rsidRDefault="00A422DF">
            <w:pPr>
              <w:rPr>
                <w:sz w:val="24"/>
                <w:szCs w:val="24"/>
              </w:rPr>
            </w:pPr>
          </w:p>
        </w:tc>
        <w:tc>
          <w:tcPr>
            <w:tcW w:w="1620" w:type="dxa"/>
          </w:tcPr>
          <w:p w14:paraId="67D09077" w14:textId="77777777" w:rsidR="00A422DF" w:rsidRPr="003E1599" w:rsidRDefault="00A422DF">
            <w:pPr>
              <w:rPr>
                <w:sz w:val="24"/>
                <w:szCs w:val="24"/>
              </w:rPr>
            </w:pPr>
          </w:p>
        </w:tc>
        <w:tc>
          <w:tcPr>
            <w:tcW w:w="1080" w:type="dxa"/>
          </w:tcPr>
          <w:p w14:paraId="67D09078" w14:textId="77777777" w:rsidR="00A422DF" w:rsidRPr="003E1599" w:rsidRDefault="00A422DF">
            <w:pPr>
              <w:rPr>
                <w:b/>
                <w:bCs/>
                <w:sz w:val="24"/>
                <w:szCs w:val="24"/>
              </w:rPr>
            </w:pPr>
          </w:p>
        </w:tc>
      </w:tr>
      <w:tr w:rsidR="00A422DF" w:rsidRPr="003E1599" w14:paraId="67D0907E" w14:textId="77777777" w:rsidTr="00A422DF">
        <w:tc>
          <w:tcPr>
            <w:tcW w:w="5580" w:type="dxa"/>
            <w:tcBorders>
              <w:top w:val="single" w:sz="4" w:space="0" w:color="auto"/>
              <w:left w:val="nil"/>
              <w:bottom w:val="nil"/>
              <w:right w:val="nil"/>
            </w:tcBorders>
            <w:hideMark/>
          </w:tcPr>
          <w:p w14:paraId="67D0907A"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67D0907B"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67D0907C"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67D0907D" w14:textId="77777777" w:rsidR="00A422DF" w:rsidRPr="003E1599" w:rsidRDefault="00A422DF">
            <w:pPr>
              <w:rPr>
                <w:b/>
                <w:bCs/>
                <w:sz w:val="24"/>
                <w:szCs w:val="24"/>
              </w:rPr>
            </w:pPr>
            <w:r w:rsidRPr="003E1599">
              <w:rPr>
                <w:b/>
                <w:bCs/>
                <w:sz w:val="24"/>
                <w:szCs w:val="24"/>
              </w:rPr>
              <w:t>Date</w:t>
            </w:r>
          </w:p>
        </w:tc>
      </w:tr>
      <w:tr w:rsidR="00A422DF" w:rsidRPr="003E1599" w14:paraId="67D09082" w14:textId="77777777" w:rsidTr="00C303AE">
        <w:tc>
          <w:tcPr>
            <w:tcW w:w="5580" w:type="dxa"/>
          </w:tcPr>
          <w:p w14:paraId="67D0907F" w14:textId="77777777" w:rsidR="00A422DF" w:rsidRPr="003E1599" w:rsidRDefault="00C303AE">
            <w:pPr>
              <w:rPr>
                <w:b/>
                <w:sz w:val="24"/>
                <w:szCs w:val="24"/>
              </w:rPr>
            </w:pPr>
            <w:r w:rsidRPr="003E1599">
              <w:rPr>
                <w:b/>
                <w:sz w:val="24"/>
                <w:szCs w:val="24"/>
              </w:rPr>
              <w:t>OFFICE OF THE EXECUTIVE SECRETARIAT</w:t>
            </w:r>
          </w:p>
        </w:tc>
        <w:tc>
          <w:tcPr>
            <w:tcW w:w="1620" w:type="dxa"/>
          </w:tcPr>
          <w:p w14:paraId="67D09080" w14:textId="77777777" w:rsidR="00A422DF" w:rsidRPr="003E1599" w:rsidRDefault="00A422DF">
            <w:pPr>
              <w:rPr>
                <w:sz w:val="24"/>
                <w:szCs w:val="24"/>
              </w:rPr>
            </w:pPr>
          </w:p>
        </w:tc>
        <w:tc>
          <w:tcPr>
            <w:tcW w:w="1080" w:type="dxa"/>
          </w:tcPr>
          <w:p w14:paraId="67D09081" w14:textId="77777777" w:rsidR="00A422DF" w:rsidRPr="003E1599" w:rsidRDefault="00A422DF">
            <w:pPr>
              <w:rPr>
                <w:b/>
                <w:bCs/>
                <w:sz w:val="24"/>
                <w:szCs w:val="24"/>
              </w:rPr>
            </w:pPr>
          </w:p>
        </w:tc>
      </w:tr>
      <w:tr w:rsidR="00A422DF" w:rsidRPr="003E1599" w14:paraId="67D09086" w14:textId="77777777" w:rsidTr="00C303AE">
        <w:tc>
          <w:tcPr>
            <w:tcW w:w="5580" w:type="dxa"/>
          </w:tcPr>
          <w:p w14:paraId="67D09083" w14:textId="77777777" w:rsidR="00A422DF" w:rsidRPr="003E1599" w:rsidRDefault="00A422DF">
            <w:pPr>
              <w:rPr>
                <w:sz w:val="24"/>
                <w:szCs w:val="24"/>
              </w:rPr>
            </w:pPr>
          </w:p>
        </w:tc>
        <w:tc>
          <w:tcPr>
            <w:tcW w:w="1620" w:type="dxa"/>
          </w:tcPr>
          <w:p w14:paraId="67D09084" w14:textId="77777777" w:rsidR="00A422DF" w:rsidRPr="003E1599" w:rsidRDefault="00A422DF">
            <w:pPr>
              <w:rPr>
                <w:sz w:val="24"/>
                <w:szCs w:val="24"/>
              </w:rPr>
            </w:pPr>
          </w:p>
        </w:tc>
        <w:tc>
          <w:tcPr>
            <w:tcW w:w="1080" w:type="dxa"/>
          </w:tcPr>
          <w:p w14:paraId="67D09085" w14:textId="77777777" w:rsidR="00A422DF" w:rsidRPr="003E1599" w:rsidRDefault="00A422DF">
            <w:pPr>
              <w:rPr>
                <w:b/>
                <w:bCs/>
                <w:sz w:val="24"/>
                <w:szCs w:val="24"/>
              </w:rPr>
            </w:pPr>
          </w:p>
        </w:tc>
      </w:tr>
    </w:tbl>
    <w:p w14:paraId="67D09087"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5"/>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1494F" w14:textId="77777777" w:rsidR="0038533A" w:rsidRDefault="0038533A" w:rsidP="000B10EB">
      <w:r>
        <w:separator/>
      </w:r>
    </w:p>
  </w:endnote>
  <w:endnote w:type="continuationSeparator" w:id="0">
    <w:p w14:paraId="55295603" w14:textId="77777777" w:rsidR="0038533A" w:rsidRDefault="0038533A" w:rsidP="000B10EB">
      <w:r>
        <w:continuationSeparator/>
      </w:r>
    </w:p>
  </w:endnote>
  <w:endnote w:type="continuationNotice" w:id="1">
    <w:p w14:paraId="77BAB60A" w14:textId="77777777" w:rsidR="0038533A" w:rsidRDefault="00385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LCAOH+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14:paraId="67D09090" w14:textId="77777777" w:rsidR="00F430E3" w:rsidRDefault="00F430E3">
        <w:pPr>
          <w:pStyle w:val="Footer"/>
          <w:jc w:val="right"/>
        </w:pPr>
        <w:r>
          <w:fldChar w:fldCharType="begin"/>
        </w:r>
        <w:r>
          <w:instrText xml:space="preserve"> PAGE   \* MERGEFORMAT </w:instrText>
        </w:r>
        <w:r>
          <w:fldChar w:fldCharType="separate"/>
        </w:r>
        <w:r w:rsidR="00FF474E">
          <w:rPr>
            <w:noProof/>
          </w:rPr>
          <w:t>9</w:t>
        </w:r>
        <w:r>
          <w:rPr>
            <w:noProof/>
          </w:rPr>
          <w:fldChar w:fldCharType="end"/>
        </w:r>
      </w:p>
    </w:sdtContent>
  </w:sdt>
  <w:p w14:paraId="67D09091" w14:textId="77777777"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09092" w14:textId="77777777"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9B5D5" w14:textId="77777777" w:rsidR="0038533A" w:rsidRDefault="0038533A" w:rsidP="000B10EB">
      <w:r>
        <w:separator/>
      </w:r>
    </w:p>
  </w:footnote>
  <w:footnote w:type="continuationSeparator" w:id="0">
    <w:p w14:paraId="33257508" w14:textId="77777777" w:rsidR="0038533A" w:rsidRDefault="0038533A" w:rsidP="000B10EB">
      <w:r>
        <w:continuationSeparator/>
      </w:r>
    </w:p>
  </w:footnote>
  <w:footnote w:type="continuationNotice" w:id="1">
    <w:p w14:paraId="1E1DDDD9" w14:textId="77777777" w:rsidR="0038533A" w:rsidRDefault="003853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BC47" w14:textId="77777777" w:rsidR="00AC56E6" w:rsidRDefault="00AC5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988480A4"/>
    <w:lvl w:ilvl="0">
      <w:start w:val="7"/>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nsid w:val="413D0B04"/>
    <w:multiLevelType w:val="hybridMultilevel"/>
    <w:tmpl w:val="8F2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7C6800E0-E8EB-41AB-8C10-5C5523B4F351}"/>
  </w:docVars>
  <w:rsids>
    <w:rsidRoot w:val="00095FE9"/>
    <w:rsid w:val="0001762A"/>
    <w:rsid w:val="00050F49"/>
    <w:rsid w:val="00064A62"/>
    <w:rsid w:val="00080278"/>
    <w:rsid w:val="00085979"/>
    <w:rsid w:val="00091413"/>
    <w:rsid w:val="000946D9"/>
    <w:rsid w:val="00095FE9"/>
    <w:rsid w:val="000B10EB"/>
    <w:rsid w:val="000C1C6D"/>
    <w:rsid w:val="000F7B27"/>
    <w:rsid w:val="0010342D"/>
    <w:rsid w:val="00127E3A"/>
    <w:rsid w:val="001601EA"/>
    <w:rsid w:val="00172180"/>
    <w:rsid w:val="00176259"/>
    <w:rsid w:val="00193AE8"/>
    <w:rsid w:val="001B693B"/>
    <w:rsid w:val="001C3C41"/>
    <w:rsid w:val="001D0674"/>
    <w:rsid w:val="001D4763"/>
    <w:rsid w:val="001E161A"/>
    <w:rsid w:val="001F42AD"/>
    <w:rsid w:val="002021A6"/>
    <w:rsid w:val="002036DE"/>
    <w:rsid w:val="00203DBE"/>
    <w:rsid w:val="00215879"/>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27BAD"/>
    <w:rsid w:val="00340389"/>
    <w:rsid w:val="00345B39"/>
    <w:rsid w:val="0035478A"/>
    <w:rsid w:val="00360423"/>
    <w:rsid w:val="003615D9"/>
    <w:rsid w:val="0038533A"/>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13B4"/>
    <w:rsid w:val="00547EBE"/>
    <w:rsid w:val="0057667D"/>
    <w:rsid w:val="00584961"/>
    <w:rsid w:val="005B1185"/>
    <w:rsid w:val="005D156F"/>
    <w:rsid w:val="005D3C8F"/>
    <w:rsid w:val="005E618C"/>
    <w:rsid w:val="005F43BF"/>
    <w:rsid w:val="00614CDA"/>
    <w:rsid w:val="00624EB7"/>
    <w:rsid w:val="00663735"/>
    <w:rsid w:val="00675BC3"/>
    <w:rsid w:val="00691415"/>
    <w:rsid w:val="006A07AA"/>
    <w:rsid w:val="006B0ABD"/>
    <w:rsid w:val="006D62A5"/>
    <w:rsid w:val="006E233B"/>
    <w:rsid w:val="007755EE"/>
    <w:rsid w:val="007C55D6"/>
    <w:rsid w:val="007D127C"/>
    <w:rsid w:val="007E0D37"/>
    <w:rsid w:val="007E1B1B"/>
    <w:rsid w:val="007E3A58"/>
    <w:rsid w:val="007F50F2"/>
    <w:rsid w:val="00803FF0"/>
    <w:rsid w:val="008061FE"/>
    <w:rsid w:val="00810ABB"/>
    <w:rsid w:val="00812EB6"/>
    <w:rsid w:val="0083043F"/>
    <w:rsid w:val="008359E0"/>
    <w:rsid w:val="00837B84"/>
    <w:rsid w:val="00845528"/>
    <w:rsid w:val="00851C83"/>
    <w:rsid w:val="00854AC5"/>
    <w:rsid w:val="00862B7E"/>
    <w:rsid w:val="00891971"/>
    <w:rsid w:val="008A719F"/>
    <w:rsid w:val="008B4934"/>
    <w:rsid w:val="008C4EFD"/>
    <w:rsid w:val="008D1CE7"/>
    <w:rsid w:val="008D7F30"/>
    <w:rsid w:val="008F0196"/>
    <w:rsid w:val="008F60EE"/>
    <w:rsid w:val="0093200F"/>
    <w:rsid w:val="00942885"/>
    <w:rsid w:val="009472FC"/>
    <w:rsid w:val="00961BDF"/>
    <w:rsid w:val="0098174C"/>
    <w:rsid w:val="00983F54"/>
    <w:rsid w:val="009A192C"/>
    <w:rsid w:val="009A5678"/>
    <w:rsid w:val="009B245C"/>
    <w:rsid w:val="009D3C9C"/>
    <w:rsid w:val="009E785E"/>
    <w:rsid w:val="00A13DA7"/>
    <w:rsid w:val="00A2210C"/>
    <w:rsid w:val="00A23382"/>
    <w:rsid w:val="00A24656"/>
    <w:rsid w:val="00A31E25"/>
    <w:rsid w:val="00A422DF"/>
    <w:rsid w:val="00A548A2"/>
    <w:rsid w:val="00AA43C2"/>
    <w:rsid w:val="00AC56E6"/>
    <w:rsid w:val="00AC6E31"/>
    <w:rsid w:val="00AD58CD"/>
    <w:rsid w:val="00AF177F"/>
    <w:rsid w:val="00AF3913"/>
    <w:rsid w:val="00B126FB"/>
    <w:rsid w:val="00B24D73"/>
    <w:rsid w:val="00B32BB9"/>
    <w:rsid w:val="00B37231"/>
    <w:rsid w:val="00B50608"/>
    <w:rsid w:val="00B705E1"/>
    <w:rsid w:val="00B7177E"/>
    <w:rsid w:val="00B7403A"/>
    <w:rsid w:val="00B82760"/>
    <w:rsid w:val="00B82974"/>
    <w:rsid w:val="00B82DD9"/>
    <w:rsid w:val="00B86700"/>
    <w:rsid w:val="00BB3ED9"/>
    <w:rsid w:val="00BB4281"/>
    <w:rsid w:val="00BC79DC"/>
    <w:rsid w:val="00BD2E88"/>
    <w:rsid w:val="00C01178"/>
    <w:rsid w:val="00C15E52"/>
    <w:rsid w:val="00C24346"/>
    <w:rsid w:val="00C303AE"/>
    <w:rsid w:val="00C475FF"/>
    <w:rsid w:val="00C918B5"/>
    <w:rsid w:val="00C92FC0"/>
    <w:rsid w:val="00CE1EA7"/>
    <w:rsid w:val="00CF6E59"/>
    <w:rsid w:val="00D15AFE"/>
    <w:rsid w:val="00D242D8"/>
    <w:rsid w:val="00D315C0"/>
    <w:rsid w:val="00D432E4"/>
    <w:rsid w:val="00D47834"/>
    <w:rsid w:val="00D85A90"/>
    <w:rsid w:val="00DB5D28"/>
    <w:rsid w:val="00DD1036"/>
    <w:rsid w:val="00E0193A"/>
    <w:rsid w:val="00E17B61"/>
    <w:rsid w:val="00E32157"/>
    <w:rsid w:val="00E40A51"/>
    <w:rsid w:val="00E548D3"/>
    <w:rsid w:val="00E65196"/>
    <w:rsid w:val="00E803EE"/>
    <w:rsid w:val="00E923A7"/>
    <w:rsid w:val="00EA5F24"/>
    <w:rsid w:val="00ED6061"/>
    <w:rsid w:val="00ED784B"/>
    <w:rsid w:val="00EF007A"/>
    <w:rsid w:val="00EF249C"/>
    <w:rsid w:val="00F10565"/>
    <w:rsid w:val="00F42E62"/>
    <w:rsid w:val="00F430E3"/>
    <w:rsid w:val="00F45505"/>
    <w:rsid w:val="00F73806"/>
    <w:rsid w:val="00F742F4"/>
    <w:rsid w:val="00FC348C"/>
    <w:rsid w:val="00FD7E42"/>
    <w:rsid w:val="00FF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7D08FB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57667D"/>
    <w:pPr>
      <w:autoSpaceDE w:val="0"/>
      <w:autoSpaceDN w:val="0"/>
      <w:adjustRightInd w:val="0"/>
    </w:pPr>
    <w:rPr>
      <w:rFonts w:ascii="DLCAOH+TimesNewRoman" w:hAnsi="DLCAOH+TimesNewRoman" w:cs="DLCAOH+TimesNew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fault">
    <w:name w:val="Default"/>
    <w:rsid w:val="0057667D"/>
    <w:pPr>
      <w:autoSpaceDE w:val="0"/>
      <w:autoSpaceDN w:val="0"/>
      <w:adjustRightInd w:val="0"/>
    </w:pPr>
    <w:rPr>
      <w:rFonts w:ascii="DLCAOH+TimesNewRoman" w:hAnsi="DLCAOH+TimesNewRoman" w:cs="DLCAOH+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8F78-E631-49D2-9615-90BCB05D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1479</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2016-05-05T18:07:00Z</dcterms:created>
  <dcterms:modified xsi:type="dcterms:W3CDTF">2016-05-05T18:07:00Z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1061421316</vt:i4>
  </property>
  <property fmtid="{D5CDD505-2E9C-101B-9397-08002B2CF9AE}" pid="3" name="_NewReviewCycle">
    <vt:lpwstr/>
  </property>
  <property fmtid="{D5CDD505-2E9C-101B-9397-08002B2CF9AE}" pid="4" name="_PreviousAdHocReviewCycleID">
    <vt:i4>878023929</vt:i4>
  </property>
  <property fmtid="{D5CDD505-2E9C-101B-9397-08002B2CF9AE}" pid="5" name="_ReviewingToolsShownOnce">
    <vt:lpwstr/>
  </property>
</Properties>
</file>