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FE8" w:rsidRDefault="00937FE8" w:rsidP="00937FE8">
      <w:pPr>
        <w:spacing w:line="415" w:lineRule="auto"/>
        <w:ind w:right="317"/>
        <w:jc w:val="center"/>
        <w:rPr>
          <w:b/>
        </w:rPr>
      </w:pPr>
    </w:p>
    <w:p w:rsidR="009B7CCC" w:rsidRDefault="00937FE8" w:rsidP="00937FE8">
      <w:pPr>
        <w:spacing w:line="415" w:lineRule="auto"/>
        <w:ind w:right="317"/>
        <w:jc w:val="center"/>
      </w:pPr>
      <w:r>
        <w:rPr>
          <w:b/>
        </w:rPr>
        <w:t xml:space="preserve">United </w:t>
      </w:r>
      <w:r>
        <w:rPr>
          <w:b/>
        </w:rPr>
        <w:t>States</w:t>
      </w:r>
    </w:p>
    <w:p w:rsidR="009B7CCC" w:rsidRDefault="00937FE8">
      <w:pPr>
        <w:pStyle w:val="Heading1"/>
      </w:pPr>
      <w:r>
        <w:rPr>
          <w:noProof/>
        </w:rPr>
        <w:drawing>
          <wp:anchor distT="0" distB="0" distL="114300" distR="114300" simplePos="0" relativeHeight="251658240" behindDoc="0" locked="0" layoutInCell="1" allowOverlap="0">
            <wp:simplePos x="0" y="0"/>
            <wp:positionH relativeFrom="column">
              <wp:posOffset>-62205</wp:posOffset>
            </wp:positionH>
            <wp:positionV relativeFrom="paragraph">
              <wp:posOffset>-3147</wp:posOffset>
            </wp:positionV>
            <wp:extent cx="813816" cy="835914"/>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813816" cy="835914"/>
                    </a:xfrm>
                    <a:prstGeom prst="rect">
                      <a:avLst/>
                    </a:prstGeom>
                  </pic:spPr>
                </pic:pic>
              </a:graphicData>
            </a:graphic>
          </wp:anchor>
        </w:drawing>
      </w:r>
      <w:r>
        <w:t xml:space="preserve">ENVIRONMENTAL PROTECTION AGENCY </w:t>
      </w:r>
      <w:r>
        <w:rPr>
          <w:sz w:val="49"/>
          <w:vertAlign w:val="superscript"/>
        </w:rPr>
        <w:t xml:space="preserve">  </w:t>
      </w:r>
    </w:p>
    <w:p w:rsidR="009B7CCC" w:rsidRDefault="00937FE8">
      <w:pPr>
        <w:spacing w:after="9"/>
        <w:ind w:left="544" w:right="-1"/>
        <w:jc w:val="center"/>
      </w:pPr>
      <w:r>
        <w:rPr>
          <w:b/>
          <w:sz w:val="24"/>
        </w:rPr>
        <w:t xml:space="preserve">Washington, DC 20460  </w:t>
      </w:r>
      <w:r>
        <w:rPr>
          <w:b/>
          <w:sz w:val="32"/>
        </w:rPr>
        <w:t xml:space="preserve"> </w:t>
      </w:r>
    </w:p>
    <w:p w:rsidR="009B7CCC" w:rsidRDefault="00937FE8">
      <w:pPr>
        <w:spacing w:after="411"/>
        <w:ind w:left="544" w:right="-1"/>
        <w:jc w:val="center"/>
      </w:pPr>
      <w:r>
        <w:rPr>
          <w:b/>
          <w:sz w:val="24"/>
        </w:rPr>
        <w:t xml:space="preserve">Office of Atmospheric Programs </w:t>
      </w:r>
    </w:p>
    <w:p w:rsidR="009B7CCC" w:rsidRDefault="00937FE8">
      <w:pPr>
        <w:spacing w:after="34"/>
        <w:ind w:left="2578" w:right="1900"/>
        <w:jc w:val="center"/>
      </w:pPr>
      <w:r>
        <w:rPr>
          <w:b/>
          <w:sz w:val="24"/>
        </w:rPr>
        <w:t>Application for Recognition of Accreditation Bodies  by EPA under the ENERGY STAR</w:t>
      </w:r>
      <w:r>
        <w:rPr>
          <w:b/>
          <w:sz w:val="24"/>
          <w:vertAlign w:val="superscript"/>
        </w:rPr>
        <w:t>®</w:t>
      </w:r>
      <w:r>
        <w:rPr>
          <w:b/>
          <w:sz w:val="24"/>
        </w:rPr>
        <w:t xml:space="preserve"> Program </w:t>
      </w:r>
    </w:p>
    <w:p w:rsidR="009B7CCC" w:rsidRDefault="00937FE8">
      <w:pPr>
        <w:spacing w:after="9"/>
        <w:ind w:left="544"/>
        <w:jc w:val="center"/>
      </w:pPr>
      <w:r>
        <w:rPr>
          <w:b/>
          <w:sz w:val="24"/>
        </w:rPr>
        <w:t>Version 1.3</w:t>
      </w:r>
      <w:r>
        <w:rPr>
          <w:sz w:val="24"/>
        </w:rPr>
        <w:t xml:space="preserve"> </w:t>
      </w:r>
    </w:p>
    <w:p w:rsidR="009B7CCC" w:rsidRDefault="00937FE8">
      <w:pPr>
        <w:spacing w:after="90" w:line="259" w:lineRule="auto"/>
        <w:ind w:left="-99" w:firstLine="0"/>
      </w:pPr>
      <w:r>
        <w:rPr>
          <w:rFonts w:ascii="Calibri" w:eastAsia="Calibri" w:hAnsi="Calibri" w:cs="Calibri"/>
          <w:noProof/>
          <w:sz w:val="22"/>
        </w:rPr>
        <mc:AlternateContent>
          <mc:Choice Requires="wpg">
            <w:drawing>
              <wp:inline distT="0" distB="0" distL="0" distR="0">
                <wp:extent cx="6858000" cy="19050"/>
                <wp:effectExtent l="0" t="0" r="0" b="0"/>
                <wp:docPr id="3386" name="Group 3386"/>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42" name="Shape 42"/>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92F3B3" id="Group 3386" o:spid="_x0000_s1026" style="width:540pt;height:1.5pt;mso-position-horizontal-relative:char;mso-position-vertical-relative:lin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">
                <v:shape id="Shape 42"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z8EA&#10;AADbAAAADwAAAGRycy9kb3ducmV2LnhtbESPQYvCMBSE74L/ITzBm6YVWaQaRRTBBS9aoddn82yL&#10;zUttslr/vVkQPA4z8w2zWHWmFg9qXWVZQTyOQBDnVldcKDinu9EMhPPIGmvLpOBFDlbLfm+BibZP&#10;PtLj5AsRIOwSVFB63yRSurwkg25sG+LgXW1r0AfZFlK3+AxwU8tJFP1IgxWHhRIb2pSU305/RsEs&#10;7S56GzeHbH/Pfh3WRZxe10oNB916DsJT57/hT3uvFUwn8P8l/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Ck8/BAAAA2wAAAA8AAAAAAAAAAAAAAAAAmAIAAGRycy9kb3du&#10;cmV2LnhtbFBLBQYAAAAABAAEAPUAAACGAwAAAAA=&#10;" path="m,l6858000,e" filled="f" strokeweight="1.5pt">
                  <v:path arrowok="t" textboxrect="0,0,6858000,0"/>
                </v:shape>
                <w10:anchorlock/>
              </v:group>
            </w:pict>
          </mc:Fallback>
        </mc:AlternateContent>
      </w:r>
    </w:p>
    <w:p w:rsidR="009B7CCC" w:rsidRDefault="00937FE8">
      <w:pPr>
        <w:spacing w:after="296" w:line="249" w:lineRule="auto"/>
        <w:ind w:left="-4" w:right="317"/>
      </w:pPr>
      <w:r>
        <w:rPr>
          <w:b/>
        </w:rPr>
        <w:t>This form is an application for recognition of Accreditation Bodies (ABs) by the U.S. EPA under the ENERGY STAR program. To serve as an EPA-recognized AB for the ENERGY STAR program, please fill out and submit this form to EPA by following the instructions</w:t>
      </w:r>
      <w:r>
        <w:rPr>
          <w:b/>
        </w:rPr>
        <w:t xml:space="preserve"> below. Upon confirmation of EPA recognition, you may begin to operate as an EPA-recognized AB for the ENERGY STAR program. </w:t>
      </w:r>
    </w:p>
    <w:p w:rsidR="009B7CCC" w:rsidRDefault="00937FE8">
      <w:pPr>
        <w:spacing w:after="129" w:line="259" w:lineRule="auto"/>
        <w:ind w:left="0" w:firstLine="0"/>
      </w:pPr>
      <w:r>
        <w:rPr>
          <w:b/>
          <w:sz w:val="28"/>
        </w:rPr>
        <w:t xml:space="preserve">Instructions: </w:t>
      </w:r>
    </w:p>
    <w:p w:rsidR="009B7CCC" w:rsidRDefault="00937FE8">
      <w:pPr>
        <w:numPr>
          <w:ilvl w:val="0"/>
          <w:numId w:val="1"/>
        </w:numPr>
        <w:spacing w:line="249" w:lineRule="auto"/>
        <w:ind w:right="317" w:hanging="361"/>
      </w:pPr>
      <w:r>
        <w:rPr>
          <w:b/>
        </w:rPr>
        <w:t>Read and understand the “Conditions and Criteria for Recognition of Accreditation Bodies for the ENERGY STAR Program</w:t>
      </w:r>
      <w:r>
        <w:rPr>
          <w:b/>
        </w:rPr>
        <w:t>,” the full text of which is included under Section IV.</w:t>
      </w:r>
    </w:p>
    <w:p w:rsidR="009B7CCC" w:rsidRDefault="00937FE8">
      <w:pPr>
        <w:numPr>
          <w:ilvl w:val="0"/>
          <w:numId w:val="1"/>
        </w:numPr>
        <w:spacing w:line="249" w:lineRule="auto"/>
        <w:ind w:right="317" w:hanging="361"/>
      </w:pPr>
      <w:r>
        <w:rPr>
          <w:b/>
        </w:rPr>
        <w:t>Complete the form. All fields are required unless stated otherwise.</w:t>
      </w:r>
    </w:p>
    <w:p w:rsidR="009B7CCC" w:rsidRDefault="00937FE8">
      <w:pPr>
        <w:numPr>
          <w:ilvl w:val="0"/>
          <w:numId w:val="1"/>
        </w:numPr>
        <w:spacing w:line="249" w:lineRule="auto"/>
        <w:ind w:right="317" w:hanging="361"/>
      </w:pPr>
      <w:r>
        <w:rPr>
          <w:b/>
        </w:rPr>
        <w:t>Sign the form by either:</w:t>
      </w:r>
    </w:p>
    <w:p w:rsidR="009B7CCC" w:rsidRDefault="00937FE8">
      <w:pPr>
        <w:numPr>
          <w:ilvl w:val="1"/>
          <w:numId w:val="1"/>
        </w:numPr>
        <w:spacing w:line="249" w:lineRule="auto"/>
        <w:ind w:right="317" w:hanging="361"/>
      </w:pPr>
      <w:r>
        <w:rPr>
          <w:b/>
        </w:rPr>
        <w:t>Inserting your digital signature; or</w:t>
      </w:r>
    </w:p>
    <w:p w:rsidR="009B7CCC" w:rsidRDefault="00937FE8">
      <w:pPr>
        <w:numPr>
          <w:ilvl w:val="1"/>
          <w:numId w:val="1"/>
        </w:numPr>
        <w:spacing w:line="249" w:lineRule="auto"/>
        <w:ind w:right="317" w:hanging="361"/>
      </w:pPr>
      <w:r>
        <w:rPr>
          <w:b/>
        </w:rPr>
        <w:t>Printing out the form, signing it by hand, and scanning it into PDF format.</w:t>
      </w:r>
    </w:p>
    <w:p w:rsidR="009B7CCC" w:rsidRDefault="00937FE8">
      <w:pPr>
        <w:numPr>
          <w:ilvl w:val="0"/>
          <w:numId w:val="1"/>
        </w:numPr>
        <w:spacing w:line="249" w:lineRule="auto"/>
        <w:ind w:right="317" w:hanging="361"/>
      </w:pPr>
      <w:r>
        <w:rPr>
          <w:b/>
        </w:rPr>
        <w:t>Email the completed form</w:t>
      </w:r>
      <w:r>
        <w:t xml:space="preserve"> </w:t>
      </w:r>
      <w:r>
        <w:rPr>
          <w:b/>
        </w:rPr>
        <w:t xml:space="preserve">with the required attachment to: </w:t>
      </w:r>
      <w:r>
        <w:rPr>
          <w:b/>
          <w:color w:val="0000FF"/>
          <w:u w:val="single" w:color="0000FF"/>
        </w:rPr>
        <w:t>Certification@energystar.gov</w:t>
      </w:r>
      <w:r>
        <w:rPr>
          <w:rFonts w:ascii="ZWAdobeF" w:eastAsia="ZWAdobeF" w:hAnsi="ZWAdobeF" w:cs="ZWAdobeF"/>
          <w:sz w:val="2"/>
        </w:rPr>
        <w:t>HU</w:t>
      </w:r>
      <w:r>
        <w:rPr>
          <w:rFonts w:ascii="ZWAdobeF" w:eastAsia="ZWAdobeF" w:hAnsi="ZWAdobeF" w:cs="ZWAdobeF"/>
          <w:sz w:val="2"/>
        </w:rPr>
        <w:tab/>
      </w:r>
      <w:r>
        <w:rPr>
          <w:rFonts w:ascii="ZWAdobeF" w:eastAsia="ZWAdobeF" w:hAnsi="ZWAdobeF" w:cs="ZWAdobeF"/>
          <w:sz w:val="3"/>
          <w:vertAlign w:val="subscript"/>
        </w:rPr>
        <w:t>UH</w:t>
      </w:r>
      <w:r>
        <w:rPr>
          <w:b/>
        </w:rPr>
        <w:t xml:space="preserve">.  </w:t>
      </w:r>
      <w:r>
        <w:br w:type="page"/>
      </w:r>
    </w:p>
    <w:p w:rsidR="009B7CCC" w:rsidRDefault="00937FE8">
      <w:pPr>
        <w:tabs>
          <w:tab w:val="center" w:pos="2214"/>
        </w:tabs>
        <w:spacing w:line="249" w:lineRule="auto"/>
        <w:ind w:left="-14" w:firstLine="0"/>
      </w:pPr>
      <w:r>
        <w:lastRenderedPageBreak/>
        <w:t xml:space="preserve">I. </w:t>
      </w:r>
      <w:r>
        <w:tab/>
      </w:r>
      <w:r>
        <w:rPr>
          <w:rFonts w:ascii="ZWAdobeF" w:eastAsia="ZWAdobeF" w:hAnsi="ZWAdobeF" w:cs="ZWAdobeF"/>
          <w:sz w:val="2"/>
        </w:rPr>
        <w:t>B</w:t>
      </w:r>
      <w:r>
        <w:rPr>
          <w:rFonts w:ascii="ZWAdobeF" w:eastAsia="ZWAdobeF" w:hAnsi="ZWAdobeF" w:cs="ZWAdobeF"/>
          <w:sz w:val="3"/>
          <w:vertAlign w:val="subscript"/>
        </w:rPr>
        <w:t>0</w:t>
      </w:r>
      <w:r>
        <w:rPr>
          <w:b/>
        </w:rPr>
        <w:t xml:space="preserve">Accreditation Body Information </w:t>
      </w:r>
    </w:p>
    <w:p w:rsidR="009B7CCC" w:rsidRDefault="00937FE8">
      <w:pPr>
        <w:tabs>
          <w:tab w:val="center" w:pos="1610"/>
          <w:tab w:val="center" w:pos="4308"/>
        </w:tabs>
        <w:ind w:left="0" w:firstLine="0"/>
      </w:pPr>
      <w:r>
        <w:rPr>
          <w:rFonts w:ascii="Calibri" w:eastAsia="Calibri" w:hAnsi="Calibri" w:cs="Calibri"/>
          <w:sz w:val="22"/>
        </w:rPr>
        <w:tab/>
      </w:r>
      <w:r>
        <w:t>Organization Name:</w:t>
      </w:r>
      <w:r>
        <w:rPr>
          <w:i/>
        </w:rPr>
        <w:t xml:space="preserve"> </w:t>
      </w:r>
      <w:r>
        <w:rPr>
          <w:i/>
        </w:rPr>
        <w:tab/>
      </w:r>
      <w:r>
        <w:rPr>
          <w:rFonts w:ascii="ZWAdobeF" w:eastAsia="ZWAdobeF" w:hAnsi="ZWAdobeF" w:cs="ZWAdobeF"/>
          <w:sz w:val="2"/>
        </w:rPr>
        <w:t>U</w:t>
      </w:r>
    </w:p>
    <w:p w:rsidR="009B7CCC" w:rsidRDefault="00937FE8">
      <w:pPr>
        <w:tabs>
          <w:tab w:val="center" w:pos="1543"/>
          <w:tab w:val="center" w:pos="4308"/>
        </w:tabs>
        <w:spacing w:after="41"/>
        <w:ind w:left="0" w:firstLine="0"/>
      </w:pPr>
      <w:r>
        <w:rPr>
          <w:rFonts w:ascii="Calibri" w:eastAsia="Calibri" w:hAnsi="Calibri" w:cs="Calibri"/>
          <w:sz w:val="22"/>
        </w:rPr>
        <w:tab/>
      </w:r>
      <w:r>
        <w:t xml:space="preserve">Organization URL: </w:t>
      </w:r>
      <w:r>
        <w:rPr>
          <w:rFonts w:ascii="ZWAdobeF" w:eastAsia="ZWAdobeF" w:hAnsi="ZWAdobeF" w:cs="ZWAdobeF"/>
          <w:sz w:val="2"/>
        </w:rPr>
        <w:t>B</w:t>
      </w:r>
      <w:r>
        <w:rPr>
          <w:rFonts w:ascii="ZWAdobeF" w:eastAsia="ZWAdobeF" w:hAnsi="ZWAdobeF" w:cs="ZWAdobeF"/>
          <w:sz w:val="3"/>
          <w:vertAlign w:val="subscript"/>
        </w:rPr>
        <w:t>4</w:t>
      </w:r>
      <w:r>
        <w:rPr>
          <w:rFonts w:ascii="ZWAdobeF" w:eastAsia="ZWAdobeF" w:hAnsi="ZWAdobeF" w:cs="ZWAdobeF"/>
          <w:sz w:val="3"/>
          <w:vertAlign w:val="subscript"/>
        </w:rPr>
        <w:tab/>
        <w:t>5BU</w:t>
      </w:r>
    </w:p>
    <w:p w:rsidR="009B7CCC" w:rsidRDefault="00937FE8">
      <w:pPr>
        <w:tabs>
          <w:tab w:val="center" w:pos="2149"/>
          <w:tab w:val="center" w:pos="4308"/>
        </w:tabs>
        <w:spacing w:after="41"/>
        <w:ind w:left="0" w:firstLine="0"/>
      </w:pPr>
      <w:r>
        <w:rPr>
          <w:rFonts w:ascii="Calibri" w:eastAsia="Calibri" w:hAnsi="Calibri" w:cs="Calibri"/>
          <w:sz w:val="22"/>
        </w:rPr>
        <w:tab/>
      </w:r>
      <w:r>
        <w:t xml:space="preserve">Address 1 (e.g., street address): </w:t>
      </w:r>
      <w:r>
        <w:rPr>
          <w:rFonts w:ascii="ZWAdobeF" w:eastAsia="ZWAdobeF" w:hAnsi="ZWAdobeF" w:cs="ZWAdobeF"/>
          <w:sz w:val="2"/>
        </w:rPr>
        <w:t>6</w:t>
      </w:r>
      <w:r>
        <w:rPr>
          <w:rFonts w:ascii="ZWAdobeF" w:eastAsia="ZWAdobeF" w:hAnsi="ZWAdobeF" w:cs="ZWAdobeF"/>
          <w:sz w:val="3"/>
          <w:vertAlign w:val="subscript"/>
        </w:rPr>
        <w:t>B</w:t>
      </w:r>
      <w:r>
        <w:rPr>
          <w:rFonts w:ascii="ZWAdobeF" w:eastAsia="ZWAdobeF" w:hAnsi="ZWAdobeF" w:cs="ZWAdobeF"/>
          <w:sz w:val="3"/>
          <w:vertAlign w:val="subscript"/>
        </w:rPr>
        <w:tab/>
        <w:t>7BU</w:t>
      </w:r>
    </w:p>
    <w:p w:rsidR="009B7CCC" w:rsidRDefault="00937FE8">
      <w:pPr>
        <w:tabs>
          <w:tab w:val="center" w:pos="1810"/>
          <w:tab w:val="center" w:pos="4308"/>
        </w:tabs>
        <w:spacing w:after="41"/>
        <w:ind w:left="0" w:firstLine="0"/>
      </w:pPr>
      <w:r>
        <w:rPr>
          <w:rFonts w:ascii="Calibri" w:eastAsia="Calibri" w:hAnsi="Calibri" w:cs="Calibri"/>
          <w:sz w:val="22"/>
        </w:rPr>
        <w:tab/>
      </w:r>
      <w:r>
        <w:t xml:space="preserve">Address 2 (e.g., suite #): </w:t>
      </w:r>
      <w:r>
        <w:rPr>
          <w:rFonts w:ascii="ZWAdobeF" w:eastAsia="ZWAdobeF" w:hAnsi="ZWAdobeF" w:cs="ZWAdobeF"/>
          <w:sz w:val="2"/>
        </w:rPr>
        <w:t>B</w:t>
      </w:r>
      <w:r>
        <w:rPr>
          <w:rFonts w:ascii="ZWAdobeF" w:eastAsia="ZWAdobeF" w:hAnsi="ZWAdobeF" w:cs="ZWAdobeF"/>
          <w:sz w:val="3"/>
          <w:vertAlign w:val="subscript"/>
        </w:rPr>
        <w:t>8</w:t>
      </w:r>
      <w:r>
        <w:rPr>
          <w:rFonts w:ascii="ZWAdobeF" w:eastAsia="ZWAdobeF" w:hAnsi="ZWAdobeF" w:cs="ZWAdobeF"/>
          <w:sz w:val="3"/>
          <w:vertAlign w:val="subscript"/>
        </w:rPr>
        <w:tab/>
        <w:t>9BU</w:t>
      </w:r>
    </w:p>
    <w:p w:rsidR="009B7CCC" w:rsidRDefault="00937FE8">
      <w:pPr>
        <w:tabs>
          <w:tab w:val="center" w:pos="920"/>
          <w:tab w:val="center" w:pos="4308"/>
        </w:tabs>
        <w:spacing w:after="41"/>
        <w:ind w:left="0" w:firstLine="0"/>
      </w:pPr>
      <w:r>
        <w:rPr>
          <w:rFonts w:ascii="Calibri" w:eastAsia="Calibri" w:hAnsi="Calibri" w:cs="Calibri"/>
          <w:sz w:val="22"/>
        </w:rPr>
        <w:tab/>
      </w:r>
      <w:r>
        <w:t xml:space="preserve">City: </w:t>
      </w:r>
      <w:r>
        <w:rPr>
          <w:rFonts w:ascii="ZWAdobeF" w:eastAsia="ZWAdobeF" w:hAnsi="ZWAdobeF" w:cs="ZWAdobeF"/>
          <w:sz w:val="2"/>
        </w:rPr>
        <w:t>10</w:t>
      </w:r>
      <w:r>
        <w:rPr>
          <w:rFonts w:ascii="ZWAdobeF" w:eastAsia="ZWAdobeF" w:hAnsi="ZWAdobeF" w:cs="ZWAdobeF"/>
          <w:sz w:val="3"/>
          <w:vertAlign w:val="subscript"/>
        </w:rPr>
        <w:t>B</w:t>
      </w:r>
      <w:r>
        <w:rPr>
          <w:rFonts w:ascii="ZWAdobeF" w:eastAsia="ZWAdobeF" w:hAnsi="ZWAdobeF" w:cs="ZWAdobeF"/>
          <w:sz w:val="3"/>
          <w:vertAlign w:val="subscript"/>
        </w:rPr>
        <w:tab/>
        <w:t>BU</w:t>
      </w:r>
    </w:p>
    <w:p w:rsidR="009B7CCC" w:rsidRDefault="00937FE8">
      <w:pPr>
        <w:tabs>
          <w:tab w:val="center" w:pos="982"/>
          <w:tab w:val="center" w:pos="4308"/>
        </w:tabs>
        <w:spacing w:after="33" w:line="259" w:lineRule="auto"/>
        <w:ind w:left="0" w:firstLine="0"/>
      </w:pPr>
      <w:r>
        <w:rPr>
          <w:rFonts w:ascii="Calibri" w:eastAsia="Calibri" w:hAnsi="Calibri" w:cs="Calibri"/>
          <w:sz w:val="22"/>
        </w:rPr>
        <w:tab/>
      </w:r>
      <w:r>
        <w:t xml:space="preserve">State: </w:t>
      </w:r>
      <w:r>
        <w:rPr>
          <w:rFonts w:ascii="ZWAdobeF" w:eastAsia="ZWAdobeF" w:hAnsi="ZWAdobeF" w:cs="ZWAdobeF"/>
          <w:sz w:val="2"/>
        </w:rPr>
        <w:t>B12</w:t>
      </w:r>
      <w:r>
        <w:rPr>
          <w:rFonts w:ascii="ZWAdobeF" w:eastAsia="ZWAdobeF" w:hAnsi="ZWAdobeF" w:cs="ZWAdobeF"/>
          <w:sz w:val="2"/>
        </w:rPr>
        <w:tab/>
        <w:t>BU13</w:t>
      </w:r>
    </w:p>
    <w:p w:rsidR="009B7CCC" w:rsidRDefault="00937FE8">
      <w:pPr>
        <w:tabs>
          <w:tab w:val="center" w:pos="1459"/>
          <w:tab w:val="center" w:pos="4308"/>
        </w:tabs>
        <w:spacing w:after="41"/>
        <w:ind w:left="0" w:firstLine="0"/>
      </w:pPr>
      <w:r>
        <w:rPr>
          <w:rFonts w:ascii="Calibri" w:eastAsia="Calibri" w:hAnsi="Calibri" w:cs="Calibri"/>
          <w:sz w:val="22"/>
        </w:rPr>
        <w:tab/>
      </w:r>
      <w:r>
        <w:t xml:space="preserve">Zip/Postal Code: </w:t>
      </w:r>
      <w:r>
        <w:rPr>
          <w:rFonts w:ascii="ZWAdobeF" w:eastAsia="ZWAdobeF" w:hAnsi="ZWAdobeF" w:cs="ZWAdobeF"/>
          <w:sz w:val="2"/>
        </w:rPr>
        <w:t>14</w:t>
      </w:r>
      <w:r>
        <w:rPr>
          <w:rFonts w:ascii="ZWAdobeF" w:eastAsia="ZWAdobeF" w:hAnsi="ZWAdobeF" w:cs="ZWAdobeF"/>
          <w:sz w:val="3"/>
          <w:vertAlign w:val="subscript"/>
        </w:rPr>
        <w:t>B</w:t>
      </w:r>
      <w:r>
        <w:rPr>
          <w:rFonts w:ascii="ZWAdobeF" w:eastAsia="ZWAdobeF" w:hAnsi="ZWAdobeF" w:cs="ZWAdobeF"/>
          <w:sz w:val="3"/>
          <w:vertAlign w:val="subscript"/>
        </w:rPr>
        <w:tab/>
        <w:t>15BU</w:t>
      </w:r>
    </w:p>
    <w:p w:rsidR="009B7CCC" w:rsidRDefault="00937FE8">
      <w:pPr>
        <w:tabs>
          <w:tab w:val="center" w:pos="1099"/>
          <w:tab w:val="center" w:pos="4308"/>
        </w:tabs>
        <w:spacing w:after="346"/>
        <w:ind w:left="0" w:firstLine="0"/>
      </w:pPr>
      <w:r>
        <w:rPr>
          <w:rFonts w:ascii="Calibri" w:eastAsia="Calibri" w:hAnsi="Calibri" w:cs="Calibri"/>
          <w:sz w:val="22"/>
        </w:rPr>
        <w:tab/>
      </w:r>
      <w:r>
        <w:t xml:space="preserve">Country: </w:t>
      </w:r>
      <w:r>
        <w:rPr>
          <w:rFonts w:ascii="ZWAdobeF" w:eastAsia="ZWAdobeF" w:hAnsi="ZWAdobeF" w:cs="ZWAdobeF"/>
          <w:sz w:val="2"/>
        </w:rPr>
        <w:t>16</w:t>
      </w:r>
      <w:r>
        <w:rPr>
          <w:rFonts w:ascii="ZWAdobeF" w:eastAsia="ZWAdobeF" w:hAnsi="ZWAdobeF" w:cs="ZWAdobeF"/>
          <w:sz w:val="3"/>
          <w:vertAlign w:val="subscript"/>
        </w:rPr>
        <w:t>B</w:t>
      </w:r>
      <w:r>
        <w:rPr>
          <w:rFonts w:ascii="ZWAdobeF" w:eastAsia="ZWAdobeF" w:hAnsi="ZWAdobeF" w:cs="ZWAdobeF"/>
          <w:sz w:val="3"/>
          <w:vertAlign w:val="subscript"/>
        </w:rPr>
        <w:tab/>
        <w:t>BU17</w:t>
      </w:r>
    </w:p>
    <w:p w:rsidR="009B7CCC" w:rsidRDefault="00937FE8">
      <w:pPr>
        <w:tabs>
          <w:tab w:val="center" w:pos="1909"/>
          <w:tab w:val="center" w:pos="4308"/>
        </w:tabs>
        <w:spacing w:after="41"/>
        <w:ind w:left="0" w:firstLine="0"/>
      </w:pPr>
      <w:r>
        <w:rPr>
          <w:rFonts w:ascii="Calibri" w:eastAsia="Calibri" w:hAnsi="Calibri" w:cs="Calibri"/>
          <w:sz w:val="22"/>
        </w:rPr>
        <w:tab/>
      </w:r>
      <w:r>
        <w:t xml:space="preserve">Primary contact first name: </w:t>
      </w:r>
      <w:r>
        <w:rPr>
          <w:rFonts w:ascii="ZWAdobeF" w:eastAsia="ZWAdobeF" w:hAnsi="ZWAdobeF" w:cs="ZWAdobeF"/>
          <w:sz w:val="2"/>
        </w:rPr>
        <w:t>B</w:t>
      </w:r>
      <w:r>
        <w:rPr>
          <w:rFonts w:ascii="ZWAdobeF" w:eastAsia="ZWAdobeF" w:hAnsi="ZWAdobeF" w:cs="ZWAdobeF"/>
          <w:sz w:val="3"/>
          <w:vertAlign w:val="subscript"/>
        </w:rPr>
        <w:t>18</w:t>
      </w:r>
      <w:r>
        <w:rPr>
          <w:rFonts w:ascii="ZWAdobeF" w:eastAsia="ZWAdobeF" w:hAnsi="ZWAdobeF" w:cs="ZWAdobeF"/>
          <w:sz w:val="3"/>
          <w:vertAlign w:val="subscript"/>
        </w:rPr>
        <w:tab/>
        <w:t>BU19</w:t>
      </w:r>
    </w:p>
    <w:p w:rsidR="009B7CCC" w:rsidRDefault="00937FE8">
      <w:pPr>
        <w:tabs>
          <w:tab w:val="center" w:pos="2259"/>
          <w:tab w:val="center" w:pos="4308"/>
        </w:tabs>
        <w:ind w:left="0" w:firstLine="0"/>
      </w:pPr>
      <w:r>
        <w:rPr>
          <w:rFonts w:ascii="Calibri" w:eastAsia="Calibri" w:hAnsi="Calibri" w:cs="Calibri"/>
          <w:sz w:val="22"/>
        </w:rPr>
        <w:tab/>
      </w:r>
      <w:r>
        <w:t xml:space="preserve">Primary contact last (family) name: </w:t>
      </w:r>
      <w:r>
        <w:rPr>
          <w:rFonts w:ascii="ZWAdobeF" w:eastAsia="ZWAdobeF" w:hAnsi="ZWAdobeF" w:cs="ZWAdobeF"/>
          <w:sz w:val="2"/>
        </w:rPr>
        <w:t>20</w:t>
      </w:r>
      <w:r>
        <w:rPr>
          <w:rFonts w:ascii="ZWAdobeF" w:eastAsia="ZWAdobeF" w:hAnsi="ZWAdobeF" w:cs="ZWAdobeF"/>
          <w:sz w:val="3"/>
          <w:vertAlign w:val="subscript"/>
        </w:rPr>
        <w:t>B</w:t>
      </w:r>
      <w:r>
        <w:rPr>
          <w:rFonts w:ascii="ZWAdobeF" w:eastAsia="ZWAdobeF" w:hAnsi="ZWAdobeF" w:cs="ZWAdobeF"/>
          <w:sz w:val="3"/>
          <w:vertAlign w:val="subscript"/>
        </w:rPr>
        <w:tab/>
        <w:t>21BU</w:t>
      </w:r>
    </w:p>
    <w:p w:rsidR="009B7CCC" w:rsidRDefault="00937FE8">
      <w:pPr>
        <w:tabs>
          <w:tab w:val="center" w:pos="1915"/>
          <w:tab w:val="center" w:pos="4308"/>
        </w:tabs>
        <w:ind w:left="0" w:firstLine="0"/>
      </w:pPr>
      <w:r>
        <w:rPr>
          <w:rFonts w:ascii="Calibri" w:eastAsia="Calibri" w:hAnsi="Calibri" w:cs="Calibri"/>
          <w:sz w:val="22"/>
        </w:rPr>
        <w:tab/>
      </w:r>
      <w:r>
        <w:t xml:space="preserve">Job title of primary contact: </w:t>
      </w:r>
      <w:r>
        <w:rPr>
          <w:rFonts w:ascii="ZWAdobeF" w:eastAsia="ZWAdobeF" w:hAnsi="ZWAdobeF" w:cs="ZWAdobeF"/>
          <w:sz w:val="2"/>
        </w:rPr>
        <w:t>B</w:t>
      </w:r>
      <w:r>
        <w:rPr>
          <w:rFonts w:ascii="ZWAdobeF" w:eastAsia="ZWAdobeF" w:hAnsi="ZWAdobeF" w:cs="ZWAdobeF"/>
          <w:sz w:val="2"/>
        </w:rPr>
        <w:tab/>
      </w:r>
      <w:r>
        <w:rPr>
          <w:rFonts w:ascii="ZWAdobeF" w:eastAsia="ZWAdobeF" w:hAnsi="ZWAdobeF" w:cs="ZWAdobeF"/>
          <w:sz w:val="3"/>
          <w:vertAlign w:val="subscript"/>
        </w:rPr>
        <w:t>23BU</w:t>
      </w:r>
    </w:p>
    <w:p w:rsidR="009B7CCC" w:rsidRDefault="00937FE8">
      <w:pPr>
        <w:tabs>
          <w:tab w:val="center" w:pos="998"/>
          <w:tab w:val="center" w:pos="4308"/>
          <w:tab w:val="center" w:pos="4809"/>
        </w:tabs>
        <w:spacing w:after="0" w:line="259" w:lineRule="auto"/>
        <w:ind w:left="0" w:firstLine="0"/>
      </w:pPr>
      <w:r>
        <w:rPr>
          <w:rFonts w:ascii="Calibri" w:eastAsia="Calibri" w:hAnsi="Calibri" w:cs="Calibri"/>
          <w:sz w:val="22"/>
        </w:rPr>
        <w:tab/>
      </w:r>
      <w:r>
        <w:t xml:space="preserve">Email: </w:t>
      </w:r>
      <w:r>
        <w:rPr>
          <w:rFonts w:ascii="ZWAdobeF" w:eastAsia="ZWAdobeF" w:hAnsi="ZWAdobeF" w:cs="ZWAdobeF"/>
          <w:sz w:val="2"/>
        </w:rPr>
        <w:t>24B</w:t>
      </w:r>
      <w:r>
        <w:rPr>
          <w:rFonts w:ascii="ZWAdobeF" w:eastAsia="ZWAdobeF" w:hAnsi="ZWAdobeF" w:cs="ZWAdobeF"/>
          <w:sz w:val="2"/>
        </w:rPr>
        <w:tab/>
        <w:t>25BU</w:t>
      </w:r>
      <w:r>
        <w:rPr>
          <w:rFonts w:ascii="ZWAdobeF" w:eastAsia="ZWAdobeF" w:hAnsi="ZWAdobeF" w:cs="ZWAdobeF"/>
          <w:sz w:val="2"/>
        </w:rPr>
        <w:tab/>
        <w:t>U</w:t>
      </w:r>
    </w:p>
    <w:p w:rsidR="009B7CCC" w:rsidRDefault="00937FE8">
      <w:pPr>
        <w:tabs>
          <w:tab w:val="center" w:pos="1038"/>
          <w:tab w:val="center" w:pos="4308"/>
          <w:tab w:val="center" w:pos="4809"/>
        </w:tabs>
        <w:spacing w:after="0" w:line="259" w:lineRule="auto"/>
        <w:ind w:left="0" w:firstLine="0"/>
      </w:pPr>
      <w:r>
        <w:rPr>
          <w:rFonts w:ascii="Calibri" w:eastAsia="Calibri" w:hAnsi="Calibri" w:cs="Calibri"/>
          <w:sz w:val="22"/>
        </w:rPr>
        <w:tab/>
      </w:r>
      <w:r>
        <w:t xml:space="preserve">Phone: </w:t>
      </w:r>
      <w:r>
        <w:rPr>
          <w:rFonts w:ascii="ZWAdobeF" w:eastAsia="ZWAdobeF" w:hAnsi="ZWAdobeF" w:cs="ZWAdobeF"/>
          <w:sz w:val="2"/>
        </w:rPr>
        <w:t>26B</w:t>
      </w:r>
      <w:r>
        <w:rPr>
          <w:rFonts w:ascii="ZWAdobeF" w:eastAsia="ZWAdobeF" w:hAnsi="ZWAdobeF" w:cs="ZWAdobeF"/>
          <w:sz w:val="2"/>
        </w:rPr>
        <w:tab/>
        <w:t>27BU</w:t>
      </w:r>
      <w:r>
        <w:rPr>
          <w:rFonts w:ascii="ZWAdobeF" w:eastAsia="ZWAdobeF" w:hAnsi="ZWAdobeF" w:cs="ZWAdobeF"/>
          <w:sz w:val="2"/>
        </w:rPr>
        <w:tab/>
        <w:t>U</w:t>
      </w:r>
    </w:p>
    <w:p w:rsidR="009B7CCC" w:rsidRDefault="00937FE8">
      <w:pPr>
        <w:spacing w:line="249" w:lineRule="auto"/>
        <w:ind w:left="716" w:right="3120"/>
      </w:pPr>
      <w:r>
        <w:rPr>
          <w:i/>
        </w:rPr>
        <w:t xml:space="preserve">If mailing address of primary contact is different from the organization </w:t>
      </w:r>
      <w:r>
        <w:rPr>
          <w:rFonts w:ascii="ZWAdobeF" w:eastAsia="ZWAdobeF" w:hAnsi="ZWAdobeF" w:cs="ZWAdobeF"/>
          <w:sz w:val="2"/>
        </w:rPr>
        <w:t>28</w:t>
      </w:r>
      <w:r>
        <w:rPr>
          <w:rFonts w:ascii="ZWAdobeF" w:eastAsia="ZWAdobeF" w:hAnsi="ZWAdobeF" w:cs="ZWAdobeF"/>
          <w:sz w:val="3"/>
          <w:vertAlign w:val="subscript"/>
        </w:rPr>
        <w:t xml:space="preserve">B </w:t>
      </w:r>
      <w:r>
        <w:rPr>
          <w:i/>
        </w:rPr>
        <w:t xml:space="preserve">address, please provide it here: </w:t>
      </w:r>
    </w:p>
    <w:p w:rsidR="009B7CCC" w:rsidRDefault="00937FE8">
      <w:pPr>
        <w:tabs>
          <w:tab w:val="center" w:pos="2149"/>
          <w:tab w:val="center" w:pos="4308"/>
        </w:tabs>
        <w:ind w:left="0" w:firstLine="0"/>
      </w:pPr>
      <w:r>
        <w:rPr>
          <w:rFonts w:ascii="Calibri" w:eastAsia="Calibri" w:hAnsi="Calibri" w:cs="Calibri"/>
          <w:sz w:val="22"/>
        </w:rPr>
        <w:tab/>
      </w:r>
      <w:r>
        <w:rPr>
          <w:rFonts w:ascii="ZWAdobeF" w:eastAsia="ZWAdobeF" w:hAnsi="ZWAdobeF" w:cs="ZWAdobeF"/>
          <w:sz w:val="2"/>
        </w:rPr>
        <w:t>29</w:t>
      </w:r>
      <w:r>
        <w:rPr>
          <w:rFonts w:ascii="ZWAdobeF" w:eastAsia="ZWAdobeF" w:hAnsi="ZWAdobeF" w:cs="ZWAdobeF"/>
          <w:sz w:val="3"/>
          <w:vertAlign w:val="subscript"/>
        </w:rPr>
        <w:t>B</w:t>
      </w:r>
      <w:r>
        <w:t xml:space="preserve">Address 1 (e.g., street address): </w:t>
      </w:r>
      <w:r>
        <w:tab/>
      </w:r>
      <w:r>
        <w:rPr>
          <w:rFonts w:ascii="ZWAdobeF" w:eastAsia="ZWAdobeF" w:hAnsi="ZWAdobeF" w:cs="ZWAdobeF"/>
          <w:sz w:val="2"/>
        </w:rPr>
        <w:t>BU</w:t>
      </w:r>
      <w:r>
        <w:rPr>
          <w:rFonts w:ascii="ZWAdobeF" w:eastAsia="ZWAdobeF" w:hAnsi="ZWAdobeF" w:cs="ZWAdobeF"/>
          <w:sz w:val="3"/>
          <w:vertAlign w:val="subscript"/>
        </w:rPr>
        <w:t>30</w:t>
      </w:r>
    </w:p>
    <w:p w:rsidR="009B7CCC" w:rsidRDefault="00937FE8">
      <w:pPr>
        <w:tabs>
          <w:tab w:val="center" w:pos="1810"/>
          <w:tab w:val="center" w:pos="4308"/>
        </w:tabs>
        <w:ind w:left="0" w:firstLine="0"/>
      </w:pPr>
      <w:r>
        <w:rPr>
          <w:rFonts w:ascii="Calibri" w:eastAsia="Calibri" w:hAnsi="Calibri" w:cs="Calibri"/>
          <w:sz w:val="22"/>
        </w:rPr>
        <w:tab/>
      </w:r>
      <w:r>
        <w:t xml:space="preserve">Address 2 (e.g., suite #): </w:t>
      </w:r>
      <w:r>
        <w:rPr>
          <w:rFonts w:ascii="ZWAdobeF" w:eastAsia="ZWAdobeF" w:hAnsi="ZWAdobeF" w:cs="ZWAdobeF"/>
          <w:sz w:val="2"/>
        </w:rPr>
        <w:t>31</w:t>
      </w:r>
      <w:r>
        <w:rPr>
          <w:rFonts w:ascii="ZWAdobeF" w:eastAsia="ZWAdobeF" w:hAnsi="ZWAdobeF" w:cs="ZWAdobeF"/>
          <w:sz w:val="3"/>
          <w:vertAlign w:val="subscript"/>
        </w:rPr>
        <w:t>B</w:t>
      </w:r>
      <w:r>
        <w:rPr>
          <w:rFonts w:ascii="ZWAdobeF" w:eastAsia="ZWAdobeF" w:hAnsi="ZWAdobeF" w:cs="ZWAdobeF"/>
          <w:sz w:val="3"/>
          <w:vertAlign w:val="subscript"/>
        </w:rPr>
        <w:tab/>
        <w:t>32BU</w:t>
      </w:r>
    </w:p>
    <w:p w:rsidR="009B7CCC" w:rsidRDefault="00937FE8">
      <w:pPr>
        <w:tabs>
          <w:tab w:val="center" w:pos="920"/>
          <w:tab w:val="center" w:pos="4308"/>
        </w:tabs>
        <w:ind w:left="0" w:firstLine="0"/>
      </w:pPr>
      <w:r>
        <w:rPr>
          <w:rFonts w:ascii="Calibri" w:eastAsia="Calibri" w:hAnsi="Calibri" w:cs="Calibri"/>
          <w:sz w:val="22"/>
        </w:rPr>
        <w:tab/>
      </w:r>
      <w:r>
        <w:t xml:space="preserve">City: </w:t>
      </w:r>
      <w:r>
        <w:rPr>
          <w:rFonts w:ascii="ZWAdobeF" w:eastAsia="ZWAdobeF" w:hAnsi="ZWAdobeF" w:cs="ZWAdobeF"/>
          <w:sz w:val="2"/>
        </w:rPr>
        <w:t>B</w:t>
      </w:r>
      <w:r>
        <w:rPr>
          <w:rFonts w:ascii="ZWAdobeF" w:eastAsia="ZWAdobeF" w:hAnsi="ZWAdobeF" w:cs="ZWAdobeF"/>
          <w:sz w:val="2"/>
        </w:rPr>
        <w:tab/>
        <w:t>34BU</w:t>
      </w:r>
    </w:p>
    <w:p w:rsidR="009B7CCC" w:rsidRDefault="00937FE8">
      <w:pPr>
        <w:tabs>
          <w:tab w:val="center" w:pos="982"/>
          <w:tab w:val="center" w:pos="4308"/>
        </w:tabs>
        <w:spacing w:after="0" w:line="259" w:lineRule="auto"/>
        <w:ind w:left="0" w:firstLine="0"/>
      </w:pPr>
      <w:r>
        <w:rPr>
          <w:rFonts w:ascii="Calibri" w:eastAsia="Calibri" w:hAnsi="Calibri" w:cs="Calibri"/>
          <w:sz w:val="22"/>
        </w:rPr>
        <w:tab/>
      </w:r>
      <w:r>
        <w:t xml:space="preserve">State: </w:t>
      </w:r>
      <w:r>
        <w:rPr>
          <w:rFonts w:ascii="ZWAdobeF" w:eastAsia="ZWAdobeF" w:hAnsi="ZWAdobeF" w:cs="ZWAdobeF"/>
          <w:sz w:val="2"/>
        </w:rPr>
        <w:t>35B</w:t>
      </w:r>
      <w:r>
        <w:rPr>
          <w:rFonts w:ascii="ZWAdobeF" w:eastAsia="ZWAdobeF" w:hAnsi="ZWAdobeF" w:cs="ZWAdobeF"/>
          <w:sz w:val="2"/>
        </w:rPr>
        <w:tab/>
        <w:t>36BU</w:t>
      </w:r>
    </w:p>
    <w:p w:rsidR="009B7CCC" w:rsidRDefault="00937FE8">
      <w:pPr>
        <w:tabs>
          <w:tab w:val="center" w:pos="1459"/>
          <w:tab w:val="center" w:pos="4308"/>
        </w:tabs>
        <w:ind w:left="0" w:firstLine="0"/>
      </w:pPr>
      <w:r>
        <w:rPr>
          <w:rFonts w:ascii="Calibri" w:eastAsia="Calibri" w:hAnsi="Calibri" w:cs="Calibri"/>
          <w:sz w:val="22"/>
        </w:rPr>
        <w:tab/>
      </w:r>
      <w:r>
        <w:t xml:space="preserve">Zip/Postal Code: </w:t>
      </w:r>
      <w:r>
        <w:rPr>
          <w:rFonts w:ascii="ZWAdobeF" w:eastAsia="ZWAdobeF" w:hAnsi="ZWAdobeF" w:cs="ZWAdobeF"/>
          <w:sz w:val="2"/>
        </w:rPr>
        <w:t>37</w:t>
      </w:r>
      <w:r>
        <w:rPr>
          <w:rFonts w:ascii="ZWAdobeF" w:eastAsia="ZWAdobeF" w:hAnsi="ZWAdobeF" w:cs="ZWAdobeF"/>
          <w:sz w:val="3"/>
          <w:vertAlign w:val="subscript"/>
        </w:rPr>
        <w:t>B</w:t>
      </w:r>
      <w:r>
        <w:rPr>
          <w:rFonts w:ascii="ZWAdobeF" w:eastAsia="ZWAdobeF" w:hAnsi="ZWAdobeF" w:cs="ZWAdobeF"/>
          <w:sz w:val="3"/>
          <w:vertAlign w:val="subscript"/>
        </w:rPr>
        <w:tab/>
        <w:t>BU38</w:t>
      </w:r>
    </w:p>
    <w:p w:rsidR="009B7CCC" w:rsidRDefault="00937FE8">
      <w:pPr>
        <w:tabs>
          <w:tab w:val="center" w:pos="1099"/>
          <w:tab w:val="center" w:pos="4308"/>
        </w:tabs>
        <w:spacing w:after="234"/>
        <w:ind w:left="0" w:firstLine="0"/>
      </w:pPr>
      <w:r>
        <w:rPr>
          <w:rFonts w:ascii="Calibri" w:eastAsia="Calibri" w:hAnsi="Calibri" w:cs="Calibri"/>
          <w:sz w:val="22"/>
        </w:rPr>
        <w:tab/>
      </w:r>
      <w:r>
        <w:t xml:space="preserve">Country: </w:t>
      </w:r>
      <w:r>
        <w:rPr>
          <w:rFonts w:ascii="ZWAdobeF" w:eastAsia="ZWAdobeF" w:hAnsi="ZWAdobeF" w:cs="ZWAdobeF"/>
          <w:sz w:val="2"/>
        </w:rPr>
        <w:t>39</w:t>
      </w:r>
      <w:r>
        <w:rPr>
          <w:rFonts w:ascii="ZWAdobeF" w:eastAsia="ZWAdobeF" w:hAnsi="ZWAdobeF" w:cs="ZWAdobeF"/>
          <w:sz w:val="3"/>
          <w:vertAlign w:val="subscript"/>
        </w:rPr>
        <w:t>B</w:t>
      </w:r>
      <w:r>
        <w:rPr>
          <w:rFonts w:ascii="ZWAdobeF" w:eastAsia="ZWAdobeF" w:hAnsi="ZWAdobeF" w:cs="ZWAdobeF"/>
          <w:sz w:val="3"/>
          <w:vertAlign w:val="subscript"/>
        </w:rPr>
        <w:tab/>
        <w:t>40BU</w:t>
      </w:r>
    </w:p>
    <w:p w:rsidR="009B7CCC" w:rsidRDefault="00937FE8">
      <w:pPr>
        <w:tabs>
          <w:tab w:val="center" w:pos="3116"/>
          <w:tab w:val="center" w:pos="5984"/>
        </w:tabs>
        <w:spacing w:line="249" w:lineRule="auto"/>
        <w:ind w:left="0" w:firstLine="0"/>
      </w:pPr>
      <w:r>
        <w:rPr>
          <w:rFonts w:ascii="Calibri" w:eastAsia="Calibri" w:hAnsi="Calibri" w:cs="Calibri"/>
          <w:sz w:val="22"/>
        </w:rPr>
        <w:tab/>
      </w:r>
      <w:r>
        <w:rPr>
          <w:i/>
        </w:rPr>
        <w:t xml:space="preserve">The following secondary contact information section is </w:t>
      </w:r>
      <w:r>
        <w:rPr>
          <w:rFonts w:ascii="ZWAdobeF" w:eastAsia="ZWAdobeF" w:hAnsi="ZWAdobeF" w:cs="ZWAdobeF"/>
          <w:sz w:val="2"/>
        </w:rPr>
        <w:t>B</w:t>
      </w:r>
      <w:r>
        <w:rPr>
          <w:rFonts w:ascii="ZWAdobeF" w:eastAsia="ZWAdobeF" w:hAnsi="ZWAdobeF" w:cs="ZWAdobeF"/>
          <w:sz w:val="3"/>
          <w:vertAlign w:val="subscript"/>
        </w:rPr>
        <w:t>41</w:t>
      </w:r>
      <w:r>
        <w:rPr>
          <w:rFonts w:ascii="ZWAdobeF" w:eastAsia="ZWAdobeF" w:hAnsi="ZWAdobeF" w:cs="ZWAdobeF"/>
          <w:sz w:val="3"/>
          <w:vertAlign w:val="subscript"/>
        </w:rPr>
        <w:tab/>
      </w:r>
      <w:r>
        <w:rPr>
          <w:b/>
          <w:i/>
        </w:rPr>
        <w:t>optional</w:t>
      </w:r>
      <w:r>
        <w:rPr>
          <w:i/>
        </w:rPr>
        <w:t xml:space="preserve">. </w:t>
      </w:r>
    </w:p>
    <w:p w:rsidR="009B7CCC" w:rsidRDefault="00937FE8">
      <w:pPr>
        <w:tabs>
          <w:tab w:val="center" w:pos="2043"/>
          <w:tab w:val="center" w:pos="4308"/>
        </w:tabs>
        <w:ind w:left="0" w:firstLine="0"/>
      </w:pPr>
      <w:r>
        <w:rPr>
          <w:rFonts w:ascii="Calibri" w:eastAsia="Calibri" w:hAnsi="Calibri" w:cs="Calibri"/>
          <w:sz w:val="22"/>
        </w:rPr>
        <w:tab/>
      </w:r>
      <w:r>
        <w:rPr>
          <w:rFonts w:ascii="ZWAdobeF" w:eastAsia="ZWAdobeF" w:hAnsi="ZWAdobeF" w:cs="ZWAdobeF"/>
          <w:sz w:val="2"/>
        </w:rPr>
        <w:t>B</w:t>
      </w:r>
      <w:r>
        <w:rPr>
          <w:rFonts w:ascii="ZWAdobeF" w:eastAsia="ZWAdobeF" w:hAnsi="ZWAdobeF" w:cs="ZWAdobeF"/>
          <w:sz w:val="3"/>
          <w:vertAlign w:val="subscript"/>
        </w:rPr>
        <w:t>42</w:t>
      </w:r>
      <w:r>
        <w:t xml:space="preserve">Secondary contact first name: </w:t>
      </w:r>
      <w:r>
        <w:tab/>
      </w:r>
      <w:r>
        <w:rPr>
          <w:rFonts w:ascii="ZWAdobeF" w:eastAsia="ZWAdobeF" w:hAnsi="ZWAdobeF" w:cs="ZWAdobeF"/>
          <w:sz w:val="2"/>
        </w:rPr>
        <w:t>43</w:t>
      </w:r>
      <w:r>
        <w:rPr>
          <w:rFonts w:ascii="ZWAdobeF" w:eastAsia="ZWAdobeF" w:hAnsi="ZWAdobeF" w:cs="ZWAdobeF"/>
          <w:sz w:val="3"/>
          <w:vertAlign w:val="subscript"/>
        </w:rPr>
        <w:t>BU</w:t>
      </w:r>
    </w:p>
    <w:p w:rsidR="009B7CCC" w:rsidRDefault="00937FE8">
      <w:pPr>
        <w:tabs>
          <w:tab w:val="center" w:pos="2394"/>
          <w:tab w:val="center" w:pos="4308"/>
        </w:tabs>
        <w:ind w:left="0" w:firstLine="0"/>
      </w:pPr>
      <w:r>
        <w:rPr>
          <w:rFonts w:ascii="Calibri" w:eastAsia="Calibri" w:hAnsi="Calibri" w:cs="Calibri"/>
          <w:sz w:val="22"/>
        </w:rPr>
        <w:tab/>
      </w:r>
      <w:r>
        <w:t xml:space="preserve">Secondary contact last (family) name: </w:t>
      </w:r>
      <w:r>
        <w:rPr>
          <w:rFonts w:ascii="ZWAdobeF" w:eastAsia="ZWAdobeF" w:hAnsi="ZWAdobeF" w:cs="ZWAdobeF"/>
          <w:sz w:val="2"/>
        </w:rPr>
        <w:t>B</w:t>
      </w:r>
      <w:r>
        <w:rPr>
          <w:rFonts w:ascii="ZWAdobeF" w:eastAsia="ZWAdobeF" w:hAnsi="ZWAdobeF" w:cs="ZWAdobeF"/>
          <w:sz w:val="2"/>
        </w:rPr>
        <w:tab/>
      </w:r>
      <w:r>
        <w:rPr>
          <w:rFonts w:ascii="ZWAdobeF" w:eastAsia="ZWAdobeF" w:hAnsi="ZWAdobeF" w:cs="ZWAdobeF"/>
          <w:sz w:val="3"/>
          <w:vertAlign w:val="subscript"/>
        </w:rPr>
        <w:t>BU45</w:t>
      </w:r>
    </w:p>
    <w:p w:rsidR="009B7CCC" w:rsidRDefault="00937FE8">
      <w:pPr>
        <w:tabs>
          <w:tab w:val="center" w:pos="2043"/>
          <w:tab w:val="center" w:pos="4308"/>
        </w:tabs>
        <w:ind w:left="0" w:firstLine="0"/>
      </w:pPr>
      <w:r>
        <w:rPr>
          <w:rFonts w:ascii="Calibri" w:eastAsia="Calibri" w:hAnsi="Calibri" w:cs="Calibri"/>
          <w:sz w:val="22"/>
        </w:rPr>
        <w:tab/>
      </w:r>
      <w:r>
        <w:t xml:space="preserve">Job title of secondary contact: </w:t>
      </w:r>
      <w:r>
        <w:rPr>
          <w:rFonts w:ascii="ZWAdobeF" w:eastAsia="ZWAdobeF" w:hAnsi="ZWAdobeF" w:cs="ZWAdobeF"/>
          <w:sz w:val="2"/>
        </w:rPr>
        <w:t>B</w:t>
      </w:r>
      <w:r>
        <w:rPr>
          <w:rFonts w:ascii="ZWAdobeF" w:eastAsia="ZWAdobeF" w:hAnsi="ZWAdobeF" w:cs="ZWAdobeF"/>
          <w:sz w:val="3"/>
          <w:vertAlign w:val="subscript"/>
        </w:rPr>
        <w:t>46</w:t>
      </w:r>
      <w:r>
        <w:rPr>
          <w:rFonts w:ascii="ZWAdobeF" w:eastAsia="ZWAdobeF" w:hAnsi="ZWAdobeF" w:cs="ZWAdobeF"/>
          <w:sz w:val="3"/>
          <w:vertAlign w:val="subscript"/>
        </w:rPr>
        <w:tab/>
        <w:t>BU47</w:t>
      </w:r>
    </w:p>
    <w:p w:rsidR="009B7CCC" w:rsidRDefault="00937FE8">
      <w:pPr>
        <w:tabs>
          <w:tab w:val="center" w:pos="998"/>
          <w:tab w:val="center" w:pos="4308"/>
          <w:tab w:val="center" w:pos="4809"/>
        </w:tabs>
        <w:spacing w:after="0" w:line="259" w:lineRule="auto"/>
        <w:ind w:left="0" w:firstLine="0"/>
      </w:pPr>
      <w:r>
        <w:rPr>
          <w:rFonts w:ascii="Calibri" w:eastAsia="Calibri" w:hAnsi="Calibri" w:cs="Calibri"/>
          <w:sz w:val="22"/>
        </w:rPr>
        <w:tab/>
      </w:r>
      <w:r>
        <w:t xml:space="preserve">Email: </w:t>
      </w:r>
      <w:r>
        <w:rPr>
          <w:rFonts w:ascii="ZWAdobeF" w:eastAsia="ZWAdobeF" w:hAnsi="ZWAdobeF" w:cs="ZWAdobeF"/>
          <w:sz w:val="2"/>
        </w:rPr>
        <w:t>B48</w:t>
      </w:r>
      <w:r>
        <w:rPr>
          <w:rFonts w:ascii="ZWAdobeF" w:eastAsia="ZWAdobeF" w:hAnsi="ZWAdobeF" w:cs="ZWAdobeF"/>
          <w:sz w:val="2"/>
        </w:rPr>
        <w:tab/>
        <w:t>49BU</w:t>
      </w:r>
      <w:r>
        <w:rPr>
          <w:rFonts w:ascii="ZWAdobeF" w:eastAsia="ZWAdobeF" w:hAnsi="ZWAdobeF" w:cs="ZWAdobeF"/>
          <w:sz w:val="2"/>
        </w:rPr>
        <w:tab/>
        <w:t>U</w:t>
      </w:r>
    </w:p>
    <w:p w:rsidR="009B7CCC" w:rsidRDefault="00937FE8">
      <w:pPr>
        <w:tabs>
          <w:tab w:val="center" w:pos="1038"/>
          <w:tab w:val="center" w:pos="4308"/>
          <w:tab w:val="center" w:pos="4809"/>
        </w:tabs>
        <w:spacing w:after="0" w:line="259" w:lineRule="auto"/>
        <w:ind w:left="0" w:firstLine="0"/>
      </w:pPr>
      <w:r>
        <w:rPr>
          <w:rFonts w:ascii="Calibri" w:eastAsia="Calibri" w:hAnsi="Calibri" w:cs="Calibri"/>
          <w:sz w:val="22"/>
        </w:rPr>
        <w:tab/>
      </w:r>
      <w:r>
        <w:t xml:space="preserve">Phone: </w:t>
      </w:r>
      <w:r>
        <w:rPr>
          <w:rFonts w:ascii="ZWAdobeF" w:eastAsia="ZWAdobeF" w:hAnsi="ZWAdobeF" w:cs="ZWAdobeF"/>
          <w:sz w:val="2"/>
        </w:rPr>
        <w:t>B50</w:t>
      </w:r>
      <w:r>
        <w:rPr>
          <w:rFonts w:ascii="ZWAdobeF" w:eastAsia="ZWAdobeF" w:hAnsi="ZWAdobeF" w:cs="ZWAdobeF"/>
          <w:sz w:val="2"/>
        </w:rPr>
        <w:tab/>
        <w:t>BU51</w:t>
      </w:r>
      <w:r>
        <w:rPr>
          <w:rFonts w:ascii="ZWAdobeF" w:eastAsia="ZWAdobeF" w:hAnsi="ZWAdobeF" w:cs="ZWAdobeF"/>
          <w:sz w:val="2"/>
        </w:rPr>
        <w:tab/>
        <w:t>U</w:t>
      </w:r>
    </w:p>
    <w:p w:rsidR="009B7CCC" w:rsidRDefault="00937FE8">
      <w:pPr>
        <w:spacing w:line="249" w:lineRule="auto"/>
        <w:ind w:left="716" w:right="2864"/>
      </w:pPr>
      <w:r>
        <w:rPr>
          <w:i/>
        </w:rPr>
        <w:t xml:space="preserve">If mailing address of secondary contact is different from the organization </w:t>
      </w:r>
      <w:r>
        <w:rPr>
          <w:rFonts w:ascii="ZWAdobeF" w:eastAsia="ZWAdobeF" w:hAnsi="ZWAdobeF" w:cs="ZWAdobeF"/>
          <w:sz w:val="2"/>
        </w:rPr>
        <w:t>52</w:t>
      </w:r>
      <w:r>
        <w:rPr>
          <w:rFonts w:ascii="ZWAdobeF" w:eastAsia="ZWAdobeF" w:hAnsi="ZWAdobeF" w:cs="ZWAdobeF"/>
          <w:sz w:val="3"/>
          <w:vertAlign w:val="subscript"/>
        </w:rPr>
        <w:t xml:space="preserve">B </w:t>
      </w:r>
      <w:r>
        <w:rPr>
          <w:i/>
        </w:rPr>
        <w:t xml:space="preserve">address, please provide it here: </w:t>
      </w:r>
    </w:p>
    <w:p w:rsidR="009B7CCC" w:rsidRDefault="00937FE8">
      <w:pPr>
        <w:tabs>
          <w:tab w:val="center" w:pos="2149"/>
          <w:tab w:val="center" w:pos="4308"/>
        </w:tabs>
        <w:ind w:left="0" w:firstLine="0"/>
      </w:pPr>
      <w:r>
        <w:rPr>
          <w:rFonts w:ascii="Calibri" w:eastAsia="Calibri" w:hAnsi="Calibri" w:cs="Calibri"/>
          <w:sz w:val="22"/>
        </w:rPr>
        <w:tab/>
      </w:r>
      <w:r>
        <w:rPr>
          <w:rFonts w:ascii="ZWAdobeF" w:eastAsia="ZWAdobeF" w:hAnsi="ZWAdobeF" w:cs="ZWAdobeF"/>
          <w:sz w:val="2"/>
        </w:rPr>
        <w:t>53</w:t>
      </w:r>
      <w:r>
        <w:rPr>
          <w:rFonts w:ascii="ZWAdobeF" w:eastAsia="ZWAdobeF" w:hAnsi="ZWAdobeF" w:cs="ZWAdobeF"/>
          <w:sz w:val="3"/>
          <w:vertAlign w:val="subscript"/>
        </w:rPr>
        <w:t>B</w:t>
      </w:r>
      <w:r>
        <w:t xml:space="preserve">Address 1 (e.g., street address): </w:t>
      </w:r>
      <w:r>
        <w:tab/>
      </w:r>
      <w:r>
        <w:rPr>
          <w:rFonts w:ascii="ZWAdobeF" w:eastAsia="ZWAdobeF" w:hAnsi="ZWAdobeF" w:cs="ZWAdobeF"/>
          <w:sz w:val="2"/>
        </w:rPr>
        <w:t>54</w:t>
      </w:r>
      <w:r>
        <w:rPr>
          <w:rFonts w:ascii="ZWAdobeF" w:eastAsia="ZWAdobeF" w:hAnsi="ZWAdobeF" w:cs="ZWAdobeF"/>
          <w:sz w:val="3"/>
          <w:vertAlign w:val="subscript"/>
        </w:rPr>
        <w:t>BU</w:t>
      </w:r>
    </w:p>
    <w:p w:rsidR="009B7CCC" w:rsidRDefault="00937FE8">
      <w:pPr>
        <w:tabs>
          <w:tab w:val="center" w:pos="1810"/>
          <w:tab w:val="center" w:pos="4308"/>
        </w:tabs>
        <w:ind w:left="0" w:firstLine="0"/>
      </w:pPr>
      <w:r>
        <w:rPr>
          <w:rFonts w:ascii="Calibri" w:eastAsia="Calibri" w:hAnsi="Calibri" w:cs="Calibri"/>
          <w:sz w:val="22"/>
        </w:rPr>
        <w:tab/>
      </w:r>
      <w:r>
        <w:t xml:space="preserve">Address 2 (e.g., suite #): </w:t>
      </w:r>
      <w:r>
        <w:rPr>
          <w:rFonts w:ascii="ZWAdobeF" w:eastAsia="ZWAdobeF" w:hAnsi="ZWAdobeF" w:cs="ZWAdobeF"/>
          <w:sz w:val="2"/>
        </w:rPr>
        <w:t>B</w:t>
      </w:r>
      <w:r>
        <w:rPr>
          <w:rFonts w:ascii="ZWAdobeF" w:eastAsia="ZWAdobeF" w:hAnsi="ZWAdobeF" w:cs="ZWAdobeF"/>
          <w:sz w:val="2"/>
        </w:rPr>
        <w:tab/>
      </w:r>
      <w:r>
        <w:rPr>
          <w:rFonts w:ascii="ZWAdobeF" w:eastAsia="ZWAdobeF" w:hAnsi="ZWAdobeF" w:cs="ZWAdobeF"/>
          <w:sz w:val="3"/>
          <w:vertAlign w:val="subscript"/>
        </w:rPr>
        <w:t>56BU</w:t>
      </w:r>
    </w:p>
    <w:p w:rsidR="009B7CCC" w:rsidRDefault="00937FE8">
      <w:pPr>
        <w:tabs>
          <w:tab w:val="center" w:pos="920"/>
          <w:tab w:val="center" w:pos="4308"/>
        </w:tabs>
        <w:spacing w:after="0" w:line="259" w:lineRule="auto"/>
        <w:ind w:left="0" w:firstLine="0"/>
      </w:pPr>
      <w:r>
        <w:rPr>
          <w:rFonts w:ascii="Calibri" w:eastAsia="Calibri" w:hAnsi="Calibri" w:cs="Calibri"/>
          <w:sz w:val="22"/>
        </w:rPr>
        <w:tab/>
      </w:r>
      <w:r>
        <w:t xml:space="preserve">City: </w:t>
      </w:r>
      <w:r>
        <w:rPr>
          <w:rFonts w:ascii="ZWAdobeF" w:eastAsia="ZWAdobeF" w:hAnsi="ZWAdobeF" w:cs="ZWAdobeF"/>
          <w:sz w:val="2"/>
        </w:rPr>
        <w:t>B57</w:t>
      </w:r>
      <w:r>
        <w:rPr>
          <w:rFonts w:ascii="ZWAdobeF" w:eastAsia="ZWAdobeF" w:hAnsi="ZWAdobeF" w:cs="ZWAdobeF"/>
          <w:sz w:val="2"/>
        </w:rPr>
        <w:tab/>
        <w:t>58BU</w:t>
      </w:r>
    </w:p>
    <w:p w:rsidR="009B7CCC" w:rsidRDefault="00937FE8">
      <w:pPr>
        <w:tabs>
          <w:tab w:val="center" w:pos="982"/>
          <w:tab w:val="center" w:pos="4308"/>
        </w:tabs>
        <w:spacing w:after="0" w:line="259" w:lineRule="auto"/>
        <w:ind w:left="0" w:firstLine="0"/>
      </w:pPr>
      <w:r>
        <w:rPr>
          <w:rFonts w:ascii="Calibri" w:eastAsia="Calibri" w:hAnsi="Calibri" w:cs="Calibri"/>
          <w:sz w:val="22"/>
        </w:rPr>
        <w:tab/>
      </w:r>
      <w:r>
        <w:t xml:space="preserve">State: </w:t>
      </w:r>
      <w:r>
        <w:rPr>
          <w:rFonts w:ascii="ZWAdobeF" w:eastAsia="ZWAdobeF" w:hAnsi="ZWAdobeF" w:cs="ZWAdobeF"/>
          <w:sz w:val="2"/>
        </w:rPr>
        <w:t>59B</w:t>
      </w:r>
      <w:r>
        <w:rPr>
          <w:rFonts w:ascii="ZWAdobeF" w:eastAsia="ZWAdobeF" w:hAnsi="ZWAdobeF" w:cs="ZWAdobeF"/>
          <w:sz w:val="2"/>
        </w:rPr>
        <w:tab/>
        <w:t>60BU</w:t>
      </w:r>
    </w:p>
    <w:p w:rsidR="009B7CCC" w:rsidRDefault="00937FE8">
      <w:pPr>
        <w:tabs>
          <w:tab w:val="center" w:pos="1459"/>
          <w:tab w:val="center" w:pos="4308"/>
        </w:tabs>
        <w:ind w:left="0" w:firstLine="0"/>
      </w:pPr>
      <w:r>
        <w:rPr>
          <w:rFonts w:ascii="Calibri" w:eastAsia="Calibri" w:hAnsi="Calibri" w:cs="Calibri"/>
          <w:sz w:val="22"/>
        </w:rPr>
        <w:tab/>
      </w:r>
      <w:r>
        <w:t xml:space="preserve">Zip/Postal Code: </w:t>
      </w:r>
      <w:r>
        <w:rPr>
          <w:rFonts w:ascii="ZWAdobeF" w:eastAsia="ZWAdobeF" w:hAnsi="ZWAdobeF" w:cs="ZWAdobeF"/>
          <w:sz w:val="2"/>
        </w:rPr>
        <w:t>61</w:t>
      </w:r>
      <w:r>
        <w:rPr>
          <w:rFonts w:ascii="ZWAdobeF" w:eastAsia="ZWAdobeF" w:hAnsi="ZWAdobeF" w:cs="ZWAdobeF"/>
          <w:sz w:val="3"/>
          <w:vertAlign w:val="subscript"/>
        </w:rPr>
        <w:t>B</w:t>
      </w:r>
      <w:r>
        <w:rPr>
          <w:rFonts w:ascii="ZWAdobeF" w:eastAsia="ZWAdobeF" w:hAnsi="ZWAdobeF" w:cs="ZWAdobeF"/>
          <w:sz w:val="3"/>
          <w:vertAlign w:val="subscript"/>
        </w:rPr>
        <w:tab/>
        <w:t>62BU</w:t>
      </w:r>
    </w:p>
    <w:p w:rsidR="009B7CCC" w:rsidRDefault="00937FE8">
      <w:pPr>
        <w:tabs>
          <w:tab w:val="center" w:pos="1099"/>
          <w:tab w:val="center" w:pos="4308"/>
        </w:tabs>
        <w:spacing w:after="220"/>
        <w:ind w:left="0" w:firstLine="0"/>
      </w:pPr>
      <w:r>
        <w:rPr>
          <w:rFonts w:ascii="Calibri" w:eastAsia="Calibri" w:hAnsi="Calibri" w:cs="Calibri"/>
          <w:sz w:val="22"/>
        </w:rPr>
        <w:tab/>
      </w:r>
      <w:r>
        <w:t xml:space="preserve">Country: </w:t>
      </w:r>
      <w:r>
        <w:rPr>
          <w:rFonts w:ascii="ZWAdobeF" w:eastAsia="ZWAdobeF" w:hAnsi="ZWAdobeF" w:cs="ZWAdobeF"/>
          <w:sz w:val="2"/>
        </w:rPr>
        <w:t>63</w:t>
      </w:r>
      <w:r>
        <w:rPr>
          <w:rFonts w:ascii="ZWAdobeF" w:eastAsia="ZWAdobeF" w:hAnsi="ZWAdobeF" w:cs="ZWAdobeF"/>
          <w:sz w:val="3"/>
          <w:vertAlign w:val="subscript"/>
        </w:rPr>
        <w:t>B</w:t>
      </w:r>
      <w:r>
        <w:rPr>
          <w:rFonts w:ascii="ZWAdobeF" w:eastAsia="ZWAdobeF" w:hAnsi="ZWAdobeF" w:cs="ZWAdobeF"/>
          <w:sz w:val="3"/>
          <w:vertAlign w:val="subscript"/>
        </w:rPr>
        <w:tab/>
        <w:t>64BU</w:t>
      </w:r>
    </w:p>
    <w:p w:rsidR="009B7CCC" w:rsidRDefault="00937FE8">
      <w:pPr>
        <w:tabs>
          <w:tab w:val="center" w:pos="1910"/>
        </w:tabs>
        <w:spacing w:after="225" w:line="249" w:lineRule="auto"/>
        <w:ind w:left="-14" w:firstLine="0"/>
      </w:pPr>
      <w:r>
        <w:t xml:space="preserve">II. </w:t>
      </w:r>
      <w:r>
        <w:tab/>
      </w:r>
      <w:r>
        <w:rPr>
          <w:rFonts w:ascii="ZWAdobeF" w:eastAsia="ZWAdobeF" w:hAnsi="ZWAdobeF" w:cs="ZWAdobeF"/>
          <w:sz w:val="2"/>
        </w:rPr>
        <w:t>1</w:t>
      </w:r>
      <w:r>
        <w:rPr>
          <w:rFonts w:ascii="ZWAdobeF" w:eastAsia="ZWAdobeF" w:hAnsi="ZWAdobeF" w:cs="ZWAdobeF"/>
          <w:sz w:val="3"/>
          <w:vertAlign w:val="subscript"/>
        </w:rPr>
        <w:t>B</w:t>
      </w:r>
      <w:r>
        <w:rPr>
          <w:b/>
        </w:rPr>
        <w:t xml:space="preserve">Required Documentation </w:t>
      </w:r>
    </w:p>
    <w:p w:rsidR="009B7CCC" w:rsidRDefault="00937FE8">
      <w:pPr>
        <w:spacing w:after="222"/>
        <w:ind w:left="716" w:right="11"/>
      </w:pPr>
      <w:r>
        <w:rPr>
          <w:rFonts w:ascii="ZWAdobeF" w:eastAsia="ZWAdobeF" w:hAnsi="ZWAdobeF" w:cs="ZWAdobeF"/>
          <w:sz w:val="2"/>
        </w:rPr>
        <w:t>80</w:t>
      </w:r>
      <w:r>
        <w:rPr>
          <w:rFonts w:ascii="ZWAdobeF" w:eastAsia="ZWAdobeF" w:hAnsi="ZWAdobeF" w:cs="ZWAdobeF"/>
          <w:sz w:val="3"/>
          <w:vertAlign w:val="subscript"/>
        </w:rPr>
        <w:t>B</w:t>
      </w:r>
      <w:r>
        <w:rPr>
          <w:rFonts w:ascii="ZWAdobeF" w:eastAsia="ZWAdobeF" w:hAnsi="ZWAdobeF" w:cs="ZWAdobeF"/>
          <w:sz w:val="3"/>
          <w:vertAlign w:val="subscript"/>
        </w:rPr>
        <w:tab/>
      </w:r>
      <w:r>
        <w:t xml:space="preserve"> An electronic copy of the quality management system documentation required in Section 5 of ISO/IEC 17011 is included with this application (check box to confirm). </w:t>
      </w:r>
    </w:p>
    <w:p w:rsidR="009B7CCC" w:rsidRDefault="00937FE8">
      <w:pPr>
        <w:tabs>
          <w:tab w:val="center" w:pos="1655"/>
          <w:tab w:val="center" w:pos="3144"/>
        </w:tabs>
        <w:spacing w:after="219"/>
        <w:ind w:left="0" w:firstLine="0"/>
      </w:pPr>
      <w:r>
        <w:rPr>
          <w:rFonts w:ascii="Calibri" w:eastAsia="Calibri" w:hAnsi="Calibri" w:cs="Calibri"/>
          <w:sz w:val="22"/>
        </w:rPr>
        <w:tab/>
      </w:r>
      <w:r>
        <w:t xml:space="preserve">Comment (optional): </w:t>
      </w:r>
      <w:r>
        <w:rPr>
          <w:rFonts w:ascii="ZWAdobeF" w:eastAsia="ZWAdobeF" w:hAnsi="ZWAdobeF" w:cs="ZWAdobeF"/>
          <w:sz w:val="2"/>
        </w:rPr>
        <w:t>U</w:t>
      </w:r>
      <w:r>
        <w:rPr>
          <w:rFonts w:ascii="ZWAdobeF" w:eastAsia="ZWAdobeF" w:hAnsi="ZWAdobeF" w:cs="ZWAdobeF"/>
          <w:sz w:val="2"/>
        </w:rPr>
        <w:tab/>
      </w:r>
      <w:r>
        <w:rPr>
          <w:rFonts w:ascii="ZWAdobeF" w:eastAsia="ZWAdobeF" w:hAnsi="ZWAdobeF" w:cs="ZWAdobeF"/>
          <w:sz w:val="3"/>
          <w:vertAlign w:val="subscript"/>
        </w:rPr>
        <w:t>U</w:t>
      </w:r>
    </w:p>
    <w:p w:rsidR="009B7CCC" w:rsidRDefault="00937FE8">
      <w:pPr>
        <w:spacing w:after="221"/>
        <w:ind w:left="716" w:right="11"/>
      </w:pPr>
      <w:r>
        <w:t xml:space="preserve">An up-to-date list of all EPA-recognized laboratories the AB has accredited or will accredit is available at the following URL: </w:t>
      </w:r>
      <w:r>
        <w:rPr>
          <w:rFonts w:ascii="ZWAdobeF" w:eastAsia="ZWAdobeF" w:hAnsi="ZWAdobeF" w:cs="ZWAdobeF"/>
          <w:sz w:val="2"/>
        </w:rPr>
        <w:t>U</w:t>
      </w:r>
      <w:r>
        <w:t xml:space="preserve">     </w:t>
      </w:r>
    </w:p>
    <w:p w:rsidR="009B7CCC" w:rsidRDefault="00937FE8">
      <w:pPr>
        <w:tabs>
          <w:tab w:val="center" w:pos="1655"/>
          <w:tab w:val="center" w:pos="3144"/>
        </w:tabs>
        <w:spacing w:after="220"/>
        <w:ind w:left="0" w:firstLine="0"/>
      </w:pPr>
      <w:r>
        <w:rPr>
          <w:rFonts w:ascii="Calibri" w:eastAsia="Calibri" w:hAnsi="Calibri" w:cs="Calibri"/>
          <w:sz w:val="22"/>
        </w:rPr>
        <w:tab/>
      </w:r>
      <w:r>
        <w:t xml:space="preserve">Comment (optional): </w:t>
      </w:r>
      <w:r>
        <w:rPr>
          <w:rFonts w:ascii="ZWAdobeF" w:eastAsia="ZWAdobeF" w:hAnsi="ZWAdobeF" w:cs="ZWAdobeF"/>
          <w:sz w:val="2"/>
        </w:rPr>
        <w:t>U</w:t>
      </w:r>
      <w:r>
        <w:rPr>
          <w:rFonts w:ascii="ZWAdobeF" w:eastAsia="ZWAdobeF" w:hAnsi="ZWAdobeF" w:cs="ZWAdobeF"/>
          <w:sz w:val="2"/>
        </w:rPr>
        <w:tab/>
      </w:r>
      <w:r>
        <w:rPr>
          <w:rFonts w:ascii="ZWAdobeF" w:eastAsia="ZWAdobeF" w:hAnsi="ZWAdobeF" w:cs="ZWAdobeF"/>
          <w:sz w:val="3"/>
          <w:vertAlign w:val="subscript"/>
        </w:rPr>
        <w:t>U</w:t>
      </w:r>
    </w:p>
    <w:p w:rsidR="009B7CCC" w:rsidRDefault="00937FE8">
      <w:pPr>
        <w:spacing w:after="208" w:line="249" w:lineRule="auto"/>
        <w:ind w:left="716"/>
      </w:pPr>
      <w:r>
        <w:rPr>
          <w:i/>
        </w:rPr>
        <w:t>(At a minimum, this online list must contain the laboratory name, address, and phone number; the</w:t>
      </w:r>
      <w:r>
        <w:rPr>
          <w:i/>
        </w:rPr>
        <w:t xml:space="preserve"> laboratory point of contact; accreditation effective date; accreditation expiration date (as applicable); and scope of accreditation.) </w:t>
      </w:r>
      <w:r>
        <w:t xml:space="preserve">III. </w:t>
      </w:r>
      <w:r>
        <w:tab/>
      </w:r>
      <w:r>
        <w:rPr>
          <w:b/>
        </w:rPr>
        <w:t xml:space="preserve">Declaration:  </w:t>
      </w:r>
      <w:r>
        <w:rPr>
          <w:rFonts w:ascii="ZWAdobeF" w:eastAsia="ZWAdobeF" w:hAnsi="ZWAdobeF" w:cs="ZWAdobeF"/>
          <w:sz w:val="2"/>
        </w:rPr>
        <w:t>2</w:t>
      </w:r>
      <w:r>
        <w:rPr>
          <w:rFonts w:ascii="ZWAdobeF" w:eastAsia="ZWAdobeF" w:hAnsi="ZWAdobeF" w:cs="ZWAdobeF"/>
          <w:sz w:val="3"/>
          <w:vertAlign w:val="subscript"/>
        </w:rPr>
        <w:t>B</w:t>
      </w:r>
    </w:p>
    <w:p w:rsidR="009B7CCC" w:rsidRDefault="00937FE8">
      <w:pPr>
        <w:tabs>
          <w:tab w:val="center" w:pos="720"/>
          <w:tab w:val="center" w:pos="5419"/>
        </w:tabs>
        <w:ind w:left="0" w:firstLine="0"/>
      </w:pPr>
      <w:r>
        <w:rPr>
          <w:rFonts w:ascii="Calibri" w:eastAsia="Calibri" w:hAnsi="Calibri" w:cs="Calibri"/>
          <w:sz w:val="22"/>
        </w:rPr>
        <w:tab/>
      </w:r>
      <w:r>
        <w:rPr>
          <w:rFonts w:ascii="ZWAdobeF" w:eastAsia="ZWAdobeF" w:hAnsi="ZWAdobeF" w:cs="ZWAdobeF"/>
          <w:sz w:val="2"/>
        </w:rPr>
        <w:t>65</w:t>
      </w:r>
      <w:r>
        <w:rPr>
          <w:rFonts w:ascii="ZWAdobeF" w:eastAsia="ZWAdobeF" w:hAnsi="ZWAdobeF" w:cs="ZWAdobeF"/>
          <w:sz w:val="3"/>
          <w:vertAlign w:val="subscript"/>
        </w:rPr>
        <w:t>B</w:t>
      </w:r>
      <w:r>
        <w:rPr>
          <w:rFonts w:ascii="ZWAdobeF" w:eastAsia="ZWAdobeF" w:hAnsi="ZWAdobeF" w:cs="ZWAdobeF"/>
          <w:sz w:val="3"/>
          <w:vertAlign w:val="subscript"/>
        </w:rPr>
        <w:tab/>
      </w:r>
      <w:r>
        <w:t xml:space="preserve"> By checking this box, I declare that I have read and agree to the terms of “Conditions and </w:t>
      </w:r>
      <w:r>
        <w:t xml:space="preserve">Criteria for </w:t>
      </w:r>
    </w:p>
    <w:p w:rsidR="009B7CCC" w:rsidRDefault="00937FE8">
      <w:pPr>
        <w:spacing w:after="221"/>
        <w:ind w:left="716" w:right="11"/>
      </w:pPr>
      <w:r>
        <w:t xml:space="preserve">Recognition of Accreditation Bodies for the ENERGY STAR Program,” and the information submitted via this form is, to the best of my knowledge, accurate and associated with the Accreditation Body named herein. I understand </w:t>
      </w:r>
      <w:r>
        <w:lastRenderedPageBreak/>
        <w:t>that the ENERGY STAR</w:t>
      </w:r>
      <w:r>
        <w:t xml:space="preserve"> program will associate all information in this form with this Accreditation Body. I understand that if any of the submitted information is found to be inaccurate, the Accreditation Body will be removed from the list of EPA-recognized Accreditation Bodies.</w:t>
      </w:r>
      <w:r>
        <w:t xml:space="preserve"> I understand that intentionally submitting false information to the U.S. government is a criminal violation of the False Statements Act, Title 18 U.S.C. section 1001.  </w:t>
      </w:r>
    </w:p>
    <w:p w:rsidR="009B7CCC" w:rsidRDefault="00937FE8">
      <w:pPr>
        <w:spacing w:after="221"/>
        <w:ind w:left="716" w:right="11"/>
      </w:pPr>
      <w:r>
        <w:t>I further declare that the Accreditation Body named herein will not use any ENERGY STA</w:t>
      </w:r>
      <w:r>
        <w:t xml:space="preserve">R mark for any purpose </w:t>
      </w:r>
      <w:r>
        <w:rPr>
          <w:rFonts w:ascii="ZWAdobeF" w:eastAsia="ZWAdobeF" w:hAnsi="ZWAdobeF" w:cs="ZWAdobeF"/>
          <w:sz w:val="2"/>
        </w:rPr>
        <w:t xml:space="preserve">B </w:t>
      </w:r>
      <w:r>
        <w:t xml:space="preserve">at any time. </w:t>
      </w:r>
    </w:p>
    <w:p w:rsidR="009B7CCC" w:rsidRDefault="00937FE8">
      <w:pPr>
        <w:ind w:left="716" w:right="11"/>
      </w:pPr>
      <w:r>
        <w:t xml:space="preserve">You are required to provide your signature by either: </w:t>
      </w:r>
    </w:p>
    <w:p w:rsidR="009B7CCC" w:rsidRDefault="00937FE8">
      <w:pPr>
        <w:numPr>
          <w:ilvl w:val="0"/>
          <w:numId w:val="2"/>
        </w:numPr>
        <w:ind w:right="11" w:firstLine="360"/>
      </w:pPr>
      <w:r>
        <w:t>Inserting your digital signature in the box below, or,</w:t>
      </w:r>
    </w:p>
    <w:p w:rsidR="009B7CCC" w:rsidRDefault="00937FE8">
      <w:pPr>
        <w:numPr>
          <w:ilvl w:val="0"/>
          <w:numId w:val="2"/>
        </w:numPr>
        <w:spacing w:line="492" w:lineRule="auto"/>
        <w:ind w:right="11" w:firstLine="360"/>
      </w:pPr>
      <w:r>
        <w:t>Printing out the form, signing the signature box below by hand, and scanning the form into PDF format. Resp</w:t>
      </w:r>
      <w:r>
        <w:t xml:space="preserve">onsible Corporate Official/Signatory: </w:t>
      </w:r>
      <w:r>
        <w:rPr>
          <w:rFonts w:ascii="ZWAdobeF" w:eastAsia="ZWAdobeF" w:hAnsi="ZWAdobeF" w:cs="ZWAdobeF"/>
          <w:sz w:val="2"/>
        </w:rPr>
        <w:t>UU</w:t>
      </w:r>
    </w:p>
    <w:p w:rsidR="009B7CCC" w:rsidRDefault="00937FE8">
      <w:pPr>
        <w:spacing w:line="479" w:lineRule="auto"/>
        <w:ind w:left="716" w:right="8412"/>
      </w:pPr>
      <w:r>
        <w:t xml:space="preserve">Printed Name: Job Title:      </w:t>
      </w:r>
      <w:r>
        <w:rPr>
          <w:rFonts w:ascii="ZWAdobeF" w:eastAsia="ZWAdobeF" w:hAnsi="ZWAdobeF" w:cs="ZWAdobeF"/>
          <w:sz w:val="2"/>
        </w:rPr>
        <w:t>U</w:t>
      </w:r>
      <w:r>
        <w:rPr>
          <w:rFonts w:ascii="ZWAdobeF" w:eastAsia="ZWAdobeF" w:hAnsi="ZWAdobeF" w:cs="ZWAdobeF"/>
          <w:sz w:val="2"/>
        </w:rPr>
        <w:tab/>
      </w:r>
      <w:r>
        <w:rPr>
          <w:rFonts w:ascii="ZWAdobeF" w:eastAsia="ZWAdobeF" w:hAnsi="ZWAdobeF" w:cs="ZWAdobeF"/>
          <w:sz w:val="3"/>
          <w:vertAlign w:val="subscript"/>
        </w:rPr>
        <w:t>U</w:t>
      </w:r>
    </w:p>
    <w:p w:rsidR="009B7CCC" w:rsidRDefault="00937FE8">
      <w:pPr>
        <w:ind w:left="716" w:right="11"/>
      </w:pPr>
      <w:r>
        <w:t xml:space="preserve">Date: </w:t>
      </w:r>
      <w:r>
        <w:br w:type="page"/>
      </w:r>
    </w:p>
    <w:p w:rsidR="009B7CCC" w:rsidRDefault="00937FE8">
      <w:pPr>
        <w:spacing w:after="183" w:line="247" w:lineRule="auto"/>
        <w:ind w:left="720" w:hanging="720"/>
      </w:pPr>
      <w:r>
        <w:rPr>
          <w:sz w:val="24"/>
        </w:rPr>
        <w:lastRenderedPageBreak/>
        <w:t xml:space="preserve">IV. </w:t>
      </w:r>
      <w:r>
        <w:rPr>
          <w:sz w:val="24"/>
        </w:rPr>
        <w:tab/>
      </w:r>
      <w:r>
        <w:rPr>
          <w:b/>
          <w:sz w:val="24"/>
        </w:rPr>
        <w:t xml:space="preserve">Conditions and Criteria for Recognition of Accreditation Bodies for ENERGY STAR </w:t>
      </w:r>
      <w:r>
        <w:rPr>
          <w:rFonts w:ascii="ZWAdobeF" w:eastAsia="ZWAdobeF" w:hAnsi="ZWAdobeF" w:cs="ZWAdobeF"/>
          <w:sz w:val="2"/>
        </w:rPr>
        <w:t>3</w:t>
      </w:r>
      <w:r>
        <w:rPr>
          <w:rFonts w:ascii="ZWAdobeF" w:eastAsia="ZWAdobeF" w:hAnsi="ZWAdobeF" w:cs="ZWAdobeF"/>
          <w:sz w:val="3"/>
          <w:vertAlign w:val="subscript"/>
        </w:rPr>
        <w:t xml:space="preserve">B </w:t>
      </w:r>
      <w:r>
        <w:rPr>
          <w:b/>
          <w:sz w:val="24"/>
        </w:rPr>
        <w:t xml:space="preserve">Laboratory Recognition </w:t>
      </w:r>
    </w:p>
    <w:p w:rsidR="009B7CCC" w:rsidRDefault="00937FE8">
      <w:pPr>
        <w:spacing w:after="222"/>
        <w:ind w:left="10" w:right="11"/>
      </w:pPr>
      <w:r>
        <w:t xml:space="preserve">In order to serve as an Accreditation Body (AB) for the ENERGY STAR Laboratory Recognition Program, an AB shall agree in writing to the following requirements:    </w:t>
      </w:r>
    </w:p>
    <w:p w:rsidR="009B7CCC" w:rsidRDefault="00937FE8">
      <w:pPr>
        <w:spacing w:line="249" w:lineRule="auto"/>
        <w:ind w:left="-4" w:right="317"/>
      </w:pPr>
      <w:r>
        <w:rPr>
          <w:b/>
        </w:rPr>
        <w:t xml:space="preserve">General Requirements: </w:t>
      </w:r>
    </w:p>
    <w:p w:rsidR="009B7CCC" w:rsidRDefault="00937FE8">
      <w:pPr>
        <w:numPr>
          <w:ilvl w:val="0"/>
          <w:numId w:val="3"/>
        </w:numPr>
        <w:spacing w:after="220"/>
        <w:ind w:right="11" w:hanging="360"/>
      </w:pPr>
      <w:r>
        <w:t xml:space="preserve">Comply at all times with the conditions and criteria for recognition of accreditation bodies for the ENERGY STAR Laboratory Recognition Program.   </w:t>
      </w:r>
    </w:p>
    <w:p w:rsidR="009B7CCC" w:rsidRDefault="00937FE8">
      <w:pPr>
        <w:numPr>
          <w:ilvl w:val="0"/>
          <w:numId w:val="3"/>
        </w:numPr>
        <w:spacing w:after="220"/>
        <w:ind w:right="11" w:hanging="360"/>
      </w:pPr>
      <w:r>
        <w:t>Operate its accreditation program in accordance with ISO/IEC 17011, “Conformity assessment: General requirem</w:t>
      </w:r>
      <w:r>
        <w:t>ents for accreditation bodies accrediting conformity assessment bodies.”</w:t>
      </w:r>
    </w:p>
    <w:p w:rsidR="009B7CCC" w:rsidRDefault="00937FE8">
      <w:pPr>
        <w:numPr>
          <w:ilvl w:val="0"/>
          <w:numId w:val="3"/>
        </w:numPr>
        <w:spacing w:after="220"/>
        <w:ind w:right="11" w:hanging="360"/>
      </w:pPr>
      <w:r>
        <w:t>Maintain its status as a signatory to the International Laboratory Accreditation Cooperation (ILAC) Mutual Recognition Arrangement (MRA). Inform EPA, in writing, within 30 days of any</w:t>
      </w:r>
      <w:r>
        <w:t xml:space="preserve"> change in signatory status in the ILAC MRA.</w:t>
      </w:r>
    </w:p>
    <w:p w:rsidR="009B7CCC" w:rsidRDefault="00937FE8">
      <w:pPr>
        <w:numPr>
          <w:ilvl w:val="0"/>
          <w:numId w:val="3"/>
        </w:numPr>
        <w:spacing w:after="222"/>
        <w:ind w:right="11" w:hanging="360"/>
      </w:pPr>
      <w:r>
        <w:t>Within the AB’s assessor training program, include training on the current requirements described in the ENERGY STAR Laboratory Recognition Requirements. Assessors must be trained prior to performing assessments</w:t>
      </w:r>
      <w:r>
        <w:t xml:space="preserve"> and continue to be provided new and refresher courses. As per ISO/IEC 17011, training should be conducted as needed to ensure the AB maintains a sufficient number of competent personnel given the work performed.</w:t>
      </w:r>
    </w:p>
    <w:p w:rsidR="009B7CCC" w:rsidRDefault="00937FE8">
      <w:pPr>
        <w:spacing w:line="249" w:lineRule="auto"/>
        <w:ind w:left="-4" w:right="317"/>
      </w:pPr>
      <w:r>
        <w:rPr>
          <w:b/>
        </w:rPr>
        <w:t xml:space="preserve">Reporting to EPA:  </w:t>
      </w:r>
    </w:p>
    <w:p w:rsidR="009B7CCC" w:rsidRDefault="00937FE8">
      <w:pPr>
        <w:numPr>
          <w:ilvl w:val="0"/>
          <w:numId w:val="4"/>
        </w:numPr>
        <w:spacing w:after="225"/>
        <w:ind w:left="362" w:right="11" w:hanging="361"/>
      </w:pPr>
      <w:r>
        <w:t>Submit an electronic co</w:t>
      </w:r>
      <w:r>
        <w:t>py of the quality management system documentation required in Section 5 of ISO/IEC 17011.</w:t>
      </w:r>
    </w:p>
    <w:p w:rsidR="009B7CCC" w:rsidRDefault="00937FE8">
      <w:pPr>
        <w:numPr>
          <w:ilvl w:val="0"/>
          <w:numId w:val="4"/>
        </w:numPr>
        <w:spacing w:after="221"/>
        <w:ind w:left="362" w:right="11" w:hanging="361"/>
      </w:pPr>
      <w:r>
        <w:t>Participate in meetings with EPA as necessary as part of continual improvement efforts in the enhanced testing program. During these meetings, the AB will be expected</w:t>
      </w:r>
      <w:r>
        <w:t xml:space="preserve"> to brief EPA staff on the status of the program, common deficiencies, and issues related to accreditation of laboratories. EPA and the AB will jointly determine whether the meeting should take place by telephone or in-person.</w:t>
      </w:r>
    </w:p>
    <w:p w:rsidR="009B7CCC" w:rsidRDefault="00937FE8">
      <w:pPr>
        <w:numPr>
          <w:ilvl w:val="0"/>
          <w:numId w:val="4"/>
        </w:numPr>
        <w:ind w:left="362" w:right="11" w:hanging="361"/>
      </w:pPr>
      <w:r>
        <w:t xml:space="preserve">Report to EPA within 30 days </w:t>
      </w:r>
      <w:r>
        <w:t>of any major changes that affect the AB’s:</w:t>
      </w:r>
    </w:p>
    <w:p w:rsidR="009B7CCC" w:rsidRDefault="00937FE8">
      <w:pPr>
        <w:numPr>
          <w:ilvl w:val="1"/>
          <w:numId w:val="4"/>
        </w:numPr>
        <w:ind w:left="721" w:right="11" w:hanging="360"/>
      </w:pPr>
      <w:r>
        <w:t xml:space="preserve">Legal, commercial, organizational, or ownership status;  </w:t>
      </w:r>
      <w:r>
        <w:rPr>
          <w:rFonts w:ascii="ZWAdobeF" w:eastAsia="ZWAdobeF" w:hAnsi="ZWAdobeF" w:cs="ZWAdobeF"/>
          <w:sz w:val="2"/>
        </w:rPr>
        <w:t>67</w:t>
      </w:r>
      <w:r>
        <w:rPr>
          <w:rFonts w:ascii="ZWAdobeF" w:eastAsia="ZWAdobeF" w:hAnsi="ZWAdobeF" w:cs="ZWAdobeF"/>
          <w:sz w:val="3"/>
          <w:vertAlign w:val="subscript"/>
        </w:rPr>
        <w:t>B</w:t>
      </w:r>
    </w:p>
    <w:p w:rsidR="009B7CCC" w:rsidRDefault="00937FE8">
      <w:pPr>
        <w:numPr>
          <w:ilvl w:val="1"/>
          <w:numId w:val="4"/>
        </w:numPr>
        <w:ind w:left="721" w:right="11" w:hanging="360"/>
      </w:pPr>
      <w:r>
        <w:t xml:space="preserve">Organization and management, e.g., key managerial staff;  </w:t>
      </w:r>
      <w:r>
        <w:rPr>
          <w:rFonts w:ascii="ZWAdobeF" w:eastAsia="ZWAdobeF" w:hAnsi="ZWAdobeF" w:cs="ZWAdobeF"/>
          <w:sz w:val="2"/>
        </w:rPr>
        <w:t>B</w:t>
      </w:r>
      <w:r>
        <w:rPr>
          <w:rFonts w:ascii="ZWAdobeF" w:eastAsia="ZWAdobeF" w:hAnsi="ZWAdobeF" w:cs="ZWAdobeF"/>
          <w:sz w:val="3"/>
          <w:vertAlign w:val="subscript"/>
        </w:rPr>
        <w:t>68</w:t>
      </w:r>
    </w:p>
    <w:p w:rsidR="009B7CCC" w:rsidRDefault="00937FE8">
      <w:pPr>
        <w:numPr>
          <w:ilvl w:val="1"/>
          <w:numId w:val="4"/>
        </w:numPr>
        <w:ind w:left="721" w:right="11" w:hanging="360"/>
      </w:pPr>
      <w:r>
        <w:t xml:space="preserve">Policies or procedures, where appropriate;  </w:t>
      </w:r>
      <w:r>
        <w:rPr>
          <w:rFonts w:ascii="ZWAdobeF" w:eastAsia="ZWAdobeF" w:hAnsi="ZWAdobeF" w:cs="ZWAdobeF"/>
          <w:sz w:val="2"/>
        </w:rPr>
        <w:t>69</w:t>
      </w:r>
      <w:r>
        <w:rPr>
          <w:rFonts w:ascii="ZWAdobeF" w:eastAsia="ZWAdobeF" w:hAnsi="ZWAdobeF" w:cs="ZWAdobeF"/>
          <w:sz w:val="3"/>
          <w:vertAlign w:val="subscript"/>
        </w:rPr>
        <w:t>B</w:t>
      </w:r>
    </w:p>
    <w:p w:rsidR="009B7CCC" w:rsidRDefault="00937FE8">
      <w:pPr>
        <w:numPr>
          <w:ilvl w:val="1"/>
          <w:numId w:val="4"/>
        </w:numPr>
        <w:ind w:left="721" w:right="11" w:hanging="360"/>
      </w:pPr>
      <w:r>
        <w:t xml:space="preserve">Location;  </w:t>
      </w:r>
      <w:r>
        <w:rPr>
          <w:rFonts w:ascii="ZWAdobeF" w:eastAsia="ZWAdobeF" w:hAnsi="ZWAdobeF" w:cs="ZWAdobeF"/>
          <w:sz w:val="2"/>
        </w:rPr>
        <w:t>B</w:t>
      </w:r>
      <w:r>
        <w:rPr>
          <w:rFonts w:ascii="ZWAdobeF" w:eastAsia="ZWAdobeF" w:hAnsi="ZWAdobeF" w:cs="ZWAdobeF"/>
          <w:sz w:val="3"/>
          <w:vertAlign w:val="subscript"/>
        </w:rPr>
        <w:t>70</w:t>
      </w:r>
    </w:p>
    <w:p w:rsidR="009B7CCC" w:rsidRDefault="00937FE8">
      <w:pPr>
        <w:numPr>
          <w:ilvl w:val="1"/>
          <w:numId w:val="4"/>
        </w:numPr>
        <w:ind w:left="721" w:right="11" w:hanging="360"/>
      </w:pPr>
      <w:r>
        <w:t>Personnel, facilities, work</w:t>
      </w:r>
      <w:r>
        <w:t xml:space="preserve">ing environment or other resources, where significant;  </w:t>
      </w:r>
      <w:r>
        <w:rPr>
          <w:rFonts w:ascii="ZWAdobeF" w:eastAsia="ZWAdobeF" w:hAnsi="ZWAdobeF" w:cs="ZWAdobeF"/>
          <w:sz w:val="2"/>
        </w:rPr>
        <w:t>71</w:t>
      </w:r>
      <w:r>
        <w:rPr>
          <w:rFonts w:ascii="ZWAdobeF" w:eastAsia="ZWAdobeF" w:hAnsi="ZWAdobeF" w:cs="ZWAdobeF"/>
          <w:sz w:val="3"/>
          <w:vertAlign w:val="subscript"/>
        </w:rPr>
        <w:t>B</w:t>
      </w:r>
    </w:p>
    <w:p w:rsidR="009B7CCC" w:rsidRDefault="00937FE8">
      <w:pPr>
        <w:numPr>
          <w:ilvl w:val="1"/>
          <w:numId w:val="4"/>
        </w:numPr>
        <w:spacing w:after="220"/>
        <w:ind w:left="721" w:right="11" w:hanging="360"/>
      </w:pPr>
      <w:r>
        <w:t xml:space="preserve">Other such matters that may affect the AB's capability, scope of recognized activities, or compliance with the </w:t>
      </w:r>
      <w:r>
        <w:rPr>
          <w:rFonts w:ascii="ZWAdobeF" w:eastAsia="ZWAdobeF" w:hAnsi="ZWAdobeF" w:cs="ZWAdobeF"/>
          <w:sz w:val="2"/>
        </w:rPr>
        <w:t>B</w:t>
      </w:r>
      <w:r>
        <w:rPr>
          <w:rFonts w:ascii="ZWAdobeF" w:eastAsia="ZWAdobeF" w:hAnsi="ZWAdobeF" w:cs="ZWAdobeF"/>
          <w:sz w:val="3"/>
          <w:vertAlign w:val="subscript"/>
        </w:rPr>
        <w:t xml:space="preserve">72 </w:t>
      </w:r>
      <w:r>
        <w:t xml:space="preserve">ENERGY STAR requirements and relevant technical documents. </w:t>
      </w:r>
    </w:p>
    <w:p w:rsidR="009B7CCC" w:rsidRDefault="00937FE8">
      <w:pPr>
        <w:numPr>
          <w:ilvl w:val="0"/>
          <w:numId w:val="4"/>
        </w:numPr>
        <w:spacing w:after="220"/>
        <w:ind w:left="362" w:right="11" w:hanging="361"/>
      </w:pPr>
      <w:r>
        <w:t>Forward any questions related to ENERGY STAR test procedures to EPA for resolution, and abide by the decisions of EPA relative to the resolution of those questions.</w:t>
      </w:r>
    </w:p>
    <w:p w:rsidR="009B7CCC" w:rsidRDefault="00937FE8">
      <w:pPr>
        <w:numPr>
          <w:ilvl w:val="0"/>
          <w:numId w:val="4"/>
        </w:numPr>
        <w:ind w:left="362" w:right="11" w:hanging="361"/>
      </w:pPr>
      <w:r>
        <w:t>Upon request, provide EPA with electronic copies of laboratory accreditation information in</w:t>
      </w:r>
      <w:r>
        <w:t>cluding: a)</w:t>
      </w:r>
      <w:r>
        <w:tab/>
        <w:t xml:space="preserve">Accreditation effective date;  </w:t>
      </w:r>
      <w:r>
        <w:rPr>
          <w:rFonts w:ascii="ZWAdobeF" w:eastAsia="ZWAdobeF" w:hAnsi="ZWAdobeF" w:cs="ZWAdobeF"/>
          <w:sz w:val="2"/>
        </w:rPr>
        <w:t>73</w:t>
      </w:r>
      <w:r>
        <w:rPr>
          <w:rFonts w:ascii="ZWAdobeF" w:eastAsia="ZWAdobeF" w:hAnsi="ZWAdobeF" w:cs="ZWAdobeF"/>
          <w:sz w:val="3"/>
          <w:vertAlign w:val="subscript"/>
        </w:rPr>
        <w:t>B</w:t>
      </w:r>
    </w:p>
    <w:p w:rsidR="009B7CCC" w:rsidRDefault="00937FE8">
      <w:pPr>
        <w:numPr>
          <w:ilvl w:val="1"/>
          <w:numId w:val="5"/>
        </w:numPr>
        <w:ind w:left="721" w:right="11" w:hanging="360"/>
      </w:pPr>
      <w:r>
        <w:t xml:space="preserve">Accreditation expiration date (if applicable);  </w:t>
      </w:r>
      <w:r>
        <w:rPr>
          <w:rFonts w:ascii="ZWAdobeF" w:eastAsia="ZWAdobeF" w:hAnsi="ZWAdobeF" w:cs="ZWAdobeF"/>
          <w:sz w:val="2"/>
        </w:rPr>
        <w:t>74</w:t>
      </w:r>
      <w:r>
        <w:rPr>
          <w:rFonts w:ascii="ZWAdobeF" w:eastAsia="ZWAdobeF" w:hAnsi="ZWAdobeF" w:cs="ZWAdobeF"/>
          <w:sz w:val="3"/>
          <w:vertAlign w:val="subscript"/>
        </w:rPr>
        <w:t>B</w:t>
      </w:r>
    </w:p>
    <w:p w:rsidR="009B7CCC" w:rsidRDefault="00937FE8">
      <w:pPr>
        <w:numPr>
          <w:ilvl w:val="1"/>
          <w:numId w:val="5"/>
        </w:numPr>
        <w:ind w:left="721" w:right="11" w:hanging="360"/>
      </w:pPr>
      <w:r>
        <w:t xml:space="preserve">ENERGY STAR-relevant accredited test methods; and,  </w:t>
      </w:r>
      <w:r>
        <w:rPr>
          <w:rFonts w:ascii="ZWAdobeF" w:eastAsia="ZWAdobeF" w:hAnsi="ZWAdobeF" w:cs="ZWAdobeF"/>
          <w:sz w:val="2"/>
        </w:rPr>
        <w:t>75</w:t>
      </w:r>
      <w:r>
        <w:rPr>
          <w:rFonts w:ascii="ZWAdobeF" w:eastAsia="ZWAdobeF" w:hAnsi="ZWAdobeF" w:cs="ZWAdobeF"/>
          <w:sz w:val="3"/>
          <w:vertAlign w:val="subscript"/>
        </w:rPr>
        <w:t>B</w:t>
      </w:r>
    </w:p>
    <w:p w:rsidR="009B7CCC" w:rsidRDefault="00937FE8">
      <w:pPr>
        <w:numPr>
          <w:ilvl w:val="1"/>
          <w:numId w:val="5"/>
        </w:numPr>
        <w:spacing w:after="225"/>
        <w:ind w:left="721" w:right="11" w:hanging="360"/>
      </w:pPr>
      <w:r>
        <w:t xml:space="preserve">A list of qualified personnel per ENERGY STAR-relevant accredited test methods.   </w:t>
      </w:r>
      <w:r>
        <w:rPr>
          <w:rFonts w:ascii="ZWAdobeF" w:eastAsia="ZWAdobeF" w:hAnsi="ZWAdobeF" w:cs="ZWAdobeF"/>
          <w:sz w:val="2"/>
        </w:rPr>
        <w:t>B</w:t>
      </w:r>
      <w:r>
        <w:rPr>
          <w:rFonts w:ascii="ZWAdobeF" w:eastAsia="ZWAdobeF" w:hAnsi="ZWAdobeF" w:cs="ZWAdobeF"/>
          <w:sz w:val="3"/>
          <w:vertAlign w:val="subscript"/>
        </w:rPr>
        <w:t>76</w:t>
      </w:r>
    </w:p>
    <w:p w:rsidR="009B7CCC" w:rsidRDefault="00937FE8">
      <w:pPr>
        <w:numPr>
          <w:ilvl w:val="0"/>
          <w:numId w:val="4"/>
        </w:numPr>
        <w:spacing w:after="220"/>
        <w:ind w:left="362" w:right="11" w:hanging="361"/>
      </w:pPr>
      <w:r>
        <w:t>Notify EPA imme</w:t>
      </w:r>
      <w:r>
        <w:t>diately in writing, and update the AB’s website to document any action that adversely affects the accreditation status of an EPA-recognized accredited laboratory.</w:t>
      </w:r>
    </w:p>
    <w:p w:rsidR="009B7CCC" w:rsidRDefault="00937FE8">
      <w:pPr>
        <w:numPr>
          <w:ilvl w:val="0"/>
          <w:numId w:val="4"/>
        </w:numPr>
        <w:spacing w:after="223"/>
        <w:ind w:left="362" w:right="11" w:hanging="361"/>
      </w:pPr>
      <w:r>
        <w:t>Upon request, provide EPA with copies of laboratory assessment documentation related to ENERG</w:t>
      </w:r>
      <w:r>
        <w:t>Y STAR testing, including corrective action plans, and documentation of resolution of deficiencies. Laboratories’ consent to this is a condition of their recognition by EPA.</w:t>
      </w:r>
    </w:p>
    <w:p w:rsidR="009B7CCC" w:rsidRDefault="00937FE8">
      <w:pPr>
        <w:spacing w:line="249" w:lineRule="auto"/>
        <w:ind w:left="-4" w:right="317"/>
      </w:pPr>
      <w:r>
        <w:rPr>
          <w:b/>
        </w:rPr>
        <w:t xml:space="preserve">Conducting Laboratory Assessments:  </w:t>
      </w:r>
    </w:p>
    <w:p w:rsidR="009B7CCC" w:rsidRDefault="00937FE8">
      <w:pPr>
        <w:numPr>
          <w:ilvl w:val="0"/>
          <w:numId w:val="6"/>
        </w:numPr>
        <w:ind w:right="11" w:hanging="361"/>
      </w:pPr>
      <w:r>
        <w:t>Assess laboratory operations for compliance w</w:t>
      </w:r>
      <w:r>
        <w:t>ith ENERGY STAR Laboratory Recognition Requirements.</w:t>
      </w:r>
    </w:p>
    <w:p w:rsidR="009B7CCC" w:rsidRDefault="00937FE8">
      <w:pPr>
        <w:numPr>
          <w:ilvl w:val="1"/>
          <w:numId w:val="6"/>
        </w:numPr>
        <w:ind w:left="721" w:right="11" w:hanging="360"/>
      </w:pPr>
      <w:r>
        <w:t xml:space="preserve">Upon a satisfactory outcome, attest to the technical competence of laboratories to perform tests required for </w:t>
      </w:r>
      <w:r>
        <w:rPr>
          <w:rFonts w:ascii="ZWAdobeF" w:eastAsia="ZWAdobeF" w:hAnsi="ZWAdobeF" w:cs="ZWAdobeF"/>
          <w:sz w:val="2"/>
        </w:rPr>
        <w:t>B</w:t>
      </w:r>
    </w:p>
    <w:p w:rsidR="009B7CCC" w:rsidRDefault="00937FE8">
      <w:pPr>
        <w:ind w:left="716" w:right="11"/>
      </w:pPr>
      <w:r>
        <w:t xml:space="preserve">ENERGY STAR qualification as outlined in the ENERGY STAR Laboratory Recognition Requirements. This </w:t>
      </w:r>
    </w:p>
    <w:p w:rsidR="009B7CCC" w:rsidRDefault="00937FE8">
      <w:pPr>
        <w:ind w:left="716" w:right="11"/>
      </w:pPr>
      <w:r>
        <w:t>should include ensuring that the list of specific test methods for which the laboratory has been accredited is included within the laboratory’s scope of acc</w:t>
      </w:r>
      <w:r>
        <w:t xml:space="preserve">reditation.  </w:t>
      </w:r>
    </w:p>
    <w:p w:rsidR="009B7CCC" w:rsidRDefault="00937FE8">
      <w:pPr>
        <w:numPr>
          <w:ilvl w:val="1"/>
          <w:numId w:val="6"/>
        </w:numPr>
        <w:ind w:left="721" w:right="11" w:hanging="360"/>
      </w:pPr>
      <w:r>
        <w:lastRenderedPageBreak/>
        <w:t xml:space="preserve">Notify EPA of any observed test method interpretations that require clarification.  </w:t>
      </w:r>
      <w:r>
        <w:rPr>
          <w:rFonts w:ascii="ZWAdobeF" w:eastAsia="ZWAdobeF" w:hAnsi="ZWAdobeF" w:cs="ZWAdobeF"/>
          <w:sz w:val="2"/>
        </w:rPr>
        <w:t>B</w:t>
      </w:r>
      <w:r>
        <w:rPr>
          <w:rFonts w:ascii="ZWAdobeF" w:eastAsia="ZWAdobeF" w:hAnsi="ZWAdobeF" w:cs="ZWAdobeF"/>
          <w:sz w:val="3"/>
          <w:vertAlign w:val="subscript"/>
        </w:rPr>
        <w:t>78</w:t>
      </w:r>
    </w:p>
    <w:p w:rsidR="009B7CCC" w:rsidRDefault="00937FE8">
      <w:pPr>
        <w:numPr>
          <w:ilvl w:val="1"/>
          <w:numId w:val="6"/>
        </w:numPr>
        <w:spacing w:after="231" w:line="239" w:lineRule="auto"/>
        <w:ind w:left="721" w:right="11" w:hanging="360"/>
      </w:pPr>
      <w:r>
        <w:t xml:space="preserve">Assess documentation demonstrating the impartiality and freedom of laboratory management and personnel from </w:t>
      </w:r>
      <w:r>
        <w:rPr>
          <w:rFonts w:ascii="ZWAdobeF" w:eastAsia="ZWAdobeF" w:hAnsi="ZWAdobeF" w:cs="ZWAdobeF"/>
          <w:sz w:val="2"/>
        </w:rPr>
        <w:t>79</w:t>
      </w:r>
      <w:r>
        <w:rPr>
          <w:rFonts w:ascii="ZWAdobeF" w:eastAsia="ZWAdobeF" w:hAnsi="ZWAdobeF" w:cs="ZWAdobeF"/>
          <w:sz w:val="3"/>
          <w:vertAlign w:val="subscript"/>
        </w:rPr>
        <w:t xml:space="preserve">B </w:t>
      </w:r>
      <w:r>
        <w:t xml:space="preserve">any undue internal or external commercial, financial or other pressures and influences that may adversely affect the quality of their work, as required by ISO/IEC 17025.    </w:t>
      </w:r>
    </w:p>
    <w:p w:rsidR="009B7CCC" w:rsidRDefault="00937FE8">
      <w:pPr>
        <w:spacing w:line="249" w:lineRule="auto"/>
        <w:ind w:left="716"/>
      </w:pPr>
      <w:r>
        <w:rPr>
          <w:i/>
        </w:rPr>
        <w:t>NOTE: It is EPA’s expectation that ABs will systematically monitor the impartialit</w:t>
      </w:r>
      <w:r>
        <w:rPr>
          <w:i/>
        </w:rPr>
        <w:t xml:space="preserve">y of laboratories on an ongoing basis. Document review, consistent with the requirements of ISO/IEC 17025, shall include but may not be limited to the following:   </w:t>
      </w:r>
    </w:p>
    <w:p w:rsidR="009B7CCC" w:rsidRDefault="00937FE8">
      <w:pPr>
        <w:numPr>
          <w:ilvl w:val="2"/>
          <w:numId w:val="6"/>
        </w:numPr>
        <w:spacing w:line="249" w:lineRule="auto"/>
        <w:ind w:left="1066" w:right="3170" w:hanging="360"/>
      </w:pPr>
      <w:r>
        <w:rPr>
          <w:i/>
        </w:rPr>
        <w:t xml:space="preserve">organization chart showing that the responsibilities, authorities, and inter-relationships </w:t>
      </w:r>
      <w:r>
        <w:rPr>
          <w:i/>
        </w:rPr>
        <w:t xml:space="preserve">of all personnel who manage, perform or verify laboratory results are free from influence that may adversely affect the quality of their work;  </w:t>
      </w:r>
    </w:p>
    <w:p w:rsidR="009B7CCC" w:rsidRDefault="00937FE8">
      <w:pPr>
        <w:numPr>
          <w:ilvl w:val="2"/>
          <w:numId w:val="6"/>
        </w:numPr>
        <w:spacing w:line="249" w:lineRule="auto"/>
        <w:ind w:left="1066" w:right="3170" w:hanging="360"/>
      </w:pPr>
      <w:r>
        <w:rPr>
          <w:i/>
        </w:rPr>
        <w:t>dates of internal audits, audit findings, and any corrective actions taken; iii) any customer complaints and co</w:t>
      </w:r>
      <w:r>
        <w:rPr>
          <w:i/>
        </w:rPr>
        <w:t>rrective action taken;</w:t>
      </w:r>
    </w:p>
    <w:p w:rsidR="009B7CCC" w:rsidRDefault="00937FE8">
      <w:pPr>
        <w:numPr>
          <w:ilvl w:val="2"/>
          <w:numId w:val="7"/>
        </w:numPr>
        <w:spacing w:line="249" w:lineRule="auto"/>
        <w:ind w:right="239" w:hanging="360"/>
      </w:pPr>
      <w:r>
        <w:rPr>
          <w:i/>
        </w:rPr>
        <w:t>original testing records containing sufficient information for repeatability, including the names of staff whoparticipated;</w:t>
      </w:r>
    </w:p>
    <w:p w:rsidR="009B7CCC" w:rsidRDefault="00937FE8">
      <w:pPr>
        <w:numPr>
          <w:ilvl w:val="2"/>
          <w:numId w:val="7"/>
        </w:numPr>
        <w:spacing w:after="220" w:line="249" w:lineRule="auto"/>
        <w:ind w:right="239" w:hanging="360"/>
      </w:pPr>
      <w:r>
        <w:rPr>
          <w:i/>
        </w:rPr>
        <w:t>evidence that laboratory employees participate in and regularly pass ethics and compliance audits; and, vi) e</w:t>
      </w:r>
      <w:r>
        <w:rPr>
          <w:i/>
        </w:rPr>
        <w:t>vidence that mechanisms for reporting and responding to attempts to exert undue influence on test results are in place.</w:t>
      </w:r>
    </w:p>
    <w:p w:rsidR="009B7CCC" w:rsidRDefault="00937FE8">
      <w:pPr>
        <w:numPr>
          <w:ilvl w:val="0"/>
          <w:numId w:val="6"/>
        </w:numPr>
        <w:spacing w:after="226"/>
        <w:ind w:right="11" w:hanging="361"/>
      </w:pPr>
      <w:r>
        <w:t>Conduct complete on-site assessments of each laboratory per the ILAC MRA and ISO/IEC 17011 requirements.</w:t>
      </w:r>
    </w:p>
    <w:p w:rsidR="009B7CCC" w:rsidRDefault="00937FE8">
      <w:pPr>
        <w:numPr>
          <w:ilvl w:val="0"/>
          <w:numId w:val="6"/>
        </w:numPr>
        <w:spacing w:after="222"/>
        <w:ind w:right="11" w:hanging="361"/>
      </w:pPr>
      <w:r>
        <w:t>Verify that all assessment find</w:t>
      </w:r>
      <w:r>
        <w:t>ings are resolved and corrective actions have been implemented before granting accreditation to a laboratory.</w:t>
      </w:r>
    </w:p>
    <w:p w:rsidR="009B7CCC" w:rsidRDefault="00937FE8">
      <w:pPr>
        <w:numPr>
          <w:ilvl w:val="0"/>
          <w:numId w:val="6"/>
        </w:numPr>
        <w:spacing w:after="221"/>
        <w:ind w:right="11" w:hanging="361"/>
      </w:pPr>
      <w:r>
        <w:t>Allow EPA, at its discretion, to witness any assessments performed for compliance with the requirements of the verification testing program. EPA agrees to jointly determine with the AB when such witnessing will occur so as not to disrupt the AB’s assessmen</w:t>
      </w:r>
      <w:r>
        <w:t>t schedule, and to operate solely as an observer and not participate in any way with the assessment activities of the AB and/or its assessors.</w:t>
      </w:r>
    </w:p>
    <w:p w:rsidR="009B7CCC" w:rsidRDefault="00937FE8">
      <w:pPr>
        <w:numPr>
          <w:ilvl w:val="0"/>
          <w:numId w:val="6"/>
        </w:numPr>
        <w:ind w:right="11" w:hanging="361"/>
      </w:pPr>
      <w:r>
        <w:t xml:space="preserve">Publish and maintain on the AB’s website an up-to-date directory identifying all EPA-recognized laboratories the </w:t>
      </w:r>
      <w:r>
        <w:t>AB has accredited. At a minimum, this directory must include the following information: a)</w:t>
      </w:r>
      <w:r>
        <w:tab/>
        <w:t>Laboratory name, address, and phone number;</w:t>
      </w:r>
    </w:p>
    <w:p w:rsidR="009B7CCC" w:rsidRDefault="00937FE8">
      <w:pPr>
        <w:numPr>
          <w:ilvl w:val="1"/>
          <w:numId w:val="8"/>
        </w:numPr>
        <w:ind w:left="721" w:right="11" w:hanging="361"/>
      </w:pPr>
      <w:r>
        <w:t>Laboratory point of contact;</w:t>
      </w:r>
    </w:p>
    <w:p w:rsidR="009B7CCC" w:rsidRDefault="00937FE8">
      <w:pPr>
        <w:numPr>
          <w:ilvl w:val="1"/>
          <w:numId w:val="8"/>
        </w:numPr>
        <w:ind w:left="721" w:right="11" w:hanging="361"/>
      </w:pPr>
      <w:r>
        <w:t>Accreditation effective date;</w:t>
      </w:r>
    </w:p>
    <w:p w:rsidR="009B7CCC" w:rsidRDefault="00937FE8">
      <w:pPr>
        <w:numPr>
          <w:ilvl w:val="1"/>
          <w:numId w:val="8"/>
        </w:numPr>
        <w:ind w:left="721" w:right="11" w:hanging="361"/>
      </w:pPr>
      <w:r>
        <w:t>Accreditation expiration date (as applicable); and,</w:t>
      </w:r>
    </w:p>
    <w:p w:rsidR="009B7CCC" w:rsidRDefault="00937FE8">
      <w:pPr>
        <w:numPr>
          <w:ilvl w:val="1"/>
          <w:numId w:val="8"/>
        </w:numPr>
        <w:spacing w:after="225"/>
        <w:ind w:left="721" w:right="11" w:hanging="361"/>
      </w:pPr>
      <w:r>
        <w:t>Scope of a</w:t>
      </w:r>
      <w:r>
        <w:t>ccreditation.</w:t>
      </w:r>
    </w:p>
    <w:p w:rsidR="009B7CCC" w:rsidRDefault="00937FE8">
      <w:pPr>
        <w:numPr>
          <w:ilvl w:val="0"/>
          <w:numId w:val="6"/>
        </w:numPr>
        <w:spacing w:after="226"/>
        <w:ind w:right="11" w:hanging="361"/>
      </w:pPr>
      <w:r>
        <w:t>Maintain documentation relevant to the accreditation for at least five years.</w:t>
      </w:r>
    </w:p>
    <w:p w:rsidR="009B7CCC" w:rsidRDefault="00937FE8">
      <w:pPr>
        <w:numPr>
          <w:ilvl w:val="0"/>
          <w:numId w:val="6"/>
        </w:numPr>
        <w:spacing w:after="201"/>
        <w:ind w:right="11" w:hanging="361"/>
      </w:pPr>
      <w:r>
        <w:t>Assume the responsibility of the laboratory accreditation decision itself; the AB cannot delegate fully or partially the accreditation decision to another organizat</w:t>
      </w:r>
      <w:r>
        <w:t>ion.</w:t>
      </w:r>
    </w:p>
    <w:p w:rsidR="009B7CCC" w:rsidRDefault="00937FE8">
      <w:pPr>
        <w:spacing w:after="2631" w:line="259" w:lineRule="auto"/>
        <w:ind w:left="15" w:firstLine="0"/>
        <w:jc w:val="center"/>
      </w:pPr>
      <w:r>
        <w:rPr>
          <w:i/>
          <w:sz w:val="18"/>
        </w:rPr>
        <w:t xml:space="preserve">End of text of “Conditions and Criteria for Recognition of Accreditation Bodies for ENERGY STAR Laboratory Recognition” </w:t>
      </w:r>
    </w:p>
    <w:p w:rsidR="009B7CCC" w:rsidRDefault="00937FE8">
      <w:pPr>
        <w:spacing w:after="0" w:line="240" w:lineRule="auto"/>
        <w:ind w:left="0" w:firstLine="0"/>
      </w:pPr>
      <w:r>
        <w:rPr>
          <w:sz w:val="16"/>
        </w:rPr>
        <w:t>The public reporting and recordkeeping burden for this collection of information is estimated to average 6.7</w:t>
      </w:r>
      <w:r>
        <w:rPr>
          <w:sz w:val="16"/>
        </w:rPr>
        <w:t xml:space="preserve"> hours per response. S</w:t>
      </w:r>
      <w:r>
        <w:rPr>
          <w:sz w:val="16"/>
        </w:rPr>
        <w:t>end comments on the Agency's need for this information, the accuracy of the provided burd</w:t>
      </w:r>
      <w:bookmarkStart w:id="0" w:name="_GoBack"/>
      <w:bookmarkEnd w:id="0"/>
      <w:r>
        <w:rPr>
          <w:sz w:val="16"/>
        </w:rPr>
        <w:t>en estimates, and any suggested methods for minimizing respondent burden, including through the use of automated collection techniques to the Director, Collection Stra</w:t>
      </w:r>
      <w:r>
        <w:rPr>
          <w:sz w:val="16"/>
        </w:rPr>
        <w:t xml:space="preserve">tegies Division, U.S. Environmental Protection Agency (2822T), 1200 Pennsylvania Ave., NW, Washington, D.C. 20460. Include the OMB control number in any correspondence. Do not send the completed form to this address. </w:t>
      </w:r>
    </w:p>
    <w:sectPr w:rsidR="009B7CCC">
      <w:headerReference w:type="even" r:id="rId8"/>
      <w:headerReference w:type="default" r:id="rId9"/>
      <w:footerReference w:type="even" r:id="rId10"/>
      <w:footerReference w:type="default" r:id="rId11"/>
      <w:headerReference w:type="first" r:id="rId12"/>
      <w:footerReference w:type="first" r:id="rId13"/>
      <w:pgSz w:w="12240" w:h="15840"/>
      <w:pgMar w:top="434" w:right="732" w:bottom="1023" w:left="720" w:header="212" w:footer="1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37FE8">
      <w:pPr>
        <w:spacing w:after="0" w:line="240" w:lineRule="auto"/>
      </w:pPr>
      <w:r>
        <w:separator/>
      </w:r>
    </w:p>
  </w:endnote>
  <w:endnote w:type="continuationSeparator" w:id="0">
    <w:p w:rsidR="00000000" w:rsidRDefault="0093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CC" w:rsidRDefault="00937FE8">
    <w:pPr>
      <w:spacing w:after="0" w:line="259" w:lineRule="auto"/>
      <w:ind w:left="11"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9B7CCC" w:rsidRDefault="00937FE8">
    <w:pPr>
      <w:spacing w:after="0" w:line="259" w:lineRule="auto"/>
      <w:ind w:left="0" w:right="-12"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5</w:t>
    </w:r>
    <w:r>
      <w:rPr>
        <w:sz w:val="18"/>
      </w:rPr>
      <w:fldChar w:fldCharType="end"/>
    </w:r>
    <w:r>
      <w:rPr>
        <w:sz w:val="18"/>
      </w:rPr>
      <w:t xml:space="preserve"> </w:t>
    </w:r>
  </w:p>
  <w:p w:rsidR="009B7CCC" w:rsidRDefault="00937FE8">
    <w:pPr>
      <w:spacing w:after="0" w:line="259" w:lineRule="auto"/>
      <w:ind w:left="0" w:firstLine="0"/>
    </w:pPr>
    <w:r>
      <w:rPr>
        <w:b/>
        <w:sz w:val="18"/>
      </w:rPr>
      <w:t>EPA Form No. 5900-216</w:t>
    </w:r>
    <w:r>
      <w:rPr>
        <w:b/>
        <w:color w:val="7F7F7F"/>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CC" w:rsidRDefault="00937FE8">
    <w:pPr>
      <w:spacing w:after="0" w:line="259" w:lineRule="auto"/>
      <w:ind w:left="11"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9B7CCC" w:rsidRDefault="00937FE8">
    <w:pPr>
      <w:spacing w:after="0" w:line="259" w:lineRule="auto"/>
      <w:ind w:left="0" w:right="-12" w:firstLine="0"/>
      <w:jc w:val="right"/>
    </w:pPr>
    <w:r>
      <w:fldChar w:fldCharType="begin"/>
    </w:r>
    <w:r>
      <w:instrText xml:space="preserve"> PAGE   \* MERGEFORMAT </w:instrText>
    </w:r>
    <w:r>
      <w:fldChar w:fldCharType="separate"/>
    </w:r>
    <w:r w:rsidRPr="00937FE8">
      <w:rPr>
        <w:noProof/>
        <w:sz w:val="18"/>
      </w:rPr>
      <w:t>5</w:t>
    </w:r>
    <w:r>
      <w:rPr>
        <w:sz w:val="18"/>
      </w:rPr>
      <w:fldChar w:fldCharType="end"/>
    </w:r>
    <w:r>
      <w:rPr>
        <w:sz w:val="18"/>
      </w:rPr>
      <w:t xml:space="preserve"> of </w:t>
    </w:r>
    <w:r>
      <w:fldChar w:fldCharType="begin"/>
    </w:r>
    <w:r>
      <w:instrText xml:space="preserve"> NUMPAGES   \* MERGEFORMAT </w:instrText>
    </w:r>
    <w:r>
      <w:fldChar w:fldCharType="separate"/>
    </w:r>
    <w:r w:rsidRPr="00937FE8">
      <w:rPr>
        <w:noProof/>
        <w:sz w:val="18"/>
      </w:rPr>
      <w:t>5</w:t>
    </w:r>
    <w:r>
      <w:rPr>
        <w:sz w:val="18"/>
      </w:rPr>
      <w:fldChar w:fldCharType="end"/>
    </w:r>
    <w:r>
      <w:rPr>
        <w:sz w:val="18"/>
      </w:rPr>
      <w:t xml:space="preserve"> </w:t>
    </w:r>
  </w:p>
  <w:p w:rsidR="009B7CCC" w:rsidRDefault="00937FE8">
    <w:pPr>
      <w:spacing w:after="0" w:line="259" w:lineRule="auto"/>
      <w:ind w:left="0" w:firstLine="0"/>
    </w:pPr>
    <w:r>
      <w:rPr>
        <w:b/>
        <w:sz w:val="18"/>
      </w:rPr>
      <w:t>EPA Form No. 5900-216</w:t>
    </w:r>
    <w:r>
      <w:rPr>
        <w:b/>
        <w:color w:val="7F7F7F"/>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CC" w:rsidRDefault="00937FE8">
    <w:pPr>
      <w:spacing w:after="0" w:line="259" w:lineRule="auto"/>
      <w:ind w:left="11"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9B7CCC" w:rsidRDefault="00937FE8">
    <w:pPr>
      <w:spacing w:after="0" w:line="259" w:lineRule="auto"/>
      <w:ind w:left="0" w:right="-12" w:firstLine="0"/>
      <w:jc w:val="right"/>
    </w:pPr>
    <w:r>
      <w:fldChar w:fldCharType="begin"/>
    </w:r>
    <w:r>
      <w:instrText xml:space="preserve"> PAGE   \* MERGEFORMAT </w:instrText>
    </w:r>
    <w:r>
      <w:fldChar w:fldCharType="separate"/>
    </w:r>
    <w:r w:rsidRPr="00937FE8">
      <w:rPr>
        <w:noProof/>
        <w:sz w:val="18"/>
      </w:rPr>
      <w:t>1</w:t>
    </w:r>
    <w:r>
      <w:rPr>
        <w:sz w:val="18"/>
      </w:rPr>
      <w:fldChar w:fldCharType="end"/>
    </w:r>
    <w:r>
      <w:rPr>
        <w:sz w:val="18"/>
      </w:rPr>
      <w:t xml:space="preserve"> of </w:t>
    </w:r>
    <w:r>
      <w:fldChar w:fldCharType="begin"/>
    </w:r>
    <w:r>
      <w:instrText xml:space="preserve"> NUMPAGES   \* MERGEFORMAT </w:instrText>
    </w:r>
    <w:r>
      <w:fldChar w:fldCharType="separate"/>
    </w:r>
    <w:r w:rsidRPr="00937FE8">
      <w:rPr>
        <w:noProof/>
        <w:sz w:val="18"/>
      </w:rPr>
      <w:t>5</w:t>
    </w:r>
    <w:r>
      <w:rPr>
        <w:sz w:val="18"/>
      </w:rPr>
      <w:fldChar w:fldCharType="end"/>
    </w:r>
    <w:r>
      <w:rPr>
        <w:sz w:val="18"/>
      </w:rPr>
      <w:t xml:space="preserve"> </w:t>
    </w:r>
  </w:p>
  <w:p w:rsidR="009B7CCC" w:rsidRDefault="00937FE8">
    <w:pPr>
      <w:spacing w:after="0" w:line="259" w:lineRule="auto"/>
      <w:ind w:left="0" w:firstLine="0"/>
    </w:pPr>
    <w:r>
      <w:rPr>
        <w:b/>
        <w:sz w:val="18"/>
      </w:rPr>
      <w:t>EPA Form No. 5900-216</w:t>
    </w:r>
    <w:r>
      <w:rPr>
        <w:b/>
        <w:color w:val="7F7F7F"/>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37FE8">
      <w:pPr>
        <w:spacing w:after="0" w:line="240" w:lineRule="auto"/>
      </w:pPr>
      <w:r>
        <w:separator/>
      </w:r>
    </w:p>
  </w:footnote>
  <w:footnote w:type="continuationSeparator" w:id="0">
    <w:p w:rsidR="00000000" w:rsidRDefault="0093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CC" w:rsidRDefault="00937FE8">
    <w:pPr>
      <w:spacing w:after="0" w:line="277" w:lineRule="auto"/>
      <w:ind w:left="7595" w:right="-12" w:firstLine="0"/>
      <w:jc w:val="right"/>
    </w:pPr>
    <w:r>
      <w:rPr>
        <w:b/>
        <w:sz w:val="18"/>
      </w:rPr>
      <w:t xml:space="preserve">OMB Control No. 2060-0528 Approval expires 02/29/2016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CC" w:rsidRDefault="00937FE8">
    <w:pPr>
      <w:spacing w:after="0" w:line="277" w:lineRule="auto"/>
      <w:ind w:left="7595" w:right="-12" w:firstLine="0"/>
      <w:jc w:val="right"/>
    </w:pPr>
    <w:r>
      <w:rPr>
        <w:b/>
        <w:sz w:val="18"/>
      </w:rPr>
      <w:t xml:space="preserve">OMB Control No. 2060-0528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CC" w:rsidRDefault="00937FE8">
    <w:pPr>
      <w:spacing w:after="0" w:line="276" w:lineRule="auto"/>
      <w:ind w:left="9849" w:hanging="1483"/>
    </w:pPr>
    <w:r>
      <w:rPr>
        <w:b/>
        <w:sz w:val="18"/>
      </w:rPr>
      <w:t xml:space="preserve">OMB Control No. 2060-0528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A3548"/>
    <w:multiLevelType w:val="hybridMultilevel"/>
    <w:tmpl w:val="94C01DBE"/>
    <w:lvl w:ilvl="0" w:tplc="55AAD8B4">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CCF28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DE259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28307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6E7E1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6043C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C2EBE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5CBC7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087E4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6107F4"/>
    <w:multiLevelType w:val="hybridMultilevel"/>
    <w:tmpl w:val="B114F872"/>
    <w:lvl w:ilvl="0" w:tplc="F9A61E7E">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8E76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C6767C">
      <w:start w:val="1"/>
      <w:numFmt w:val="lowerRoman"/>
      <w:lvlText w:val="%3)"/>
      <w:lvlJc w:val="left"/>
      <w:pPr>
        <w:ind w:left="106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7186428">
      <w:start w:val="1"/>
      <w:numFmt w:val="decimal"/>
      <w:lvlText w:val="%4"/>
      <w:lvlJc w:val="left"/>
      <w:pPr>
        <w:ind w:left="18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D2165C">
      <w:start w:val="1"/>
      <w:numFmt w:val="lowerLetter"/>
      <w:lvlText w:val="%5"/>
      <w:lvlJc w:val="left"/>
      <w:pPr>
        <w:ind w:left="25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1CA0AD4E">
      <w:start w:val="1"/>
      <w:numFmt w:val="lowerRoman"/>
      <w:lvlText w:val="%6"/>
      <w:lvlJc w:val="left"/>
      <w:pPr>
        <w:ind w:left="32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00C4C64E">
      <w:start w:val="1"/>
      <w:numFmt w:val="decimal"/>
      <w:lvlText w:val="%7"/>
      <w:lvlJc w:val="left"/>
      <w:pPr>
        <w:ind w:left="39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9BE413A">
      <w:start w:val="1"/>
      <w:numFmt w:val="lowerLetter"/>
      <w:lvlText w:val="%8"/>
      <w:lvlJc w:val="left"/>
      <w:pPr>
        <w:ind w:left="46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1D0434A">
      <w:start w:val="1"/>
      <w:numFmt w:val="lowerRoman"/>
      <w:lvlText w:val="%9"/>
      <w:lvlJc w:val="left"/>
      <w:pPr>
        <w:ind w:left="54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9E21DB"/>
    <w:multiLevelType w:val="hybridMultilevel"/>
    <w:tmpl w:val="EDB8460A"/>
    <w:lvl w:ilvl="0" w:tplc="43301AD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FE1FA8">
      <w:start w:val="2"/>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A0288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8C200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66DF8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2ECC5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AAAE2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3C9C1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5A846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812C31"/>
    <w:multiLevelType w:val="hybridMultilevel"/>
    <w:tmpl w:val="14323FC4"/>
    <w:lvl w:ilvl="0" w:tplc="C9C657E0">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BCB81E">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BE257E">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9A9368">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DE733A">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126AA4">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22715A">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D83998">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86EA00">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E16B46"/>
    <w:multiLevelType w:val="hybridMultilevel"/>
    <w:tmpl w:val="3006D798"/>
    <w:lvl w:ilvl="0" w:tplc="6198A364">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18A6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DADE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543E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B6B2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2C9F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D8F17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DCFF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1E7D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237209C"/>
    <w:multiLevelType w:val="hybridMultilevel"/>
    <w:tmpl w:val="714288CE"/>
    <w:lvl w:ilvl="0" w:tplc="CD6ADAA4">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5AF87152">
      <w:start w:val="1"/>
      <w:numFmt w:val="lowerLetter"/>
      <w:lvlText w:val="%2"/>
      <w:lvlJc w:val="left"/>
      <w:pPr>
        <w:ind w:left="7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DA3E0B24">
      <w:start w:val="4"/>
      <w:numFmt w:val="lowerRoman"/>
      <w:lvlText w:val="%3)"/>
      <w:lvlJc w:val="left"/>
      <w:pPr>
        <w:ind w:left="106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FCBE68">
      <w:start w:val="1"/>
      <w:numFmt w:val="decimal"/>
      <w:lvlText w:val="%4"/>
      <w:lvlJc w:val="left"/>
      <w:pPr>
        <w:ind w:left="18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476E8D6">
      <w:start w:val="1"/>
      <w:numFmt w:val="lowerLetter"/>
      <w:lvlText w:val="%5"/>
      <w:lvlJc w:val="left"/>
      <w:pPr>
        <w:ind w:left="25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292822C">
      <w:start w:val="1"/>
      <w:numFmt w:val="lowerRoman"/>
      <w:lvlText w:val="%6"/>
      <w:lvlJc w:val="left"/>
      <w:pPr>
        <w:ind w:left="32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93A6276">
      <w:start w:val="1"/>
      <w:numFmt w:val="decimal"/>
      <w:lvlText w:val="%7"/>
      <w:lvlJc w:val="left"/>
      <w:pPr>
        <w:ind w:left="39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3C6D514">
      <w:start w:val="1"/>
      <w:numFmt w:val="lowerLetter"/>
      <w:lvlText w:val="%8"/>
      <w:lvlJc w:val="left"/>
      <w:pPr>
        <w:ind w:left="46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0D2631E">
      <w:start w:val="1"/>
      <w:numFmt w:val="lowerRoman"/>
      <w:lvlText w:val="%9"/>
      <w:lvlJc w:val="left"/>
      <w:pPr>
        <w:ind w:left="54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0C34ABF"/>
    <w:multiLevelType w:val="hybridMultilevel"/>
    <w:tmpl w:val="75F84D58"/>
    <w:lvl w:ilvl="0" w:tplc="7D7ED548">
      <w:start w:val="1"/>
      <w:numFmt w:val="decimal"/>
      <w:lvlText w:val="%1."/>
      <w:lvlJc w:val="left"/>
      <w:pPr>
        <w:ind w:left="7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93CF61E">
      <w:start w:val="1"/>
      <w:numFmt w:val="lowerLetter"/>
      <w:lvlText w:val="%2."/>
      <w:lvlJc w:val="left"/>
      <w:pPr>
        <w:ind w:left="14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65CB4D6">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C01AEE">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C5C17FA">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EAFCB8">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464C2E4">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15CF50C">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8C934E">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90290A"/>
    <w:multiLevelType w:val="hybridMultilevel"/>
    <w:tmpl w:val="634A6E06"/>
    <w:lvl w:ilvl="0" w:tplc="46FCB22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CCB10">
      <w:start w:val="2"/>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569ED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B2578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54C24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AEE40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60020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70138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64507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C"/>
    <w:rsid w:val="00937FE8"/>
    <w:rsid w:val="009B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C4F5E-65CE-462E-AB3E-AF0A6D42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73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2042"/>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EPA Recognition of an Accreditation Body</vt:lpstr>
    </vt:vector>
  </TitlesOfParts>
  <Company/>
  <LinksUpToDate>false</LinksUpToDate>
  <CharactersWithSpaces>11213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EPA Recognition of an Accreditation Body</dc:title>
  <dc:subject>Application for EPA Recognition of an Accreditation Body</dc:subject>
  <dc:creator>EPA ENERGY STAR</dc:creator>
  <cp:keywords>epa,energy,star,application,accreditation,body</cp:keywords>
  <cp:lastModifiedBy>Kirsten Hesla</cp:lastModifiedBy>
  <cp:revision>2</cp:revision>
  <dcterms:created xsi:type="dcterms:W3CDTF">2015-12-18T16:32:00Z</dcterms:created>
  <dcterms:modified xsi:type="dcterms:W3CDTF">2015-12-18T16:32:00Z</dcterms:modified>
</cp:coreProperties>
</file>