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46CB1" w14:textId="77777777" w:rsidR="00A0601C" w:rsidRDefault="00A0601C" w:rsidP="00A0601C">
      <w:r>
        <w:t>Dear [state contact]:</w:t>
      </w:r>
    </w:p>
    <w:p w14:paraId="0D0AB6E5" w14:textId="77777777" w:rsidR="00A0601C" w:rsidRDefault="00A0601C" w:rsidP="00A0601C"/>
    <w:p w14:paraId="6F171494" w14:textId="2B885908" w:rsidR="00A0601C" w:rsidRDefault="001A0FEC" w:rsidP="00A0601C">
      <w:r>
        <w:t>The National Center for State Courts (NCSC) is reviewing state laws and policies regarding public access to court data a</w:t>
      </w:r>
      <w:r w:rsidR="00A0601C">
        <w:t>s part of the Analysis of Publicly Available Court Data project, funded by the Bureau of Justice Statistics</w:t>
      </w:r>
      <w:bookmarkStart w:id="0" w:name="_GoBack"/>
      <w:bookmarkEnd w:id="0"/>
      <w:r w:rsidR="00A0601C">
        <w:t>. We have researched and attempted to answer the following questions regarding your state’s laws and policies. Could you please take a few minutes to review our findings? Please correct us if we are wrong, and provide any additional information that you believe is relevant or that we have missed.</w:t>
      </w:r>
    </w:p>
    <w:p w14:paraId="637D641B" w14:textId="77777777" w:rsidR="00A0601C" w:rsidRDefault="00A0601C" w:rsidP="00A0601C"/>
    <w:p w14:paraId="5C7640D7" w14:textId="77777777" w:rsidR="00A0601C" w:rsidRPr="00325E9E" w:rsidRDefault="00A0601C" w:rsidP="00A0601C">
      <w:pPr>
        <w:rPr>
          <w:b/>
        </w:rPr>
      </w:pPr>
      <w:r w:rsidRPr="00325E9E">
        <w:rPr>
          <w:b/>
        </w:rPr>
        <w:t>What policy governs access to court records?</w:t>
      </w:r>
    </w:p>
    <w:p w14:paraId="3FA25A90" w14:textId="77777777" w:rsidR="00A0601C" w:rsidRDefault="00A0601C" w:rsidP="00A0601C">
      <w:r>
        <w:t>[</w:t>
      </w:r>
      <w:r w:rsidR="001A0FEC">
        <w:t xml:space="preserve">For each state, NCSC will identify the </w:t>
      </w:r>
      <w:r>
        <w:t>statute or policy with brief description (e.g., is your comprehensive policy regarding access to court records, including remote access and requests for bulk distribution of court records or compiled information]</w:t>
      </w:r>
    </w:p>
    <w:p w14:paraId="527913B6" w14:textId="77777777" w:rsidR="00A0601C" w:rsidRDefault="00A0601C" w:rsidP="00A0601C"/>
    <w:p w14:paraId="09F61F50" w14:textId="77777777" w:rsidR="00A0601C" w:rsidRPr="00325E9E" w:rsidRDefault="00A0601C" w:rsidP="00A0601C">
      <w:pPr>
        <w:rPr>
          <w:b/>
        </w:rPr>
      </w:pPr>
      <w:r w:rsidRPr="00325E9E">
        <w:rPr>
          <w:b/>
        </w:rPr>
        <w:t>What statutes govern access to court records?</w:t>
      </w:r>
    </w:p>
    <w:p w14:paraId="421BECA5" w14:textId="77777777" w:rsidR="00A0601C" w:rsidRDefault="00A0601C" w:rsidP="00A0601C">
      <w:r>
        <w:t>[</w:t>
      </w:r>
      <w:r w:rsidR="001A0FEC">
        <w:t xml:space="preserve">For each state, NCSC will </w:t>
      </w:r>
      <w:r>
        <w:t>list statutes and constitutional provisions with brief summary (e.g., “requires all records of public or governmental bodies be open and accessible”)]</w:t>
      </w:r>
    </w:p>
    <w:p w14:paraId="445252B4" w14:textId="77777777" w:rsidR="00E554FE" w:rsidRDefault="00E554FE" w:rsidP="00A0601C"/>
    <w:p w14:paraId="253B9849" w14:textId="77777777" w:rsidR="00E554FE" w:rsidRPr="00325E9E" w:rsidRDefault="00E554FE" w:rsidP="00E554FE">
      <w:pPr>
        <w:rPr>
          <w:b/>
        </w:rPr>
      </w:pPr>
      <w:r w:rsidRPr="00325E9E">
        <w:rPr>
          <w:b/>
        </w:rPr>
        <w:t>Is access to case-level data controlled primarily at the state level or by individual courts?</w:t>
      </w:r>
    </w:p>
    <w:p w14:paraId="7A4DFAA3" w14:textId="77777777" w:rsidR="00E554FE" w:rsidRPr="00325E9E" w:rsidRDefault="00E554FE" w:rsidP="00E554FE">
      <w:pPr>
        <w:pStyle w:val="ListParagraph"/>
        <w:numPr>
          <w:ilvl w:val="0"/>
          <w:numId w:val="1"/>
        </w:numPr>
        <w:rPr>
          <w:b/>
        </w:rPr>
      </w:pPr>
      <w:r w:rsidRPr="00325E9E">
        <w:rPr>
          <w:b/>
        </w:rPr>
        <w:t xml:space="preserve">If individual courts control access to data, does each court set its own policies regarding data access, or do all courts apply the same set of policies? </w:t>
      </w:r>
    </w:p>
    <w:p w14:paraId="1C95426B" w14:textId="77777777" w:rsidR="00E554FE" w:rsidRPr="00325E9E" w:rsidRDefault="00E554FE" w:rsidP="00E554FE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 w:rsidRPr="00325E9E">
        <w:rPr>
          <w:b/>
        </w:rPr>
        <w:t>Where can we learn more about access to data that is regulated by individual courts?</w:t>
      </w:r>
    </w:p>
    <w:p w14:paraId="2521B872" w14:textId="77777777" w:rsidR="00E554FE" w:rsidRDefault="00E554FE" w:rsidP="00A0601C"/>
    <w:p w14:paraId="19ADC263" w14:textId="77777777" w:rsidR="00A0601C" w:rsidRPr="00325E9E" w:rsidRDefault="00A0601C" w:rsidP="00A0601C">
      <w:pPr>
        <w:rPr>
          <w:b/>
        </w:rPr>
      </w:pPr>
      <w:r w:rsidRPr="00325E9E">
        <w:rPr>
          <w:b/>
        </w:rPr>
        <w:t xml:space="preserve">Do you provide remote access to court records? </w:t>
      </w:r>
    </w:p>
    <w:p w14:paraId="3A0702B1" w14:textId="77777777" w:rsidR="00A0601C" w:rsidRDefault="00A0601C" w:rsidP="00A0601C">
      <w:r>
        <w:t>[</w:t>
      </w:r>
      <w:r w:rsidR="001A0FEC">
        <w:t xml:space="preserve">For each state, NCSC will </w:t>
      </w:r>
      <w:r>
        <w:t>describe means of remote access, who is eligible for remote access, types of data elements provided]</w:t>
      </w:r>
    </w:p>
    <w:p w14:paraId="39FF1904" w14:textId="77777777" w:rsidR="00A0601C" w:rsidRDefault="00A0601C" w:rsidP="00A0601C"/>
    <w:p w14:paraId="0A6F8AB2" w14:textId="77777777" w:rsidR="00A0601C" w:rsidRDefault="00A0601C" w:rsidP="00A0601C">
      <w:r w:rsidRPr="00325E9E">
        <w:rPr>
          <w:b/>
        </w:rPr>
        <w:t>How to request court records/data</w:t>
      </w:r>
      <w:r>
        <w:t>:</w:t>
      </w:r>
    </w:p>
    <w:p w14:paraId="742872C7" w14:textId="77777777" w:rsidR="00A0601C" w:rsidRDefault="00A0601C" w:rsidP="00A0601C">
      <w:r>
        <w:t>[</w:t>
      </w:r>
      <w:r w:rsidR="001A0FEC">
        <w:t xml:space="preserve">For each state, NCSC will </w:t>
      </w:r>
      <w:r>
        <w:t>cite statute, policy, or rule]</w:t>
      </w:r>
    </w:p>
    <w:p w14:paraId="4EC82B43" w14:textId="77777777" w:rsidR="00A0601C" w:rsidRDefault="00A0601C" w:rsidP="00A0601C"/>
    <w:p w14:paraId="703083A0" w14:textId="77777777" w:rsidR="00A0601C" w:rsidRDefault="00A0601C" w:rsidP="00A0601C">
      <w:r w:rsidRPr="00325E9E">
        <w:rPr>
          <w:b/>
        </w:rPr>
        <w:t>Rules governing bulk data requests</w:t>
      </w:r>
      <w:r>
        <w:t>:</w:t>
      </w:r>
    </w:p>
    <w:p w14:paraId="10368C9C" w14:textId="77777777" w:rsidR="00A0601C" w:rsidRDefault="00A0601C" w:rsidP="00A0601C">
      <w:r>
        <w:t>[</w:t>
      </w:r>
      <w:r w:rsidR="001A0FEC">
        <w:t xml:space="preserve">For each state, NCSC will </w:t>
      </w:r>
      <w:r>
        <w:t>cite statute, policy, or rule]</w:t>
      </w:r>
    </w:p>
    <w:p w14:paraId="17BCFD56" w14:textId="77777777" w:rsidR="00A0601C" w:rsidRDefault="00A0601C" w:rsidP="00A0601C"/>
    <w:p w14:paraId="484F9CB7" w14:textId="77777777" w:rsidR="00A0601C" w:rsidRPr="00325E9E" w:rsidRDefault="00A0601C" w:rsidP="00A0601C">
      <w:pPr>
        <w:rPr>
          <w:b/>
        </w:rPr>
      </w:pPr>
      <w:r w:rsidRPr="00325E9E">
        <w:rPr>
          <w:b/>
        </w:rPr>
        <w:t xml:space="preserve">Do you publish an Annual Report? </w:t>
      </w:r>
    </w:p>
    <w:p w14:paraId="313BF578" w14:textId="77777777" w:rsidR="00A0601C" w:rsidRDefault="00A0601C" w:rsidP="00A0601C">
      <w:r>
        <w:t>[</w:t>
      </w:r>
      <w:r w:rsidR="001A0FEC">
        <w:t xml:space="preserve">For each state, NCSC will provide the </w:t>
      </w:r>
      <w:r>
        <w:t>location of annual report</w:t>
      </w:r>
      <w:r w:rsidR="001A0FEC">
        <w:t>, if one is available</w:t>
      </w:r>
      <w:r>
        <w:t>]</w:t>
      </w:r>
    </w:p>
    <w:p w14:paraId="6444C007" w14:textId="77777777" w:rsidR="00A0601C" w:rsidRDefault="00A0601C" w:rsidP="00A0601C"/>
    <w:p w14:paraId="3C87B8AA" w14:textId="77777777" w:rsidR="00A0601C" w:rsidRPr="00325E9E" w:rsidRDefault="00A0601C" w:rsidP="00A0601C">
      <w:pPr>
        <w:rPr>
          <w:b/>
        </w:rPr>
      </w:pPr>
      <w:r w:rsidRPr="00325E9E">
        <w:rPr>
          <w:b/>
        </w:rPr>
        <w:t xml:space="preserve">Does your state require clerks or courts to report court data to the state? </w:t>
      </w:r>
    </w:p>
    <w:p w14:paraId="3DC42FB8" w14:textId="77777777" w:rsidR="00A0601C" w:rsidRDefault="00A0601C" w:rsidP="00A0601C">
      <w:r>
        <w:t>[</w:t>
      </w:r>
      <w:r w:rsidR="001A0FEC">
        <w:t xml:space="preserve">For each state, NCSC will </w:t>
      </w:r>
      <w:r>
        <w:t>cite and briefly describe statute, policy, or rule]</w:t>
      </w:r>
    </w:p>
    <w:p w14:paraId="2A677725" w14:textId="77777777" w:rsidR="00A0601C" w:rsidRDefault="00A0601C" w:rsidP="00A0601C"/>
    <w:p w14:paraId="5E527CFD" w14:textId="77777777" w:rsidR="00A0601C" w:rsidRDefault="000B1871" w:rsidP="00A0601C">
      <w:r>
        <w:t xml:space="preserve">Lastly, </w:t>
      </w:r>
      <w:r w:rsidR="001B3CFD">
        <w:t>can</w:t>
      </w:r>
      <w:r>
        <w:t xml:space="preserve"> you provide the contact information for someone that is able to share detailed information on your local court data, or indicate if that person is you?</w:t>
      </w:r>
    </w:p>
    <w:p w14:paraId="1D91D8BE" w14:textId="77777777" w:rsidR="000B1871" w:rsidRDefault="000B1871" w:rsidP="00A0601C"/>
    <w:p w14:paraId="7F34BAE6" w14:textId="77777777" w:rsidR="00A0601C" w:rsidRDefault="00A0601C" w:rsidP="00A0601C">
      <w:r>
        <w:t xml:space="preserve">Your assistance will help to ensure the accuracy of our research findings, and will facilitate comparison of court data access policies and procedures across the nation. </w:t>
      </w:r>
    </w:p>
    <w:p w14:paraId="24F30D81" w14:textId="77777777" w:rsidR="00A0601C" w:rsidRDefault="00A0601C" w:rsidP="00A0601C"/>
    <w:p w14:paraId="1B59E2C2" w14:textId="77777777" w:rsidR="00A0601C" w:rsidRDefault="00A0601C" w:rsidP="00A0601C">
      <w:r>
        <w:t>Very truly yours,</w:t>
      </w:r>
    </w:p>
    <w:p w14:paraId="625CFE99" w14:textId="77777777" w:rsidR="00A0601C" w:rsidRDefault="00A0601C" w:rsidP="00A0601C"/>
    <w:p w14:paraId="2BA2B4BC" w14:textId="1F6CC9D9" w:rsidR="00B33464" w:rsidRDefault="00A0601C">
      <w:r>
        <w:t>[project staff member]</w:t>
      </w:r>
    </w:p>
    <w:sectPr w:rsidR="00B33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A5CDF"/>
    <w:multiLevelType w:val="hybridMultilevel"/>
    <w:tmpl w:val="542EC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1C"/>
    <w:rsid w:val="000B1871"/>
    <w:rsid w:val="001A0FEC"/>
    <w:rsid w:val="001B3CFD"/>
    <w:rsid w:val="0026517E"/>
    <w:rsid w:val="00325E9E"/>
    <w:rsid w:val="008942E7"/>
    <w:rsid w:val="00A0601C"/>
    <w:rsid w:val="00B33464"/>
    <w:rsid w:val="00E554FE"/>
    <w:rsid w:val="00F6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DB935"/>
  <w15:chartTrackingRefBased/>
  <w15:docId w15:val="{12DD018E-07D9-446D-B47A-B02440D7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01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F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F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54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4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2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2E7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2E7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BBA5F8A6</Template>
  <TotalTime>1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 Freeman, Kelly</dc:creator>
  <cp:keywords/>
  <dc:description/>
  <cp:lastModifiedBy>Strong, Suzanne</cp:lastModifiedBy>
  <cp:revision>2</cp:revision>
  <dcterms:created xsi:type="dcterms:W3CDTF">2018-11-05T15:10:00Z</dcterms:created>
  <dcterms:modified xsi:type="dcterms:W3CDTF">2018-11-05T15:10:00Z</dcterms:modified>
</cp:coreProperties>
</file>