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35" w:rsidRPr="00F2227C" w:rsidRDefault="00E20AC9">
      <w:pPr>
        <w:rPr>
          <w:rFonts w:cs="Times New Roman"/>
          <w:color w:val="000000" w:themeColor="text1"/>
        </w:rPr>
      </w:pPr>
      <w:bookmarkStart w:id="0" w:name="OLE_LINK1"/>
      <w:r w:rsidRPr="00F2227C">
        <w:rPr>
          <w:rFonts w:cs="Times New Roman"/>
          <w:noProof/>
          <w:color w:val="000000" w:themeColor="text1"/>
        </w:rPr>
        <w:drawing>
          <wp:inline distT="0" distB="0" distL="0" distR="0" wp14:anchorId="6F5C9AB1" wp14:editId="4EA7725C">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rsidR="0017692C" w:rsidRPr="00F2227C" w:rsidRDefault="0017692C" w:rsidP="006B1E69">
      <w:pPr>
        <w:rPr>
          <w:rFonts w:cs="Times New Roman"/>
          <w:b/>
          <w:color w:val="000000" w:themeColor="text1"/>
        </w:rPr>
      </w:pPr>
    </w:p>
    <w:p w:rsidR="00527AB7" w:rsidRPr="00F2227C" w:rsidRDefault="00527AB7" w:rsidP="006B1E69">
      <w:pPr>
        <w:rPr>
          <w:rFonts w:cs="Times New Roman"/>
          <w:b/>
          <w:color w:val="000000" w:themeColor="text1"/>
        </w:rPr>
      </w:pPr>
    </w:p>
    <w:p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rsidR="006B1E69" w:rsidRPr="00F2227C" w:rsidRDefault="006B1E69" w:rsidP="006B1E69">
      <w:pPr>
        <w:rPr>
          <w:rFonts w:cs="Times New Roman"/>
          <w:color w:val="000000" w:themeColor="text1"/>
        </w:rPr>
      </w:pPr>
    </w:p>
    <w:p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rsidR="006B1E69" w:rsidRPr="00F2227C" w:rsidRDefault="006B1E69">
      <w:pPr>
        <w:rPr>
          <w:rFonts w:cs="Times New Roman"/>
          <w:color w:val="000000" w:themeColor="text1"/>
        </w:rPr>
      </w:pPr>
    </w:p>
    <w:p w:rsidR="00527AB7" w:rsidRPr="00F2227C" w:rsidRDefault="00527AB7">
      <w:pPr>
        <w:rPr>
          <w:rFonts w:cs="Times New Roman"/>
          <w:i/>
          <w:color w:val="000000" w:themeColor="text1"/>
        </w:rPr>
      </w:pPr>
      <w:r w:rsidRPr="00F2227C">
        <w:rPr>
          <w:rFonts w:cs="Times New Roman"/>
          <w:i/>
          <w:color w:val="000000" w:themeColor="text1"/>
        </w:rPr>
        <w:t>Bureau of Justice Statistics</w:t>
      </w:r>
    </w:p>
    <w:p w:rsidR="00527AB7" w:rsidRPr="00F2227C" w:rsidRDefault="00527AB7">
      <w:pPr>
        <w:rPr>
          <w:rFonts w:cs="Times New Roman"/>
          <w:color w:val="000000" w:themeColor="text1"/>
        </w:rPr>
        <w:sectPr w:rsidR="00527AB7" w:rsidRPr="00F2227C" w:rsidSect="00A5004E">
          <w:headerReference w:type="default" r:id="rId9"/>
          <w:footerReference w:type="default" r:id="rId10"/>
          <w:pgSz w:w="12240" w:h="15840"/>
          <w:pgMar w:top="720" w:right="1440" w:bottom="1440" w:left="1440" w:header="720" w:footer="720" w:gutter="0"/>
          <w:cols w:num="2" w:space="720"/>
          <w:docGrid w:linePitch="360"/>
        </w:sectPr>
      </w:pPr>
    </w:p>
    <w:p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653BAB" w:rsidRDefault="00653BAB" w:rsidP="00DA5C23">
      <w:pPr>
        <w:widowControl w:val="0"/>
        <w:autoSpaceDE w:val="0"/>
        <w:autoSpaceDN w:val="0"/>
        <w:adjustRightInd w:val="0"/>
        <w:rPr>
          <w:rFonts w:cs="Times New Roman"/>
          <w:b/>
          <w:color w:val="000000" w:themeColor="text1"/>
        </w:rPr>
      </w:pPr>
    </w:p>
    <w:p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00DA5C23" w:rsidRPr="00F2227C" w:rsidRDefault="00DA5C23" w:rsidP="00DA5C23">
      <w:pPr>
        <w:widowControl w:val="0"/>
        <w:autoSpaceDE w:val="0"/>
        <w:autoSpaceDN w:val="0"/>
        <w:adjustRightInd w:val="0"/>
        <w:rPr>
          <w:rFonts w:cs="Times New Roman"/>
          <w:color w:val="000000" w:themeColor="text1"/>
        </w:rPr>
      </w:pPr>
    </w:p>
    <w:p w:rsidR="004138AC" w:rsidRPr="00F2227C" w:rsidRDefault="004138AC" w:rsidP="00DA5C23">
      <w:pPr>
        <w:widowControl w:val="0"/>
        <w:autoSpaceDE w:val="0"/>
        <w:autoSpaceDN w:val="0"/>
        <w:adjustRightInd w:val="0"/>
        <w:rPr>
          <w:rFonts w:cs="Times New Roman"/>
          <w:color w:val="000000" w:themeColor="text1"/>
        </w:rPr>
      </w:pPr>
    </w:p>
    <w:p w:rsidR="00987CB1" w:rsidRPr="00C65453" w:rsidRDefault="00987CB1" w:rsidP="00987CB1">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To:</w:t>
      </w:r>
      <w:r w:rsidRPr="00C65453">
        <w:rPr>
          <w:rFonts w:ascii="Times New Roman" w:hAnsi="Times New Roman" w:cs="Times New Roman"/>
          <w:color w:val="000000" w:themeColor="text1"/>
        </w:rPr>
        <w:t xml:space="preserve">  </w:t>
      </w:r>
      <w:r w:rsidRPr="00C65453">
        <w:rPr>
          <w:rFonts w:ascii="Times New Roman" w:hAnsi="Times New Roman" w:cs="Times New Roman"/>
          <w:color w:val="000000" w:themeColor="text1"/>
        </w:rPr>
        <w:tab/>
      </w:r>
      <w:r w:rsidRPr="00C65453">
        <w:rPr>
          <w:rFonts w:ascii="Times New Roman" w:hAnsi="Times New Roman" w:cs="Times New Roman"/>
          <w:color w:val="000000" w:themeColor="text1"/>
        </w:rPr>
        <w:tab/>
      </w:r>
      <w:r w:rsidRPr="002C4A7D">
        <w:rPr>
          <w:rFonts w:ascii="Times New Roman" w:hAnsi="Times New Roman" w:cs="Times New Roman"/>
          <w:color w:val="000000" w:themeColor="text1"/>
          <w:sz w:val="24"/>
          <w:szCs w:val="24"/>
        </w:rPr>
        <w:t>Jennifer E. Park</w:t>
      </w:r>
    </w:p>
    <w:p w:rsidR="00987CB1" w:rsidRDefault="00987CB1" w:rsidP="00987CB1">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Statistical and Science Policy</w:t>
      </w:r>
    </w:p>
    <w:p w:rsidR="00987CB1" w:rsidRPr="00C65453" w:rsidRDefault="00987CB1" w:rsidP="00987CB1">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Management and Budget</w:t>
      </w:r>
    </w:p>
    <w:p w:rsidR="00C65453" w:rsidRPr="00C65453" w:rsidRDefault="00C65453" w:rsidP="00653BAB">
      <w:pPr>
        <w:pStyle w:val="PlainText"/>
        <w:rPr>
          <w:rFonts w:cs="Times New Roman"/>
          <w:color w:val="000000" w:themeColor="text1"/>
          <w:sz w:val="24"/>
        </w:rPr>
      </w:pPr>
      <w:r>
        <w:rPr>
          <w:rFonts w:cs="Times New Roman"/>
          <w:color w:val="000000" w:themeColor="text1"/>
          <w:sz w:val="24"/>
        </w:rPr>
        <w:tab/>
      </w:r>
    </w:p>
    <w:p w:rsidR="00653BAB" w:rsidRPr="00653BAB" w:rsidRDefault="00C65453" w:rsidP="00C65453">
      <w:pPr>
        <w:pStyle w:val="PlainText"/>
        <w:rPr>
          <w:rFonts w:ascii="Times New Roman" w:hAnsi="Times New Roman" w:cs="Times New Roman"/>
          <w:sz w:val="24"/>
          <w:szCs w:val="24"/>
        </w:rPr>
      </w:pPr>
      <w:r w:rsidRPr="00C65453">
        <w:rPr>
          <w:rFonts w:ascii="Times New Roman" w:hAnsi="Times New Roman" w:cs="Times New Roman"/>
          <w:color w:val="000000" w:themeColor="text1"/>
          <w:sz w:val="24"/>
        </w:rPr>
        <w:t>Through:</w:t>
      </w:r>
      <w:r>
        <w:rPr>
          <w:rFonts w:cs="Times New Roman"/>
          <w:color w:val="000000" w:themeColor="text1"/>
        </w:rPr>
        <w:tab/>
      </w:r>
      <w:r w:rsidR="004419DE">
        <w:rPr>
          <w:rFonts w:ascii="Times New Roman" w:hAnsi="Times New Roman" w:cs="Times New Roman"/>
          <w:sz w:val="24"/>
          <w:szCs w:val="24"/>
        </w:rPr>
        <w:t>Melody Braswell</w:t>
      </w:r>
    </w:p>
    <w:p w:rsidR="00653BAB" w:rsidRPr="00653BAB" w:rsidRDefault="00C65453" w:rsidP="00653BAB">
      <w:pPr>
        <w:pStyle w:val="PlainText"/>
        <w:ind w:left="720" w:firstLine="720"/>
        <w:rPr>
          <w:rFonts w:ascii="Times New Roman" w:hAnsi="Times New Roman" w:cs="Times New Roman"/>
          <w:sz w:val="24"/>
          <w:szCs w:val="24"/>
        </w:rPr>
      </w:pPr>
      <w:r>
        <w:rPr>
          <w:rFonts w:ascii="Times New Roman" w:hAnsi="Times New Roman" w:cs="Times New Roman"/>
          <w:sz w:val="24"/>
          <w:szCs w:val="24"/>
        </w:rPr>
        <w:t xml:space="preserve">Department </w:t>
      </w:r>
      <w:r w:rsidR="00653BAB" w:rsidRPr="00653BAB">
        <w:rPr>
          <w:rFonts w:ascii="Times New Roman" w:hAnsi="Times New Roman" w:cs="Times New Roman"/>
          <w:sz w:val="24"/>
          <w:szCs w:val="24"/>
        </w:rPr>
        <w:t>Clearance Officer</w:t>
      </w:r>
    </w:p>
    <w:p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rsidR="00653BAB" w:rsidRDefault="00653BAB" w:rsidP="00653BAB">
      <w:pPr>
        <w:pStyle w:val="PlainText"/>
      </w:pPr>
    </w:p>
    <w:p w:rsidR="0094429D" w:rsidRPr="00F2227C" w:rsidRDefault="0094429D" w:rsidP="0094429D">
      <w:pPr>
        <w:rPr>
          <w:rFonts w:cs="Times New Roman"/>
          <w:color w:val="000000" w:themeColor="text1"/>
        </w:rPr>
      </w:pPr>
      <w:r w:rsidRPr="00F2227C">
        <w:rPr>
          <w:rFonts w:cs="Times New Roman"/>
          <w:color w:val="000000" w:themeColor="text1"/>
        </w:rPr>
        <w:tab/>
      </w:r>
      <w:r w:rsidR="00C65453">
        <w:rPr>
          <w:rFonts w:cs="Times New Roman"/>
          <w:color w:val="000000" w:themeColor="text1"/>
        </w:rPr>
        <w:tab/>
      </w:r>
      <w:r w:rsidR="008E172A">
        <w:rPr>
          <w:rFonts w:cs="Times New Roman"/>
          <w:color w:val="000000" w:themeColor="text1"/>
        </w:rPr>
        <w:t xml:space="preserve">Jeri </w:t>
      </w:r>
      <w:r w:rsidR="00936143">
        <w:rPr>
          <w:rFonts w:cs="Times New Roman"/>
          <w:color w:val="000000" w:themeColor="text1"/>
        </w:rPr>
        <w:t xml:space="preserve">M. </w:t>
      </w:r>
      <w:r w:rsidR="008E172A">
        <w:rPr>
          <w:rFonts w:cs="Times New Roman"/>
          <w:color w:val="000000" w:themeColor="text1"/>
        </w:rPr>
        <w:t>Mulrow</w:t>
      </w:r>
    </w:p>
    <w:p w:rsidR="00364164"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r>
      <w:r w:rsidR="008E172A">
        <w:rPr>
          <w:rFonts w:cs="Times New Roman"/>
          <w:color w:val="000000" w:themeColor="text1"/>
        </w:rPr>
        <w:t xml:space="preserve">Acting </w:t>
      </w:r>
      <w:r>
        <w:rPr>
          <w:rFonts w:cs="Times New Roman"/>
          <w:color w:val="000000" w:themeColor="text1"/>
        </w:rPr>
        <w:t>Director</w:t>
      </w:r>
    </w:p>
    <w:p w:rsidR="00364164"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rsidR="0094429D" w:rsidRPr="00F2227C"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r>
    </w:p>
    <w:p w:rsidR="00771039" w:rsidRPr="00F2227C"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364164">
        <w:rPr>
          <w:rFonts w:cs="Times New Roman"/>
          <w:color w:val="000000" w:themeColor="text1"/>
        </w:rPr>
        <w:t>Jessica Stroop</w:t>
      </w:r>
    </w:p>
    <w:p w:rsidR="00771039" w:rsidRPr="00F2227C" w:rsidRDefault="00771039" w:rsidP="0094429D">
      <w:pPr>
        <w:rPr>
          <w:rFonts w:cs="Times New Roman"/>
          <w:color w:val="000000" w:themeColor="text1"/>
        </w:rPr>
      </w:pPr>
      <w:r w:rsidRPr="00F2227C">
        <w:rPr>
          <w:rFonts w:cs="Times New Roman"/>
          <w:color w:val="000000" w:themeColor="text1"/>
        </w:rPr>
        <w:tab/>
      </w:r>
      <w:r w:rsidRPr="00F2227C">
        <w:rPr>
          <w:rFonts w:cs="Times New Roman"/>
          <w:color w:val="000000" w:themeColor="text1"/>
        </w:rPr>
        <w:tab/>
        <w:t>Statistician</w:t>
      </w:r>
      <w:r w:rsidR="00940428">
        <w:rPr>
          <w:rFonts w:cs="Times New Roman"/>
          <w:color w:val="000000" w:themeColor="text1"/>
        </w:rPr>
        <w:t>, Project Manager</w:t>
      </w:r>
    </w:p>
    <w:p w:rsidR="0094429D" w:rsidRDefault="0094429D" w:rsidP="0094429D">
      <w:pPr>
        <w:rPr>
          <w:rFonts w:cs="Times New Roman"/>
          <w:color w:val="000000" w:themeColor="text1"/>
        </w:rPr>
      </w:pPr>
    </w:p>
    <w:p w:rsidR="00364164" w:rsidRDefault="00364164" w:rsidP="00364164">
      <w:pPr>
        <w:ind w:left="720" w:firstLine="720"/>
        <w:rPr>
          <w:rFonts w:cs="Times New Roman"/>
          <w:color w:val="000000" w:themeColor="text1"/>
        </w:rPr>
      </w:pPr>
      <w:r>
        <w:rPr>
          <w:rFonts w:cs="Times New Roman"/>
          <w:color w:val="000000" w:themeColor="text1"/>
        </w:rPr>
        <w:t>Allen Beck, Ph.D.</w:t>
      </w:r>
    </w:p>
    <w:p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Statistician</w:t>
      </w:r>
    </w:p>
    <w:p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rsidR="00364164" w:rsidRPr="00F2227C" w:rsidRDefault="00364164" w:rsidP="0094429D">
      <w:pPr>
        <w:rPr>
          <w:rFonts w:cs="Times New Roman"/>
          <w:color w:val="000000" w:themeColor="text1"/>
        </w:rPr>
      </w:pPr>
    </w:p>
    <w:p w:rsidR="0094429D"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6734AD">
        <w:rPr>
          <w:rFonts w:cs="Times New Roman"/>
          <w:color w:val="000000" w:themeColor="text1"/>
        </w:rPr>
        <w:fldChar w:fldCharType="begin"/>
      </w:r>
      <w:r w:rsidR="006734AD">
        <w:rPr>
          <w:rFonts w:cs="Times New Roman"/>
          <w:color w:val="000000" w:themeColor="text1"/>
        </w:rPr>
        <w:instrText xml:space="preserve"> DATE \@ "MMMM d, yyyy" </w:instrText>
      </w:r>
      <w:r w:rsidR="006734AD">
        <w:rPr>
          <w:rFonts w:cs="Times New Roman"/>
          <w:color w:val="000000" w:themeColor="text1"/>
        </w:rPr>
        <w:fldChar w:fldCharType="separate"/>
      </w:r>
      <w:r w:rsidR="004419DE">
        <w:rPr>
          <w:rFonts w:cs="Times New Roman"/>
          <w:noProof/>
          <w:color w:val="000000" w:themeColor="text1"/>
        </w:rPr>
        <w:t>March 1, 2017</w:t>
      </w:r>
      <w:r w:rsidR="006734AD">
        <w:rPr>
          <w:rFonts w:cs="Times New Roman"/>
          <w:color w:val="000000" w:themeColor="text1"/>
        </w:rPr>
        <w:fldChar w:fldCharType="end"/>
      </w:r>
      <w:bookmarkStart w:id="1" w:name="_GoBack"/>
      <w:bookmarkEnd w:id="1"/>
    </w:p>
    <w:p w:rsidR="004D29D8" w:rsidRPr="00F2227C" w:rsidRDefault="004D29D8" w:rsidP="0094429D">
      <w:pPr>
        <w:rPr>
          <w:rFonts w:cs="Times New Roman"/>
          <w:color w:val="000000" w:themeColor="text1"/>
        </w:rPr>
      </w:pPr>
    </w:p>
    <w:p w:rsidR="0095349F" w:rsidRDefault="0094429D" w:rsidP="00725AC8">
      <w:pPr>
        <w:ind w:left="1440" w:hanging="1440"/>
        <w:rPr>
          <w:rFonts w:cs="Times New Roman"/>
          <w:color w:val="000000"/>
        </w:rPr>
      </w:pPr>
      <w:r w:rsidRPr="00F2227C">
        <w:rPr>
          <w:rFonts w:cs="Times New Roman"/>
          <w:color w:val="000000" w:themeColor="text1"/>
        </w:rPr>
        <w:t>Re:</w:t>
      </w:r>
      <w:r w:rsidRPr="00F2227C">
        <w:rPr>
          <w:rFonts w:cs="Times New Roman"/>
          <w:color w:val="000000" w:themeColor="text1"/>
        </w:rPr>
        <w:tab/>
      </w:r>
      <w:r w:rsidR="0095349F">
        <w:rPr>
          <w:color w:val="000000"/>
        </w:rPr>
        <w:t xml:space="preserve">BJS Request for OMB Clearance for </w:t>
      </w:r>
      <w:r w:rsidR="00992369">
        <w:rPr>
          <w:color w:val="000000"/>
        </w:rPr>
        <w:t xml:space="preserve">Spanish </w:t>
      </w:r>
      <w:r w:rsidR="0095349F">
        <w:rPr>
          <w:color w:val="000000"/>
        </w:rPr>
        <w:t>Cognitive Testing for the National Survey of Youth in Custody</w:t>
      </w:r>
      <w:r w:rsidR="0005628F">
        <w:rPr>
          <w:color w:val="000000"/>
        </w:rPr>
        <w:t xml:space="preserve"> (NSYC-3)</w:t>
      </w:r>
      <w:r w:rsidR="0095349F">
        <w:rPr>
          <w:color w:val="000000"/>
        </w:rPr>
        <w:t xml:space="preserve"> under the BJS Generic Clearance Agreement (OMB</w:t>
      </w:r>
      <w:r w:rsidR="00C65453">
        <w:rPr>
          <w:color w:val="000000"/>
        </w:rPr>
        <w:t>#</w:t>
      </w:r>
      <w:r w:rsidR="0095349F">
        <w:rPr>
          <w:color w:val="000000"/>
        </w:rPr>
        <w:t xml:space="preserve"> </w:t>
      </w:r>
      <w:r w:rsidR="006B6E64">
        <w:t>1121-0339</w:t>
      </w:r>
      <w:r w:rsidR="0095349F">
        <w:t>)</w:t>
      </w:r>
    </w:p>
    <w:p w:rsidR="007B50EC" w:rsidRPr="00F2227C" w:rsidRDefault="007B50EC" w:rsidP="0095349F">
      <w:pPr>
        <w:ind w:left="1440" w:hanging="1440"/>
        <w:rPr>
          <w:rFonts w:cs="Times New Roman"/>
          <w:color w:val="000000" w:themeColor="text1"/>
        </w:rPr>
      </w:pPr>
    </w:p>
    <w:p w:rsidR="0005628F" w:rsidRDefault="0005628F" w:rsidP="00F14E16">
      <w:pPr>
        <w:rPr>
          <w:rFonts w:cs="Times New Roman"/>
          <w:b/>
          <w:color w:val="000000" w:themeColor="text1"/>
          <w:u w:val="single"/>
        </w:rPr>
      </w:pPr>
      <w:r>
        <w:rPr>
          <w:rFonts w:cs="Times New Roman"/>
          <w:b/>
          <w:color w:val="000000" w:themeColor="text1"/>
          <w:u w:val="single"/>
        </w:rPr>
        <w:t>Introduction</w:t>
      </w:r>
    </w:p>
    <w:p w:rsidR="0005628F" w:rsidRPr="00725AC8" w:rsidRDefault="0005628F" w:rsidP="00F14E16">
      <w:pPr>
        <w:rPr>
          <w:rFonts w:cs="Times New Roman"/>
          <w:b/>
          <w:color w:val="000000" w:themeColor="text1"/>
          <w:u w:val="single"/>
        </w:rPr>
      </w:pPr>
    </w:p>
    <w:p w:rsidR="00982162" w:rsidRDefault="00653BAB" w:rsidP="00F14E16">
      <w:pPr>
        <w:rPr>
          <w:rFonts w:cs="Times New Roman"/>
          <w:color w:val="000000" w:themeColor="text1"/>
        </w:rPr>
      </w:pPr>
      <w:r>
        <w:rPr>
          <w:rFonts w:cs="Times New Roman"/>
          <w:color w:val="000000" w:themeColor="text1"/>
        </w:rPr>
        <w:t>The Bure</w:t>
      </w:r>
      <w:r w:rsidR="00C65453">
        <w:rPr>
          <w:rFonts w:cs="Times New Roman"/>
          <w:color w:val="000000" w:themeColor="text1"/>
        </w:rPr>
        <w:t>au of Justice Statistics (BJS) seeks</w:t>
      </w:r>
      <w:r w:rsidR="006B6E64">
        <w:rPr>
          <w:rFonts w:cs="Times New Roman"/>
          <w:color w:val="000000" w:themeColor="text1"/>
        </w:rPr>
        <w:t xml:space="preserve"> generic</w:t>
      </w:r>
      <w:r w:rsidR="00551B99">
        <w:rPr>
          <w:rFonts w:cs="Times New Roman"/>
        </w:rPr>
        <w:t xml:space="preserve"> clearance </w:t>
      </w:r>
      <w:r w:rsidR="00C65453">
        <w:rPr>
          <w:rFonts w:cs="Times New Roman"/>
        </w:rPr>
        <w:t xml:space="preserve">approval </w:t>
      </w:r>
      <w:r w:rsidR="00551B99">
        <w:rPr>
          <w:rFonts w:cs="Times New Roman"/>
        </w:rPr>
        <w:t>for</w:t>
      </w:r>
      <w:r w:rsidR="00992369">
        <w:rPr>
          <w:rFonts w:cs="Times New Roman"/>
        </w:rPr>
        <w:t xml:space="preserve"> Spanish language</w:t>
      </w:r>
      <w:r w:rsidR="00551B99">
        <w:rPr>
          <w:rFonts w:cs="Times New Roman"/>
        </w:rPr>
        <w:t xml:space="preserve"> cognitive interviewing </w:t>
      </w:r>
      <w:r w:rsidR="00551B99">
        <w:rPr>
          <w:rFonts w:cs="Times New Roman"/>
          <w:color w:val="000000" w:themeColor="text1"/>
        </w:rPr>
        <w:t xml:space="preserve">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 xml:space="preserve">National </w:t>
      </w:r>
      <w:r w:rsidR="00364164">
        <w:rPr>
          <w:rFonts w:cs="Times New Roman"/>
          <w:color w:val="000000" w:themeColor="text1"/>
        </w:rPr>
        <w:t>Survey of Youth in Custody</w:t>
      </w:r>
      <w:r w:rsidR="00294E2A" w:rsidRPr="00194755">
        <w:t xml:space="preserve"> (N</w:t>
      </w:r>
      <w:r w:rsidR="00364164">
        <w:t>SYC</w:t>
      </w:r>
      <w:r w:rsidR="00294E2A" w:rsidRPr="00194755">
        <w:t>) program</w:t>
      </w:r>
      <w:r w:rsidR="009E6C4F" w:rsidRPr="00F2227C">
        <w:rPr>
          <w:rFonts w:cs="Times New Roman"/>
          <w:color w:val="000000" w:themeColor="text1"/>
        </w:rPr>
        <w:t xml:space="preserve">. </w:t>
      </w:r>
      <w:r w:rsidR="0005628F">
        <w:rPr>
          <w:rFonts w:cs="Times New Roman"/>
          <w:color w:val="000000" w:themeColor="text1"/>
        </w:rPr>
        <w:t xml:space="preserve">The NSYC </w:t>
      </w:r>
      <w:r w:rsidR="00364164">
        <w:rPr>
          <w:rFonts w:cs="Times New Roman"/>
          <w:color w:val="000000" w:themeColor="text1"/>
        </w:rPr>
        <w:t xml:space="preserve">supports a </w:t>
      </w:r>
      <w:r w:rsidR="0005628F">
        <w:rPr>
          <w:rFonts w:cs="Times New Roman"/>
          <w:color w:val="000000" w:themeColor="text1"/>
        </w:rPr>
        <w:t xml:space="preserve">statistical </w:t>
      </w:r>
      <w:r w:rsidR="00364164">
        <w:rPr>
          <w:rFonts w:cs="Times New Roman"/>
          <w:color w:val="000000" w:themeColor="text1"/>
        </w:rPr>
        <w:t>collection mandated by Congress (</w:t>
      </w:r>
      <w:r w:rsidR="00BE3E63" w:rsidRPr="001569FB">
        <w:t>Public Law 108-79; see Attachment 1</w:t>
      </w:r>
      <w:r w:rsidR="00364164">
        <w:rPr>
          <w:rFonts w:cs="Times New Roman"/>
          <w:color w:val="000000" w:themeColor="text1"/>
        </w:rPr>
        <w:t xml:space="preserve">). </w:t>
      </w:r>
    </w:p>
    <w:p w:rsidR="00C93DE7" w:rsidRPr="00F2227C" w:rsidRDefault="00C93DE7" w:rsidP="00C93DE7">
      <w:pPr>
        <w:autoSpaceDE w:val="0"/>
        <w:autoSpaceDN w:val="0"/>
        <w:adjustRightInd w:val="0"/>
        <w:rPr>
          <w:rFonts w:cs="Times New Roman"/>
          <w:color w:val="000000" w:themeColor="text1"/>
        </w:rPr>
      </w:pPr>
    </w:p>
    <w:p w:rsidR="00BF5509" w:rsidRPr="00725AC8" w:rsidRDefault="00CE21AF" w:rsidP="00653BAB">
      <w:pPr>
        <w:autoSpaceDE w:val="0"/>
        <w:autoSpaceDN w:val="0"/>
        <w:adjustRightInd w:val="0"/>
        <w:rPr>
          <w:rFonts w:cs="Times New Roman"/>
          <w:i/>
          <w:color w:val="000000" w:themeColor="text1"/>
        </w:rPr>
      </w:pPr>
      <w:r w:rsidRPr="00725AC8">
        <w:rPr>
          <w:rFonts w:cs="Times New Roman"/>
          <w:i/>
          <w:color w:val="000000" w:themeColor="text1"/>
        </w:rPr>
        <w:t>Purpose of the Research</w:t>
      </w:r>
    </w:p>
    <w:p w:rsidR="0005628F" w:rsidRDefault="0005628F" w:rsidP="00364164">
      <w:pPr>
        <w:kinsoku w:val="0"/>
        <w:overflowPunct w:val="0"/>
      </w:pPr>
    </w:p>
    <w:p w:rsidR="0005628F" w:rsidRPr="001569FB" w:rsidRDefault="0005628F" w:rsidP="0005628F">
      <w:pPr>
        <w:kinsoku w:val="0"/>
        <w:overflowPunct w:val="0"/>
      </w:pPr>
      <w:r w:rsidRPr="001569FB">
        <w:t xml:space="preserve">On </w:t>
      </w:r>
      <w:smartTag w:uri="urn:schemas-microsoft-com:office:smarttags" w:element="date">
        <w:smartTagPr>
          <w:attr w:name="Year" w:val="2003"/>
          <w:attr w:name="Day" w:val="4"/>
          <w:attr w:name="Month" w:val="9"/>
        </w:smartTagPr>
        <w:r w:rsidRPr="001569FB">
          <w:t>September 4, 2003</w:t>
        </w:r>
      </w:smartTag>
      <w:r w:rsidRPr="001569FB">
        <w:t>, the Prison Rape Elimination Act of 2003 (PREA or the Act) was signed by President George W. Bush (Public Law 108-79</w:t>
      </w:r>
      <w:r w:rsidRPr="000D7437">
        <w:t>).</w:t>
      </w:r>
      <w:r w:rsidRPr="001569FB">
        <w:t xml:space="preserve"> The Act requires BJS to “carry out, for each </w:t>
      </w:r>
      <w:r w:rsidRPr="001569FB">
        <w:lastRenderedPageBreak/>
        <w:t>calendar year, a comprehensive statistical review and analysis of the incidence and effects of prison rape.” The Act further instructs BJS to co</w:t>
      </w:r>
      <w:r>
        <w:t>nduct</w:t>
      </w:r>
      <w:r w:rsidRPr="001569FB">
        <w:t xml:space="preserve"> surveys and other statistical studies of current and former inmates</w:t>
      </w:r>
      <w:r>
        <w:t xml:space="preserve">. </w:t>
      </w:r>
      <w:r w:rsidRPr="001569FB">
        <w:t>To implement the Act, BJS developed the National Prison Rape Statistics Program (NPRS), which includes f</w:t>
      </w:r>
      <w:r>
        <w:t>our</w:t>
      </w:r>
      <w:r w:rsidRPr="001569FB">
        <w:t xml:space="preserve"> separate data collection efforts: the Survey </w:t>
      </w:r>
      <w:r>
        <w:t xml:space="preserve">of </w:t>
      </w:r>
      <w:r w:rsidRPr="001569FB">
        <w:t>Sexual Vi</w:t>
      </w:r>
      <w:r>
        <w:t>ctimization</w:t>
      </w:r>
      <w:r w:rsidRPr="001569FB">
        <w:t xml:space="preserve"> (SSV), the National Inmate Survey (</w:t>
      </w:r>
      <w:smartTag w:uri="urn:schemas-microsoft-com:office:smarttags" w:element="stockticker">
        <w:r w:rsidRPr="001569FB">
          <w:t>NIS</w:t>
        </w:r>
      </w:smartTag>
      <w:r w:rsidRPr="001569FB">
        <w:t xml:space="preserve">), the National Survey of Youth in Custody (NSYC), </w:t>
      </w:r>
      <w:r>
        <w:t xml:space="preserve">and </w:t>
      </w:r>
      <w:r w:rsidRPr="001569FB">
        <w:t>the</w:t>
      </w:r>
      <w:r>
        <w:t xml:space="preserve"> National</w:t>
      </w:r>
      <w:r w:rsidRPr="001569FB">
        <w:t xml:space="preserve"> Former Prisoner Survey (</w:t>
      </w:r>
      <w:r>
        <w:t>N</w:t>
      </w:r>
      <w:r w:rsidRPr="001569FB">
        <w:t>FPS)</w:t>
      </w:r>
      <w:r>
        <w:t>.</w:t>
      </w:r>
      <w:r w:rsidRPr="001569FB">
        <w:t xml:space="preserve"> </w:t>
      </w:r>
    </w:p>
    <w:p w:rsidR="0005628F" w:rsidRPr="001569FB" w:rsidRDefault="0005628F" w:rsidP="0005628F">
      <w:pPr>
        <w:kinsoku w:val="0"/>
        <w:overflowPunct w:val="0"/>
        <w:ind w:left="720" w:hanging="720"/>
      </w:pPr>
    </w:p>
    <w:p w:rsidR="0005628F" w:rsidRPr="001569FB" w:rsidRDefault="0005628F" w:rsidP="0005628F">
      <w:pPr>
        <w:kinsoku w:val="0"/>
        <w:overflowPunct w:val="0"/>
      </w:pPr>
      <w:r>
        <w:t>T</w:t>
      </w:r>
      <w:r w:rsidRPr="001569FB">
        <w:t xml:space="preserve">hese collections </w:t>
      </w:r>
      <w:r>
        <w:t>are</w:t>
      </w:r>
      <w:r w:rsidRPr="001569FB">
        <w:t xml:space="preserve"> independent</w:t>
      </w:r>
      <w:r>
        <w:t>,</w:t>
      </w:r>
      <w:r w:rsidRPr="001569FB">
        <w:t xml:space="preserve"> and while not directly comparable, they provide various measures of the prevalence and characteristics of sexual assault in correctional facilities. The SSV series collects information about incidents of sexual violence reported to and investigated by adult and juvenile correctional authorities, as well as characteristics of substantiated incidents. The </w:t>
      </w:r>
      <w:smartTag w:uri="urn:schemas-microsoft-com:office:smarttags" w:element="stockticker">
        <w:r w:rsidRPr="001569FB">
          <w:t>NIS</w:t>
        </w:r>
      </w:smartTag>
      <w:r w:rsidRPr="001569FB">
        <w:t xml:space="preserve"> collects allegations of sexual assault self-reported by adult and juvenile inmates in </w:t>
      </w:r>
      <w:r>
        <w:t xml:space="preserve">adult </w:t>
      </w:r>
      <w:r w:rsidRPr="001569FB">
        <w:t xml:space="preserve">correctional facilities. NSYC gathers self-reported sexual assault data from </w:t>
      </w:r>
      <w:r>
        <w:t xml:space="preserve">youth </w:t>
      </w:r>
      <w:r w:rsidRPr="001569FB">
        <w:t xml:space="preserve">in juvenile correctional facilities. The </w:t>
      </w:r>
      <w:r>
        <w:t>N</w:t>
      </w:r>
      <w:r w:rsidRPr="001569FB">
        <w:t xml:space="preserve">FPS measures allegations of sexual assault experienced during </w:t>
      </w:r>
      <w:r>
        <w:t xml:space="preserve">the respondent’s </w:t>
      </w:r>
      <w:r w:rsidRPr="001569FB">
        <w:t xml:space="preserve">last incarceration, as reported by former </w:t>
      </w:r>
      <w:r>
        <w:t xml:space="preserve">state </w:t>
      </w:r>
      <w:r w:rsidRPr="001569FB">
        <w:t xml:space="preserve">inmates </w:t>
      </w:r>
      <w:r>
        <w:t>under</w:t>
      </w:r>
      <w:r w:rsidRPr="001569FB">
        <w:t xml:space="preserve"> active </w:t>
      </w:r>
      <w:r>
        <w:t xml:space="preserve">post-custody </w:t>
      </w:r>
      <w:r w:rsidRPr="001569FB">
        <w:t xml:space="preserve">supervision. </w:t>
      </w:r>
    </w:p>
    <w:p w:rsidR="0005628F" w:rsidRPr="001569FB" w:rsidRDefault="0005628F" w:rsidP="0005628F">
      <w:pPr>
        <w:kinsoku w:val="0"/>
        <w:overflowPunct w:val="0"/>
        <w:ind w:left="720" w:hanging="720"/>
      </w:pPr>
    </w:p>
    <w:p w:rsidR="00364164" w:rsidRDefault="0005628F" w:rsidP="00725AC8">
      <w:pPr>
        <w:kinsoku w:val="0"/>
        <w:overflowPunct w:val="0"/>
      </w:pPr>
      <w:r w:rsidRPr="001569FB">
        <w:t xml:space="preserve">Between June 2008 and April 2009, BJS completed the first NSYC (NSYC-1) </w:t>
      </w:r>
      <w:r>
        <w:t>in</w:t>
      </w:r>
      <w:r w:rsidRPr="001569FB">
        <w:t xml:space="preserve"> 166 state-owned or operated facilities and 29 locally or privately operated facilities</w:t>
      </w:r>
      <w:r>
        <w:t>, and between February 2012 and September 2012, BJS completed the second NSYC (NSYC-2) in 273 state-owned or operated facilities and 53 locally or privately operated facilities</w:t>
      </w:r>
      <w:r w:rsidRPr="001569FB">
        <w:t xml:space="preserve">. </w:t>
      </w:r>
      <w:r>
        <w:t>Both rounds of the</w:t>
      </w:r>
      <w:r w:rsidRPr="001569FB">
        <w:t xml:space="preserve"> survey</w:t>
      </w:r>
      <w:r>
        <w:t xml:space="preserve"> were</w:t>
      </w:r>
      <w:r w:rsidRPr="001569FB">
        <w:t xml:space="preserve"> conducted by Westat</w:t>
      </w:r>
      <w:r>
        <w:t>.</w:t>
      </w:r>
      <w:r w:rsidRPr="001569FB">
        <w:t xml:space="preserve"> </w:t>
      </w:r>
      <w:r>
        <w:t>In both rounds, y</w:t>
      </w:r>
      <w:r w:rsidRPr="001569FB">
        <w:t xml:space="preserve">outh completed the </w:t>
      </w:r>
      <w:r>
        <w:t>survey</w:t>
      </w:r>
      <w:r w:rsidRPr="001569FB">
        <w:t xml:space="preserve"> using an audio computer-assisted self-interview (ACASI), whereby they heard questions and instructions via headphones and responded via a touch-screen. </w:t>
      </w:r>
      <w:r>
        <w:t xml:space="preserve">For NSYC-1, </w:t>
      </w:r>
      <w:r w:rsidRPr="001569FB">
        <w:t>a total of 10,263 you</w:t>
      </w:r>
      <w:r>
        <w:t>th participated in the survey; for NSYC-2, 9,703 youth participated.</w:t>
      </w:r>
    </w:p>
    <w:p w:rsidR="00725AC8" w:rsidRPr="001569FB" w:rsidRDefault="00725AC8" w:rsidP="00725AC8">
      <w:pPr>
        <w:kinsoku w:val="0"/>
        <w:overflowPunct w:val="0"/>
      </w:pPr>
    </w:p>
    <w:p w:rsidR="0005628F" w:rsidRPr="00725AC8" w:rsidRDefault="0005628F" w:rsidP="00BE3E63">
      <w:pPr>
        <w:kinsoku w:val="0"/>
        <w:overflowPunct w:val="0"/>
        <w:rPr>
          <w:b/>
          <w:u w:val="single"/>
        </w:rPr>
      </w:pPr>
      <w:r w:rsidRPr="00725AC8">
        <w:rPr>
          <w:b/>
          <w:u w:val="single"/>
        </w:rPr>
        <w:t>Request for Pilot Testing</w:t>
      </w:r>
    </w:p>
    <w:p w:rsidR="0005628F" w:rsidRDefault="0005628F" w:rsidP="00BE3E63">
      <w:pPr>
        <w:kinsoku w:val="0"/>
        <w:overflowPunct w:val="0"/>
      </w:pPr>
    </w:p>
    <w:p w:rsidR="00BE3E63" w:rsidRDefault="00364164" w:rsidP="00BE3E63">
      <w:pPr>
        <w:kinsoku w:val="0"/>
        <w:overflowPunct w:val="0"/>
      </w:pPr>
      <w:r w:rsidRPr="001569FB">
        <w:t xml:space="preserve">This submission is to seek clearance for the </w:t>
      </w:r>
      <w:r w:rsidR="00BE3E63">
        <w:t>cognitive testing</w:t>
      </w:r>
      <w:r w:rsidR="008043C0">
        <w:t xml:space="preserve"> of the </w:t>
      </w:r>
      <w:r w:rsidR="00992369">
        <w:t xml:space="preserve">Spanish language version of the </w:t>
      </w:r>
      <w:r w:rsidR="008043C0">
        <w:t>instrument</w:t>
      </w:r>
      <w:r w:rsidR="00BE3E63">
        <w:t xml:space="preserve"> prepare</w:t>
      </w:r>
      <w:r w:rsidR="008043C0">
        <w:t>d</w:t>
      </w:r>
      <w:r w:rsidR="00BE3E63">
        <w:t xml:space="preserve"> for the third</w:t>
      </w:r>
      <w:r w:rsidRPr="001569FB">
        <w:t xml:space="preserve"> NSYC (NSYC-</w:t>
      </w:r>
      <w:r w:rsidR="00BE3E63">
        <w:t>3</w:t>
      </w:r>
      <w:r w:rsidRPr="001569FB">
        <w:t xml:space="preserve">). </w:t>
      </w:r>
      <w:r w:rsidR="00BE3E63">
        <w:t xml:space="preserve">This request falls under a </w:t>
      </w:r>
      <w:r w:rsidRPr="001569FB">
        <w:t xml:space="preserve">cooperative agreement </w:t>
      </w:r>
      <w:r w:rsidR="00BE3E63">
        <w:t xml:space="preserve">BJS has </w:t>
      </w:r>
      <w:r w:rsidRPr="001569FB">
        <w:t>with Westat to collect data for NSYC-2</w:t>
      </w:r>
      <w:r w:rsidR="00BE3E63">
        <w:t>,</w:t>
      </w:r>
      <w:r w:rsidR="008043C0" w:rsidRPr="00D80891">
        <w:rPr>
          <w:rFonts w:cs="Times New Roman"/>
        </w:rPr>
        <w:t xml:space="preserve"> (</w:t>
      </w:r>
      <w:r w:rsidR="008043C0" w:rsidRPr="00F36811">
        <w:rPr>
          <w:rFonts w:cs="Times New Roman"/>
        </w:rPr>
        <w:t xml:space="preserve">award </w:t>
      </w:r>
      <w:hyperlink r:id="rId11" w:history="1">
        <w:r w:rsidR="00D80891" w:rsidRPr="00F36811">
          <w:rPr>
            <w:rStyle w:val="Hyperlink"/>
            <w:rFonts w:cs="Times New Roman"/>
            <w:color w:val="auto"/>
            <w:shd w:val="clear" w:color="auto" w:fill="FFFFFF"/>
          </w:rPr>
          <w:t>2009-RP-BX-K001</w:t>
        </w:r>
      </w:hyperlink>
      <w:r w:rsidR="00D80891" w:rsidRPr="00D80891">
        <w:rPr>
          <w:rFonts w:cs="Times New Roman"/>
        </w:rPr>
        <w:t>)</w:t>
      </w:r>
      <w:r w:rsidR="0005628F">
        <w:rPr>
          <w:rFonts w:cs="Times New Roman"/>
        </w:rPr>
        <w:t xml:space="preserve">.  </w:t>
      </w:r>
      <w:r w:rsidR="0005628F">
        <w:t>A</w:t>
      </w:r>
      <w:r w:rsidR="00BE3E63">
        <w:t>s one of the remaining tasks under the agreement,</w:t>
      </w:r>
      <w:r w:rsidR="0005628F">
        <w:t xml:space="preserve"> BJS and</w:t>
      </w:r>
      <w:r w:rsidR="00BE3E63">
        <w:t xml:space="preserve"> Westat </w:t>
      </w:r>
      <w:r w:rsidR="0005628F">
        <w:t xml:space="preserve">have developed and are </w:t>
      </w:r>
      <w:r w:rsidR="00BE3E63">
        <w:t>testing new items for inclusion in NSYC-3</w:t>
      </w:r>
      <w:r w:rsidRPr="001569FB">
        <w:t>.</w:t>
      </w:r>
      <w:r w:rsidR="00FF03A9">
        <w:t xml:space="preserve"> </w:t>
      </w:r>
      <w:r w:rsidR="0005628F">
        <w:t xml:space="preserve">Cognitive testing of the items in </w:t>
      </w:r>
      <w:r w:rsidR="00B036C8">
        <w:t xml:space="preserve">English was conducted in August 2016 with 20 youth residing at three </w:t>
      </w:r>
      <w:r w:rsidR="00B036C8">
        <w:rPr>
          <w:i/>
        </w:rPr>
        <w:t>in loco parentis</w:t>
      </w:r>
      <w:r w:rsidR="0005628F" w:rsidRPr="00725AC8">
        <w:t xml:space="preserve"> (ILP)</w:t>
      </w:r>
      <w:r w:rsidR="00B036C8">
        <w:rPr>
          <w:i/>
        </w:rPr>
        <w:t xml:space="preserve"> </w:t>
      </w:r>
      <w:r w:rsidR="00B036C8">
        <w:t xml:space="preserve">facilities in two states. As a result of the testing, a number of edits were made to new items for NSYC-3. </w:t>
      </w:r>
      <w:r w:rsidR="008E172A">
        <w:t>Cognitive</w:t>
      </w:r>
      <w:r w:rsidR="00B036C8">
        <w:t>ly</w:t>
      </w:r>
      <w:r w:rsidR="008E172A">
        <w:t xml:space="preserve"> testing </w:t>
      </w:r>
      <w:r w:rsidR="00B036C8">
        <w:t xml:space="preserve">these new items in Spanish </w:t>
      </w:r>
      <w:r w:rsidR="00FF03A9" w:rsidRPr="00FF03A9">
        <w:t xml:space="preserve">will enable us to better understand the way </w:t>
      </w:r>
      <w:r w:rsidR="00992369">
        <w:t xml:space="preserve">Spanish-speaking </w:t>
      </w:r>
      <w:r w:rsidR="00FF03A9" w:rsidRPr="00FF03A9">
        <w:t>youth are interpreting the questions and response options, and to evaluate the appropriateness of the questions for youth in correctional facilities.</w:t>
      </w:r>
    </w:p>
    <w:p w:rsidR="00BE3E63" w:rsidRDefault="00BE3E63" w:rsidP="00BE3E63">
      <w:pPr>
        <w:kinsoku w:val="0"/>
        <w:overflowPunct w:val="0"/>
      </w:pPr>
    </w:p>
    <w:p w:rsidR="005744C7" w:rsidRDefault="005744C7" w:rsidP="00FF03A9">
      <w:pPr>
        <w:kinsoku w:val="0"/>
        <w:overflowPunct w:val="0"/>
      </w:pPr>
      <w:r>
        <w:t>The cognitive testing</w:t>
      </w:r>
      <w:r w:rsidR="00D80891">
        <w:t xml:space="preserve"> activities</w:t>
      </w:r>
      <w:r>
        <w:t xml:space="preserve"> </w:t>
      </w:r>
      <w:r w:rsidR="00364164" w:rsidRPr="001569FB">
        <w:t xml:space="preserve">will include </w:t>
      </w:r>
      <w:r>
        <w:t>1</w:t>
      </w:r>
      <w:r w:rsidR="00E17CBC">
        <w:t>6</w:t>
      </w:r>
      <w:r>
        <w:t xml:space="preserve"> to 2</w:t>
      </w:r>
      <w:r w:rsidR="00E17CBC">
        <w:t>0</w:t>
      </w:r>
      <w:r>
        <w:t xml:space="preserve"> interviews with </w:t>
      </w:r>
      <w:r w:rsidR="00364164" w:rsidRPr="001569FB">
        <w:t>youth</w:t>
      </w:r>
      <w:r>
        <w:t xml:space="preserve"> </w:t>
      </w:r>
      <w:r w:rsidR="00992369">
        <w:t>whose primary language is Spanish, or who are fluent in Spanish,</w:t>
      </w:r>
      <w:r w:rsidR="00BA7FD2">
        <w:t xml:space="preserve"> and</w:t>
      </w:r>
      <w:r w:rsidR="00992369">
        <w:t xml:space="preserve"> who are living </w:t>
      </w:r>
      <w:r>
        <w:t>in juvenile residential correctional facilities to test new items being considered for NSYC-3</w:t>
      </w:r>
      <w:r w:rsidR="00364164" w:rsidRPr="001569FB">
        <w:t xml:space="preserve">. </w:t>
      </w:r>
      <w:r w:rsidR="00582B01">
        <w:t xml:space="preserve">The interviews </w:t>
      </w:r>
      <w:r w:rsidR="008E172A">
        <w:t>will</w:t>
      </w:r>
      <w:r w:rsidR="00582B01">
        <w:t xml:space="preserve"> be</w:t>
      </w:r>
      <w:r w:rsidR="008E172A">
        <w:t xml:space="preserve"> conduct</w:t>
      </w:r>
      <w:r w:rsidR="00582B01">
        <w:t xml:space="preserve">ed </w:t>
      </w:r>
      <w:r w:rsidR="008E172A">
        <w:t>at facilities that</w:t>
      </w:r>
      <w:r w:rsidR="00364164" w:rsidRPr="001569FB">
        <w:t xml:space="preserve"> provide consent </w:t>
      </w:r>
      <w:r w:rsidR="00364164" w:rsidRPr="001569FB">
        <w:rPr>
          <w:i/>
        </w:rPr>
        <w:t>in loco parentis</w:t>
      </w:r>
      <w:r w:rsidR="00364164" w:rsidRPr="001569FB">
        <w:t xml:space="preserve"> for the minors in their custody. </w:t>
      </w:r>
      <w:r w:rsidR="008E172A">
        <w:t>Y</w:t>
      </w:r>
      <w:r w:rsidR="00364164" w:rsidRPr="001569FB">
        <w:t xml:space="preserve">outh invited to participate in the survey will have the choice to refuse or </w:t>
      </w:r>
      <w:r w:rsidR="00582B01">
        <w:t xml:space="preserve">participate in the </w:t>
      </w:r>
      <w:r w:rsidR="00582B01">
        <w:lastRenderedPageBreak/>
        <w:t>cognitive test</w:t>
      </w:r>
      <w:r w:rsidR="00364164" w:rsidRPr="001569FB">
        <w:t>.</w:t>
      </w:r>
      <w:r w:rsidR="00364164" w:rsidRPr="001569FB">
        <w:rPr>
          <w:rStyle w:val="FootnoteReference"/>
        </w:rPr>
        <w:footnoteReference w:id="2"/>
      </w:r>
      <w:r w:rsidR="00364164" w:rsidRPr="001569FB">
        <w:t xml:space="preserve"> </w:t>
      </w:r>
      <w:r w:rsidR="008E172A">
        <w:t>Y</w:t>
      </w:r>
      <w:r w:rsidR="00364164" w:rsidRPr="001569FB">
        <w:t>outh assent materials</w:t>
      </w:r>
      <w:r w:rsidR="00582B01">
        <w:t xml:space="preserve"> for participation</w:t>
      </w:r>
      <w:r>
        <w:t xml:space="preserve"> </w:t>
      </w:r>
      <w:r w:rsidR="00364164" w:rsidRPr="001569FB">
        <w:t xml:space="preserve">(Attachment </w:t>
      </w:r>
      <w:r w:rsidR="008E172A">
        <w:t>3</w:t>
      </w:r>
      <w:r w:rsidR="00E96595">
        <w:t>)</w:t>
      </w:r>
      <w:r w:rsidR="00364164" w:rsidRPr="001569FB">
        <w:t xml:space="preserve"> are attached</w:t>
      </w:r>
      <w:r w:rsidR="00B036C8">
        <w:t xml:space="preserve"> in English (for OMB reference)</w:t>
      </w:r>
      <w:r w:rsidR="0012181F">
        <w:t xml:space="preserve"> and Spanish</w:t>
      </w:r>
      <w:r w:rsidR="00364164" w:rsidRPr="001569FB">
        <w:t>.</w:t>
      </w:r>
      <w:r>
        <w:t xml:space="preserve">  </w:t>
      </w:r>
    </w:p>
    <w:p w:rsidR="005744C7" w:rsidRDefault="005744C7" w:rsidP="00FF03A9">
      <w:pPr>
        <w:kinsoku w:val="0"/>
        <w:overflowPunct w:val="0"/>
      </w:pPr>
    </w:p>
    <w:p w:rsidR="00364164" w:rsidRPr="001569FB" w:rsidRDefault="00364164" w:rsidP="00E96595">
      <w:pPr>
        <w:kinsoku w:val="0"/>
        <w:overflowPunct w:val="0"/>
      </w:pPr>
      <w:r w:rsidRPr="001569FB">
        <w:t>The NSYC-</w:t>
      </w:r>
      <w:r w:rsidR="00E96595">
        <w:t>3</w:t>
      </w:r>
      <w:r w:rsidRPr="001569FB">
        <w:t xml:space="preserve"> </w:t>
      </w:r>
      <w:r w:rsidR="00992369">
        <w:t xml:space="preserve">Spanish </w:t>
      </w:r>
      <w:r w:rsidR="00E96595">
        <w:t xml:space="preserve">cognitive testing </w:t>
      </w:r>
      <w:r w:rsidRPr="001569FB">
        <w:t>procedures</w:t>
      </w:r>
      <w:r w:rsidR="00582B01">
        <w:t xml:space="preserve"> and designs</w:t>
      </w:r>
      <w:r w:rsidRPr="001569FB">
        <w:t xml:space="preserve"> </w:t>
      </w:r>
      <w:r w:rsidR="0028053E">
        <w:t>have been approved by</w:t>
      </w:r>
      <w:r w:rsidRPr="001569FB">
        <w:t xml:space="preserve"> the Westat IRB</w:t>
      </w:r>
      <w:r w:rsidR="00DA0E35">
        <w:t xml:space="preserve"> which has </w:t>
      </w:r>
      <w:r w:rsidR="00F36811">
        <w:t>federal wide</w:t>
      </w:r>
      <w:r w:rsidR="00DA0E35">
        <w:t xml:space="preserve"> assurance</w:t>
      </w:r>
      <w:r w:rsidR="00992369">
        <w:t xml:space="preserve"> and had previously approved the testing of the English materials for NSYC-3 in 2016</w:t>
      </w:r>
      <w:r w:rsidRPr="001569FB">
        <w:t xml:space="preserve">. A copy of the approval notice </w:t>
      </w:r>
      <w:r w:rsidR="00992369">
        <w:t xml:space="preserve">for the NSYC-3 </w:t>
      </w:r>
      <w:r w:rsidR="0028053E">
        <w:t>Spanish</w:t>
      </w:r>
      <w:r w:rsidR="00992369">
        <w:t xml:space="preserve"> cognitive testing effort </w:t>
      </w:r>
      <w:r w:rsidRPr="001569FB">
        <w:t xml:space="preserve">is attached (Attachment </w:t>
      </w:r>
      <w:r w:rsidR="008E172A">
        <w:t>4</w:t>
      </w:r>
      <w:r w:rsidRPr="001569FB">
        <w:t>).</w:t>
      </w:r>
    </w:p>
    <w:p w:rsidR="00364164" w:rsidRPr="001569FB" w:rsidRDefault="00364164" w:rsidP="00364164">
      <w:pPr>
        <w:kinsoku w:val="0"/>
        <w:overflowPunct w:val="0"/>
        <w:ind w:left="720"/>
      </w:pPr>
    </w:p>
    <w:p w:rsidR="00DB1091" w:rsidRPr="00725AC8" w:rsidRDefault="00DB1091" w:rsidP="00DB1091">
      <w:pPr>
        <w:rPr>
          <w:rFonts w:cs="Times New Roman"/>
          <w:b/>
          <w:color w:val="000000" w:themeColor="text1"/>
          <w:u w:val="single"/>
        </w:rPr>
      </w:pPr>
      <w:r w:rsidRPr="00725AC8">
        <w:rPr>
          <w:rFonts w:cs="Times New Roman"/>
          <w:b/>
          <w:color w:val="000000" w:themeColor="text1"/>
          <w:u w:val="single"/>
        </w:rPr>
        <w:t>Cognitive Testing</w:t>
      </w:r>
      <w:r w:rsidR="005744C7" w:rsidRPr="00725AC8">
        <w:rPr>
          <w:rFonts w:cs="Times New Roman"/>
          <w:b/>
          <w:color w:val="000000" w:themeColor="text1"/>
          <w:u w:val="single"/>
        </w:rPr>
        <w:t xml:space="preserve"> </w:t>
      </w:r>
      <w:r w:rsidR="00FA3BA2" w:rsidRPr="00725AC8">
        <w:rPr>
          <w:rFonts w:cs="Times New Roman"/>
          <w:b/>
          <w:color w:val="000000" w:themeColor="text1"/>
          <w:u w:val="single"/>
        </w:rPr>
        <w:t>Overview</w:t>
      </w:r>
    </w:p>
    <w:p w:rsidR="00BA7FD2" w:rsidRDefault="00BA7FD2" w:rsidP="00DD073E">
      <w:pPr>
        <w:rPr>
          <w:rFonts w:cs="Times New Roman"/>
          <w:color w:val="000000" w:themeColor="text1"/>
        </w:rPr>
      </w:pPr>
    </w:p>
    <w:p w:rsidR="00DD073E" w:rsidRDefault="00582B01" w:rsidP="00DD073E">
      <w:pPr>
        <w:rPr>
          <w:rFonts w:cs="Times New Roman"/>
          <w:color w:val="000000" w:themeColor="text1"/>
        </w:rPr>
      </w:pPr>
      <w:r>
        <w:rPr>
          <w:rFonts w:cs="Times New Roman"/>
          <w:color w:val="000000" w:themeColor="text1"/>
        </w:rPr>
        <w:t xml:space="preserve">The purpose of this memo is to </w:t>
      </w:r>
      <w:r w:rsidR="00DD073E" w:rsidRPr="00DD073E">
        <w:rPr>
          <w:rFonts w:cs="Times New Roman"/>
          <w:color w:val="000000" w:themeColor="text1"/>
        </w:rPr>
        <w:t xml:space="preserve">seek approval to conduct cognitive interviews </w:t>
      </w:r>
      <w:r w:rsidR="00F14E16">
        <w:rPr>
          <w:rFonts w:cs="Times New Roman"/>
          <w:color w:val="000000" w:themeColor="text1"/>
        </w:rPr>
        <w:t>with 1</w:t>
      </w:r>
      <w:r w:rsidR="00E17CBC">
        <w:rPr>
          <w:rFonts w:cs="Times New Roman"/>
          <w:color w:val="000000" w:themeColor="text1"/>
        </w:rPr>
        <w:t>6</w:t>
      </w:r>
      <w:r w:rsidR="00F14E16">
        <w:rPr>
          <w:rFonts w:cs="Times New Roman"/>
          <w:color w:val="000000" w:themeColor="text1"/>
        </w:rPr>
        <w:t xml:space="preserve"> to 2</w:t>
      </w:r>
      <w:r w:rsidR="00E17CBC">
        <w:rPr>
          <w:rFonts w:cs="Times New Roman"/>
          <w:color w:val="000000" w:themeColor="text1"/>
        </w:rPr>
        <w:t>0</w:t>
      </w:r>
      <w:r w:rsidR="00F14E16">
        <w:rPr>
          <w:rFonts w:cs="Times New Roman"/>
          <w:color w:val="000000" w:themeColor="text1"/>
        </w:rPr>
        <w:t xml:space="preserve"> </w:t>
      </w:r>
      <w:r w:rsidR="004D3918">
        <w:rPr>
          <w:rFonts w:cs="Times New Roman"/>
          <w:color w:val="000000" w:themeColor="text1"/>
        </w:rPr>
        <w:t>Spanish-</w:t>
      </w:r>
      <w:r w:rsidR="00BA7FD2">
        <w:rPr>
          <w:rFonts w:cs="Times New Roman"/>
          <w:color w:val="000000" w:themeColor="text1"/>
        </w:rPr>
        <w:t xml:space="preserve">speaking </w:t>
      </w:r>
      <w:r w:rsidR="00F14E16">
        <w:rPr>
          <w:rFonts w:cs="Times New Roman"/>
          <w:color w:val="000000" w:themeColor="text1"/>
        </w:rPr>
        <w:t xml:space="preserve">youth in correctional facilities </w:t>
      </w:r>
      <w:r w:rsidR="00B43D47">
        <w:rPr>
          <w:rFonts w:cs="Times New Roman"/>
          <w:color w:val="000000" w:themeColor="text1"/>
        </w:rPr>
        <w:t>who</w:t>
      </w:r>
      <w:r w:rsidR="00B43D47" w:rsidRPr="00DD073E">
        <w:rPr>
          <w:rFonts w:cs="Times New Roman"/>
          <w:color w:val="000000" w:themeColor="text1"/>
        </w:rPr>
        <w:t xml:space="preserve"> </w:t>
      </w:r>
      <w:r w:rsidR="00DD073E" w:rsidRPr="00DD073E">
        <w:rPr>
          <w:rFonts w:cs="Times New Roman"/>
          <w:color w:val="000000" w:themeColor="text1"/>
        </w:rPr>
        <w:t xml:space="preserve">will test </w:t>
      </w:r>
      <w:r w:rsidR="00E96595">
        <w:rPr>
          <w:rFonts w:cs="Times New Roman"/>
          <w:color w:val="000000" w:themeColor="text1"/>
        </w:rPr>
        <w:t>new items being considered for NSYC-3</w:t>
      </w:r>
      <w:r w:rsidR="00DD073E" w:rsidRPr="00DD073E">
        <w:rPr>
          <w:rFonts w:cs="Times New Roman"/>
          <w:color w:val="000000" w:themeColor="text1"/>
        </w:rPr>
        <w:t>.</w:t>
      </w:r>
      <w:r>
        <w:rPr>
          <w:rFonts w:cs="Times New Roman"/>
          <w:color w:val="000000" w:themeColor="text1"/>
        </w:rPr>
        <w:t xml:space="preserve">  There are a total of 118 question items being tested. This is a comparable number of items to what was tested among English speaking youth in the 2016 cognitive test. The questions have been divided into two separate surveys (by topic area) and each version will be tested with 8-10 youth. </w:t>
      </w:r>
      <w:r w:rsidR="00DD073E" w:rsidRPr="00DD073E">
        <w:rPr>
          <w:rFonts w:cs="Times New Roman"/>
          <w:color w:val="000000" w:themeColor="text1"/>
        </w:rPr>
        <w:t xml:space="preserve"> </w:t>
      </w:r>
      <w:r w:rsidR="00CB7FBE">
        <w:rPr>
          <w:rFonts w:cs="Times New Roman"/>
          <w:color w:val="000000" w:themeColor="text1"/>
        </w:rPr>
        <w:t xml:space="preserve">The </w:t>
      </w:r>
      <w:r w:rsidR="00417A6F">
        <w:rPr>
          <w:rFonts w:cs="Times New Roman"/>
          <w:color w:val="000000" w:themeColor="text1"/>
        </w:rPr>
        <w:t>two</w:t>
      </w:r>
      <w:r w:rsidR="004D3918">
        <w:rPr>
          <w:rFonts w:cs="Times New Roman"/>
          <w:color w:val="000000" w:themeColor="text1"/>
        </w:rPr>
        <w:t xml:space="preserve"> versions of the </w:t>
      </w:r>
      <w:r w:rsidR="00CB7FBE">
        <w:rPr>
          <w:rFonts w:cs="Times New Roman"/>
          <w:color w:val="000000" w:themeColor="text1"/>
        </w:rPr>
        <w:t>instrument</w:t>
      </w:r>
      <w:r w:rsidR="00E96595">
        <w:rPr>
          <w:rFonts w:cs="Times New Roman"/>
          <w:color w:val="000000" w:themeColor="text1"/>
        </w:rPr>
        <w:t xml:space="preserve"> and testing protocol</w:t>
      </w:r>
      <w:r w:rsidR="001C0ED9">
        <w:rPr>
          <w:rFonts w:cs="Times New Roman"/>
          <w:color w:val="000000" w:themeColor="text1"/>
        </w:rPr>
        <w:t>s</w:t>
      </w:r>
      <w:r w:rsidR="00CB7FBE">
        <w:rPr>
          <w:rFonts w:cs="Times New Roman"/>
          <w:color w:val="000000" w:themeColor="text1"/>
        </w:rPr>
        <w:t xml:space="preserve"> are presented in </w:t>
      </w:r>
      <w:r w:rsidR="00F14E16">
        <w:rPr>
          <w:rFonts w:cs="Times New Roman"/>
          <w:color w:val="000000" w:themeColor="text1"/>
        </w:rPr>
        <w:t>Attachment</w:t>
      </w:r>
      <w:r w:rsidR="00CB7FBE">
        <w:rPr>
          <w:rFonts w:cs="Times New Roman"/>
          <w:color w:val="000000" w:themeColor="text1"/>
        </w:rPr>
        <w:t xml:space="preserve"> </w:t>
      </w:r>
      <w:r w:rsidR="00F126AF">
        <w:rPr>
          <w:rFonts w:cs="Times New Roman"/>
          <w:color w:val="000000" w:themeColor="text1"/>
        </w:rPr>
        <w:t>2</w:t>
      </w:r>
      <w:r w:rsidR="00137D71">
        <w:rPr>
          <w:rFonts w:cs="Times New Roman"/>
          <w:color w:val="000000" w:themeColor="text1"/>
        </w:rPr>
        <w:t xml:space="preserve">a in English, and in Attachment </w:t>
      </w:r>
      <w:r w:rsidR="00BA7FD2">
        <w:rPr>
          <w:rFonts w:cs="Times New Roman"/>
          <w:color w:val="000000" w:themeColor="text1"/>
        </w:rPr>
        <w:t xml:space="preserve">2b </w:t>
      </w:r>
      <w:r w:rsidR="00137D71">
        <w:rPr>
          <w:rFonts w:cs="Times New Roman"/>
          <w:color w:val="000000" w:themeColor="text1"/>
        </w:rPr>
        <w:t>in</w:t>
      </w:r>
      <w:r w:rsidR="00417A6F">
        <w:rPr>
          <w:rFonts w:cs="Times New Roman"/>
          <w:color w:val="000000" w:themeColor="text1"/>
        </w:rPr>
        <w:t xml:space="preserve"> Spanish</w:t>
      </w:r>
      <w:r w:rsidR="00CB7FBE">
        <w:rPr>
          <w:rFonts w:cs="Times New Roman"/>
          <w:color w:val="000000" w:themeColor="text1"/>
        </w:rPr>
        <w:t xml:space="preserve">. </w:t>
      </w:r>
      <w:r>
        <w:rPr>
          <w:rFonts w:cs="Times New Roman"/>
          <w:color w:val="000000" w:themeColor="text1"/>
        </w:rPr>
        <w:t>E</w:t>
      </w:r>
      <w:r w:rsidR="00F126AF">
        <w:rPr>
          <w:rFonts w:cs="Times New Roman"/>
          <w:color w:val="000000" w:themeColor="text1"/>
        </w:rPr>
        <w:t>ach version of the protocol</w:t>
      </w:r>
      <w:r>
        <w:rPr>
          <w:rFonts w:cs="Times New Roman"/>
          <w:color w:val="000000" w:themeColor="text1"/>
        </w:rPr>
        <w:t xml:space="preserve"> and questionnaire have been pretested to </w:t>
      </w:r>
      <w:r w:rsidR="00B43D47">
        <w:rPr>
          <w:rFonts w:cs="Times New Roman"/>
          <w:color w:val="000000" w:themeColor="text1"/>
        </w:rPr>
        <w:t xml:space="preserve">confirm that </w:t>
      </w:r>
      <w:r w:rsidR="00F126AF">
        <w:rPr>
          <w:rFonts w:cs="Times New Roman"/>
          <w:color w:val="000000" w:themeColor="text1"/>
        </w:rPr>
        <w:t xml:space="preserve">each can be completed within 60 minutes. </w:t>
      </w:r>
      <w:r w:rsidR="001C0ED9">
        <w:rPr>
          <w:rFonts w:cs="Times New Roman"/>
          <w:color w:val="000000" w:themeColor="text1"/>
        </w:rPr>
        <w:t>Items being tested are those that are new content and have not already been tested with other youth populations in other studies. These include:</w:t>
      </w:r>
    </w:p>
    <w:p w:rsidR="001C0ED9" w:rsidRDefault="001C0ED9" w:rsidP="001C0ED9">
      <w:pPr>
        <w:pStyle w:val="ListParagraph"/>
        <w:numPr>
          <w:ilvl w:val="0"/>
          <w:numId w:val="19"/>
        </w:numPr>
        <w:rPr>
          <w:rFonts w:cs="Times New Roman"/>
          <w:color w:val="000000" w:themeColor="text1"/>
        </w:rPr>
      </w:pPr>
      <w:r>
        <w:rPr>
          <w:rFonts w:cs="Times New Roman"/>
          <w:color w:val="000000" w:themeColor="text1"/>
        </w:rPr>
        <w:t>Version 1</w:t>
      </w:r>
      <w:r w:rsidR="004D3918">
        <w:rPr>
          <w:rFonts w:cs="Times New Roman"/>
          <w:color w:val="000000" w:themeColor="text1"/>
        </w:rPr>
        <w:t xml:space="preserve"> (60 items)</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Staff treatment of youth</w:t>
      </w:r>
      <w:r>
        <w:rPr>
          <w:rFonts w:cs="Times New Roman"/>
          <w:color w:val="000000" w:themeColor="text1"/>
        </w:rPr>
        <w:t xml:space="preserve"> (3 items)</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Youth misconduct in the facility</w:t>
      </w:r>
      <w:r>
        <w:rPr>
          <w:rFonts w:cs="Times New Roman"/>
          <w:color w:val="000000" w:themeColor="text1"/>
        </w:rPr>
        <w:t xml:space="preserve"> (1 item)</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Youth education on PREA (Prison Rape Elimination Act)</w:t>
      </w:r>
      <w:r>
        <w:rPr>
          <w:rFonts w:cs="Times New Roman"/>
          <w:color w:val="000000" w:themeColor="text1"/>
        </w:rPr>
        <w:t xml:space="preserve"> (7 items)</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Mental health of youth in the facility</w:t>
      </w:r>
      <w:r>
        <w:rPr>
          <w:rFonts w:cs="Times New Roman"/>
          <w:color w:val="000000" w:themeColor="text1"/>
        </w:rPr>
        <w:t xml:space="preserve"> (7 items)</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Youth incident details</w:t>
      </w:r>
      <w:r>
        <w:rPr>
          <w:rFonts w:cs="Times New Roman"/>
          <w:color w:val="000000" w:themeColor="text1"/>
        </w:rPr>
        <w:t xml:space="preserve"> (19 items)</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 xml:space="preserve">Disability </w:t>
      </w:r>
      <w:r>
        <w:rPr>
          <w:rFonts w:cs="Times New Roman"/>
          <w:color w:val="000000" w:themeColor="text1"/>
        </w:rPr>
        <w:t>(11 items)</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 xml:space="preserve">Sexual orientation and gender identity </w:t>
      </w:r>
      <w:r>
        <w:rPr>
          <w:rFonts w:cs="Times New Roman"/>
          <w:color w:val="000000" w:themeColor="text1"/>
        </w:rPr>
        <w:t>(4 items)</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Facility living conditions (if time permits)</w:t>
      </w:r>
      <w:r>
        <w:rPr>
          <w:rFonts w:cs="Times New Roman"/>
          <w:color w:val="000000" w:themeColor="text1"/>
        </w:rPr>
        <w:t xml:space="preserve"> (8 items)</w:t>
      </w:r>
    </w:p>
    <w:p w:rsidR="004D3918" w:rsidRPr="004D3918" w:rsidRDefault="004D3918" w:rsidP="004D3918">
      <w:pPr>
        <w:pStyle w:val="ListParagraph"/>
        <w:rPr>
          <w:rFonts w:cs="Times New Roman"/>
          <w:color w:val="000000" w:themeColor="text1"/>
        </w:rPr>
      </w:pPr>
    </w:p>
    <w:p w:rsidR="001C0ED9" w:rsidRDefault="001C0ED9" w:rsidP="001C0ED9">
      <w:pPr>
        <w:pStyle w:val="ListParagraph"/>
        <w:numPr>
          <w:ilvl w:val="0"/>
          <w:numId w:val="19"/>
        </w:numPr>
        <w:rPr>
          <w:rFonts w:cs="Times New Roman"/>
          <w:color w:val="000000" w:themeColor="text1"/>
        </w:rPr>
      </w:pPr>
      <w:r>
        <w:rPr>
          <w:rFonts w:cs="Times New Roman"/>
          <w:color w:val="000000" w:themeColor="text1"/>
        </w:rPr>
        <w:t>Version 2</w:t>
      </w:r>
      <w:r w:rsidR="004D3918">
        <w:rPr>
          <w:rFonts w:cs="Times New Roman"/>
          <w:color w:val="000000" w:themeColor="text1"/>
        </w:rPr>
        <w:t xml:space="preserve"> (58 items)</w:t>
      </w:r>
    </w:p>
    <w:p w:rsidR="00E17CBC" w:rsidRDefault="00CA1883" w:rsidP="00E17CBC">
      <w:pPr>
        <w:pStyle w:val="ListParagraph"/>
        <w:numPr>
          <w:ilvl w:val="1"/>
          <w:numId w:val="19"/>
        </w:numPr>
        <w:rPr>
          <w:rFonts w:cs="Times New Roman"/>
          <w:color w:val="000000" w:themeColor="text1"/>
        </w:rPr>
      </w:pPr>
      <w:r>
        <w:rPr>
          <w:rFonts w:cs="Times New Roman"/>
          <w:color w:val="000000" w:themeColor="text1"/>
        </w:rPr>
        <w:t>Legal counsel &amp; i</w:t>
      </w:r>
      <w:r w:rsidR="00E17CBC">
        <w:rPr>
          <w:rFonts w:cs="Times New Roman"/>
          <w:color w:val="000000" w:themeColor="text1"/>
        </w:rPr>
        <w:t>nstitutional experiences (</w:t>
      </w:r>
      <w:r w:rsidR="004D3918">
        <w:rPr>
          <w:rFonts w:cs="Times New Roman"/>
          <w:color w:val="000000" w:themeColor="text1"/>
        </w:rPr>
        <w:t>3 items</w:t>
      </w:r>
      <w:r w:rsidR="00E17CBC">
        <w:rPr>
          <w:rFonts w:cs="Times New Roman"/>
          <w:color w:val="000000" w:themeColor="text1"/>
        </w:rPr>
        <w:t>)</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Solitary confinement (</w:t>
      </w:r>
      <w:r w:rsidR="0015200F">
        <w:rPr>
          <w:rFonts w:cs="Times New Roman"/>
          <w:color w:val="000000" w:themeColor="text1"/>
        </w:rPr>
        <w:t>9</w:t>
      </w:r>
      <w:r w:rsidR="001E1AF0">
        <w:rPr>
          <w:rFonts w:cs="Times New Roman"/>
          <w:color w:val="000000" w:themeColor="text1"/>
        </w:rPr>
        <w:t xml:space="preserve"> </w:t>
      </w:r>
      <w:r>
        <w:rPr>
          <w:rFonts w:cs="Times New Roman"/>
          <w:color w:val="000000" w:themeColor="text1"/>
        </w:rPr>
        <w:t>items)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Youth/gang involvement (4</w:t>
      </w:r>
      <w:r w:rsidR="004D3918">
        <w:rPr>
          <w:rFonts w:cs="Times New Roman"/>
          <w:color w:val="000000" w:themeColor="text1"/>
        </w:rPr>
        <w:t xml:space="preserve"> items</w:t>
      </w:r>
      <w:r>
        <w:rPr>
          <w:rFonts w:cs="Times New Roman"/>
          <w:color w:val="000000" w:themeColor="text1"/>
        </w:rPr>
        <w:t>)</w:t>
      </w:r>
    </w:p>
    <w:p w:rsidR="00E17CBC" w:rsidRDefault="004D3918" w:rsidP="00E17CBC">
      <w:pPr>
        <w:pStyle w:val="ListParagraph"/>
        <w:numPr>
          <w:ilvl w:val="1"/>
          <w:numId w:val="19"/>
        </w:numPr>
        <w:rPr>
          <w:rFonts w:cs="Times New Roman"/>
          <w:color w:val="000000" w:themeColor="text1"/>
        </w:rPr>
      </w:pPr>
      <w:r>
        <w:rPr>
          <w:rFonts w:cs="Times New Roman"/>
          <w:color w:val="000000" w:themeColor="text1"/>
        </w:rPr>
        <w:t>Treatment programs</w:t>
      </w:r>
      <w:r w:rsidR="00E17CBC">
        <w:rPr>
          <w:rFonts w:cs="Times New Roman"/>
          <w:color w:val="000000" w:themeColor="text1"/>
        </w:rPr>
        <w:t xml:space="preserve"> (</w:t>
      </w:r>
      <w:r>
        <w:rPr>
          <w:rFonts w:cs="Times New Roman"/>
          <w:color w:val="000000" w:themeColor="text1"/>
        </w:rPr>
        <w:t>3</w:t>
      </w:r>
      <w:r w:rsidR="00E17CBC">
        <w:rPr>
          <w:rFonts w:cs="Times New Roman"/>
          <w:color w:val="000000" w:themeColor="text1"/>
        </w:rPr>
        <w:t xml:space="preserve"> items)</w:t>
      </w:r>
    </w:p>
    <w:p w:rsidR="004D3918" w:rsidRDefault="004D3918" w:rsidP="00E17CBC">
      <w:pPr>
        <w:pStyle w:val="ListParagraph"/>
        <w:numPr>
          <w:ilvl w:val="1"/>
          <w:numId w:val="19"/>
        </w:numPr>
        <w:rPr>
          <w:rFonts w:cs="Times New Roman"/>
          <w:color w:val="000000" w:themeColor="text1"/>
        </w:rPr>
      </w:pPr>
      <w:r>
        <w:rPr>
          <w:rFonts w:cs="Times New Roman"/>
          <w:color w:val="000000" w:themeColor="text1"/>
        </w:rPr>
        <w:t>Staff grooming (4 items)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Staff incident details (</w:t>
      </w:r>
      <w:r w:rsidR="004D3918">
        <w:rPr>
          <w:rFonts w:cs="Times New Roman"/>
          <w:color w:val="000000" w:themeColor="text1"/>
        </w:rPr>
        <w:t>27</w:t>
      </w:r>
      <w:r>
        <w:rPr>
          <w:rFonts w:cs="Times New Roman"/>
          <w:color w:val="000000" w:themeColor="text1"/>
        </w:rPr>
        <w:t xml:space="preserve"> items)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History of victimization (3</w:t>
      </w:r>
      <w:r w:rsidR="004D3918">
        <w:rPr>
          <w:rFonts w:cs="Times New Roman"/>
          <w:color w:val="000000" w:themeColor="text1"/>
        </w:rPr>
        <w:t xml:space="preserve"> items</w:t>
      </w:r>
      <w:r>
        <w:rPr>
          <w:rFonts w:cs="Times New Roman"/>
          <w:color w:val="000000" w:themeColor="text1"/>
        </w:rPr>
        <w:t>)</w:t>
      </w:r>
    </w:p>
    <w:p w:rsidR="004D3918" w:rsidRDefault="004D3918" w:rsidP="00E17CBC">
      <w:pPr>
        <w:pStyle w:val="ListParagraph"/>
        <w:numPr>
          <w:ilvl w:val="1"/>
          <w:numId w:val="19"/>
        </w:numPr>
        <w:rPr>
          <w:rFonts w:cs="Times New Roman"/>
          <w:color w:val="000000" w:themeColor="text1"/>
        </w:rPr>
      </w:pPr>
      <w:r>
        <w:rPr>
          <w:rFonts w:cs="Times New Roman"/>
          <w:color w:val="000000" w:themeColor="text1"/>
        </w:rPr>
        <w:t>Youth education and aspirations (1 item)</w:t>
      </w:r>
    </w:p>
    <w:p w:rsidR="004D3918" w:rsidRPr="004D3918" w:rsidRDefault="004D3918" w:rsidP="004D3918">
      <w:pPr>
        <w:pStyle w:val="ListParagraph"/>
        <w:numPr>
          <w:ilvl w:val="1"/>
          <w:numId w:val="19"/>
        </w:numPr>
        <w:rPr>
          <w:rFonts w:cs="Times New Roman"/>
          <w:color w:val="000000" w:themeColor="text1"/>
        </w:rPr>
      </w:pPr>
      <w:r w:rsidRPr="004D3918">
        <w:rPr>
          <w:rFonts w:cs="Times New Roman"/>
          <w:color w:val="000000" w:themeColor="text1"/>
        </w:rPr>
        <w:t>Sexual orientation and gender identity (if time permits)</w:t>
      </w:r>
      <w:r>
        <w:rPr>
          <w:rFonts w:cs="Times New Roman"/>
          <w:color w:val="000000" w:themeColor="text1"/>
        </w:rPr>
        <w:t xml:space="preserve"> (4 items)</w:t>
      </w:r>
    </w:p>
    <w:p w:rsidR="00DD073E" w:rsidRDefault="00DD073E" w:rsidP="00DD073E">
      <w:pPr>
        <w:rPr>
          <w:rFonts w:cs="Times New Roman"/>
          <w:color w:val="000000" w:themeColor="text1"/>
        </w:rPr>
      </w:pPr>
    </w:p>
    <w:p w:rsidR="000823C5" w:rsidRDefault="009749D2" w:rsidP="000823C5">
      <w:pPr>
        <w:contextualSpacing/>
        <w:rPr>
          <w:rFonts w:cs="Times New Roman"/>
        </w:rPr>
      </w:pPr>
      <w:r>
        <w:rPr>
          <w:rFonts w:cs="Times New Roman"/>
        </w:rPr>
        <w:t>For the more sensitive items being tested</w:t>
      </w:r>
      <w:r w:rsidR="004D4AE8">
        <w:rPr>
          <w:rFonts w:cs="Times New Roman"/>
        </w:rPr>
        <w:t xml:space="preserve"> (regarding youth incident details, staff incident details, </w:t>
      </w:r>
      <w:r w:rsidR="00F126AF">
        <w:rPr>
          <w:rFonts w:cs="Times New Roman"/>
        </w:rPr>
        <w:t>grooming behaviors</w:t>
      </w:r>
      <w:r w:rsidR="00B44BFD">
        <w:rPr>
          <w:rFonts w:cs="Times New Roman"/>
        </w:rPr>
        <w:t>, drug use, and history of victimization</w:t>
      </w:r>
      <w:r w:rsidR="004D4AE8">
        <w:rPr>
          <w:rFonts w:cs="Times New Roman"/>
        </w:rPr>
        <w:t>)</w:t>
      </w:r>
      <w:r>
        <w:rPr>
          <w:rFonts w:cs="Times New Roman"/>
        </w:rPr>
        <w:t>,</w:t>
      </w:r>
      <w:r w:rsidR="000823C5" w:rsidRPr="00974678">
        <w:rPr>
          <w:rFonts w:cs="Times New Roman"/>
        </w:rPr>
        <w:t xml:space="preserve"> </w:t>
      </w:r>
      <w:r w:rsidR="00E96595">
        <w:rPr>
          <w:rFonts w:cs="Times New Roman"/>
        </w:rPr>
        <w:t>respondents</w:t>
      </w:r>
      <w:r w:rsidR="00582B01">
        <w:rPr>
          <w:rFonts w:cs="Times New Roman"/>
        </w:rPr>
        <w:t xml:space="preserve"> will not be asked to provide</w:t>
      </w:r>
      <w:r w:rsidR="00E96595">
        <w:rPr>
          <w:rFonts w:cs="Times New Roman"/>
        </w:rPr>
        <w:t xml:space="preserve"> answer</w:t>
      </w:r>
      <w:r w:rsidR="00582B01">
        <w:rPr>
          <w:rFonts w:cs="Times New Roman"/>
        </w:rPr>
        <w:t>s</w:t>
      </w:r>
      <w:r w:rsidR="00E96595">
        <w:rPr>
          <w:rFonts w:cs="Times New Roman"/>
        </w:rPr>
        <w:t xml:space="preserve"> </w:t>
      </w:r>
      <w:r w:rsidR="00582B01">
        <w:rPr>
          <w:rFonts w:cs="Times New Roman"/>
        </w:rPr>
        <w:t xml:space="preserve">to </w:t>
      </w:r>
      <w:r w:rsidR="00E96595">
        <w:rPr>
          <w:rFonts w:cs="Times New Roman"/>
        </w:rPr>
        <w:t>the survey questions</w:t>
      </w:r>
      <w:r>
        <w:rPr>
          <w:rFonts w:cs="Times New Roman"/>
        </w:rPr>
        <w:t>, rather the</w:t>
      </w:r>
      <w:r w:rsidR="00E96595">
        <w:rPr>
          <w:rFonts w:cs="Times New Roman"/>
        </w:rPr>
        <w:t xml:space="preserve"> </w:t>
      </w:r>
      <w:r w:rsidR="004D4AE8">
        <w:rPr>
          <w:rFonts w:cs="Times New Roman"/>
        </w:rPr>
        <w:t>youth</w:t>
      </w:r>
      <w:r w:rsidR="00582B01">
        <w:rPr>
          <w:rFonts w:cs="Times New Roman"/>
        </w:rPr>
        <w:t xml:space="preserve"> will be asked</w:t>
      </w:r>
      <w:r w:rsidR="004D4AE8">
        <w:rPr>
          <w:rFonts w:cs="Times New Roman"/>
        </w:rPr>
        <w:t xml:space="preserve"> </w:t>
      </w:r>
      <w:r>
        <w:rPr>
          <w:rFonts w:cs="Times New Roman"/>
        </w:rPr>
        <w:t xml:space="preserve">to </w:t>
      </w:r>
      <w:r w:rsidR="00E96595">
        <w:rPr>
          <w:rFonts w:cs="Times New Roman"/>
        </w:rPr>
        <w:t xml:space="preserve">review the question </w:t>
      </w:r>
      <w:r w:rsidR="00E96595">
        <w:rPr>
          <w:rFonts w:cs="Times New Roman"/>
        </w:rPr>
        <w:lastRenderedPageBreak/>
        <w:t>while the interviewer reads it aloud, and then the interviewer will immediately ask the respondent for their interpretation of what the question is asking and any terms that may be potentially confusing or misunderstood</w:t>
      </w:r>
      <w:r w:rsidR="000823C5" w:rsidRPr="00974678">
        <w:rPr>
          <w:rFonts w:cs="Times New Roman"/>
        </w:rPr>
        <w:t xml:space="preserve">. </w:t>
      </w:r>
      <w:r w:rsidR="00F126AF">
        <w:rPr>
          <w:rFonts w:cs="Times New Roman"/>
        </w:rPr>
        <w:t>Likewise, if particular items do not apply to youth (such as receiving counseling services or being placed in solitary confinement), respondents will only be asked to provide their interpretation of the question</w:t>
      </w:r>
      <w:r w:rsidR="00B43D47">
        <w:rPr>
          <w:rFonts w:cs="Times New Roman"/>
        </w:rPr>
        <w:t>,</w:t>
      </w:r>
      <w:r w:rsidR="00F126AF">
        <w:rPr>
          <w:rFonts w:cs="Times New Roman"/>
        </w:rPr>
        <w:t xml:space="preserve"> rather than</w:t>
      </w:r>
      <w:r w:rsidR="00582B01">
        <w:rPr>
          <w:rFonts w:cs="Times New Roman"/>
        </w:rPr>
        <w:t xml:space="preserve"> be asked to provide an answer</w:t>
      </w:r>
      <w:r w:rsidR="00F126AF">
        <w:rPr>
          <w:rFonts w:cs="Times New Roman"/>
        </w:rPr>
        <w:t>.</w:t>
      </w:r>
    </w:p>
    <w:p w:rsidR="00882F99" w:rsidRDefault="00882F99" w:rsidP="000823C5">
      <w:pPr>
        <w:contextualSpacing/>
        <w:rPr>
          <w:rFonts w:cs="Times New Roman"/>
        </w:rPr>
      </w:pPr>
    </w:p>
    <w:p w:rsidR="000823C5" w:rsidRDefault="000823C5" w:rsidP="000823C5">
      <w:pPr>
        <w:contextualSpacing/>
        <w:rPr>
          <w:rFonts w:cs="Times New Roman"/>
        </w:rPr>
      </w:pPr>
      <w:r w:rsidRPr="00974678">
        <w:rPr>
          <w:rFonts w:cs="Times New Roman"/>
          <w:i/>
        </w:rPr>
        <w:t>Goals of the Cognitive Testing</w:t>
      </w:r>
    </w:p>
    <w:p w:rsidR="00BA7FD2" w:rsidRDefault="00BA7FD2" w:rsidP="00882F99">
      <w:pPr>
        <w:contextualSpacing/>
        <w:rPr>
          <w:rFonts w:cs="Times New Roman"/>
        </w:rPr>
      </w:pPr>
    </w:p>
    <w:p w:rsidR="00882F99" w:rsidRDefault="00882F99" w:rsidP="00882F99">
      <w:pPr>
        <w:contextualSpacing/>
        <w:rPr>
          <w:rFonts w:cs="Times New Roman"/>
        </w:rPr>
      </w:pPr>
      <w:r w:rsidRPr="00882F99">
        <w:rPr>
          <w:rFonts w:cs="Times New Roman"/>
        </w:rPr>
        <w:t xml:space="preserve">The goal of the interviews is to test the respondents’ general comprehension of the </w:t>
      </w:r>
      <w:r w:rsidR="005C0F1F">
        <w:rPr>
          <w:rFonts w:cs="Times New Roman"/>
        </w:rPr>
        <w:t xml:space="preserve">Spanish language version of the </w:t>
      </w:r>
      <w:r w:rsidRPr="00882F99">
        <w:rPr>
          <w:rFonts w:cs="Times New Roman"/>
        </w:rPr>
        <w:t xml:space="preserve">survey questions. This will be accomplished through the use of traditional cognitive interview probing techniques. </w:t>
      </w:r>
      <w:r w:rsidR="005C0F1F">
        <w:rPr>
          <w:rFonts w:cs="Times New Roman"/>
        </w:rPr>
        <w:t>Spanish-speaking i</w:t>
      </w:r>
      <w:r w:rsidRPr="00882F99">
        <w:rPr>
          <w:rFonts w:cs="Times New Roman"/>
        </w:rPr>
        <w:t xml:space="preserve">nterviewers will </w:t>
      </w:r>
      <w:r w:rsidR="00E96595">
        <w:rPr>
          <w:rFonts w:cs="Times New Roman"/>
        </w:rPr>
        <w:t xml:space="preserve">hand a paper version of the ACASI items to the respondent </w:t>
      </w:r>
      <w:r w:rsidR="00F126AF">
        <w:rPr>
          <w:rFonts w:cs="Times New Roman"/>
        </w:rPr>
        <w:t>a</w:t>
      </w:r>
      <w:r w:rsidR="00E96595">
        <w:rPr>
          <w:rFonts w:cs="Times New Roman"/>
        </w:rPr>
        <w:t>nd</w:t>
      </w:r>
      <w:r w:rsidR="004D4AE8">
        <w:rPr>
          <w:rFonts w:cs="Times New Roman"/>
        </w:rPr>
        <w:t xml:space="preserve"> will read the questions aloud as the respondent reads along. For most items (other than those mentioned above), respondents will answer the question and then will be asked to comment</w:t>
      </w:r>
      <w:r w:rsidR="00E96595">
        <w:rPr>
          <w:rFonts w:cs="Times New Roman"/>
        </w:rPr>
        <w:t xml:space="preserve"> on their interpretation of each question being tested</w:t>
      </w:r>
      <w:r w:rsidRPr="00882F99">
        <w:rPr>
          <w:rFonts w:cs="Times New Roman"/>
        </w:rPr>
        <w:t xml:space="preserve">. </w:t>
      </w:r>
      <w:r w:rsidR="004D4AE8">
        <w:rPr>
          <w:rFonts w:cs="Times New Roman"/>
        </w:rPr>
        <w:t xml:space="preserve">For the more sensitive items mentioned above, respondents will be asked only to comment on the question, not to answer it. </w:t>
      </w:r>
    </w:p>
    <w:p w:rsidR="00E96595" w:rsidRDefault="00E96595" w:rsidP="00882F99">
      <w:pPr>
        <w:contextualSpacing/>
        <w:rPr>
          <w:rFonts w:cs="Times New Roman"/>
        </w:rPr>
      </w:pPr>
    </w:p>
    <w:p w:rsidR="00124AFC" w:rsidRPr="00725AC8" w:rsidRDefault="00124AFC" w:rsidP="00124AFC">
      <w:pPr>
        <w:pStyle w:val="Default"/>
        <w:rPr>
          <w:i/>
        </w:rPr>
      </w:pPr>
      <w:r w:rsidRPr="00725AC8">
        <w:rPr>
          <w:i/>
        </w:rPr>
        <w:t>Translation Process</w:t>
      </w:r>
    </w:p>
    <w:p w:rsidR="00124AFC" w:rsidRDefault="00124AFC" w:rsidP="00124AFC">
      <w:pPr>
        <w:pStyle w:val="Default"/>
      </w:pPr>
    </w:p>
    <w:p w:rsidR="00124AFC" w:rsidRPr="007677E2" w:rsidRDefault="00124AFC" w:rsidP="00124AFC">
      <w:pPr>
        <w:pStyle w:val="Default"/>
      </w:pPr>
      <w:r w:rsidRPr="007677E2">
        <w:t xml:space="preserve">Translation of documents from English into Spanish for the National Study of Youth in Custody was performed by Westat’s in-house English-Spanish translation team. This team is composed of bilingual native Spanish-speaking and native English-speaking linguists who have been working in the field of translation for a minimum of 8 years. </w:t>
      </w:r>
    </w:p>
    <w:p w:rsidR="00124AFC" w:rsidRPr="007677E2" w:rsidRDefault="00124AFC" w:rsidP="00124AFC">
      <w:pPr>
        <w:pStyle w:val="Default"/>
      </w:pPr>
    </w:p>
    <w:p w:rsidR="00124AFC" w:rsidRPr="007677E2" w:rsidRDefault="00124AFC" w:rsidP="00124AFC">
      <w:pPr>
        <w:pStyle w:val="Default"/>
      </w:pPr>
      <w:r w:rsidRPr="007677E2">
        <w:t xml:space="preserve">The first step in the translation process was the creation of a draft Spanish translation of the documents by one of the native Spanish linguists. Next, the documents were thoroughly proofread and reviewed by a second native Spanish-speaking linguist. The recommended edits resulting from that review were sent back to the translator, who reviewed each proposed change carefully and implemented them accordingly, based on principles of consistency, appropriate register and tone, rules of grammar and syntax, and cultural appropriateness for Spanish speakers living in the United States. The third step consisted of review by a third Spanish-speaking linguist, an English-language native, with a view to ensure the highest level of equivalency between the source and target texts. Again, these recommended edits were sent back to the translator who reviewed each proposed change and implemented them accordingly. Lastly, a final quality control review was conducted to ensure the texts were free of typographical errors. </w:t>
      </w:r>
    </w:p>
    <w:p w:rsidR="00124AFC" w:rsidRPr="007677E2" w:rsidRDefault="00124AFC" w:rsidP="00124AFC">
      <w:pPr>
        <w:contextualSpacing/>
      </w:pPr>
    </w:p>
    <w:p w:rsidR="004F361A" w:rsidRPr="00725AC8" w:rsidRDefault="004F361A" w:rsidP="00124AFC">
      <w:pPr>
        <w:contextualSpacing/>
        <w:rPr>
          <w:rFonts w:cs="Times New Roman"/>
          <w:i/>
        </w:rPr>
      </w:pPr>
      <w:r w:rsidRPr="00725AC8">
        <w:rPr>
          <w:rFonts w:cs="Times New Roman"/>
          <w:i/>
        </w:rPr>
        <w:t>Eligibility</w:t>
      </w:r>
      <w:r w:rsidR="004D4AE8" w:rsidRPr="00725AC8">
        <w:rPr>
          <w:rFonts w:cs="Times New Roman"/>
          <w:i/>
        </w:rPr>
        <w:t xml:space="preserve"> and S</w:t>
      </w:r>
      <w:r w:rsidRPr="00725AC8">
        <w:rPr>
          <w:rFonts w:cs="Times New Roman"/>
          <w:i/>
        </w:rPr>
        <w:t xml:space="preserve">election of </w:t>
      </w:r>
      <w:r w:rsidR="004D4AE8" w:rsidRPr="00725AC8">
        <w:rPr>
          <w:rFonts w:cs="Times New Roman"/>
          <w:i/>
        </w:rPr>
        <w:t>Y</w:t>
      </w:r>
      <w:r w:rsidRPr="00725AC8">
        <w:rPr>
          <w:rFonts w:cs="Times New Roman"/>
          <w:i/>
        </w:rPr>
        <w:t xml:space="preserve">outh for </w:t>
      </w:r>
      <w:r w:rsidR="004D4AE8" w:rsidRPr="00725AC8">
        <w:rPr>
          <w:rFonts w:cs="Times New Roman"/>
          <w:i/>
        </w:rPr>
        <w:t>C</w:t>
      </w:r>
      <w:r w:rsidRPr="00725AC8">
        <w:rPr>
          <w:rFonts w:cs="Times New Roman"/>
          <w:i/>
        </w:rPr>
        <w:t xml:space="preserve">ognitive </w:t>
      </w:r>
      <w:r w:rsidR="004D4AE8" w:rsidRPr="00725AC8">
        <w:rPr>
          <w:rFonts w:cs="Times New Roman"/>
          <w:i/>
        </w:rPr>
        <w:t>Interviews</w:t>
      </w:r>
    </w:p>
    <w:p w:rsidR="00BA7FD2" w:rsidRDefault="00BA7FD2" w:rsidP="004F361A">
      <w:pPr>
        <w:contextualSpacing/>
        <w:rPr>
          <w:rFonts w:cs="Times New Roman"/>
        </w:rPr>
      </w:pPr>
    </w:p>
    <w:p w:rsidR="0031173D" w:rsidRDefault="00582B01" w:rsidP="004F361A">
      <w:pPr>
        <w:contextualSpacing/>
        <w:rPr>
          <w:rFonts w:cs="Times New Roman"/>
        </w:rPr>
      </w:pPr>
      <w:r>
        <w:rPr>
          <w:rFonts w:cs="Times New Roman"/>
        </w:rPr>
        <w:t>T</w:t>
      </w:r>
      <w:r w:rsidR="007D48A2">
        <w:rPr>
          <w:rFonts w:cs="Times New Roman"/>
        </w:rPr>
        <w:t>wo</w:t>
      </w:r>
      <w:r w:rsidR="004F361A" w:rsidRPr="004F361A">
        <w:rPr>
          <w:rFonts w:cs="Times New Roman"/>
        </w:rPr>
        <w:t xml:space="preserve"> juvenile facilities</w:t>
      </w:r>
      <w:r>
        <w:rPr>
          <w:rFonts w:cs="Times New Roman"/>
        </w:rPr>
        <w:t xml:space="preserve"> will be identified </w:t>
      </w:r>
      <w:r w:rsidR="00683072">
        <w:rPr>
          <w:rFonts w:cs="Times New Roman"/>
        </w:rPr>
        <w:t>where</w:t>
      </w:r>
      <w:r w:rsidR="00DA0E35">
        <w:rPr>
          <w:rFonts w:cs="Times New Roman"/>
        </w:rPr>
        <w:t xml:space="preserve"> administrators will permit </w:t>
      </w:r>
      <w:r w:rsidR="004F361A" w:rsidRPr="004F361A">
        <w:rPr>
          <w:rFonts w:cs="Times New Roman"/>
        </w:rPr>
        <w:t>cognitive interviews</w:t>
      </w:r>
      <w:r w:rsidR="00D80891">
        <w:rPr>
          <w:rFonts w:cs="Times New Roman"/>
        </w:rPr>
        <w:t xml:space="preserve"> with their residents</w:t>
      </w:r>
      <w:r w:rsidR="004F361A" w:rsidRPr="004F361A">
        <w:rPr>
          <w:rFonts w:cs="Times New Roman"/>
        </w:rPr>
        <w:t xml:space="preserve">. </w:t>
      </w:r>
      <w:r w:rsidR="009A56FE">
        <w:rPr>
          <w:rFonts w:cs="Times New Roman"/>
        </w:rPr>
        <w:t xml:space="preserve">See Attachment </w:t>
      </w:r>
      <w:r w:rsidR="008D67BA">
        <w:rPr>
          <w:rFonts w:cs="Times New Roman"/>
        </w:rPr>
        <w:t>5</w:t>
      </w:r>
      <w:r w:rsidR="009A56FE">
        <w:rPr>
          <w:rFonts w:cs="Times New Roman"/>
        </w:rPr>
        <w:t xml:space="preserve"> for materials that will be used to </w:t>
      </w:r>
      <w:r w:rsidR="00683072">
        <w:rPr>
          <w:rFonts w:cs="Times New Roman"/>
        </w:rPr>
        <w:t xml:space="preserve">recruit </w:t>
      </w:r>
      <w:r w:rsidR="009A56FE">
        <w:rPr>
          <w:rFonts w:cs="Times New Roman"/>
        </w:rPr>
        <w:t xml:space="preserve">state agencies and specific facilities within those states. </w:t>
      </w:r>
      <w:r w:rsidR="004F361A" w:rsidRPr="004F361A">
        <w:rPr>
          <w:rFonts w:cs="Times New Roman"/>
        </w:rPr>
        <w:t xml:space="preserve">A total of </w:t>
      </w:r>
      <w:r w:rsidR="007D48A2">
        <w:rPr>
          <w:rFonts w:cs="Times New Roman"/>
        </w:rPr>
        <w:t>8</w:t>
      </w:r>
      <w:r w:rsidR="004F361A">
        <w:rPr>
          <w:rFonts w:cs="Times New Roman"/>
        </w:rPr>
        <w:t xml:space="preserve"> to </w:t>
      </w:r>
      <w:r w:rsidR="007D48A2">
        <w:rPr>
          <w:rFonts w:cs="Times New Roman"/>
        </w:rPr>
        <w:t>10</w:t>
      </w:r>
      <w:r w:rsidR="004F361A" w:rsidRPr="004F361A">
        <w:rPr>
          <w:rFonts w:cs="Times New Roman"/>
        </w:rPr>
        <w:t xml:space="preserve"> adjudicated youth </w:t>
      </w:r>
      <w:r w:rsidR="005C0F1F">
        <w:rPr>
          <w:rFonts w:cs="Times New Roman"/>
        </w:rPr>
        <w:t xml:space="preserve">whose primary language is Spanish or who are fluent in Spanish </w:t>
      </w:r>
      <w:r w:rsidR="004F361A" w:rsidRPr="004F361A">
        <w:rPr>
          <w:rFonts w:cs="Times New Roman"/>
        </w:rPr>
        <w:t xml:space="preserve">will be selected by </w:t>
      </w:r>
      <w:r w:rsidR="004F361A">
        <w:rPr>
          <w:rFonts w:cs="Times New Roman"/>
        </w:rPr>
        <w:t>each facility</w:t>
      </w:r>
      <w:r w:rsidR="004F361A" w:rsidRPr="004F361A">
        <w:rPr>
          <w:rFonts w:cs="Times New Roman"/>
        </w:rPr>
        <w:t xml:space="preserve">. Some of the youth may be </w:t>
      </w:r>
      <w:r w:rsidR="00683072">
        <w:rPr>
          <w:rFonts w:cs="Times New Roman"/>
        </w:rPr>
        <w:t>over 18</w:t>
      </w:r>
      <w:r w:rsidR="004F361A" w:rsidRPr="004F361A">
        <w:rPr>
          <w:rFonts w:cs="Times New Roman"/>
        </w:rPr>
        <w:t xml:space="preserve">, however, we expect some to be minors. </w:t>
      </w:r>
      <w:r w:rsidR="004D4AE8">
        <w:rPr>
          <w:rFonts w:cs="Times New Roman"/>
        </w:rPr>
        <w:t>T</w:t>
      </w:r>
      <w:r w:rsidR="004F361A" w:rsidRPr="004F361A">
        <w:rPr>
          <w:rFonts w:cs="Times New Roman"/>
        </w:rPr>
        <w:t xml:space="preserve">hese facilities (or their state) will provide consent </w:t>
      </w:r>
      <w:r w:rsidR="004F361A" w:rsidRPr="00C57349">
        <w:rPr>
          <w:rFonts w:cs="Times New Roman"/>
          <w:i/>
        </w:rPr>
        <w:t>in loco parentis</w:t>
      </w:r>
      <w:r w:rsidR="004F361A" w:rsidRPr="004F361A">
        <w:rPr>
          <w:rFonts w:cs="Times New Roman"/>
        </w:rPr>
        <w:t xml:space="preserve"> to interview </w:t>
      </w:r>
      <w:r>
        <w:rPr>
          <w:rFonts w:cs="Times New Roman"/>
        </w:rPr>
        <w:t>the minors</w:t>
      </w:r>
      <w:r w:rsidR="004F361A" w:rsidRPr="004F361A">
        <w:rPr>
          <w:rFonts w:cs="Times New Roman"/>
        </w:rPr>
        <w:t xml:space="preserve">. Only those </w:t>
      </w:r>
      <w:r w:rsidR="00683072">
        <w:rPr>
          <w:rFonts w:cs="Times New Roman"/>
        </w:rPr>
        <w:t xml:space="preserve">selected for the </w:t>
      </w:r>
      <w:r w:rsidR="00683072">
        <w:rPr>
          <w:rFonts w:cs="Times New Roman"/>
        </w:rPr>
        <w:lastRenderedPageBreak/>
        <w:t>cognitive test</w:t>
      </w:r>
      <w:r w:rsidR="00683072" w:rsidRPr="004F361A">
        <w:rPr>
          <w:rFonts w:cs="Times New Roman"/>
        </w:rPr>
        <w:t xml:space="preserve"> </w:t>
      </w:r>
      <w:r w:rsidR="004F361A" w:rsidRPr="004F361A">
        <w:rPr>
          <w:rFonts w:cs="Times New Roman"/>
        </w:rPr>
        <w:t xml:space="preserve">who are </w:t>
      </w:r>
      <w:r w:rsidR="00683072">
        <w:rPr>
          <w:rFonts w:cs="Times New Roman"/>
        </w:rPr>
        <w:t xml:space="preserve">over 18 years of age, </w:t>
      </w:r>
      <w:r w:rsidR="004F361A" w:rsidRPr="004F361A">
        <w:rPr>
          <w:rFonts w:cs="Times New Roman"/>
        </w:rPr>
        <w:t>or for whom the facility provides consent</w:t>
      </w:r>
      <w:r w:rsidR="00F126AF">
        <w:rPr>
          <w:rFonts w:cs="Times New Roman"/>
        </w:rPr>
        <w:t>,</w:t>
      </w:r>
      <w:r w:rsidR="004F361A" w:rsidRPr="004F361A">
        <w:rPr>
          <w:rFonts w:cs="Times New Roman"/>
        </w:rPr>
        <w:t xml:space="preserve"> will be eligible to participate in the cognitive test.</w:t>
      </w:r>
    </w:p>
    <w:p w:rsidR="005C308C" w:rsidRDefault="005C308C" w:rsidP="004F361A">
      <w:pPr>
        <w:contextualSpacing/>
        <w:rPr>
          <w:rFonts w:cs="Times New Roman"/>
        </w:rPr>
      </w:pPr>
    </w:p>
    <w:p w:rsidR="004F361A" w:rsidRPr="00725AC8" w:rsidRDefault="004D4AE8" w:rsidP="004F361A">
      <w:pPr>
        <w:contextualSpacing/>
        <w:rPr>
          <w:rFonts w:cs="Times New Roman"/>
          <w:i/>
        </w:rPr>
      </w:pPr>
      <w:r w:rsidRPr="00725AC8">
        <w:rPr>
          <w:rFonts w:cs="Times New Roman"/>
          <w:i/>
        </w:rPr>
        <w:t>Youth A</w:t>
      </w:r>
      <w:r w:rsidR="004F361A" w:rsidRPr="00725AC8">
        <w:rPr>
          <w:rFonts w:cs="Times New Roman"/>
          <w:i/>
        </w:rPr>
        <w:t xml:space="preserve">ssent for </w:t>
      </w:r>
      <w:r w:rsidRPr="00725AC8">
        <w:rPr>
          <w:rFonts w:cs="Times New Roman"/>
          <w:i/>
        </w:rPr>
        <w:t>C</w:t>
      </w:r>
      <w:r w:rsidR="004F361A" w:rsidRPr="00725AC8">
        <w:rPr>
          <w:rFonts w:cs="Times New Roman"/>
          <w:i/>
        </w:rPr>
        <w:t xml:space="preserve">ognitive </w:t>
      </w:r>
      <w:r w:rsidRPr="00725AC8">
        <w:rPr>
          <w:rFonts w:cs="Times New Roman"/>
          <w:i/>
        </w:rPr>
        <w:t>I</w:t>
      </w:r>
      <w:r w:rsidR="004F361A" w:rsidRPr="00725AC8">
        <w:rPr>
          <w:rFonts w:cs="Times New Roman"/>
          <w:i/>
        </w:rPr>
        <w:t xml:space="preserve">nterviews </w:t>
      </w:r>
    </w:p>
    <w:p w:rsidR="00BA7FD2" w:rsidRDefault="00BA7FD2" w:rsidP="004F361A">
      <w:pPr>
        <w:contextualSpacing/>
        <w:rPr>
          <w:rFonts w:cs="Times New Roman"/>
        </w:rPr>
      </w:pPr>
    </w:p>
    <w:p w:rsidR="004F361A" w:rsidRPr="004F361A" w:rsidRDefault="00683072" w:rsidP="004F361A">
      <w:pPr>
        <w:rPr>
          <w:rFonts w:cs="Times New Roman"/>
        </w:rPr>
      </w:pPr>
      <w:r w:rsidRPr="00DB20CC">
        <w:rPr>
          <w:rFonts w:cs="Times New Roman"/>
        </w:rPr>
        <w:t xml:space="preserve">Prior to the start of an interview, the youth will be informed about the purpose of NSYC and the specific purpose of the cognitive interviews. All mandatory reporting and counseling procedures specified for the national study will be communicated and followed as well.  Interviews will only be conducted if </w:t>
      </w:r>
      <w:r>
        <w:rPr>
          <w:rFonts w:cs="Times New Roman"/>
        </w:rPr>
        <w:t>youth assent is obtained for those under age 18, and if consent is provided for those ages 18 or older</w:t>
      </w:r>
      <w:r w:rsidRPr="00DB20CC">
        <w:rPr>
          <w:rFonts w:cs="Times New Roman"/>
        </w:rPr>
        <w:t>.</w:t>
      </w:r>
      <w:r w:rsidR="004F361A" w:rsidRPr="004F361A">
        <w:rPr>
          <w:rFonts w:cs="Times New Roman"/>
        </w:rPr>
        <w:t xml:space="preserve"> The interviews will not be recorded and youth will not receive any incentive for participat</w:t>
      </w:r>
      <w:r w:rsidR="001725B8">
        <w:rPr>
          <w:rFonts w:cs="Times New Roman"/>
        </w:rPr>
        <w:t xml:space="preserve">ing. </w:t>
      </w:r>
      <w:r w:rsidR="004F361A" w:rsidRPr="004F361A">
        <w:rPr>
          <w:rFonts w:cs="Times New Roman"/>
        </w:rPr>
        <w:t xml:space="preserve">The youth assent form is provided in Attachment </w:t>
      </w:r>
      <w:r w:rsidR="00F126AF">
        <w:rPr>
          <w:rFonts w:cs="Times New Roman"/>
        </w:rPr>
        <w:t>3</w:t>
      </w:r>
      <w:r w:rsidR="004F361A" w:rsidRPr="004F361A">
        <w:rPr>
          <w:rFonts w:cs="Times New Roman"/>
        </w:rPr>
        <w:t>. Interviews will only be conducted if the youth assents.</w:t>
      </w:r>
    </w:p>
    <w:p w:rsidR="00B036C8" w:rsidRDefault="00B036C8" w:rsidP="004F361A">
      <w:pPr>
        <w:rPr>
          <w:rFonts w:cs="Times New Roman"/>
          <w:b/>
        </w:rPr>
      </w:pPr>
    </w:p>
    <w:p w:rsidR="004F361A" w:rsidRPr="00725AC8" w:rsidRDefault="004D4AE8" w:rsidP="004F361A">
      <w:pPr>
        <w:rPr>
          <w:rFonts w:cs="Times New Roman"/>
          <w:i/>
        </w:rPr>
      </w:pPr>
      <w:r w:rsidRPr="00725AC8">
        <w:rPr>
          <w:rFonts w:cs="Times New Roman"/>
          <w:i/>
        </w:rPr>
        <w:t>Cognitive I</w:t>
      </w:r>
      <w:r w:rsidR="004F361A" w:rsidRPr="00725AC8">
        <w:rPr>
          <w:rFonts w:cs="Times New Roman"/>
          <w:i/>
        </w:rPr>
        <w:t xml:space="preserve">nterview </w:t>
      </w:r>
      <w:r w:rsidRPr="00725AC8">
        <w:rPr>
          <w:rFonts w:cs="Times New Roman"/>
          <w:i/>
        </w:rPr>
        <w:t>P</w:t>
      </w:r>
      <w:r w:rsidR="004F361A" w:rsidRPr="00725AC8">
        <w:rPr>
          <w:rFonts w:cs="Times New Roman"/>
          <w:i/>
        </w:rPr>
        <w:t xml:space="preserve">rocedures </w:t>
      </w:r>
    </w:p>
    <w:p w:rsidR="00BA7FD2" w:rsidRDefault="00BA7FD2" w:rsidP="004F361A">
      <w:pPr>
        <w:contextualSpacing/>
        <w:rPr>
          <w:rFonts w:cs="Times New Roman"/>
        </w:rPr>
      </w:pPr>
    </w:p>
    <w:p w:rsidR="004F361A" w:rsidRPr="004F361A" w:rsidRDefault="004F361A" w:rsidP="004F361A">
      <w:pPr>
        <w:contextualSpacing/>
        <w:rPr>
          <w:rFonts w:cs="Times New Roman"/>
        </w:rPr>
      </w:pPr>
      <w:r w:rsidRPr="004F361A">
        <w:rPr>
          <w:rFonts w:cs="Times New Roman"/>
        </w:rPr>
        <w:t xml:space="preserve">All interviews will be </w:t>
      </w:r>
      <w:r w:rsidR="00F126AF">
        <w:rPr>
          <w:rFonts w:cs="Times New Roman"/>
        </w:rPr>
        <w:t>conducted</w:t>
      </w:r>
      <w:r w:rsidRPr="004F361A">
        <w:rPr>
          <w:rFonts w:cs="Times New Roman"/>
        </w:rPr>
        <w:t xml:space="preserve"> by a </w:t>
      </w:r>
      <w:r w:rsidR="00F126AF">
        <w:rPr>
          <w:rFonts w:cs="Times New Roman"/>
        </w:rPr>
        <w:t xml:space="preserve">senior </w:t>
      </w:r>
      <w:r w:rsidRPr="004F361A">
        <w:rPr>
          <w:rFonts w:cs="Times New Roman"/>
        </w:rPr>
        <w:t>member of the Westat project staff</w:t>
      </w:r>
      <w:r w:rsidR="00F126AF">
        <w:rPr>
          <w:rFonts w:cs="Times New Roman"/>
        </w:rPr>
        <w:t xml:space="preserve"> who has been specifically trained for this study</w:t>
      </w:r>
      <w:r w:rsidR="005C0F1F">
        <w:rPr>
          <w:rFonts w:cs="Times New Roman"/>
        </w:rPr>
        <w:t xml:space="preserve"> and is a native Spanish</w:t>
      </w:r>
      <w:r w:rsidR="00582B01">
        <w:rPr>
          <w:rFonts w:cs="Times New Roman"/>
        </w:rPr>
        <w:t>-</w:t>
      </w:r>
      <w:r w:rsidR="005C0F1F">
        <w:rPr>
          <w:rFonts w:cs="Times New Roman"/>
        </w:rPr>
        <w:t>speaker</w:t>
      </w:r>
      <w:r w:rsidRPr="004F361A">
        <w:rPr>
          <w:rFonts w:cs="Times New Roman"/>
        </w:rPr>
        <w:t xml:space="preserve">. </w:t>
      </w:r>
      <w:r>
        <w:rPr>
          <w:rFonts w:cs="Times New Roman"/>
        </w:rPr>
        <w:t>Westat</w:t>
      </w:r>
      <w:r w:rsidRPr="004F361A">
        <w:rPr>
          <w:rFonts w:cs="Times New Roman"/>
        </w:rPr>
        <w:t xml:space="preserve"> staff will never ask for the name of any youth. During the interviews, youth will be asked to comment on their interpretation of the draft questions. The youth will be instructed to read along as the interviewer reads each question aloud. After each question, the interviewer will invite the youth to comment on t</w:t>
      </w:r>
      <w:r w:rsidR="00C843EC">
        <w:rPr>
          <w:rFonts w:cs="Times New Roman"/>
        </w:rPr>
        <w:t xml:space="preserve">he question intent or wording. </w:t>
      </w:r>
      <w:r w:rsidRPr="004F361A">
        <w:rPr>
          <w:rFonts w:cs="Times New Roman"/>
        </w:rPr>
        <w:t xml:space="preserve">After specific questions, as defined in the cognitive interview protocol, the interviewer will probe for the youth’s interpretation of particular terms or phrases or ask the youth to discuss the appropriateness of the question. </w:t>
      </w:r>
      <w:r w:rsidR="00D30B77">
        <w:rPr>
          <w:rFonts w:cs="Times New Roman"/>
        </w:rPr>
        <w:t>S</w:t>
      </w:r>
      <w:r w:rsidR="00D30B77" w:rsidRPr="004F361A">
        <w:rPr>
          <w:rFonts w:cs="Times New Roman"/>
        </w:rPr>
        <w:t xml:space="preserve">ee Attachment </w:t>
      </w:r>
      <w:r w:rsidR="00D30B77">
        <w:rPr>
          <w:rFonts w:cs="Times New Roman"/>
        </w:rPr>
        <w:t>2 for the English version of the protocols that have been translated to Spanish, and the items that will be tested with Spanish</w:t>
      </w:r>
      <w:r w:rsidR="00582B01">
        <w:rPr>
          <w:rFonts w:cs="Times New Roman"/>
        </w:rPr>
        <w:t>-</w:t>
      </w:r>
      <w:r w:rsidR="0090307D">
        <w:rPr>
          <w:rFonts w:cs="Times New Roman"/>
        </w:rPr>
        <w:t>speaking</w:t>
      </w:r>
      <w:r w:rsidR="00D30B77">
        <w:rPr>
          <w:rFonts w:cs="Times New Roman"/>
        </w:rPr>
        <w:t xml:space="preserve"> youth.</w:t>
      </w:r>
      <w:r w:rsidRPr="004F361A">
        <w:rPr>
          <w:rFonts w:cs="Times New Roman"/>
        </w:rPr>
        <w:t xml:space="preserve"> </w:t>
      </w:r>
    </w:p>
    <w:p w:rsidR="004F361A" w:rsidRDefault="004F361A" w:rsidP="004F361A">
      <w:pPr>
        <w:contextualSpacing/>
        <w:rPr>
          <w:rFonts w:cs="Times New Roman"/>
          <w:b/>
        </w:rPr>
      </w:pPr>
    </w:p>
    <w:p w:rsidR="0090307D" w:rsidRPr="000140FA" w:rsidRDefault="0090307D" w:rsidP="0090307D">
      <w:pPr>
        <w:rPr>
          <w:rFonts w:cs="Times New Roman"/>
          <w:b/>
          <w:color w:val="000000" w:themeColor="text1"/>
          <w:u w:val="single"/>
        </w:rPr>
      </w:pPr>
      <w:r>
        <w:rPr>
          <w:rFonts w:cs="Times New Roman"/>
          <w:b/>
          <w:color w:val="000000" w:themeColor="text1"/>
          <w:u w:val="single"/>
        </w:rPr>
        <w:t>Considerations and Assurances for All Cognitive Test Activities</w:t>
      </w:r>
    </w:p>
    <w:p w:rsidR="0090307D" w:rsidRPr="004F361A" w:rsidRDefault="0090307D" w:rsidP="004F361A">
      <w:pPr>
        <w:contextualSpacing/>
        <w:rPr>
          <w:rFonts w:cs="Times New Roman"/>
          <w:b/>
        </w:rPr>
      </w:pPr>
    </w:p>
    <w:p w:rsidR="002F4E7C" w:rsidRPr="00725AC8" w:rsidRDefault="002F4E7C" w:rsidP="00DB20CC">
      <w:pPr>
        <w:rPr>
          <w:rFonts w:cs="Times New Roman"/>
          <w:i/>
        </w:rPr>
      </w:pPr>
      <w:r w:rsidRPr="00725AC8">
        <w:rPr>
          <w:rFonts w:cs="Times New Roman"/>
          <w:i/>
        </w:rPr>
        <w:t xml:space="preserve">Protection of </w:t>
      </w:r>
      <w:r w:rsidR="004D4AE8" w:rsidRPr="00725AC8">
        <w:rPr>
          <w:rFonts w:cs="Times New Roman"/>
          <w:i/>
        </w:rPr>
        <w:t>H</w:t>
      </w:r>
      <w:r w:rsidRPr="00725AC8">
        <w:rPr>
          <w:rFonts w:cs="Times New Roman"/>
          <w:i/>
        </w:rPr>
        <w:t xml:space="preserve">uman </w:t>
      </w:r>
      <w:r w:rsidR="004D4AE8" w:rsidRPr="00725AC8">
        <w:rPr>
          <w:rFonts w:cs="Times New Roman"/>
          <w:i/>
        </w:rPr>
        <w:t>S</w:t>
      </w:r>
      <w:r w:rsidRPr="00725AC8">
        <w:rPr>
          <w:rFonts w:cs="Times New Roman"/>
          <w:i/>
        </w:rPr>
        <w:t>ubjects</w:t>
      </w:r>
    </w:p>
    <w:p w:rsidR="00683072" w:rsidRPr="00725AC8" w:rsidRDefault="00683072" w:rsidP="00DB20CC">
      <w:pPr>
        <w:rPr>
          <w:rFonts w:cs="Times New Roman"/>
        </w:rPr>
      </w:pPr>
    </w:p>
    <w:p w:rsidR="002F4E7C" w:rsidRDefault="002F4E7C" w:rsidP="004F361A">
      <w:pPr>
        <w:rPr>
          <w:rFonts w:cs="Times New Roman"/>
        </w:rPr>
      </w:pPr>
      <w:r w:rsidRPr="002F4E7C">
        <w:rPr>
          <w:rFonts w:cs="Times New Roman"/>
        </w:rPr>
        <w:t xml:space="preserve">There is some risk of emotional distress for the </w:t>
      </w:r>
      <w:r w:rsidR="00DB20CC">
        <w:rPr>
          <w:rFonts w:cs="Times New Roman"/>
        </w:rPr>
        <w:t xml:space="preserve">facility youth </w:t>
      </w:r>
      <w:r w:rsidRPr="002F4E7C">
        <w:rPr>
          <w:rFonts w:cs="Times New Roman"/>
        </w:rPr>
        <w:t>respondents</w:t>
      </w:r>
      <w:r w:rsidR="00DB20CC">
        <w:rPr>
          <w:rFonts w:cs="Times New Roman"/>
        </w:rPr>
        <w:t>,</w:t>
      </w:r>
      <w:r w:rsidRPr="002F4E7C">
        <w:rPr>
          <w:rFonts w:cs="Times New Roman"/>
        </w:rPr>
        <w:t xml:space="preserve"> given the sensitive nature of the topic of </w:t>
      </w:r>
      <w:r w:rsidR="004F361A">
        <w:rPr>
          <w:rFonts w:cs="Times New Roman"/>
        </w:rPr>
        <w:t>sexual victimization</w:t>
      </w:r>
      <w:r w:rsidRPr="002F4E7C">
        <w:rPr>
          <w:rFonts w:cs="Times New Roman"/>
        </w:rPr>
        <w:t xml:space="preserve">, particularly since </w:t>
      </w:r>
      <w:r w:rsidR="00F126AF">
        <w:rPr>
          <w:rFonts w:cs="Times New Roman"/>
        </w:rPr>
        <w:t xml:space="preserve">some of </w:t>
      </w:r>
      <w:r w:rsidRPr="002F4E7C">
        <w:rPr>
          <w:rFonts w:cs="Times New Roman"/>
        </w:rPr>
        <w:t xml:space="preserve">the questions are explicit and of a personal nature. </w:t>
      </w:r>
      <w:r w:rsidR="004F361A">
        <w:rPr>
          <w:rFonts w:cs="Times New Roman"/>
        </w:rPr>
        <w:t>However, since respondents are not being asked to answer the</w:t>
      </w:r>
      <w:r w:rsidR="00F126AF">
        <w:rPr>
          <w:rFonts w:cs="Times New Roman"/>
        </w:rPr>
        <w:t xml:space="preserve"> sensitive</w:t>
      </w:r>
      <w:r w:rsidR="004F361A">
        <w:rPr>
          <w:rFonts w:cs="Times New Roman"/>
        </w:rPr>
        <w:t xml:space="preserve"> questions about themselves, but are only being asked to comment on their comprehension of the items, we believe the risk will be minimal. </w:t>
      </w:r>
      <w:r w:rsidR="005C0F1F">
        <w:rPr>
          <w:rFonts w:cs="Times New Roman"/>
        </w:rPr>
        <w:t>There were no human subject concerns raised in the English round of testing conducted in 2016.</w:t>
      </w:r>
    </w:p>
    <w:p w:rsidR="002F4E7C" w:rsidRPr="002F4E7C" w:rsidRDefault="002F4E7C" w:rsidP="002F4E7C">
      <w:pPr>
        <w:rPr>
          <w:rFonts w:cs="Times New Roman"/>
        </w:rPr>
      </w:pPr>
    </w:p>
    <w:p w:rsidR="002F4E7C" w:rsidRPr="002F4E7C" w:rsidRDefault="0090307D" w:rsidP="002F4E7C">
      <w:pPr>
        <w:rPr>
          <w:rFonts w:cs="Times New Roman"/>
        </w:rPr>
      </w:pPr>
      <w:r>
        <w:rPr>
          <w:rFonts w:cs="Times New Roman"/>
        </w:rPr>
        <w:t>T</w:t>
      </w:r>
      <w:r w:rsidR="005C0F1F">
        <w:rPr>
          <w:rFonts w:cs="Times New Roman"/>
        </w:rPr>
        <w:t>he i</w:t>
      </w:r>
      <w:r w:rsidR="002F4E7C" w:rsidRPr="002F4E7C">
        <w:rPr>
          <w:rFonts w:cs="Times New Roman"/>
        </w:rPr>
        <w:t xml:space="preserve">nterviews will be stopped if requested by the respondent or </w:t>
      </w:r>
      <w:r w:rsidR="004F361A">
        <w:rPr>
          <w:rFonts w:cs="Times New Roman"/>
        </w:rPr>
        <w:t xml:space="preserve">if </w:t>
      </w:r>
      <w:r w:rsidR="002F4E7C" w:rsidRPr="002F4E7C">
        <w:rPr>
          <w:rFonts w:cs="Times New Roman"/>
        </w:rPr>
        <w:t xml:space="preserve">the respondent shows signs of emotional distress. </w:t>
      </w:r>
      <w:r w:rsidR="004F361A">
        <w:rPr>
          <w:rFonts w:cs="Times New Roman"/>
        </w:rPr>
        <w:t>All respondents will be provided with an opportunity to speak with a counselor following the interview</w:t>
      </w:r>
      <w:r w:rsidR="00DB20CC">
        <w:rPr>
          <w:rFonts w:cs="Times New Roman"/>
        </w:rPr>
        <w:t xml:space="preserve">. Facility youth will be provided with an onsite resource if they wish to speak to a counselor, and we will also arrange for an offsite counselor for those who wish to speak to someone outside the facility. </w:t>
      </w:r>
    </w:p>
    <w:p w:rsidR="002F4E7C" w:rsidRDefault="002F4E7C" w:rsidP="0094429D">
      <w:pPr>
        <w:contextualSpacing/>
        <w:rPr>
          <w:rFonts w:cs="Times New Roman"/>
          <w:b/>
          <w:color w:val="000000" w:themeColor="text1"/>
        </w:rPr>
      </w:pPr>
    </w:p>
    <w:p w:rsidR="004D4AE8" w:rsidRPr="00725AC8" w:rsidRDefault="004D4AE8" w:rsidP="004D4AE8">
      <w:pPr>
        <w:rPr>
          <w:rFonts w:asciiTheme="majorBidi" w:hAnsiTheme="majorBidi" w:cstheme="majorBidi"/>
          <w:i/>
        </w:rPr>
      </w:pPr>
      <w:r w:rsidRPr="00725AC8">
        <w:rPr>
          <w:rFonts w:asciiTheme="majorBidi" w:hAnsiTheme="majorBidi" w:cstheme="majorBidi"/>
          <w:i/>
        </w:rPr>
        <w:t xml:space="preserve">Language </w:t>
      </w:r>
    </w:p>
    <w:p w:rsidR="0090307D" w:rsidRDefault="0090307D" w:rsidP="00785D63">
      <w:pPr>
        <w:rPr>
          <w:rFonts w:asciiTheme="majorBidi" w:hAnsiTheme="majorBidi" w:cstheme="majorBidi"/>
        </w:rPr>
      </w:pPr>
    </w:p>
    <w:p w:rsidR="00785D63" w:rsidRDefault="00DB20CC" w:rsidP="00785D63">
      <w:pPr>
        <w:rPr>
          <w:rFonts w:asciiTheme="majorBidi" w:hAnsiTheme="majorBidi" w:cstheme="majorBidi"/>
        </w:rPr>
      </w:pPr>
      <w:r>
        <w:rPr>
          <w:rFonts w:asciiTheme="majorBidi" w:hAnsiTheme="majorBidi" w:cstheme="majorBidi"/>
        </w:rPr>
        <w:t xml:space="preserve">All </w:t>
      </w:r>
      <w:r w:rsidR="004D4AE8">
        <w:rPr>
          <w:rFonts w:asciiTheme="majorBidi" w:hAnsiTheme="majorBidi" w:cstheme="majorBidi"/>
        </w:rPr>
        <w:t xml:space="preserve">cognitive interviews will be conducted in </w:t>
      </w:r>
      <w:r w:rsidR="005C0F1F">
        <w:rPr>
          <w:rFonts w:asciiTheme="majorBidi" w:hAnsiTheme="majorBidi" w:cstheme="majorBidi"/>
        </w:rPr>
        <w:t>Spanish</w:t>
      </w:r>
      <w:r w:rsidR="004D4AE8">
        <w:rPr>
          <w:rFonts w:asciiTheme="majorBidi" w:hAnsiTheme="majorBidi" w:cstheme="majorBidi"/>
        </w:rPr>
        <w:t>.</w:t>
      </w:r>
      <w:r w:rsidR="00785D63">
        <w:rPr>
          <w:rFonts w:asciiTheme="majorBidi" w:hAnsiTheme="majorBidi" w:cstheme="majorBidi"/>
        </w:rPr>
        <w:t xml:space="preserve"> </w:t>
      </w:r>
    </w:p>
    <w:p w:rsidR="004D4AE8" w:rsidRPr="00725AC8" w:rsidRDefault="004D4AE8" w:rsidP="004D4AE8">
      <w:pPr>
        <w:rPr>
          <w:rFonts w:asciiTheme="majorBidi" w:hAnsiTheme="majorBidi" w:cstheme="majorBidi"/>
          <w:b/>
          <w:u w:val="single"/>
        </w:rPr>
      </w:pPr>
      <w:r w:rsidRPr="00725AC8">
        <w:rPr>
          <w:rFonts w:asciiTheme="majorBidi" w:hAnsiTheme="majorBidi" w:cstheme="majorBidi"/>
          <w:b/>
          <w:u w:val="single"/>
        </w:rPr>
        <w:lastRenderedPageBreak/>
        <w:t>Burden Hours for Cognitive Testing</w:t>
      </w:r>
    </w:p>
    <w:p w:rsidR="0090307D" w:rsidRDefault="0090307D" w:rsidP="00D217A8">
      <w:pPr>
        <w:contextualSpacing/>
        <w:rPr>
          <w:rFonts w:asciiTheme="majorBidi" w:hAnsiTheme="majorBidi" w:cstheme="majorBidi"/>
        </w:rPr>
      </w:pPr>
    </w:p>
    <w:p w:rsidR="004D4AE8" w:rsidRDefault="004D4AE8" w:rsidP="00D217A8">
      <w:pPr>
        <w:contextualSpacing/>
        <w:rPr>
          <w:rFonts w:asciiTheme="majorBidi" w:hAnsiTheme="majorBidi" w:cstheme="majorBidi"/>
        </w:rPr>
      </w:pPr>
      <w:r w:rsidRPr="00215B1A">
        <w:rPr>
          <w:rFonts w:asciiTheme="majorBidi" w:hAnsiTheme="majorBidi" w:cstheme="majorBidi"/>
        </w:rPr>
        <w:t xml:space="preserve">The burden for this task consists of </w:t>
      </w:r>
      <w:r w:rsidR="005743F4">
        <w:rPr>
          <w:rFonts w:asciiTheme="majorBidi" w:hAnsiTheme="majorBidi" w:cstheme="majorBidi"/>
        </w:rPr>
        <w:t xml:space="preserve">facilities arranging for the youth to participate in the interviews, and the </w:t>
      </w:r>
      <w:r>
        <w:rPr>
          <w:rFonts w:asciiTheme="majorBidi" w:hAnsiTheme="majorBidi" w:cstheme="majorBidi"/>
        </w:rPr>
        <w:t>youth</w:t>
      </w:r>
      <w:r w:rsidRPr="00215B1A">
        <w:rPr>
          <w:rFonts w:asciiTheme="majorBidi" w:hAnsiTheme="majorBidi" w:cstheme="majorBidi"/>
        </w:rPr>
        <w:t xml:space="preserve"> participating in cognitive interviews. The burden associated with these activities is presented in </w:t>
      </w:r>
      <w:r w:rsidR="007F6761">
        <w:rPr>
          <w:rFonts w:asciiTheme="majorBidi" w:hAnsiTheme="majorBidi" w:cstheme="majorBidi"/>
        </w:rPr>
        <w:t>T</w:t>
      </w:r>
      <w:r w:rsidR="007F6761" w:rsidRPr="00215B1A">
        <w:rPr>
          <w:rFonts w:asciiTheme="majorBidi" w:hAnsiTheme="majorBidi" w:cstheme="majorBidi"/>
        </w:rPr>
        <w:t>able</w:t>
      </w:r>
      <w:r w:rsidR="007F6761">
        <w:rPr>
          <w:rFonts w:asciiTheme="majorBidi" w:hAnsiTheme="majorBidi" w:cstheme="majorBidi"/>
        </w:rPr>
        <w:t xml:space="preserve"> 1</w:t>
      </w:r>
      <w:r w:rsidRPr="00215B1A">
        <w:rPr>
          <w:rFonts w:asciiTheme="majorBidi" w:hAnsiTheme="majorBidi" w:cstheme="majorBidi"/>
        </w:rPr>
        <w:t>.</w:t>
      </w:r>
    </w:p>
    <w:p w:rsidR="005743F4" w:rsidRDefault="005743F4" w:rsidP="00D217A8">
      <w:pPr>
        <w:contextualSpacing/>
        <w:rPr>
          <w:rFonts w:asciiTheme="majorBidi" w:hAnsiTheme="majorBidi" w:cstheme="majorBidi"/>
        </w:rPr>
      </w:pPr>
    </w:p>
    <w:p w:rsidR="007F6761" w:rsidRDefault="007F6761"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 xml:space="preserve">The expected burden for each facility to complete this testing is approximately 17 hours, for a total of 34 hours to complete the test in two facilities (17 hours per facility x 2 facilities = 34 hours).  </w:t>
      </w:r>
      <w:r w:rsidR="005743F4" w:rsidRPr="00F01795">
        <w:t xml:space="preserve">. This estimate is based on </w:t>
      </w:r>
      <w:r w:rsidR="0090307D">
        <w:t>past</w:t>
      </w:r>
      <w:r w:rsidR="0090307D" w:rsidRPr="00F01795">
        <w:t xml:space="preserve"> </w:t>
      </w:r>
      <w:r w:rsidR="005743F4" w:rsidRPr="00F01795">
        <w:t>experience with NSYC-1</w:t>
      </w:r>
      <w:r w:rsidR="00A36E42">
        <w:t xml:space="preserve"> and NSYC-2</w:t>
      </w:r>
      <w:r w:rsidR="005C0F1F">
        <w:t>, and the NSYC-3 English cognitive testing</w:t>
      </w:r>
      <w:r w:rsidR="005743F4" w:rsidRPr="00F01795">
        <w:t>.</w:t>
      </w:r>
      <w:r>
        <w:t xml:space="preserve">  Thirteen people per facility will be involved in the cognitive testing for a total of 26 people to complete the test in two facilities.  (1 state liaison + 2 staff to escort youth + 10 respondents = 13 x 2 </w:t>
      </w:r>
      <w:r w:rsidR="00D46919">
        <w:t>facilities</w:t>
      </w:r>
      <w:r>
        <w:t xml:space="preserve"> = 26 total).</w:t>
      </w:r>
      <w:r w:rsidR="005743F4" w:rsidRPr="00F01795">
        <w:t xml:space="preserve"> </w:t>
      </w:r>
    </w:p>
    <w:p w:rsidR="007F6761" w:rsidRDefault="007F6761"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rsidR="00A36E42" w:rsidRDefault="009610EC"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The 6 hours of burden for working with the state and facility liaisons consists of 1)</w:t>
      </w:r>
      <w:r w:rsidR="00D05138">
        <w:t xml:space="preserve"> </w:t>
      </w:r>
      <w:r w:rsidR="00A36E42">
        <w:t>contact</w:t>
      </w:r>
      <w:r>
        <w:t>ing</w:t>
      </w:r>
      <w:r w:rsidR="00281DBF">
        <w:t xml:space="preserve"> </w:t>
      </w:r>
      <w:r w:rsidR="00A36E42">
        <w:t xml:space="preserve">1-2 facility superintendents/administrators to determine willingness </w:t>
      </w:r>
      <w:r w:rsidR="0090307D">
        <w:t xml:space="preserve">and availability </w:t>
      </w:r>
      <w:r w:rsidR="00A36E42">
        <w:t>to participate</w:t>
      </w:r>
      <w:r>
        <w:t>; 2)</w:t>
      </w:r>
      <w:r w:rsidR="00D05138">
        <w:t xml:space="preserve"> </w:t>
      </w:r>
      <w:r>
        <w:t xml:space="preserve">providing </w:t>
      </w:r>
      <w:r w:rsidR="00A36E42">
        <w:t>authorization for Westat to conduct the research</w:t>
      </w:r>
      <w:r>
        <w:t>; 3) communicating i</w:t>
      </w:r>
      <w:r w:rsidR="00A36E42">
        <w:t>nformed consent and mandatory reporting procedures to facility staff</w:t>
      </w:r>
      <w:r>
        <w:t>; 4)</w:t>
      </w:r>
      <w:r w:rsidR="00A36E42">
        <w:t xml:space="preserve"> specify</w:t>
      </w:r>
      <w:r>
        <w:t>ing</w:t>
      </w:r>
      <w:r w:rsidR="00A36E42">
        <w:t xml:space="preserve"> security clearance requirements for Westat staff</w:t>
      </w:r>
      <w:r>
        <w:t xml:space="preserve">; </w:t>
      </w:r>
      <w:r w:rsidR="00D05138">
        <w:t xml:space="preserve">and </w:t>
      </w:r>
      <w:r>
        <w:t>5)</w:t>
      </w:r>
      <w:r w:rsidR="00D05138">
        <w:t xml:space="preserve"> </w:t>
      </w:r>
      <w:r w:rsidR="00A36E42">
        <w:t>identify</w:t>
      </w:r>
      <w:r>
        <w:t>ing</w:t>
      </w:r>
      <w:r w:rsidR="00A36E42">
        <w:t xml:space="preserve"> external counseling resources for youth who request such information.</w:t>
      </w:r>
      <w:r w:rsidR="00EE0DDB">
        <w:t xml:space="preserve"> These activities will take an estimated 3 hours per state liaison or 6 hours total.</w:t>
      </w:r>
      <w:r w:rsidR="00A36E42">
        <w:t xml:space="preserve"> </w:t>
      </w:r>
    </w:p>
    <w:p w:rsidR="0091219B" w:rsidRDefault="0091219B"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rsidR="00A36E42" w:rsidRDefault="009610EC"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 xml:space="preserve">It is </w:t>
      </w:r>
      <w:r w:rsidR="005743F4" w:rsidRPr="00F01795">
        <w:t>anticipate</w:t>
      </w:r>
      <w:r>
        <w:t>d</w:t>
      </w:r>
      <w:r w:rsidR="005743F4" w:rsidRPr="00F01795">
        <w:t xml:space="preserve"> that facility staff </w:t>
      </w:r>
      <w:r w:rsidR="00A36E42">
        <w:t>will</w:t>
      </w:r>
      <w:r w:rsidR="005743F4" w:rsidRPr="00F01795">
        <w:t xml:space="preserve"> be engaged in the following activities: </w:t>
      </w:r>
      <w:r>
        <w:t xml:space="preserve">1) </w:t>
      </w:r>
      <w:r w:rsidR="005743F4" w:rsidRPr="00F01795">
        <w:t xml:space="preserve">arranging for the data collection visit; </w:t>
      </w:r>
      <w:r>
        <w:t xml:space="preserve">2) </w:t>
      </w:r>
      <w:r w:rsidR="005743F4">
        <w:t xml:space="preserve">identifying and securing participation of </w:t>
      </w:r>
      <w:r w:rsidR="007D48A2">
        <w:t>8-10</w:t>
      </w:r>
      <w:r w:rsidR="005743F4">
        <w:t xml:space="preserve"> youth;</w:t>
      </w:r>
      <w:r w:rsidR="0091219B">
        <w:t xml:space="preserve"> </w:t>
      </w:r>
      <w:r>
        <w:t xml:space="preserve">3) </w:t>
      </w:r>
      <w:r w:rsidR="0091219B">
        <w:t>preparing appropriate interviewing space</w:t>
      </w:r>
      <w:r w:rsidR="00D05138">
        <w:t>;</w:t>
      </w:r>
      <w:r w:rsidR="0091219B">
        <w:t xml:space="preserve"> </w:t>
      </w:r>
      <w:r>
        <w:t xml:space="preserve">4) </w:t>
      </w:r>
      <w:r w:rsidR="00A36E42">
        <w:t>obtain</w:t>
      </w:r>
      <w:r w:rsidR="006B6E64">
        <w:t>ing</w:t>
      </w:r>
      <w:r w:rsidR="00A36E42">
        <w:t xml:space="preserve"> consent for youth through </w:t>
      </w:r>
      <w:r w:rsidR="00A36E42">
        <w:rPr>
          <w:i/>
        </w:rPr>
        <w:t>in loco parentis</w:t>
      </w:r>
      <w:r w:rsidR="00A36E42" w:rsidRPr="00725AC8">
        <w:t>;</w:t>
      </w:r>
      <w:r w:rsidR="00A36E42" w:rsidRPr="009610EC">
        <w:t xml:space="preserve"> </w:t>
      </w:r>
      <w:r>
        <w:t xml:space="preserve">5) </w:t>
      </w:r>
      <w:r w:rsidR="006B6E64">
        <w:t xml:space="preserve">arranging </w:t>
      </w:r>
      <w:r w:rsidR="00A36E42">
        <w:t xml:space="preserve">for counseling services; </w:t>
      </w:r>
      <w:r>
        <w:t xml:space="preserve">6) outlining </w:t>
      </w:r>
      <w:r w:rsidR="00A36E42">
        <w:t>mandatory reporting procedures</w:t>
      </w:r>
      <w:r>
        <w:t xml:space="preserve"> for the state</w:t>
      </w:r>
      <w:r w:rsidR="00A36E42">
        <w:t xml:space="preserve">; </w:t>
      </w:r>
      <w:r w:rsidR="005743F4" w:rsidRPr="00F01795">
        <w:t xml:space="preserve">and </w:t>
      </w:r>
      <w:r w:rsidR="001725B8">
        <w:t>7</w:t>
      </w:r>
      <w:r>
        <w:t xml:space="preserve">) </w:t>
      </w:r>
      <w:r w:rsidR="005743F4" w:rsidRPr="00F01795">
        <w:t>escort</w:t>
      </w:r>
      <w:r w:rsidR="006B6E64">
        <w:t>ing</w:t>
      </w:r>
      <w:r w:rsidR="005743F4" w:rsidRPr="00F01795">
        <w:t xml:space="preserve"> youth to and from interviews. The total estimated staff burden for these activities is </w:t>
      </w:r>
      <w:r w:rsidR="00EE0DDB">
        <w:t xml:space="preserve">4 </w:t>
      </w:r>
      <w:r w:rsidR="005743F4" w:rsidRPr="001569FB">
        <w:t>hours</w:t>
      </w:r>
      <w:r w:rsidR="00EE0DDB">
        <w:t xml:space="preserve"> per facility security staff, or </w:t>
      </w:r>
      <w:r w:rsidR="00136F84">
        <w:t>8 hours total</w:t>
      </w:r>
      <w:r w:rsidR="005743F4" w:rsidRPr="001569FB">
        <w:t xml:space="preserve">. </w:t>
      </w:r>
    </w:p>
    <w:p w:rsidR="00A36E42" w:rsidRDefault="00A36E42"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rsidR="007F6761" w:rsidRDefault="005743F4"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rsidRPr="001569FB">
        <w:t xml:space="preserve">Expected burden placed on youth for this data collection averages </w:t>
      </w:r>
      <w:r>
        <w:t xml:space="preserve">1 hour per </w:t>
      </w:r>
      <w:r w:rsidRPr="001569FB">
        <w:t>respondent</w:t>
      </w:r>
      <w:r>
        <w:t xml:space="preserve"> </w:t>
      </w:r>
      <w:r w:rsidR="005C0F1F">
        <w:t>for the facility interviews</w:t>
      </w:r>
      <w:r w:rsidRPr="001569FB">
        <w:t>. W</w:t>
      </w:r>
      <w:r>
        <w:t xml:space="preserve">e estimate between </w:t>
      </w:r>
      <w:r w:rsidR="007D48A2">
        <w:t>16</w:t>
      </w:r>
      <w:r>
        <w:t xml:space="preserve"> to 2</w:t>
      </w:r>
      <w:r w:rsidR="007D48A2">
        <w:t>0</w:t>
      </w:r>
      <w:r>
        <w:t xml:space="preserve"> facility youth</w:t>
      </w:r>
      <w:r w:rsidRPr="001569FB">
        <w:t xml:space="preserve"> </w:t>
      </w:r>
      <w:r>
        <w:t xml:space="preserve">will participate, resulting </w:t>
      </w:r>
      <w:r w:rsidRPr="001569FB">
        <w:t>in a</w:t>
      </w:r>
      <w:r>
        <w:t xml:space="preserve"> maximum</w:t>
      </w:r>
      <w:r w:rsidRPr="001569FB">
        <w:t xml:space="preserve"> estimated </w:t>
      </w:r>
      <w:r>
        <w:t xml:space="preserve">facility </w:t>
      </w:r>
      <w:r w:rsidRPr="001569FB">
        <w:t xml:space="preserve">youth burden of </w:t>
      </w:r>
      <w:r>
        <w:t>2</w:t>
      </w:r>
      <w:r w:rsidR="007D48A2">
        <w:t>0</w:t>
      </w:r>
      <w:r w:rsidRPr="001569FB">
        <w:t xml:space="preserve"> hours.</w:t>
      </w:r>
    </w:p>
    <w:p w:rsidR="007F6761" w:rsidRDefault="007F6761"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rsidR="005743F4" w:rsidRDefault="005743F4" w:rsidP="004D4AE8">
      <w:pPr>
        <w:contextualSpacing/>
        <w:jc w:val="both"/>
        <w:rPr>
          <w:rFonts w:asciiTheme="majorBidi" w:hAnsiTheme="majorBidi" w:cstheme="majorBidi"/>
        </w:rPr>
      </w:pPr>
    </w:p>
    <w:p w:rsidR="00EE0DDB" w:rsidRDefault="00EE0DDB" w:rsidP="00F36811">
      <w:pPr>
        <w:contextualSpacing/>
        <w:jc w:val="center"/>
        <w:rPr>
          <w:rFonts w:asciiTheme="majorBidi" w:hAnsiTheme="majorBidi" w:cstheme="majorBidi"/>
          <w:b/>
          <w:bCs/>
        </w:rPr>
      </w:pPr>
      <w:r>
        <w:rPr>
          <w:rFonts w:asciiTheme="majorBidi" w:hAnsiTheme="majorBidi" w:cstheme="majorBidi"/>
          <w:b/>
          <w:bCs/>
        </w:rPr>
        <w:t>Table 1</w:t>
      </w:r>
    </w:p>
    <w:p w:rsidR="00AC5BC9" w:rsidRDefault="00EE0DDB" w:rsidP="00F36811">
      <w:pPr>
        <w:contextualSpacing/>
        <w:jc w:val="center"/>
        <w:rPr>
          <w:rFonts w:asciiTheme="majorBidi" w:hAnsiTheme="majorBidi" w:cstheme="majorBidi"/>
          <w:b/>
          <w:bCs/>
        </w:rPr>
      </w:pPr>
      <w:r>
        <w:rPr>
          <w:rFonts w:asciiTheme="majorBidi" w:hAnsiTheme="majorBidi" w:cstheme="majorBidi"/>
          <w:b/>
          <w:bCs/>
        </w:rPr>
        <w:t xml:space="preserve">Estimated </w:t>
      </w:r>
      <w:r w:rsidR="004D4AE8" w:rsidRPr="00215B1A">
        <w:rPr>
          <w:rFonts w:asciiTheme="majorBidi" w:hAnsiTheme="majorBidi" w:cstheme="majorBidi"/>
          <w:b/>
          <w:bCs/>
        </w:rPr>
        <w:t xml:space="preserve">Burden </w:t>
      </w:r>
      <w:r>
        <w:rPr>
          <w:rFonts w:asciiTheme="majorBidi" w:hAnsiTheme="majorBidi" w:cstheme="majorBidi"/>
          <w:b/>
          <w:bCs/>
        </w:rPr>
        <w:t xml:space="preserve">Hours </w:t>
      </w:r>
      <w:r w:rsidR="004D4AE8" w:rsidRPr="00215B1A">
        <w:rPr>
          <w:rFonts w:asciiTheme="majorBidi" w:hAnsiTheme="majorBidi" w:cstheme="majorBidi"/>
          <w:b/>
          <w:bCs/>
        </w:rPr>
        <w:t xml:space="preserve">Associated with </w:t>
      </w:r>
    </w:p>
    <w:p w:rsidR="004D4AE8" w:rsidRPr="00215B1A" w:rsidRDefault="004D4AE8" w:rsidP="00F36811">
      <w:pPr>
        <w:contextualSpacing/>
        <w:jc w:val="center"/>
        <w:rPr>
          <w:rFonts w:asciiTheme="majorBidi" w:hAnsiTheme="majorBidi" w:cstheme="majorBidi"/>
          <w:b/>
          <w:bCs/>
        </w:rPr>
      </w:pPr>
      <w:r w:rsidRPr="00215B1A">
        <w:rPr>
          <w:rFonts w:asciiTheme="majorBidi" w:hAnsiTheme="majorBidi" w:cstheme="majorBidi"/>
          <w:b/>
          <w:bCs/>
        </w:rPr>
        <w:t xml:space="preserve">Planned </w:t>
      </w:r>
      <w:r>
        <w:rPr>
          <w:rFonts w:asciiTheme="majorBidi" w:hAnsiTheme="majorBidi" w:cstheme="majorBidi"/>
          <w:b/>
          <w:bCs/>
        </w:rPr>
        <w:t>NSYC</w:t>
      </w:r>
      <w:r w:rsidRPr="00215B1A">
        <w:rPr>
          <w:rFonts w:asciiTheme="majorBidi" w:hAnsiTheme="majorBidi" w:cstheme="majorBidi"/>
          <w:b/>
          <w:bCs/>
        </w:rPr>
        <w:t xml:space="preserve"> </w:t>
      </w:r>
      <w:r w:rsidR="00EE0DDB">
        <w:rPr>
          <w:rFonts w:asciiTheme="majorBidi" w:hAnsiTheme="majorBidi" w:cstheme="majorBidi"/>
          <w:b/>
          <w:bCs/>
        </w:rPr>
        <w:t xml:space="preserve">Spanish </w:t>
      </w:r>
      <w:r w:rsidRPr="00215B1A">
        <w:rPr>
          <w:rFonts w:asciiTheme="majorBidi" w:hAnsiTheme="majorBidi" w:cstheme="majorBidi"/>
          <w:b/>
          <w:bCs/>
        </w:rPr>
        <w:t>Cognitive Testing Activities</w:t>
      </w:r>
    </w:p>
    <w:tbl>
      <w:tblPr>
        <w:tblW w:w="9073" w:type="dxa"/>
        <w:jc w:val="center"/>
        <w:tblCellMar>
          <w:left w:w="0" w:type="dxa"/>
          <w:right w:w="0" w:type="dxa"/>
        </w:tblCellMar>
        <w:tblLook w:val="04A0" w:firstRow="1" w:lastRow="0" w:firstColumn="1" w:lastColumn="0" w:noHBand="0" w:noVBand="1"/>
      </w:tblPr>
      <w:tblGrid>
        <w:gridCol w:w="2338"/>
        <w:gridCol w:w="2245"/>
        <w:gridCol w:w="2259"/>
        <w:gridCol w:w="2231"/>
      </w:tblGrid>
      <w:tr w:rsidR="006B6E64" w:rsidRPr="0044402B" w:rsidTr="00725AC8">
        <w:trPr>
          <w:trHeight w:val="959"/>
          <w:jc w:val="center"/>
        </w:trPr>
        <w:tc>
          <w:tcPr>
            <w:tcW w:w="23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rPr>
                <w:rFonts w:cs="Times New Roman"/>
                <w:color w:val="000000"/>
                <w:sz w:val="22"/>
                <w:szCs w:val="22"/>
              </w:rPr>
            </w:pPr>
            <w:r w:rsidRPr="0044402B">
              <w:rPr>
                <w:rFonts w:cs="Times New Roman"/>
                <w:color w:val="000000"/>
                <w:sz w:val="22"/>
                <w:szCs w:val="22"/>
              </w:rPr>
              <w:t> </w:t>
            </w:r>
          </w:p>
        </w:tc>
        <w:tc>
          <w:tcPr>
            <w:tcW w:w="22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Maximum # of Respondents</w:t>
            </w:r>
          </w:p>
        </w:tc>
        <w:tc>
          <w:tcPr>
            <w:tcW w:w="22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Average Administration Time (minutes)</w:t>
            </w:r>
          </w:p>
        </w:tc>
        <w:tc>
          <w:tcPr>
            <w:tcW w:w="22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Maximum Burden (hours)</w:t>
            </w:r>
          </w:p>
        </w:tc>
      </w:tr>
      <w:tr w:rsidR="00EE0DDB" w:rsidRPr="0044402B" w:rsidTr="00EE0DDB">
        <w:trPr>
          <w:trHeight w:val="959"/>
          <w:jc w:val="center"/>
        </w:trPr>
        <w:tc>
          <w:tcPr>
            <w:tcW w:w="23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EE0DDB" w:rsidRDefault="00EE0DDB" w:rsidP="0023220E">
            <w:pPr>
              <w:rPr>
                <w:rFonts w:cs="Times New Roman"/>
                <w:b/>
                <w:bCs/>
                <w:color w:val="000000"/>
                <w:sz w:val="22"/>
                <w:szCs w:val="22"/>
              </w:rPr>
            </w:pPr>
            <w:r>
              <w:rPr>
                <w:rFonts w:cs="Times New Roman"/>
                <w:b/>
                <w:bCs/>
                <w:color w:val="000000"/>
                <w:sz w:val="22"/>
                <w:szCs w:val="22"/>
              </w:rPr>
              <w:t xml:space="preserve">State and </w:t>
            </w:r>
            <w:r w:rsidR="00582B01">
              <w:rPr>
                <w:rFonts w:cs="Times New Roman"/>
                <w:b/>
                <w:bCs/>
                <w:color w:val="000000"/>
                <w:sz w:val="22"/>
                <w:szCs w:val="22"/>
              </w:rPr>
              <w:t>facility</w:t>
            </w:r>
            <w:r>
              <w:rPr>
                <w:rFonts w:cs="Times New Roman"/>
                <w:b/>
                <w:bCs/>
                <w:color w:val="000000"/>
                <w:sz w:val="22"/>
                <w:szCs w:val="22"/>
              </w:rPr>
              <w:t xml:space="preserve"> </w:t>
            </w:r>
            <w:r w:rsidR="00582B01">
              <w:rPr>
                <w:rFonts w:cs="Times New Roman"/>
                <w:b/>
                <w:bCs/>
                <w:color w:val="000000"/>
                <w:sz w:val="22"/>
                <w:szCs w:val="22"/>
              </w:rPr>
              <w:t>liaison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E0DDB" w:rsidRDefault="00EE0DDB" w:rsidP="0023220E">
            <w:pPr>
              <w:jc w:val="center"/>
              <w:rPr>
                <w:rFonts w:cs="Times New Roman"/>
                <w:color w:val="000000"/>
                <w:sz w:val="22"/>
                <w:szCs w:val="22"/>
              </w:rPr>
            </w:pPr>
            <w:r>
              <w:rPr>
                <w:rFonts w:cs="Times New Roman"/>
                <w:color w:val="000000"/>
                <w:sz w:val="22"/>
                <w:szCs w:val="22"/>
              </w:rPr>
              <w:t>2</w:t>
            </w:r>
            <w:r w:rsidR="00136F84">
              <w:rPr>
                <w:rFonts w:cs="Times New Roman"/>
                <w:color w:val="000000"/>
                <w:sz w:val="22"/>
                <w:szCs w:val="22"/>
              </w:rPr>
              <w:t xml:space="preserve"> state liaisons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E0DDB" w:rsidRDefault="00EE0DDB" w:rsidP="0023220E">
            <w:pPr>
              <w:jc w:val="center"/>
              <w:rPr>
                <w:rFonts w:cs="Times New Roman"/>
                <w:color w:val="000000"/>
                <w:sz w:val="22"/>
                <w:szCs w:val="22"/>
              </w:rPr>
            </w:pPr>
            <w:r>
              <w:rPr>
                <w:rFonts w:cs="Times New Roman"/>
                <w:color w:val="000000"/>
                <w:sz w:val="22"/>
                <w:szCs w:val="22"/>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E0DDB" w:rsidRDefault="00EE0DDB" w:rsidP="0023220E">
            <w:pPr>
              <w:jc w:val="center"/>
              <w:rPr>
                <w:rFonts w:cs="Times New Roman"/>
                <w:color w:val="000000"/>
                <w:sz w:val="22"/>
                <w:szCs w:val="22"/>
              </w:rPr>
            </w:pPr>
            <w:r>
              <w:rPr>
                <w:rFonts w:cs="Times New Roman"/>
                <w:color w:val="000000"/>
                <w:sz w:val="22"/>
                <w:szCs w:val="22"/>
              </w:rPr>
              <w:t>6</w:t>
            </w:r>
          </w:p>
        </w:tc>
      </w:tr>
      <w:tr w:rsidR="006B6E64" w:rsidRPr="0044402B" w:rsidTr="00725AC8">
        <w:trPr>
          <w:trHeight w:val="959"/>
          <w:jc w:val="center"/>
        </w:trPr>
        <w:tc>
          <w:tcPr>
            <w:tcW w:w="23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6B6E64" w:rsidRPr="0044402B" w:rsidRDefault="006B6E64" w:rsidP="0023220E">
            <w:pPr>
              <w:rPr>
                <w:rFonts w:cs="Times New Roman"/>
                <w:b/>
                <w:bCs/>
                <w:color w:val="000000"/>
                <w:sz w:val="22"/>
                <w:szCs w:val="22"/>
              </w:rPr>
            </w:pPr>
            <w:r>
              <w:rPr>
                <w:rFonts w:cs="Times New Roman"/>
                <w:b/>
                <w:bCs/>
                <w:color w:val="000000"/>
                <w:sz w:val="22"/>
                <w:szCs w:val="22"/>
              </w:rPr>
              <w:t>Facility communications and logistics</w:t>
            </w:r>
            <w:r w:rsidR="00EE0DDB">
              <w:rPr>
                <w:rFonts w:cs="Times New Roman"/>
                <w:b/>
                <w:bCs/>
                <w:color w:val="000000"/>
                <w:sz w:val="22"/>
                <w:szCs w:val="22"/>
              </w:rPr>
              <w:t xml:space="preserve"> with staff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EE0DDB" w:rsidP="0023220E">
            <w:pPr>
              <w:jc w:val="center"/>
              <w:rPr>
                <w:rFonts w:cs="Times New Roman"/>
                <w:color w:val="000000"/>
                <w:sz w:val="22"/>
                <w:szCs w:val="22"/>
              </w:rPr>
            </w:pPr>
            <w:r>
              <w:rPr>
                <w:rFonts w:cs="Times New Roman"/>
                <w:color w:val="000000"/>
                <w:sz w:val="22"/>
                <w:szCs w:val="22"/>
              </w:rPr>
              <w:t>4</w:t>
            </w:r>
            <w:r w:rsidR="00136F84">
              <w:rPr>
                <w:rFonts w:cs="Times New Roman"/>
                <w:color w:val="000000"/>
                <w:sz w:val="22"/>
                <w:szCs w:val="22"/>
              </w:rPr>
              <w:t xml:space="preserve"> staff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Pr="0044402B" w:rsidRDefault="006B6E64" w:rsidP="0023220E">
            <w:pPr>
              <w:jc w:val="center"/>
              <w:rPr>
                <w:rFonts w:cs="Times New Roman"/>
                <w:color w:val="000000"/>
                <w:sz w:val="22"/>
                <w:szCs w:val="22"/>
              </w:rPr>
            </w:pPr>
            <w:r>
              <w:rPr>
                <w:rFonts w:cs="Times New Roman"/>
                <w:color w:val="000000"/>
                <w:sz w:val="22"/>
                <w:szCs w:val="22"/>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EE0DDB" w:rsidP="0023220E">
            <w:pPr>
              <w:jc w:val="center"/>
              <w:rPr>
                <w:rFonts w:cs="Times New Roman"/>
                <w:color w:val="000000"/>
                <w:sz w:val="22"/>
                <w:szCs w:val="22"/>
              </w:rPr>
            </w:pPr>
            <w:r>
              <w:rPr>
                <w:rFonts w:cs="Times New Roman"/>
                <w:color w:val="000000"/>
                <w:sz w:val="22"/>
                <w:szCs w:val="22"/>
              </w:rPr>
              <w:t>8</w:t>
            </w:r>
          </w:p>
        </w:tc>
      </w:tr>
      <w:tr w:rsidR="006B6E64" w:rsidRPr="0044402B" w:rsidTr="00725AC8">
        <w:trPr>
          <w:trHeight w:val="959"/>
          <w:jc w:val="center"/>
        </w:trPr>
        <w:tc>
          <w:tcPr>
            <w:tcW w:w="23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rPr>
                <w:rFonts w:cs="Times New Roman"/>
                <w:b/>
                <w:bCs/>
                <w:color w:val="000000"/>
                <w:sz w:val="22"/>
                <w:szCs w:val="22"/>
              </w:rPr>
            </w:pPr>
            <w:r w:rsidRPr="0044402B">
              <w:rPr>
                <w:rFonts w:cs="Times New Roman"/>
                <w:b/>
                <w:bCs/>
                <w:color w:val="000000"/>
                <w:sz w:val="22"/>
                <w:szCs w:val="22"/>
              </w:rPr>
              <w:lastRenderedPageBreak/>
              <w:t>In-person Cognitive Interviewing</w:t>
            </w:r>
            <w:r>
              <w:rPr>
                <w:rFonts w:cs="Times New Roman"/>
                <w:b/>
                <w:bCs/>
                <w:color w:val="000000"/>
                <w:sz w:val="22"/>
                <w:szCs w:val="22"/>
              </w:rPr>
              <w:t xml:space="preserve"> at Facilities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23220E">
            <w:pPr>
              <w:jc w:val="center"/>
              <w:rPr>
                <w:rFonts w:cs="Times New Roman"/>
                <w:color w:val="000000"/>
                <w:sz w:val="22"/>
                <w:szCs w:val="22"/>
              </w:rPr>
            </w:pPr>
            <w:r>
              <w:rPr>
                <w:rFonts w:cs="Times New Roman"/>
                <w:color w:val="000000"/>
                <w:sz w:val="22"/>
                <w:szCs w:val="22"/>
              </w:rPr>
              <w:t>20</w:t>
            </w:r>
            <w:r w:rsidR="00136F84">
              <w:rPr>
                <w:rFonts w:cs="Times New Roman"/>
                <w:color w:val="000000"/>
                <w:sz w:val="22"/>
                <w:szCs w:val="22"/>
              </w:rPr>
              <w:t xml:space="preserve"> youth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23220E">
            <w:pPr>
              <w:jc w:val="center"/>
              <w:rPr>
                <w:rFonts w:cs="Times New Roman"/>
                <w:color w:val="000000"/>
                <w:sz w:val="22"/>
                <w:szCs w:val="22"/>
              </w:rPr>
            </w:pPr>
            <w:r w:rsidRPr="0044402B">
              <w:rPr>
                <w:rFonts w:cs="Times New Roman"/>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982B73">
            <w:pPr>
              <w:jc w:val="center"/>
              <w:rPr>
                <w:rFonts w:cs="Times New Roman"/>
                <w:color w:val="000000"/>
                <w:sz w:val="22"/>
                <w:szCs w:val="22"/>
              </w:rPr>
            </w:pPr>
            <w:r>
              <w:rPr>
                <w:rFonts w:cs="Times New Roman"/>
                <w:color w:val="000000"/>
                <w:sz w:val="22"/>
                <w:szCs w:val="22"/>
              </w:rPr>
              <w:t>20</w:t>
            </w:r>
          </w:p>
        </w:tc>
      </w:tr>
      <w:tr w:rsidR="00EE0DDB" w:rsidRPr="0044402B" w:rsidTr="00725AC8">
        <w:trPr>
          <w:trHeight w:val="959"/>
          <w:jc w:val="center"/>
        </w:trPr>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tcPr>
          <w:p w:rsidR="00EE0DDB" w:rsidRDefault="00EE0DDB" w:rsidP="00AC5BC9">
            <w:pPr>
              <w:rPr>
                <w:rFonts w:cs="Times New Roman"/>
                <w:b/>
                <w:bCs/>
                <w:color w:val="000000"/>
                <w:sz w:val="22"/>
                <w:szCs w:val="22"/>
              </w:rPr>
            </w:pPr>
            <w:r>
              <w:rPr>
                <w:rFonts w:cs="Times New Roman"/>
                <w:b/>
                <w:bCs/>
                <w:color w:val="000000"/>
                <w:sz w:val="22"/>
                <w:szCs w:val="22"/>
              </w:rPr>
              <w:t>FACILITY BURDEN TOTAL</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rsidR="00EE0DDB" w:rsidRDefault="00EE0DDB">
            <w:pPr>
              <w:jc w:val="center"/>
              <w:rPr>
                <w:rFonts w:cs="Times New Roman"/>
                <w:color w:val="000000"/>
                <w:sz w:val="22"/>
                <w:szCs w:val="22"/>
              </w:rPr>
            </w:pPr>
            <w:r>
              <w:rPr>
                <w:rFonts w:cs="Times New Roman"/>
                <w:color w:val="000000"/>
                <w:sz w:val="22"/>
                <w:szCs w:val="22"/>
              </w:rPr>
              <w:t>13 people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rsidR="00EE0DDB" w:rsidRDefault="00EE0DDB" w:rsidP="0023220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rsidR="00EE0DDB" w:rsidDel="00EE0DDB" w:rsidRDefault="00EE0DDB" w:rsidP="0023220E">
            <w:pPr>
              <w:jc w:val="center"/>
              <w:rPr>
                <w:rFonts w:cs="Times New Roman"/>
                <w:color w:val="000000"/>
                <w:sz w:val="22"/>
                <w:szCs w:val="22"/>
              </w:rPr>
            </w:pPr>
            <w:r>
              <w:rPr>
                <w:rFonts w:cs="Times New Roman"/>
                <w:color w:val="000000"/>
                <w:sz w:val="22"/>
                <w:szCs w:val="22"/>
              </w:rPr>
              <w:t>17 hours</w:t>
            </w:r>
          </w:p>
        </w:tc>
      </w:tr>
      <w:tr w:rsidR="006B6E64" w:rsidRPr="0044402B" w:rsidTr="00725AC8">
        <w:trPr>
          <w:trHeight w:val="959"/>
          <w:jc w:val="center"/>
        </w:trPr>
        <w:tc>
          <w:tcPr>
            <w:tcW w:w="23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6B6E64" w:rsidRPr="0044402B" w:rsidRDefault="006B6E64" w:rsidP="00AC5BC9">
            <w:pPr>
              <w:rPr>
                <w:rFonts w:cs="Times New Roman"/>
                <w:b/>
                <w:bCs/>
                <w:color w:val="000000"/>
                <w:sz w:val="22"/>
                <w:szCs w:val="22"/>
              </w:rPr>
            </w:pPr>
            <w:r>
              <w:rPr>
                <w:rFonts w:cs="Times New Roman"/>
                <w:b/>
                <w:bCs/>
                <w:color w:val="000000"/>
                <w:sz w:val="22"/>
                <w:szCs w:val="22"/>
              </w:rPr>
              <w:t>T</w:t>
            </w:r>
            <w:r w:rsidR="00AC5BC9">
              <w:rPr>
                <w:rFonts w:cs="Times New Roman"/>
                <w:b/>
                <w:bCs/>
                <w:color w:val="000000"/>
                <w:sz w:val="22"/>
                <w:szCs w:val="22"/>
              </w:rPr>
              <w: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EE0DDB">
            <w:pPr>
              <w:jc w:val="center"/>
              <w:rPr>
                <w:rFonts w:cs="Times New Roman"/>
                <w:color w:val="000000"/>
                <w:sz w:val="22"/>
                <w:szCs w:val="22"/>
              </w:rPr>
            </w:pPr>
            <w:r>
              <w:rPr>
                <w:rFonts w:cs="Times New Roman"/>
                <w:color w:val="000000"/>
                <w:sz w:val="22"/>
                <w:szCs w:val="22"/>
              </w:rPr>
              <w:t>26 people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6B6E64" w:rsidP="0023220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EE0DDB" w:rsidP="0023220E">
            <w:pPr>
              <w:jc w:val="center"/>
              <w:rPr>
                <w:rFonts w:cs="Times New Roman"/>
                <w:color w:val="000000"/>
                <w:sz w:val="22"/>
                <w:szCs w:val="22"/>
              </w:rPr>
            </w:pPr>
            <w:r>
              <w:rPr>
                <w:rFonts w:cs="Times New Roman"/>
                <w:color w:val="000000"/>
                <w:sz w:val="22"/>
                <w:szCs w:val="22"/>
              </w:rPr>
              <w:t>34 hours</w:t>
            </w:r>
          </w:p>
        </w:tc>
      </w:tr>
    </w:tbl>
    <w:p w:rsidR="00BD33A1" w:rsidRDefault="00BD33A1" w:rsidP="004D4AE8">
      <w:pPr>
        <w:contextualSpacing/>
        <w:jc w:val="both"/>
        <w:rPr>
          <w:rFonts w:asciiTheme="majorBidi" w:hAnsiTheme="majorBidi" w:cstheme="majorBidi"/>
        </w:rPr>
      </w:pPr>
    </w:p>
    <w:p w:rsidR="009A25EF" w:rsidRDefault="009A25EF">
      <w:pPr>
        <w:rPr>
          <w:rFonts w:asciiTheme="majorBidi" w:hAnsiTheme="majorBidi" w:cstheme="majorBidi"/>
          <w:b/>
          <w:color w:val="000000"/>
        </w:rPr>
      </w:pPr>
    </w:p>
    <w:p w:rsidR="00725AC8" w:rsidRDefault="009A25EF" w:rsidP="00725AC8">
      <w:pPr>
        <w:rPr>
          <w:rFonts w:asciiTheme="majorBidi" w:hAnsiTheme="majorBidi" w:cstheme="majorBidi"/>
          <w:color w:val="000000"/>
        </w:rPr>
      </w:pPr>
      <w:r w:rsidRPr="005C0F1F">
        <w:rPr>
          <w:rFonts w:asciiTheme="majorBidi" w:hAnsiTheme="majorBidi" w:cstheme="majorBidi"/>
          <w:color w:val="000000"/>
        </w:rPr>
        <w:t>The number of interviews with youth in facilities is based on the desire to complete 8-10 interviews for each of the two set</w:t>
      </w:r>
      <w:r w:rsidR="00456103">
        <w:rPr>
          <w:rFonts w:asciiTheme="majorBidi" w:hAnsiTheme="majorBidi" w:cstheme="majorBidi"/>
          <w:color w:val="000000"/>
        </w:rPr>
        <w:t>s</w:t>
      </w:r>
      <w:r w:rsidRPr="005C0F1F">
        <w:rPr>
          <w:rFonts w:asciiTheme="majorBidi" w:hAnsiTheme="majorBidi" w:cstheme="majorBidi"/>
          <w:color w:val="000000"/>
        </w:rPr>
        <w:t xml:space="preserve"> of questions.  This should be sufficient to detect any important issues </w:t>
      </w:r>
      <w:r w:rsidR="00621900">
        <w:rPr>
          <w:rFonts w:asciiTheme="majorBidi" w:hAnsiTheme="majorBidi" w:cstheme="majorBidi"/>
          <w:color w:val="000000"/>
        </w:rPr>
        <w:t xml:space="preserve">regarding </w:t>
      </w:r>
      <w:r w:rsidRPr="00456103">
        <w:rPr>
          <w:rFonts w:asciiTheme="majorBidi" w:hAnsiTheme="majorBidi" w:cstheme="majorBidi"/>
          <w:color w:val="000000"/>
        </w:rPr>
        <w:t xml:space="preserve">the questions in each group.  This will also permit the sample to be spread across the 12-21 age range, as well as </w:t>
      </w:r>
      <w:r w:rsidR="00621900">
        <w:rPr>
          <w:rFonts w:asciiTheme="majorBidi" w:hAnsiTheme="majorBidi" w:cstheme="majorBidi"/>
          <w:color w:val="000000"/>
        </w:rPr>
        <w:t xml:space="preserve">across both </w:t>
      </w:r>
      <w:r w:rsidRPr="00456103">
        <w:rPr>
          <w:rFonts w:asciiTheme="majorBidi" w:hAnsiTheme="majorBidi" w:cstheme="majorBidi"/>
          <w:color w:val="000000"/>
        </w:rPr>
        <w:t>male and female youth.</w:t>
      </w:r>
    </w:p>
    <w:p w:rsidR="00725AC8" w:rsidRDefault="00725AC8" w:rsidP="00725AC8">
      <w:pPr>
        <w:rPr>
          <w:rFonts w:asciiTheme="majorBidi" w:hAnsiTheme="majorBidi" w:cstheme="majorBidi"/>
          <w:color w:val="000000"/>
        </w:rPr>
      </w:pPr>
    </w:p>
    <w:p w:rsidR="00785D63" w:rsidRPr="00725AC8" w:rsidRDefault="00785D63" w:rsidP="00725AC8">
      <w:pPr>
        <w:rPr>
          <w:rFonts w:asciiTheme="majorBidi" w:hAnsiTheme="majorBidi" w:cstheme="majorBidi"/>
          <w:b/>
          <w:color w:val="000000"/>
          <w:u w:val="single"/>
        </w:rPr>
      </w:pPr>
      <w:r w:rsidRPr="00725AC8">
        <w:rPr>
          <w:rFonts w:asciiTheme="majorBidi" w:hAnsiTheme="majorBidi" w:cstheme="majorBidi"/>
          <w:b/>
          <w:color w:val="000000"/>
          <w:u w:val="single"/>
        </w:rPr>
        <w:t>Costs to the Federal Government</w:t>
      </w:r>
    </w:p>
    <w:p w:rsidR="00136F84" w:rsidRPr="00785D63" w:rsidRDefault="00136F84" w:rsidP="00725AC8">
      <w:pPr>
        <w:rPr>
          <w:rFonts w:asciiTheme="majorBidi" w:hAnsiTheme="majorBidi" w:cstheme="majorBidi"/>
          <w:b/>
          <w:color w:val="000000"/>
        </w:rPr>
      </w:pPr>
    </w:p>
    <w:p w:rsidR="00785D63" w:rsidRDefault="00785D63" w:rsidP="004D4AE8">
      <w:pPr>
        <w:jc w:val="both"/>
        <w:rPr>
          <w:rFonts w:asciiTheme="majorBidi" w:hAnsiTheme="majorBidi" w:cstheme="majorBidi"/>
          <w:color w:val="000000"/>
        </w:rPr>
      </w:pPr>
      <w:r>
        <w:rPr>
          <w:rFonts w:asciiTheme="majorBidi" w:hAnsiTheme="majorBidi" w:cstheme="majorBidi"/>
          <w:color w:val="000000"/>
        </w:rPr>
        <w:t xml:space="preserve">The total cost of conducting the cognitive interviews, will be approximately </w:t>
      </w:r>
      <w:r w:rsidRPr="003D6205">
        <w:rPr>
          <w:rFonts w:asciiTheme="majorBidi" w:hAnsiTheme="majorBidi" w:cstheme="majorBidi"/>
          <w:color w:val="000000"/>
        </w:rPr>
        <w:t>$</w:t>
      </w:r>
      <w:r w:rsidR="005C0F1F">
        <w:rPr>
          <w:rFonts w:asciiTheme="majorBidi" w:hAnsiTheme="majorBidi" w:cstheme="majorBidi"/>
          <w:color w:val="000000"/>
        </w:rPr>
        <w:t>20</w:t>
      </w:r>
      <w:r w:rsidR="003D6205" w:rsidRPr="003D6205">
        <w:rPr>
          <w:rFonts w:asciiTheme="majorBidi" w:hAnsiTheme="majorBidi" w:cstheme="majorBidi"/>
          <w:color w:val="000000"/>
        </w:rPr>
        <w:t>,</w:t>
      </w:r>
      <w:r w:rsidR="005C0F1F">
        <w:rPr>
          <w:rFonts w:asciiTheme="majorBidi" w:hAnsiTheme="majorBidi" w:cstheme="majorBidi"/>
          <w:color w:val="000000"/>
        </w:rPr>
        <w:t>0</w:t>
      </w:r>
      <w:r w:rsidR="00BF4A44">
        <w:rPr>
          <w:rFonts w:asciiTheme="majorBidi" w:hAnsiTheme="majorBidi" w:cstheme="majorBidi"/>
          <w:color w:val="000000"/>
        </w:rPr>
        <w:t>00</w:t>
      </w:r>
      <w:r>
        <w:rPr>
          <w:rFonts w:asciiTheme="majorBidi" w:hAnsiTheme="majorBidi" w:cstheme="majorBidi"/>
          <w:color w:val="000000"/>
        </w:rPr>
        <w:t xml:space="preserve"> under the cooperative agreement with Westat (</w:t>
      </w:r>
      <w:r w:rsidRPr="00F36811">
        <w:rPr>
          <w:rFonts w:asciiTheme="majorBidi" w:hAnsiTheme="majorBidi" w:cstheme="majorBidi"/>
        </w:rPr>
        <w:t xml:space="preserve">Award </w:t>
      </w:r>
      <w:hyperlink r:id="rId12" w:history="1">
        <w:r w:rsidRPr="00F36811">
          <w:rPr>
            <w:rStyle w:val="Hyperlink"/>
            <w:rFonts w:cs="Times New Roman"/>
            <w:color w:val="auto"/>
            <w:shd w:val="clear" w:color="auto" w:fill="FFFFFF"/>
          </w:rPr>
          <w:t>2009-RP-BX-K001</w:t>
        </w:r>
      </w:hyperlink>
      <w:r>
        <w:rPr>
          <w:rFonts w:asciiTheme="majorBidi" w:hAnsiTheme="majorBidi" w:cstheme="majorBidi"/>
          <w:color w:val="000000"/>
        </w:rPr>
        <w:t>) for the National Survey of Youth in Custody (NSYC-2).</w:t>
      </w:r>
      <w:r w:rsidR="00AC5BC9">
        <w:rPr>
          <w:rFonts w:asciiTheme="majorBidi" w:hAnsiTheme="majorBidi" w:cstheme="majorBidi"/>
          <w:color w:val="000000"/>
        </w:rPr>
        <w:t xml:space="preserve"> This excludes the cost of BJS staff </w:t>
      </w:r>
      <w:r w:rsidR="0023220E">
        <w:rPr>
          <w:rFonts w:asciiTheme="majorBidi" w:hAnsiTheme="majorBidi" w:cstheme="majorBidi"/>
          <w:color w:val="000000"/>
        </w:rPr>
        <w:t xml:space="preserve">working </w:t>
      </w:r>
      <w:r w:rsidR="00AC5BC9">
        <w:rPr>
          <w:rFonts w:asciiTheme="majorBidi" w:hAnsiTheme="majorBidi" w:cstheme="majorBidi"/>
          <w:color w:val="000000"/>
        </w:rPr>
        <w:t>on the project team.</w:t>
      </w:r>
      <w:r>
        <w:rPr>
          <w:rFonts w:asciiTheme="majorBidi" w:hAnsiTheme="majorBidi" w:cstheme="majorBidi"/>
          <w:color w:val="000000"/>
        </w:rPr>
        <w:t xml:space="preserve">  </w:t>
      </w:r>
    </w:p>
    <w:p w:rsidR="00785D63" w:rsidRPr="009B0A88" w:rsidRDefault="00785D63" w:rsidP="004D4AE8">
      <w:pPr>
        <w:jc w:val="both"/>
        <w:rPr>
          <w:rFonts w:asciiTheme="majorBidi" w:hAnsiTheme="majorBidi" w:cstheme="majorBidi"/>
          <w:color w:val="000000"/>
        </w:rPr>
      </w:pPr>
    </w:p>
    <w:p w:rsidR="00785D63" w:rsidRPr="00725AC8" w:rsidRDefault="00785D63" w:rsidP="004D4AE8">
      <w:pPr>
        <w:jc w:val="both"/>
        <w:rPr>
          <w:rFonts w:asciiTheme="majorBidi" w:hAnsiTheme="majorBidi" w:cstheme="majorBidi"/>
          <w:b/>
          <w:color w:val="000000"/>
          <w:u w:val="single"/>
        </w:rPr>
      </w:pPr>
      <w:r w:rsidRPr="00725AC8">
        <w:rPr>
          <w:rFonts w:asciiTheme="majorBidi" w:hAnsiTheme="majorBidi" w:cstheme="majorBidi"/>
          <w:b/>
          <w:color w:val="000000"/>
          <w:u w:val="single"/>
        </w:rPr>
        <w:t>Use of Information Technology to Reduce Burden</w:t>
      </w:r>
    </w:p>
    <w:p w:rsidR="00136F84" w:rsidRPr="009B0A88" w:rsidRDefault="00136F84" w:rsidP="004D4AE8">
      <w:pPr>
        <w:jc w:val="both"/>
        <w:rPr>
          <w:rFonts w:asciiTheme="majorBidi" w:hAnsiTheme="majorBidi" w:cstheme="majorBidi"/>
          <w:b/>
          <w:color w:val="000000"/>
        </w:rPr>
      </w:pPr>
    </w:p>
    <w:p w:rsidR="00785D63" w:rsidRDefault="004560F3" w:rsidP="004D4AE8">
      <w:pPr>
        <w:jc w:val="both"/>
        <w:rPr>
          <w:rFonts w:asciiTheme="majorBidi" w:hAnsiTheme="majorBidi" w:cstheme="majorBidi"/>
          <w:color w:val="000000"/>
        </w:rPr>
      </w:pPr>
      <w:r>
        <w:rPr>
          <w:rFonts w:asciiTheme="majorBidi" w:hAnsiTheme="majorBidi" w:cstheme="majorBidi"/>
          <w:color w:val="000000"/>
        </w:rPr>
        <w:t>T</w:t>
      </w:r>
      <w:r w:rsidR="00785D63">
        <w:rPr>
          <w:rFonts w:asciiTheme="majorBidi" w:hAnsiTheme="majorBidi" w:cstheme="majorBidi"/>
          <w:color w:val="000000"/>
        </w:rPr>
        <w:t xml:space="preserve">he cognitive testing study will utilize technology to facilitate recruitment and the scheduling process </w:t>
      </w:r>
      <w:r>
        <w:rPr>
          <w:rFonts w:asciiTheme="majorBidi" w:hAnsiTheme="majorBidi" w:cstheme="majorBidi"/>
          <w:color w:val="000000"/>
        </w:rPr>
        <w:t xml:space="preserve">to </w:t>
      </w:r>
      <w:r w:rsidR="00785D63">
        <w:rPr>
          <w:rFonts w:asciiTheme="majorBidi" w:hAnsiTheme="majorBidi" w:cstheme="majorBidi"/>
          <w:color w:val="000000"/>
        </w:rPr>
        <w:t>reduc</w:t>
      </w:r>
      <w:r>
        <w:rPr>
          <w:rFonts w:asciiTheme="majorBidi" w:hAnsiTheme="majorBidi" w:cstheme="majorBidi"/>
          <w:color w:val="000000"/>
        </w:rPr>
        <w:t>e</w:t>
      </w:r>
      <w:r w:rsidR="00785D63">
        <w:rPr>
          <w:rFonts w:asciiTheme="majorBidi" w:hAnsiTheme="majorBidi" w:cstheme="majorBidi"/>
          <w:color w:val="000000"/>
        </w:rPr>
        <w:t xml:space="preserve"> participant burden and control study costs.</w:t>
      </w:r>
      <w:r>
        <w:rPr>
          <w:rFonts w:asciiTheme="majorBidi" w:hAnsiTheme="majorBidi" w:cstheme="majorBidi"/>
          <w:color w:val="000000"/>
        </w:rPr>
        <w:t xml:space="preserve"> Where feasible and appropriate, </w:t>
      </w:r>
      <w:r w:rsidR="005C0F1F">
        <w:rPr>
          <w:rFonts w:asciiTheme="majorBidi" w:hAnsiTheme="majorBidi" w:cstheme="majorBidi"/>
          <w:color w:val="000000"/>
        </w:rPr>
        <w:t>we will use email to communicate with states and facilities</w:t>
      </w:r>
      <w:r w:rsidR="00785D63">
        <w:rPr>
          <w:rFonts w:asciiTheme="majorBidi" w:hAnsiTheme="majorBidi" w:cstheme="majorBidi"/>
          <w:color w:val="000000"/>
        </w:rPr>
        <w:t>.</w:t>
      </w:r>
    </w:p>
    <w:p w:rsidR="00785D63" w:rsidRPr="009B0A88" w:rsidRDefault="00785D63" w:rsidP="004D4AE8">
      <w:pPr>
        <w:jc w:val="both"/>
        <w:rPr>
          <w:rFonts w:asciiTheme="majorBidi" w:hAnsiTheme="majorBidi" w:cstheme="majorBidi"/>
          <w:color w:val="000000"/>
        </w:rPr>
      </w:pPr>
    </w:p>
    <w:p w:rsidR="004D4AE8" w:rsidRPr="00725AC8" w:rsidRDefault="004D4AE8" w:rsidP="004D4AE8">
      <w:pPr>
        <w:jc w:val="both"/>
        <w:rPr>
          <w:rFonts w:asciiTheme="majorBidi" w:hAnsiTheme="majorBidi" w:cstheme="majorBidi"/>
          <w:b/>
          <w:color w:val="000000"/>
          <w:u w:val="single"/>
        </w:rPr>
      </w:pPr>
      <w:r w:rsidRPr="00725AC8">
        <w:rPr>
          <w:rFonts w:asciiTheme="majorBidi" w:hAnsiTheme="majorBidi" w:cstheme="majorBidi"/>
          <w:b/>
          <w:color w:val="000000"/>
          <w:u w:val="single"/>
        </w:rPr>
        <w:t>Data Confidentiality and Security</w:t>
      </w:r>
    </w:p>
    <w:p w:rsidR="00136F84" w:rsidRPr="004D4AE8" w:rsidRDefault="00136F84" w:rsidP="004D4AE8">
      <w:pPr>
        <w:jc w:val="both"/>
        <w:rPr>
          <w:rFonts w:asciiTheme="majorBidi" w:hAnsiTheme="majorBidi" w:cstheme="majorBidi"/>
          <w:b/>
          <w:color w:val="000000"/>
        </w:rPr>
      </w:pPr>
    </w:p>
    <w:p w:rsidR="004560F3" w:rsidRDefault="004D4AE8" w:rsidP="004D4AE8">
      <w:pPr>
        <w:jc w:val="both"/>
        <w:rPr>
          <w:rFonts w:cs="Times New Roman"/>
        </w:rPr>
      </w:pPr>
      <w:r w:rsidRPr="00215B1A">
        <w:rPr>
          <w:rFonts w:asciiTheme="majorBidi" w:hAnsiTheme="majorBidi" w:cstheme="majorBidi"/>
          <w:color w:val="000000"/>
        </w:rPr>
        <w:t>BJS’</w:t>
      </w:r>
      <w:r w:rsidR="00281DBF">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 </w:t>
      </w:r>
      <w:r w:rsidRPr="00215B1A">
        <w:rPr>
          <w:rFonts w:asciiTheme="majorBidi" w:hAnsiTheme="majorBidi" w:cstheme="majorBidi"/>
        </w:rPr>
        <w:t>Title 42 USC, Section 3735 and 3789g, which establish the allowable use of data collected by BJS</w:t>
      </w:r>
      <w:r>
        <w:rPr>
          <w:rFonts w:asciiTheme="majorBidi" w:hAnsiTheme="majorBidi" w:cstheme="majorBidi"/>
        </w:rPr>
        <w:t>.</w:t>
      </w:r>
      <w:r w:rsidR="00281DBF">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Pr>
          <w:rFonts w:asciiTheme="majorBidi" w:hAnsiTheme="majorBidi" w:cstheme="majorBidi"/>
        </w:rPr>
        <w:t>Westat</w:t>
      </w:r>
      <w:r w:rsidRPr="00215B1A">
        <w:rPr>
          <w:rFonts w:asciiTheme="majorBidi" w:hAnsiTheme="majorBidi" w:cstheme="majorBidi"/>
        </w:rPr>
        <w:t xml:space="preserve"> 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To protect the identity of the respondents, no identifying information will be kept on the final data file</w:t>
      </w:r>
      <w:r>
        <w:rPr>
          <w:rFonts w:cs="Times New Roman"/>
        </w:rPr>
        <w:t xml:space="preserve">. </w:t>
      </w:r>
      <w:r w:rsidRPr="00412EE3">
        <w:rPr>
          <w:rFonts w:cs="Times New Roman"/>
        </w:rPr>
        <w:t>The survey will not be collecting the name of any of the respondents.</w:t>
      </w:r>
    </w:p>
    <w:p w:rsidR="004560F3" w:rsidRDefault="004560F3" w:rsidP="004D4AE8">
      <w:pPr>
        <w:jc w:val="both"/>
        <w:rPr>
          <w:rFonts w:cs="Times New Roman"/>
        </w:rPr>
      </w:pPr>
    </w:p>
    <w:p w:rsidR="004560F3" w:rsidRPr="00725AC8" w:rsidRDefault="004560F3" w:rsidP="004D4AE8">
      <w:pPr>
        <w:jc w:val="both"/>
        <w:rPr>
          <w:rFonts w:cs="Times New Roman"/>
          <w:b/>
          <w:u w:val="single"/>
        </w:rPr>
      </w:pPr>
      <w:r w:rsidRPr="00725AC8">
        <w:rPr>
          <w:rFonts w:cs="Times New Roman"/>
          <w:b/>
          <w:u w:val="single"/>
        </w:rPr>
        <w:t>Data Analysis</w:t>
      </w:r>
    </w:p>
    <w:p w:rsidR="00136F84" w:rsidRDefault="00136F84" w:rsidP="004D4AE8">
      <w:pPr>
        <w:jc w:val="both"/>
        <w:rPr>
          <w:rFonts w:cs="Times New Roman"/>
          <w:b/>
        </w:rPr>
      </w:pPr>
    </w:p>
    <w:p w:rsidR="004560F3" w:rsidRDefault="004560F3" w:rsidP="004D4AE8">
      <w:pPr>
        <w:jc w:val="both"/>
        <w:rPr>
          <w:rFonts w:cs="Times New Roman"/>
        </w:rPr>
      </w:pPr>
      <w:r>
        <w:rPr>
          <w:rFonts w:cs="Times New Roman"/>
        </w:rPr>
        <w:lastRenderedPageBreak/>
        <w:t xml:space="preserve">Cognitive interviewers will summarize the findings from each cognitive interview. </w:t>
      </w:r>
      <w:r w:rsidR="00456103">
        <w:rPr>
          <w:rFonts w:cs="Times New Roman"/>
        </w:rPr>
        <w:t xml:space="preserve">Summaries will be written in English but will use Spanish to highlight comments and recommendations. </w:t>
      </w:r>
      <w:r>
        <w:rPr>
          <w:rFonts w:cs="Times New Roman"/>
        </w:rPr>
        <w:t>Interviewers will prepare summary findings on each completed interview based on the complete</w:t>
      </w:r>
      <w:r w:rsidR="005C0F1F">
        <w:rPr>
          <w:rFonts w:cs="Times New Roman"/>
        </w:rPr>
        <w:t>d</w:t>
      </w:r>
      <w:r>
        <w:rPr>
          <w:rFonts w:cs="Times New Roman"/>
        </w:rPr>
        <w:t xml:space="preserve"> questionnaire</w:t>
      </w:r>
      <w:r w:rsidR="007D0BB5">
        <w:rPr>
          <w:rFonts w:cs="Times New Roman"/>
        </w:rPr>
        <w:t xml:space="preserve">, </w:t>
      </w:r>
      <w:r w:rsidR="00F36811">
        <w:rPr>
          <w:rFonts w:cs="Times New Roman"/>
        </w:rPr>
        <w:t>a</w:t>
      </w:r>
      <w:r>
        <w:rPr>
          <w:rFonts w:cs="Times New Roman"/>
        </w:rPr>
        <w:t>nd notes taken during the interview. The summaries will be analyzed to help identify common themes organized by overall questionnaire issues, individual questionnaire items and sections, and participants’ overall reactions to the questionnaire.</w:t>
      </w:r>
    </w:p>
    <w:p w:rsidR="004560F3" w:rsidRDefault="004560F3" w:rsidP="004D4AE8">
      <w:pPr>
        <w:jc w:val="both"/>
        <w:rPr>
          <w:rFonts w:cs="Times New Roman"/>
        </w:rPr>
      </w:pPr>
    </w:p>
    <w:p w:rsidR="004560F3" w:rsidRDefault="004560F3" w:rsidP="004D4AE8">
      <w:pPr>
        <w:jc w:val="both"/>
        <w:rPr>
          <w:rFonts w:cs="Times New Roman"/>
        </w:rPr>
      </w:pPr>
      <w:r>
        <w:rPr>
          <w:rFonts w:cs="Times New Roman"/>
        </w:rPr>
        <w:t>The cognitive interviewing analysis will assess and identify problems such as comprehension issues</w:t>
      </w:r>
      <w:r w:rsidR="00456103">
        <w:rPr>
          <w:rFonts w:cs="Times New Roman"/>
        </w:rPr>
        <w:t>,</w:t>
      </w:r>
      <w:r>
        <w:rPr>
          <w:rFonts w:cs="Times New Roman"/>
        </w:rPr>
        <w:t xml:space="preserve"> difficulties understanding the tasks</w:t>
      </w:r>
      <w:r w:rsidR="00456103">
        <w:rPr>
          <w:rFonts w:cs="Times New Roman"/>
        </w:rPr>
        <w:t>, and any concerns related to the translation of items</w:t>
      </w:r>
      <w:r>
        <w:rPr>
          <w:rFonts w:cs="Times New Roman"/>
        </w:rPr>
        <w:t>. These issues will be assessed qualitatively, based on the interviewers’ assessments of their own experience.</w:t>
      </w:r>
    </w:p>
    <w:p w:rsidR="004560F3" w:rsidRDefault="004560F3" w:rsidP="004D4AE8">
      <w:pPr>
        <w:jc w:val="both"/>
        <w:rPr>
          <w:rFonts w:cs="Times New Roman"/>
        </w:rPr>
      </w:pPr>
    </w:p>
    <w:p w:rsidR="000823C5" w:rsidRDefault="004560F3" w:rsidP="00D623E9">
      <w:pPr>
        <w:jc w:val="both"/>
        <w:rPr>
          <w:rFonts w:cs="Times New Roman"/>
        </w:rPr>
      </w:pPr>
      <w:r>
        <w:rPr>
          <w:rFonts w:cs="Times New Roman"/>
        </w:rPr>
        <w:t xml:space="preserve">Upon completion of all the cognitive testing, a draft cognitive interviewing report will be delivered to BJS that will include recommendations for the final revision to </w:t>
      </w:r>
      <w:r w:rsidR="00281DBF">
        <w:rPr>
          <w:rFonts w:cs="Times New Roman"/>
        </w:rPr>
        <w:t xml:space="preserve">the </w:t>
      </w:r>
      <w:r w:rsidR="00456103">
        <w:rPr>
          <w:rFonts w:cs="Times New Roman"/>
        </w:rPr>
        <w:t xml:space="preserve">Spanish </w:t>
      </w:r>
      <w:r w:rsidR="00281DBF">
        <w:rPr>
          <w:rFonts w:cs="Times New Roman"/>
        </w:rPr>
        <w:t xml:space="preserve">survey for the field test. </w:t>
      </w:r>
      <w:r w:rsidR="005C0F1F">
        <w:rPr>
          <w:rFonts w:cs="Times New Roman"/>
        </w:rPr>
        <w:t xml:space="preserve">These recommendations will </w:t>
      </w:r>
      <w:r>
        <w:rPr>
          <w:rFonts w:cs="Times New Roman"/>
        </w:rPr>
        <w:t xml:space="preserve">provide detailed information on the cognitive testing methodology, basic characteristics of the respondents, average time needed to complete the survey instruments, and any issues with question comprehension.  The report will also document changes made to the </w:t>
      </w:r>
      <w:r w:rsidR="005C0F1F">
        <w:rPr>
          <w:rFonts w:cs="Times New Roman"/>
        </w:rPr>
        <w:t xml:space="preserve">Spanish </w:t>
      </w:r>
      <w:r>
        <w:rPr>
          <w:rFonts w:cs="Times New Roman"/>
        </w:rPr>
        <w:t xml:space="preserve">NSYC-3 survey instruments that are being recommended for use in the pilot and field test.  </w:t>
      </w:r>
    </w:p>
    <w:p w:rsidR="00136F84" w:rsidRDefault="00136F84" w:rsidP="00D623E9">
      <w:pPr>
        <w:jc w:val="both"/>
        <w:rPr>
          <w:rFonts w:cs="Times New Roman"/>
        </w:rPr>
      </w:pPr>
    </w:p>
    <w:p w:rsidR="00136F84" w:rsidRPr="0037726E" w:rsidRDefault="00136F84" w:rsidP="00136F84">
      <w:pPr>
        <w:rPr>
          <w:b/>
          <w:u w:val="single"/>
        </w:rPr>
      </w:pPr>
      <w:r w:rsidRPr="0037726E">
        <w:rPr>
          <w:b/>
          <w:u w:val="single"/>
        </w:rPr>
        <w:t>Contact Information</w:t>
      </w:r>
    </w:p>
    <w:p w:rsidR="00136F84" w:rsidRDefault="00136F84" w:rsidP="00136F84"/>
    <w:p w:rsidR="00136F84" w:rsidRPr="00F2227C" w:rsidRDefault="00136F84" w:rsidP="00136F84">
      <w:pPr>
        <w:rPr>
          <w:rFonts w:cs="Times New Roman"/>
          <w:color w:val="000000" w:themeColor="text1"/>
        </w:rPr>
      </w:pPr>
      <w:r>
        <w:rPr>
          <w:rFonts w:cs="Times New Roman"/>
          <w:color w:val="000000" w:themeColor="text1"/>
        </w:rPr>
        <w:t>Jessica Stroop</w:t>
      </w:r>
    </w:p>
    <w:p w:rsidR="00136F84" w:rsidRDefault="00136F84" w:rsidP="00136F84">
      <w:pPr>
        <w:rPr>
          <w:rFonts w:cs="Times New Roman"/>
          <w:color w:val="000000" w:themeColor="text1"/>
        </w:rPr>
      </w:pPr>
      <w:r w:rsidRPr="00F2227C">
        <w:rPr>
          <w:rFonts w:cs="Times New Roman"/>
          <w:color w:val="000000" w:themeColor="text1"/>
        </w:rPr>
        <w:t>Statistician</w:t>
      </w:r>
      <w:r>
        <w:rPr>
          <w:rFonts w:cs="Times New Roman"/>
          <w:color w:val="000000" w:themeColor="text1"/>
        </w:rPr>
        <w:t>, Project Manager</w:t>
      </w:r>
    </w:p>
    <w:p w:rsidR="00136F84" w:rsidRDefault="00136F84" w:rsidP="00136F84">
      <w:pPr>
        <w:rPr>
          <w:rFonts w:cs="Times New Roman"/>
          <w:color w:val="000000" w:themeColor="text1"/>
        </w:rPr>
      </w:pPr>
      <w:r>
        <w:rPr>
          <w:rFonts w:cs="Times New Roman"/>
          <w:color w:val="000000" w:themeColor="text1"/>
        </w:rPr>
        <w:t>Bureau of Justice Statistics</w:t>
      </w:r>
    </w:p>
    <w:p w:rsidR="00136F84" w:rsidRPr="009B179E" w:rsidRDefault="00136F84" w:rsidP="00136F84">
      <w:r w:rsidRPr="009B179E">
        <w:rPr>
          <w:rFonts w:cs="Times New Roman"/>
          <w:color w:val="000000" w:themeColor="text1"/>
        </w:rPr>
        <w:t>Phone:</w:t>
      </w:r>
      <w:r w:rsidRPr="009B179E">
        <w:t xml:space="preserve"> 202-598-7610</w:t>
      </w:r>
    </w:p>
    <w:p w:rsidR="00136F84" w:rsidRPr="009B179E" w:rsidRDefault="00136F84" w:rsidP="00136F84">
      <w:r w:rsidRPr="009B179E">
        <w:rPr>
          <w:rFonts w:cs="Times New Roman"/>
          <w:color w:val="000000" w:themeColor="text1"/>
        </w:rPr>
        <w:t xml:space="preserve">Email: </w:t>
      </w:r>
      <w:hyperlink r:id="rId13" w:history="1">
        <w:r w:rsidRPr="009B179E">
          <w:rPr>
            <w:rStyle w:val="Hyperlink"/>
          </w:rPr>
          <w:t>jessica.stroop@usdoj.gov</w:t>
        </w:r>
      </w:hyperlink>
    </w:p>
    <w:p w:rsidR="00136F84" w:rsidRPr="009B179E" w:rsidRDefault="00136F84" w:rsidP="00136F84">
      <w:pPr>
        <w:rPr>
          <w:rFonts w:cs="Times New Roman"/>
          <w:color w:val="000000" w:themeColor="text1"/>
        </w:rPr>
      </w:pPr>
    </w:p>
    <w:p w:rsidR="00136F84" w:rsidRPr="009B179E" w:rsidRDefault="00136F84" w:rsidP="00136F84">
      <w:pPr>
        <w:rPr>
          <w:rFonts w:cs="Times New Roman"/>
          <w:color w:val="000000" w:themeColor="text1"/>
        </w:rPr>
      </w:pPr>
      <w:r w:rsidRPr="009B179E">
        <w:rPr>
          <w:rFonts w:cs="Times New Roman"/>
          <w:color w:val="000000" w:themeColor="text1"/>
        </w:rPr>
        <w:t>Allen Beck, Ph.D.</w:t>
      </w:r>
    </w:p>
    <w:p w:rsidR="00136F84" w:rsidRPr="009B179E" w:rsidRDefault="00136F84" w:rsidP="00136F84">
      <w:pPr>
        <w:rPr>
          <w:rFonts w:cs="Times New Roman"/>
          <w:color w:val="000000" w:themeColor="text1"/>
        </w:rPr>
      </w:pPr>
      <w:r w:rsidRPr="009B179E">
        <w:rPr>
          <w:rFonts w:cs="Times New Roman"/>
          <w:color w:val="000000" w:themeColor="text1"/>
        </w:rPr>
        <w:t>Statistician</w:t>
      </w:r>
    </w:p>
    <w:p w:rsidR="00136F84" w:rsidRPr="009B179E" w:rsidRDefault="00136F84" w:rsidP="00136F84">
      <w:pPr>
        <w:rPr>
          <w:rFonts w:cs="Times New Roman"/>
          <w:color w:val="000000" w:themeColor="text1"/>
        </w:rPr>
      </w:pPr>
      <w:r w:rsidRPr="009B179E">
        <w:rPr>
          <w:rFonts w:cs="Times New Roman"/>
          <w:color w:val="000000" w:themeColor="text1"/>
        </w:rPr>
        <w:t>Bureau of Justice Statistics</w:t>
      </w:r>
    </w:p>
    <w:p w:rsidR="00136F84" w:rsidRDefault="00136F84" w:rsidP="00136F84">
      <w:pPr>
        <w:rPr>
          <w:color w:val="000000"/>
        </w:rPr>
      </w:pPr>
      <w:r w:rsidRPr="009B179E">
        <w:rPr>
          <w:rFonts w:cs="Times New Roman"/>
          <w:color w:val="000000" w:themeColor="text1"/>
        </w:rPr>
        <w:t>Phone:</w:t>
      </w:r>
      <w:r w:rsidRPr="009B179E">
        <w:rPr>
          <w:color w:val="000000"/>
        </w:rPr>
        <w:t xml:space="preserve"> 202-616-3277</w:t>
      </w:r>
    </w:p>
    <w:p w:rsidR="00136F84" w:rsidRPr="00D76930" w:rsidRDefault="00136F84" w:rsidP="00136F84">
      <w:pPr>
        <w:rPr>
          <w:color w:val="0000FF"/>
          <w:u w:val="single"/>
        </w:rPr>
      </w:pPr>
      <w:r w:rsidRPr="009B179E">
        <w:rPr>
          <w:rFonts w:cs="Times New Roman"/>
          <w:color w:val="000000" w:themeColor="text1"/>
        </w:rPr>
        <w:t xml:space="preserve">Email: </w:t>
      </w:r>
      <w:hyperlink r:id="rId14" w:history="1">
        <w:r w:rsidRPr="009B179E">
          <w:rPr>
            <w:rStyle w:val="Hyperlink"/>
          </w:rPr>
          <w:t>allen.beck@usdoj.gov</w:t>
        </w:r>
      </w:hyperlink>
    </w:p>
    <w:p w:rsidR="00136F84" w:rsidRDefault="00136F84" w:rsidP="00D623E9">
      <w:pPr>
        <w:jc w:val="both"/>
        <w:rPr>
          <w:rFonts w:asciiTheme="minorHAnsi" w:hAnsiTheme="minorHAnsi"/>
          <w:b/>
          <w:sz w:val="44"/>
          <w:szCs w:val="44"/>
        </w:rPr>
      </w:pPr>
    </w:p>
    <w:sectPr w:rsidR="00136F84" w:rsidSect="007B50EC">
      <w:head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61" w:rsidRDefault="007F6761">
      <w:r>
        <w:separator/>
      </w:r>
    </w:p>
  </w:endnote>
  <w:endnote w:type="continuationSeparator" w:id="0">
    <w:p w:rsidR="007F6761" w:rsidRDefault="007F6761">
      <w:r>
        <w:continuationSeparator/>
      </w:r>
    </w:p>
  </w:endnote>
  <w:endnote w:type="continuationNotice" w:id="1">
    <w:p w:rsidR="007F6761" w:rsidRDefault="007F6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61" w:rsidRDefault="007F6761"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4D29D8">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61" w:rsidRDefault="007F6761">
      <w:r>
        <w:separator/>
      </w:r>
    </w:p>
  </w:footnote>
  <w:footnote w:type="continuationSeparator" w:id="0">
    <w:p w:rsidR="007F6761" w:rsidRDefault="007F6761">
      <w:r>
        <w:continuationSeparator/>
      </w:r>
    </w:p>
  </w:footnote>
  <w:footnote w:type="continuationNotice" w:id="1">
    <w:p w:rsidR="007F6761" w:rsidRDefault="007F6761"/>
  </w:footnote>
  <w:footnote w:id="2">
    <w:p w:rsidR="007F6761" w:rsidRDefault="007F6761" w:rsidP="00364164">
      <w:pPr>
        <w:pStyle w:val="FootnoteText"/>
      </w:pPr>
      <w:r w:rsidRPr="00397E8B">
        <w:rPr>
          <w:rStyle w:val="FootnoteReference"/>
        </w:rPr>
        <w:footnoteRef/>
      </w:r>
      <w:r>
        <w:t xml:space="preserve"> </w:t>
      </w:r>
      <w:r w:rsidRPr="001725B8">
        <w:rPr>
          <w:rFonts w:ascii="Times New Roman" w:hAnsi="Times New Roman" w:cs="Times New Roman"/>
        </w:rPr>
        <w:t>Throughout this document, we refer to youth “assent” to include both assent by minors and consent by youth who have reached the age of majority.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61" w:rsidRDefault="007F6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761" w:rsidRDefault="007F6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15:restartNumberingAfterBreak="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8"/>
  </w:num>
  <w:num w:numId="5">
    <w:abstractNumId w:val="16"/>
  </w:num>
  <w:num w:numId="6">
    <w:abstractNumId w:val="6"/>
  </w:num>
  <w:num w:numId="7">
    <w:abstractNumId w:val="10"/>
  </w:num>
  <w:num w:numId="8">
    <w:abstractNumId w:val="17"/>
  </w:num>
  <w:num w:numId="9">
    <w:abstractNumId w:val="12"/>
  </w:num>
  <w:num w:numId="10">
    <w:abstractNumId w:val="5"/>
  </w:num>
  <w:num w:numId="11">
    <w:abstractNumId w:val="11"/>
  </w:num>
  <w:num w:numId="12">
    <w:abstractNumId w:val="19"/>
  </w:num>
  <w:num w:numId="13">
    <w:abstractNumId w:val="15"/>
  </w:num>
  <w:num w:numId="14">
    <w:abstractNumId w:val="2"/>
  </w:num>
  <w:num w:numId="15">
    <w:abstractNumId w:val="8"/>
  </w:num>
  <w:num w:numId="16">
    <w:abstractNumId w:val="14"/>
  </w:num>
  <w:num w:numId="17">
    <w:abstractNumId w:val="1"/>
  </w:num>
  <w:num w:numId="18">
    <w:abstractNumId w:val="3"/>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16104"/>
    <w:rsid w:val="00023220"/>
    <w:rsid w:val="0002613E"/>
    <w:rsid w:val="00036B00"/>
    <w:rsid w:val="00044C7D"/>
    <w:rsid w:val="000453A3"/>
    <w:rsid w:val="000510AA"/>
    <w:rsid w:val="0005628F"/>
    <w:rsid w:val="000765C4"/>
    <w:rsid w:val="000823C5"/>
    <w:rsid w:val="00083D53"/>
    <w:rsid w:val="000A74D0"/>
    <w:rsid w:val="000B2AEE"/>
    <w:rsid w:val="000B3A35"/>
    <w:rsid w:val="000B6E78"/>
    <w:rsid w:val="000C0351"/>
    <w:rsid w:val="000C6475"/>
    <w:rsid w:val="000F2DDA"/>
    <w:rsid w:val="000F4762"/>
    <w:rsid w:val="001110D6"/>
    <w:rsid w:val="001146DE"/>
    <w:rsid w:val="0012181F"/>
    <w:rsid w:val="00124AFC"/>
    <w:rsid w:val="00135250"/>
    <w:rsid w:val="00136F84"/>
    <w:rsid w:val="00137D71"/>
    <w:rsid w:val="0014272B"/>
    <w:rsid w:val="001428C0"/>
    <w:rsid w:val="001437B2"/>
    <w:rsid w:val="0015200F"/>
    <w:rsid w:val="001560D7"/>
    <w:rsid w:val="00164255"/>
    <w:rsid w:val="00164AD0"/>
    <w:rsid w:val="00167765"/>
    <w:rsid w:val="00170C78"/>
    <w:rsid w:val="001725B8"/>
    <w:rsid w:val="00173ABE"/>
    <w:rsid w:val="00176035"/>
    <w:rsid w:val="0017692C"/>
    <w:rsid w:val="0018162D"/>
    <w:rsid w:val="00186DA5"/>
    <w:rsid w:val="00191075"/>
    <w:rsid w:val="001A60E1"/>
    <w:rsid w:val="001B1126"/>
    <w:rsid w:val="001C0ED9"/>
    <w:rsid w:val="001E1AF0"/>
    <w:rsid w:val="001E3289"/>
    <w:rsid w:val="001F2059"/>
    <w:rsid w:val="0022393B"/>
    <w:rsid w:val="00225C94"/>
    <w:rsid w:val="0023220E"/>
    <w:rsid w:val="00251CEE"/>
    <w:rsid w:val="002577D4"/>
    <w:rsid w:val="002704F2"/>
    <w:rsid w:val="0028053E"/>
    <w:rsid w:val="00281DBF"/>
    <w:rsid w:val="00282D11"/>
    <w:rsid w:val="00292EA4"/>
    <w:rsid w:val="00294E2A"/>
    <w:rsid w:val="002A2762"/>
    <w:rsid w:val="002A6EB4"/>
    <w:rsid w:val="002B4BB4"/>
    <w:rsid w:val="002E1375"/>
    <w:rsid w:val="002F0853"/>
    <w:rsid w:val="002F2073"/>
    <w:rsid w:val="002F2271"/>
    <w:rsid w:val="002F4358"/>
    <w:rsid w:val="002F4E7C"/>
    <w:rsid w:val="002F5F02"/>
    <w:rsid w:val="002F674B"/>
    <w:rsid w:val="0031173D"/>
    <w:rsid w:val="00317F30"/>
    <w:rsid w:val="003557D8"/>
    <w:rsid w:val="00357CC3"/>
    <w:rsid w:val="00364164"/>
    <w:rsid w:val="0037155E"/>
    <w:rsid w:val="00373C88"/>
    <w:rsid w:val="003840B8"/>
    <w:rsid w:val="003869A2"/>
    <w:rsid w:val="003963CF"/>
    <w:rsid w:val="003A0B6A"/>
    <w:rsid w:val="003A6761"/>
    <w:rsid w:val="003B78A1"/>
    <w:rsid w:val="003B7A86"/>
    <w:rsid w:val="003C2B3B"/>
    <w:rsid w:val="003C6503"/>
    <w:rsid w:val="003D6205"/>
    <w:rsid w:val="003F5DD0"/>
    <w:rsid w:val="004138AC"/>
    <w:rsid w:val="00417A6F"/>
    <w:rsid w:val="004203F4"/>
    <w:rsid w:val="004419DE"/>
    <w:rsid w:val="00447E75"/>
    <w:rsid w:val="004534DF"/>
    <w:rsid w:val="004560F3"/>
    <w:rsid w:val="00456103"/>
    <w:rsid w:val="004768CE"/>
    <w:rsid w:val="00480BB1"/>
    <w:rsid w:val="00483CF3"/>
    <w:rsid w:val="00491A01"/>
    <w:rsid w:val="00492A8B"/>
    <w:rsid w:val="004A1D4B"/>
    <w:rsid w:val="004A6479"/>
    <w:rsid w:val="004C498B"/>
    <w:rsid w:val="004D1CBB"/>
    <w:rsid w:val="004D29D8"/>
    <w:rsid w:val="004D3918"/>
    <w:rsid w:val="004D4AE8"/>
    <w:rsid w:val="004D64A4"/>
    <w:rsid w:val="004D66F1"/>
    <w:rsid w:val="004E1AA7"/>
    <w:rsid w:val="004E4BA7"/>
    <w:rsid w:val="004F361A"/>
    <w:rsid w:val="00501ADF"/>
    <w:rsid w:val="00504242"/>
    <w:rsid w:val="00523221"/>
    <w:rsid w:val="00525175"/>
    <w:rsid w:val="00527AB7"/>
    <w:rsid w:val="0053338D"/>
    <w:rsid w:val="00551B99"/>
    <w:rsid w:val="00556B96"/>
    <w:rsid w:val="00571230"/>
    <w:rsid w:val="005743F4"/>
    <w:rsid w:val="005744C7"/>
    <w:rsid w:val="00577019"/>
    <w:rsid w:val="00581DC4"/>
    <w:rsid w:val="00582B01"/>
    <w:rsid w:val="00587807"/>
    <w:rsid w:val="005A11D7"/>
    <w:rsid w:val="005B27FD"/>
    <w:rsid w:val="005C0F1F"/>
    <w:rsid w:val="005C308C"/>
    <w:rsid w:val="005E21D8"/>
    <w:rsid w:val="005E27BA"/>
    <w:rsid w:val="00602730"/>
    <w:rsid w:val="00603924"/>
    <w:rsid w:val="006177E9"/>
    <w:rsid w:val="00617954"/>
    <w:rsid w:val="00621900"/>
    <w:rsid w:val="00626CBF"/>
    <w:rsid w:val="006315E1"/>
    <w:rsid w:val="00653BAB"/>
    <w:rsid w:val="006632C7"/>
    <w:rsid w:val="006734AD"/>
    <w:rsid w:val="00683072"/>
    <w:rsid w:val="00694F8D"/>
    <w:rsid w:val="00696BF5"/>
    <w:rsid w:val="006A3AA3"/>
    <w:rsid w:val="006A3F65"/>
    <w:rsid w:val="006B1E69"/>
    <w:rsid w:val="006B260E"/>
    <w:rsid w:val="006B2F54"/>
    <w:rsid w:val="006B6E64"/>
    <w:rsid w:val="006B7EC1"/>
    <w:rsid w:val="006E0A80"/>
    <w:rsid w:val="006F3177"/>
    <w:rsid w:val="007008FC"/>
    <w:rsid w:val="007106D2"/>
    <w:rsid w:val="00710792"/>
    <w:rsid w:val="00725AC8"/>
    <w:rsid w:val="00745667"/>
    <w:rsid w:val="00755F85"/>
    <w:rsid w:val="00757777"/>
    <w:rsid w:val="007677E2"/>
    <w:rsid w:val="00771039"/>
    <w:rsid w:val="00773CC1"/>
    <w:rsid w:val="00782E50"/>
    <w:rsid w:val="00785D63"/>
    <w:rsid w:val="007861E6"/>
    <w:rsid w:val="007923E7"/>
    <w:rsid w:val="007948A7"/>
    <w:rsid w:val="007B50EC"/>
    <w:rsid w:val="007C0BD8"/>
    <w:rsid w:val="007C5230"/>
    <w:rsid w:val="007C7A6C"/>
    <w:rsid w:val="007D0BB5"/>
    <w:rsid w:val="007D48A2"/>
    <w:rsid w:val="007D6001"/>
    <w:rsid w:val="007E6DE8"/>
    <w:rsid w:val="007F6761"/>
    <w:rsid w:val="00800594"/>
    <w:rsid w:val="008043C0"/>
    <w:rsid w:val="0082174B"/>
    <w:rsid w:val="0083599E"/>
    <w:rsid w:val="00844021"/>
    <w:rsid w:val="00877B95"/>
    <w:rsid w:val="00882F99"/>
    <w:rsid w:val="00884391"/>
    <w:rsid w:val="00891F91"/>
    <w:rsid w:val="008A531D"/>
    <w:rsid w:val="008B1183"/>
    <w:rsid w:val="008C0767"/>
    <w:rsid w:val="008D0E23"/>
    <w:rsid w:val="008D3669"/>
    <w:rsid w:val="008D67BA"/>
    <w:rsid w:val="008E172A"/>
    <w:rsid w:val="008E2A21"/>
    <w:rsid w:val="008E48E0"/>
    <w:rsid w:val="008F4E44"/>
    <w:rsid w:val="0090307D"/>
    <w:rsid w:val="00906222"/>
    <w:rsid w:val="009067B7"/>
    <w:rsid w:val="0091219B"/>
    <w:rsid w:val="00933F30"/>
    <w:rsid w:val="00936143"/>
    <w:rsid w:val="00940428"/>
    <w:rsid w:val="00941119"/>
    <w:rsid w:val="0094429D"/>
    <w:rsid w:val="0095349F"/>
    <w:rsid w:val="009610EC"/>
    <w:rsid w:val="00970076"/>
    <w:rsid w:val="009749D2"/>
    <w:rsid w:val="00980B85"/>
    <w:rsid w:val="00982162"/>
    <w:rsid w:val="00982B73"/>
    <w:rsid w:val="00987CB1"/>
    <w:rsid w:val="00992369"/>
    <w:rsid w:val="009A25EF"/>
    <w:rsid w:val="009A299E"/>
    <w:rsid w:val="009A2F61"/>
    <w:rsid w:val="009A56FE"/>
    <w:rsid w:val="009A6711"/>
    <w:rsid w:val="009B0A88"/>
    <w:rsid w:val="009B694A"/>
    <w:rsid w:val="009C3C50"/>
    <w:rsid w:val="009E6C4F"/>
    <w:rsid w:val="009F0191"/>
    <w:rsid w:val="009F5EDA"/>
    <w:rsid w:val="00A20C40"/>
    <w:rsid w:val="00A23784"/>
    <w:rsid w:val="00A260E5"/>
    <w:rsid w:val="00A2615D"/>
    <w:rsid w:val="00A36E42"/>
    <w:rsid w:val="00A402B5"/>
    <w:rsid w:val="00A5004E"/>
    <w:rsid w:val="00A6194F"/>
    <w:rsid w:val="00A745B7"/>
    <w:rsid w:val="00A77F49"/>
    <w:rsid w:val="00A81EEF"/>
    <w:rsid w:val="00AA3A23"/>
    <w:rsid w:val="00AB5828"/>
    <w:rsid w:val="00AC5BC9"/>
    <w:rsid w:val="00AE28E7"/>
    <w:rsid w:val="00AE61BC"/>
    <w:rsid w:val="00B036C8"/>
    <w:rsid w:val="00B2315F"/>
    <w:rsid w:val="00B4103E"/>
    <w:rsid w:val="00B4135A"/>
    <w:rsid w:val="00B4280F"/>
    <w:rsid w:val="00B43D47"/>
    <w:rsid w:val="00B44BFD"/>
    <w:rsid w:val="00B45E57"/>
    <w:rsid w:val="00B477FB"/>
    <w:rsid w:val="00B74D79"/>
    <w:rsid w:val="00B82AC3"/>
    <w:rsid w:val="00B85814"/>
    <w:rsid w:val="00B94F3D"/>
    <w:rsid w:val="00B95640"/>
    <w:rsid w:val="00B97908"/>
    <w:rsid w:val="00BA17D7"/>
    <w:rsid w:val="00BA7FD2"/>
    <w:rsid w:val="00BB1420"/>
    <w:rsid w:val="00BC2A15"/>
    <w:rsid w:val="00BD33A1"/>
    <w:rsid w:val="00BE3E63"/>
    <w:rsid w:val="00BE56D9"/>
    <w:rsid w:val="00BF19B8"/>
    <w:rsid w:val="00BF4A44"/>
    <w:rsid w:val="00BF5509"/>
    <w:rsid w:val="00C02F70"/>
    <w:rsid w:val="00C15597"/>
    <w:rsid w:val="00C26E56"/>
    <w:rsid w:val="00C36911"/>
    <w:rsid w:val="00C516C4"/>
    <w:rsid w:val="00C5179E"/>
    <w:rsid w:val="00C57349"/>
    <w:rsid w:val="00C65453"/>
    <w:rsid w:val="00C8063B"/>
    <w:rsid w:val="00C843EC"/>
    <w:rsid w:val="00C84544"/>
    <w:rsid w:val="00C92EE5"/>
    <w:rsid w:val="00C93DE7"/>
    <w:rsid w:val="00C95A9C"/>
    <w:rsid w:val="00CA1883"/>
    <w:rsid w:val="00CB7FBE"/>
    <w:rsid w:val="00CD30C8"/>
    <w:rsid w:val="00CE21AF"/>
    <w:rsid w:val="00CF0EB0"/>
    <w:rsid w:val="00CF6D57"/>
    <w:rsid w:val="00D01CF3"/>
    <w:rsid w:val="00D05138"/>
    <w:rsid w:val="00D054B2"/>
    <w:rsid w:val="00D217A8"/>
    <w:rsid w:val="00D253A4"/>
    <w:rsid w:val="00D30B77"/>
    <w:rsid w:val="00D3157C"/>
    <w:rsid w:val="00D3764E"/>
    <w:rsid w:val="00D46919"/>
    <w:rsid w:val="00D600AD"/>
    <w:rsid w:val="00D623E9"/>
    <w:rsid w:val="00D80891"/>
    <w:rsid w:val="00D808BC"/>
    <w:rsid w:val="00D867D6"/>
    <w:rsid w:val="00D90901"/>
    <w:rsid w:val="00D90CDF"/>
    <w:rsid w:val="00D957B9"/>
    <w:rsid w:val="00DA0E35"/>
    <w:rsid w:val="00DA5C23"/>
    <w:rsid w:val="00DB1091"/>
    <w:rsid w:val="00DB11BC"/>
    <w:rsid w:val="00DB20CC"/>
    <w:rsid w:val="00DD073E"/>
    <w:rsid w:val="00DE0A66"/>
    <w:rsid w:val="00DE47CF"/>
    <w:rsid w:val="00DF333A"/>
    <w:rsid w:val="00DF5932"/>
    <w:rsid w:val="00E034F6"/>
    <w:rsid w:val="00E17CBC"/>
    <w:rsid w:val="00E20AC9"/>
    <w:rsid w:val="00E27ECF"/>
    <w:rsid w:val="00E35C18"/>
    <w:rsid w:val="00E5003A"/>
    <w:rsid w:val="00E52919"/>
    <w:rsid w:val="00E530A3"/>
    <w:rsid w:val="00E7133D"/>
    <w:rsid w:val="00E72E2B"/>
    <w:rsid w:val="00E8598F"/>
    <w:rsid w:val="00E96595"/>
    <w:rsid w:val="00E965E9"/>
    <w:rsid w:val="00EA7939"/>
    <w:rsid w:val="00EB200E"/>
    <w:rsid w:val="00EB6C05"/>
    <w:rsid w:val="00EC2ACF"/>
    <w:rsid w:val="00ED3DF0"/>
    <w:rsid w:val="00ED5755"/>
    <w:rsid w:val="00ED7177"/>
    <w:rsid w:val="00EE0DDB"/>
    <w:rsid w:val="00EE5DEF"/>
    <w:rsid w:val="00EE6867"/>
    <w:rsid w:val="00F02536"/>
    <w:rsid w:val="00F03FE7"/>
    <w:rsid w:val="00F126AF"/>
    <w:rsid w:val="00F14E16"/>
    <w:rsid w:val="00F2227C"/>
    <w:rsid w:val="00F3306F"/>
    <w:rsid w:val="00F36811"/>
    <w:rsid w:val="00F52E9F"/>
    <w:rsid w:val="00F60DCE"/>
    <w:rsid w:val="00F62857"/>
    <w:rsid w:val="00F75837"/>
    <w:rsid w:val="00F77E67"/>
    <w:rsid w:val="00F93263"/>
    <w:rsid w:val="00FA3BA2"/>
    <w:rsid w:val="00FA7601"/>
    <w:rsid w:val="00FB06FD"/>
    <w:rsid w:val="00FB1527"/>
    <w:rsid w:val="00FB1F73"/>
    <w:rsid w:val="00FB714D"/>
    <w:rsid w:val="00FB7450"/>
    <w:rsid w:val="00FC2782"/>
    <w:rsid w:val="00FC27FA"/>
    <w:rsid w:val="00FC4A76"/>
    <w:rsid w:val="00FC65E5"/>
    <w:rsid w:val="00FD1510"/>
    <w:rsid w:val="00FD3528"/>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01864592-AFE8-4853-90E6-6EA6AE49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ssica.Stroop@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ts.ojp.usdoj.gov/gmsinternal/awardSummaryDetails.do?id=453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ojp.usdoj.gov/gmsinternal/awardSummaryDetails.do?id=4539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len.beck@usdoj.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DB1B-0082-49AE-8EDE-3A1FC69E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TotalTime>
  <Pages>8</Pages>
  <Words>2991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19776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Adams, Devon</cp:lastModifiedBy>
  <cp:revision>2</cp:revision>
  <cp:lastPrinted>2017-02-17T18:00:00Z</cp:lastPrinted>
  <dcterms:created xsi:type="dcterms:W3CDTF">2017-03-03T13:27:00Z</dcterms:created>
  <dcterms:modified xsi:type="dcterms:W3CDTF">2017-03-03T13:27:00Z</dcterms:modified>
</cp:coreProperties>
</file>