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F45" w:rsidRDefault="00DF0F45" w:rsidP="009559D2">
      <w:pPr>
        <w:spacing w:line="200" w:lineRule="exact"/>
        <w:jc w:val="right"/>
        <w:rPr>
          <w:sz w:val="20"/>
          <w:szCs w:val="20"/>
        </w:rPr>
      </w:pPr>
    </w:p>
    <w:p w:rsidR="00DF0F45" w:rsidRDefault="00DF0F45">
      <w:pPr>
        <w:spacing w:line="200" w:lineRule="exact"/>
        <w:rPr>
          <w:sz w:val="20"/>
          <w:szCs w:val="20"/>
        </w:rPr>
      </w:pPr>
    </w:p>
    <w:p w:rsidR="00DF0F45" w:rsidRDefault="00DF0F45">
      <w:pPr>
        <w:spacing w:before="12" w:line="200" w:lineRule="exact"/>
        <w:rPr>
          <w:sz w:val="20"/>
          <w:szCs w:val="20"/>
        </w:rPr>
      </w:pPr>
    </w:p>
    <w:p w:rsidR="004D44D8" w:rsidRDefault="00BF18C7" w:rsidP="009C50C8">
      <w:pPr>
        <w:spacing w:line="158" w:lineRule="exact"/>
        <w:rPr>
          <w:rFonts w:ascii="Arial" w:eastAsia="Arial" w:hAnsi="Arial" w:cs="Arial"/>
          <w:b/>
          <w:bCs/>
          <w:color w:val="231F20"/>
          <w:w w:val="120"/>
          <w:sz w:val="15"/>
          <w:szCs w:val="15"/>
        </w:rPr>
      </w:pPr>
      <w:r>
        <w:rPr>
          <w:rFonts w:ascii="Arial" w:eastAsia="Arial" w:hAnsi="Arial" w:cs="Arial"/>
          <w:b/>
          <w:bCs/>
          <w:color w:val="231F20"/>
          <w:w w:val="120"/>
          <w:sz w:val="15"/>
          <w:szCs w:val="15"/>
        </w:rPr>
        <w:t>C-404-L1</w:t>
      </w:r>
    </w:p>
    <w:p w:rsidR="00DF0F45" w:rsidRPr="00F342CE" w:rsidRDefault="00BF18C7" w:rsidP="009C50C8">
      <w:pPr>
        <w:spacing w:line="158" w:lineRule="exact"/>
        <w:rPr>
          <w:rFonts w:ascii="Arial" w:eastAsia="Arial" w:hAnsi="Arial" w:cs="Arial"/>
          <w:sz w:val="15"/>
          <w:szCs w:val="15"/>
        </w:rPr>
      </w:pPr>
      <w:r w:rsidRPr="00F342CE">
        <w:rPr>
          <w:rFonts w:ascii="Arial" w:eastAsia="Arial" w:hAnsi="Arial" w:cs="Arial"/>
          <w:b/>
          <w:bCs/>
          <w:color w:val="231F20"/>
          <w:w w:val="120"/>
          <w:sz w:val="15"/>
          <w:szCs w:val="15"/>
        </w:rPr>
        <w:t>(</w:t>
      </w:r>
      <w:r w:rsidR="00D62AF1">
        <w:rPr>
          <w:rFonts w:ascii="Arial" w:eastAsia="Arial" w:hAnsi="Arial" w:cs="Arial"/>
          <w:b/>
          <w:bCs/>
          <w:color w:val="231F20"/>
          <w:w w:val="120"/>
          <w:sz w:val="15"/>
          <w:szCs w:val="15"/>
        </w:rPr>
        <w:t>10-2015</w:t>
      </w:r>
      <w:r w:rsidRPr="00F342CE">
        <w:rPr>
          <w:rFonts w:ascii="Arial" w:eastAsia="Arial" w:hAnsi="Arial" w:cs="Arial"/>
          <w:b/>
          <w:bCs/>
          <w:color w:val="231F20"/>
          <w:w w:val="120"/>
          <w:sz w:val="15"/>
          <w:szCs w:val="15"/>
        </w:rPr>
        <w:t>)</w:t>
      </w:r>
    </w:p>
    <w:p w:rsidR="00DF0F45" w:rsidRPr="009559D2" w:rsidRDefault="00BF18C7" w:rsidP="009559D2">
      <w:pPr>
        <w:tabs>
          <w:tab w:val="right" w:pos="5850"/>
        </w:tabs>
        <w:spacing w:before="82"/>
        <w:ind w:left="1664"/>
        <w:rPr>
          <w:rFonts w:ascii="Arial" w:eastAsia="Univers 55" w:hAnsi="Arial" w:cs="Arial"/>
          <w:sz w:val="20"/>
          <w:szCs w:val="20"/>
        </w:rPr>
        <w:sectPr w:rsidR="00DF0F45" w:rsidRPr="009559D2" w:rsidSect="004D44D8">
          <w:type w:val="continuous"/>
          <w:pgSz w:w="12240" w:h="15840"/>
          <w:pgMar w:top="160" w:right="420" w:bottom="280" w:left="1640" w:header="720" w:footer="720" w:gutter="0"/>
          <w:cols w:num="2" w:space="720" w:equalWidth="0">
            <w:col w:w="1600" w:space="1719"/>
            <w:col w:w="6861"/>
          </w:cols>
        </w:sectPr>
      </w:pPr>
      <w:r>
        <w:rPr>
          <w:w w:val="105"/>
        </w:rPr>
        <w:br w:type="column"/>
      </w:r>
      <w:r w:rsidR="009559D2">
        <w:rPr>
          <w:w w:val="105"/>
        </w:rPr>
        <w:lastRenderedPageBreak/>
        <w:tab/>
      </w:r>
      <w:r w:rsidR="009559D2" w:rsidRPr="009559D2">
        <w:rPr>
          <w:rFonts w:ascii="Arial" w:hAnsi="Arial" w:cs="Arial"/>
          <w:w w:val="105"/>
          <w:sz w:val="20"/>
          <w:szCs w:val="20"/>
        </w:rPr>
        <w:t>Attachment C</w:t>
      </w:r>
      <w:r w:rsidR="000E69AC" w:rsidRPr="009559D2">
        <w:rPr>
          <w:rFonts w:ascii="Arial" w:eastAsia="Univers 55" w:hAnsi="Arial" w:cs="Arial"/>
          <w:sz w:val="20"/>
          <w:szCs w:val="20"/>
        </w:rPr>
        <w:t xml:space="preserve"> </w:t>
      </w:r>
    </w:p>
    <w:p w:rsidR="00DF0F45" w:rsidRDefault="00DF0F45">
      <w:pPr>
        <w:spacing w:before="2" w:line="170" w:lineRule="exact"/>
        <w:rPr>
          <w:sz w:val="17"/>
          <w:szCs w:val="17"/>
        </w:rPr>
      </w:pPr>
    </w:p>
    <w:p w:rsidR="00DF0F45" w:rsidRDefault="00DF0F45">
      <w:pPr>
        <w:spacing w:line="200" w:lineRule="exact"/>
        <w:rPr>
          <w:sz w:val="20"/>
          <w:szCs w:val="20"/>
        </w:rPr>
      </w:pPr>
    </w:p>
    <w:p w:rsidR="00DF0F45" w:rsidRDefault="00DF0F45">
      <w:pPr>
        <w:spacing w:line="200" w:lineRule="exact"/>
        <w:rPr>
          <w:sz w:val="20"/>
          <w:szCs w:val="20"/>
        </w:rPr>
      </w:pPr>
    </w:p>
    <w:p w:rsidR="00DF0F45" w:rsidRDefault="00DF0F45">
      <w:pPr>
        <w:spacing w:line="200" w:lineRule="exact"/>
        <w:rPr>
          <w:sz w:val="20"/>
          <w:szCs w:val="20"/>
        </w:rPr>
      </w:pPr>
    </w:p>
    <w:p w:rsidR="00DF0F45" w:rsidRPr="00D96BB0" w:rsidRDefault="00DF0F45">
      <w:pPr>
        <w:spacing w:line="200" w:lineRule="exact"/>
        <w:rPr>
          <w:color w:val="FF0000"/>
          <w:sz w:val="20"/>
          <w:szCs w:val="20"/>
        </w:rPr>
      </w:pPr>
    </w:p>
    <w:p w:rsidR="00DF0F45" w:rsidRDefault="00DF0F45">
      <w:pPr>
        <w:spacing w:line="200" w:lineRule="exact"/>
        <w:rPr>
          <w:sz w:val="20"/>
          <w:szCs w:val="20"/>
        </w:rPr>
      </w:pPr>
    </w:p>
    <w:p w:rsidR="00D47366" w:rsidRDefault="00D47366" w:rsidP="00D72384">
      <w:pPr>
        <w:spacing w:line="200" w:lineRule="exact"/>
        <w:ind w:firstLine="3150"/>
        <w:rPr>
          <w:rFonts w:ascii="Arial" w:hAnsi="Arial" w:cs="Arial"/>
          <w:sz w:val="21"/>
          <w:szCs w:val="21"/>
          <w:highlight w:val="yellow"/>
        </w:rPr>
      </w:pPr>
    </w:p>
    <w:p w:rsidR="00D47366" w:rsidRDefault="00D47366" w:rsidP="00D72384">
      <w:pPr>
        <w:spacing w:line="200" w:lineRule="exact"/>
        <w:ind w:firstLine="3150"/>
        <w:rPr>
          <w:rFonts w:ascii="Arial" w:hAnsi="Arial" w:cs="Arial"/>
          <w:sz w:val="21"/>
          <w:szCs w:val="21"/>
          <w:highlight w:val="yellow"/>
        </w:rPr>
      </w:pPr>
    </w:p>
    <w:p w:rsidR="00DF0F45" w:rsidRDefault="00DF0F45">
      <w:pPr>
        <w:spacing w:line="150" w:lineRule="exact"/>
        <w:rPr>
          <w:sz w:val="15"/>
          <w:szCs w:val="15"/>
        </w:rPr>
        <w:sectPr w:rsidR="00DF0F45" w:rsidSect="004D44D8">
          <w:type w:val="continuous"/>
          <w:pgSz w:w="12240" w:h="15840"/>
          <w:pgMar w:top="630" w:right="420" w:bottom="280" w:left="1640" w:header="720" w:footer="720" w:gutter="0"/>
          <w:cols w:space="720"/>
        </w:sectPr>
      </w:pPr>
    </w:p>
    <w:p w:rsidR="00F342CE" w:rsidRDefault="00F342CE">
      <w:pPr>
        <w:spacing w:line="241" w:lineRule="auto"/>
        <w:ind w:left="430" w:right="336"/>
        <w:jc w:val="center"/>
        <w:rPr>
          <w:rFonts w:ascii="Arial" w:eastAsia="Arial" w:hAnsi="Arial" w:cs="Arial"/>
          <w:color w:val="00AEEF"/>
          <w:w w:val="105"/>
          <w:sz w:val="17"/>
          <w:szCs w:val="17"/>
        </w:rPr>
      </w:pPr>
    </w:p>
    <w:p w:rsidR="00F342CE" w:rsidRDefault="00F342CE">
      <w:pPr>
        <w:spacing w:line="241" w:lineRule="auto"/>
        <w:ind w:left="430" w:right="336"/>
        <w:jc w:val="center"/>
        <w:rPr>
          <w:rFonts w:ascii="Arial" w:eastAsia="Arial" w:hAnsi="Arial" w:cs="Arial"/>
          <w:color w:val="00AEEF"/>
          <w:w w:val="105"/>
          <w:sz w:val="17"/>
          <w:szCs w:val="17"/>
        </w:rPr>
      </w:pPr>
    </w:p>
    <w:p w:rsidR="00F342CE" w:rsidRDefault="00F342CE">
      <w:pPr>
        <w:spacing w:line="241" w:lineRule="auto"/>
        <w:ind w:left="430" w:right="336"/>
        <w:jc w:val="center"/>
        <w:rPr>
          <w:rFonts w:ascii="Arial" w:eastAsia="Arial" w:hAnsi="Arial" w:cs="Arial"/>
          <w:color w:val="00AEEF"/>
          <w:w w:val="105"/>
          <w:sz w:val="17"/>
          <w:szCs w:val="17"/>
        </w:rPr>
      </w:pPr>
    </w:p>
    <w:p w:rsidR="00F342CE" w:rsidRDefault="00F342CE" w:rsidP="005E1633">
      <w:pPr>
        <w:spacing w:line="241" w:lineRule="auto"/>
        <w:ind w:right="336"/>
        <w:jc w:val="center"/>
        <w:rPr>
          <w:rFonts w:ascii="Arial" w:eastAsia="Arial" w:hAnsi="Arial" w:cs="Arial"/>
          <w:color w:val="00AEEF"/>
          <w:w w:val="105"/>
          <w:sz w:val="17"/>
          <w:szCs w:val="17"/>
        </w:rPr>
      </w:pPr>
    </w:p>
    <w:p w:rsidR="00F342CE" w:rsidRDefault="00F342CE" w:rsidP="005E1633">
      <w:pPr>
        <w:spacing w:line="241" w:lineRule="auto"/>
        <w:ind w:right="336"/>
        <w:jc w:val="center"/>
        <w:rPr>
          <w:rFonts w:ascii="Arial" w:eastAsia="Arial" w:hAnsi="Arial" w:cs="Arial"/>
          <w:color w:val="00AEEF"/>
          <w:w w:val="105"/>
          <w:sz w:val="17"/>
          <w:szCs w:val="17"/>
        </w:rPr>
      </w:pPr>
    </w:p>
    <w:p w:rsidR="00F342CE" w:rsidRDefault="00F342CE" w:rsidP="005E1633">
      <w:pPr>
        <w:spacing w:line="241" w:lineRule="auto"/>
        <w:ind w:right="336"/>
        <w:jc w:val="center"/>
        <w:rPr>
          <w:rFonts w:ascii="Arial" w:eastAsia="Arial" w:hAnsi="Arial" w:cs="Arial"/>
          <w:color w:val="00AEEF"/>
          <w:w w:val="105"/>
          <w:sz w:val="17"/>
          <w:szCs w:val="17"/>
        </w:rPr>
      </w:pPr>
    </w:p>
    <w:p w:rsidR="00F342CE" w:rsidRDefault="00F342CE" w:rsidP="005E1633">
      <w:pPr>
        <w:spacing w:line="241" w:lineRule="auto"/>
        <w:ind w:right="336"/>
        <w:jc w:val="center"/>
        <w:rPr>
          <w:rFonts w:ascii="Arial" w:eastAsia="Arial" w:hAnsi="Arial" w:cs="Arial"/>
          <w:color w:val="00AEEF"/>
          <w:w w:val="105"/>
          <w:sz w:val="17"/>
          <w:szCs w:val="17"/>
        </w:rPr>
      </w:pPr>
    </w:p>
    <w:p w:rsidR="00915D95" w:rsidRDefault="00915D95" w:rsidP="005E1633">
      <w:pPr>
        <w:spacing w:line="241" w:lineRule="auto"/>
        <w:ind w:right="336"/>
        <w:jc w:val="center"/>
        <w:rPr>
          <w:rFonts w:ascii="Arial" w:eastAsia="Arial" w:hAnsi="Arial" w:cs="Arial"/>
          <w:color w:val="00AEEF"/>
          <w:w w:val="105"/>
          <w:sz w:val="17"/>
          <w:szCs w:val="17"/>
        </w:rPr>
      </w:pPr>
    </w:p>
    <w:p w:rsidR="00614463" w:rsidRDefault="00614463" w:rsidP="005E1633">
      <w:pPr>
        <w:spacing w:line="241" w:lineRule="auto"/>
        <w:ind w:right="336"/>
        <w:jc w:val="center"/>
        <w:rPr>
          <w:rFonts w:ascii="Arial" w:eastAsia="Arial" w:hAnsi="Arial" w:cs="Arial"/>
          <w:color w:val="00AEEF"/>
          <w:w w:val="105"/>
          <w:sz w:val="17"/>
          <w:szCs w:val="17"/>
        </w:rPr>
      </w:pPr>
    </w:p>
    <w:p w:rsidR="00614463" w:rsidRDefault="00614463" w:rsidP="005E1633">
      <w:pPr>
        <w:spacing w:line="241" w:lineRule="auto"/>
        <w:ind w:right="336"/>
        <w:jc w:val="center"/>
        <w:rPr>
          <w:rFonts w:ascii="Arial" w:eastAsia="Arial" w:hAnsi="Arial" w:cs="Arial"/>
          <w:color w:val="00AEEF"/>
          <w:w w:val="105"/>
          <w:sz w:val="17"/>
          <w:szCs w:val="17"/>
        </w:rPr>
      </w:pPr>
    </w:p>
    <w:p w:rsidR="00614463" w:rsidRDefault="00614463" w:rsidP="005E1633">
      <w:pPr>
        <w:spacing w:line="241" w:lineRule="auto"/>
        <w:ind w:right="336"/>
        <w:jc w:val="center"/>
        <w:rPr>
          <w:rFonts w:ascii="Arial" w:eastAsia="Arial" w:hAnsi="Arial" w:cs="Arial"/>
          <w:color w:val="00AEEF"/>
          <w:w w:val="105"/>
          <w:sz w:val="17"/>
          <w:szCs w:val="17"/>
        </w:rPr>
      </w:pPr>
    </w:p>
    <w:p w:rsidR="00F342CE" w:rsidRDefault="00F342CE" w:rsidP="005E1633">
      <w:pPr>
        <w:spacing w:line="241" w:lineRule="auto"/>
        <w:ind w:right="336"/>
        <w:jc w:val="center"/>
        <w:rPr>
          <w:rFonts w:ascii="Arial" w:eastAsia="Arial" w:hAnsi="Arial" w:cs="Arial"/>
          <w:color w:val="00AEEF"/>
          <w:w w:val="105"/>
          <w:sz w:val="17"/>
          <w:szCs w:val="17"/>
        </w:rPr>
      </w:pPr>
    </w:p>
    <w:p w:rsidR="005E1633" w:rsidRDefault="00BF18C7" w:rsidP="005E1633">
      <w:pPr>
        <w:spacing w:line="241" w:lineRule="auto"/>
        <w:ind w:right="336"/>
        <w:jc w:val="center"/>
        <w:rPr>
          <w:rFonts w:ascii="Arial" w:eastAsia="Arial" w:hAnsi="Arial" w:cs="Arial"/>
          <w:color w:val="00AEEF"/>
          <w:w w:val="105"/>
          <w:sz w:val="17"/>
          <w:szCs w:val="17"/>
        </w:rPr>
      </w:pPr>
      <w:r>
        <w:rPr>
          <w:rFonts w:ascii="Arial" w:eastAsia="Arial" w:hAnsi="Arial" w:cs="Arial"/>
          <w:color w:val="00AEEF"/>
          <w:w w:val="105"/>
          <w:sz w:val="17"/>
          <w:szCs w:val="17"/>
        </w:rPr>
        <w:t>Toll</w:t>
      </w:r>
      <w:r>
        <w:rPr>
          <w:rFonts w:ascii="Arial" w:eastAsia="Arial" w:hAnsi="Arial" w:cs="Arial"/>
          <w:color w:val="00AEEF"/>
          <w:spacing w:val="-3"/>
          <w:w w:val="105"/>
          <w:sz w:val="17"/>
          <w:szCs w:val="17"/>
        </w:rPr>
        <w:t xml:space="preserve"> </w:t>
      </w:r>
      <w:r>
        <w:rPr>
          <w:rFonts w:ascii="Arial" w:eastAsia="Arial" w:hAnsi="Arial" w:cs="Arial"/>
          <w:color w:val="00AEEF"/>
          <w:w w:val="105"/>
          <w:sz w:val="17"/>
          <w:szCs w:val="17"/>
        </w:rPr>
        <w:t>Free</w:t>
      </w:r>
      <w:r>
        <w:rPr>
          <w:rFonts w:ascii="Arial" w:eastAsia="Arial" w:hAnsi="Arial" w:cs="Arial"/>
          <w:color w:val="00AEEF"/>
          <w:spacing w:val="-3"/>
          <w:w w:val="105"/>
          <w:sz w:val="17"/>
          <w:szCs w:val="17"/>
        </w:rPr>
        <w:t xml:space="preserve"> </w:t>
      </w:r>
      <w:r>
        <w:rPr>
          <w:rFonts w:ascii="Arial" w:eastAsia="Arial" w:hAnsi="Arial" w:cs="Arial"/>
          <w:color w:val="00AEEF"/>
          <w:w w:val="105"/>
          <w:sz w:val="17"/>
          <w:szCs w:val="17"/>
        </w:rPr>
        <w:t>FAX</w:t>
      </w:r>
      <w:r>
        <w:rPr>
          <w:rFonts w:ascii="Arial" w:eastAsia="Arial" w:hAnsi="Arial" w:cs="Arial"/>
          <w:color w:val="00AEEF"/>
          <w:spacing w:val="-2"/>
          <w:w w:val="105"/>
          <w:sz w:val="17"/>
          <w:szCs w:val="17"/>
        </w:rPr>
        <w:t xml:space="preserve"> </w:t>
      </w:r>
      <w:r>
        <w:rPr>
          <w:rFonts w:ascii="Arial" w:eastAsia="Arial" w:hAnsi="Arial" w:cs="Arial"/>
          <w:color w:val="00AEEF"/>
          <w:w w:val="105"/>
          <w:sz w:val="17"/>
          <w:szCs w:val="17"/>
        </w:rPr>
        <w:t>Number</w:t>
      </w:r>
    </w:p>
    <w:p w:rsidR="00DF0F45" w:rsidRDefault="00BF18C7" w:rsidP="005E1633">
      <w:pPr>
        <w:spacing w:line="241" w:lineRule="auto"/>
        <w:ind w:right="336"/>
        <w:jc w:val="center"/>
        <w:rPr>
          <w:rFonts w:ascii="Arial" w:eastAsia="Arial" w:hAnsi="Arial" w:cs="Arial"/>
          <w:color w:val="00AEEF"/>
          <w:w w:val="105"/>
          <w:sz w:val="17"/>
          <w:szCs w:val="17"/>
        </w:rPr>
      </w:pPr>
      <w:r>
        <w:rPr>
          <w:rFonts w:ascii="Arial" w:eastAsia="Arial" w:hAnsi="Arial" w:cs="Arial"/>
          <w:color w:val="00AEEF"/>
          <w:w w:val="104"/>
          <w:sz w:val="17"/>
          <w:szCs w:val="17"/>
        </w:rPr>
        <w:t xml:space="preserve"> </w:t>
      </w:r>
      <w:r>
        <w:rPr>
          <w:rFonts w:ascii="Arial" w:eastAsia="Arial" w:hAnsi="Arial" w:cs="Arial"/>
          <w:color w:val="00AEEF"/>
          <w:w w:val="105"/>
          <w:sz w:val="17"/>
          <w:szCs w:val="17"/>
        </w:rPr>
        <w:t>1–877–273–9501</w:t>
      </w:r>
    </w:p>
    <w:p w:rsidR="005E1633" w:rsidRDefault="005E1633" w:rsidP="005E1633">
      <w:pPr>
        <w:spacing w:line="241" w:lineRule="auto"/>
        <w:ind w:right="336"/>
        <w:jc w:val="center"/>
        <w:rPr>
          <w:rFonts w:ascii="Arial" w:eastAsia="Arial" w:hAnsi="Arial" w:cs="Arial"/>
          <w:color w:val="00AEEF"/>
          <w:w w:val="105"/>
          <w:sz w:val="17"/>
          <w:szCs w:val="17"/>
        </w:rPr>
      </w:pPr>
    </w:p>
    <w:p w:rsidR="005E1633" w:rsidRPr="005E1633" w:rsidRDefault="005E1633" w:rsidP="005E1633">
      <w:pPr>
        <w:spacing w:line="241" w:lineRule="auto"/>
        <w:ind w:right="336"/>
        <w:jc w:val="center"/>
        <w:rPr>
          <w:rFonts w:ascii="Arial" w:eastAsia="Arial" w:hAnsi="Arial" w:cs="Arial"/>
          <w:color w:val="00AEEF"/>
          <w:w w:val="104"/>
          <w:sz w:val="17"/>
          <w:szCs w:val="17"/>
        </w:rPr>
      </w:pPr>
    </w:p>
    <w:p w:rsidR="00DF0F45" w:rsidRDefault="00DF0F45" w:rsidP="005E1633">
      <w:pPr>
        <w:spacing w:before="7" w:line="180" w:lineRule="exact"/>
        <w:rPr>
          <w:sz w:val="18"/>
          <w:szCs w:val="18"/>
        </w:rPr>
      </w:pPr>
    </w:p>
    <w:p w:rsidR="00DF0F45" w:rsidRDefault="00DF0F45" w:rsidP="005E1633">
      <w:pPr>
        <w:spacing w:line="200" w:lineRule="exact"/>
        <w:rPr>
          <w:sz w:val="20"/>
          <w:szCs w:val="20"/>
        </w:rPr>
      </w:pPr>
    </w:p>
    <w:p w:rsidR="00614463" w:rsidRDefault="00614463" w:rsidP="005E1633">
      <w:pPr>
        <w:spacing w:line="200" w:lineRule="exact"/>
        <w:rPr>
          <w:sz w:val="20"/>
          <w:szCs w:val="20"/>
        </w:rPr>
      </w:pPr>
    </w:p>
    <w:p w:rsidR="00614463" w:rsidRDefault="00614463" w:rsidP="005E1633">
      <w:pPr>
        <w:spacing w:line="200" w:lineRule="exact"/>
        <w:rPr>
          <w:sz w:val="20"/>
          <w:szCs w:val="20"/>
        </w:rPr>
      </w:pPr>
    </w:p>
    <w:p w:rsidR="00614463" w:rsidRDefault="00614463" w:rsidP="005E1633">
      <w:pPr>
        <w:spacing w:line="200" w:lineRule="exact"/>
        <w:rPr>
          <w:sz w:val="20"/>
          <w:szCs w:val="20"/>
        </w:rPr>
      </w:pPr>
    </w:p>
    <w:p w:rsidR="00DF0F45" w:rsidRDefault="00DF0F45" w:rsidP="005E1633">
      <w:pPr>
        <w:spacing w:line="200" w:lineRule="exact"/>
        <w:rPr>
          <w:sz w:val="20"/>
          <w:szCs w:val="20"/>
        </w:rPr>
      </w:pPr>
    </w:p>
    <w:p w:rsidR="00DF0F45" w:rsidRDefault="00DF0F45" w:rsidP="005E1633">
      <w:pPr>
        <w:spacing w:line="200" w:lineRule="exact"/>
        <w:rPr>
          <w:sz w:val="20"/>
          <w:szCs w:val="20"/>
        </w:rPr>
      </w:pPr>
    </w:p>
    <w:p w:rsidR="005E1633" w:rsidRDefault="00BF18C7" w:rsidP="005E1633">
      <w:pPr>
        <w:spacing w:line="241" w:lineRule="auto"/>
        <w:ind w:right="90"/>
        <w:jc w:val="center"/>
        <w:rPr>
          <w:rFonts w:ascii="Arial" w:eastAsia="Arial" w:hAnsi="Arial" w:cs="Arial"/>
          <w:color w:val="00AEEF"/>
          <w:w w:val="104"/>
          <w:sz w:val="17"/>
          <w:szCs w:val="17"/>
        </w:rPr>
      </w:pPr>
      <w:r>
        <w:rPr>
          <w:rFonts w:ascii="Arial" w:eastAsia="Arial" w:hAnsi="Arial" w:cs="Arial"/>
          <w:color w:val="00AEEF"/>
          <w:w w:val="105"/>
          <w:sz w:val="17"/>
          <w:szCs w:val="17"/>
        </w:rPr>
        <w:t>Toll</w:t>
      </w:r>
      <w:r>
        <w:rPr>
          <w:rFonts w:ascii="Arial" w:eastAsia="Arial" w:hAnsi="Arial" w:cs="Arial"/>
          <w:color w:val="00AEEF"/>
          <w:spacing w:val="-5"/>
          <w:w w:val="105"/>
          <w:sz w:val="17"/>
          <w:szCs w:val="17"/>
        </w:rPr>
        <w:t xml:space="preserve"> </w:t>
      </w:r>
      <w:r>
        <w:rPr>
          <w:rFonts w:ascii="Arial" w:eastAsia="Arial" w:hAnsi="Arial" w:cs="Arial"/>
          <w:color w:val="00AEEF"/>
          <w:w w:val="105"/>
          <w:sz w:val="17"/>
          <w:szCs w:val="17"/>
        </w:rPr>
        <w:t>Free</w:t>
      </w:r>
      <w:r>
        <w:rPr>
          <w:rFonts w:ascii="Arial" w:eastAsia="Arial" w:hAnsi="Arial" w:cs="Arial"/>
          <w:color w:val="00AEEF"/>
          <w:spacing w:val="-4"/>
          <w:w w:val="105"/>
          <w:sz w:val="17"/>
          <w:szCs w:val="17"/>
        </w:rPr>
        <w:t xml:space="preserve"> </w:t>
      </w:r>
      <w:r>
        <w:rPr>
          <w:rFonts w:ascii="Arial" w:eastAsia="Arial" w:hAnsi="Arial" w:cs="Arial"/>
          <w:color w:val="00AEEF"/>
          <w:w w:val="105"/>
          <w:sz w:val="17"/>
          <w:szCs w:val="17"/>
        </w:rPr>
        <w:t>Telephone</w:t>
      </w:r>
      <w:r>
        <w:rPr>
          <w:rFonts w:ascii="Arial" w:eastAsia="Arial" w:hAnsi="Arial" w:cs="Arial"/>
          <w:color w:val="00AEEF"/>
          <w:spacing w:val="-4"/>
          <w:w w:val="105"/>
          <w:sz w:val="17"/>
          <w:szCs w:val="17"/>
        </w:rPr>
        <w:t xml:space="preserve"> </w:t>
      </w:r>
      <w:r>
        <w:rPr>
          <w:rFonts w:ascii="Arial" w:eastAsia="Arial" w:hAnsi="Arial" w:cs="Arial"/>
          <w:color w:val="00AEEF"/>
          <w:w w:val="105"/>
          <w:sz w:val="17"/>
          <w:szCs w:val="17"/>
        </w:rPr>
        <w:t>Number</w:t>
      </w:r>
      <w:r>
        <w:rPr>
          <w:rFonts w:ascii="Arial" w:eastAsia="Arial" w:hAnsi="Arial" w:cs="Arial"/>
          <w:color w:val="00AEEF"/>
          <w:w w:val="104"/>
          <w:sz w:val="17"/>
          <w:szCs w:val="17"/>
        </w:rPr>
        <w:t xml:space="preserve"> </w:t>
      </w:r>
    </w:p>
    <w:p w:rsidR="00DF0F45" w:rsidRDefault="00BF18C7" w:rsidP="005E1633">
      <w:pPr>
        <w:spacing w:line="241" w:lineRule="auto"/>
        <w:ind w:right="90"/>
        <w:jc w:val="center"/>
        <w:rPr>
          <w:rFonts w:ascii="Arial" w:eastAsia="Arial" w:hAnsi="Arial" w:cs="Arial"/>
          <w:color w:val="00AEEF"/>
          <w:w w:val="105"/>
          <w:sz w:val="17"/>
          <w:szCs w:val="17"/>
        </w:rPr>
      </w:pPr>
      <w:r>
        <w:rPr>
          <w:rFonts w:ascii="Arial" w:eastAsia="Arial" w:hAnsi="Arial" w:cs="Arial"/>
          <w:color w:val="00AEEF"/>
          <w:w w:val="105"/>
          <w:sz w:val="17"/>
          <w:szCs w:val="17"/>
        </w:rPr>
        <w:t>1–800–845–8244</w:t>
      </w:r>
    </w:p>
    <w:p w:rsidR="005E1633" w:rsidRDefault="005E1633" w:rsidP="005E1633">
      <w:pPr>
        <w:spacing w:line="241" w:lineRule="auto"/>
        <w:ind w:right="90"/>
        <w:jc w:val="center"/>
        <w:rPr>
          <w:rFonts w:ascii="Arial" w:eastAsia="Arial" w:hAnsi="Arial" w:cs="Arial"/>
          <w:color w:val="00AEEF"/>
          <w:w w:val="105"/>
          <w:sz w:val="17"/>
          <w:szCs w:val="17"/>
        </w:rPr>
      </w:pPr>
    </w:p>
    <w:p w:rsidR="005E1633" w:rsidRDefault="005E1633" w:rsidP="005E1633">
      <w:pPr>
        <w:spacing w:line="241" w:lineRule="auto"/>
        <w:ind w:right="90"/>
        <w:jc w:val="center"/>
        <w:rPr>
          <w:rFonts w:ascii="Arial" w:eastAsia="Arial" w:hAnsi="Arial" w:cs="Arial"/>
          <w:sz w:val="17"/>
          <w:szCs w:val="17"/>
        </w:rPr>
      </w:pPr>
    </w:p>
    <w:p w:rsidR="00DF0F45" w:rsidRDefault="00DF0F45" w:rsidP="005E1633">
      <w:pPr>
        <w:spacing w:before="7" w:line="180" w:lineRule="exact"/>
        <w:rPr>
          <w:sz w:val="18"/>
          <w:szCs w:val="18"/>
        </w:rPr>
      </w:pPr>
    </w:p>
    <w:p w:rsidR="00614463" w:rsidRDefault="00614463" w:rsidP="005E1633">
      <w:pPr>
        <w:spacing w:before="7" w:line="180" w:lineRule="exact"/>
        <w:rPr>
          <w:sz w:val="18"/>
          <w:szCs w:val="18"/>
        </w:rPr>
      </w:pPr>
    </w:p>
    <w:p w:rsidR="00614463" w:rsidRDefault="00614463" w:rsidP="005E1633">
      <w:pPr>
        <w:spacing w:before="7" w:line="180" w:lineRule="exact"/>
        <w:rPr>
          <w:sz w:val="18"/>
          <w:szCs w:val="18"/>
        </w:rPr>
      </w:pPr>
    </w:p>
    <w:p w:rsidR="00614463" w:rsidRDefault="00614463" w:rsidP="005E1633">
      <w:pPr>
        <w:spacing w:before="7" w:line="180" w:lineRule="exact"/>
        <w:rPr>
          <w:sz w:val="18"/>
          <w:szCs w:val="18"/>
        </w:rPr>
      </w:pPr>
    </w:p>
    <w:p w:rsidR="00DF0F45" w:rsidRDefault="00DF0F45" w:rsidP="005E1633">
      <w:pPr>
        <w:spacing w:line="200" w:lineRule="exact"/>
        <w:rPr>
          <w:sz w:val="20"/>
          <w:szCs w:val="20"/>
        </w:rPr>
      </w:pPr>
    </w:p>
    <w:p w:rsidR="00DF0F45" w:rsidRDefault="00DF0F45" w:rsidP="005E1633">
      <w:pPr>
        <w:spacing w:line="200" w:lineRule="exact"/>
        <w:rPr>
          <w:sz w:val="20"/>
          <w:szCs w:val="20"/>
        </w:rPr>
      </w:pPr>
    </w:p>
    <w:p w:rsidR="00DF0F45" w:rsidRDefault="00DF0F45" w:rsidP="005E1633">
      <w:pPr>
        <w:spacing w:line="200" w:lineRule="exact"/>
        <w:rPr>
          <w:sz w:val="20"/>
          <w:szCs w:val="20"/>
        </w:rPr>
      </w:pPr>
    </w:p>
    <w:p w:rsidR="00DF0F45" w:rsidRDefault="00BF18C7" w:rsidP="005E1633">
      <w:pPr>
        <w:spacing w:line="241" w:lineRule="auto"/>
        <w:ind w:right="126"/>
        <w:jc w:val="center"/>
        <w:rPr>
          <w:rFonts w:ascii="Arial" w:eastAsia="Arial" w:hAnsi="Arial" w:cs="Arial"/>
          <w:color w:val="00AEEF"/>
          <w:spacing w:val="-1"/>
          <w:sz w:val="17"/>
          <w:szCs w:val="17"/>
        </w:rPr>
      </w:pPr>
      <w:r>
        <w:rPr>
          <w:rFonts w:ascii="Arial" w:eastAsia="Arial" w:hAnsi="Arial" w:cs="Arial"/>
          <w:color w:val="00AEEF"/>
          <w:w w:val="105"/>
          <w:sz w:val="17"/>
          <w:szCs w:val="17"/>
        </w:rPr>
        <w:t>Respondent</w:t>
      </w:r>
      <w:r>
        <w:rPr>
          <w:rFonts w:ascii="Arial" w:eastAsia="Arial" w:hAnsi="Arial" w:cs="Arial"/>
          <w:color w:val="00AEEF"/>
          <w:spacing w:val="-4"/>
          <w:w w:val="105"/>
          <w:sz w:val="17"/>
          <w:szCs w:val="17"/>
        </w:rPr>
        <w:t xml:space="preserve"> </w:t>
      </w:r>
      <w:r>
        <w:rPr>
          <w:rFonts w:ascii="Arial" w:eastAsia="Arial" w:hAnsi="Arial" w:cs="Arial"/>
          <w:color w:val="00AEEF"/>
          <w:w w:val="105"/>
          <w:sz w:val="17"/>
          <w:szCs w:val="17"/>
        </w:rPr>
        <w:t>FAQ</w:t>
      </w:r>
      <w:r>
        <w:rPr>
          <w:rFonts w:ascii="Arial" w:eastAsia="Arial" w:hAnsi="Arial" w:cs="Arial"/>
          <w:color w:val="00AEEF"/>
          <w:spacing w:val="-4"/>
          <w:w w:val="105"/>
          <w:sz w:val="17"/>
          <w:szCs w:val="17"/>
        </w:rPr>
        <w:t xml:space="preserve"> </w:t>
      </w:r>
      <w:r>
        <w:rPr>
          <w:rFonts w:ascii="Arial" w:eastAsia="Arial" w:hAnsi="Arial" w:cs="Arial"/>
          <w:color w:val="00AEEF"/>
          <w:w w:val="105"/>
          <w:sz w:val="17"/>
          <w:szCs w:val="17"/>
        </w:rPr>
        <w:t>web</w:t>
      </w:r>
      <w:r>
        <w:rPr>
          <w:rFonts w:ascii="Arial" w:eastAsia="Arial" w:hAnsi="Arial" w:cs="Arial"/>
          <w:color w:val="00AEEF"/>
          <w:spacing w:val="-3"/>
          <w:w w:val="105"/>
          <w:sz w:val="17"/>
          <w:szCs w:val="17"/>
        </w:rPr>
        <w:t xml:space="preserve"> </w:t>
      </w:r>
      <w:r>
        <w:rPr>
          <w:rFonts w:ascii="Arial" w:eastAsia="Arial" w:hAnsi="Arial" w:cs="Arial"/>
          <w:color w:val="00AEEF"/>
          <w:w w:val="105"/>
          <w:sz w:val="17"/>
          <w:szCs w:val="17"/>
        </w:rPr>
        <w:t>site:</w:t>
      </w:r>
      <w:r>
        <w:rPr>
          <w:rFonts w:ascii="Arial" w:eastAsia="Arial" w:hAnsi="Arial" w:cs="Arial"/>
          <w:color w:val="00AEEF"/>
          <w:w w:val="104"/>
          <w:sz w:val="17"/>
          <w:szCs w:val="17"/>
        </w:rPr>
        <w:t xml:space="preserve"> </w:t>
      </w:r>
      <w:hyperlink r:id="rId5">
        <w:r>
          <w:rPr>
            <w:rFonts w:ascii="Arial" w:eastAsia="Arial" w:hAnsi="Arial" w:cs="Arial"/>
            <w:color w:val="00AEEF"/>
            <w:spacing w:val="-1"/>
            <w:sz w:val="17"/>
            <w:szCs w:val="17"/>
          </w:rPr>
          <w:t>www.census.gov/permitsfaq</w:t>
        </w:r>
      </w:hyperlink>
    </w:p>
    <w:p w:rsidR="00D62AF1" w:rsidRDefault="00D62AF1" w:rsidP="005E1633">
      <w:pPr>
        <w:spacing w:line="241" w:lineRule="auto"/>
        <w:ind w:right="126"/>
        <w:jc w:val="center"/>
        <w:rPr>
          <w:rFonts w:ascii="Arial" w:eastAsia="Arial" w:hAnsi="Arial" w:cs="Arial"/>
          <w:color w:val="00AEEF"/>
          <w:spacing w:val="-1"/>
          <w:sz w:val="17"/>
          <w:szCs w:val="17"/>
        </w:rPr>
      </w:pPr>
    </w:p>
    <w:p w:rsidR="00D62AF1" w:rsidRDefault="00D62AF1" w:rsidP="005E1633">
      <w:pPr>
        <w:spacing w:line="241" w:lineRule="auto"/>
        <w:ind w:right="126"/>
        <w:jc w:val="center"/>
        <w:rPr>
          <w:rFonts w:ascii="Arial" w:eastAsia="Arial" w:hAnsi="Arial" w:cs="Arial"/>
          <w:color w:val="00AEEF"/>
          <w:spacing w:val="-1"/>
          <w:sz w:val="17"/>
          <w:szCs w:val="17"/>
        </w:rPr>
      </w:pPr>
    </w:p>
    <w:p w:rsidR="00D62AF1" w:rsidRDefault="00D62AF1" w:rsidP="005E1633">
      <w:pPr>
        <w:spacing w:line="241" w:lineRule="auto"/>
        <w:ind w:right="126"/>
        <w:jc w:val="center"/>
        <w:rPr>
          <w:rFonts w:ascii="Arial" w:eastAsia="Arial" w:hAnsi="Arial" w:cs="Arial"/>
          <w:color w:val="00AEEF"/>
          <w:spacing w:val="-1"/>
          <w:sz w:val="17"/>
          <w:szCs w:val="17"/>
        </w:rPr>
      </w:pPr>
    </w:p>
    <w:p w:rsidR="00D62AF1" w:rsidRDefault="00D62AF1" w:rsidP="005E1633">
      <w:pPr>
        <w:spacing w:line="241" w:lineRule="auto"/>
        <w:ind w:right="126"/>
        <w:jc w:val="center"/>
        <w:rPr>
          <w:rFonts w:ascii="Arial" w:eastAsia="Arial" w:hAnsi="Arial" w:cs="Arial"/>
          <w:color w:val="00AEEF"/>
          <w:spacing w:val="-1"/>
          <w:sz w:val="17"/>
          <w:szCs w:val="17"/>
        </w:rPr>
      </w:pPr>
    </w:p>
    <w:p w:rsidR="00D62AF1" w:rsidRDefault="00D62AF1" w:rsidP="005E1633">
      <w:pPr>
        <w:spacing w:line="241" w:lineRule="auto"/>
        <w:ind w:right="126"/>
        <w:jc w:val="center"/>
        <w:rPr>
          <w:rFonts w:ascii="Arial" w:eastAsia="Arial" w:hAnsi="Arial" w:cs="Arial"/>
          <w:color w:val="00AEEF"/>
          <w:spacing w:val="-1"/>
          <w:sz w:val="17"/>
          <w:szCs w:val="17"/>
        </w:rPr>
      </w:pPr>
    </w:p>
    <w:p w:rsidR="00D62AF1" w:rsidRDefault="00D62AF1" w:rsidP="005E1633">
      <w:pPr>
        <w:spacing w:line="241" w:lineRule="auto"/>
        <w:ind w:right="126"/>
        <w:jc w:val="center"/>
        <w:rPr>
          <w:rFonts w:ascii="Arial" w:eastAsia="Arial" w:hAnsi="Arial" w:cs="Arial"/>
          <w:sz w:val="17"/>
          <w:szCs w:val="17"/>
        </w:rPr>
      </w:pPr>
    </w:p>
    <w:p w:rsidR="00DF0F45" w:rsidRDefault="00DF0F45" w:rsidP="005E1633">
      <w:pPr>
        <w:spacing w:before="7" w:line="180" w:lineRule="exact"/>
        <w:rPr>
          <w:sz w:val="18"/>
          <w:szCs w:val="18"/>
        </w:rPr>
      </w:pPr>
    </w:p>
    <w:p w:rsidR="00DF0F45" w:rsidRDefault="00DF0F45">
      <w:pPr>
        <w:spacing w:line="200" w:lineRule="exact"/>
        <w:rPr>
          <w:sz w:val="20"/>
          <w:szCs w:val="20"/>
        </w:rPr>
      </w:pPr>
    </w:p>
    <w:p w:rsidR="00DF0F45" w:rsidRDefault="00DF0F45">
      <w:pPr>
        <w:spacing w:line="200" w:lineRule="exact"/>
        <w:rPr>
          <w:sz w:val="20"/>
          <w:szCs w:val="20"/>
        </w:rPr>
      </w:pPr>
    </w:p>
    <w:p w:rsidR="00DF0F45" w:rsidRDefault="00DF0F45">
      <w:pPr>
        <w:spacing w:line="200" w:lineRule="exact"/>
        <w:rPr>
          <w:sz w:val="20"/>
          <w:szCs w:val="20"/>
        </w:rPr>
      </w:pPr>
    </w:p>
    <w:p w:rsidR="009C50C8" w:rsidRPr="004B0E12" w:rsidRDefault="00BF18C7" w:rsidP="00614463">
      <w:pPr>
        <w:spacing w:line="200" w:lineRule="exact"/>
        <w:rPr>
          <w:rFonts w:ascii="Arial" w:hAnsi="Arial" w:cs="Arial"/>
          <w:sz w:val="20"/>
          <w:szCs w:val="20"/>
        </w:rPr>
      </w:pPr>
      <w:r>
        <w:rPr>
          <w:w w:val="105"/>
        </w:rPr>
        <w:br w:type="column"/>
      </w:r>
      <w:r w:rsidR="009C50C8" w:rsidRPr="004B0E12">
        <w:rPr>
          <w:rFonts w:ascii="Arial" w:hAnsi="Arial" w:cs="Arial"/>
          <w:sz w:val="20"/>
          <w:szCs w:val="20"/>
        </w:rPr>
        <w:lastRenderedPageBreak/>
        <w:t>FROM THE DIRECTOR</w:t>
      </w:r>
    </w:p>
    <w:p w:rsidR="009C50C8" w:rsidRPr="004B0E12" w:rsidRDefault="009C50C8" w:rsidP="00614463">
      <w:pPr>
        <w:spacing w:line="200" w:lineRule="exact"/>
        <w:rPr>
          <w:rFonts w:ascii="Arial" w:hAnsi="Arial" w:cs="Arial"/>
          <w:sz w:val="20"/>
          <w:szCs w:val="20"/>
        </w:rPr>
      </w:pPr>
      <w:r w:rsidRPr="004B0E12">
        <w:rPr>
          <w:rFonts w:ascii="Arial" w:hAnsi="Arial" w:cs="Arial"/>
          <w:sz w:val="20"/>
          <w:szCs w:val="20"/>
        </w:rPr>
        <w:t>U.S. CENSUS BUREAU</w:t>
      </w:r>
    </w:p>
    <w:p w:rsidR="009C50C8" w:rsidRPr="004B0E12" w:rsidRDefault="009C50C8" w:rsidP="00614463">
      <w:pPr>
        <w:spacing w:line="150" w:lineRule="exact"/>
        <w:rPr>
          <w:sz w:val="20"/>
          <w:szCs w:val="20"/>
        </w:rPr>
      </w:pPr>
    </w:p>
    <w:p w:rsidR="009C50C8" w:rsidRPr="004B0E12" w:rsidRDefault="009C50C8" w:rsidP="00614463">
      <w:pPr>
        <w:rPr>
          <w:rFonts w:ascii="Arial" w:hAnsi="Arial" w:cs="Arial"/>
          <w:sz w:val="20"/>
          <w:szCs w:val="20"/>
        </w:rPr>
      </w:pPr>
      <w:r w:rsidRPr="004B0E12">
        <w:rPr>
          <w:rFonts w:ascii="Arial" w:hAnsi="Arial" w:cs="Arial"/>
          <w:sz w:val="20"/>
          <w:szCs w:val="20"/>
        </w:rPr>
        <w:t xml:space="preserve">The U.S. Census Bureau is conducting the Building Permits Survey.   We have selected your office for the survey and have enclosed the Form C-404, “Report of Building or Zoning Permits Issued for New Privately-Owned Housing Units.” This survey requests summary information on residential building or zoning permits issued by your office during calendar year </w:t>
      </w:r>
      <w:r w:rsidR="001D2AA3">
        <w:rPr>
          <w:rFonts w:ascii="Arial" w:hAnsi="Arial" w:cs="Arial"/>
          <w:sz w:val="20"/>
          <w:szCs w:val="20"/>
        </w:rPr>
        <w:t xml:space="preserve">2015. </w:t>
      </w:r>
      <w:r w:rsidRPr="004B0E12">
        <w:rPr>
          <w:rFonts w:ascii="Arial" w:hAnsi="Arial" w:cs="Arial"/>
          <w:sz w:val="20"/>
          <w:szCs w:val="20"/>
        </w:rPr>
        <w:t xml:space="preserve"> If your office has changed status, such as no </w:t>
      </w:r>
      <w:r w:rsidRPr="001D2AA3">
        <w:rPr>
          <w:rFonts w:ascii="Arial" w:hAnsi="Arial" w:cs="Arial"/>
          <w:sz w:val="20"/>
          <w:szCs w:val="20"/>
        </w:rPr>
        <w:t>longer requir</w:t>
      </w:r>
      <w:r w:rsidR="003422BF" w:rsidRPr="001D2AA3">
        <w:rPr>
          <w:rFonts w:ascii="Arial" w:hAnsi="Arial" w:cs="Arial"/>
          <w:sz w:val="20"/>
          <w:szCs w:val="20"/>
        </w:rPr>
        <w:t>ing permits</w:t>
      </w:r>
      <w:r w:rsidRPr="004B0E12">
        <w:rPr>
          <w:rFonts w:ascii="Arial" w:hAnsi="Arial" w:cs="Arial"/>
          <w:sz w:val="20"/>
          <w:szCs w:val="20"/>
        </w:rPr>
        <w:t xml:space="preserve"> or if your office has merged with another office, please select the appropriate change and provide the requested information.</w:t>
      </w:r>
    </w:p>
    <w:p w:rsidR="009C50C8" w:rsidRPr="004B0E12" w:rsidRDefault="009C50C8" w:rsidP="00614463">
      <w:pPr>
        <w:rPr>
          <w:rFonts w:ascii="Arial" w:hAnsi="Arial" w:cs="Arial"/>
          <w:sz w:val="20"/>
          <w:szCs w:val="20"/>
        </w:rPr>
      </w:pPr>
    </w:p>
    <w:p w:rsidR="009C50C8" w:rsidRPr="004B0E12" w:rsidRDefault="009C50C8" w:rsidP="00614463">
      <w:pPr>
        <w:rPr>
          <w:rFonts w:ascii="Arial" w:hAnsi="Arial" w:cs="Arial"/>
          <w:sz w:val="20"/>
          <w:szCs w:val="20"/>
        </w:rPr>
      </w:pPr>
      <w:r w:rsidRPr="004B0E12">
        <w:rPr>
          <w:rFonts w:ascii="Arial" w:hAnsi="Arial" w:cs="Arial"/>
          <w:sz w:val="20"/>
          <w:szCs w:val="20"/>
        </w:rPr>
        <w:t>This survey produces estimates of construction of new housing units, the largest component of the construction industry.  We also use your data to produce population estimates at the local government level.  The population estimates are used by government agencies to allocate funding and other resources to your local area and for various planning purposes.  Data users rely on your detailed geographic data to monitor growth and develop production and marketing strategies.</w:t>
      </w:r>
    </w:p>
    <w:p w:rsidR="009C50C8" w:rsidRPr="004B0E12" w:rsidRDefault="009C50C8" w:rsidP="00614463">
      <w:pPr>
        <w:rPr>
          <w:rFonts w:ascii="Arial" w:hAnsi="Arial" w:cs="Arial"/>
          <w:sz w:val="20"/>
          <w:szCs w:val="20"/>
        </w:rPr>
      </w:pPr>
    </w:p>
    <w:p w:rsidR="009C50C8" w:rsidRPr="004B0E12" w:rsidRDefault="009C50C8" w:rsidP="00614463">
      <w:pPr>
        <w:rPr>
          <w:rFonts w:ascii="Arial" w:hAnsi="Arial" w:cs="Arial"/>
          <w:sz w:val="20"/>
          <w:szCs w:val="20"/>
        </w:rPr>
      </w:pPr>
      <w:r w:rsidRPr="004B0E12">
        <w:rPr>
          <w:rFonts w:ascii="Arial" w:hAnsi="Arial" w:cs="Arial"/>
          <w:sz w:val="20"/>
          <w:szCs w:val="20"/>
        </w:rPr>
        <w:t xml:space="preserve">The Census Bureau requests your voluntary assistance under the authority of the Title 13, United States Code, Sections 131 and 182. </w:t>
      </w:r>
      <w:r w:rsidRPr="001D2AA3">
        <w:rPr>
          <w:rFonts w:ascii="Arial" w:hAnsi="Arial" w:cs="Arial"/>
          <w:sz w:val="20"/>
          <w:szCs w:val="20"/>
        </w:rPr>
        <w:t>We estimate this survey to take an average of 8 minutes to complete for those that report monthly and 23 minutes to complete for those that report annually.</w:t>
      </w:r>
      <w:r w:rsidRPr="004B0E12">
        <w:rPr>
          <w:rFonts w:ascii="Arial" w:hAnsi="Arial" w:cs="Arial"/>
          <w:sz w:val="20"/>
          <w:szCs w:val="20"/>
        </w:rPr>
        <w:t xml:space="preserve">  Information provided on this questionnaire compiled from</w:t>
      </w:r>
      <w:r w:rsidR="003422BF" w:rsidRPr="001D2AA3">
        <w:rPr>
          <w:rFonts w:ascii="Arial" w:hAnsi="Arial" w:cs="Arial"/>
          <w:sz w:val="20"/>
          <w:szCs w:val="20"/>
        </w:rPr>
        <w:t>,</w:t>
      </w:r>
      <w:r w:rsidR="001D2AA3">
        <w:rPr>
          <w:rFonts w:ascii="Arial" w:hAnsi="Arial" w:cs="Arial"/>
          <w:sz w:val="20"/>
          <w:szCs w:val="20"/>
        </w:rPr>
        <w:t xml:space="preserve"> or customarily provided in,</w:t>
      </w:r>
      <w:r w:rsidRPr="004B0E12">
        <w:rPr>
          <w:rFonts w:ascii="Arial" w:hAnsi="Arial" w:cs="Arial"/>
          <w:sz w:val="20"/>
          <w:szCs w:val="20"/>
        </w:rPr>
        <w:t xml:space="preserve"> public records are exempt from confidential treatment as cited in Title 13, United States Code, Section 9(b). On the back of this letter, you will find disclosure descriptions regarding </w:t>
      </w:r>
      <w:r w:rsidR="007F3C3E" w:rsidRPr="001D2AA3">
        <w:rPr>
          <w:rFonts w:ascii="Arial" w:hAnsi="Arial" w:cs="Arial"/>
          <w:sz w:val="20"/>
          <w:szCs w:val="20"/>
        </w:rPr>
        <w:t>the</w:t>
      </w:r>
      <w:r w:rsidR="007F3C3E" w:rsidRPr="004B0E12">
        <w:rPr>
          <w:rFonts w:ascii="Arial" w:hAnsi="Arial" w:cs="Arial"/>
          <w:sz w:val="20"/>
          <w:szCs w:val="20"/>
        </w:rPr>
        <w:t xml:space="preserve"> </w:t>
      </w:r>
      <w:r w:rsidRPr="004B0E12">
        <w:rPr>
          <w:rFonts w:ascii="Arial" w:hAnsi="Arial" w:cs="Arial"/>
          <w:sz w:val="20"/>
          <w:szCs w:val="20"/>
        </w:rPr>
        <w:t xml:space="preserve">Office of Management and Budget number; authority and confidentiality; and burden estimate statement.  Please read the instructions, complete the form, and return it by the due date </w:t>
      </w:r>
      <w:r w:rsidRPr="003500DF">
        <w:rPr>
          <w:rFonts w:ascii="Arial" w:hAnsi="Arial" w:cs="Arial"/>
          <w:sz w:val="20"/>
          <w:szCs w:val="20"/>
        </w:rPr>
        <w:t xml:space="preserve">printed on </w:t>
      </w:r>
      <w:proofErr w:type="gramStart"/>
      <w:r w:rsidRPr="003500DF">
        <w:rPr>
          <w:rFonts w:ascii="Arial" w:hAnsi="Arial" w:cs="Arial"/>
          <w:sz w:val="20"/>
          <w:szCs w:val="20"/>
        </w:rPr>
        <w:t>the</w:t>
      </w:r>
      <w:proofErr w:type="gramEnd"/>
      <w:r w:rsidRPr="003500DF">
        <w:rPr>
          <w:rFonts w:ascii="Arial" w:hAnsi="Arial" w:cs="Arial"/>
          <w:sz w:val="20"/>
          <w:szCs w:val="20"/>
        </w:rPr>
        <w:t xml:space="preserve"> form.  You can complete your form </w:t>
      </w:r>
      <w:r w:rsidRPr="004B0E12">
        <w:rPr>
          <w:rFonts w:ascii="Arial" w:hAnsi="Arial" w:cs="Arial"/>
          <w:sz w:val="20"/>
          <w:szCs w:val="20"/>
        </w:rPr>
        <w:t xml:space="preserve">online by following the </w:t>
      </w:r>
      <w:bookmarkStart w:id="0" w:name="_GoBack"/>
      <w:bookmarkEnd w:id="0"/>
      <w:r w:rsidRPr="004B0E12">
        <w:rPr>
          <w:rFonts w:ascii="Arial" w:hAnsi="Arial" w:cs="Arial"/>
          <w:sz w:val="20"/>
          <w:szCs w:val="20"/>
        </w:rPr>
        <w:t>instructions provided.</w:t>
      </w:r>
    </w:p>
    <w:p w:rsidR="009C50C8" w:rsidRPr="004B0E12" w:rsidRDefault="009C50C8" w:rsidP="00614463">
      <w:pPr>
        <w:rPr>
          <w:rFonts w:ascii="Arial" w:hAnsi="Arial" w:cs="Arial"/>
          <w:sz w:val="20"/>
          <w:szCs w:val="20"/>
        </w:rPr>
      </w:pPr>
    </w:p>
    <w:p w:rsidR="009C50C8" w:rsidRPr="004B0E12" w:rsidRDefault="009C50C8" w:rsidP="00614463">
      <w:pPr>
        <w:rPr>
          <w:rFonts w:ascii="Arial" w:hAnsi="Arial" w:cs="Arial"/>
          <w:sz w:val="20"/>
          <w:szCs w:val="20"/>
        </w:rPr>
      </w:pPr>
      <w:r w:rsidRPr="004B0E12">
        <w:rPr>
          <w:rFonts w:ascii="Arial" w:hAnsi="Arial" w:cs="Arial"/>
          <w:sz w:val="20"/>
          <w:szCs w:val="20"/>
        </w:rPr>
        <w:t xml:space="preserve">Please utilize your expertise and judgment in completing the survey.  If actual data are not available, carefully prepared estimates are acceptable. </w:t>
      </w:r>
    </w:p>
    <w:p w:rsidR="00174E55" w:rsidRPr="004B0E12" w:rsidRDefault="00174E55" w:rsidP="00614463">
      <w:pPr>
        <w:rPr>
          <w:rFonts w:ascii="Arial" w:hAnsi="Arial" w:cs="Arial"/>
          <w:sz w:val="20"/>
          <w:szCs w:val="20"/>
        </w:rPr>
      </w:pPr>
    </w:p>
    <w:p w:rsidR="003F3CAE" w:rsidRDefault="009C50C8" w:rsidP="00614463">
      <w:pPr>
        <w:rPr>
          <w:rFonts w:ascii="Arial" w:hAnsi="Arial" w:cs="Arial"/>
          <w:sz w:val="20"/>
          <w:szCs w:val="20"/>
        </w:rPr>
      </w:pPr>
      <w:r w:rsidRPr="004B0E12">
        <w:rPr>
          <w:rFonts w:ascii="Arial" w:hAnsi="Arial" w:cs="Arial"/>
          <w:sz w:val="20"/>
          <w:szCs w:val="20"/>
        </w:rPr>
        <w:t xml:space="preserve">Thank you in advance for your cooperation.  If you have additional questions, please contact the Residential Construction Branch on </w:t>
      </w:r>
    </w:p>
    <w:p w:rsidR="009C50C8" w:rsidRPr="004B0E12" w:rsidRDefault="009C50C8" w:rsidP="00614463">
      <w:pPr>
        <w:rPr>
          <w:rFonts w:ascii="Arial" w:hAnsi="Arial" w:cs="Arial"/>
          <w:sz w:val="20"/>
          <w:szCs w:val="20"/>
        </w:rPr>
      </w:pPr>
      <w:r w:rsidRPr="004B0E12">
        <w:rPr>
          <w:rFonts w:ascii="Arial" w:hAnsi="Arial" w:cs="Arial"/>
          <w:sz w:val="20"/>
          <w:szCs w:val="20"/>
        </w:rPr>
        <w:t>800-845-8244.</w:t>
      </w:r>
    </w:p>
    <w:p w:rsidR="00D008ED" w:rsidRPr="004B0E12" w:rsidRDefault="00D008ED" w:rsidP="00614463">
      <w:pPr>
        <w:pStyle w:val="BodyText"/>
        <w:spacing w:line="236" w:lineRule="exact"/>
        <w:ind w:right="864"/>
        <w:rPr>
          <w:rFonts w:cs="Arial"/>
          <w:color w:val="231F20"/>
          <w:w w:val="105"/>
          <w:sz w:val="20"/>
          <w:szCs w:val="20"/>
        </w:rPr>
      </w:pPr>
    </w:p>
    <w:p w:rsidR="00F342CE" w:rsidRPr="004B0E12" w:rsidRDefault="00D008ED" w:rsidP="00614463">
      <w:pPr>
        <w:pStyle w:val="BodyText"/>
        <w:spacing w:line="236" w:lineRule="exact"/>
        <w:ind w:left="0" w:right="864"/>
        <w:rPr>
          <w:rFonts w:cs="Arial"/>
          <w:color w:val="231F20"/>
          <w:w w:val="105"/>
          <w:sz w:val="20"/>
          <w:szCs w:val="20"/>
        </w:rPr>
      </w:pPr>
      <w:r w:rsidRPr="004B0E12">
        <w:rPr>
          <w:rFonts w:cs="Arial"/>
          <w:color w:val="231F20"/>
          <w:w w:val="105"/>
          <w:sz w:val="20"/>
          <w:szCs w:val="20"/>
        </w:rPr>
        <w:t>Sincerely,</w:t>
      </w:r>
    </w:p>
    <w:p w:rsidR="009C50C8" w:rsidRPr="004B0E12" w:rsidRDefault="009C50C8" w:rsidP="00614463">
      <w:pPr>
        <w:pStyle w:val="BodyText"/>
        <w:spacing w:line="236" w:lineRule="exact"/>
        <w:ind w:left="0" w:right="864"/>
        <w:rPr>
          <w:rFonts w:cs="Arial"/>
          <w:color w:val="231F20"/>
          <w:w w:val="105"/>
          <w:sz w:val="20"/>
          <w:szCs w:val="20"/>
        </w:rPr>
      </w:pPr>
    </w:p>
    <w:p w:rsidR="009C50C8" w:rsidRPr="004B0E12" w:rsidRDefault="009C50C8" w:rsidP="00614463">
      <w:pPr>
        <w:pStyle w:val="BodyText"/>
        <w:spacing w:line="236" w:lineRule="exact"/>
        <w:ind w:left="0" w:right="864"/>
        <w:rPr>
          <w:rFonts w:cs="Arial"/>
          <w:color w:val="231F20"/>
          <w:w w:val="105"/>
          <w:sz w:val="20"/>
          <w:szCs w:val="20"/>
        </w:rPr>
      </w:pPr>
    </w:p>
    <w:p w:rsidR="009C50C8" w:rsidRPr="004B0E12" w:rsidRDefault="009C50C8" w:rsidP="00614463">
      <w:pPr>
        <w:pStyle w:val="BodyText"/>
        <w:spacing w:line="236" w:lineRule="exact"/>
        <w:ind w:left="0" w:right="864"/>
        <w:rPr>
          <w:rFonts w:cs="Arial"/>
          <w:color w:val="231F20"/>
          <w:w w:val="105"/>
          <w:sz w:val="20"/>
          <w:szCs w:val="20"/>
        </w:rPr>
      </w:pPr>
    </w:p>
    <w:p w:rsidR="00D008ED" w:rsidRPr="004B0E12" w:rsidRDefault="00D008ED" w:rsidP="00614463">
      <w:pPr>
        <w:pStyle w:val="BodyText"/>
        <w:spacing w:line="236" w:lineRule="exact"/>
        <w:ind w:left="0" w:right="864"/>
        <w:rPr>
          <w:rFonts w:cs="Arial"/>
          <w:color w:val="231F20"/>
          <w:w w:val="105"/>
          <w:sz w:val="20"/>
          <w:szCs w:val="20"/>
        </w:rPr>
      </w:pPr>
      <w:r w:rsidRPr="004B0E12">
        <w:rPr>
          <w:rFonts w:cs="Arial"/>
          <w:color w:val="231F20"/>
          <w:w w:val="105"/>
          <w:sz w:val="20"/>
          <w:szCs w:val="20"/>
        </w:rPr>
        <w:t>John H. Thompson</w:t>
      </w:r>
    </w:p>
    <w:p w:rsidR="00D008ED" w:rsidRPr="004B0E12" w:rsidRDefault="00D008ED" w:rsidP="00614463">
      <w:pPr>
        <w:pStyle w:val="BodyText"/>
        <w:spacing w:line="236" w:lineRule="exact"/>
        <w:ind w:left="0" w:right="864"/>
        <w:rPr>
          <w:rFonts w:cs="Arial"/>
          <w:color w:val="231F20"/>
          <w:w w:val="105"/>
          <w:sz w:val="20"/>
          <w:szCs w:val="20"/>
        </w:rPr>
      </w:pPr>
      <w:r w:rsidRPr="004B0E12">
        <w:rPr>
          <w:rFonts w:cs="Arial"/>
          <w:color w:val="231F20"/>
          <w:w w:val="105"/>
          <w:sz w:val="20"/>
          <w:szCs w:val="20"/>
        </w:rPr>
        <w:t>Director</w:t>
      </w:r>
    </w:p>
    <w:p w:rsidR="009C50C8" w:rsidRPr="004B0E12" w:rsidRDefault="009C50C8" w:rsidP="00614463">
      <w:pPr>
        <w:pStyle w:val="BodyText"/>
        <w:spacing w:line="236" w:lineRule="exact"/>
        <w:ind w:left="0" w:right="864"/>
        <w:rPr>
          <w:rFonts w:cs="Arial"/>
          <w:color w:val="231F20"/>
          <w:w w:val="105"/>
          <w:sz w:val="20"/>
          <w:szCs w:val="20"/>
        </w:rPr>
      </w:pPr>
    </w:p>
    <w:p w:rsidR="00174E55" w:rsidRPr="004B0E12" w:rsidRDefault="00BF18C7" w:rsidP="00614463">
      <w:pPr>
        <w:pStyle w:val="BodyText"/>
        <w:spacing w:line="236" w:lineRule="exact"/>
        <w:ind w:left="0" w:right="864"/>
        <w:rPr>
          <w:rFonts w:cs="Arial"/>
          <w:color w:val="231F20"/>
          <w:w w:val="105"/>
          <w:sz w:val="20"/>
          <w:szCs w:val="20"/>
        </w:rPr>
      </w:pPr>
      <w:r w:rsidRPr="004B0E12">
        <w:rPr>
          <w:rFonts w:cs="Arial"/>
          <w:color w:val="231F20"/>
          <w:w w:val="105"/>
          <w:sz w:val="20"/>
          <w:szCs w:val="20"/>
        </w:rPr>
        <w:t>Enclosures</w:t>
      </w:r>
    </w:p>
    <w:p w:rsidR="00174E55" w:rsidRDefault="00174E55">
      <w:pPr>
        <w:rPr>
          <w:rFonts w:ascii="Arial" w:eastAsia="Arial" w:hAnsi="Arial" w:cs="Arial"/>
          <w:color w:val="231F20"/>
          <w:w w:val="105"/>
          <w:sz w:val="21"/>
          <w:szCs w:val="21"/>
        </w:rPr>
      </w:pPr>
      <w:r>
        <w:rPr>
          <w:rFonts w:cs="Arial"/>
          <w:color w:val="231F20"/>
          <w:w w:val="105"/>
        </w:rPr>
        <w:br w:type="page"/>
      </w:r>
    </w:p>
    <w:p w:rsidR="00174E55" w:rsidRDefault="00174E55" w:rsidP="00174E55">
      <w:pPr>
        <w:pStyle w:val="BodyText"/>
        <w:spacing w:line="236" w:lineRule="exact"/>
        <w:ind w:left="0" w:right="864"/>
        <w:rPr>
          <w:rFonts w:cs="Arial"/>
          <w:color w:val="231F20"/>
          <w:w w:val="105"/>
        </w:rPr>
        <w:sectPr w:rsidR="00174E55" w:rsidSect="00174E55">
          <w:type w:val="continuous"/>
          <w:pgSz w:w="12240" w:h="15840"/>
          <w:pgMar w:top="1170" w:right="1260" w:bottom="280" w:left="1640" w:header="720" w:footer="720" w:gutter="0"/>
          <w:cols w:num="2" w:space="720" w:equalWidth="0">
            <w:col w:w="2552" w:space="457"/>
            <w:col w:w="6331"/>
          </w:cols>
        </w:sectPr>
      </w:pPr>
    </w:p>
    <w:p w:rsidR="003F3CAE" w:rsidRDefault="003F3CAE" w:rsidP="00174E55">
      <w:pPr>
        <w:rPr>
          <w:rFonts w:ascii="Arial" w:hAnsi="Arial" w:cs="Arial"/>
          <w:b/>
          <w:sz w:val="20"/>
          <w:szCs w:val="20"/>
        </w:rPr>
      </w:pPr>
    </w:p>
    <w:p w:rsidR="003F3CAE" w:rsidRDefault="003F3CAE" w:rsidP="00174E55">
      <w:pPr>
        <w:rPr>
          <w:rFonts w:ascii="Arial" w:hAnsi="Arial" w:cs="Arial"/>
          <w:b/>
          <w:sz w:val="20"/>
          <w:szCs w:val="20"/>
        </w:rPr>
      </w:pPr>
    </w:p>
    <w:p w:rsidR="003F3CAE" w:rsidRDefault="003F3CAE" w:rsidP="00174E55">
      <w:pPr>
        <w:rPr>
          <w:rFonts w:ascii="Arial" w:hAnsi="Arial" w:cs="Arial"/>
          <w:b/>
          <w:sz w:val="20"/>
          <w:szCs w:val="20"/>
        </w:rPr>
      </w:pPr>
    </w:p>
    <w:p w:rsidR="003F3CAE" w:rsidRDefault="003F3CAE" w:rsidP="00174E55">
      <w:pPr>
        <w:rPr>
          <w:rFonts w:ascii="Arial" w:hAnsi="Arial" w:cs="Arial"/>
          <w:b/>
          <w:sz w:val="20"/>
          <w:szCs w:val="20"/>
        </w:rPr>
      </w:pPr>
    </w:p>
    <w:p w:rsidR="003F3CAE" w:rsidRDefault="003F3CAE" w:rsidP="00174E55">
      <w:pPr>
        <w:rPr>
          <w:rFonts w:ascii="Arial" w:hAnsi="Arial" w:cs="Arial"/>
          <w:b/>
          <w:sz w:val="20"/>
          <w:szCs w:val="20"/>
        </w:rPr>
      </w:pPr>
    </w:p>
    <w:p w:rsidR="003F3CAE" w:rsidRDefault="003F3CAE" w:rsidP="00174E55">
      <w:pPr>
        <w:rPr>
          <w:rFonts w:ascii="Arial" w:hAnsi="Arial" w:cs="Arial"/>
          <w:b/>
          <w:sz w:val="20"/>
          <w:szCs w:val="20"/>
        </w:rPr>
      </w:pPr>
    </w:p>
    <w:p w:rsidR="003F3CAE" w:rsidRDefault="003F3CAE" w:rsidP="00174E55">
      <w:pPr>
        <w:rPr>
          <w:rFonts w:ascii="Arial" w:hAnsi="Arial" w:cs="Arial"/>
          <w:b/>
          <w:sz w:val="20"/>
          <w:szCs w:val="20"/>
        </w:rPr>
      </w:pPr>
    </w:p>
    <w:p w:rsidR="003F3CAE" w:rsidRDefault="003F3CAE" w:rsidP="00174E55">
      <w:pPr>
        <w:rPr>
          <w:rFonts w:ascii="Arial" w:hAnsi="Arial" w:cs="Arial"/>
          <w:b/>
          <w:sz w:val="20"/>
          <w:szCs w:val="20"/>
        </w:rPr>
      </w:pPr>
    </w:p>
    <w:p w:rsidR="00174E55" w:rsidRPr="004B0E12" w:rsidRDefault="00174E55" w:rsidP="00174E55">
      <w:pPr>
        <w:rPr>
          <w:rFonts w:ascii="Arial" w:hAnsi="Arial" w:cs="Arial"/>
          <w:b/>
          <w:sz w:val="20"/>
          <w:szCs w:val="20"/>
        </w:rPr>
      </w:pPr>
      <w:r w:rsidRPr="004B0E12">
        <w:rPr>
          <w:rFonts w:ascii="Arial" w:hAnsi="Arial" w:cs="Arial"/>
          <w:b/>
          <w:sz w:val="20"/>
          <w:szCs w:val="20"/>
        </w:rPr>
        <w:t>OMB Number</w:t>
      </w:r>
    </w:p>
    <w:p w:rsidR="00174E55" w:rsidRPr="004B0E12" w:rsidRDefault="00174E55" w:rsidP="00174E55">
      <w:pPr>
        <w:rPr>
          <w:rFonts w:ascii="Arial" w:hAnsi="Arial" w:cs="Arial"/>
          <w:sz w:val="20"/>
          <w:szCs w:val="20"/>
        </w:rPr>
      </w:pPr>
    </w:p>
    <w:p w:rsidR="00174E55" w:rsidRDefault="003F3CAE" w:rsidP="00174E55">
      <w:pPr>
        <w:rPr>
          <w:rFonts w:ascii="Arial" w:hAnsi="Arial" w:cs="Arial"/>
          <w:sz w:val="20"/>
          <w:szCs w:val="20"/>
        </w:rPr>
      </w:pPr>
      <w:r>
        <w:rPr>
          <w:rFonts w:ascii="Arial" w:hAnsi="Arial" w:cs="Arial"/>
          <w:sz w:val="20"/>
          <w:szCs w:val="20"/>
        </w:rPr>
        <w:tab/>
      </w:r>
      <w:r w:rsidR="00174E55" w:rsidRPr="004B0E12">
        <w:rPr>
          <w:rFonts w:ascii="Arial" w:hAnsi="Arial" w:cs="Arial"/>
          <w:sz w:val="20"/>
          <w:szCs w:val="20"/>
        </w:rPr>
        <w:t>This collection has been approved by the Office of Management and Budget (OMB).  The eight-digit OMB number is 0607-0094 and appears in the upper right corner of the report form/login screen. Without this approval, we cannot conduct this survey.</w:t>
      </w:r>
    </w:p>
    <w:p w:rsidR="00510C78" w:rsidRDefault="00510C78" w:rsidP="00174E55">
      <w:pPr>
        <w:rPr>
          <w:rFonts w:ascii="Arial" w:hAnsi="Arial" w:cs="Arial"/>
          <w:sz w:val="20"/>
          <w:szCs w:val="20"/>
        </w:rPr>
      </w:pPr>
    </w:p>
    <w:p w:rsidR="00510C78" w:rsidRDefault="00510C78" w:rsidP="00174E55">
      <w:pPr>
        <w:rPr>
          <w:rFonts w:ascii="Arial" w:hAnsi="Arial" w:cs="Arial"/>
          <w:sz w:val="20"/>
          <w:szCs w:val="20"/>
        </w:rPr>
      </w:pPr>
    </w:p>
    <w:p w:rsidR="00510C78" w:rsidRDefault="00510C78" w:rsidP="00174E55">
      <w:pPr>
        <w:rPr>
          <w:rFonts w:ascii="Arial" w:hAnsi="Arial" w:cs="Arial"/>
          <w:sz w:val="20"/>
          <w:szCs w:val="20"/>
        </w:rPr>
      </w:pPr>
    </w:p>
    <w:p w:rsidR="00174E55" w:rsidRPr="004B0E12" w:rsidRDefault="00174E55" w:rsidP="00174E55">
      <w:pPr>
        <w:rPr>
          <w:rFonts w:ascii="Arial" w:hAnsi="Arial" w:cs="Arial"/>
          <w:b/>
          <w:sz w:val="20"/>
          <w:szCs w:val="20"/>
        </w:rPr>
      </w:pPr>
      <w:r w:rsidRPr="004B0E12">
        <w:rPr>
          <w:rFonts w:ascii="Arial" w:hAnsi="Arial" w:cs="Arial"/>
          <w:b/>
          <w:sz w:val="20"/>
          <w:szCs w:val="20"/>
        </w:rPr>
        <w:t>Authority and Confidentiality</w:t>
      </w:r>
    </w:p>
    <w:p w:rsidR="00174E55" w:rsidRPr="004B0E12" w:rsidRDefault="00174E55" w:rsidP="00174E55">
      <w:pPr>
        <w:rPr>
          <w:rFonts w:ascii="Arial" w:hAnsi="Arial" w:cs="Arial"/>
          <w:b/>
          <w:sz w:val="20"/>
          <w:szCs w:val="20"/>
        </w:rPr>
      </w:pPr>
    </w:p>
    <w:p w:rsidR="00174E55" w:rsidRPr="004B0E12" w:rsidRDefault="003F3CAE" w:rsidP="00174E55">
      <w:pPr>
        <w:rPr>
          <w:rFonts w:ascii="Arial" w:hAnsi="Arial" w:cs="Arial"/>
          <w:sz w:val="20"/>
          <w:szCs w:val="20"/>
        </w:rPr>
      </w:pPr>
      <w:r>
        <w:rPr>
          <w:rFonts w:ascii="Arial" w:hAnsi="Arial" w:cs="Arial"/>
          <w:sz w:val="20"/>
          <w:szCs w:val="20"/>
        </w:rPr>
        <w:tab/>
      </w:r>
      <w:r w:rsidR="00174E55" w:rsidRPr="004B0E12">
        <w:rPr>
          <w:rFonts w:ascii="Arial" w:hAnsi="Arial" w:cs="Arial"/>
          <w:sz w:val="20"/>
          <w:szCs w:val="20"/>
        </w:rPr>
        <w:t xml:space="preserve">Title 13, United States Code, Sections 131 and 182, authorizes the Census Bureau to conduct this collection and to request your voluntary assistance.  These data are subject to provisions of Title 13, United States Code, </w:t>
      </w:r>
      <w:proofErr w:type="gramStart"/>
      <w:r w:rsidR="00174E55" w:rsidRPr="004B0E12">
        <w:rPr>
          <w:rFonts w:ascii="Arial" w:hAnsi="Arial" w:cs="Arial"/>
          <w:sz w:val="20"/>
          <w:szCs w:val="20"/>
        </w:rPr>
        <w:t>Section</w:t>
      </w:r>
      <w:proofErr w:type="gramEnd"/>
      <w:r w:rsidR="00174E55" w:rsidRPr="004B0E12">
        <w:rPr>
          <w:rFonts w:ascii="Arial" w:hAnsi="Arial" w:cs="Arial"/>
          <w:sz w:val="20"/>
          <w:szCs w:val="20"/>
        </w:rPr>
        <w:t xml:space="preserve"> 9(b) exempting data that are customarily provided in public records from rules of confidentiality. </w:t>
      </w:r>
    </w:p>
    <w:p w:rsidR="003F3CAE" w:rsidRDefault="003F3CAE" w:rsidP="00174E55">
      <w:pPr>
        <w:rPr>
          <w:rFonts w:ascii="Arial" w:hAnsi="Arial" w:cs="Arial"/>
          <w:b/>
          <w:sz w:val="20"/>
          <w:szCs w:val="20"/>
        </w:rPr>
      </w:pPr>
    </w:p>
    <w:p w:rsidR="00510C78" w:rsidRDefault="00510C78" w:rsidP="00174E55">
      <w:pPr>
        <w:rPr>
          <w:rFonts w:ascii="Arial" w:hAnsi="Arial" w:cs="Arial"/>
          <w:b/>
          <w:sz w:val="20"/>
          <w:szCs w:val="20"/>
        </w:rPr>
      </w:pPr>
    </w:p>
    <w:p w:rsidR="003F3CAE" w:rsidRDefault="003F3CAE" w:rsidP="00174E55">
      <w:pPr>
        <w:rPr>
          <w:rFonts w:ascii="Arial" w:hAnsi="Arial" w:cs="Arial"/>
          <w:b/>
          <w:sz w:val="20"/>
          <w:szCs w:val="20"/>
        </w:rPr>
      </w:pPr>
    </w:p>
    <w:p w:rsidR="00174E55" w:rsidRPr="004B0E12" w:rsidRDefault="00174E55" w:rsidP="00174E55">
      <w:pPr>
        <w:rPr>
          <w:rFonts w:ascii="Arial" w:hAnsi="Arial" w:cs="Arial"/>
          <w:sz w:val="20"/>
          <w:szCs w:val="20"/>
        </w:rPr>
      </w:pPr>
      <w:r w:rsidRPr="004B0E12">
        <w:rPr>
          <w:rFonts w:ascii="Arial" w:hAnsi="Arial" w:cs="Arial"/>
          <w:b/>
          <w:sz w:val="20"/>
          <w:szCs w:val="20"/>
        </w:rPr>
        <w:t>Burden Estimate Statement</w:t>
      </w:r>
      <w:r w:rsidRPr="004B0E12">
        <w:rPr>
          <w:rFonts w:ascii="Arial" w:hAnsi="Arial" w:cs="Arial"/>
          <w:sz w:val="20"/>
          <w:szCs w:val="20"/>
        </w:rPr>
        <w:tab/>
      </w:r>
    </w:p>
    <w:p w:rsidR="00174E55" w:rsidRPr="004B0E12" w:rsidRDefault="00174E55" w:rsidP="00174E55">
      <w:pPr>
        <w:rPr>
          <w:rFonts w:ascii="Arial" w:hAnsi="Arial" w:cs="Arial"/>
          <w:sz w:val="20"/>
          <w:szCs w:val="20"/>
        </w:rPr>
      </w:pPr>
    </w:p>
    <w:p w:rsidR="00174E55" w:rsidRPr="004B0E12" w:rsidRDefault="00174E55" w:rsidP="00174E55">
      <w:pPr>
        <w:ind w:firstLine="720"/>
        <w:rPr>
          <w:rFonts w:ascii="Arial" w:hAnsi="Arial" w:cs="Arial"/>
          <w:sz w:val="20"/>
          <w:szCs w:val="20"/>
        </w:rPr>
      </w:pPr>
      <w:r w:rsidRPr="004B0E12">
        <w:rPr>
          <w:rFonts w:ascii="Arial" w:hAnsi="Arial" w:cs="Arial"/>
          <w:sz w:val="20"/>
          <w:szCs w:val="20"/>
        </w:rPr>
        <w:t xml:space="preserve">We estimate this survey to take an average of 8 minutes to complete for those that report monthly and 23 minutes to complete for those that report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ECON Survey Comments 0607-0094, U.S. Census Bureau, 4600 Silver Hill Road, Room EMD- 6K064, Washington, DC  20233.  You may e-mail comments to ECON.Survey.Comments@census.gov.  Be sure to use ECON Survey Comments 0607-0094 as the subject. </w:t>
      </w:r>
    </w:p>
    <w:sectPr w:rsidR="00174E55" w:rsidRPr="004B0E12" w:rsidSect="00174E55">
      <w:type w:val="continuous"/>
      <w:pgSz w:w="12240" w:h="15840"/>
      <w:pgMar w:top="1170" w:right="1260" w:bottom="280" w:left="1640" w:header="720" w:footer="720" w:gutter="0"/>
      <w:cols w:space="4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55">
    <w:altName w:val="Univers 55"/>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F0F45"/>
    <w:rsid w:val="000E69AC"/>
    <w:rsid w:val="00174E55"/>
    <w:rsid w:val="001D2AA3"/>
    <w:rsid w:val="002B7E8B"/>
    <w:rsid w:val="003422BF"/>
    <w:rsid w:val="003500DF"/>
    <w:rsid w:val="003F3CAE"/>
    <w:rsid w:val="004B0E12"/>
    <w:rsid w:val="004D44D8"/>
    <w:rsid w:val="004F0325"/>
    <w:rsid w:val="00510C78"/>
    <w:rsid w:val="005E1633"/>
    <w:rsid w:val="00614463"/>
    <w:rsid w:val="006F1266"/>
    <w:rsid w:val="00757FC8"/>
    <w:rsid w:val="007B1D9F"/>
    <w:rsid w:val="007E4DD8"/>
    <w:rsid w:val="007F3C3E"/>
    <w:rsid w:val="00915D95"/>
    <w:rsid w:val="009559D2"/>
    <w:rsid w:val="009C50C8"/>
    <w:rsid w:val="00BF18C7"/>
    <w:rsid w:val="00D008ED"/>
    <w:rsid w:val="00D47366"/>
    <w:rsid w:val="00D62AF1"/>
    <w:rsid w:val="00D72384"/>
    <w:rsid w:val="00D96BB0"/>
    <w:rsid w:val="00DE5B59"/>
    <w:rsid w:val="00DF0F45"/>
    <w:rsid w:val="00F3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ensus.gov/permitsfa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CF44B8EF.dotm</Template>
  <TotalTime>33</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c404l1_13.g</vt:lpstr>
    </vt:vector>
  </TitlesOfParts>
  <Company>U.S. Department of Commerce</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c404l1_13.g</dc:title>
  <dc:creator>Paula A Capoen</dc:creator>
  <cp:lastModifiedBy>Raemeka M Mayo</cp:lastModifiedBy>
  <cp:revision>11</cp:revision>
  <cp:lastPrinted>2015-10-16T20:10:00Z</cp:lastPrinted>
  <dcterms:created xsi:type="dcterms:W3CDTF">2015-10-16T20:09:00Z</dcterms:created>
  <dcterms:modified xsi:type="dcterms:W3CDTF">2015-11-24T20:39:00Z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2013-03-20T00:00:00Z</vt:filetime>
  </property>
  <property fmtid="{D5CDD505-2E9C-101B-9397-08002B2CF9AE}" pid="3" name="LastSaved">
    <vt:filetime>2013-11-07T00:00:00Z</vt:filetime>
  </property>
</Properties>
</file>