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553" w:rsidRPr="00D34CD8" w:rsidRDefault="00245553" w:rsidP="0024555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  <w:r w:rsidRPr="00D34CD8">
        <w:rPr>
          <w:rFonts w:ascii="Times New Roman" w:hAnsi="Times New Roman"/>
          <w:sz w:val="24"/>
          <w:szCs w:val="24"/>
          <w:u w:val="single"/>
        </w:rPr>
        <w:t xml:space="preserve">Estimate of the Information Collection Burden for </w:t>
      </w:r>
    </w:p>
    <w:p w:rsidR="00B8730B" w:rsidRDefault="00B8730B" w:rsidP="00B8730B">
      <w:pPr>
        <w:tabs>
          <w:tab w:val="left" w:pos="-720"/>
        </w:tabs>
        <w:suppressAutoHyphens/>
        <w:spacing w:before="90" w:after="54" w:line="240" w:lineRule="auto"/>
        <w:rPr>
          <w:rFonts w:ascii="Times New Roman" w:hAnsi="Times New Roman"/>
        </w:rPr>
      </w:pPr>
      <w:r w:rsidRPr="00F45C6A">
        <w:rPr>
          <w:rFonts w:ascii="Times New Roman" w:hAnsi="Times New Roman"/>
        </w:rPr>
        <w:t>Supplemental Nutrition Assistance Program:  Student Eligibility, Convicted Felons, Lottery and Gambling, and State Verification Provisions of the Agricultural Act of 2014</w:t>
      </w:r>
    </w:p>
    <w:p w:rsidR="00B8730B" w:rsidRDefault="00B8730B" w:rsidP="00B8730B">
      <w:pPr>
        <w:widowControl w:val="0"/>
        <w:tabs>
          <w:tab w:val="right" w:pos="9360"/>
        </w:tabs>
        <w:overflowPunct w:val="0"/>
        <w:autoSpaceDE w:val="0"/>
        <w:autoSpaceDN w:val="0"/>
        <w:adjustRightInd w:val="0"/>
        <w:spacing w:line="240" w:lineRule="auto"/>
        <w:jc w:val="center"/>
        <w:textAlignment w:val="baseline"/>
        <w:rPr>
          <w:rFonts w:ascii="Times New Roman" w:hAnsi="Times New Roman"/>
        </w:rPr>
      </w:pPr>
      <w:r w:rsidRPr="00F45C6A">
        <w:rPr>
          <w:rFonts w:ascii="Times New Roman" w:hAnsi="Times New Roman"/>
        </w:rPr>
        <w:t xml:space="preserve"> (RIN 0584-AE41)</w:t>
      </w:r>
    </w:p>
    <w:p w:rsidR="00245553" w:rsidRPr="00281DB6" w:rsidRDefault="00B8730B" w:rsidP="00B873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46AB" w:rsidDel="00B8730B">
        <w:rPr>
          <w:rFonts w:ascii="Times New Roman" w:hAnsi="Times New Roman"/>
          <w:sz w:val="24"/>
          <w:szCs w:val="24"/>
        </w:rPr>
        <w:t xml:space="preserve"> </w:t>
      </w:r>
      <w:r w:rsidR="00245553" w:rsidRPr="00281DB6">
        <w:rPr>
          <w:rFonts w:ascii="Times New Roman" w:hAnsi="Times New Roman"/>
          <w:sz w:val="24"/>
          <w:szCs w:val="24"/>
          <w:u w:val="single"/>
        </w:rPr>
        <w:t>(OMB #0584-</w:t>
      </w:r>
      <w:r w:rsidR="005C5DCE" w:rsidRPr="00281DB6">
        <w:rPr>
          <w:rFonts w:ascii="Times New Roman" w:hAnsi="Times New Roman"/>
          <w:sz w:val="24"/>
          <w:szCs w:val="24"/>
          <w:u w:val="single"/>
        </w:rPr>
        <w:t>NEW</w:t>
      </w:r>
      <w:r w:rsidR="00245553" w:rsidRPr="00281DB6">
        <w:rPr>
          <w:rFonts w:ascii="Times New Roman" w:hAnsi="Times New Roman"/>
          <w:sz w:val="24"/>
          <w:szCs w:val="24"/>
          <w:u w:val="single"/>
        </w:rPr>
        <w:t>)</w:t>
      </w:r>
    </w:p>
    <w:p w:rsidR="00245553" w:rsidRPr="00281DB6" w:rsidRDefault="00245553" w:rsidP="002455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553" w:rsidRPr="00281DB6" w:rsidRDefault="00245553" w:rsidP="00245553">
      <w:pPr>
        <w:pStyle w:val="ListParagraph"/>
        <w:spacing w:after="0" w:line="240" w:lineRule="auto"/>
        <w:ind w:left="0" w:right="-480"/>
        <w:rPr>
          <w:rFonts w:ascii="Times New Roman" w:hAnsi="Times New Roman"/>
          <w:sz w:val="24"/>
          <w:szCs w:val="24"/>
        </w:rPr>
      </w:pPr>
      <w:r w:rsidRPr="00281DB6">
        <w:rPr>
          <w:rFonts w:ascii="Times New Roman" w:hAnsi="Times New Roman"/>
          <w:sz w:val="24"/>
          <w:szCs w:val="24"/>
        </w:rPr>
        <w:t xml:space="preserve">This document explains the calculation of the information collection burden for </w:t>
      </w:r>
      <w:r w:rsidR="003B5CEE">
        <w:rPr>
          <w:rFonts w:ascii="Times New Roman" w:hAnsi="Times New Roman"/>
          <w:sz w:val="24"/>
          <w:szCs w:val="24"/>
        </w:rPr>
        <w:t>the</w:t>
      </w:r>
      <w:r w:rsidR="00EA1B15" w:rsidRPr="00281DB6">
        <w:rPr>
          <w:rFonts w:ascii="Times New Roman" w:hAnsi="Times New Roman"/>
          <w:sz w:val="24"/>
          <w:szCs w:val="24"/>
        </w:rPr>
        <w:t xml:space="preserve"> </w:t>
      </w:r>
      <w:r w:rsidRPr="00281DB6">
        <w:rPr>
          <w:rFonts w:ascii="Times New Roman" w:hAnsi="Times New Roman"/>
          <w:sz w:val="24"/>
          <w:szCs w:val="24"/>
        </w:rPr>
        <w:t>Professional Standards under OMB #0584-</w:t>
      </w:r>
      <w:r w:rsidR="005C5DCE" w:rsidRPr="00281DB6">
        <w:rPr>
          <w:rFonts w:ascii="Times New Roman" w:hAnsi="Times New Roman"/>
          <w:sz w:val="24"/>
          <w:szCs w:val="24"/>
        </w:rPr>
        <w:t>NEW</w:t>
      </w:r>
      <w:r w:rsidRPr="00281DB6">
        <w:rPr>
          <w:rFonts w:ascii="Times New Roman" w:hAnsi="Times New Roman"/>
          <w:sz w:val="24"/>
          <w:szCs w:val="24"/>
        </w:rPr>
        <w:t xml:space="preserve">.  </w:t>
      </w:r>
    </w:p>
    <w:p w:rsidR="00245553" w:rsidRPr="00281DB6" w:rsidRDefault="00245553" w:rsidP="002455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730B" w:rsidRPr="00281DB6" w:rsidRDefault="00B8730B" w:rsidP="00B873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730B" w:rsidRPr="00281DB6" w:rsidRDefault="00B8730B" w:rsidP="00B8730B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81DB6">
        <w:rPr>
          <w:rFonts w:ascii="Times New Roman" w:hAnsi="Times New Roman"/>
          <w:sz w:val="24"/>
          <w:szCs w:val="24"/>
          <w:u w:val="single"/>
        </w:rPr>
        <w:t xml:space="preserve">AFFECTED PUBLIC: </w:t>
      </w:r>
      <w:r>
        <w:rPr>
          <w:rFonts w:ascii="Times New Roman" w:hAnsi="Times New Roman"/>
          <w:sz w:val="24"/>
          <w:szCs w:val="24"/>
          <w:u w:val="single"/>
        </w:rPr>
        <w:t>SNAP STATE AGENCIES</w:t>
      </w:r>
      <w:r w:rsidRPr="00281DB6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AND </w:t>
      </w:r>
      <w:r w:rsidR="00445BF6">
        <w:rPr>
          <w:rFonts w:ascii="Times New Roman" w:hAnsi="Times New Roman"/>
          <w:sz w:val="24"/>
          <w:szCs w:val="24"/>
          <w:u w:val="single"/>
        </w:rPr>
        <w:t xml:space="preserve">STATE </w:t>
      </w:r>
      <w:r w:rsidR="00067665">
        <w:rPr>
          <w:rFonts w:ascii="Times New Roman" w:hAnsi="Times New Roman"/>
          <w:sz w:val="24"/>
          <w:szCs w:val="24"/>
          <w:u w:val="single"/>
        </w:rPr>
        <w:t>PUBLIC</w:t>
      </w:r>
      <w:r w:rsidR="00445BF6">
        <w:rPr>
          <w:rFonts w:ascii="Times New Roman" w:hAnsi="Times New Roman"/>
          <w:sz w:val="24"/>
          <w:szCs w:val="24"/>
          <w:u w:val="single"/>
        </w:rPr>
        <w:t xml:space="preserve"> AGENCY</w:t>
      </w:r>
      <w:r w:rsidR="00067665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45BF6">
        <w:rPr>
          <w:rFonts w:ascii="Times New Roman" w:hAnsi="Times New Roman"/>
          <w:sz w:val="24"/>
          <w:szCs w:val="24"/>
          <w:u w:val="single"/>
        </w:rPr>
        <w:t>GAMING</w:t>
      </w:r>
      <w:r>
        <w:rPr>
          <w:rFonts w:ascii="Times New Roman" w:hAnsi="Times New Roman"/>
          <w:sz w:val="24"/>
          <w:szCs w:val="24"/>
          <w:u w:val="single"/>
        </w:rPr>
        <w:t xml:space="preserve"> ENTITIES</w:t>
      </w:r>
    </w:p>
    <w:p w:rsidR="00B8730B" w:rsidRDefault="00B8730B" w:rsidP="0024555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45553" w:rsidRPr="00281DB6" w:rsidRDefault="00245553" w:rsidP="0024555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81DB6">
        <w:rPr>
          <w:rFonts w:ascii="Times New Roman" w:hAnsi="Times New Roman"/>
          <w:sz w:val="24"/>
          <w:szCs w:val="24"/>
          <w:u w:val="single"/>
        </w:rPr>
        <w:t>REPORTING REQUIREMENTS</w:t>
      </w:r>
    </w:p>
    <w:p w:rsidR="00245553" w:rsidRPr="00281DB6" w:rsidRDefault="00245553" w:rsidP="00245553">
      <w:pPr>
        <w:spacing w:after="0" w:line="240" w:lineRule="auto"/>
        <w:ind w:left="330"/>
        <w:rPr>
          <w:rFonts w:ascii="Times New Roman" w:hAnsi="Times New Roman"/>
          <w:sz w:val="24"/>
          <w:szCs w:val="24"/>
        </w:rPr>
      </w:pPr>
    </w:p>
    <w:p w:rsidR="00245553" w:rsidRPr="00281DB6" w:rsidRDefault="00245553" w:rsidP="002455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366B" w:rsidRPr="00B401A8" w:rsidRDefault="0087366B" w:rsidP="0087366B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401A8">
        <w:rPr>
          <w:rFonts w:ascii="Times New Roman" w:hAnsi="Times New Roman"/>
          <w:color w:val="000000"/>
          <w:sz w:val="24"/>
          <w:szCs w:val="24"/>
        </w:rPr>
        <w:t xml:space="preserve">7 CFR </w:t>
      </w:r>
      <w:r w:rsidR="0030375B" w:rsidRPr="00B401A8">
        <w:rPr>
          <w:rFonts w:ascii="Times New Roman" w:hAnsi="Times New Roman"/>
          <w:color w:val="000000"/>
          <w:sz w:val="24"/>
          <w:szCs w:val="24"/>
        </w:rPr>
        <w:t xml:space="preserve">272.17 </w:t>
      </w:r>
      <w:r w:rsidR="002531BA" w:rsidRPr="00B401A8">
        <w:rPr>
          <w:rFonts w:ascii="Times New Roman" w:hAnsi="Times New Roman"/>
          <w:sz w:val="24"/>
          <w:szCs w:val="24"/>
        </w:rPr>
        <w:t>requires</w:t>
      </w:r>
      <w:r w:rsidR="00DE5FF8">
        <w:rPr>
          <w:rFonts w:ascii="Times New Roman" w:hAnsi="Times New Roman"/>
          <w:sz w:val="24"/>
          <w:szCs w:val="24"/>
        </w:rPr>
        <w:t xml:space="preserve"> to the maximum extent possible that</w:t>
      </w:r>
      <w:r w:rsidR="002531BA" w:rsidRPr="00B401A8">
        <w:rPr>
          <w:rFonts w:ascii="Times New Roman" w:hAnsi="Times New Roman"/>
          <w:sz w:val="24"/>
          <w:szCs w:val="24"/>
        </w:rPr>
        <w:t xml:space="preserve"> </w:t>
      </w:r>
      <w:r w:rsidR="008A0604" w:rsidRPr="00B401A8">
        <w:rPr>
          <w:rFonts w:ascii="Times New Roman" w:hAnsi="Times New Roman"/>
          <w:sz w:val="24"/>
          <w:szCs w:val="24"/>
        </w:rPr>
        <w:t xml:space="preserve">each of 53 State </w:t>
      </w:r>
      <w:r w:rsidR="00A6780A">
        <w:rPr>
          <w:rFonts w:ascii="Times New Roman" w:hAnsi="Times New Roman"/>
          <w:sz w:val="24"/>
          <w:szCs w:val="24"/>
        </w:rPr>
        <w:t>Supplemental Nutrition Assistance Program (</w:t>
      </w:r>
      <w:r w:rsidR="00445BF6">
        <w:rPr>
          <w:rFonts w:ascii="Times New Roman" w:hAnsi="Times New Roman"/>
          <w:sz w:val="24"/>
          <w:szCs w:val="24"/>
        </w:rPr>
        <w:t>SNAP</w:t>
      </w:r>
      <w:r w:rsidR="00A6780A">
        <w:rPr>
          <w:rFonts w:ascii="Times New Roman" w:hAnsi="Times New Roman"/>
          <w:sz w:val="24"/>
          <w:szCs w:val="24"/>
        </w:rPr>
        <w:t>)</w:t>
      </w:r>
      <w:r w:rsidR="00445BF6">
        <w:rPr>
          <w:rFonts w:ascii="Times New Roman" w:hAnsi="Times New Roman"/>
          <w:sz w:val="24"/>
          <w:szCs w:val="24"/>
        </w:rPr>
        <w:t xml:space="preserve"> </w:t>
      </w:r>
      <w:r w:rsidR="008A0604" w:rsidRPr="00B401A8">
        <w:rPr>
          <w:rFonts w:ascii="Times New Roman" w:hAnsi="Times New Roman"/>
          <w:sz w:val="24"/>
          <w:szCs w:val="24"/>
        </w:rPr>
        <w:t xml:space="preserve">agencies establish cooperative agreements once with </w:t>
      </w:r>
      <w:r w:rsidR="00DE5FF8">
        <w:rPr>
          <w:rFonts w:ascii="Times New Roman" w:hAnsi="Times New Roman"/>
          <w:sz w:val="24"/>
          <w:szCs w:val="24"/>
        </w:rPr>
        <w:t xml:space="preserve">gaming entities within the State.  It is assumed for this rule-making that each State SNAP agency will establish cooperative agreements </w:t>
      </w:r>
      <w:r w:rsidR="002E2FB1">
        <w:rPr>
          <w:rFonts w:ascii="Times New Roman" w:hAnsi="Times New Roman"/>
          <w:sz w:val="24"/>
          <w:szCs w:val="24"/>
        </w:rPr>
        <w:t>with one</w:t>
      </w:r>
      <w:r w:rsidR="002E2FB1" w:rsidRPr="00B401A8">
        <w:rPr>
          <w:rFonts w:ascii="Times New Roman" w:hAnsi="Times New Roman"/>
          <w:sz w:val="24"/>
          <w:szCs w:val="24"/>
        </w:rPr>
        <w:t xml:space="preserve"> </w:t>
      </w:r>
      <w:r w:rsidR="00445BF6">
        <w:rPr>
          <w:rFonts w:ascii="Times New Roman" w:hAnsi="Times New Roman"/>
          <w:sz w:val="24"/>
          <w:szCs w:val="24"/>
        </w:rPr>
        <w:t xml:space="preserve">State </w:t>
      </w:r>
      <w:r w:rsidR="0057203C" w:rsidRPr="00B401A8">
        <w:rPr>
          <w:rFonts w:ascii="Times New Roman" w:hAnsi="Times New Roman"/>
          <w:sz w:val="24"/>
          <w:szCs w:val="24"/>
        </w:rPr>
        <w:t>public</w:t>
      </w:r>
      <w:r w:rsidR="008A0604" w:rsidRPr="00B401A8">
        <w:rPr>
          <w:rFonts w:ascii="Times New Roman" w:hAnsi="Times New Roman"/>
          <w:sz w:val="24"/>
          <w:szCs w:val="24"/>
        </w:rPr>
        <w:t xml:space="preserve"> </w:t>
      </w:r>
      <w:r w:rsidR="008B28D8">
        <w:rPr>
          <w:rFonts w:ascii="Times New Roman" w:hAnsi="Times New Roman"/>
          <w:sz w:val="24"/>
          <w:szCs w:val="24"/>
        </w:rPr>
        <w:t>gaming</w:t>
      </w:r>
      <w:r w:rsidR="00C9694C" w:rsidRPr="00B401A8">
        <w:rPr>
          <w:rFonts w:ascii="Times New Roman" w:hAnsi="Times New Roman"/>
          <w:sz w:val="24"/>
          <w:szCs w:val="24"/>
        </w:rPr>
        <w:t xml:space="preserve"> entity (</w:t>
      </w:r>
      <w:r w:rsidRPr="00B401A8">
        <w:rPr>
          <w:rFonts w:ascii="Times New Roman" w:hAnsi="Times New Roman"/>
          <w:sz w:val="24"/>
          <w:szCs w:val="24"/>
        </w:rPr>
        <w:t xml:space="preserve">public gaming entity) </w:t>
      </w:r>
      <w:r w:rsidR="008A0604" w:rsidRPr="00B401A8">
        <w:rPr>
          <w:rFonts w:ascii="Times New Roman" w:hAnsi="Times New Roman"/>
          <w:sz w:val="24"/>
          <w:szCs w:val="24"/>
        </w:rPr>
        <w:t>within the State</w:t>
      </w:r>
      <w:r w:rsidR="0057203C" w:rsidRPr="00B401A8">
        <w:rPr>
          <w:rFonts w:ascii="Times New Roman" w:hAnsi="Times New Roman"/>
          <w:sz w:val="24"/>
          <w:szCs w:val="24"/>
        </w:rPr>
        <w:t xml:space="preserve"> and </w:t>
      </w:r>
      <w:r w:rsidR="00A546AB" w:rsidRPr="00B401A8">
        <w:rPr>
          <w:rFonts w:ascii="Times New Roman" w:hAnsi="Times New Roman"/>
          <w:sz w:val="24"/>
          <w:szCs w:val="24"/>
        </w:rPr>
        <w:t xml:space="preserve">with </w:t>
      </w:r>
      <w:r w:rsidR="002E2FB1">
        <w:rPr>
          <w:rFonts w:ascii="Times New Roman" w:hAnsi="Times New Roman"/>
          <w:sz w:val="24"/>
          <w:szCs w:val="24"/>
        </w:rPr>
        <w:t>three</w:t>
      </w:r>
      <w:r w:rsidR="002E2FB1" w:rsidRPr="00B401A8">
        <w:rPr>
          <w:rFonts w:ascii="Times New Roman" w:hAnsi="Times New Roman"/>
          <w:sz w:val="24"/>
          <w:szCs w:val="24"/>
        </w:rPr>
        <w:t xml:space="preserve"> </w:t>
      </w:r>
      <w:r w:rsidR="0057203C" w:rsidRPr="00B401A8">
        <w:rPr>
          <w:rFonts w:ascii="Times New Roman" w:hAnsi="Times New Roman"/>
          <w:sz w:val="24"/>
          <w:szCs w:val="24"/>
        </w:rPr>
        <w:t xml:space="preserve">private </w:t>
      </w:r>
      <w:r w:rsidR="008B28D8">
        <w:rPr>
          <w:rFonts w:ascii="Times New Roman" w:hAnsi="Times New Roman"/>
          <w:sz w:val="24"/>
          <w:szCs w:val="24"/>
        </w:rPr>
        <w:t>business gaming entities</w:t>
      </w:r>
      <w:r w:rsidR="00C9694C" w:rsidRPr="00B401A8">
        <w:rPr>
          <w:rFonts w:ascii="Times New Roman" w:hAnsi="Times New Roman"/>
          <w:sz w:val="24"/>
          <w:szCs w:val="24"/>
        </w:rPr>
        <w:t xml:space="preserve"> (</w:t>
      </w:r>
      <w:r w:rsidRPr="00B401A8">
        <w:rPr>
          <w:rFonts w:ascii="Times New Roman" w:hAnsi="Times New Roman"/>
          <w:sz w:val="24"/>
          <w:szCs w:val="24"/>
        </w:rPr>
        <w:t xml:space="preserve">private </w:t>
      </w:r>
      <w:r w:rsidR="0057203C" w:rsidRPr="00B401A8">
        <w:rPr>
          <w:rFonts w:ascii="Times New Roman" w:hAnsi="Times New Roman"/>
          <w:sz w:val="24"/>
          <w:szCs w:val="24"/>
        </w:rPr>
        <w:t>gaming entities</w:t>
      </w:r>
      <w:r w:rsidRPr="00B401A8">
        <w:rPr>
          <w:rFonts w:ascii="Times New Roman" w:hAnsi="Times New Roman"/>
          <w:sz w:val="24"/>
          <w:szCs w:val="24"/>
        </w:rPr>
        <w:t>)</w:t>
      </w:r>
      <w:r w:rsidR="0057203C" w:rsidRPr="00B401A8">
        <w:rPr>
          <w:rFonts w:ascii="Times New Roman" w:hAnsi="Times New Roman"/>
          <w:sz w:val="24"/>
          <w:szCs w:val="24"/>
        </w:rPr>
        <w:t xml:space="preserve"> within the State for a total of 212 annual responses, which will take approximately 320 hours per response</w:t>
      </w:r>
      <w:r w:rsidR="00C337D6" w:rsidRPr="00B401A8">
        <w:rPr>
          <w:rFonts w:ascii="Times New Roman" w:hAnsi="Times New Roman"/>
          <w:sz w:val="24"/>
          <w:szCs w:val="24"/>
        </w:rPr>
        <w:t>,</w:t>
      </w:r>
      <w:r w:rsidR="0057203C" w:rsidRPr="00B401A8">
        <w:rPr>
          <w:rFonts w:ascii="Times New Roman" w:hAnsi="Times New Roman"/>
          <w:sz w:val="24"/>
          <w:szCs w:val="24"/>
        </w:rPr>
        <w:t xml:space="preserve"> for a total of 67,840 annual burden hours.</w:t>
      </w:r>
      <w:r w:rsidRPr="00B401A8">
        <w:rPr>
          <w:rFonts w:ascii="Times New Roman" w:hAnsi="Times New Roman"/>
          <w:sz w:val="24"/>
          <w:szCs w:val="24"/>
        </w:rPr>
        <w:t xml:space="preserve"> It is estimated that State SNAP agency man</w:t>
      </w:r>
      <w:r w:rsidR="00224326" w:rsidRPr="00B401A8">
        <w:rPr>
          <w:rFonts w:ascii="Times New Roman" w:hAnsi="Times New Roman"/>
          <w:sz w:val="24"/>
          <w:szCs w:val="24"/>
        </w:rPr>
        <w:t>a</w:t>
      </w:r>
      <w:r w:rsidRPr="00B401A8">
        <w:rPr>
          <w:rFonts w:ascii="Times New Roman" w:hAnsi="Times New Roman"/>
          <w:sz w:val="24"/>
          <w:szCs w:val="24"/>
        </w:rPr>
        <w:t xml:space="preserve">gers in the General and Operations Managers for Local Government occupation group (11-1021) in the 53 State </w:t>
      </w:r>
      <w:r w:rsidR="002E2FB1">
        <w:rPr>
          <w:rFonts w:ascii="Times New Roman" w:hAnsi="Times New Roman"/>
          <w:sz w:val="24"/>
          <w:szCs w:val="24"/>
        </w:rPr>
        <w:t xml:space="preserve">SNAP </w:t>
      </w:r>
      <w:r w:rsidRPr="00B401A8">
        <w:rPr>
          <w:rFonts w:ascii="Times New Roman" w:hAnsi="Times New Roman"/>
          <w:sz w:val="24"/>
          <w:szCs w:val="24"/>
        </w:rPr>
        <w:t>agencies will spend a total of 67,840 hours to establish cooperative agreements with public and private gaming entities</w:t>
      </w:r>
      <w:r w:rsidR="00C337D6" w:rsidRPr="00B401A8">
        <w:rPr>
          <w:rFonts w:ascii="Times New Roman" w:hAnsi="Times New Roman"/>
          <w:sz w:val="24"/>
          <w:szCs w:val="24"/>
        </w:rPr>
        <w:t>,</w:t>
      </w:r>
      <w:r w:rsidRPr="00B401A8">
        <w:rPr>
          <w:rFonts w:ascii="Times New Roman" w:hAnsi="Times New Roman"/>
          <w:sz w:val="24"/>
          <w:szCs w:val="24"/>
        </w:rPr>
        <w:t xml:space="preserve"> at a rate of $45.64 per hour</w:t>
      </w:r>
      <w:r w:rsidR="00C337D6" w:rsidRPr="00B401A8">
        <w:rPr>
          <w:rFonts w:ascii="Times New Roman" w:hAnsi="Times New Roman"/>
          <w:sz w:val="24"/>
          <w:szCs w:val="24"/>
        </w:rPr>
        <w:t>,</w:t>
      </w:r>
      <w:r w:rsidRPr="00B401A8">
        <w:rPr>
          <w:rFonts w:ascii="Times New Roman" w:hAnsi="Times New Roman"/>
          <w:sz w:val="24"/>
          <w:szCs w:val="24"/>
        </w:rPr>
        <w:t xml:space="preserve"> for a total estimated cost of $3,096,217.60 for all respondents</w:t>
      </w:r>
      <w:r w:rsidR="00B401A8">
        <w:rPr>
          <w:rFonts w:ascii="Times New Roman" w:hAnsi="Times New Roman"/>
          <w:sz w:val="24"/>
          <w:szCs w:val="24"/>
        </w:rPr>
        <w:t xml:space="preserve"> in the first year</w:t>
      </w:r>
      <w:r w:rsidRPr="00B401A8">
        <w:rPr>
          <w:rFonts w:ascii="Times New Roman" w:hAnsi="Times New Roman"/>
          <w:sz w:val="24"/>
          <w:szCs w:val="24"/>
        </w:rPr>
        <w:t>.</w:t>
      </w:r>
    </w:p>
    <w:p w:rsidR="00A546AB" w:rsidRDefault="00D302FB" w:rsidP="00A546AB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D302FB">
        <w:rPr>
          <w:rFonts w:ascii="Times New Roman" w:hAnsi="Times New Roman"/>
          <w:sz w:val="24"/>
          <w:szCs w:val="24"/>
        </w:rPr>
        <w:t>Each of the 53 public gaming entities will also incur a burden entering into cooperative agreements with the</w:t>
      </w:r>
      <w:r>
        <w:rPr>
          <w:rFonts w:ascii="Times New Roman" w:hAnsi="Times New Roman"/>
          <w:sz w:val="24"/>
          <w:szCs w:val="24"/>
        </w:rPr>
        <w:t>ir State SNAP agency</w:t>
      </w:r>
      <w:r w:rsidRPr="00D302FB">
        <w:rPr>
          <w:rFonts w:ascii="Times New Roman" w:hAnsi="Times New Roman"/>
          <w:sz w:val="24"/>
          <w:szCs w:val="24"/>
        </w:rPr>
        <w:t xml:space="preserve">, which will take approximately 320 hours per response for a total of 16,960 burden hours.  </w:t>
      </w:r>
      <w:r w:rsidR="00A546AB" w:rsidRPr="00A546AB">
        <w:rPr>
          <w:rFonts w:ascii="Times New Roman" w:hAnsi="Times New Roman"/>
          <w:sz w:val="24"/>
          <w:szCs w:val="24"/>
        </w:rPr>
        <w:t xml:space="preserve">It is estimated that public gaming entity managers in the General and Operations Managers for Local Government occupation group (11-1021) in the 53 </w:t>
      </w:r>
      <w:r w:rsidR="002E2FB1">
        <w:rPr>
          <w:rFonts w:ascii="Times New Roman" w:hAnsi="Times New Roman"/>
          <w:sz w:val="24"/>
          <w:szCs w:val="24"/>
        </w:rPr>
        <w:t>public gaming entities</w:t>
      </w:r>
      <w:r w:rsidR="00A546AB" w:rsidRPr="00A546AB">
        <w:rPr>
          <w:rFonts w:ascii="Times New Roman" w:hAnsi="Times New Roman"/>
          <w:sz w:val="24"/>
          <w:szCs w:val="24"/>
        </w:rPr>
        <w:t xml:space="preserve"> will spend a total of 16,960 hours to establish cooperative agreements with </w:t>
      </w:r>
      <w:r w:rsidR="002E2FB1">
        <w:rPr>
          <w:rFonts w:ascii="Times New Roman" w:hAnsi="Times New Roman"/>
          <w:sz w:val="24"/>
          <w:szCs w:val="24"/>
        </w:rPr>
        <w:t xml:space="preserve">their </w:t>
      </w:r>
      <w:r w:rsidR="00A546AB" w:rsidRPr="00A546AB">
        <w:rPr>
          <w:rFonts w:ascii="Times New Roman" w:hAnsi="Times New Roman"/>
          <w:sz w:val="24"/>
          <w:szCs w:val="24"/>
        </w:rPr>
        <w:t>State SNAP agenc</w:t>
      </w:r>
      <w:r w:rsidR="002E2FB1">
        <w:rPr>
          <w:rFonts w:ascii="Times New Roman" w:hAnsi="Times New Roman"/>
          <w:sz w:val="24"/>
          <w:szCs w:val="24"/>
        </w:rPr>
        <w:t>y</w:t>
      </w:r>
      <w:r w:rsidR="00C337D6">
        <w:rPr>
          <w:rFonts w:ascii="Times New Roman" w:hAnsi="Times New Roman"/>
          <w:sz w:val="24"/>
          <w:szCs w:val="24"/>
        </w:rPr>
        <w:t>,</w:t>
      </w:r>
      <w:r w:rsidR="00A546AB" w:rsidRPr="00A546AB">
        <w:rPr>
          <w:rFonts w:ascii="Times New Roman" w:hAnsi="Times New Roman"/>
          <w:sz w:val="24"/>
          <w:szCs w:val="24"/>
        </w:rPr>
        <w:t xml:space="preserve"> at a rate of $45.64 per hour</w:t>
      </w:r>
      <w:r w:rsidR="00C337D6">
        <w:rPr>
          <w:rFonts w:ascii="Times New Roman" w:hAnsi="Times New Roman"/>
          <w:sz w:val="24"/>
          <w:szCs w:val="24"/>
        </w:rPr>
        <w:t>,</w:t>
      </w:r>
      <w:r w:rsidR="00A546AB" w:rsidRPr="00A546AB">
        <w:rPr>
          <w:rFonts w:ascii="Times New Roman" w:hAnsi="Times New Roman"/>
          <w:sz w:val="24"/>
          <w:szCs w:val="24"/>
        </w:rPr>
        <w:t xml:space="preserve"> for a total estimated cost of $774,054.40 for all respondents</w:t>
      </w:r>
      <w:r>
        <w:rPr>
          <w:rFonts w:ascii="Times New Roman" w:hAnsi="Times New Roman"/>
          <w:sz w:val="24"/>
          <w:szCs w:val="24"/>
        </w:rPr>
        <w:t xml:space="preserve"> in the first year</w:t>
      </w:r>
      <w:r w:rsidR="00A546AB" w:rsidRPr="00A546AB">
        <w:rPr>
          <w:rFonts w:ascii="Times New Roman" w:hAnsi="Times New Roman"/>
          <w:sz w:val="24"/>
          <w:szCs w:val="24"/>
        </w:rPr>
        <w:t>.</w:t>
      </w:r>
    </w:p>
    <w:p w:rsidR="00CC1333" w:rsidRDefault="002531BA" w:rsidP="00CC1333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6AB">
        <w:rPr>
          <w:rFonts w:ascii="Times New Roman" w:hAnsi="Times New Roman"/>
          <w:color w:val="000000"/>
          <w:sz w:val="24"/>
          <w:szCs w:val="24"/>
        </w:rPr>
        <w:t xml:space="preserve">7 CFR </w:t>
      </w:r>
      <w:r w:rsidR="0030375B" w:rsidRPr="00A546AB">
        <w:rPr>
          <w:rFonts w:ascii="Times New Roman" w:hAnsi="Times New Roman"/>
          <w:color w:val="000000"/>
          <w:sz w:val="24"/>
          <w:szCs w:val="24"/>
        </w:rPr>
        <w:t>272.17</w:t>
      </w:r>
      <w:r w:rsidR="0087366B" w:rsidRPr="00A546A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546AB">
        <w:rPr>
          <w:rFonts w:ascii="Times New Roman" w:hAnsi="Times New Roman"/>
          <w:sz w:val="24"/>
          <w:szCs w:val="24"/>
        </w:rPr>
        <w:t>requires</w:t>
      </w:r>
      <w:r w:rsidR="009C0E40">
        <w:rPr>
          <w:rFonts w:ascii="Times New Roman" w:hAnsi="Times New Roman"/>
          <w:sz w:val="24"/>
          <w:szCs w:val="24"/>
        </w:rPr>
        <w:t xml:space="preserve"> to the maximum extent practicable that</w:t>
      </w:r>
      <w:r w:rsidR="008A0604" w:rsidRPr="00A546AB">
        <w:rPr>
          <w:rFonts w:ascii="Times New Roman" w:hAnsi="Times New Roman"/>
          <w:sz w:val="24"/>
          <w:szCs w:val="24"/>
        </w:rPr>
        <w:t xml:space="preserve"> each of 53 State</w:t>
      </w:r>
      <w:r w:rsidR="009C0E40">
        <w:rPr>
          <w:rFonts w:ascii="Times New Roman" w:hAnsi="Times New Roman"/>
          <w:sz w:val="24"/>
          <w:szCs w:val="24"/>
        </w:rPr>
        <w:t xml:space="preserve"> SNAP</w:t>
      </w:r>
      <w:r w:rsidR="008A0604" w:rsidRPr="00A546AB">
        <w:rPr>
          <w:rFonts w:ascii="Times New Roman" w:hAnsi="Times New Roman"/>
          <w:sz w:val="24"/>
          <w:szCs w:val="24"/>
        </w:rPr>
        <w:t xml:space="preserve"> agencies create a </w:t>
      </w:r>
      <w:r w:rsidR="00CC1333">
        <w:rPr>
          <w:rFonts w:ascii="Times New Roman" w:hAnsi="Times New Roman"/>
          <w:sz w:val="24"/>
          <w:szCs w:val="24"/>
        </w:rPr>
        <w:t>data matching</w:t>
      </w:r>
      <w:r w:rsidR="008A0604" w:rsidRPr="00A546AB">
        <w:rPr>
          <w:rFonts w:ascii="Times New Roman" w:hAnsi="Times New Roman"/>
          <w:sz w:val="24"/>
          <w:szCs w:val="24"/>
        </w:rPr>
        <w:t xml:space="preserve"> system once </w:t>
      </w:r>
      <w:r w:rsidRPr="00A546AB">
        <w:rPr>
          <w:rFonts w:ascii="Times New Roman" w:hAnsi="Times New Roman"/>
          <w:sz w:val="24"/>
          <w:szCs w:val="24"/>
        </w:rPr>
        <w:t xml:space="preserve">for a total of 53 systems </w:t>
      </w:r>
      <w:r w:rsidR="008A0604" w:rsidRPr="00A546AB">
        <w:rPr>
          <w:rFonts w:ascii="Times New Roman" w:hAnsi="Times New Roman"/>
          <w:sz w:val="24"/>
          <w:szCs w:val="24"/>
        </w:rPr>
        <w:t xml:space="preserve">to match information on winners from </w:t>
      </w:r>
      <w:r w:rsidR="0057203C" w:rsidRPr="00A546AB">
        <w:rPr>
          <w:rFonts w:ascii="Times New Roman" w:hAnsi="Times New Roman"/>
          <w:sz w:val="24"/>
          <w:szCs w:val="24"/>
        </w:rPr>
        <w:t xml:space="preserve">public </w:t>
      </w:r>
      <w:r w:rsidR="008A0604" w:rsidRPr="00A546AB">
        <w:rPr>
          <w:rFonts w:ascii="Times New Roman" w:hAnsi="Times New Roman"/>
          <w:sz w:val="24"/>
          <w:szCs w:val="24"/>
        </w:rPr>
        <w:t xml:space="preserve">gaming entities </w:t>
      </w:r>
      <w:r w:rsidR="0057203C" w:rsidRPr="00A546AB">
        <w:rPr>
          <w:rFonts w:ascii="Times New Roman" w:hAnsi="Times New Roman"/>
          <w:sz w:val="24"/>
          <w:szCs w:val="24"/>
        </w:rPr>
        <w:t xml:space="preserve">and private gaming entities </w:t>
      </w:r>
      <w:r w:rsidR="008A0604" w:rsidRPr="00A546AB">
        <w:rPr>
          <w:rFonts w:ascii="Times New Roman" w:hAnsi="Times New Roman"/>
          <w:sz w:val="24"/>
          <w:szCs w:val="24"/>
        </w:rPr>
        <w:t>within the State with SNAP participation lists</w:t>
      </w:r>
      <w:r w:rsidR="00CC1333">
        <w:rPr>
          <w:rFonts w:ascii="Times New Roman" w:hAnsi="Times New Roman"/>
          <w:sz w:val="24"/>
          <w:szCs w:val="24"/>
        </w:rPr>
        <w:t xml:space="preserve">.  It is estimated that it will take 53 </w:t>
      </w:r>
      <w:r w:rsidR="00CC1333" w:rsidRPr="00CC1333">
        <w:rPr>
          <w:rFonts w:ascii="Times New Roman" w:hAnsi="Times New Roman"/>
          <w:sz w:val="24"/>
          <w:szCs w:val="24"/>
        </w:rPr>
        <w:t>State SNAP agency managers in the General and Operations Managers for Local Government occupation group (11-1021)</w:t>
      </w:r>
      <w:r w:rsidR="008A0604" w:rsidRPr="00A546AB">
        <w:rPr>
          <w:rFonts w:ascii="Times New Roman" w:hAnsi="Times New Roman"/>
          <w:sz w:val="24"/>
          <w:szCs w:val="24"/>
        </w:rPr>
        <w:t xml:space="preserve"> approximately 160 hours per </w:t>
      </w:r>
      <w:r w:rsidR="008A0604" w:rsidRPr="00A546AB">
        <w:rPr>
          <w:rFonts w:ascii="Times New Roman" w:hAnsi="Times New Roman"/>
          <w:sz w:val="24"/>
          <w:szCs w:val="24"/>
        </w:rPr>
        <w:lastRenderedPageBreak/>
        <w:t>response</w:t>
      </w:r>
      <w:r w:rsidR="00C337D6">
        <w:rPr>
          <w:rFonts w:ascii="Times New Roman" w:hAnsi="Times New Roman"/>
          <w:sz w:val="24"/>
          <w:szCs w:val="24"/>
        </w:rPr>
        <w:t>,</w:t>
      </w:r>
      <w:r w:rsidR="008A0604" w:rsidRPr="00A546AB">
        <w:rPr>
          <w:rFonts w:ascii="Times New Roman" w:hAnsi="Times New Roman"/>
          <w:sz w:val="24"/>
          <w:szCs w:val="24"/>
        </w:rPr>
        <w:t xml:space="preserve"> for a total of 8,480 annual burden hours</w:t>
      </w:r>
      <w:r w:rsidR="00C337D6" w:rsidRPr="00CC1333">
        <w:rPr>
          <w:rFonts w:ascii="Times New Roman" w:hAnsi="Times New Roman"/>
          <w:sz w:val="24"/>
          <w:szCs w:val="24"/>
        </w:rPr>
        <w:t>,</w:t>
      </w:r>
      <w:r w:rsidR="0087366B" w:rsidRPr="00CC1333">
        <w:rPr>
          <w:rFonts w:ascii="Times New Roman" w:hAnsi="Times New Roman"/>
          <w:sz w:val="24"/>
          <w:szCs w:val="24"/>
        </w:rPr>
        <w:t xml:space="preserve"> at a rate of $45.64 per hour</w:t>
      </w:r>
      <w:r w:rsidR="00C337D6" w:rsidRPr="00CC1333">
        <w:rPr>
          <w:rFonts w:ascii="Times New Roman" w:hAnsi="Times New Roman"/>
          <w:sz w:val="24"/>
          <w:szCs w:val="24"/>
        </w:rPr>
        <w:t>,</w:t>
      </w:r>
      <w:r w:rsidR="0087366B" w:rsidRPr="00CC1333">
        <w:rPr>
          <w:rFonts w:ascii="Times New Roman" w:hAnsi="Times New Roman"/>
          <w:sz w:val="24"/>
          <w:szCs w:val="24"/>
        </w:rPr>
        <w:t xml:space="preserve"> for a total estimated cost of $</w:t>
      </w:r>
      <w:r w:rsidR="0087366B" w:rsidRPr="00CC1333">
        <w:rPr>
          <w:rFonts w:ascii="Times New Roman" w:hAnsi="Times New Roman"/>
          <w:color w:val="000000"/>
          <w:sz w:val="24"/>
          <w:szCs w:val="24"/>
        </w:rPr>
        <w:t xml:space="preserve">387,027.20 </w:t>
      </w:r>
      <w:r w:rsidR="0087366B" w:rsidRPr="00CC1333">
        <w:rPr>
          <w:rFonts w:ascii="Times New Roman" w:hAnsi="Times New Roman"/>
          <w:sz w:val="24"/>
          <w:szCs w:val="24"/>
        </w:rPr>
        <w:t>for all respondents</w:t>
      </w:r>
      <w:r w:rsidR="00CC1333">
        <w:rPr>
          <w:rFonts w:ascii="Times New Roman" w:hAnsi="Times New Roman"/>
          <w:sz w:val="24"/>
          <w:szCs w:val="24"/>
        </w:rPr>
        <w:t xml:space="preserve"> in the first year</w:t>
      </w:r>
      <w:r w:rsidR="0087366B" w:rsidRPr="00CC1333">
        <w:rPr>
          <w:rFonts w:ascii="Times New Roman" w:hAnsi="Times New Roman"/>
          <w:sz w:val="24"/>
          <w:szCs w:val="24"/>
        </w:rPr>
        <w:t xml:space="preserve">. </w:t>
      </w:r>
    </w:p>
    <w:p w:rsidR="00CC1333" w:rsidRDefault="00CC1333" w:rsidP="00CC1333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87366B" w:rsidRPr="00CC1333" w:rsidRDefault="0057203C" w:rsidP="00CC1333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C1333">
        <w:rPr>
          <w:rFonts w:ascii="Times New Roman" w:hAnsi="Times New Roman"/>
          <w:sz w:val="24"/>
          <w:szCs w:val="24"/>
        </w:rPr>
        <w:t xml:space="preserve">It is assumed </w:t>
      </w:r>
      <w:r w:rsidR="00C9694C" w:rsidRPr="00CC1333">
        <w:rPr>
          <w:rFonts w:ascii="Times New Roman" w:hAnsi="Times New Roman"/>
          <w:sz w:val="24"/>
          <w:szCs w:val="24"/>
        </w:rPr>
        <w:t xml:space="preserve">for this estimate </w:t>
      </w:r>
      <w:r w:rsidRPr="00CC1333">
        <w:rPr>
          <w:rFonts w:ascii="Times New Roman" w:hAnsi="Times New Roman"/>
          <w:sz w:val="24"/>
          <w:szCs w:val="24"/>
        </w:rPr>
        <w:t xml:space="preserve">that each of the 53 public gaming entities would have </w:t>
      </w:r>
      <w:r w:rsidR="00C5065E">
        <w:rPr>
          <w:rFonts w:ascii="Times New Roman" w:hAnsi="Times New Roman"/>
          <w:sz w:val="24"/>
          <w:szCs w:val="24"/>
        </w:rPr>
        <w:t>2</w:t>
      </w:r>
      <w:r w:rsidRPr="00CC1333">
        <w:rPr>
          <w:rFonts w:ascii="Times New Roman" w:hAnsi="Times New Roman"/>
          <w:sz w:val="24"/>
          <w:szCs w:val="24"/>
        </w:rPr>
        <w:t xml:space="preserve">00 </w:t>
      </w:r>
      <w:r w:rsidR="00502A71" w:rsidRPr="00CC1333">
        <w:rPr>
          <w:rFonts w:ascii="Times New Roman" w:hAnsi="Times New Roman"/>
          <w:sz w:val="24"/>
          <w:szCs w:val="24"/>
        </w:rPr>
        <w:t>in</w:t>
      </w:r>
      <w:r w:rsidRPr="00CC1333">
        <w:rPr>
          <w:rFonts w:ascii="Times New Roman" w:hAnsi="Times New Roman"/>
          <w:sz w:val="24"/>
          <w:szCs w:val="24"/>
        </w:rPr>
        <w:t>div</w:t>
      </w:r>
      <w:r w:rsidR="00502A71" w:rsidRPr="00CC1333">
        <w:rPr>
          <w:rFonts w:ascii="Times New Roman" w:hAnsi="Times New Roman"/>
          <w:sz w:val="24"/>
          <w:szCs w:val="24"/>
        </w:rPr>
        <w:t>i</w:t>
      </w:r>
      <w:r w:rsidRPr="00CC1333">
        <w:rPr>
          <w:rFonts w:ascii="Times New Roman" w:hAnsi="Times New Roman"/>
          <w:sz w:val="24"/>
          <w:szCs w:val="24"/>
        </w:rPr>
        <w:t xml:space="preserve">duals who </w:t>
      </w:r>
      <w:r w:rsidR="00A546AB" w:rsidRPr="00CC1333">
        <w:rPr>
          <w:rFonts w:ascii="Times New Roman" w:hAnsi="Times New Roman"/>
          <w:sz w:val="24"/>
          <w:szCs w:val="24"/>
        </w:rPr>
        <w:t>w</w:t>
      </w:r>
      <w:r w:rsidRPr="00CC1333">
        <w:rPr>
          <w:rFonts w:ascii="Times New Roman" w:hAnsi="Times New Roman"/>
          <w:sz w:val="24"/>
          <w:szCs w:val="24"/>
        </w:rPr>
        <w:t xml:space="preserve">in over the threshold in a given year, for a total of </w:t>
      </w:r>
      <w:r w:rsidR="00C5065E">
        <w:rPr>
          <w:rFonts w:ascii="Times New Roman" w:hAnsi="Times New Roman"/>
          <w:sz w:val="24"/>
          <w:szCs w:val="24"/>
        </w:rPr>
        <w:t>10</w:t>
      </w:r>
      <w:r w:rsidRPr="00CC1333">
        <w:rPr>
          <w:rFonts w:ascii="Times New Roman" w:hAnsi="Times New Roman"/>
          <w:sz w:val="24"/>
          <w:szCs w:val="24"/>
        </w:rPr>
        <w:t>,</w:t>
      </w:r>
      <w:r w:rsidR="00C5065E">
        <w:rPr>
          <w:rFonts w:ascii="Times New Roman" w:hAnsi="Times New Roman"/>
          <w:sz w:val="24"/>
          <w:szCs w:val="24"/>
        </w:rPr>
        <w:t>6</w:t>
      </w:r>
      <w:r w:rsidR="00C5065E" w:rsidRPr="00CC1333">
        <w:rPr>
          <w:rFonts w:ascii="Times New Roman" w:hAnsi="Times New Roman"/>
          <w:sz w:val="24"/>
          <w:szCs w:val="24"/>
        </w:rPr>
        <w:t xml:space="preserve">00 </w:t>
      </w:r>
      <w:r w:rsidRPr="00CC1333">
        <w:rPr>
          <w:rFonts w:ascii="Times New Roman" w:hAnsi="Times New Roman"/>
          <w:sz w:val="24"/>
          <w:szCs w:val="24"/>
        </w:rPr>
        <w:t>annual responses</w:t>
      </w:r>
      <w:r w:rsidR="00CC1333">
        <w:rPr>
          <w:rFonts w:ascii="Times New Roman" w:hAnsi="Times New Roman"/>
          <w:sz w:val="24"/>
          <w:szCs w:val="24"/>
        </w:rPr>
        <w:t>.  It is estimated</w:t>
      </w:r>
      <w:r w:rsidR="00120775">
        <w:rPr>
          <w:rFonts w:ascii="Times New Roman" w:hAnsi="Times New Roman"/>
          <w:sz w:val="24"/>
          <w:szCs w:val="24"/>
        </w:rPr>
        <w:t xml:space="preserve"> that</w:t>
      </w:r>
      <w:r w:rsidR="00CC1333">
        <w:rPr>
          <w:rFonts w:ascii="Times New Roman" w:hAnsi="Times New Roman"/>
          <w:sz w:val="24"/>
          <w:szCs w:val="24"/>
        </w:rPr>
        <w:t xml:space="preserve"> it</w:t>
      </w:r>
      <w:r w:rsidR="006C140B" w:rsidRPr="00CC1333">
        <w:rPr>
          <w:rFonts w:ascii="Times New Roman" w:hAnsi="Times New Roman"/>
          <w:sz w:val="24"/>
          <w:szCs w:val="24"/>
        </w:rPr>
        <w:t xml:space="preserve"> will take approximately 0.08 hours for the </w:t>
      </w:r>
      <w:r w:rsidR="00CC1333" w:rsidRPr="00CC1333">
        <w:rPr>
          <w:rFonts w:ascii="Times New Roman" w:hAnsi="Times New Roman"/>
          <w:sz w:val="24"/>
          <w:szCs w:val="24"/>
        </w:rPr>
        <w:t>public gaming entity staff in the Information and Record Clerks, All Other occupation group</w:t>
      </w:r>
      <w:r w:rsidR="00CC1333">
        <w:rPr>
          <w:rFonts w:ascii="Times New Roman" w:hAnsi="Times New Roman"/>
          <w:sz w:val="24"/>
          <w:szCs w:val="24"/>
        </w:rPr>
        <w:t xml:space="preserve"> </w:t>
      </w:r>
      <w:r w:rsidR="00CC1333" w:rsidRPr="00CC1333">
        <w:rPr>
          <w:rFonts w:ascii="Times New Roman" w:hAnsi="Times New Roman"/>
          <w:sz w:val="24"/>
          <w:szCs w:val="24"/>
        </w:rPr>
        <w:t xml:space="preserve">(43-4199) </w:t>
      </w:r>
      <w:r w:rsidR="006C140B" w:rsidRPr="00CC1333">
        <w:rPr>
          <w:rFonts w:ascii="Times New Roman" w:hAnsi="Times New Roman"/>
          <w:sz w:val="24"/>
          <w:szCs w:val="24"/>
        </w:rPr>
        <w:t>to identify the winner and enter the appropriate information into the matc</w:t>
      </w:r>
      <w:r w:rsidR="0087366B" w:rsidRPr="00CC1333">
        <w:rPr>
          <w:rFonts w:ascii="Times New Roman" w:hAnsi="Times New Roman"/>
          <w:sz w:val="24"/>
          <w:szCs w:val="24"/>
        </w:rPr>
        <w:t>h</w:t>
      </w:r>
      <w:r w:rsidR="006C140B" w:rsidRPr="00CC1333">
        <w:rPr>
          <w:rFonts w:ascii="Times New Roman" w:hAnsi="Times New Roman"/>
          <w:sz w:val="24"/>
          <w:szCs w:val="24"/>
        </w:rPr>
        <w:t>ing system</w:t>
      </w:r>
      <w:r w:rsidR="00C337D6" w:rsidRPr="00CC1333">
        <w:rPr>
          <w:rFonts w:ascii="Times New Roman" w:hAnsi="Times New Roman"/>
          <w:sz w:val="24"/>
          <w:szCs w:val="24"/>
        </w:rPr>
        <w:t>,</w:t>
      </w:r>
      <w:r w:rsidR="006C140B" w:rsidRPr="00CC1333">
        <w:rPr>
          <w:rFonts w:ascii="Times New Roman" w:hAnsi="Times New Roman"/>
          <w:sz w:val="24"/>
          <w:szCs w:val="24"/>
        </w:rPr>
        <w:t xml:space="preserve"> for a total of </w:t>
      </w:r>
      <w:r w:rsidR="00C5065E">
        <w:rPr>
          <w:rFonts w:ascii="Times New Roman" w:hAnsi="Times New Roman"/>
          <w:sz w:val="24"/>
          <w:szCs w:val="24"/>
        </w:rPr>
        <w:t xml:space="preserve">848 </w:t>
      </w:r>
      <w:r w:rsidR="00CC1333">
        <w:rPr>
          <w:rFonts w:ascii="Times New Roman" w:hAnsi="Times New Roman"/>
          <w:sz w:val="24"/>
          <w:szCs w:val="24"/>
        </w:rPr>
        <w:t>annual burden hours</w:t>
      </w:r>
      <w:r w:rsidR="00C337D6" w:rsidRPr="00CC1333">
        <w:rPr>
          <w:rFonts w:ascii="Times New Roman" w:hAnsi="Times New Roman"/>
          <w:sz w:val="24"/>
          <w:szCs w:val="24"/>
        </w:rPr>
        <w:t>,</w:t>
      </w:r>
      <w:r w:rsidR="0087366B" w:rsidRPr="00CC1333">
        <w:rPr>
          <w:rFonts w:ascii="Times New Roman" w:hAnsi="Times New Roman"/>
          <w:sz w:val="24"/>
          <w:szCs w:val="24"/>
        </w:rPr>
        <w:t xml:space="preserve"> at a rate of $18.46 per hour</w:t>
      </w:r>
      <w:r w:rsidR="00C337D6" w:rsidRPr="00CC1333">
        <w:rPr>
          <w:rFonts w:ascii="Times New Roman" w:hAnsi="Times New Roman"/>
          <w:sz w:val="24"/>
          <w:szCs w:val="24"/>
        </w:rPr>
        <w:t>,</w:t>
      </w:r>
      <w:r w:rsidR="0087366B" w:rsidRPr="00CC1333">
        <w:rPr>
          <w:rFonts w:ascii="Times New Roman" w:hAnsi="Times New Roman"/>
          <w:sz w:val="24"/>
          <w:szCs w:val="24"/>
        </w:rPr>
        <w:t xml:space="preserve"> for a total estimated cost of $</w:t>
      </w:r>
      <w:r w:rsidR="0021390B">
        <w:rPr>
          <w:rFonts w:ascii="Times New Roman" w:hAnsi="Times New Roman"/>
          <w:sz w:val="24"/>
          <w:szCs w:val="24"/>
        </w:rPr>
        <w:t>15,654</w:t>
      </w:r>
      <w:r w:rsidR="0087366B" w:rsidRPr="00CC1333">
        <w:rPr>
          <w:rFonts w:ascii="Times New Roman" w:hAnsi="Times New Roman"/>
          <w:sz w:val="24"/>
          <w:szCs w:val="24"/>
        </w:rPr>
        <w:t>.</w:t>
      </w:r>
      <w:r w:rsidR="0021390B" w:rsidRPr="00CC1333">
        <w:rPr>
          <w:rFonts w:ascii="Times New Roman" w:hAnsi="Times New Roman"/>
          <w:sz w:val="24"/>
          <w:szCs w:val="24"/>
        </w:rPr>
        <w:t>0</w:t>
      </w:r>
      <w:r w:rsidR="0021390B">
        <w:rPr>
          <w:rFonts w:ascii="Times New Roman" w:hAnsi="Times New Roman"/>
          <w:sz w:val="24"/>
          <w:szCs w:val="24"/>
        </w:rPr>
        <w:t>8</w:t>
      </w:r>
      <w:r w:rsidR="0021390B" w:rsidRPr="00CC1333">
        <w:rPr>
          <w:rFonts w:ascii="Times New Roman" w:hAnsi="Times New Roman"/>
          <w:sz w:val="24"/>
          <w:szCs w:val="24"/>
        </w:rPr>
        <w:t xml:space="preserve"> </w:t>
      </w:r>
      <w:r w:rsidR="0087366B" w:rsidRPr="00CC1333">
        <w:rPr>
          <w:rFonts w:ascii="Times New Roman" w:hAnsi="Times New Roman"/>
          <w:sz w:val="24"/>
          <w:szCs w:val="24"/>
        </w:rPr>
        <w:t>for all respondents</w:t>
      </w:r>
      <w:r w:rsidR="00CC1333">
        <w:rPr>
          <w:rFonts w:ascii="Times New Roman" w:hAnsi="Times New Roman"/>
          <w:sz w:val="24"/>
          <w:szCs w:val="24"/>
        </w:rPr>
        <w:t xml:space="preserve"> every year</w:t>
      </w:r>
      <w:r w:rsidR="0087366B" w:rsidRPr="00CC1333">
        <w:rPr>
          <w:rFonts w:ascii="Times New Roman" w:hAnsi="Times New Roman"/>
          <w:sz w:val="24"/>
          <w:szCs w:val="24"/>
        </w:rPr>
        <w:t>.</w:t>
      </w:r>
    </w:p>
    <w:p w:rsidR="00A546AB" w:rsidRPr="00A546AB" w:rsidRDefault="006C140B" w:rsidP="0087366B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A546AB">
        <w:rPr>
          <w:rFonts w:ascii="Times New Roman" w:hAnsi="Times New Roman"/>
          <w:sz w:val="24"/>
          <w:szCs w:val="24"/>
        </w:rPr>
        <w:t>Once the matching system is in place, the monthly matches between the winner list and SNAP participation list should occur automatically and with negligib</w:t>
      </w:r>
      <w:r w:rsidR="00502A71" w:rsidRPr="00A546AB">
        <w:rPr>
          <w:rFonts w:ascii="Times New Roman" w:hAnsi="Times New Roman"/>
          <w:sz w:val="24"/>
          <w:szCs w:val="24"/>
        </w:rPr>
        <w:t>le cost.</w:t>
      </w:r>
      <w:r w:rsidR="00A546AB" w:rsidRPr="00A546AB">
        <w:rPr>
          <w:rFonts w:ascii="Times New Roman" w:hAnsi="Times New Roman"/>
          <w:sz w:val="24"/>
          <w:szCs w:val="24"/>
        </w:rPr>
        <w:t xml:space="preserve"> </w:t>
      </w:r>
    </w:p>
    <w:p w:rsidR="003A0ED5" w:rsidRDefault="0087366B" w:rsidP="00537952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6AB">
        <w:rPr>
          <w:rFonts w:ascii="Times New Roman" w:hAnsi="Times New Roman"/>
          <w:color w:val="000000"/>
          <w:sz w:val="24"/>
          <w:szCs w:val="24"/>
        </w:rPr>
        <w:t xml:space="preserve">7 CFR </w:t>
      </w:r>
      <w:r w:rsidR="0030375B" w:rsidRPr="00A546AB">
        <w:rPr>
          <w:rFonts w:ascii="Times New Roman" w:hAnsi="Times New Roman"/>
          <w:color w:val="000000"/>
          <w:sz w:val="24"/>
          <w:szCs w:val="24"/>
        </w:rPr>
        <w:t>272.17 and 273.11(r)</w:t>
      </w:r>
      <w:r w:rsidR="00A546AB" w:rsidRPr="00A546A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531BA" w:rsidRPr="00A546AB">
        <w:rPr>
          <w:rFonts w:ascii="Times New Roman" w:hAnsi="Times New Roman"/>
          <w:sz w:val="24"/>
          <w:szCs w:val="24"/>
        </w:rPr>
        <w:t xml:space="preserve">require </w:t>
      </w:r>
      <w:r w:rsidR="00120775">
        <w:rPr>
          <w:rFonts w:ascii="Times New Roman" w:hAnsi="Times New Roman"/>
          <w:sz w:val="24"/>
          <w:szCs w:val="24"/>
        </w:rPr>
        <w:t xml:space="preserve">that </w:t>
      </w:r>
      <w:r w:rsidR="008A0604" w:rsidRPr="00A546AB">
        <w:rPr>
          <w:rFonts w:ascii="Times New Roman" w:hAnsi="Times New Roman"/>
          <w:sz w:val="24"/>
          <w:szCs w:val="24"/>
        </w:rPr>
        <w:t>each of 53 State</w:t>
      </w:r>
      <w:r w:rsidR="00A6780A">
        <w:rPr>
          <w:rFonts w:ascii="Times New Roman" w:hAnsi="Times New Roman"/>
          <w:sz w:val="24"/>
          <w:szCs w:val="24"/>
        </w:rPr>
        <w:t xml:space="preserve"> SNAP</w:t>
      </w:r>
      <w:r w:rsidR="008A0604" w:rsidRPr="00A546AB">
        <w:rPr>
          <w:rFonts w:ascii="Times New Roman" w:hAnsi="Times New Roman"/>
          <w:sz w:val="24"/>
          <w:szCs w:val="24"/>
        </w:rPr>
        <w:t xml:space="preserve"> agencies will have to identify among the responses those that are misidentified as SNAP participants because of a similar name, inaccurate reporting etc. </w:t>
      </w:r>
    </w:p>
    <w:p w:rsidR="003A0ED5" w:rsidRDefault="003A0ED5" w:rsidP="00537952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87366B" w:rsidRPr="00CC1333" w:rsidRDefault="00C9694C" w:rsidP="00CC1333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3A0ED5" w:rsidRPr="003A0ED5">
        <w:rPr>
          <w:rFonts w:ascii="Times New Roman" w:hAnsi="Times New Roman"/>
          <w:sz w:val="24"/>
          <w:szCs w:val="24"/>
        </w:rPr>
        <w:t xml:space="preserve">t is assumed </w:t>
      </w:r>
      <w:r>
        <w:rPr>
          <w:rFonts w:ascii="Times New Roman" w:hAnsi="Times New Roman"/>
          <w:sz w:val="24"/>
          <w:szCs w:val="24"/>
        </w:rPr>
        <w:t xml:space="preserve">for this estimate </w:t>
      </w:r>
      <w:r w:rsidR="003A0ED5" w:rsidRPr="003A0ED5">
        <w:rPr>
          <w:rFonts w:ascii="Times New Roman" w:hAnsi="Times New Roman"/>
          <w:sz w:val="24"/>
          <w:szCs w:val="24"/>
        </w:rPr>
        <w:t xml:space="preserve">that each of 53 State </w:t>
      </w:r>
      <w:r w:rsidR="002E2FB1">
        <w:rPr>
          <w:rFonts w:ascii="Times New Roman" w:hAnsi="Times New Roman"/>
          <w:sz w:val="24"/>
          <w:szCs w:val="24"/>
        </w:rPr>
        <w:t xml:space="preserve">SNAP </w:t>
      </w:r>
      <w:r w:rsidR="003A0ED5" w:rsidRPr="003A0ED5">
        <w:rPr>
          <w:rFonts w:ascii="Times New Roman" w:hAnsi="Times New Roman"/>
          <w:sz w:val="24"/>
          <w:szCs w:val="24"/>
        </w:rPr>
        <w:t>agencies will positively match with one public and three private gaming entities</w:t>
      </w:r>
      <w:r>
        <w:rPr>
          <w:rFonts w:ascii="Times New Roman" w:hAnsi="Times New Roman"/>
          <w:sz w:val="24"/>
          <w:szCs w:val="24"/>
        </w:rPr>
        <w:t>,</w:t>
      </w:r>
      <w:r w:rsidR="003A0ED5" w:rsidRPr="003A0ED5">
        <w:rPr>
          <w:rFonts w:ascii="Times New Roman" w:hAnsi="Times New Roman"/>
          <w:sz w:val="24"/>
          <w:szCs w:val="24"/>
        </w:rPr>
        <w:t xml:space="preserve"> in their respective States</w:t>
      </w:r>
      <w:r>
        <w:rPr>
          <w:rFonts w:ascii="Times New Roman" w:hAnsi="Times New Roman"/>
          <w:sz w:val="24"/>
          <w:szCs w:val="24"/>
        </w:rPr>
        <w:t>,</w:t>
      </w:r>
      <w:r w:rsidR="003A0ED5" w:rsidRPr="003A0ED5">
        <w:rPr>
          <w:rFonts w:ascii="Times New Roman" w:hAnsi="Times New Roman"/>
          <w:sz w:val="24"/>
          <w:szCs w:val="24"/>
        </w:rPr>
        <w:t xml:space="preserve"> an average of </w:t>
      </w:r>
      <w:r w:rsidR="00F225ED">
        <w:rPr>
          <w:rFonts w:ascii="Times New Roman" w:hAnsi="Times New Roman"/>
          <w:sz w:val="24"/>
          <w:szCs w:val="24"/>
        </w:rPr>
        <w:t>35</w:t>
      </w:r>
      <w:r w:rsidR="00C5065E" w:rsidRPr="003A0ED5">
        <w:rPr>
          <w:rFonts w:ascii="Times New Roman" w:hAnsi="Times New Roman"/>
          <w:sz w:val="24"/>
          <w:szCs w:val="24"/>
        </w:rPr>
        <w:t xml:space="preserve"> </w:t>
      </w:r>
      <w:r w:rsidR="003A0ED5" w:rsidRPr="003A0ED5">
        <w:rPr>
          <w:rFonts w:ascii="Times New Roman" w:hAnsi="Times New Roman"/>
          <w:sz w:val="24"/>
          <w:szCs w:val="24"/>
        </w:rPr>
        <w:t>records per year</w:t>
      </w:r>
      <w:r w:rsidR="00943F0E">
        <w:rPr>
          <w:rFonts w:ascii="Times New Roman" w:hAnsi="Times New Roman"/>
          <w:sz w:val="24"/>
          <w:szCs w:val="24"/>
        </w:rPr>
        <w:t>,</w:t>
      </w:r>
      <w:r w:rsidR="003A0ED5" w:rsidRPr="003A0ED5">
        <w:rPr>
          <w:rFonts w:ascii="Times New Roman" w:hAnsi="Times New Roman"/>
          <w:sz w:val="24"/>
          <w:szCs w:val="24"/>
        </w:rPr>
        <w:t xml:space="preserve"> for a total annual response of approximately </w:t>
      </w:r>
      <w:r w:rsidR="00F225ED">
        <w:rPr>
          <w:rFonts w:ascii="Times New Roman" w:hAnsi="Times New Roman"/>
          <w:sz w:val="24"/>
          <w:szCs w:val="24"/>
        </w:rPr>
        <w:t>1,855</w:t>
      </w:r>
      <w:r w:rsidR="003A0ED5" w:rsidRPr="003A0ED5">
        <w:rPr>
          <w:rFonts w:ascii="Times New Roman" w:hAnsi="Times New Roman"/>
          <w:sz w:val="24"/>
          <w:szCs w:val="24"/>
        </w:rPr>
        <w:t xml:space="preserve"> annual</w:t>
      </w:r>
      <w:r w:rsidR="003A0ED5">
        <w:rPr>
          <w:rFonts w:ascii="Times New Roman" w:hAnsi="Times New Roman"/>
          <w:sz w:val="24"/>
          <w:szCs w:val="24"/>
        </w:rPr>
        <w:t xml:space="preserve"> SNAP participants nationally. </w:t>
      </w:r>
      <w:r w:rsidR="008A0604" w:rsidRPr="003A0ED5">
        <w:rPr>
          <w:rFonts w:ascii="Times New Roman" w:hAnsi="Times New Roman"/>
          <w:sz w:val="24"/>
          <w:szCs w:val="24"/>
        </w:rPr>
        <w:t xml:space="preserve">FNS anticipates that each of 53 State </w:t>
      </w:r>
      <w:r w:rsidR="00F225ED">
        <w:rPr>
          <w:rFonts w:ascii="Times New Roman" w:hAnsi="Times New Roman"/>
          <w:sz w:val="24"/>
          <w:szCs w:val="24"/>
        </w:rPr>
        <w:t xml:space="preserve">SNAP </w:t>
      </w:r>
      <w:r w:rsidR="008A0604" w:rsidRPr="003A0ED5">
        <w:rPr>
          <w:rFonts w:ascii="Times New Roman" w:hAnsi="Times New Roman"/>
          <w:sz w:val="24"/>
          <w:szCs w:val="24"/>
        </w:rPr>
        <w:t xml:space="preserve">agencies will receive </w:t>
      </w:r>
      <w:r w:rsidR="00F225ED">
        <w:rPr>
          <w:rFonts w:ascii="Times New Roman" w:hAnsi="Times New Roman"/>
          <w:sz w:val="24"/>
          <w:szCs w:val="24"/>
        </w:rPr>
        <w:t xml:space="preserve">of these 35 records </w:t>
      </w:r>
      <w:r w:rsidR="008A0604" w:rsidRPr="003A0ED5">
        <w:rPr>
          <w:rFonts w:ascii="Times New Roman" w:hAnsi="Times New Roman"/>
          <w:sz w:val="24"/>
          <w:szCs w:val="24"/>
        </w:rPr>
        <w:t xml:space="preserve">approximately </w:t>
      </w:r>
      <w:r w:rsidR="002179C6" w:rsidRPr="003A0ED5">
        <w:rPr>
          <w:rFonts w:ascii="Times New Roman" w:hAnsi="Times New Roman"/>
          <w:sz w:val="24"/>
          <w:szCs w:val="24"/>
        </w:rPr>
        <w:t>five</w:t>
      </w:r>
      <w:r w:rsidR="008A0604" w:rsidRPr="003A0ED5">
        <w:rPr>
          <w:rFonts w:ascii="Times New Roman" w:hAnsi="Times New Roman"/>
          <w:sz w:val="24"/>
          <w:szCs w:val="24"/>
        </w:rPr>
        <w:t xml:space="preserve"> total annual records with misidentified participants</w:t>
      </w:r>
      <w:r w:rsidR="00C337D6">
        <w:rPr>
          <w:rFonts w:ascii="Times New Roman" w:hAnsi="Times New Roman"/>
          <w:sz w:val="24"/>
          <w:szCs w:val="24"/>
        </w:rPr>
        <w:t>,</w:t>
      </w:r>
      <w:r w:rsidR="008A0604" w:rsidRPr="003A0ED5">
        <w:rPr>
          <w:rFonts w:ascii="Times New Roman" w:hAnsi="Times New Roman"/>
          <w:sz w:val="24"/>
          <w:szCs w:val="24"/>
        </w:rPr>
        <w:t xml:space="preserve"> for a total annual response of 265 records.  It will take approximately 0.667 hours </w:t>
      </w:r>
      <w:r w:rsidR="00CC1333">
        <w:rPr>
          <w:rFonts w:ascii="Times New Roman" w:hAnsi="Times New Roman"/>
          <w:sz w:val="24"/>
          <w:szCs w:val="24"/>
        </w:rPr>
        <w:t xml:space="preserve">of State </w:t>
      </w:r>
      <w:r w:rsidR="00F225ED">
        <w:rPr>
          <w:rFonts w:ascii="Times New Roman" w:hAnsi="Times New Roman"/>
          <w:sz w:val="24"/>
          <w:szCs w:val="24"/>
        </w:rPr>
        <w:t xml:space="preserve">SNAP </w:t>
      </w:r>
      <w:r w:rsidR="00CC1333">
        <w:rPr>
          <w:rFonts w:ascii="Times New Roman" w:hAnsi="Times New Roman"/>
          <w:sz w:val="24"/>
          <w:szCs w:val="24"/>
        </w:rPr>
        <w:t>agency eligibility worker’s time</w:t>
      </w:r>
      <w:r w:rsidR="00CC1333" w:rsidRPr="00CC1333">
        <w:rPr>
          <w:rFonts w:ascii="Times New Roman" w:hAnsi="Times New Roman"/>
          <w:sz w:val="24"/>
          <w:szCs w:val="24"/>
        </w:rPr>
        <w:t xml:space="preserve"> in the Eligibility, Interviews, Government Programs occupation group (43-4061) </w:t>
      </w:r>
      <w:r w:rsidR="008A0604" w:rsidRPr="003A0ED5">
        <w:rPr>
          <w:rFonts w:ascii="Times New Roman" w:hAnsi="Times New Roman"/>
          <w:sz w:val="24"/>
          <w:szCs w:val="24"/>
        </w:rPr>
        <w:t>to identify these types of misidentifications</w:t>
      </w:r>
      <w:r w:rsidR="00C337D6">
        <w:rPr>
          <w:rFonts w:ascii="Times New Roman" w:hAnsi="Times New Roman"/>
          <w:sz w:val="24"/>
          <w:szCs w:val="24"/>
        </w:rPr>
        <w:t>,</w:t>
      </w:r>
      <w:r w:rsidR="008A0604" w:rsidRPr="003A0ED5">
        <w:rPr>
          <w:rFonts w:ascii="Times New Roman" w:hAnsi="Times New Roman"/>
          <w:sz w:val="24"/>
          <w:szCs w:val="24"/>
        </w:rPr>
        <w:t xml:space="preserve"> for a total annual burden of 176.76 burden </w:t>
      </w:r>
      <w:r w:rsidR="00CC1333">
        <w:rPr>
          <w:rFonts w:ascii="Times New Roman" w:hAnsi="Times New Roman"/>
          <w:sz w:val="24"/>
          <w:szCs w:val="24"/>
        </w:rPr>
        <w:t>hours</w:t>
      </w:r>
      <w:r w:rsidR="00C337D6" w:rsidRPr="00CC1333">
        <w:rPr>
          <w:rFonts w:ascii="Times New Roman" w:hAnsi="Times New Roman"/>
          <w:sz w:val="24"/>
          <w:szCs w:val="24"/>
        </w:rPr>
        <w:t>,</w:t>
      </w:r>
      <w:r w:rsidR="0087366B" w:rsidRPr="00CC1333">
        <w:rPr>
          <w:rFonts w:ascii="Times New Roman" w:hAnsi="Times New Roman"/>
          <w:sz w:val="24"/>
          <w:szCs w:val="24"/>
        </w:rPr>
        <w:t xml:space="preserve"> at a rate of $20.41 per hour</w:t>
      </w:r>
      <w:r w:rsidR="00C337D6" w:rsidRPr="00CC1333">
        <w:rPr>
          <w:rFonts w:ascii="Times New Roman" w:hAnsi="Times New Roman"/>
          <w:sz w:val="24"/>
          <w:szCs w:val="24"/>
        </w:rPr>
        <w:t>,</w:t>
      </w:r>
      <w:r w:rsidR="0087366B" w:rsidRPr="00CC1333">
        <w:rPr>
          <w:rFonts w:ascii="Times New Roman" w:hAnsi="Times New Roman"/>
          <w:sz w:val="24"/>
          <w:szCs w:val="24"/>
        </w:rPr>
        <w:t xml:space="preserve"> for a total estimated cost of $3,607.57 for all respondents</w:t>
      </w:r>
      <w:r w:rsidR="00CC1333">
        <w:rPr>
          <w:rFonts w:ascii="Times New Roman" w:hAnsi="Times New Roman"/>
          <w:sz w:val="24"/>
          <w:szCs w:val="24"/>
        </w:rPr>
        <w:t xml:space="preserve"> every year</w:t>
      </w:r>
      <w:r w:rsidR="0087366B" w:rsidRPr="00CC1333">
        <w:rPr>
          <w:rFonts w:ascii="Times New Roman" w:hAnsi="Times New Roman"/>
          <w:sz w:val="24"/>
          <w:szCs w:val="24"/>
        </w:rPr>
        <w:t>.</w:t>
      </w:r>
    </w:p>
    <w:p w:rsidR="0087366B" w:rsidRPr="00A546AB" w:rsidRDefault="0087366B" w:rsidP="00537952">
      <w:pPr>
        <w:pStyle w:val="ListParagraph"/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87366B" w:rsidRPr="00537952" w:rsidRDefault="0030375B" w:rsidP="00537952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546AB">
        <w:rPr>
          <w:rFonts w:ascii="Times New Roman" w:hAnsi="Times New Roman"/>
          <w:color w:val="000000"/>
          <w:sz w:val="24"/>
          <w:szCs w:val="24"/>
        </w:rPr>
        <w:t>7 CFR 272.17 and 7 CFR 273.11(r)</w:t>
      </w:r>
      <w:r w:rsidR="00A546AB" w:rsidRPr="00A546A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546AB">
        <w:rPr>
          <w:rFonts w:ascii="Times New Roman" w:hAnsi="Times New Roman"/>
          <w:sz w:val="24"/>
          <w:szCs w:val="24"/>
        </w:rPr>
        <w:t xml:space="preserve">require that each of </w:t>
      </w:r>
      <w:r w:rsidR="008A0604" w:rsidRPr="00A546AB">
        <w:rPr>
          <w:rFonts w:ascii="Times New Roman" w:hAnsi="Times New Roman"/>
          <w:sz w:val="24"/>
          <w:szCs w:val="24"/>
        </w:rPr>
        <w:t>53 State</w:t>
      </w:r>
      <w:r w:rsidR="00F225ED">
        <w:rPr>
          <w:rFonts w:ascii="Times New Roman" w:hAnsi="Times New Roman"/>
          <w:sz w:val="24"/>
          <w:szCs w:val="24"/>
        </w:rPr>
        <w:t xml:space="preserve"> SNAP</w:t>
      </w:r>
      <w:r w:rsidR="008A0604" w:rsidRPr="00A546AB">
        <w:rPr>
          <w:rFonts w:ascii="Times New Roman" w:hAnsi="Times New Roman"/>
          <w:sz w:val="24"/>
          <w:szCs w:val="24"/>
        </w:rPr>
        <w:t xml:space="preserve"> agencies will have to follow-up with and disqualify SNAP participants discovered through the above matches to have actual substantial lottery or gambling winnings. FNS anticipates approximately </w:t>
      </w:r>
      <w:r w:rsidR="00F225ED">
        <w:rPr>
          <w:rFonts w:ascii="Times New Roman" w:hAnsi="Times New Roman"/>
          <w:sz w:val="24"/>
          <w:szCs w:val="24"/>
        </w:rPr>
        <w:t>30</w:t>
      </w:r>
      <w:r w:rsidR="00C5065E" w:rsidRPr="00A546AB">
        <w:rPr>
          <w:rFonts w:ascii="Times New Roman" w:hAnsi="Times New Roman"/>
          <w:sz w:val="24"/>
          <w:szCs w:val="24"/>
        </w:rPr>
        <w:t xml:space="preserve"> </w:t>
      </w:r>
      <w:r w:rsidR="008A0604" w:rsidRPr="00A546AB">
        <w:rPr>
          <w:rFonts w:ascii="Times New Roman" w:hAnsi="Times New Roman"/>
          <w:sz w:val="24"/>
          <w:szCs w:val="24"/>
        </w:rPr>
        <w:t>records an</w:t>
      </w:r>
      <w:r w:rsidR="00943F0E">
        <w:rPr>
          <w:rFonts w:ascii="Times New Roman" w:hAnsi="Times New Roman"/>
          <w:sz w:val="24"/>
          <w:szCs w:val="24"/>
        </w:rPr>
        <w:t xml:space="preserve">nually per State </w:t>
      </w:r>
      <w:r w:rsidR="00F225ED">
        <w:rPr>
          <w:rFonts w:ascii="Times New Roman" w:hAnsi="Times New Roman"/>
          <w:sz w:val="24"/>
          <w:szCs w:val="24"/>
        </w:rPr>
        <w:t xml:space="preserve">SNAP </w:t>
      </w:r>
      <w:r w:rsidR="00943F0E">
        <w:rPr>
          <w:rFonts w:ascii="Times New Roman" w:hAnsi="Times New Roman"/>
          <w:sz w:val="24"/>
          <w:szCs w:val="24"/>
        </w:rPr>
        <w:t xml:space="preserve">agency will be </w:t>
      </w:r>
      <w:r w:rsidR="008A0604" w:rsidRPr="00A546AB">
        <w:rPr>
          <w:rFonts w:ascii="Times New Roman" w:hAnsi="Times New Roman"/>
          <w:sz w:val="24"/>
          <w:szCs w:val="24"/>
        </w:rPr>
        <w:t>households w</w:t>
      </w:r>
      <w:r w:rsidR="00C9694C">
        <w:rPr>
          <w:rFonts w:ascii="Times New Roman" w:hAnsi="Times New Roman"/>
          <w:sz w:val="24"/>
          <w:szCs w:val="24"/>
        </w:rPr>
        <w:t xml:space="preserve">ith actual substantial winnings, </w:t>
      </w:r>
      <w:r w:rsidR="008A0604" w:rsidRPr="00A546AB">
        <w:rPr>
          <w:rFonts w:ascii="Times New Roman" w:hAnsi="Times New Roman"/>
          <w:sz w:val="24"/>
          <w:szCs w:val="24"/>
        </w:rPr>
        <w:t xml:space="preserve">for approximately </w:t>
      </w:r>
      <w:r w:rsidR="00F225ED">
        <w:rPr>
          <w:rFonts w:ascii="Times New Roman" w:hAnsi="Times New Roman"/>
          <w:sz w:val="24"/>
          <w:szCs w:val="24"/>
        </w:rPr>
        <w:t>1,590</w:t>
      </w:r>
      <w:r w:rsidR="00C5065E" w:rsidRPr="00A546AB">
        <w:rPr>
          <w:rFonts w:ascii="Times New Roman" w:hAnsi="Times New Roman"/>
          <w:sz w:val="24"/>
          <w:szCs w:val="24"/>
        </w:rPr>
        <w:t xml:space="preserve"> </w:t>
      </w:r>
      <w:r w:rsidR="008A0604" w:rsidRPr="00A546AB">
        <w:rPr>
          <w:rFonts w:ascii="Times New Roman" w:hAnsi="Times New Roman"/>
          <w:sz w:val="24"/>
          <w:szCs w:val="24"/>
        </w:rPr>
        <w:t>total annual</w:t>
      </w:r>
      <w:r w:rsidR="00C9694C">
        <w:rPr>
          <w:rFonts w:ascii="Times New Roman" w:hAnsi="Times New Roman"/>
          <w:sz w:val="24"/>
          <w:szCs w:val="24"/>
        </w:rPr>
        <w:t xml:space="preserve"> </w:t>
      </w:r>
      <w:r w:rsidR="008A0604" w:rsidRPr="00A546AB">
        <w:rPr>
          <w:rFonts w:ascii="Times New Roman" w:hAnsi="Times New Roman"/>
          <w:sz w:val="24"/>
          <w:szCs w:val="24"/>
        </w:rPr>
        <w:t>responses</w:t>
      </w:r>
      <w:r w:rsidR="00537952">
        <w:rPr>
          <w:rFonts w:ascii="Times New Roman" w:hAnsi="Times New Roman"/>
          <w:sz w:val="24"/>
          <w:szCs w:val="24"/>
        </w:rPr>
        <w:t>. It is estimated</w:t>
      </w:r>
      <w:r w:rsidR="00C9694C">
        <w:rPr>
          <w:rFonts w:ascii="Times New Roman" w:hAnsi="Times New Roman"/>
          <w:sz w:val="24"/>
          <w:szCs w:val="24"/>
        </w:rPr>
        <w:t xml:space="preserve"> that</w:t>
      </w:r>
      <w:r w:rsidR="008A0604" w:rsidRPr="00A546AB">
        <w:rPr>
          <w:rFonts w:ascii="Times New Roman" w:hAnsi="Times New Roman"/>
          <w:sz w:val="24"/>
          <w:szCs w:val="24"/>
        </w:rPr>
        <w:t xml:space="preserve"> it will take approximately</w:t>
      </w:r>
      <w:r w:rsidR="002179C6">
        <w:rPr>
          <w:rFonts w:ascii="Times New Roman" w:hAnsi="Times New Roman"/>
          <w:sz w:val="24"/>
          <w:szCs w:val="24"/>
        </w:rPr>
        <w:t xml:space="preserve"> one</w:t>
      </w:r>
      <w:r w:rsidR="008A0604" w:rsidRPr="00A546AB">
        <w:rPr>
          <w:rFonts w:ascii="Times New Roman" w:hAnsi="Times New Roman"/>
          <w:sz w:val="24"/>
          <w:szCs w:val="24"/>
        </w:rPr>
        <w:t xml:space="preserve"> hour of </w:t>
      </w:r>
      <w:r w:rsidR="00537952">
        <w:rPr>
          <w:rFonts w:ascii="Times New Roman" w:hAnsi="Times New Roman"/>
          <w:sz w:val="24"/>
          <w:szCs w:val="24"/>
        </w:rPr>
        <w:t xml:space="preserve">State </w:t>
      </w:r>
      <w:r w:rsidR="00F225ED">
        <w:rPr>
          <w:rFonts w:ascii="Times New Roman" w:hAnsi="Times New Roman"/>
          <w:sz w:val="24"/>
          <w:szCs w:val="24"/>
        </w:rPr>
        <w:t xml:space="preserve">SNAP </w:t>
      </w:r>
      <w:r w:rsidR="00537952">
        <w:rPr>
          <w:rFonts w:ascii="Times New Roman" w:hAnsi="Times New Roman"/>
          <w:sz w:val="24"/>
          <w:szCs w:val="24"/>
        </w:rPr>
        <w:t>agency eligibility worker’s time</w:t>
      </w:r>
      <w:r w:rsidR="00537952" w:rsidRPr="00537952">
        <w:rPr>
          <w:rFonts w:ascii="Times New Roman" w:hAnsi="Times New Roman"/>
          <w:sz w:val="24"/>
          <w:szCs w:val="24"/>
        </w:rPr>
        <w:t xml:space="preserve"> in the Eligibility, Interviews, Government Programs occupation group (43-4061) </w:t>
      </w:r>
      <w:r w:rsidR="008A0604" w:rsidRPr="00A546AB">
        <w:rPr>
          <w:rFonts w:ascii="Times New Roman" w:hAnsi="Times New Roman"/>
          <w:sz w:val="24"/>
          <w:szCs w:val="24"/>
        </w:rPr>
        <w:t>time for this activity</w:t>
      </w:r>
      <w:r w:rsidR="00C9694C">
        <w:rPr>
          <w:rFonts w:ascii="Times New Roman" w:hAnsi="Times New Roman"/>
          <w:sz w:val="24"/>
          <w:szCs w:val="24"/>
        </w:rPr>
        <w:t>,</w:t>
      </w:r>
      <w:r w:rsidR="008A0604" w:rsidRPr="00A546AB">
        <w:rPr>
          <w:rFonts w:ascii="Times New Roman" w:hAnsi="Times New Roman"/>
          <w:sz w:val="24"/>
          <w:szCs w:val="24"/>
        </w:rPr>
        <w:t xml:space="preserve"> for a total of approx</w:t>
      </w:r>
      <w:r w:rsidR="00537952">
        <w:rPr>
          <w:rFonts w:ascii="Times New Roman" w:hAnsi="Times New Roman"/>
          <w:sz w:val="24"/>
          <w:szCs w:val="24"/>
        </w:rPr>
        <w:t xml:space="preserve">imately </w:t>
      </w:r>
      <w:r w:rsidR="00F225ED">
        <w:rPr>
          <w:rFonts w:ascii="Times New Roman" w:hAnsi="Times New Roman"/>
          <w:sz w:val="24"/>
          <w:szCs w:val="24"/>
        </w:rPr>
        <w:t>1,590</w:t>
      </w:r>
      <w:r w:rsidR="007A64E8">
        <w:rPr>
          <w:rFonts w:ascii="Times New Roman" w:hAnsi="Times New Roman"/>
          <w:sz w:val="24"/>
          <w:szCs w:val="24"/>
        </w:rPr>
        <w:t xml:space="preserve"> </w:t>
      </w:r>
      <w:r w:rsidR="00537952">
        <w:rPr>
          <w:rFonts w:ascii="Times New Roman" w:hAnsi="Times New Roman"/>
          <w:sz w:val="24"/>
          <w:szCs w:val="24"/>
        </w:rPr>
        <w:t>annual burden hours</w:t>
      </w:r>
      <w:r w:rsidR="00C337D6" w:rsidRPr="00537952">
        <w:rPr>
          <w:rFonts w:ascii="Times New Roman" w:hAnsi="Times New Roman"/>
          <w:sz w:val="24"/>
          <w:szCs w:val="24"/>
        </w:rPr>
        <w:t>,</w:t>
      </w:r>
      <w:r w:rsidR="0087366B" w:rsidRPr="00537952">
        <w:rPr>
          <w:rFonts w:ascii="Times New Roman" w:hAnsi="Times New Roman"/>
          <w:sz w:val="24"/>
          <w:szCs w:val="24"/>
        </w:rPr>
        <w:t xml:space="preserve"> at a rate of $20.41 per hour</w:t>
      </w:r>
      <w:r w:rsidR="00C337D6" w:rsidRPr="00537952">
        <w:rPr>
          <w:rFonts w:ascii="Times New Roman" w:hAnsi="Times New Roman"/>
          <w:sz w:val="24"/>
          <w:szCs w:val="24"/>
        </w:rPr>
        <w:t>,</w:t>
      </w:r>
      <w:r w:rsidR="0087366B" w:rsidRPr="00537952">
        <w:rPr>
          <w:rFonts w:ascii="Times New Roman" w:hAnsi="Times New Roman"/>
          <w:sz w:val="24"/>
          <w:szCs w:val="24"/>
        </w:rPr>
        <w:t xml:space="preserve"> for a total estimated cost of $</w:t>
      </w:r>
      <w:r w:rsidR="00F225ED">
        <w:rPr>
          <w:rFonts w:ascii="Times New Roman" w:hAnsi="Times New Roman"/>
          <w:sz w:val="24"/>
          <w:szCs w:val="24"/>
        </w:rPr>
        <w:t>32,451.90</w:t>
      </w:r>
      <w:r w:rsidR="00895060">
        <w:rPr>
          <w:rFonts w:ascii="Times New Roman" w:hAnsi="Times New Roman"/>
          <w:sz w:val="24"/>
          <w:szCs w:val="24"/>
        </w:rPr>
        <w:t xml:space="preserve"> </w:t>
      </w:r>
      <w:r w:rsidR="0087366B" w:rsidRPr="00537952">
        <w:rPr>
          <w:rFonts w:ascii="Times New Roman" w:hAnsi="Times New Roman"/>
          <w:sz w:val="24"/>
          <w:szCs w:val="24"/>
        </w:rPr>
        <w:t>for all respondents</w:t>
      </w:r>
      <w:r w:rsidR="00537952">
        <w:rPr>
          <w:rFonts w:ascii="Times New Roman" w:hAnsi="Times New Roman"/>
          <w:sz w:val="24"/>
          <w:szCs w:val="24"/>
        </w:rPr>
        <w:t xml:space="preserve"> every year</w:t>
      </w:r>
      <w:r w:rsidR="0087366B" w:rsidRPr="00537952">
        <w:rPr>
          <w:rFonts w:ascii="Times New Roman" w:hAnsi="Times New Roman"/>
          <w:sz w:val="24"/>
          <w:szCs w:val="24"/>
        </w:rPr>
        <w:t>.</w:t>
      </w:r>
    </w:p>
    <w:p w:rsidR="0044540A" w:rsidRDefault="0044540A" w:rsidP="0024555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FF51B9" w:rsidRPr="00A546AB" w:rsidRDefault="00FF51B9" w:rsidP="0024555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FD5346" w:rsidRDefault="00FD5346" w:rsidP="00FD5346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>BUSINESS FOR PROFIT PRIVATE LOTTERY AND GAMBLING ENTITIES REPORTING REQUIREMENTS</w:t>
      </w:r>
    </w:p>
    <w:p w:rsidR="00FD5346" w:rsidRDefault="00FD5346" w:rsidP="00FD5346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FD5346" w:rsidRPr="00281DB6" w:rsidRDefault="00FD5346" w:rsidP="00FD5346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45553" w:rsidRPr="00FD5346" w:rsidRDefault="00FD5346" w:rsidP="00FD5346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B401A8">
        <w:rPr>
          <w:rFonts w:ascii="Times New Roman" w:hAnsi="Times New Roman"/>
          <w:color w:val="000000"/>
          <w:sz w:val="24"/>
          <w:szCs w:val="24"/>
        </w:rPr>
        <w:t xml:space="preserve">7 CFR 272.17 </w:t>
      </w:r>
      <w:r w:rsidRPr="00B401A8">
        <w:rPr>
          <w:rFonts w:ascii="Times New Roman" w:hAnsi="Times New Roman"/>
          <w:sz w:val="24"/>
          <w:szCs w:val="24"/>
        </w:rPr>
        <w:t xml:space="preserve">requires </w:t>
      </w:r>
      <w:r w:rsidR="00F225ED">
        <w:rPr>
          <w:rFonts w:ascii="Times New Roman" w:hAnsi="Times New Roman"/>
          <w:sz w:val="24"/>
          <w:szCs w:val="24"/>
        </w:rPr>
        <w:t xml:space="preserve">to the maximum extent practicable </w:t>
      </w:r>
      <w:r w:rsidRPr="00B401A8">
        <w:rPr>
          <w:rFonts w:ascii="Times New Roman" w:hAnsi="Times New Roman"/>
          <w:sz w:val="24"/>
          <w:szCs w:val="24"/>
        </w:rPr>
        <w:t xml:space="preserve">that </w:t>
      </w:r>
      <w:r>
        <w:rPr>
          <w:rFonts w:ascii="Times New Roman" w:hAnsi="Times New Roman"/>
          <w:sz w:val="24"/>
          <w:szCs w:val="24"/>
        </w:rPr>
        <w:t>e</w:t>
      </w:r>
      <w:r w:rsidRPr="00D302FB">
        <w:rPr>
          <w:rFonts w:ascii="Times New Roman" w:hAnsi="Times New Roman"/>
          <w:sz w:val="24"/>
          <w:szCs w:val="24"/>
        </w:rPr>
        <w:t xml:space="preserve">ach of </w:t>
      </w:r>
      <w:r w:rsidR="00F225E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affected</w:t>
      </w:r>
      <w:r w:rsidRPr="00D302FB">
        <w:rPr>
          <w:rFonts w:ascii="Times New Roman" w:hAnsi="Times New Roman"/>
          <w:sz w:val="24"/>
          <w:szCs w:val="24"/>
        </w:rPr>
        <w:t xml:space="preserve"> private gaming </w:t>
      </w:r>
      <w:r w:rsidR="00F225ED">
        <w:rPr>
          <w:rFonts w:ascii="Times New Roman" w:hAnsi="Times New Roman"/>
          <w:sz w:val="24"/>
          <w:szCs w:val="24"/>
        </w:rPr>
        <w:t>entities</w:t>
      </w:r>
      <w:r w:rsidRPr="00D302FB">
        <w:rPr>
          <w:rFonts w:ascii="Times New Roman" w:hAnsi="Times New Roman"/>
          <w:sz w:val="24"/>
          <w:szCs w:val="24"/>
        </w:rPr>
        <w:t xml:space="preserve"> will establish cooperative agreements once with </w:t>
      </w:r>
      <w:r>
        <w:rPr>
          <w:rFonts w:ascii="Times New Roman" w:hAnsi="Times New Roman"/>
          <w:sz w:val="24"/>
          <w:szCs w:val="24"/>
        </w:rPr>
        <w:t xml:space="preserve">their respective State SNAP agency.  It is estimated that </w:t>
      </w:r>
      <w:r w:rsidR="00F225ED">
        <w:rPr>
          <w:rFonts w:ascii="Times New Roman" w:hAnsi="Times New Roman"/>
          <w:sz w:val="24"/>
          <w:szCs w:val="24"/>
        </w:rPr>
        <w:t xml:space="preserve">159 </w:t>
      </w:r>
      <w:r w:rsidRPr="00367C54">
        <w:rPr>
          <w:rFonts w:ascii="Times New Roman" w:hAnsi="Times New Roman"/>
          <w:sz w:val="24"/>
          <w:szCs w:val="24"/>
        </w:rPr>
        <w:t>private gaming entity managers in the General and Operations Managers, Management in Companies and Enterprises occupation group (11-1021)</w:t>
      </w:r>
      <w:r>
        <w:rPr>
          <w:rFonts w:ascii="Times New Roman" w:hAnsi="Times New Roman"/>
          <w:sz w:val="24"/>
          <w:szCs w:val="24"/>
        </w:rPr>
        <w:t xml:space="preserve"> will </w:t>
      </w:r>
      <w:r w:rsidRPr="00D302FB">
        <w:rPr>
          <w:rFonts w:ascii="Times New Roman" w:hAnsi="Times New Roman"/>
          <w:sz w:val="24"/>
          <w:szCs w:val="24"/>
        </w:rPr>
        <w:t>take approximately 320 hours per response for a total of 50,880 annual bur</w:t>
      </w:r>
      <w:r>
        <w:rPr>
          <w:rFonts w:ascii="Times New Roman" w:hAnsi="Times New Roman"/>
          <w:sz w:val="24"/>
          <w:szCs w:val="24"/>
        </w:rPr>
        <w:t>den hours,</w:t>
      </w:r>
      <w:r w:rsidRPr="00A546AB">
        <w:rPr>
          <w:rFonts w:ascii="Times New Roman" w:hAnsi="Times New Roman"/>
          <w:sz w:val="24"/>
          <w:szCs w:val="24"/>
        </w:rPr>
        <w:t xml:space="preserve"> at a rate of $71.79 per hour</w:t>
      </w:r>
      <w:r>
        <w:rPr>
          <w:rFonts w:ascii="Times New Roman" w:hAnsi="Times New Roman"/>
          <w:sz w:val="24"/>
          <w:szCs w:val="24"/>
        </w:rPr>
        <w:t>,</w:t>
      </w:r>
      <w:r w:rsidRPr="00A546AB">
        <w:rPr>
          <w:rFonts w:ascii="Times New Roman" w:hAnsi="Times New Roman"/>
          <w:sz w:val="24"/>
          <w:szCs w:val="24"/>
        </w:rPr>
        <w:t xml:space="preserve"> for a total estimated cost of $3,652,675.20 for all respondents</w:t>
      </w:r>
      <w:r>
        <w:rPr>
          <w:rFonts w:ascii="Times New Roman" w:hAnsi="Times New Roman"/>
          <w:sz w:val="24"/>
          <w:szCs w:val="24"/>
        </w:rPr>
        <w:t xml:space="preserve"> in the first year.</w:t>
      </w:r>
    </w:p>
    <w:p w:rsidR="00FD5346" w:rsidRPr="00FD5346" w:rsidRDefault="00FD5346" w:rsidP="00FD5346">
      <w:pPr>
        <w:pStyle w:val="ListParagraph"/>
        <w:spacing w:line="240" w:lineRule="auto"/>
        <w:rPr>
          <w:rFonts w:ascii="Times New Roman" w:hAnsi="Times New Roman"/>
          <w:sz w:val="24"/>
          <w:szCs w:val="24"/>
          <w:u w:val="single"/>
        </w:rPr>
      </w:pPr>
    </w:p>
    <w:p w:rsidR="00FD5346" w:rsidRDefault="00FD5346" w:rsidP="00FD5346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D5346">
        <w:rPr>
          <w:rFonts w:ascii="Times New Roman" w:hAnsi="Times New Roman"/>
          <w:sz w:val="24"/>
          <w:szCs w:val="24"/>
        </w:rPr>
        <w:t>It is estimated that each of the 159 private gaming entities will identify 100 individuals per year who have won over the threshold for a total of 15,900 annual responses. It is estimated it will take approximately 0.08 hours for the private gaming entity staff in the Gaming Cage Workers occupation group (43-3041) to identify the winner and enter the appropriate information into the matching system, for a total of 1,272 annual burden hours, at a rate of $13.25 per hour, for a total estimated cost of $16,854.00 for all respondents per year.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FD5346" w:rsidRPr="00FD5346" w:rsidRDefault="00FD5346" w:rsidP="00FD5346">
      <w:pPr>
        <w:pStyle w:val="ListParagraph"/>
        <w:rPr>
          <w:rFonts w:ascii="Times New Roman" w:hAnsi="Times New Roman"/>
          <w:sz w:val="24"/>
          <w:szCs w:val="24"/>
        </w:rPr>
      </w:pPr>
    </w:p>
    <w:p w:rsidR="00FD5346" w:rsidRPr="00FD5346" w:rsidRDefault="00FD5346" w:rsidP="00FD5346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FD5346">
        <w:rPr>
          <w:rFonts w:ascii="Times New Roman" w:hAnsi="Times New Roman"/>
          <w:sz w:val="24"/>
          <w:szCs w:val="24"/>
        </w:rPr>
        <w:t xml:space="preserve">Once the matching system is in place, the monthly matches between the winner list and SNAP participation list should occur automatically and with negligible cost. </w:t>
      </w:r>
    </w:p>
    <w:p w:rsidR="00FD5346" w:rsidRPr="00FD5346" w:rsidRDefault="00FD5346" w:rsidP="00FD5346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FD5346" w:rsidRPr="00A546AB" w:rsidRDefault="00FD5346" w:rsidP="00FD5346">
      <w:pPr>
        <w:pStyle w:val="ListParagraph"/>
        <w:spacing w:line="240" w:lineRule="auto"/>
        <w:rPr>
          <w:rFonts w:ascii="Times New Roman" w:hAnsi="Times New Roman"/>
          <w:sz w:val="24"/>
          <w:szCs w:val="24"/>
          <w:u w:val="single"/>
        </w:rPr>
      </w:pPr>
    </w:p>
    <w:p w:rsidR="00245553" w:rsidRPr="00A546AB" w:rsidRDefault="00245553" w:rsidP="00245553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  <w:u w:val="single"/>
        </w:rPr>
      </w:pPr>
    </w:p>
    <w:p w:rsidR="002531BA" w:rsidRPr="00A546AB" w:rsidRDefault="00B8730B" w:rsidP="00B873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46AB">
        <w:rPr>
          <w:rFonts w:ascii="Times New Roman" w:hAnsi="Times New Roman"/>
          <w:sz w:val="24"/>
          <w:szCs w:val="24"/>
        </w:rPr>
        <w:t>THERE ARE NO RECORDKEEPING REQUIREMENTS</w:t>
      </w:r>
    </w:p>
    <w:sectPr w:rsidR="002531BA" w:rsidRPr="00A546AB" w:rsidSect="002531BA">
      <w:headerReference w:type="default" r:id="rId7"/>
      <w:footerReference w:type="default" r:id="rId8"/>
      <w:pgSz w:w="1152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225" w:rsidRDefault="006E2225" w:rsidP="00772049">
      <w:pPr>
        <w:spacing w:after="0" w:line="240" w:lineRule="auto"/>
      </w:pPr>
      <w:r>
        <w:separator/>
      </w:r>
    </w:p>
  </w:endnote>
  <w:endnote w:type="continuationSeparator" w:id="0">
    <w:p w:rsidR="006E2225" w:rsidRDefault="006E2225" w:rsidP="00772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6678857"/>
      <w:docPartObj>
        <w:docPartGallery w:val="Page Numbers (Bottom of Page)"/>
        <w:docPartUnique/>
      </w:docPartObj>
    </w:sdtPr>
    <w:sdtContent>
      <w:p w:rsidR="002531BA" w:rsidRDefault="00916A0C">
        <w:pPr>
          <w:pStyle w:val="Footer"/>
          <w:jc w:val="center"/>
        </w:pPr>
        <w:r>
          <w:fldChar w:fldCharType="begin"/>
        </w:r>
        <w:r w:rsidR="00E370F4">
          <w:instrText xml:space="preserve"> PAGE   \* MERGEFORMAT </w:instrText>
        </w:r>
        <w:r>
          <w:fldChar w:fldCharType="separate"/>
        </w:r>
        <w:r w:rsidR="005E33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31BA" w:rsidRDefault="002531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225" w:rsidRDefault="006E2225" w:rsidP="00772049">
      <w:pPr>
        <w:spacing w:after="0" w:line="240" w:lineRule="auto"/>
      </w:pPr>
      <w:r>
        <w:separator/>
      </w:r>
    </w:p>
  </w:footnote>
  <w:footnote w:type="continuationSeparator" w:id="0">
    <w:p w:rsidR="006E2225" w:rsidRDefault="006E2225" w:rsidP="00772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346" w:rsidRDefault="00FD5346">
    <w:pPr>
      <w:pStyle w:val="Header"/>
    </w:pPr>
    <w:r>
      <w:t>ATTACHMENT 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52F4"/>
    <w:multiLevelType w:val="hybridMultilevel"/>
    <w:tmpl w:val="41305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73F8F"/>
    <w:multiLevelType w:val="hybridMultilevel"/>
    <w:tmpl w:val="2AD0D7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F63FF"/>
    <w:multiLevelType w:val="hybridMultilevel"/>
    <w:tmpl w:val="4114E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83D3F"/>
    <w:multiLevelType w:val="hybridMultilevel"/>
    <w:tmpl w:val="BF50DA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87764E3"/>
    <w:multiLevelType w:val="hybridMultilevel"/>
    <w:tmpl w:val="4E50BEEA"/>
    <w:lvl w:ilvl="0" w:tplc="FFF64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6B3C3C"/>
    <w:multiLevelType w:val="hybridMultilevel"/>
    <w:tmpl w:val="09CACCE6"/>
    <w:lvl w:ilvl="0" w:tplc="15C698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D255D3"/>
    <w:multiLevelType w:val="hybridMultilevel"/>
    <w:tmpl w:val="ACA26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0A1BEA"/>
    <w:multiLevelType w:val="hybridMultilevel"/>
    <w:tmpl w:val="2CBEE9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D155663"/>
    <w:multiLevelType w:val="hybridMultilevel"/>
    <w:tmpl w:val="32F686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EEB58CC"/>
    <w:multiLevelType w:val="hybridMultilevel"/>
    <w:tmpl w:val="ACA26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9"/>
  </w:num>
  <w:num w:numId="7">
    <w:abstractNumId w:val="7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5553"/>
    <w:rsid w:val="00047FC7"/>
    <w:rsid w:val="00056EB3"/>
    <w:rsid w:val="00067665"/>
    <w:rsid w:val="00071EB8"/>
    <w:rsid w:val="00120775"/>
    <w:rsid w:val="001647C1"/>
    <w:rsid w:val="0020221E"/>
    <w:rsid w:val="0021390B"/>
    <w:rsid w:val="002179C6"/>
    <w:rsid w:val="00224326"/>
    <w:rsid w:val="00241778"/>
    <w:rsid w:val="00245553"/>
    <w:rsid w:val="002531BA"/>
    <w:rsid w:val="00281DB6"/>
    <w:rsid w:val="00294386"/>
    <w:rsid w:val="00297DE1"/>
    <w:rsid w:val="002E2FB1"/>
    <w:rsid w:val="0030375B"/>
    <w:rsid w:val="00353576"/>
    <w:rsid w:val="00367C54"/>
    <w:rsid w:val="003A0ED5"/>
    <w:rsid w:val="003B5CEE"/>
    <w:rsid w:val="003C7A5B"/>
    <w:rsid w:val="0044540A"/>
    <w:rsid w:val="00445BF6"/>
    <w:rsid w:val="004874F5"/>
    <w:rsid w:val="004F5A23"/>
    <w:rsid w:val="00502A71"/>
    <w:rsid w:val="00514B1E"/>
    <w:rsid w:val="005228D7"/>
    <w:rsid w:val="00532026"/>
    <w:rsid w:val="00537952"/>
    <w:rsid w:val="00543575"/>
    <w:rsid w:val="0057203C"/>
    <w:rsid w:val="005821E5"/>
    <w:rsid w:val="005902DC"/>
    <w:rsid w:val="005C5DCE"/>
    <w:rsid w:val="005E3324"/>
    <w:rsid w:val="005F7CCB"/>
    <w:rsid w:val="006369E6"/>
    <w:rsid w:val="006C140B"/>
    <w:rsid w:val="006C67F0"/>
    <w:rsid w:val="006E2225"/>
    <w:rsid w:val="006E59C8"/>
    <w:rsid w:val="00772049"/>
    <w:rsid w:val="007A64E8"/>
    <w:rsid w:val="007D5262"/>
    <w:rsid w:val="0082789E"/>
    <w:rsid w:val="00866BDF"/>
    <w:rsid w:val="0087366B"/>
    <w:rsid w:val="00895060"/>
    <w:rsid w:val="008A0604"/>
    <w:rsid w:val="008B28D8"/>
    <w:rsid w:val="008D0C44"/>
    <w:rsid w:val="00916A0C"/>
    <w:rsid w:val="00943F0E"/>
    <w:rsid w:val="009509A2"/>
    <w:rsid w:val="009B337A"/>
    <w:rsid w:val="009C0E40"/>
    <w:rsid w:val="009E78B9"/>
    <w:rsid w:val="00A546AB"/>
    <w:rsid w:val="00A6780A"/>
    <w:rsid w:val="00AB08AB"/>
    <w:rsid w:val="00AB4FE9"/>
    <w:rsid w:val="00B401A8"/>
    <w:rsid w:val="00B61D39"/>
    <w:rsid w:val="00B8730B"/>
    <w:rsid w:val="00BC6FDE"/>
    <w:rsid w:val="00BD113E"/>
    <w:rsid w:val="00C15E4A"/>
    <w:rsid w:val="00C337D6"/>
    <w:rsid w:val="00C45255"/>
    <w:rsid w:val="00C5065E"/>
    <w:rsid w:val="00C9694C"/>
    <w:rsid w:val="00CC1333"/>
    <w:rsid w:val="00D25B3F"/>
    <w:rsid w:val="00D302FB"/>
    <w:rsid w:val="00DA2517"/>
    <w:rsid w:val="00DD51E9"/>
    <w:rsid w:val="00DE5FF8"/>
    <w:rsid w:val="00E370F4"/>
    <w:rsid w:val="00E63D6A"/>
    <w:rsid w:val="00EA1B15"/>
    <w:rsid w:val="00EB0EF5"/>
    <w:rsid w:val="00F21F69"/>
    <w:rsid w:val="00F225ED"/>
    <w:rsid w:val="00F25D8A"/>
    <w:rsid w:val="00F8094C"/>
    <w:rsid w:val="00F87E98"/>
    <w:rsid w:val="00FD5346"/>
    <w:rsid w:val="00FF5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55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555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4555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2455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553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2DC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8A060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A06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hAnsi="Courier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604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1BA"/>
    <w:pPr>
      <w:widowControl/>
      <w:overflowPunct/>
      <w:autoSpaceDE/>
      <w:autoSpaceDN/>
      <w:adjustRightInd/>
      <w:spacing w:after="200"/>
      <w:textAlignment w:val="auto"/>
    </w:pPr>
    <w:rPr>
      <w:rFonts w:ascii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1BA"/>
    <w:rPr>
      <w:rFonts w:ascii="Calibri" w:eastAsia="Times New Roman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D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346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55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555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4555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2455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553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2DC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8A060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A06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hAnsi="Courier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604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1BA"/>
    <w:pPr>
      <w:widowControl/>
      <w:overflowPunct/>
      <w:autoSpaceDE/>
      <w:autoSpaceDN/>
      <w:adjustRightInd/>
      <w:spacing w:after="200"/>
      <w:textAlignment w:val="auto"/>
    </w:pPr>
    <w:rPr>
      <w:rFonts w:ascii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1BA"/>
    <w:rPr>
      <w:rFonts w:ascii="Calibri" w:eastAsia="Times New Roman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D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346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1004</Words>
  <Characters>5726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2016-05-03T18:57:00Z</dcterms:created>
  <dcterms:modified xsi:type="dcterms:W3CDTF">2016-05-03T18:57:00Z</dcterms:modified>
</cp:coreProperties>
</file>