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35C" w:rsidRPr="00793F60" w:rsidRDefault="00793F60" w:rsidP="00793F60">
      <w:pPr>
        <w:pStyle w:val="NoSpacing"/>
        <w:jc w:val="center"/>
        <w:rPr>
          <w:b/>
          <w:sz w:val="28"/>
          <w:szCs w:val="28"/>
        </w:rPr>
      </w:pPr>
      <w:r w:rsidRPr="00793F60">
        <w:rPr>
          <w:b/>
          <w:sz w:val="28"/>
          <w:szCs w:val="28"/>
        </w:rPr>
        <w:t xml:space="preserve">Evaluation of the </w:t>
      </w:r>
      <w:r w:rsidR="0051267C">
        <w:rPr>
          <w:b/>
          <w:sz w:val="28"/>
          <w:szCs w:val="28"/>
        </w:rPr>
        <w:t>SEPA</w:t>
      </w:r>
      <w:r w:rsidRPr="00793F60">
        <w:rPr>
          <w:b/>
          <w:sz w:val="28"/>
          <w:szCs w:val="28"/>
        </w:rPr>
        <w:t xml:space="preserve"> Program</w:t>
      </w:r>
    </w:p>
    <w:p w:rsidR="00793F60" w:rsidRPr="00793F60" w:rsidRDefault="00793F60" w:rsidP="00793F60">
      <w:pPr>
        <w:pStyle w:val="NoSpacing"/>
        <w:jc w:val="center"/>
        <w:rPr>
          <w:b/>
          <w:sz w:val="28"/>
          <w:szCs w:val="28"/>
        </w:rPr>
      </w:pPr>
      <w:r w:rsidRPr="00793F60">
        <w:rPr>
          <w:b/>
          <w:sz w:val="28"/>
          <w:szCs w:val="28"/>
        </w:rPr>
        <w:t>Site Visit Scheduling Script</w:t>
      </w:r>
    </w:p>
    <w:p w:rsidR="00793F60" w:rsidRDefault="00793F60" w:rsidP="00793F60">
      <w:pPr>
        <w:pStyle w:val="NoSpacing"/>
      </w:pPr>
    </w:p>
    <w:p w:rsidR="00793F60" w:rsidRDefault="00793F60" w:rsidP="00793F60">
      <w:pPr>
        <w:pStyle w:val="NoSpacing"/>
      </w:pPr>
    </w:p>
    <w:p w:rsidR="00793F60" w:rsidRDefault="005E146B" w:rsidP="00B11DC7">
      <w:pPr>
        <w:pStyle w:val="NoSpacing"/>
        <w:ind w:left="720" w:hanging="720"/>
      </w:pPr>
      <w:r>
        <w:t>I.</w:t>
      </w:r>
      <w:r>
        <w:tab/>
        <w:t xml:space="preserve">Review </w:t>
      </w:r>
      <w:r w:rsidR="0051267C">
        <w:t>spreadsheet to identify contact info for PI, Partners and evaluator</w:t>
      </w:r>
      <w:r>
        <w:t>.</w:t>
      </w:r>
      <w:r w:rsidR="00B11DC7">
        <w:t xml:space="preserve"> </w:t>
      </w:r>
    </w:p>
    <w:p w:rsidR="00793F60" w:rsidRDefault="00793F60" w:rsidP="00793F60">
      <w:pPr>
        <w:pStyle w:val="NoSpacing"/>
      </w:pPr>
    </w:p>
    <w:p w:rsidR="00E4097F" w:rsidRDefault="0051267C" w:rsidP="00E4097F">
      <w:pPr>
        <w:pStyle w:val="NoSpacing"/>
        <w:ind w:left="720" w:hanging="720"/>
      </w:pPr>
      <w:r>
        <w:t>II.</w:t>
      </w:r>
      <w:r>
        <w:tab/>
      </w:r>
      <w:r w:rsidR="00E4097F">
        <w:t xml:space="preserve">Call </w:t>
      </w:r>
      <w:r>
        <w:t>the PI</w:t>
      </w:r>
      <w:r w:rsidR="00E4097F">
        <w:t xml:space="preserve">: </w:t>
      </w:r>
    </w:p>
    <w:p w:rsidR="00E4097F" w:rsidRDefault="00E4097F" w:rsidP="00E4097F">
      <w:pPr>
        <w:pStyle w:val="NoSpacing"/>
        <w:ind w:left="720" w:hanging="720"/>
      </w:pPr>
    </w:p>
    <w:p w:rsidR="0051267C" w:rsidRPr="00F517AD" w:rsidRDefault="00E4097F" w:rsidP="0051267C">
      <w:pPr>
        <w:pStyle w:val="NoSpacing"/>
        <w:ind w:left="720"/>
        <w:rPr>
          <w:b/>
          <w:i/>
          <w:color w:val="1F497D" w:themeColor="text2"/>
        </w:rPr>
      </w:pPr>
      <w:r w:rsidRPr="00F517AD">
        <w:rPr>
          <w:b/>
          <w:i/>
          <w:color w:val="1F497D" w:themeColor="text2"/>
        </w:rPr>
        <w:t xml:space="preserve">Hello my name is _____________. I’m calling from </w:t>
      </w:r>
      <w:r w:rsidR="0051267C" w:rsidRPr="00F517AD">
        <w:rPr>
          <w:b/>
          <w:i/>
          <w:color w:val="1F497D" w:themeColor="text2"/>
        </w:rPr>
        <w:t xml:space="preserve">Westat on behalf on NIH </w:t>
      </w:r>
      <w:r w:rsidRPr="00F517AD">
        <w:rPr>
          <w:b/>
          <w:i/>
          <w:color w:val="1F497D" w:themeColor="text2"/>
        </w:rPr>
        <w:t xml:space="preserve">regarding </w:t>
      </w:r>
      <w:r w:rsidR="0051267C" w:rsidRPr="00F517AD">
        <w:rPr>
          <w:b/>
          <w:i/>
          <w:color w:val="1F497D" w:themeColor="text2"/>
        </w:rPr>
        <w:t>our evaluation of the SEPA</w:t>
      </w:r>
      <w:r w:rsidRPr="00F517AD">
        <w:rPr>
          <w:b/>
          <w:i/>
          <w:color w:val="1F497D" w:themeColor="text2"/>
        </w:rPr>
        <w:t xml:space="preserve"> </w:t>
      </w:r>
      <w:r w:rsidR="0051267C" w:rsidRPr="00F517AD">
        <w:rPr>
          <w:b/>
          <w:i/>
          <w:color w:val="1F497D" w:themeColor="text2"/>
        </w:rPr>
        <w:t>program</w:t>
      </w:r>
      <w:r w:rsidRPr="00F517AD">
        <w:rPr>
          <w:b/>
          <w:i/>
          <w:color w:val="1F497D" w:themeColor="text2"/>
        </w:rPr>
        <w:t xml:space="preserve">. </w:t>
      </w:r>
      <w:r w:rsidR="00244593" w:rsidRPr="00F517AD">
        <w:rPr>
          <w:b/>
          <w:i/>
          <w:color w:val="1F497D" w:themeColor="text2"/>
        </w:rPr>
        <w:t>Recently y</w:t>
      </w:r>
      <w:r w:rsidRPr="00F517AD">
        <w:rPr>
          <w:b/>
          <w:i/>
          <w:color w:val="1F497D" w:themeColor="text2"/>
        </w:rPr>
        <w:t xml:space="preserve">ou should have received a letter and email regarding your </w:t>
      </w:r>
      <w:r w:rsidR="0051267C" w:rsidRPr="00F517AD">
        <w:rPr>
          <w:b/>
          <w:i/>
          <w:color w:val="1F497D" w:themeColor="text2"/>
        </w:rPr>
        <w:t>project’</w:t>
      </w:r>
      <w:r w:rsidRPr="00F517AD">
        <w:rPr>
          <w:b/>
          <w:i/>
          <w:color w:val="1F497D" w:themeColor="text2"/>
        </w:rPr>
        <w:t xml:space="preserve">s selection for </w:t>
      </w:r>
      <w:r w:rsidR="0051267C" w:rsidRPr="00F517AD">
        <w:rPr>
          <w:b/>
          <w:i/>
          <w:color w:val="1F497D" w:themeColor="text2"/>
        </w:rPr>
        <w:t xml:space="preserve">a </w:t>
      </w:r>
      <w:r w:rsidRPr="00F517AD">
        <w:rPr>
          <w:b/>
          <w:i/>
          <w:color w:val="1F497D" w:themeColor="text2"/>
        </w:rPr>
        <w:t>site visit</w:t>
      </w:r>
      <w:r w:rsidR="0051267C" w:rsidRPr="00F517AD">
        <w:rPr>
          <w:b/>
          <w:i/>
          <w:color w:val="1F497D" w:themeColor="text2"/>
        </w:rPr>
        <w:t xml:space="preserve"> this </w:t>
      </w:r>
      <w:r w:rsidR="00A65FB9">
        <w:rPr>
          <w:b/>
          <w:i/>
          <w:color w:val="1F497D" w:themeColor="text2"/>
        </w:rPr>
        <w:t>summer</w:t>
      </w:r>
      <w:r w:rsidRPr="00F517AD">
        <w:rPr>
          <w:b/>
          <w:i/>
          <w:color w:val="1F497D" w:themeColor="text2"/>
        </w:rPr>
        <w:t xml:space="preserve">. If you have a few minutes I would like to discuss </w:t>
      </w:r>
      <w:r w:rsidR="0062620A" w:rsidRPr="00F517AD">
        <w:rPr>
          <w:b/>
          <w:i/>
          <w:color w:val="1F497D" w:themeColor="text2"/>
        </w:rPr>
        <w:t xml:space="preserve">scheduling the visit with you. We would like to spend 2 days visiting your </w:t>
      </w:r>
      <w:r w:rsidR="0051267C" w:rsidRPr="00F517AD">
        <w:rPr>
          <w:b/>
          <w:i/>
          <w:color w:val="1F497D" w:themeColor="text2"/>
        </w:rPr>
        <w:t xml:space="preserve">project to see your project in action and to interview you, your project partners, the project evaluator and </w:t>
      </w:r>
      <w:r w:rsidR="009459E2">
        <w:rPr>
          <w:b/>
          <w:i/>
          <w:color w:val="1F497D" w:themeColor="text2"/>
        </w:rPr>
        <w:t xml:space="preserve">2 additional </w:t>
      </w:r>
      <w:r w:rsidR="0051267C" w:rsidRPr="00F517AD">
        <w:rPr>
          <w:b/>
          <w:i/>
          <w:color w:val="1F497D" w:themeColor="text2"/>
        </w:rPr>
        <w:t>key project staff.</w:t>
      </w:r>
      <w:r w:rsidR="000E4631" w:rsidRPr="00F517AD">
        <w:rPr>
          <w:b/>
          <w:i/>
          <w:color w:val="1F497D" w:themeColor="text2"/>
        </w:rPr>
        <w:t xml:space="preserve">  The goal of the site visits is to learn more about how </w:t>
      </w:r>
      <w:r w:rsidR="009459E2">
        <w:rPr>
          <w:b/>
          <w:i/>
          <w:color w:val="1F497D" w:themeColor="text2"/>
        </w:rPr>
        <w:t>project implementation is going</w:t>
      </w:r>
      <w:r w:rsidR="000E4631" w:rsidRPr="00F517AD">
        <w:rPr>
          <w:b/>
          <w:i/>
          <w:color w:val="1F497D" w:themeColor="text2"/>
        </w:rPr>
        <w:t xml:space="preserve">, what the project has accomplished so far, </w:t>
      </w:r>
      <w:proofErr w:type="gramStart"/>
      <w:r w:rsidR="000E4631" w:rsidRPr="00F517AD">
        <w:rPr>
          <w:b/>
          <w:i/>
          <w:color w:val="1F497D" w:themeColor="text2"/>
        </w:rPr>
        <w:t>the</w:t>
      </w:r>
      <w:proofErr w:type="gramEnd"/>
      <w:r w:rsidR="000E4631" w:rsidRPr="00F517AD">
        <w:rPr>
          <w:b/>
          <w:i/>
          <w:color w:val="1F497D" w:themeColor="text2"/>
        </w:rPr>
        <w:t xml:space="preserve"> extent to which the project evaluation </w:t>
      </w:r>
      <w:r w:rsidR="009459E2">
        <w:rPr>
          <w:b/>
          <w:i/>
          <w:color w:val="1F497D" w:themeColor="text2"/>
        </w:rPr>
        <w:t>has been</w:t>
      </w:r>
      <w:r w:rsidR="000E4631" w:rsidRPr="00F517AD">
        <w:rPr>
          <w:b/>
          <w:i/>
          <w:color w:val="1F497D" w:themeColor="text2"/>
        </w:rPr>
        <w:t xml:space="preserve"> helpful and to ask you to suggest ways of strengthening the SEPA program.  </w:t>
      </w:r>
    </w:p>
    <w:p w:rsidR="00E4097F" w:rsidRPr="00F517AD" w:rsidRDefault="00E4097F" w:rsidP="0051267C">
      <w:pPr>
        <w:pStyle w:val="NoSpacing"/>
        <w:rPr>
          <w:b/>
          <w:i/>
          <w:color w:val="1F497D" w:themeColor="text2"/>
        </w:rPr>
      </w:pPr>
    </w:p>
    <w:p w:rsidR="007A2594" w:rsidRPr="00F517AD" w:rsidRDefault="007A2594" w:rsidP="00793F60">
      <w:pPr>
        <w:pStyle w:val="NoSpacing"/>
        <w:rPr>
          <w:b/>
          <w:i/>
          <w:color w:val="1F497D" w:themeColor="text2"/>
        </w:rPr>
      </w:pPr>
    </w:p>
    <w:p w:rsidR="00637779" w:rsidRDefault="00F517AD" w:rsidP="00F517AD">
      <w:pPr>
        <w:pStyle w:val="NoSpacing"/>
        <w:ind w:left="720"/>
      </w:pPr>
      <w:r w:rsidRPr="00F517AD">
        <w:rPr>
          <w:b/>
          <w:i/>
          <w:color w:val="1F497D" w:themeColor="text2"/>
        </w:rPr>
        <w:t>A</w:t>
      </w:r>
      <w:r w:rsidR="000E4631" w:rsidRPr="00F517AD">
        <w:rPr>
          <w:b/>
          <w:i/>
          <w:color w:val="1F497D" w:themeColor="text2"/>
        </w:rPr>
        <w:t xml:space="preserve">re </w:t>
      </w:r>
      <w:r>
        <w:rPr>
          <w:b/>
          <w:i/>
          <w:color w:val="1F497D" w:themeColor="text2"/>
        </w:rPr>
        <w:t xml:space="preserve">there </w:t>
      </w:r>
      <w:r w:rsidR="000E4631" w:rsidRPr="00F517AD">
        <w:rPr>
          <w:b/>
          <w:i/>
          <w:color w:val="1F497D" w:themeColor="text2"/>
        </w:rPr>
        <w:t xml:space="preserve">project activities scheduled for </w:t>
      </w:r>
      <w:r w:rsidR="00A65FB9">
        <w:rPr>
          <w:b/>
          <w:i/>
          <w:color w:val="1F497D" w:themeColor="text2"/>
        </w:rPr>
        <w:t>August or September</w:t>
      </w:r>
      <w:r w:rsidR="000E4631" w:rsidRPr="00F517AD">
        <w:rPr>
          <w:b/>
          <w:i/>
          <w:color w:val="1F497D" w:themeColor="text2"/>
        </w:rPr>
        <w:t xml:space="preserve"> 2016</w:t>
      </w:r>
      <w:r w:rsidRPr="00F517AD">
        <w:rPr>
          <w:b/>
          <w:color w:val="1F497D" w:themeColor="text2"/>
        </w:rPr>
        <w:t>?</w:t>
      </w:r>
      <w:r w:rsidRPr="00F517AD">
        <w:rPr>
          <w:color w:val="1F497D" w:themeColor="text2"/>
        </w:rPr>
        <w:t xml:space="preserve">  </w:t>
      </w:r>
      <w:r>
        <w:t xml:space="preserve">(If yes, </w:t>
      </w:r>
      <w:r w:rsidR="000E4631">
        <w:t xml:space="preserve">arrange a visit </w:t>
      </w:r>
      <w:r>
        <w:t xml:space="preserve">during this time.)  If there are no project activities scheduled for </w:t>
      </w:r>
      <w:r w:rsidR="00A65FB9">
        <w:t>August or September</w:t>
      </w:r>
      <w:bookmarkStart w:id="0" w:name="_GoBack"/>
      <w:bookmarkEnd w:id="0"/>
      <w:r>
        <w:t xml:space="preserve">, ask, </w:t>
      </w:r>
      <w:r w:rsidRPr="00F517AD">
        <w:rPr>
          <w:b/>
          <w:i/>
          <w:color w:val="1F497D" w:themeColor="text2"/>
        </w:rPr>
        <w:t xml:space="preserve">“Are meetings scheduled during this time that </w:t>
      </w:r>
      <w:r w:rsidR="009459E2">
        <w:rPr>
          <w:b/>
          <w:i/>
          <w:color w:val="1F497D" w:themeColor="text2"/>
        </w:rPr>
        <w:t>include your project partners</w:t>
      </w:r>
      <w:r w:rsidRPr="00F517AD">
        <w:rPr>
          <w:b/>
          <w:i/>
          <w:color w:val="1F497D" w:themeColor="text2"/>
        </w:rPr>
        <w:t xml:space="preserve">, your evaluator and </w:t>
      </w:r>
      <w:r w:rsidR="009459E2">
        <w:rPr>
          <w:b/>
          <w:i/>
          <w:color w:val="1F497D" w:themeColor="text2"/>
        </w:rPr>
        <w:t xml:space="preserve">other </w:t>
      </w:r>
      <w:r w:rsidRPr="00F517AD">
        <w:rPr>
          <w:b/>
          <w:i/>
          <w:color w:val="1F497D" w:themeColor="text2"/>
        </w:rPr>
        <w:t>key staff</w:t>
      </w:r>
      <w:r>
        <w:rPr>
          <w:b/>
          <w:i/>
          <w:color w:val="1F497D" w:themeColor="text2"/>
        </w:rPr>
        <w:t>?</w:t>
      </w:r>
      <w:r w:rsidRPr="00F517AD">
        <w:rPr>
          <w:b/>
          <w:i/>
          <w:color w:val="1F497D" w:themeColor="text2"/>
        </w:rPr>
        <w:t>”</w:t>
      </w:r>
      <w:r>
        <w:rPr>
          <w:b/>
          <w:i/>
          <w:color w:val="1F497D" w:themeColor="text2"/>
        </w:rPr>
        <w:t xml:space="preserve">  </w:t>
      </w:r>
      <w:r w:rsidRPr="00F517AD">
        <w:t>(</w:t>
      </w:r>
      <w:r>
        <w:t xml:space="preserve">If yes, ask when.  If not, ask when a good time to schedule a visit would be.  Try to arrange to visit on a </w:t>
      </w:r>
      <w:proofErr w:type="gramStart"/>
      <w:r>
        <w:t>T/W,</w:t>
      </w:r>
      <w:proofErr w:type="gramEnd"/>
      <w:r>
        <w:t xml:space="preserve"> or W/TH.)</w:t>
      </w:r>
    </w:p>
    <w:p w:rsidR="009459E2" w:rsidRDefault="009459E2" w:rsidP="00F517AD">
      <w:pPr>
        <w:pStyle w:val="NoSpacing"/>
        <w:ind w:left="720"/>
      </w:pPr>
    </w:p>
    <w:p w:rsidR="009459E2" w:rsidRDefault="009459E2" w:rsidP="00F517AD">
      <w:pPr>
        <w:pStyle w:val="NoSpacing"/>
        <w:ind w:left="720"/>
        <w:rPr>
          <w:b/>
          <w:i/>
          <w:color w:val="17365D" w:themeColor="text2" w:themeShade="BF"/>
        </w:rPr>
      </w:pPr>
      <w:proofErr w:type="gramStart"/>
      <w:r>
        <w:rPr>
          <w:b/>
          <w:i/>
          <w:color w:val="17365D" w:themeColor="text2" w:themeShade="BF"/>
        </w:rPr>
        <w:t>Which dates work best for you for us to visit:</w:t>
      </w:r>
      <w:proofErr w:type="gramEnd"/>
    </w:p>
    <w:p w:rsidR="009459E2" w:rsidRDefault="009459E2" w:rsidP="00F517AD">
      <w:pPr>
        <w:pStyle w:val="NoSpacing"/>
        <w:ind w:left="720"/>
        <w:rPr>
          <w:b/>
          <w:i/>
          <w:color w:val="17365D" w:themeColor="text2" w:themeShade="BF"/>
        </w:rPr>
      </w:pPr>
      <w:r>
        <w:rPr>
          <w:b/>
          <w:i/>
          <w:color w:val="17365D" w:themeColor="text2" w:themeShade="BF"/>
        </w:rPr>
        <w:tab/>
      </w:r>
      <w:r>
        <w:rPr>
          <w:b/>
          <w:i/>
          <w:color w:val="17365D" w:themeColor="text2" w:themeShade="BF"/>
        </w:rPr>
        <w:tab/>
      </w:r>
      <w:r>
        <w:rPr>
          <w:b/>
          <w:i/>
          <w:color w:val="17365D" w:themeColor="text2" w:themeShade="BF"/>
        </w:rPr>
        <w:tab/>
        <w:t>Day 1</w:t>
      </w:r>
      <w:r>
        <w:rPr>
          <w:b/>
          <w:i/>
          <w:color w:val="17365D" w:themeColor="text2" w:themeShade="BF"/>
        </w:rPr>
        <w:tab/>
      </w:r>
      <w:r>
        <w:rPr>
          <w:b/>
          <w:i/>
          <w:color w:val="17365D" w:themeColor="text2" w:themeShade="BF"/>
        </w:rPr>
        <w:tab/>
        <w:t>Day 2</w:t>
      </w:r>
    </w:p>
    <w:p w:rsidR="009459E2" w:rsidRDefault="009459E2" w:rsidP="00F517AD">
      <w:pPr>
        <w:pStyle w:val="NoSpacing"/>
        <w:ind w:left="720"/>
        <w:rPr>
          <w:b/>
          <w:i/>
          <w:color w:val="17365D" w:themeColor="text2" w:themeShade="BF"/>
        </w:rPr>
      </w:pPr>
    </w:p>
    <w:p w:rsidR="009459E2" w:rsidRPr="009459E2" w:rsidRDefault="009459E2" w:rsidP="00F517AD">
      <w:pPr>
        <w:pStyle w:val="NoSpacing"/>
        <w:ind w:left="720"/>
        <w:rPr>
          <w:b/>
          <w:i/>
          <w:color w:val="17365D" w:themeColor="text2" w:themeShade="BF"/>
        </w:rPr>
      </w:pPr>
      <w:r>
        <w:rPr>
          <w:b/>
          <w:i/>
          <w:color w:val="17365D" w:themeColor="text2" w:themeShade="BF"/>
        </w:rPr>
        <w:t>1</w:t>
      </w:r>
      <w:r w:rsidRPr="009459E2">
        <w:rPr>
          <w:b/>
          <w:i/>
          <w:color w:val="17365D" w:themeColor="text2" w:themeShade="BF"/>
          <w:vertAlign w:val="superscript"/>
        </w:rPr>
        <w:t>st</w:t>
      </w:r>
      <w:r>
        <w:rPr>
          <w:b/>
          <w:i/>
          <w:color w:val="17365D" w:themeColor="text2" w:themeShade="BF"/>
        </w:rPr>
        <w:t xml:space="preserve"> Choice: </w:t>
      </w:r>
    </w:p>
    <w:p w:rsidR="00793F60" w:rsidRDefault="00793F60" w:rsidP="00397ECF">
      <w:pPr>
        <w:spacing w:after="0" w:line="240" w:lineRule="auto"/>
      </w:pPr>
    </w:p>
    <w:p w:rsidR="009459E2" w:rsidRDefault="009459E2" w:rsidP="00397ECF">
      <w:pPr>
        <w:spacing w:after="0" w:line="240" w:lineRule="auto"/>
        <w:rPr>
          <w:b/>
          <w:i/>
          <w:color w:val="17365D" w:themeColor="text2" w:themeShade="BF"/>
        </w:rPr>
      </w:pPr>
      <w:r>
        <w:tab/>
      </w:r>
      <w:r w:rsidRPr="009459E2">
        <w:rPr>
          <w:b/>
          <w:i/>
          <w:color w:val="17365D" w:themeColor="text2" w:themeShade="BF"/>
        </w:rPr>
        <w:t>Alternate:</w:t>
      </w:r>
    </w:p>
    <w:p w:rsidR="009459E2" w:rsidRDefault="009459E2" w:rsidP="00397ECF">
      <w:pPr>
        <w:spacing w:after="0" w:line="240" w:lineRule="auto"/>
        <w:rPr>
          <w:b/>
          <w:i/>
          <w:color w:val="17365D" w:themeColor="text2" w:themeShade="BF"/>
        </w:rPr>
      </w:pPr>
    </w:p>
    <w:p w:rsidR="009459E2" w:rsidRPr="009459E2" w:rsidRDefault="009459E2" w:rsidP="009459E2">
      <w:pPr>
        <w:spacing w:after="0" w:line="240" w:lineRule="auto"/>
        <w:ind w:left="720"/>
        <w:rPr>
          <w:b/>
          <w:i/>
          <w:color w:val="17365D" w:themeColor="text2" w:themeShade="BF"/>
        </w:rPr>
      </w:pPr>
      <w:r>
        <w:rPr>
          <w:b/>
          <w:i/>
          <w:color w:val="17365D" w:themeColor="text2" w:themeShade="BF"/>
        </w:rPr>
        <w:t>Thank you for your willingness to participate in a site visit.  We look forward to learning from you and your team.</w:t>
      </w:r>
    </w:p>
    <w:sectPr w:rsidR="009459E2" w:rsidRPr="009459E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FC8" w:rsidRDefault="00056FC8" w:rsidP="00056FC8">
      <w:pPr>
        <w:spacing w:after="0" w:line="240" w:lineRule="auto"/>
      </w:pPr>
      <w:r>
        <w:separator/>
      </w:r>
    </w:p>
  </w:endnote>
  <w:endnote w:type="continuationSeparator" w:id="0">
    <w:p w:rsidR="00056FC8" w:rsidRDefault="00056FC8" w:rsidP="00056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84829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56FC8" w:rsidRDefault="00056FC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5FB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56FC8" w:rsidRDefault="00056F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FC8" w:rsidRDefault="00056FC8" w:rsidP="00056FC8">
      <w:pPr>
        <w:spacing w:after="0" w:line="240" w:lineRule="auto"/>
      </w:pPr>
      <w:r>
        <w:separator/>
      </w:r>
    </w:p>
  </w:footnote>
  <w:footnote w:type="continuationSeparator" w:id="0">
    <w:p w:rsidR="00056FC8" w:rsidRDefault="00056FC8" w:rsidP="00056F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127B7"/>
    <w:multiLevelType w:val="hybridMultilevel"/>
    <w:tmpl w:val="F6D4E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A8342C">
      <w:start w:val="2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59169E"/>
    <w:multiLevelType w:val="hybridMultilevel"/>
    <w:tmpl w:val="AF98EE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E1C349A"/>
    <w:multiLevelType w:val="hybridMultilevel"/>
    <w:tmpl w:val="50B20D44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>
    <w:nsid w:val="755475BA"/>
    <w:multiLevelType w:val="hybridMultilevel"/>
    <w:tmpl w:val="55389EDA"/>
    <w:lvl w:ilvl="0" w:tplc="1EC23C7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403"/>
    <w:rsid w:val="0002330F"/>
    <w:rsid w:val="00042696"/>
    <w:rsid w:val="00056FC8"/>
    <w:rsid w:val="000C58C1"/>
    <w:rsid w:val="000E4631"/>
    <w:rsid w:val="001A13A8"/>
    <w:rsid w:val="001A5464"/>
    <w:rsid w:val="001D44A8"/>
    <w:rsid w:val="00244593"/>
    <w:rsid w:val="002E4ACA"/>
    <w:rsid w:val="00302CD2"/>
    <w:rsid w:val="00397ECF"/>
    <w:rsid w:val="00443D39"/>
    <w:rsid w:val="004A4FBB"/>
    <w:rsid w:val="0051267C"/>
    <w:rsid w:val="005A7403"/>
    <w:rsid w:val="005B6737"/>
    <w:rsid w:val="005E146B"/>
    <w:rsid w:val="005E1CB3"/>
    <w:rsid w:val="005F6BDE"/>
    <w:rsid w:val="006237E0"/>
    <w:rsid w:val="0062620A"/>
    <w:rsid w:val="00637779"/>
    <w:rsid w:val="0065715B"/>
    <w:rsid w:val="00680AEA"/>
    <w:rsid w:val="006D20FE"/>
    <w:rsid w:val="0075071B"/>
    <w:rsid w:val="00793F60"/>
    <w:rsid w:val="007A2594"/>
    <w:rsid w:val="007B1DEC"/>
    <w:rsid w:val="007B5AC8"/>
    <w:rsid w:val="00852D24"/>
    <w:rsid w:val="0086173B"/>
    <w:rsid w:val="00864DF4"/>
    <w:rsid w:val="00883A1E"/>
    <w:rsid w:val="00894717"/>
    <w:rsid w:val="008E469F"/>
    <w:rsid w:val="008F23A4"/>
    <w:rsid w:val="00902A04"/>
    <w:rsid w:val="009459E2"/>
    <w:rsid w:val="009C3767"/>
    <w:rsid w:val="00A1258F"/>
    <w:rsid w:val="00A65FB9"/>
    <w:rsid w:val="00AF3036"/>
    <w:rsid w:val="00B11DC7"/>
    <w:rsid w:val="00B540AD"/>
    <w:rsid w:val="00B803DB"/>
    <w:rsid w:val="00B9360B"/>
    <w:rsid w:val="00BB3040"/>
    <w:rsid w:val="00C40E61"/>
    <w:rsid w:val="00C60436"/>
    <w:rsid w:val="00C735B4"/>
    <w:rsid w:val="00CA1DB1"/>
    <w:rsid w:val="00CB33C6"/>
    <w:rsid w:val="00CC6EA6"/>
    <w:rsid w:val="00D4181D"/>
    <w:rsid w:val="00DA52BC"/>
    <w:rsid w:val="00E4097F"/>
    <w:rsid w:val="00E436C6"/>
    <w:rsid w:val="00E55031"/>
    <w:rsid w:val="00E65206"/>
    <w:rsid w:val="00ED5335"/>
    <w:rsid w:val="00F517AD"/>
    <w:rsid w:val="00FA5757"/>
    <w:rsid w:val="00FF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93F6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6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E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56F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FC8"/>
  </w:style>
  <w:style w:type="paragraph" w:styleId="Footer">
    <w:name w:val="footer"/>
    <w:basedOn w:val="Normal"/>
    <w:link w:val="FooterChar"/>
    <w:uiPriority w:val="99"/>
    <w:unhideWhenUsed/>
    <w:rsid w:val="00056F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F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93F6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6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E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56F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FC8"/>
  </w:style>
  <w:style w:type="paragraph" w:styleId="Footer">
    <w:name w:val="footer"/>
    <w:basedOn w:val="Normal"/>
    <w:link w:val="FooterChar"/>
    <w:uiPriority w:val="99"/>
    <w:unhideWhenUsed/>
    <w:rsid w:val="00056F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F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F121A9A2.dotm</Template>
  <TotalTime>4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RPR</dc:creator>
  <cp:lastModifiedBy>Henry Tran</cp:lastModifiedBy>
  <cp:revision>3</cp:revision>
  <cp:lastPrinted>2014-10-27T15:55:00Z</cp:lastPrinted>
  <dcterms:created xsi:type="dcterms:W3CDTF">2015-11-13T18:10:00Z</dcterms:created>
  <dcterms:modified xsi:type="dcterms:W3CDTF">2015-11-13T18:51:00Z</dcterms:modified>
</cp:coreProperties>
</file>