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088" w:rsidRDefault="00AB0902" w:rsidP="006A1088">
      <w:pPr>
        <w:jc w:val="center"/>
        <w:rPr>
          <w:rFonts w:ascii="Century Schoolbook" w:hAnsi="Century Schoolbook"/>
          <w:color w:val="4F81BD" w:themeColor="accent1"/>
          <w:sz w:val="32"/>
        </w:rPr>
      </w:pPr>
      <w:r w:rsidRPr="00661FB4">
        <w:rPr>
          <w:rFonts w:ascii="Century Schoolbook" w:hAnsi="Century Schoolbook"/>
          <w:noProof/>
          <w:color w:val="365F91" w:themeColor="accent1" w:themeShade="BF"/>
          <w:sz w:val="32"/>
        </w:rPr>
        <mc:AlternateContent>
          <mc:Choice Requires="wps">
            <w:drawing>
              <wp:anchor distT="91440" distB="91440" distL="114300" distR="114300" simplePos="0" relativeHeight="251661312" behindDoc="0" locked="0" layoutInCell="0" allowOverlap="1" wp14:anchorId="299A31DF" wp14:editId="1B77FBD3">
                <wp:simplePos x="0" y="0"/>
                <wp:positionH relativeFrom="page">
                  <wp:posOffset>313690</wp:posOffset>
                </wp:positionH>
                <wp:positionV relativeFrom="margin">
                  <wp:posOffset>-590550</wp:posOffset>
                </wp:positionV>
                <wp:extent cx="7134225" cy="2066925"/>
                <wp:effectExtent l="38100" t="38100" r="104775" b="104775"/>
                <wp:wrapSquare wrapText="bothSides"/>
                <wp:docPr id="1"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7134225" cy="2066925"/>
                        </a:xfrm>
                        <a:prstGeom prst="rect">
                          <a:avLst/>
                        </a:prstGeom>
                        <a:solidFill>
                          <a:schemeClr val="accent1">
                            <a:lumMod val="50000"/>
                          </a:schemeClr>
                        </a:solidFill>
                        <a:effectLst>
                          <a:outerShdw blurRad="50800" dist="38100" dir="2700000" algn="tl" rotWithShape="0">
                            <a:prstClr val="black">
                              <a:alpha val="40000"/>
                            </a:prstClr>
                          </a:outerShdw>
                        </a:effectLst>
                        <a:extLst/>
                      </wps:spPr>
                      <wps:txbx>
                        <w:txbxContent>
                          <w:p w:rsidR="00C21FE7" w:rsidRDefault="00C21FE7" w:rsidP="00D75578">
                            <w:pPr>
                              <w:jc w:val="center"/>
                              <w:rPr>
                                <w:color w:val="FFFFFF" w:themeColor="background1"/>
                                <w:sz w:val="18"/>
                                <w:szCs w:val="18"/>
                              </w:rPr>
                            </w:pPr>
                            <w:r w:rsidRPr="00D75578">
                              <w:rPr>
                                <w:b/>
                                <w:color w:val="F9FAFD" w:themeColor="accent1" w:themeTint="08"/>
                                <w:spacing w:val="10"/>
                                <w:sz w:val="9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Concussions in Youth Sports Study</w:t>
                            </w: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Rectangle 397" o:spid="_x0000_s1026" style="position:absolute;left:0;text-align:left;margin-left:24.7pt;margin-top:-46.5pt;width:561.75pt;height:162.75pt;flip:x;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" o:allowincell="f" fillcolor="#243f60 [1604]" stroked="f">
                <v:shadow on="t" color="black" opacity="26214f" origin="-.5,-.5" offset=".74836mm,.74836mm"/>
                <v:textbox inset="21.6pt,21.6pt,21.6pt,21.6pt">
                  <w:txbxContent>
                    <w:p w:rsidR="00C21FE7" w:rsidRDefault="00C21FE7" w:rsidP="00D75578">
                      <w:pPr>
                        <w:jc w:val="center"/>
                        <w:rPr>
                          <w:color w:val="FFFFFF" w:themeColor="background1"/>
                          <w:sz w:val="18"/>
                          <w:szCs w:val="18"/>
                        </w:rPr>
                      </w:pPr>
                      <w:r w:rsidRPr="00D75578">
                        <w:rPr>
                          <w:b/>
                          <w:color w:val="F9FAFD" w:themeColor="accent1" w:themeTint="08"/>
                          <w:spacing w:val="10"/>
                          <w:sz w:val="9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14:textFill>
                            <w14:solidFill>
                              <w14:schemeClr w14:val="accent1">
                                <w14:alpha w14:val="5000"/>
                                <w14:lumMod w14:val="3000"/>
                                <w14:lumOff w14:val="97000"/>
                              </w14:schemeClr>
                            </w14:solidFill>
                          </w14:textFill>
                        </w:rPr>
                        <w:t>Concussions in Youth Sports Study</w:t>
                      </w:r>
                    </w:p>
                  </w:txbxContent>
                </v:textbox>
                <w10:wrap type="square" anchorx="page" anchory="margin"/>
              </v:rect>
            </w:pict>
          </mc:Fallback>
        </mc:AlternateContent>
      </w:r>
      <w:r w:rsidRPr="00661FB4">
        <w:rPr>
          <w:rFonts w:ascii="Century Schoolbook" w:hAnsi="Century Schoolbook"/>
          <w:noProof/>
          <w:color w:val="365F91" w:themeColor="accent1" w:themeShade="BF"/>
          <w:sz w:val="32"/>
        </w:rPr>
        <mc:AlternateContent>
          <mc:Choice Requires="wps">
            <w:drawing>
              <wp:anchor distT="91440" distB="91440" distL="114300" distR="114300" simplePos="0" relativeHeight="251659264" behindDoc="0" locked="0" layoutInCell="0" allowOverlap="1" wp14:anchorId="095E4155" wp14:editId="7FFD0AF4">
                <wp:simplePos x="0" y="0"/>
                <wp:positionH relativeFrom="page">
                  <wp:posOffset>313690</wp:posOffset>
                </wp:positionH>
                <wp:positionV relativeFrom="margin">
                  <wp:posOffset>1476375</wp:posOffset>
                </wp:positionV>
                <wp:extent cx="2371725" cy="7334250"/>
                <wp:effectExtent l="38100" t="38100" r="104775" b="95250"/>
                <wp:wrapSquare wrapText="bothSides"/>
                <wp:docPr id="699" name="Rectangle 3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371725" cy="7334250"/>
                        </a:xfrm>
                        <a:prstGeom prst="rect">
                          <a:avLst/>
                        </a:prstGeom>
                        <a:solidFill>
                          <a:srgbClr val="4F81BD"/>
                        </a:solidFill>
                        <a:effectLst>
                          <a:outerShdw blurRad="50800" dist="38100" dir="2700000" algn="tl" rotWithShape="0">
                            <a:prstClr val="black">
                              <a:alpha val="40000"/>
                            </a:prstClr>
                          </a:outerShdw>
                        </a:effectLst>
                        <a:extLst>
                          <a:ext uri="{91240B29-F687-4F45-9708-019B960494DF}">
                            <a14:hiddenLine xmlns:a14="http://schemas.microsoft.com/office/drawing/2010/main" w="19050">
                              <a:solidFill>
                                <a:srgbClr val="000000"/>
                              </a:solidFill>
                              <a:miter lim="800000"/>
                              <a:headEnd/>
                              <a:tailEnd/>
                            </a14:hiddenLine>
                          </a:ext>
                        </a:extLst>
                      </wps:spPr>
                      <wps:txbx>
                        <w:txbxContent>
                          <w:p w:rsidR="00C21FE7" w:rsidRPr="00D75578" w:rsidRDefault="00C21FE7" w:rsidP="00D75578">
                            <w:pPr>
                              <w:pStyle w:val="NoSpacing"/>
                              <w:rPr>
                                <w:color w:val="FFFFFF" w:themeColor="background1"/>
                              </w:rPr>
                            </w:pPr>
                          </w:p>
                          <w:p w:rsidR="00C21FE7" w:rsidRDefault="00C21FE7" w:rsidP="00661FB4">
                            <w:pPr>
                              <w:rPr>
                                <w:b/>
                                <w:color w:val="FFFFFF" w:themeColor="background1"/>
                                <w:sz w:val="24"/>
                              </w:rPr>
                            </w:pPr>
                            <w:r>
                              <w:rPr>
                                <w:b/>
                                <w:color w:val="FFFFFF" w:themeColor="background1"/>
                                <w:sz w:val="24"/>
                              </w:rPr>
                              <w:t xml:space="preserve">Anonymity </w:t>
                            </w:r>
                          </w:p>
                          <w:p w:rsidR="00C21FE7" w:rsidRPr="00661FB4" w:rsidRDefault="00C21FE7" w:rsidP="00661FB4">
                            <w:pPr>
                              <w:pStyle w:val="NoSpacing"/>
                              <w:rPr>
                                <w:color w:val="FFFFFF" w:themeColor="background1"/>
                              </w:rPr>
                            </w:pPr>
                            <w:r w:rsidRPr="00661FB4">
                              <w:rPr>
                                <w:color w:val="FFFFFF" w:themeColor="background1"/>
                              </w:rPr>
                              <w:t xml:space="preserve">You will respond to the survey using a unique ID code. Your contact information will be collected so that we can contact you if needed, but it will be kept separate from your responses. Data from the study will only be reported on the </w:t>
                            </w:r>
                            <w:r w:rsidR="00695657">
                              <w:rPr>
                                <w:color w:val="FFFFFF" w:themeColor="background1"/>
                              </w:rPr>
                              <w:t>overall</w:t>
                            </w:r>
                            <w:r>
                              <w:rPr>
                                <w:color w:val="FFFFFF" w:themeColor="background1"/>
                              </w:rPr>
                              <w:t xml:space="preserve"> group who </w:t>
                            </w:r>
                            <w:r w:rsidR="00695657">
                              <w:rPr>
                                <w:color w:val="FFFFFF" w:themeColor="background1"/>
                              </w:rPr>
                              <w:t>participates</w:t>
                            </w:r>
                            <w:r>
                              <w:rPr>
                                <w:color w:val="FFFFFF" w:themeColor="background1"/>
                              </w:rPr>
                              <w:t xml:space="preserve"> and not on individual responses </w:t>
                            </w:r>
                          </w:p>
                          <w:p w:rsidR="00C21FE7" w:rsidRDefault="00C21FE7" w:rsidP="006A1088"/>
                          <w:p w:rsidR="00C21FE7" w:rsidRDefault="00C21FE7" w:rsidP="006A1088"/>
                          <w:p w:rsidR="00C21FE7" w:rsidRDefault="00C21FE7" w:rsidP="006A1088">
                            <w:pPr>
                              <w:rPr>
                                <w:b/>
                                <w:color w:val="FFFFFF" w:themeColor="background1"/>
                                <w:sz w:val="24"/>
                              </w:rPr>
                            </w:pPr>
                            <w:r>
                              <w:rPr>
                                <w:b/>
                                <w:color w:val="FFFFFF" w:themeColor="background1"/>
                                <w:sz w:val="24"/>
                              </w:rPr>
                              <w:t>Informational Webinar</w:t>
                            </w:r>
                          </w:p>
                          <w:p w:rsidR="00C21FE7" w:rsidRPr="00661FB4" w:rsidRDefault="00C21FE7" w:rsidP="00661FB4">
                            <w:pPr>
                              <w:pStyle w:val="NoSpacing"/>
                              <w:rPr>
                                <w:color w:val="FFFFFF" w:themeColor="background1"/>
                              </w:rPr>
                            </w:pPr>
                            <w:r w:rsidRPr="00661FB4">
                              <w:rPr>
                                <w:color w:val="FFFFFF" w:themeColor="background1"/>
                              </w:rPr>
                              <w:t>The research team will be hosting a webinar [DETAILS] to explain the study and answer any questions or concerns you may have. Participation in the webinar is not required for study participation.</w:t>
                            </w:r>
                          </w:p>
                          <w:p w:rsidR="00C21FE7" w:rsidRDefault="00C21FE7" w:rsidP="00661FB4">
                            <w:pPr>
                              <w:pStyle w:val="NoSpacing"/>
                            </w:pPr>
                          </w:p>
                          <w:p w:rsidR="00C21FE7" w:rsidRDefault="00C21FE7" w:rsidP="00661FB4">
                            <w:pPr>
                              <w:pStyle w:val="NoSpacing"/>
                            </w:pPr>
                          </w:p>
                          <w:p w:rsidR="00C21FE7" w:rsidRPr="006A1088" w:rsidRDefault="00C21FE7" w:rsidP="006A1088">
                            <w:pPr>
                              <w:rPr>
                                <w:b/>
                                <w:color w:val="FFFFFF" w:themeColor="background1"/>
                                <w:sz w:val="24"/>
                              </w:rPr>
                            </w:pPr>
                            <w:r w:rsidRPr="006A1088">
                              <w:rPr>
                                <w:b/>
                                <w:color w:val="FFFFFF" w:themeColor="background1"/>
                                <w:sz w:val="24"/>
                              </w:rPr>
                              <w:t>Questions?</w:t>
                            </w:r>
                          </w:p>
                          <w:p w:rsidR="00C21FE7" w:rsidRDefault="00C21FE7" w:rsidP="006A1088">
                            <w:pPr>
                              <w:pStyle w:val="NoSpacing"/>
                              <w:rPr>
                                <w:color w:val="FFFFFF" w:themeColor="background1"/>
                              </w:rPr>
                            </w:pPr>
                            <w:r>
                              <w:rPr>
                                <w:color w:val="FFFFFF" w:themeColor="background1"/>
                              </w:rPr>
                              <w:t>To ask questions about the study or to request a paper copy of the survey to complete, please contact:</w:t>
                            </w:r>
                          </w:p>
                          <w:p w:rsidR="00C21FE7" w:rsidRDefault="00C21FE7" w:rsidP="006A1088">
                            <w:pPr>
                              <w:pStyle w:val="NoSpacing"/>
                              <w:rPr>
                                <w:color w:val="FFFFFF" w:themeColor="background1"/>
                              </w:rPr>
                            </w:pPr>
                          </w:p>
                          <w:p w:rsidR="00C21FE7" w:rsidRPr="006A1088" w:rsidRDefault="00C21FE7" w:rsidP="006A1088">
                            <w:pPr>
                              <w:pStyle w:val="NoSpacing"/>
                              <w:rPr>
                                <w:color w:val="FFFFFF" w:themeColor="background1"/>
                              </w:rPr>
                            </w:pPr>
                            <w:r>
                              <w:rPr>
                                <w:color w:val="FFFFFF" w:themeColor="background1"/>
                              </w:rPr>
                              <w:t xml:space="preserve">Robin LaVallee </w:t>
                            </w:r>
                            <w:r w:rsidRPr="006A1088">
                              <w:rPr>
                                <w:color w:val="FFFFFF" w:themeColor="background1"/>
                              </w:rPr>
                              <w:t>rlavallee@csrincorporated.com</w:t>
                            </w:r>
                          </w:p>
                          <w:p w:rsidR="00C21FE7" w:rsidRPr="006A1088" w:rsidRDefault="00C21FE7" w:rsidP="00D75578">
                            <w:pPr>
                              <w:rPr>
                                <w:color w:val="FFFFFF" w:themeColor="background1"/>
                                <w:sz w:val="18"/>
                                <w:szCs w:val="18"/>
                              </w:rPr>
                            </w:pPr>
                          </w:p>
                        </w:txbxContent>
                      </wps:txbx>
                      <wps:bodyPr rot="0" vert="horz" wrap="square" lIns="274320" tIns="274320" rIns="274320" bIns="274320" anchor="t" anchorCtr="0" upright="1">
                        <a:noAutofit/>
                      </wps:bodyPr>
                    </wps:wsp>
                  </a:graphicData>
                </a:graphic>
                <wp14:sizeRelH relativeFrom="page">
                  <wp14:pctWidth>0</wp14:pctWidth>
                </wp14:sizeRelH>
                <wp14:sizeRelV relativeFrom="margin">
                  <wp14:pctHeight>0</wp14:pctHeight>
                </wp14:sizeRelV>
              </wp:anchor>
            </w:drawing>
          </mc:Choice>
          <mc:Fallback>
            <w:pict>
              <v:rect id="_x0000_s1027" style="position:absolute;left:0;text-align:left;margin-left:24.7pt;margin-top:116.25pt;width:186.75pt;height:577.5pt;flip:x;z-index:251659264;visibility:visible;mso-wrap-style:square;mso-width-percent:0;mso-height-percent:0;mso-wrap-distance-left:9pt;mso-wrap-distance-top:7.2pt;mso-wrap-distance-right:9pt;mso-wrap-distance-bottom:7.2pt;mso-position-horizontal:absolute;mso-position-horizontal-relative:page;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" o:allowincell="f" fillcolor="#4f81bd" stroked="f" strokeweight="1.5pt">
                <v:shadow on="t" color="black" opacity="26214f" origin="-.5,-.5" offset=".74836mm,.74836mm"/>
                <v:textbox inset="21.6pt,21.6pt,21.6pt,21.6pt">
                  <w:txbxContent>
                    <w:p w:rsidR="00C21FE7" w:rsidRPr="00D75578" w:rsidRDefault="00C21FE7" w:rsidP="00D75578">
                      <w:pPr>
                        <w:pStyle w:val="NoSpacing"/>
                        <w:rPr>
                          <w:color w:val="FFFFFF" w:themeColor="background1"/>
                        </w:rPr>
                      </w:pPr>
                    </w:p>
                    <w:p w:rsidR="00C21FE7" w:rsidRDefault="00C21FE7" w:rsidP="00661FB4">
                      <w:pPr>
                        <w:rPr>
                          <w:b/>
                          <w:color w:val="FFFFFF" w:themeColor="background1"/>
                          <w:sz w:val="24"/>
                        </w:rPr>
                      </w:pPr>
                      <w:r>
                        <w:rPr>
                          <w:b/>
                          <w:color w:val="FFFFFF" w:themeColor="background1"/>
                          <w:sz w:val="24"/>
                        </w:rPr>
                        <w:t xml:space="preserve">Anonymity </w:t>
                      </w:r>
                    </w:p>
                    <w:p w:rsidR="00C21FE7" w:rsidRPr="00661FB4" w:rsidRDefault="00C21FE7" w:rsidP="00661FB4">
                      <w:pPr>
                        <w:pStyle w:val="NoSpacing"/>
                        <w:rPr>
                          <w:color w:val="FFFFFF" w:themeColor="background1"/>
                        </w:rPr>
                      </w:pPr>
                      <w:r w:rsidRPr="00661FB4">
                        <w:rPr>
                          <w:color w:val="FFFFFF" w:themeColor="background1"/>
                        </w:rPr>
                        <w:t xml:space="preserve">You will respond to the survey using a unique ID code. Your contact information will be collected so that we can contact you if needed, but it will be kept separate from your responses. Data from the study will only be reported on the </w:t>
                      </w:r>
                      <w:r w:rsidR="00695657">
                        <w:rPr>
                          <w:color w:val="FFFFFF" w:themeColor="background1"/>
                        </w:rPr>
                        <w:t>overall</w:t>
                      </w:r>
                      <w:r>
                        <w:rPr>
                          <w:color w:val="FFFFFF" w:themeColor="background1"/>
                        </w:rPr>
                        <w:t xml:space="preserve"> group who </w:t>
                      </w:r>
                      <w:r w:rsidR="00695657">
                        <w:rPr>
                          <w:color w:val="FFFFFF" w:themeColor="background1"/>
                        </w:rPr>
                        <w:t>participates</w:t>
                      </w:r>
                      <w:r>
                        <w:rPr>
                          <w:color w:val="FFFFFF" w:themeColor="background1"/>
                        </w:rPr>
                        <w:t xml:space="preserve"> and not on individual responses </w:t>
                      </w:r>
                    </w:p>
                    <w:p w:rsidR="00C21FE7" w:rsidRDefault="00C21FE7" w:rsidP="006A1088"/>
                    <w:p w:rsidR="00C21FE7" w:rsidRDefault="00C21FE7" w:rsidP="006A1088"/>
                    <w:p w:rsidR="00C21FE7" w:rsidRDefault="00C21FE7" w:rsidP="006A1088">
                      <w:pPr>
                        <w:rPr>
                          <w:b/>
                          <w:color w:val="FFFFFF" w:themeColor="background1"/>
                          <w:sz w:val="24"/>
                        </w:rPr>
                      </w:pPr>
                      <w:r>
                        <w:rPr>
                          <w:b/>
                          <w:color w:val="FFFFFF" w:themeColor="background1"/>
                          <w:sz w:val="24"/>
                        </w:rPr>
                        <w:t>Informational Webinar</w:t>
                      </w:r>
                    </w:p>
                    <w:p w:rsidR="00C21FE7" w:rsidRPr="00661FB4" w:rsidRDefault="00C21FE7" w:rsidP="00661FB4">
                      <w:pPr>
                        <w:pStyle w:val="NoSpacing"/>
                        <w:rPr>
                          <w:color w:val="FFFFFF" w:themeColor="background1"/>
                        </w:rPr>
                      </w:pPr>
                      <w:r w:rsidRPr="00661FB4">
                        <w:rPr>
                          <w:color w:val="FFFFFF" w:themeColor="background1"/>
                        </w:rPr>
                        <w:t>The research team will be hosting a webinar [DETAILS] to explain the study and answer any questions or concerns you may have. Participation in the webinar is not required for study participation.</w:t>
                      </w:r>
                    </w:p>
                    <w:p w:rsidR="00C21FE7" w:rsidRDefault="00C21FE7" w:rsidP="00661FB4">
                      <w:pPr>
                        <w:pStyle w:val="NoSpacing"/>
                      </w:pPr>
                    </w:p>
                    <w:p w:rsidR="00C21FE7" w:rsidRDefault="00C21FE7" w:rsidP="00661FB4">
                      <w:pPr>
                        <w:pStyle w:val="NoSpacing"/>
                      </w:pPr>
                    </w:p>
                    <w:p w:rsidR="00C21FE7" w:rsidRPr="006A1088" w:rsidRDefault="00C21FE7" w:rsidP="006A1088">
                      <w:pPr>
                        <w:rPr>
                          <w:b/>
                          <w:color w:val="FFFFFF" w:themeColor="background1"/>
                          <w:sz w:val="24"/>
                        </w:rPr>
                      </w:pPr>
                      <w:r w:rsidRPr="006A1088">
                        <w:rPr>
                          <w:b/>
                          <w:color w:val="FFFFFF" w:themeColor="background1"/>
                          <w:sz w:val="24"/>
                        </w:rPr>
                        <w:t>Questions?</w:t>
                      </w:r>
                    </w:p>
                    <w:p w:rsidR="00C21FE7" w:rsidRDefault="00C21FE7" w:rsidP="006A1088">
                      <w:pPr>
                        <w:pStyle w:val="NoSpacing"/>
                        <w:rPr>
                          <w:color w:val="FFFFFF" w:themeColor="background1"/>
                        </w:rPr>
                      </w:pPr>
                      <w:r>
                        <w:rPr>
                          <w:color w:val="FFFFFF" w:themeColor="background1"/>
                        </w:rPr>
                        <w:t>To ask questions about the study or to request a paper copy of the survey to complete, please contact:</w:t>
                      </w:r>
                    </w:p>
                    <w:p w:rsidR="00C21FE7" w:rsidRDefault="00C21FE7" w:rsidP="006A1088">
                      <w:pPr>
                        <w:pStyle w:val="NoSpacing"/>
                        <w:rPr>
                          <w:color w:val="FFFFFF" w:themeColor="background1"/>
                        </w:rPr>
                      </w:pPr>
                    </w:p>
                    <w:p w:rsidR="00C21FE7" w:rsidRPr="006A1088" w:rsidRDefault="00C21FE7" w:rsidP="006A1088">
                      <w:pPr>
                        <w:pStyle w:val="NoSpacing"/>
                        <w:rPr>
                          <w:color w:val="FFFFFF" w:themeColor="background1"/>
                        </w:rPr>
                      </w:pPr>
                      <w:r>
                        <w:rPr>
                          <w:color w:val="FFFFFF" w:themeColor="background1"/>
                        </w:rPr>
                        <w:t xml:space="preserve">Robin LaVallee </w:t>
                      </w:r>
                      <w:r w:rsidRPr="006A1088">
                        <w:rPr>
                          <w:color w:val="FFFFFF" w:themeColor="background1"/>
                        </w:rPr>
                        <w:t>rlavallee@csrincorporated.com</w:t>
                      </w:r>
                    </w:p>
                    <w:p w:rsidR="00C21FE7" w:rsidRPr="006A1088" w:rsidRDefault="00C21FE7" w:rsidP="00D75578">
                      <w:pPr>
                        <w:rPr>
                          <w:color w:val="FFFFFF" w:themeColor="background1"/>
                          <w:sz w:val="18"/>
                          <w:szCs w:val="18"/>
                        </w:rPr>
                      </w:pPr>
                    </w:p>
                  </w:txbxContent>
                </v:textbox>
                <w10:wrap type="square" anchorx="page" anchory="margin"/>
              </v:rect>
            </w:pict>
          </mc:Fallback>
        </mc:AlternateContent>
      </w:r>
    </w:p>
    <w:p w:rsidR="003D5FB9" w:rsidRDefault="006A1088" w:rsidP="00695657">
      <w:pPr>
        <w:jc w:val="center"/>
        <w:rPr>
          <w:b/>
          <w:sz w:val="24"/>
        </w:rPr>
      </w:pPr>
      <w:r w:rsidRPr="00661FB4">
        <w:rPr>
          <w:rFonts w:ascii="Century Schoolbook" w:hAnsi="Century Schoolbook"/>
          <w:color w:val="365F91" w:themeColor="accent1" w:themeShade="BF"/>
          <w:sz w:val="32"/>
        </w:rPr>
        <w:t>The CDC needs your help to learn more about concussions in youth sports</w:t>
      </w:r>
    </w:p>
    <w:p w:rsidR="00695657" w:rsidRDefault="00695657" w:rsidP="00661FB4">
      <w:pPr>
        <w:jc w:val="both"/>
      </w:pPr>
    </w:p>
    <w:p w:rsidR="00695657" w:rsidRDefault="003D5FB9" w:rsidP="00661FB4">
      <w:pPr>
        <w:jc w:val="both"/>
      </w:pPr>
      <w:r w:rsidRPr="003D5FB9">
        <w:t xml:space="preserve">The Centers for Disease Control (CDC) has contracted with a team of researchers </w:t>
      </w:r>
      <w:r w:rsidR="00C21FE7">
        <w:t xml:space="preserve">to better understand </w:t>
      </w:r>
      <w:r w:rsidRPr="003D5FB9">
        <w:t xml:space="preserve">concussions in youth sports. The research team will investigate the relationship between youth sports concussion </w:t>
      </w:r>
      <w:r w:rsidR="00695657">
        <w:t>policies</w:t>
      </w:r>
      <w:r w:rsidRPr="003D5FB9">
        <w:t>, concussion education, and the incidence of youth athletes playing with concussion symptoms.</w:t>
      </w:r>
    </w:p>
    <w:p w:rsidR="00913AA3" w:rsidRPr="00695657" w:rsidRDefault="00913AA3" w:rsidP="00661FB4">
      <w:pPr>
        <w:jc w:val="both"/>
        <w:rPr>
          <w:b/>
        </w:rPr>
      </w:pPr>
      <w:r w:rsidRPr="00695657">
        <w:rPr>
          <w:b/>
        </w:rPr>
        <w:t>Study details:</w:t>
      </w:r>
    </w:p>
    <w:p w:rsidR="003D5FB9" w:rsidRDefault="003D5FB9" w:rsidP="00661FB4">
      <w:pPr>
        <w:jc w:val="both"/>
      </w:pPr>
      <w:r>
        <w:t xml:space="preserve">The study will require completing one online survey that will take approximately 10 minutes. Parents and athletes will also be asked to complete 10 brief weekly reports throughout the season </w:t>
      </w:r>
      <w:r w:rsidR="00661FB4">
        <w:t xml:space="preserve">by calling a </w:t>
      </w:r>
      <w:r>
        <w:t xml:space="preserve">toll-free number. These reports will take </w:t>
      </w:r>
      <w:r w:rsidR="00695657">
        <w:t>about</w:t>
      </w:r>
      <w:r w:rsidR="00695657">
        <w:t xml:space="preserve"> </w:t>
      </w:r>
      <w:r>
        <w:t xml:space="preserve">3 minutes to complete. Athletes and parents of athletes who report concussion symptoms will receive a phone call asking them to participate in an interview about the injury. </w:t>
      </w:r>
    </w:p>
    <w:p w:rsidR="00695657" w:rsidRDefault="000D5E06" w:rsidP="00695657">
      <w:pPr>
        <w:pStyle w:val="NoSpacing"/>
      </w:pPr>
      <w:r w:rsidRPr="000D5E06">
        <w:t xml:space="preserve">Your </w:t>
      </w:r>
      <w:r w:rsidR="00695657">
        <w:t xml:space="preserve">overall </w:t>
      </w:r>
      <w:r w:rsidRPr="000D5E06">
        <w:t xml:space="preserve">participation is </w:t>
      </w:r>
      <w:r w:rsidRPr="00695657">
        <w:rPr>
          <w:b/>
        </w:rPr>
        <w:t>voluntary</w:t>
      </w:r>
      <w:r w:rsidRPr="000D5E06">
        <w:t xml:space="preserve">. You do not have to participate, and if you do, you may skip any question you </w:t>
      </w:r>
      <w:r w:rsidR="00695657">
        <w:t>choose</w:t>
      </w:r>
      <w:r w:rsidR="00695657" w:rsidRPr="000D5E06">
        <w:t xml:space="preserve"> </w:t>
      </w:r>
      <w:r w:rsidRPr="000D5E06">
        <w:t>not to answer. Only the research team will have access to your individual responses. Your responses will be kept separate from any perso</w:t>
      </w:r>
      <w:r>
        <w:t xml:space="preserve">nally identifiable information, which </w:t>
      </w:r>
      <w:r w:rsidRPr="000D5E06">
        <w:t xml:space="preserve">will be kept in a secure database with limited access. The results of the survey will only be shared </w:t>
      </w:r>
      <w:r w:rsidR="00C21FE7">
        <w:t xml:space="preserve">as a description of the </w:t>
      </w:r>
      <w:r w:rsidR="00695657">
        <w:t xml:space="preserve">overall </w:t>
      </w:r>
      <w:r w:rsidR="00C21FE7">
        <w:t>group who participate</w:t>
      </w:r>
      <w:r w:rsidR="00695657">
        <w:t>s</w:t>
      </w:r>
      <w:r w:rsidR="00C21FE7">
        <w:t>. Individual responses and information will not be reported.</w:t>
      </w:r>
    </w:p>
    <w:p w:rsidR="00695657" w:rsidRDefault="00695657" w:rsidP="00695657">
      <w:pPr>
        <w:pStyle w:val="NoSpacing"/>
      </w:pPr>
    </w:p>
    <w:p w:rsidR="00695657" w:rsidRPr="00695657" w:rsidRDefault="00695657" w:rsidP="00695657">
      <w:pPr>
        <w:pStyle w:val="NoSpacing"/>
      </w:pPr>
      <w:r w:rsidRPr="00695657">
        <w:t xml:space="preserve">To volunteer for the study, contact: Robin </w:t>
      </w:r>
      <w:proofErr w:type="spellStart"/>
      <w:r w:rsidRPr="00695657">
        <w:t>LaVallee</w:t>
      </w:r>
      <w:proofErr w:type="spellEnd"/>
      <w:r w:rsidRPr="00695657">
        <w:t xml:space="preserve"> rlavallee@csrincorporated.com</w:t>
      </w:r>
    </w:p>
    <w:p w:rsidR="006A1088" w:rsidRPr="002947A6" w:rsidRDefault="006A1088" w:rsidP="00695657">
      <w:pPr>
        <w:spacing w:after="0"/>
      </w:pPr>
      <w:bookmarkStart w:id="0" w:name="_GoBack"/>
      <w:bookmarkEnd w:id="0"/>
    </w:p>
    <w:sectPr w:rsidR="006A1088" w:rsidRPr="002947A6" w:rsidSect="00D75578">
      <w:pgSz w:w="12240" w:h="15840"/>
      <w:pgMar w:top="1440" w:right="1440" w:bottom="1440" w:left="1440" w:header="720" w:footer="720" w:gutter="0"/>
      <w:pgBorders w:offsetFrom="page">
        <w:top w:val="single" w:sz="8" w:space="24" w:color="4F81BD" w:themeColor="accent1" w:shadow="1"/>
        <w:left w:val="single" w:sz="8" w:space="24" w:color="4F81BD" w:themeColor="accent1" w:shadow="1"/>
        <w:bottom w:val="single" w:sz="8" w:space="24" w:color="4F81BD" w:themeColor="accent1" w:shadow="1"/>
        <w:right w:val="single" w:sz="8" w:space="24" w:color="4F81BD" w:themeColor="accent1"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7A6"/>
    <w:rsid w:val="00000294"/>
    <w:rsid w:val="00004848"/>
    <w:rsid w:val="00034C33"/>
    <w:rsid w:val="000462A8"/>
    <w:rsid w:val="000A0ED3"/>
    <w:rsid w:val="000D5E06"/>
    <w:rsid w:val="000F1A24"/>
    <w:rsid w:val="00104772"/>
    <w:rsid w:val="001876FD"/>
    <w:rsid w:val="001A08B3"/>
    <w:rsid w:val="001F20D5"/>
    <w:rsid w:val="00261E67"/>
    <w:rsid w:val="002947A6"/>
    <w:rsid w:val="002C5C59"/>
    <w:rsid w:val="002D2F75"/>
    <w:rsid w:val="002D60A7"/>
    <w:rsid w:val="00314052"/>
    <w:rsid w:val="003230A3"/>
    <w:rsid w:val="003538D5"/>
    <w:rsid w:val="00357280"/>
    <w:rsid w:val="00361C6A"/>
    <w:rsid w:val="003B7D7A"/>
    <w:rsid w:val="003D5FB9"/>
    <w:rsid w:val="003E5049"/>
    <w:rsid w:val="00412B99"/>
    <w:rsid w:val="00445C1C"/>
    <w:rsid w:val="00470018"/>
    <w:rsid w:val="004B703D"/>
    <w:rsid w:val="004F41FE"/>
    <w:rsid w:val="0055293B"/>
    <w:rsid w:val="005B3015"/>
    <w:rsid w:val="005D6472"/>
    <w:rsid w:val="005D7E19"/>
    <w:rsid w:val="005E08BA"/>
    <w:rsid w:val="005E783E"/>
    <w:rsid w:val="00604A06"/>
    <w:rsid w:val="00612E18"/>
    <w:rsid w:val="00616167"/>
    <w:rsid w:val="006253DE"/>
    <w:rsid w:val="00661FB4"/>
    <w:rsid w:val="00695657"/>
    <w:rsid w:val="006A1088"/>
    <w:rsid w:val="00734581"/>
    <w:rsid w:val="00734F70"/>
    <w:rsid w:val="00736934"/>
    <w:rsid w:val="007470A9"/>
    <w:rsid w:val="00757B78"/>
    <w:rsid w:val="007700B9"/>
    <w:rsid w:val="0077211A"/>
    <w:rsid w:val="0077298F"/>
    <w:rsid w:val="007A6EA3"/>
    <w:rsid w:val="007E311A"/>
    <w:rsid w:val="00814328"/>
    <w:rsid w:val="008B7A74"/>
    <w:rsid w:val="008C650B"/>
    <w:rsid w:val="008E52A8"/>
    <w:rsid w:val="008F6EBC"/>
    <w:rsid w:val="00906210"/>
    <w:rsid w:val="00913AA3"/>
    <w:rsid w:val="00921A76"/>
    <w:rsid w:val="009422F1"/>
    <w:rsid w:val="00950F14"/>
    <w:rsid w:val="0095135E"/>
    <w:rsid w:val="00974185"/>
    <w:rsid w:val="009807DE"/>
    <w:rsid w:val="0099281C"/>
    <w:rsid w:val="009C0473"/>
    <w:rsid w:val="009E36A2"/>
    <w:rsid w:val="00A24A90"/>
    <w:rsid w:val="00A6775D"/>
    <w:rsid w:val="00A711C2"/>
    <w:rsid w:val="00AA31ED"/>
    <w:rsid w:val="00AB0902"/>
    <w:rsid w:val="00AD167C"/>
    <w:rsid w:val="00B15EC6"/>
    <w:rsid w:val="00B34B0E"/>
    <w:rsid w:val="00B433D0"/>
    <w:rsid w:val="00B87A7B"/>
    <w:rsid w:val="00BA5761"/>
    <w:rsid w:val="00BC3445"/>
    <w:rsid w:val="00BD62A3"/>
    <w:rsid w:val="00BF43C5"/>
    <w:rsid w:val="00C14891"/>
    <w:rsid w:val="00C21FE7"/>
    <w:rsid w:val="00C3212F"/>
    <w:rsid w:val="00C5344E"/>
    <w:rsid w:val="00C57612"/>
    <w:rsid w:val="00C85C95"/>
    <w:rsid w:val="00CA2817"/>
    <w:rsid w:val="00CA3AE8"/>
    <w:rsid w:val="00CB686F"/>
    <w:rsid w:val="00D0207A"/>
    <w:rsid w:val="00D1094E"/>
    <w:rsid w:val="00D479C2"/>
    <w:rsid w:val="00D75578"/>
    <w:rsid w:val="00DD1B62"/>
    <w:rsid w:val="00DF1800"/>
    <w:rsid w:val="00E87013"/>
    <w:rsid w:val="00E94A67"/>
    <w:rsid w:val="00E94B4F"/>
    <w:rsid w:val="00E96A3A"/>
    <w:rsid w:val="00EA3530"/>
    <w:rsid w:val="00EA4617"/>
    <w:rsid w:val="00EB6A4F"/>
    <w:rsid w:val="00F22E8C"/>
    <w:rsid w:val="00FB6C11"/>
    <w:rsid w:val="00FE5020"/>
    <w:rsid w:val="00FF0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4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7A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947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47A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947A6"/>
    <w:pPr>
      <w:spacing w:after="0" w:line="240" w:lineRule="auto"/>
    </w:pPr>
  </w:style>
  <w:style w:type="paragraph" w:styleId="BalloonText">
    <w:name w:val="Balloon Text"/>
    <w:basedOn w:val="Normal"/>
    <w:link w:val="BalloonTextChar"/>
    <w:uiPriority w:val="99"/>
    <w:semiHidden/>
    <w:unhideWhenUsed/>
    <w:rsid w:val="00D75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5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94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7A6"/>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2947A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947A6"/>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2947A6"/>
    <w:pPr>
      <w:spacing w:after="0" w:line="240" w:lineRule="auto"/>
    </w:pPr>
  </w:style>
  <w:style w:type="paragraph" w:styleId="BalloonText">
    <w:name w:val="Balloon Text"/>
    <w:basedOn w:val="Normal"/>
    <w:link w:val="BalloonTextChar"/>
    <w:uiPriority w:val="99"/>
    <w:semiHidden/>
    <w:unhideWhenUsed/>
    <w:rsid w:val="00D755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55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1220</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CSR Incorporated</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LaVallee, Robin</dc:creator>
  <cp:lastModifiedBy>Lionbarger, Michael (CDC/ONDIEH/NCIPC)</cp:lastModifiedBy>
  <cp:revision>2</cp:revision>
  <dcterms:created xsi:type="dcterms:W3CDTF">2015-02-25T18:07:00Z</dcterms:created>
  <dcterms:modified xsi:type="dcterms:W3CDTF">2015-02-25T18:07:00Z</dcterms:modified>
</cp:coreProperties>
</file>