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5BA" w:rsidRDefault="009845BA" w:rsidP="009845BA">
      <w:pPr>
        <w:spacing w:after="0" w:line="240" w:lineRule="auto"/>
        <w:outlineLvl w:val="0"/>
        <w:rPr>
          <w:rFonts w:ascii="Tahoma" w:eastAsia="Calibri" w:hAnsi="Tahoma" w:cs="Tahoma"/>
          <w:b/>
          <w:bCs/>
          <w:sz w:val="24"/>
          <w:szCs w:val="24"/>
        </w:rPr>
      </w:pPr>
      <w:r w:rsidRPr="009845BA">
        <w:rPr>
          <w:rFonts w:ascii="Tahoma" w:eastAsia="Calibri" w:hAnsi="Tahoma" w:cs="Tahoma"/>
          <w:b/>
          <w:bCs/>
          <w:sz w:val="24"/>
          <w:szCs w:val="24"/>
        </w:rPr>
        <w:t>Public Comment</w:t>
      </w:r>
    </w:p>
    <w:p w:rsidR="009845BA" w:rsidRPr="009845BA" w:rsidRDefault="009845BA" w:rsidP="009845BA">
      <w:pPr>
        <w:spacing w:after="0" w:line="240" w:lineRule="auto"/>
        <w:outlineLvl w:val="0"/>
        <w:rPr>
          <w:rFonts w:ascii="Tahoma" w:eastAsia="Calibri" w:hAnsi="Tahoma" w:cs="Tahoma"/>
          <w:b/>
          <w:bCs/>
          <w:sz w:val="24"/>
          <w:szCs w:val="24"/>
        </w:rPr>
      </w:pPr>
      <w:bookmarkStart w:id="0" w:name="_GoBack"/>
      <w:bookmarkEnd w:id="0"/>
    </w:p>
    <w:p w:rsidR="009845BA" w:rsidRDefault="009845BA" w:rsidP="009845BA">
      <w:pPr>
        <w:spacing w:after="0" w:line="240" w:lineRule="auto"/>
        <w:outlineLvl w:val="0"/>
        <w:rPr>
          <w:rFonts w:ascii="Tahoma" w:eastAsia="Calibri" w:hAnsi="Tahoma" w:cs="Tahoma"/>
          <w:b/>
          <w:bCs/>
          <w:sz w:val="20"/>
          <w:szCs w:val="20"/>
        </w:rPr>
      </w:pPr>
      <w:r>
        <w:rPr>
          <w:rFonts w:ascii="Tahoma" w:eastAsia="Calibri" w:hAnsi="Tahoma" w:cs="Tahoma"/>
          <w:b/>
          <w:bCs/>
          <w:sz w:val="20"/>
          <w:szCs w:val="20"/>
        </w:rPr>
        <w:t>CDC ID# 0920-14VK</w:t>
      </w:r>
    </w:p>
    <w:p w:rsidR="009845BA" w:rsidRDefault="009845BA" w:rsidP="009845BA">
      <w:pPr>
        <w:spacing w:after="0" w:line="240" w:lineRule="auto"/>
        <w:outlineLvl w:val="0"/>
        <w:rPr>
          <w:rFonts w:ascii="Tahoma" w:eastAsia="Calibri" w:hAnsi="Tahoma" w:cs="Tahoma"/>
          <w:b/>
          <w:bCs/>
          <w:sz w:val="20"/>
          <w:szCs w:val="20"/>
        </w:rPr>
      </w:pPr>
      <w:r>
        <w:rPr>
          <w:rFonts w:ascii="Tahoma" w:eastAsia="Calibri" w:hAnsi="Tahoma" w:cs="Tahoma"/>
          <w:b/>
          <w:bCs/>
          <w:sz w:val="20"/>
          <w:szCs w:val="20"/>
        </w:rPr>
        <w:t xml:space="preserve">Project Title: </w:t>
      </w:r>
      <w:r w:rsidRPr="009845BA">
        <w:rPr>
          <w:rFonts w:ascii="Tahoma" w:eastAsia="Calibri" w:hAnsi="Tahoma" w:cs="Tahoma"/>
          <w:bCs/>
          <w:sz w:val="20"/>
          <w:szCs w:val="20"/>
        </w:rPr>
        <w:t>Improving the Understanding of Traumatic Brain Injury through</w:t>
      </w:r>
      <w:r w:rsidRPr="009845BA">
        <w:rPr>
          <w:rFonts w:ascii="Tahoma" w:eastAsia="Calibri" w:hAnsi="Tahoma" w:cs="Tahoma"/>
          <w:bCs/>
          <w:sz w:val="20"/>
          <w:szCs w:val="20"/>
        </w:rPr>
        <w:t xml:space="preserve"> </w:t>
      </w:r>
      <w:r w:rsidRPr="009845BA">
        <w:rPr>
          <w:rFonts w:ascii="Tahoma" w:eastAsia="Calibri" w:hAnsi="Tahoma" w:cs="Tahoma"/>
          <w:bCs/>
          <w:sz w:val="20"/>
          <w:szCs w:val="20"/>
        </w:rPr>
        <w:t>Policy and Program Evaluation Research</w:t>
      </w:r>
    </w:p>
    <w:p w:rsidR="009845BA" w:rsidRDefault="009845BA" w:rsidP="009845BA">
      <w:pPr>
        <w:spacing w:after="0" w:line="240" w:lineRule="auto"/>
        <w:outlineLvl w:val="0"/>
        <w:rPr>
          <w:rFonts w:ascii="Tahoma" w:eastAsia="Calibri" w:hAnsi="Tahoma" w:cs="Tahoma"/>
          <w:b/>
          <w:bCs/>
          <w:sz w:val="20"/>
          <w:szCs w:val="20"/>
        </w:rPr>
      </w:pPr>
    </w:p>
    <w:p w:rsidR="009845BA" w:rsidRPr="009845BA" w:rsidRDefault="009845BA" w:rsidP="009845BA">
      <w:pPr>
        <w:shd w:val="clear" w:color="auto" w:fill="FFFFFF"/>
        <w:spacing w:after="0" w:line="240" w:lineRule="auto"/>
        <w:rPr>
          <w:rFonts w:ascii="Helvetica" w:eastAsia="Calibri" w:hAnsi="Helvetica" w:cs="Helvetica"/>
          <w:color w:val="000000"/>
          <w:sz w:val="24"/>
          <w:szCs w:val="24"/>
        </w:rPr>
      </w:pPr>
    </w:p>
    <w:p w:rsidR="009845BA" w:rsidRPr="009845BA" w:rsidRDefault="009845BA" w:rsidP="009845BA">
      <w:pPr>
        <w:shd w:val="clear" w:color="auto" w:fill="FFFFFF"/>
        <w:spacing w:after="0" w:line="240" w:lineRule="auto"/>
        <w:rPr>
          <w:rFonts w:ascii="Arial" w:eastAsia="Calibri" w:hAnsi="Arial" w:cs="Arial"/>
          <w:color w:val="000000"/>
          <w:sz w:val="20"/>
          <w:szCs w:val="20"/>
        </w:rPr>
      </w:pPr>
      <w:proofErr w:type="gramStart"/>
      <w:r w:rsidRPr="009845BA">
        <w:rPr>
          <w:rFonts w:ascii="Arial" w:eastAsia="Calibri" w:hAnsi="Arial" w:cs="Arial"/>
          <w:color w:val="000000"/>
          <w:sz w:val="20"/>
          <w:szCs w:val="20"/>
        </w:rPr>
        <w:t>this</w:t>
      </w:r>
      <w:proofErr w:type="gramEnd"/>
      <w:r w:rsidRPr="009845BA">
        <w:rPr>
          <w:rFonts w:ascii="Arial" w:eastAsia="Calibri" w:hAnsi="Arial" w:cs="Arial"/>
          <w:color w:val="000000"/>
          <w:sz w:val="20"/>
          <w:szCs w:val="20"/>
        </w:rPr>
        <w:t xml:space="preserve"> agency is a do nothing agency anyway. </w:t>
      </w:r>
      <w:proofErr w:type="gramStart"/>
      <w:r w:rsidRPr="009845BA">
        <w:rPr>
          <w:rFonts w:ascii="Arial" w:eastAsia="Calibri" w:hAnsi="Arial" w:cs="Arial"/>
          <w:color w:val="000000"/>
          <w:sz w:val="20"/>
          <w:szCs w:val="20"/>
        </w:rPr>
        <w:t>wasteful</w:t>
      </w:r>
      <w:proofErr w:type="gramEnd"/>
      <w:r w:rsidRPr="009845BA">
        <w:rPr>
          <w:rFonts w:ascii="Arial" w:eastAsia="Calibri" w:hAnsi="Arial" w:cs="Arial"/>
          <w:color w:val="000000"/>
          <w:sz w:val="20"/>
          <w:szCs w:val="20"/>
        </w:rPr>
        <w:t xml:space="preserve"> in spending. </w:t>
      </w:r>
      <w:proofErr w:type="gramStart"/>
      <w:r w:rsidRPr="009845BA">
        <w:rPr>
          <w:rFonts w:ascii="Arial" w:eastAsia="Calibri" w:hAnsi="Arial" w:cs="Arial"/>
          <w:color w:val="000000"/>
          <w:sz w:val="20"/>
          <w:szCs w:val="20"/>
        </w:rPr>
        <w:t>takes</w:t>
      </w:r>
      <w:proofErr w:type="gramEnd"/>
      <w:r w:rsidRPr="009845BA">
        <w:rPr>
          <w:rFonts w:ascii="Arial" w:eastAsia="Calibri" w:hAnsi="Arial" w:cs="Arial"/>
          <w:color w:val="000000"/>
          <w:sz w:val="20"/>
          <w:szCs w:val="20"/>
        </w:rPr>
        <w:t xml:space="preserve"> surveys does nothing with </w:t>
      </w:r>
      <w:proofErr w:type="spellStart"/>
      <w:r w:rsidRPr="009845BA">
        <w:rPr>
          <w:rFonts w:ascii="Arial" w:eastAsia="Calibri" w:hAnsi="Arial" w:cs="Arial"/>
          <w:color w:val="000000"/>
          <w:sz w:val="20"/>
          <w:szCs w:val="20"/>
        </w:rPr>
        <w:t>them.shut</w:t>
      </w:r>
      <w:proofErr w:type="spellEnd"/>
      <w:r w:rsidRPr="009845BA">
        <w:rPr>
          <w:rFonts w:ascii="Arial" w:eastAsia="Calibri" w:hAnsi="Arial" w:cs="Arial"/>
          <w:color w:val="000000"/>
          <w:sz w:val="20"/>
          <w:szCs w:val="20"/>
        </w:rPr>
        <w:t xml:space="preserve"> down this project.  GHIS COLLECTION WILL DO NOTHING TO HELP BRAIN INJURIES IN THE USA. A SURVEY IS NOT NECESSARY. THIS AGENCY CAN SIMPLY SEND OUT AN EMAIL TO THEIR STATE CONTACTS AND TELL THEM WHAT IS KNOWN. NO SURVEY NEEDS TO BE DONE. SIMPLIFY IS THE RIGHT WAY TO HANDLE THIS. AND THIS SURVEY IS SIMPLY A MAKE WORK DO NOTHING PROJECT TO SPEND TAX DOLLARS ON. CUT THE BUDGET5 FOR THIS AGENCY BY 50% IMMEDIATELY. THIS COMMENT IS FOR THE PUBLIC RECORD. PLEASE RECEIPT. JEAN PUBLIC </w:t>
      </w:r>
    </w:p>
    <w:p w:rsidR="009845BA" w:rsidRPr="009845BA" w:rsidRDefault="009845BA" w:rsidP="009845BA">
      <w:pPr>
        <w:shd w:val="clear" w:color="auto" w:fill="FFFFFF"/>
        <w:spacing w:after="0" w:line="240" w:lineRule="auto"/>
        <w:rPr>
          <w:rFonts w:ascii="Arial" w:eastAsia="Calibri" w:hAnsi="Arial" w:cs="Arial"/>
          <w:color w:val="000000"/>
          <w:sz w:val="20"/>
          <w:szCs w:val="20"/>
        </w:rPr>
      </w:pPr>
      <w:r w:rsidRPr="009845BA">
        <w:rPr>
          <w:rFonts w:ascii="Arial" w:eastAsia="Calibri" w:hAnsi="Arial" w:cs="Arial"/>
          <w:color w:val="000000"/>
          <w:sz w:val="20"/>
          <w:szCs w:val="20"/>
        </w:rPr>
        <w:t>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[Federal Register Volume 79, Number 83 (Wednesday, April 30, 2014)]</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[Notices]</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[Pages 24431-24432]</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From the Federal Register Online via the Government Printing Office [</w:t>
      </w:r>
      <w:hyperlink r:id="rId5" w:tgtFrame="_blank" w:history="1">
        <w:r w:rsidRPr="009845BA">
          <w:rPr>
            <w:rFonts w:ascii="Courier New" w:eastAsia="Calibri" w:hAnsi="Courier New" w:cs="Courier New"/>
            <w:color w:val="0000FF"/>
            <w:sz w:val="20"/>
            <w:szCs w:val="20"/>
            <w:u w:val="single"/>
          </w:rPr>
          <w:t>http://www.gpo.gov/</w:t>
        </w:r>
      </w:hyperlink>
      <w:r w:rsidRPr="009845BA">
        <w:rPr>
          <w:rFonts w:ascii="Courier New" w:eastAsia="Calibri" w:hAnsi="Courier New" w:cs="Courier New"/>
          <w:color w:val="000000"/>
          <w:sz w:val="20"/>
          <w:szCs w:val="20"/>
        </w:rPr>
        <w:t>]</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[FR Doc No: 2014-09763]</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DEPARTMENT OF HEALTH AND HUMAN SERVICES</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Centers for Disease Control and Prevention</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[60Day-14-14VK]</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Proposed Data Collections Submitted for Public Comment and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Recommendations</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In compliance with the requirement of Section 3506(c</w:t>
      </w:r>
      <w:proofErr w:type="gramStart"/>
      <w:r w:rsidRPr="009845BA">
        <w:rPr>
          <w:rFonts w:ascii="Courier New" w:eastAsia="Calibri" w:hAnsi="Courier New" w:cs="Courier New"/>
          <w:color w:val="000000"/>
          <w:sz w:val="20"/>
          <w:szCs w:val="20"/>
        </w:rPr>
        <w:t>)(</w:t>
      </w:r>
      <w:proofErr w:type="gramEnd"/>
      <w:r w:rsidRPr="009845BA">
        <w:rPr>
          <w:rFonts w:ascii="Courier New" w:eastAsia="Calibri" w:hAnsi="Courier New" w:cs="Courier New"/>
          <w:color w:val="000000"/>
          <w:sz w:val="20"/>
          <w:szCs w:val="20"/>
        </w:rPr>
        <w:t xml:space="preserve">2)(A) of the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Paperwork Reduction Act of 1995 for opportunity for public comment on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proposed</w:t>
      </w:r>
      <w:proofErr w:type="gramEnd"/>
      <w:r w:rsidRPr="009845BA">
        <w:rPr>
          <w:rFonts w:ascii="Courier New" w:eastAsia="Calibri" w:hAnsi="Courier New" w:cs="Courier New"/>
          <w:color w:val="000000"/>
          <w:sz w:val="20"/>
          <w:szCs w:val="20"/>
        </w:rPr>
        <w:t xml:space="preserve"> data collection projects, the Centers for Disease Control and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Prevention (CDC) will publish periodic summaries of proposed projects.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To request more information on the proposed projects or to obtain a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copy</w:t>
      </w:r>
      <w:proofErr w:type="gramEnd"/>
      <w:r w:rsidRPr="009845BA">
        <w:rPr>
          <w:rFonts w:ascii="Courier New" w:eastAsia="Calibri" w:hAnsi="Courier New" w:cs="Courier New"/>
          <w:color w:val="000000"/>
          <w:sz w:val="20"/>
          <w:szCs w:val="20"/>
        </w:rPr>
        <w:t xml:space="preserve"> of the data collection plans and instruments, call 404-639-7570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and</w:t>
      </w:r>
      <w:proofErr w:type="gramEnd"/>
      <w:r w:rsidRPr="009845BA">
        <w:rPr>
          <w:rFonts w:ascii="Courier New" w:eastAsia="Calibri" w:hAnsi="Courier New" w:cs="Courier New"/>
          <w:color w:val="000000"/>
          <w:sz w:val="20"/>
          <w:szCs w:val="20"/>
        </w:rPr>
        <w:t xml:space="preserve"> send comments to Leroy Richardson, 1600 Clifton Road, MS-D74,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Atlanta, GA 30333 or send an email to </w:t>
      </w:r>
      <w:hyperlink r:id="rId6" w:tgtFrame="_blank" w:history="1">
        <w:r w:rsidRPr="009845BA">
          <w:rPr>
            <w:rFonts w:ascii="Courier New" w:eastAsia="Calibri" w:hAnsi="Courier New" w:cs="Courier New"/>
            <w:color w:val="0000FF"/>
            <w:sz w:val="20"/>
            <w:szCs w:val="20"/>
            <w:u w:val="single"/>
          </w:rPr>
          <w:t>omb@cdc.gov</w:t>
        </w:r>
      </w:hyperlink>
      <w:r w:rsidRPr="009845BA">
        <w:rPr>
          <w:rFonts w:ascii="Courier New" w:eastAsia="Calibri" w:hAnsi="Courier New" w:cs="Courier New"/>
          <w:color w:val="000000"/>
          <w:sz w:val="20"/>
          <w:szCs w:val="20"/>
        </w:rPr>
        <w:t>.</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    Comments are invited on: (a) </w:t>
      </w:r>
      <w:proofErr w:type="gramStart"/>
      <w:r w:rsidRPr="009845BA">
        <w:rPr>
          <w:rFonts w:ascii="Courier New" w:eastAsia="Calibri" w:hAnsi="Courier New" w:cs="Courier New"/>
          <w:color w:val="000000"/>
          <w:sz w:val="20"/>
          <w:szCs w:val="20"/>
        </w:rPr>
        <w:t>Whether</w:t>
      </w:r>
      <w:proofErr w:type="gramEnd"/>
      <w:r w:rsidRPr="009845BA">
        <w:rPr>
          <w:rFonts w:ascii="Courier New" w:eastAsia="Calibri" w:hAnsi="Courier New" w:cs="Courier New"/>
          <w:color w:val="000000"/>
          <w:sz w:val="20"/>
          <w:szCs w:val="20"/>
        </w:rPr>
        <w:t xml:space="preserve"> the proposed collection of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information</w:t>
      </w:r>
      <w:proofErr w:type="gramEnd"/>
      <w:r w:rsidRPr="009845BA">
        <w:rPr>
          <w:rFonts w:ascii="Courier New" w:eastAsia="Calibri" w:hAnsi="Courier New" w:cs="Courier New"/>
          <w:color w:val="000000"/>
          <w:sz w:val="20"/>
          <w:szCs w:val="20"/>
        </w:rPr>
        <w:t xml:space="preserve"> is necessary for the proper performance of the functions of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the</w:t>
      </w:r>
      <w:proofErr w:type="gramEnd"/>
      <w:r w:rsidRPr="009845BA">
        <w:rPr>
          <w:rFonts w:ascii="Courier New" w:eastAsia="Calibri" w:hAnsi="Courier New" w:cs="Courier New"/>
          <w:color w:val="000000"/>
          <w:sz w:val="20"/>
          <w:szCs w:val="20"/>
        </w:rPr>
        <w:t xml:space="preserve"> agency, including whether the information shall have practical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utility</w:t>
      </w:r>
      <w:proofErr w:type="gramEnd"/>
      <w:r w:rsidRPr="009845BA">
        <w:rPr>
          <w:rFonts w:ascii="Courier New" w:eastAsia="Calibri" w:hAnsi="Courier New" w:cs="Courier New"/>
          <w:color w:val="000000"/>
          <w:sz w:val="20"/>
          <w:szCs w:val="20"/>
        </w:rPr>
        <w:t xml:space="preserve">; (b) the accuracy of the agency's estimate of the burden of the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proposed</w:t>
      </w:r>
      <w:proofErr w:type="gramEnd"/>
      <w:r w:rsidRPr="009845BA">
        <w:rPr>
          <w:rFonts w:ascii="Courier New" w:eastAsia="Calibri" w:hAnsi="Courier New" w:cs="Courier New"/>
          <w:color w:val="000000"/>
          <w:sz w:val="20"/>
          <w:szCs w:val="20"/>
        </w:rPr>
        <w:t xml:space="preserve"> collection of information; (c) ways to enhance the quality,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utility</w:t>
      </w:r>
      <w:proofErr w:type="gramEnd"/>
      <w:r w:rsidRPr="009845BA">
        <w:rPr>
          <w:rFonts w:ascii="Courier New" w:eastAsia="Calibri" w:hAnsi="Courier New" w:cs="Courier New"/>
          <w:color w:val="000000"/>
          <w:sz w:val="20"/>
          <w:szCs w:val="20"/>
        </w:rPr>
        <w:t xml:space="preserve">, and clarity of the information to be collected; and (d) ways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to</w:t>
      </w:r>
      <w:proofErr w:type="gramEnd"/>
      <w:r w:rsidRPr="009845BA">
        <w:rPr>
          <w:rFonts w:ascii="Courier New" w:eastAsia="Calibri" w:hAnsi="Courier New" w:cs="Courier New"/>
          <w:color w:val="000000"/>
          <w:sz w:val="20"/>
          <w:szCs w:val="20"/>
        </w:rPr>
        <w:t xml:space="preserve"> minimize the burden of the collection of information on respondents,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including</w:t>
      </w:r>
      <w:proofErr w:type="gramEnd"/>
      <w:r w:rsidRPr="009845BA">
        <w:rPr>
          <w:rFonts w:ascii="Courier New" w:eastAsia="Calibri" w:hAnsi="Courier New" w:cs="Courier New"/>
          <w:color w:val="000000"/>
          <w:sz w:val="20"/>
          <w:szCs w:val="20"/>
        </w:rPr>
        <w:t xml:space="preserve"> through the use of automated collection techniques or other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forms</w:t>
      </w:r>
      <w:proofErr w:type="gramEnd"/>
      <w:r w:rsidRPr="009845BA">
        <w:rPr>
          <w:rFonts w:ascii="Courier New" w:eastAsia="Calibri" w:hAnsi="Courier New" w:cs="Courier New"/>
          <w:color w:val="000000"/>
          <w:sz w:val="20"/>
          <w:szCs w:val="20"/>
        </w:rPr>
        <w:t xml:space="preserve"> of information technology. Written comments should be received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within</w:t>
      </w:r>
      <w:proofErr w:type="gramEnd"/>
      <w:r w:rsidRPr="009845BA">
        <w:rPr>
          <w:rFonts w:ascii="Courier New" w:eastAsia="Calibri" w:hAnsi="Courier New" w:cs="Courier New"/>
          <w:color w:val="000000"/>
          <w:sz w:val="20"/>
          <w:szCs w:val="20"/>
        </w:rPr>
        <w:t xml:space="preserve"> 60 days of this notice.</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Proposed Project</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    Improving the Understanding of Traumatic Brain Injury through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Policy and Program Evaluation Research--New--National Center for Injury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Prevention and Control (NCIPC), Centers for Disease Control and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lastRenderedPageBreak/>
        <w:t>Prevention (CDC).</w:t>
      </w:r>
      <w:proofErr w:type="gramEnd"/>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Background and Brief Description</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    Traumatic brain injury (TBI) is one of the highest priorities in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public</w:t>
      </w:r>
      <w:proofErr w:type="gramEnd"/>
      <w:r w:rsidRPr="009845BA">
        <w:rPr>
          <w:rFonts w:ascii="Courier New" w:eastAsia="Calibri" w:hAnsi="Courier New" w:cs="Courier New"/>
          <w:color w:val="000000"/>
          <w:sz w:val="20"/>
          <w:szCs w:val="20"/>
        </w:rPr>
        <w:t xml:space="preserve"> health because of its magnitude, economic and human impact, and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preventability</w:t>
      </w:r>
      <w:proofErr w:type="gramEnd"/>
      <w:r w:rsidRPr="009845BA">
        <w:rPr>
          <w:rFonts w:ascii="Courier New" w:eastAsia="Calibri" w:hAnsi="Courier New" w:cs="Courier New"/>
          <w:color w:val="000000"/>
          <w:sz w:val="20"/>
          <w:szCs w:val="20"/>
        </w:rPr>
        <w:t>. Improving the recognition and management of mild TBIs--</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such</w:t>
      </w:r>
      <w:proofErr w:type="gramEnd"/>
      <w:r w:rsidRPr="009845BA">
        <w:rPr>
          <w:rFonts w:ascii="Courier New" w:eastAsia="Calibri" w:hAnsi="Courier New" w:cs="Courier New"/>
          <w:color w:val="000000"/>
          <w:sz w:val="20"/>
          <w:szCs w:val="20"/>
        </w:rPr>
        <w:t xml:space="preserve"> as concussions that occur during youth sports--can help reduce the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harm</w:t>
      </w:r>
      <w:proofErr w:type="gramEnd"/>
      <w:r w:rsidRPr="009845BA">
        <w:rPr>
          <w:rFonts w:ascii="Courier New" w:eastAsia="Calibri" w:hAnsi="Courier New" w:cs="Courier New"/>
          <w:color w:val="000000"/>
          <w:sz w:val="20"/>
          <w:szCs w:val="20"/>
        </w:rPr>
        <w:t xml:space="preserve"> caused by such injuries and prevent future consequences.</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    More than 7 million U.S. high school students participate in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organized</w:t>
      </w:r>
      <w:proofErr w:type="gramEnd"/>
      <w:r w:rsidRPr="009845BA">
        <w:rPr>
          <w:rFonts w:ascii="Courier New" w:eastAsia="Calibri" w:hAnsi="Courier New" w:cs="Courier New"/>
          <w:color w:val="000000"/>
          <w:sz w:val="20"/>
          <w:szCs w:val="20"/>
        </w:rPr>
        <w:t xml:space="preserve"> sports each year. Sports-related concussions are common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injuries</w:t>
      </w:r>
      <w:proofErr w:type="gramEnd"/>
      <w:r w:rsidRPr="009845BA">
        <w:rPr>
          <w:rFonts w:ascii="Courier New" w:eastAsia="Calibri" w:hAnsi="Courier New" w:cs="Courier New"/>
          <w:color w:val="000000"/>
          <w:sz w:val="20"/>
          <w:szCs w:val="20"/>
        </w:rPr>
        <w:t xml:space="preserve"> among youth and have potentially serious consequences. CDC's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public</w:t>
      </w:r>
      <w:proofErr w:type="gramEnd"/>
      <w:r w:rsidRPr="009845BA">
        <w:rPr>
          <w:rFonts w:ascii="Courier New" w:eastAsia="Calibri" w:hAnsi="Courier New" w:cs="Courier New"/>
          <w:color w:val="000000"/>
          <w:sz w:val="20"/>
          <w:szCs w:val="20"/>
        </w:rPr>
        <w:t xml:space="preserve"> health efforts have included the development of the ``Heads Up''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education</w:t>
      </w:r>
      <w:proofErr w:type="gramEnd"/>
      <w:r w:rsidRPr="009845BA">
        <w:rPr>
          <w:rFonts w:ascii="Courier New" w:eastAsia="Calibri" w:hAnsi="Courier New" w:cs="Courier New"/>
          <w:color w:val="000000"/>
          <w:sz w:val="20"/>
          <w:szCs w:val="20"/>
        </w:rPr>
        <w:t xml:space="preserve"> campaign, which focuses on raising awareness of the signs and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symptoms</w:t>
      </w:r>
      <w:proofErr w:type="gramEnd"/>
      <w:r w:rsidRPr="009845BA">
        <w:rPr>
          <w:rFonts w:ascii="Courier New" w:eastAsia="Calibri" w:hAnsi="Courier New" w:cs="Courier New"/>
          <w:color w:val="000000"/>
          <w:sz w:val="20"/>
          <w:szCs w:val="20"/>
        </w:rPr>
        <w:t xml:space="preserve"> of concussions and improving the management of concussions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among</w:t>
      </w:r>
      <w:proofErr w:type="gramEnd"/>
      <w:r w:rsidRPr="009845BA">
        <w:rPr>
          <w:rFonts w:ascii="Courier New" w:eastAsia="Calibri" w:hAnsi="Courier New" w:cs="Courier New"/>
          <w:color w:val="000000"/>
          <w:sz w:val="20"/>
          <w:szCs w:val="20"/>
        </w:rPr>
        <w:t xml:space="preserve"> youth athletes.</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    Individual states and the District of Columbia have taken the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initiative</w:t>
      </w:r>
      <w:proofErr w:type="gramEnd"/>
      <w:r w:rsidRPr="009845BA">
        <w:rPr>
          <w:rFonts w:ascii="Courier New" w:eastAsia="Calibri" w:hAnsi="Courier New" w:cs="Courier New"/>
          <w:color w:val="000000"/>
          <w:sz w:val="20"/>
          <w:szCs w:val="20"/>
        </w:rPr>
        <w:t xml:space="preserve"> and passed laws aimed at improving the management of youth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sports-related</w:t>
      </w:r>
      <w:proofErr w:type="gramEnd"/>
      <w:r w:rsidRPr="009845BA">
        <w:rPr>
          <w:rFonts w:ascii="Courier New" w:eastAsia="Calibri" w:hAnsi="Courier New" w:cs="Courier New"/>
          <w:color w:val="000000"/>
          <w:sz w:val="20"/>
          <w:szCs w:val="20"/>
        </w:rPr>
        <w:t xml:space="preserve"> concussions. In 2009, Washington State enacted the first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such</w:t>
      </w:r>
      <w:proofErr w:type="gramEnd"/>
      <w:r w:rsidRPr="009845BA">
        <w:rPr>
          <w:rFonts w:ascii="Courier New" w:eastAsia="Calibri" w:hAnsi="Courier New" w:cs="Courier New"/>
          <w:color w:val="000000"/>
          <w:sz w:val="20"/>
          <w:szCs w:val="20"/>
        </w:rPr>
        <w:t xml:space="preserve"> law to manage youth sports-related concussions--the</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[[Page 24432]]</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spellStart"/>
      <w:r w:rsidRPr="009845BA">
        <w:rPr>
          <w:rFonts w:ascii="Courier New" w:eastAsia="Calibri" w:hAnsi="Courier New" w:cs="Courier New"/>
          <w:color w:val="000000"/>
          <w:sz w:val="20"/>
          <w:szCs w:val="20"/>
        </w:rPr>
        <w:t>Lystedt</w:t>
      </w:r>
      <w:proofErr w:type="spellEnd"/>
      <w:r w:rsidRPr="009845BA">
        <w:rPr>
          <w:rFonts w:ascii="Courier New" w:eastAsia="Calibri" w:hAnsi="Courier New" w:cs="Courier New"/>
          <w:color w:val="000000"/>
          <w:sz w:val="20"/>
          <w:szCs w:val="20"/>
        </w:rPr>
        <w:t xml:space="preserve"> Law. Since there is currently no model law for managing youth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sports-related</w:t>
      </w:r>
      <w:proofErr w:type="gramEnd"/>
      <w:r w:rsidRPr="009845BA">
        <w:rPr>
          <w:rFonts w:ascii="Courier New" w:eastAsia="Calibri" w:hAnsi="Courier New" w:cs="Courier New"/>
          <w:color w:val="000000"/>
          <w:sz w:val="20"/>
          <w:szCs w:val="20"/>
        </w:rPr>
        <w:t xml:space="preserve"> concussions, 48 other states and the District of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Columbia </w:t>
      </w:r>
      <w:proofErr w:type="gramStart"/>
      <w:r w:rsidRPr="009845BA">
        <w:rPr>
          <w:rFonts w:ascii="Courier New" w:eastAsia="Calibri" w:hAnsi="Courier New" w:cs="Courier New"/>
          <w:color w:val="000000"/>
          <w:sz w:val="20"/>
          <w:szCs w:val="20"/>
        </w:rPr>
        <w:t>have</w:t>
      </w:r>
      <w:proofErr w:type="gramEnd"/>
      <w:r w:rsidRPr="009845BA">
        <w:rPr>
          <w:rFonts w:ascii="Courier New" w:eastAsia="Calibri" w:hAnsi="Courier New" w:cs="Courier New"/>
          <w:color w:val="000000"/>
          <w:sz w:val="20"/>
          <w:szCs w:val="20"/>
        </w:rPr>
        <w:t xml:space="preserve"> developed their own laws independently. While there are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similarities</w:t>
      </w:r>
      <w:proofErr w:type="gramEnd"/>
      <w:r w:rsidRPr="009845BA">
        <w:rPr>
          <w:rFonts w:ascii="Courier New" w:eastAsia="Calibri" w:hAnsi="Courier New" w:cs="Courier New"/>
          <w:color w:val="000000"/>
          <w:sz w:val="20"/>
          <w:szCs w:val="20"/>
        </w:rPr>
        <w:t xml:space="preserve"> across the states, an examination of the laws shows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considerable</w:t>
      </w:r>
      <w:proofErr w:type="gramEnd"/>
      <w:r w:rsidRPr="009845BA">
        <w:rPr>
          <w:rFonts w:ascii="Courier New" w:eastAsia="Calibri" w:hAnsi="Courier New" w:cs="Courier New"/>
          <w:color w:val="000000"/>
          <w:sz w:val="20"/>
          <w:szCs w:val="20"/>
        </w:rPr>
        <w:t xml:space="preserve"> variation in the breadth and scope of the laws. Despite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the</w:t>
      </w:r>
      <w:proofErr w:type="gramEnd"/>
      <w:r w:rsidRPr="009845BA">
        <w:rPr>
          <w:rFonts w:ascii="Courier New" w:eastAsia="Calibri" w:hAnsi="Courier New" w:cs="Courier New"/>
          <w:color w:val="000000"/>
          <w:sz w:val="20"/>
          <w:szCs w:val="20"/>
        </w:rPr>
        <w:t xml:space="preserve"> proliferation of state laws and the dissemination of concussion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education</w:t>
      </w:r>
      <w:proofErr w:type="gramEnd"/>
      <w:r w:rsidRPr="009845BA">
        <w:rPr>
          <w:rFonts w:ascii="Courier New" w:eastAsia="Calibri" w:hAnsi="Courier New" w:cs="Courier New"/>
          <w:color w:val="000000"/>
          <w:sz w:val="20"/>
          <w:szCs w:val="20"/>
        </w:rPr>
        <w:t xml:space="preserve"> materials, little is known about the reach, use, and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effectiveness</w:t>
      </w:r>
      <w:proofErr w:type="gramEnd"/>
      <w:r w:rsidRPr="009845BA">
        <w:rPr>
          <w:rFonts w:ascii="Courier New" w:eastAsia="Calibri" w:hAnsi="Courier New" w:cs="Courier New"/>
          <w:color w:val="000000"/>
          <w:sz w:val="20"/>
          <w:szCs w:val="20"/>
        </w:rPr>
        <w:t xml:space="preserve"> of these laws in improving the management of youth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sports-related</w:t>
      </w:r>
      <w:proofErr w:type="gramEnd"/>
      <w:r w:rsidRPr="009845BA">
        <w:rPr>
          <w:rFonts w:ascii="Courier New" w:eastAsia="Calibri" w:hAnsi="Courier New" w:cs="Courier New"/>
          <w:color w:val="000000"/>
          <w:sz w:val="20"/>
          <w:szCs w:val="20"/>
        </w:rPr>
        <w:t xml:space="preserve"> concussions.</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    The major danger faced by young athletes who have experienced a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concussive</w:t>
      </w:r>
      <w:proofErr w:type="gramEnd"/>
      <w:r w:rsidRPr="009845BA">
        <w:rPr>
          <w:rFonts w:ascii="Courier New" w:eastAsia="Calibri" w:hAnsi="Courier New" w:cs="Courier New"/>
          <w:color w:val="000000"/>
          <w:sz w:val="20"/>
          <w:szCs w:val="20"/>
        </w:rPr>
        <w:t xml:space="preserve"> event is that they are allowed to return to play while still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experiencing</w:t>
      </w:r>
      <w:proofErr w:type="gramEnd"/>
      <w:r w:rsidRPr="009845BA">
        <w:rPr>
          <w:rFonts w:ascii="Courier New" w:eastAsia="Calibri" w:hAnsi="Courier New" w:cs="Courier New"/>
          <w:color w:val="000000"/>
          <w:sz w:val="20"/>
          <w:szCs w:val="20"/>
        </w:rPr>
        <w:t xml:space="preserve"> symptoms. If the state laws are effective, they should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reduce</w:t>
      </w:r>
      <w:proofErr w:type="gramEnd"/>
      <w:r w:rsidRPr="009845BA">
        <w:rPr>
          <w:rFonts w:ascii="Courier New" w:eastAsia="Calibri" w:hAnsi="Courier New" w:cs="Courier New"/>
          <w:color w:val="000000"/>
          <w:sz w:val="20"/>
          <w:szCs w:val="20"/>
        </w:rPr>
        <w:t xml:space="preserve"> the number of athletes who return to play while symptomatic.</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    The primary goal of the current proposal is to examine the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relationship</w:t>
      </w:r>
      <w:proofErr w:type="gramEnd"/>
      <w:r w:rsidRPr="009845BA">
        <w:rPr>
          <w:rFonts w:ascii="Courier New" w:eastAsia="Calibri" w:hAnsi="Courier New" w:cs="Courier New"/>
          <w:color w:val="000000"/>
          <w:sz w:val="20"/>
          <w:szCs w:val="20"/>
        </w:rPr>
        <w:t xml:space="preserve"> between state laws aimed at managing youth sports-related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TBIs and youth athletes returning to play while symptomatic.</w:t>
      </w:r>
      <w:proofErr w:type="gramEnd"/>
      <w:r w:rsidRPr="009845BA">
        <w:rPr>
          <w:rFonts w:ascii="Courier New" w:eastAsia="Calibri" w:hAnsi="Courier New" w:cs="Courier New"/>
          <w:color w:val="000000"/>
          <w:sz w:val="20"/>
          <w:szCs w:val="20"/>
        </w:rPr>
        <w:t xml:space="preserve"> In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addition</w:t>
      </w:r>
      <w:proofErr w:type="gramEnd"/>
      <w:r w:rsidRPr="009845BA">
        <w:rPr>
          <w:rFonts w:ascii="Courier New" w:eastAsia="Calibri" w:hAnsi="Courier New" w:cs="Courier New"/>
          <w:color w:val="000000"/>
          <w:sz w:val="20"/>
          <w:szCs w:val="20"/>
        </w:rPr>
        <w:t xml:space="preserve">, the study also intends to assess variations in knowledge,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attitudes</w:t>
      </w:r>
      <w:proofErr w:type="gramEnd"/>
      <w:r w:rsidRPr="009845BA">
        <w:rPr>
          <w:rFonts w:ascii="Courier New" w:eastAsia="Calibri" w:hAnsi="Courier New" w:cs="Courier New"/>
          <w:color w:val="000000"/>
          <w:sz w:val="20"/>
          <w:szCs w:val="20"/>
        </w:rPr>
        <w:t xml:space="preserve">, and behavior regarding concussions; the use of concussion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education</w:t>
      </w:r>
      <w:proofErr w:type="gramEnd"/>
      <w:r w:rsidRPr="009845BA">
        <w:rPr>
          <w:rFonts w:ascii="Courier New" w:eastAsia="Calibri" w:hAnsi="Courier New" w:cs="Courier New"/>
          <w:color w:val="000000"/>
          <w:sz w:val="20"/>
          <w:szCs w:val="20"/>
        </w:rPr>
        <w:t xml:space="preserve"> materials, including Heads Up; and state policies governing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requirements</w:t>
      </w:r>
      <w:proofErr w:type="gramEnd"/>
      <w:r w:rsidRPr="009845BA">
        <w:rPr>
          <w:rFonts w:ascii="Courier New" w:eastAsia="Calibri" w:hAnsi="Courier New" w:cs="Courier New"/>
          <w:color w:val="000000"/>
          <w:sz w:val="20"/>
          <w:szCs w:val="20"/>
        </w:rPr>
        <w:t xml:space="preserve"> for identification and management of concussions in youth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athletics</w:t>
      </w:r>
      <w:proofErr w:type="gramEnd"/>
      <w:r w:rsidRPr="009845BA">
        <w:rPr>
          <w:rFonts w:ascii="Courier New" w:eastAsia="Calibri" w:hAnsi="Courier New" w:cs="Courier New"/>
          <w:color w:val="000000"/>
          <w:sz w:val="20"/>
          <w:szCs w:val="20"/>
        </w:rPr>
        <w:t xml:space="preserve">. With the data collected during the proposed study, CDC will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be</w:t>
      </w:r>
      <w:proofErr w:type="gramEnd"/>
      <w:r w:rsidRPr="009845BA">
        <w:rPr>
          <w:rFonts w:ascii="Courier New" w:eastAsia="Calibri" w:hAnsi="Courier New" w:cs="Courier New"/>
          <w:color w:val="000000"/>
          <w:sz w:val="20"/>
          <w:szCs w:val="20"/>
        </w:rPr>
        <w:t xml:space="preserve"> able to assess the effectiveness of state laws in reducing the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number</w:t>
      </w:r>
      <w:proofErr w:type="gramEnd"/>
      <w:r w:rsidRPr="009845BA">
        <w:rPr>
          <w:rFonts w:ascii="Courier New" w:eastAsia="Calibri" w:hAnsi="Courier New" w:cs="Courier New"/>
          <w:color w:val="000000"/>
          <w:sz w:val="20"/>
          <w:szCs w:val="20"/>
        </w:rPr>
        <w:t xml:space="preserve"> of youth athletes who return to play with concussion symptoms,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the</w:t>
      </w:r>
      <w:proofErr w:type="gramEnd"/>
      <w:r w:rsidRPr="009845BA">
        <w:rPr>
          <w:rFonts w:ascii="Courier New" w:eastAsia="Calibri" w:hAnsi="Courier New" w:cs="Courier New"/>
          <w:color w:val="000000"/>
          <w:sz w:val="20"/>
          <w:szCs w:val="20"/>
        </w:rPr>
        <w:t xml:space="preserve"> general knowledge and understanding of concussions, and the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effectiveness</w:t>
      </w:r>
      <w:proofErr w:type="gramEnd"/>
      <w:r w:rsidRPr="009845BA">
        <w:rPr>
          <w:rFonts w:ascii="Courier New" w:eastAsia="Calibri" w:hAnsi="Courier New" w:cs="Courier New"/>
          <w:color w:val="000000"/>
          <w:sz w:val="20"/>
          <w:szCs w:val="20"/>
        </w:rPr>
        <w:t xml:space="preserve"> of education and training about concussions. This will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enable</w:t>
      </w:r>
      <w:proofErr w:type="gramEnd"/>
      <w:r w:rsidRPr="009845BA">
        <w:rPr>
          <w:rFonts w:ascii="Courier New" w:eastAsia="Calibri" w:hAnsi="Courier New" w:cs="Courier New"/>
          <w:color w:val="000000"/>
          <w:sz w:val="20"/>
          <w:szCs w:val="20"/>
        </w:rPr>
        <w:t xml:space="preserve"> CDC to make recommendations for improving state policies and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improve</w:t>
      </w:r>
      <w:proofErr w:type="gramEnd"/>
      <w:r w:rsidRPr="009845BA">
        <w:rPr>
          <w:rFonts w:ascii="Courier New" w:eastAsia="Calibri" w:hAnsi="Courier New" w:cs="Courier New"/>
          <w:color w:val="000000"/>
          <w:sz w:val="20"/>
          <w:szCs w:val="20"/>
        </w:rPr>
        <w:t xml:space="preserve"> the agency's Heads Up concussion education training program.</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    CDC requests OMB approval for one year to collect data from three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national</w:t>
      </w:r>
      <w:proofErr w:type="gramEnd"/>
      <w:r w:rsidRPr="009845BA">
        <w:rPr>
          <w:rFonts w:ascii="Courier New" w:eastAsia="Calibri" w:hAnsi="Courier New" w:cs="Courier New"/>
          <w:color w:val="000000"/>
          <w:sz w:val="20"/>
          <w:szCs w:val="20"/>
        </w:rPr>
        <w:t xml:space="preserve"> subsamples: (1) Soccer coaches, coaching boys and girls ages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14-18 on club soccer teams; (2) boys and girls youth soccer players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ages</w:t>
      </w:r>
      <w:proofErr w:type="gramEnd"/>
      <w:r w:rsidRPr="009845BA">
        <w:rPr>
          <w:rFonts w:ascii="Courier New" w:eastAsia="Calibri" w:hAnsi="Courier New" w:cs="Courier New"/>
          <w:color w:val="000000"/>
          <w:sz w:val="20"/>
          <w:szCs w:val="20"/>
        </w:rPr>
        <w:t xml:space="preserve"> 14-18 playing club soccer; and (3) parents of boys and girls ages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14-18 who are club soccer </w:t>
      </w:r>
      <w:proofErr w:type="gramStart"/>
      <w:r w:rsidRPr="009845BA">
        <w:rPr>
          <w:rFonts w:ascii="Courier New" w:eastAsia="Calibri" w:hAnsi="Courier New" w:cs="Courier New"/>
          <w:color w:val="000000"/>
          <w:sz w:val="20"/>
          <w:szCs w:val="20"/>
        </w:rPr>
        <w:t>players.</w:t>
      </w:r>
      <w:proofErr w:type="gramEnd"/>
      <w:r w:rsidRPr="009845BA">
        <w:rPr>
          <w:rFonts w:ascii="Courier New" w:eastAsia="Calibri" w:hAnsi="Courier New" w:cs="Courier New"/>
          <w:color w:val="000000"/>
          <w:sz w:val="20"/>
          <w:szCs w:val="20"/>
        </w:rPr>
        <w:t xml:space="preserve"> The samples will be drawn from the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U.S. Youth Soccer Association, a national youth soccer organization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with</w:t>
      </w:r>
      <w:proofErr w:type="gramEnd"/>
      <w:r w:rsidRPr="009845BA">
        <w:rPr>
          <w:rFonts w:ascii="Courier New" w:eastAsia="Calibri" w:hAnsi="Courier New" w:cs="Courier New"/>
          <w:color w:val="000000"/>
          <w:sz w:val="20"/>
          <w:szCs w:val="20"/>
        </w:rPr>
        <w:t xml:space="preserve"> over 3 million youth players.</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    CDC will use an online data collection tool for a pre-season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survey</w:t>
      </w:r>
      <w:proofErr w:type="gramEnd"/>
      <w:r w:rsidRPr="009845BA">
        <w:rPr>
          <w:rFonts w:ascii="Courier New" w:eastAsia="Calibri" w:hAnsi="Courier New" w:cs="Courier New"/>
          <w:color w:val="000000"/>
          <w:sz w:val="20"/>
          <w:szCs w:val="20"/>
        </w:rPr>
        <w:t xml:space="preserve">, followed by a brief weekly surveillance survey administered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through</w:t>
      </w:r>
      <w:proofErr w:type="gramEnd"/>
      <w:r w:rsidRPr="009845BA">
        <w:rPr>
          <w:rFonts w:ascii="Courier New" w:eastAsia="Calibri" w:hAnsi="Courier New" w:cs="Courier New"/>
          <w:color w:val="000000"/>
          <w:sz w:val="20"/>
          <w:szCs w:val="20"/>
        </w:rPr>
        <w:t xml:space="preserve"> an automated phone system once a week for ten weeks.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lastRenderedPageBreak/>
        <w:t xml:space="preserve">Respondents will receive a randomly generated identification number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that</w:t>
      </w:r>
      <w:proofErr w:type="gramEnd"/>
      <w:r w:rsidRPr="009845BA">
        <w:rPr>
          <w:rFonts w:ascii="Courier New" w:eastAsia="Calibri" w:hAnsi="Courier New" w:cs="Courier New"/>
          <w:color w:val="000000"/>
          <w:sz w:val="20"/>
          <w:szCs w:val="20"/>
        </w:rPr>
        <w:t xml:space="preserve"> will be used to complete the online and phone surveys. The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database</w:t>
      </w:r>
      <w:proofErr w:type="gramEnd"/>
      <w:r w:rsidRPr="009845BA">
        <w:rPr>
          <w:rFonts w:ascii="Courier New" w:eastAsia="Calibri" w:hAnsi="Courier New" w:cs="Courier New"/>
          <w:color w:val="000000"/>
          <w:sz w:val="20"/>
          <w:szCs w:val="20"/>
        </w:rPr>
        <w:t xml:space="preserve"> linking these identification numbers to participant data will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only</w:t>
      </w:r>
      <w:proofErr w:type="gramEnd"/>
      <w:r w:rsidRPr="009845BA">
        <w:rPr>
          <w:rFonts w:ascii="Courier New" w:eastAsia="Calibri" w:hAnsi="Courier New" w:cs="Courier New"/>
          <w:color w:val="000000"/>
          <w:sz w:val="20"/>
          <w:szCs w:val="20"/>
        </w:rPr>
        <w:t xml:space="preserve"> be available to a limited number of evaluation contractor staff.</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    The pre-season survey will be administered to the coaches, players,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and</w:t>
      </w:r>
      <w:proofErr w:type="gramEnd"/>
      <w:r w:rsidRPr="009845BA">
        <w:rPr>
          <w:rFonts w:ascii="Courier New" w:eastAsia="Calibri" w:hAnsi="Courier New" w:cs="Courier New"/>
          <w:color w:val="000000"/>
          <w:sz w:val="20"/>
          <w:szCs w:val="20"/>
        </w:rPr>
        <w:t xml:space="preserve"> parents, while the weekly surveillance survey will only be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completed</w:t>
      </w:r>
      <w:proofErr w:type="gramEnd"/>
      <w:r w:rsidRPr="009845BA">
        <w:rPr>
          <w:rFonts w:ascii="Courier New" w:eastAsia="Calibri" w:hAnsi="Courier New" w:cs="Courier New"/>
          <w:color w:val="000000"/>
          <w:sz w:val="20"/>
          <w:szCs w:val="20"/>
        </w:rPr>
        <w:t xml:space="preserve"> by players and parents. Athletes who report suffering a hit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with</w:t>
      </w:r>
      <w:proofErr w:type="gramEnd"/>
      <w:r w:rsidRPr="009845BA">
        <w:rPr>
          <w:rFonts w:ascii="Courier New" w:eastAsia="Calibri" w:hAnsi="Courier New" w:cs="Courier New"/>
          <w:color w:val="000000"/>
          <w:sz w:val="20"/>
          <w:szCs w:val="20"/>
        </w:rPr>
        <w:t xml:space="preserve"> associated concussive symptoms and the parent of such an athlete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will</w:t>
      </w:r>
      <w:proofErr w:type="gramEnd"/>
      <w:r w:rsidRPr="009845BA">
        <w:rPr>
          <w:rFonts w:ascii="Courier New" w:eastAsia="Calibri" w:hAnsi="Courier New" w:cs="Courier New"/>
          <w:color w:val="000000"/>
          <w:sz w:val="20"/>
          <w:szCs w:val="20"/>
        </w:rPr>
        <w:t xml:space="preserve"> also be administered a phone interview about the athlete's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symptoms</w:t>
      </w:r>
      <w:proofErr w:type="gramEnd"/>
      <w:r w:rsidRPr="009845BA">
        <w:rPr>
          <w:rFonts w:ascii="Courier New" w:eastAsia="Calibri" w:hAnsi="Courier New" w:cs="Courier New"/>
          <w:color w:val="000000"/>
          <w:sz w:val="20"/>
          <w:szCs w:val="20"/>
        </w:rPr>
        <w:t xml:space="preserve"> and management. These electronic data collection tools provide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CDC the means to efficiently collect data from a large number of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roofErr w:type="gramStart"/>
      <w:r w:rsidRPr="009845BA">
        <w:rPr>
          <w:rFonts w:ascii="Courier New" w:eastAsia="Calibri" w:hAnsi="Courier New" w:cs="Courier New"/>
          <w:color w:val="000000"/>
          <w:sz w:val="20"/>
          <w:szCs w:val="20"/>
        </w:rPr>
        <w:t>respondents</w:t>
      </w:r>
      <w:proofErr w:type="gramEnd"/>
      <w:r w:rsidRPr="009845BA">
        <w:rPr>
          <w:rFonts w:ascii="Courier New" w:eastAsia="Calibri" w:hAnsi="Courier New" w:cs="Courier New"/>
          <w:color w:val="000000"/>
          <w:sz w:val="20"/>
          <w:szCs w:val="20"/>
        </w:rPr>
        <w:t xml:space="preserve"> from across the country.</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There are no costs to respondents other than their time.</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Estimated Annualized Burden Hours</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Number of    Average burden</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      Type of respondents           Form name        Number of     responses per   </w:t>
      </w:r>
      <w:proofErr w:type="spellStart"/>
      <w:r w:rsidRPr="009845BA">
        <w:rPr>
          <w:rFonts w:ascii="Courier New" w:eastAsia="Calibri" w:hAnsi="Courier New" w:cs="Courier New"/>
          <w:color w:val="000000"/>
          <w:sz w:val="20"/>
          <w:szCs w:val="20"/>
        </w:rPr>
        <w:t>per</w:t>
      </w:r>
      <w:proofErr w:type="spellEnd"/>
      <w:r w:rsidRPr="009845BA">
        <w:rPr>
          <w:rFonts w:ascii="Courier New" w:eastAsia="Calibri" w:hAnsi="Courier New" w:cs="Courier New"/>
          <w:color w:val="000000"/>
          <w:sz w:val="20"/>
          <w:szCs w:val="20"/>
        </w:rPr>
        <w:t xml:space="preserve"> response    Total burden</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w:t>
      </w:r>
      <w:proofErr w:type="gramStart"/>
      <w:r w:rsidRPr="009845BA">
        <w:rPr>
          <w:rFonts w:ascii="Courier New" w:eastAsia="Calibri" w:hAnsi="Courier New" w:cs="Courier New"/>
          <w:color w:val="000000"/>
          <w:sz w:val="20"/>
          <w:szCs w:val="20"/>
        </w:rPr>
        <w:t>respondents</w:t>
      </w:r>
      <w:proofErr w:type="gramEnd"/>
      <w:r w:rsidRPr="009845BA">
        <w:rPr>
          <w:rFonts w:ascii="Courier New" w:eastAsia="Calibri" w:hAnsi="Courier New" w:cs="Courier New"/>
          <w:color w:val="000000"/>
          <w:sz w:val="20"/>
          <w:szCs w:val="20"/>
        </w:rPr>
        <w:t>     respondent        (hours)         (hours)</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U.S. Youth Soccer Coach.......  Pre-season                   115               1           10/60              19</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                                 </w:t>
      </w:r>
      <w:proofErr w:type="gramStart"/>
      <w:r w:rsidRPr="009845BA">
        <w:rPr>
          <w:rFonts w:ascii="Courier New" w:eastAsia="Calibri" w:hAnsi="Courier New" w:cs="Courier New"/>
          <w:color w:val="000000"/>
          <w:sz w:val="20"/>
          <w:szCs w:val="20"/>
        </w:rPr>
        <w:t>survey</w:t>
      </w:r>
      <w:proofErr w:type="gramEnd"/>
      <w:r w:rsidRPr="009845BA">
        <w:rPr>
          <w:rFonts w:ascii="Courier New" w:eastAsia="Calibri" w:hAnsi="Courier New" w:cs="Courier New"/>
          <w:color w:val="000000"/>
          <w:sz w:val="20"/>
          <w:szCs w:val="20"/>
        </w:rPr>
        <w:t>.</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Parent........................  Pre-season                 1,294               1           10/60             216</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                                 </w:t>
      </w:r>
      <w:proofErr w:type="gramStart"/>
      <w:r w:rsidRPr="009845BA">
        <w:rPr>
          <w:rFonts w:ascii="Courier New" w:eastAsia="Calibri" w:hAnsi="Courier New" w:cs="Courier New"/>
          <w:color w:val="000000"/>
          <w:sz w:val="20"/>
          <w:szCs w:val="20"/>
        </w:rPr>
        <w:t>survey</w:t>
      </w:r>
      <w:proofErr w:type="gramEnd"/>
      <w:r w:rsidRPr="009845BA">
        <w:rPr>
          <w:rFonts w:ascii="Courier New" w:eastAsia="Calibri" w:hAnsi="Courier New" w:cs="Courier New"/>
          <w:color w:val="000000"/>
          <w:sz w:val="20"/>
          <w:szCs w:val="20"/>
        </w:rPr>
        <w:t>.</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Parent........................  Weekly                       970              10            3/60             485</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Surveillance</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                                 </w:t>
      </w:r>
      <w:proofErr w:type="gramStart"/>
      <w:r w:rsidRPr="009845BA">
        <w:rPr>
          <w:rFonts w:ascii="Courier New" w:eastAsia="Calibri" w:hAnsi="Courier New" w:cs="Courier New"/>
          <w:color w:val="000000"/>
          <w:sz w:val="20"/>
          <w:szCs w:val="20"/>
        </w:rPr>
        <w:t>survey</w:t>
      </w:r>
      <w:proofErr w:type="gramEnd"/>
      <w:r w:rsidRPr="009845BA">
        <w:rPr>
          <w:rFonts w:ascii="Courier New" w:eastAsia="Calibri" w:hAnsi="Courier New" w:cs="Courier New"/>
          <w:color w:val="000000"/>
          <w:sz w:val="20"/>
          <w:szCs w:val="20"/>
        </w:rPr>
        <w:t>.</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Parent........................  Injury Follow-up             576               1           10/60              96</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                                 </w:t>
      </w:r>
      <w:proofErr w:type="gramStart"/>
      <w:r w:rsidRPr="009845BA">
        <w:rPr>
          <w:rFonts w:ascii="Courier New" w:eastAsia="Calibri" w:hAnsi="Courier New" w:cs="Courier New"/>
          <w:color w:val="000000"/>
          <w:sz w:val="20"/>
          <w:szCs w:val="20"/>
        </w:rPr>
        <w:t>survey</w:t>
      </w:r>
      <w:proofErr w:type="gramEnd"/>
      <w:r w:rsidRPr="009845BA">
        <w:rPr>
          <w:rFonts w:ascii="Courier New" w:eastAsia="Calibri" w:hAnsi="Courier New" w:cs="Courier New"/>
          <w:color w:val="000000"/>
          <w:sz w:val="20"/>
          <w:szCs w:val="20"/>
        </w:rPr>
        <w:t>.</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Athlete.......................  Pre-season                 1,294               1           10/60             216</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                                 </w:t>
      </w:r>
      <w:proofErr w:type="gramStart"/>
      <w:r w:rsidRPr="009845BA">
        <w:rPr>
          <w:rFonts w:ascii="Courier New" w:eastAsia="Calibri" w:hAnsi="Courier New" w:cs="Courier New"/>
          <w:color w:val="000000"/>
          <w:sz w:val="20"/>
          <w:szCs w:val="20"/>
        </w:rPr>
        <w:t>survey</w:t>
      </w:r>
      <w:proofErr w:type="gramEnd"/>
      <w:r w:rsidRPr="009845BA">
        <w:rPr>
          <w:rFonts w:ascii="Courier New" w:eastAsia="Calibri" w:hAnsi="Courier New" w:cs="Courier New"/>
          <w:color w:val="000000"/>
          <w:sz w:val="20"/>
          <w:szCs w:val="20"/>
        </w:rPr>
        <w:t>.</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Athlete.......................  Weekly                       970              10            3/60             485</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Surveillance</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                                 </w:t>
      </w:r>
      <w:proofErr w:type="gramStart"/>
      <w:r w:rsidRPr="009845BA">
        <w:rPr>
          <w:rFonts w:ascii="Courier New" w:eastAsia="Calibri" w:hAnsi="Courier New" w:cs="Courier New"/>
          <w:color w:val="000000"/>
          <w:sz w:val="20"/>
          <w:szCs w:val="20"/>
        </w:rPr>
        <w:t>survey</w:t>
      </w:r>
      <w:proofErr w:type="gramEnd"/>
      <w:r w:rsidRPr="009845BA">
        <w:rPr>
          <w:rFonts w:ascii="Courier New" w:eastAsia="Calibri" w:hAnsi="Courier New" w:cs="Courier New"/>
          <w:color w:val="000000"/>
          <w:sz w:val="20"/>
          <w:szCs w:val="20"/>
        </w:rPr>
        <w:t>.</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Athlete.......................  Injury Follow-up             576               1           10/60              96</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                                 </w:t>
      </w:r>
      <w:proofErr w:type="gramStart"/>
      <w:r w:rsidRPr="009845BA">
        <w:rPr>
          <w:rFonts w:ascii="Courier New" w:eastAsia="Calibri" w:hAnsi="Courier New" w:cs="Courier New"/>
          <w:color w:val="000000"/>
          <w:sz w:val="20"/>
          <w:szCs w:val="20"/>
        </w:rPr>
        <w:t>survey</w:t>
      </w:r>
      <w:proofErr w:type="gramEnd"/>
      <w:r w:rsidRPr="009845BA">
        <w:rPr>
          <w:rFonts w:ascii="Courier New" w:eastAsia="Calibri" w:hAnsi="Courier New" w:cs="Courier New"/>
          <w:color w:val="000000"/>
          <w:sz w:val="20"/>
          <w:szCs w:val="20"/>
        </w:rPr>
        <w:t>.</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 xml:space="preserve">    Total.....................  </w:t>
      </w:r>
      <w:proofErr w:type="gramStart"/>
      <w:r w:rsidRPr="009845BA">
        <w:rPr>
          <w:rFonts w:ascii="Courier New" w:eastAsia="Calibri" w:hAnsi="Courier New" w:cs="Courier New"/>
          <w:color w:val="000000"/>
          <w:sz w:val="20"/>
          <w:szCs w:val="20"/>
        </w:rPr>
        <w:t>................  .............. </w:t>
      </w:r>
      <w:proofErr w:type="gramEnd"/>
      <w:r w:rsidRPr="009845BA">
        <w:rPr>
          <w:rFonts w:ascii="Courier New" w:eastAsia="Calibri" w:hAnsi="Courier New" w:cs="Courier New"/>
          <w:color w:val="000000"/>
          <w:sz w:val="20"/>
          <w:szCs w:val="20"/>
        </w:rPr>
        <w:t xml:space="preserve"> ..............  ..............           1,613</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r w:rsidRPr="009845BA">
        <w:rPr>
          <w:rFonts w:ascii="Courier New" w:eastAsia="Calibri" w:hAnsi="Courier New" w:cs="Courier New"/>
          <w:color w:val="000000"/>
          <w:sz w:val="20"/>
          <w:szCs w:val="20"/>
        </w:rPr>
        <w:t>----------------------------------------------------------------------------------------------------------------</w:t>
      </w:r>
    </w:p>
    <w:p w:rsidR="009845BA" w:rsidRPr="009845BA" w:rsidRDefault="009845BA" w:rsidP="00984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0"/>
          <w:szCs w:val="20"/>
        </w:rPr>
      </w:pPr>
    </w:p>
    <w:p w:rsidR="00BB69D1" w:rsidRDefault="00BB69D1"/>
    <w:sectPr w:rsidR="00BB69D1" w:rsidSect="00CD069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5BA"/>
    <w:rsid w:val="009845BA"/>
    <w:rsid w:val="00BB69D1"/>
    <w:rsid w:val="00CD0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6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mb@cdc.gov" TargetMode="External"/><Relationship Id="rId5" Type="http://schemas.openxmlformats.org/officeDocument/2006/relationships/hyperlink" Target="http://www.gp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cp:revision>
  <dcterms:created xsi:type="dcterms:W3CDTF">2014-05-13T17:17:00Z</dcterms:created>
  <dcterms:modified xsi:type="dcterms:W3CDTF">2014-05-13T17:23:00Z</dcterms:modified>
</cp:coreProperties>
</file>