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4FAF1" w14:textId="0B34E124" w:rsidR="003703E6" w:rsidRDefault="003703E6" w:rsidP="003703E6">
      <w:pPr>
        <w:spacing w:line="480" w:lineRule="auto"/>
        <w:jc w:val="center"/>
        <w:rPr>
          <w:rFonts w:ascii="Courier New" w:hAnsi="Courier New" w:cs="Courier New"/>
          <w:b/>
          <w:sz w:val="24"/>
        </w:rPr>
      </w:pPr>
      <w:r>
        <w:rPr>
          <w:rFonts w:ascii="Courier New" w:hAnsi="Courier New" w:cs="Courier New"/>
          <w:b/>
          <w:sz w:val="24"/>
        </w:rPr>
        <w:t xml:space="preserve">Identification of </w:t>
      </w:r>
      <w:r w:rsidR="00C55C32">
        <w:rPr>
          <w:rFonts w:ascii="Courier New" w:hAnsi="Courier New" w:cs="Courier New"/>
          <w:b/>
          <w:sz w:val="24"/>
        </w:rPr>
        <w:t>B</w:t>
      </w:r>
      <w:r>
        <w:rPr>
          <w:rFonts w:ascii="Courier New" w:hAnsi="Courier New" w:cs="Courier New"/>
          <w:b/>
          <w:sz w:val="24"/>
        </w:rPr>
        <w:t xml:space="preserve">ehavioral and </w:t>
      </w:r>
      <w:r w:rsidR="00C55C32">
        <w:rPr>
          <w:rFonts w:ascii="Courier New" w:hAnsi="Courier New" w:cs="Courier New"/>
          <w:b/>
          <w:sz w:val="24"/>
        </w:rPr>
        <w:t>C</w:t>
      </w:r>
      <w:r>
        <w:rPr>
          <w:rFonts w:ascii="Courier New" w:hAnsi="Courier New" w:cs="Courier New"/>
          <w:b/>
          <w:sz w:val="24"/>
        </w:rPr>
        <w:t xml:space="preserve">linical </w:t>
      </w:r>
      <w:r w:rsidR="00C55C32">
        <w:rPr>
          <w:rFonts w:ascii="Courier New" w:hAnsi="Courier New" w:cs="Courier New"/>
          <w:b/>
          <w:sz w:val="24"/>
        </w:rPr>
        <w:t>P</w:t>
      </w:r>
      <w:r w:rsidRPr="008450E9">
        <w:rPr>
          <w:rFonts w:ascii="Courier New" w:hAnsi="Courier New" w:cs="Courier New"/>
          <w:b/>
          <w:sz w:val="24"/>
        </w:rPr>
        <w:t>redictors</w:t>
      </w:r>
      <w:r>
        <w:rPr>
          <w:rFonts w:ascii="Courier New" w:hAnsi="Courier New" w:cs="Courier New"/>
          <w:b/>
          <w:sz w:val="24"/>
        </w:rPr>
        <w:t xml:space="preserve"> of</w:t>
      </w:r>
      <w:r w:rsidRPr="008450E9">
        <w:rPr>
          <w:rFonts w:ascii="Courier New" w:hAnsi="Courier New" w:cs="Courier New"/>
          <w:b/>
          <w:sz w:val="24"/>
        </w:rPr>
        <w:t xml:space="preserve"> </w:t>
      </w:r>
      <w:r w:rsidR="00C55C32">
        <w:rPr>
          <w:rFonts w:ascii="Courier New" w:hAnsi="Courier New" w:cs="Courier New"/>
          <w:b/>
          <w:sz w:val="24"/>
        </w:rPr>
        <w:t>E</w:t>
      </w:r>
      <w:r>
        <w:rPr>
          <w:rFonts w:ascii="Courier New" w:hAnsi="Courier New" w:cs="Courier New"/>
          <w:b/>
          <w:sz w:val="24"/>
        </w:rPr>
        <w:t xml:space="preserve">arly HIV </w:t>
      </w:r>
      <w:r w:rsidR="00C55C32">
        <w:rPr>
          <w:rFonts w:ascii="Courier New" w:hAnsi="Courier New" w:cs="Courier New"/>
          <w:b/>
          <w:sz w:val="24"/>
        </w:rPr>
        <w:t>I</w:t>
      </w:r>
      <w:r>
        <w:rPr>
          <w:rFonts w:ascii="Courier New" w:hAnsi="Courier New" w:cs="Courier New"/>
          <w:b/>
          <w:sz w:val="24"/>
        </w:rPr>
        <w:t>nfection</w:t>
      </w:r>
      <w:r w:rsidRPr="008450E9">
        <w:rPr>
          <w:rFonts w:ascii="Courier New" w:hAnsi="Courier New" w:cs="Courier New"/>
          <w:b/>
          <w:sz w:val="24"/>
        </w:rPr>
        <w:t xml:space="preserve"> </w:t>
      </w:r>
    </w:p>
    <w:p w14:paraId="355BBD07" w14:textId="77777777" w:rsidR="003703E6" w:rsidRDefault="003703E6" w:rsidP="003703E6">
      <w:pPr>
        <w:spacing w:line="480" w:lineRule="auto"/>
        <w:jc w:val="center"/>
        <w:rPr>
          <w:rFonts w:ascii="Courier New" w:hAnsi="Courier New" w:cs="Courier New"/>
          <w:b/>
          <w:sz w:val="24"/>
        </w:rPr>
      </w:pPr>
      <w:r>
        <w:rPr>
          <w:rFonts w:ascii="Courier New" w:hAnsi="Courier New" w:cs="Courier New"/>
          <w:b/>
          <w:sz w:val="24"/>
        </w:rPr>
        <w:t>(Project DETECT</w:t>
      </w:r>
      <w:r w:rsidRPr="00E04A32">
        <w:rPr>
          <w:rFonts w:ascii="Courier New" w:hAnsi="Courier New" w:cs="Courier New"/>
          <w:b/>
          <w:sz w:val="24"/>
        </w:rPr>
        <w:t>)</w:t>
      </w:r>
    </w:p>
    <w:p w14:paraId="1B6F8857" w14:textId="77777777" w:rsidR="00E3285B" w:rsidRDefault="00E3285B" w:rsidP="00E3285B">
      <w:pPr>
        <w:spacing w:line="480" w:lineRule="auto"/>
        <w:jc w:val="center"/>
        <w:rPr>
          <w:rFonts w:ascii="Courier New" w:hAnsi="Courier New" w:cs="Courier New"/>
          <w:b/>
          <w:sz w:val="24"/>
        </w:rPr>
      </w:pPr>
    </w:p>
    <w:p w14:paraId="20CE406F" w14:textId="77777777" w:rsidR="00E3285B" w:rsidRPr="00E04A32" w:rsidRDefault="00E3285B" w:rsidP="00E3285B">
      <w:pPr>
        <w:spacing w:line="480" w:lineRule="auto"/>
        <w:jc w:val="center"/>
        <w:rPr>
          <w:rFonts w:ascii="Courier New" w:hAnsi="Courier New" w:cs="Courier New"/>
          <w:b/>
          <w:sz w:val="24"/>
        </w:rPr>
      </w:pPr>
    </w:p>
    <w:p w14:paraId="238A9919" w14:textId="77777777" w:rsidR="00E3285B" w:rsidRPr="00E3285B" w:rsidRDefault="00E3285B" w:rsidP="00E3285B">
      <w:pPr>
        <w:spacing w:line="480" w:lineRule="auto"/>
        <w:jc w:val="center"/>
        <w:rPr>
          <w:rFonts w:ascii="Courier New" w:hAnsi="Courier New" w:cs="Courier New"/>
          <w:b/>
          <w:sz w:val="24"/>
        </w:rPr>
      </w:pPr>
      <w:r w:rsidRPr="00E3285B">
        <w:rPr>
          <w:rFonts w:ascii="Courier New" w:hAnsi="Courier New" w:cs="Courier New"/>
          <w:b/>
          <w:sz w:val="24"/>
        </w:rPr>
        <w:t>Supporting Statement B</w:t>
      </w:r>
    </w:p>
    <w:p w14:paraId="17202575" w14:textId="77777777" w:rsidR="00E3285B" w:rsidRPr="00A7386D" w:rsidRDefault="00E3285B" w:rsidP="00E3285B">
      <w:pPr>
        <w:spacing w:line="480" w:lineRule="auto"/>
        <w:jc w:val="center"/>
        <w:rPr>
          <w:rFonts w:ascii="Courier New" w:hAnsi="Courier New" w:cs="Courier New"/>
          <w:sz w:val="24"/>
        </w:rPr>
      </w:pPr>
      <w:r w:rsidRPr="00A7386D">
        <w:rPr>
          <w:rFonts w:ascii="Courier New" w:hAnsi="Courier New" w:cs="Courier New"/>
          <w:sz w:val="24"/>
        </w:rPr>
        <w:t>OMB No. 0920-New</w:t>
      </w:r>
    </w:p>
    <w:p w14:paraId="4749B705" w14:textId="77777777" w:rsidR="003E5A49" w:rsidRPr="00D163F2" w:rsidRDefault="003E5A49" w:rsidP="0038203B">
      <w:pPr>
        <w:jc w:val="center"/>
        <w:rPr>
          <w:rFonts w:ascii="Courier New" w:hAnsi="Courier New" w:cs="Courier New"/>
          <w:sz w:val="24"/>
        </w:rPr>
      </w:pPr>
    </w:p>
    <w:p w14:paraId="71FF1986" w14:textId="77777777" w:rsidR="003E5A49" w:rsidRPr="00D163F2" w:rsidRDefault="003E5A49" w:rsidP="0038203B">
      <w:pPr>
        <w:jc w:val="center"/>
        <w:rPr>
          <w:rFonts w:ascii="Courier New" w:hAnsi="Courier New" w:cs="Courier New"/>
          <w:sz w:val="24"/>
        </w:rPr>
      </w:pPr>
    </w:p>
    <w:p w14:paraId="62831A4C" w14:textId="77777777" w:rsidR="003E5A49" w:rsidRPr="00D163F2" w:rsidRDefault="003E5A49" w:rsidP="0038203B">
      <w:pPr>
        <w:jc w:val="center"/>
        <w:rPr>
          <w:rFonts w:ascii="Courier New" w:hAnsi="Courier New" w:cs="Courier New"/>
          <w:sz w:val="24"/>
        </w:rPr>
      </w:pPr>
    </w:p>
    <w:p w14:paraId="5A94AFBF" w14:textId="77777777" w:rsidR="003E5A49" w:rsidRPr="00D163F2" w:rsidRDefault="003E5A49" w:rsidP="0038203B">
      <w:pPr>
        <w:jc w:val="center"/>
        <w:rPr>
          <w:rFonts w:ascii="Courier New" w:hAnsi="Courier New" w:cs="Courier New"/>
          <w:sz w:val="24"/>
        </w:rPr>
      </w:pPr>
    </w:p>
    <w:p w14:paraId="15271FEF" w14:textId="77777777" w:rsidR="003E5A49" w:rsidRPr="00D163F2" w:rsidRDefault="003E5A49" w:rsidP="0038203B">
      <w:pPr>
        <w:jc w:val="center"/>
        <w:rPr>
          <w:rFonts w:ascii="Courier New" w:hAnsi="Courier New" w:cs="Courier New"/>
          <w:sz w:val="24"/>
        </w:rPr>
      </w:pPr>
    </w:p>
    <w:p w14:paraId="1900DCBB" w14:textId="77777777" w:rsidR="003E5A49" w:rsidRPr="00D163F2" w:rsidRDefault="003E5A49" w:rsidP="0038203B">
      <w:pPr>
        <w:jc w:val="center"/>
        <w:rPr>
          <w:rFonts w:ascii="Courier New" w:hAnsi="Courier New" w:cs="Courier New"/>
          <w:sz w:val="24"/>
        </w:rPr>
      </w:pPr>
    </w:p>
    <w:p w14:paraId="0518DB01" w14:textId="7774D651" w:rsidR="00FD4B7D" w:rsidRDefault="005A3D4A" w:rsidP="00FD4B7D">
      <w:pPr>
        <w:jc w:val="center"/>
        <w:rPr>
          <w:rFonts w:ascii="Courier New" w:hAnsi="Courier New" w:cs="Courier New"/>
          <w:sz w:val="24"/>
        </w:rPr>
      </w:pPr>
      <w:r>
        <w:rPr>
          <w:rFonts w:ascii="Courier New" w:hAnsi="Courier New" w:cs="Courier New"/>
          <w:sz w:val="24"/>
        </w:rPr>
        <w:t>February 1</w:t>
      </w:r>
      <w:r w:rsidR="00A80109">
        <w:rPr>
          <w:rFonts w:ascii="Courier New" w:hAnsi="Courier New" w:cs="Courier New"/>
          <w:sz w:val="24"/>
        </w:rPr>
        <w:t>6</w:t>
      </w:r>
      <w:r w:rsidR="009D1010">
        <w:rPr>
          <w:rFonts w:ascii="Courier New" w:hAnsi="Courier New" w:cs="Courier New"/>
          <w:sz w:val="24"/>
        </w:rPr>
        <w:t>, 201</w:t>
      </w:r>
      <w:r>
        <w:rPr>
          <w:rFonts w:ascii="Courier New" w:hAnsi="Courier New" w:cs="Courier New"/>
          <w:sz w:val="24"/>
        </w:rPr>
        <w:t>6</w:t>
      </w:r>
    </w:p>
    <w:p w14:paraId="7B0B8258" w14:textId="77777777" w:rsidR="003E5A49" w:rsidRPr="00D163F2" w:rsidRDefault="003E5A49" w:rsidP="0038203B">
      <w:pPr>
        <w:jc w:val="center"/>
        <w:rPr>
          <w:rFonts w:ascii="Courier New" w:hAnsi="Courier New" w:cs="Courier New"/>
          <w:sz w:val="24"/>
        </w:rPr>
      </w:pPr>
    </w:p>
    <w:p w14:paraId="03946E99" w14:textId="77777777" w:rsidR="003E5A49" w:rsidRPr="00D163F2" w:rsidRDefault="003E5A49" w:rsidP="0038203B">
      <w:pPr>
        <w:jc w:val="center"/>
        <w:rPr>
          <w:rFonts w:ascii="Courier New" w:hAnsi="Courier New" w:cs="Courier New"/>
          <w:sz w:val="24"/>
        </w:rPr>
      </w:pPr>
    </w:p>
    <w:p w14:paraId="7063842C" w14:textId="77777777" w:rsidR="00BC6DB3" w:rsidRPr="00D163F2" w:rsidRDefault="00BC6DB3" w:rsidP="00BC6DB3">
      <w:pPr>
        <w:jc w:val="center"/>
        <w:rPr>
          <w:rFonts w:ascii="Courier New" w:hAnsi="Courier New" w:cs="Courier New"/>
          <w:b/>
          <w:caps/>
          <w:sz w:val="24"/>
        </w:rPr>
      </w:pPr>
    </w:p>
    <w:p w14:paraId="34D28CB6" w14:textId="77777777" w:rsidR="00BC6DB3" w:rsidRPr="00D163F2" w:rsidRDefault="00BC6DB3" w:rsidP="00BC6DB3">
      <w:pPr>
        <w:jc w:val="center"/>
        <w:rPr>
          <w:rFonts w:ascii="Courier New" w:hAnsi="Courier New" w:cs="Courier New"/>
          <w:bCs/>
          <w:caps/>
          <w:sz w:val="24"/>
        </w:rPr>
      </w:pPr>
    </w:p>
    <w:p w14:paraId="0C6CFE5B" w14:textId="77777777" w:rsidR="00BC6DB3" w:rsidRPr="00D163F2" w:rsidRDefault="00BC6DB3" w:rsidP="00BC6DB3">
      <w:pPr>
        <w:jc w:val="center"/>
        <w:rPr>
          <w:rFonts w:ascii="Courier New" w:hAnsi="Courier New" w:cs="Courier New"/>
          <w:bCs/>
          <w:caps/>
          <w:sz w:val="24"/>
        </w:rPr>
      </w:pPr>
    </w:p>
    <w:p w14:paraId="4C66B389" w14:textId="77777777" w:rsidR="00BC6DB3" w:rsidRPr="00D163F2" w:rsidRDefault="00BC6DB3" w:rsidP="00BC6DB3">
      <w:pPr>
        <w:jc w:val="center"/>
        <w:rPr>
          <w:rFonts w:ascii="Courier New" w:hAnsi="Courier New" w:cs="Courier New"/>
          <w:bCs/>
          <w:caps/>
          <w:sz w:val="24"/>
        </w:rPr>
      </w:pPr>
    </w:p>
    <w:p w14:paraId="1B027DBE" w14:textId="77777777" w:rsidR="00BC6DB3" w:rsidRPr="00D163F2" w:rsidRDefault="00BC6DB3" w:rsidP="00BC6DB3">
      <w:pPr>
        <w:jc w:val="center"/>
        <w:rPr>
          <w:rFonts w:ascii="Courier New" w:hAnsi="Courier New" w:cs="Courier New"/>
          <w:bCs/>
          <w:caps/>
          <w:sz w:val="24"/>
        </w:rPr>
      </w:pPr>
    </w:p>
    <w:p w14:paraId="499E95E0" w14:textId="77777777" w:rsidR="00BC6DB3" w:rsidRPr="00D163F2" w:rsidRDefault="00BC6DB3" w:rsidP="00BC6DB3">
      <w:pPr>
        <w:jc w:val="center"/>
        <w:rPr>
          <w:rFonts w:ascii="Courier New" w:hAnsi="Courier New" w:cs="Courier New"/>
          <w:bCs/>
          <w:caps/>
          <w:sz w:val="24"/>
        </w:rPr>
      </w:pPr>
    </w:p>
    <w:p w14:paraId="63E88086" w14:textId="77777777" w:rsidR="00BC6DB3" w:rsidRPr="00D163F2" w:rsidRDefault="00BC6DB3" w:rsidP="00BC6DB3">
      <w:pPr>
        <w:jc w:val="center"/>
        <w:rPr>
          <w:rFonts w:ascii="Courier New" w:hAnsi="Courier New" w:cs="Courier New"/>
          <w:bCs/>
          <w:caps/>
          <w:sz w:val="24"/>
        </w:rPr>
      </w:pPr>
    </w:p>
    <w:p w14:paraId="69977FD3" w14:textId="77777777" w:rsidR="00BC6DB3" w:rsidRPr="00D163F2" w:rsidRDefault="00BC6DB3" w:rsidP="00BC6DB3">
      <w:pPr>
        <w:jc w:val="center"/>
        <w:rPr>
          <w:rFonts w:ascii="Courier New" w:hAnsi="Courier New" w:cs="Courier New"/>
          <w:bCs/>
          <w:caps/>
          <w:sz w:val="24"/>
        </w:rPr>
      </w:pPr>
    </w:p>
    <w:p w14:paraId="740FB81C" w14:textId="77777777" w:rsidR="00BC6DB3" w:rsidRPr="00D163F2" w:rsidRDefault="00BC6DB3" w:rsidP="00BC6DB3">
      <w:pPr>
        <w:jc w:val="center"/>
        <w:rPr>
          <w:rFonts w:ascii="Courier New" w:hAnsi="Courier New" w:cs="Courier New"/>
          <w:bCs/>
          <w:caps/>
          <w:sz w:val="24"/>
        </w:rPr>
      </w:pPr>
    </w:p>
    <w:p w14:paraId="1A17110C" w14:textId="77777777"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14:paraId="01F5AB0A" w14:textId="77777777" w:rsidR="00BC6DB3" w:rsidRPr="00D163F2" w:rsidRDefault="00BC6DB3" w:rsidP="00BC6DB3">
      <w:pPr>
        <w:jc w:val="center"/>
        <w:rPr>
          <w:rFonts w:ascii="Courier New" w:hAnsi="Courier New" w:cs="Courier New"/>
          <w:bCs/>
          <w:caps/>
          <w:sz w:val="24"/>
        </w:rPr>
      </w:pPr>
    </w:p>
    <w:p w14:paraId="48AF6285" w14:textId="77777777" w:rsidR="00176A0E" w:rsidRPr="00EB093C" w:rsidRDefault="009A630D" w:rsidP="00176A0E">
      <w:pPr>
        <w:jc w:val="center"/>
        <w:rPr>
          <w:rFonts w:ascii="Courier New" w:hAnsi="Courier New" w:cs="Courier New"/>
          <w:sz w:val="24"/>
        </w:rPr>
      </w:pPr>
      <w:r>
        <w:rPr>
          <w:rFonts w:ascii="Courier New" w:hAnsi="Courier New" w:cs="Courier New"/>
          <w:sz w:val="24"/>
        </w:rPr>
        <w:t>Kevin Delaney</w:t>
      </w:r>
    </w:p>
    <w:p w14:paraId="0B635187"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 xml:space="preserve">Epidemiologist, </w:t>
      </w:r>
      <w:r>
        <w:rPr>
          <w:rFonts w:ascii="Courier New" w:hAnsi="Courier New" w:cs="Courier New"/>
          <w:sz w:val="24"/>
        </w:rPr>
        <w:t>Special Studies and Diagnostics</w:t>
      </w:r>
      <w:r w:rsidRPr="00EB093C">
        <w:rPr>
          <w:rFonts w:ascii="Courier New" w:hAnsi="Courier New" w:cs="Courier New"/>
          <w:sz w:val="24"/>
        </w:rPr>
        <w:t xml:space="preserve"> Team</w:t>
      </w:r>
    </w:p>
    <w:p w14:paraId="7C3B5DEA"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Division of HIV/AIDS Prevention</w:t>
      </w:r>
    </w:p>
    <w:p w14:paraId="0C8ECADA"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Centers for Disease Control &amp; Prevention</w:t>
      </w:r>
    </w:p>
    <w:p w14:paraId="5D08D5F3"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1600 Clifton Rd, NE, MS E-46</w:t>
      </w:r>
    </w:p>
    <w:p w14:paraId="3704B36E"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Phone (404) 639-</w:t>
      </w:r>
      <w:r w:rsidR="00927C07">
        <w:rPr>
          <w:rFonts w:ascii="Courier New" w:hAnsi="Courier New" w:cs="Courier New"/>
          <w:sz w:val="24"/>
        </w:rPr>
        <w:t>8630</w:t>
      </w:r>
    </w:p>
    <w:p w14:paraId="4A6448DE" w14:textId="77777777" w:rsidR="00176A0E" w:rsidRPr="00EB093C" w:rsidRDefault="00176A0E" w:rsidP="00176A0E">
      <w:pPr>
        <w:jc w:val="center"/>
        <w:rPr>
          <w:rFonts w:ascii="Courier New" w:hAnsi="Courier New" w:cs="Courier New"/>
          <w:sz w:val="24"/>
        </w:rPr>
      </w:pPr>
      <w:r w:rsidRPr="00EB093C">
        <w:rPr>
          <w:rFonts w:ascii="Courier New" w:hAnsi="Courier New" w:cs="Courier New"/>
          <w:sz w:val="24"/>
        </w:rPr>
        <w:t>Fax (404) 639-8640</w:t>
      </w:r>
    </w:p>
    <w:p w14:paraId="044C588D" w14:textId="77777777" w:rsidR="00176A0E" w:rsidRPr="00EB093C" w:rsidRDefault="00FA5211" w:rsidP="00176A0E">
      <w:pPr>
        <w:jc w:val="center"/>
        <w:rPr>
          <w:rFonts w:ascii="Courier New" w:hAnsi="Courier New" w:cs="Courier New"/>
          <w:sz w:val="24"/>
        </w:rPr>
      </w:pPr>
      <w:hyperlink r:id="rId9" w:history="1">
        <w:r w:rsidR="00927C07" w:rsidRPr="004822B8">
          <w:rPr>
            <w:rStyle w:val="Hyperlink"/>
            <w:rFonts w:ascii="Courier New" w:hAnsi="Courier New" w:cs="Courier New"/>
            <w:sz w:val="24"/>
          </w:rPr>
          <w:t>khd8@cdc.gov</w:t>
        </w:r>
      </w:hyperlink>
    </w:p>
    <w:p w14:paraId="7FEDBBE9" w14:textId="77777777" w:rsidR="00FA7F87" w:rsidRDefault="006B3490" w:rsidP="006B3490">
      <w:pPr>
        <w:jc w:val="center"/>
        <w:rPr>
          <w:rFonts w:ascii="Courier New" w:hAnsi="Courier New" w:cs="Courier New"/>
          <w:b/>
          <w:sz w:val="24"/>
        </w:rPr>
      </w:pPr>
      <w:r w:rsidRPr="006B3490">
        <w:rPr>
          <w:rFonts w:ascii="Courier New" w:hAnsi="Courier New" w:cs="Courier New"/>
          <w:bCs/>
          <w:sz w:val="24"/>
        </w:rPr>
        <w:t> </w:t>
      </w:r>
      <w:r w:rsidR="003E5A49" w:rsidRPr="00D163F2">
        <w:rPr>
          <w:rFonts w:ascii="Courier New" w:hAnsi="Courier New" w:cs="Courier New"/>
          <w:b/>
          <w:sz w:val="24"/>
        </w:rPr>
        <w:br w:type="page"/>
      </w:r>
    </w:p>
    <w:p w14:paraId="5E4EDDAB" w14:textId="77777777" w:rsidR="00165A27" w:rsidRPr="006E6BF5" w:rsidRDefault="00165A27" w:rsidP="00165A27">
      <w:pPr>
        <w:jc w:val="center"/>
        <w:rPr>
          <w:rFonts w:ascii="Courier New" w:hAnsi="Courier New" w:cs="Courier New"/>
          <w:b/>
          <w:sz w:val="24"/>
          <w:u w:val="single"/>
        </w:rPr>
      </w:pPr>
      <w:r w:rsidRPr="006E6BF5">
        <w:rPr>
          <w:rFonts w:ascii="Courier New" w:hAnsi="Courier New" w:cs="Courier New"/>
          <w:b/>
          <w:sz w:val="24"/>
          <w:u w:val="single"/>
        </w:rPr>
        <w:lastRenderedPageBreak/>
        <w:t>Table of Contents</w:t>
      </w:r>
    </w:p>
    <w:p w14:paraId="129AC510" w14:textId="77777777" w:rsidR="00165A27" w:rsidRPr="006E6BF5" w:rsidRDefault="00165A27" w:rsidP="00165A27">
      <w:pPr>
        <w:rPr>
          <w:rFonts w:ascii="Courier New" w:hAnsi="Courier New" w:cs="Courier New"/>
          <w:b/>
          <w:sz w:val="24"/>
        </w:rPr>
      </w:pPr>
      <w:r w:rsidRPr="006E6BF5">
        <w:rPr>
          <w:rFonts w:ascii="Courier New" w:hAnsi="Courier New" w:cs="Courier New"/>
          <w:b/>
          <w:sz w:val="24"/>
        </w:rPr>
        <w:t xml:space="preserve">B.  Collection of Information Employing Statistical Methods </w:t>
      </w:r>
    </w:p>
    <w:p w14:paraId="5686A56B" w14:textId="77777777" w:rsidR="00165A27" w:rsidRPr="00EF7544" w:rsidRDefault="00165A27" w:rsidP="00165A27">
      <w:pPr>
        <w:tabs>
          <w:tab w:val="left" w:pos="720"/>
        </w:tabs>
        <w:rPr>
          <w:rFonts w:ascii="Courier New" w:hAnsi="Courier New" w:cs="Courier New"/>
          <w:sz w:val="24"/>
        </w:rPr>
      </w:pPr>
      <w:r w:rsidRPr="00EF7544">
        <w:rPr>
          <w:rFonts w:ascii="Courier New" w:hAnsi="Courier New" w:cs="Courier New"/>
          <w:sz w:val="24"/>
        </w:rPr>
        <w:t xml:space="preserve">1. </w:t>
      </w:r>
      <w:r w:rsidRPr="00EF7544">
        <w:rPr>
          <w:rFonts w:ascii="Courier New" w:hAnsi="Courier New" w:cs="Courier New"/>
          <w:sz w:val="24"/>
        </w:rPr>
        <w:tab/>
        <w:t xml:space="preserve">Respondent Universe and Sampling Methods </w:t>
      </w:r>
    </w:p>
    <w:p w14:paraId="0684D2F7" w14:textId="77777777" w:rsidR="00165A27" w:rsidRPr="006E6BF5" w:rsidRDefault="00165A27" w:rsidP="00165A27">
      <w:pPr>
        <w:tabs>
          <w:tab w:val="left" w:pos="720"/>
        </w:tabs>
        <w:rPr>
          <w:rFonts w:ascii="Courier New" w:hAnsi="Courier New" w:cs="Courier New"/>
          <w:sz w:val="24"/>
        </w:rPr>
      </w:pPr>
      <w:r w:rsidRPr="006E6BF5">
        <w:rPr>
          <w:rFonts w:ascii="Courier New" w:hAnsi="Courier New" w:cs="Courier New"/>
          <w:sz w:val="24"/>
        </w:rPr>
        <w:t xml:space="preserve">2. </w:t>
      </w:r>
      <w:r w:rsidRPr="006E6BF5">
        <w:rPr>
          <w:rFonts w:ascii="Courier New" w:hAnsi="Courier New" w:cs="Courier New"/>
          <w:sz w:val="24"/>
        </w:rPr>
        <w:tab/>
        <w:t>Procedures for the Collection of Information</w:t>
      </w:r>
    </w:p>
    <w:p w14:paraId="309E0015" w14:textId="77777777" w:rsidR="00165A27" w:rsidRPr="006E6BF5" w:rsidRDefault="00165A27" w:rsidP="00165A27">
      <w:pPr>
        <w:tabs>
          <w:tab w:val="left" w:pos="720"/>
        </w:tabs>
        <w:ind w:left="720" w:hanging="720"/>
        <w:rPr>
          <w:rFonts w:ascii="Courier New" w:hAnsi="Courier New" w:cs="Courier New"/>
          <w:sz w:val="24"/>
        </w:rPr>
      </w:pPr>
      <w:r w:rsidRPr="006E6BF5">
        <w:rPr>
          <w:rFonts w:ascii="Courier New" w:hAnsi="Courier New" w:cs="Courier New"/>
          <w:sz w:val="24"/>
        </w:rPr>
        <w:t xml:space="preserve">3. </w:t>
      </w:r>
      <w:r w:rsidRPr="006E6BF5">
        <w:rPr>
          <w:rFonts w:ascii="Courier New" w:hAnsi="Courier New" w:cs="Courier New"/>
          <w:sz w:val="24"/>
        </w:rPr>
        <w:tab/>
        <w:t>Methods to Maximize Response Rates and Deal with Nonresponse</w:t>
      </w:r>
    </w:p>
    <w:p w14:paraId="387601DE" w14:textId="77777777" w:rsidR="00165A27" w:rsidRPr="006E6BF5" w:rsidRDefault="00165A27" w:rsidP="00165A27">
      <w:pPr>
        <w:tabs>
          <w:tab w:val="left" w:pos="720"/>
        </w:tabs>
        <w:rPr>
          <w:rFonts w:ascii="Courier New" w:hAnsi="Courier New" w:cs="Courier New"/>
          <w:sz w:val="24"/>
        </w:rPr>
      </w:pPr>
      <w:r w:rsidRPr="006E6BF5">
        <w:rPr>
          <w:rFonts w:ascii="Courier New" w:hAnsi="Courier New" w:cs="Courier New"/>
          <w:sz w:val="24"/>
        </w:rPr>
        <w:t xml:space="preserve">4. </w:t>
      </w:r>
      <w:r w:rsidRPr="006E6BF5">
        <w:rPr>
          <w:rFonts w:ascii="Courier New" w:hAnsi="Courier New" w:cs="Courier New"/>
          <w:sz w:val="24"/>
        </w:rPr>
        <w:tab/>
        <w:t xml:space="preserve">Tests of Procedures or Methods to be Undertaken </w:t>
      </w:r>
    </w:p>
    <w:p w14:paraId="22326C21" w14:textId="77777777" w:rsidR="00165A27" w:rsidRPr="006E6BF5" w:rsidRDefault="00165A27" w:rsidP="00165A27">
      <w:pPr>
        <w:ind w:left="720" w:hanging="720"/>
        <w:rPr>
          <w:rFonts w:ascii="Courier New" w:hAnsi="Courier New" w:cs="Courier New"/>
          <w:sz w:val="24"/>
        </w:rPr>
      </w:pPr>
      <w:r w:rsidRPr="006E6BF5">
        <w:rPr>
          <w:rFonts w:ascii="Courier New" w:hAnsi="Courier New" w:cs="Courier New"/>
          <w:sz w:val="24"/>
        </w:rPr>
        <w:t xml:space="preserve">5. </w:t>
      </w:r>
      <w:r w:rsidRPr="006E6BF5">
        <w:rPr>
          <w:rFonts w:ascii="Courier New" w:hAnsi="Courier New" w:cs="Courier New"/>
          <w:sz w:val="24"/>
        </w:rPr>
        <w:tab/>
        <w:t>Individuals Consulted on Statistical Aspects and Individuals Collecting and/or Analyzing Data</w:t>
      </w:r>
    </w:p>
    <w:p w14:paraId="718E1379" w14:textId="77777777" w:rsidR="00BC6DB3" w:rsidRPr="00FA7F87" w:rsidRDefault="00BC6DB3" w:rsidP="00FA7F87">
      <w:pPr>
        <w:pStyle w:val="Heading1"/>
      </w:pPr>
      <w:r w:rsidRPr="00FA7F87">
        <w:t>B. Collection of Information Employing Statistical Methods</w:t>
      </w:r>
    </w:p>
    <w:p w14:paraId="728DF41A" w14:textId="77777777" w:rsidR="00BC6DB3" w:rsidRPr="00D163F2" w:rsidRDefault="00BC6DB3" w:rsidP="00BC6DB3">
      <w:pPr>
        <w:tabs>
          <w:tab w:val="left" w:pos="0"/>
        </w:tabs>
        <w:rPr>
          <w:rFonts w:ascii="Courier New" w:hAnsi="Courier New" w:cs="Courier New"/>
          <w:sz w:val="24"/>
        </w:rPr>
      </w:pPr>
    </w:p>
    <w:p w14:paraId="4ADA800E" w14:textId="77777777" w:rsidR="00FA7F87" w:rsidRPr="00165A27" w:rsidRDefault="00FA7F87" w:rsidP="00FA7F87">
      <w:pPr>
        <w:pStyle w:val="Heading2"/>
        <w:rPr>
          <w:u w:val="none"/>
        </w:rPr>
      </w:pPr>
      <w:r w:rsidRPr="00165A27">
        <w:rPr>
          <w:u w:val="none"/>
        </w:rPr>
        <w:t>1</w:t>
      </w:r>
      <w:r w:rsidR="00165A27" w:rsidRPr="00165A27">
        <w:rPr>
          <w:u w:val="none"/>
        </w:rPr>
        <w:t>.</w:t>
      </w:r>
      <w:r w:rsidRPr="00165A27">
        <w:rPr>
          <w:u w:val="none"/>
        </w:rPr>
        <w:t xml:space="preserve"> Respondent Universe and Sampling Method </w:t>
      </w:r>
    </w:p>
    <w:p w14:paraId="155BCF76" w14:textId="63894260" w:rsidR="00BA2662" w:rsidRDefault="00147CD2" w:rsidP="00400AF5">
      <w:pPr>
        <w:spacing w:before="100" w:beforeAutospacing="1" w:after="200"/>
        <w:rPr>
          <w:rFonts w:ascii="Courier New" w:hAnsi="Courier New" w:cs="Courier New"/>
          <w:sz w:val="24"/>
        </w:rPr>
      </w:pPr>
      <w:r>
        <w:rPr>
          <w:rFonts w:ascii="Courier New" w:hAnsi="Courier New" w:cs="Courier New"/>
          <w:sz w:val="24"/>
        </w:rPr>
        <w:t xml:space="preserve">The respondent </w:t>
      </w:r>
      <w:r w:rsidR="00BA2662">
        <w:rPr>
          <w:rFonts w:ascii="Courier New" w:hAnsi="Courier New" w:cs="Courier New"/>
          <w:sz w:val="24"/>
        </w:rPr>
        <w:t>population</w:t>
      </w:r>
      <w:r w:rsidR="007A1A55">
        <w:rPr>
          <w:rFonts w:ascii="Courier New" w:hAnsi="Courier New" w:cs="Courier New"/>
          <w:sz w:val="24"/>
        </w:rPr>
        <w:t xml:space="preserve"> for Project DETECT </w:t>
      </w:r>
      <w:r w:rsidR="00031E5B">
        <w:rPr>
          <w:rFonts w:ascii="Courier New" w:hAnsi="Courier New" w:cs="Courier New"/>
          <w:sz w:val="24"/>
        </w:rPr>
        <w:t xml:space="preserve">will be persons </w:t>
      </w:r>
      <w:r w:rsidR="00D77A74">
        <w:rPr>
          <w:rFonts w:ascii="Courier New" w:hAnsi="Courier New" w:cs="Courier New"/>
          <w:sz w:val="24"/>
        </w:rPr>
        <w:t>who present</w:t>
      </w:r>
      <w:r w:rsidR="00031E5B">
        <w:rPr>
          <w:rFonts w:ascii="Courier New" w:hAnsi="Courier New" w:cs="Courier New"/>
          <w:sz w:val="24"/>
        </w:rPr>
        <w:t xml:space="preserve"> to Seattle-area clinics who </w:t>
      </w:r>
      <w:r w:rsidR="00031E5B" w:rsidRPr="00031E5B">
        <w:rPr>
          <w:rFonts w:ascii="Courier New" w:hAnsi="Courier New" w:cs="Courier New"/>
          <w:sz w:val="24"/>
        </w:rPr>
        <w:t>are at high risk for</w:t>
      </w:r>
      <w:r w:rsidR="00031E5B">
        <w:rPr>
          <w:rFonts w:ascii="Courier New" w:hAnsi="Courier New" w:cs="Courier New"/>
          <w:sz w:val="24"/>
        </w:rPr>
        <w:t xml:space="preserve"> HIV i</w:t>
      </w:r>
      <w:r w:rsidR="00031E5B" w:rsidRPr="00031E5B">
        <w:rPr>
          <w:rFonts w:ascii="Courier New" w:hAnsi="Courier New" w:cs="Courier New"/>
          <w:sz w:val="24"/>
        </w:rPr>
        <w:t>nfection</w:t>
      </w:r>
      <w:r w:rsidR="00206949">
        <w:rPr>
          <w:rFonts w:ascii="Courier New" w:hAnsi="Courier New" w:cs="Courier New"/>
          <w:sz w:val="24"/>
        </w:rPr>
        <w:t xml:space="preserve"> or have been diagnosed with established or </w:t>
      </w:r>
      <w:r w:rsidR="00D12B74">
        <w:rPr>
          <w:rFonts w:ascii="Courier New" w:hAnsi="Courier New" w:cs="Courier New"/>
          <w:sz w:val="24"/>
        </w:rPr>
        <w:t>early</w:t>
      </w:r>
      <w:r w:rsidR="00206949">
        <w:rPr>
          <w:rFonts w:ascii="Courier New" w:hAnsi="Courier New" w:cs="Courier New"/>
          <w:sz w:val="24"/>
        </w:rPr>
        <w:t xml:space="preserve"> HIV infection</w:t>
      </w:r>
      <w:r w:rsidR="00031E5B">
        <w:rPr>
          <w:rFonts w:ascii="Courier New" w:hAnsi="Courier New" w:cs="Courier New"/>
          <w:sz w:val="24"/>
        </w:rPr>
        <w:t xml:space="preserve">. </w:t>
      </w:r>
    </w:p>
    <w:p w14:paraId="496D6A62" w14:textId="74053C45" w:rsidR="000A3055" w:rsidRDefault="000A3055" w:rsidP="000A3055">
      <w:pPr>
        <w:spacing w:before="100" w:beforeAutospacing="1" w:after="200"/>
        <w:rPr>
          <w:rFonts w:ascii="Courier New" w:hAnsi="Courier New" w:cs="Courier New"/>
          <w:sz w:val="24"/>
        </w:rPr>
      </w:pPr>
      <w:r>
        <w:rPr>
          <w:rFonts w:ascii="Courier New" w:hAnsi="Courier New" w:cs="Courier New"/>
          <w:sz w:val="24"/>
        </w:rPr>
        <w:t xml:space="preserve">The burden of HIV in Seattle and King County is primarily among men (88%), whites (62%), and men who have sex with men (MSM; 75% including MSM who inject drugs). </w:t>
      </w:r>
      <w:r w:rsidR="00F72942">
        <w:rPr>
          <w:rFonts w:ascii="Courier New" w:hAnsi="Courier New" w:cs="Courier New"/>
          <w:sz w:val="24"/>
        </w:rPr>
        <w:t xml:space="preserve">These percentages are higher than those </w:t>
      </w:r>
      <w:r w:rsidR="00F72942" w:rsidRPr="00E51F8D">
        <w:rPr>
          <w:rFonts w:ascii="Courier New" w:hAnsi="Courier New" w:cs="Courier New"/>
          <w:sz w:val="24"/>
        </w:rPr>
        <w:t xml:space="preserve">within the US overall (Table </w:t>
      </w:r>
      <w:r w:rsidR="000F50AC" w:rsidRPr="00E51F8D">
        <w:rPr>
          <w:rFonts w:ascii="Courier New" w:hAnsi="Courier New" w:cs="Courier New"/>
          <w:sz w:val="24"/>
        </w:rPr>
        <w:t>2.</w:t>
      </w:r>
      <w:r w:rsidR="00F72942" w:rsidRPr="00E51F8D">
        <w:rPr>
          <w:rFonts w:ascii="Courier New" w:hAnsi="Courier New" w:cs="Courier New"/>
          <w:sz w:val="24"/>
        </w:rPr>
        <w:t xml:space="preserve">1). </w:t>
      </w:r>
      <w:r w:rsidRPr="00E51F8D">
        <w:rPr>
          <w:rFonts w:ascii="Courier New" w:hAnsi="Courier New" w:cs="Courier New"/>
          <w:sz w:val="24"/>
        </w:rPr>
        <w:t xml:space="preserve">While the population of Seattle/King County, and those affected by HIV may not be </w:t>
      </w:r>
      <w:r w:rsidR="002402CA" w:rsidRPr="00E51F8D">
        <w:rPr>
          <w:rFonts w:ascii="Courier New" w:hAnsi="Courier New" w:cs="Courier New"/>
          <w:sz w:val="24"/>
        </w:rPr>
        <w:t>representative of MSM populations in other areas</w:t>
      </w:r>
      <w:r w:rsidRPr="00E51F8D">
        <w:rPr>
          <w:rFonts w:ascii="Courier New" w:hAnsi="Courier New" w:cs="Courier New"/>
          <w:sz w:val="24"/>
        </w:rPr>
        <w:t xml:space="preserve">, there is value in understanding the behavioral characteristics </w:t>
      </w:r>
      <w:r w:rsidR="00CD42CA" w:rsidRPr="00E51F8D">
        <w:rPr>
          <w:rFonts w:ascii="Courier New" w:hAnsi="Courier New" w:cs="Courier New"/>
          <w:sz w:val="24"/>
        </w:rPr>
        <w:t xml:space="preserve">of this community within the selected county. </w:t>
      </w:r>
      <w:r w:rsidRPr="00E51F8D">
        <w:rPr>
          <w:rFonts w:ascii="Courier New" w:hAnsi="Courier New" w:cs="Courier New"/>
          <w:sz w:val="24"/>
        </w:rPr>
        <w:t>..</w:t>
      </w:r>
      <w:r w:rsidR="00CD42CA" w:rsidRPr="00E51F8D">
        <w:rPr>
          <w:rFonts w:ascii="Courier New" w:hAnsi="Courier New" w:cs="Courier New"/>
          <w:sz w:val="24"/>
        </w:rPr>
        <w:t xml:space="preserve"> Any forthcoming publications or communications of </w:t>
      </w:r>
      <w:r w:rsidR="00CD42CA" w:rsidRPr="00E51F8D">
        <w:rPr>
          <w:rFonts w:ascii="Courier New" w:hAnsi="Courier New" w:cs="Courier New"/>
          <w:sz w:val="24"/>
        </w:rPr>
        <w:lastRenderedPageBreak/>
        <w:t>the study outcomes will clearly convey the potential limitations in the generalizability of the behavioral findings to other subpopulations and other geographic areas.</w:t>
      </w:r>
    </w:p>
    <w:p w14:paraId="2367351D" w14:textId="0A84027A" w:rsidR="000A3055" w:rsidRDefault="000A3055" w:rsidP="00400AF5">
      <w:pPr>
        <w:spacing w:before="100" w:beforeAutospacing="1" w:after="200"/>
        <w:rPr>
          <w:rFonts w:ascii="Courier New" w:hAnsi="Courier New" w:cs="Courier New"/>
          <w:sz w:val="24"/>
        </w:rPr>
      </w:pPr>
    </w:p>
    <w:p w14:paraId="358C18DC" w14:textId="77777777" w:rsidR="001C753A" w:rsidRDefault="001C753A" w:rsidP="00400AF5">
      <w:pPr>
        <w:spacing w:before="100" w:beforeAutospacing="1" w:after="200"/>
        <w:rPr>
          <w:rFonts w:ascii="Courier New" w:hAnsi="Courier New" w:cs="Courier New"/>
          <w:sz w:val="24"/>
        </w:rPr>
      </w:pPr>
    </w:p>
    <w:tbl>
      <w:tblPr>
        <w:tblStyle w:val="GridTable5Dark-Accent11"/>
        <w:tblpPr w:leftFromText="180" w:rightFromText="180" w:vertAnchor="page" w:horzAnchor="margin" w:tblpY="3153"/>
        <w:tblW w:w="8095" w:type="dxa"/>
        <w:tblLook w:val="04A0" w:firstRow="1" w:lastRow="0" w:firstColumn="1" w:lastColumn="0" w:noHBand="0" w:noVBand="1"/>
      </w:tblPr>
      <w:tblGrid>
        <w:gridCol w:w="1417"/>
        <w:gridCol w:w="3531"/>
        <w:gridCol w:w="1077"/>
        <w:gridCol w:w="2070"/>
      </w:tblGrid>
      <w:tr w:rsidR="001C753A" w:rsidRPr="00200B81" w14:paraId="49ACD011" w14:textId="77777777" w:rsidTr="00E51F8D">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17" w:type="dxa"/>
            <w:hideMark/>
          </w:tcPr>
          <w:p w14:paraId="70A57B3A" w14:textId="77777777" w:rsidR="001C753A" w:rsidRPr="00200B81" w:rsidRDefault="001C753A" w:rsidP="005A3D4A">
            <w:pPr>
              <w:jc w:val="center"/>
              <w:rPr>
                <w:rFonts w:ascii="Calibri" w:eastAsia="Times New Roman" w:hAnsi="Calibri" w:cs="Times New Roman"/>
                <w:color w:val="000000"/>
              </w:rPr>
            </w:pPr>
            <w:r w:rsidRPr="00200B81">
              <w:rPr>
                <w:rFonts w:ascii="Calibri" w:eastAsia="Times New Roman" w:hAnsi="Calibri" w:cs="Times New Roman"/>
                <w:color w:val="000000"/>
              </w:rPr>
              <w:t>Variable</w:t>
            </w:r>
          </w:p>
        </w:tc>
        <w:tc>
          <w:tcPr>
            <w:tcW w:w="3531" w:type="dxa"/>
            <w:hideMark/>
          </w:tcPr>
          <w:p w14:paraId="17754C58" w14:textId="77777777" w:rsidR="001C753A" w:rsidRPr="00200B81" w:rsidRDefault="001C753A" w:rsidP="005A3D4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Category</w:t>
            </w:r>
          </w:p>
        </w:tc>
        <w:tc>
          <w:tcPr>
            <w:tcW w:w="1077" w:type="dxa"/>
            <w:hideMark/>
          </w:tcPr>
          <w:p w14:paraId="09FE9195" w14:textId="77777777" w:rsidR="001C753A" w:rsidRDefault="001C753A" w:rsidP="005A3D4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PHSKC</w:t>
            </w:r>
            <w:r>
              <w:rPr>
                <w:rFonts w:ascii="Calibri" w:eastAsia="Times New Roman" w:hAnsi="Calibri" w:cs="Times New Roman"/>
                <w:color w:val="000000"/>
              </w:rPr>
              <w:t>, 2015</w:t>
            </w:r>
          </w:p>
          <w:p w14:paraId="0623AACB" w14:textId="77777777" w:rsidR="001C753A" w:rsidRPr="00200B81" w:rsidRDefault="001C753A" w:rsidP="005A3D4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w:t>
            </w:r>
          </w:p>
        </w:tc>
        <w:tc>
          <w:tcPr>
            <w:tcW w:w="2070" w:type="dxa"/>
            <w:hideMark/>
          </w:tcPr>
          <w:p w14:paraId="215BE0ED" w14:textId="77777777" w:rsidR="001C753A" w:rsidRDefault="001C753A" w:rsidP="005A3D4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National HIV Surveillance System</w:t>
            </w:r>
            <w:r>
              <w:rPr>
                <w:rFonts w:ascii="Calibri" w:eastAsia="Times New Roman" w:hAnsi="Calibri" w:cs="Times New Roman"/>
                <w:color w:val="000000"/>
              </w:rPr>
              <w:t>, 2013</w:t>
            </w:r>
          </w:p>
          <w:p w14:paraId="5CD099E5" w14:textId="77777777" w:rsidR="001C753A" w:rsidRPr="00200B81" w:rsidRDefault="001C753A" w:rsidP="005A3D4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w:t>
            </w:r>
          </w:p>
        </w:tc>
      </w:tr>
      <w:tr w:rsidR="001C753A" w:rsidRPr="00200B81" w14:paraId="023B8A65"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5B6E8E8" w14:textId="77777777" w:rsidR="001C753A" w:rsidRPr="00200B81" w:rsidRDefault="001C753A" w:rsidP="005A3D4A">
            <w:pPr>
              <w:rPr>
                <w:rFonts w:ascii="Calibri" w:eastAsia="Times New Roman" w:hAnsi="Calibri" w:cs="Times New Roman"/>
                <w:color w:val="000000"/>
              </w:rPr>
            </w:pPr>
            <w:r w:rsidRPr="00200B81">
              <w:rPr>
                <w:rFonts w:ascii="Calibri" w:eastAsia="Times New Roman" w:hAnsi="Calibri" w:cs="Times New Roman"/>
                <w:color w:val="000000"/>
              </w:rPr>
              <w:t xml:space="preserve">Sex </w:t>
            </w:r>
          </w:p>
        </w:tc>
        <w:tc>
          <w:tcPr>
            <w:tcW w:w="3531" w:type="dxa"/>
            <w:noWrap/>
            <w:hideMark/>
          </w:tcPr>
          <w:p w14:paraId="5511BFC2"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1077" w:type="dxa"/>
            <w:noWrap/>
            <w:hideMark/>
          </w:tcPr>
          <w:p w14:paraId="24F64726"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070" w:type="dxa"/>
            <w:noWrap/>
            <w:hideMark/>
          </w:tcPr>
          <w:p w14:paraId="17145632"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1C753A" w:rsidRPr="00200B81" w14:paraId="4EE309DD"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4138EA15" w14:textId="77777777" w:rsidR="001C753A" w:rsidRPr="00200B81" w:rsidRDefault="001C753A" w:rsidP="005A3D4A">
            <w:pPr>
              <w:rPr>
                <w:rFonts w:ascii="Times New Roman" w:eastAsia="Times New Roman" w:hAnsi="Times New Roman" w:cs="Times New Roman"/>
                <w:sz w:val="20"/>
                <w:szCs w:val="20"/>
              </w:rPr>
            </w:pPr>
          </w:p>
        </w:tc>
        <w:tc>
          <w:tcPr>
            <w:tcW w:w="3531" w:type="dxa"/>
            <w:noWrap/>
            <w:hideMark/>
          </w:tcPr>
          <w:p w14:paraId="3F78F39C"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Male</w:t>
            </w:r>
          </w:p>
        </w:tc>
        <w:tc>
          <w:tcPr>
            <w:tcW w:w="1077" w:type="dxa"/>
            <w:noWrap/>
            <w:hideMark/>
          </w:tcPr>
          <w:p w14:paraId="1E267932"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88%</w:t>
            </w:r>
          </w:p>
        </w:tc>
        <w:tc>
          <w:tcPr>
            <w:tcW w:w="2070" w:type="dxa"/>
            <w:noWrap/>
            <w:hideMark/>
          </w:tcPr>
          <w:p w14:paraId="45043E9E"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76%</w:t>
            </w:r>
          </w:p>
        </w:tc>
      </w:tr>
      <w:tr w:rsidR="001C753A" w:rsidRPr="00200B81" w14:paraId="65C43FD6"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76FE54A6"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16025DB1"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Female</w:t>
            </w:r>
          </w:p>
        </w:tc>
        <w:tc>
          <w:tcPr>
            <w:tcW w:w="1077" w:type="dxa"/>
            <w:noWrap/>
            <w:hideMark/>
          </w:tcPr>
          <w:p w14:paraId="73D10CAA"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12%</w:t>
            </w:r>
          </w:p>
        </w:tc>
        <w:tc>
          <w:tcPr>
            <w:tcW w:w="2070" w:type="dxa"/>
            <w:noWrap/>
            <w:hideMark/>
          </w:tcPr>
          <w:p w14:paraId="35DFCCE5"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24%</w:t>
            </w:r>
          </w:p>
        </w:tc>
      </w:tr>
      <w:tr w:rsidR="001C753A" w:rsidRPr="00200B81" w14:paraId="61528064"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4D1DBFF" w14:textId="77777777" w:rsidR="001C753A" w:rsidRPr="00200B81" w:rsidRDefault="001C753A" w:rsidP="005A3D4A">
            <w:pPr>
              <w:rPr>
                <w:rFonts w:ascii="Calibri" w:eastAsia="Times New Roman" w:hAnsi="Calibri" w:cs="Times New Roman"/>
                <w:color w:val="000000"/>
              </w:rPr>
            </w:pPr>
            <w:r>
              <w:rPr>
                <w:rFonts w:ascii="Calibri" w:eastAsia="Times New Roman" w:hAnsi="Calibri" w:cs="Times New Roman"/>
                <w:color w:val="000000"/>
              </w:rPr>
              <w:t>Race</w:t>
            </w:r>
          </w:p>
        </w:tc>
        <w:tc>
          <w:tcPr>
            <w:tcW w:w="3531" w:type="dxa"/>
            <w:noWrap/>
            <w:hideMark/>
          </w:tcPr>
          <w:p w14:paraId="71F184A6"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W</w:t>
            </w:r>
            <w:r w:rsidRPr="00200B81">
              <w:rPr>
                <w:rFonts w:ascii="Calibri" w:eastAsia="Times New Roman" w:hAnsi="Calibri" w:cs="Times New Roman"/>
                <w:color w:val="000000"/>
              </w:rPr>
              <w:t>hite N</w:t>
            </w:r>
            <w:r>
              <w:rPr>
                <w:rFonts w:ascii="Calibri" w:eastAsia="Times New Roman" w:hAnsi="Calibri" w:cs="Times New Roman"/>
                <w:color w:val="000000"/>
              </w:rPr>
              <w:t>on-</w:t>
            </w:r>
            <w:r w:rsidRPr="00200B81">
              <w:rPr>
                <w:rFonts w:ascii="Calibri" w:eastAsia="Times New Roman" w:hAnsi="Calibri" w:cs="Times New Roman"/>
                <w:color w:val="000000"/>
              </w:rPr>
              <w:t>H</w:t>
            </w:r>
            <w:r>
              <w:rPr>
                <w:rFonts w:ascii="Calibri" w:eastAsia="Times New Roman" w:hAnsi="Calibri" w:cs="Times New Roman"/>
                <w:color w:val="000000"/>
              </w:rPr>
              <w:t>ispanic (NH)</w:t>
            </w:r>
          </w:p>
        </w:tc>
        <w:tc>
          <w:tcPr>
            <w:tcW w:w="1077" w:type="dxa"/>
            <w:noWrap/>
            <w:hideMark/>
          </w:tcPr>
          <w:p w14:paraId="597ACB4A"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62%</w:t>
            </w:r>
          </w:p>
        </w:tc>
        <w:tc>
          <w:tcPr>
            <w:tcW w:w="2070" w:type="dxa"/>
            <w:noWrap/>
            <w:hideMark/>
          </w:tcPr>
          <w:p w14:paraId="56D5C0CE"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32%</w:t>
            </w:r>
          </w:p>
        </w:tc>
      </w:tr>
      <w:tr w:rsidR="001C753A" w:rsidRPr="00200B81" w14:paraId="1B128467"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5146933"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6B14A071"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B</w:t>
            </w:r>
            <w:r w:rsidRPr="00200B81">
              <w:rPr>
                <w:rFonts w:ascii="Calibri" w:eastAsia="Times New Roman" w:hAnsi="Calibri" w:cs="Times New Roman"/>
                <w:color w:val="000000"/>
              </w:rPr>
              <w:t xml:space="preserve">lack </w:t>
            </w:r>
            <w:r>
              <w:rPr>
                <w:rFonts w:ascii="Calibri" w:eastAsia="Times New Roman" w:hAnsi="Calibri" w:cs="Times New Roman"/>
                <w:color w:val="000000"/>
              </w:rPr>
              <w:t>NH</w:t>
            </w:r>
          </w:p>
        </w:tc>
        <w:tc>
          <w:tcPr>
            <w:tcW w:w="1077" w:type="dxa"/>
            <w:noWrap/>
            <w:hideMark/>
          </w:tcPr>
          <w:p w14:paraId="115C03DE"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18%</w:t>
            </w:r>
          </w:p>
        </w:tc>
        <w:tc>
          <w:tcPr>
            <w:tcW w:w="2070" w:type="dxa"/>
            <w:noWrap/>
            <w:hideMark/>
          </w:tcPr>
          <w:p w14:paraId="120D1605"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43%</w:t>
            </w:r>
          </w:p>
        </w:tc>
      </w:tr>
      <w:tr w:rsidR="001C753A" w:rsidRPr="00200B81" w14:paraId="227890BC"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06E1AF1"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0B0C59E2"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Hispanic</w:t>
            </w:r>
          </w:p>
        </w:tc>
        <w:tc>
          <w:tcPr>
            <w:tcW w:w="1077" w:type="dxa"/>
            <w:noWrap/>
            <w:hideMark/>
          </w:tcPr>
          <w:p w14:paraId="73E0EDC4"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12%</w:t>
            </w:r>
          </w:p>
        </w:tc>
        <w:tc>
          <w:tcPr>
            <w:tcW w:w="2070" w:type="dxa"/>
            <w:noWrap/>
            <w:hideMark/>
          </w:tcPr>
          <w:p w14:paraId="170E8106"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20%</w:t>
            </w:r>
          </w:p>
        </w:tc>
      </w:tr>
      <w:tr w:rsidR="001C753A" w:rsidRPr="00200B81" w14:paraId="773821F9"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6552FB4"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0D13B0BC"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w:t>
            </w:r>
            <w:r w:rsidRPr="00200B81">
              <w:rPr>
                <w:rFonts w:ascii="Calibri" w:eastAsia="Times New Roman" w:hAnsi="Calibri" w:cs="Times New Roman"/>
                <w:color w:val="000000"/>
              </w:rPr>
              <w:t>sian</w:t>
            </w:r>
          </w:p>
        </w:tc>
        <w:tc>
          <w:tcPr>
            <w:tcW w:w="1077" w:type="dxa"/>
            <w:noWrap/>
            <w:hideMark/>
          </w:tcPr>
          <w:p w14:paraId="476FD372"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w:t>
            </w:r>
          </w:p>
        </w:tc>
        <w:tc>
          <w:tcPr>
            <w:tcW w:w="2070" w:type="dxa"/>
            <w:noWrap/>
            <w:hideMark/>
          </w:tcPr>
          <w:p w14:paraId="280F8A44"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r>
      <w:tr w:rsidR="001C753A" w:rsidRPr="00200B81" w14:paraId="3186BC29"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F7C5467"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1FBED281"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 xml:space="preserve">Native </w:t>
            </w:r>
            <w:r>
              <w:rPr>
                <w:rFonts w:ascii="Calibri" w:eastAsia="Times New Roman" w:hAnsi="Calibri" w:cs="Times New Roman"/>
                <w:color w:val="000000"/>
              </w:rPr>
              <w:t>American or Alaskan Native</w:t>
            </w:r>
          </w:p>
        </w:tc>
        <w:tc>
          <w:tcPr>
            <w:tcW w:w="1077" w:type="dxa"/>
            <w:noWrap/>
            <w:hideMark/>
          </w:tcPr>
          <w:p w14:paraId="769E6598"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c>
          <w:tcPr>
            <w:tcW w:w="2070" w:type="dxa"/>
            <w:noWrap/>
            <w:hideMark/>
          </w:tcPr>
          <w:p w14:paraId="35AC640B"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&lt;1%</w:t>
            </w:r>
          </w:p>
        </w:tc>
      </w:tr>
      <w:tr w:rsidR="001C753A" w:rsidRPr="00200B81" w14:paraId="2DF8A3B0"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18ED3349" w14:textId="77777777" w:rsidR="001C753A" w:rsidRPr="00200B81" w:rsidRDefault="001C753A" w:rsidP="005A3D4A">
            <w:pPr>
              <w:rPr>
                <w:rFonts w:ascii="Calibri" w:eastAsia="Times New Roman" w:hAnsi="Calibri" w:cs="Times New Roman"/>
                <w:color w:val="000000"/>
              </w:rPr>
            </w:pPr>
          </w:p>
        </w:tc>
        <w:tc>
          <w:tcPr>
            <w:tcW w:w="3531" w:type="dxa"/>
            <w:noWrap/>
            <w:hideMark/>
          </w:tcPr>
          <w:p w14:paraId="5ED52872"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Pacific Isl</w:t>
            </w:r>
            <w:r>
              <w:rPr>
                <w:rFonts w:ascii="Calibri" w:eastAsia="Times New Roman" w:hAnsi="Calibri" w:cs="Times New Roman"/>
                <w:color w:val="000000"/>
              </w:rPr>
              <w:t>ander</w:t>
            </w:r>
          </w:p>
        </w:tc>
        <w:tc>
          <w:tcPr>
            <w:tcW w:w="1077" w:type="dxa"/>
            <w:noWrap/>
            <w:hideMark/>
          </w:tcPr>
          <w:p w14:paraId="327D8EB5"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&lt;1</w:t>
            </w:r>
          </w:p>
        </w:tc>
        <w:tc>
          <w:tcPr>
            <w:tcW w:w="2070" w:type="dxa"/>
            <w:noWrap/>
            <w:hideMark/>
          </w:tcPr>
          <w:p w14:paraId="15D881CF"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&lt;1%</w:t>
            </w:r>
          </w:p>
        </w:tc>
      </w:tr>
      <w:tr w:rsidR="001C753A" w:rsidRPr="00200B81" w14:paraId="05B271AC"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36AC6756" w14:textId="77777777" w:rsidR="001C753A" w:rsidRPr="00200B81" w:rsidRDefault="001C753A" w:rsidP="005A3D4A">
            <w:pPr>
              <w:rPr>
                <w:rFonts w:ascii="Calibri" w:eastAsia="Times New Roman" w:hAnsi="Calibri" w:cs="Times New Roman"/>
                <w:color w:val="000000"/>
              </w:rPr>
            </w:pPr>
          </w:p>
        </w:tc>
        <w:tc>
          <w:tcPr>
            <w:tcW w:w="3531" w:type="dxa"/>
            <w:noWrap/>
            <w:hideMark/>
          </w:tcPr>
          <w:p w14:paraId="0F052443"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Two or mo</w:t>
            </w:r>
            <w:r w:rsidRPr="00200B81">
              <w:rPr>
                <w:rFonts w:ascii="Calibri" w:eastAsia="Times New Roman" w:hAnsi="Calibri" w:cs="Times New Roman"/>
                <w:color w:val="000000"/>
              </w:rPr>
              <w:t>re</w:t>
            </w:r>
            <w:r>
              <w:rPr>
                <w:rFonts w:ascii="Calibri" w:eastAsia="Times New Roman" w:hAnsi="Calibri" w:cs="Times New Roman"/>
                <w:color w:val="000000"/>
              </w:rPr>
              <w:t xml:space="preserve"> races reported</w:t>
            </w:r>
          </w:p>
        </w:tc>
        <w:tc>
          <w:tcPr>
            <w:tcW w:w="1077" w:type="dxa"/>
            <w:noWrap/>
            <w:hideMark/>
          </w:tcPr>
          <w:p w14:paraId="534CE5E5"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w:t>
            </w:r>
          </w:p>
        </w:tc>
        <w:tc>
          <w:tcPr>
            <w:tcW w:w="2070" w:type="dxa"/>
            <w:noWrap/>
            <w:hideMark/>
          </w:tcPr>
          <w:p w14:paraId="481C6DF0"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w:t>
            </w:r>
          </w:p>
        </w:tc>
      </w:tr>
      <w:tr w:rsidR="001C753A" w:rsidRPr="00200B81" w14:paraId="59E5E9F1"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29BF9306" w14:textId="77777777" w:rsidR="001C753A" w:rsidRPr="00200B81" w:rsidRDefault="001C753A" w:rsidP="005A3D4A">
            <w:pPr>
              <w:rPr>
                <w:rFonts w:ascii="Calibri" w:eastAsia="Times New Roman" w:hAnsi="Calibri" w:cs="Times New Roman"/>
                <w:color w:val="000000"/>
              </w:rPr>
            </w:pPr>
            <w:r w:rsidRPr="00200B81">
              <w:rPr>
                <w:rFonts w:ascii="Calibri" w:eastAsia="Times New Roman" w:hAnsi="Calibri" w:cs="Times New Roman"/>
                <w:color w:val="000000"/>
              </w:rPr>
              <w:t>Current age</w:t>
            </w:r>
          </w:p>
        </w:tc>
        <w:tc>
          <w:tcPr>
            <w:tcW w:w="3531" w:type="dxa"/>
            <w:noWrap/>
            <w:hideMark/>
          </w:tcPr>
          <w:p w14:paraId="35782838"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0-19</w:t>
            </w:r>
          </w:p>
        </w:tc>
        <w:tc>
          <w:tcPr>
            <w:tcW w:w="1077" w:type="dxa"/>
            <w:noWrap/>
            <w:hideMark/>
          </w:tcPr>
          <w:p w14:paraId="5DABBA6B"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c>
          <w:tcPr>
            <w:tcW w:w="2070" w:type="dxa"/>
            <w:noWrap/>
            <w:hideMark/>
          </w:tcPr>
          <w:p w14:paraId="201B7F0D"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w:t>
            </w:r>
          </w:p>
        </w:tc>
      </w:tr>
      <w:tr w:rsidR="001C753A" w:rsidRPr="00200B81" w14:paraId="2115C348"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644CA2AF"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6B09EF22"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20-29</w:t>
            </w:r>
          </w:p>
        </w:tc>
        <w:tc>
          <w:tcPr>
            <w:tcW w:w="1077" w:type="dxa"/>
            <w:noWrap/>
            <w:hideMark/>
          </w:tcPr>
          <w:p w14:paraId="7727EA34"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7%</w:t>
            </w:r>
          </w:p>
        </w:tc>
        <w:tc>
          <w:tcPr>
            <w:tcW w:w="2070" w:type="dxa"/>
            <w:noWrap/>
            <w:hideMark/>
          </w:tcPr>
          <w:p w14:paraId="5150BAA9"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10%</w:t>
            </w:r>
          </w:p>
        </w:tc>
      </w:tr>
      <w:tr w:rsidR="001C753A" w:rsidRPr="00200B81" w14:paraId="734DEC3D"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AF16B7C"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7AB55513"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30-39</w:t>
            </w:r>
          </w:p>
        </w:tc>
        <w:tc>
          <w:tcPr>
            <w:tcW w:w="1077" w:type="dxa"/>
            <w:noWrap/>
            <w:hideMark/>
          </w:tcPr>
          <w:p w14:paraId="198DC2B9"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19%</w:t>
            </w:r>
          </w:p>
        </w:tc>
        <w:tc>
          <w:tcPr>
            <w:tcW w:w="2070" w:type="dxa"/>
            <w:noWrap/>
            <w:hideMark/>
          </w:tcPr>
          <w:p w14:paraId="6E7400C1"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17%</w:t>
            </w:r>
          </w:p>
        </w:tc>
      </w:tr>
      <w:tr w:rsidR="001C753A" w:rsidRPr="00200B81" w14:paraId="4E40F407"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F6CD161"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5CA93B65"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40-49</w:t>
            </w:r>
          </w:p>
        </w:tc>
        <w:tc>
          <w:tcPr>
            <w:tcW w:w="1077" w:type="dxa"/>
            <w:noWrap/>
            <w:hideMark/>
          </w:tcPr>
          <w:p w14:paraId="635884A1"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29%</w:t>
            </w:r>
          </w:p>
        </w:tc>
        <w:tc>
          <w:tcPr>
            <w:tcW w:w="2070" w:type="dxa"/>
            <w:noWrap/>
            <w:hideMark/>
          </w:tcPr>
          <w:p w14:paraId="55E506C1"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30%</w:t>
            </w:r>
          </w:p>
        </w:tc>
      </w:tr>
      <w:tr w:rsidR="001C753A" w:rsidRPr="00200B81" w14:paraId="0EE620AD"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2CDE892F"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7041A557"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50-59</w:t>
            </w:r>
          </w:p>
        </w:tc>
        <w:tc>
          <w:tcPr>
            <w:tcW w:w="1077" w:type="dxa"/>
            <w:noWrap/>
            <w:hideMark/>
          </w:tcPr>
          <w:p w14:paraId="2170EF92"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31%</w:t>
            </w:r>
          </w:p>
        </w:tc>
        <w:tc>
          <w:tcPr>
            <w:tcW w:w="2070" w:type="dxa"/>
            <w:noWrap/>
            <w:hideMark/>
          </w:tcPr>
          <w:p w14:paraId="04A37C59"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30%</w:t>
            </w:r>
          </w:p>
        </w:tc>
      </w:tr>
      <w:tr w:rsidR="001C753A" w:rsidRPr="00200B81" w14:paraId="04000F14"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2D80451F"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2CE8798C"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60+</w:t>
            </w:r>
          </w:p>
        </w:tc>
        <w:tc>
          <w:tcPr>
            <w:tcW w:w="1077" w:type="dxa"/>
            <w:noWrap/>
            <w:hideMark/>
          </w:tcPr>
          <w:p w14:paraId="6D8BCE0B"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14%</w:t>
            </w:r>
          </w:p>
        </w:tc>
        <w:tc>
          <w:tcPr>
            <w:tcW w:w="2070" w:type="dxa"/>
            <w:noWrap/>
            <w:hideMark/>
          </w:tcPr>
          <w:p w14:paraId="276C6233"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13%</w:t>
            </w:r>
          </w:p>
        </w:tc>
      </w:tr>
      <w:tr w:rsidR="001C753A" w:rsidRPr="00200B81" w14:paraId="7FB323A0"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114F2FDC" w14:textId="77777777" w:rsidR="001C753A" w:rsidRPr="00200B81" w:rsidRDefault="001C753A" w:rsidP="005A3D4A">
            <w:pPr>
              <w:rPr>
                <w:rFonts w:ascii="Calibri" w:eastAsia="Times New Roman" w:hAnsi="Calibri" w:cs="Times New Roman"/>
                <w:color w:val="000000"/>
              </w:rPr>
            </w:pPr>
            <w:r>
              <w:rPr>
                <w:rFonts w:ascii="Calibri" w:eastAsia="Times New Roman" w:hAnsi="Calibri" w:cs="Times New Roman"/>
                <w:color w:val="000000"/>
              </w:rPr>
              <w:t>Transmission Category</w:t>
            </w:r>
          </w:p>
        </w:tc>
        <w:tc>
          <w:tcPr>
            <w:tcW w:w="3531" w:type="dxa"/>
            <w:noWrap/>
            <w:hideMark/>
          </w:tcPr>
          <w:p w14:paraId="25EBCA3D"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MSM</w:t>
            </w:r>
          </w:p>
        </w:tc>
        <w:tc>
          <w:tcPr>
            <w:tcW w:w="1077" w:type="dxa"/>
            <w:noWrap/>
            <w:hideMark/>
          </w:tcPr>
          <w:p w14:paraId="61BA4C4B"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68%</w:t>
            </w:r>
          </w:p>
        </w:tc>
        <w:tc>
          <w:tcPr>
            <w:tcW w:w="2070" w:type="dxa"/>
            <w:noWrap/>
            <w:hideMark/>
          </w:tcPr>
          <w:p w14:paraId="430DB3AF"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46%</w:t>
            </w:r>
          </w:p>
        </w:tc>
      </w:tr>
      <w:tr w:rsidR="001C753A" w:rsidRPr="00200B81" w14:paraId="480BB6D5"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166AB647"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16DF6CBB"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IDU</w:t>
            </w:r>
          </w:p>
        </w:tc>
        <w:tc>
          <w:tcPr>
            <w:tcW w:w="1077" w:type="dxa"/>
            <w:noWrap/>
            <w:hideMark/>
          </w:tcPr>
          <w:p w14:paraId="145AF87C"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4%</w:t>
            </w:r>
          </w:p>
        </w:tc>
        <w:tc>
          <w:tcPr>
            <w:tcW w:w="2070" w:type="dxa"/>
            <w:noWrap/>
            <w:hideMark/>
          </w:tcPr>
          <w:p w14:paraId="00FB6985"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11%</w:t>
            </w:r>
          </w:p>
        </w:tc>
      </w:tr>
      <w:tr w:rsidR="001C753A" w:rsidRPr="00200B81" w14:paraId="1AC056E4"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0471E6F8"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20B67204"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MSM-IDU</w:t>
            </w:r>
          </w:p>
        </w:tc>
        <w:tc>
          <w:tcPr>
            <w:tcW w:w="1077" w:type="dxa"/>
            <w:noWrap/>
            <w:hideMark/>
          </w:tcPr>
          <w:p w14:paraId="1240C698"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8%</w:t>
            </w:r>
          </w:p>
        </w:tc>
        <w:tc>
          <w:tcPr>
            <w:tcW w:w="2070" w:type="dxa"/>
            <w:noWrap/>
            <w:hideMark/>
          </w:tcPr>
          <w:p w14:paraId="5A0F5F1A"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5%</w:t>
            </w:r>
          </w:p>
        </w:tc>
      </w:tr>
      <w:tr w:rsidR="001C753A" w:rsidRPr="00200B81" w14:paraId="2E7ECDDC" w14:textId="77777777" w:rsidTr="00E51F8D">
        <w:trPr>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FD238A0"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1ED33D20" w14:textId="77777777" w:rsidR="001C753A" w:rsidRPr="00200B81" w:rsidRDefault="001C753A" w:rsidP="005A3D4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Het</w:t>
            </w:r>
          </w:p>
        </w:tc>
        <w:tc>
          <w:tcPr>
            <w:tcW w:w="1077" w:type="dxa"/>
            <w:noWrap/>
            <w:hideMark/>
          </w:tcPr>
          <w:p w14:paraId="28DCB6CA"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10%</w:t>
            </w:r>
          </w:p>
        </w:tc>
        <w:tc>
          <w:tcPr>
            <w:tcW w:w="2070" w:type="dxa"/>
            <w:noWrap/>
            <w:hideMark/>
          </w:tcPr>
          <w:p w14:paraId="365D25C5" w14:textId="77777777" w:rsidR="001C753A" w:rsidRPr="00200B81" w:rsidRDefault="001C753A" w:rsidP="005A3D4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19%</w:t>
            </w:r>
          </w:p>
        </w:tc>
      </w:tr>
      <w:tr w:rsidR="001C753A" w:rsidRPr="00200B81" w14:paraId="7AEA6277" w14:textId="77777777" w:rsidTr="00E51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noWrap/>
            <w:hideMark/>
          </w:tcPr>
          <w:p w14:paraId="51AC3BD9" w14:textId="77777777" w:rsidR="001C753A" w:rsidRPr="00200B81" w:rsidRDefault="001C753A" w:rsidP="005A3D4A">
            <w:pPr>
              <w:jc w:val="right"/>
              <w:rPr>
                <w:rFonts w:ascii="Calibri" w:eastAsia="Times New Roman" w:hAnsi="Calibri" w:cs="Times New Roman"/>
                <w:color w:val="000000"/>
              </w:rPr>
            </w:pPr>
          </w:p>
        </w:tc>
        <w:tc>
          <w:tcPr>
            <w:tcW w:w="3531" w:type="dxa"/>
            <w:noWrap/>
            <w:hideMark/>
          </w:tcPr>
          <w:p w14:paraId="5780E63F" w14:textId="77777777" w:rsidR="001C753A" w:rsidRPr="00200B81" w:rsidRDefault="001C753A" w:rsidP="005A3D4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Perinatal/Other/Undetermined</w:t>
            </w:r>
          </w:p>
        </w:tc>
        <w:tc>
          <w:tcPr>
            <w:tcW w:w="1077" w:type="dxa"/>
            <w:noWrap/>
            <w:hideMark/>
          </w:tcPr>
          <w:p w14:paraId="070DE6BE"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10%</w:t>
            </w:r>
          </w:p>
        </w:tc>
        <w:tc>
          <w:tcPr>
            <w:tcW w:w="2070" w:type="dxa"/>
            <w:noWrap/>
            <w:hideMark/>
          </w:tcPr>
          <w:p w14:paraId="3B59B10F" w14:textId="77777777" w:rsidR="001C753A" w:rsidRPr="00200B81" w:rsidRDefault="001C753A" w:rsidP="005A3D4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00B81">
              <w:rPr>
                <w:rFonts w:ascii="Calibri" w:eastAsia="Times New Roman" w:hAnsi="Calibri" w:cs="Times New Roman"/>
                <w:color w:val="000000"/>
              </w:rPr>
              <w:t>19%</w:t>
            </w:r>
          </w:p>
        </w:tc>
      </w:tr>
    </w:tbl>
    <w:p w14:paraId="67CEDD75" w14:textId="11456B12" w:rsidR="001C753A" w:rsidRPr="00E51F8D" w:rsidRDefault="001C753A" w:rsidP="001C753A">
      <w:pPr>
        <w:spacing w:before="100" w:beforeAutospacing="1" w:after="200"/>
        <w:rPr>
          <w:rFonts w:ascii="Courier New" w:hAnsi="Courier New" w:cs="Courier New"/>
          <w:b/>
          <w:sz w:val="24"/>
        </w:rPr>
      </w:pPr>
      <w:r w:rsidRPr="00E51F8D">
        <w:rPr>
          <w:rFonts w:ascii="Courier New" w:hAnsi="Courier New" w:cs="Courier New"/>
          <w:b/>
          <w:sz w:val="24"/>
        </w:rPr>
        <w:t>Table 2.1: Comparison of percentages of persons living with a diagnosed HIV infection reported by Public Health Seattle King County (PHSKC) and the National HIV surveillance system for the 50 US states.</w:t>
      </w:r>
    </w:p>
    <w:p w14:paraId="7AA19C13" w14:textId="77777777" w:rsidR="005A3D4A" w:rsidRDefault="005A3D4A" w:rsidP="001C753A">
      <w:pPr>
        <w:spacing w:before="100" w:beforeAutospacing="1" w:after="200"/>
        <w:rPr>
          <w:rFonts w:ascii="Courier New" w:hAnsi="Courier New" w:cs="Courier New"/>
          <w:sz w:val="24"/>
        </w:rPr>
      </w:pPr>
    </w:p>
    <w:p w14:paraId="68B12B88" w14:textId="77777777" w:rsidR="001C753A" w:rsidRDefault="001C753A" w:rsidP="001C753A">
      <w:pPr>
        <w:spacing w:before="100" w:beforeAutospacing="1" w:after="200"/>
        <w:rPr>
          <w:rFonts w:ascii="Courier New" w:hAnsi="Courier New" w:cs="Courier New"/>
          <w:sz w:val="24"/>
        </w:rPr>
      </w:pPr>
    </w:p>
    <w:p w14:paraId="3EDDFC68" w14:textId="77777777" w:rsidR="001C753A" w:rsidRDefault="001C753A" w:rsidP="001C753A">
      <w:pPr>
        <w:spacing w:before="100" w:beforeAutospacing="1" w:after="200"/>
        <w:rPr>
          <w:rFonts w:ascii="Courier New" w:hAnsi="Courier New" w:cs="Courier New"/>
          <w:sz w:val="24"/>
        </w:rPr>
      </w:pPr>
    </w:p>
    <w:p w14:paraId="28EA7B56" w14:textId="77777777" w:rsidR="001C753A" w:rsidRDefault="001C753A" w:rsidP="001C753A">
      <w:pPr>
        <w:spacing w:before="100" w:beforeAutospacing="1" w:after="200"/>
        <w:rPr>
          <w:rFonts w:ascii="Courier New" w:hAnsi="Courier New" w:cs="Courier New"/>
          <w:sz w:val="24"/>
        </w:rPr>
      </w:pPr>
    </w:p>
    <w:p w14:paraId="1217262F" w14:textId="77777777" w:rsidR="008C7337" w:rsidRDefault="008C7337" w:rsidP="00400AF5">
      <w:pPr>
        <w:spacing w:before="100" w:beforeAutospacing="1" w:after="200"/>
        <w:rPr>
          <w:rFonts w:ascii="Courier New" w:hAnsi="Courier New" w:cs="Courier New"/>
          <w:sz w:val="24"/>
        </w:rPr>
      </w:pPr>
    </w:p>
    <w:p w14:paraId="01909C6A" w14:textId="77777777" w:rsidR="008C7337" w:rsidRDefault="008C7337" w:rsidP="00400AF5">
      <w:pPr>
        <w:spacing w:before="100" w:beforeAutospacing="1" w:after="200"/>
        <w:rPr>
          <w:rFonts w:ascii="Courier New" w:hAnsi="Courier New" w:cs="Courier New"/>
          <w:sz w:val="24"/>
        </w:rPr>
      </w:pPr>
    </w:p>
    <w:p w14:paraId="1297AB64" w14:textId="77777777" w:rsidR="008C7337" w:rsidRDefault="008C7337" w:rsidP="00400AF5">
      <w:pPr>
        <w:spacing w:before="100" w:beforeAutospacing="1" w:after="200"/>
        <w:rPr>
          <w:rFonts w:ascii="Courier New" w:hAnsi="Courier New" w:cs="Courier New"/>
          <w:sz w:val="24"/>
        </w:rPr>
      </w:pPr>
    </w:p>
    <w:p w14:paraId="5F96D240" w14:textId="77777777" w:rsidR="008C7337" w:rsidRDefault="008C7337" w:rsidP="00400AF5">
      <w:pPr>
        <w:spacing w:before="100" w:beforeAutospacing="1" w:after="200"/>
        <w:rPr>
          <w:rFonts w:ascii="Courier New" w:hAnsi="Courier New" w:cs="Courier New"/>
          <w:sz w:val="24"/>
        </w:rPr>
      </w:pPr>
    </w:p>
    <w:p w14:paraId="4F189589" w14:textId="77777777" w:rsidR="001C753A" w:rsidRDefault="001C753A" w:rsidP="00BA2662">
      <w:pPr>
        <w:spacing w:before="100" w:beforeAutospacing="1" w:after="200"/>
        <w:rPr>
          <w:rFonts w:ascii="Courier New" w:hAnsi="Courier New" w:cs="Courier New"/>
          <w:sz w:val="24"/>
        </w:rPr>
      </w:pPr>
    </w:p>
    <w:p w14:paraId="34D9337E" w14:textId="77777777" w:rsidR="001C753A" w:rsidRDefault="001C753A" w:rsidP="00BA2662">
      <w:pPr>
        <w:spacing w:before="100" w:beforeAutospacing="1" w:after="200"/>
        <w:rPr>
          <w:rFonts w:ascii="Courier New" w:hAnsi="Courier New" w:cs="Courier New"/>
          <w:sz w:val="24"/>
        </w:rPr>
      </w:pPr>
    </w:p>
    <w:p w14:paraId="10287412" w14:textId="77777777" w:rsidR="001C753A" w:rsidRDefault="001C753A" w:rsidP="00BA2662">
      <w:pPr>
        <w:spacing w:before="100" w:beforeAutospacing="1" w:after="200"/>
        <w:rPr>
          <w:rFonts w:ascii="Courier New" w:hAnsi="Courier New" w:cs="Courier New"/>
          <w:sz w:val="24"/>
        </w:rPr>
      </w:pPr>
    </w:p>
    <w:p w14:paraId="3D2C914C" w14:textId="77777777" w:rsidR="001C753A" w:rsidRDefault="001C753A" w:rsidP="00BA2662">
      <w:pPr>
        <w:spacing w:before="100" w:beforeAutospacing="1" w:after="200"/>
        <w:rPr>
          <w:rFonts w:ascii="Courier New" w:hAnsi="Courier New" w:cs="Courier New"/>
          <w:sz w:val="24"/>
        </w:rPr>
      </w:pPr>
    </w:p>
    <w:p w14:paraId="137E82EC" w14:textId="77777777" w:rsidR="001C753A" w:rsidRDefault="001C753A" w:rsidP="00BA2662">
      <w:pPr>
        <w:spacing w:before="100" w:beforeAutospacing="1" w:after="200"/>
        <w:rPr>
          <w:rFonts w:ascii="Courier New" w:hAnsi="Courier New" w:cs="Courier New"/>
          <w:sz w:val="24"/>
        </w:rPr>
      </w:pPr>
    </w:p>
    <w:p w14:paraId="34FF4540" w14:textId="77777777" w:rsidR="001C753A" w:rsidRDefault="001C753A" w:rsidP="00BA2662">
      <w:pPr>
        <w:spacing w:before="100" w:beforeAutospacing="1" w:after="200"/>
        <w:rPr>
          <w:rFonts w:ascii="Courier New" w:hAnsi="Courier New" w:cs="Courier New"/>
          <w:sz w:val="24"/>
        </w:rPr>
      </w:pPr>
    </w:p>
    <w:p w14:paraId="77060CD8" w14:textId="77777777" w:rsidR="001C753A" w:rsidRDefault="001C753A" w:rsidP="00BA2662">
      <w:pPr>
        <w:spacing w:before="100" w:beforeAutospacing="1" w:after="200"/>
        <w:rPr>
          <w:rFonts w:ascii="Courier New" w:hAnsi="Courier New" w:cs="Courier New"/>
          <w:sz w:val="24"/>
        </w:rPr>
      </w:pPr>
    </w:p>
    <w:p w14:paraId="5CAFA4F1" w14:textId="77777777" w:rsidR="001C753A" w:rsidRDefault="001C753A" w:rsidP="00BA2662">
      <w:pPr>
        <w:spacing w:before="100" w:beforeAutospacing="1" w:after="200"/>
        <w:rPr>
          <w:rFonts w:ascii="Courier New" w:hAnsi="Courier New" w:cs="Courier New"/>
          <w:sz w:val="24"/>
        </w:rPr>
      </w:pPr>
    </w:p>
    <w:p w14:paraId="65149CF1" w14:textId="77777777" w:rsidR="001C753A" w:rsidRDefault="001C753A" w:rsidP="00BA2662">
      <w:pPr>
        <w:spacing w:before="100" w:beforeAutospacing="1" w:after="200"/>
        <w:rPr>
          <w:rFonts w:ascii="Courier New" w:hAnsi="Courier New" w:cs="Courier New"/>
          <w:sz w:val="24"/>
        </w:rPr>
      </w:pPr>
    </w:p>
    <w:p w14:paraId="5D9277D4" w14:textId="77777777" w:rsidR="001C753A" w:rsidRDefault="001C753A" w:rsidP="00BA2662">
      <w:pPr>
        <w:spacing w:before="100" w:beforeAutospacing="1" w:after="200"/>
        <w:rPr>
          <w:rFonts w:ascii="Courier New" w:hAnsi="Courier New" w:cs="Courier New"/>
          <w:sz w:val="24"/>
        </w:rPr>
      </w:pPr>
    </w:p>
    <w:p w14:paraId="28F3D266" w14:textId="77777777" w:rsidR="001C753A" w:rsidRDefault="001C753A" w:rsidP="00BA2662">
      <w:pPr>
        <w:spacing w:before="100" w:beforeAutospacing="1" w:after="200"/>
        <w:rPr>
          <w:rFonts w:ascii="Courier New" w:hAnsi="Courier New" w:cs="Courier New"/>
          <w:sz w:val="24"/>
        </w:rPr>
      </w:pPr>
    </w:p>
    <w:p w14:paraId="0327ABEC" w14:textId="77777777" w:rsidR="00E52676" w:rsidRDefault="00E52676" w:rsidP="00BA2662">
      <w:pPr>
        <w:spacing w:before="100" w:beforeAutospacing="1" w:after="200"/>
        <w:rPr>
          <w:rFonts w:ascii="Courier New" w:hAnsi="Courier New" w:cs="Courier New"/>
          <w:sz w:val="24"/>
        </w:rPr>
      </w:pPr>
    </w:p>
    <w:p w14:paraId="3766830A" w14:textId="77777777" w:rsidR="00E51F8D" w:rsidRDefault="00E51F8D" w:rsidP="00BA2662">
      <w:pPr>
        <w:spacing w:before="100" w:beforeAutospacing="1" w:after="200"/>
        <w:rPr>
          <w:rFonts w:ascii="Courier New" w:hAnsi="Courier New" w:cs="Courier New"/>
          <w:sz w:val="24"/>
        </w:rPr>
      </w:pPr>
    </w:p>
    <w:p w14:paraId="46D14387" w14:textId="53B301D2" w:rsidR="00400AF5" w:rsidRDefault="00E52676" w:rsidP="00400AF5">
      <w:pPr>
        <w:spacing w:before="100" w:beforeAutospacing="1" w:after="200"/>
        <w:rPr>
          <w:rFonts w:ascii="Courier New" w:hAnsi="Courier New" w:cs="Courier New"/>
          <w:sz w:val="24"/>
        </w:rPr>
      </w:pPr>
      <w:r>
        <w:rPr>
          <w:rFonts w:ascii="Courier New" w:hAnsi="Courier New" w:cs="Courier New"/>
          <w:sz w:val="24"/>
        </w:rPr>
        <w:t>R</w:t>
      </w:r>
      <w:r w:rsidR="00BA2662">
        <w:rPr>
          <w:rFonts w:ascii="Courier New" w:hAnsi="Courier New" w:cs="Courier New"/>
          <w:sz w:val="24"/>
        </w:rPr>
        <w:t>espondent Population</w:t>
      </w:r>
    </w:p>
    <w:p w14:paraId="6CD21EBE" w14:textId="28FFBA76" w:rsidR="00814541" w:rsidRDefault="00814541" w:rsidP="00814541">
      <w:pPr>
        <w:rPr>
          <w:rFonts w:ascii="Courier New" w:hAnsi="Courier New" w:cs="Courier New"/>
          <w:sz w:val="24"/>
        </w:rPr>
      </w:pPr>
      <w:r>
        <w:rPr>
          <w:rFonts w:ascii="Courier New" w:hAnsi="Courier New" w:cs="Courier New"/>
          <w:sz w:val="24"/>
        </w:rPr>
        <w:t>This study is conducted in two phases</w:t>
      </w:r>
      <w:r w:rsidR="007A229F">
        <w:rPr>
          <w:rFonts w:ascii="Courier New" w:hAnsi="Courier New" w:cs="Courier New"/>
          <w:sz w:val="24"/>
        </w:rPr>
        <w:t xml:space="preserve"> (see Figure </w:t>
      </w:r>
      <w:r w:rsidR="00CF7D8B">
        <w:rPr>
          <w:rFonts w:ascii="Courier New" w:hAnsi="Courier New" w:cs="Courier New"/>
          <w:sz w:val="24"/>
        </w:rPr>
        <w:t>2.</w:t>
      </w:r>
      <w:r w:rsidR="007A229F">
        <w:rPr>
          <w:rFonts w:ascii="Courier New" w:hAnsi="Courier New" w:cs="Courier New"/>
          <w:sz w:val="24"/>
        </w:rPr>
        <w:t>1)</w:t>
      </w:r>
      <w:r>
        <w:rPr>
          <w:rFonts w:ascii="Courier New" w:hAnsi="Courier New" w:cs="Courier New"/>
          <w:sz w:val="24"/>
        </w:rPr>
        <w:t>. A pre-study screen based on risk behavior reported on standard clinic intake forms will comprise a phase 0 which is not part of this information collection request. A</w:t>
      </w:r>
      <w:r w:rsidRPr="009E2E33">
        <w:rPr>
          <w:rFonts w:ascii="Courier New" w:hAnsi="Courier New" w:cs="Courier New"/>
          <w:sz w:val="24"/>
        </w:rPr>
        <w:t xml:space="preserve">pproximately </w:t>
      </w:r>
      <w:r>
        <w:rPr>
          <w:rFonts w:ascii="Courier New" w:hAnsi="Courier New" w:cs="Courier New"/>
          <w:sz w:val="24"/>
        </w:rPr>
        <w:t>12,500</w:t>
      </w:r>
      <w:r w:rsidRPr="009E2E33">
        <w:rPr>
          <w:rFonts w:ascii="Courier New" w:hAnsi="Courier New" w:cs="Courier New"/>
          <w:sz w:val="24"/>
        </w:rPr>
        <w:t xml:space="preserve"> persons</w:t>
      </w:r>
      <w:r>
        <w:rPr>
          <w:rFonts w:ascii="Courier New" w:hAnsi="Courier New" w:cs="Courier New"/>
          <w:sz w:val="24"/>
        </w:rPr>
        <w:t xml:space="preserve"> per year present</w:t>
      </w:r>
      <w:r w:rsidRPr="009E2E33">
        <w:rPr>
          <w:rFonts w:ascii="Courier New" w:hAnsi="Courier New" w:cs="Courier New"/>
          <w:sz w:val="24"/>
        </w:rPr>
        <w:t xml:space="preserve"> for an HIV test at the PHSKC</w:t>
      </w:r>
      <w:r>
        <w:rPr>
          <w:rFonts w:ascii="Courier New" w:hAnsi="Courier New" w:cs="Courier New"/>
          <w:sz w:val="24"/>
        </w:rPr>
        <w:t xml:space="preserve"> STD Clinic and complete a</w:t>
      </w:r>
      <w:r w:rsidRPr="009E2E33">
        <w:rPr>
          <w:rFonts w:ascii="Courier New" w:hAnsi="Courier New" w:cs="Courier New"/>
          <w:sz w:val="24"/>
        </w:rPr>
        <w:t xml:space="preserve"> </w:t>
      </w:r>
      <w:r>
        <w:rPr>
          <w:rFonts w:ascii="Courier New" w:hAnsi="Courier New" w:cs="Courier New"/>
          <w:sz w:val="24"/>
        </w:rPr>
        <w:t>standard intake form which will be used in this study</w:t>
      </w:r>
      <w:r w:rsidRPr="00D46100">
        <w:rPr>
          <w:rFonts w:ascii="Courier New" w:hAnsi="Courier New" w:cs="Courier New"/>
          <w:sz w:val="24"/>
        </w:rPr>
        <w:t xml:space="preserve"> to limit the evaluati</w:t>
      </w:r>
      <w:r w:rsidRPr="00995018">
        <w:rPr>
          <w:rFonts w:ascii="Courier New" w:hAnsi="Courier New" w:cs="Courier New"/>
          <w:sz w:val="24"/>
        </w:rPr>
        <w:t>on of new testing technologies</w:t>
      </w:r>
      <w:r>
        <w:rPr>
          <w:rFonts w:ascii="Courier New" w:hAnsi="Courier New" w:cs="Courier New"/>
          <w:sz w:val="24"/>
        </w:rPr>
        <w:t xml:space="preserve"> in phase 1</w:t>
      </w:r>
      <w:r w:rsidRPr="00995018">
        <w:rPr>
          <w:rFonts w:ascii="Courier New" w:hAnsi="Courier New" w:cs="Courier New"/>
          <w:sz w:val="24"/>
        </w:rPr>
        <w:t>.</w:t>
      </w:r>
      <w:r w:rsidRPr="00D46100">
        <w:rPr>
          <w:rFonts w:ascii="Courier New" w:hAnsi="Courier New" w:cs="Courier New"/>
          <w:sz w:val="24"/>
        </w:rPr>
        <w:t xml:space="preserve"> </w:t>
      </w:r>
    </w:p>
    <w:p w14:paraId="53F24DEB" w14:textId="77777777" w:rsidR="00814541" w:rsidRDefault="00814541" w:rsidP="00814541">
      <w:pPr>
        <w:rPr>
          <w:rFonts w:ascii="Courier New" w:hAnsi="Courier New" w:cs="Courier New"/>
          <w:sz w:val="24"/>
        </w:rPr>
      </w:pPr>
    </w:p>
    <w:p w14:paraId="2C658DE0" w14:textId="75A10A38" w:rsidR="007A229F" w:rsidRPr="005A3D4A" w:rsidRDefault="007A229F" w:rsidP="007A229F">
      <w:pPr>
        <w:spacing w:before="100" w:beforeAutospacing="1" w:after="200"/>
        <w:rPr>
          <w:rFonts w:ascii="Courier New" w:hAnsi="Courier New" w:cs="Courier New"/>
          <w:b/>
          <w:sz w:val="24"/>
        </w:rPr>
      </w:pPr>
      <w:r w:rsidRPr="005A3D4A">
        <w:rPr>
          <w:rFonts w:ascii="Courier New" w:hAnsi="Courier New" w:cs="Courier New"/>
          <w:b/>
          <w:sz w:val="24"/>
        </w:rPr>
        <w:t xml:space="preserve">Figure </w:t>
      </w:r>
      <w:r w:rsidR="00CF7D8B">
        <w:rPr>
          <w:rFonts w:ascii="Courier New" w:hAnsi="Courier New" w:cs="Courier New"/>
          <w:b/>
          <w:sz w:val="24"/>
        </w:rPr>
        <w:t>2.</w:t>
      </w:r>
      <w:r w:rsidRPr="005A3D4A">
        <w:rPr>
          <w:rFonts w:ascii="Courier New" w:hAnsi="Courier New" w:cs="Courier New"/>
          <w:b/>
          <w:sz w:val="24"/>
        </w:rPr>
        <w:t>1: Description of Study Phases</w:t>
      </w:r>
    </w:p>
    <w:p w14:paraId="4F00A0FE" w14:textId="77777777" w:rsidR="007A229F" w:rsidRDefault="007A229F" w:rsidP="007A229F">
      <w:pPr>
        <w:tabs>
          <w:tab w:val="left" w:pos="720"/>
          <w:tab w:val="left" w:pos="2700"/>
        </w:tabs>
        <w:rPr>
          <w:rFonts w:ascii="Courier New" w:hAnsi="Courier New" w:cs="Courier New"/>
          <w:sz w:val="24"/>
        </w:rPr>
      </w:pPr>
      <w:r>
        <w:rPr>
          <w:noProof/>
        </w:rPr>
        <w:lastRenderedPageBreak/>
        <w:drawing>
          <wp:inline distT="0" distB="0" distL="0" distR="0" wp14:anchorId="662D0936" wp14:editId="68C74DC2">
            <wp:extent cx="5181600" cy="4015740"/>
            <wp:effectExtent l="0" t="0" r="0" b="3810"/>
            <wp:docPr id="1" name="Picture 1" descr="cid:image001.png@01D1634B.0CD11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34B.0CD110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181600" cy="4015740"/>
                    </a:xfrm>
                    <a:prstGeom prst="rect">
                      <a:avLst/>
                    </a:prstGeom>
                    <a:noFill/>
                    <a:ln>
                      <a:noFill/>
                    </a:ln>
                  </pic:spPr>
                </pic:pic>
              </a:graphicData>
            </a:graphic>
          </wp:inline>
        </w:drawing>
      </w:r>
    </w:p>
    <w:p w14:paraId="2CF551B8" w14:textId="77777777" w:rsidR="007A229F" w:rsidRDefault="007A229F" w:rsidP="00814541">
      <w:pPr>
        <w:rPr>
          <w:rFonts w:ascii="Courier New" w:hAnsi="Courier New" w:cs="Courier New"/>
          <w:sz w:val="24"/>
        </w:rPr>
      </w:pPr>
    </w:p>
    <w:p w14:paraId="5A4CD33D" w14:textId="77777777" w:rsidR="007A229F" w:rsidRDefault="007A229F" w:rsidP="00814541">
      <w:pPr>
        <w:rPr>
          <w:rFonts w:ascii="Courier New" w:hAnsi="Courier New" w:cs="Courier New"/>
          <w:sz w:val="24"/>
        </w:rPr>
      </w:pPr>
    </w:p>
    <w:p w14:paraId="11A4039F" w14:textId="2C8E221F" w:rsidR="00814541" w:rsidRPr="00D46100" w:rsidRDefault="00814541" w:rsidP="00814541">
      <w:pPr>
        <w:rPr>
          <w:rFonts w:ascii="Courier New" w:hAnsi="Courier New" w:cs="Courier New"/>
          <w:sz w:val="24"/>
        </w:rPr>
      </w:pPr>
      <w:r>
        <w:rPr>
          <w:rFonts w:ascii="Courier New" w:hAnsi="Courier New" w:cs="Courier New"/>
          <w:sz w:val="24"/>
        </w:rPr>
        <w:t>Phase 1 is limited to up to 200</w:t>
      </w:r>
      <w:r w:rsidRPr="00D46100">
        <w:rPr>
          <w:rFonts w:ascii="Courier New" w:hAnsi="Courier New" w:cs="Courier New"/>
          <w:sz w:val="24"/>
        </w:rPr>
        <w:t xml:space="preserve"> HIV-infected </w:t>
      </w:r>
      <w:r>
        <w:rPr>
          <w:rFonts w:ascii="Courier New" w:hAnsi="Courier New" w:cs="Courier New"/>
          <w:sz w:val="24"/>
        </w:rPr>
        <w:t>persons per year (</w:t>
      </w:r>
      <w:r w:rsidR="00472A62">
        <w:rPr>
          <w:rFonts w:ascii="Courier New" w:hAnsi="Courier New" w:cs="Courier New"/>
          <w:sz w:val="24"/>
        </w:rPr>
        <w:t>identified</w:t>
      </w:r>
      <w:r>
        <w:rPr>
          <w:rFonts w:ascii="Courier New" w:hAnsi="Courier New" w:cs="Courier New"/>
          <w:sz w:val="24"/>
        </w:rPr>
        <w:t xml:space="preserve"> from the PHSKC STD clinic or other clinic partners who offer HIV testing </w:t>
      </w:r>
      <w:r w:rsidR="007A229F">
        <w:rPr>
          <w:rFonts w:ascii="Courier New" w:hAnsi="Courier New" w:cs="Courier New"/>
          <w:sz w:val="24"/>
        </w:rPr>
        <w:t xml:space="preserve">[see table </w:t>
      </w:r>
      <w:r w:rsidR="008C7337">
        <w:rPr>
          <w:rFonts w:ascii="Courier New" w:hAnsi="Courier New" w:cs="Courier New"/>
          <w:sz w:val="24"/>
        </w:rPr>
        <w:t>2.2</w:t>
      </w:r>
      <w:r w:rsidR="007A229F">
        <w:rPr>
          <w:rFonts w:ascii="Courier New" w:hAnsi="Courier New" w:cs="Courier New"/>
          <w:sz w:val="24"/>
        </w:rPr>
        <w:t xml:space="preserve">] </w:t>
      </w:r>
      <w:r>
        <w:rPr>
          <w:rFonts w:ascii="Courier New" w:hAnsi="Courier New" w:cs="Courier New"/>
          <w:sz w:val="24"/>
        </w:rPr>
        <w:t xml:space="preserve">to increase the sample size for the evaluation of test performance) </w:t>
      </w:r>
      <w:r w:rsidRPr="00D46100">
        <w:rPr>
          <w:rFonts w:ascii="Courier New" w:hAnsi="Courier New" w:cs="Courier New"/>
          <w:sz w:val="24"/>
        </w:rPr>
        <w:t xml:space="preserve">and </w:t>
      </w:r>
      <w:r>
        <w:rPr>
          <w:rFonts w:ascii="Courier New" w:hAnsi="Courier New" w:cs="Courier New"/>
          <w:sz w:val="24"/>
        </w:rPr>
        <w:t xml:space="preserve">up to 1,667 MSM </w:t>
      </w:r>
      <w:r w:rsidRPr="00D46100">
        <w:rPr>
          <w:rFonts w:ascii="Courier New" w:hAnsi="Courier New" w:cs="Courier New"/>
          <w:sz w:val="24"/>
        </w:rPr>
        <w:t xml:space="preserve">at highest risk for HIV infection </w:t>
      </w:r>
      <w:r>
        <w:rPr>
          <w:rFonts w:ascii="Courier New" w:hAnsi="Courier New" w:cs="Courier New"/>
          <w:sz w:val="24"/>
        </w:rPr>
        <w:t>(</w:t>
      </w:r>
      <w:r w:rsidR="00472A62">
        <w:rPr>
          <w:rFonts w:ascii="Courier New" w:hAnsi="Courier New" w:cs="Courier New"/>
          <w:sz w:val="24"/>
        </w:rPr>
        <w:t>identified</w:t>
      </w:r>
      <w:r>
        <w:rPr>
          <w:rFonts w:ascii="Courier New" w:hAnsi="Courier New" w:cs="Courier New"/>
          <w:sz w:val="24"/>
        </w:rPr>
        <w:t xml:space="preserve"> from the PHSKC STD clinic)</w:t>
      </w:r>
      <w:r w:rsidRPr="00D46100">
        <w:rPr>
          <w:rFonts w:ascii="Courier New" w:hAnsi="Courier New" w:cs="Courier New"/>
          <w:sz w:val="24"/>
        </w:rPr>
        <w:t xml:space="preserve">.  In </w:t>
      </w:r>
      <w:r>
        <w:rPr>
          <w:rFonts w:ascii="Courier New" w:hAnsi="Courier New" w:cs="Courier New"/>
          <w:sz w:val="24"/>
        </w:rPr>
        <w:t>phase 1</w:t>
      </w:r>
      <w:r w:rsidRPr="00D46100">
        <w:rPr>
          <w:rFonts w:ascii="Courier New" w:hAnsi="Courier New" w:cs="Courier New"/>
          <w:sz w:val="24"/>
        </w:rPr>
        <w:t xml:space="preserve"> of the study we will evaluate test performance</w:t>
      </w:r>
      <w:r>
        <w:rPr>
          <w:rFonts w:ascii="Courier New" w:hAnsi="Courier New" w:cs="Courier New"/>
          <w:sz w:val="24"/>
        </w:rPr>
        <w:t xml:space="preserve"> by</w:t>
      </w:r>
      <w:r w:rsidRPr="00D46100">
        <w:rPr>
          <w:rFonts w:ascii="Courier New" w:hAnsi="Courier New" w:cs="Courier New"/>
          <w:sz w:val="24"/>
        </w:rPr>
        <w:t xml:space="preserve"> collecting specimens for testing with the HIV testing technologies being evaluated.  </w:t>
      </w:r>
      <w:r>
        <w:rPr>
          <w:rFonts w:ascii="Courier New" w:hAnsi="Courier New" w:cs="Courier New"/>
          <w:sz w:val="24"/>
        </w:rPr>
        <w:t>Phase 1</w:t>
      </w:r>
      <w:r w:rsidRPr="00D46100">
        <w:rPr>
          <w:rFonts w:ascii="Courier New" w:hAnsi="Courier New" w:cs="Courier New"/>
          <w:sz w:val="24"/>
        </w:rPr>
        <w:t xml:space="preserve"> participants with discordant test results (i.e., those with reactive results on </w:t>
      </w:r>
      <w:r>
        <w:rPr>
          <w:rFonts w:ascii="Courier New" w:hAnsi="Courier New" w:cs="Courier New"/>
          <w:sz w:val="24"/>
        </w:rPr>
        <w:t xml:space="preserve">at least </w:t>
      </w:r>
      <w:r w:rsidRPr="00D46100">
        <w:rPr>
          <w:rFonts w:ascii="Courier New" w:hAnsi="Courier New" w:cs="Courier New"/>
          <w:sz w:val="24"/>
        </w:rPr>
        <w:t xml:space="preserve">one screening test and non-reactive results on another screening test), will be eligible for </w:t>
      </w:r>
      <w:r>
        <w:rPr>
          <w:rFonts w:ascii="Courier New" w:hAnsi="Courier New" w:cs="Courier New"/>
          <w:sz w:val="24"/>
        </w:rPr>
        <w:t>Phase 2.</w:t>
      </w:r>
      <w:r w:rsidRPr="00D46100">
        <w:rPr>
          <w:rFonts w:ascii="Courier New" w:hAnsi="Courier New" w:cs="Courier New"/>
          <w:sz w:val="24"/>
        </w:rPr>
        <w:t xml:space="preserve">  </w:t>
      </w:r>
    </w:p>
    <w:p w14:paraId="5BF5DDA6" w14:textId="63BFCEFC" w:rsidR="007A229F" w:rsidRPr="005A3D4A" w:rsidRDefault="007A229F" w:rsidP="00814541">
      <w:pPr>
        <w:spacing w:before="100" w:beforeAutospacing="1" w:after="200"/>
        <w:rPr>
          <w:rFonts w:ascii="Courier New" w:hAnsi="Courier New" w:cs="Courier New"/>
          <w:b/>
          <w:sz w:val="24"/>
        </w:rPr>
      </w:pPr>
      <w:r w:rsidRPr="005A3D4A">
        <w:rPr>
          <w:rFonts w:ascii="Courier New" w:hAnsi="Courier New" w:cs="Courier New"/>
          <w:b/>
          <w:sz w:val="24"/>
        </w:rPr>
        <w:t xml:space="preserve">Table </w:t>
      </w:r>
      <w:r w:rsidR="008C7337">
        <w:rPr>
          <w:rFonts w:ascii="Courier New" w:hAnsi="Courier New" w:cs="Courier New"/>
          <w:b/>
          <w:sz w:val="24"/>
        </w:rPr>
        <w:t>2.2</w:t>
      </w:r>
      <w:r w:rsidRPr="005A3D4A">
        <w:rPr>
          <w:rFonts w:ascii="Courier New" w:hAnsi="Courier New" w:cs="Courier New"/>
          <w:b/>
          <w:sz w:val="24"/>
        </w:rPr>
        <w:t>: Percentage of HIV-positive participants referred to Project DETECT</w:t>
      </w:r>
    </w:p>
    <w:tbl>
      <w:tblPr>
        <w:tblStyle w:val="GridTable5Dark-Accent11"/>
        <w:tblW w:w="8540" w:type="dxa"/>
        <w:tblLook w:val="0480" w:firstRow="0" w:lastRow="0" w:firstColumn="1" w:lastColumn="0" w:noHBand="0" w:noVBand="1"/>
      </w:tblPr>
      <w:tblGrid>
        <w:gridCol w:w="7730"/>
        <w:gridCol w:w="810"/>
      </w:tblGrid>
      <w:tr w:rsidR="00342FED" w:rsidRPr="00342FED" w14:paraId="672FEA9B" w14:textId="77777777" w:rsidTr="005A3D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6630BC96" w14:textId="74924486" w:rsidR="00342FED" w:rsidRPr="005A3D4A" w:rsidRDefault="00342FED" w:rsidP="000F50AC">
            <w:pPr>
              <w:pStyle w:val="NoSpacing"/>
              <w:rPr>
                <w:rFonts w:ascii="Courier New" w:hAnsi="Courier New" w:cs="Courier New"/>
                <w:b w:val="0"/>
                <w:sz w:val="24"/>
                <w:szCs w:val="24"/>
              </w:rPr>
            </w:pPr>
            <w:r w:rsidRPr="005A3D4A">
              <w:rPr>
                <w:rFonts w:ascii="Courier New" w:hAnsi="Courier New" w:cs="Courier New"/>
                <w:b w:val="0"/>
                <w:sz w:val="24"/>
                <w:szCs w:val="24"/>
              </w:rPr>
              <w:t xml:space="preserve">New diagnoses of </w:t>
            </w:r>
            <w:r w:rsidR="000F50AC">
              <w:rPr>
                <w:rFonts w:ascii="Courier New" w:hAnsi="Courier New" w:cs="Courier New"/>
                <w:b w:val="0"/>
                <w:sz w:val="24"/>
                <w:szCs w:val="24"/>
              </w:rPr>
              <w:t>HIV</w:t>
            </w:r>
            <w:r w:rsidRPr="005A3D4A">
              <w:rPr>
                <w:rFonts w:ascii="Courier New" w:hAnsi="Courier New" w:cs="Courier New"/>
                <w:b w:val="0"/>
                <w:sz w:val="24"/>
                <w:szCs w:val="24"/>
              </w:rPr>
              <w:t xml:space="preserve"> at PHSKC STD Clinic </w:t>
            </w:r>
          </w:p>
        </w:tc>
        <w:tc>
          <w:tcPr>
            <w:tcW w:w="810" w:type="dxa"/>
            <w:hideMark/>
          </w:tcPr>
          <w:p w14:paraId="2624A739" w14:textId="77777777" w:rsidR="00342FED" w:rsidRPr="005A3D4A" w:rsidRDefault="00342FED">
            <w:pPr>
              <w:jc w:val="right"/>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7%</w:t>
            </w:r>
          </w:p>
        </w:tc>
      </w:tr>
      <w:tr w:rsidR="00342FED" w:rsidRPr="00342FED" w14:paraId="607E50E3" w14:textId="77777777" w:rsidTr="005A3D4A">
        <w:trPr>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34481F4A" w14:textId="7CF06661" w:rsidR="00342FED" w:rsidRPr="005A3D4A" w:rsidRDefault="00342FED" w:rsidP="000F50AC">
            <w:pPr>
              <w:pStyle w:val="NoSpacing"/>
              <w:rPr>
                <w:rFonts w:ascii="Courier New" w:hAnsi="Courier New" w:cs="Courier New"/>
                <w:b w:val="0"/>
                <w:sz w:val="24"/>
                <w:szCs w:val="24"/>
              </w:rPr>
            </w:pPr>
            <w:r w:rsidRPr="005A3D4A">
              <w:rPr>
                <w:rFonts w:ascii="Courier New" w:hAnsi="Courier New" w:cs="Courier New"/>
                <w:b w:val="0"/>
                <w:sz w:val="24"/>
                <w:szCs w:val="24"/>
              </w:rPr>
              <w:t xml:space="preserve">New diagnoses of </w:t>
            </w:r>
            <w:r w:rsidR="000F50AC">
              <w:rPr>
                <w:rFonts w:ascii="Courier New" w:hAnsi="Courier New" w:cs="Courier New"/>
                <w:b w:val="0"/>
                <w:sz w:val="24"/>
                <w:szCs w:val="24"/>
              </w:rPr>
              <w:t>HIV</w:t>
            </w:r>
            <w:r w:rsidRPr="005A3D4A">
              <w:rPr>
                <w:rFonts w:ascii="Courier New" w:hAnsi="Courier New" w:cs="Courier New"/>
                <w:b w:val="0"/>
                <w:sz w:val="24"/>
                <w:szCs w:val="24"/>
              </w:rPr>
              <w:t xml:space="preserve"> at Gay City</w:t>
            </w:r>
            <w:r w:rsidR="000F50AC">
              <w:rPr>
                <w:rFonts w:ascii="Courier New" w:hAnsi="Courier New" w:cs="Courier New"/>
                <w:b w:val="0"/>
                <w:sz w:val="24"/>
                <w:szCs w:val="24"/>
              </w:rPr>
              <w:t xml:space="preserve"> (Clinic)</w:t>
            </w:r>
          </w:p>
        </w:tc>
        <w:tc>
          <w:tcPr>
            <w:tcW w:w="810" w:type="dxa"/>
            <w:hideMark/>
          </w:tcPr>
          <w:p w14:paraId="48939314" w14:textId="77777777" w:rsidR="00342FED" w:rsidRPr="005A3D4A" w:rsidRDefault="00342FED">
            <w:pPr>
              <w:jc w:val="righ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6%</w:t>
            </w:r>
          </w:p>
        </w:tc>
      </w:tr>
      <w:tr w:rsidR="00342FED" w:rsidRPr="00342FED" w14:paraId="3025AD0B" w14:textId="77777777" w:rsidTr="005A3D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68F20082" w14:textId="77777777" w:rsidR="00342FED" w:rsidRPr="005A3D4A" w:rsidRDefault="00342FED">
            <w:pPr>
              <w:pStyle w:val="NoSpacing"/>
              <w:rPr>
                <w:rFonts w:ascii="Courier New" w:hAnsi="Courier New" w:cs="Courier New"/>
                <w:b w:val="0"/>
                <w:sz w:val="24"/>
                <w:szCs w:val="24"/>
              </w:rPr>
            </w:pPr>
            <w:r w:rsidRPr="005A3D4A">
              <w:rPr>
                <w:rFonts w:ascii="Courier New" w:hAnsi="Courier New" w:cs="Courier New"/>
                <w:b w:val="0"/>
                <w:sz w:val="24"/>
                <w:szCs w:val="24"/>
              </w:rPr>
              <w:t>New diagnoses made by private providers in King County</w:t>
            </w:r>
          </w:p>
        </w:tc>
        <w:tc>
          <w:tcPr>
            <w:tcW w:w="810" w:type="dxa"/>
            <w:hideMark/>
          </w:tcPr>
          <w:p w14:paraId="18CDF466" w14:textId="77777777" w:rsidR="00342FED" w:rsidRPr="005A3D4A" w:rsidRDefault="00342FED">
            <w:pPr>
              <w:jc w:val="right"/>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15%</w:t>
            </w:r>
          </w:p>
        </w:tc>
      </w:tr>
      <w:tr w:rsidR="00342FED" w:rsidRPr="00342FED" w14:paraId="713B1849" w14:textId="77777777" w:rsidTr="005A3D4A">
        <w:trPr>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306C5D7B" w14:textId="62409FCD" w:rsidR="00342FED" w:rsidRPr="005A3D4A" w:rsidRDefault="00342FED" w:rsidP="00563A78">
            <w:pPr>
              <w:pStyle w:val="NoSpacing"/>
              <w:rPr>
                <w:rFonts w:ascii="Courier New" w:hAnsi="Courier New" w:cs="Courier New"/>
                <w:b w:val="0"/>
                <w:sz w:val="24"/>
                <w:szCs w:val="24"/>
              </w:rPr>
            </w:pPr>
            <w:r w:rsidRPr="005A3D4A">
              <w:rPr>
                <w:rFonts w:ascii="Courier New" w:hAnsi="Courier New" w:cs="Courier New"/>
                <w:b w:val="0"/>
                <w:sz w:val="24"/>
                <w:szCs w:val="24"/>
              </w:rPr>
              <w:t>Referrals from the UW HIV Info</w:t>
            </w:r>
            <w:r w:rsidR="00563A78" w:rsidRPr="00E52676">
              <w:rPr>
                <w:rFonts w:ascii="Courier New" w:hAnsi="Courier New" w:cs="Courier New"/>
                <w:b w:val="0"/>
                <w:sz w:val="24"/>
                <w:szCs w:val="24"/>
              </w:rPr>
              <w:t>rmation System (UWHIS)</w:t>
            </w:r>
          </w:p>
        </w:tc>
        <w:tc>
          <w:tcPr>
            <w:tcW w:w="810" w:type="dxa"/>
            <w:hideMark/>
          </w:tcPr>
          <w:p w14:paraId="7A8F9459" w14:textId="73C142EA" w:rsidR="00342FED" w:rsidRPr="005A3D4A" w:rsidRDefault="00563A78" w:rsidP="00563A78">
            <w:pPr>
              <w:jc w:val="right"/>
              <w:cnfStyle w:val="000000000000" w:firstRow="0" w:lastRow="0" w:firstColumn="0" w:lastColumn="0" w:oddVBand="0" w:evenVBand="0" w:oddHBand="0" w:evenHBand="0" w:firstRowFirstColumn="0" w:firstRowLastColumn="0" w:lastRowFirstColumn="0" w:lastRowLastColumn="0"/>
              <w:rPr>
                <w:rFonts w:ascii="Courier New" w:hAnsi="Courier New" w:cs="Courier New"/>
                <w:color w:val="000000"/>
                <w:sz w:val="24"/>
              </w:rPr>
            </w:pPr>
            <w:r>
              <w:rPr>
                <w:rFonts w:ascii="Courier New" w:hAnsi="Courier New" w:cs="Courier New"/>
                <w:color w:val="000000"/>
                <w:sz w:val="24"/>
              </w:rPr>
              <w:t>28</w:t>
            </w:r>
            <w:r w:rsidR="00342FED" w:rsidRPr="005A3D4A">
              <w:rPr>
                <w:rFonts w:ascii="Courier New" w:hAnsi="Courier New" w:cs="Courier New"/>
                <w:color w:val="000000"/>
                <w:sz w:val="24"/>
              </w:rPr>
              <w:t>%</w:t>
            </w:r>
          </w:p>
        </w:tc>
      </w:tr>
      <w:tr w:rsidR="00342FED" w:rsidRPr="00342FED" w14:paraId="2E4F152B" w14:textId="77777777" w:rsidTr="005A3D4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30" w:type="dxa"/>
            <w:hideMark/>
          </w:tcPr>
          <w:p w14:paraId="4EE0E4F6" w14:textId="77777777" w:rsidR="00342FED" w:rsidRPr="005A3D4A" w:rsidRDefault="00342FED">
            <w:pPr>
              <w:pStyle w:val="NoSpacing"/>
              <w:rPr>
                <w:rFonts w:ascii="Courier New" w:hAnsi="Courier New" w:cs="Courier New"/>
                <w:b w:val="0"/>
                <w:sz w:val="24"/>
                <w:szCs w:val="24"/>
              </w:rPr>
            </w:pPr>
            <w:r w:rsidRPr="005A3D4A">
              <w:rPr>
                <w:rFonts w:ascii="Courier New" w:hAnsi="Courier New" w:cs="Courier New"/>
                <w:b w:val="0"/>
                <w:sz w:val="24"/>
                <w:szCs w:val="24"/>
              </w:rPr>
              <w:lastRenderedPageBreak/>
              <w:t>PHSKC STD Clinic previously diagnosed</w:t>
            </w:r>
          </w:p>
        </w:tc>
        <w:tc>
          <w:tcPr>
            <w:tcW w:w="810" w:type="dxa"/>
            <w:hideMark/>
          </w:tcPr>
          <w:p w14:paraId="051C6B5A" w14:textId="77777777" w:rsidR="00342FED" w:rsidRPr="005A3D4A" w:rsidRDefault="00342FED">
            <w:pPr>
              <w:jc w:val="right"/>
              <w:cnfStyle w:val="000000100000" w:firstRow="0" w:lastRow="0" w:firstColumn="0" w:lastColumn="0" w:oddVBand="0" w:evenVBand="0" w:oddHBand="1" w:evenHBand="0" w:firstRowFirstColumn="0" w:firstRowLastColumn="0" w:lastRowFirstColumn="0" w:lastRowLastColumn="0"/>
              <w:rPr>
                <w:rFonts w:ascii="Courier New" w:hAnsi="Courier New" w:cs="Courier New"/>
                <w:color w:val="000000"/>
                <w:sz w:val="24"/>
              </w:rPr>
            </w:pPr>
            <w:r w:rsidRPr="005A3D4A">
              <w:rPr>
                <w:rFonts w:ascii="Courier New" w:hAnsi="Courier New" w:cs="Courier New"/>
                <w:color w:val="000000"/>
                <w:sz w:val="24"/>
              </w:rPr>
              <w:t>44%</w:t>
            </w:r>
          </w:p>
        </w:tc>
      </w:tr>
    </w:tbl>
    <w:p w14:paraId="316D5C60" w14:textId="77777777" w:rsidR="007A229F" w:rsidRDefault="007A229F" w:rsidP="00814541">
      <w:pPr>
        <w:spacing w:before="100" w:beforeAutospacing="1" w:after="200"/>
        <w:rPr>
          <w:rFonts w:ascii="Courier New" w:hAnsi="Courier New" w:cs="Courier New"/>
          <w:sz w:val="24"/>
        </w:rPr>
      </w:pPr>
    </w:p>
    <w:p w14:paraId="5C2B96AB" w14:textId="3455CBF6" w:rsidR="00814541" w:rsidRDefault="00814541" w:rsidP="00814541">
      <w:pPr>
        <w:spacing w:before="100" w:beforeAutospacing="1" w:after="200"/>
        <w:rPr>
          <w:rFonts w:ascii="Courier New" w:hAnsi="Courier New" w:cs="Courier New"/>
          <w:sz w:val="24"/>
        </w:rPr>
      </w:pPr>
      <w:r w:rsidRPr="00D46100">
        <w:rPr>
          <w:rFonts w:ascii="Courier New" w:hAnsi="Courier New" w:cs="Courier New"/>
          <w:sz w:val="24"/>
        </w:rPr>
        <w:t xml:space="preserve">In </w:t>
      </w:r>
      <w:r>
        <w:rPr>
          <w:rFonts w:ascii="Courier New" w:hAnsi="Courier New" w:cs="Courier New"/>
          <w:sz w:val="24"/>
        </w:rPr>
        <w:t>phase 2</w:t>
      </w:r>
      <w:r w:rsidRPr="00D46100">
        <w:rPr>
          <w:rFonts w:ascii="Courier New" w:hAnsi="Courier New" w:cs="Courier New"/>
          <w:sz w:val="24"/>
        </w:rPr>
        <w:t xml:space="preserve"> we seek to describe the difference in days to detection for the new HIV tests on different specimen types collected.  </w:t>
      </w:r>
      <w:r>
        <w:rPr>
          <w:rFonts w:ascii="Courier New" w:hAnsi="Courier New" w:cs="Courier New"/>
          <w:sz w:val="24"/>
        </w:rPr>
        <w:t>Phase 2 p</w:t>
      </w:r>
      <w:r w:rsidRPr="00D46100">
        <w:rPr>
          <w:rFonts w:ascii="Courier New" w:hAnsi="Courier New" w:cs="Courier New"/>
          <w:sz w:val="24"/>
        </w:rPr>
        <w:t>articipants will undergo frequent follow-up testing</w:t>
      </w:r>
      <w:r w:rsidRPr="00314966">
        <w:rPr>
          <w:rFonts w:ascii="Courier New" w:hAnsi="Courier New" w:cs="Courier New"/>
          <w:sz w:val="24"/>
        </w:rPr>
        <w:t xml:space="preserve"> </w:t>
      </w:r>
      <w:r>
        <w:rPr>
          <w:rFonts w:ascii="Courier New" w:hAnsi="Courier New" w:cs="Courier New"/>
          <w:sz w:val="24"/>
        </w:rPr>
        <w:t xml:space="preserve">until they are positive </w:t>
      </w:r>
      <w:r w:rsidRPr="00D46100">
        <w:rPr>
          <w:rFonts w:ascii="Courier New" w:hAnsi="Courier New" w:cs="Courier New"/>
          <w:sz w:val="24"/>
        </w:rPr>
        <w:t xml:space="preserve">on all tests being evaluated, </w:t>
      </w:r>
      <w:r>
        <w:rPr>
          <w:rFonts w:ascii="Courier New" w:hAnsi="Courier New" w:cs="Courier New"/>
          <w:sz w:val="24"/>
        </w:rPr>
        <w:t xml:space="preserve">or until they </w:t>
      </w:r>
      <w:r w:rsidRPr="00D46100">
        <w:rPr>
          <w:rFonts w:ascii="Courier New" w:hAnsi="Courier New" w:cs="Courier New"/>
          <w:sz w:val="24"/>
        </w:rPr>
        <w:t xml:space="preserve">have two consecutive visits with negative test results on all tests (indicating reactive </w:t>
      </w:r>
      <w:r>
        <w:rPr>
          <w:rFonts w:ascii="Courier New" w:hAnsi="Courier New" w:cs="Courier New"/>
          <w:sz w:val="24"/>
        </w:rPr>
        <w:t>phase 1</w:t>
      </w:r>
      <w:r w:rsidRPr="00D46100">
        <w:rPr>
          <w:rFonts w:ascii="Courier New" w:hAnsi="Courier New" w:cs="Courier New"/>
          <w:sz w:val="24"/>
        </w:rPr>
        <w:t xml:space="preserve"> tests were false-positive), or completion of 70 days of follow-up.  </w:t>
      </w:r>
      <w:r>
        <w:rPr>
          <w:rFonts w:ascii="Courier New" w:hAnsi="Courier New" w:cs="Courier New"/>
          <w:sz w:val="24"/>
        </w:rPr>
        <w:t xml:space="preserve">  </w:t>
      </w:r>
    </w:p>
    <w:p w14:paraId="14326825" w14:textId="6F190841" w:rsidR="00814541" w:rsidRDefault="00814541" w:rsidP="00814541">
      <w:pPr>
        <w:spacing w:before="100" w:beforeAutospacing="1" w:after="200"/>
        <w:rPr>
          <w:rFonts w:ascii="Courier New" w:hAnsi="Courier New" w:cs="Courier New"/>
          <w:sz w:val="24"/>
        </w:rPr>
      </w:pPr>
      <w:r w:rsidRPr="00D46100">
        <w:rPr>
          <w:rFonts w:ascii="Courier New" w:hAnsi="Courier New" w:cs="Courier New"/>
          <w:sz w:val="24"/>
        </w:rPr>
        <w:t xml:space="preserve">It is expected that approximately </w:t>
      </w:r>
      <w:r>
        <w:rPr>
          <w:rFonts w:ascii="Courier New" w:hAnsi="Courier New" w:cs="Courier New"/>
          <w:sz w:val="24"/>
        </w:rPr>
        <w:t>50</w:t>
      </w:r>
      <w:r w:rsidRPr="00D46100">
        <w:rPr>
          <w:rFonts w:ascii="Courier New" w:hAnsi="Courier New" w:cs="Courier New"/>
          <w:sz w:val="24"/>
        </w:rPr>
        <w:t xml:space="preserve"> participants </w:t>
      </w:r>
      <w:r>
        <w:rPr>
          <w:rFonts w:ascii="Courier New" w:hAnsi="Courier New" w:cs="Courier New"/>
          <w:sz w:val="24"/>
        </w:rPr>
        <w:t xml:space="preserve">per year </w:t>
      </w:r>
      <w:r w:rsidRPr="00D46100">
        <w:rPr>
          <w:rFonts w:ascii="Courier New" w:hAnsi="Courier New" w:cs="Courier New"/>
          <w:sz w:val="24"/>
        </w:rPr>
        <w:t xml:space="preserve">will enter </w:t>
      </w:r>
      <w:r>
        <w:rPr>
          <w:rFonts w:ascii="Courier New" w:hAnsi="Courier New" w:cs="Courier New"/>
          <w:sz w:val="24"/>
        </w:rPr>
        <w:t>phase 2 of the</w:t>
      </w:r>
      <w:r w:rsidRPr="00D46100">
        <w:rPr>
          <w:rFonts w:ascii="Courier New" w:hAnsi="Courier New" w:cs="Courier New"/>
          <w:sz w:val="24"/>
        </w:rPr>
        <w:t xml:space="preserve"> study, </w:t>
      </w:r>
      <w:r w:rsidR="00472A62">
        <w:rPr>
          <w:rFonts w:ascii="Courier New" w:hAnsi="Courier New" w:cs="Courier New"/>
          <w:sz w:val="24"/>
        </w:rPr>
        <w:t xml:space="preserve">of which </w:t>
      </w:r>
      <w:r w:rsidRPr="00D46100">
        <w:rPr>
          <w:rFonts w:ascii="Courier New" w:hAnsi="Courier New" w:cs="Courier New"/>
          <w:sz w:val="24"/>
        </w:rPr>
        <w:t xml:space="preserve">approximately </w:t>
      </w:r>
      <w:r>
        <w:rPr>
          <w:rFonts w:ascii="Courier New" w:hAnsi="Courier New" w:cs="Courier New"/>
          <w:sz w:val="24"/>
        </w:rPr>
        <w:t>16</w:t>
      </w:r>
      <w:r w:rsidRPr="00D46100">
        <w:rPr>
          <w:rFonts w:ascii="Courier New" w:hAnsi="Courier New" w:cs="Courier New"/>
          <w:sz w:val="24"/>
        </w:rPr>
        <w:t xml:space="preserve"> participants will complete the study with false positive results and </w:t>
      </w:r>
      <w:r>
        <w:rPr>
          <w:rFonts w:ascii="Courier New" w:hAnsi="Courier New" w:cs="Courier New"/>
          <w:sz w:val="24"/>
        </w:rPr>
        <w:t>a</w:t>
      </w:r>
      <w:r w:rsidRPr="00D46100">
        <w:rPr>
          <w:rFonts w:ascii="Courier New" w:hAnsi="Courier New" w:cs="Courier New"/>
          <w:sz w:val="24"/>
        </w:rPr>
        <w:t xml:space="preserve">pproximately </w:t>
      </w:r>
      <w:r>
        <w:rPr>
          <w:rFonts w:ascii="Courier New" w:hAnsi="Courier New" w:cs="Courier New"/>
          <w:sz w:val="24"/>
        </w:rPr>
        <w:t>32</w:t>
      </w:r>
      <w:r w:rsidRPr="00D46100">
        <w:rPr>
          <w:rFonts w:ascii="Courier New" w:hAnsi="Courier New" w:cs="Courier New"/>
          <w:sz w:val="24"/>
        </w:rPr>
        <w:t xml:space="preserve"> participants will complete </w:t>
      </w:r>
      <w:r>
        <w:rPr>
          <w:rFonts w:ascii="Courier New" w:hAnsi="Courier New" w:cs="Courier New"/>
          <w:sz w:val="24"/>
        </w:rPr>
        <w:t>phase 2</w:t>
      </w:r>
      <w:r w:rsidRPr="00D46100">
        <w:rPr>
          <w:rFonts w:ascii="Courier New" w:hAnsi="Courier New" w:cs="Courier New"/>
          <w:sz w:val="24"/>
        </w:rPr>
        <w:t xml:space="preserve"> follow-up with seroconversion.  We expect that approximately </w:t>
      </w:r>
      <w:r>
        <w:rPr>
          <w:rFonts w:ascii="Courier New" w:hAnsi="Courier New" w:cs="Courier New"/>
          <w:sz w:val="24"/>
        </w:rPr>
        <w:t>2</w:t>
      </w:r>
      <w:r w:rsidRPr="00D46100">
        <w:rPr>
          <w:rFonts w:ascii="Courier New" w:hAnsi="Courier New" w:cs="Courier New"/>
          <w:sz w:val="24"/>
        </w:rPr>
        <w:t xml:space="preserve"> participants who begin </w:t>
      </w:r>
      <w:r>
        <w:rPr>
          <w:rFonts w:ascii="Courier New" w:hAnsi="Courier New" w:cs="Courier New"/>
          <w:sz w:val="24"/>
        </w:rPr>
        <w:t>phase 2 of the</w:t>
      </w:r>
      <w:r w:rsidRPr="00D46100">
        <w:rPr>
          <w:rFonts w:ascii="Courier New" w:hAnsi="Courier New" w:cs="Courier New"/>
          <w:sz w:val="24"/>
        </w:rPr>
        <w:t xml:space="preserve"> study will be lost to follow-up.</w:t>
      </w:r>
      <w:r>
        <w:rPr>
          <w:rFonts w:ascii="Courier New" w:hAnsi="Courier New" w:cs="Courier New"/>
          <w:sz w:val="24"/>
        </w:rPr>
        <w:t xml:space="preserve"> </w:t>
      </w:r>
    </w:p>
    <w:p w14:paraId="25788471" w14:textId="77777777" w:rsidR="00814541" w:rsidRDefault="00814541" w:rsidP="003529CC">
      <w:pPr>
        <w:tabs>
          <w:tab w:val="left" w:pos="720"/>
          <w:tab w:val="left" w:pos="2700"/>
        </w:tabs>
        <w:rPr>
          <w:rFonts w:ascii="Courier New" w:hAnsi="Courier New" w:cs="Courier New"/>
          <w:sz w:val="24"/>
        </w:rPr>
      </w:pPr>
    </w:p>
    <w:p w14:paraId="36B5FAD2" w14:textId="61BC701C" w:rsidR="003529CC" w:rsidRDefault="00563A78" w:rsidP="003529CC">
      <w:pPr>
        <w:tabs>
          <w:tab w:val="left" w:pos="720"/>
          <w:tab w:val="left" w:pos="2700"/>
        </w:tabs>
        <w:rPr>
          <w:rFonts w:ascii="Courier New" w:hAnsi="Courier New" w:cs="Courier New"/>
          <w:sz w:val="24"/>
        </w:rPr>
      </w:pPr>
      <w:r>
        <w:rPr>
          <w:rFonts w:ascii="Courier New" w:hAnsi="Courier New" w:cs="Courier New"/>
          <w:sz w:val="24"/>
        </w:rPr>
        <w:t>Potential participants</w:t>
      </w:r>
      <w:r w:rsidR="00031E5B">
        <w:rPr>
          <w:rFonts w:ascii="Courier New" w:hAnsi="Courier New" w:cs="Courier New"/>
          <w:sz w:val="24"/>
        </w:rPr>
        <w:t xml:space="preserve"> will be approached for participation through convenience </w:t>
      </w:r>
      <w:r w:rsidR="00D77A74">
        <w:rPr>
          <w:rFonts w:ascii="Courier New" w:hAnsi="Courier New" w:cs="Courier New"/>
          <w:sz w:val="24"/>
        </w:rPr>
        <w:t>sampling</w:t>
      </w:r>
      <w:r w:rsidR="00D77A74" w:rsidRPr="008B3F4D">
        <w:t xml:space="preserve"> </w:t>
      </w:r>
      <w:r w:rsidR="00AF160C">
        <w:t xml:space="preserve"> </w:t>
      </w:r>
      <w:r>
        <w:rPr>
          <w:rFonts w:ascii="Courier New" w:hAnsi="Courier New" w:cs="Courier New"/>
          <w:sz w:val="24"/>
        </w:rPr>
        <w:t xml:space="preserve">dependent on clinic flow and staff availability </w:t>
      </w:r>
      <w:r w:rsidR="00D77A74">
        <w:rPr>
          <w:rFonts w:ascii="Courier New" w:hAnsi="Courier New" w:cs="Courier New"/>
          <w:sz w:val="24"/>
        </w:rPr>
        <w:t>if</w:t>
      </w:r>
      <w:r w:rsidR="008B3F4D">
        <w:rPr>
          <w:rFonts w:ascii="Courier New" w:hAnsi="Courier New" w:cs="Courier New"/>
          <w:sz w:val="24"/>
        </w:rPr>
        <w:t xml:space="preserve"> they are </w:t>
      </w:r>
      <w:r w:rsidR="008B3F4D" w:rsidRPr="008B3F4D">
        <w:rPr>
          <w:rFonts w:ascii="Courier New" w:hAnsi="Courier New" w:cs="Courier New"/>
          <w:sz w:val="24"/>
        </w:rPr>
        <w:t>1</w:t>
      </w:r>
      <w:r w:rsidR="00814541">
        <w:rPr>
          <w:rFonts w:ascii="Courier New" w:hAnsi="Courier New" w:cs="Courier New"/>
          <w:sz w:val="24"/>
        </w:rPr>
        <w:t>8</w:t>
      </w:r>
      <w:r w:rsidR="008B3F4D" w:rsidRPr="008B3F4D">
        <w:rPr>
          <w:rFonts w:ascii="Courier New" w:hAnsi="Courier New" w:cs="Courier New"/>
          <w:sz w:val="24"/>
        </w:rPr>
        <w:t xml:space="preserve"> years of age or older and able to complete the CASI in English</w:t>
      </w:r>
      <w:r>
        <w:rPr>
          <w:rFonts w:ascii="Courier New" w:hAnsi="Courier New" w:cs="Courier New"/>
          <w:sz w:val="24"/>
        </w:rPr>
        <w:t>. The following groups will be recruited</w:t>
      </w:r>
      <w:r w:rsidR="00031E5B">
        <w:rPr>
          <w:rFonts w:ascii="Courier New" w:hAnsi="Courier New" w:cs="Courier New"/>
          <w:sz w:val="24"/>
        </w:rPr>
        <w:t>:</w:t>
      </w:r>
    </w:p>
    <w:p w14:paraId="271C134C" w14:textId="1525C1B5" w:rsidR="003529CC" w:rsidRPr="003529CC"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1)</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ersons who present to the PHSKC STD Clinic seeking HIV testing services</w:t>
      </w:r>
      <w:r w:rsidR="008B3F4D">
        <w:rPr>
          <w:rFonts w:ascii="Courier New" w:hAnsi="Courier New" w:cs="Courier New"/>
          <w:sz w:val="24"/>
        </w:rPr>
        <w:t xml:space="preserve"> and are identified as being at high risk </w:t>
      </w:r>
      <w:r w:rsidR="007B1E54">
        <w:rPr>
          <w:rFonts w:ascii="Courier New" w:hAnsi="Courier New" w:cs="Courier New"/>
          <w:sz w:val="24"/>
        </w:rPr>
        <w:t>o</w:t>
      </w:r>
      <w:r w:rsidR="008B3F4D">
        <w:rPr>
          <w:rFonts w:ascii="Courier New" w:hAnsi="Courier New" w:cs="Courier New"/>
          <w:sz w:val="24"/>
        </w:rPr>
        <w:t xml:space="preserve">f </w:t>
      </w:r>
      <w:r w:rsidR="008B3F4D">
        <w:rPr>
          <w:rFonts w:ascii="Courier New" w:hAnsi="Courier New" w:cs="Courier New"/>
          <w:sz w:val="24"/>
        </w:rPr>
        <w:lastRenderedPageBreak/>
        <w:t>HIV infection</w:t>
      </w:r>
      <w:r w:rsidR="008B3F4D" w:rsidRPr="002D4EDB">
        <w:rPr>
          <w:rFonts w:ascii="Calibri" w:hAnsi="Calibri" w:cs="Courier New"/>
          <w:sz w:val="24"/>
          <w:vertAlign w:val="superscript"/>
        </w:rPr>
        <w:t>†</w:t>
      </w:r>
      <w:r w:rsidR="008B3F4D">
        <w:rPr>
          <w:rFonts w:ascii="Courier New" w:hAnsi="Courier New" w:cs="Courier New"/>
          <w:sz w:val="24"/>
        </w:rPr>
        <w:t xml:space="preserve"> based on their responses to </w:t>
      </w:r>
      <w:r w:rsidR="00563A78">
        <w:rPr>
          <w:rFonts w:ascii="Courier New" w:hAnsi="Courier New" w:cs="Courier New"/>
          <w:sz w:val="24"/>
        </w:rPr>
        <w:t>the</w:t>
      </w:r>
      <w:r w:rsidR="00AF160C">
        <w:rPr>
          <w:rFonts w:ascii="Courier New" w:hAnsi="Courier New" w:cs="Courier New"/>
          <w:sz w:val="24"/>
        </w:rPr>
        <w:t xml:space="preserve"> </w:t>
      </w:r>
      <w:r w:rsidR="008B3F4D" w:rsidRPr="008B3F4D">
        <w:rPr>
          <w:rFonts w:ascii="Courier New" w:hAnsi="Courier New" w:cs="Courier New"/>
          <w:sz w:val="24"/>
        </w:rPr>
        <w:t>routinely used clinic intake questionnaire</w:t>
      </w:r>
      <w:r w:rsidRPr="003529CC">
        <w:rPr>
          <w:rFonts w:ascii="Courier New" w:hAnsi="Courier New" w:cs="Courier New"/>
          <w:sz w:val="24"/>
        </w:rPr>
        <w:t>,</w:t>
      </w:r>
    </w:p>
    <w:p w14:paraId="7B1D05A6" w14:textId="5E67D1EB" w:rsidR="003529CC" w:rsidRPr="003529CC"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2)</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who test </w:t>
      </w:r>
      <w:r w:rsidR="008B3F4D">
        <w:rPr>
          <w:rFonts w:ascii="Courier New" w:hAnsi="Courier New" w:cs="Courier New"/>
          <w:sz w:val="24"/>
        </w:rPr>
        <w:t>antibody-</w:t>
      </w:r>
      <w:r w:rsidRPr="003529CC">
        <w:rPr>
          <w:rFonts w:ascii="Courier New" w:hAnsi="Courier New" w:cs="Courier New"/>
          <w:sz w:val="24"/>
        </w:rPr>
        <w:t>positive through routine HIV testing at</w:t>
      </w:r>
      <w:r w:rsidR="008B3F4D">
        <w:rPr>
          <w:rFonts w:ascii="Courier New" w:hAnsi="Courier New" w:cs="Courier New"/>
          <w:sz w:val="24"/>
        </w:rPr>
        <w:t xml:space="preserve"> the</w:t>
      </w:r>
      <w:r w:rsidRPr="003529CC">
        <w:rPr>
          <w:rFonts w:ascii="Courier New" w:hAnsi="Courier New" w:cs="Courier New"/>
          <w:sz w:val="24"/>
        </w:rPr>
        <w:t xml:space="preserve"> </w:t>
      </w:r>
      <w:r w:rsidR="008B3F4D">
        <w:rPr>
          <w:rFonts w:ascii="Courier New" w:hAnsi="Courier New" w:cs="Courier New"/>
          <w:sz w:val="24"/>
        </w:rPr>
        <w:t xml:space="preserve">PHSKC STD clinic </w:t>
      </w:r>
    </w:p>
    <w:p w14:paraId="236EB69B" w14:textId="0842AC7C" w:rsidR="003529CC" w:rsidRPr="003529CC"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3)</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t>
      </w:r>
      <w:r w:rsidR="00294AB0">
        <w:rPr>
          <w:rFonts w:ascii="Courier New" w:hAnsi="Courier New" w:cs="Courier New"/>
          <w:sz w:val="24"/>
        </w:rPr>
        <w:t xml:space="preserve">who self-report their HIV-positive status when </w:t>
      </w:r>
      <w:r w:rsidRPr="003529CC">
        <w:rPr>
          <w:rFonts w:ascii="Courier New" w:hAnsi="Courier New" w:cs="Courier New"/>
          <w:sz w:val="24"/>
        </w:rPr>
        <w:t xml:space="preserve">seeking other services from the PHSKC STD Clinic, </w:t>
      </w:r>
    </w:p>
    <w:p w14:paraId="5500A63C" w14:textId="1CC6308D" w:rsidR="00294AB0"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4)</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ersons who tested HIV-antibody positive at a clinical site in Seattle</w:t>
      </w:r>
      <w:r w:rsidR="00AF160C">
        <w:rPr>
          <w:rFonts w:ascii="Courier New" w:hAnsi="Courier New" w:cs="Courier New"/>
          <w:sz w:val="24"/>
        </w:rPr>
        <w:t xml:space="preserve"> other than the PHSKC STD Clinic</w:t>
      </w:r>
      <w:r w:rsidRPr="003529CC">
        <w:rPr>
          <w:rFonts w:ascii="Courier New" w:hAnsi="Courier New" w:cs="Courier New"/>
          <w:sz w:val="24"/>
        </w:rPr>
        <w:t xml:space="preserve"> and were referred to participate in the study</w:t>
      </w:r>
      <w:r w:rsidR="00294AB0">
        <w:rPr>
          <w:rFonts w:ascii="Courier New" w:hAnsi="Courier New" w:cs="Courier New"/>
          <w:sz w:val="24"/>
        </w:rPr>
        <w:t>, and</w:t>
      </w:r>
    </w:p>
    <w:p w14:paraId="428A2F31" w14:textId="3FA723B4" w:rsidR="007A1A55" w:rsidRDefault="003529CC" w:rsidP="003529CC">
      <w:pPr>
        <w:tabs>
          <w:tab w:val="left" w:pos="720"/>
          <w:tab w:val="left" w:pos="2700"/>
        </w:tabs>
        <w:rPr>
          <w:rFonts w:ascii="Courier New" w:hAnsi="Courier New" w:cs="Courier New"/>
          <w:sz w:val="24"/>
        </w:rPr>
      </w:pPr>
      <w:r w:rsidRPr="003529CC">
        <w:rPr>
          <w:rFonts w:ascii="Courier New" w:hAnsi="Courier New" w:cs="Courier New"/>
          <w:sz w:val="24"/>
        </w:rPr>
        <w:t>5)</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ersons with test results ind</w:t>
      </w:r>
      <w:r w:rsidR="00294AB0">
        <w:rPr>
          <w:rFonts w:ascii="Courier New" w:hAnsi="Courier New" w:cs="Courier New"/>
          <w:sz w:val="24"/>
        </w:rPr>
        <w:t xml:space="preserve">icative of </w:t>
      </w:r>
      <w:r w:rsidR="00D12B74">
        <w:rPr>
          <w:rFonts w:ascii="Courier New" w:hAnsi="Courier New" w:cs="Courier New"/>
          <w:sz w:val="24"/>
        </w:rPr>
        <w:t>early</w:t>
      </w:r>
      <w:r w:rsidR="00294AB0">
        <w:rPr>
          <w:rFonts w:ascii="Courier New" w:hAnsi="Courier New" w:cs="Courier New"/>
          <w:sz w:val="24"/>
        </w:rPr>
        <w:t xml:space="preserve"> HIV infection</w:t>
      </w:r>
      <w:r w:rsidR="00294AB0" w:rsidRPr="002D4EDB">
        <w:rPr>
          <w:rFonts w:ascii="Calibri" w:hAnsi="Calibri" w:cs="Courier New"/>
          <w:sz w:val="24"/>
          <w:vertAlign w:val="superscript"/>
        </w:rPr>
        <w:t>§</w:t>
      </w:r>
      <w:r w:rsidR="00294AB0">
        <w:rPr>
          <w:rFonts w:ascii="Courier New" w:hAnsi="Courier New" w:cs="Courier New"/>
          <w:sz w:val="24"/>
        </w:rPr>
        <w:t xml:space="preserve"> </w:t>
      </w:r>
      <w:r w:rsidRPr="003529CC">
        <w:rPr>
          <w:rFonts w:ascii="Courier New" w:hAnsi="Courier New" w:cs="Courier New"/>
          <w:sz w:val="24"/>
        </w:rPr>
        <w:t>who tested at a site in Seattle outside of the PHSKC STD clinic and were referred to participate in the study</w:t>
      </w:r>
    </w:p>
    <w:p w14:paraId="017F828E" w14:textId="77777777" w:rsidR="00160228" w:rsidRDefault="00160228" w:rsidP="003529CC">
      <w:pPr>
        <w:tabs>
          <w:tab w:val="left" w:pos="720"/>
          <w:tab w:val="left" w:pos="2700"/>
        </w:tabs>
        <w:rPr>
          <w:rFonts w:ascii="Courier New" w:hAnsi="Courier New" w:cs="Courier New"/>
          <w:sz w:val="24"/>
        </w:rPr>
      </w:pPr>
    </w:p>
    <w:p w14:paraId="5FD78D42" w14:textId="37883C66" w:rsidR="00294AB0" w:rsidRDefault="00294AB0" w:rsidP="003529CC">
      <w:pPr>
        <w:tabs>
          <w:tab w:val="left" w:pos="720"/>
          <w:tab w:val="left" w:pos="2700"/>
        </w:tabs>
        <w:rPr>
          <w:rFonts w:ascii="Courier New" w:hAnsi="Courier New" w:cs="Courier New"/>
          <w:sz w:val="24"/>
        </w:rPr>
      </w:pPr>
      <w:r>
        <w:rPr>
          <w:rFonts w:ascii="Calibri" w:hAnsi="Calibri" w:cs="Courier New"/>
          <w:sz w:val="24"/>
          <w:vertAlign w:val="superscript"/>
        </w:rPr>
        <w:t>†</w:t>
      </w:r>
      <w:r w:rsidR="002D4EDB" w:rsidDel="002D4EDB">
        <w:rPr>
          <w:rFonts w:ascii="Courier New" w:hAnsi="Courier New" w:cs="Courier New"/>
          <w:sz w:val="24"/>
        </w:rPr>
        <w:t xml:space="preserve"> </w:t>
      </w:r>
      <w:r w:rsidR="00D77A74">
        <w:rPr>
          <w:rFonts w:ascii="Courier New" w:hAnsi="Courier New" w:cs="Courier New"/>
          <w:sz w:val="24"/>
        </w:rPr>
        <w:t xml:space="preserve">Persons are defined as high risk if they are male and have reported any male sex partners in the past 12 months. </w:t>
      </w:r>
    </w:p>
    <w:p w14:paraId="6A207A39" w14:textId="77777777" w:rsidR="002D4EDB" w:rsidRDefault="002D4EDB" w:rsidP="003529CC">
      <w:pPr>
        <w:tabs>
          <w:tab w:val="left" w:pos="720"/>
          <w:tab w:val="left" w:pos="2700"/>
        </w:tabs>
        <w:rPr>
          <w:rFonts w:ascii="Courier New" w:hAnsi="Courier New" w:cs="Courier New"/>
          <w:sz w:val="24"/>
        </w:rPr>
      </w:pPr>
    </w:p>
    <w:p w14:paraId="33B76FC3" w14:textId="7A415448" w:rsidR="00865F1D" w:rsidRPr="0049019F" w:rsidRDefault="00294AB0" w:rsidP="0049019F">
      <w:pPr>
        <w:tabs>
          <w:tab w:val="left" w:pos="720"/>
          <w:tab w:val="left" w:pos="2700"/>
        </w:tabs>
        <w:rPr>
          <w:rFonts w:ascii="Courier New" w:hAnsi="Courier New" w:cs="Courier New"/>
          <w:sz w:val="24"/>
        </w:rPr>
      </w:pPr>
      <w:r w:rsidRPr="0049019F">
        <w:rPr>
          <w:rFonts w:ascii="Calibri" w:hAnsi="Calibri" w:cs="Courier New"/>
          <w:sz w:val="24"/>
          <w:vertAlign w:val="superscript"/>
        </w:rPr>
        <w:t>§</w:t>
      </w:r>
      <w:r w:rsidRPr="0049019F">
        <w:rPr>
          <w:rFonts w:ascii="Courier New" w:hAnsi="Courier New" w:cs="Courier New"/>
          <w:sz w:val="24"/>
          <w:vertAlign w:val="superscript"/>
        </w:rPr>
        <w:t xml:space="preserve"> </w:t>
      </w:r>
      <w:r w:rsidR="00D12B74" w:rsidRPr="0049019F">
        <w:rPr>
          <w:rFonts w:ascii="Courier New" w:hAnsi="Courier New" w:cs="Courier New"/>
          <w:sz w:val="24"/>
        </w:rPr>
        <w:t>Early</w:t>
      </w:r>
      <w:r w:rsidR="008E58FA" w:rsidRPr="0049019F">
        <w:rPr>
          <w:rFonts w:ascii="Courier New" w:hAnsi="Courier New" w:cs="Courier New"/>
          <w:sz w:val="24"/>
        </w:rPr>
        <w:t xml:space="preserve"> infection is defined according to the CDC recommended HIV testing algorithm</w:t>
      </w:r>
      <w:r w:rsidR="00323AE2" w:rsidRPr="0049019F">
        <w:rPr>
          <w:rFonts w:ascii="Courier New" w:hAnsi="Courier New" w:cs="Courier New"/>
          <w:sz w:val="24"/>
        </w:rPr>
        <w:t xml:space="preserve"> (CDC 2014</w:t>
      </w:r>
      <w:r w:rsidR="00AF160C">
        <w:rPr>
          <w:rFonts w:ascii="Courier New" w:hAnsi="Courier New" w:cs="Courier New"/>
          <w:sz w:val="24"/>
        </w:rPr>
        <w:t xml:space="preserve">, reference in </w:t>
      </w:r>
      <w:r w:rsidR="00AF160C" w:rsidRPr="00AF160C">
        <w:rPr>
          <w:rFonts w:ascii="Courier New" w:hAnsi="Courier New" w:cs="Courier New"/>
          <w:b/>
          <w:sz w:val="24"/>
        </w:rPr>
        <w:t>Attachment 3</w:t>
      </w:r>
      <w:r w:rsidR="00323AE2" w:rsidRPr="0049019F">
        <w:rPr>
          <w:rFonts w:ascii="Courier New" w:hAnsi="Courier New" w:cs="Courier New"/>
          <w:sz w:val="24"/>
        </w:rPr>
        <w:t>)</w:t>
      </w:r>
      <w:r w:rsidR="008E58FA" w:rsidRPr="0049019F">
        <w:rPr>
          <w:rFonts w:ascii="Courier New" w:hAnsi="Courier New" w:cs="Courier New"/>
          <w:sz w:val="24"/>
        </w:rPr>
        <w:t xml:space="preserve"> </w:t>
      </w:r>
    </w:p>
    <w:p w14:paraId="11A149F0" w14:textId="77777777" w:rsidR="007B61F7" w:rsidRPr="008E58FA" w:rsidRDefault="007B61F7" w:rsidP="008E58FA">
      <w:pPr>
        <w:pStyle w:val="ListParagraph"/>
        <w:ind w:left="1800"/>
        <w:rPr>
          <w:rFonts w:ascii="Courier New" w:hAnsi="Courier New" w:cs="Courier New"/>
          <w:sz w:val="24"/>
        </w:rPr>
      </w:pPr>
    </w:p>
    <w:p w14:paraId="76B7481E" w14:textId="77777777" w:rsidR="00145ACB" w:rsidRDefault="00145ACB" w:rsidP="00145ACB">
      <w:pPr>
        <w:tabs>
          <w:tab w:val="left" w:pos="720"/>
          <w:tab w:val="left" w:pos="2700"/>
        </w:tabs>
        <w:rPr>
          <w:rFonts w:ascii="Courier New" w:hAnsi="Courier New" w:cs="Courier New"/>
          <w:sz w:val="24"/>
        </w:rPr>
      </w:pPr>
    </w:p>
    <w:p w14:paraId="59CA0C0F" w14:textId="04B944E1" w:rsidR="005E1F19" w:rsidRDefault="005E1F19" w:rsidP="005E1F19">
      <w:pPr>
        <w:tabs>
          <w:tab w:val="left" w:pos="720"/>
          <w:tab w:val="left" w:pos="2700"/>
        </w:tabs>
        <w:rPr>
          <w:rFonts w:ascii="Courier New" w:hAnsi="Courier New" w:cs="Courier New"/>
          <w:sz w:val="24"/>
        </w:rPr>
      </w:pPr>
      <w:r>
        <w:rPr>
          <w:rFonts w:ascii="Courier New" w:hAnsi="Courier New" w:cs="Courier New"/>
          <w:sz w:val="24"/>
        </w:rPr>
        <w:t xml:space="preserve">Based on similar HIV studies conducted by UW, it is anticipated that the Phase 1 response rate will be </w:t>
      </w:r>
      <w:r w:rsidR="002557E5">
        <w:rPr>
          <w:rFonts w:ascii="Courier New" w:hAnsi="Courier New" w:cs="Courier New"/>
          <w:sz w:val="24"/>
        </w:rPr>
        <w:t>80</w:t>
      </w:r>
      <w:r>
        <w:rPr>
          <w:rFonts w:ascii="Courier New" w:hAnsi="Courier New" w:cs="Courier New"/>
          <w:sz w:val="24"/>
        </w:rPr>
        <w:t>%</w:t>
      </w:r>
      <w:r w:rsidR="00563A78">
        <w:rPr>
          <w:rFonts w:ascii="Courier New" w:hAnsi="Courier New" w:cs="Courier New"/>
          <w:sz w:val="24"/>
        </w:rPr>
        <w:t xml:space="preserve"> (Stekler, 2013)</w:t>
      </w:r>
      <w:r>
        <w:rPr>
          <w:rFonts w:ascii="Courier New" w:hAnsi="Courier New" w:cs="Courier New"/>
          <w:sz w:val="24"/>
        </w:rPr>
        <w:t xml:space="preserve">. </w:t>
      </w:r>
    </w:p>
    <w:p w14:paraId="0B7D88DC" w14:textId="77777777" w:rsidR="006154EE" w:rsidRDefault="006154EE" w:rsidP="00145ACB">
      <w:pPr>
        <w:tabs>
          <w:tab w:val="left" w:pos="720"/>
          <w:tab w:val="left" w:pos="2700"/>
        </w:tabs>
        <w:rPr>
          <w:rFonts w:ascii="Courier New" w:hAnsi="Courier New" w:cs="Courier New"/>
          <w:sz w:val="24"/>
        </w:rPr>
      </w:pPr>
    </w:p>
    <w:p w14:paraId="70344BAF" w14:textId="0034DCD0" w:rsidR="006154EE" w:rsidRDefault="006154EE" w:rsidP="00145ACB">
      <w:pPr>
        <w:tabs>
          <w:tab w:val="left" w:pos="720"/>
          <w:tab w:val="left" w:pos="2700"/>
        </w:tabs>
        <w:rPr>
          <w:rFonts w:ascii="Courier New" w:hAnsi="Courier New" w:cs="Courier New"/>
          <w:sz w:val="24"/>
        </w:rPr>
      </w:pPr>
      <w:r>
        <w:rPr>
          <w:rFonts w:ascii="Courier New" w:hAnsi="Courier New" w:cs="Courier New"/>
          <w:sz w:val="24"/>
        </w:rPr>
        <w:t xml:space="preserve">For Phase 2, it is estimated that of the 66 participants with discordant </w:t>
      </w:r>
      <w:r w:rsidR="00563A78">
        <w:rPr>
          <w:rFonts w:ascii="Courier New" w:hAnsi="Courier New" w:cs="Courier New"/>
          <w:sz w:val="24"/>
        </w:rPr>
        <w:t xml:space="preserve">results </w:t>
      </w:r>
      <w:r w:rsidR="00C97AE5">
        <w:rPr>
          <w:rFonts w:ascii="Courier New" w:hAnsi="Courier New" w:cs="Courier New"/>
          <w:sz w:val="24"/>
        </w:rPr>
        <w:t xml:space="preserve">(i.e., </w:t>
      </w:r>
      <w:r w:rsidR="003E039B" w:rsidRPr="00444FC4">
        <w:rPr>
          <w:rFonts w:ascii="Courier New" w:hAnsi="Courier New" w:cs="Courier New"/>
          <w:sz w:val="24"/>
        </w:rPr>
        <w:t xml:space="preserve">at least one positive and one negative </w:t>
      </w:r>
      <w:r w:rsidR="003E039B">
        <w:rPr>
          <w:rFonts w:ascii="Courier New" w:hAnsi="Courier New" w:cs="Courier New"/>
          <w:sz w:val="24"/>
        </w:rPr>
        <w:t>Phase 1</w:t>
      </w:r>
      <w:r w:rsidR="003E039B" w:rsidRPr="00444FC4">
        <w:rPr>
          <w:rFonts w:ascii="Courier New" w:hAnsi="Courier New" w:cs="Courier New"/>
          <w:sz w:val="24"/>
        </w:rPr>
        <w:t xml:space="preserve"> test</w:t>
      </w:r>
      <w:r w:rsidR="003E039B">
        <w:rPr>
          <w:rFonts w:ascii="Courier New" w:hAnsi="Courier New" w:cs="Courier New"/>
          <w:sz w:val="24"/>
        </w:rPr>
        <w:t xml:space="preserve"> result</w:t>
      </w:r>
      <w:r w:rsidR="00C97AE5">
        <w:rPr>
          <w:rFonts w:ascii="Courier New" w:hAnsi="Courier New" w:cs="Courier New"/>
          <w:sz w:val="24"/>
        </w:rPr>
        <w:t>)</w:t>
      </w:r>
      <w:r>
        <w:rPr>
          <w:rFonts w:ascii="Courier New" w:hAnsi="Courier New" w:cs="Courier New"/>
          <w:sz w:val="24"/>
        </w:rPr>
        <w:t>, 76% (50 persons) will agree to participate in the survey and undergo the consent procedures</w:t>
      </w:r>
      <w:r w:rsidR="00563A78">
        <w:rPr>
          <w:rFonts w:ascii="Courier New" w:hAnsi="Courier New" w:cs="Courier New"/>
          <w:sz w:val="24"/>
        </w:rPr>
        <w:t xml:space="preserve"> (Stekler, 2013)</w:t>
      </w:r>
      <w:r>
        <w:rPr>
          <w:rFonts w:ascii="Courier New" w:hAnsi="Courier New" w:cs="Courier New"/>
          <w:sz w:val="24"/>
        </w:rPr>
        <w:t xml:space="preserve">.   </w:t>
      </w:r>
    </w:p>
    <w:p w14:paraId="4AFCD157" w14:textId="77777777" w:rsidR="006154EE" w:rsidRDefault="006154EE" w:rsidP="00145ACB">
      <w:pPr>
        <w:tabs>
          <w:tab w:val="left" w:pos="720"/>
          <w:tab w:val="left" w:pos="2700"/>
        </w:tabs>
        <w:rPr>
          <w:rFonts w:ascii="Courier New" w:hAnsi="Courier New" w:cs="Courier New"/>
          <w:sz w:val="24"/>
        </w:rPr>
      </w:pPr>
    </w:p>
    <w:p w14:paraId="37E1A4F1" w14:textId="77777777" w:rsidR="00145ACB" w:rsidRPr="008B337E" w:rsidRDefault="00145ACB" w:rsidP="00145ACB">
      <w:pPr>
        <w:tabs>
          <w:tab w:val="left" w:pos="720"/>
          <w:tab w:val="left" w:pos="2700"/>
        </w:tabs>
        <w:rPr>
          <w:rFonts w:ascii="Courier New" w:hAnsi="Courier New" w:cs="Courier New"/>
          <w:i/>
          <w:sz w:val="24"/>
          <w:u w:val="single"/>
        </w:rPr>
      </w:pPr>
      <w:r w:rsidRPr="008B337E">
        <w:rPr>
          <w:rFonts w:ascii="Courier New" w:hAnsi="Courier New" w:cs="Courier New"/>
          <w:i/>
          <w:sz w:val="24"/>
          <w:u w:val="single"/>
        </w:rPr>
        <w:t>Project DETECT Phase 1</w:t>
      </w:r>
    </w:p>
    <w:p w14:paraId="5425595A" w14:textId="77777777" w:rsidR="00145ACB" w:rsidRDefault="00145ACB" w:rsidP="00A75BFE">
      <w:pPr>
        <w:tabs>
          <w:tab w:val="left" w:pos="720"/>
          <w:tab w:val="left" w:pos="2700"/>
        </w:tabs>
        <w:rPr>
          <w:rFonts w:ascii="Courier New" w:hAnsi="Courier New" w:cs="Courier New"/>
          <w:sz w:val="24"/>
        </w:rPr>
      </w:pPr>
    </w:p>
    <w:p w14:paraId="2B9ABEFD" w14:textId="4B3E06FA" w:rsidR="00985F3D" w:rsidRDefault="008B337E" w:rsidP="00447E34">
      <w:pPr>
        <w:tabs>
          <w:tab w:val="left" w:pos="720"/>
          <w:tab w:val="left" w:pos="2700"/>
        </w:tabs>
        <w:rPr>
          <w:rFonts w:ascii="Courier New" w:hAnsi="Courier New" w:cs="Courier New"/>
          <w:sz w:val="24"/>
        </w:rPr>
      </w:pPr>
      <w:r>
        <w:rPr>
          <w:rFonts w:ascii="Courier New" w:hAnsi="Courier New" w:cs="Courier New"/>
          <w:sz w:val="24"/>
        </w:rPr>
        <w:t xml:space="preserve">For Phase 1 of </w:t>
      </w:r>
      <w:r w:rsidR="00661513">
        <w:rPr>
          <w:rFonts w:ascii="Courier New" w:hAnsi="Courier New" w:cs="Courier New"/>
          <w:sz w:val="24"/>
        </w:rPr>
        <w:t>P</w:t>
      </w:r>
      <w:r>
        <w:rPr>
          <w:rFonts w:ascii="Courier New" w:hAnsi="Courier New" w:cs="Courier New"/>
          <w:sz w:val="24"/>
        </w:rPr>
        <w:t xml:space="preserve">roject DETECT, each year the contractor </w:t>
      </w:r>
      <w:r w:rsidRPr="00A55FD2">
        <w:rPr>
          <w:rFonts w:ascii="Courier New" w:hAnsi="Courier New" w:cs="Courier New"/>
          <w:sz w:val="24"/>
        </w:rPr>
        <w:t>will</w:t>
      </w:r>
      <w:r w:rsidR="00125EBD">
        <w:rPr>
          <w:rFonts w:ascii="Courier New" w:hAnsi="Courier New" w:cs="Courier New"/>
          <w:sz w:val="24"/>
        </w:rPr>
        <w:t xml:space="preserve"> </w:t>
      </w:r>
      <w:r>
        <w:rPr>
          <w:rFonts w:ascii="Courier New" w:hAnsi="Courier New" w:cs="Courier New"/>
          <w:sz w:val="24"/>
        </w:rPr>
        <w:t>recruit</w:t>
      </w:r>
      <w:r w:rsidRPr="00A55FD2">
        <w:rPr>
          <w:rFonts w:ascii="Courier New" w:hAnsi="Courier New" w:cs="Courier New"/>
          <w:sz w:val="24"/>
        </w:rPr>
        <w:t xml:space="preserve"> </w:t>
      </w:r>
      <w:r w:rsidR="00563A78">
        <w:rPr>
          <w:rFonts w:ascii="Courier New" w:hAnsi="Courier New" w:cs="Courier New"/>
          <w:sz w:val="24"/>
        </w:rPr>
        <w:t xml:space="preserve">for consent </w:t>
      </w:r>
      <w:r w:rsidR="00E54534">
        <w:rPr>
          <w:rFonts w:ascii="Courier New" w:hAnsi="Courier New" w:cs="Courier New"/>
          <w:sz w:val="24"/>
        </w:rPr>
        <w:t xml:space="preserve">up to </w:t>
      </w:r>
      <w:r w:rsidR="00EF5433">
        <w:rPr>
          <w:rFonts w:ascii="Courier New" w:hAnsi="Courier New" w:cs="Courier New"/>
          <w:sz w:val="24"/>
        </w:rPr>
        <w:t>2,</w:t>
      </w:r>
      <w:r w:rsidR="002F3FD8">
        <w:rPr>
          <w:rFonts w:ascii="Courier New" w:hAnsi="Courier New" w:cs="Courier New"/>
          <w:sz w:val="24"/>
        </w:rPr>
        <w:t xml:space="preserve">334 </w:t>
      </w:r>
      <w:r w:rsidR="00FA0263">
        <w:rPr>
          <w:rFonts w:ascii="Courier New" w:hAnsi="Courier New" w:cs="Courier New"/>
          <w:sz w:val="24"/>
        </w:rPr>
        <w:t xml:space="preserve">PHSKC </w:t>
      </w:r>
      <w:r>
        <w:rPr>
          <w:rFonts w:ascii="Courier New" w:hAnsi="Courier New" w:cs="Courier New"/>
          <w:sz w:val="24"/>
        </w:rPr>
        <w:t>clinic clients</w:t>
      </w:r>
      <w:r w:rsidR="002F3FD8">
        <w:rPr>
          <w:rFonts w:ascii="Courier New" w:hAnsi="Courier New" w:cs="Courier New"/>
          <w:sz w:val="24"/>
        </w:rPr>
        <w:t xml:space="preserve"> (</w:t>
      </w:r>
      <w:r w:rsidR="00EC70EF">
        <w:rPr>
          <w:rFonts w:ascii="Courier New" w:hAnsi="Courier New" w:cs="Courier New"/>
          <w:sz w:val="24"/>
        </w:rPr>
        <w:t xml:space="preserve">i.e., </w:t>
      </w:r>
      <w:r w:rsidR="002F3FD8">
        <w:rPr>
          <w:rFonts w:ascii="Courier New" w:hAnsi="Courier New" w:cs="Courier New"/>
          <w:sz w:val="24"/>
        </w:rPr>
        <w:t xml:space="preserve">HIV-negative MSM, </w:t>
      </w:r>
      <w:r w:rsidR="00D12B74">
        <w:rPr>
          <w:rFonts w:ascii="Courier New" w:hAnsi="Courier New" w:cs="Courier New"/>
          <w:sz w:val="24"/>
        </w:rPr>
        <w:t xml:space="preserve">HIV-positive persons with early </w:t>
      </w:r>
      <w:r w:rsidR="002F3FD8">
        <w:rPr>
          <w:rFonts w:ascii="Courier New" w:hAnsi="Courier New" w:cs="Courier New"/>
          <w:sz w:val="24"/>
        </w:rPr>
        <w:t xml:space="preserve">HIV </w:t>
      </w:r>
      <w:r w:rsidR="00D12B74">
        <w:rPr>
          <w:rFonts w:ascii="Courier New" w:hAnsi="Courier New" w:cs="Courier New"/>
          <w:sz w:val="24"/>
        </w:rPr>
        <w:t>infection</w:t>
      </w:r>
      <w:r w:rsidR="002F3FD8">
        <w:rPr>
          <w:rFonts w:ascii="Courier New" w:hAnsi="Courier New" w:cs="Courier New"/>
          <w:sz w:val="24"/>
        </w:rPr>
        <w:t xml:space="preserve"> </w:t>
      </w:r>
      <w:r w:rsidR="00D12B74">
        <w:rPr>
          <w:rFonts w:ascii="Courier New" w:hAnsi="Courier New" w:cs="Courier New"/>
          <w:sz w:val="24"/>
        </w:rPr>
        <w:t xml:space="preserve">or </w:t>
      </w:r>
      <w:r w:rsidR="002F3FD8">
        <w:rPr>
          <w:rFonts w:ascii="Courier New" w:hAnsi="Courier New" w:cs="Courier New"/>
          <w:sz w:val="24"/>
        </w:rPr>
        <w:t xml:space="preserve">established HIV </w:t>
      </w:r>
      <w:r w:rsidR="00D12B74">
        <w:rPr>
          <w:rFonts w:ascii="Courier New" w:hAnsi="Courier New" w:cs="Courier New"/>
          <w:sz w:val="24"/>
        </w:rPr>
        <w:t>infection</w:t>
      </w:r>
      <w:r w:rsidR="002F3FD8">
        <w:rPr>
          <w:rFonts w:ascii="Courier New" w:hAnsi="Courier New" w:cs="Courier New"/>
          <w:sz w:val="24"/>
        </w:rPr>
        <w:t>)</w:t>
      </w:r>
      <w:r w:rsidRPr="00A55FD2">
        <w:rPr>
          <w:rFonts w:ascii="Courier New" w:hAnsi="Courier New" w:cs="Courier New"/>
          <w:sz w:val="24"/>
        </w:rPr>
        <w:t xml:space="preserve">, as well as </w:t>
      </w:r>
      <w:r w:rsidR="00EF5433">
        <w:rPr>
          <w:rFonts w:ascii="Courier New" w:hAnsi="Courier New" w:cs="Courier New"/>
          <w:sz w:val="24"/>
        </w:rPr>
        <w:t>2</w:t>
      </w:r>
      <w:r w:rsidR="00683712">
        <w:rPr>
          <w:rFonts w:ascii="Courier New" w:hAnsi="Courier New" w:cs="Courier New"/>
          <w:sz w:val="24"/>
        </w:rPr>
        <w:t>50</w:t>
      </w:r>
      <w:r w:rsidR="00EF5433">
        <w:rPr>
          <w:rFonts w:ascii="Courier New" w:hAnsi="Courier New" w:cs="Courier New"/>
          <w:sz w:val="24"/>
        </w:rPr>
        <w:t xml:space="preserve"> </w:t>
      </w:r>
      <w:r w:rsidR="0040697C">
        <w:rPr>
          <w:rFonts w:ascii="Courier New" w:hAnsi="Courier New" w:cs="Courier New"/>
          <w:sz w:val="24"/>
        </w:rPr>
        <w:t xml:space="preserve">additional </w:t>
      </w:r>
      <w:r w:rsidR="002F3FD8">
        <w:rPr>
          <w:rFonts w:ascii="Courier New" w:hAnsi="Courier New" w:cs="Courier New"/>
          <w:sz w:val="24"/>
        </w:rPr>
        <w:t xml:space="preserve">HIV-positive </w:t>
      </w:r>
      <w:r>
        <w:rPr>
          <w:rFonts w:ascii="Courier New" w:hAnsi="Courier New" w:cs="Courier New"/>
          <w:sz w:val="24"/>
        </w:rPr>
        <w:t>persons</w:t>
      </w:r>
      <w:r w:rsidR="002F3FD8">
        <w:rPr>
          <w:rFonts w:ascii="Courier New" w:hAnsi="Courier New" w:cs="Courier New"/>
          <w:sz w:val="24"/>
        </w:rPr>
        <w:t xml:space="preserve"> (</w:t>
      </w:r>
      <w:r w:rsidR="00EC70EF">
        <w:rPr>
          <w:rFonts w:ascii="Courier New" w:hAnsi="Courier New" w:cs="Courier New"/>
          <w:sz w:val="24"/>
        </w:rPr>
        <w:t xml:space="preserve">i.e., </w:t>
      </w:r>
      <w:r w:rsidR="002F3FD8">
        <w:rPr>
          <w:rFonts w:ascii="Courier New" w:hAnsi="Courier New" w:cs="Courier New"/>
          <w:sz w:val="24"/>
        </w:rPr>
        <w:t xml:space="preserve">either </w:t>
      </w:r>
      <w:r w:rsidR="00D12B74">
        <w:rPr>
          <w:rFonts w:ascii="Courier New" w:hAnsi="Courier New" w:cs="Courier New"/>
          <w:sz w:val="24"/>
        </w:rPr>
        <w:t>with early</w:t>
      </w:r>
      <w:r w:rsidR="002F3FD8">
        <w:rPr>
          <w:rFonts w:ascii="Courier New" w:hAnsi="Courier New" w:cs="Courier New"/>
          <w:sz w:val="24"/>
        </w:rPr>
        <w:t xml:space="preserve"> infect</w:t>
      </w:r>
      <w:r w:rsidR="00D12B74">
        <w:rPr>
          <w:rFonts w:ascii="Courier New" w:hAnsi="Courier New" w:cs="Courier New"/>
          <w:sz w:val="24"/>
        </w:rPr>
        <w:t>ion</w:t>
      </w:r>
      <w:r w:rsidR="002F3FD8">
        <w:rPr>
          <w:rFonts w:ascii="Courier New" w:hAnsi="Courier New" w:cs="Courier New"/>
          <w:sz w:val="24"/>
        </w:rPr>
        <w:t xml:space="preserve"> or </w:t>
      </w:r>
      <w:r w:rsidR="00FA0263">
        <w:rPr>
          <w:rFonts w:ascii="Courier New" w:hAnsi="Courier New" w:cs="Courier New"/>
          <w:sz w:val="24"/>
        </w:rPr>
        <w:t xml:space="preserve">with </w:t>
      </w:r>
      <w:r w:rsidR="002F3FD8">
        <w:rPr>
          <w:rFonts w:ascii="Courier New" w:hAnsi="Courier New" w:cs="Courier New"/>
          <w:sz w:val="24"/>
        </w:rPr>
        <w:t xml:space="preserve">established </w:t>
      </w:r>
      <w:r w:rsidR="00FA0263">
        <w:rPr>
          <w:rFonts w:ascii="Courier New" w:hAnsi="Courier New" w:cs="Courier New"/>
          <w:sz w:val="24"/>
        </w:rPr>
        <w:t>infection</w:t>
      </w:r>
      <w:r w:rsidR="002F3FD8">
        <w:rPr>
          <w:rFonts w:ascii="Courier New" w:hAnsi="Courier New" w:cs="Courier New"/>
          <w:sz w:val="24"/>
        </w:rPr>
        <w:t xml:space="preserve">) </w:t>
      </w:r>
      <w:r>
        <w:rPr>
          <w:rFonts w:ascii="Courier New" w:hAnsi="Courier New" w:cs="Courier New"/>
          <w:sz w:val="24"/>
        </w:rPr>
        <w:t xml:space="preserve">referred </w:t>
      </w:r>
      <w:r w:rsidR="0040697C">
        <w:rPr>
          <w:rFonts w:ascii="Courier New" w:hAnsi="Courier New" w:cs="Courier New"/>
          <w:sz w:val="24"/>
        </w:rPr>
        <w:t>to the clinic from other Seattle</w:t>
      </w:r>
      <w:r w:rsidR="007D2C48">
        <w:rPr>
          <w:rFonts w:ascii="Courier New" w:hAnsi="Courier New" w:cs="Courier New"/>
          <w:sz w:val="24"/>
        </w:rPr>
        <w:t>-</w:t>
      </w:r>
      <w:r w:rsidR="0040697C">
        <w:rPr>
          <w:rFonts w:ascii="Courier New" w:hAnsi="Courier New" w:cs="Courier New"/>
          <w:sz w:val="24"/>
        </w:rPr>
        <w:t>area clinics</w:t>
      </w:r>
      <w:r w:rsidR="009C2127">
        <w:rPr>
          <w:rFonts w:ascii="Courier New" w:hAnsi="Courier New" w:cs="Courier New"/>
          <w:sz w:val="24"/>
        </w:rPr>
        <w:t>.</w:t>
      </w:r>
      <w:r w:rsidR="0040697C">
        <w:rPr>
          <w:rFonts w:ascii="Courier New" w:hAnsi="Courier New" w:cs="Courier New"/>
          <w:sz w:val="24"/>
        </w:rPr>
        <w:t xml:space="preserve"> </w:t>
      </w:r>
      <w:r w:rsidR="00985F3D">
        <w:rPr>
          <w:rFonts w:ascii="Courier New" w:hAnsi="Courier New" w:cs="Courier New"/>
          <w:sz w:val="24"/>
        </w:rPr>
        <w:t xml:space="preserve"> </w:t>
      </w:r>
    </w:p>
    <w:p w14:paraId="540BA8E3" w14:textId="77777777" w:rsidR="00985F3D" w:rsidRDefault="00985F3D" w:rsidP="00447E34">
      <w:pPr>
        <w:tabs>
          <w:tab w:val="left" w:pos="720"/>
          <w:tab w:val="left" w:pos="2700"/>
        </w:tabs>
        <w:rPr>
          <w:rFonts w:ascii="Courier New" w:hAnsi="Courier New" w:cs="Courier New"/>
          <w:sz w:val="24"/>
        </w:rPr>
      </w:pPr>
    </w:p>
    <w:p w14:paraId="729AC0A4" w14:textId="38E03606" w:rsidR="003F2D19" w:rsidRDefault="003F2D19" w:rsidP="003F2D19">
      <w:pPr>
        <w:rPr>
          <w:rFonts w:ascii="Courier New" w:hAnsi="Courier New" w:cs="Courier New"/>
          <w:sz w:val="24"/>
        </w:rPr>
      </w:pPr>
      <w:r>
        <w:rPr>
          <w:rFonts w:ascii="Courier New" w:hAnsi="Courier New" w:cs="Courier New"/>
          <w:sz w:val="24"/>
        </w:rPr>
        <w:t xml:space="preserve">All persons </w:t>
      </w:r>
      <w:r w:rsidR="00BC3124">
        <w:rPr>
          <w:rFonts w:ascii="Courier New" w:hAnsi="Courier New" w:cs="Courier New"/>
          <w:sz w:val="24"/>
        </w:rPr>
        <w:t xml:space="preserve">seeking </w:t>
      </w:r>
      <w:r w:rsidR="00ED16BA">
        <w:rPr>
          <w:rFonts w:ascii="Courier New" w:hAnsi="Courier New" w:cs="Courier New"/>
          <w:sz w:val="24"/>
        </w:rPr>
        <w:t>services at</w:t>
      </w:r>
      <w:r w:rsidR="00BC3124">
        <w:rPr>
          <w:rFonts w:ascii="Courier New" w:hAnsi="Courier New" w:cs="Courier New"/>
          <w:sz w:val="24"/>
        </w:rPr>
        <w:t xml:space="preserve"> the</w:t>
      </w:r>
      <w:r>
        <w:rPr>
          <w:rFonts w:ascii="Courier New" w:hAnsi="Courier New" w:cs="Courier New"/>
          <w:sz w:val="24"/>
        </w:rPr>
        <w:t xml:space="preserve"> PHSKC STD </w:t>
      </w:r>
      <w:r w:rsidR="00ED16BA">
        <w:rPr>
          <w:rFonts w:ascii="Courier New" w:hAnsi="Courier New" w:cs="Courier New"/>
          <w:sz w:val="24"/>
        </w:rPr>
        <w:t>clinic complete</w:t>
      </w:r>
      <w:r w:rsidR="00BC3124">
        <w:rPr>
          <w:rFonts w:ascii="Courier New" w:hAnsi="Courier New" w:cs="Courier New"/>
          <w:sz w:val="24"/>
        </w:rPr>
        <w:t xml:space="preserve"> </w:t>
      </w:r>
      <w:r>
        <w:rPr>
          <w:rFonts w:ascii="Courier New" w:hAnsi="Courier New" w:cs="Courier New"/>
          <w:sz w:val="24"/>
        </w:rPr>
        <w:t>an electronic intake questionnaire at a private computer located in the clinic’s waiting area</w:t>
      </w:r>
      <w:r w:rsidR="00E81161">
        <w:rPr>
          <w:rFonts w:ascii="Courier New" w:hAnsi="Courier New" w:cs="Courier New"/>
          <w:sz w:val="24"/>
        </w:rPr>
        <w:t xml:space="preserve"> (phase 0)</w:t>
      </w:r>
      <w:r>
        <w:rPr>
          <w:rFonts w:ascii="Courier New" w:hAnsi="Courier New" w:cs="Courier New"/>
          <w:sz w:val="24"/>
        </w:rPr>
        <w:t xml:space="preserve">. This intake questionnaire is a standard part of clinical care at PHSKC and includes information such as demographics, sexual orientation, and reason for the clinic visit. </w:t>
      </w:r>
      <w:r w:rsidR="00BC3124">
        <w:rPr>
          <w:rFonts w:ascii="Courier New" w:hAnsi="Courier New" w:cs="Courier New"/>
          <w:sz w:val="24"/>
        </w:rPr>
        <w:t>F</w:t>
      </w:r>
      <w:r>
        <w:rPr>
          <w:rFonts w:ascii="Courier New" w:hAnsi="Courier New" w:cs="Courier New"/>
          <w:sz w:val="24"/>
        </w:rPr>
        <w:t xml:space="preserve">ull-time research staff will monitor intake data during clinic hours to identify persons eligible to participate in the study (e.g., </w:t>
      </w:r>
      <w:r w:rsidR="00E81161">
        <w:rPr>
          <w:rFonts w:ascii="Courier New" w:hAnsi="Courier New" w:cs="Courier New"/>
          <w:sz w:val="24"/>
        </w:rPr>
        <w:t xml:space="preserve">self-reported </w:t>
      </w:r>
      <w:r>
        <w:rPr>
          <w:rFonts w:ascii="Courier New" w:hAnsi="Courier New" w:cs="Courier New"/>
          <w:sz w:val="24"/>
        </w:rPr>
        <w:t>HIV-negative MSM</w:t>
      </w:r>
      <w:r w:rsidR="00E81161">
        <w:rPr>
          <w:rFonts w:ascii="Courier New" w:hAnsi="Courier New" w:cs="Courier New"/>
          <w:sz w:val="24"/>
        </w:rPr>
        <w:t xml:space="preserve"> at high risk for infection</w:t>
      </w:r>
      <w:r>
        <w:rPr>
          <w:rFonts w:ascii="Courier New" w:hAnsi="Courier New" w:cs="Courier New"/>
          <w:sz w:val="24"/>
        </w:rPr>
        <w:t xml:space="preserve"> </w:t>
      </w:r>
      <w:r w:rsidR="00683712">
        <w:rPr>
          <w:rFonts w:ascii="Courier New" w:hAnsi="Courier New" w:cs="Courier New"/>
          <w:sz w:val="24"/>
        </w:rPr>
        <w:t>seeking</w:t>
      </w:r>
      <w:r>
        <w:rPr>
          <w:rFonts w:ascii="Courier New" w:hAnsi="Courier New" w:cs="Courier New"/>
          <w:sz w:val="24"/>
        </w:rPr>
        <w:t xml:space="preserve"> HIV testing</w:t>
      </w:r>
      <w:r w:rsidR="00041C9E">
        <w:rPr>
          <w:rFonts w:ascii="Courier New" w:hAnsi="Courier New" w:cs="Courier New"/>
          <w:sz w:val="24"/>
        </w:rPr>
        <w:t xml:space="preserve"> or an established HIV positive patient</w:t>
      </w:r>
      <w:r>
        <w:rPr>
          <w:rFonts w:ascii="Courier New" w:hAnsi="Courier New" w:cs="Courier New"/>
          <w:sz w:val="24"/>
        </w:rPr>
        <w:t xml:space="preserve">). Study staff will approach eligible persons </w:t>
      </w:r>
      <w:r w:rsidRPr="003F2D19">
        <w:rPr>
          <w:rFonts w:ascii="Courier New" w:hAnsi="Courier New" w:cs="Courier New"/>
          <w:sz w:val="24"/>
        </w:rPr>
        <w:t>and escort them to a private room in the clinic to discuss study participation</w:t>
      </w:r>
      <w:r>
        <w:rPr>
          <w:rFonts w:ascii="Courier New" w:hAnsi="Courier New" w:cs="Courier New"/>
          <w:sz w:val="24"/>
        </w:rPr>
        <w:t xml:space="preserve"> and consent procedures.</w:t>
      </w:r>
      <w:r w:rsidRPr="003F2D19">
        <w:rPr>
          <w:rFonts w:ascii="Courier New" w:hAnsi="Courier New" w:cs="Courier New"/>
          <w:sz w:val="24"/>
        </w:rPr>
        <w:t xml:space="preserve"> </w:t>
      </w:r>
    </w:p>
    <w:p w14:paraId="333ED04B" w14:textId="77777777" w:rsidR="006154EE" w:rsidRPr="003F2D19" w:rsidRDefault="006154EE" w:rsidP="00447E34">
      <w:pPr>
        <w:tabs>
          <w:tab w:val="left" w:pos="720"/>
          <w:tab w:val="left" w:pos="2700"/>
        </w:tabs>
        <w:rPr>
          <w:rFonts w:ascii="Courier New" w:hAnsi="Courier New" w:cs="Courier New"/>
          <w:sz w:val="24"/>
        </w:rPr>
      </w:pPr>
    </w:p>
    <w:p w14:paraId="5D40C2AC" w14:textId="3CD275BD" w:rsidR="002B20DC" w:rsidRDefault="003F2D19" w:rsidP="00447E34">
      <w:pPr>
        <w:tabs>
          <w:tab w:val="left" w:pos="720"/>
          <w:tab w:val="left" w:pos="2700"/>
        </w:tabs>
        <w:rPr>
          <w:rFonts w:ascii="Courier New" w:hAnsi="Courier New" w:cs="Courier New"/>
          <w:sz w:val="24"/>
        </w:rPr>
      </w:pPr>
      <w:r w:rsidRPr="003F2D19">
        <w:rPr>
          <w:rFonts w:ascii="Courier New" w:hAnsi="Courier New" w:cs="Courier New"/>
          <w:sz w:val="24"/>
        </w:rPr>
        <w:t xml:space="preserve">Participants who are referred will </w:t>
      </w:r>
      <w:r w:rsidR="00BC3124">
        <w:rPr>
          <w:rFonts w:ascii="Courier New" w:hAnsi="Courier New" w:cs="Courier New"/>
          <w:sz w:val="24"/>
        </w:rPr>
        <w:t>initiate contact</w:t>
      </w:r>
      <w:r w:rsidRPr="003F2D19">
        <w:rPr>
          <w:rFonts w:ascii="Courier New" w:hAnsi="Courier New" w:cs="Courier New"/>
          <w:sz w:val="24"/>
        </w:rPr>
        <w:t xml:space="preserve"> with study staff </w:t>
      </w:r>
      <w:r w:rsidR="00BC3124">
        <w:rPr>
          <w:rFonts w:ascii="Courier New" w:hAnsi="Courier New" w:cs="Courier New"/>
          <w:sz w:val="24"/>
        </w:rPr>
        <w:t xml:space="preserve">by phone to make an appointment or present to the clinic, but </w:t>
      </w:r>
      <w:r w:rsidRPr="003F2D19">
        <w:rPr>
          <w:rFonts w:ascii="Courier New" w:hAnsi="Courier New" w:cs="Courier New"/>
          <w:sz w:val="24"/>
        </w:rPr>
        <w:t xml:space="preserve">will not </w:t>
      </w:r>
      <w:r w:rsidR="00BC3124">
        <w:rPr>
          <w:rFonts w:ascii="Courier New" w:hAnsi="Courier New" w:cs="Courier New"/>
          <w:sz w:val="24"/>
        </w:rPr>
        <w:t>be asked</w:t>
      </w:r>
      <w:r w:rsidRPr="003F2D19">
        <w:rPr>
          <w:rFonts w:ascii="Courier New" w:hAnsi="Courier New" w:cs="Courier New"/>
          <w:sz w:val="24"/>
        </w:rPr>
        <w:t xml:space="preserve"> to register as a clinic patient.  </w:t>
      </w:r>
    </w:p>
    <w:p w14:paraId="7DC1FC78" w14:textId="77777777" w:rsidR="002B20DC" w:rsidRDefault="002B20DC" w:rsidP="00447E34">
      <w:pPr>
        <w:tabs>
          <w:tab w:val="left" w:pos="720"/>
          <w:tab w:val="left" w:pos="2700"/>
        </w:tabs>
        <w:rPr>
          <w:rFonts w:ascii="Courier New" w:hAnsi="Courier New" w:cs="Courier New"/>
          <w:sz w:val="24"/>
        </w:rPr>
      </w:pPr>
    </w:p>
    <w:p w14:paraId="4753EF04" w14:textId="77777777" w:rsidR="00AA40AE" w:rsidRPr="00DE5DCF" w:rsidRDefault="00DE5DCF" w:rsidP="00FA7F87">
      <w:pPr>
        <w:rPr>
          <w:rFonts w:ascii="Courier New" w:hAnsi="Courier New" w:cs="Courier New"/>
          <w:i/>
          <w:sz w:val="24"/>
          <w:u w:val="single"/>
        </w:rPr>
      </w:pPr>
      <w:r w:rsidRPr="00DE5DCF">
        <w:rPr>
          <w:rFonts w:ascii="Courier New" w:hAnsi="Courier New" w:cs="Courier New"/>
          <w:i/>
          <w:sz w:val="24"/>
          <w:u w:val="single"/>
        </w:rPr>
        <w:t>Project DETECT Phase 2</w:t>
      </w:r>
    </w:p>
    <w:p w14:paraId="1A473348" w14:textId="77777777" w:rsidR="00444FC4" w:rsidRDefault="00444FC4" w:rsidP="00FA7F87">
      <w:pPr>
        <w:rPr>
          <w:rFonts w:ascii="Courier New" w:hAnsi="Courier New" w:cs="Courier New"/>
          <w:sz w:val="24"/>
        </w:rPr>
      </w:pPr>
    </w:p>
    <w:p w14:paraId="3887150B" w14:textId="53867808" w:rsidR="00444FC4" w:rsidRDefault="00737653" w:rsidP="00FC4B37">
      <w:pPr>
        <w:rPr>
          <w:rFonts w:ascii="Courier New" w:hAnsi="Courier New" w:cs="Courier New"/>
          <w:sz w:val="24"/>
        </w:rPr>
      </w:pPr>
      <w:r>
        <w:rPr>
          <w:rFonts w:ascii="Courier New" w:hAnsi="Courier New" w:cs="Courier New"/>
          <w:sz w:val="24"/>
        </w:rPr>
        <w:t>To be eligible for Phase 2, Phase 1 participants</w:t>
      </w:r>
      <w:r w:rsidR="00BC3124">
        <w:rPr>
          <w:rFonts w:ascii="Courier New" w:hAnsi="Courier New" w:cs="Courier New"/>
          <w:sz w:val="24"/>
        </w:rPr>
        <w:t xml:space="preserve">, whether recruited from among high-risk or HIV-positive persons at the PHSKC clinic, or referred to the study after testing HIV positive at another clinic, </w:t>
      </w:r>
      <w:r>
        <w:rPr>
          <w:rFonts w:ascii="Courier New" w:hAnsi="Courier New" w:cs="Courier New"/>
          <w:sz w:val="24"/>
        </w:rPr>
        <w:t xml:space="preserve">must have </w:t>
      </w:r>
      <w:r w:rsidR="00444FC4" w:rsidRPr="00444FC4">
        <w:rPr>
          <w:rFonts w:ascii="Courier New" w:hAnsi="Courier New" w:cs="Courier New"/>
          <w:sz w:val="24"/>
        </w:rPr>
        <w:t xml:space="preserve">at least one positive and one negative </w:t>
      </w:r>
      <w:r w:rsidR="00444FC4">
        <w:rPr>
          <w:rFonts w:ascii="Courier New" w:hAnsi="Courier New" w:cs="Courier New"/>
          <w:sz w:val="24"/>
        </w:rPr>
        <w:t>Phase 1</w:t>
      </w:r>
      <w:r w:rsidR="00444FC4" w:rsidRPr="00444FC4">
        <w:rPr>
          <w:rFonts w:ascii="Courier New" w:hAnsi="Courier New" w:cs="Courier New"/>
          <w:sz w:val="24"/>
        </w:rPr>
        <w:t xml:space="preserve"> test</w:t>
      </w:r>
      <w:r w:rsidR="004335B4">
        <w:rPr>
          <w:rFonts w:ascii="Courier New" w:hAnsi="Courier New" w:cs="Courier New"/>
          <w:sz w:val="24"/>
        </w:rPr>
        <w:t xml:space="preserve"> (discordant results)</w:t>
      </w:r>
      <w:r w:rsidR="00444FC4" w:rsidRPr="00444FC4">
        <w:rPr>
          <w:rFonts w:ascii="Courier New" w:hAnsi="Courier New" w:cs="Courier New"/>
          <w:sz w:val="24"/>
        </w:rPr>
        <w:t>.</w:t>
      </w:r>
    </w:p>
    <w:p w14:paraId="397A44FE" w14:textId="1D0963EE" w:rsidR="00DE5DCF" w:rsidRDefault="00673BD8" w:rsidP="00FA7F87">
      <w:pPr>
        <w:rPr>
          <w:rFonts w:ascii="Courier New" w:hAnsi="Courier New" w:cs="Courier New"/>
          <w:sz w:val="24"/>
        </w:rPr>
      </w:pPr>
      <w:r>
        <w:rPr>
          <w:rFonts w:ascii="Courier New" w:hAnsi="Courier New" w:cs="Courier New"/>
          <w:sz w:val="24"/>
        </w:rPr>
        <w:t xml:space="preserve">  </w:t>
      </w:r>
    </w:p>
    <w:p w14:paraId="11B33E41" w14:textId="77777777" w:rsidR="000615C4" w:rsidRDefault="000615C4" w:rsidP="00FA7F87">
      <w:pPr>
        <w:rPr>
          <w:rFonts w:ascii="Courier New" w:hAnsi="Courier New" w:cs="Courier New"/>
          <w:sz w:val="24"/>
        </w:rPr>
      </w:pPr>
    </w:p>
    <w:p w14:paraId="2468052D" w14:textId="77777777" w:rsidR="000615C4" w:rsidRDefault="000615C4" w:rsidP="00FA7F87">
      <w:pPr>
        <w:rPr>
          <w:rFonts w:ascii="Courier New" w:hAnsi="Courier New" w:cs="Courier New"/>
          <w:sz w:val="24"/>
        </w:rPr>
      </w:pPr>
    </w:p>
    <w:p w14:paraId="22B5A29C" w14:textId="77777777" w:rsidR="00D163F2" w:rsidRPr="00E54534" w:rsidRDefault="00D163F2" w:rsidP="00FA7F87">
      <w:pPr>
        <w:pStyle w:val="Heading2"/>
        <w:rPr>
          <w:u w:val="none"/>
        </w:rPr>
      </w:pPr>
      <w:r w:rsidRPr="00E54534">
        <w:rPr>
          <w:u w:val="none"/>
        </w:rPr>
        <w:t>2. Procedures for the Collection of Information</w:t>
      </w:r>
    </w:p>
    <w:p w14:paraId="2D2C0873" w14:textId="0A6110CA" w:rsidR="00927CA4" w:rsidRPr="00927CA4" w:rsidRDefault="00927CA4" w:rsidP="00D430CF">
      <w:pPr>
        <w:tabs>
          <w:tab w:val="left" w:pos="2091"/>
        </w:tabs>
        <w:spacing w:before="100" w:beforeAutospacing="1" w:after="200"/>
        <w:rPr>
          <w:rFonts w:ascii="Courier New" w:hAnsi="Courier New" w:cs="Courier New"/>
          <w:sz w:val="24"/>
          <w:u w:val="single"/>
        </w:rPr>
      </w:pPr>
      <w:r w:rsidRPr="00927CA4">
        <w:rPr>
          <w:rFonts w:ascii="Courier New" w:hAnsi="Courier New" w:cs="Courier New"/>
          <w:sz w:val="24"/>
          <w:u w:val="single"/>
        </w:rPr>
        <w:t>Sample Size</w:t>
      </w:r>
    </w:p>
    <w:p w14:paraId="0C854EF6" w14:textId="728B67AF" w:rsidR="00E81161" w:rsidRDefault="004B76F1" w:rsidP="00927CA4">
      <w:pPr>
        <w:spacing w:before="100" w:beforeAutospacing="1" w:after="200"/>
        <w:rPr>
          <w:rFonts w:ascii="Courier New" w:hAnsi="Courier New" w:cs="Courier New"/>
          <w:sz w:val="24"/>
        </w:rPr>
      </w:pPr>
      <w:r>
        <w:rPr>
          <w:rFonts w:ascii="Courier New" w:hAnsi="Courier New" w:cs="Courier New"/>
          <w:sz w:val="24"/>
        </w:rPr>
        <w:t xml:space="preserve">The sample size </w:t>
      </w:r>
      <w:r w:rsidR="00E81161">
        <w:rPr>
          <w:rFonts w:ascii="Courier New" w:hAnsi="Courier New" w:cs="Courier New"/>
          <w:sz w:val="24"/>
        </w:rPr>
        <w:t xml:space="preserve">for HIV test comparison </w:t>
      </w:r>
      <w:r>
        <w:rPr>
          <w:rFonts w:ascii="Courier New" w:hAnsi="Courier New" w:cs="Courier New"/>
          <w:sz w:val="24"/>
        </w:rPr>
        <w:t xml:space="preserve">is based on the expected level of precision needed to detect differences </w:t>
      </w:r>
      <w:r w:rsidR="00724465">
        <w:rPr>
          <w:rFonts w:ascii="Courier New" w:hAnsi="Courier New" w:cs="Courier New"/>
          <w:sz w:val="24"/>
        </w:rPr>
        <w:t>between</w:t>
      </w:r>
      <w:r>
        <w:rPr>
          <w:rFonts w:ascii="Courier New" w:hAnsi="Courier New" w:cs="Courier New"/>
          <w:sz w:val="24"/>
        </w:rPr>
        <w:t xml:space="preserve"> the new HIV tests being evaluated in the project. </w:t>
      </w:r>
      <w:r w:rsidR="00927CA4">
        <w:rPr>
          <w:rFonts w:ascii="Courier New" w:hAnsi="Courier New" w:cs="Courier New"/>
          <w:sz w:val="24"/>
        </w:rPr>
        <w:t>The sample size selected</w:t>
      </w:r>
      <w:r w:rsidR="00E81161">
        <w:rPr>
          <w:rFonts w:ascii="Courier New" w:hAnsi="Courier New" w:cs="Courier New"/>
          <w:sz w:val="24"/>
        </w:rPr>
        <w:t>, a total of 600 participants, including 50 with early HIV infection,</w:t>
      </w:r>
      <w:r w:rsidR="00927CA4">
        <w:rPr>
          <w:rFonts w:ascii="Courier New" w:hAnsi="Courier New" w:cs="Courier New"/>
          <w:sz w:val="24"/>
        </w:rPr>
        <w:t xml:space="preserve"> is expected to give &gt;80% power to detect </w:t>
      </w:r>
      <w:r w:rsidR="000707C3">
        <w:rPr>
          <w:rFonts w:ascii="Courier New" w:hAnsi="Courier New" w:cs="Courier New"/>
          <w:sz w:val="24"/>
        </w:rPr>
        <w:t xml:space="preserve">differences in </w:t>
      </w:r>
      <w:r w:rsidR="00EC70EF">
        <w:rPr>
          <w:rFonts w:ascii="Courier New" w:hAnsi="Courier New" w:cs="Courier New"/>
          <w:sz w:val="24"/>
        </w:rPr>
        <w:t>sensitivity (</w:t>
      </w:r>
      <w:r w:rsidR="000707C3">
        <w:rPr>
          <w:rFonts w:ascii="Courier New" w:hAnsi="Courier New" w:cs="Courier New"/>
          <w:sz w:val="24"/>
        </w:rPr>
        <w:t>proportions of</w:t>
      </w:r>
      <w:r w:rsidR="000707C3" w:rsidRPr="000707C3">
        <w:rPr>
          <w:rFonts w:ascii="Courier New" w:hAnsi="Courier New" w:cs="Courier New"/>
          <w:sz w:val="24"/>
        </w:rPr>
        <w:t xml:space="preserve"> </w:t>
      </w:r>
      <w:r w:rsidR="00A355D4">
        <w:rPr>
          <w:rFonts w:ascii="Courier New" w:hAnsi="Courier New" w:cs="Courier New"/>
          <w:sz w:val="24"/>
        </w:rPr>
        <w:t>HIV-infected persons</w:t>
      </w:r>
      <w:r w:rsidR="000707C3" w:rsidRPr="000707C3">
        <w:rPr>
          <w:rFonts w:ascii="Courier New" w:hAnsi="Courier New" w:cs="Courier New"/>
          <w:sz w:val="24"/>
        </w:rPr>
        <w:t xml:space="preserve"> wh</w:t>
      </w:r>
      <w:r w:rsidR="00A355D4">
        <w:rPr>
          <w:rFonts w:ascii="Courier New" w:hAnsi="Courier New" w:cs="Courier New"/>
          <w:sz w:val="24"/>
        </w:rPr>
        <w:t>o</w:t>
      </w:r>
      <w:r w:rsidR="000707C3" w:rsidRPr="000707C3">
        <w:rPr>
          <w:rFonts w:ascii="Courier New" w:hAnsi="Courier New" w:cs="Courier New"/>
          <w:sz w:val="24"/>
        </w:rPr>
        <w:t xml:space="preserve"> are correctly identified as such</w:t>
      </w:r>
      <w:r w:rsidR="000707C3">
        <w:rPr>
          <w:rFonts w:ascii="Courier New" w:hAnsi="Courier New" w:cs="Courier New"/>
          <w:sz w:val="24"/>
        </w:rPr>
        <w:t>)</w:t>
      </w:r>
      <w:r w:rsidR="000707C3" w:rsidRPr="000707C3">
        <w:t xml:space="preserve"> </w:t>
      </w:r>
      <w:r w:rsidR="000707C3" w:rsidRPr="000707C3">
        <w:rPr>
          <w:rFonts w:ascii="Courier New" w:hAnsi="Courier New" w:cs="Courier New"/>
          <w:sz w:val="24"/>
        </w:rPr>
        <w:t xml:space="preserve">as small as 0.16 </w:t>
      </w:r>
      <w:r w:rsidR="00927CA4">
        <w:rPr>
          <w:rFonts w:ascii="Courier New" w:hAnsi="Courier New" w:cs="Courier New"/>
          <w:sz w:val="24"/>
        </w:rPr>
        <w:t xml:space="preserve">in the </w:t>
      </w:r>
      <w:r w:rsidR="00A355D4">
        <w:rPr>
          <w:rFonts w:ascii="Courier New" w:hAnsi="Courier New" w:cs="Courier New"/>
          <w:sz w:val="24"/>
        </w:rPr>
        <w:t xml:space="preserve">HIV </w:t>
      </w:r>
      <w:r w:rsidR="00927CA4">
        <w:rPr>
          <w:rFonts w:ascii="Courier New" w:hAnsi="Courier New" w:cs="Courier New"/>
          <w:sz w:val="24"/>
        </w:rPr>
        <w:t>tests under evaluation</w:t>
      </w:r>
      <w:r w:rsidR="00A355D4">
        <w:rPr>
          <w:rFonts w:ascii="Courier New" w:hAnsi="Courier New" w:cs="Courier New"/>
          <w:sz w:val="24"/>
        </w:rPr>
        <w:t>,</w:t>
      </w:r>
      <w:r w:rsidR="00927CA4">
        <w:rPr>
          <w:rFonts w:ascii="Courier New" w:hAnsi="Courier New" w:cs="Courier New"/>
          <w:sz w:val="24"/>
        </w:rPr>
        <w:t xml:space="preserve"> via McN</w:t>
      </w:r>
      <w:r w:rsidR="00500018">
        <w:rPr>
          <w:rFonts w:ascii="Courier New" w:hAnsi="Courier New" w:cs="Courier New"/>
          <w:sz w:val="24"/>
        </w:rPr>
        <w:t>e</w:t>
      </w:r>
      <w:r w:rsidR="00927CA4">
        <w:rPr>
          <w:rFonts w:ascii="Courier New" w:hAnsi="Courier New" w:cs="Courier New"/>
          <w:sz w:val="24"/>
        </w:rPr>
        <w:t>mar’s test for paired proportions</w:t>
      </w:r>
      <w:r w:rsidR="00E81161">
        <w:rPr>
          <w:rFonts w:ascii="Courier New" w:hAnsi="Courier New" w:cs="Courier New"/>
          <w:sz w:val="24"/>
        </w:rPr>
        <w:t xml:space="preserve"> adjusted for multiple comparisons</w:t>
      </w:r>
      <w:r w:rsidR="00927CA4">
        <w:rPr>
          <w:rFonts w:ascii="Courier New" w:hAnsi="Courier New" w:cs="Courier New"/>
          <w:sz w:val="24"/>
        </w:rPr>
        <w:t xml:space="preserve">. </w:t>
      </w:r>
    </w:p>
    <w:p w14:paraId="4A66EBC7" w14:textId="77777777" w:rsidR="00E81161" w:rsidRDefault="00E81161" w:rsidP="00927CA4">
      <w:pPr>
        <w:spacing w:before="100" w:beforeAutospacing="1" w:after="200"/>
        <w:rPr>
          <w:rFonts w:ascii="Courier New" w:hAnsi="Courier New" w:cs="Courier New"/>
          <w:sz w:val="24"/>
        </w:rPr>
      </w:pPr>
    </w:p>
    <w:p w14:paraId="1D668846" w14:textId="0707C2F3" w:rsidR="00400AF5" w:rsidRPr="00FA5211" w:rsidRDefault="003465E9" w:rsidP="00927CA4">
      <w:pPr>
        <w:spacing w:before="100" w:beforeAutospacing="1" w:after="200"/>
        <w:rPr>
          <w:rFonts w:ascii="Courier New" w:hAnsi="Courier New" w:cs="Courier New"/>
          <w:sz w:val="24"/>
        </w:rPr>
      </w:pPr>
      <w:r w:rsidRPr="00FA5211">
        <w:rPr>
          <w:rFonts w:ascii="Courier New" w:hAnsi="Courier New" w:cs="Courier New"/>
          <w:sz w:val="24"/>
        </w:rPr>
        <w:t xml:space="preserve">The </w:t>
      </w:r>
      <w:r w:rsidR="00EC70EF" w:rsidRPr="00FA5211">
        <w:rPr>
          <w:rFonts w:ascii="Courier New" w:hAnsi="Courier New" w:cs="Courier New"/>
          <w:sz w:val="24"/>
        </w:rPr>
        <w:t>investigators anticipate</w:t>
      </w:r>
      <w:r w:rsidR="006E1BB4" w:rsidRPr="00FA5211">
        <w:rPr>
          <w:rFonts w:ascii="Courier New" w:hAnsi="Courier New" w:cs="Courier New"/>
          <w:sz w:val="24"/>
        </w:rPr>
        <w:t xml:space="preserve"> that</w:t>
      </w:r>
      <w:r w:rsidR="000C1EAD" w:rsidRPr="00FA5211">
        <w:rPr>
          <w:rFonts w:ascii="Courier New" w:hAnsi="Courier New" w:cs="Courier New"/>
          <w:sz w:val="24"/>
        </w:rPr>
        <w:t>,</w:t>
      </w:r>
      <w:r w:rsidR="006E1BB4" w:rsidRPr="00FA5211">
        <w:rPr>
          <w:rFonts w:ascii="Courier New" w:hAnsi="Courier New" w:cs="Courier New"/>
          <w:sz w:val="24"/>
        </w:rPr>
        <w:t xml:space="preserve"> </w:t>
      </w:r>
      <w:r w:rsidR="000C1EAD" w:rsidRPr="00FA5211">
        <w:rPr>
          <w:rFonts w:ascii="Courier New" w:hAnsi="Courier New" w:cs="Courier New"/>
          <w:sz w:val="24"/>
        </w:rPr>
        <w:t xml:space="preserve">during the life of the project, </w:t>
      </w:r>
      <w:r w:rsidR="006E1BB4" w:rsidRPr="00FA5211">
        <w:rPr>
          <w:rFonts w:ascii="Courier New" w:hAnsi="Courier New" w:cs="Courier New"/>
          <w:sz w:val="24"/>
        </w:rPr>
        <w:t xml:space="preserve">approximately </w:t>
      </w:r>
      <w:r w:rsidR="00D70B0C" w:rsidRPr="00FA5211">
        <w:rPr>
          <w:rFonts w:ascii="Courier New" w:hAnsi="Courier New" w:cs="Courier New"/>
          <w:sz w:val="24"/>
        </w:rPr>
        <w:t xml:space="preserve">70 </w:t>
      </w:r>
      <w:r w:rsidR="006E1BB4" w:rsidRPr="00FA5211">
        <w:rPr>
          <w:rFonts w:ascii="Courier New" w:hAnsi="Courier New" w:cs="Courier New"/>
          <w:sz w:val="24"/>
        </w:rPr>
        <w:t xml:space="preserve">persons </w:t>
      </w:r>
      <w:r w:rsidRPr="00FA5211">
        <w:rPr>
          <w:rFonts w:ascii="Courier New" w:hAnsi="Courier New" w:cs="Courier New"/>
          <w:sz w:val="24"/>
        </w:rPr>
        <w:t xml:space="preserve">will be </w:t>
      </w:r>
      <w:r w:rsidR="006E1BB4" w:rsidRPr="00FA5211">
        <w:rPr>
          <w:rFonts w:ascii="Courier New" w:hAnsi="Courier New" w:cs="Courier New"/>
          <w:sz w:val="24"/>
        </w:rPr>
        <w:t xml:space="preserve">identified with early </w:t>
      </w:r>
      <w:r w:rsidR="00586443" w:rsidRPr="00FA5211">
        <w:rPr>
          <w:rFonts w:ascii="Courier New" w:hAnsi="Courier New" w:cs="Courier New"/>
          <w:sz w:val="24"/>
        </w:rPr>
        <w:t>HIV</w:t>
      </w:r>
      <w:r w:rsidR="005F6713" w:rsidRPr="00FA5211">
        <w:rPr>
          <w:rFonts w:ascii="Courier New" w:hAnsi="Courier New" w:cs="Courier New"/>
          <w:sz w:val="24"/>
        </w:rPr>
        <w:t xml:space="preserve"> </w:t>
      </w:r>
      <w:r w:rsidR="006E1BB4" w:rsidRPr="00FA5211">
        <w:rPr>
          <w:rFonts w:ascii="Courier New" w:hAnsi="Courier New" w:cs="Courier New"/>
          <w:sz w:val="24"/>
        </w:rPr>
        <w:t>infection</w:t>
      </w:r>
      <w:r w:rsidR="002051A1" w:rsidRPr="00FA5211">
        <w:rPr>
          <w:rFonts w:ascii="Courier New" w:hAnsi="Courier New" w:cs="Courier New"/>
          <w:sz w:val="24"/>
        </w:rPr>
        <w:t xml:space="preserve"> and complete follow-up</w:t>
      </w:r>
      <w:r w:rsidR="006E1BB4" w:rsidRPr="00FA5211">
        <w:rPr>
          <w:rFonts w:ascii="Courier New" w:hAnsi="Courier New" w:cs="Courier New"/>
          <w:sz w:val="24"/>
        </w:rPr>
        <w:t xml:space="preserve">, and </w:t>
      </w:r>
      <w:r w:rsidR="00073B44" w:rsidRPr="00FA5211">
        <w:rPr>
          <w:rFonts w:ascii="Courier New" w:hAnsi="Courier New" w:cs="Courier New"/>
          <w:sz w:val="24"/>
        </w:rPr>
        <w:t xml:space="preserve">4,830 </w:t>
      </w:r>
      <w:r w:rsidR="006E1BB4" w:rsidRPr="00FA5211">
        <w:rPr>
          <w:rFonts w:ascii="Courier New" w:hAnsi="Courier New" w:cs="Courier New"/>
          <w:sz w:val="24"/>
        </w:rPr>
        <w:t xml:space="preserve">persons </w:t>
      </w:r>
      <w:r w:rsidRPr="00FA5211">
        <w:rPr>
          <w:rFonts w:ascii="Courier New" w:hAnsi="Courier New" w:cs="Courier New"/>
          <w:sz w:val="24"/>
        </w:rPr>
        <w:lastRenderedPageBreak/>
        <w:t xml:space="preserve">will be </w:t>
      </w:r>
      <w:r w:rsidR="0049019F" w:rsidRPr="00FA5211">
        <w:rPr>
          <w:rFonts w:ascii="Courier New" w:hAnsi="Courier New" w:cs="Courier New"/>
          <w:sz w:val="24"/>
        </w:rPr>
        <w:t>identified as</w:t>
      </w:r>
      <w:r w:rsidR="00073B44" w:rsidRPr="00FA5211">
        <w:rPr>
          <w:rFonts w:ascii="Courier New" w:hAnsi="Courier New" w:cs="Courier New"/>
          <w:sz w:val="24"/>
        </w:rPr>
        <w:t xml:space="preserve"> HIV negative</w:t>
      </w:r>
      <w:r w:rsidR="006E1BB4" w:rsidRPr="00FA5211">
        <w:rPr>
          <w:rFonts w:ascii="Courier New" w:hAnsi="Courier New" w:cs="Courier New"/>
          <w:sz w:val="24"/>
        </w:rPr>
        <w:t>. With this sample size</w:t>
      </w:r>
      <w:r w:rsidR="00500018" w:rsidRPr="00FA5211">
        <w:rPr>
          <w:rFonts w:ascii="Courier New" w:hAnsi="Courier New" w:cs="Courier New"/>
          <w:sz w:val="24"/>
        </w:rPr>
        <w:t>,</w:t>
      </w:r>
      <w:r w:rsidR="006E1BB4" w:rsidRPr="00FA5211">
        <w:rPr>
          <w:rFonts w:ascii="Courier New" w:hAnsi="Courier New" w:cs="Courier New"/>
          <w:sz w:val="24"/>
        </w:rPr>
        <w:t xml:space="preserve"> </w:t>
      </w:r>
      <w:r w:rsidR="001269D5" w:rsidRPr="00FA5211">
        <w:rPr>
          <w:rFonts w:ascii="Courier New" w:hAnsi="Courier New" w:cs="Courier New"/>
          <w:sz w:val="24"/>
        </w:rPr>
        <w:t xml:space="preserve">the study </w:t>
      </w:r>
      <w:r w:rsidR="006E1BB4" w:rsidRPr="00FA5211">
        <w:rPr>
          <w:rFonts w:ascii="Courier New" w:hAnsi="Courier New" w:cs="Courier New"/>
          <w:sz w:val="24"/>
        </w:rPr>
        <w:t xml:space="preserve">will be powered to detect differences in </w:t>
      </w:r>
      <w:r w:rsidR="00DC7C52" w:rsidRPr="00FA5211">
        <w:rPr>
          <w:rFonts w:ascii="Courier New" w:hAnsi="Courier New" w:cs="Courier New"/>
          <w:sz w:val="24"/>
        </w:rPr>
        <w:t xml:space="preserve">behavioral </w:t>
      </w:r>
      <w:r w:rsidR="006E1BB4" w:rsidRPr="00FA5211">
        <w:rPr>
          <w:rFonts w:ascii="Courier New" w:hAnsi="Courier New" w:cs="Courier New"/>
          <w:sz w:val="24"/>
        </w:rPr>
        <w:t>survey responses of between 10 and 20% when comparing these two groups</w:t>
      </w:r>
      <w:r w:rsidR="00402CA8" w:rsidRPr="00FA5211">
        <w:rPr>
          <w:rFonts w:ascii="Courier New" w:hAnsi="Courier New" w:cs="Courier New"/>
          <w:sz w:val="24"/>
        </w:rPr>
        <w:t xml:space="preserve"> (Table 2.</w:t>
      </w:r>
      <w:r w:rsidR="008C7337" w:rsidRPr="00FA5211">
        <w:rPr>
          <w:rFonts w:ascii="Courier New" w:hAnsi="Courier New" w:cs="Courier New"/>
          <w:sz w:val="24"/>
        </w:rPr>
        <w:t>3</w:t>
      </w:r>
      <w:r w:rsidR="00402CA8" w:rsidRPr="00FA5211">
        <w:rPr>
          <w:rFonts w:ascii="Courier New" w:hAnsi="Courier New" w:cs="Courier New"/>
          <w:sz w:val="24"/>
        </w:rPr>
        <w:t>)</w:t>
      </w:r>
      <w:r w:rsidR="006E1BB4" w:rsidRPr="00FA5211">
        <w:rPr>
          <w:rFonts w:ascii="Courier New" w:hAnsi="Courier New" w:cs="Courier New"/>
          <w:sz w:val="24"/>
        </w:rPr>
        <w:t>.</w:t>
      </w:r>
    </w:p>
    <w:p w14:paraId="1267963B" w14:textId="77777777" w:rsidR="00FA5211" w:rsidRDefault="00A07DA8" w:rsidP="00927CA4">
      <w:pPr>
        <w:spacing w:before="100" w:beforeAutospacing="1" w:after="200"/>
        <w:rPr>
          <w:rFonts w:ascii="Courier New" w:hAnsi="Courier New" w:cs="Courier New"/>
          <w:sz w:val="24"/>
        </w:rPr>
      </w:pPr>
      <w:r w:rsidRPr="00FA5211">
        <w:rPr>
          <w:rFonts w:ascii="Courier New" w:hAnsi="Courier New" w:cs="Courier New"/>
          <w:sz w:val="24"/>
        </w:rPr>
        <w:t>The study is</w:t>
      </w:r>
      <w:r w:rsidR="008C7337" w:rsidRPr="00FA5211">
        <w:rPr>
          <w:rFonts w:ascii="Courier New" w:hAnsi="Courier New" w:cs="Courier New"/>
          <w:sz w:val="24"/>
        </w:rPr>
        <w:t xml:space="preserve"> powered to detect differences in key behavioral variables.</w:t>
      </w:r>
      <w:r w:rsidRPr="00FA5211">
        <w:rPr>
          <w:rFonts w:ascii="Courier New" w:hAnsi="Courier New" w:cs="Courier New"/>
          <w:sz w:val="24"/>
        </w:rPr>
        <w:t xml:space="preserve"> I</w:t>
      </w:r>
      <w:r w:rsidR="008C7337" w:rsidRPr="00FA5211">
        <w:rPr>
          <w:rFonts w:ascii="Courier New" w:hAnsi="Courier New" w:cs="Courier New"/>
          <w:sz w:val="24"/>
        </w:rPr>
        <w:t>n the 2014 cycle</w:t>
      </w:r>
      <w:r w:rsidR="008C7337" w:rsidRPr="008C7337">
        <w:rPr>
          <w:rFonts w:ascii="Courier New" w:hAnsi="Courier New" w:cs="Courier New"/>
          <w:sz w:val="24"/>
        </w:rPr>
        <w:t xml:space="preserve"> of CDC’s National HIV behavioral surveillance 89% of HIV-negative MSM reported anal sex in the past year, 65% reported condomless anal sex and 12% reported a bacterial sexually transmitted infection in the past year. For these outcomes we would therefore expect to have power to detect differences of 16%-20% between our two study groups of interest.</w:t>
      </w:r>
      <w:r>
        <w:rPr>
          <w:rFonts w:ascii="Courier New" w:hAnsi="Courier New" w:cs="Courier New"/>
          <w:sz w:val="24"/>
        </w:rPr>
        <w:t xml:space="preserve"> </w:t>
      </w:r>
    </w:p>
    <w:p w14:paraId="7DF308E5" w14:textId="77777777" w:rsidR="00FA5211" w:rsidRDefault="00FA5211" w:rsidP="00927CA4">
      <w:pPr>
        <w:spacing w:before="100" w:beforeAutospacing="1" w:after="200"/>
        <w:rPr>
          <w:rFonts w:ascii="Courier New" w:hAnsi="Courier New" w:cs="Courier New"/>
          <w:sz w:val="24"/>
        </w:rPr>
      </w:pPr>
    </w:p>
    <w:p w14:paraId="339BD06E" w14:textId="2AFB18CC" w:rsidR="005146F8" w:rsidRDefault="005146F8" w:rsidP="00927CA4">
      <w:pPr>
        <w:spacing w:before="100" w:beforeAutospacing="1" w:after="200"/>
        <w:rPr>
          <w:rFonts w:ascii="Courier New" w:hAnsi="Courier New" w:cs="Courier New"/>
          <w:b/>
          <w:sz w:val="24"/>
        </w:rPr>
      </w:pPr>
      <w:r w:rsidRPr="005146F8">
        <w:rPr>
          <w:rFonts w:ascii="Courier New" w:hAnsi="Courier New" w:cs="Courier New"/>
          <w:b/>
          <w:sz w:val="24"/>
        </w:rPr>
        <w:t>Table 2.</w:t>
      </w:r>
      <w:r w:rsidR="008C7337">
        <w:rPr>
          <w:rFonts w:ascii="Courier New" w:hAnsi="Courier New" w:cs="Courier New"/>
          <w:b/>
          <w:sz w:val="24"/>
        </w:rPr>
        <w:t>3</w:t>
      </w:r>
      <w:r w:rsidRPr="005146F8">
        <w:rPr>
          <w:rFonts w:ascii="Courier New" w:hAnsi="Courier New" w:cs="Courier New"/>
          <w:b/>
          <w:sz w:val="24"/>
        </w:rPr>
        <w:t xml:space="preserve">: </w:t>
      </w:r>
      <w:r w:rsidR="006E575E">
        <w:rPr>
          <w:rFonts w:ascii="Courier New" w:hAnsi="Courier New" w:cs="Courier New"/>
          <w:b/>
          <w:sz w:val="24"/>
        </w:rPr>
        <w:t>Power to detect a difference in proportion of the population reporting an outcome</w:t>
      </w:r>
    </w:p>
    <w:tbl>
      <w:tblPr>
        <w:tblW w:w="8694" w:type="dxa"/>
        <w:tblCellMar>
          <w:left w:w="0" w:type="dxa"/>
          <w:right w:w="0" w:type="dxa"/>
        </w:tblCellMar>
        <w:tblLook w:val="0420" w:firstRow="1" w:lastRow="0" w:firstColumn="0" w:lastColumn="0" w:noHBand="0" w:noVBand="1"/>
      </w:tblPr>
      <w:tblGrid>
        <w:gridCol w:w="3384"/>
        <w:gridCol w:w="1080"/>
        <w:gridCol w:w="1009"/>
        <w:gridCol w:w="1009"/>
        <w:gridCol w:w="1042"/>
        <w:gridCol w:w="1170"/>
      </w:tblGrid>
      <w:tr w:rsidR="00073B44" w:rsidRPr="00073B44" w14:paraId="4C4176AC" w14:textId="77777777" w:rsidTr="00073B44">
        <w:trPr>
          <w:trHeight w:val="584"/>
        </w:trPr>
        <w:tc>
          <w:tcPr>
            <w:tcW w:w="33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B72D91A" w14:textId="77777777" w:rsidR="00073B44" w:rsidRPr="00073B44" w:rsidRDefault="00073B44" w:rsidP="00073B44">
            <w:pPr>
              <w:spacing w:before="100" w:beforeAutospacing="1" w:after="200"/>
              <w:rPr>
                <w:rFonts w:ascii="Courier New" w:hAnsi="Courier New" w:cs="Courier New"/>
                <w:b/>
                <w:sz w:val="24"/>
              </w:rPr>
            </w:pPr>
          </w:p>
        </w:tc>
        <w:tc>
          <w:tcPr>
            <w:tcW w:w="5310" w:type="dxa"/>
            <w:gridSpan w:val="5"/>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FFF9D47" w14:textId="289F908E" w:rsidR="00D3113D" w:rsidRPr="00073B44" w:rsidRDefault="00073B44" w:rsidP="00D12B74">
            <w:pPr>
              <w:spacing w:before="100" w:beforeAutospacing="1" w:after="200"/>
              <w:rPr>
                <w:rFonts w:ascii="Courier New" w:hAnsi="Courier New" w:cs="Courier New"/>
                <w:b/>
                <w:sz w:val="24"/>
              </w:rPr>
            </w:pPr>
            <w:r w:rsidRPr="00073B44">
              <w:rPr>
                <w:rFonts w:ascii="Courier New" w:hAnsi="Courier New" w:cs="Courier New"/>
                <w:b/>
                <w:bCs/>
                <w:sz w:val="24"/>
              </w:rPr>
              <w:t xml:space="preserve">Difference between proportion </w:t>
            </w:r>
            <w:r w:rsidR="00D12B74">
              <w:rPr>
                <w:rFonts w:ascii="Courier New" w:hAnsi="Courier New" w:cs="Courier New"/>
                <w:b/>
                <w:bCs/>
                <w:sz w:val="24"/>
              </w:rPr>
              <w:t>among those with</w:t>
            </w:r>
            <w:r w:rsidRPr="00073B44">
              <w:rPr>
                <w:rFonts w:ascii="Courier New" w:hAnsi="Courier New" w:cs="Courier New"/>
                <w:b/>
                <w:bCs/>
                <w:sz w:val="24"/>
              </w:rPr>
              <w:t xml:space="preserve"> early </w:t>
            </w:r>
            <w:r w:rsidR="00D12B74">
              <w:rPr>
                <w:rFonts w:ascii="Courier New" w:hAnsi="Courier New" w:cs="Courier New"/>
                <w:b/>
                <w:bCs/>
                <w:sz w:val="24"/>
              </w:rPr>
              <w:t xml:space="preserve">HIV </w:t>
            </w:r>
            <w:r w:rsidRPr="00073B44">
              <w:rPr>
                <w:rFonts w:ascii="Courier New" w:hAnsi="Courier New" w:cs="Courier New"/>
                <w:b/>
                <w:bCs/>
                <w:sz w:val="24"/>
              </w:rPr>
              <w:t xml:space="preserve">infection (N=70) and </w:t>
            </w:r>
            <w:r w:rsidR="00D12B74">
              <w:rPr>
                <w:rFonts w:ascii="Courier New" w:hAnsi="Courier New" w:cs="Courier New"/>
                <w:b/>
                <w:bCs/>
                <w:sz w:val="24"/>
              </w:rPr>
              <w:t xml:space="preserve">those who are </w:t>
            </w:r>
            <w:r w:rsidRPr="00073B44">
              <w:rPr>
                <w:rFonts w:ascii="Courier New" w:hAnsi="Courier New" w:cs="Courier New"/>
                <w:b/>
                <w:bCs/>
                <w:sz w:val="24"/>
              </w:rPr>
              <w:t>HIV negative  N=4830)</w:t>
            </w:r>
          </w:p>
        </w:tc>
      </w:tr>
      <w:tr w:rsidR="00073B44" w:rsidRPr="00073B44" w14:paraId="261DA65A" w14:textId="77777777" w:rsidTr="00073B44">
        <w:trPr>
          <w:trHeight w:val="584"/>
        </w:trPr>
        <w:tc>
          <w:tcPr>
            <w:tcW w:w="33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728213" w14:textId="77777777" w:rsidR="00073B44" w:rsidRPr="00073B44" w:rsidRDefault="00073B44" w:rsidP="00073B44">
            <w:pPr>
              <w:spacing w:before="100" w:beforeAutospacing="1" w:after="200"/>
              <w:rPr>
                <w:rFonts w:ascii="Courier New" w:hAnsi="Courier New" w:cs="Courier New"/>
                <w:b/>
                <w:sz w:val="24"/>
              </w:rPr>
            </w:pP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4C15B"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w:t>
            </w:r>
          </w:p>
        </w:tc>
        <w:tc>
          <w:tcPr>
            <w:tcW w:w="10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AAB193"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w:t>
            </w:r>
          </w:p>
        </w:tc>
        <w:tc>
          <w:tcPr>
            <w:tcW w:w="10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6B357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10%</w:t>
            </w:r>
          </w:p>
        </w:tc>
        <w:tc>
          <w:tcPr>
            <w:tcW w:w="104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EDC5C7"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16%</w:t>
            </w:r>
          </w:p>
        </w:tc>
        <w:tc>
          <w:tcPr>
            <w:tcW w:w="11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BC9570E"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20%</w:t>
            </w:r>
          </w:p>
        </w:tc>
      </w:tr>
      <w:tr w:rsidR="00073B44" w:rsidRPr="00073B44" w14:paraId="15B400F0"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A83A4AF" w14:textId="17E4DC39"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Proportion reporting outcome in the HIV</w:t>
            </w:r>
            <w:r w:rsidR="00D12B74">
              <w:rPr>
                <w:rFonts w:ascii="Courier New" w:hAnsi="Courier New" w:cs="Courier New"/>
                <w:b/>
                <w:sz w:val="24"/>
              </w:rPr>
              <w:t>-</w:t>
            </w:r>
            <w:r w:rsidRPr="00073B44">
              <w:rPr>
                <w:rFonts w:ascii="Courier New" w:hAnsi="Courier New" w:cs="Courier New"/>
                <w:b/>
                <w:sz w:val="24"/>
              </w:rPr>
              <w:t xml:space="preserve"> negative population (N=4830)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51AD30" w14:textId="77777777" w:rsidR="00073B44" w:rsidRPr="00073B44" w:rsidRDefault="00073B44" w:rsidP="00073B44">
            <w:pPr>
              <w:spacing w:before="100" w:beforeAutospacing="1" w:after="200"/>
              <w:rPr>
                <w:rFonts w:ascii="Courier New" w:hAnsi="Courier New" w:cs="Courier New"/>
                <w:b/>
                <w:sz w:val="24"/>
              </w:rPr>
            </w:pP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DB538" w14:textId="77777777" w:rsidR="00073B44" w:rsidRPr="00073B44" w:rsidRDefault="00073B44" w:rsidP="00073B44">
            <w:pPr>
              <w:spacing w:before="100" w:beforeAutospacing="1" w:after="200"/>
              <w:rPr>
                <w:rFonts w:ascii="Courier New" w:hAnsi="Courier New" w:cs="Courier New"/>
                <w:b/>
                <w:sz w:val="24"/>
              </w:rPr>
            </w:pP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CE1AAF" w14:textId="77777777" w:rsidR="00073B44" w:rsidRPr="00073B44" w:rsidRDefault="00073B44" w:rsidP="00073B44">
            <w:pPr>
              <w:spacing w:before="100" w:beforeAutospacing="1" w:after="200"/>
              <w:rPr>
                <w:rFonts w:ascii="Courier New" w:hAnsi="Courier New" w:cs="Courier New"/>
                <w:b/>
                <w:sz w:val="24"/>
              </w:rPr>
            </w:pPr>
          </w:p>
        </w:tc>
        <w:tc>
          <w:tcPr>
            <w:tcW w:w="10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E27049" w14:textId="77777777" w:rsidR="00073B44" w:rsidRPr="00073B44" w:rsidRDefault="00073B44" w:rsidP="00073B44">
            <w:pPr>
              <w:spacing w:before="100" w:beforeAutospacing="1" w:after="200"/>
              <w:rPr>
                <w:rFonts w:ascii="Courier New" w:hAnsi="Courier New" w:cs="Courier New"/>
                <w:b/>
                <w:sz w:val="24"/>
              </w:rPr>
            </w:pPr>
          </w:p>
        </w:tc>
        <w:tc>
          <w:tcPr>
            <w:tcW w:w="11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4FA69A8" w14:textId="77777777" w:rsidR="00073B44" w:rsidRPr="00073B44" w:rsidRDefault="00073B44" w:rsidP="00073B44">
            <w:pPr>
              <w:spacing w:before="100" w:beforeAutospacing="1" w:after="200"/>
              <w:rPr>
                <w:rFonts w:ascii="Courier New" w:hAnsi="Courier New" w:cs="Courier New"/>
                <w:b/>
                <w:sz w:val="24"/>
              </w:rPr>
            </w:pPr>
          </w:p>
        </w:tc>
      </w:tr>
      <w:tr w:rsidR="00073B44" w:rsidRPr="00073B44" w14:paraId="5FAB8AC2"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94C5C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749E9E"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6.4%</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F5CAC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26.3%</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70CA52"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59.7%</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290E951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92.6%</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2F79688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98.6%</w:t>
            </w:r>
          </w:p>
        </w:tc>
      </w:tr>
      <w:tr w:rsidR="00073B44" w:rsidRPr="00073B44" w14:paraId="05CE8271"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F72984"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007C2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5.8%</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A7BDC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18.2%</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2884C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43.6%</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337AF8C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81.6%</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0FA69C8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94.4%</w:t>
            </w:r>
          </w:p>
        </w:tc>
      </w:tr>
      <w:tr w:rsidR="00073B44" w:rsidRPr="00073B44" w14:paraId="7143F2C1"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E6ED568"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CFDE50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5.6%</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471243"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15.5%</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943EF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36.8%</w:t>
            </w:r>
          </w:p>
        </w:tc>
        <w:tc>
          <w:tcPr>
            <w:tcW w:w="10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A40BDDB"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74.9%</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00C06DE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91.0%</w:t>
            </w:r>
          </w:p>
        </w:tc>
      </w:tr>
      <w:tr w:rsidR="00073B44" w:rsidRPr="00073B44" w14:paraId="002B1886"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C4C1C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4B21FF"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6415A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14.4%</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9F24E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34.2%</w:t>
            </w:r>
          </w:p>
        </w:tc>
        <w:tc>
          <w:tcPr>
            <w:tcW w:w="10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5749C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72.3%</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73B4F51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89.7%</w:t>
            </w:r>
          </w:p>
        </w:tc>
      </w:tr>
      <w:tr w:rsidR="00073B44" w:rsidRPr="00073B44" w14:paraId="0D1078A0"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5883C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C34A0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FA9D67"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14.2%</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75355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34.1%</w:t>
            </w:r>
          </w:p>
        </w:tc>
        <w:tc>
          <w:tcPr>
            <w:tcW w:w="10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8BF19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73.2%</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47BF32E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90.8%</w:t>
            </w:r>
          </w:p>
        </w:tc>
      </w:tr>
      <w:tr w:rsidR="00073B44" w:rsidRPr="00073B44" w14:paraId="089A798A"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BF0482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0CB238"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1DF51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14.8%</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4F8E8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36.5%</w:t>
            </w:r>
          </w:p>
        </w:tc>
        <w:tc>
          <w:tcPr>
            <w:tcW w:w="10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D1AB1F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77.9%</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242A5F6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94.1%</w:t>
            </w:r>
          </w:p>
        </w:tc>
      </w:tr>
      <w:tr w:rsidR="00073B44" w:rsidRPr="00073B44" w14:paraId="531191B7"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35606D"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70%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C0FF6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5.6%</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12E909"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16.6%</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82D73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42.8%</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6086FD6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87.0%</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35B3F02C"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98.3%</w:t>
            </w:r>
          </w:p>
        </w:tc>
      </w:tr>
      <w:tr w:rsidR="00073B44" w:rsidRPr="00073B44" w14:paraId="45A8563F"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0FE92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80%</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6F740C"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5.8%</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C3E121"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21.3%</w:t>
            </w:r>
          </w:p>
        </w:tc>
        <w:tc>
          <w:tcPr>
            <w:tcW w:w="10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A070A0"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57.9%</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7A0D8875"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98.2%</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7438E4A4"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r>
      <w:tr w:rsidR="00073B44" w:rsidRPr="00073B44" w14:paraId="538818F6" w14:textId="77777777" w:rsidTr="00073B44">
        <w:trPr>
          <w:trHeight w:val="584"/>
        </w:trPr>
        <w:tc>
          <w:tcPr>
            <w:tcW w:w="33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60193A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lastRenderedPageBreak/>
              <w:t>90%</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58AC65C"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6.5%</w:t>
            </w:r>
          </w:p>
        </w:tc>
        <w:tc>
          <w:tcPr>
            <w:tcW w:w="10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E89CF4"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sz w:val="24"/>
              </w:rPr>
              <w:t>40.0%</w:t>
            </w:r>
          </w:p>
        </w:tc>
        <w:tc>
          <w:tcPr>
            <w:tcW w:w="1009"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51D9F4D6"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c>
          <w:tcPr>
            <w:tcW w:w="1042"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3192986D"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c>
          <w:tcPr>
            <w:tcW w:w="1170" w:type="dxa"/>
            <w:tcBorders>
              <w:top w:val="single" w:sz="8" w:space="0" w:color="FFFFFF"/>
              <w:left w:val="single" w:sz="8" w:space="0" w:color="FFFFFF"/>
              <w:bottom w:val="single" w:sz="8" w:space="0" w:color="FFFFFF"/>
              <w:right w:val="single" w:sz="8" w:space="0" w:color="FFFFFF"/>
            </w:tcBorders>
            <w:shd w:val="clear" w:color="auto" w:fill="1F497D"/>
            <w:tcMar>
              <w:top w:w="72" w:type="dxa"/>
              <w:left w:w="144" w:type="dxa"/>
              <w:bottom w:w="72" w:type="dxa"/>
              <w:right w:w="144" w:type="dxa"/>
            </w:tcMar>
            <w:hideMark/>
          </w:tcPr>
          <w:p w14:paraId="5FEE498A" w14:textId="77777777" w:rsidR="00D3113D" w:rsidRPr="00073B44" w:rsidRDefault="00073B44" w:rsidP="00073B44">
            <w:pPr>
              <w:spacing w:before="100" w:beforeAutospacing="1" w:after="200"/>
              <w:rPr>
                <w:rFonts w:ascii="Courier New" w:hAnsi="Courier New" w:cs="Courier New"/>
                <w:b/>
                <w:sz w:val="24"/>
              </w:rPr>
            </w:pPr>
            <w:r w:rsidRPr="00073B44">
              <w:rPr>
                <w:rFonts w:ascii="Courier New" w:hAnsi="Courier New" w:cs="Courier New"/>
                <w:b/>
                <w:bCs/>
                <w:sz w:val="24"/>
              </w:rPr>
              <w:t>100%</w:t>
            </w:r>
          </w:p>
        </w:tc>
      </w:tr>
    </w:tbl>
    <w:p w14:paraId="5B09C655" w14:textId="548FD62C" w:rsidR="00927CA4" w:rsidRPr="00927CA4" w:rsidRDefault="00927CA4" w:rsidP="00927CA4">
      <w:pPr>
        <w:spacing w:before="100" w:beforeAutospacing="1" w:after="200"/>
        <w:rPr>
          <w:rFonts w:ascii="Courier New" w:hAnsi="Courier New" w:cs="Courier New"/>
          <w:sz w:val="24"/>
          <w:u w:val="single"/>
        </w:rPr>
      </w:pPr>
      <w:r w:rsidRPr="00927CA4">
        <w:rPr>
          <w:rFonts w:ascii="Courier New" w:hAnsi="Courier New" w:cs="Courier New"/>
          <w:sz w:val="24"/>
          <w:u w:val="single"/>
        </w:rPr>
        <w:t>Collection of Information</w:t>
      </w:r>
    </w:p>
    <w:p w14:paraId="210A8984" w14:textId="66623627" w:rsidR="004B76F1" w:rsidRDefault="00B968DE" w:rsidP="00927CA4">
      <w:pPr>
        <w:spacing w:before="100" w:beforeAutospacing="1" w:after="200"/>
        <w:rPr>
          <w:rFonts w:ascii="Courier New" w:hAnsi="Courier New" w:cs="Courier New"/>
          <w:sz w:val="24"/>
        </w:rPr>
      </w:pPr>
      <w:r>
        <w:rPr>
          <w:rFonts w:ascii="Courier New" w:hAnsi="Courier New" w:cs="Courier New"/>
          <w:sz w:val="24"/>
        </w:rPr>
        <w:t xml:space="preserve">Phase 1: </w:t>
      </w:r>
      <w:r w:rsidR="00C5229E">
        <w:rPr>
          <w:rFonts w:ascii="Courier New" w:hAnsi="Courier New" w:cs="Courier New"/>
          <w:sz w:val="24"/>
        </w:rPr>
        <w:t>Persons</w:t>
      </w:r>
      <w:r w:rsidR="000E56E9">
        <w:rPr>
          <w:rFonts w:ascii="Courier New" w:hAnsi="Courier New" w:cs="Courier New"/>
          <w:sz w:val="24"/>
        </w:rPr>
        <w:t xml:space="preserve"> who agree to learn more about the project </w:t>
      </w:r>
      <w:r w:rsidR="00464652">
        <w:rPr>
          <w:rFonts w:ascii="Courier New" w:hAnsi="Courier New" w:cs="Courier New"/>
          <w:sz w:val="24"/>
        </w:rPr>
        <w:t>will be</w:t>
      </w:r>
      <w:r w:rsidR="007D24F3">
        <w:rPr>
          <w:rFonts w:ascii="Courier New" w:hAnsi="Courier New" w:cs="Courier New"/>
          <w:sz w:val="24"/>
        </w:rPr>
        <w:t xml:space="preserve"> </w:t>
      </w:r>
      <w:r w:rsidR="000E56E9">
        <w:rPr>
          <w:rFonts w:ascii="Courier New" w:hAnsi="Courier New" w:cs="Courier New"/>
          <w:sz w:val="24"/>
        </w:rPr>
        <w:t>escorted into a private room in the STD Clinic. A trained</w:t>
      </w:r>
      <w:r w:rsidR="00464652">
        <w:rPr>
          <w:rFonts w:ascii="Courier New" w:hAnsi="Courier New" w:cs="Courier New"/>
          <w:sz w:val="24"/>
        </w:rPr>
        <w:t xml:space="preserve"> project</w:t>
      </w:r>
      <w:r w:rsidR="000E56E9">
        <w:rPr>
          <w:rFonts w:ascii="Courier New" w:hAnsi="Courier New" w:cs="Courier New"/>
          <w:sz w:val="24"/>
        </w:rPr>
        <w:t xml:space="preserve"> </w:t>
      </w:r>
      <w:r w:rsidR="00464652">
        <w:rPr>
          <w:rFonts w:ascii="Courier New" w:hAnsi="Courier New" w:cs="Courier New"/>
          <w:sz w:val="24"/>
        </w:rPr>
        <w:t>staff member</w:t>
      </w:r>
      <w:r w:rsidR="000E56E9">
        <w:rPr>
          <w:rFonts w:ascii="Courier New" w:hAnsi="Courier New" w:cs="Courier New"/>
          <w:sz w:val="24"/>
        </w:rPr>
        <w:t xml:space="preserve"> will discuss the </w:t>
      </w:r>
      <w:r w:rsidR="007D24F3">
        <w:rPr>
          <w:rFonts w:ascii="Courier New" w:hAnsi="Courier New" w:cs="Courier New"/>
          <w:sz w:val="24"/>
        </w:rPr>
        <w:t>s</w:t>
      </w:r>
      <w:r w:rsidR="000E56E9">
        <w:rPr>
          <w:rFonts w:ascii="Courier New" w:hAnsi="Courier New" w:cs="Courier New"/>
          <w:sz w:val="24"/>
        </w:rPr>
        <w:t>t</w:t>
      </w:r>
      <w:r w:rsidR="007D24F3">
        <w:rPr>
          <w:rFonts w:ascii="Courier New" w:hAnsi="Courier New" w:cs="Courier New"/>
          <w:sz w:val="24"/>
        </w:rPr>
        <w:t>udy</w:t>
      </w:r>
      <w:r w:rsidR="000E56E9">
        <w:rPr>
          <w:rFonts w:ascii="Courier New" w:hAnsi="Courier New" w:cs="Courier New"/>
          <w:sz w:val="24"/>
        </w:rPr>
        <w:t xml:space="preserve"> and </w:t>
      </w:r>
      <w:r w:rsidR="009207C2">
        <w:rPr>
          <w:rFonts w:ascii="Courier New" w:hAnsi="Courier New" w:cs="Courier New"/>
          <w:sz w:val="24"/>
        </w:rPr>
        <w:t>read</w:t>
      </w:r>
      <w:r w:rsidR="000E56E9">
        <w:rPr>
          <w:rFonts w:ascii="Courier New" w:hAnsi="Courier New" w:cs="Courier New"/>
          <w:sz w:val="24"/>
        </w:rPr>
        <w:t xml:space="preserve"> the consent form in its entirety</w:t>
      </w:r>
      <w:r w:rsidR="00464652">
        <w:rPr>
          <w:rFonts w:ascii="Courier New" w:hAnsi="Courier New" w:cs="Courier New"/>
          <w:sz w:val="24"/>
        </w:rPr>
        <w:t>, and will encourage questions about the project.</w:t>
      </w:r>
      <w:r w:rsidR="00FD7F06">
        <w:rPr>
          <w:rFonts w:ascii="Courier New" w:hAnsi="Courier New" w:cs="Courier New"/>
          <w:sz w:val="24"/>
        </w:rPr>
        <w:t xml:space="preserve"> Participation </w:t>
      </w:r>
      <w:r w:rsidR="00464652">
        <w:rPr>
          <w:rFonts w:ascii="Courier New" w:hAnsi="Courier New" w:cs="Courier New"/>
          <w:sz w:val="24"/>
        </w:rPr>
        <w:t>will be</w:t>
      </w:r>
      <w:r w:rsidR="00FD7F06">
        <w:rPr>
          <w:rFonts w:ascii="Courier New" w:hAnsi="Courier New" w:cs="Courier New"/>
          <w:sz w:val="24"/>
        </w:rPr>
        <w:t xml:space="preserve"> completely voluntary. </w:t>
      </w:r>
      <w:r w:rsidR="000E56E9">
        <w:rPr>
          <w:rFonts w:ascii="Courier New" w:hAnsi="Courier New" w:cs="Courier New"/>
          <w:sz w:val="24"/>
        </w:rPr>
        <w:t xml:space="preserve">Persons who agree to participate </w:t>
      </w:r>
      <w:r w:rsidR="00FD7F06">
        <w:rPr>
          <w:rFonts w:ascii="Courier New" w:hAnsi="Courier New" w:cs="Courier New"/>
          <w:sz w:val="24"/>
        </w:rPr>
        <w:t xml:space="preserve">in the </w:t>
      </w:r>
      <w:r w:rsidR="00464652">
        <w:rPr>
          <w:rFonts w:ascii="Courier New" w:hAnsi="Courier New" w:cs="Courier New"/>
          <w:sz w:val="24"/>
        </w:rPr>
        <w:t>project</w:t>
      </w:r>
      <w:r w:rsidR="00FD7F06">
        <w:rPr>
          <w:rFonts w:ascii="Courier New" w:hAnsi="Courier New" w:cs="Courier New"/>
          <w:sz w:val="24"/>
        </w:rPr>
        <w:t xml:space="preserve"> </w:t>
      </w:r>
      <w:r w:rsidR="00464652">
        <w:rPr>
          <w:rFonts w:ascii="Courier New" w:hAnsi="Courier New" w:cs="Courier New"/>
          <w:sz w:val="24"/>
        </w:rPr>
        <w:t xml:space="preserve">will </w:t>
      </w:r>
      <w:r w:rsidR="00F30E45">
        <w:rPr>
          <w:rFonts w:ascii="Courier New" w:hAnsi="Courier New" w:cs="Courier New"/>
          <w:sz w:val="24"/>
        </w:rPr>
        <w:t>provide verbal</w:t>
      </w:r>
      <w:r w:rsidR="000E56E9">
        <w:rPr>
          <w:rFonts w:ascii="Courier New" w:hAnsi="Courier New" w:cs="Courier New"/>
          <w:sz w:val="24"/>
        </w:rPr>
        <w:t xml:space="preserve"> consent</w:t>
      </w:r>
      <w:r w:rsidR="00FD7F06">
        <w:rPr>
          <w:rFonts w:ascii="Courier New" w:hAnsi="Courier New" w:cs="Courier New"/>
          <w:sz w:val="24"/>
        </w:rPr>
        <w:t xml:space="preserve">, and blood and oral fluid specimens </w:t>
      </w:r>
      <w:r w:rsidR="00464652">
        <w:rPr>
          <w:rFonts w:ascii="Courier New" w:hAnsi="Courier New" w:cs="Courier New"/>
          <w:sz w:val="24"/>
        </w:rPr>
        <w:t>will be</w:t>
      </w:r>
      <w:r w:rsidR="00FD7F06">
        <w:rPr>
          <w:rFonts w:ascii="Courier New" w:hAnsi="Courier New" w:cs="Courier New"/>
          <w:sz w:val="24"/>
        </w:rPr>
        <w:t xml:space="preserve"> taken for the HIV tests.</w:t>
      </w:r>
      <w:r w:rsidR="00DC7C52">
        <w:rPr>
          <w:rFonts w:ascii="Courier New" w:hAnsi="Courier New" w:cs="Courier New"/>
          <w:sz w:val="24"/>
        </w:rPr>
        <w:t xml:space="preserve"> All tests under evaluation</w:t>
      </w:r>
      <w:r w:rsidR="00A07DA8">
        <w:rPr>
          <w:rFonts w:ascii="Courier New" w:hAnsi="Courier New" w:cs="Courier New"/>
          <w:sz w:val="24"/>
        </w:rPr>
        <w:t xml:space="preserve"> (refer to Table </w:t>
      </w:r>
      <w:r w:rsidR="00462CD6">
        <w:rPr>
          <w:rFonts w:ascii="Courier New" w:hAnsi="Courier New" w:cs="Courier New"/>
          <w:sz w:val="24"/>
        </w:rPr>
        <w:t xml:space="preserve">1 </w:t>
      </w:r>
      <w:r w:rsidR="00A07DA8">
        <w:rPr>
          <w:rFonts w:ascii="Courier New" w:hAnsi="Courier New" w:cs="Courier New"/>
          <w:sz w:val="24"/>
        </w:rPr>
        <w:t>in Appendix 13)</w:t>
      </w:r>
      <w:r w:rsidR="00DC7C52">
        <w:rPr>
          <w:rFonts w:ascii="Courier New" w:hAnsi="Courier New" w:cs="Courier New"/>
          <w:sz w:val="24"/>
        </w:rPr>
        <w:t xml:space="preserve"> will be performed on specimens from all participants.</w:t>
      </w:r>
    </w:p>
    <w:p w14:paraId="2C4A503E" w14:textId="400B3E9E" w:rsidR="00FD7F06" w:rsidRDefault="00FD7F06" w:rsidP="00FD7F06">
      <w:pPr>
        <w:spacing w:before="100" w:beforeAutospacing="1" w:after="200"/>
        <w:rPr>
          <w:rFonts w:ascii="Courier New" w:hAnsi="Courier New" w:cs="Courier New"/>
          <w:sz w:val="24"/>
        </w:rPr>
      </w:pPr>
      <w:r>
        <w:rPr>
          <w:rFonts w:ascii="Courier New" w:hAnsi="Courier New" w:cs="Courier New"/>
          <w:sz w:val="24"/>
        </w:rPr>
        <w:t xml:space="preserve">While the tests are processing, the respondent will </w:t>
      </w:r>
      <w:r w:rsidR="006E1BB4">
        <w:rPr>
          <w:rFonts w:ascii="Courier New" w:hAnsi="Courier New" w:cs="Courier New"/>
          <w:sz w:val="24"/>
        </w:rPr>
        <w:t>complete</w:t>
      </w:r>
      <w:r>
        <w:rPr>
          <w:rFonts w:ascii="Courier New" w:hAnsi="Courier New" w:cs="Courier New"/>
          <w:sz w:val="24"/>
        </w:rPr>
        <w:t xml:space="preserve"> the Phase 1 study survey via an</w:t>
      </w:r>
      <w:r w:rsidR="00927CA4">
        <w:rPr>
          <w:rFonts w:ascii="Courier New" w:hAnsi="Courier New" w:cs="Courier New"/>
          <w:sz w:val="24"/>
        </w:rPr>
        <w:t xml:space="preserve"> electronic Computer Assisted Self-Interview (CASI) on an encrypted laptop. </w:t>
      </w:r>
      <w:r>
        <w:rPr>
          <w:rFonts w:ascii="Courier New" w:hAnsi="Courier New" w:cs="Courier New"/>
          <w:sz w:val="24"/>
        </w:rPr>
        <w:t>Clients from the PHSKC STD Clinic</w:t>
      </w:r>
      <w:r w:rsidR="00DC7C52">
        <w:rPr>
          <w:rFonts w:ascii="Courier New" w:hAnsi="Courier New" w:cs="Courier New"/>
          <w:sz w:val="24"/>
        </w:rPr>
        <w:t>, who, in phase 0 have already provided demographic and behavioral information on the standard clinic intake form,</w:t>
      </w:r>
      <w:r>
        <w:rPr>
          <w:rFonts w:ascii="Courier New" w:hAnsi="Courier New" w:cs="Courier New"/>
          <w:sz w:val="24"/>
        </w:rPr>
        <w:t xml:space="preserve"> </w:t>
      </w:r>
      <w:r w:rsidR="00464652">
        <w:rPr>
          <w:rFonts w:ascii="Courier New" w:hAnsi="Courier New" w:cs="Courier New"/>
          <w:sz w:val="24"/>
        </w:rPr>
        <w:t xml:space="preserve">will </w:t>
      </w:r>
      <w:r w:rsidR="00D36A99">
        <w:rPr>
          <w:rFonts w:ascii="Courier New" w:hAnsi="Courier New" w:cs="Courier New"/>
          <w:sz w:val="24"/>
        </w:rPr>
        <w:t xml:space="preserve">be asked to </w:t>
      </w:r>
      <w:r w:rsidR="006E1BB4">
        <w:rPr>
          <w:rFonts w:ascii="Courier New" w:hAnsi="Courier New" w:cs="Courier New"/>
          <w:sz w:val="24"/>
        </w:rPr>
        <w:t>complete</w:t>
      </w:r>
      <w:r>
        <w:rPr>
          <w:rFonts w:ascii="Courier New" w:hAnsi="Courier New" w:cs="Courier New"/>
          <w:sz w:val="24"/>
        </w:rPr>
        <w:t xml:space="preserve"> Survey A </w:t>
      </w:r>
      <w:r w:rsidR="00DC7C52">
        <w:rPr>
          <w:rFonts w:ascii="Courier New" w:hAnsi="Courier New" w:cs="Courier New"/>
          <w:sz w:val="24"/>
        </w:rPr>
        <w:t>(</w:t>
      </w:r>
      <w:r w:rsidR="00DC7C52" w:rsidRPr="005A3D4A">
        <w:rPr>
          <w:rFonts w:ascii="Courier New" w:hAnsi="Courier New" w:cs="Courier New"/>
          <w:b/>
          <w:sz w:val="24"/>
        </w:rPr>
        <w:t xml:space="preserve">Attachment </w:t>
      </w:r>
      <w:r w:rsidR="00A07DA8">
        <w:rPr>
          <w:rFonts w:ascii="Courier New" w:hAnsi="Courier New" w:cs="Courier New"/>
          <w:b/>
          <w:sz w:val="24"/>
        </w:rPr>
        <w:t>6</w:t>
      </w:r>
      <w:r w:rsidR="00DC7C52">
        <w:rPr>
          <w:rFonts w:ascii="Courier New" w:hAnsi="Courier New" w:cs="Courier New"/>
          <w:sz w:val="24"/>
        </w:rPr>
        <w:t xml:space="preserve">) </w:t>
      </w:r>
      <w:r>
        <w:rPr>
          <w:rFonts w:ascii="Courier New" w:hAnsi="Courier New" w:cs="Courier New"/>
          <w:sz w:val="24"/>
        </w:rPr>
        <w:t xml:space="preserve">and </w:t>
      </w:r>
      <w:r w:rsidR="00B16DC1">
        <w:rPr>
          <w:rFonts w:ascii="Courier New" w:hAnsi="Courier New" w:cs="Courier New"/>
          <w:sz w:val="24"/>
        </w:rPr>
        <w:t xml:space="preserve">clients </w:t>
      </w:r>
      <w:r>
        <w:rPr>
          <w:rFonts w:ascii="Courier New" w:hAnsi="Courier New" w:cs="Courier New"/>
          <w:sz w:val="24"/>
        </w:rPr>
        <w:t>referred from other clinics</w:t>
      </w:r>
      <w:r w:rsidR="00DC7C52">
        <w:rPr>
          <w:rFonts w:ascii="Courier New" w:hAnsi="Courier New" w:cs="Courier New"/>
          <w:sz w:val="24"/>
        </w:rPr>
        <w:t>, who did not complete the standard clinic intake form,</w:t>
      </w:r>
      <w:r>
        <w:rPr>
          <w:rFonts w:ascii="Courier New" w:hAnsi="Courier New" w:cs="Courier New"/>
          <w:sz w:val="24"/>
        </w:rPr>
        <w:t xml:space="preserve"> </w:t>
      </w:r>
      <w:r w:rsidR="00D36A99">
        <w:rPr>
          <w:rFonts w:ascii="Courier New" w:hAnsi="Courier New" w:cs="Courier New"/>
          <w:sz w:val="24"/>
        </w:rPr>
        <w:t xml:space="preserve">will be asked to </w:t>
      </w:r>
      <w:r w:rsidR="006E1BB4">
        <w:rPr>
          <w:rFonts w:ascii="Courier New" w:hAnsi="Courier New" w:cs="Courier New"/>
          <w:sz w:val="24"/>
        </w:rPr>
        <w:t>complete</w:t>
      </w:r>
      <w:r>
        <w:rPr>
          <w:rFonts w:ascii="Courier New" w:hAnsi="Courier New" w:cs="Courier New"/>
          <w:sz w:val="24"/>
        </w:rPr>
        <w:t xml:space="preserve"> Survey B</w:t>
      </w:r>
      <w:r w:rsidR="00DC7C52">
        <w:rPr>
          <w:rFonts w:ascii="Courier New" w:hAnsi="Courier New" w:cs="Courier New"/>
          <w:sz w:val="24"/>
        </w:rPr>
        <w:t xml:space="preserve"> (</w:t>
      </w:r>
      <w:r w:rsidR="00DC7C52" w:rsidRPr="005A3D4A">
        <w:rPr>
          <w:rFonts w:ascii="Courier New" w:hAnsi="Courier New" w:cs="Courier New"/>
          <w:b/>
          <w:sz w:val="24"/>
        </w:rPr>
        <w:t>Attachment 7)</w:t>
      </w:r>
      <w:r>
        <w:rPr>
          <w:rFonts w:ascii="Courier New" w:hAnsi="Courier New" w:cs="Courier New"/>
          <w:sz w:val="24"/>
        </w:rPr>
        <w:t xml:space="preserve">. </w:t>
      </w:r>
    </w:p>
    <w:p w14:paraId="39F51259" w14:textId="2D9E271B" w:rsidR="00FD7F06" w:rsidRDefault="00B968DE" w:rsidP="00FD7F06">
      <w:pPr>
        <w:spacing w:before="100" w:beforeAutospacing="1" w:after="200"/>
        <w:rPr>
          <w:rFonts w:ascii="Courier New" w:hAnsi="Courier New" w:cs="Courier New"/>
          <w:sz w:val="24"/>
        </w:rPr>
      </w:pPr>
      <w:r>
        <w:rPr>
          <w:rFonts w:ascii="Courier New" w:hAnsi="Courier New" w:cs="Courier New"/>
          <w:sz w:val="24"/>
        </w:rPr>
        <w:t xml:space="preserve">Phase 2: </w:t>
      </w:r>
      <w:r w:rsidR="00FD7F06">
        <w:rPr>
          <w:rFonts w:ascii="Courier New" w:hAnsi="Courier New" w:cs="Courier New"/>
          <w:sz w:val="24"/>
        </w:rPr>
        <w:t>Participants who</w:t>
      </w:r>
      <w:r w:rsidR="00433880">
        <w:rPr>
          <w:rFonts w:ascii="Courier New" w:hAnsi="Courier New" w:cs="Courier New"/>
          <w:sz w:val="24"/>
        </w:rPr>
        <w:t>se results from Phase 1 include at least one positive and at least one negative test</w:t>
      </w:r>
      <w:r w:rsidR="003B4EF7">
        <w:rPr>
          <w:rFonts w:ascii="Courier New" w:hAnsi="Courier New" w:cs="Courier New"/>
          <w:sz w:val="24"/>
        </w:rPr>
        <w:t xml:space="preserve"> (i.e., </w:t>
      </w:r>
      <w:r w:rsidR="00FD7F06">
        <w:rPr>
          <w:rFonts w:ascii="Courier New" w:hAnsi="Courier New" w:cs="Courier New"/>
          <w:sz w:val="24"/>
        </w:rPr>
        <w:t xml:space="preserve">are </w:t>
      </w:r>
      <w:r w:rsidR="005A56E9">
        <w:rPr>
          <w:rFonts w:ascii="Courier New" w:hAnsi="Courier New" w:cs="Courier New"/>
          <w:sz w:val="24"/>
        </w:rPr>
        <w:t>“</w:t>
      </w:r>
      <w:r w:rsidR="00FD7F06">
        <w:rPr>
          <w:rFonts w:ascii="Courier New" w:hAnsi="Courier New" w:cs="Courier New"/>
          <w:sz w:val="24"/>
        </w:rPr>
        <w:t>discordant</w:t>
      </w:r>
      <w:r w:rsidR="005A56E9">
        <w:rPr>
          <w:rFonts w:ascii="Courier New" w:hAnsi="Courier New" w:cs="Courier New"/>
          <w:sz w:val="24"/>
        </w:rPr>
        <w:t>”</w:t>
      </w:r>
      <w:r w:rsidR="003B4EF7">
        <w:rPr>
          <w:rFonts w:ascii="Courier New" w:hAnsi="Courier New" w:cs="Courier New"/>
          <w:sz w:val="24"/>
        </w:rPr>
        <w:t>)</w:t>
      </w:r>
      <w:r w:rsidR="00D36A99">
        <w:rPr>
          <w:rFonts w:ascii="Courier New" w:hAnsi="Courier New" w:cs="Courier New"/>
          <w:sz w:val="24"/>
        </w:rPr>
        <w:t xml:space="preserve"> will </w:t>
      </w:r>
      <w:r w:rsidR="00DC7C52">
        <w:rPr>
          <w:rFonts w:ascii="Courier New" w:hAnsi="Courier New" w:cs="Courier New"/>
          <w:sz w:val="24"/>
        </w:rPr>
        <w:t xml:space="preserve">immediately </w:t>
      </w:r>
      <w:r w:rsidR="00D36A99">
        <w:rPr>
          <w:rFonts w:ascii="Courier New" w:hAnsi="Courier New" w:cs="Courier New"/>
          <w:sz w:val="24"/>
        </w:rPr>
        <w:t>be</w:t>
      </w:r>
      <w:r w:rsidR="00FD7F06">
        <w:rPr>
          <w:rFonts w:ascii="Courier New" w:hAnsi="Courier New" w:cs="Courier New"/>
          <w:sz w:val="24"/>
        </w:rPr>
        <w:t xml:space="preserve"> invited to participate in</w:t>
      </w:r>
      <w:r w:rsidR="00433880">
        <w:rPr>
          <w:rFonts w:ascii="Courier New" w:hAnsi="Courier New" w:cs="Courier New"/>
          <w:sz w:val="24"/>
        </w:rPr>
        <w:t xml:space="preserve"> </w:t>
      </w:r>
      <w:r w:rsidR="00433880">
        <w:rPr>
          <w:rFonts w:ascii="Courier New" w:hAnsi="Courier New" w:cs="Courier New"/>
          <w:sz w:val="24"/>
        </w:rPr>
        <w:lastRenderedPageBreak/>
        <w:t>Phase 2, which will include</w:t>
      </w:r>
      <w:r w:rsidR="00FD7F06">
        <w:rPr>
          <w:rFonts w:ascii="Courier New" w:hAnsi="Courier New" w:cs="Courier New"/>
          <w:sz w:val="24"/>
        </w:rPr>
        <w:t xml:space="preserve"> </w:t>
      </w:r>
      <w:r w:rsidR="00D36A99">
        <w:rPr>
          <w:rFonts w:ascii="Courier New" w:hAnsi="Courier New" w:cs="Courier New"/>
          <w:sz w:val="24"/>
        </w:rPr>
        <w:t xml:space="preserve">up to 9 </w:t>
      </w:r>
      <w:r w:rsidR="00FD7F06">
        <w:rPr>
          <w:rFonts w:ascii="Courier New" w:hAnsi="Courier New" w:cs="Courier New"/>
          <w:sz w:val="24"/>
        </w:rPr>
        <w:t>serial follow-up</w:t>
      </w:r>
      <w:r w:rsidR="00D36A99">
        <w:rPr>
          <w:rFonts w:ascii="Courier New" w:hAnsi="Courier New" w:cs="Courier New"/>
          <w:sz w:val="24"/>
        </w:rPr>
        <w:t xml:space="preserve"> visits</w:t>
      </w:r>
      <w:r w:rsidR="00DC7C52">
        <w:rPr>
          <w:rFonts w:ascii="Courier New" w:hAnsi="Courier New" w:cs="Courier New"/>
          <w:sz w:val="24"/>
        </w:rPr>
        <w:t xml:space="preserve">(with the first follow-up visit </w:t>
      </w:r>
      <w:r w:rsidR="000B04A5">
        <w:rPr>
          <w:rFonts w:ascii="Courier New" w:hAnsi="Courier New" w:cs="Courier New"/>
          <w:sz w:val="24"/>
        </w:rPr>
        <w:t xml:space="preserve">within </w:t>
      </w:r>
      <w:r w:rsidR="00DC7C52">
        <w:rPr>
          <w:rFonts w:ascii="Courier New" w:hAnsi="Courier New" w:cs="Courier New"/>
          <w:sz w:val="24"/>
        </w:rPr>
        <w:t>3 days)</w:t>
      </w:r>
      <w:r w:rsidR="00FD7F06">
        <w:rPr>
          <w:rFonts w:ascii="Courier New" w:hAnsi="Courier New" w:cs="Courier New"/>
          <w:sz w:val="24"/>
        </w:rPr>
        <w:t xml:space="preserve">. Participants </w:t>
      </w:r>
      <w:r w:rsidR="00DE006B">
        <w:rPr>
          <w:rFonts w:ascii="Courier New" w:hAnsi="Courier New" w:cs="Courier New"/>
          <w:sz w:val="24"/>
        </w:rPr>
        <w:t xml:space="preserve">who </w:t>
      </w:r>
      <w:r w:rsidR="00FD7F06">
        <w:rPr>
          <w:rFonts w:ascii="Courier New" w:hAnsi="Courier New" w:cs="Courier New"/>
          <w:sz w:val="24"/>
        </w:rPr>
        <w:t>consent</w:t>
      </w:r>
      <w:r w:rsidR="00D36A99">
        <w:rPr>
          <w:rFonts w:ascii="Courier New" w:hAnsi="Courier New" w:cs="Courier New"/>
          <w:sz w:val="24"/>
        </w:rPr>
        <w:t xml:space="preserve"> to enroll in</w:t>
      </w:r>
      <w:r w:rsidR="00FD7F06">
        <w:rPr>
          <w:rFonts w:ascii="Courier New" w:hAnsi="Courier New" w:cs="Courier New"/>
          <w:sz w:val="24"/>
        </w:rPr>
        <w:t xml:space="preserve"> </w:t>
      </w:r>
      <w:r w:rsidR="006E1BB4">
        <w:rPr>
          <w:rFonts w:ascii="Courier New" w:hAnsi="Courier New" w:cs="Courier New"/>
          <w:sz w:val="24"/>
        </w:rPr>
        <w:t xml:space="preserve">Phase </w:t>
      </w:r>
      <w:r w:rsidR="00FD7F06">
        <w:rPr>
          <w:rFonts w:ascii="Courier New" w:hAnsi="Courier New" w:cs="Courier New"/>
          <w:sz w:val="24"/>
        </w:rPr>
        <w:t xml:space="preserve">2 will </w:t>
      </w:r>
      <w:r w:rsidR="00D36A99">
        <w:rPr>
          <w:rFonts w:ascii="Courier New" w:hAnsi="Courier New" w:cs="Courier New"/>
          <w:sz w:val="24"/>
        </w:rPr>
        <w:t xml:space="preserve">be asked to </w:t>
      </w:r>
      <w:r w:rsidR="00FD7F06">
        <w:rPr>
          <w:rFonts w:ascii="Courier New" w:hAnsi="Courier New" w:cs="Courier New"/>
          <w:sz w:val="24"/>
        </w:rPr>
        <w:t>come to the clinic at regular intervals – up to 9 visits over a 70</w:t>
      </w:r>
      <w:r w:rsidR="00D36A99">
        <w:rPr>
          <w:rFonts w:ascii="Courier New" w:hAnsi="Courier New" w:cs="Courier New"/>
          <w:sz w:val="24"/>
        </w:rPr>
        <w:t>-</w:t>
      </w:r>
      <w:r w:rsidR="00FD7F06">
        <w:rPr>
          <w:rFonts w:ascii="Courier New" w:hAnsi="Courier New" w:cs="Courier New"/>
          <w:sz w:val="24"/>
        </w:rPr>
        <w:t>day period.</w:t>
      </w:r>
      <w:r w:rsidR="00A07DA8">
        <w:rPr>
          <w:rFonts w:ascii="Courier New" w:hAnsi="Courier New" w:cs="Courier New"/>
          <w:sz w:val="24"/>
        </w:rPr>
        <w:t xml:space="preserve"> The timing of the follow up visits is designed to identify differences, expected to be in a matter of days (not weeks), in the time from HIV exposure to detection by a given test (the window period) for each test. </w:t>
      </w:r>
      <w:r w:rsidR="00FD7F06">
        <w:rPr>
          <w:rFonts w:ascii="Courier New" w:hAnsi="Courier New" w:cs="Courier New"/>
          <w:sz w:val="24"/>
        </w:rPr>
        <w:t xml:space="preserve"> At each visit, the participant will have blood and oral fluid specimens collected for </w:t>
      </w:r>
      <w:r w:rsidR="000B04A5">
        <w:rPr>
          <w:rFonts w:ascii="Courier New" w:hAnsi="Courier New" w:cs="Courier New"/>
          <w:sz w:val="24"/>
        </w:rPr>
        <w:t xml:space="preserve">the performance of all </w:t>
      </w:r>
      <w:r w:rsidR="00FD7F06">
        <w:rPr>
          <w:rFonts w:ascii="Courier New" w:hAnsi="Courier New" w:cs="Courier New"/>
          <w:sz w:val="24"/>
        </w:rPr>
        <w:t>HIV tests</w:t>
      </w:r>
      <w:r w:rsidR="000B04A5">
        <w:rPr>
          <w:rFonts w:ascii="Courier New" w:hAnsi="Courier New" w:cs="Courier New"/>
          <w:sz w:val="24"/>
        </w:rPr>
        <w:t xml:space="preserve"> under evaluation to determine the window period for the detection of HIV infection in whole blood and oral fluid specimens for the respective tests</w:t>
      </w:r>
      <w:r w:rsidR="00FD7F06">
        <w:rPr>
          <w:rFonts w:ascii="Courier New" w:hAnsi="Courier New" w:cs="Courier New"/>
          <w:sz w:val="24"/>
        </w:rPr>
        <w:t xml:space="preserve">. </w:t>
      </w:r>
      <w:r w:rsidR="00E16349">
        <w:rPr>
          <w:rFonts w:ascii="Courier New" w:hAnsi="Courier New" w:cs="Courier New"/>
          <w:sz w:val="24"/>
        </w:rPr>
        <w:t>At each visit</w:t>
      </w:r>
      <w:r w:rsidR="00D36A99">
        <w:rPr>
          <w:rFonts w:ascii="Courier New" w:hAnsi="Courier New" w:cs="Courier New"/>
          <w:sz w:val="24"/>
        </w:rPr>
        <w:t>,</w:t>
      </w:r>
      <w:r w:rsidR="00E16349">
        <w:rPr>
          <w:rFonts w:ascii="Courier New" w:hAnsi="Courier New" w:cs="Courier New"/>
          <w:sz w:val="24"/>
        </w:rPr>
        <w:t xml:space="preserve"> t</w:t>
      </w:r>
      <w:r w:rsidR="00FD7F06">
        <w:rPr>
          <w:rFonts w:ascii="Courier New" w:hAnsi="Courier New" w:cs="Courier New"/>
          <w:sz w:val="24"/>
        </w:rPr>
        <w:t>he participant will also</w:t>
      </w:r>
      <w:r w:rsidR="00D36A99">
        <w:rPr>
          <w:rFonts w:ascii="Courier New" w:hAnsi="Courier New" w:cs="Courier New"/>
          <w:sz w:val="24"/>
        </w:rPr>
        <w:t xml:space="preserve"> complete</w:t>
      </w:r>
      <w:r w:rsidR="003B4EF7">
        <w:rPr>
          <w:rFonts w:ascii="Courier New" w:hAnsi="Courier New" w:cs="Courier New"/>
          <w:sz w:val="24"/>
        </w:rPr>
        <w:t xml:space="preserve"> </w:t>
      </w:r>
      <w:r w:rsidR="00FD7F06">
        <w:rPr>
          <w:rFonts w:ascii="Courier New" w:hAnsi="Courier New" w:cs="Courier New"/>
          <w:sz w:val="24"/>
        </w:rPr>
        <w:t xml:space="preserve">the Phase 2 </w:t>
      </w:r>
      <w:r w:rsidR="00E16349">
        <w:rPr>
          <w:rFonts w:ascii="Courier New" w:hAnsi="Courier New" w:cs="Courier New"/>
          <w:sz w:val="24"/>
        </w:rPr>
        <w:t xml:space="preserve">HIV </w:t>
      </w:r>
      <w:r w:rsidR="00D36A99">
        <w:rPr>
          <w:rFonts w:ascii="Courier New" w:hAnsi="Courier New" w:cs="Courier New"/>
          <w:sz w:val="24"/>
        </w:rPr>
        <w:t>S</w:t>
      </w:r>
      <w:r w:rsidR="005A56E9">
        <w:rPr>
          <w:rFonts w:ascii="Courier New" w:hAnsi="Courier New" w:cs="Courier New"/>
          <w:sz w:val="24"/>
        </w:rPr>
        <w:t>ymptom</w:t>
      </w:r>
      <w:r w:rsidR="00E16349">
        <w:rPr>
          <w:rFonts w:ascii="Courier New" w:hAnsi="Courier New" w:cs="Courier New"/>
          <w:sz w:val="24"/>
        </w:rPr>
        <w:t xml:space="preserve"> and </w:t>
      </w:r>
      <w:r w:rsidR="00D36A99">
        <w:rPr>
          <w:rFonts w:ascii="Courier New" w:hAnsi="Courier New" w:cs="Courier New"/>
          <w:sz w:val="24"/>
        </w:rPr>
        <w:t>C</w:t>
      </w:r>
      <w:r w:rsidR="00E16349">
        <w:rPr>
          <w:rFonts w:ascii="Courier New" w:hAnsi="Courier New" w:cs="Courier New"/>
          <w:sz w:val="24"/>
        </w:rPr>
        <w:t xml:space="preserve">are </w:t>
      </w:r>
      <w:r w:rsidR="00D36A99">
        <w:rPr>
          <w:rFonts w:ascii="Courier New" w:hAnsi="Courier New" w:cs="Courier New"/>
          <w:sz w:val="24"/>
        </w:rPr>
        <w:t>S</w:t>
      </w:r>
      <w:r w:rsidR="00FD7F06">
        <w:rPr>
          <w:rFonts w:ascii="Courier New" w:hAnsi="Courier New" w:cs="Courier New"/>
          <w:sz w:val="24"/>
        </w:rPr>
        <w:t>urvey via the CASI system on an encrypted laptop. The</w:t>
      </w:r>
      <w:r w:rsidR="00927CA4">
        <w:rPr>
          <w:rFonts w:ascii="Courier New" w:hAnsi="Courier New" w:cs="Courier New"/>
          <w:sz w:val="24"/>
        </w:rPr>
        <w:t xml:space="preserve"> CASI software will pre-populate some information from the participant’s last </w:t>
      </w:r>
      <w:r w:rsidR="009207C2">
        <w:rPr>
          <w:rFonts w:ascii="Courier New" w:hAnsi="Courier New" w:cs="Courier New"/>
          <w:sz w:val="24"/>
        </w:rPr>
        <w:t xml:space="preserve">clinic </w:t>
      </w:r>
      <w:r w:rsidR="00927CA4">
        <w:rPr>
          <w:rFonts w:ascii="Courier New" w:hAnsi="Courier New" w:cs="Courier New"/>
          <w:sz w:val="24"/>
        </w:rPr>
        <w:t>visit (e.g., race/ethnicity, age) to reduce</w:t>
      </w:r>
      <w:r w:rsidR="00D36A99">
        <w:rPr>
          <w:rFonts w:ascii="Courier New" w:hAnsi="Courier New" w:cs="Courier New"/>
          <w:sz w:val="24"/>
        </w:rPr>
        <w:t xml:space="preserve"> the</w:t>
      </w:r>
      <w:r w:rsidR="00927CA4">
        <w:rPr>
          <w:rFonts w:ascii="Courier New" w:hAnsi="Courier New" w:cs="Courier New"/>
          <w:sz w:val="24"/>
        </w:rPr>
        <w:t xml:space="preserve"> burden for these study participants. </w:t>
      </w:r>
      <w:r w:rsidR="00FD7F06">
        <w:rPr>
          <w:rFonts w:ascii="Courier New" w:hAnsi="Courier New" w:cs="Courier New"/>
          <w:sz w:val="24"/>
        </w:rPr>
        <w:t xml:space="preserve">Phase 2 participants </w:t>
      </w:r>
      <w:r w:rsidR="00D36A99">
        <w:rPr>
          <w:rFonts w:ascii="Courier New" w:hAnsi="Courier New" w:cs="Courier New"/>
          <w:sz w:val="24"/>
        </w:rPr>
        <w:t>will be</w:t>
      </w:r>
      <w:r w:rsidR="00FD7F06">
        <w:rPr>
          <w:rFonts w:ascii="Courier New" w:hAnsi="Courier New" w:cs="Courier New"/>
          <w:sz w:val="24"/>
        </w:rPr>
        <w:t xml:space="preserve"> follow</w:t>
      </w:r>
      <w:r w:rsidR="00C0358F">
        <w:rPr>
          <w:rFonts w:ascii="Courier New" w:hAnsi="Courier New" w:cs="Courier New"/>
          <w:sz w:val="24"/>
        </w:rPr>
        <w:t>ed</w:t>
      </w:r>
      <w:r w:rsidR="00D36A99">
        <w:rPr>
          <w:rFonts w:ascii="Courier New" w:hAnsi="Courier New" w:cs="Courier New"/>
          <w:sz w:val="24"/>
        </w:rPr>
        <w:t xml:space="preserve"> </w:t>
      </w:r>
      <w:r w:rsidR="00FD7F06">
        <w:rPr>
          <w:rFonts w:ascii="Courier New" w:hAnsi="Courier New" w:cs="Courier New"/>
          <w:sz w:val="24"/>
        </w:rPr>
        <w:t>up until the time their HIV tests</w:t>
      </w:r>
      <w:r w:rsidR="003B4EF7">
        <w:rPr>
          <w:rFonts w:ascii="Courier New" w:hAnsi="Courier New" w:cs="Courier New"/>
          <w:sz w:val="24"/>
        </w:rPr>
        <w:t xml:space="preserve"> all show the same result (i.e., all positive or all negative)</w:t>
      </w:r>
      <w:r w:rsidR="00FD7F06">
        <w:rPr>
          <w:rFonts w:ascii="Courier New" w:hAnsi="Courier New" w:cs="Courier New"/>
          <w:sz w:val="24"/>
        </w:rPr>
        <w:t>, or</w:t>
      </w:r>
      <w:r w:rsidR="00D36A99">
        <w:rPr>
          <w:rFonts w:ascii="Courier New" w:hAnsi="Courier New" w:cs="Courier New"/>
          <w:sz w:val="24"/>
        </w:rPr>
        <w:t xml:space="preserve"> until</w:t>
      </w:r>
      <w:r w:rsidR="00FD7F06">
        <w:rPr>
          <w:rFonts w:ascii="Courier New" w:hAnsi="Courier New" w:cs="Courier New"/>
          <w:sz w:val="24"/>
        </w:rPr>
        <w:t xml:space="preserve"> 70</w:t>
      </w:r>
      <w:r w:rsidR="00D36A99">
        <w:rPr>
          <w:rFonts w:ascii="Courier New" w:hAnsi="Courier New" w:cs="Courier New"/>
          <w:sz w:val="24"/>
        </w:rPr>
        <w:t>-</w:t>
      </w:r>
      <w:r w:rsidR="00FD7F06">
        <w:rPr>
          <w:rFonts w:ascii="Courier New" w:hAnsi="Courier New" w:cs="Courier New"/>
          <w:sz w:val="24"/>
        </w:rPr>
        <w:t>day</w:t>
      </w:r>
      <w:r w:rsidR="00D36A99">
        <w:rPr>
          <w:rFonts w:ascii="Courier New" w:hAnsi="Courier New" w:cs="Courier New"/>
          <w:sz w:val="24"/>
        </w:rPr>
        <w:t>s have elapsed,</w:t>
      </w:r>
      <w:r w:rsidR="003B4EF7">
        <w:rPr>
          <w:rFonts w:ascii="Courier New" w:hAnsi="Courier New" w:cs="Courier New"/>
          <w:sz w:val="24"/>
        </w:rPr>
        <w:t xml:space="preserve"> </w:t>
      </w:r>
      <w:r w:rsidR="00FD7F06">
        <w:rPr>
          <w:rFonts w:ascii="Courier New" w:hAnsi="Courier New" w:cs="Courier New"/>
          <w:sz w:val="24"/>
        </w:rPr>
        <w:t xml:space="preserve">whichever is earliest. </w:t>
      </w:r>
      <w:r w:rsidR="00E16349">
        <w:rPr>
          <w:rFonts w:ascii="Courier New" w:hAnsi="Courier New" w:cs="Courier New"/>
          <w:sz w:val="24"/>
        </w:rPr>
        <w:t>At the last Phase 2 follow-up visit</w:t>
      </w:r>
      <w:r w:rsidR="00D36A99">
        <w:rPr>
          <w:rFonts w:ascii="Courier New" w:hAnsi="Courier New" w:cs="Courier New"/>
          <w:sz w:val="24"/>
        </w:rPr>
        <w:t>,</w:t>
      </w:r>
      <w:r w:rsidR="00E16349">
        <w:rPr>
          <w:rFonts w:ascii="Courier New" w:hAnsi="Courier New" w:cs="Courier New"/>
          <w:sz w:val="24"/>
        </w:rPr>
        <w:t xml:space="preserve"> participants </w:t>
      </w:r>
      <w:r w:rsidR="00D36A99">
        <w:rPr>
          <w:rFonts w:ascii="Courier New" w:hAnsi="Courier New" w:cs="Courier New"/>
          <w:sz w:val="24"/>
        </w:rPr>
        <w:t>will be asked to</w:t>
      </w:r>
      <w:r w:rsidR="00E16349">
        <w:rPr>
          <w:rFonts w:ascii="Courier New" w:hAnsi="Courier New" w:cs="Courier New"/>
          <w:sz w:val="24"/>
        </w:rPr>
        <w:t xml:space="preserve"> complete the Phase 2 Behavioral </w:t>
      </w:r>
      <w:r w:rsidR="00865D6B">
        <w:rPr>
          <w:rFonts w:ascii="Courier New" w:hAnsi="Courier New" w:cs="Courier New"/>
          <w:sz w:val="24"/>
        </w:rPr>
        <w:t>S</w:t>
      </w:r>
      <w:r w:rsidR="00E16349">
        <w:rPr>
          <w:rFonts w:ascii="Courier New" w:hAnsi="Courier New" w:cs="Courier New"/>
          <w:sz w:val="24"/>
        </w:rPr>
        <w:t>urvey using the CASI software on an encrypted laptop.</w:t>
      </w:r>
    </w:p>
    <w:p w14:paraId="09CDA02D" w14:textId="77777777" w:rsidR="00FD7F06" w:rsidRPr="00C0358F" w:rsidRDefault="00FD7F06" w:rsidP="00FD7F06">
      <w:pPr>
        <w:spacing w:before="100" w:beforeAutospacing="1" w:after="200"/>
        <w:rPr>
          <w:rFonts w:ascii="Courier New" w:hAnsi="Courier New" w:cs="Courier New"/>
          <w:sz w:val="24"/>
          <w:u w:val="single"/>
        </w:rPr>
      </w:pPr>
      <w:r w:rsidRPr="00C0358F">
        <w:rPr>
          <w:rFonts w:ascii="Courier New" w:hAnsi="Courier New" w:cs="Courier New"/>
          <w:sz w:val="24"/>
          <w:u w:val="single"/>
        </w:rPr>
        <w:t>Quality Control Measures</w:t>
      </w:r>
    </w:p>
    <w:p w14:paraId="30868889" w14:textId="61A3EF93" w:rsidR="00B968DE" w:rsidRDefault="00FD7F06" w:rsidP="00FD7F06">
      <w:pPr>
        <w:spacing w:before="100" w:beforeAutospacing="1" w:after="200"/>
        <w:rPr>
          <w:rFonts w:ascii="Courier New" w:hAnsi="Courier New" w:cs="Courier New"/>
          <w:sz w:val="24"/>
        </w:rPr>
      </w:pPr>
      <w:r>
        <w:rPr>
          <w:rFonts w:ascii="Courier New" w:hAnsi="Courier New" w:cs="Courier New"/>
          <w:sz w:val="24"/>
        </w:rPr>
        <w:lastRenderedPageBreak/>
        <w:t xml:space="preserve">The use of CASI </w:t>
      </w:r>
      <w:r w:rsidR="00865D6B">
        <w:rPr>
          <w:rFonts w:ascii="Courier New" w:hAnsi="Courier New" w:cs="Courier New"/>
          <w:sz w:val="24"/>
        </w:rPr>
        <w:t>for electronic data capture</w:t>
      </w:r>
      <w:r>
        <w:rPr>
          <w:rFonts w:ascii="Courier New" w:hAnsi="Courier New" w:cs="Courier New"/>
          <w:sz w:val="24"/>
        </w:rPr>
        <w:t xml:space="preserve"> </w:t>
      </w:r>
      <w:r w:rsidR="00B968DE">
        <w:rPr>
          <w:rFonts w:ascii="Courier New" w:hAnsi="Courier New" w:cs="Courier New"/>
          <w:sz w:val="24"/>
        </w:rPr>
        <w:t>allows for real-time quality control. P</w:t>
      </w:r>
      <w:r w:rsidR="00927CA4" w:rsidRPr="00107432">
        <w:rPr>
          <w:rFonts w:ascii="Courier New" w:hAnsi="Courier New" w:cs="Courier New"/>
          <w:sz w:val="24"/>
        </w:rPr>
        <w:t xml:space="preserve">re-programmed skip patterns </w:t>
      </w:r>
      <w:r w:rsidR="00865D6B">
        <w:rPr>
          <w:rFonts w:ascii="Courier New" w:hAnsi="Courier New" w:cs="Courier New"/>
          <w:sz w:val="24"/>
        </w:rPr>
        <w:t xml:space="preserve">will </w:t>
      </w:r>
      <w:r w:rsidR="00927CA4" w:rsidRPr="00107432">
        <w:rPr>
          <w:rFonts w:ascii="Courier New" w:hAnsi="Courier New" w:cs="Courier New"/>
          <w:sz w:val="24"/>
        </w:rPr>
        <w:t xml:space="preserve">ensure </w:t>
      </w:r>
      <w:r w:rsidR="00865D6B">
        <w:rPr>
          <w:rFonts w:ascii="Courier New" w:hAnsi="Courier New" w:cs="Courier New"/>
          <w:sz w:val="24"/>
        </w:rPr>
        <w:t xml:space="preserve">that </w:t>
      </w:r>
      <w:r w:rsidR="00927CA4" w:rsidRPr="00107432">
        <w:rPr>
          <w:rFonts w:ascii="Courier New" w:hAnsi="Courier New" w:cs="Courier New"/>
          <w:sz w:val="24"/>
        </w:rPr>
        <w:t>respondents are not asked irrelevant questions</w:t>
      </w:r>
      <w:r w:rsidR="00B968DE">
        <w:rPr>
          <w:rFonts w:ascii="Courier New" w:hAnsi="Courier New" w:cs="Courier New"/>
          <w:sz w:val="24"/>
        </w:rPr>
        <w:t>, which means respondents can move through the survey smoothly and efficiently. A</w:t>
      </w:r>
      <w:r w:rsidR="00927CA4" w:rsidRPr="00107432">
        <w:rPr>
          <w:rFonts w:ascii="Courier New" w:hAnsi="Courier New" w:cs="Courier New"/>
          <w:sz w:val="24"/>
        </w:rPr>
        <w:t xml:space="preserve">utomated validation checks incorporated into the </w:t>
      </w:r>
      <w:r w:rsidR="00927CA4">
        <w:rPr>
          <w:rFonts w:ascii="Courier New" w:hAnsi="Courier New" w:cs="Courier New"/>
          <w:sz w:val="24"/>
        </w:rPr>
        <w:t>survey</w:t>
      </w:r>
      <w:r w:rsidR="00927CA4" w:rsidRPr="00107432">
        <w:rPr>
          <w:rFonts w:ascii="Courier New" w:hAnsi="Courier New" w:cs="Courier New"/>
          <w:sz w:val="24"/>
        </w:rPr>
        <w:t xml:space="preserve"> </w:t>
      </w:r>
      <w:r w:rsidR="00865D6B">
        <w:rPr>
          <w:rFonts w:ascii="Courier New" w:hAnsi="Courier New" w:cs="Courier New"/>
          <w:sz w:val="24"/>
        </w:rPr>
        <w:t xml:space="preserve">will </w:t>
      </w:r>
      <w:r w:rsidR="00927CA4" w:rsidRPr="00107432">
        <w:rPr>
          <w:rFonts w:ascii="Courier New" w:hAnsi="Courier New" w:cs="Courier New"/>
          <w:sz w:val="24"/>
        </w:rPr>
        <w:t xml:space="preserve">assist the </w:t>
      </w:r>
      <w:r w:rsidR="00927CA4">
        <w:rPr>
          <w:rFonts w:ascii="Courier New" w:hAnsi="Courier New" w:cs="Courier New"/>
          <w:sz w:val="24"/>
        </w:rPr>
        <w:t>participant</w:t>
      </w:r>
      <w:r w:rsidR="00927CA4" w:rsidRPr="00107432">
        <w:rPr>
          <w:rFonts w:ascii="Courier New" w:hAnsi="Courier New" w:cs="Courier New"/>
          <w:sz w:val="24"/>
        </w:rPr>
        <w:t xml:space="preserve"> when incomplete or implausible responses are provided</w:t>
      </w:r>
      <w:r w:rsidR="00B968DE">
        <w:rPr>
          <w:rFonts w:ascii="Courier New" w:hAnsi="Courier New" w:cs="Courier New"/>
          <w:sz w:val="24"/>
        </w:rPr>
        <w:t xml:space="preserve">. </w:t>
      </w:r>
    </w:p>
    <w:p w14:paraId="3430AD5D" w14:textId="3A2BEE94" w:rsidR="00927CA4" w:rsidRDefault="001269D5" w:rsidP="00FD7F06">
      <w:pPr>
        <w:spacing w:before="100" w:beforeAutospacing="1" w:after="200"/>
        <w:rPr>
          <w:rFonts w:ascii="Courier New" w:hAnsi="Courier New" w:cs="Courier New"/>
          <w:sz w:val="24"/>
        </w:rPr>
      </w:pPr>
      <w:r>
        <w:rPr>
          <w:rFonts w:ascii="Courier New" w:hAnsi="Courier New" w:cs="Courier New"/>
          <w:sz w:val="24"/>
        </w:rPr>
        <w:t xml:space="preserve">The Contractor, </w:t>
      </w:r>
      <w:r w:rsidR="005A56E9">
        <w:rPr>
          <w:rFonts w:ascii="Courier New" w:hAnsi="Courier New" w:cs="Courier New"/>
          <w:sz w:val="24"/>
        </w:rPr>
        <w:t>U</w:t>
      </w:r>
      <w:r w:rsidR="00B968DE">
        <w:rPr>
          <w:rFonts w:ascii="Courier New" w:hAnsi="Courier New" w:cs="Courier New"/>
          <w:sz w:val="24"/>
        </w:rPr>
        <w:t>W</w:t>
      </w:r>
      <w:r>
        <w:rPr>
          <w:rFonts w:ascii="Courier New" w:hAnsi="Courier New" w:cs="Courier New"/>
          <w:sz w:val="24"/>
        </w:rPr>
        <w:t>,</w:t>
      </w:r>
      <w:r w:rsidR="00B968DE">
        <w:rPr>
          <w:rFonts w:ascii="Courier New" w:hAnsi="Courier New" w:cs="Courier New"/>
          <w:sz w:val="24"/>
        </w:rPr>
        <w:t xml:space="preserve"> will upload de-identified data from the surveys and HIV test results to CDC </w:t>
      </w:r>
      <w:r w:rsidR="003B4EF7">
        <w:rPr>
          <w:rFonts w:ascii="Courier New" w:hAnsi="Courier New" w:cs="Courier New"/>
          <w:sz w:val="24"/>
        </w:rPr>
        <w:t xml:space="preserve">using a secure, encrypted File Transfer Protocol (FTP) site operated by CDC </w:t>
      </w:r>
      <w:r w:rsidR="00B968DE">
        <w:rPr>
          <w:rFonts w:ascii="Courier New" w:hAnsi="Courier New" w:cs="Courier New"/>
          <w:sz w:val="24"/>
        </w:rPr>
        <w:t>at regular intervals. CDC will run quality assurance checks as another way to ensure</w:t>
      </w:r>
      <w:r w:rsidR="00865D6B">
        <w:rPr>
          <w:rFonts w:ascii="Courier New" w:hAnsi="Courier New" w:cs="Courier New"/>
          <w:sz w:val="24"/>
        </w:rPr>
        <w:t xml:space="preserve"> that</w:t>
      </w:r>
      <w:r w:rsidR="00B968DE">
        <w:rPr>
          <w:rFonts w:ascii="Courier New" w:hAnsi="Courier New" w:cs="Courier New"/>
          <w:sz w:val="24"/>
        </w:rPr>
        <w:t xml:space="preserve"> data quality is maintained through</w:t>
      </w:r>
      <w:r w:rsidR="00865D6B">
        <w:rPr>
          <w:rFonts w:ascii="Courier New" w:hAnsi="Courier New" w:cs="Courier New"/>
          <w:sz w:val="24"/>
        </w:rPr>
        <w:t>out</w:t>
      </w:r>
      <w:r w:rsidR="00B968DE">
        <w:rPr>
          <w:rFonts w:ascii="Courier New" w:hAnsi="Courier New" w:cs="Courier New"/>
          <w:sz w:val="24"/>
        </w:rPr>
        <w:t xml:space="preserve"> the life of the project.</w:t>
      </w:r>
    </w:p>
    <w:p w14:paraId="5683E466" w14:textId="77777777" w:rsidR="003D369A" w:rsidRDefault="003D369A" w:rsidP="00FD7F06">
      <w:pPr>
        <w:spacing w:before="100" w:beforeAutospacing="1" w:after="200"/>
        <w:rPr>
          <w:rFonts w:ascii="Courier New" w:hAnsi="Courier New" w:cs="Courier New"/>
          <w:sz w:val="24"/>
        </w:rPr>
      </w:pPr>
    </w:p>
    <w:p w14:paraId="4A778819" w14:textId="77777777" w:rsidR="003A78AB" w:rsidRPr="0012367B" w:rsidRDefault="003A78AB" w:rsidP="0012367B">
      <w:pPr>
        <w:rPr>
          <w:rFonts w:ascii="Courier New" w:hAnsi="Courier New" w:cs="Courier New"/>
          <w:sz w:val="24"/>
        </w:rPr>
      </w:pPr>
    </w:p>
    <w:p w14:paraId="66AD1393" w14:textId="77777777" w:rsidR="00D163F2" w:rsidRPr="00F2364C" w:rsidRDefault="00D163F2" w:rsidP="00532F8D">
      <w:pPr>
        <w:pStyle w:val="Heading2"/>
        <w:rPr>
          <w:rFonts w:cs="Courier New"/>
          <w:szCs w:val="24"/>
          <w:u w:val="none"/>
        </w:rPr>
      </w:pPr>
      <w:r w:rsidRPr="00F2364C">
        <w:rPr>
          <w:rFonts w:cs="Courier New"/>
          <w:szCs w:val="24"/>
          <w:u w:val="none"/>
        </w:rPr>
        <w:t xml:space="preserve">3. Methods to Maximize Response Rates and </w:t>
      </w:r>
      <w:r w:rsidR="00CE19E4" w:rsidRPr="00F2364C">
        <w:rPr>
          <w:rFonts w:cs="Courier New"/>
          <w:szCs w:val="24"/>
          <w:u w:val="none"/>
        </w:rPr>
        <w:t>Minimize</w:t>
      </w:r>
      <w:r w:rsidRPr="00F2364C">
        <w:rPr>
          <w:rFonts w:cs="Courier New"/>
          <w:szCs w:val="24"/>
          <w:u w:val="none"/>
        </w:rPr>
        <w:t xml:space="preserve"> Nonresponse</w:t>
      </w:r>
    </w:p>
    <w:p w14:paraId="18D4EF35" w14:textId="77777777" w:rsidR="00A655FF" w:rsidRPr="00A655FF" w:rsidRDefault="00A655FF" w:rsidP="00A655FF"/>
    <w:p w14:paraId="75850199" w14:textId="6D9AAD1E" w:rsidR="00C5229E" w:rsidRDefault="00865D6B" w:rsidP="0098568B">
      <w:pPr>
        <w:tabs>
          <w:tab w:val="left" w:pos="0"/>
        </w:tabs>
        <w:rPr>
          <w:rFonts w:ascii="Courier New" w:hAnsi="Courier New" w:cs="Courier New"/>
          <w:sz w:val="24"/>
        </w:rPr>
      </w:pPr>
      <w:r>
        <w:rPr>
          <w:rFonts w:ascii="Courier New" w:hAnsi="Courier New" w:cs="Courier New"/>
          <w:sz w:val="24"/>
        </w:rPr>
        <w:t xml:space="preserve">The investigators </w:t>
      </w:r>
      <w:r w:rsidR="0098568B" w:rsidRPr="00B243BB">
        <w:rPr>
          <w:rFonts w:ascii="Courier New" w:hAnsi="Courier New" w:cs="Courier New"/>
          <w:sz w:val="24"/>
        </w:rPr>
        <w:t xml:space="preserve">involved in this </w:t>
      </w:r>
      <w:r>
        <w:rPr>
          <w:rFonts w:ascii="Courier New" w:hAnsi="Courier New" w:cs="Courier New"/>
          <w:sz w:val="24"/>
        </w:rPr>
        <w:t>project</w:t>
      </w:r>
      <w:r w:rsidR="0098568B" w:rsidRPr="00B243BB">
        <w:rPr>
          <w:rFonts w:ascii="Courier New" w:hAnsi="Courier New" w:cs="Courier New"/>
          <w:sz w:val="24"/>
        </w:rPr>
        <w:t xml:space="preserve"> have extensive experience recruiting and retaining clinic clients for </w:t>
      </w:r>
      <w:r>
        <w:rPr>
          <w:rFonts w:ascii="Courier New" w:hAnsi="Courier New" w:cs="Courier New"/>
          <w:sz w:val="24"/>
        </w:rPr>
        <w:t>projects</w:t>
      </w:r>
      <w:r w:rsidR="007D24F3">
        <w:rPr>
          <w:rFonts w:ascii="Courier New" w:hAnsi="Courier New" w:cs="Courier New"/>
          <w:sz w:val="24"/>
        </w:rPr>
        <w:t xml:space="preserve"> </w:t>
      </w:r>
      <w:r w:rsidR="00E16349">
        <w:rPr>
          <w:rFonts w:ascii="Courier New" w:hAnsi="Courier New" w:cs="Courier New"/>
          <w:sz w:val="24"/>
        </w:rPr>
        <w:t xml:space="preserve">involving </w:t>
      </w:r>
      <w:r>
        <w:rPr>
          <w:rFonts w:ascii="Courier New" w:hAnsi="Courier New" w:cs="Courier New"/>
          <w:sz w:val="24"/>
        </w:rPr>
        <w:t xml:space="preserve">the </w:t>
      </w:r>
      <w:r w:rsidR="00E16349">
        <w:rPr>
          <w:rFonts w:ascii="Courier New" w:hAnsi="Courier New" w:cs="Courier New"/>
          <w:sz w:val="24"/>
        </w:rPr>
        <w:t>collection of biologic specimens</w:t>
      </w:r>
      <w:r>
        <w:rPr>
          <w:rFonts w:ascii="Courier New" w:hAnsi="Courier New" w:cs="Courier New"/>
          <w:sz w:val="24"/>
        </w:rPr>
        <w:t>, survey data,</w:t>
      </w:r>
      <w:r w:rsidR="00E16349">
        <w:rPr>
          <w:rFonts w:ascii="Courier New" w:hAnsi="Courier New" w:cs="Courier New"/>
          <w:sz w:val="24"/>
        </w:rPr>
        <w:t xml:space="preserve"> and serial follow-up</w:t>
      </w:r>
      <w:r w:rsidR="0098568B" w:rsidRPr="00B243BB">
        <w:rPr>
          <w:rFonts w:ascii="Courier New" w:hAnsi="Courier New" w:cs="Courier New"/>
          <w:sz w:val="24"/>
        </w:rPr>
        <w:t xml:space="preserve">. </w:t>
      </w:r>
      <w:r>
        <w:rPr>
          <w:rFonts w:ascii="Courier New" w:hAnsi="Courier New" w:cs="Courier New"/>
          <w:sz w:val="24"/>
        </w:rPr>
        <w:t xml:space="preserve">Project </w:t>
      </w:r>
      <w:r w:rsidR="00B243BB" w:rsidRPr="00B243BB">
        <w:rPr>
          <w:rFonts w:ascii="Courier New" w:hAnsi="Courier New" w:cs="Courier New"/>
          <w:sz w:val="24"/>
        </w:rPr>
        <w:t xml:space="preserve">staff will approach clinic clients </w:t>
      </w:r>
      <w:r w:rsidR="005F6713">
        <w:rPr>
          <w:rFonts w:ascii="Courier New" w:hAnsi="Courier New" w:cs="Courier New"/>
          <w:sz w:val="24"/>
        </w:rPr>
        <w:t xml:space="preserve">identified through </w:t>
      </w:r>
      <w:r w:rsidR="00C5229E">
        <w:rPr>
          <w:rFonts w:ascii="Courier New" w:hAnsi="Courier New" w:cs="Courier New"/>
          <w:sz w:val="24"/>
        </w:rPr>
        <w:t xml:space="preserve">the </w:t>
      </w:r>
      <w:r w:rsidR="005F6713">
        <w:rPr>
          <w:rFonts w:ascii="Courier New" w:hAnsi="Courier New" w:cs="Courier New"/>
          <w:sz w:val="24"/>
        </w:rPr>
        <w:t xml:space="preserve">routinely collected </w:t>
      </w:r>
      <w:r w:rsidR="00C5229E">
        <w:rPr>
          <w:rFonts w:ascii="Courier New" w:hAnsi="Courier New" w:cs="Courier New"/>
          <w:sz w:val="24"/>
        </w:rPr>
        <w:t>clinic intake questionnaire as eligible for the study,</w:t>
      </w:r>
      <w:r w:rsidR="005F6713">
        <w:rPr>
          <w:rFonts w:ascii="Courier New" w:hAnsi="Courier New" w:cs="Courier New"/>
          <w:sz w:val="24"/>
        </w:rPr>
        <w:t xml:space="preserve"> </w:t>
      </w:r>
      <w:r w:rsidR="00B243BB">
        <w:rPr>
          <w:rFonts w:ascii="Courier New" w:hAnsi="Courier New" w:cs="Courier New"/>
          <w:sz w:val="24"/>
        </w:rPr>
        <w:t xml:space="preserve">and will </w:t>
      </w:r>
      <w:r w:rsidR="00B243BB" w:rsidRPr="00B243BB">
        <w:rPr>
          <w:rFonts w:ascii="Courier New" w:hAnsi="Courier New" w:cs="Courier New"/>
          <w:sz w:val="24"/>
        </w:rPr>
        <w:t>escort them to a private room in the clinic to discuss study participation</w:t>
      </w:r>
      <w:r w:rsidR="00B243BB">
        <w:rPr>
          <w:rFonts w:ascii="Courier New" w:hAnsi="Courier New" w:cs="Courier New"/>
          <w:sz w:val="24"/>
        </w:rPr>
        <w:t xml:space="preserve"> </w:t>
      </w:r>
      <w:r w:rsidR="00B243BB">
        <w:rPr>
          <w:rFonts w:ascii="Courier New" w:hAnsi="Courier New" w:cs="Courier New"/>
          <w:sz w:val="24"/>
        </w:rPr>
        <w:lastRenderedPageBreak/>
        <w:t>and consent</w:t>
      </w:r>
      <w:r w:rsidR="00B243BB" w:rsidRPr="00B243BB">
        <w:rPr>
          <w:rFonts w:ascii="Courier New" w:hAnsi="Courier New" w:cs="Courier New"/>
          <w:sz w:val="24"/>
        </w:rPr>
        <w:t>.</w:t>
      </w:r>
      <w:r w:rsidR="00B243BB">
        <w:rPr>
          <w:rFonts w:ascii="Courier New" w:hAnsi="Courier New" w:cs="Courier New"/>
          <w:sz w:val="24"/>
        </w:rPr>
        <w:t xml:space="preserve"> </w:t>
      </w:r>
    </w:p>
    <w:p w14:paraId="4E8D2716" w14:textId="77777777" w:rsidR="00EC70EF" w:rsidRDefault="00EC70EF" w:rsidP="00C5229E">
      <w:pPr>
        <w:tabs>
          <w:tab w:val="left" w:pos="720"/>
          <w:tab w:val="left" w:pos="2700"/>
        </w:tabs>
        <w:rPr>
          <w:rFonts w:ascii="Courier New" w:hAnsi="Courier New" w:cs="Courier New"/>
          <w:sz w:val="24"/>
        </w:rPr>
      </w:pPr>
    </w:p>
    <w:p w14:paraId="3AB40B97" w14:textId="5A7F657D" w:rsidR="00C5229E" w:rsidRDefault="00C5229E" w:rsidP="00C5229E">
      <w:pPr>
        <w:tabs>
          <w:tab w:val="left" w:pos="720"/>
          <w:tab w:val="left" w:pos="2700"/>
        </w:tabs>
        <w:rPr>
          <w:rFonts w:ascii="Courier New" w:hAnsi="Courier New" w:cs="Courier New"/>
          <w:sz w:val="24"/>
        </w:rPr>
      </w:pPr>
      <w:r>
        <w:rPr>
          <w:rFonts w:ascii="Courier New" w:hAnsi="Courier New" w:cs="Courier New"/>
          <w:sz w:val="24"/>
        </w:rPr>
        <w:t>Based on similar HIV studies conducted by UW, it is anticipated that the Phase 1 response rate among persons approached in the PHSKC Clinic will be 78%. The response rate among persons referred to the study from other clinics is estimated to be 100% (since these persons are coming to the clinic specifically to participate in the study). Therefore, the overall r</w:t>
      </w:r>
      <w:r w:rsidR="005E1F19">
        <w:rPr>
          <w:rFonts w:ascii="Courier New" w:hAnsi="Courier New" w:cs="Courier New"/>
          <w:sz w:val="24"/>
        </w:rPr>
        <w:t xml:space="preserve">esponse rate for Phase 1 </w:t>
      </w:r>
      <w:r w:rsidR="00177D17">
        <w:rPr>
          <w:rFonts w:ascii="Courier New" w:hAnsi="Courier New" w:cs="Courier New"/>
          <w:sz w:val="24"/>
        </w:rPr>
        <w:t>will be</w:t>
      </w:r>
      <w:r w:rsidR="005E1F19">
        <w:rPr>
          <w:rFonts w:ascii="Courier New" w:hAnsi="Courier New" w:cs="Courier New"/>
          <w:sz w:val="24"/>
        </w:rPr>
        <w:t xml:space="preserve"> </w:t>
      </w:r>
      <w:r>
        <w:rPr>
          <w:rFonts w:ascii="Courier New" w:hAnsi="Courier New" w:cs="Courier New"/>
          <w:sz w:val="24"/>
        </w:rPr>
        <w:t xml:space="preserve">80%. </w:t>
      </w:r>
    </w:p>
    <w:p w14:paraId="282D6CBC" w14:textId="77777777" w:rsidR="00C5229E" w:rsidRDefault="00C5229E" w:rsidP="00C5229E">
      <w:pPr>
        <w:tabs>
          <w:tab w:val="left" w:pos="720"/>
          <w:tab w:val="left" w:pos="2700"/>
        </w:tabs>
        <w:rPr>
          <w:rFonts w:ascii="Courier New" w:hAnsi="Courier New" w:cs="Courier New"/>
          <w:sz w:val="24"/>
        </w:rPr>
      </w:pPr>
    </w:p>
    <w:p w14:paraId="71B129B5" w14:textId="1F8F1108" w:rsidR="00C5229E" w:rsidRDefault="00C5229E" w:rsidP="00C5229E">
      <w:pPr>
        <w:tabs>
          <w:tab w:val="left" w:pos="720"/>
          <w:tab w:val="left" w:pos="2700"/>
        </w:tabs>
        <w:rPr>
          <w:rFonts w:ascii="Courier New" w:hAnsi="Courier New" w:cs="Courier New"/>
          <w:sz w:val="24"/>
        </w:rPr>
      </w:pPr>
      <w:r>
        <w:rPr>
          <w:rFonts w:ascii="Courier New" w:hAnsi="Courier New" w:cs="Courier New"/>
          <w:sz w:val="24"/>
        </w:rPr>
        <w:t xml:space="preserve">For Phase 2, </w:t>
      </w:r>
      <w:r w:rsidR="00177D17">
        <w:rPr>
          <w:rFonts w:ascii="Courier New" w:hAnsi="Courier New" w:cs="Courier New"/>
          <w:sz w:val="24"/>
        </w:rPr>
        <w:t>the Investigators</w:t>
      </w:r>
      <w:r>
        <w:rPr>
          <w:rFonts w:ascii="Courier New" w:hAnsi="Courier New" w:cs="Courier New"/>
          <w:sz w:val="24"/>
        </w:rPr>
        <w:t xml:space="preserve"> estimate that of the 66 participants with discordant results, 76% (50 persons) will agree to participate in the survey and undergo the consent procedures.   </w:t>
      </w:r>
    </w:p>
    <w:p w14:paraId="39B4967A" w14:textId="1DD2F14F" w:rsidR="0075251F" w:rsidRDefault="008B6E7B" w:rsidP="0075251F">
      <w:pPr>
        <w:pStyle w:val="NoSpacing"/>
        <w:spacing w:before="100" w:beforeAutospacing="1" w:after="200"/>
        <w:rPr>
          <w:rFonts w:ascii="Courier New" w:hAnsi="Courier New" w:cs="Courier New"/>
          <w:sz w:val="24"/>
          <w:szCs w:val="24"/>
        </w:rPr>
      </w:pPr>
      <w:r>
        <w:rPr>
          <w:rFonts w:ascii="Courier New" w:hAnsi="Courier New" w:cs="Courier New"/>
          <w:sz w:val="24"/>
          <w:szCs w:val="24"/>
        </w:rPr>
        <w:t>Because response rate is critical to the success of the proposed project, and recognizing the time burden associated with the survey and the discomfort of specimen collection, tokens of appreciation will be offered to all participants in Phase</w:t>
      </w:r>
      <w:r w:rsidR="00710382">
        <w:rPr>
          <w:rFonts w:ascii="Courier New" w:hAnsi="Courier New" w:cs="Courier New"/>
          <w:sz w:val="24"/>
          <w:szCs w:val="24"/>
        </w:rPr>
        <w:t xml:space="preserve"> 1</w:t>
      </w:r>
      <w:r>
        <w:rPr>
          <w:rFonts w:ascii="Courier New" w:hAnsi="Courier New" w:cs="Courier New"/>
          <w:sz w:val="24"/>
          <w:szCs w:val="24"/>
        </w:rPr>
        <w:t xml:space="preserve"> and at every visit in Phase 2. Two m</w:t>
      </w:r>
      <w:r w:rsidRPr="008B6E7B">
        <w:rPr>
          <w:rFonts w:ascii="Courier New" w:hAnsi="Courier New" w:cs="Courier New"/>
          <w:sz w:val="24"/>
          <w:szCs w:val="24"/>
        </w:rPr>
        <w:t>eta-analys</w:t>
      </w:r>
      <w:r>
        <w:rPr>
          <w:rFonts w:ascii="Courier New" w:hAnsi="Courier New" w:cs="Courier New"/>
          <w:sz w:val="24"/>
          <w:szCs w:val="24"/>
        </w:rPr>
        <w:t>es</w:t>
      </w:r>
      <w:r w:rsidRPr="008B6E7B">
        <w:rPr>
          <w:rFonts w:ascii="Courier New" w:hAnsi="Courier New" w:cs="Courier New"/>
          <w:sz w:val="24"/>
          <w:szCs w:val="24"/>
        </w:rPr>
        <w:t xml:space="preserve"> (Church 1993;</w:t>
      </w:r>
      <w:r>
        <w:rPr>
          <w:rFonts w:ascii="Courier New" w:hAnsi="Courier New" w:cs="Courier New"/>
          <w:sz w:val="24"/>
          <w:szCs w:val="24"/>
        </w:rPr>
        <w:t xml:space="preserve"> Edwards et al, 2002)</w:t>
      </w:r>
      <w:r w:rsidRPr="008B6E7B">
        <w:rPr>
          <w:rFonts w:ascii="Courier New" w:hAnsi="Courier New" w:cs="Courier New"/>
          <w:sz w:val="24"/>
          <w:szCs w:val="24"/>
        </w:rPr>
        <w:t xml:space="preserve"> full reference</w:t>
      </w:r>
      <w:r>
        <w:rPr>
          <w:rFonts w:ascii="Courier New" w:hAnsi="Courier New" w:cs="Courier New"/>
          <w:sz w:val="24"/>
          <w:szCs w:val="24"/>
        </w:rPr>
        <w:t>s</w:t>
      </w:r>
      <w:r w:rsidRPr="008B6E7B">
        <w:rPr>
          <w:rFonts w:ascii="Courier New" w:hAnsi="Courier New" w:cs="Courier New"/>
          <w:sz w:val="24"/>
          <w:szCs w:val="24"/>
        </w:rPr>
        <w:t xml:space="preserve"> in </w:t>
      </w:r>
      <w:r w:rsidRPr="00710382">
        <w:rPr>
          <w:rFonts w:ascii="Courier New" w:hAnsi="Courier New" w:cs="Courier New"/>
          <w:b/>
          <w:sz w:val="24"/>
          <w:szCs w:val="24"/>
        </w:rPr>
        <w:t xml:space="preserve">Attachment </w:t>
      </w:r>
      <w:r w:rsidR="00710382" w:rsidRPr="00710382">
        <w:rPr>
          <w:rFonts w:ascii="Courier New" w:hAnsi="Courier New" w:cs="Courier New"/>
          <w:b/>
          <w:sz w:val="24"/>
          <w:szCs w:val="24"/>
        </w:rPr>
        <w:t>3</w:t>
      </w:r>
      <w:r w:rsidRPr="008B6E7B">
        <w:rPr>
          <w:rFonts w:ascii="Courier New" w:hAnsi="Courier New" w:cs="Courier New"/>
          <w:sz w:val="24"/>
          <w:szCs w:val="24"/>
        </w:rPr>
        <w:t xml:space="preserve">) found that cross-sectional studies using prepaid monetary incentives yielded an average increase in response rates. </w:t>
      </w:r>
      <w:r w:rsidR="00853A76" w:rsidRPr="00853A76">
        <w:rPr>
          <w:rFonts w:ascii="Courier New" w:hAnsi="Courier New" w:cs="Courier New"/>
          <w:sz w:val="24"/>
          <w:szCs w:val="24"/>
        </w:rPr>
        <w:t>In addition, persons at risk for HIV infection have frequently been the focus of health-related data collections, in which tokens of appreciation are the norm (</w:t>
      </w:r>
      <w:r w:rsidR="00710382">
        <w:rPr>
          <w:rFonts w:ascii="Courier New" w:hAnsi="Courier New" w:cs="Courier New"/>
          <w:sz w:val="24"/>
          <w:szCs w:val="24"/>
        </w:rPr>
        <w:t xml:space="preserve">Mackellar et al., 2009; Thiede et al., 2005; full references in </w:t>
      </w:r>
      <w:r w:rsidR="00853A76" w:rsidRPr="00710382">
        <w:rPr>
          <w:rFonts w:ascii="Courier New" w:hAnsi="Courier New" w:cs="Courier New"/>
          <w:b/>
          <w:sz w:val="24"/>
          <w:szCs w:val="24"/>
        </w:rPr>
        <w:t xml:space="preserve">Attachment </w:t>
      </w:r>
      <w:r w:rsidR="00710382" w:rsidRPr="00710382">
        <w:rPr>
          <w:rFonts w:ascii="Courier New" w:hAnsi="Courier New" w:cs="Courier New"/>
          <w:b/>
          <w:sz w:val="24"/>
          <w:szCs w:val="24"/>
        </w:rPr>
        <w:t>3</w:t>
      </w:r>
      <w:r w:rsidR="00853A76" w:rsidRPr="00853A76">
        <w:rPr>
          <w:rFonts w:ascii="Courier New" w:hAnsi="Courier New" w:cs="Courier New"/>
          <w:sz w:val="24"/>
          <w:szCs w:val="24"/>
        </w:rPr>
        <w:t>).</w:t>
      </w:r>
      <w:r w:rsidR="00710382">
        <w:rPr>
          <w:rFonts w:ascii="Courier New" w:hAnsi="Courier New" w:cs="Courier New"/>
          <w:sz w:val="24"/>
          <w:szCs w:val="24"/>
        </w:rPr>
        <w:t xml:space="preserve">  </w:t>
      </w:r>
      <w:r w:rsidR="00112ADC" w:rsidRPr="00112ADC">
        <w:t xml:space="preserve"> </w:t>
      </w:r>
      <w:r w:rsidR="00112ADC" w:rsidRPr="00112ADC">
        <w:rPr>
          <w:rFonts w:ascii="Courier New" w:hAnsi="Courier New" w:cs="Courier New"/>
          <w:sz w:val="24"/>
          <w:szCs w:val="24"/>
        </w:rPr>
        <w:t xml:space="preserve">Jackle and Lynn </w:t>
      </w:r>
      <w:r w:rsidR="00710382">
        <w:rPr>
          <w:rFonts w:ascii="Courier New" w:hAnsi="Courier New" w:cs="Courier New"/>
          <w:sz w:val="24"/>
          <w:szCs w:val="24"/>
        </w:rPr>
        <w:t xml:space="preserve">(2008, reference in </w:t>
      </w:r>
      <w:r w:rsidR="00710382" w:rsidRPr="00710382">
        <w:rPr>
          <w:rFonts w:ascii="Courier New" w:hAnsi="Courier New" w:cs="Courier New"/>
          <w:b/>
          <w:sz w:val="24"/>
          <w:szCs w:val="24"/>
        </w:rPr>
        <w:t xml:space="preserve">Attachment </w:t>
      </w:r>
      <w:r w:rsidR="00710382" w:rsidRPr="00710382">
        <w:rPr>
          <w:rFonts w:ascii="Courier New" w:hAnsi="Courier New" w:cs="Courier New"/>
          <w:b/>
          <w:sz w:val="24"/>
          <w:szCs w:val="24"/>
        </w:rPr>
        <w:lastRenderedPageBreak/>
        <w:t>3</w:t>
      </w:r>
      <w:r w:rsidR="00710382">
        <w:rPr>
          <w:rFonts w:ascii="Courier New" w:hAnsi="Courier New" w:cs="Courier New"/>
          <w:sz w:val="24"/>
          <w:szCs w:val="24"/>
        </w:rPr>
        <w:t xml:space="preserve">) </w:t>
      </w:r>
      <w:r w:rsidR="00112ADC" w:rsidRPr="00112ADC">
        <w:rPr>
          <w:rFonts w:ascii="Courier New" w:hAnsi="Courier New" w:cs="Courier New"/>
          <w:sz w:val="24"/>
          <w:szCs w:val="24"/>
        </w:rPr>
        <w:t xml:space="preserve">found that incentives at multiple visits in a longitudinal study decreased attrition at all visits. Tokens have been used </w:t>
      </w:r>
      <w:r w:rsidR="00112ADC">
        <w:rPr>
          <w:rFonts w:ascii="Courier New" w:hAnsi="Courier New" w:cs="Courier New"/>
          <w:sz w:val="24"/>
          <w:szCs w:val="24"/>
        </w:rPr>
        <w:t xml:space="preserve">at each visit </w:t>
      </w:r>
      <w:r w:rsidR="00112ADC" w:rsidRPr="00112ADC">
        <w:rPr>
          <w:rFonts w:ascii="Courier New" w:hAnsi="Courier New" w:cs="Courier New"/>
          <w:sz w:val="24"/>
          <w:szCs w:val="24"/>
        </w:rPr>
        <w:t>in other Department of Health and Human Services</w:t>
      </w:r>
      <w:r w:rsidR="00112ADC">
        <w:rPr>
          <w:rFonts w:ascii="Courier New" w:hAnsi="Courier New" w:cs="Courier New"/>
          <w:sz w:val="24"/>
          <w:szCs w:val="24"/>
        </w:rPr>
        <w:t xml:space="preserve"> studies with longitudinal designs involving both survey responses and collection of biological specimens, e.g. </w:t>
      </w:r>
      <w:r w:rsidR="00112ADC" w:rsidRPr="00112ADC">
        <w:rPr>
          <w:rFonts w:ascii="Courier New" w:hAnsi="Courier New" w:cs="Courier New"/>
          <w:sz w:val="24"/>
          <w:szCs w:val="24"/>
        </w:rPr>
        <w:t>the National Health and Nutrition Examination Survey (NHANES, OMB No. 0920-0950, exp. 11/30/2015</w:t>
      </w:r>
      <w:r w:rsidR="00F07983">
        <w:rPr>
          <w:rFonts w:ascii="Courier New" w:hAnsi="Courier New" w:cs="Courier New"/>
          <w:sz w:val="24"/>
          <w:szCs w:val="24"/>
        </w:rPr>
        <w:t>)</w:t>
      </w:r>
      <w:r w:rsidR="00112ADC">
        <w:rPr>
          <w:rFonts w:ascii="Courier New" w:hAnsi="Courier New" w:cs="Courier New"/>
          <w:sz w:val="24"/>
          <w:szCs w:val="24"/>
        </w:rPr>
        <w:t xml:space="preserve">. </w:t>
      </w:r>
      <w:r w:rsidR="00112ADC" w:rsidRPr="00112ADC">
        <w:rPr>
          <w:rFonts w:ascii="Courier New" w:hAnsi="Courier New" w:cs="Courier New"/>
          <w:sz w:val="24"/>
          <w:szCs w:val="24"/>
        </w:rPr>
        <w:t xml:space="preserve"> </w:t>
      </w:r>
      <w:r w:rsidR="0075251F">
        <w:rPr>
          <w:rFonts w:ascii="Courier New" w:hAnsi="Courier New" w:cs="Courier New"/>
          <w:sz w:val="24"/>
          <w:szCs w:val="24"/>
        </w:rPr>
        <w:t>F</w:t>
      </w:r>
      <w:r w:rsidR="0075251F" w:rsidRPr="00A512FB">
        <w:rPr>
          <w:rFonts w:ascii="Courier New" w:hAnsi="Courier New" w:cs="Courier New"/>
          <w:sz w:val="24"/>
          <w:szCs w:val="24"/>
        </w:rPr>
        <w:t xml:space="preserve">or the proposed data collection, the Contractor will provide $40 to participants </w:t>
      </w:r>
      <w:r w:rsidR="0075251F">
        <w:rPr>
          <w:rFonts w:ascii="Courier New" w:hAnsi="Courier New" w:cs="Courier New"/>
          <w:sz w:val="24"/>
          <w:szCs w:val="24"/>
        </w:rPr>
        <w:t>for the</w:t>
      </w:r>
      <w:r w:rsidR="0075251F" w:rsidRPr="00A512FB">
        <w:rPr>
          <w:rFonts w:ascii="Courier New" w:hAnsi="Courier New" w:cs="Courier New"/>
          <w:sz w:val="24"/>
          <w:szCs w:val="24"/>
        </w:rPr>
        <w:t xml:space="preserve"> Phase 1 </w:t>
      </w:r>
      <w:r w:rsidR="0075251F">
        <w:rPr>
          <w:rFonts w:ascii="Courier New" w:hAnsi="Courier New" w:cs="Courier New"/>
          <w:sz w:val="24"/>
          <w:szCs w:val="24"/>
        </w:rPr>
        <w:t>study visit</w:t>
      </w:r>
      <w:r w:rsidR="0075251F" w:rsidRPr="00A512FB">
        <w:rPr>
          <w:rFonts w:ascii="Courier New" w:hAnsi="Courier New" w:cs="Courier New"/>
          <w:sz w:val="24"/>
          <w:szCs w:val="24"/>
        </w:rPr>
        <w:t xml:space="preserve"> and $50 per study visit for participants </w:t>
      </w:r>
      <w:r w:rsidR="0075251F">
        <w:rPr>
          <w:rFonts w:ascii="Courier New" w:hAnsi="Courier New" w:cs="Courier New"/>
          <w:sz w:val="24"/>
          <w:szCs w:val="24"/>
        </w:rPr>
        <w:t xml:space="preserve">followed longitudinally </w:t>
      </w:r>
      <w:r w:rsidR="0075251F" w:rsidRPr="00A512FB">
        <w:rPr>
          <w:rFonts w:ascii="Courier New" w:hAnsi="Courier New" w:cs="Courier New"/>
          <w:sz w:val="24"/>
          <w:szCs w:val="24"/>
        </w:rPr>
        <w:t>in Phase 2.</w:t>
      </w:r>
      <w:r w:rsidR="0075251F">
        <w:rPr>
          <w:rFonts w:ascii="Courier New" w:hAnsi="Courier New" w:cs="Courier New"/>
          <w:sz w:val="24"/>
          <w:szCs w:val="24"/>
        </w:rPr>
        <w:t xml:space="preserve"> </w:t>
      </w:r>
      <w:r w:rsidR="00112ADC" w:rsidRPr="00112ADC">
        <w:rPr>
          <w:rFonts w:ascii="Courier New" w:hAnsi="Courier New" w:cs="Courier New"/>
          <w:sz w:val="24"/>
          <w:szCs w:val="24"/>
        </w:rPr>
        <w:t xml:space="preserve">The </w:t>
      </w:r>
      <w:r w:rsidR="00152728">
        <w:rPr>
          <w:rFonts w:ascii="Courier New" w:hAnsi="Courier New" w:cs="Courier New"/>
          <w:sz w:val="24"/>
          <w:szCs w:val="24"/>
        </w:rPr>
        <w:t>token of appreciation</w:t>
      </w:r>
      <w:r w:rsidR="00112ADC" w:rsidRPr="00112ADC">
        <w:rPr>
          <w:rFonts w:ascii="Courier New" w:hAnsi="Courier New" w:cs="Courier New"/>
          <w:sz w:val="24"/>
          <w:szCs w:val="24"/>
        </w:rPr>
        <w:t xml:space="preserve"> amounts in this study are consistent with a recent HIV testing study conducted by UW among MSM in the Seattle metropolitan</w:t>
      </w:r>
      <w:r w:rsidR="004A3043">
        <w:rPr>
          <w:rFonts w:ascii="Courier New" w:hAnsi="Courier New" w:cs="Courier New"/>
          <w:sz w:val="24"/>
          <w:szCs w:val="24"/>
        </w:rPr>
        <w:t xml:space="preserve"> </w:t>
      </w:r>
      <w:r w:rsidR="00F07983">
        <w:rPr>
          <w:rFonts w:ascii="Courier New" w:hAnsi="Courier New" w:cs="Courier New"/>
          <w:sz w:val="24"/>
          <w:szCs w:val="24"/>
        </w:rPr>
        <w:t xml:space="preserve">area, </w:t>
      </w:r>
      <w:r w:rsidR="004A3043">
        <w:rPr>
          <w:rFonts w:ascii="Courier New" w:hAnsi="Courier New" w:cs="Courier New"/>
          <w:sz w:val="24"/>
          <w:szCs w:val="24"/>
        </w:rPr>
        <w:t>which had an 80% response rate</w:t>
      </w:r>
      <w:r w:rsidR="00F07983">
        <w:rPr>
          <w:rFonts w:ascii="Courier New" w:hAnsi="Courier New" w:cs="Courier New"/>
          <w:sz w:val="24"/>
          <w:szCs w:val="24"/>
        </w:rPr>
        <w:t>,</w:t>
      </w:r>
      <w:r w:rsidR="00112ADC">
        <w:rPr>
          <w:rFonts w:ascii="Courier New" w:hAnsi="Courier New" w:cs="Courier New"/>
          <w:sz w:val="24"/>
          <w:szCs w:val="24"/>
        </w:rPr>
        <w:t xml:space="preserve"> and are less than those provided during the 2</w:t>
      </w:r>
      <w:r w:rsidR="00112ADC" w:rsidRPr="00112ADC">
        <w:rPr>
          <w:rFonts w:ascii="Courier New" w:hAnsi="Courier New" w:cs="Courier New"/>
          <w:sz w:val="24"/>
          <w:szCs w:val="24"/>
        </w:rPr>
        <w:t>013-2014 NHANES data collection cycle</w:t>
      </w:r>
      <w:r w:rsidR="008B35A8" w:rsidRPr="008B35A8">
        <w:t xml:space="preserve"> </w:t>
      </w:r>
      <w:r w:rsidR="008B35A8" w:rsidRPr="008B35A8">
        <w:rPr>
          <w:rFonts w:ascii="Courier New" w:hAnsi="Courier New" w:cs="Courier New"/>
          <w:sz w:val="24"/>
          <w:szCs w:val="24"/>
        </w:rPr>
        <w:t>(NHANES Interviewer Procedures Manual, 2013</w:t>
      </w:r>
      <w:r w:rsidR="00F07983">
        <w:rPr>
          <w:rFonts w:ascii="Courier New" w:hAnsi="Courier New" w:cs="Courier New"/>
          <w:sz w:val="24"/>
          <w:szCs w:val="24"/>
        </w:rPr>
        <w:t xml:space="preserve">, reference in </w:t>
      </w:r>
      <w:r w:rsidR="00F07983" w:rsidRPr="00F07983">
        <w:rPr>
          <w:rFonts w:ascii="Courier New" w:hAnsi="Courier New" w:cs="Courier New"/>
          <w:b/>
          <w:sz w:val="24"/>
          <w:szCs w:val="24"/>
        </w:rPr>
        <w:t>Attachment 3</w:t>
      </w:r>
      <w:r w:rsidR="008B35A8" w:rsidRPr="008B35A8">
        <w:rPr>
          <w:rFonts w:ascii="Courier New" w:hAnsi="Courier New" w:cs="Courier New"/>
          <w:sz w:val="24"/>
          <w:szCs w:val="24"/>
        </w:rPr>
        <w:t>)</w:t>
      </w:r>
      <w:r w:rsidR="008B35A8">
        <w:rPr>
          <w:rFonts w:ascii="Courier New" w:hAnsi="Courier New" w:cs="Courier New"/>
          <w:sz w:val="24"/>
          <w:szCs w:val="24"/>
        </w:rPr>
        <w:t>.</w:t>
      </w:r>
    </w:p>
    <w:p w14:paraId="4712628B" w14:textId="361923AD" w:rsidR="0075251F" w:rsidRPr="007B7AD6" w:rsidRDefault="0075251F" w:rsidP="0075251F">
      <w:pPr>
        <w:rPr>
          <w:rFonts w:ascii="Courier New" w:hAnsi="Courier New" w:cs="Courier New"/>
          <w:color w:val="1F497D"/>
          <w:sz w:val="24"/>
        </w:rPr>
      </w:pPr>
    </w:p>
    <w:p w14:paraId="56119FD1" w14:textId="1D2D99C6" w:rsidR="0075251F" w:rsidRPr="007C77BE" w:rsidRDefault="0075251F" w:rsidP="007C77BE">
      <w:pPr>
        <w:spacing w:after="240"/>
        <w:rPr>
          <w:rFonts w:ascii="Courier New" w:hAnsi="Courier New" w:cs="Courier New"/>
          <w:sz w:val="24"/>
        </w:rPr>
      </w:pPr>
      <w:r w:rsidRPr="007C77BE">
        <w:rPr>
          <w:rFonts w:ascii="Courier New" w:hAnsi="Courier New" w:cs="Courier New"/>
          <w:sz w:val="24"/>
        </w:rPr>
        <w:t xml:space="preserve">Research Study Assistants will each be provided with a study cell phone to use to maintain contact with all Part </w:t>
      </w:r>
      <w:r w:rsidR="004A3043" w:rsidRPr="007C77BE">
        <w:rPr>
          <w:rFonts w:ascii="Courier New" w:hAnsi="Courier New" w:cs="Courier New"/>
          <w:sz w:val="24"/>
        </w:rPr>
        <w:t>2</w:t>
      </w:r>
      <w:r w:rsidRPr="007C77BE">
        <w:rPr>
          <w:rFonts w:ascii="Courier New" w:hAnsi="Courier New" w:cs="Courier New"/>
          <w:sz w:val="24"/>
        </w:rPr>
        <w:t xml:space="preserve"> study participants.  Research </w:t>
      </w:r>
      <w:r w:rsidR="00CF7D8B">
        <w:rPr>
          <w:rFonts w:ascii="Courier New" w:hAnsi="Courier New" w:cs="Courier New"/>
          <w:sz w:val="24"/>
        </w:rPr>
        <w:t>Staff</w:t>
      </w:r>
      <w:r w:rsidRPr="007C77BE">
        <w:rPr>
          <w:rFonts w:ascii="Courier New" w:hAnsi="Courier New" w:cs="Courier New"/>
          <w:sz w:val="24"/>
        </w:rPr>
        <w:t xml:space="preserve"> will also serve as a source of support to participants recently diagnosed with HIV to help them identify HIV care resources in the area.  The following will be used to ensure that follow-up and retention are as complete as possible: </w:t>
      </w:r>
    </w:p>
    <w:p w14:paraId="7D2CE9D1" w14:textId="14627E27" w:rsidR="0075251F" w:rsidRPr="007C77BE" w:rsidRDefault="0075251F" w:rsidP="0075251F">
      <w:pPr>
        <w:pStyle w:val="ListParagraph"/>
        <w:widowControl/>
        <w:numPr>
          <w:ilvl w:val="0"/>
          <w:numId w:val="37"/>
        </w:numPr>
        <w:autoSpaceDE/>
        <w:autoSpaceDN/>
        <w:adjustRightInd/>
        <w:spacing w:after="200" w:line="276" w:lineRule="auto"/>
        <w:rPr>
          <w:rFonts w:ascii="Courier New" w:hAnsi="Courier New" w:cs="Courier New"/>
          <w:sz w:val="24"/>
        </w:rPr>
      </w:pPr>
      <w:r w:rsidRPr="007C77BE">
        <w:rPr>
          <w:rFonts w:ascii="Courier New" w:hAnsi="Courier New" w:cs="Courier New"/>
          <w:sz w:val="24"/>
        </w:rPr>
        <w:lastRenderedPageBreak/>
        <w:t xml:space="preserve">At the </w:t>
      </w:r>
      <w:r w:rsidR="004A3043">
        <w:rPr>
          <w:rFonts w:ascii="Courier New" w:hAnsi="Courier New" w:cs="Courier New"/>
          <w:sz w:val="24"/>
        </w:rPr>
        <w:t xml:space="preserve">first </w:t>
      </w:r>
      <w:r w:rsidRPr="007C77BE">
        <w:rPr>
          <w:rFonts w:ascii="Courier New" w:hAnsi="Courier New" w:cs="Courier New"/>
          <w:sz w:val="24"/>
        </w:rPr>
        <w:t xml:space="preserve">visit, the </w:t>
      </w:r>
      <w:r w:rsidR="004A3043">
        <w:rPr>
          <w:rFonts w:ascii="Courier New" w:hAnsi="Courier New" w:cs="Courier New"/>
          <w:sz w:val="24"/>
        </w:rPr>
        <w:t>participant</w:t>
      </w:r>
      <w:r w:rsidRPr="007C77BE">
        <w:rPr>
          <w:rFonts w:ascii="Courier New" w:hAnsi="Courier New" w:cs="Courier New"/>
          <w:sz w:val="24"/>
        </w:rPr>
        <w:t xml:space="preserve"> will be asked </w:t>
      </w:r>
      <w:r w:rsidR="0049019F">
        <w:rPr>
          <w:rFonts w:ascii="Courier New" w:hAnsi="Courier New" w:cs="Courier New"/>
          <w:sz w:val="24"/>
        </w:rPr>
        <w:t>for multiple methods of contact</w:t>
      </w:r>
      <w:r w:rsidRPr="007C77BE">
        <w:rPr>
          <w:rFonts w:ascii="Courier New" w:hAnsi="Courier New" w:cs="Courier New"/>
          <w:sz w:val="24"/>
        </w:rPr>
        <w:t xml:space="preserve">.  The </w:t>
      </w:r>
      <w:r w:rsidR="004A3043" w:rsidRPr="007C77BE">
        <w:rPr>
          <w:rFonts w:ascii="Courier New" w:hAnsi="Courier New" w:cs="Courier New"/>
          <w:sz w:val="24"/>
        </w:rPr>
        <w:t>participant</w:t>
      </w:r>
      <w:r w:rsidRPr="007C77BE">
        <w:rPr>
          <w:rFonts w:ascii="Courier New" w:hAnsi="Courier New" w:cs="Courier New"/>
          <w:sz w:val="24"/>
        </w:rPr>
        <w:t xml:space="preserve"> will inform study staff of their preference regarding the order of contact.  </w:t>
      </w:r>
    </w:p>
    <w:p w14:paraId="3F12EF69" w14:textId="704EFEA0" w:rsidR="0075251F" w:rsidRPr="007C77BE" w:rsidRDefault="0075251F" w:rsidP="0075251F">
      <w:pPr>
        <w:pStyle w:val="ListParagraph"/>
        <w:widowControl/>
        <w:numPr>
          <w:ilvl w:val="0"/>
          <w:numId w:val="37"/>
        </w:numPr>
        <w:autoSpaceDE/>
        <w:autoSpaceDN/>
        <w:adjustRightInd/>
        <w:spacing w:after="200" w:line="276" w:lineRule="auto"/>
        <w:rPr>
          <w:rFonts w:ascii="Courier New" w:hAnsi="Courier New" w:cs="Courier New"/>
          <w:sz w:val="24"/>
        </w:rPr>
      </w:pPr>
      <w:r w:rsidRPr="007C77BE">
        <w:rPr>
          <w:rFonts w:ascii="Courier New" w:hAnsi="Courier New" w:cs="Courier New"/>
          <w:sz w:val="24"/>
        </w:rPr>
        <w:t xml:space="preserve">The day prior to a scheduled appointment, participants will receive reminders through their preferred method of contact with a request for confirmation (e.g., SMS text).  Participants who </w:t>
      </w:r>
      <w:r w:rsidR="004A3043" w:rsidRPr="007C77BE">
        <w:rPr>
          <w:rFonts w:ascii="Courier New" w:hAnsi="Courier New" w:cs="Courier New"/>
          <w:sz w:val="24"/>
        </w:rPr>
        <w:t xml:space="preserve">miss </w:t>
      </w:r>
      <w:r w:rsidRPr="007C77BE">
        <w:rPr>
          <w:rFonts w:ascii="Courier New" w:hAnsi="Courier New" w:cs="Courier New"/>
          <w:sz w:val="24"/>
        </w:rPr>
        <w:t>a scheduled appointment will be contacted and rescheduled, ideally for the same or following day.  Contact will be pursued through all channels unless the participant indicates that s/he would like to withdraw from the study.</w:t>
      </w:r>
    </w:p>
    <w:p w14:paraId="54776BFB" w14:textId="29135139" w:rsidR="0075251F" w:rsidRPr="00004D2E" w:rsidRDefault="00F07983" w:rsidP="0075251F">
      <w:pPr>
        <w:spacing w:after="240"/>
        <w:rPr>
          <w:rFonts w:ascii="Courier New" w:hAnsi="Courier New" w:cs="Courier New"/>
          <w:sz w:val="24"/>
        </w:rPr>
      </w:pPr>
      <w:r>
        <w:rPr>
          <w:rFonts w:ascii="Courier New" w:hAnsi="Courier New" w:cs="Courier New"/>
          <w:sz w:val="24"/>
        </w:rPr>
        <w:t>A</w:t>
      </w:r>
      <w:r w:rsidRPr="00F07983">
        <w:rPr>
          <w:rFonts w:ascii="Courier New" w:hAnsi="Courier New" w:cs="Courier New"/>
          <w:sz w:val="24"/>
        </w:rPr>
        <w:t>s part of the consent process prior to enrollment</w:t>
      </w:r>
      <w:r>
        <w:rPr>
          <w:rFonts w:ascii="Courier New" w:hAnsi="Courier New" w:cs="Courier New"/>
          <w:sz w:val="24"/>
        </w:rPr>
        <w:t>, s</w:t>
      </w:r>
      <w:r w:rsidR="0075251F" w:rsidRPr="007C77BE">
        <w:rPr>
          <w:rFonts w:ascii="Courier New" w:hAnsi="Courier New" w:cs="Courier New"/>
          <w:sz w:val="24"/>
        </w:rPr>
        <w:t>tudy staff will ensure that participants are well informed about the purpose of the study and the importance of follow-up, and will continue to provide test results and education to the participant through</w:t>
      </w:r>
      <w:r w:rsidR="004A3043">
        <w:rPr>
          <w:rFonts w:ascii="Courier New" w:hAnsi="Courier New" w:cs="Courier New"/>
          <w:sz w:val="24"/>
        </w:rPr>
        <w:t>out the</w:t>
      </w:r>
      <w:r w:rsidR="0075251F" w:rsidRPr="00004D2E">
        <w:rPr>
          <w:rFonts w:ascii="Courier New" w:hAnsi="Courier New" w:cs="Courier New"/>
          <w:sz w:val="24"/>
        </w:rPr>
        <w:t xml:space="preserve"> follow-up</w:t>
      </w:r>
      <w:r w:rsidR="004A3043">
        <w:rPr>
          <w:rFonts w:ascii="Courier New" w:hAnsi="Courier New" w:cs="Courier New"/>
          <w:sz w:val="24"/>
        </w:rPr>
        <w:t xml:space="preserve"> period</w:t>
      </w:r>
      <w:r w:rsidR="0075251F" w:rsidRPr="00004D2E">
        <w:rPr>
          <w:rFonts w:ascii="Courier New" w:hAnsi="Courier New" w:cs="Courier New"/>
          <w:sz w:val="24"/>
        </w:rPr>
        <w:t xml:space="preserve">.  </w:t>
      </w:r>
      <w:r>
        <w:rPr>
          <w:rFonts w:ascii="Courier New" w:hAnsi="Courier New" w:cs="Courier New"/>
          <w:sz w:val="24"/>
        </w:rPr>
        <w:t>Investigators</w:t>
      </w:r>
      <w:r w:rsidR="0075251F" w:rsidRPr="00004D2E">
        <w:rPr>
          <w:rFonts w:ascii="Courier New" w:hAnsi="Courier New" w:cs="Courier New"/>
          <w:sz w:val="24"/>
        </w:rPr>
        <w:t xml:space="preserve"> will maintain a safe and friendly environment with diverse and well-trained staff.  Clinic hours </w:t>
      </w:r>
      <w:r w:rsidR="00BC1CDE">
        <w:rPr>
          <w:rFonts w:ascii="Courier New" w:hAnsi="Courier New" w:cs="Courier New"/>
          <w:sz w:val="24"/>
        </w:rPr>
        <w:t xml:space="preserve">will </w:t>
      </w:r>
      <w:r w:rsidR="0075251F" w:rsidRPr="00004D2E">
        <w:rPr>
          <w:rFonts w:ascii="Courier New" w:hAnsi="Courier New" w:cs="Courier New"/>
          <w:sz w:val="24"/>
        </w:rPr>
        <w:t>allow for flexible appointment times for participants who would like to be seen before, during, or after the typical workday.  The Research St</w:t>
      </w:r>
      <w:r w:rsidR="00D51595">
        <w:rPr>
          <w:rFonts w:ascii="Courier New" w:hAnsi="Courier New" w:cs="Courier New"/>
          <w:sz w:val="24"/>
        </w:rPr>
        <w:t>aff</w:t>
      </w:r>
      <w:r w:rsidR="0075251F" w:rsidRPr="00004D2E">
        <w:rPr>
          <w:rFonts w:ascii="Courier New" w:hAnsi="Courier New" w:cs="Courier New"/>
          <w:sz w:val="24"/>
        </w:rPr>
        <w:t xml:space="preserve"> </w:t>
      </w:r>
      <w:r w:rsidR="00BC1CDE">
        <w:rPr>
          <w:rFonts w:ascii="Courier New" w:hAnsi="Courier New" w:cs="Courier New"/>
          <w:sz w:val="24"/>
        </w:rPr>
        <w:t>will</w:t>
      </w:r>
      <w:r w:rsidR="0075251F" w:rsidRPr="00004D2E">
        <w:rPr>
          <w:rFonts w:ascii="Courier New" w:hAnsi="Courier New" w:cs="Courier New"/>
          <w:sz w:val="24"/>
        </w:rPr>
        <w:t xml:space="preserve"> see participants after clinic closure, as necessary.</w:t>
      </w:r>
    </w:p>
    <w:p w14:paraId="7BB0E817" w14:textId="77777777" w:rsidR="000B04A5" w:rsidRDefault="004A3043" w:rsidP="0075251F">
      <w:pPr>
        <w:spacing w:after="240"/>
        <w:rPr>
          <w:rFonts w:ascii="Courier New" w:hAnsi="Courier New" w:cs="Courier New"/>
          <w:sz w:val="24"/>
        </w:rPr>
      </w:pPr>
      <w:r w:rsidRPr="00004D2E">
        <w:rPr>
          <w:rFonts w:ascii="Courier New" w:hAnsi="Courier New" w:cs="Courier New"/>
          <w:sz w:val="24"/>
        </w:rPr>
        <w:lastRenderedPageBreak/>
        <w:t>Recruitment</w:t>
      </w:r>
      <w:r>
        <w:rPr>
          <w:rFonts w:ascii="Courier New" w:hAnsi="Courier New" w:cs="Courier New"/>
          <w:sz w:val="24"/>
        </w:rPr>
        <w:t xml:space="preserve"> and retention</w:t>
      </w:r>
      <w:r w:rsidRPr="00004D2E">
        <w:rPr>
          <w:rFonts w:ascii="Courier New" w:hAnsi="Courier New" w:cs="Courier New"/>
          <w:sz w:val="24"/>
        </w:rPr>
        <w:t xml:space="preserve"> will be monitored through ongoing data reports generated weekly and monthly from the data submitted to CDC. The project area staff and CDC will use the data in these reports to identify problems with recruitment</w:t>
      </w:r>
      <w:r>
        <w:rPr>
          <w:rFonts w:ascii="Courier New" w:hAnsi="Courier New" w:cs="Courier New"/>
          <w:sz w:val="24"/>
        </w:rPr>
        <w:t xml:space="preserve"> or retention</w:t>
      </w:r>
      <w:r w:rsidRPr="00004D2E">
        <w:rPr>
          <w:rFonts w:ascii="Courier New" w:hAnsi="Courier New" w:cs="Courier New"/>
          <w:sz w:val="24"/>
        </w:rPr>
        <w:t xml:space="preserve">. When a problem with recruitment </w:t>
      </w:r>
      <w:r>
        <w:rPr>
          <w:rFonts w:ascii="Courier New" w:hAnsi="Courier New" w:cs="Courier New"/>
          <w:sz w:val="24"/>
        </w:rPr>
        <w:t xml:space="preserve">or retention </w:t>
      </w:r>
      <w:r w:rsidRPr="00004D2E">
        <w:rPr>
          <w:rFonts w:ascii="Courier New" w:hAnsi="Courier New" w:cs="Courier New"/>
          <w:sz w:val="24"/>
        </w:rPr>
        <w:t xml:space="preserve">arises during data collection, </w:t>
      </w:r>
      <w:r>
        <w:rPr>
          <w:rFonts w:ascii="Courier New" w:hAnsi="Courier New" w:cs="Courier New"/>
          <w:sz w:val="24"/>
        </w:rPr>
        <w:t xml:space="preserve">research </w:t>
      </w:r>
      <w:r w:rsidRPr="00004D2E">
        <w:rPr>
          <w:rFonts w:ascii="Courier New" w:hAnsi="Courier New" w:cs="Courier New"/>
          <w:sz w:val="24"/>
        </w:rPr>
        <w:t xml:space="preserve">staff will be instructed to consult with local stakeholders and facility staff to identify solutions to the problem. </w:t>
      </w:r>
    </w:p>
    <w:p w14:paraId="39BA4E1C" w14:textId="2EB73D86" w:rsidR="004A3043" w:rsidRPr="00004D2E" w:rsidRDefault="000B04A5" w:rsidP="0075251F">
      <w:pPr>
        <w:spacing w:after="240"/>
        <w:rPr>
          <w:rFonts w:ascii="Courier New" w:hAnsi="Courier New" w:cs="Courier New"/>
          <w:sz w:val="24"/>
        </w:rPr>
      </w:pPr>
      <w:r>
        <w:rPr>
          <w:rFonts w:ascii="Courier New" w:hAnsi="Courier New" w:cs="Courier New"/>
          <w:sz w:val="24"/>
        </w:rPr>
        <w:t>Non-response bias will be assessed using data from the standard clinic intake form administered as part of phase 0. Study participants will be compared to those who attended the clinic but did not participate. For any potential participants referred from other clinics data will not be available to assess non-response bias, however, the non-response is not expected to be large or different.</w:t>
      </w:r>
      <w:r w:rsidR="004A3043" w:rsidRPr="00004D2E">
        <w:rPr>
          <w:rFonts w:ascii="Courier New" w:hAnsi="Courier New" w:cs="Courier New"/>
          <w:sz w:val="24"/>
        </w:rPr>
        <w:t xml:space="preserve">  </w:t>
      </w:r>
    </w:p>
    <w:p w14:paraId="3D24D183" w14:textId="77777777" w:rsidR="00D163F2" w:rsidRPr="00460DFA" w:rsidRDefault="00D163F2" w:rsidP="00FA7F87">
      <w:pPr>
        <w:pStyle w:val="Heading2"/>
        <w:rPr>
          <w:u w:val="none"/>
        </w:rPr>
      </w:pPr>
      <w:r w:rsidRPr="00460DFA">
        <w:rPr>
          <w:u w:val="none"/>
        </w:rPr>
        <w:t xml:space="preserve">4. </w:t>
      </w:r>
      <w:r w:rsidR="00927C07" w:rsidRPr="00460DFA">
        <w:rPr>
          <w:u w:val="none"/>
        </w:rPr>
        <w:t>Tests o</w:t>
      </w:r>
      <w:r w:rsidR="00927C07">
        <w:rPr>
          <w:u w:val="none"/>
        </w:rPr>
        <w:t xml:space="preserve">f </w:t>
      </w:r>
      <w:r w:rsidRPr="00460DFA">
        <w:rPr>
          <w:u w:val="none"/>
        </w:rPr>
        <w:t>Procedures or Methods to be Undertaken</w:t>
      </w:r>
    </w:p>
    <w:p w14:paraId="48865373" w14:textId="26126A24" w:rsidR="00715280" w:rsidRPr="006D09E3" w:rsidRDefault="00715280" w:rsidP="00715280">
      <w:pPr>
        <w:rPr>
          <w:rFonts w:ascii="Courier New" w:hAnsi="Courier New" w:cs="Courier New"/>
          <w:sz w:val="24"/>
        </w:rPr>
      </w:pPr>
      <w:bookmarkStart w:id="0" w:name="OLE_LINK27"/>
      <w:bookmarkStart w:id="1" w:name="OLE_LINK28"/>
      <w:r w:rsidRPr="006D09E3">
        <w:rPr>
          <w:rFonts w:ascii="Courier New" w:hAnsi="Courier New" w:cs="Courier New"/>
          <w:sz w:val="24"/>
        </w:rPr>
        <w:t>The data collection instruments were</w:t>
      </w:r>
      <w:r w:rsidR="007C52E4">
        <w:rPr>
          <w:rFonts w:ascii="Courier New" w:hAnsi="Courier New" w:cs="Courier New"/>
          <w:sz w:val="24"/>
        </w:rPr>
        <w:t xml:space="preserve"> developed using questions from previous CDC projects</w:t>
      </w:r>
      <w:r w:rsidRPr="006D09E3">
        <w:rPr>
          <w:rFonts w:ascii="Courier New" w:hAnsi="Courier New" w:cs="Courier New"/>
          <w:sz w:val="24"/>
        </w:rPr>
        <w:t xml:space="preserve"> and </w:t>
      </w:r>
      <w:r>
        <w:rPr>
          <w:rFonts w:ascii="Courier New" w:hAnsi="Courier New" w:cs="Courier New"/>
          <w:sz w:val="24"/>
        </w:rPr>
        <w:t xml:space="preserve">with input from </w:t>
      </w:r>
      <w:r w:rsidR="00BC1CDE">
        <w:rPr>
          <w:rFonts w:ascii="Courier New" w:hAnsi="Courier New" w:cs="Courier New"/>
          <w:sz w:val="24"/>
        </w:rPr>
        <w:t>UW</w:t>
      </w:r>
      <w:r w:rsidR="00FE061B">
        <w:rPr>
          <w:rFonts w:ascii="Courier New" w:hAnsi="Courier New" w:cs="Courier New"/>
          <w:sz w:val="24"/>
        </w:rPr>
        <w:t>,</w:t>
      </w:r>
      <w:r w:rsidR="00181672">
        <w:rPr>
          <w:rFonts w:ascii="Courier New" w:hAnsi="Courier New" w:cs="Courier New"/>
          <w:sz w:val="24"/>
        </w:rPr>
        <w:t xml:space="preserve"> based on questions used in their previous research</w:t>
      </w:r>
      <w:r>
        <w:rPr>
          <w:rFonts w:ascii="Courier New" w:hAnsi="Courier New" w:cs="Courier New"/>
          <w:sz w:val="24"/>
        </w:rPr>
        <w:t>.</w:t>
      </w:r>
      <w:r w:rsidRPr="006D09E3">
        <w:rPr>
          <w:rFonts w:ascii="Courier New" w:hAnsi="Courier New" w:cs="Courier New"/>
          <w:sz w:val="24"/>
        </w:rPr>
        <w:t xml:space="preserve">  CDC </w:t>
      </w:r>
      <w:r>
        <w:rPr>
          <w:rFonts w:ascii="Courier New" w:hAnsi="Courier New" w:cs="Courier New"/>
          <w:sz w:val="24"/>
        </w:rPr>
        <w:t xml:space="preserve">and contract </w:t>
      </w:r>
      <w:r w:rsidRPr="006D09E3">
        <w:rPr>
          <w:rFonts w:ascii="Courier New" w:hAnsi="Courier New" w:cs="Courier New"/>
          <w:sz w:val="24"/>
        </w:rPr>
        <w:t>staff</w:t>
      </w:r>
      <w:r>
        <w:rPr>
          <w:rFonts w:ascii="Courier New" w:hAnsi="Courier New" w:cs="Courier New"/>
          <w:sz w:val="24"/>
        </w:rPr>
        <w:t xml:space="preserve"> will</w:t>
      </w:r>
      <w:r w:rsidRPr="006D09E3">
        <w:rPr>
          <w:rFonts w:ascii="Courier New" w:hAnsi="Courier New" w:cs="Courier New"/>
          <w:sz w:val="24"/>
        </w:rPr>
        <w:t xml:space="preserve"> test the skip patterns and responses </w:t>
      </w:r>
      <w:r>
        <w:rPr>
          <w:rFonts w:ascii="Courier New" w:hAnsi="Courier New" w:cs="Courier New"/>
          <w:sz w:val="24"/>
        </w:rPr>
        <w:t xml:space="preserve">in the </w:t>
      </w:r>
      <w:r w:rsidR="007C52E4">
        <w:rPr>
          <w:rFonts w:ascii="Courier New" w:hAnsi="Courier New" w:cs="Courier New"/>
          <w:sz w:val="24"/>
        </w:rPr>
        <w:t xml:space="preserve">surveys </w:t>
      </w:r>
      <w:r>
        <w:rPr>
          <w:rFonts w:ascii="Courier New" w:hAnsi="Courier New" w:cs="Courier New"/>
          <w:sz w:val="24"/>
        </w:rPr>
        <w:t xml:space="preserve">that will be used for the proposed information collection. </w:t>
      </w:r>
    </w:p>
    <w:p w14:paraId="643C39D8" w14:textId="77777777" w:rsidR="00BE49B8" w:rsidRPr="00A75BFE" w:rsidRDefault="00BE49B8" w:rsidP="00BA291E">
      <w:pPr>
        <w:rPr>
          <w:rFonts w:ascii="Courier New" w:hAnsi="Courier New" w:cs="Courier New"/>
          <w:color w:val="4F81BD" w:themeColor="accent1"/>
          <w:sz w:val="24"/>
        </w:rPr>
      </w:pPr>
    </w:p>
    <w:bookmarkEnd w:id="0"/>
    <w:bookmarkEnd w:id="1"/>
    <w:p w14:paraId="61957CF9" w14:textId="77777777"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14:paraId="3EE8432F" w14:textId="77777777" w:rsidR="00D163F2" w:rsidRPr="00460DFA" w:rsidRDefault="00D163F2" w:rsidP="00460DFA">
      <w:pPr>
        <w:pStyle w:val="Heading2"/>
        <w:ind w:left="0" w:firstLine="0"/>
        <w:rPr>
          <w:u w:val="none"/>
        </w:rPr>
      </w:pPr>
      <w:r w:rsidRPr="00460DFA">
        <w:rPr>
          <w:u w:val="none"/>
        </w:rPr>
        <w:t xml:space="preserve">5. Individuals Consulted on Statistical Aspects and </w:t>
      </w:r>
      <w:r w:rsidRPr="00460DFA">
        <w:rPr>
          <w:u w:val="none"/>
        </w:rPr>
        <w:lastRenderedPageBreak/>
        <w:t xml:space="preserve">Individuals </w:t>
      </w:r>
      <w:r w:rsidR="00C13765" w:rsidRPr="00460DFA">
        <w:rPr>
          <w:u w:val="none"/>
        </w:rPr>
        <w:t xml:space="preserve">Collecting </w:t>
      </w:r>
      <w:r w:rsidRPr="00460DFA">
        <w:rPr>
          <w:u w:val="none"/>
        </w:rPr>
        <w:t>and/or Analyzing Data</w:t>
      </w:r>
    </w:p>
    <w:p w14:paraId="6F663D09" w14:textId="77777777" w:rsid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40406FBD" w14:textId="77777777" w:rsidR="00925051"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Consultants on Statistical Aspects</w:t>
      </w:r>
    </w:p>
    <w:p w14:paraId="030B8E0A" w14:textId="77777777" w:rsidR="00DB61FB" w:rsidRPr="0043245E" w:rsidRDefault="00DB61FB"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color w:val="000000"/>
        </w:rPr>
      </w:pPr>
    </w:p>
    <w:p w14:paraId="6D54CA15" w14:textId="620A4EB0" w:rsidR="0043245E" w:rsidRDefault="0018167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Chris Jo</w:t>
      </w:r>
      <w:r w:rsidR="009A5E04">
        <w:rPr>
          <w:rFonts w:ascii="Courier New" w:hAnsi="Courier New" w:cs="Courier New"/>
          <w:color w:val="000000"/>
        </w:rPr>
        <w:t>hnson</w:t>
      </w:r>
      <w:r>
        <w:rPr>
          <w:rFonts w:ascii="Courier New" w:hAnsi="Courier New" w:cs="Courier New"/>
          <w:color w:val="000000"/>
        </w:rPr>
        <w:t xml:space="preserve">, </w:t>
      </w:r>
      <w:r w:rsidR="000A7878">
        <w:rPr>
          <w:rFonts w:ascii="Courier New" w:hAnsi="Courier New" w:cs="Courier New"/>
          <w:color w:val="000000"/>
        </w:rPr>
        <w:t>MS</w:t>
      </w:r>
    </w:p>
    <w:p w14:paraId="68D9672A" w14:textId="40799698" w:rsidR="009A6DDD" w:rsidRDefault="0018167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Biostatistician </w:t>
      </w:r>
    </w:p>
    <w:p w14:paraId="77579770" w14:textId="77777777"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Division of HIV/AIDS Prevention</w:t>
      </w:r>
    </w:p>
    <w:p w14:paraId="76599414" w14:textId="5B8FA1BB"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U</w:t>
      </w:r>
      <w:r w:rsidR="00E807A6">
        <w:rPr>
          <w:rFonts w:ascii="Courier New" w:hAnsi="Courier New" w:cs="Courier New"/>
          <w:color w:val="000000"/>
        </w:rPr>
        <w:t>.</w:t>
      </w:r>
      <w:r>
        <w:rPr>
          <w:rFonts w:ascii="Courier New" w:hAnsi="Courier New" w:cs="Courier New"/>
          <w:color w:val="000000"/>
        </w:rPr>
        <w:t>S</w:t>
      </w:r>
      <w:r w:rsidR="00E807A6">
        <w:rPr>
          <w:rFonts w:ascii="Courier New" w:hAnsi="Courier New" w:cs="Courier New"/>
          <w:color w:val="000000"/>
        </w:rPr>
        <w:t>.</w:t>
      </w:r>
      <w:r>
        <w:rPr>
          <w:rFonts w:ascii="Courier New" w:hAnsi="Courier New" w:cs="Courier New"/>
          <w:color w:val="000000"/>
        </w:rPr>
        <w:t xml:space="preserve"> Centers for Disease Control and Prevention</w:t>
      </w:r>
    </w:p>
    <w:p w14:paraId="1C25E73C" w14:textId="7EDB23DB" w:rsidR="00273985" w:rsidRDefault="00FA521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hyperlink r:id="rId12" w:history="1">
        <w:r w:rsidR="00273985" w:rsidRPr="00DA3E82">
          <w:rPr>
            <w:rStyle w:val="Hyperlink"/>
            <w:rFonts w:ascii="Courier New" w:hAnsi="Courier New" w:cs="Courier New"/>
          </w:rPr>
          <w:t>Chj0@cdc.gov</w:t>
        </w:r>
      </w:hyperlink>
    </w:p>
    <w:p w14:paraId="149BFBC6" w14:textId="48640B08" w:rsidR="00273985" w:rsidRDefault="00273985"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(404) 639-2989</w:t>
      </w:r>
    </w:p>
    <w:p w14:paraId="6592AEC9" w14:textId="77777777" w:rsid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6FA941A2" w14:textId="77777777" w:rsidR="00FA5211" w:rsidRDefault="00FA521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4B47DB36" w14:textId="77777777" w:rsidR="00FA5211" w:rsidRDefault="00FA521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EB18E18" w14:textId="77777777" w:rsidR="00FA5211" w:rsidRDefault="00FA521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bookmarkStart w:id="2" w:name="_GoBack"/>
      <w:bookmarkEnd w:id="2"/>
    </w:p>
    <w:p w14:paraId="47484809" w14:textId="77777777" w:rsidR="0043245E" w:rsidRP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 xml:space="preserve">Contractor </w:t>
      </w:r>
    </w:p>
    <w:p w14:paraId="3B005424" w14:textId="77777777" w:rsidR="00925051" w:rsidRDefault="00925051"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6A8BEE0" w14:textId="6D233A41" w:rsidR="009A6DDD" w:rsidRDefault="009A6DDD"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rPr>
        <w:t>CDC awarded a</w:t>
      </w:r>
      <w:r w:rsidRPr="00FD2680">
        <w:rPr>
          <w:rFonts w:ascii="Courier New" w:hAnsi="Courier New" w:cs="Courier New"/>
        </w:rPr>
        <w:t xml:space="preserve"> </w:t>
      </w:r>
      <w:r>
        <w:rPr>
          <w:rFonts w:ascii="Courier New" w:hAnsi="Courier New" w:cs="Courier New"/>
        </w:rPr>
        <w:t>contract</w:t>
      </w:r>
      <w:r w:rsidRPr="00FD2680">
        <w:rPr>
          <w:rFonts w:ascii="Courier New" w:hAnsi="Courier New" w:cs="Courier New"/>
        </w:rPr>
        <w:t xml:space="preserve"> </w:t>
      </w:r>
      <w:r>
        <w:rPr>
          <w:rFonts w:ascii="Courier New" w:hAnsi="Courier New" w:cs="Courier New"/>
        </w:rPr>
        <w:t xml:space="preserve">to </w:t>
      </w:r>
      <w:r w:rsidR="005A56E9">
        <w:rPr>
          <w:rFonts w:ascii="Courier New" w:hAnsi="Courier New" w:cs="Courier New"/>
        </w:rPr>
        <w:t>UW</w:t>
      </w:r>
      <w:r w:rsidR="00BC1CDE">
        <w:rPr>
          <w:rFonts w:ascii="Courier New" w:hAnsi="Courier New" w:cs="Courier New"/>
        </w:rPr>
        <w:t xml:space="preserve"> </w:t>
      </w:r>
      <w:r>
        <w:rPr>
          <w:rFonts w:ascii="Courier New" w:hAnsi="Courier New" w:cs="Courier New"/>
        </w:rPr>
        <w:t xml:space="preserve">in 2014 </w:t>
      </w:r>
      <w:r w:rsidRPr="00B11672">
        <w:rPr>
          <w:rFonts w:ascii="Courier New" w:hAnsi="Courier New" w:cs="Courier New"/>
        </w:rPr>
        <w:t>to</w:t>
      </w:r>
      <w:r>
        <w:rPr>
          <w:rFonts w:ascii="Courier New" w:hAnsi="Courier New" w:cs="Courier New"/>
        </w:rPr>
        <w:t xml:space="preserve"> conduct Project DETECT</w:t>
      </w:r>
      <w:r w:rsidR="00152728">
        <w:rPr>
          <w:rFonts w:ascii="Courier New" w:hAnsi="Courier New" w:cs="Courier New"/>
        </w:rPr>
        <w:t>.</w:t>
      </w:r>
      <w:r>
        <w:rPr>
          <w:rFonts w:ascii="Courier New" w:hAnsi="Courier New" w:cs="Courier New"/>
        </w:rPr>
        <w:t xml:space="preserve"> The contract </w:t>
      </w:r>
      <w:r w:rsidR="00DB61FB">
        <w:rPr>
          <w:rFonts w:ascii="Courier New" w:hAnsi="Courier New" w:cs="Courier New"/>
        </w:rPr>
        <w:t xml:space="preserve">staff </w:t>
      </w:r>
      <w:r w:rsidR="005C43AB">
        <w:rPr>
          <w:rFonts w:ascii="Courier New" w:hAnsi="Courier New" w:cs="Courier New"/>
        </w:rPr>
        <w:t>is</w:t>
      </w:r>
      <w:r w:rsidR="005C43AB" w:rsidRPr="00C75529">
        <w:rPr>
          <w:rFonts w:ascii="Courier New" w:hAnsi="Courier New" w:cs="Courier New"/>
          <w:color w:val="000000"/>
        </w:rPr>
        <w:t xml:space="preserve"> </w:t>
      </w:r>
      <w:r w:rsidRPr="00C75529">
        <w:rPr>
          <w:rFonts w:ascii="Courier New" w:hAnsi="Courier New" w:cs="Courier New"/>
          <w:color w:val="000000"/>
        </w:rPr>
        <w:t xml:space="preserve">involved with </w:t>
      </w:r>
      <w:r>
        <w:rPr>
          <w:rFonts w:ascii="Courier New" w:hAnsi="Courier New" w:cs="Courier New"/>
          <w:color w:val="000000"/>
        </w:rPr>
        <w:t>all</w:t>
      </w:r>
      <w:r w:rsidRPr="00C75529">
        <w:rPr>
          <w:rFonts w:ascii="Courier New" w:hAnsi="Courier New" w:cs="Courier New"/>
          <w:color w:val="000000"/>
        </w:rPr>
        <w:t xml:space="preserve"> aspects of designing and implementing the study.</w:t>
      </w:r>
      <w:r>
        <w:rPr>
          <w:rFonts w:ascii="Courier New" w:hAnsi="Courier New" w:cs="Courier New"/>
          <w:color w:val="000000"/>
        </w:rPr>
        <w:t xml:space="preserve"> The </w:t>
      </w:r>
      <w:r w:rsidR="00E71F02">
        <w:rPr>
          <w:rFonts w:ascii="Courier New" w:hAnsi="Courier New" w:cs="Courier New"/>
          <w:color w:val="000000"/>
        </w:rPr>
        <w:t xml:space="preserve">survey </w:t>
      </w:r>
      <w:r>
        <w:rPr>
          <w:rFonts w:ascii="Courier New" w:hAnsi="Courier New" w:cs="Courier New"/>
          <w:color w:val="000000"/>
        </w:rPr>
        <w:t xml:space="preserve">data </w:t>
      </w:r>
      <w:r w:rsidR="00E71F02">
        <w:rPr>
          <w:rFonts w:ascii="Courier New" w:hAnsi="Courier New" w:cs="Courier New"/>
          <w:color w:val="000000"/>
        </w:rPr>
        <w:t xml:space="preserve">and HIV test results </w:t>
      </w:r>
      <w:r>
        <w:rPr>
          <w:rFonts w:ascii="Courier New" w:hAnsi="Courier New" w:cs="Courier New"/>
          <w:color w:val="000000"/>
        </w:rPr>
        <w:t xml:space="preserve">will be collected by contract staff </w:t>
      </w:r>
      <w:r w:rsidR="00E71F02">
        <w:rPr>
          <w:rFonts w:ascii="Courier New" w:hAnsi="Courier New" w:cs="Courier New"/>
          <w:color w:val="000000"/>
        </w:rPr>
        <w:t xml:space="preserve">and merged using a unique study </w:t>
      </w:r>
      <w:r w:rsidR="00BC1CDE">
        <w:rPr>
          <w:rFonts w:ascii="Courier New" w:hAnsi="Courier New" w:cs="Courier New"/>
          <w:color w:val="000000"/>
        </w:rPr>
        <w:t>ID</w:t>
      </w:r>
      <w:r w:rsidR="00E71F02">
        <w:rPr>
          <w:rFonts w:ascii="Courier New" w:hAnsi="Courier New" w:cs="Courier New"/>
          <w:color w:val="000000"/>
        </w:rPr>
        <w:t>. No identifiers will be included in datasets prepared for CDC. The contractor will deliver the de-identified but sensitive information from the study using an encrypted File Transfer Protocol. The contractor</w:t>
      </w:r>
      <w:r>
        <w:rPr>
          <w:rFonts w:ascii="Courier New" w:hAnsi="Courier New" w:cs="Courier New"/>
          <w:color w:val="000000"/>
        </w:rPr>
        <w:t xml:space="preserve"> will participate with CDC in analysis of the data.</w:t>
      </w:r>
    </w:p>
    <w:p w14:paraId="5067411D" w14:textId="77777777" w:rsidR="009D1010" w:rsidRDefault="009D1010"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79B7C049" w14:textId="77777777" w:rsidR="00925051" w:rsidRPr="00273985" w:rsidRDefault="00772786"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73985">
        <w:rPr>
          <w:rFonts w:ascii="Courier New" w:hAnsi="Courier New" w:cs="Courier New"/>
          <w:color w:val="000000"/>
        </w:rPr>
        <w:t>Joanne Stekler</w:t>
      </w:r>
      <w:r w:rsidR="007C52E4" w:rsidRPr="00273985">
        <w:rPr>
          <w:rFonts w:ascii="Courier New" w:hAnsi="Courier New" w:cs="Courier New"/>
          <w:color w:val="000000"/>
        </w:rPr>
        <w:t>, MD</w:t>
      </w:r>
    </w:p>
    <w:p w14:paraId="1958B73E" w14:textId="583FAE12" w:rsidR="0043245E" w:rsidRPr="00CE0C95"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Principal Investigator</w:t>
      </w:r>
      <w:r w:rsidR="00273985" w:rsidRPr="00CE0C95">
        <w:rPr>
          <w:rFonts w:ascii="Courier New" w:hAnsi="Courier New" w:cs="Courier New"/>
          <w:color w:val="000000"/>
        </w:rPr>
        <w:t xml:space="preserve"> (Contractor)</w:t>
      </w:r>
    </w:p>
    <w:p w14:paraId="41080C45" w14:textId="6CCB8F27" w:rsidR="00273985" w:rsidRPr="00CE0C95" w:rsidRDefault="00273985"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University of Washington, Department of Medicine</w:t>
      </w:r>
    </w:p>
    <w:p w14:paraId="7B7A8FC6" w14:textId="77777777" w:rsidR="0043245E" w:rsidRPr="00CE0C95" w:rsidRDefault="0043245E" w:rsidP="00E22E12">
      <w:pPr>
        <w:pStyle w:val="PlainText"/>
        <w:rPr>
          <w:rFonts w:ascii="Courier New" w:hAnsi="Courier New" w:cs="Courier New"/>
          <w:sz w:val="24"/>
          <w:szCs w:val="24"/>
        </w:rPr>
      </w:pPr>
      <w:r w:rsidRPr="00CE0C95">
        <w:rPr>
          <w:rFonts w:ascii="Courier New" w:hAnsi="Courier New" w:cs="Courier New"/>
          <w:sz w:val="24"/>
          <w:szCs w:val="24"/>
        </w:rPr>
        <w:t>325 Ninth Avenue</w:t>
      </w:r>
    </w:p>
    <w:p w14:paraId="27EA9F5C" w14:textId="77777777" w:rsidR="0043245E"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Seattle, WA  98104</w:t>
      </w:r>
    </w:p>
    <w:p w14:paraId="6EF04CC8" w14:textId="77777777" w:rsidR="00E22E12" w:rsidRPr="00CE0C95" w:rsidRDefault="0043245E" w:rsidP="00E22E12">
      <w:pPr>
        <w:pStyle w:val="PlainText"/>
        <w:rPr>
          <w:rFonts w:ascii="Courier New" w:hAnsi="Courier New" w:cs="Courier New"/>
          <w:sz w:val="24"/>
          <w:szCs w:val="24"/>
        </w:rPr>
      </w:pPr>
      <w:r w:rsidRPr="00CE0C95">
        <w:rPr>
          <w:rFonts w:ascii="Courier New" w:hAnsi="Courier New" w:cs="Courier New"/>
          <w:sz w:val="24"/>
          <w:szCs w:val="24"/>
        </w:rPr>
        <w:t>Phone:</w:t>
      </w:r>
      <w:r w:rsidR="00E22E12" w:rsidRPr="00CE0C95">
        <w:rPr>
          <w:rFonts w:ascii="Courier New" w:hAnsi="Courier New" w:cs="Courier New"/>
          <w:sz w:val="24"/>
          <w:szCs w:val="24"/>
        </w:rPr>
        <w:t xml:space="preserve"> (206) 744-8312</w:t>
      </w:r>
    </w:p>
    <w:p w14:paraId="462F05E0" w14:textId="3EEE7021" w:rsidR="00273985" w:rsidRPr="00273985" w:rsidRDefault="00FA5211" w:rsidP="00E22E12">
      <w:pPr>
        <w:pStyle w:val="PlainText"/>
        <w:rPr>
          <w:rFonts w:ascii="Courier New" w:hAnsi="Courier New" w:cs="Courier New"/>
          <w:sz w:val="24"/>
          <w:szCs w:val="24"/>
        </w:rPr>
      </w:pPr>
      <w:hyperlink r:id="rId13" w:history="1">
        <w:r w:rsidR="00273985" w:rsidRPr="00273985">
          <w:rPr>
            <w:rStyle w:val="Hyperlink"/>
            <w:rFonts w:ascii="Courier New" w:hAnsi="Courier New" w:cs="Courier New"/>
            <w:color w:val="000000"/>
            <w:sz w:val="24"/>
            <w:szCs w:val="24"/>
          </w:rPr>
          <w:t>jstekler@u.washington.edu</w:t>
        </w:r>
      </w:hyperlink>
    </w:p>
    <w:p w14:paraId="13BE95FC" w14:textId="77777777" w:rsidR="00772786" w:rsidRPr="00CE0C95" w:rsidRDefault="00772786"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18CABCF" w14:textId="77777777" w:rsidR="00925051" w:rsidRPr="00CE0C95" w:rsidRDefault="00BB2880"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 xml:space="preserve">David Katz, </w:t>
      </w:r>
      <w:r w:rsidR="007C52E4" w:rsidRPr="00CE0C95">
        <w:rPr>
          <w:rFonts w:ascii="Courier New" w:hAnsi="Courier New" w:cs="Courier New"/>
          <w:color w:val="000000"/>
        </w:rPr>
        <w:t>PhD, MPH</w:t>
      </w:r>
    </w:p>
    <w:p w14:paraId="5CA7CDB5" w14:textId="6265A236" w:rsidR="0043245E" w:rsidRPr="00CE0C95" w:rsidRDefault="0043245E"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Research Scientist</w:t>
      </w:r>
      <w:r w:rsidR="00273985" w:rsidRPr="00CE0C95">
        <w:rPr>
          <w:rFonts w:ascii="Courier New" w:hAnsi="Courier New" w:cs="Courier New"/>
          <w:color w:val="000000"/>
        </w:rPr>
        <w:t xml:space="preserve"> (Contractor)</w:t>
      </w:r>
    </w:p>
    <w:p w14:paraId="2F26CF89" w14:textId="77777777" w:rsidR="00273985" w:rsidRPr="00CE0C95" w:rsidRDefault="00273985" w:rsidP="0027398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CE0C95">
        <w:rPr>
          <w:rFonts w:ascii="Courier New" w:hAnsi="Courier New" w:cs="Courier New"/>
          <w:color w:val="000000"/>
        </w:rPr>
        <w:t>University of Washington, Department of Medicine</w:t>
      </w:r>
    </w:p>
    <w:p w14:paraId="2C8B8AB9" w14:textId="77777777" w:rsidR="00E22E12"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lastRenderedPageBreak/>
        <w:t>325 Ninth Avenue</w:t>
      </w:r>
    </w:p>
    <w:p w14:paraId="00559940" w14:textId="77777777" w:rsidR="00E22E12"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Seattle, WA  98104</w:t>
      </w:r>
    </w:p>
    <w:p w14:paraId="6EE4EF02" w14:textId="77777777" w:rsidR="00E22E12" w:rsidRPr="00CE0C95" w:rsidRDefault="00E22E12" w:rsidP="00E22E12">
      <w:pPr>
        <w:pStyle w:val="PlainText"/>
        <w:rPr>
          <w:rFonts w:ascii="Courier New" w:hAnsi="Courier New" w:cs="Courier New"/>
          <w:sz w:val="24"/>
          <w:szCs w:val="24"/>
        </w:rPr>
      </w:pPr>
      <w:r w:rsidRPr="00CE0C95">
        <w:rPr>
          <w:rFonts w:ascii="Courier New" w:hAnsi="Courier New" w:cs="Courier New"/>
          <w:sz w:val="24"/>
          <w:szCs w:val="24"/>
        </w:rPr>
        <w:t>Phone: 206-744-5877</w:t>
      </w:r>
    </w:p>
    <w:p w14:paraId="087D1045" w14:textId="25A1AB22" w:rsidR="00273985" w:rsidRPr="00273985" w:rsidRDefault="00FA5211" w:rsidP="00E22E12">
      <w:pPr>
        <w:pStyle w:val="PlainText"/>
        <w:rPr>
          <w:rFonts w:ascii="Courier New" w:hAnsi="Courier New" w:cs="Courier New"/>
          <w:sz w:val="24"/>
          <w:szCs w:val="24"/>
        </w:rPr>
      </w:pPr>
      <w:hyperlink r:id="rId14" w:history="1">
        <w:r w:rsidR="00273985" w:rsidRPr="00273985">
          <w:rPr>
            <w:rStyle w:val="Hyperlink"/>
            <w:rFonts w:ascii="Courier New" w:hAnsi="Courier New" w:cs="Courier New"/>
            <w:color w:val="000000"/>
            <w:sz w:val="24"/>
            <w:szCs w:val="24"/>
          </w:rPr>
          <w:t>dkatz7@u.washington.edu</w:t>
        </w:r>
      </w:hyperlink>
    </w:p>
    <w:p w14:paraId="5FB219DC" w14:textId="77777777" w:rsidR="00E22E12" w:rsidRPr="00CE0C95" w:rsidRDefault="00E22E12"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0B4BAC5" w14:textId="77777777" w:rsidR="0043245E" w:rsidRPr="0043245E" w:rsidRDefault="0043245E"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CDC Project Staff</w:t>
      </w:r>
    </w:p>
    <w:p w14:paraId="006DD5D6" w14:textId="77777777" w:rsidR="00E22E12" w:rsidRPr="0043245E" w:rsidRDefault="00E22E12" w:rsidP="009250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14:paraId="10B1240C" w14:textId="1D010439" w:rsidR="000459E2" w:rsidRDefault="00925051" w:rsidP="00BB288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C75529">
        <w:rPr>
          <w:rFonts w:ascii="Courier New" w:hAnsi="Courier New" w:cs="Courier New"/>
          <w:color w:val="000000"/>
        </w:rPr>
        <w:t xml:space="preserve">The </w:t>
      </w:r>
      <w:r w:rsidR="00CF3BAD">
        <w:rPr>
          <w:rFonts w:ascii="Courier New" w:hAnsi="Courier New" w:cs="Courier New"/>
          <w:color w:val="000000"/>
        </w:rPr>
        <w:t>CDC</w:t>
      </w:r>
      <w:r w:rsidRPr="00C75529">
        <w:rPr>
          <w:rFonts w:ascii="Courier New" w:hAnsi="Courier New" w:cs="Courier New"/>
          <w:color w:val="000000"/>
        </w:rPr>
        <w:t xml:space="preserve"> staff members who are involved with the various aspects of designing and implementing the study are listed below.</w:t>
      </w:r>
      <w:r w:rsidR="00BB2880">
        <w:rPr>
          <w:rFonts w:ascii="Courier New" w:hAnsi="Courier New" w:cs="Courier New"/>
          <w:color w:val="000000"/>
        </w:rPr>
        <w:t xml:space="preserve"> </w:t>
      </w:r>
      <w:r w:rsidR="009A6DDD">
        <w:rPr>
          <w:rFonts w:ascii="Courier New" w:hAnsi="Courier New" w:cs="Courier New"/>
          <w:color w:val="000000"/>
        </w:rPr>
        <w:t xml:space="preserve">CDC staff will not be directly involved in the data collection, and will not be </w:t>
      </w:r>
      <w:r w:rsidR="00CF3BAD">
        <w:rPr>
          <w:rFonts w:ascii="Courier New" w:hAnsi="Courier New" w:cs="Courier New"/>
          <w:color w:val="000000"/>
        </w:rPr>
        <w:t>i</w:t>
      </w:r>
      <w:r w:rsidR="009A6DDD">
        <w:rPr>
          <w:rFonts w:ascii="Courier New" w:hAnsi="Courier New" w:cs="Courier New"/>
          <w:color w:val="000000"/>
        </w:rPr>
        <w:t xml:space="preserve">n contact with study participants. CDC will receive only study data with no information in identifiable form. </w:t>
      </w:r>
      <w:r w:rsidR="00BB2880">
        <w:rPr>
          <w:rFonts w:ascii="Courier New" w:hAnsi="Courier New" w:cs="Courier New"/>
          <w:color w:val="000000"/>
        </w:rPr>
        <w:t xml:space="preserve">The data collected will be analyzed by CDC staff. </w:t>
      </w:r>
      <w:r w:rsidR="000459E2" w:rsidRPr="000459E2">
        <w:rPr>
          <w:rFonts w:ascii="Courier New" w:hAnsi="Courier New" w:cs="Courier New"/>
        </w:rPr>
        <w:t xml:space="preserve">All CDC project staff can be reached at the following address and phone number: </w:t>
      </w:r>
    </w:p>
    <w:p w14:paraId="76C0A7C4" w14:textId="77777777" w:rsidR="00091A97" w:rsidRPr="000459E2" w:rsidRDefault="00091A97" w:rsidP="000459E2">
      <w:pPr>
        <w:rPr>
          <w:rFonts w:ascii="Courier New" w:hAnsi="Courier New" w:cs="Courier New"/>
          <w:sz w:val="24"/>
        </w:rPr>
      </w:pPr>
    </w:p>
    <w:p w14:paraId="57F0F384"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Behavioral and Clinical Surveillance Branch</w:t>
      </w:r>
    </w:p>
    <w:p w14:paraId="51BAE100"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Division of HIV/AIDS Prevention</w:t>
      </w:r>
    </w:p>
    <w:p w14:paraId="095692DF"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Centers for Disease Control and Prevention</w:t>
      </w:r>
    </w:p>
    <w:p w14:paraId="594D2EA1"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1600 Clifton Rd, NE MS E-46</w:t>
      </w:r>
    </w:p>
    <w:p w14:paraId="0102CA7B"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Atlanta, GA 30333</w:t>
      </w:r>
    </w:p>
    <w:p w14:paraId="631E8B0D" w14:textId="77777777" w:rsidR="000459E2" w:rsidRPr="000459E2" w:rsidRDefault="000459E2" w:rsidP="000459E2">
      <w:pPr>
        <w:rPr>
          <w:rFonts w:ascii="Courier New" w:hAnsi="Courier New" w:cs="Courier New"/>
          <w:sz w:val="24"/>
        </w:rPr>
      </w:pPr>
      <w:r w:rsidRPr="000459E2">
        <w:rPr>
          <w:rFonts w:ascii="Courier New" w:hAnsi="Courier New" w:cs="Courier New"/>
          <w:sz w:val="24"/>
        </w:rPr>
        <w:t xml:space="preserve">Phone: (404) 639-2090 </w:t>
      </w:r>
    </w:p>
    <w:p w14:paraId="25C95EAC" w14:textId="77777777" w:rsidR="000459E2" w:rsidRPr="000459E2" w:rsidRDefault="000459E2" w:rsidP="000459E2">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459E2" w:rsidRPr="000459E2" w14:paraId="29F96102" w14:textId="77777777" w:rsidTr="00653943">
        <w:tc>
          <w:tcPr>
            <w:tcW w:w="4788" w:type="dxa"/>
            <w:shd w:val="clear" w:color="auto" w:fill="auto"/>
          </w:tcPr>
          <w:p w14:paraId="3941AF79" w14:textId="77777777" w:rsidR="000459E2" w:rsidRPr="006F5664" w:rsidRDefault="0043245E" w:rsidP="000459E2">
            <w:pPr>
              <w:rPr>
                <w:rFonts w:ascii="Courier New" w:hAnsi="Courier New" w:cs="Courier New"/>
                <w:sz w:val="24"/>
              </w:rPr>
            </w:pPr>
            <w:r w:rsidRPr="006F5664">
              <w:rPr>
                <w:rFonts w:ascii="Courier New" w:hAnsi="Courier New" w:cs="Courier New"/>
                <w:sz w:val="24"/>
              </w:rPr>
              <w:t xml:space="preserve">Elizabeth </w:t>
            </w:r>
            <w:r w:rsidR="00653943" w:rsidRPr="006F5664">
              <w:rPr>
                <w:rFonts w:ascii="Courier New" w:hAnsi="Courier New" w:cs="Courier New"/>
                <w:sz w:val="24"/>
              </w:rPr>
              <w:t>Di</w:t>
            </w:r>
            <w:r w:rsidR="007C52E4" w:rsidRPr="006F5664">
              <w:rPr>
                <w:rFonts w:ascii="Courier New" w:hAnsi="Courier New" w:cs="Courier New"/>
                <w:sz w:val="24"/>
              </w:rPr>
              <w:t>N</w:t>
            </w:r>
            <w:r w:rsidR="00653943" w:rsidRPr="006F5664">
              <w:rPr>
                <w:rFonts w:ascii="Courier New" w:hAnsi="Courier New" w:cs="Courier New"/>
                <w:sz w:val="24"/>
              </w:rPr>
              <w:t>enno</w:t>
            </w:r>
            <w:r w:rsidR="000459E2" w:rsidRPr="006F5664">
              <w:rPr>
                <w:rFonts w:ascii="Courier New" w:hAnsi="Courier New" w:cs="Courier New"/>
                <w:sz w:val="24"/>
              </w:rPr>
              <w:t xml:space="preserve">, </w:t>
            </w:r>
            <w:r w:rsidR="00852DA6" w:rsidRPr="006F5664">
              <w:rPr>
                <w:rFonts w:ascii="Courier New" w:hAnsi="Courier New" w:cs="Courier New"/>
                <w:sz w:val="24"/>
              </w:rPr>
              <w:t>PhD</w:t>
            </w:r>
          </w:p>
          <w:p w14:paraId="27F57745" w14:textId="77777777" w:rsidR="000459E2" w:rsidRPr="00CE0C95" w:rsidRDefault="000459E2" w:rsidP="000459E2">
            <w:pPr>
              <w:rPr>
                <w:rFonts w:ascii="Courier New" w:hAnsi="Courier New" w:cs="Courier New"/>
                <w:sz w:val="24"/>
              </w:rPr>
            </w:pPr>
            <w:r w:rsidRPr="00CE0C95">
              <w:rPr>
                <w:rFonts w:ascii="Courier New" w:hAnsi="Courier New" w:cs="Courier New"/>
                <w:sz w:val="24"/>
              </w:rPr>
              <w:t>Team Leader</w:t>
            </w:r>
          </w:p>
          <w:p w14:paraId="0EED6265" w14:textId="77777777" w:rsidR="000459E2" w:rsidRPr="00CE0C95" w:rsidRDefault="00653943" w:rsidP="000459E2">
            <w:pPr>
              <w:rPr>
                <w:rFonts w:ascii="Courier New" w:hAnsi="Courier New" w:cs="Courier New"/>
                <w:sz w:val="24"/>
              </w:rPr>
            </w:pPr>
            <w:r w:rsidRPr="00CE0C95">
              <w:rPr>
                <w:rFonts w:ascii="Courier New" w:hAnsi="Courier New" w:cs="Courier New"/>
                <w:sz w:val="24"/>
              </w:rPr>
              <w:t>Special Studies and Diagnostic</w:t>
            </w:r>
            <w:r w:rsidR="0043245E" w:rsidRPr="00CE0C95">
              <w:rPr>
                <w:rFonts w:ascii="Courier New" w:hAnsi="Courier New" w:cs="Courier New"/>
                <w:sz w:val="24"/>
              </w:rPr>
              <w:t>s</w:t>
            </w:r>
            <w:r w:rsidR="00852DA6" w:rsidRPr="00CE0C95">
              <w:rPr>
                <w:rFonts w:ascii="Courier New" w:hAnsi="Courier New" w:cs="Courier New"/>
                <w:sz w:val="24"/>
              </w:rPr>
              <w:t xml:space="preserve"> Team</w:t>
            </w:r>
          </w:p>
          <w:p w14:paraId="43E46561" w14:textId="77777777" w:rsidR="000459E2" w:rsidRPr="006F5664" w:rsidRDefault="00852DA6" w:rsidP="00852DA6">
            <w:pPr>
              <w:rPr>
                <w:rStyle w:val="Hyperlink"/>
                <w:rFonts w:ascii="Courier New" w:hAnsi="Courier New" w:cs="Courier New"/>
                <w:sz w:val="24"/>
              </w:rPr>
            </w:pPr>
            <w:r w:rsidRPr="00CE0C95">
              <w:rPr>
                <w:rFonts w:ascii="Courier New" w:hAnsi="Courier New" w:cs="Courier New"/>
                <w:sz w:val="24"/>
              </w:rPr>
              <w:t xml:space="preserve">Email: </w:t>
            </w:r>
            <w:hyperlink r:id="rId15" w:history="1">
              <w:r w:rsidR="00927C07" w:rsidRPr="006F5664">
                <w:rPr>
                  <w:rStyle w:val="Hyperlink"/>
                  <w:rFonts w:ascii="Courier New" w:hAnsi="Courier New" w:cs="Courier New"/>
                  <w:sz w:val="24"/>
                </w:rPr>
                <w:t>eid8@cdc.gov</w:t>
              </w:r>
            </w:hyperlink>
          </w:p>
          <w:p w14:paraId="70B7D6E1" w14:textId="1F89C28B" w:rsidR="00273985" w:rsidRPr="007125C3" w:rsidRDefault="00273985" w:rsidP="00852DA6">
            <w:pPr>
              <w:rPr>
                <w:rFonts w:ascii="Courier New" w:hAnsi="Courier New" w:cs="Courier New"/>
                <w:sz w:val="24"/>
              </w:rPr>
            </w:pPr>
            <w:r w:rsidRPr="007125C3">
              <w:rPr>
                <w:rStyle w:val="Hyperlink"/>
                <w:rFonts w:ascii="Courier New" w:hAnsi="Courier New" w:cs="Courier New"/>
                <w:sz w:val="24"/>
                <w:u w:val="none"/>
              </w:rPr>
              <w:t>Phone: 404-639</w:t>
            </w:r>
            <w:r w:rsidR="00A5191A" w:rsidRPr="007125C3">
              <w:rPr>
                <w:rStyle w:val="Hyperlink"/>
                <w:rFonts w:ascii="Courier New" w:hAnsi="Courier New" w:cs="Courier New"/>
                <w:sz w:val="24"/>
                <w:u w:val="none"/>
              </w:rPr>
              <w:t>-8482</w:t>
            </w:r>
          </w:p>
          <w:p w14:paraId="2C1205EB" w14:textId="77777777" w:rsidR="00852DA6" w:rsidRPr="00CE0C95" w:rsidRDefault="00852DA6" w:rsidP="00852DA6">
            <w:pPr>
              <w:rPr>
                <w:rFonts w:ascii="Courier New" w:hAnsi="Courier New" w:cs="Courier New"/>
                <w:sz w:val="24"/>
              </w:rPr>
            </w:pPr>
          </w:p>
        </w:tc>
        <w:tc>
          <w:tcPr>
            <w:tcW w:w="4788" w:type="dxa"/>
            <w:shd w:val="clear" w:color="auto" w:fill="auto"/>
          </w:tcPr>
          <w:p w14:paraId="4A79CD61"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Laura Wesolowski, PhD</w:t>
            </w:r>
          </w:p>
          <w:p w14:paraId="3DC8E73E" w14:textId="32D7E027" w:rsidR="00653943" w:rsidRPr="00CE0C95" w:rsidRDefault="00653943" w:rsidP="00653943">
            <w:pPr>
              <w:rPr>
                <w:rFonts w:ascii="Courier New" w:hAnsi="Courier New" w:cs="Courier New"/>
                <w:sz w:val="24"/>
              </w:rPr>
            </w:pPr>
            <w:r w:rsidRPr="00CE0C95">
              <w:rPr>
                <w:rFonts w:ascii="Courier New" w:hAnsi="Courier New" w:cs="Courier New"/>
                <w:sz w:val="24"/>
              </w:rPr>
              <w:t>Diagnostic</w:t>
            </w:r>
            <w:r w:rsidR="0043245E" w:rsidRPr="00CE0C95">
              <w:rPr>
                <w:rFonts w:ascii="Courier New" w:hAnsi="Courier New" w:cs="Courier New"/>
                <w:sz w:val="24"/>
              </w:rPr>
              <w:t>s</w:t>
            </w:r>
            <w:r w:rsidRPr="00CE0C95">
              <w:rPr>
                <w:rFonts w:ascii="Courier New" w:hAnsi="Courier New" w:cs="Courier New"/>
                <w:sz w:val="24"/>
              </w:rPr>
              <w:t xml:space="preserve"> Activity Lead</w:t>
            </w:r>
          </w:p>
          <w:p w14:paraId="5F5C09AB" w14:textId="77777777" w:rsidR="00927C07" w:rsidRPr="006F5664" w:rsidRDefault="00653943" w:rsidP="00653943">
            <w:pPr>
              <w:rPr>
                <w:rFonts w:ascii="Courier New" w:hAnsi="Courier New" w:cs="Courier New"/>
                <w:sz w:val="24"/>
              </w:rPr>
            </w:pPr>
            <w:r w:rsidRPr="00CE0C95">
              <w:rPr>
                <w:rFonts w:ascii="Courier New" w:hAnsi="Courier New" w:cs="Courier New"/>
                <w:sz w:val="24"/>
              </w:rPr>
              <w:t xml:space="preserve">Email: </w:t>
            </w:r>
            <w:hyperlink r:id="rId16" w:history="1">
              <w:r w:rsidR="00927C07" w:rsidRPr="006F5664">
                <w:rPr>
                  <w:rStyle w:val="Hyperlink"/>
                  <w:rFonts w:ascii="Courier New" w:hAnsi="Courier New" w:cs="Courier New"/>
                  <w:sz w:val="24"/>
                </w:rPr>
                <w:t>lig7@cdc.gov</w:t>
              </w:r>
            </w:hyperlink>
          </w:p>
          <w:p w14:paraId="640DD66F" w14:textId="419B87BF"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-6007</w:t>
            </w:r>
          </w:p>
          <w:p w14:paraId="68EBBE49" w14:textId="77777777" w:rsidR="00653943" w:rsidRPr="006F5664" w:rsidRDefault="00FA5211" w:rsidP="00653943">
            <w:pPr>
              <w:rPr>
                <w:rFonts w:ascii="Courier New" w:hAnsi="Courier New" w:cs="Courier New"/>
                <w:sz w:val="24"/>
              </w:rPr>
            </w:pPr>
            <w:hyperlink r:id="rId17" w:history="1"/>
          </w:p>
          <w:p w14:paraId="36EFD634" w14:textId="77777777" w:rsidR="000459E2" w:rsidRPr="00CE0C95" w:rsidRDefault="000459E2" w:rsidP="00653943">
            <w:pPr>
              <w:rPr>
                <w:rFonts w:ascii="Courier New" w:hAnsi="Courier New" w:cs="Courier New"/>
                <w:sz w:val="24"/>
              </w:rPr>
            </w:pPr>
          </w:p>
        </w:tc>
      </w:tr>
      <w:tr w:rsidR="000459E2" w:rsidRPr="000459E2" w14:paraId="06DFBE6D" w14:textId="77777777" w:rsidTr="00653943">
        <w:tc>
          <w:tcPr>
            <w:tcW w:w="4788" w:type="dxa"/>
            <w:shd w:val="clear" w:color="auto" w:fill="auto"/>
          </w:tcPr>
          <w:p w14:paraId="5F0B5494" w14:textId="77777777" w:rsidR="00653943" w:rsidRPr="006F5664" w:rsidRDefault="00653943" w:rsidP="00653943">
            <w:pPr>
              <w:rPr>
                <w:rFonts w:ascii="Courier New" w:hAnsi="Courier New" w:cs="Courier New"/>
                <w:sz w:val="24"/>
              </w:rPr>
            </w:pPr>
            <w:r w:rsidRPr="006F5664">
              <w:rPr>
                <w:rFonts w:ascii="Courier New" w:hAnsi="Courier New" w:cs="Courier New"/>
                <w:sz w:val="24"/>
              </w:rPr>
              <w:t>Kristina Bowles, MPH</w:t>
            </w:r>
          </w:p>
          <w:p w14:paraId="50B89D36"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Epidemiologist</w:t>
            </w:r>
          </w:p>
          <w:p w14:paraId="55740C96" w14:textId="77777777" w:rsidR="000459E2" w:rsidRPr="006F5664" w:rsidRDefault="00653943" w:rsidP="000459E2">
            <w:pPr>
              <w:rPr>
                <w:rStyle w:val="Hyperlink"/>
                <w:rFonts w:ascii="Courier New" w:hAnsi="Courier New" w:cs="Courier New"/>
                <w:sz w:val="24"/>
              </w:rPr>
            </w:pPr>
            <w:r w:rsidRPr="00CE0C95">
              <w:rPr>
                <w:rFonts w:ascii="Courier New" w:hAnsi="Courier New" w:cs="Courier New"/>
                <w:sz w:val="24"/>
              </w:rPr>
              <w:t xml:space="preserve">Email: </w:t>
            </w:r>
            <w:hyperlink r:id="rId18" w:history="1">
              <w:r w:rsidR="00927C07" w:rsidRPr="006F5664">
                <w:rPr>
                  <w:rStyle w:val="Hyperlink"/>
                  <w:rFonts w:ascii="Courier New" w:hAnsi="Courier New" w:cs="Courier New"/>
                  <w:sz w:val="24"/>
                </w:rPr>
                <w:t>elu5@cdc.gov</w:t>
              </w:r>
            </w:hyperlink>
          </w:p>
          <w:p w14:paraId="45260DC4" w14:textId="0561C67D"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-1815</w:t>
            </w:r>
          </w:p>
          <w:p w14:paraId="6013CCE1" w14:textId="77777777" w:rsidR="00653943" w:rsidRPr="00CE0C95" w:rsidRDefault="00653943" w:rsidP="000459E2">
            <w:pPr>
              <w:rPr>
                <w:rFonts w:ascii="Courier New" w:hAnsi="Courier New" w:cs="Courier New"/>
                <w:sz w:val="24"/>
              </w:rPr>
            </w:pPr>
          </w:p>
        </w:tc>
        <w:tc>
          <w:tcPr>
            <w:tcW w:w="4788" w:type="dxa"/>
            <w:shd w:val="clear" w:color="auto" w:fill="auto"/>
          </w:tcPr>
          <w:p w14:paraId="72A7AD46"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Kevin Delaney, MPH</w:t>
            </w:r>
          </w:p>
          <w:p w14:paraId="25AF58F5"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Epidemiologist</w:t>
            </w:r>
          </w:p>
          <w:p w14:paraId="5FEAF2DE" w14:textId="77777777" w:rsidR="000459E2" w:rsidRPr="006F5664" w:rsidRDefault="00653943" w:rsidP="00653943">
            <w:pPr>
              <w:rPr>
                <w:rFonts w:ascii="Courier New" w:hAnsi="Courier New" w:cs="Courier New"/>
                <w:sz w:val="24"/>
              </w:rPr>
            </w:pPr>
            <w:r w:rsidRPr="00CE0C95">
              <w:rPr>
                <w:rFonts w:ascii="Courier New" w:hAnsi="Courier New" w:cs="Courier New"/>
                <w:sz w:val="24"/>
              </w:rPr>
              <w:t xml:space="preserve">Email: </w:t>
            </w:r>
            <w:hyperlink r:id="rId19" w:history="1">
              <w:r w:rsidR="00927C07" w:rsidRPr="006F5664">
                <w:rPr>
                  <w:rStyle w:val="Hyperlink"/>
                  <w:rFonts w:ascii="Courier New" w:hAnsi="Courier New" w:cs="Courier New"/>
                  <w:sz w:val="24"/>
                </w:rPr>
                <w:t>khd8@cdc.gov</w:t>
              </w:r>
            </w:hyperlink>
            <w:r w:rsidR="00927C07" w:rsidRPr="006F5664">
              <w:rPr>
                <w:rFonts w:ascii="Courier New" w:hAnsi="Courier New" w:cs="Courier New"/>
                <w:sz w:val="24"/>
              </w:rPr>
              <w:t xml:space="preserve"> </w:t>
            </w:r>
          </w:p>
          <w:p w14:paraId="5374173F" w14:textId="02EE272E"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-8630</w:t>
            </w:r>
          </w:p>
          <w:p w14:paraId="52F472AA" w14:textId="77777777" w:rsidR="00273985" w:rsidRPr="00CE0C95" w:rsidRDefault="00273985" w:rsidP="00653943">
            <w:pPr>
              <w:rPr>
                <w:rFonts w:ascii="Courier New" w:hAnsi="Courier New" w:cs="Courier New"/>
                <w:sz w:val="24"/>
              </w:rPr>
            </w:pPr>
          </w:p>
        </w:tc>
      </w:tr>
      <w:tr w:rsidR="000459E2" w:rsidRPr="000459E2" w14:paraId="55B589C3" w14:textId="77777777" w:rsidTr="00653943">
        <w:tc>
          <w:tcPr>
            <w:tcW w:w="4788" w:type="dxa"/>
            <w:shd w:val="clear" w:color="auto" w:fill="auto"/>
          </w:tcPr>
          <w:p w14:paraId="509906D5" w14:textId="77777777" w:rsidR="00653943" w:rsidRPr="006F5664" w:rsidRDefault="00653943" w:rsidP="00653943">
            <w:pPr>
              <w:rPr>
                <w:rFonts w:ascii="Courier New" w:hAnsi="Courier New" w:cs="Courier New"/>
                <w:sz w:val="24"/>
              </w:rPr>
            </w:pPr>
            <w:r w:rsidRPr="006F5664">
              <w:rPr>
                <w:rFonts w:ascii="Courier New" w:hAnsi="Courier New" w:cs="Courier New"/>
                <w:sz w:val="24"/>
              </w:rPr>
              <w:t>Pollyanna Chavez, PhD</w:t>
            </w:r>
          </w:p>
          <w:p w14:paraId="19A7EBCD"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Epidemiologist</w:t>
            </w:r>
          </w:p>
          <w:p w14:paraId="5A0DE9D1" w14:textId="77777777" w:rsidR="00653943" w:rsidRPr="006F5664" w:rsidRDefault="00653943" w:rsidP="00653943">
            <w:pPr>
              <w:rPr>
                <w:rStyle w:val="Hyperlink"/>
                <w:rFonts w:ascii="Courier New" w:hAnsi="Courier New" w:cs="Courier New"/>
                <w:sz w:val="24"/>
              </w:rPr>
            </w:pPr>
            <w:r w:rsidRPr="00CE0C95">
              <w:rPr>
                <w:rFonts w:ascii="Courier New" w:hAnsi="Courier New" w:cs="Courier New"/>
                <w:sz w:val="24"/>
              </w:rPr>
              <w:t xml:space="preserve">Email: </w:t>
            </w:r>
            <w:hyperlink r:id="rId20" w:history="1">
              <w:r w:rsidRPr="006F5664">
                <w:rPr>
                  <w:rStyle w:val="Hyperlink"/>
                  <w:rFonts w:ascii="Courier New" w:hAnsi="Courier New" w:cs="Courier New"/>
                  <w:sz w:val="24"/>
                </w:rPr>
                <w:t>geo5@cdc.gov</w:t>
              </w:r>
            </w:hyperlink>
          </w:p>
          <w:p w14:paraId="62CFE8AA" w14:textId="1AFA3900" w:rsidR="007E607E" w:rsidRPr="00CE0C95" w:rsidRDefault="00273985" w:rsidP="0011240B">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-1742</w:t>
            </w:r>
          </w:p>
        </w:tc>
        <w:tc>
          <w:tcPr>
            <w:tcW w:w="4788" w:type="dxa"/>
            <w:shd w:val="clear" w:color="auto" w:fill="auto"/>
          </w:tcPr>
          <w:p w14:paraId="5D1DB79E" w14:textId="77777777" w:rsidR="0011240B" w:rsidRPr="00CE0C95" w:rsidRDefault="00653943" w:rsidP="000459E2">
            <w:pPr>
              <w:rPr>
                <w:rFonts w:ascii="Courier New" w:hAnsi="Courier New" w:cs="Courier New"/>
                <w:sz w:val="24"/>
              </w:rPr>
            </w:pPr>
            <w:r w:rsidRPr="00CE0C95">
              <w:rPr>
                <w:rFonts w:ascii="Courier New" w:hAnsi="Courier New" w:cs="Courier New"/>
                <w:sz w:val="24"/>
              </w:rPr>
              <w:t>Steve Ethridge</w:t>
            </w:r>
          </w:p>
          <w:p w14:paraId="581A1DE3" w14:textId="77777777" w:rsidR="00653943" w:rsidRPr="00CE0C95" w:rsidRDefault="00653943" w:rsidP="000459E2">
            <w:pPr>
              <w:rPr>
                <w:rFonts w:ascii="Courier New" w:hAnsi="Courier New" w:cs="Courier New"/>
                <w:sz w:val="24"/>
              </w:rPr>
            </w:pPr>
            <w:r w:rsidRPr="00CE0C95">
              <w:rPr>
                <w:rFonts w:ascii="Courier New" w:hAnsi="Courier New" w:cs="Courier New"/>
                <w:sz w:val="24"/>
              </w:rPr>
              <w:t>Epidemiologist</w:t>
            </w:r>
          </w:p>
          <w:p w14:paraId="7CF9601B" w14:textId="77777777" w:rsidR="00653943" w:rsidRPr="006F5664" w:rsidRDefault="00653943" w:rsidP="00653943">
            <w:pPr>
              <w:rPr>
                <w:rStyle w:val="Hyperlink"/>
                <w:rFonts w:ascii="Courier New" w:hAnsi="Courier New" w:cs="Courier New"/>
                <w:sz w:val="24"/>
              </w:rPr>
            </w:pPr>
            <w:r w:rsidRPr="00CE0C95">
              <w:rPr>
                <w:rFonts w:ascii="Courier New" w:hAnsi="Courier New" w:cs="Courier New"/>
                <w:sz w:val="24"/>
              </w:rPr>
              <w:t xml:space="preserve">Email: </w:t>
            </w:r>
            <w:hyperlink r:id="rId21" w:history="1">
              <w:r w:rsidR="00927C07" w:rsidRPr="006F5664">
                <w:rPr>
                  <w:rStyle w:val="Hyperlink"/>
                  <w:rFonts w:ascii="Courier New" w:hAnsi="Courier New" w:cs="Courier New"/>
                  <w:sz w:val="24"/>
                </w:rPr>
                <w:t>sfe1@cdc.gov</w:t>
              </w:r>
            </w:hyperlink>
          </w:p>
          <w:p w14:paraId="115F4372" w14:textId="1308546D"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-6059</w:t>
            </w:r>
          </w:p>
          <w:p w14:paraId="05E8F96D" w14:textId="77777777" w:rsidR="00653943" w:rsidRPr="00CE0C95" w:rsidRDefault="00653943" w:rsidP="000459E2">
            <w:pPr>
              <w:rPr>
                <w:rFonts w:ascii="Courier New" w:hAnsi="Courier New" w:cs="Courier New"/>
                <w:sz w:val="24"/>
              </w:rPr>
            </w:pPr>
          </w:p>
        </w:tc>
      </w:tr>
      <w:tr w:rsidR="000459E2" w:rsidRPr="000459E2" w14:paraId="71C61ED5" w14:textId="77777777" w:rsidTr="00653943">
        <w:tc>
          <w:tcPr>
            <w:tcW w:w="4788" w:type="dxa"/>
            <w:shd w:val="clear" w:color="auto" w:fill="auto"/>
          </w:tcPr>
          <w:p w14:paraId="3072DC67" w14:textId="77777777" w:rsidR="00653943" w:rsidRPr="006F5664" w:rsidRDefault="00653943" w:rsidP="00653943">
            <w:pPr>
              <w:rPr>
                <w:rFonts w:ascii="Courier New" w:hAnsi="Courier New" w:cs="Courier New"/>
                <w:sz w:val="24"/>
              </w:rPr>
            </w:pPr>
            <w:r w:rsidRPr="006F5664">
              <w:rPr>
                <w:rFonts w:ascii="Courier New" w:hAnsi="Courier New" w:cs="Courier New"/>
                <w:sz w:val="24"/>
              </w:rPr>
              <w:t>Jeanne Bertolli, PhD, MPH</w:t>
            </w:r>
          </w:p>
          <w:p w14:paraId="417E17BC"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Associate Chief for Science, Behavioral and Clinical Surveillance Branch</w:t>
            </w:r>
          </w:p>
          <w:p w14:paraId="0EAB194D" w14:textId="77777777" w:rsidR="000459E2" w:rsidRPr="006F5664" w:rsidRDefault="00653943" w:rsidP="00927C07">
            <w:pPr>
              <w:rPr>
                <w:rStyle w:val="Hyperlink"/>
                <w:rFonts w:ascii="Courier New" w:hAnsi="Courier New" w:cs="Courier New"/>
                <w:sz w:val="24"/>
              </w:rPr>
            </w:pPr>
            <w:r w:rsidRPr="00CE0C95">
              <w:rPr>
                <w:rFonts w:ascii="Courier New" w:hAnsi="Courier New" w:cs="Courier New"/>
                <w:sz w:val="24"/>
              </w:rPr>
              <w:t xml:space="preserve">Email: </w:t>
            </w:r>
            <w:hyperlink r:id="rId22" w:history="1">
              <w:r w:rsidR="00927C07" w:rsidRPr="006F5664">
                <w:rPr>
                  <w:rStyle w:val="Hyperlink"/>
                  <w:rFonts w:ascii="Courier New" w:hAnsi="Courier New" w:cs="Courier New"/>
                  <w:sz w:val="24"/>
                </w:rPr>
                <w:t>jub7@cdc.gov</w:t>
              </w:r>
            </w:hyperlink>
          </w:p>
          <w:p w14:paraId="54F661E2" w14:textId="4EF9FDE4"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-8500</w:t>
            </w:r>
          </w:p>
          <w:p w14:paraId="3D1D1EC6" w14:textId="09583065" w:rsidR="00273985" w:rsidRPr="00CE0C95" w:rsidRDefault="00273985" w:rsidP="00927C07">
            <w:pPr>
              <w:rPr>
                <w:rFonts w:ascii="Courier New" w:hAnsi="Courier New" w:cs="Courier New"/>
                <w:sz w:val="24"/>
              </w:rPr>
            </w:pPr>
          </w:p>
        </w:tc>
        <w:tc>
          <w:tcPr>
            <w:tcW w:w="4788" w:type="dxa"/>
            <w:shd w:val="clear" w:color="auto" w:fill="auto"/>
          </w:tcPr>
          <w:p w14:paraId="21326600"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Joseph Prejean, PhD</w:t>
            </w:r>
          </w:p>
          <w:p w14:paraId="257FE033" w14:textId="77777777" w:rsidR="00653943" w:rsidRPr="00CE0C95" w:rsidRDefault="00653943" w:rsidP="00653943">
            <w:pPr>
              <w:rPr>
                <w:rFonts w:ascii="Courier New" w:hAnsi="Courier New" w:cs="Courier New"/>
                <w:sz w:val="24"/>
              </w:rPr>
            </w:pPr>
            <w:r w:rsidRPr="00CE0C95">
              <w:rPr>
                <w:rFonts w:ascii="Courier New" w:hAnsi="Courier New" w:cs="Courier New"/>
                <w:sz w:val="24"/>
              </w:rPr>
              <w:t>Chief, Behavioral and Clinical Surveillance Branch</w:t>
            </w:r>
          </w:p>
          <w:p w14:paraId="0B15FCD0" w14:textId="77777777" w:rsidR="000459E2" w:rsidRPr="006F5664" w:rsidRDefault="00653943" w:rsidP="00653943">
            <w:pPr>
              <w:rPr>
                <w:rStyle w:val="Hyperlink"/>
                <w:rFonts w:ascii="Courier New" w:hAnsi="Courier New" w:cs="Courier New"/>
                <w:sz w:val="24"/>
              </w:rPr>
            </w:pPr>
            <w:r w:rsidRPr="00CE0C95">
              <w:rPr>
                <w:rFonts w:ascii="Courier New" w:hAnsi="Courier New" w:cs="Courier New"/>
                <w:sz w:val="24"/>
              </w:rPr>
              <w:t xml:space="preserve">Email: </w:t>
            </w:r>
            <w:hyperlink r:id="rId23" w:history="1">
              <w:r w:rsidRPr="006F5664">
                <w:rPr>
                  <w:rStyle w:val="Hyperlink"/>
                  <w:rFonts w:ascii="Courier New" w:hAnsi="Courier New" w:cs="Courier New"/>
                  <w:sz w:val="24"/>
                </w:rPr>
                <w:t>nzp1@cdc.gov</w:t>
              </w:r>
            </w:hyperlink>
          </w:p>
          <w:p w14:paraId="659065A4" w14:textId="678DE14D" w:rsidR="00273985" w:rsidRPr="007125C3" w:rsidRDefault="00273985" w:rsidP="00273985">
            <w:pPr>
              <w:rPr>
                <w:rFonts w:ascii="Courier New" w:hAnsi="Courier New" w:cs="Courier New"/>
                <w:sz w:val="24"/>
              </w:rPr>
            </w:pPr>
            <w:r w:rsidRPr="007125C3">
              <w:rPr>
                <w:rStyle w:val="Hyperlink"/>
                <w:rFonts w:ascii="Courier New" w:hAnsi="Courier New" w:cs="Courier New"/>
                <w:sz w:val="24"/>
                <w:u w:val="none"/>
              </w:rPr>
              <w:t>Phone: 404-639</w:t>
            </w:r>
            <w:r w:rsidR="00651F52" w:rsidRPr="007125C3">
              <w:rPr>
                <w:rStyle w:val="Hyperlink"/>
                <w:rFonts w:ascii="Courier New" w:hAnsi="Courier New" w:cs="Courier New"/>
                <w:sz w:val="24"/>
                <w:u w:val="none"/>
              </w:rPr>
              <w:t>-5273</w:t>
            </w:r>
          </w:p>
          <w:p w14:paraId="35C8C1F8" w14:textId="77777777" w:rsidR="00273985" w:rsidRPr="00CE0C95" w:rsidRDefault="00273985" w:rsidP="00653943">
            <w:pPr>
              <w:rPr>
                <w:rFonts w:ascii="Courier New" w:hAnsi="Courier New" w:cs="Courier New"/>
                <w:sz w:val="24"/>
              </w:rPr>
            </w:pPr>
          </w:p>
        </w:tc>
      </w:tr>
    </w:tbl>
    <w:p w14:paraId="55709255" w14:textId="77777777" w:rsidR="000459E2" w:rsidRPr="00A55A3D" w:rsidRDefault="000459E2" w:rsidP="00801854">
      <w:pPr>
        <w:rPr>
          <w:rFonts w:ascii="Courier New" w:hAnsi="Courier New" w:cs="Courier New"/>
          <w:sz w:val="24"/>
        </w:rPr>
      </w:pPr>
    </w:p>
    <w:sectPr w:rsidR="000459E2" w:rsidRPr="00A55A3D" w:rsidSect="00152728">
      <w:footerReference w:type="even" r:id="rId24"/>
      <w:footerReference w:type="default" r:id="rId25"/>
      <w:pgSz w:w="12240" w:h="15840"/>
      <w:pgMar w:top="1440"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0B9D" w14:textId="77777777" w:rsidR="00D14FD4" w:rsidRDefault="00D14FD4" w:rsidP="00354DB2">
      <w:pPr>
        <w:pStyle w:val="HTMLPreformatted"/>
      </w:pPr>
      <w:r>
        <w:separator/>
      </w:r>
    </w:p>
  </w:endnote>
  <w:endnote w:type="continuationSeparator" w:id="0">
    <w:p w14:paraId="64334AD1" w14:textId="77777777" w:rsidR="00D14FD4" w:rsidRDefault="00D14FD4" w:rsidP="00354DB2">
      <w:pPr>
        <w:pStyle w:val="HTMLPreformatted"/>
      </w:pPr>
      <w:r>
        <w:continuationSeparator/>
      </w:r>
    </w:p>
  </w:endnote>
  <w:endnote w:type="continuationNotice" w:id="1">
    <w:p w14:paraId="4A64B405" w14:textId="77777777" w:rsidR="00D14FD4" w:rsidRDefault="00D14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DEA1" w14:textId="77777777" w:rsidR="00930AE5" w:rsidRDefault="00930AE5"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3862E" w14:textId="77777777" w:rsidR="00930AE5" w:rsidRDefault="00930AE5"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246454"/>
      <w:docPartObj>
        <w:docPartGallery w:val="Page Numbers (Bottom of Page)"/>
        <w:docPartUnique/>
      </w:docPartObj>
    </w:sdtPr>
    <w:sdtEndPr>
      <w:rPr>
        <w:noProof/>
      </w:rPr>
    </w:sdtEndPr>
    <w:sdtContent>
      <w:p w14:paraId="7A8E17E5" w14:textId="495961D2" w:rsidR="00A355D4" w:rsidRDefault="00A355D4">
        <w:pPr>
          <w:pStyle w:val="Footer"/>
          <w:jc w:val="right"/>
        </w:pPr>
        <w:r>
          <w:fldChar w:fldCharType="begin"/>
        </w:r>
        <w:r>
          <w:instrText xml:space="preserve"> PAGE   \* MERGEFORMAT </w:instrText>
        </w:r>
        <w:r>
          <w:fldChar w:fldCharType="separate"/>
        </w:r>
        <w:r w:rsidR="00FA5211">
          <w:rPr>
            <w:noProof/>
          </w:rPr>
          <w:t>14</w:t>
        </w:r>
        <w:r>
          <w:rPr>
            <w:noProof/>
          </w:rPr>
          <w:fldChar w:fldCharType="end"/>
        </w:r>
      </w:p>
    </w:sdtContent>
  </w:sdt>
  <w:p w14:paraId="3AF3A67A" w14:textId="77777777" w:rsidR="00930AE5" w:rsidRDefault="00930AE5"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208C2" w14:textId="77777777" w:rsidR="00D14FD4" w:rsidRDefault="00D14FD4" w:rsidP="00354DB2">
      <w:pPr>
        <w:pStyle w:val="HTMLPreformatted"/>
      </w:pPr>
      <w:r>
        <w:separator/>
      </w:r>
    </w:p>
  </w:footnote>
  <w:footnote w:type="continuationSeparator" w:id="0">
    <w:p w14:paraId="13077895" w14:textId="77777777" w:rsidR="00D14FD4" w:rsidRDefault="00D14FD4" w:rsidP="00354DB2">
      <w:pPr>
        <w:pStyle w:val="HTMLPreformatted"/>
      </w:pPr>
      <w:r>
        <w:continuationSeparator/>
      </w:r>
    </w:p>
  </w:footnote>
  <w:footnote w:type="continuationNotice" w:id="1">
    <w:p w14:paraId="2992E9FF" w14:textId="77777777" w:rsidR="00D14FD4" w:rsidRDefault="00D14F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F543E"/>
    <w:multiLevelType w:val="hybridMultilevel"/>
    <w:tmpl w:val="11843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184987"/>
    <w:multiLevelType w:val="hybridMultilevel"/>
    <w:tmpl w:val="920A2670"/>
    <w:lvl w:ilvl="0" w:tplc="E1A2A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7F1339"/>
    <w:multiLevelType w:val="hybridMultilevel"/>
    <w:tmpl w:val="B10CB766"/>
    <w:lvl w:ilvl="0" w:tplc="C9F68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06D58"/>
    <w:multiLevelType w:val="hybridMultilevel"/>
    <w:tmpl w:val="228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741ED"/>
    <w:multiLevelType w:val="hybridMultilevel"/>
    <w:tmpl w:val="CC56BA04"/>
    <w:lvl w:ilvl="0" w:tplc="4FACD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E7A31"/>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4458F"/>
    <w:multiLevelType w:val="hybridMultilevel"/>
    <w:tmpl w:val="98EE61EA"/>
    <w:lvl w:ilvl="0" w:tplc="EA1489C0">
      <w:start w:val="1"/>
      <w:numFmt w:val="bullet"/>
      <w:lvlText w:val="•"/>
      <w:lvlJc w:val="left"/>
      <w:pPr>
        <w:tabs>
          <w:tab w:val="num" w:pos="720"/>
        </w:tabs>
        <w:ind w:left="720" w:hanging="360"/>
      </w:pPr>
      <w:rPr>
        <w:rFonts w:ascii="Times New Roman" w:hAnsi="Times New Roman" w:hint="default"/>
      </w:rPr>
    </w:lvl>
    <w:lvl w:ilvl="1" w:tplc="2604CAEC" w:tentative="1">
      <w:start w:val="1"/>
      <w:numFmt w:val="bullet"/>
      <w:lvlText w:val="•"/>
      <w:lvlJc w:val="left"/>
      <w:pPr>
        <w:tabs>
          <w:tab w:val="num" w:pos="1440"/>
        </w:tabs>
        <w:ind w:left="1440" w:hanging="360"/>
      </w:pPr>
      <w:rPr>
        <w:rFonts w:ascii="Times New Roman" w:hAnsi="Times New Roman" w:hint="default"/>
      </w:rPr>
    </w:lvl>
    <w:lvl w:ilvl="2" w:tplc="76A28036" w:tentative="1">
      <w:start w:val="1"/>
      <w:numFmt w:val="bullet"/>
      <w:lvlText w:val="•"/>
      <w:lvlJc w:val="left"/>
      <w:pPr>
        <w:tabs>
          <w:tab w:val="num" w:pos="2160"/>
        </w:tabs>
        <w:ind w:left="2160" w:hanging="360"/>
      </w:pPr>
      <w:rPr>
        <w:rFonts w:ascii="Times New Roman" w:hAnsi="Times New Roman" w:hint="default"/>
      </w:rPr>
    </w:lvl>
    <w:lvl w:ilvl="3" w:tplc="087A84AC" w:tentative="1">
      <w:start w:val="1"/>
      <w:numFmt w:val="bullet"/>
      <w:lvlText w:val="•"/>
      <w:lvlJc w:val="left"/>
      <w:pPr>
        <w:tabs>
          <w:tab w:val="num" w:pos="2880"/>
        </w:tabs>
        <w:ind w:left="2880" w:hanging="360"/>
      </w:pPr>
      <w:rPr>
        <w:rFonts w:ascii="Times New Roman" w:hAnsi="Times New Roman" w:hint="default"/>
      </w:rPr>
    </w:lvl>
    <w:lvl w:ilvl="4" w:tplc="4E4C1BE4" w:tentative="1">
      <w:start w:val="1"/>
      <w:numFmt w:val="bullet"/>
      <w:lvlText w:val="•"/>
      <w:lvlJc w:val="left"/>
      <w:pPr>
        <w:tabs>
          <w:tab w:val="num" w:pos="3600"/>
        </w:tabs>
        <w:ind w:left="3600" w:hanging="360"/>
      </w:pPr>
      <w:rPr>
        <w:rFonts w:ascii="Times New Roman" w:hAnsi="Times New Roman" w:hint="default"/>
      </w:rPr>
    </w:lvl>
    <w:lvl w:ilvl="5" w:tplc="5A84FEC8" w:tentative="1">
      <w:start w:val="1"/>
      <w:numFmt w:val="bullet"/>
      <w:lvlText w:val="•"/>
      <w:lvlJc w:val="left"/>
      <w:pPr>
        <w:tabs>
          <w:tab w:val="num" w:pos="4320"/>
        </w:tabs>
        <w:ind w:left="4320" w:hanging="360"/>
      </w:pPr>
      <w:rPr>
        <w:rFonts w:ascii="Times New Roman" w:hAnsi="Times New Roman" w:hint="default"/>
      </w:rPr>
    </w:lvl>
    <w:lvl w:ilvl="6" w:tplc="E3548854" w:tentative="1">
      <w:start w:val="1"/>
      <w:numFmt w:val="bullet"/>
      <w:lvlText w:val="•"/>
      <w:lvlJc w:val="left"/>
      <w:pPr>
        <w:tabs>
          <w:tab w:val="num" w:pos="5040"/>
        </w:tabs>
        <w:ind w:left="5040" w:hanging="360"/>
      </w:pPr>
      <w:rPr>
        <w:rFonts w:ascii="Times New Roman" w:hAnsi="Times New Roman" w:hint="default"/>
      </w:rPr>
    </w:lvl>
    <w:lvl w:ilvl="7" w:tplc="726C3670" w:tentative="1">
      <w:start w:val="1"/>
      <w:numFmt w:val="bullet"/>
      <w:lvlText w:val="•"/>
      <w:lvlJc w:val="left"/>
      <w:pPr>
        <w:tabs>
          <w:tab w:val="num" w:pos="5760"/>
        </w:tabs>
        <w:ind w:left="5760" w:hanging="360"/>
      </w:pPr>
      <w:rPr>
        <w:rFonts w:ascii="Times New Roman" w:hAnsi="Times New Roman" w:hint="default"/>
      </w:rPr>
    </w:lvl>
    <w:lvl w:ilvl="8" w:tplc="D212723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1" w15:restartNumberingAfterBreak="0">
    <w:nsid w:val="5DCE7D63"/>
    <w:multiLevelType w:val="hybridMultilevel"/>
    <w:tmpl w:val="DAD6E100"/>
    <w:lvl w:ilvl="0" w:tplc="95660966">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CD3492"/>
    <w:multiLevelType w:val="hybridMultilevel"/>
    <w:tmpl w:val="E41C8E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9564C"/>
    <w:multiLevelType w:val="hybridMultilevel"/>
    <w:tmpl w:val="0D6AFE76"/>
    <w:lvl w:ilvl="0" w:tplc="34FE42C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13B40"/>
    <w:multiLevelType w:val="hybridMultilevel"/>
    <w:tmpl w:val="52C26D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16"/>
  </w:num>
  <w:num w:numId="4">
    <w:abstractNumId w:val="18"/>
  </w:num>
  <w:num w:numId="5">
    <w:abstractNumId w:val="1"/>
  </w:num>
  <w:num w:numId="6">
    <w:abstractNumId w:val="14"/>
  </w:num>
  <w:num w:numId="7">
    <w:abstractNumId w:val="13"/>
  </w:num>
  <w:num w:numId="8">
    <w:abstractNumId w:val="26"/>
  </w:num>
  <w:num w:numId="9">
    <w:abstractNumId w:val="32"/>
  </w:num>
  <w:num w:numId="10">
    <w:abstractNumId w:val="2"/>
  </w:num>
  <w:num w:numId="11">
    <w:abstractNumId w:val="5"/>
  </w:num>
  <w:num w:numId="12">
    <w:abstractNumId w:val="15"/>
  </w:num>
  <w:num w:numId="13">
    <w:abstractNumId w:val="30"/>
  </w:num>
  <w:num w:numId="14">
    <w:abstractNumId w:val="38"/>
  </w:num>
  <w:num w:numId="15">
    <w:abstractNumId w:val="20"/>
  </w:num>
  <w:num w:numId="16">
    <w:abstractNumId w:val="37"/>
  </w:num>
  <w:num w:numId="17">
    <w:abstractNumId w:val="25"/>
  </w:num>
  <w:num w:numId="18">
    <w:abstractNumId w:val="17"/>
  </w:num>
  <w:num w:numId="19">
    <w:abstractNumId w:val="23"/>
  </w:num>
  <w:num w:numId="20">
    <w:abstractNumId w:val="19"/>
  </w:num>
  <w:num w:numId="21">
    <w:abstractNumId w:val="6"/>
  </w:num>
  <w:num w:numId="22">
    <w:abstractNumId w:val="0"/>
  </w:num>
  <w:num w:numId="23">
    <w:abstractNumId w:val="24"/>
  </w:num>
  <w:num w:numId="24">
    <w:abstractNumId w:val="3"/>
  </w:num>
  <w:num w:numId="25">
    <w:abstractNumId w:val="21"/>
  </w:num>
  <w:num w:numId="26">
    <w:abstractNumId w:val="28"/>
  </w:num>
  <w:num w:numId="27">
    <w:abstractNumId w:val="4"/>
  </w:num>
  <w:num w:numId="28">
    <w:abstractNumId w:val="22"/>
  </w:num>
  <w:num w:numId="29">
    <w:abstractNumId w:val="35"/>
  </w:num>
  <w:num w:numId="30">
    <w:abstractNumId w:val="11"/>
  </w:num>
  <w:num w:numId="31">
    <w:abstractNumId w:val="29"/>
  </w:num>
  <w:num w:numId="32">
    <w:abstractNumId w:val="7"/>
  </w:num>
  <w:num w:numId="33">
    <w:abstractNumId w:val="36"/>
  </w:num>
  <w:num w:numId="34">
    <w:abstractNumId w:val="34"/>
  </w:num>
  <w:num w:numId="35">
    <w:abstractNumId w:val="31"/>
  </w:num>
  <w:num w:numId="36">
    <w:abstractNumId w:val="33"/>
  </w:num>
  <w:num w:numId="37">
    <w:abstractNumId w:val="10"/>
  </w:num>
  <w:num w:numId="38">
    <w:abstractNumId w:val="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31B8"/>
    <w:rsid w:val="00004403"/>
    <w:rsid w:val="00004D2E"/>
    <w:rsid w:val="000050BA"/>
    <w:rsid w:val="00005A4A"/>
    <w:rsid w:val="0000799C"/>
    <w:rsid w:val="00012619"/>
    <w:rsid w:val="0001400F"/>
    <w:rsid w:val="00014AAC"/>
    <w:rsid w:val="00020024"/>
    <w:rsid w:val="000203BF"/>
    <w:rsid w:val="00024AA0"/>
    <w:rsid w:val="000251B6"/>
    <w:rsid w:val="00027925"/>
    <w:rsid w:val="00031E5B"/>
    <w:rsid w:val="00033415"/>
    <w:rsid w:val="00034153"/>
    <w:rsid w:val="00034A7E"/>
    <w:rsid w:val="00034ED0"/>
    <w:rsid w:val="000360E2"/>
    <w:rsid w:val="0004080E"/>
    <w:rsid w:val="00041880"/>
    <w:rsid w:val="00041C9E"/>
    <w:rsid w:val="000459E2"/>
    <w:rsid w:val="00045FE7"/>
    <w:rsid w:val="000461E9"/>
    <w:rsid w:val="00051B83"/>
    <w:rsid w:val="00051D4E"/>
    <w:rsid w:val="00053A7D"/>
    <w:rsid w:val="00054057"/>
    <w:rsid w:val="00054344"/>
    <w:rsid w:val="00054564"/>
    <w:rsid w:val="00054942"/>
    <w:rsid w:val="0005747D"/>
    <w:rsid w:val="000575B8"/>
    <w:rsid w:val="0005783E"/>
    <w:rsid w:val="0006046E"/>
    <w:rsid w:val="0006066A"/>
    <w:rsid w:val="000606B4"/>
    <w:rsid w:val="000615C4"/>
    <w:rsid w:val="00061B81"/>
    <w:rsid w:val="00062EC3"/>
    <w:rsid w:val="00063AC7"/>
    <w:rsid w:val="00064A3E"/>
    <w:rsid w:val="000707C3"/>
    <w:rsid w:val="00073B44"/>
    <w:rsid w:val="00077458"/>
    <w:rsid w:val="00080AA2"/>
    <w:rsid w:val="000812CB"/>
    <w:rsid w:val="00082199"/>
    <w:rsid w:val="00084C3D"/>
    <w:rsid w:val="00086415"/>
    <w:rsid w:val="000869CE"/>
    <w:rsid w:val="00086D13"/>
    <w:rsid w:val="00086F0D"/>
    <w:rsid w:val="000875B1"/>
    <w:rsid w:val="00087C7E"/>
    <w:rsid w:val="00090CED"/>
    <w:rsid w:val="00090F1E"/>
    <w:rsid w:val="00091A97"/>
    <w:rsid w:val="00096BC8"/>
    <w:rsid w:val="000975EC"/>
    <w:rsid w:val="00097ECA"/>
    <w:rsid w:val="000A2E62"/>
    <w:rsid w:val="000A3055"/>
    <w:rsid w:val="000A33C2"/>
    <w:rsid w:val="000A520F"/>
    <w:rsid w:val="000A734A"/>
    <w:rsid w:val="000A7878"/>
    <w:rsid w:val="000B04A5"/>
    <w:rsid w:val="000B0596"/>
    <w:rsid w:val="000B1A93"/>
    <w:rsid w:val="000B2FB7"/>
    <w:rsid w:val="000B3D12"/>
    <w:rsid w:val="000B54C2"/>
    <w:rsid w:val="000B60BC"/>
    <w:rsid w:val="000B7250"/>
    <w:rsid w:val="000B777D"/>
    <w:rsid w:val="000C1EAD"/>
    <w:rsid w:val="000C2CC4"/>
    <w:rsid w:val="000C3D92"/>
    <w:rsid w:val="000D2623"/>
    <w:rsid w:val="000D3B0E"/>
    <w:rsid w:val="000E2B13"/>
    <w:rsid w:val="000E4685"/>
    <w:rsid w:val="000E4BF5"/>
    <w:rsid w:val="000E56E9"/>
    <w:rsid w:val="000E6514"/>
    <w:rsid w:val="000F02A0"/>
    <w:rsid w:val="000F109B"/>
    <w:rsid w:val="000F2CAF"/>
    <w:rsid w:val="000F48FE"/>
    <w:rsid w:val="000F50AC"/>
    <w:rsid w:val="000F6940"/>
    <w:rsid w:val="000F6CF2"/>
    <w:rsid w:val="00100B90"/>
    <w:rsid w:val="0010111A"/>
    <w:rsid w:val="0010348A"/>
    <w:rsid w:val="00103FAD"/>
    <w:rsid w:val="00105339"/>
    <w:rsid w:val="00105AB4"/>
    <w:rsid w:val="00110C8B"/>
    <w:rsid w:val="00111049"/>
    <w:rsid w:val="0011240B"/>
    <w:rsid w:val="00112ADC"/>
    <w:rsid w:val="00114392"/>
    <w:rsid w:val="001144FE"/>
    <w:rsid w:val="00115917"/>
    <w:rsid w:val="001207C2"/>
    <w:rsid w:val="0012367B"/>
    <w:rsid w:val="00124AA2"/>
    <w:rsid w:val="00125578"/>
    <w:rsid w:val="00125EBD"/>
    <w:rsid w:val="001269D5"/>
    <w:rsid w:val="00126E22"/>
    <w:rsid w:val="00127F20"/>
    <w:rsid w:val="00131627"/>
    <w:rsid w:val="00131692"/>
    <w:rsid w:val="001324F6"/>
    <w:rsid w:val="001335C1"/>
    <w:rsid w:val="001336EF"/>
    <w:rsid w:val="001424BA"/>
    <w:rsid w:val="001453AB"/>
    <w:rsid w:val="00145ACB"/>
    <w:rsid w:val="00147CD2"/>
    <w:rsid w:val="00150820"/>
    <w:rsid w:val="00152728"/>
    <w:rsid w:val="001534B3"/>
    <w:rsid w:val="00155093"/>
    <w:rsid w:val="001560E4"/>
    <w:rsid w:val="00160228"/>
    <w:rsid w:val="00161BEB"/>
    <w:rsid w:val="0016276F"/>
    <w:rsid w:val="00164208"/>
    <w:rsid w:val="00165A27"/>
    <w:rsid w:val="001672AD"/>
    <w:rsid w:val="001722FB"/>
    <w:rsid w:val="001734A1"/>
    <w:rsid w:val="0017403F"/>
    <w:rsid w:val="001761C7"/>
    <w:rsid w:val="00176A0E"/>
    <w:rsid w:val="00177D17"/>
    <w:rsid w:val="001809A5"/>
    <w:rsid w:val="001815D8"/>
    <w:rsid w:val="00181672"/>
    <w:rsid w:val="001816CA"/>
    <w:rsid w:val="00183811"/>
    <w:rsid w:val="001861A4"/>
    <w:rsid w:val="00191488"/>
    <w:rsid w:val="00192864"/>
    <w:rsid w:val="00192C93"/>
    <w:rsid w:val="00194044"/>
    <w:rsid w:val="0019686E"/>
    <w:rsid w:val="001A107D"/>
    <w:rsid w:val="001A13AD"/>
    <w:rsid w:val="001A2373"/>
    <w:rsid w:val="001A2988"/>
    <w:rsid w:val="001A5A1D"/>
    <w:rsid w:val="001B0FD2"/>
    <w:rsid w:val="001B3468"/>
    <w:rsid w:val="001B3B7E"/>
    <w:rsid w:val="001B6906"/>
    <w:rsid w:val="001C2C4D"/>
    <w:rsid w:val="001C2DC8"/>
    <w:rsid w:val="001C2F93"/>
    <w:rsid w:val="001C437B"/>
    <w:rsid w:val="001C5AB6"/>
    <w:rsid w:val="001C70AE"/>
    <w:rsid w:val="001C7339"/>
    <w:rsid w:val="001C753A"/>
    <w:rsid w:val="001D5406"/>
    <w:rsid w:val="001D6CEA"/>
    <w:rsid w:val="001D76E6"/>
    <w:rsid w:val="001E0A9B"/>
    <w:rsid w:val="001E1634"/>
    <w:rsid w:val="001E334A"/>
    <w:rsid w:val="001E47C5"/>
    <w:rsid w:val="001E5BB7"/>
    <w:rsid w:val="001E7227"/>
    <w:rsid w:val="001F359D"/>
    <w:rsid w:val="001F449E"/>
    <w:rsid w:val="001F56F0"/>
    <w:rsid w:val="001F6E47"/>
    <w:rsid w:val="00200625"/>
    <w:rsid w:val="00200643"/>
    <w:rsid w:val="00201784"/>
    <w:rsid w:val="0020224F"/>
    <w:rsid w:val="00202675"/>
    <w:rsid w:val="0020301F"/>
    <w:rsid w:val="00203530"/>
    <w:rsid w:val="002046CA"/>
    <w:rsid w:val="002051A1"/>
    <w:rsid w:val="00206949"/>
    <w:rsid w:val="00207760"/>
    <w:rsid w:val="0021153C"/>
    <w:rsid w:val="002140C5"/>
    <w:rsid w:val="00215BEC"/>
    <w:rsid w:val="00216DB6"/>
    <w:rsid w:val="00217206"/>
    <w:rsid w:val="00220AAB"/>
    <w:rsid w:val="002229C9"/>
    <w:rsid w:val="0022454A"/>
    <w:rsid w:val="0022594B"/>
    <w:rsid w:val="00226BA2"/>
    <w:rsid w:val="002300A4"/>
    <w:rsid w:val="002326B4"/>
    <w:rsid w:val="002336A2"/>
    <w:rsid w:val="00233FD3"/>
    <w:rsid w:val="00235054"/>
    <w:rsid w:val="00235744"/>
    <w:rsid w:val="00237229"/>
    <w:rsid w:val="00237F33"/>
    <w:rsid w:val="002402CA"/>
    <w:rsid w:val="00241083"/>
    <w:rsid w:val="00243FE9"/>
    <w:rsid w:val="0024596D"/>
    <w:rsid w:val="00246492"/>
    <w:rsid w:val="00250072"/>
    <w:rsid w:val="002507EA"/>
    <w:rsid w:val="00254C44"/>
    <w:rsid w:val="002557E5"/>
    <w:rsid w:val="002641AC"/>
    <w:rsid w:val="00271ECA"/>
    <w:rsid w:val="00271F97"/>
    <w:rsid w:val="00272390"/>
    <w:rsid w:val="00273985"/>
    <w:rsid w:val="002753A1"/>
    <w:rsid w:val="00275622"/>
    <w:rsid w:val="00277F41"/>
    <w:rsid w:val="002803E6"/>
    <w:rsid w:val="002825B3"/>
    <w:rsid w:val="002843F9"/>
    <w:rsid w:val="002846AF"/>
    <w:rsid w:val="002859B6"/>
    <w:rsid w:val="00285A09"/>
    <w:rsid w:val="0028691F"/>
    <w:rsid w:val="00293E6C"/>
    <w:rsid w:val="00294995"/>
    <w:rsid w:val="00294A7D"/>
    <w:rsid w:val="00294AB0"/>
    <w:rsid w:val="002977B4"/>
    <w:rsid w:val="002A33EA"/>
    <w:rsid w:val="002A44A6"/>
    <w:rsid w:val="002A4953"/>
    <w:rsid w:val="002A7AEA"/>
    <w:rsid w:val="002B16E1"/>
    <w:rsid w:val="002B1740"/>
    <w:rsid w:val="002B20DC"/>
    <w:rsid w:val="002B46E4"/>
    <w:rsid w:val="002B603D"/>
    <w:rsid w:val="002B6721"/>
    <w:rsid w:val="002B71B4"/>
    <w:rsid w:val="002B73FD"/>
    <w:rsid w:val="002B790B"/>
    <w:rsid w:val="002C0D49"/>
    <w:rsid w:val="002C126D"/>
    <w:rsid w:val="002C181F"/>
    <w:rsid w:val="002C6C88"/>
    <w:rsid w:val="002D278E"/>
    <w:rsid w:val="002D4469"/>
    <w:rsid w:val="002D4EDB"/>
    <w:rsid w:val="002D66D2"/>
    <w:rsid w:val="002D7FC1"/>
    <w:rsid w:val="002E00D9"/>
    <w:rsid w:val="002E0741"/>
    <w:rsid w:val="002E40C1"/>
    <w:rsid w:val="002E48ED"/>
    <w:rsid w:val="002E52E3"/>
    <w:rsid w:val="002E6504"/>
    <w:rsid w:val="002E6DA3"/>
    <w:rsid w:val="002F2EE3"/>
    <w:rsid w:val="002F3662"/>
    <w:rsid w:val="002F3FD8"/>
    <w:rsid w:val="002F5DAF"/>
    <w:rsid w:val="002F61B1"/>
    <w:rsid w:val="002F6C1B"/>
    <w:rsid w:val="002F6DF4"/>
    <w:rsid w:val="00301510"/>
    <w:rsid w:val="003017AD"/>
    <w:rsid w:val="00301F5A"/>
    <w:rsid w:val="00303616"/>
    <w:rsid w:val="00303688"/>
    <w:rsid w:val="003041F6"/>
    <w:rsid w:val="00306980"/>
    <w:rsid w:val="00307075"/>
    <w:rsid w:val="0030744B"/>
    <w:rsid w:val="00307992"/>
    <w:rsid w:val="0031034D"/>
    <w:rsid w:val="00310D46"/>
    <w:rsid w:val="00315F9B"/>
    <w:rsid w:val="00316320"/>
    <w:rsid w:val="0032089D"/>
    <w:rsid w:val="00321246"/>
    <w:rsid w:val="00321DE7"/>
    <w:rsid w:val="0032281A"/>
    <w:rsid w:val="00323AE2"/>
    <w:rsid w:val="00323CCC"/>
    <w:rsid w:val="00325F0F"/>
    <w:rsid w:val="00325FDD"/>
    <w:rsid w:val="0032622B"/>
    <w:rsid w:val="00326D89"/>
    <w:rsid w:val="00327CD1"/>
    <w:rsid w:val="00330AA3"/>
    <w:rsid w:val="003338EC"/>
    <w:rsid w:val="00334DE2"/>
    <w:rsid w:val="00334DE8"/>
    <w:rsid w:val="00336DF1"/>
    <w:rsid w:val="00337F15"/>
    <w:rsid w:val="00342FED"/>
    <w:rsid w:val="00344928"/>
    <w:rsid w:val="003465E9"/>
    <w:rsid w:val="00346F87"/>
    <w:rsid w:val="0034750F"/>
    <w:rsid w:val="00350585"/>
    <w:rsid w:val="00351D81"/>
    <w:rsid w:val="003529CC"/>
    <w:rsid w:val="00354D82"/>
    <w:rsid w:val="00354DB2"/>
    <w:rsid w:val="00360FE4"/>
    <w:rsid w:val="00362ECC"/>
    <w:rsid w:val="00363F5E"/>
    <w:rsid w:val="00365E76"/>
    <w:rsid w:val="00367A93"/>
    <w:rsid w:val="003703E6"/>
    <w:rsid w:val="00370624"/>
    <w:rsid w:val="00370AD7"/>
    <w:rsid w:val="0037218F"/>
    <w:rsid w:val="00376DAE"/>
    <w:rsid w:val="003773D5"/>
    <w:rsid w:val="00377E7C"/>
    <w:rsid w:val="003807B1"/>
    <w:rsid w:val="00381F1D"/>
    <w:rsid w:val="0038203B"/>
    <w:rsid w:val="00382BE6"/>
    <w:rsid w:val="0038313D"/>
    <w:rsid w:val="00384308"/>
    <w:rsid w:val="0039094B"/>
    <w:rsid w:val="0039406D"/>
    <w:rsid w:val="00394120"/>
    <w:rsid w:val="00394745"/>
    <w:rsid w:val="00394AB2"/>
    <w:rsid w:val="00394C5B"/>
    <w:rsid w:val="003955BC"/>
    <w:rsid w:val="0039584C"/>
    <w:rsid w:val="00397848"/>
    <w:rsid w:val="003A191B"/>
    <w:rsid w:val="003A3810"/>
    <w:rsid w:val="003A504F"/>
    <w:rsid w:val="003A7137"/>
    <w:rsid w:val="003A78AB"/>
    <w:rsid w:val="003A7BE9"/>
    <w:rsid w:val="003B0D94"/>
    <w:rsid w:val="003B0F1B"/>
    <w:rsid w:val="003B1162"/>
    <w:rsid w:val="003B1C04"/>
    <w:rsid w:val="003B2CBD"/>
    <w:rsid w:val="003B439D"/>
    <w:rsid w:val="003B4EF7"/>
    <w:rsid w:val="003B6447"/>
    <w:rsid w:val="003B7D50"/>
    <w:rsid w:val="003C2630"/>
    <w:rsid w:val="003C3AE1"/>
    <w:rsid w:val="003C4CA0"/>
    <w:rsid w:val="003C55B5"/>
    <w:rsid w:val="003D1BAC"/>
    <w:rsid w:val="003D369A"/>
    <w:rsid w:val="003D6396"/>
    <w:rsid w:val="003D65E6"/>
    <w:rsid w:val="003D794B"/>
    <w:rsid w:val="003D7DDA"/>
    <w:rsid w:val="003E039B"/>
    <w:rsid w:val="003E4669"/>
    <w:rsid w:val="003E5A49"/>
    <w:rsid w:val="003E5BCB"/>
    <w:rsid w:val="003E68B9"/>
    <w:rsid w:val="003F19D6"/>
    <w:rsid w:val="003F2D19"/>
    <w:rsid w:val="003F430D"/>
    <w:rsid w:val="003F7038"/>
    <w:rsid w:val="003F72F4"/>
    <w:rsid w:val="003F7988"/>
    <w:rsid w:val="003F7B21"/>
    <w:rsid w:val="00400AF5"/>
    <w:rsid w:val="00402CA8"/>
    <w:rsid w:val="00402CAA"/>
    <w:rsid w:val="0040386D"/>
    <w:rsid w:val="00403D9E"/>
    <w:rsid w:val="00404684"/>
    <w:rsid w:val="004056CB"/>
    <w:rsid w:val="004061CA"/>
    <w:rsid w:val="0040629A"/>
    <w:rsid w:val="004067AA"/>
    <w:rsid w:val="004068FD"/>
    <w:rsid w:val="0040697C"/>
    <w:rsid w:val="00413F36"/>
    <w:rsid w:val="0041522E"/>
    <w:rsid w:val="004172E6"/>
    <w:rsid w:val="00420504"/>
    <w:rsid w:val="00423594"/>
    <w:rsid w:val="004257D1"/>
    <w:rsid w:val="00430296"/>
    <w:rsid w:val="0043245E"/>
    <w:rsid w:val="004335B4"/>
    <w:rsid w:val="00433880"/>
    <w:rsid w:val="004349BA"/>
    <w:rsid w:val="00435045"/>
    <w:rsid w:val="004355FB"/>
    <w:rsid w:val="00435896"/>
    <w:rsid w:val="00436806"/>
    <w:rsid w:val="00436F5A"/>
    <w:rsid w:val="00440095"/>
    <w:rsid w:val="00441061"/>
    <w:rsid w:val="00442F28"/>
    <w:rsid w:val="00444FC4"/>
    <w:rsid w:val="0044735F"/>
    <w:rsid w:val="00447C9D"/>
    <w:rsid w:val="00447E34"/>
    <w:rsid w:val="00452A6F"/>
    <w:rsid w:val="00452E63"/>
    <w:rsid w:val="004563F5"/>
    <w:rsid w:val="004602DB"/>
    <w:rsid w:val="00460DFA"/>
    <w:rsid w:val="00461260"/>
    <w:rsid w:val="00462CD6"/>
    <w:rsid w:val="00463969"/>
    <w:rsid w:val="00464652"/>
    <w:rsid w:val="00472A62"/>
    <w:rsid w:val="00472AC7"/>
    <w:rsid w:val="00475DC5"/>
    <w:rsid w:val="00476DAA"/>
    <w:rsid w:val="00477961"/>
    <w:rsid w:val="00477E3D"/>
    <w:rsid w:val="004806D4"/>
    <w:rsid w:val="00481979"/>
    <w:rsid w:val="004830A1"/>
    <w:rsid w:val="0048341E"/>
    <w:rsid w:val="0048480F"/>
    <w:rsid w:val="0048689A"/>
    <w:rsid w:val="00487CF7"/>
    <w:rsid w:val="0049019F"/>
    <w:rsid w:val="00490250"/>
    <w:rsid w:val="00490977"/>
    <w:rsid w:val="004929BC"/>
    <w:rsid w:val="004A00FA"/>
    <w:rsid w:val="004A0C2D"/>
    <w:rsid w:val="004A1BCB"/>
    <w:rsid w:val="004A3043"/>
    <w:rsid w:val="004A40A7"/>
    <w:rsid w:val="004A55EB"/>
    <w:rsid w:val="004A59FF"/>
    <w:rsid w:val="004A5E13"/>
    <w:rsid w:val="004A76BB"/>
    <w:rsid w:val="004B1381"/>
    <w:rsid w:val="004B1579"/>
    <w:rsid w:val="004B19A1"/>
    <w:rsid w:val="004B3FBD"/>
    <w:rsid w:val="004B4B96"/>
    <w:rsid w:val="004B72AE"/>
    <w:rsid w:val="004B73F9"/>
    <w:rsid w:val="004B76F1"/>
    <w:rsid w:val="004C0D2F"/>
    <w:rsid w:val="004C3499"/>
    <w:rsid w:val="004C54E5"/>
    <w:rsid w:val="004C5B1E"/>
    <w:rsid w:val="004D1A0F"/>
    <w:rsid w:val="004D2149"/>
    <w:rsid w:val="004D223C"/>
    <w:rsid w:val="004D526C"/>
    <w:rsid w:val="004D761C"/>
    <w:rsid w:val="004E027D"/>
    <w:rsid w:val="004E29F1"/>
    <w:rsid w:val="004E481E"/>
    <w:rsid w:val="004E58DA"/>
    <w:rsid w:val="004E6102"/>
    <w:rsid w:val="004E7E1F"/>
    <w:rsid w:val="004F68BD"/>
    <w:rsid w:val="004F743B"/>
    <w:rsid w:val="00500018"/>
    <w:rsid w:val="0050575F"/>
    <w:rsid w:val="00507B5E"/>
    <w:rsid w:val="00507E3E"/>
    <w:rsid w:val="005137F0"/>
    <w:rsid w:val="005146F8"/>
    <w:rsid w:val="005159B6"/>
    <w:rsid w:val="005213FA"/>
    <w:rsid w:val="00521D1D"/>
    <w:rsid w:val="00523A97"/>
    <w:rsid w:val="00524417"/>
    <w:rsid w:val="0052517D"/>
    <w:rsid w:val="0052683D"/>
    <w:rsid w:val="0052726B"/>
    <w:rsid w:val="00527BDC"/>
    <w:rsid w:val="00530703"/>
    <w:rsid w:val="00530C69"/>
    <w:rsid w:val="00532F8D"/>
    <w:rsid w:val="00533C88"/>
    <w:rsid w:val="00541670"/>
    <w:rsid w:val="00541E6B"/>
    <w:rsid w:val="005445B0"/>
    <w:rsid w:val="005474AE"/>
    <w:rsid w:val="00550478"/>
    <w:rsid w:val="0055657E"/>
    <w:rsid w:val="00563A78"/>
    <w:rsid w:val="005644AF"/>
    <w:rsid w:val="005649B4"/>
    <w:rsid w:val="00564B0F"/>
    <w:rsid w:val="005674CC"/>
    <w:rsid w:val="005675DB"/>
    <w:rsid w:val="00567F1D"/>
    <w:rsid w:val="00570E47"/>
    <w:rsid w:val="005714CB"/>
    <w:rsid w:val="005724CD"/>
    <w:rsid w:val="0057412B"/>
    <w:rsid w:val="00575224"/>
    <w:rsid w:val="005774E5"/>
    <w:rsid w:val="0058069E"/>
    <w:rsid w:val="00580760"/>
    <w:rsid w:val="005824DA"/>
    <w:rsid w:val="00583ABB"/>
    <w:rsid w:val="005858C6"/>
    <w:rsid w:val="00586443"/>
    <w:rsid w:val="00586969"/>
    <w:rsid w:val="00587DA6"/>
    <w:rsid w:val="005932FE"/>
    <w:rsid w:val="00594D43"/>
    <w:rsid w:val="00597ED1"/>
    <w:rsid w:val="005A367B"/>
    <w:rsid w:val="005A3D4A"/>
    <w:rsid w:val="005A46DB"/>
    <w:rsid w:val="005A56E9"/>
    <w:rsid w:val="005A5A46"/>
    <w:rsid w:val="005A74CB"/>
    <w:rsid w:val="005A7E76"/>
    <w:rsid w:val="005B01DA"/>
    <w:rsid w:val="005B3F4A"/>
    <w:rsid w:val="005C130E"/>
    <w:rsid w:val="005C25D0"/>
    <w:rsid w:val="005C383A"/>
    <w:rsid w:val="005C3EAC"/>
    <w:rsid w:val="005C43AB"/>
    <w:rsid w:val="005C5269"/>
    <w:rsid w:val="005D01DF"/>
    <w:rsid w:val="005D1229"/>
    <w:rsid w:val="005D2058"/>
    <w:rsid w:val="005D304C"/>
    <w:rsid w:val="005D4350"/>
    <w:rsid w:val="005D6E65"/>
    <w:rsid w:val="005D708E"/>
    <w:rsid w:val="005D756F"/>
    <w:rsid w:val="005E1195"/>
    <w:rsid w:val="005E1F19"/>
    <w:rsid w:val="005E2CB0"/>
    <w:rsid w:val="005E7641"/>
    <w:rsid w:val="005F082D"/>
    <w:rsid w:val="005F35D6"/>
    <w:rsid w:val="005F5229"/>
    <w:rsid w:val="005F5A8C"/>
    <w:rsid w:val="005F6713"/>
    <w:rsid w:val="005F7156"/>
    <w:rsid w:val="005F7C0C"/>
    <w:rsid w:val="005F7C4C"/>
    <w:rsid w:val="005F7F2A"/>
    <w:rsid w:val="00600ECE"/>
    <w:rsid w:val="006011DB"/>
    <w:rsid w:val="0060189F"/>
    <w:rsid w:val="006021F4"/>
    <w:rsid w:val="00604FF3"/>
    <w:rsid w:val="00606EF2"/>
    <w:rsid w:val="00615452"/>
    <w:rsid w:val="006154EE"/>
    <w:rsid w:val="00617678"/>
    <w:rsid w:val="0062025F"/>
    <w:rsid w:val="006208C7"/>
    <w:rsid w:val="00622592"/>
    <w:rsid w:val="00622B3F"/>
    <w:rsid w:val="006253A3"/>
    <w:rsid w:val="00630C2A"/>
    <w:rsid w:val="006339D3"/>
    <w:rsid w:val="006351D8"/>
    <w:rsid w:val="00635EC0"/>
    <w:rsid w:val="00636504"/>
    <w:rsid w:val="00636DBA"/>
    <w:rsid w:val="00637193"/>
    <w:rsid w:val="006406C0"/>
    <w:rsid w:val="00641AE6"/>
    <w:rsid w:val="00641DDF"/>
    <w:rsid w:val="00642EF6"/>
    <w:rsid w:val="00642F26"/>
    <w:rsid w:val="00643DD1"/>
    <w:rsid w:val="00644858"/>
    <w:rsid w:val="00644C81"/>
    <w:rsid w:val="00646D68"/>
    <w:rsid w:val="00647D28"/>
    <w:rsid w:val="006516E2"/>
    <w:rsid w:val="00651F52"/>
    <w:rsid w:val="00652A10"/>
    <w:rsid w:val="00652EA1"/>
    <w:rsid w:val="0065358C"/>
    <w:rsid w:val="00653943"/>
    <w:rsid w:val="00653D6F"/>
    <w:rsid w:val="00653F14"/>
    <w:rsid w:val="00656EFF"/>
    <w:rsid w:val="00660139"/>
    <w:rsid w:val="00661513"/>
    <w:rsid w:val="006631CF"/>
    <w:rsid w:val="00663290"/>
    <w:rsid w:val="00665CEC"/>
    <w:rsid w:val="0066615B"/>
    <w:rsid w:val="00666F83"/>
    <w:rsid w:val="006672ED"/>
    <w:rsid w:val="0066789A"/>
    <w:rsid w:val="0067174F"/>
    <w:rsid w:val="00673BD8"/>
    <w:rsid w:val="00677A3B"/>
    <w:rsid w:val="00680784"/>
    <w:rsid w:val="00680C57"/>
    <w:rsid w:val="00680D9A"/>
    <w:rsid w:val="006812E8"/>
    <w:rsid w:val="006830F1"/>
    <w:rsid w:val="00683712"/>
    <w:rsid w:val="00684721"/>
    <w:rsid w:val="0068480D"/>
    <w:rsid w:val="00686461"/>
    <w:rsid w:val="00691BF3"/>
    <w:rsid w:val="0069558D"/>
    <w:rsid w:val="006959AB"/>
    <w:rsid w:val="0069732F"/>
    <w:rsid w:val="006A0920"/>
    <w:rsid w:val="006A15BA"/>
    <w:rsid w:val="006A24CB"/>
    <w:rsid w:val="006A2EA6"/>
    <w:rsid w:val="006A33D7"/>
    <w:rsid w:val="006A3A21"/>
    <w:rsid w:val="006A47BC"/>
    <w:rsid w:val="006A6F32"/>
    <w:rsid w:val="006A7D78"/>
    <w:rsid w:val="006A7DEC"/>
    <w:rsid w:val="006B090F"/>
    <w:rsid w:val="006B1259"/>
    <w:rsid w:val="006B1F8C"/>
    <w:rsid w:val="006B2395"/>
    <w:rsid w:val="006B3490"/>
    <w:rsid w:val="006B6CC7"/>
    <w:rsid w:val="006C01CA"/>
    <w:rsid w:val="006C1031"/>
    <w:rsid w:val="006C12D0"/>
    <w:rsid w:val="006C4EE1"/>
    <w:rsid w:val="006C5EE9"/>
    <w:rsid w:val="006C756B"/>
    <w:rsid w:val="006D09E3"/>
    <w:rsid w:val="006D3E77"/>
    <w:rsid w:val="006D604B"/>
    <w:rsid w:val="006D61D7"/>
    <w:rsid w:val="006D6E0C"/>
    <w:rsid w:val="006D79EE"/>
    <w:rsid w:val="006D7B4D"/>
    <w:rsid w:val="006E16D5"/>
    <w:rsid w:val="006E1BB4"/>
    <w:rsid w:val="006E245E"/>
    <w:rsid w:val="006E419C"/>
    <w:rsid w:val="006E461B"/>
    <w:rsid w:val="006E575E"/>
    <w:rsid w:val="006F024B"/>
    <w:rsid w:val="006F0477"/>
    <w:rsid w:val="006F1408"/>
    <w:rsid w:val="006F2C09"/>
    <w:rsid w:val="006F2DE9"/>
    <w:rsid w:val="006F452F"/>
    <w:rsid w:val="006F4D12"/>
    <w:rsid w:val="006F4DB5"/>
    <w:rsid w:val="006F5442"/>
    <w:rsid w:val="006F5664"/>
    <w:rsid w:val="007041B8"/>
    <w:rsid w:val="00704651"/>
    <w:rsid w:val="00704AEB"/>
    <w:rsid w:val="00705FF6"/>
    <w:rsid w:val="00706F18"/>
    <w:rsid w:val="0070776D"/>
    <w:rsid w:val="00707934"/>
    <w:rsid w:val="00710382"/>
    <w:rsid w:val="00710408"/>
    <w:rsid w:val="0071135E"/>
    <w:rsid w:val="007125C3"/>
    <w:rsid w:val="00712737"/>
    <w:rsid w:val="0071408E"/>
    <w:rsid w:val="00715280"/>
    <w:rsid w:val="007159D1"/>
    <w:rsid w:val="00724465"/>
    <w:rsid w:val="00724774"/>
    <w:rsid w:val="00726A01"/>
    <w:rsid w:val="007270DD"/>
    <w:rsid w:val="00730CC6"/>
    <w:rsid w:val="00734617"/>
    <w:rsid w:val="007354BE"/>
    <w:rsid w:val="00735746"/>
    <w:rsid w:val="007367F6"/>
    <w:rsid w:val="00737653"/>
    <w:rsid w:val="007415A5"/>
    <w:rsid w:val="00744EDB"/>
    <w:rsid w:val="00746829"/>
    <w:rsid w:val="00751109"/>
    <w:rsid w:val="007512F5"/>
    <w:rsid w:val="0075251F"/>
    <w:rsid w:val="007532EE"/>
    <w:rsid w:val="00754155"/>
    <w:rsid w:val="007541F0"/>
    <w:rsid w:val="0075496A"/>
    <w:rsid w:val="0076077C"/>
    <w:rsid w:val="00760DE2"/>
    <w:rsid w:val="00761400"/>
    <w:rsid w:val="007620CE"/>
    <w:rsid w:val="007628CD"/>
    <w:rsid w:val="00763F15"/>
    <w:rsid w:val="007641D8"/>
    <w:rsid w:val="00764FF2"/>
    <w:rsid w:val="00772786"/>
    <w:rsid w:val="00772972"/>
    <w:rsid w:val="00774BAC"/>
    <w:rsid w:val="00776160"/>
    <w:rsid w:val="007815EF"/>
    <w:rsid w:val="00781C71"/>
    <w:rsid w:val="0078238B"/>
    <w:rsid w:val="00783259"/>
    <w:rsid w:val="00784911"/>
    <w:rsid w:val="00787440"/>
    <w:rsid w:val="00790E7D"/>
    <w:rsid w:val="007928F1"/>
    <w:rsid w:val="0079681E"/>
    <w:rsid w:val="00796BF3"/>
    <w:rsid w:val="007A1A55"/>
    <w:rsid w:val="007A1B4F"/>
    <w:rsid w:val="007A229F"/>
    <w:rsid w:val="007A349D"/>
    <w:rsid w:val="007A3C30"/>
    <w:rsid w:val="007A4C76"/>
    <w:rsid w:val="007A5313"/>
    <w:rsid w:val="007B0C55"/>
    <w:rsid w:val="007B1AA6"/>
    <w:rsid w:val="007B1E54"/>
    <w:rsid w:val="007B1F94"/>
    <w:rsid w:val="007B2065"/>
    <w:rsid w:val="007B4131"/>
    <w:rsid w:val="007B4451"/>
    <w:rsid w:val="007B5745"/>
    <w:rsid w:val="007B61F7"/>
    <w:rsid w:val="007B649F"/>
    <w:rsid w:val="007B7A0B"/>
    <w:rsid w:val="007B7AD6"/>
    <w:rsid w:val="007C0C3D"/>
    <w:rsid w:val="007C1B9C"/>
    <w:rsid w:val="007C2627"/>
    <w:rsid w:val="007C3183"/>
    <w:rsid w:val="007C3B77"/>
    <w:rsid w:val="007C4D09"/>
    <w:rsid w:val="007C52E4"/>
    <w:rsid w:val="007C60E3"/>
    <w:rsid w:val="007C70C5"/>
    <w:rsid w:val="007C77BE"/>
    <w:rsid w:val="007C7CF1"/>
    <w:rsid w:val="007C7E67"/>
    <w:rsid w:val="007D1EEA"/>
    <w:rsid w:val="007D24F3"/>
    <w:rsid w:val="007D2C48"/>
    <w:rsid w:val="007D2F0A"/>
    <w:rsid w:val="007D4052"/>
    <w:rsid w:val="007D7842"/>
    <w:rsid w:val="007D7890"/>
    <w:rsid w:val="007E0509"/>
    <w:rsid w:val="007E17AA"/>
    <w:rsid w:val="007E1C14"/>
    <w:rsid w:val="007E37A5"/>
    <w:rsid w:val="007E5564"/>
    <w:rsid w:val="007E607E"/>
    <w:rsid w:val="007E7662"/>
    <w:rsid w:val="007F1B22"/>
    <w:rsid w:val="007F1B6B"/>
    <w:rsid w:val="007F1BF7"/>
    <w:rsid w:val="007F1F62"/>
    <w:rsid w:val="007F36B1"/>
    <w:rsid w:val="007F5763"/>
    <w:rsid w:val="007F5CD7"/>
    <w:rsid w:val="00801854"/>
    <w:rsid w:val="00803555"/>
    <w:rsid w:val="008047D9"/>
    <w:rsid w:val="00804D36"/>
    <w:rsid w:val="0081027D"/>
    <w:rsid w:val="00811305"/>
    <w:rsid w:val="00811509"/>
    <w:rsid w:val="00812F84"/>
    <w:rsid w:val="00814541"/>
    <w:rsid w:val="008146A3"/>
    <w:rsid w:val="008150F1"/>
    <w:rsid w:val="00817D30"/>
    <w:rsid w:val="0082020D"/>
    <w:rsid w:val="00824CB9"/>
    <w:rsid w:val="00831093"/>
    <w:rsid w:val="008314AD"/>
    <w:rsid w:val="008319B9"/>
    <w:rsid w:val="00832045"/>
    <w:rsid w:val="00833750"/>
    <w:rsid w:val="00833A3D"/>
    <w:rsid w:val="0083431B"/>
    <w:rsid w:val="008401ED"/>
    <w:rsid w:val="008404F8"/>
    <w:rsid w:val="008430A1"/>
    <w:rsid w:val="008441E5"/>
    <w:rsid w:val="008441F8"/>
    <w:rsid w:val="00844C1F"/>
    <w:rsid w:val="008454C1"/>
    <w:rsid w:val="00846815"/>
    <w:rsid w:val="00847982"/>
    <w:rsid w:val="00850831"/>
    <w:rsid w:val="00852DA6"/>
    <w:rsid w:val="00852FBF"/>
    <w:rsid w:val="00853A76"/>
    <w:rsid w:val="00854315"/>
    <w:rsid w:val="0085433C"/>
    <w:rsid w:val="008547F3"/>
    <w:rsid w:val="008560E6"/>
    <w:rsid w:val="008567EE"/>
    <w:rsid w:val="008578B7"/>
    <w:rsid w:val="00861EFD"/>
    <w:rsid w:val="00862A40"/>
    <w:rsid w:val="00865B44"/>
    <w:rsid w:val="00865D6B"/>
    <w:rsid w:val="00865F1D"/>
    <w:rsid w:val="00873E22"/>
    <w:rsid w:val="008767C9"/>
    <w:rsid w:val="008768A5"/>
    <w:rsid w:val="008812D5"/>
    <w:rsid w:val="00883269"/>
    <w:rsid w:val="00885DC8"/>
    <w:rsid w:val="00886052"/>
    <w:rsid w:val="008868A0"/>
    <w:rsid w:val="008871C0"/>
    <w:rsid w:val="00890EF8"/>
    <w:rsid w:val="00891170"/>
    <w:rsid w:val="0089135B"/>
    <w:rsid w:val="008917A9"/>
    <w:rsid w:val="008922DB"/>
    <w:rsid w:val="008A041D"/>
    <w:rsid w:val="008A1253"/>
    <w:rsid w:val="008A3E2E"/>
    <w:rsid w:val="008A5905"/>
    <w:rsid w:val="008A5CDA"/>
    <w:rsid w:val="008A7454"/>
    <w:rsid w:val="008A7FD5"/>
    <w:rsid w:val="008B337E"/>
    <w:rsid w:val="008B35A8"/>
    <w:rsid w:val="008B39CA"/>
    <w:rsid w:val="008B3F4D"/>
    <w:rsid w:val="008B3F8D"/>
    <w:rsid w:val="008B6E7B"/>
    <w:rsid w:val="008B6EF7"/>
    <w:rsid w:val="008B7B21"/>
    <w:rsid w:val="008C6CF1"/>
    <w:rsid w:val="008C6D92"/>
    <w:rsid w:val="008C7337"/>
    <w:rsid w:val="008D0DAA"/>
    <w:rsid w:val="008D13C7"/>
    <w:rsid w:val="008D66DF"/>
    <w:rsid w:val="008D67C0"/>
    <w:rsid w:val="008E0350"/>
    <w:rsid w:val="008E1388"/>
    <w:rsid w:val="008E1696"/>
    <w:rsid w:val="008E3A3C"/>
    <w:rsid w:val="008E3AC5"/>
    <w:rsid w:val="008E52A7"/>
    <w:rsid w:val="008E58FA"/>
    <w:rsid w:val="008E5AB1"/>
    <w:rsid w:val="008E5E16"/>
    <w:rsid w:val="008E646F"/>
    <w:rsid w:val="008E6FF8"/>
    <w:rsid w:val="008E726B"/>
    <w:rsid w:val="008F30A7"/>
    <w:rsid w:val="008F397B"/>
    <w:rsid w:val="008F7722"/>
    <w:rsid w:val="00901101"/>
    <w:rsid w:val="00903839"/>
    <w:rsid w:val="0090487B"/>
    <w:rsid w:val="009119FB"/>
    <w:rsid w:val="0091371A"/>
    <w:rsid w:val="00914640"/>
    <w:rsid w:val="009147AE"/>
    <w:rsid w:val="009201EB"/>
    <w:rsid w:val="009207C2"/>
    <w:rsid w:val="00921C8D"/>
    <w:rsid w:val="00922981"/>
    <w:rsid w:val="00923CCF"/>
    <w:rsid w:val="0092504B"/>
    <w:rsid w:val="00925051"/>
    <w:rsid w:val="0092717E"/>
    <w:rsid w:val="00927C07"/>
    <w:rsid w:val="00927CA4"/>
    <w:rsid w:val="00930AE5"/>
    <w:rsid w:val="009336C9"/>
    <w:rsid w:val="00935927"/>
    <w:rsid w:val="00940B1E"/>
    <w:rsid w:val="0094105B"/>
    <w:rsid w:val="009411C6"/>
    <w:rsid w:val="009414E1"/>
    <w:rsid w:val="00941FD8"/>
    <w:rsid w:val="0094201C"/>
    <w:rsid w:val="00942956"/>
    <w:rsid w:val="00944F42"/>
    <w:rsid w:val="009473B2"/>
    <w:rsid w:val="00947657"/>
    <w:rsid w:val="00952AC9"/>
    <w:rsid w:val="00952C14"/>
    <w:rsid w:val="0095381F"/>
    <w:rsid w:val="00955B7B"/>
    <w:rsid w:val="00956731"/>
    <w:rsid w:val="00957082"/>
    <w:rsid w:val="009607C2"/>
    <w:rsid w:val="009615F5"/>
    <w:rsid w:val="009640AD"/>
    <w:rsid w:val="0096477B"/>
    <w:rsid w:val="00965231"/>
    <w:rsid w:val="0096580B"/>
    <w:rsid w:val="00977DDD"/>
    <w:rsid w:val="009800D0"/>
    <w:rsid w:val="00982AFA"/>
    <w:rsid w:val="00983063"/>
    <w:rsid w:val="0098568B"/>
    <w:rsid w:val="009858C7"/>
    <w:rsid w:val="00985F3D"/>
    <w:rsid w:val="00987727"/>
    <w:rsid w:val="00987A86"/>
    <w:rsid w:val="00990AE0"/>
    <w:rsid w:val="00991393"/>
    <w:rsid w:val="009919D9"/>
    <w:rsid w:val="00995F74"/>
    <w:rsid w:val="009970C2"/>
    <w:rsid w:val="0099732E"/>
    <w:rsid w:val="009A051C"/>
    <w:rsid w:val="009A2899"/>
    <w:rsid w:val="009A2D99"/>
    <w:rsid w:val="009A40B9"/>
    <w:rsid w:val="009A5E04"/>
    <w:rsid w:val="009A621E"/>
    <w:rsid w:val="009A630D"/>
    <w:rsid w:val="009A6507"/>
    <w:rsid w:val="009A6DDD"/>
    <w:rsid w:val="009B4A92"/>
    <w:rsid w:val="009B578F"/>
    <w:rsid w:val="009B5CB9"/>
    <w:rsid w:val="009B618F"/>
    <w:rsid w:val="009B67FF"/>
    <w:rsid w:val="009C2127"/>
    <w:rsid w:val="009C2258"/>
    <w:rsid w:val="009C2DD9"/>
    <w:rsid w:val="009C4AEB"/>
    <w:rsid w:val="009C6B89"/>
    <w:rsid w:val="009C7134"/>
    <w:rsid w:val="009D1010"/>
    <w:rsid w:val="009D3BE3"/>
    <w:rsid w:val="009D4178"/>
    <w:rsid w:val="009D732E"/>
    <w:rsid w:val="009E056E"/>
    <w:rsid w:val="009E1B55"/>
    <w:rsid w:val="009E1E02"/>
    <w:rsid w:val="009E1FB3"/>
    <w:rsid w:val="009E2737"/>
    <w:rsid w:val="009E2B31"/>
    <w:rsid w:val="009E6ED5"/>
    <w:rsid w:val="009F20B9"/>
    <w:rsid w:val="009F22B6"/>
    <w:rsid w:val="009F4EDD"/>
    <w:rsid w:val="009F7246"/>
    <w:rsid w:val="00A00B6A"/>
    <w:rsid w:val="00A01263"/>
    <w:rsid w:val="00A016A2"/>
    <w:rsid w:val="00A01B18"/>
    <w:rsid w:val="00A04543"/>
    <w:rsid w:val="00A07DA8"/>
    <w:rsid w:val="00A11123"/>
    <w:rsid w:val="00A11E14"/>
    <w:rsid w:val="00A1313A"/>
    <w:rsid w:val="00A148DB"/>
    <w:rsid w:val="00A14CF5"/>
    <w:rsid w:val="00A1733F"/>
    <w:rsid w:val="00A20F41"/>
    <w:rsid w:val="00A30636"/>
    <w:rsid w:val="00A31A90"/>
    <w:rsid w:val="00A326FB"/>
    <w:rsid w:val="00A355D4"/>
    <w:rsid w:val="00A35978"/>
    <w:rsid w:val="00A35E0B"/>
    <w:rsid w:val="00A408E5"/>
    <w:rsid w:val="00A4551F"/>
    <w:rsid w:val="00A47369"/>
    <w:rsid w:val="00A50957"/>
    <w:rsid w:val="00A5191A"/>
    <w:rsid w:val="00A550BA"/>
    <w:rsid w:val="00A55664"/>
    <w:rsid w:val="00A55A3D"/>
    <w:rsid w:val="00A55FD2"/>
    <w:rsid w:val="00A611B1"/>
    <w:rsid w:val="00A6294F"/>
    <w:rsid w:val="00A633EE"/>
    <w:rsid w:val="00A64BF1"/>
    <w:rsid w:val="00A65215"/>
    <w:rsid w:val="00A655FF"/>
    <w:rsid w:val="00A70772"/>
    <w:rsid w:val="00A73F27"/>
    <w:rsid w:val="00A754F6"/>
    <w:rsid w:val="00A75BFE"/>
    <w:rsid w:val="00A77576"/>
    <w:rsid w:val="00A80109"/>
    <w:rsid w:val="00A80A36"/>
    <w:rsid w:val="00A849BC"/>
    <w:rsid w:val="00A85D5A"/>
    <w:rsid w:val="00A90542"/>
    <w:rsid w:val="00A925E5"/>
    <w:rsid w:val="00A93EBE"/>
    <w:rsid w:val="00A957F3"/>
    <w:rsid w:val="00A958E0"/>
    <w:rsid w:val="00A97E57"/>
    <w:rsid w:val="00AA1EEA"/>
    <w:rsid w:val="00AA1FC5"/>
    <w:rsid w:val="00AA40AE"/>
    <w:rsid w:val="00AA47B0"/>
    <w:rsid w:val="00AA50B4"/>
    <w:rsid w:val="00AB1BA5"/>
    <w:rsid w:val="00AB3855"/>
    <w:rsid w:val="00AB4B1F"/>
    <w:rsid w:val="00AB77A1"/>
    <w:rsid w:val="00AC0D30"/>
    <w:rsid w:val="00AC39C1"/>
    <w:rsid w:val="00AC3D8A"/>
    <w:rsid w:val="00AC407D"/>
    <w:rsid w:val="00AC41EA"/>
    <w:rsid w:val="00AC6BF6"/>
    <w:rsid w:val="00AC7A6B"/>
    <w:rsid w:val="00AD21EE"/>
    <w:rsid w:val="00AD2659"/>
    <w:rsid w:val="00AD3107"/>
    <w:rsid w:val="00AD3AB5"/>
    <w:rsid w:val="00AD5708"/>
    <w:rsid w:val="00AD7C0A"/>
    <w:rsid w:val="00AE22A2"/>
    <w:rsid w:val="00AE2E5B"/>
    <w:rsid w:val="00AF111C"/>
    <w:rsid w:val="00AF1230"/>
    <w:rsid w:val="00AF160C"/>
    <w:rsid w:val="00AF42D7"/>
    <w:rsid w:val="00AF42EA"/>
    <w:rsid w:val="00AF5057"/>
    <w:rsid w:val="00B005C4"/>
    <w:rsid w:val="00B03253"/>
    <w:rsid w:val="00B04759"/>
    <w:rsid w:val="00B05635"/>
    <w:rsid w:val="00B0593D"/>
    <w:rsid w:val="00B0794A"/>
    <w:rsid w:val="00B10E83"/>
    <w:rsid w:val="00B16B52"/>
    <w:rsid w:val="00B16D9B"/>
    <w:rsid w:val="00B16DC1"/>
    <w:rsid w:val="00B20334"/>
    <w:rsid w:val="00B218F7"/>
    <w:rsid w:val="00B23FCC"/>
    <w:rsid w:val="00B243BB"/>
    <w:rsid w:val="00B25E33"/>
    <w:rsid w:val="00B266E2"/>
    <w:rsid w:val="00B269A5"/>
    <w:rsid w:val="00B30276"/>
    <w:rsid w:val="00B31A06"/>
    <w:rsid w:val="00B32521"/>
    <w:rsid w:val="00B32F31"/>
    <w:rsid w:val="00B331F9"/>
    <w:rsid w:val="00B342DC"/>
    <w:rsid w:val="00B35F2F"/>
    <w:rsid w:val="00B36EA3"/>
    <w:rsid w:val="00B371CE"/>
    <w:rsid w:val="00B3782E"/>
    <w:rsid w:val="00B37911"/>
    <w:rsid w:val="00B4269D"/>
    <w:rsid w:val="00B42FA7"/>
    <w:rsid w:val="00B431D9"/>
    <w:rsid w:val="00B434FE"/>
    <w:rsid w:val="00B43814"/>
    <w:rsid w:val="00B44145"/>
    <w:rsid w:val="00B455F9"/>
    <w:rsid w:val="00B46625"/>
    <w:rsid w:val="00B46CB9"/>
    <w:rsid w:val="00B52264"/>
    <w:rsid w:val="00B52679"/>
    <w:rsid w:val="00B56B9D"/>
    <w:rsid w:val="00B60F18"/>
    <w:rsid w:val="00B62B9B"/>
    <w:rsid w:val="00B62FAF"/>
    <w:rsid w:val="00B6560E"/>
    <w:rsid w:val="00B6579F"/>
    <w:rsid w:val="00B728EF"/>
    <w:rsid w:val="00B747EB"/>
    <w:rsid w:val="00B7486E"/>
    <w:rsid w:val="00B760C3"/>
    <w:rsid w:val="00B766EC"/>
    <w:rsid w:val="00B812D6"/>
    <w:rsid w:val="00B90647"/>
    <w:rsid w:val="00B90A5B"/>
    <w:rsid w:val="00B91B54"/>
    <w:rsid w:val="00B91FD3"/>
    <w:rsid w:val="00B922D4"/>
    <w:rsid w:val="00B94D4E"/>
    <w:rsid w:val="00B95F85"/>
    <w:rsid w:val="00B968DE"/>
    <w:rsid w:val="00B97A36"/>
    <w:rsid w:val="00BA088F"/>
    <w:rsid w:val="00BA14F6"/>
    <w:rsid w:val="00BA2205"/>
    <w:rsid w:val="00BA2662"/>
    <w:rsid w:val="00BA291E"/>
    <w:rsid w:val="00BA2ACC"/>
    <w:rsid w:val="00BA312E"/>
    <w:rsid w:val="00BA3502"/>
    <w:rsid w:val="00BA4117"/>
    <w:rsid w:val="00BA693B"/>
    <w:rsid w:val="00BB1EDD"/>
    <w:rsid w:val="00BB241E"/>
    <w:rsid w:val="00BB2880"/>
    <w:rsid w:val="00BB3503"/>
    <w:rsid w:val="00BB5FDE"/>
    <w:rsid w:val="00BC0954"/>
    <w:rsid w:val="00BC1AD3"/>
    <w:rsid w:val="00BC1CDE"/>
    <w:rsid w:val="00BC281A"/>
    <w:rsid w:val="00BC3124"/>
    <w:rsid w:val="00BC4C4F"/>
    <w:rsid w:val="00BC4E3A"/>
    <w:rsid w:val="00BC6DB3"/>
    <w:rsid w:val="00BD040C"/>
    <w:rsid w:val="00BD20C8"/>
    <w:rsid w:val="00BD29D4"/>
    <w:rsid w:val="00BD2AFF"/>
    <w:rsid w:val="00BD421A"/>
    <w:rsid w:val="00BD4249"/>
    <w:rsid w:val="00BD5110"/>
    <w:rsid w:val="00BD7279"/>
    <w:rsid w:val="00BD7707"/>
    <w:rsid w:val="00BD7800"/>
    <w:rsid w:val="00BE1D49"/>
    <w:rsid w:val="00BE32DD"/>
    <w:rsid w:val="00BE48B7"/>
    <w:rsid w:val="00BE49B8"/>
    <w:rsid w:val="00BF1312"/>
    <w:rsid w:val="00BF1AB3"/>
    <w:rsid w:val="00BF5B45"/>
    <w:rsid w:val="00C0358F"/>
    <w:rsid w:val="00C05330"/>
    <w:rsid w:val="00C101DA"/>
    <w:rsid w:val="00C1165A"/>
    <w:rsid w:val="00C133CF"/>
    <w:rsid w:val="00C13765"/>
    <w:rsid w:val="00C1403A"/>
    <w:rsid w:val="00C14512"/>
    <w:rsid w:val="00C15BE2"/>
    <w:rsid w:val="00C23226"/>
    <w:rsid w:val="00C24875"/>
    <w:rsid w:val="00C259A9"/>
    <w:rsid w:val="00C27AF8"/>
    <w:rsid w:val="00C30DC3"/>
    <w:rsid w:val="00C311F0"/>
    <w:rsid w:val="00C31652"/>
    <w:rsid w:val="00C34F03"/>
    <w:rsid w:val="00C40832"/>
    <w:rsid w:val="00C41D69"/>
    <w:rsid w:val="00C436BD"/>
    <w:rsid w:val="00C43EB8"/>
    <w:rsid w:val="00C46C62"/>
    <w:rsid w:val="00C5229E"/>
    <w:rsid w:val="00C53501"/>
    <w:rsid w:val="00C53BD8"/>
    <w:rsid w:val="00C542A5"/>
    <w:rsid w:val="00C54CF1"/>
    <w:rsid w:val="00C55C32"/>
    <w:rsid w:val="00C61011"/>
    <w:rsid w:val="00C61713"/>
    <w:rsid w:val="00C618D0"/>
    <w:rsid w:val="00C63516"/>
    <w:rsid w:val="00C6381D"/>
    <w:rsid w:val="00C640DA"/>
    <w:rsid w:val="00C65E15"/>
    <w:rsid w:val="00C66EDE"/>
    <w:rsid w:val="00C67C60"/>
    <w:rsid w:val="00C71041"/>
    <w:rsid w:val="00C71A14"/>
    <w:rsid w:val="00C723FC"/>
    <w:rsid w:val="00C73EB5"/>
    <w:rsid w:val="00C77694"/>
    <w:rsid w:val="00C834F7"/>
    <w:rsid w:val="00C853D3"/>
    <w:rsid w:val="00C8666E"/>
    <w:rsid w:val="00C8787B"/>
    <w:rsid w:val="00C87AF1"/>
    <w:rsid w:val="00C91C2E"/>
    <w:rsid w:val="00C94474"/>
    <w:rsid w:val="00C97AE5"/>
    <w:rsid w:val="00CA00B9"/>
    <w:rsid w:val="00CA0996"/>
    <w:rsid w:val="00CA2D9D"/>
    <w:rsid w:val="00CA31DB"/>
    <w:rsid w:val="00CA63B4"/>
    <w:rsid w:val="00CB205B"/>
    <w:rsid w:val="00CB470C"/>
    <w:rsid w:val="00CB52B5"/>
    <w:rsid w:val="00CB5D1A"/>
    <w:rsid w:val="00CB5D34"/>
    <w:rsid w:val="00CB61DE"/>
    <w:rsid w:val="00CB7F14"/>
    <w:rsid w:val="00CC2584"/>
    <w:rsid w:val="00CC26BB"/>
    <w:rsid w:val="00CC3279"/>
    <w:rsid w:val="00CC45CB"/>
    <w:rsid w:val="00CC48B9"/>
    <w:rsid w:val="00CC6996"/>
    <w:rsid w:val="00CD033A"/>
    <w:rsid w:val="00CD0BA2"/>
    <w:rsid w:val="00CD12DB"/>
    <w:rsid w:val="00CD2142"/>
    <w:rsid w:val="00CD33D7"/>
    <w:rsid w:val="00CD42CA"/>
    <w:rsid w:val="00CD5E6E"/>
    <w:rsid w:val="00CE0C95"/>
    <w:rsid w:val="00CE136E"/>
    <w:rsid w:val="00CE19E4"/>
    <w:rsid w:val="00CE21CE"/>
    <w:rsid w:val="00CE56ED"/>
    <w:rsid w:val="00CF1FB1"/>
    <w:rsid w:val="00CF3BAD"/>
    <w:rsid w:val="00CF4D9E"/>
    <w:rsid w:val="00CF5409"/>
    <w:rsid w:val="00CF566E"/>
    <w:rsid w:val="00CF5D83"/>
    <w:rsid w:val="00CF7D8B"/>
    <w:rsid w:val="00CF7FA8"/>
    <w:rsid w:val="00D009AC"/>
    <w:rsid w:val="00D02916"/>
    <w:rsid w:val="00D05C2E"/>
    <w:rsid w:val="00D12A44"/>
    <w:rsid w:val="00D12B07"/>
    <w:rsid w:val="00D12B74"/>
    <w:rsid w:val="00D12CF4"/>
    <w:rsid w:val="00D13383"/>
    <w:rsid w:val="00D14531"/>
    <w:rsid w:val="00D14FD4"/>
    <w:rsid w:val="00D163F2"/>
    <w:rsid w:val="00D200FB"/>
    <w:rsid w:val="00D206AD"/>
    <w:rsid w:val="00D20B2D"/>
    <w:rsid w:val="00D20C36"/>
    <w:rsid w:val="00D20DA7"/>
    <w:rsid w:val="00D221A6"/>
    <w:rsid w:val="00D244B8"/>
    <w:rsid w:val="00D24E15"/>
    <w:rsid w:val="00D252BD"/>
    <w:rsid w:val="00D26D36"/>
    <w:rsid w:val="00D3113D"/>
    <w:rsid w:val="00D32378"/>
    <w:rsid w:val="00D339BB"/>
    <w:rsid w:val="00D348B3"/>
    <w:rsid w:val="00D34FF7"/>
    <w:rsid w:val="00D35E1B"/>
    <w:rsid w:val="00D35FF7"/>
    <w:rsid w:val="00D3670B"/>
    <w:rsid w:val="00D36A99"/>
    <w:rsid w:val="00D36DBE"/>
    <w:rsid w:val="00D36FF7"/>
    <w:rsid w:val="00D42B58"/>
    <w:rsid w:val="00D430CF"/>
    <w:rsid w:val="00D44AD5"/>
    <w:rsid w:val="00D4538F"/>
    <w:rsid w:val="00D51595"/>
    <w:rsid w:val="00D523C2"/>
    <w:rsid w:val="00D531D7"/>
    <w:rsid w:val="00D5372C"/>
    <w:rsid w:val="00D552BE"/>
    <w:rsid w:val="00D555F5"/>
    <w:rsid w:val="00D56601"/>
    <w:rsid w:val="00D5703F"/>
    <w:rsid w:val="00D64BBB"/>
    <w:rsid w:val="00D65EC5"/>
    <w:rsid w:val="00D70B0C"/>
    <w:rsid w:val="00D77A74"/>
    <w:rsid w:val="00D80F0C"/>
    <w:rsid w:val="00D81D31"/>
    <w:rsid w:val="00D8444E"/>
    <w:rsid w:val="00D8456B"/>
    <w:rsid w:val="00D84B3A"/>
    <w:rsid w:val="00D85200"/>
    <w:rsid w:val="00D866C3"/>
    <w:rsid w:val="00D878E4"/>
    <w:rsid w:val="00D91569"/>
    <w:rsid w:val="00D92E91"/>
    <w:rsid w:val="00D9397D"/>
    <w:rsid w:val="00D94F71"/>
    <w:rsid w:val="00D951AD"/>
    <w:rsid w:val="00D97542"/>
    <w:rsid w:val="00DA0FF4"/>
    <w:rsid w:val="00DA202B"/>
    <w:rsid w:val="00DA3C49"/>
    <w:rsid w:val="00DA3EAA"/>
    <w:rsid w:val="00DA7694"/>
    <w:rsid w:val="00DB00FD"/>
    <w:rsid w:val="00DB01C4"/>
    <w:rsid w:val="00DB4829"/>
    <w:rsid w:val="00DB4B36"/>
    <w:rsid w:val="00DB567F"/>
    <w:rsid w:val="00DB61FB"/>
    <w:rsid w:val="00DB6D45"/>
    <w:rsid w:val="00DB764A"/>
    <w:rsid w:val="00DB7B84"/>
    <w:rsid w:val="00DC012A"/>
    <w:rsid w:val="00DC0869"/>
    <w:rsid w:val="00DC31B2"/>
    <w:rsid w:val="00DC702F"/>
    <w:rsid w:val="00DC79AD"/>
    <w:rsid w:val="00DC7C52"/>
    <w:rsid w:val="00DD1AD1"/>
    <w:rsid w:val="00DD4A42"/>
    <w:rsid w:val="00DD626A"/>
    <w:rsid w:val="00DD69B3"/>
    <w:rsid w:val="00DD7334"/>
    <w:rsid w:val="00DE006B"/>
    <w:rsid w:val="00DE2008"/>
    <w:rsid w:val="00DE287B"/>
    <w:rsid w:val="00DE2E47"/>
    <w:rsid w:val="00DE44D1"/>
    <w:rsid w:val="00DE5DCF"/>
    <w:rsid w:val="00DE6959"/>
    <w:rsid w:val="00DF0714"/>
    <w:rsid w:val="00DF0A3B"/>
    <w:rsid w:val="00DF2721"/>
    <w:rsid w:val="00DF677B"/>
    <w:rsid w:val="00DF763A"/>
    <w:rsid w:val="00DF7CB7"/>
    <w:rsid w:val="00E00216"/>
    <w:rsid w:val="00E009D6"/>
    <w:rsid w:val="00E039D0"/>
    <w:rsid w:val="00E03BA8"/>
    <w:rsid w:val="00E05E5D"/>
    <w:rsid w:val="00E07A34"/>
    <w:rsid w:val="00E11A3A"/>
    <w:rsid w:val="00E11AA2"/>
    <w:rsid w:val="00E11D7C"/>
    <w:rsid w:val="00E11E65"/>
    <w:rsid w:val="00E12ADA"/>
    <w:rsid w:val="00E1336A"/>
    <w:rsid w:val="00E1510E"/>
    <w:rsid w:val="00E154A6"/>
    <w:rsid w:val="00E16349"/>
    <w:rsid w:val="00E16CEC"/>
    <w:rsid w:val="00E16E1D"/>
    <w:rsid w:val="00E22095"/>
    <w:rsid w:val="00E22286"/>
    <w:rsid w:val="00E22E12"/>
    <w:rsid w:val="00E23161"/>
    <w:rsid w:val="00E235B0"/>
    <w:rsid w:val="00E24B65"/>
    <w:rsid w:val="00E24D26"/>
    <w:rsid w:val="00E2557B"/>
    <w:rsid w:val="00E3007C"/>
    <w:rsid w:val="00E3285B"/>
    <w:rsid w:val="00E32BA6"/>
    <w:rsid w:val="00E336A1"/>
    <w:rsid w:val="00E337D1"/>
    <w:rsid w:val="00E33C4C"/>
    <w:rsid w:val="00E359CF"/>
    <w:rsid w:val="00E362F3"/>
    <w:rsid w:val="00E368A4"/>
    <w:rsid w:val="00E41371"/>
    <w:rsid w:val="00E43FFE"/>
    <w:rsid w:val="00E46A20"/>
    <w:rsid w:val="00E47309"/>
    <w:rsid w:val="00E50796"/>
    <w:rsid w:val="00E50C5A"/>
    <w:rsid w:val="00E510FF"/>
    <w:rsid w:val="00E51F8D"/>
    <w:rsid w:val="00E525C1"/>
    <w:rsid w:val="00E52676"/>
    <w:rsid w:val="00E54534"/>
    <w:rsid w:val="00E56BF2"/>
    <w:rsid w:val="00E57327"/>
    <w:rsid w:val="00E612E0"/>
    <w:rsid w:val="00E63170"/>
    <w:rsid w:val="00E658F6"/>
    <w:rsid w:val="00E65C93"/>
    <w:rsid w:val="00E66EE0"/>
    <w:rsid w:val="00E679EE"/>
    <w:rsid w:val="00E70013"/>
    <w:rsid w:val="00E71379"/>
    <w:rsid w:val="00E71F02"/>
    <w:rsid w:val="00E72067"/>
    <w:rsid w:val="00E743B6"/>
    <w:rsid w:val="00E74AD0"/>
    <w:rsid w:val="00E74F8F"/>
    <w:rsid w:val="00E75E22"/>
    <w:rsid w:val="00E76242"/>
    <w:rsid w:val="00E807A6"/>
    <w:rsid w:val="00E80E13"/>
    <w:rsid w:val="00E81161"/>
    <w:rsid w:val="00E8130C"/>
    <w:rsid w:val="00E82E97"/>
    <w:rsid w:val="00E82FA4"/>
    <w:rsid w:val="00E83688"/>
    <w:rsid w:val="00E846AB"/>
    <w:rsid w:val="00E85709"/>
    <w:rsid w:val="00E86294"/>
    <w:rsid w:val="00E86C32"/>
    <w:rsid w:val="00E87C9A"/>
    <w:rsid w:val="00E87F97"/>
    <w:rsid w:val="00E90B5A"/>
    <w:rsid w:val="00E919EB"/>
    <w:rsid w:val="00E9694D"/>
    <w:rsid w:val="00E96E71"/>
    <w:rsid w:val="00E97DAA"/>
    <w:rsid w:val="00EA00BF"/>
    <w:rsid w:val="00EA1659"/>
    <w:rsid w:val="00EA6F22"/>
    <w:rsid w:val="00EB0072"/>
    <w:rsid w:val="00EB0C1A"/>
    <w:rsid w:val="00EB1190"/>
    <w:rsid w:val="00EB1729"/>
    <w:rsid w:val="00EB1DFB"/>
    <w:rsid w:val="00EB2232"/>
    <w:rsid w:val="00EC3B97"/>
    <w:rsid w:val="00EC404B"/>
    <w:rsid w:val="00EC5EFD"/>
    <w:rsid w:val="00EC70EF"/>
    <w:rsid w:val="00EC751A"/>
    <w:rsid w:val="00EC7EDF"/>
    <w:rsid w:val="00ED0DC1"/>
    <w:rsid w:val="00ED16BA"/>
    <w:rsid w:val="00ED2485"/>
    <w:rsid w:val="00ED400A"/>
    <w:rsid w:val="00ED6C55"/>
    <w:rsid w:val="00ED73E9"/>
    <w:rsid w:val="00EE571E"/>
    <w:rsid w:val="00EE6A16"/>
    <w:rsid w:val="00EE6C9B"/>
    <w:rsid w:val="00EF1EF9"/>
    <w:rsid w:val="00EF2B2B"/>
    <w:rsid w:val="00EF2FFB"/>
    <w:rsid w:val="00EF3F2B"/>
    <w:rsid w:val="00EF5433"/>
    <w:rsid w:val="00EF6581"/>
    <w:rsid w:val="00EF677E"/>
    <w:rsid w:val="00F00D9B"/>
    <w:rsid w:val="00F04FCC"/>
    <w:rsid w:val="00F05782"/>
    <w:rsid w:val="00F07983"/>
    <w:rsid w:val="00F07CA4"/>
    <w:rsid w:val="00F07E20"/>
    <w:rsid w:val="00F109E0"/>
    <w:rsid w:val="00F11705"/>
    <w:rsid w:val="00F12598"/>
    <w:rsid w:val="00F12E59"/>
    <w:rsid w:val="00F1773C"/>
    <w:rsid w:val="00F178A6"/>
    <w:rsid w:val="00F17B6A"/>
    <w:rsid w:val="00F20405"/>
    <w:rsid w:val="00F22F59"/>
    <w:rsid w:val="00F2364C"/>
    <w:rsid w:val="00F24396"/>
    <w:rsid w:val="00F30E45"/>
    <w:rsid w:val="00F321E6"/>
    <w:rsid w:val="00F357AC"/>
    <w:rsid w:val="00F35AE1"/>
    <w:rsid w:val="00F37544"/>
    <w:rsid w:val="00F41639"/>
    <w:rsid w:val="00F4191D"/>
    <w:rsid w:val="00F45BE1"/>
    <w:rsid w:val="00F50A37"/>
    <w:rsid w:val="00F51409"/>
    <w:rsid w:val="00F54F8B"/>
    <w:rsid w:val="00F5678B"/>
    <w:rsid w:val="00F56E5A"/>
    <w:rsid w:val="00F5768C"/>
    <w:rsid w:val="00F579E7"/>
    <w:rsid w:val="00F613BC"/>
    <w:rsid w:val="00F63F93"/>
    <w:rsid w:val="00F65748"/>
    <w:rsid w:val="00F65E26"/>
    <w:rsid w:val="00F708B5"/>
    <w:rsid w:val="00F72942"/>
    <w:rsid w:val="00F7332B"/>
    <w:rsid w:val="00F73AE3"/>
    <w:rsid w:val="00F73FF8"/>
    <w:rsid w:val="00F750AB"/>
    <w:rsid w:val="00F75444"/>
    <w:rsid w:val="00F81D94"/>
    <w:rsid w:val="00F8224E"/>
    <w:rsid w:val="00F83412"/>
    <w:rsid w:val="00F8380B"/>
    <w:rsid w:val="00F86C96"/>
    <w:rsid w:val="00F87565"/>
    <w:rsid w:val="00F8756F"/>
    <w:rsid w:val="00F90703"/>
    <w:rsid w:val="00F90B75"/>
    <w:rsid w:val="00F90C35"/>
    <w:rsid w:val="00F90F62"/>
    <w:rsid w:val="00F94905"/>
    <w:rsid w:val="00F971F7"/>
    <w:rsid w:val="00FA0263"/>
    <w:rsid w:val="00FA0650"/>
    <w:rsid w:val="00FA2921"/>
    <w:rsid w:val="00FA5211"/>
    <w:rsid w:val="00FA7A17"/>
    <w:rsid w:val="00FA7F87"/>
    <w:rsid w:val="00FB07CF"/>
    <w:rsid w:val="00FB08BE"/>
    <w:rsid w:val="00FB18A5"/>
    <w:rsid w:val="00FB35BD"/>
    <w:rsid w:val="00FB565E"/>
    <w:rsid w:val="00FB5A86"/>
    <w:rsid w:val="00FB6097"/>
    <w:rsid w:val="00FB6A9C"/>
    <w:rsid w:val="00FB7C8B"/>
    <w:rsid w:val="00FC0B44"/>
    <w:rsid w:val="00FC2397"/>
    <w:rsid w:val="00FC4398"/>
    <w:rsid w:val="00FC4B37"/>
    <w:rsid w:val="00FD0238"/>
    <w:rsid w:val="00FD1777"/>
    <w:rsid w:val="00FD17AB"/>
    <w:rsid w:val="00FD4160"/>
    <w:rsid w:val="00FD4B7D"/>
    <w:rsid w:val="00FD5AC3"/>
    <w:rsid w:val="00FD7A08"/>
    <w:rsid w:val="00FD7ED0"/>
    <w:rsid w:val="00FD7F06"/>
    <w:rsid w:val="00FE061B"/>
    <w:rsid w:val="00FE13FB"/>
    <w:rsid w:val="00FE5905"/>
    <w:rsid w:val="00FE716F"/>
    <w:rsid w:val="00FE7516"/>
    <w:rsid w:val="00FF0E5F"/>
    <w:rsid w:val="00FF26B7"/>
    <w:rsid w:val="00FF36DB"/>
    <w:rsid w:val="00FF38C1"/>
    <w:rsid w:val="00FF4532"/>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7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link w:val="NoSpacingChar"/>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 w:type="paragraph" w:styleId="PlainText">
    <w:name w:val="Plain Text"/>
    <w:basedOn w:val="Normal"/>
    <w:link w:val="PlainTextChar"/>
    <w:uiPriority w:val="99"/>
    <w:unhideWhenUsed/>
    <w:rsid w:val="00E22E1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2E12"/>
    <w:rPr>
      <w:rFonts w:ascii="Calibri" w:eastAsiaTheme="minorHAnsi" w:hAnsi="Calibri" w:cstheme="minorBidi"/>
      <w:sz w:val="22"/>
      <w:szCs w:val="21"/>
    </w:rPr>
  </w:style>
  <w:style w:type="paragraph" w:customStyle="1" w:styleId="Default">
    <w:name w:val="Default"/>
    <w:rsid w:val="005F6713"/>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323AE2"/>
    <w:rPr>
      <w:color w:val="800080" w:themeColor="followedHyperlink"/>
      <w:u w:val="single"/>
    </w:rPr>
  </w:style>
  <w:style w:type="character" w:customStyle="1" w:styleId="NoSpacingChar">
    <w:name w:val="No Spacing Char"/>
    <w:basedOn w:val="DefaultParagraphFont"/>
    <w:link w:val="NoSpacing"/>
    <w:uiPriority w:val="1"/>
    <w:locked/>
    <w:rsid w:val="00342FED"/>
    <w:rPr>
      <w:rFonts w:ascii="Calibri" w:eastAsia="Calibri" w:hAnsi="Calibri"/>
      <w:sz w:val="22"/>
      <w:szCs w:val="22"/>
    </w:rPr>
  </w:style>
  <w:style w:type="table" w:customStyle="1" w:styleId="GridTable5Dark-Accent11">
    <w:name w:val="Grid Table 5 Dark - Accent 11"/>
    <w:basedOn w:val="TableNormal"/>
    <w:uiPriority w:val="50"/>
    <w:rsid w:val="001C753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6381">
      <w:bodyDiv w:val="1"/>
      <w:marLeft w:val="0"/>
      <w:marRight w:val="0"/>
      <w:marTop w:val="0"/>
      <w:marBottom w:val="0"/>
      <w:divBdr>
        <w:top w:val="none" w:sz="0" w:space="0" w:color="auto"/>
        <w:left w:val="none" w:sz="0" w:space="0" w:color="auto"/>
        <w:bottom w:val="none" w:sz="0" w:space="0" w:color="auto"/>
        <w:right w:val="none" w:sz="0" w:space="0" w:color="auto"/>
      </w:divBdr>
    </w:div>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349454867">
      <w:bodyDiv w:val="1"/>
      <w:marLeft w:val="0"/>
      <w:marRight w:val="0"/>
      <w:marTop w:val="0"/>
      <w:marBottom w:val="0"/>
      <w:divBdr>
        <w:top w:val="none" w:sz="0" w:space="0" w:color="auto"/>
        <w:left w:val="none" w:sz="0" w:space="0" w:color="auto"/>
        <w:bottom w:val="none" w:sz="0" w:space="0" w:color="auto"/>
        <w:right w:val="none" w:sz="0" w:space="0" w:color="auto"/>
      </w:divBdr>
    </w:div>
    <w:div w:id="416941806">
      <w:bodyDiv w:val="1"/>
      <w:marLeft w:val="0"/>
      <w:marRight w:val="0"/>
      <w:marTop w:val="0"/>
      <w:marBottom w:val="0"/>
      <w:divBdr>
        <w:top w:val="none" w:sz="0" w:space="0" w:color="auto"/>
        <w:left w:val="none" w:sz="0" w:space="0" w:color="auto"/>
        <w:bottom w:val="none" w:sz="0" w:space="0" w:color="auto"/>
        <w:right w:val="none" w:sz="0" w:space="0" w:color="auto"/>
      </w:divBdr>
    </w:div>
    <w:div w:id="476189947">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698361953">
      <w:bodyDiv w:val="1"/>
      <w:marLeft w:val="0"/>
      <w:marRight w:val="0"/>
      <w:marTop w:val="0"/>
      <w:marBottom w:val="0"/>
      <w:divBdr>
        <w:top w:val="none" w:sz="0" w:space="0" w:color="auto"/>
        <w:left w:val="none" w:sz="0" w:space="0" w:color="auto"/>
        <w:bottom w:val="none" w:sz="0" w:space="0" w:color="auto"/>
        <w:right w:val="none" w:sz="0" w:space="0" w:color="auto"/>
      </w:divBdr>
    </w:div>
    <w:div w:id="771635240">
      <w:bodyDiv w:val="1"/>
      <w:marLeft w:val="0"/>
      <w:marRight w:val="0"/>
      <w:marTop w:val="0"/>
      <w:marBottom w:val="0"/>
      <w:divBdr>
        <w:top w:val="none" w:sz="0" w:space="0" w:color="auto"/>
        <w:left w:val="none" w:sz="0" w:space="0" w:color="auto"/>
        <w:bottom w:val="none" w:sz="0" w:space="0" w:color="auto"/>
        <w:right w:val="none" w:sz="0" w:space="0" w:color="auto"/>
      </w:divBdr>
      <w:divsChild>
        <w:div w:id="264968275">
          <w:marLeft w:val="547"/>
          <w:marRight w:val="0"/>
          <w:marTop w:val="0"/>
          <w:marBottom w:val="0"/>
          <w:divBdr>
            <w:top w:val="none" w:sz="0" w:space="0" w:color="auto"/>
            <w:left w:val="none" w:sz="0" w:space="0" w:color="auto"/>
            <w:bottom w:val="none" w:sz="0" w:space="0" w:color="auto"/>
            <w:right w:val="none" w:sz="0" w:space="0" w:color="auto"/>
          </w:divBdr>
        </w:div>
      </w:divsChild>
    </w:div>
    <w:div w:id="1099790317">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 w:id="1513912842">
      <w:bodyDiv w:val="1"/>
      <w:marLeft w:val="0"/>
      <w:marRight w:val="0"/>
      <w:marTop w:val="0"/>
      <w:marBottom w:val="0"/>
      <w:divBdr>
        <w:top w:val="none" w:sz="0" w:space="0" w:color="auto"/>
        <w:left w:val="none" w:sz="0" w:space="0" w:color="auto"/>
        <w:bottom w:val="none" w:sz="0" w:space="0" w:color="auto"/>
        <w:right w:val="none" w:sz="0" w:space="0" w:color="auto"/>
      </w:divBdr>
    </w:div>
    <w:div w:id="1762408019">
      <w:bodyDiv w:val="1"/>
      <w:marLeft w:val="0"/>
      <w:marRight w:val="0"/>
      <w:marTop w:val="0"/>
      <w:marBottom w:val="0"/>
      <w:divBdr>
        <w:top w:val="none" w:sz="0" w:space="0" w:color="auto"/>
        <w:left w:val="none" w:sz="0" w:space="0" w:color="auto"/>
        <w:bottom w:val="none" w:sz="0" w:space="0" w:color="auto"/>
        <w:right w:val="none" w:sz="0" w:space="0" w:color="auto"/>
      </w:divBdr>
    </w:div>
    <w:div w:id="18662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tekler@u.washington.edu" TargetMode="External"/><Relationship Id="rId18" Type="http://schemas.openxmlformats.org/officeDocument/2006/relationships/hyperlink" Target="mailto:elu5@cdc.gov"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sfe1@cdc.gov" TargetMode="External"/><Relationship Id="rId7" Type="http://schemas.openxmlformats.org/officeDocument/2006/relationships/footnotes" Target="footnotes.xml"/><Relationship Id="rId12" Type="http://schemas.openxmlformats.org/officeDocument/2006/relationships/hyperlink" Target="mailto:Chj0@cdc.gov" TargetMode="External"/><Relationship Id="rId17" Type="http://schemas.openxmlformats.org/officeDocument/2006/relationships/hyperlink" Target="mailto:wsk4@cdc.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ig7@cdc.gov" TargetMode="External"/><Relationship Id="rId20" Type="http://schemas.openxmlformats.org/officeDocument/2006/relationships/hyperlink" Target="mailto:geo5@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1634B.0CD110E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id8@cdc.gov" TargetMode="External"/><Relationship Id="rId23" Type="http://schemas.openxmlformats.org/officeDocument/2006/relationships/hyperlink" Target="mailto:nzp1@cdc.gov" TargetMode="External"/><Relationship Id="rId10" Type="http://schemas.openxmlformats.org/officeDocument/2006/relationships/image" Target="media/image1.png"/><Relationship Id="rId19" Type="http://schemas.openxmlformats.org/officeDocument/2006/relationships/hyperlink" Target="mailto:khd8@cdc.gov" TargetMode="External"/><Relationship Id="rId4" Type="http://schemas.openxmlformats.org/officeDocument/2006/relationships/styles" Target="styles.xml"/><Relationship Id="rId9" Type="http://schemas.openxmlformats.org/officeDocument/2006/relationships/hyperlink" Target="mailto:khd8@cdc.gov" TargetMode="External"/><Relationship Id="rId14" Type="http://schemas.openxmlformats.org/officeDocument/2006/relationships/hyperlink" Target="mailto:dkatz7@u.washington.edu" TargetMode="External"/><Relationship Id="rId22" Type="http://schemas.openxmlformats.org/officeDocument/2006/relationships/hyperlink" Target="mailto:jub7@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C21D-5BF0-491B-848A-EDDA34FA62FE}">
  <ds:schemaRefs>
    <ds:schemaRef ds:uri="http://schemas.openxmlformats.org/officeDocument/2006/bibliography"/>
  </ds:schemaRefs>
</ds:datastoreItem>
</file>

<file path=customXml/itemProps2.xml><?xml version="1.0" encoding="utf-8"?>
<ds:datastoreItem xmlns:ds="http://schemas.openxmlformats.org/officeDocument/2006/customXml" ds:itemID="{8374F37B-61A6-4672-898C-6EA85E34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3384</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22242</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2016-02-16T15:10:00Z</dcterms:created>
  <dcterms:modified xsi:type="dcterms:W3CDTF">2016-02-16T15:15:00Z</dcterms:modified>
</cp:coreProperties>
</file>