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2E890" w14:textId="77777777" w:rsidR="002E5589" w:rsidRPr="00127A5B" w:rsidRDefault="002E5589" w:rsidP="00A81279">
      <w:pPr>
        <w:pStyle w:val="Heading1"/>
        <w:jc w:val="center"/>
        <w:rPr>
          <w:sz w:val="24"/>
          <w:szCs w:val="24"/>
        </w:rPr>
      </w:pPr>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14:paraId="66F29492" w14:textId="77777777" w:rsidTr="00306BD2">
        <w:tc>
          <w:tcPr>
            <w:tcW w:w="7182" w:type="dxa"/>
          </w:tcPr>
          <w:p w14:paraId="34B08DC4" w14:textId="77777777" w:rsidR="00E76688" w:rsidRPr="00127A5B" w:rsidRDefault="00E76688" w:rsidP="00E76688">
            <w:pPr>
              <w:jc w:val="center"/>
              <w:rPr>
                <w:sz w:val="14"/>
                <w:szCs w:val="16"/>
              </w:rPr>
            </w:pPr>
            <w:r w:rsidRPr="00127A5B">
              <w:rPr>
                <w:sz w:val="14"/>
                <w:szCs w:val="16"/>
              </w:rPr>
              <w:t>Army &amp; Air Force Exchange Service</w:t>
            </w:r>
          </w:p>
          <w:p w14:paraId="743B6D8B" w14:textId="77777777" w:rsidR="003812CA" w:rsidRDefault="003812CA" w:rsidP="00E76688">
            <w:pPr>
              <w:jc w:val="center"/>
              <w:rPr>
                <w:b/>
                <w:sz w:val="21"/>
                <w:szCs w:val="21"/>
              </w:rPr>
            </w:pPr>
            <w:r>
              <w:rPr>
                <w:b/>
                <w:sz w:val="21"/>
                <w:szCs w:val="21"/>
              </w:rPr>
              <w:t xml:space="preserve">Exchange Retail Sales Transaction Data </w:t>
            </w:r>
          </w:p>
          <w:p w14:paraId="26E6696E" w14:textId="77777777" w:rsidR="00E76688" w:rsidRPr="00127A5B" w:rsidRDefault="003812CA" w:rsidP="00E76688">
            <w:pPr>
              <w:jc w:val="center"/>
              <w:rPr>
                <w:b/>
                <w:sz w:val="21"/>
                <w:szCs w:val="21"/>
              </w:rPr>
            </w:pPr>
            <w:r>
              <w:rPr>
                <w:b/>
                <w:sz w:val="21"/>
                <w:szCs w:val="21"/>
              </w:rPr>
              <w:t>Customer Satisfactory Survey</w:t>
            </w:r>
          </w:p>
          <w:p w14:paraId="70676538" w14:textId="77777777"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14:paraId="49A30164" w14:textId="77777777" w:rsidR="00E76688" w:rsidRPr="00127A5B" w:rsidRDefault="00E76688" w:rsidP="002E5589">
            <w:pPr>
              <w:rPr>
                <w:i/>
                <w:sz w:val="14"/>
                <w:szCs w:val="14"/>
              </w:rPr>
            </w:pPr>
            <w:r w:rsidRPr="00127A5B">
              <w:rPr>
                <w:i/>
                <w:sz w:val="14"/>
                <w:szCs w:val="14"/>
              </w:rPr>
              <w:t>OMB NO. 0702-</w:t>
            </w:r>
          </w:p>
          <w:p w14:paraId="0D793079" w14:textId="77777777" w:rsidR="00E76688" w:rsidRPr="00127A5B" w:rsidRDefault="00E76688" w:rsidP="002E5589">
            <w:pPr>
              <w:rPr>
                <w:i/>
                <w:sz w:val="14"/>
                <w:szCs w:val="14"/>
              </w:rPr>
            </w:pPr>
            <w:r w:rsidRPr="00127A5B">
              <w:rPr>
                <w:i/>
                <w:sz w:val="14"/>
                <w:szCs w:val="14"/>
              </w:rPr>
              <w:t>OMB approval expires</w:t>
            </w:r>
          </w:p>
          <w:p w14:paraId="7D454EF2" w14:textId="77777777" w:rsidR="00E76688" w:rsidRPr="00127A5B" w:rsidRDefault="00E76688" w:rsidP="002E5589">
            <w:pPr>
              <w:rPr>
                <w:i/>
                <w:sz w:val="14"/>
                <w:szCs w:val="16"/>
              </w:rPr>
            </w:pPr>
            <w:r w:rsidRPr="00127A5B">
              <w:rPr>
                <w:i/>
                <w:sz w:val="14"/>
                <w:szCs w:val="14"/>
              </w:rPr>
              <w:t>MMM DD, YYYY</w:t>
            </w:r>
          </w:p>
        </w:tc>
      </w:tr>
      <w:tr w:rsidR="00E76688" w:rsidRPr="00127A5B" w14:paraId="3B257C95" w14:textId="77777777" w:rsidTr="00A62296">
        <w:tc>
          <w:tcPr>
            <w:tcW w:w="9576" w:type="dxa"/>
            <w:gridSpan w:val="2"/>
          </w:tcPr>
          <w:p w14:paraId="033A8C38" w14:textId="77777777" w:rsidR="00E76688" w:rsidRPr="00127A5B" w:rsidRDefault="00E76688" w:rsidP="00E76688">
            <w:pPr>
              <w:jc w:val="center"/>
              <w:rPr>
                <w:sz w:val="21"/>
                <w:szCs w:val="21"/>
              </w:rPr>
            </w:pPr>
          </w:p>
          <w:p w14:paraId="7821F863" w14:textId="4753BBF9" w:rsidR="00E76688" w:rsidRPr="00127A5B" w:rsidRDefault="00E76688" w:rsidP="00E76688">
            <w:pPr>
              <w:jc w:val="center"/>
              <w:rPr>
                <w:b/>
                <w:sz w:val="21"/>
                <w:szCs w:val="21"/>
              </w:rPr>
            </w:pPr>
            <w:r w:rsidRPr="00127A5B">
              <w:rPr>
                <w:b/>
                <w:sz w:val="21"/>
                <w:szCs w:val="21"/>
              </w:rPr>
              <w:t>AGENCY DISCLO</w:t>
            </w:r>
            <w:r w:rsidR="003B015D">
              <w:rPr>
                <w:b/>
                <w:sz w:val="21"/>
                <w:szCs w:val="21"/>
              </w:rPr>
              <w:t>S</w:t>
            </w:r>
            <w:r w:rsidRPr="00127A5B">
              <w:rPr>
                <w:b/>
                <w:sz w:val="21"/>
                <w:szCs w:val="21"/>
              </w:rPr>
              <w:t>URE NOTICE</w:t>
            </w:r>
          </w:p>
          <w:p w14:paraId="4A42E913" w14:textId="77777777" w:rsidR="00E76688" w:rsidRPr="00127A5B" w:rsidRDefault="00E76688" w:rsidP="00E76688">
            <w:pPr>
              <w:rPr>
                <w:sz w:val="21"/>
                <w:szCs w:val="21"/>
              </w:rPr>
            </w:pPr>
          </w:p>
          <w:p w14:paraId="03F45918" w14:textId="77777777"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3812CA">
              <w:rPr>
                <w:rFonts w:ascii="Times New Roman" w:hAnsi="Times New Roman" w:cs="Times New Roman"/>
                <w:sz w:val="21"/>
                <w:szCs w:val="21"/>
              </w:rPr>
              <w:t>3</w:t>
            </w:r>
            <w:r w:rsidRPr="00127A5B">
              <w:rPr>
                <w:rFonts w:ascii="Times New Roman" w:hAnsi="Times New Roman" w:cs="Times New Roman"/>
                <w:sz w:val="21"/>
                <w:szCs w:val="21"/>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14:paraId="500AA35E" w14:textId="77777777" w:rsidR="00E76688" w:rsidRPr="00127A5B" w:rsidRDefault="00E76688" w:rsidP="00E76688">
            <w:pPr>
              <w:pStyle w:val="HTMLPreformatted"/>
              <w:rPr>
                <w:rFonts w:ascii="Times New Roman" w:hAnsi="Times New Roman" w:cs="Times New Roman"/>
                <w:sz w:val="21"/>
                <w:szCs w:val="21"/>
              </w:rPr>
            </w:pPr>
          </w:p>
          <w:p w14:paraId="432A2916" w14:textId="77777777"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14:paraId="437705F6" w14:textId="77777777" w:rsidR="00E76688" w:rsidRPr="00127A5B" w:rsidRDefault="00E76688" w:rsidP="00E76688">
            <w:pPr>
              <w:rPr>
                <w:sz w:val="21"/>
                <w:szCs w:val="21"/>
              </w:rPr>
            </w:pPr>
          </w:p>
          <w:p w14:paraId="482C8775" w14:textId="171EE87E"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your local </w:t>
            </w:r>
            <w:r w:rsidR="003812CA">
              <w:rPr>
                <w:rFonts w:ascii="Times New Roman" w:hAnsi="Times New Roman" w:cs="Times New Roman"/>
                <w:sz w:val="21"/>
                <w:szCs w:val="21"/>
              </w:rPr>
              <w:t>Exchange or to the Army and Air Force Exchange Service Business Development at 3911 S. Walton Walker Blvd., Dallas, TX 75236-1598.</w:t>
            </w:r>
          </w:p>
          <w:p w14:paraId="6F556C37" w14:textId="77777777" w:rsidR="002D7621" w:rsidRPr="00127A5B" w:rsidRDefault="002D7621" w:rsidP="00E76688">
            <w:pPr>
              <w:rPr>
                <w:sz w:val="21"/>
                <w:szCs w:val="21"/>
              </w:rPr>
            </w:pPr>
          </w:p>
        </w:tc>
      </w:tr>
      <w:tr w:rsidR="00E76688" w:rsidRPr="00514D83" w14:paraId="6D9F26D7" w14:textId="77777777" w:rsidTr="00E80D36">
        <w:tc>
          <w:tcPr>
            <w:tcW w:w="9576" w:type="dxa"/>
            <w:gridSpan w:val="2"/>
          </w:tcPr>
          <w:p w14:paraId="28292AAF" w14:textId="77777777" w:rsidR="002D7621" w:rsidRPr="00127A5B" w:rsidRDefault="002D7621" w:rsidP="00E76688">
            <w:pPr>
              <w:jc w:val="center"/>
              <w:rPr>
                <w:b/>
                <w:sz w:val="21"/>
                <w:szCs w:val="21"/>
              </w:rPr>
            </w:pPr>
          </w:p>
          <w:p w14:paraId="4E574B26" w14:textId="77777777" w:rsidR="00E76688" w:rsidRPr="00514D83" w:rsidRDefault="00E76688" w:rsidP="00E76688">
            <w:pPr>
              <w:jc w:val="center"/>
              <w:rPr>
                <w:b/>
                <w:sz w:val="21"/>
                <w:szCs w:val="21"/>
              </w:rPr>
            </w:pPr>
            <w:r w:rsidRPr="00514D83">
              <w:rPr>
                <w:b/>
                <w:sz w:val="21"/>
                <w:szCs w:val="21"/>
              </w:rPr>
              <w:t>PRIVACY ACT STATEMENT</w:t>
            </w:r>
          </w:p>
          <w:p w14:paraId="05EAC6E7" w14:textId="77777777" w:rsidR="00E76688" w:rsidRPr="00514D83" w:rsidRDefault="00E76688" w:rsidP="00E76688">
            <w:pPr>
              <w:jc w:val="center"/>
              <w:rPr>
                <w:b/>
                <w:sz w:val="21"/>
                <w:szCs w:val="21"/>
              </w:rPr>
            </w:pPr>
          </w:p>
          <w:p w14:paraId="1ADD3415" w14:textId="5781CA4F" w:rsidR="00E76688" w:rsidRPr="00514D83" w:rsidRDefault="00E76688" w:rsidP="00E76688">
            <w:pPr>
              <w:rPr>
                <w:sz w:val="17"/>
                <w:szCs w:val="17"/>
              </w:rPr>
            </w:pPr>
            <w:r w:rsidRPr="00514D83">
              <w:rPr>
                <w:b/>
                <w:sz w:val="17"/>
                <w:szCs w:val="17"/>
              </w:rPr>
              <w:t>AUTHORITY</w:t>
            </w:r>
            <w:r w:rsidR="00325D7F" w:rsidRPr="00514D83">
              <w:rPr>
                <w:b/>
                <w:sz w:val="17"/>
                <w:szCs w:val="17"/>
              </w:rPr>
              <w:t xml:space="preserve">:  </w:t>
            </w:r>
            <w:r w:rsidR="00325D7F" w:rsidRPr="00514D83">
              <w:rPr>
                <w:rFonts w:eastAsia="Times New Roman" w:cs="Arial"/>
                <w:bCs/>
                <w:sz w:val="17"/>
                <w:szCs w:val="17"/>
              </w:rPr>
              <w:t>10 U.S.C. 3013, Secretary of the Army; 10 U.S.C. 8013, Secretary of the Air Force; 10 U.S.C. 2481, Defense Commissary and Exchange Systems: Existence and Purpose; and Army Regulation 215-8/Air Force Instruction 34-211(I), Army and Air Force Exchange Service Operations; and E.O. 9397 (SSN), as amended.</w:t>
            </w:r>
            <w:r w:rsidRPr="00514D83">
              <w:rPr>
                <w:sz w:val="17"/>
                <w:szCs w:val="17"/>
              </w:rPr>
              <w:t xml:space="preserve"> </w:t>
            </w:r>
          </w:p>
          <w:p w14:paraId="3323CAE4" w14:textId="77777777" w:rsidR="00E76688" w:rsidRPr="00514D83" w:rsidRDefault="00E76688" w:rsidP="00E76688">
            <w:pPr>
              <w:rPr>
                <w:sz w:val="17"/>
                <w:szCs w:val="17"/>
              </w:rPr>
            </w:pPr>
          </w:p>
          <w:p w14:paraId="7F2B6EAE" w14:textId="2BFB3178" w:rsidR="00E76688" w:rsidRPr="00514D83" w:rsidRDefault="00E76688" w:rsidP="00E76688">
            <w:pPr>
              <w:rPr>
                <w:sz w:val="17"/>
                <w:szCs w:val="17"/>
              </w:rPr>
            </w:pPr>
            <w:r w:rsidRPr="00514D83">
              <w:rPr>
                <w:b/>
                <w:sz w:val="17"/>
                <w:szCs w:val="17"/>
              </w:rPr>
              <w:t>PRINCIPAL PURPOSES(S):</w:t>
            </w:r>
            <w:r w:rsidRPr="00514D83">
              <w:rPr>
                <w:sz w:val="17"/>
                <w:szCs w:val="17"/>
              </w:rPr>
              <w:t xml:space="preserve">  </w:t>
            </w:r>
            <w:r w:rsidR="000869A0" w:rsidRPr="00514D83">
              <w:rPr>
                <w:sz w:val="17"/>
                <w:szCs w:val="17"/>
              </w:rPr>
              <w:t>This survey collects information which will enable the Exchange to carry out its mission of enhancing the quality of life for authorized patrons as well as obtaining aggregate patron demographic data for use in proving patron shopping satisfaction</w:t>
            </w:r>
            <w:r w:rsidR="003812CA" w:rsidRPr="00514D83">
              <w:rPr>
                <w:sz w:val="17"/>
                <w:szCs w:val="17"/>
              </w:rPr>
              <w:t xml:space="preserve">.  </w:t>
            </w:r>
            <w:r w:rsidRPr="00514D83">
              <w:rPr>
                <w:sz w:val="17"/>
                <w:szCs w:val="17"/>
              </w:rPr>
              <w:t xml:space="preserve"> </w:t>
            </w:r>
          </w:p>
          <w:p w14:paraId="404211F5" w14:textId="77777777" w:rsidR="00E76688" w:rsidRPr="00514D83" w:rsidRDefault="00E76688" w:rsidP="00E76688">
            <w:pPr>
              <w:rPr>
                <w:sz w:val="17"/>
                <w:szCs w:val="17"/>
              </w:rPr>
            </w:pPr>
          </w:p>
          <w:p w14:paraId="41B7AA83" w14:textId="15E4F0C6" w:rsidR="00E76688" w:rsidRPr="00514D83" w:rsidRDefault="00E76688" w:rsidP="002D7621">
            <w:pPr>
              <w:rPr>
                <w:sz w:val="17"/>
                <w:szCs w:val="17"/>
              </w:rPr>
            </w:pPr>
            <w:r w:rsidRPr="00514D83">
              <w:rPr>
                <w:b/>
                <w:sz w:val="17"/>
                <w:szCs w:val="17"/>
              </w:rPr>
              <w:t>ROUTINE USE(S):</w:t>
            </w:r>
            <w:r w:rsidRPr="00514D83">
              <w:rPr>
                <w:sz w:val="17"/>
                <w:szCs w:val="17"/>
              </w:rPr>
              <w:t xml:space="preserve">  Your records may be disclosed </w:t>
            </w:r>
            <w:r w:rsidR="002D7621" w:rsidRPr="00514D83">
              <w:rPr>
                <w:sz w:val="17"/>
                <w:szCs w:val="17"/>
              </w:rPr>
              <w:t xml:space="preserve">outside of DoD pursuant to Title 5 U.S.C. </w:t>
            </w:r>
            <w:r w:rsidR="002D7621" w:rsidRPr="00514D83">
              <w:rPr>
                <w:rFonts w:cs="Arial"/>
                <w:sz w:val="17"/>
                <w:szCs w:val="17"/>
              </w:rPr>
              <w:t>§</w:t>
            </w:r>
            <w:r w:rsidR="000869A0" w:rsidRPr="00514D83">
              <w:rPr>
                <w:sz w:val="17"/>
                <w:szCs w:val="17"/>
              </w:rPr>
              <w:t xml:space="preserve">552a(b)(3) </w:t>
            </w:r>
            <w:r w:rsidR="002D7621" w:rsidRPr="00514D83">
              <w:rPr>
                <w:sz w:val="17"/>
                <w:szCs w:val="17"/>
              </w:rPr>
              <w:t xml:space="preserve">regarding DoD “Blanket Routine Uses” published at </w:t>
            </w:r>
            <w:r w:rsidR="002D7621" w:rsidRPr="00514D83">
              <w:rPr>
                <w:sz w:val="17"/>
                <w:szCs w:val="20"/>
              </w:rPr>
              <w:t>http://dpcld.defense.gov/Privacy/SORNsIndex/BlanketRoutineUses.aspx</w:t>
            </w:r>
            <w:r w:rsidR="002D7621" w:rsidRPr="00514D83">
              <w:rPr>
                <w:sz w:val="17"/>
                <w:szCs w:val="17"/>
              </w:rPr>
              <w:t xml:space="preserve">.  This includes disclosure </w:t>
            </w:r>
            <w:r w:rsidRPr="00514D83">
              <w:rPr>
                <w:sz w:val="17"/>
                <w:szCs w:val="17"/>
              </w:rPr>
              <w:t xml:space="preserve">to </w:t>
            </w:r>
            <w:r w:rsidR="000869A0" w:rsidRPr="00514D83">
              <w:rPr>
                <w:sz w:val="17"/>
                <w:szCs w:val="17"/>
              </w:rPr>
              <w:t xml:space="preserve">contractors for improvement of Exchange programs, to incentive programs, and pursuant to 5 U.S.C. 552a(b)(12) to a consumer reporting agency.  In addition, records may be disclosed to </w:t>
            </w:r>
            <w:r w:rsidRPr="00514D83">
              <w:rPr>
                <w:sz w:val="17"/>
                <w:szCs w:val="17"/>
              </w:rPr>
              <w:t xml:space="preserve">Federal agencies, and state, local and territorial </w:t>
            </w:r>
            <w:r w:rsidR="002D7621" w:rsidRPr="00514D83">
              <w:rPr>
                <w:sz w:val="17"/>
                <w:szCs w:val="17"/>
              </w:rPr>
              <w:t>governments.</w:t>
            </w:r>
          </w:p>
          <w:p w14:paraId="3E153A82" w14:textId="77777777" w:rsidR="002D7621" w:rsidRPr="00514D83" w:rsidRDefault="002D7621" w:rsidP="002D7621">
            <w:pPr>
              <w:rPr>
                <w:sz w:val="17"/>
                <w:szCs w:val="17"/>
              </w:rPr>
            </w:pPr>
          </w:p>
          <w:p w14:paraId="4F725BAD" w14:textId="4DB49740" w:rsidR="002D7621" w:rsidRPr="00514D83" w:rsidRDefault="002D7621" w:rsidP="002D7621">
            <w:pPr>
              <w:rPr>
                <w:sz w:val="17"/>
                <w:szCs w:val="17"/>
              </w:rPr>
            </w:pPr>
            <w:r w:rsidRPr="00514D83">
              <w:rPr>
                <w:b/>
                <w:sz w:val="17"/>
                <w:szCs w:val="17"/>
              </w:rPr>
              <w:t>DISCLOSURE:</w:t>
            </w:r>
            <w:r w:rsidR="003812CA" w:rsidRPr="00514D83">
              <w:rPr>
                <w:sz w:val="17"/>
                <w:szCs w:val="17"/>
              </w:rPr>
              <w:t xml:space="preserve">  Voluntary</w:t>
            </w:r>
            <w:r w:rsidR="002A3265" w:rsidRPr="00514D83">
              <w:rPr>
                <w:sz w:val="17"/>
                <w:szCs w:val="17"/>
              </w:rPr>
              <w:t xml:space="preserve">.  The collection of data is triggered solely by the patron’s desire to provide feedback on his/her Exchange shopping experience. Without this feedback, the Exchange would be unable to provide overall customer satisfaction. </w:t>
            </w:r>
          </w:p>
          <w:p w14:paraId="7133DC81" w14:textId="77777777" w:rsidR="002D7621" w:rsidRPr="00514D83" w:rsidRDefault="002D7621" w:rsidP="002D7621">
            <w:pPr>
              <w:rPr>
                <w:sz w:val="17"/>
                <w:szCs w:val="20"/>
              </w:rPr>
            </w:pPr>
          </w:p>
        </w:tc>
      </w:tr>
      <w:tr w:rsidR="002D7621" w:rsidRPr="00127A5B" w14:paraId="65A8F168" w14:textId="77777777" w:rsidTr="008F1260">
        <w:tc>
          <w:tcPr>
            <w:tcW w:w="9576" w:type="dxa"/>
            <w:gridSpan w:val="2"/>
          </w:tcPr>
          <w:p w14:paraId="0DA1E831" w14:textId="77777777" w:rsidR="002D7621" w:rsidRPr="00514D83" w:rsidRDefault="002D7621" w:rsidP="002D7621">
            <w:pPr>
              <w:jc w:val="center"/>
              <w:rPr>
                <w:sz w:val="21"/>
                <w:szCs w:val="21"/>
              </w:rPr>
            </w:pPr>
          </w:p>
          <w:p w14:paraId="17554A70" w14:textId="77777777" w:rsidR="002D7621" w:rsidRPr="00514D83" w:rsidRDefault="002D7621" w:rsidP="002D7621">
            <w:pPr>
              <w:jc w:val="center"/>
              <w:rPr>
                <w:sz w:val="21"/>
                <w:szCs w:val="21"/>
              </w:rPr>
            </w:pPr>
            <w:r w:rsidRPr="00514D83">
              <w:rPr>
                <w:b/>
                <w:sz w:val="21"/>
                <w:szCs w:val="21"/>
              </w:rPr>
              <w:t>INSTRUCTIONS</w:t>
            </w:r>
          </w:p>
          <w:p w14:paraId="3E156BBA" w14:textId="77777777" w:rsidR="002D7621" w:rsidRPr="00514D83" w:rsidRDefault="002D7621" w:rsidP="002D7621">
            <w:pPr>
              <w:jc w:val="center"/>
              <w:rPr>
                <w:sz w:val="21"/>
                <w:szCs w:val="21"/>
              </w:rPr>
            </w:pPr>
          </w:p>
          <w:p w14:paraId="56D28B85" w14:textId="77777777" w:rsidR="002D7621" w:rsidRPr="00514D83" w:rsidRDefault="003812CA" w:rsidP="002D7621">
            <w:pPr>
              <w:pStyle w:val="ListParagraph"/>
              <w:numPr>
                <w:ilvl w:val="0"/>
                <w:numId w:val="2"/>
              </w:numPr>
              <w:rPr>
                <w:sz w:val="17"/>
                <w:szCs w:val="17"/>
              </w:rPr>
            </w:pPr>
            <w:r w:rsidRPr="00514D83">
              <w:rPr>
                <w:sz w:val="17"/>
                <w:szCs w:val="20"/>
              </w:rPr>
              <w:t>Think about your last shopping experience at an Exchange facility when answering the questions on the survey.</w:t>
            </w:r>
          </w:p>
          <w:p w14:paraId="01E9364F" w14:textId="77777777" w:rsidR="002D7621" w:rsidRPr="00514D83" w:rsidRDefault="002D7621" w:rsidP="00325D7F">
            <w:pPr>
              <w:rPr>
                <w:sz w:val="17"/>
                <w:szCs w:val="20"/>
              </w:rPr>
            </w:pPr>
          </w:p>
          <w:p w14:paraId="6AD51FEE" w14:textId="0439AD37" w:rsidR="00127A5B" w:rsidRPr="00514D83" w:rsidRDefault="003812CA" w:rsidP="00127A5B">
            <w:pPr>
              <w:pStyle w:val="ListParagraph"/>
              <w:numPr>
                <w:ilvl w:val="0"/>
                <w:numId w:val="2"/>
              </w:numPr>
              <w:rPr>
                <w:sz w:val="17"/>
                <w:szCs w:val="17"/>
              </w:rPr>
            </w:pPr>
            <w:r w:rsidRPr="00514D83">
              <w:rPr>
                <w:sz w:val="17"/>
                <w:szCs w:val="17"/>
              </w:rPr>
              <w:t>Questions are optional</w:t>
            </w:r>
            <w:r w:rsidR="00127A5B" w:rsidRPr="00514D83">
              <w:rPr>
                <w:sz w:val="17"/>
                <w:szCs w:val="17"/>
              </w:rPr>
              <w:t>.</w:t>
            </w:r>
          </w:p>
          <w:p w14:paraId="0D36E640" w14:textId="77777777" w:rsidR="00127A5B" w:rsidRPr="00514D83" w:rsidRDefault="00127A5B" w:rsidP="00127A5B">
            <w:pPr>
              <w:pStyle w:val="ListParagraph"/>
              <w:rPr>
                <w:sz w:val="17"/>
                <w:szCs w:val="17"/>
              </w:rPr>
            </w:pPr>
          </w:p>
          <w:p w14:paraId="0E2BE850" w14:textId="77777777" w:rsidR="00127A5B" w:rsidRPr="00514D83" w:rsidRDefault="003812CA" w:rsidP="003812CA">
            <w:pPr>
              <w:pStyle w:val="ListParagraph"/>
              <w:numPr>
                <w:ilvl w:val="0"/>
                <w:numId w:val="2"/>
              </w:numPr>
              <w:rPr>
                <w:sz w:val="17"/>
                <w:szCs w:val="20"/>
              </w:rPr>
            </w:pPr>
            <w:r w:rsidRPr="00514D83">
              <w:rPr>
                <w:sz w:val="17"/>
                <w:szCs w:val="17"/>
              </w:rPr>
              <w:t xml:space="preserve">To complete the survey, press the done button.  </w:t>
            </w:r>
          </w:p>
          <w:p w14:paraId="457C0E58" w14:textId="77777777" w:rsidR="003812CA" w:rsidRPr="003812CA" w:rsidRDefault="003812CA" w:rsidP="003812CA">
            <w:pPr>
              <w:pStyle w:val="ListParagraph"/>
              <w:rPr>
                <w:sz w:val="17"/>
                <w:szCs w:val="20"/>
              </w:rPr>
            </w:pPr>
            <w:bookmarkStart w:id="0" w:name="_GoBack"/>
            <w:bookmarkEnd w:id="0"/>
          </w:p>
          <w:p w14:paraId="433F122C" w14:textId="77777777" w:rsidR="003812CA" w:rsidRPr="00127A5B" w:rsidRDefault="003812CA" w:rsidP="003812CA">
            <w:pPr>
              <w:pStyle w:val="ListParagraph"/>
              <w:rPr>
                <w:sz w:val="17"/>
                <w:szCs w:val="20"/>
              </w:rPr>
            </w:pPr>
          </w:p>
        </w:tc>
      </w:tr>
    </w:tbl>
    <w:p w14:paraId="1D42114E" w14:textId="77777777"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B07288" w15:done="0"/>
  <w15:commentEx w15:paraId="7B3C9D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869A0"/>
    <w:rsid w:val="00127A5B"/>
    <w:rsid w:val="001C11B8"/>
    <w:rsid w:val="002316B9"/>
    <w:rsid w:val="002A3265"/>
    <w:rsid w:val="002D7621"/>
    <w:rsid w:val="002E5589"/>
    <w:rsid w:val="00325D7F"/>
    <w:rsid w:val="003812CA"/>
    <w:rsid w:val="003B015D"/>
    <w:rsid w:val="003D0518"/>
    <w:rsid w:val="00480CF8"/>
    <w:rsid w:val="005114AD"/>
    <w:rsid w:val="00514D83"/>
    <w:rsid w:val="00605733"/>
    <w:rsid w:val="00682C79"/>
    <w:rsid w:val="00814F6F"/>
    <w:rsid w:val="009C3833"/>
    <w:rsid w:val="00A81279"/>
    <w:rsid w:val="00A8622F"/>
    <w:rsid w:val="00CB06E8"/>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B06E8"/>
    <w:rPr>
      <w:sz w:val="16"/>
      <w:szCs w:val="16"/>
    </w:rPr>
  </w:style>
  <w:style w:type="paragraph" w:styleId="CommentText">
    <w:name w:val="annotation text"/>
    <w:basedOn w:val="Normal"/>
    <w:link w:val="CommentTextChar"/>
    <w:uiPriority w:val="99"/>
    <w:semiHidden/>
    <w:unhideWhenUsed/>
    <w:rsid w:val="00CB06E8"/>
    <w:rPr>
      <w:sz w:val="20"/>
      <w:szCs w:val="20"/>
    </w:rPr>
  </w:style>
  <w:style w:type="character" w:customStyle="1" w:styleId="CommentTextChar">
    <w:name w:val="Comment Text Char"/>
    <w:basedOn w:val="DefaultParagraphFont"/>
    <w:link w:val="CommentText"/>
    <w:uiPriority w:val="99"/>
    <w:semiHidden/>
    <w:rsid w:val="00CB06E8"/>
    <w:rPr>
      <w:sz w:val="20"/>
      <w:szCs w:val="20"/>
    </w:rPr>
  </w:style>
  <w:style w:type="paragraph" w:styleId="CommentSubject">
    <w:name w:val="annotation subject"/>
    <w:basedOn w:val="CommentText"/>
    <w:next w:val="CommentText"/>
    <w:link w:val="CommentSubjectChar"/>
    <w:uiPriority w:val="99"/>
    <w:semiHidden/>
    <w:unhideWhenUsed/>
    <w:rsid w:val="00CB06E8"/>
    <w:rPr>
      <w:b/>
      <w:bCs/>
    </w:rPr>
  </w:style>
  <w:style w:type="character" w:customStyle="1" w:styleId="CommentSubjectChar">
    <w:name w:val="Comment Subject Char"/>
    <w:basedOn w:val="CommentTextChar"/>
    <w:link w:val="CommentSubject"/>
    <w:uiPriority w:val="99"/>
    <w:semiHidden/>
    <w:rsid w:val="00CB06E8"/>
    <w:rPr>
      <w:b/>
      <w:bCs/>
      <w:sz w:val="20"/>
      <w:szCs w:val="20"/>
    </w:rPr>
  </w:style>
  <w:style w:type="paragraph" w:styleId="BalloonText">
    <w:name w:val="Balloon Text"/>
    <w:basedOn w:val="Normal"/>
    <w:link w:val="BalloonTextChar"/>
    <w:uiPriority w:val="99"/>
    <w:semiHidden/>
    <w:unhideWhenUsed/>
    <w:rsid w:val="00CB0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B06E8"/>
    <w:rPr>
      <w:sz w:val="16"/>
      <w:szCs w:val="16"/>
    </w:rPr>
  </w:style>
  <w:style w:type="paragraph" w:styleId="CommentText">
    <w:name w:val="annotation text"/>
    <w:basedOn w:val="Normal"/>
    <w:link w:val="CommentTextChar"/>
    <w:uiPriority w:val="99"/>
    <w:semiHidden/>
    <w:unhideWhenUsed/>
    <w:rsid w:val="00CB06E8"/>
    <w:rPr>
      <w:sz w:val="20"/>
      <w:szCs w:val="20"/>
    </w:rPr>
  </w:style>
  <w:style w:type="character" w:customStyle="1" w:styleId="CommentTextChar">
    <w:name w:val="Comment Text Char"/>
    <w:basedOn w:val="DefaultParagraphFont"/>
    <w:link w:val="CommentText"/>
    <w:uiPriority w:val="99"/>
    <w:semiHidden/>
    <w:rsid w:val="00CB06E8"/>
    <w:rPr>
      <w:sz w:val="20"/>
      <w:szCs w:val="20"/>
    </w:rPr>
  </w:style>
  <w:style w:type="paragraph" w:styleId="CommentSubject">
    <w:name w:val="annotation subject"/>
    <w:basedOn w:val="CommentText"/>
    <w:next w:val="CommentText"/>
    <w:link w:val="CommentSubjectChar"/>
    <w:uiPriority w:val="99"/>
    <w:semiHidden/>
    <w:unhideWhenUsed/>
    <w:rsid w:val="00CB06E8"/>
    <w:rPr>
      <w:b/>
      <w:bCs/>
    </w:rPr>
  </w:style>
  <w:style w:type="character" w:customStyle="1" w:styleId="CommentSubjectChar">
    <w:name w:val="Comment Subject Char"/>
    <w:basedOn w:val="CommentTextChar"/>
    <w:link w:val="CommentSubject"/>
    <w:uiPriority w:val="99"/>
    <w:semiHidden/>
    <w:rsid w:val="00CB06E8"/>
    <w:rPr>
      <w:b/>
      <w:bCs/>
      <w:sz w:val="20"/>
      <w:szCs w:val="20"/>
    </w:rPr>
  </w:style>
  <w:style w:type="paragraph" w:styleId="BalloonText">
    <w:name w:val="Balloon Text"/>
    <w:basedOn w:val="Normal"/>
    <w:link w:val="BalloonTextChar"/>
    <w:uiPriority w:val="99"/>
    <w:semiHidden/>
    <w:unhideWhenUsed/>
    <w:rsid w:val="00CB0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3</cp:revision>
  <dcterms:created xsi:type="dcterms:W3CDTF">2015-10-05T20:32:00Z</dcterms:created>
  <dcterms:modified xsi:type="dcterms:W3CDTF">2015-10-06T19:52:00Z</dcterms:modified>
</cp:coreProperties>
</file>