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4C5" w:rsidRPr="00EB34C5" w:rsidRDefault="00EB34C5" w:rsidP="00EB34C5">
      <w:pPr>
        <w:rPr>
          <w:rFonts w:ascii="Times New Roman" w:hAnsi="Times New Roman" w:cs="Times New Roman"/>
          <w:sz w:val="28"/>
          <w:szCs w:val="28"/>
        </w:rPr>
      </w:pPr>
      <w:r w:rsidRPr="00EB34C5">
        <w:rPr>
          <w:rFonts w:ascii="Times New Roman" w:hAnsi="Times New Roman" w:cs="Times New Roman"/>
          <w:color w:val="1F497D"/>
          <w:sz w:val="28"/>
          <w:szCs w:val="28"/>
        </w:rPr>
        <w:t>T</w:t>
      </w:r>
      <w:r w:rsidRPr="00EB34C5">
        <w:rPr>
          <w:rFonts w:ascii="Times New Roman" w:hAnsi="Times New Roman" w:cs="Times New Roman"/>
          <w:color w:val="1F497D"/>
          <w:sz w:val="28"/>
          <w:szCs w:val="28"/>
        </w:rPr>
        <w:t>he descript</w:t>
      </w:r>
      <w:r w:rsidRPr="00EB34C5">
        <w:rPr>
          <w:rFonts w:ascii="Times New Roman" w:hAnsi="Times New Roman" w:cs="Times New Roman"/>
          <w:color w:val="1F497D"/>
          <w:sz w:val="28"/>
          <w:szCs w:val="28"/>
        </w:rPr>
        <w:t>ion of changes to forms</w:t>
      </w:r>
      <w:bookmarkStart w:id="0" w:name="_GoBack"/>
      <w:bookmarkEnd w:id="0"/>
    </w:p>
    <w:p w:rsidR="00EB34C5" w:rsidRDefault="00EB34C5" w:rsidP="00EB34C5"/>
    <w:p w:rsidR="00EB34C5" w:rsidRDefault="00EB34C5" w:rsidP="00EB34C5">
      <w:r>
        <w:t xml:space="preserve">There are no redline versions for OMB Collection #2502-0589 related to this request since we have significantly overhauled these forms based on policy changes that have occurred over the last 3 years.  Attached are the documents requested and a summary of changes to form (see </w:t>
      </w:r>
      <w:r>
        <w:rPr>
          <w:b/>
          <w:bCs/>
          <w:i/>
          <w:iCs/>
        </w:rPr>
        <w:t>5.31.16 Detailed Description of Form Changes.doc</w:t>
      </w:r>
      <w:r>
        <w:t xml:space="preserve">), and the copies of each revised form and the original version to compare as follows: </w:t>
      </w:r>
    </w:p>
    <w:p w:rsidR="00EB34C5" w:rsidRDefault="00EB34C5" w:rsidP="00EB34C5"/>
    <w:p w:rsidR="00EB34C5" w:rsidRDefault="00EB34C5" w:rsidP="00EB34C5">
      <w:pPr>
        <w:ind w:left="360"/>
      </w:pPr>
      <w:r>
        <w:rPr>
          <w:b/>
          <w:bCs/>
          <w:i/>
          <w:iCs/>
        </w:rPr>
        <w:t>NEW HUD-</w:t>
      </w:r>
      <w:r>
        <w:rPr>
          <w:b/>
          <w:bCs/>
          <w:i/>
          <w:iCs/>
          <w:color w:val="FF0000"/>
        </w:rPr>
        <w:t>90035</w:t>
      </w:r>
      <w:r>
        <w:rPr>
          <w:b/>
          <w:bCs/>
          <w:i/>
          <w:iCs/>
        </w:rPr>
        <w:t xml:space="preserve"> Draft.doc</w:t>
      </w:r>
      <w:r>
        <w:t xml:space="preserve"> – this is the proposed NEW version of this form, completely re-drafted and includes changes. </w:t>
      </w:r>
    </w:p>
    <w:p w:rsidR="00EB34C5" w:rsidRDefault="00EB34C5" w:rsidP="00EB34C5">
      <w:pPr>
        <w:ind w:left="360"/>
      </w:pPr>
      <w:r>
        <w:rPr>
          <w:b/>
          <w:bCs/>
          <w:i/>
          <w:iCs/>
        </w:rPr>
        <w:t>OLD HUD-90035.doc</w:t>
      </w:r>
      <w:r>
        <w:t xml:space="preserve"> – this is the old/current version of this form for comparison purposes.</w:t>
      </w:r>
    </w:p>
    <w:p w:rsidR="00EB34C5" w:rsidRDefault="00EB34C5" w:rsidP="00EB34C5">
      <w:pPr>
        <w:pStyle w:val="ListParagraph"/>
      </w:pPr>
    </w:p>
    <w:p w:rsidR="00EB34C5" w:rsidRDefault="00EB34C5" w:rsidP="00EB34C5">
      <w:pPr>
        <w:ind w:left="360"/>
      </w:pPr>
      <w:r>
        <w:rPr>
          <w:b/>
          <w:bCs/>
          <w:i/>
          <w:iCs/>
        </w:rPr>
        <w:t>NEW HUD-</w:t>
      </w:r>
      <w:r>
        <w:rPr>
          <w:b/>
          <w:bCs/>
          <w:i/>
          <w:iCs/>
          <w:color w:val="FF0000"/>
        </w:rPr>
        <w:t>9004</w:t>
      </w:r>
      <w:r>
        <w:rPr>
          <w:b/>
          <w:bCs/>
          <w:i/>
          <w:iCs/>
        </w:rPr>
        <w:t>1 Draft.doc</w:t>
      </w:r>
      <w:r>
        <w:t xml:space="preserve"> – this is the proposed NEW version of this form, completely re-drafted and includes changes. </w:t>
      </w:r>
    </w:p>
    <w:p w:rsidR="00EB34C5" w:rsidRDefault="00EB34C5" w:rsidP="00EB34C5">
      <w:pPr>
        <w:ind w:left="360"/>
      </w:pPr>
      <w:r>
        <w:rPr>
          <w:b/>
          <w:bCs/>
          <w:i/>
          <w:iCs/>
        </w:rPr>
        <w:t>OLD HUD-90041.doc</w:t>
      </w:r>
      <w:r>
        <w:t xml:space="preserve"> – this is the old/current version of this form for comparison purposes.</w:t>
      </w:r>
    </w:p>
    <w:p w:rsidR="00EB34C5" w:rsidRDefault="00EB34C5" w:rsidP="00EB34C5">
      <w:pPr>
        <w:pStyle w:val="ListParagraph"/>
      </w:pPr>
    </w:p>
    <w:p w:rsidR="00EB34C5" w:rsidRDefault="00EB34C5" w:rsidP="00EB34C5">
      <w:pPr>
        <w:ind w:left="360"/>
      </w:pPr>
      <w:r>
        <w:rPr>
          <w:b/>
          <w:bCs/>
          <w:i/>
          <w:iCs/>
        </w:rPr>
        <w:t>5.31.16 NEW HUD-</w:t>
      </w:r>
      <w:r>
        <w:rPr>
          <w:b/>
          <w:bCs/>
          <w:i/>
          <w:iCs/>
          <w:color w:val="FF0000"/>
        </w:rPr>
        <w:t>90045</w:t>
      </w:r>
      <w:r>
        <w:rPr>
          <w:b/>
          <w:bCs/>
          <w:i/>
          <w:iCs/>
        </w:rPr>
        <w:t xml:space="preserve"> Draft.doc</w:t>
      </w:r>
      <w:r>
        <w:t xml:space="preserve"> – this is the proposed NEW version of this form, completely re-drafted and includes changes. </w:t>
      </w:r>
    </w:p>
    <w:p w:rsidR="00EB34C5" w:rsidRDefault="00EB34C5" w:rsidP="00EB34C5">
      <w:pPr>
        <w:ind w:left="360"/>
      </w:pPr>
      <w:r>
        <w:rPr>
          <w:b/>
          <w:bCs/>
          <w:i/>
          <w:iCs/>
        </w:rPr>
        <w:t>OLD HUD-90045.doc</w:t>
      </w:r>
      <w:r>
        <w:t xml:space="preserve"> – this is the old/current version of this form for comparison purposes.</w:t>
      </w:r>
    </w:p>
    <w:p w:rsidR="00EB34C5" w:rsidRDefault="00EB34C5" w:rsidP="00EB34C5">
      <w:pPr>
        <w:pStyle w:val="ListParagraph"/>
      </w:pPr>
    </w:p>
    <w:p w:rsidR="00EB34C5" w:rsidRDefault="00EB34C5" w:rsidP="00EB34C5">
      <w:pPr>
        <w:ind w:left="360"/>
      </w:pPr>
      <w:r>
        <w:rPr>
          <w:b/>
          <w:bCs/>
          <w:i/>
          <w:iCs/>
        </w:rPr>
        <w:t>NEW HUD-</w:t>
      </w:r>
      <w:r>
        <w:rPr>
          <w:b/>
          <w:bCs/>
          <w:i/>
          <w:iCs/>
          <w:color w:val="FF0000"/>
        </w:rPr>
        <w:t>90051</w:t>
      </w:r>
      <w:r>
        <w:rPr>
          <w:b/>
          <w:bCs/>
          <w:i/>
          <w:iCs/>
        </w:rPr>
        <w:t xml:space="preserve"> Draft.doc</w:t>
      </w:r>
      <w:r>
        <w:t xml:space="preserve"> – this is the proposed NEW version of this form, completely re-drafted and includes changes. </w:t>
      </w:r>
    </w:p>
    <w:p w:rsidR="00EB34C5" w:rsidRDefault="00EB34C5" w:rsidP="00EB34C5">
      <w:pPr>
        <w:ind w:left="360"/>
      </w:pPr>
      <w:r>
        <w:rPr>
          <w:b/>
          <w:bCs/>
          <w:i/>
          <w:iCs/>
        </w:rPr>
        <w:t>OLD HUD-90051.doc</w:t>
      </w:r>
      <w:r>
        <w:t xml:space="preserve"> – this is the old/current version of this form for comparison purposes.</w:t>
      </w:r>
    </w:p>
    <w:p w:rsidR="00EB34C5" w:rsidRDefault="00EB34C5" w:rsidP="00EB34C5">
      <w:pPr>
        <w:pStyle w:val="ListParagraph"/>
      </w:pPr>
    </w:p>
    <w:p w:rsidR="00EB34C5" w:rsidRDefault="00EB34C5" w:rsidP="00EB34C5">
      <w:pPr>
        <w:ind w:left="360"/>
      </w:pPr>
      <w:r>
        <w:rPr>
          <w:b/>
          <w:bCs/>
          <w:i/>
          <w:iCs/>
        </w:rPr>
        <w:t>NEW HUD-</w:t>
      </w:r>
      <w:r>
        <w:rPr>
          <w:b/>
          <w:bCs/>
          <w:i/>
          <w:iCs/>
          <w:color w:val="FF0000"/>
        </w:rPr>
        <w:t>90052</w:t>
      </w:r>
      <w:r>
        <w:rPr>
          <w:b/>
          <w:bCs/>
          <w:i/>
          <w:iCs/>
        </w:rPr>
        <w:t xml:space="preserve"> Draft.doc</w:t>
      </w:r>
      <w:r>
        <w:t xml:space="preserve"> – this is the proposed NEW version of this form, completely re-drafted and includes changes. </w:t>
      </w:r>
    </w:p>
    <w:p w:rsidR="00EB34C5" w:rsidRDefault="00EB34C5" w:rsidP="00EB34C5">
      <w:pPr>
        <w:ind w:left="360"/>
      </w:pPr>
      <w:r>
        <w:rPr>
          <w:b/>
          <w:bCs/>
          <w:i/>
          <w:iCs/>
        </w:rPr>
        <w:t>OLD HUD-90052.doc</w:t>
      </w:r>
      <w:r>
        <w:t xml:space="preserve"> – this is the old/current version of this form for comparison purposes.</w:t>
      </w:r>
    </w:p>
    <w:p w:rsidR="00EB34C5" w:rsidRDefault="00EB34C5" w:rsidP="00EB34C5">
      <w:pPr>
        <w:ind w:left="360"/>
      </w:pPr>
    </w:p>
    <w:p w:rsidR="00EB34C5" w:rsidRDefault="00EB34C5" w:rsidP="00EB34C5">
      <w:pPr>
        <w:ind w:left="360"/>
      </w:pPr>
      <w:r>
        <w:rPr>
          <w:b/>
          <w:bCs/>
        </w:rPr>
        <w:t>Please Note:</w:t>
      </w:r>
      <w:r>
        <w:t xml:space="preserve"> The following documents in this series remain unchanged: </w:t>
      </w:r>
    </w:p>
    <w:p w:rsidR="00EB34C5" w:rsidRDefault="00EB34C5" w:rsidP="00EB34C5">
      <w:pPr>
        <w:pStyle w:val="ListParagraph"/>
        <w:numPr>
          <w:ilvl w:val="0"/>
          <w:numId w:val="1"/>
        </w:numPr>
      </w:pPr>
      <w:r>
        <w:t>HUD Form 9539 – Request for Occupied Conveyance</w:t>
      </w:r>
    </w:p>
    <w:p w:rsidR="00EB34C5" w:rsidRDefault="00EB34C5" w:rsidP="00EB34C5">
      <w:pPr>
        <w:pStyle w:val="ListParagraph"/>
        <w:numPr>
          <w:ilvl w:val="0"/>
          <w:numId w:val="1"/>
        </w:numPr>
      </w:pPr>
      <w:r>
        <w:t>HUD Form 91022 – Mortgagee Notice of Foreclosure</w:t>
      </w:r>
    </w:p>
    <w:p w:rsidR="00EB34C5" w:rsidRDefault="00EB34C5" w:rsidP="00EB34C5">
      <w:pPr>
        <w:pStyle w:val="ListParagraph"/>
        <w:numPr>
          <w:ilvl w:val="0"/>
          <w:numId w:val="1"/>
        </w:numPr>
      </w:pPr>
      <w:r>
        <w:t>HUD Form 50002 – Request to Exceed Cost and Protection Limits to Preservation</w:t>
      </w:r>
    </w:p>
    <w:p w:rsidR="00EB34C5" w:rsidRDefault="00EB34C5" w:rsidP="00EB34C5">
      <w:pPr>
        <w:pStyle w:val="ListParagraph"/>
        <w:numPr>
          <w:ilvl w:val="0"/>
          <w:numId w:val="1"/>
        </w:numPr>
      </w:pPr>
      <w:r>
        <w:t>HUD Form 50012 – Mortgagors Request for Extensions of Time</w:t>
      </w:r>
    </w:p>
    <w:p w:rsidR="00EB34C5" w:rsidRDefault="00EB34C5" w:rsidP="00EB34C5">
      <w:pPr>
        <w:pStyle w:val="ListParagraph"/>
        <w:numPr>
          <w:ilvl w:val="0"/>
          <w:numId w:val="1"/>
        </w:numPr>
      </w:pPr>
      <w:r>
        <w:t>Form and Instruction HUD 27011 – Claim for Insurance Benefits</w:t>
      </w:r>
    </w:p>
    <w:p w:rsidR="00EB34C5" w:rsidRDefault="00EB34C5" w:rsidP="00EB34C5">
      <w:pPr>
        <w:pStyle w:val="ListParagraph"/>
        <w:numPr>
          <w:ilvl w:val="0"/>
          <w:numId w:val="1"/>
        </w:numPr>
        <w:rPr>
          <w:color w:val="0000FF"/>
        </w:rPr>
      </w:pPr>
      <w:r>
        <w:t>Form and Instruction PA 426 – Avoiding Foreclosure Pamphlet</w:t>
      </w:r>
    </w:p>
    <w:p w:rsidR="00CE68DF" w:rsidRDefault="00CE68DF"/>
    <w:sectPr w:rsidR="00CE6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145C2"/>
    <w:multiLevelType w:val="hybridMultilevel"/>
    <w:tmpl w:val="BA9C66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C5"/>
    <w:rsid w:val="00CE68DF"/>
    <w:rsid w:val="00EB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2616A"/>
  <w15:chartTrackingRefBased/>
  <w15:docId w15:val="{DFFE76AD-D33E-4322-85D2-DA23E627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B34C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4C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1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Kim N</dc:creator>
  <cp:keywords/>
  <dc:description/>
  <cp:lastModifiedBy>Sanders, Kim N</cp:lastModifiedBy>
  <cp:revision>1</cp:revision>
  <dcterms:created xsi:type="dcterms:W3CDTF">2016-10-31T17:01:00Z</dcterms:created>
  <dcterms:modified xsi:type="dcterms:W3CDTF">2016-10-31T17:05:00Z</dcterms:modified>
</cp:coreProperties>
</file>