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4413" w14:textId="77777777" w:rsidR="004F6DA9" w:rsidRPr="00F0590C" w:rsidRDefault="004F6DA9" w:rsidP="004F6DA9">
      <w:pPr>
        <w:spacing w:after="0" w:line="240" w:lineRule="auto"/>
        <w:jc w:val="center"/>
        <w:rPr>
          <w:rFonts w:ascii="Arial Black" w:eastAsia="Times New Roman" w:hAnsi="Arial Black" w:cs="Times New Roman"/>
          <w:b/>
          <w:sz w:val="36"/>
          <w:szCs w:val="20"/>
        </w:rPr>
      </w:pPr>
      <w:bookmarkStart w:id="0" w:name="_GoBack"/>
      <w:bookmarkEnd w:id="0"/>
      <w:r w:rsidRPr="00F0590C">
        <w:rPr>
          <w:rFonts w:ascii="Arial Black" w:eastAsia="Times New Roman" w:hAnsi="Arial Black" w:cs="Times New Roman"/>
          <w:b/>
          <w:sz w:val="36"/>
          <w:szCs w:val="20"/>
        </w:rPr>
        <w:t>Federal Student Aid</w:t>
      </w:r>
    </w:p>
    <w:p w14:paraId="4EC84415" w14:textId="36EED70D" w:rsidR="004F6DA9" w:rsidRPr="00F0590C" w:rsidRDefault="004F6DA9" w:rsidP="004F6DA9">
      <w:pPr>
        <w:spacing w:after="0"/>
        <w:jc w:val="center"/>
        <w:rPr>
          <w:rFonts w:ascii="Calibri" w:eastAsia="Calibri" w:hAnsi="Calibri" w:cs="Times New Roman"/>
        </w:rPr>
      </w:pPr>
      <w:r w:rsidRPr="00F0590C">
        <w:rPr>
          <w:rFonts w:ascii="Arial Black" w:eastAsia="Calibri" w:hAnsi="Arial Black" w:cs="Times New Roman"/>
          <w:b/>
          <w:sz w:val="36"/>
        </w:rPr>
        <w:t>Ombudsman Customers Satisfaction Survey</w:t>
      </w:r>
    </w:p>
    <w:p w14:paraId="4EC84416" w14:textId="77777777" w:rsidR="004F6DA9" w:rsidRPr="00F0590C" w:rsidRDefault="004F6DA9" w:rsidP="004F6DA9">
      <w:pPr>
        <w:spacing w:after="0" w:line="240" w:lineRule="auto"/>
        <w:contextualSpacing/>
        <w:rPr>
          <w:rFonts w:ascii="Calibri" w:eastAsia="Calibri" w:hAnsi="Calibri" w:cs="Calibri"/>
          <w:b/>
          <w:bCs/>
        </w:rPr>
      </w:pPr>
    </w:p>
    <w:p w14:paraId="4EC84417" w14:textId="77777777" w:rsidR="004F6DA9" w:rsidRPr="00F0590C" w:rsidRDefault="004F6DA9" w:rsidP="004F6DA9">
      <w:pPr>
        <w:spacing w:after="0" w:line="240" w:lineRule="auto"/>
        <w:contextualSpacing/>
        <w:rPr>
          <w:rFonts w:ascii="Arial" w:eastAsia="Calibri" w:hAnsi="Arial" w:cs="Arial"/>
          <w:b/>
          <w:bCs/>
        </w:rPr>
      </w:pPr>
      <w:r w:rsidRPr="00F0590C">
        <w:rPr>
          <w:rFonts w:ascii="Arial" w:eastAsia="Calibri" w:hAnsi="Arial" w:cs="Arial"/>
          <w:b/>
          <w:bCs/>
        </w:rPr>
        <w:t>[Programming instructions in bold brackets]</w:t>
      </w:r>
    </w:p>
    <w:p w14:paraId="4EC84418" w14:textId="77777777" w:rsidR="004F6DA9" w:rsidRPr="00F0590C" w:rsidRDefault="004F6DA9" w:rsidP="004F6DA9">
      <w:pPr>
        <w:spacing w:after="0" w:line="240" w:lineRule="auto"/>
        <w:contextualSpacing/>
        <w:rPr>
          <w:rFonts w:ascii="Arial" w:eastAsia="Calibri" w:hAnsi="Arial" w:cs="Arial"/>
          <w:bCs/>
        </w:rPr>
      </w:pPr>
    </w:p>
    <w:p w14:paraId="4EC84419" w14:textId="52CC2F9C" w:rsidR="004F6DA9" w:rsidRPr="00F0590C" w:rsidRDefault="004F6DA9" w:rsidP="00E8507F">
      <w:pPr>
        <w:spacing w:after="0" w:line="240" w:lineRule="auto"/>
        <w:contextualSpacing/>
        <w:rPr>
          <w:rFonts w:ascii="Arial" w:eastAsia="Calibri" w:hAnsi="Arial" w:cs="Arial"/>
          <w:bCs/>
        </w:rPr>
      </w:pPr>
      <w:r w:rsidRPr="00F0590C">
        <w:rPr>
          <w:rFonts w:ascii="Arial" w:eastAsia="Calibri" w:hAnsi="Arial" w:cs="Arial"/>
          <w:bCs/>
        </w:rPr>
        <w:t>You have received this survey as part of an initiative the United States Department of Education</w:t>
      </w:r>
      <w:r w:rsidR="00234518">
        <w:rPr>
          <w:rFonts w:ascii="Arial" w:eastAsia="Calibri" w:hAnsi="Arial" w:cs="Arial"/>
          <w:bCs/>
        </w:rPr>
        <w:t xml:space="preserve"> (ED)</w:t>
      </w:r>
      <w:r w:rsidRPr="00F0590C">
        <w:rPr>
          <w:rFonts w:ascii="Arial" w:eastAsia="Calibri" w:hAnsi="Arial" w:cs="Arial"/>
          <w:bCs/>
        </w:rPr>
        <w:t xml:space="preserve"> Office of Federal Student Aid </w:t>
      </w:r>
      <w:r w:rsidR="00F77B7D">
        <w:rPr>
          <w:rFonts w:ascii="Arial" w:eastAsia="Calibri" w:hAnsi="Arial" w:cs="Arial"/>
          <w:bCs/>
        </w:rPr>
        <w:t xml:space="preserve">(FSA) </w:t>
      </w:r>
      <w:r w:rsidRPr="00F0590C">
        <w:rPr>
          <w:rFonts w:ascii="Arial" w:eastAsia="Calibri" w:hAnsi="Arial" w:cs="Arial"/>
          <w:bCs/>
        </w:rPr>
        <w:t xml:space="preserve">has undertaken to improve customer satisfaction for customers of the Ombudsman </w:t>
      </w:r>
      <w:r w:rsidR="00904255">
        <w:rPr>
          <w:rFonts w:ascii="Arial" w:eastAsia="Calibri" w:hAnsi="Arial" w:cs="Arial"/>
          <w:bCs/>
        </w:rPr>
        <w:t>Group</w:t>
      </w:r>
      <w:r w:rsidRPr="00F0590C">
        <w:rPr>
          <w:rFonts w:ascii="Arial" w:eastAsia="Calibri" w:hAnsi="Arial" w:cs="Arial"/>
          <w:bCs/>
        </w:rPr>
        <w:t>.</w:t>
      </w:r>
      <w:r w:rsidR="00E8507F">
        <w:rPr>
          <w:rFonts w:ascii="Arial" w:eastAsia="Calibri" w:hAnsi="Arial" w:cs="Arial"/>
          <w:bCs/>
        </w:rPr>
        <w:t xml:space="preserve"> </w:t>
      </w:r>
    </w:p>
    <w:p w14:paraId="4EC8441A" w14:textId="77777777" w:rsidR="004F6DA9" w:rsidRPr="00F0590C" w:rsidRDefault="004F6DA9" w:rsidP="004F6DA9">
      <w:pPr>
        <w:tabs>
          <w:tab w:val="left" w:pos="9360"/>
        </w:tabs>
        <w:spacing w:after="0" w:line="240" w:lineRule="auto"/>
        <w:rPr>
          <w:rFonts w:ascii="Arial" w:eastAsia="Times New Roman" w:hAnsi="Arial" w:cs="Arial"/>
          <w:bCs/>
        </w:rPr>
      </w:pPr>
    </w:p>
    <w:p w14:paraId="4EC8441B" w14:textId="03BCDA9A" w:rsidR="00E8507F" w:rsidRPr="00954168" w:rsidRDefault="00F77B7D" w:rsidP="00E8507F">
      <w:pPr>
        <w:autoSpaceDE w:val="0"/>
        <w:autoSpaceDN w:val="0"/>
        <w:adjustRightInd w:val="0"/>
        <w:spacing w:after="0" w:line="240" w:lineRule="auto"/>
        <w:rPr>
          <w:rFonts w:ascii="Arial" w:eastAsia="Calibri" w:hAnsi="Arial" w:cs="Arial"/>
          <w:bCs/>
        </w:rPr>
      </w:pPr>
      <w:r w:rsidRPr="00F77B7D">
        <w:rPr>
          <w:rFonts w:ascii="Arial" w:eastAsia="Calibri" w:hAnsi="Arial" w:cs="Arial"/>
          <w:bCs/>
        </w:rPr>
        <w:t xml:space="preserve">The survey is conducted by the CFI Group, a Michigan-based consulting company. </w:t>
      </w:r>
      <w:r w:rsidR="00BA5F97">
        <w:rPr>
          <w:rFonts w:ascii="Arial" w:eastAsia="Calibri" w:hAnsi="Arial" w:cs="Arial"/>
          <w:bCs/>
        </w:rPr>
        <w:t xml:space="preserve"> </w:t>
      </w:r>
      <w:r w:rsidRPr="00F77B7D">
        <w:rPr>
          <w:rFonts w:ascii="Arial" w:eastAsia="Calibri" w:hAnsi="Arial" w:cs="Arial"/>
          <w:bCs/>
        </w:rPr>
        <w:t>Your responses will remain confidential to FSA; we hope this will allow you to feel free to be cand</w:t>
      </w:r>
      <w:r>
        <w:rPr>
          <w:rFonts w:ascii="Arial" w:eastAsia="Calibri" w:hAnsi="Arial" w:cs="Arial"/>
          <w:bCs/>
        </w:rPr>
        <w:t xml:space="preserve">id in your feedback to us. </w:t>
      </w:r>
      <w:r w:rsidR="00BA5F97">
        <w:rPr>
          <w:rFonts w:ascii="Arial" w:eastAsia="Calibri" w:hAnsi="Arial" w:cs="Arial"/>
          <w:bCs/>
        </w:rPr>
        <w:t xml:space="preserve"> </w:t>
      </w:r>
      <w:r w:rsidR="00E8507F" w:rsidRPr="00F0590C">
        <w:rPr>
          <w:rFonts w:ascii="Arial" w:eastAsia="Calibri" w:hAnsi="Arial" w:cs="Arial"/>
          <w:bCs/>
        </w:rPr>
        <w:t xml:space="preserve">Thank you in advance for your </w:t>
      </w:r>
      <w:r w:rsidR="00E8507F">
        <w:rPr>
          <w:rFonts w:ascii="Arial" w:eastAsia="Calibri" w:hAnsi="Arial" w:cs="Arial"/>
          <w:bCs/>
        </w:rPr>
        <w:t>help!</w:t>
      </w:r>
    </w:p>
    <w:p w14:paraId="4EC8441C" w14:textId="77777777" w:rsidR="00F77B7D" w:rsidRDefault="00F77B7D" w:rsidP="00E8507F">
      <w:pPr>
        <w:autoSpaceDE w:val="0"/>
        <w:autoSpaceDN w:val="0"/>
        <w:spacing w:after="0" w:line="240" w:lineRule="auto"/>
        <w:rPr>
          <w:rFonts w:ascii="Arial" w:eastAsia="Calibri" w:hAnsi="Arial" w:cs="Arial"/>
          <w:bCs/>
        </w:rPr>
      </w:pPr>
    </w:p>
    <w:p w14:paraId="4EC8441D" w14:textId="77777777" w:rsidR="00E8507F" w:rsidRPr="00F77B7D" w:rsidRDefault="00E8507F" w:rsidP="00E8507F">
      <w:pPr>
        <w:autoSpaceDE w:val="0"/>
        <w:autoSpaceDN w:val="0"/>
        <w:spacing w:after="0"/>
        <w:rPr>
          <w:rFonts w:ascii="Arial" w:eastAsia="Calibri" w:hAnsi="Arial" w:cs="Arial"/>
          <w:bCs/>
        </w:rPr>
      </w:pPr>
    </w:p>
    <w:p w14:paraId="4EC8441E" w14:textId="77777777" w:rsidR="00724B06" w:rsidRPr="007E390C" w:rsidRDefault="00F77B7D" w:rsidP="00D71437">
      <w:pPr>
        <w:autoSpaceDE w:val="0"/>
        <w:autoSpaceDN w:val="0"/>
        <w:ind w:left="2160" w:firstLine="720"/>
        <w:jc w:val="both"/>
        <w:rPr>
          <w:rFonts w:ascii="Arial" w:eastAsia="Calibri" w:hAnsi="Arial" w:cs="Arial"/>
          <w:bCs/>
          <w:sz w:val="16"/>
          <w:szCs w:val="16"/>
        </w:rPr>
      </w:pPr>
      <w:r w:rsidRPr="007E390C">
        <w:rPr>
          <w:rFonts w:ascii="Arial" w:eastAsia="Calibri" w:hAnsi="Arial" w:cs="Arial"/>
          <w:bCs/>
          <w:sz w:val="16"/>
          <w:szCs w:val="16"/>
        </w:rPr>
        <w:t>PRA Burden Statement</w:t>
      </w:r>
    </w:p>
    <w:p w14:paraId="4EC8441F" w14:textId="77777777" w:rsidR="004F6DA9" w:rsidRDefault="00F77B7D" w:rsidP="004F6DA9">
      <w:pPr>
        <w:autoSpaceDE w:val="0"/>
        <w:autoSpaceDN w:val="0"/>
        <w:adjustRightInd w:val="0"/>
        <w:spacing w:after="0" w:line="240" w:lineRule="auto"/>
        <w:rPr>
          <w:rFonts w:ascii="Arial" w:eastAsia="Calibri" w:hAnsi="Arial" w:cs="Arial"/>
          <w:bCs/>
        </w:rPr>
      </w:pPr>
      <w:r w:rsidRPr="007E390C">
        <w:rPr>
          <w:rFonts w:ascii="Arial" w:eastAsia="Calibri" w:hAnsi="Arial" w:cs="Arial"/>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F77B7D">
        <w:rPr>
          <w:rFonts w:ascii="Arial" w:eastAsia="Calibri" w:hAnsi="Arial" w:cs="Arial"/>
          <w:bCs/>
        </w:rPr>
        <w:t xml:space="preserve"> </w:t>
      </w:r>
    </w:p>
    <w:p w14:paraId="1EB11F28" w14:textId="77777777" w:rsidR="00BA5F97" w:rsidRDefault="00BA5F97" w:rsidP="004F6DA9">
      <w:pPr>
        <w:autoSpaceDE w:val="0"/>
        <w:autoSpaceDN w:val="0"/>
        <w:adjustRightInd w:val="0"/>
        <w:spacing w:after="0" w:line="240" w:lineRule="auto"/>
        <w:rPr>
          <w:rFonts w:ascii="Arial" w:eastAsia="Calibri" w:hAnsi="Arial" w:cs="Arial"/>
          <w:bCs/>
        </w:rPr>
      </w:pPr>
    </w:p>
    <w:p w14:paraId="0C050977" w14:textId="4E1C9938" w:rsidR="00BA5F97" w:rsidRDefault="00407A8A" w:rsidP="004F6DA9">
      <w:pPr>
        <w:autoSpaceDE w:val="0"/>
        <w:autoSpaceDN w:val="0"/>
        <w:adjustRightInd w:val="0"/>
        <w:spacing w:after="0" w:line="240" w:lineRule="auto"/>
        <w:rPr>
          <w:rFonts w:ascii="Arial" w:eastAsia="Calibri" w:hAnsi="Arial" w:cs="Arial"/>
          <w:bCs/>
        </w:rPr>
      </w:pPr>
      <w:r>
        <w:rPr>
          <w:rFonts w:ascii="Arial" w:eastAsia="Calibri" w:hAnsi="Arial" w:cs="Arial"/>
          <w:bCs/>
        </w:rPr>
        <w:t>The Ombudsman Group is a neutral, informal, and confidential resource to help resolve disputes about your federal student loans.  The FSA Ombudsman Group is expected to:</w:t>
      </w:r>
    </w:p>
    <w:p w14:paraId="4A30D307" w14:textId="77777777" w:rsidR="00407A8A" w:rsidRDefault="00407A8A" w:rsidP="004F6DA9">
      <w:pPr>
        <w:autoSpaceDE w:val="0"/>
        <w:autoSpaceDN w:val="0"/>
        <w:adjustRightInd w:val="0"/>
        <w:spacing w:after="0" w:line="240" w:lineRule="auto"/>
        <w:rPr>
          <w:rFonts w:ascii="Arial" w:eastAsia="Calibri" w:hAnsi="Arial" w:cs="Arial"/>
          <w:bCs/>
        </w:rPr>
      </w:pPr>
    </w:p>
    <w:p w14:paraId="3A2EE5D7" w14:textId="05F2E873" w:rsidR="00407A8A" w:rsidRPr="00234518" w:rsidRDefault="00234518" w:rsidP="00234518">
      <w:pPr>
        <w:pStyle w:val="ListParagraph"/>
        <w:numPr>
          <w:ilvl w:val="0"/>
          <w:numId w:val="14"/>
        </w:numPr>
        <w:autoSpaceDE w:val="0"/>
        <w:autoSpaceDN w:val="0"/>
        <w:adjustRightInd w:val="0"/>
        <w:spacing w:after="0" w:line="240" w:lineRule="auto"/>
        <w:rPr>
          <w:rFonts w:ascii="Arial" w:hAnsi="Arial" w:cs="Arial"/>
          <w:bCs/>
        </w:rPr>
      </w:pPr>
      <w:r w:rsidRPr="00234518">
        <w:rPr>
          <w:rFonts w:ascii="Arial" w:hAnsi="Arial" w:cs="Arial"/>
          <w:bCs/>
        </w:rPr>
        <w:t>r</w:t>
      </w:r>
      <w:r w:rsidR="00407A8A" w:rsidRPr="00234518">
        <w:rPr>
          <w:rFonts w:ascii="Arial" w:hAnsi="Arial" w:cs="Arial"/>
          <w:bCs/>
        </w:rPr>
        <w:t>esearch your problem and review an</w:t>
      </w:r>
      <w:r>
        <w:rPr>
          <w:rFonts w:ascii="Arial" w:hAnsi="Arial" w:cs="Arial"/>
          <w:bCs/>
        </w:rPr>
        <w:t>y</w:t>
      </w:r>
      <w:r w:rsidR="00407A8A" w:rsidRPr="00234518">
        <w:rPr>
          <w:rFonts w:ascii="Arial" w:hAnsi="Arial" w:cs="Arial"/>
          <w:bCs/>
        </w:rPr>
        <w:t xml:space="preserve"> supporting documentation you share;</w:t>
      </w:r>
    </w:p>
    <w:p w14:paraId="52444C5E" w14:textId="1D39A6AD" w:rsidR="00407A8A" w:rsidRDefault="00234518" w:rsidP="00234518">
      <w:pPr>
        <w:pStyle w:val="ListParagraph"/>
        <w:numPr>
          <w:ilvl w:val="0"/>
          <w:numId w:val="14"/>
        </w:numPr>
        <w:autoSpaceDE w:val="0"/>
        <w:autoSpaceDN w:val="0"/>
        <w:adjustRightInd w:val="0"/>
        <w:spacing w:after="0" w:line="240" w:lineRule="auto"/>
        <w:rPr>
          <w:rFonts w:ascii="Arial" w:hAnsi="Arial" w:cs="Arial"/>
          <w:bCs/>
        </w:rPr>
      </w:pPr>
      <w:r w:rsidRPr="00234518">
        <w:rPr>
          <w:rFonts w:ascii="Arial" w:hAnsi="Arial" w:cs="Arial"/>
          <w:bCs/>
        </w:rPr>
        <w:t xml:space="preserve">work with you and other offices within ED, your lender, your school, your loan guaranty agency, or collection agency; </w:t>
      </w:r>
    </w:p>
    <w:p w14:paraId="519FB5F3" w14:textId="57B02F13" w:rsidR="00B42875" w:rsidRDefault="00B42875" w:rsidP="00234518">
      <w:pPr>
        <w:pStyle w:val="ListParagraph"/>
        <w:numPr>
          <w:ilvl w:val="0"/>
          <w:numId w:val="14"/>
        </w:numPr>
        <w:autoSpaceDE w:val="0"/>
        <w:autoSpaceDN w:val="0"/>
        <w:adjustRightInd w:val="0"/>
        <w:spacing w:after="0" w:line="240" w:lineRule="auto"/>
        <w:rPr>
          <w:rFonts w:ascii="Arial" w:hAnsi="Arial" w:cs="Arial"/>
          <w:bCs/>
        </w:rPr>
      </w:pPr>
      <w:r>
        <w:rPr>
          <w:rFonts w:ascii="Arial" w:hAnsi="Arial" w:cs="Arial"/>
          <w:bCs/>
        </w:rPr>
        <w:t>assist you in identifying and evaluating your options for resolving specific concerns; and</w:t>
      </w:r>
    </w:p>
    <w:p w14:paraId="77140FD4" w14:textId="1D0ADDDF" w:rsidR="00B42875" w:rsidRPr="00234518" w:rsidRDefault="00B42875" w:rsidP="00234518">
      <w:pPr>
        <w:pStyle w:val="ListParagraph"/>
        <w:numPr>
          <w:ilvl w:val="0"/>
          <w:numId w:val="14"/>
        </w:numPr>
        <w:autoSpaceDE w:val="0"/>
        <w:autoSpaceDN w:val="0"/>
        <w:adjustRightInd w:val="0"/>
        <w:spacing w:after="0" w:line="240" w:lineRule="auto"/>
        <w:rPr>
          <w:rFonts w:ascii="Arial" w:hAnsi="Arial" w:cs="Arial"/>
          <w:bCs/>
        </w:rPr>
      </w:pPr>
      <w:proofErr w:type="gramStart"/>
      <w:r>
        <w:rPr>
          <w:rFonts w:ascii="Arial" w:hAnsi="Arial" w:cs="Arial"/>
          <w:bCs/>
        </w:rPr>
        <w:t>when</w:t>
      </w:r>
      <w:proofErr w:type="gramEnd"/>
      <w:r>
        <w:rPr>
          <w:rFonts w:ascii="Arial" w:hAnsi="Arial" w:cs="Arial"/>
          <w:bCs/>
        </w:rPr>
        <w:t xml:space="preserve"> necessary, refer you to the appropriate office or organization.</w:t>
      </w:r>
    </w:p>
    <w:p w14:paraId="213296A1" w14:textId="77777777" w:rsidR="00407A8A" w:rsidRDefault="00407A8A" w:rsidP="004F6DA9">
      <w:pPr>
        <w:autoSpaceDE w:val="0"/>
        <w:autoSpaceDN w:val="0"/>
        <w:adjustRightInd w:val="0"/>
        <w:spacing w:after="0" w:line="240" w:lineRule="auto"/>
        <w:rPr>
          <w:rFonts w:ascii="Arial" w:eastAsia="Calibri" w:hAnsi="Arial" w:cs="Arial"/>
          <w:bCs/>
        </w:rPr>
      </w:pPr>
    </w:p>
    <w:p w14:paraId="44EE720D" w14:textId="7F1B075B" w:rsidR="00B42875" w:rsidRDefault="00B42875" w:rsidP="004F6DA9">
      <w:pPr>
        <w:autoSpaceDE w:val="0"/>
        <w:autoSpaceDN w:val="0"/>
        <w:adjustRightInd w:val="0"/>
        <w:spacing w:after="0" w:line="240" w:lineRule="auto"/>
        <w:rPr>
          <w:rFonts w:ascii="Arial" w:eastAsia="Calibri" w:hAnsi="Arial" w:cs="Arial"/>
          <w:bCs/>
        </w:rPr>
      </w:pPr>
      <w:r>
        <w:rPr>
          <w:rFonts w:ascii="Arial" w:eastAsia="Calibri" w:hAnsi="Arial" w:cs="Arial"/>
          <w:bCs/>
        </w:rPr>
        <w:t>Please think about your experiences dealing with the Ombudsman Group within the context of these expectations</w:t>
      </w:r>
      <w:r w:rsidR="00713BF5">
        <w:rPr>
          <w:rFonts w:ascii="Arial" w:eastAsia="Calibri" w:hAnsi="Arial" w:cs="Arial"/>
          <w:bCs/>
        </w:rPr>
        <w:t xml:space="preserve">. </w:t>
      </w:r>
    </w:p>
    <w:p w14:paraId="0A9A45DA" w14:textId="77777777" w:rsidR="00B42875" w:rsidRDefault="00B42875" w:rsidP="004F6DA9">
      <w:pPr>
        <w:autoSpaceDE w:val="0"/>
        <w:autoSpaceDN w:val="0"/>
        <w:adjustRightInd w:val="0"/>
        <w:spacing w:after="0" w:line="240" w:lineRule="auto"/>
        <w:rPr>
          <w:rFonts w:ascii="Arial" w:eastAsia="Calibri" w:hAnsi="Arial" w:cs="Arial"/>
          <w:bCs/>
        </w:rPr>
      </w:pPr>
    </w:p>
    <w:p w14:paraId="2E907BD2" w14:textId="77777777" w:rsidR="00B42875" w:rsidRDefault="00B42875" w:rsidP="004F6DA9">
      <w:pPr>
        <w:autoSpaceDE w:val="0"/>
        <w:autoSpaceDN w:val="0"/>
        <w:adjustRightInd w:val="0"/>
        <w:spacing w:after="0" w:line="240" w:lineRule="auto"/>
        <w:rPr>
          <w:rFonts w:ascii="Arial" w:eastAsia="Calibri" w:hAnsi="Arial" w:cs="Arial"/>
          <w:bCs/>
        </w:rPr>
      </w:pPr>
    </w:p>
    <w:p w14:paraId="4EC84420" w14:textId="77777777" w:rsidR="004F6DA9" w:rsidRPr="00F0590C" w:rsidRDefault="00316703" w:rsidP="004F6DA9">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Information</w:t>
      </w:r>
    </w:p>
    <w:p w14:paraId="4EC84421" w14:textId="77777777" w:rsidR="004F6DA9" w:rsidRDefault="00316703" w:rsidP="004F6DA9">
      <w:pPr>
        <w:spacing w:after="0" w:line="240" w:lineRule="auto"/>
        <w:contextualSpacing/>
        <w:rPr>
          <w:rFonts w:ascii="Arial" w:hAnsi="Arial" w:cs="Arial"/>
        </w:rPr>
      </w:pPr>
      <w:r w:rsidRPr="00F0590C">
        <w:rPr>
          <w:rFonts w:ascii="Arial" w:eastAsia="Calibri" w:hAnsi="Arial" w:cs="Arial"/>
          <w:color w:val="000000"/>
        </w:rPr>
        <w:t xml:space="preserve">Please think about the information provided to you by the </w:t>
      </w:r>
      <w:r w:rsidR="00D6199B">
        <w:rPr>
          <w:rFonts w:ascii="Arial" w:eastAsia="Calibri" w:hAnsi="Arial" w:cs="Arial"/>
          <w:color w:val="000000"/>
        </w:rPr>
        <w:t>Ombudsman Group</w:t>
      </w:r>
      <w:r w:rsidRPr="00F0590C">
        <w:rPr>
          <w:rFonts w:ascii="Arial" w:eastAsia="Calibri" w:hAnsi="Arial" w:cs="Arial"/>
          <w:color w:val="000000"/>
        </w:rPr>
        <w:t xml:space="preserve"> representative</w:t>
      </w:r>
      <w:r w:rsidR="00D6199B">
        <w:rPr>
          <w:rFonts w:ascii="Arial" w:eastAsia="Calibri" w:hAnsi="Arial" w:cs="Arial"/>
          <w:color w:val="000000"/>
        </w:rPr>
        <w:t>(s)</w:t>
      </w:r>
      <w:r w:rsidRPr="00F0590C">
        <w:rPr>
          <w:rFonts w:ascii="Arial" w:eastAsia="Calibri" w:hAnsi="Arial" w:cs="Arial"/>
          <w:color w:val="000000"/>
        </w:rPr>
        <w:t>.</w:t>
      </w:r>
      <w:r w:rsidR="00833EFD">
        <w:rPr>
          <w:rFonts w:ascii="Arial" w:eastAsia="Calibri" w:hAnsi="Arial" w:cs="Arial"/>
          <w:color w:val="000000"/>
        </w:rPr>
        <w:t xml:space="preserve"> </w:t>
      </w:r>
      <w:r w:rsidR="00833EFD" w:rsidRPr="00595A7B">
        <w:rPr>
          <w:rFonts w:ascii="Arial" w:hAnsi="Arial" w:cs="Arial"/>
        </w:rPr>
        <w:t xml:space="preserve">On a scale from 1 to 10, where “1” means “poor” and “10” means “excellent”, how would you </w:t>
      </w:r>
      <w:proofErr w:type="gramStart"/>
      <w:r w:rsidR="00833EFD" w:rsidRPr="00595A7B">
        <w:rPr>
          <w:rFonts w:ascii="Arial" w:hAnsi="Arial" w:cs="Arial"/>
        </w:rPr>
        <w:t>rate</w:t>
      </w:r>
      <w:r w:rsidR="00833EFD">
        <w:rPr>
          <w:rFonts w:ascii="Arial" w:hAnsi="Arial" w:cs="Arial"/>
        </w:rPr>
        <w:t>:</w:t>
      </w:r>
      <w:proofErr w:type="gramEnd"/>
    </w:p>
    <w:p w14:paraId="5D505C34" w14:textId="77777777" w:rsidR="00BB50E0" w:rsidRDefault="00BB50E0" w:rsidP="004F6DA9">
      <w:pPr>
        <w:spacing w:after="0" w:line="240" w:lineRule="auto"/>
        <w:contextualSpacing/>
        <w:rPr>
          <w:rFonts w:ascii="Arial" w:hAnsi="Arial" w:cs="Arial"/>
        </w:rPr>
      </w:pPr>
    </w:p>
    <w:p w14:paraId="4EC84422" w14:textId="39FD36D1" w:rsidR="00EB3409" w:rsidRDefault="00EB3409" w:rsidP="00EB3409">
      <w:pPr>
        <w:pStyle w:val="ListParagraph"/>
        <w:numPr>
          <w:ilvl w:val="0"/>
          <w:numId w:val="12"/>
        </w:numPr>
        <w:spacing w:line="240" w:lineRule="auto"/>
        <w:rPr>
          <w:rFonts w:ascii="Arial" w:hAnsi="Arial" w:cs="Arial"/>
        </w:rPr>
      </w:pPr>
      <w:r w:rsidRPr="00EB3409">
        <w:rPr>
          <w:rFonts w:ascii="Arial" w:hAnsi="Arial" w:cs="Arial"/>
        </w:rPr>
        <w:t>The usefulness of the information they provided to you</w:t>
      </w:r>
      <w:r w:rsidR="005E69B0">
        <w:rPr>
          <w:rFonts w:ascii="Arial" w:hAnsi="Arial" w:cs="Arial"/>
        </w:rPr>
        <w:t>, which may include a referral to the appropriate loan servicer, agency, or department best suited to resolve your concern</w:t>
      </w:r>
      <w:r w:rsidRPr="00EB3409">
        <w:rPr>
          <w:rFonts w:ascii="Arial" w:hAnsi="Arial" w:cs="Arial"/>
        </w:rPr>
        <w:t>.</w:t>
      </w:r>
    </w:p>
    <w:p w14:paraId="4EC84424" w14:textId="09A57ED5" w:rsidR="00EB3409" w:rsidRPr="00BD7F37" w:rsidRDefault="00EB3409" w:rsidP="00EB3409">
      <w:pPr>
        <w:pStyle w:val="ListParagraph"/>
        <w:numPr>
          <w:ilvl w:val="0"/>
          <w:numId w:val="12"/>
        </w:numPr>
        <w:spacing w:line="240" w:lineRule="auto"/>
        <w:rPr>
          <w:rFonts w:ascii="Arial" w:hAnsi="Arial" w:cs="Arial"/>
        </w:rPr>
      </w:pPr>
      <w:r w:rsidRPr="00BD7F37">
        <w:rPr>
          <w:rFonts w:ascii="Arial" w:hAnsi="Arial" w:cs="Arial"/>
        </w:rPr>
        <w:t>The ease of understanding the information they provided to you.</w:t>
      </w:r>
    </w:p>
    <w:p w14:paraId="4EC84425" w14:textId="77777777" w:rsidR="004F6DA9" w:rsidRPr="00F0590C" w:rsidRDefault="00B57CF9" w:rsidP="004F6DA9">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lastRenderedPageBreak/>
        <w:t>Service</w:t>
      </w:r>
    </w:p>
    <w:p w14:paraId="4EC84426" w14:textId="77777777" w:rsidR="004F6DA9" w:rsidRPr="00F0590C" w:rsidRDefault="004F6DA9" w:rsidP="004F6DA9">
      <w:pPr>
        <w:spacing w:after="0" w:line="240" w:lineRule="auto"/>
        <w:rPr>
          <w:rFonts w:ascii="Arial" w:eastAsia="Calibri" w:hAnsi="Arial" w:cs="Arial"/>
        </w:rPr>
      </w:pPr>
    </w:p>
    <w:p w14:paraId="4EC84427" w14:textId="5EF1FE87" w:rsidR="004F6DA9" w:rsidRPr="00F0590C" w:rsidRDefault="004F6DA9" w:rsidP="004F6DA9">
      <w:pPr>
        <w:autoSpaceDE w:val="0"/>
        <w:autoSpaceDN w:val="0"/>
        <w:adjustRightInd w:val="0"/>
        <w:spacing w:after="0" w:line="240" w:lineRule="auto"/>
        <w:rPr>
          <w:rFonts w:ascii="Arial" w:eastAsia="Calibri" w:hAnsi="Arial" w:cs="Arial"/>
          <w:color w:val="000000"/>
        </w:rPr>
      </w:pPr>
      <w:r w:rsidRPr="00F0590C">
        <w:rPr>
          <w:rFonts w:ascii="Arial" w:eastAsia="Calibri" w:hAnsi="Arial" w:cs="Arial"/>
          <w:color w:val="000000"/>
        </w:rPr>
        <w:t xml:space="preserve">Please think about </w:t>
      </w:r>
      <w:r w:rsidR="000C29E3" w:rsidRPr="00F0590C">
        <w:rPr>
          <w:rFonts w:ascii="Arial" w:eastAsia="Calibri" w:hAnsi="Arial" w:cs="Arial"/>
          <w:color w:val="000000"/>
        </w:rPr>
        <w:t xml:space="preserve">the </w:t>
      </w:r>
      <w:r w:rsidR="00D6199B">
        <w:rPr>
          <w:rFonts w:ascii="Arial" w:eastAsia="Calibri" w:hAnsi="Arial" w:cs="Arial"/>
          <w:color w:val="000000"/>
        </w:rPr>
        <w:t>Ombudsman Group</w:t>
      </w:r>
      <w:r w:rsidR="00D71437">
        <w:rPr>
          <w:rFonts w:ascii="Arial" w:eastAsia="Calibri" w:hAnsi="Arial" w:cs="Arial"/>
          <w:color w:val="000000"/>
        </w:rPr>
        <w:t xml:space="preserve"> </w:t>
      </w:r>
      <w:r w:rsidR="002154FD">
        <w:rPr>
          <w:rFonts w:ascii="Arial" w:eastAsia="Calibri" w:hAnsi="Arial" w:cs="Arial"/>
          <w:color w:val="000000"/>
        </w:rPr>
        <w:t>representative(s)</w:t>
      </w:r>
      <w:r w:rsidR="00E93EFF">
        <w:rPr>
          <w:rFonts w:ascii="Arial" w:eastAsia="Calibri" w:hAnsi="Arial" w:cs="Arial"/>
          <w:color w:val="000000"/>
        </w:rPr>
        <w:t xml:space="preserve"> </w:t>
      </w:r>
      <w:r w:rsidR="00833EFD">
        <w:rPr>
          <w:rFonts w:ascii="Arial" w:eastAsia="Calibri" w:hAnsi="Arial" w:cs="Arial"/>
          <w:color w:val="000000"/>
        </w:rPr>
        <w:t>you dealt with</w:t>
      </w:r>
      <w:r w:rsidRPr="00F0590C">
        <w:rPr>
          <w:rFonts w:ascii="Arial" w:eastAsia="Calibri" w:hAnsi="Arial" w:cs="Arial"/>
          <w:color w:val="000000"/>
        </w:rPr>
        <w:t xml:space="preserve">. </w:t>
      </w:r>
      <w:r w:rsidR="00407A8A">
        <w:rPr>
          <w:rFonts w:ascii="Arial" w:eastAsia="Calibri" w:hAnsi="Arial" w:cs="Arial"/>
          <w:color w:val="000000"/>
        </w:rPr>
        <w:t xml:space="preserve"> </w:t>
      </w:r>
      <w:r w:rsidRPr="00F0590C">
        <w:rPr>
          <w:rFonts w:ascii="Arial" w:eastAsia="Calibri" w:hAnsi="Arial" w:cs="Arial"/>
          <w:color w:val="000000"/>
        </w:rPr>
        <w:t xml:space="preserve">On a scale </w:t>
      </w:r>
      <w:r w:rsidR="002154FD">
        <w:rPr>
          <w:rFonts w:ascii="Arial" w:eastAsia="Calibri" w:hAnsi="Arial" w:cs="Arial"/>
          <w:color w:val="000000"/>
        </w:rPr>
        <w:t>from</w:t>
      </w:r>
      <w:r w:rsidR="002154FD" w:rsidRPr="00F0590C">
        <w:rPr>
          <w:rFonts w:ascii="Arial" w:eastAsia="Calibri" w:hAnsi="Arial" w:cs="Arial"/>
          <w:color w:val="000000"/>
        </w:rPr>
        <w:t xml:space="preserve"> </w:t>
      </w:r>
      <w:r w:rsidRPr="00F0590C">
        <w:rPr>
          <w:rFonts w:ascii="Arial" w:eastAsia="Calibri" w:hAnsi="Arial" w:cs="Arial"/>
          <w:color w:val="000000"/>
        </w:rPr>
        <w:t xml:space="preserve">1 to 10 with “1” being “poor” and “10” being “excellent,” how would you rate </w:t>
      </w:r>
      <w:r w:rsidRPr="00F0590C">
        <w:rPr>
          <w:rFonts w:ascii="Arial" w:eastAsia="Calibri" w:hAnsi="Arial" w:cs="Arial"/>
          <w:bCs/>
          <w:color w:val="000000"/>
        </w:rPr>
        <w:t>the</w:t>
      </w:r>
      <w:r w:rsidR="00E93EFF" w:rsidRPr="00E93EFF">
        <w:rPr>
          <w:rFonts w:ascii="Arial" w:eastAsia="Calibri" w:hAnsi="Arial" w:cs="Arial"/>
          <w:bCs/>
          <w:color w:val="000000"/>
        </w:rPr>
        <w:t>m</w:t>
      </w:r>
      <w:r w:rsidR="00D71437">
        <w:rPr>
          <w:rFonts w:ascii="Arial" w:eastAsia="Calibri" w:hAnsi="Arial" w:cs="Arial"/>
          <w:bCs/>
          <w:color w:val="000000"/>
        </w:rPr>
        <w:t xml:space="preserve"> </w:t>
      </w:r>
      <w:r w:rsidR="00F12A6B" w:rsidRPr="00F0590C">
        <w:rPr>
          <w:rFonts w:ascii="Arial" w:eastAsia="Calibri" w:hAnsi="Arial" w:cs="Arial"/>
          <w:color w:val="000000"/>
        </w:rPr>
        <w:t>on</w:t>
      </w:r>
      <w:r w:rsidR="00221D33">
        <w:rPr>
          <w:rFonts w:ascii="Arial" w:eastAsia="Calibri" w:hAnsi="Arial" w:cs="Arial"/>
          <w:color w:val="000000"/>
        </w:rPr>
        <w:t xml:space="preserve"> the </w:t>
      </w:r>
      <w:proofErr w:type="gramStart"/>
      <w:r w:rsidR="00221D33">
        <w:rPr>
          <w:rFonts w:ascii="Arial" w:eastAsia="Calibri" w:hAnsi="Arial" w:cs="Arial"/>
          <w:color w:val="000000"/>
        </w:rPr>
        <w:t>following</w:t>
      </w:r>
      <w:r w:rsidR="00BD7F37">
        <w:rPr>
          <w:rFonts w:ascii="Arial" w:eastAsia="Calibri" w:hAnsi="Arial" w:cs="Arial"/>
          <w:color w:val="000000"/>
        </w:rPr>
        <w:t>:</w:t>
      </w:r>
      <w:proofErr w:type="gramEnd"/>
    </w:p>
    <w:p w14:paraId="4EC84428" w14:textId="77777777" w:rsidR="00724B06" w:rsidRPr="0014636D" w:rsidRDefault="0014636D" w:rsidP="0014636D">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       </w:t>
      </w:r>
    </w:p>
    <w:p w14:paraId="4EC84429" w14:textId="77777777" w:rsidR="0014636D" w:rsidRDefault="0014636D" w:rsidP="00EB3409">
      <w:pPr>
        <w:pStyle w:val="ListParagraph"/>
        <w:numPr>
          <w:ilvl w:val="0"/>
          <w:numId w:val="12"/>
        </w:numPr>
        <w:autoSpaceDE w:val="0"/>
        <w:autoSpaceDN w:val="0"/>
        <w:adjustRightInd w:val="0"/>
        <w:spacing w:after="0" w:line="240" w:lineRule="auto"/>
        <w:ind w:hanging="270"/>
        <w:rPr>
          <w:rFonts w:ascii="Arial" w:hAnsi="Arial" w:cs="Arial"/>
        </w:rPr>
      </w:pPr>
      <w:r>
        <w:rPr>
          <w:rFonts w:ascii="Arial" w:hAnsi="Arial" w:cs="Arial"/>
        </w:rPr>
        <w:t>Their courtesy</w:t>
      </w:r>
    </w:p>
    <w:p w14:paraId="4EC8442A" w14:textId="77777777"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Willingness to help</w:t>
      </w:r>
    </w:p>
    <w:p w14:paraId="4EC8442B" w14:textId="6E06C06C" w:rsidR="00724B06" w:rsidRDefault="00833EFD" w:rsidP="00EB3409">
      <w:pPr>
        <w:pStyle w:val="ListParagraph"/>
        <w:numPr>
          <w:ilvl w:val="0"/>
          <w:numId w:val="12"/>
        </w:numPr>
        <w:autoSpaceDE w:val="0"/>
        <w:autoSpaceDN w:val="0"/>
        <w:adjustRightInd w:val="0"/>
        <w:spacing w:after="0" w:line="240" w:lineRule="auto"/>
        <w:ind w:hanging="270"/>
        <w:rPr>
          <w:rFonts w:ascii="Arial" w:hAnsi="Arial" w:cs="Arial"/>
        </w:rPr>
      </w:pPr>
      <w:r>
        <w:rPr>
          <w:rFonts w:ascii="Arial" w:hAnsi="Arial" w:cs="Arial"/>
        </w:rPr>
        <w:t>Having the</w:t>
      </w:r>
      <w:r w:rsidR="00E93EFF">
        <w:rPr>
          <w:rFonts w:ascii="Arial" w:hAnsi="Arial" w:cs="Arial"/>
        </w:rPr>
        <w:t xml:space="preserve"> </w:t>
      </w:r>
      <w:r>
        <w:rPr>
          <w:rFonts w:ascii="Arial" w:hAnsi="Arial" w:cs="Arial"/>
        </w:rPr>
        <w:t>k</w:t>
      </w:r>
      <w:r w:rsidR="00F12A6B" w:rsidRPr="00F0590C">
        <w:rPr>
          <w:rFonts w:ascii="Arial" w:hAnsi="Arial" w:cs="Arial"/>
        </w:rPr>
        <w:t xml:space="preserve">nowledge </w:t>
      </w:r>
      <w:r w:rsidR="00904255">
        <w:rPr>
          <w:rFonts w:ascii="Arial" w:hAnsi="Arial" w:cs="Arial"/>
        </w:rPr>
        <w:t xml:space="preserve">required </w:t>
      </w:r>
      <w:proofErr w:type="gramStart"/>
      <w:r w:rsidR="00904255">
        <w:rPr>
          <w:rFonts w:ascii="Arial" w:hAnsi="Arial" w:cs="Arial"/>
        </w:rPr>
        <w:t>to</w:t>
      </w:r>
      <w:r w:rsidR="00D42A5A">
        <w:rPr>
          <w:rFonts w:ascii="Arial" w:hAnsi="Arial" w:cs="Arial"/>
        </w:rPr>
        <w:t xml:space="preserve"> assist</w:t>
      </w:r>
      <w:proofErr w:type="gramEnd"/>
      <w:r w:rsidR="00D42A5A">
        <w:rPr>
          <w:rFonts w:ascii="Arial" w:hAnsi="Arial" w:cs="Arial"/>
        </w:rPr>
        <w:t xml:space="preserve"> with</w:t>
      </w:r>
      <w:r w:rsidR="00904255">
        <w:rPr>
          <w:rFonts w:ascii="Arial" w:hAnsi="Arial" w:cs="Arial"/>
        </w:rPr>
        <w:t xml:space="preserve"> your type of</w:t>
      </w:r>
      <w:r w:rsidR="00F12A6B" w:rsidRPr="00F0590C">
        <w:rPr>
          <w:rFonts w:ascii="Arial" w:hAnsi="Arial" w:cs="Arial"/>
        </w:rPr>
        <w:t xml:space="preserve"> issue or concern</w:t>
      </w:r>
      <w:r w:rsidR="00D42A5A">
        <w:rPr>
          <w:rFonts w:ascii="Arial" w:hAnsi="Arial" w:cs="Arial"/>
        </w:rPr>
        <w:t>, which may include providing you with the information about the appropriate loan servicer, department, or agency who is best suited to assist with your concern(s).</w:t>
      </w:r>
    </w:p>
    <w:p w14:paraId="4EC8442C" w14:textId="77777777"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 xml:space="preserve">Ability to </w:t>
      </w:r>
      <w:r w:rsidR="00904255">
        <w:rPr>
          <w:rFonts w:ascii="Arial" w:hAnsi="Arial" w:cs="Arial"/>
        </w:rPr>
        <w:t xml:space="preserve">clearly and fully </w:t>
      </w:r>
      <w:r w:rsidRPr="00F0590C">
        <w:rPr>
          <w:rFonts w:ascii="Arial" w:hAnsi="Arial" w:cs="Arial"/>
        </w:rPr>
        <w:t>answer your questions</w:t>
      </w:r>
    </w:p>
    <w:p w14:paraId="4EC8442D" w14:textId="77777777"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Time they took to resolve your issue or concern</w:t>
      </w:r>
    </w:p>
    <w:p w14:paraId="4EC8442E" w14:textId="1410DE82"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 xml:space="preserve">Making clear to you the next steps you </w:t>
      </w:r>
      <w:r w:rsidR="00904255">
        <w:rPr>
          <w:rFonts w:ascii="Arial" w:hAnsi="Arial" w:cs="Arial"/>
        </w:rPr>
        <w:t xml:space="preserve">or your loan servicer </w:t>
      </w:r>
      <w:r w:rsidRPr="00F0590C">
        <w:rPr>
          <w:rFonts w:ascii="Arial" w:hAnsi="Arial" w:cs="Arial"/>
        </w:rPr>
        <w:t xml:space="preserve">needed to take (if </w:t>
      </w:r>
      <w:r w:rsidR="00D42A5A">
        <w:rPr>
          <w:rFonts w:ascii="Arial" w:hAnsi="Arial" w:cs="Arial"/>
        </w:rPr>
        <w:t>applicable</w:t>
      </w:r>
      <w:r w:rsidRPr="00F0590C">
        <w:rPr>
          <w:rFonts w:ascii="Arial" w:hAnsi="Arial" w:cs="Arial"/>
        </w:rPr>
        <w:t>)</w:t>
      </w:r>
    </w:p>
    <w:p w14:paraId="48605E77" w14:textId="1FD18A12" w:rsidR="00D42A5A" w:rsidRPr="00F0590C" w:rsidRDefault="00D42A5A" w:rsidP="00B33276">
      <w:pPr>
        <w:autoSpaceDE w:val="0"/>
        <w:autoSpaceDN w:val="0"/>
        <w:adjustRightInd w:val="0"/>
        <w:spacing w:after="0" w:line="240" w:lineRule="auto"/>
        <w:rPr>
          <w:rFonts w:ascii="Arial" w:hAnsi="Arial" w:cs="Arial"/>
        </w:rPr>
      </w:pPr>
    </w:p>
    <w:p w14:paraId="4EC84430" w14:textId="77777777" w:rsidR="00724B06" w:rsidRDefault="002154FD" w:rsidP="00EB3409">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Given</w:t>
      </w:r>
      <w:r w:rsidR="008F01CE">
        <w:rPr>
          <w:rFonts w:ascii="Arial" w:hAnsi="Arial" w:cs="Arial"/>
        </w:rPr>
        <w:t xml:space="preserve"> that the </w:t>
      </w:r>
      <w:r w:rsidR="00B924D5">
        <w:rPr>
          <w:rFonts w:ascii="Arial" w:hAnsi="Arial" w:cs="Arial"/>
        </w:rPr>
        <w:t>Ombudsman Group</w:t>
      </w:r>
      <w:r>
        <w:rPr>
          <w:rFonts w:ascii="Arial" w:hAnsi="Arial" w:cs="Arial"/>
        </w:rPr>
        <w:t xml:space="preserve"> is designed to be </w:t>
      </w:r>
      <w:r w:rsidR="004D1158">
        <w:rPr>
          <w:rFonts w:ascii="Arial" w:hAnsi="Arial" w:cs="Arial"/>
        </w:rPr>
        <w:t xml:space="preserve">a </w:t>
      </w:r>
      <w:r>
        <w:rPr>
          <w:rFonts w:ascii="Arial" w:hAnsi="Arial" w:cs="Arial"/>
        </w:rPr>
        <w:t>neutral</w:t>
      </w:r>
      <w:r w:rsidR="004D1158">
        <w:rPr>
          <w:rFonts w:ascii="Arial" w:hAnsi="Arial" w:cs="Arial"/>
        </w:rPr>
        <w:t xml:space="preserve"> party</w:t>
      </w:r>
      <w:r w:rsidR="008F01CE">
        <w:rPr>
          <w:rFonts w:ascii="Arial" w:hAnsi="Arial" w:cs="Arial"/>
        </w:rPr>
        <w:t xml:space="preserve">, would you say that the </w:t>
      </w:r>
      <w:r>
        <w:rPr>
          <w:rFonts w:ascii="Arial" w:hAnsi="Arial" w:cs="Arial"/>
        </w:rPr>
        <w:t xml:space="preserve">representative(s) </w:t>
      </w:r>
      <w:r w:rsidR="00B924D5">
        <w:rPr>
          <w:rFonts w:ascii="Arial" w:hAnsi="Arial" w:cs="Arial"/>
        </w:rPr>
        <w:t>approach</w:t>
      </w:r>
      <w:r w:rsidR="006C2EE9">
        <w:rPr>
          <w:rFonts w:ascii="Arial" w:hAnsi="Arial" w:cs="Arial"/>
        </w:rPr>
        <w:t>ed</w:t>
      </w:r>
      <w:r w:rsidR="00B924D5">
        <w:rPr>
          <w:rFonts w:ascii="Arial" w:hAnsi="Arial" w:cs="Arial"/>
        </w:rPr>
        <w:t xml:space="preserve"> the resolution of your issue or concern </w:t>
      </w:r>
      <w:r>
        <w:rPr>
          <w:rFonts w:ascii="Arial" w:hAnsi="Arial" w:cs="Arial"/>
        </w:rPr>
        <w:t>without taking sides</w:t>
      </w:r>
      <w:r w:rsidR="00B924D5">
        <w:rPr>
          <w:rFonts w:ascii="Arial" w:hAnsi="Arial" w:cs="Arial"/>
        </w:rPr>
        <w:t>?</w:t>
      </w:r>
    </w:p>
    <w:p w14:paraId="4EC84431" w14:textId="77777777" w:rsidR="00724B06" w:rsidRDefault="00FE6EB9" w:rsidP="00EB3409">
      <w:pPr>
        <w:pStyle w:val="ListParagraph"/>
        <w:numPr>
          <w:ilvl w:val="1"/>
          <w:numId w:val="12"/>
        </w:numPr>
        <w:autoSpaceDE w:val="0"/>
        <w:autoSpaceDN w:val="0"/>
        <w:adjustRightInd w:val="0"/>
        <w:spacing w:after="0" w:line="240" w:lineRule="auto"/>
        <w:ind w:left="1080"/>
        <w:rPr>
          <w:rFonts w:ascii="Arial" w:hAnsi="Arial" w:cs="Arial"/>
        </w:rPr>
      </w:pPr>
      <w:r w:rsidRPr="00F0590C">
        <w:rPr>
          <w:rFonts w:ascii="Arial" w:hAnsi="Arial" w:cs="Arial"/>
        </w:rPr>
        <w:t>Yes</w:t>
      </w:r>
    </w:p>
    <w:p w14:paraId="4EC84432" w14:textId="77777777" w:rsidR="00724B06" w:rsidRDefault="00FE6EB9" w:rsidP="00EB3409">
      <w:pPr>
        <w:pStyle w:val="ListParagraph"/>
        <w:numPr>
          <w:ilvl w:val="1"/>
          <w:numId w:val="12"/>
        </w:numPr>
        <w:autoSpaceDE w:val="0"/>
        <w:autoSpaceDN w:val="0"/>
        <w:adjustRightInd w:val="0"/>
        <w:spacing w:after="0" w:line="240" w:lineRule="auto"/>
        <w:ind w:left="1080"/>
        <w:rPr>
          <w:rFonts w:ascii="Arial" w:hAnsi="Arial" w:cs="Arial"/>
        </w:rPr>
      </w:pPr>
      <w:r w:rsidRPr="00F0590C">
        <w:rPr>
          <w:rFonts w:ascii="Arial" w:hAnsi="Arial" w:cs="Arial"/>
        </w:rPr>
        <w:t>No</w:t>
      </w:r>
    </w:p>
    <w:p w14:paraId="4EC84433" w14:textId="77777777" w:rsidR="00724B06" w:rsidRDefault="00B924D5" w:rsidP="00EB3409">
      <w:pPr>
        <w:pStyle w:val="ListParagraph"/>
        <w:numPr>
          <w:ilvl w:val="1"/>
          <w:numId w:val="12"/>
        </w:numPr>
        <w:autoSpaceDE w:val="0"/>
        <w:autoSpaceDN w:val="0"/>
        <w:adjustRightInd w:val="0"/>
        <w:spacing w:after="0" w:line="240" w:lineRule="auto"/>
        <w:ind w:left="1080"/>
        <w:rPr>
          <w:rFonts w:ascii="Arial" w:hAnsi="Arial" w:cs="Arial"/>
        </w:rPr>
      </w:pPr>
      <w:r>
        <w:rPr>
          <w:rFonts w:ascii="Arial" w:hAnsi="Arial" w:cs="Arial"/>
        </w:rPr>
        <w:t>Not applicable</w:t>
      </w:r>
    </w:p>
    <w:p w14:paraId="4EC84434" w14:textId="77777777" w:rsidR="004F6DA9" w:rsidRPr="00F0590C" w:rsidRDefault="004F6DA9" w:rsidP="00AD32D5">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ACSI Benchmark Questions</w:t>
      </w:r>
    </w:p>
    <w:p w14:paraId="4EC84435" w14:textId="77777777" w:rsidR="004F6DA9" w:rsidRPr="00F0590C" w:rsidRDefault="004F6DA9" w:rsidP="004F6DA9">
      <w:pPr>
        <w:autoSpaceDE w:val="0"/>
        <w:autoSpaceDN w:val="0"/>
        <w:adjustRightInd w:val="0"/>
        <w:spacing w:after="0" w:line="240" w:lineRule="auto"/>
        <w:rPr>
          <w:rFonts w:ascii="Arial" w:eastAsia="Calibri" w:hAnsi="Arial" w:cs="Arial"/>
          <w:color w:val="000000"/>
        </w:rPr>
      </w:pPr>
      <w:r w:rsidRPr="00F0590C">
        <w:rPr>
          <w:rFonts w:ascii="Arial" w:eastAsia="Calibri" w:hAnsi="Arial" w:cs="Arial"/>
          <w:color w:val="000000"/>
        </w:rPr>
        <w:t xml:space="preserve">Please think about your experiences dealing with the </w:t>
      </w:r>
      <w:r w:rsidR="00285A66">
        <w:rPr>
          <w:rFonts w:ascii="Arial" w:eastAsia="Calibri" w:hAnsi="Arial" w:cs="Arial"/>
          <w:color w:val="000000"/>
        </w:rPr>
        <w:t>Ombudsman G</w:t>
      </w:r>
      <w:r w:rsidR="00D909D7" w:rsidRPr="00F0590C">
        <w:rPr>
          <w:rFonts w:ascii="Arial" w:eastAsia="Calibri" w:hAnsi="Arial" w:cs="Arial"/>
          <w:color w:val="000000"/>
        </w:rPr>
        <w:t>roup</w:t>
      </w:r>
      <w:r w:rsidRPr="00F0590C">
        <w:rPr>
          <w:rFonts w:ascii="Arial" w:eastAsia="Calibri" w:hAnsi="Arial" w:cs="Arial"/>
          <w:color w:val="000000"/>
        </w:rPr>
        <w:t>, including</w:t>
      </w:r>
      <w:r w:rsidR="00434530" w:rsidRPr="00F0590C">
        <w:rPr>
          <w:rFonts w:ascii="Arial" w:eastAsia="Calibri" w:hAnsi="Arial" w:cs="Arial"/>
          <w:color w:val="000000"/>
        </w:rPr>
        <w:t xml:space="preserve"> </w:t>
      </w:r>
      <w:r w:rsidR="00285A66">
        <w:rPr>
          <w:rFonts w:ascii="Arial" w:eastAsia="Calibri" w:hAnsi="Arial" w:cs="Arial"/>
          <w:color w:val="000000"/>
        </w:rPr>
        <w:t xml:space="preserve">the </w:t>
      </w:r>
      <w:r w:rsidR="00434530" w:rsidRPr="00F0590C">
        <w:rPr>
          <w:rFonts w:ascii="Arial" w:eastAsia="Calibri" w:hAnsi="Arial" w:cs="Arial"/>
          <w:color w:val="000000"/>
        </w:rPr>
        <w:t xml:space="preserve">information </w:t>
      </w:r>
      <w:r w:rsidR="00285A66">
        <w:rPr>
          <w:rFonts w:ascii="Arial" w:eastAsia="Calibri" w:hAnsi="Arial" w:cs="Arial"/>
          <w:color w:val="000000"/>
        </w:rPr>
        <w:t xml:space="preserve">they </w:t>
      </w:r>
      <w:r w:rsidR="00434530" w:rsidRPr="00F0590C">
        <w:rPr>
          <w:rFonts w:ascii="Arial" w:eastAsia="Calibri" w:hAnsi="Arial" w:cs="Arial"/>
          <w:color w:val="000000"/>
        </w:rPr>
        <w:t>provided, timeliness of resolution, courtesy, and fairness of resolution</w:t>
      </w:r>
      <w:r w:rsidRPr="00F0590C">
        <w:rPr>
          <w:rFonts w:ascii="Arial" w:eastAsia="Calibri" w:hAnsi="Arial" w:cs="Arial"/>
          <w:color w:val="000000"/>
        </w:rPr>
        <w:t>.</w:t>
      </w:r>
    </w:p>
    <w:p w14:paraId="4EC84436" w14:textId="77777777" w:rsidR="004F6DA9" w:rsidRPr="00F0590C" w:rsidRDefault="004F6DA9" w:rsidP="004F6DA9">
      <w:pPr>
        <w:autoSpaceDE w:val="0"/>
        <w:autoSpaceDN w:val="0"/>
        <w:adjustRightInd w:val="0"/>
        <w:spacing w:after="0" w:line="240" w:lineRule="auto"/>
        <w:rPr>
          <w:rFonts w:ascii="Arial" w:eastAsia="Calibri" w:hAnsi="Arial" w:cs="Arial"/>
          <w:color w:val="000000"/>
        </w:rPr>
      </w:pPr>
    </w:p>
    <w:p w14:paraId="4EC84437" w14:textId="77777777" w:rsidR="00724B06" w:rsidRPr="00EB3409" w:rsidRDefault="004F6DA9" w:rsidP="00EB3409">
      <w:pPr>
        <w:pStyle w:val="ListParagraph"/>
        <w:numPr>
          <w:ilvl w:val="0"/>
          <w:numId w:val="12"/>
        </w:numPr>
        <w:autoSpaceDE w:val="0"/>
        <w:autoSpaceDN w:val="0"/>
        <w:adjustRightInd w:val="0"/>
        <w:spacing w:after="0" w:line="240" w:lineRule="auto"/>
        <w:rPr>
          <w:rFonts w:ascii="Arial" w:hAnsi="Arial" w:cs="Arial"/>
          <w:color w:val="000000"/>
        </w:rPr>
      </w:pPr>
      <w:r w:rsidRPr="00EB3409">
        <w:rPr>
          <w:rFonts w:ascii="Arial" w:hAnsi="Arial" w:cs="Arial"/>
          <w:color w:val="000000"/>
        </w:rPr>
        <w:t xml:space="preserve">Using a 10-point scale on which “1” means “very dissatisfied” and “10” means “very satisfied,” how satisfied </w:t>
      </w:r>
      <w:r w:rsidR="000A1964" w:rsidRPr="00EB3409">
        <w:rPr>
          <w:rFonts w:ascii="Arial" w:hAnsi="Arial" w:cs="Arial"/>
        </w:rPr>
        <w:t>are you with how the Ombudsman Group helped you handle your financial aid issue or dispute?</w:t>
      </w:r>
    </w:p>
    <w:p w14:paraId="4EC84438" w14:textId="77777777" w:rsidR="000A1964" w:rsidRPr="00F0590C" w:rsidRDefault="000A1964" w:rsidP="007E390C">
      <w:pPr>
        <w:ind w:left="720" w:hanging="720"/>
        <w:rPr>
          <w:rFonts w:ascii="Arial" w:hAnsi="Arial" w:cs="Arial"/>
          <w:color w:val="000000"/>
        </w:rPr>
      </w:pPr>
    </w:p>
    <w:p w14:paraId="4EC84439" w14:textId="77777777" w:rsidR="00724B06" w:rsidRPr="00EB3409" w:rsidRDefault="000A1964" w:rsidP="00EB3409">
      <w:pPr>
        <w:pStyle w:val="ListParagraph"/>
        <w:numPr>
          <w:ilvl w:val="0"/>
          <w:numId w:val="12"/>
        </w:numPr>
        <w:rPr>
          <w:rFonts w:ascii="Arial" w:hAnsi="Arial" w:cs="Arial"/>
        </w:rPr>
      </w:pPr>
      <w:r w:rsidRPr="00EB3409">
        <w:rPr>
          <w:rFonts w:ascii="Arial" w:hAnsi="Arial" w:cs="Arial"/>
          <w:color w:val="000000"/>
        </w:rPr>
        <w:t>Using a 10-point scale on which “1” means “falls short of your expectations” and “10” means “exceeds your expectations,” t</w:t>
      </w:r>
      <w:r w:rsidRPr="00EB3409">
        <w:rPr>
          <w:rFonts w:ascii="Arial" w:hAnsi="Arial" w:cs="Arial"/>
        </w:rPr>
        <w:t>o what extent have your experiences with and service from the Ombudsman Group met your expectations?</w:t>
      </w:r>
    </w:p>
    <w:p w14:paraId="4EC8443A" w14:textId="77777777" w:rsidR="004F6DA9" w:rsidRPr="00F0590C" w:rsidRDefault="004F6DA9" w:rsidP="007E390C">
      <w:pPr>
        <w:autoSpaceDE w:val="0"/>
        <w:autoSpaceDN w:val="0"/>
        <w:adjustRightInd w:val="0"/>
        <w:spacing w:after="0" w:line="240" w:lineRule="auto"/>
        <w:ind w:left="720" w:hanging="720"/>
        <w:rPr>
          <w:rFonts w:ascii="Arial" w:eastAsia="Calibri" w:hAnsi="Arial" w:cs="Arial"/>
          <w:color w:val="000000"/>
        </w:rPr>
      </w:pPr>
    </w:p>
    <w:p w14:paraId="4EC8443B" w14:textId="77777777" w:rsidR="00724B06" w:rsidRPr="00EB3409" w:rsidRDefault="000A1964" w:rsidP="00EB3409">
      <w:pPr>
        <w:pStyle w:val="ListParagraph"/>
        <w:numPr>
          <w:ilvl w:val="0"/>
          <w:numId w:val="12"/>
        </w:numPr>
        <w:rPr>
          <w:rFonts w:ascii="Arial" w:hAnsi="Arial" w:cs="Arial"/>
          <w:color w:val="000000"/>
        </w:rPr>
      </w:pPr>
      <w:r w:rsidRPr="00EB3409">
        <w:rPr>
          <w:rFonts w:ascii="Arial" w:hAnsi="Arial" w:cs="Arial"/>
          <w:color w:val="000000"/>
        </w:rPr>
        <w:t xml:space="preserve">Imagine what you think would be the ideal process and experience </w:t>
      </w:r>
      <w:r w:rsidR="00833EFD" w:rsidRPr="00EB3409">
        <w:rPr>
          <w:rFonts w:ascii="Arial" w:hAnsi="Arial" w:cs="Arial"/>
          <w:color w:val="000000"/>
        </w:rPr>
        <w:t>for</w:t>
      </w:r>
      <w:r w:rsidRPr="00EB3409">
        <w:rPr>
          <w:rFonts w:ascii="Arial" w:hAnsi="Arial" w:cs="Arial"/>
          <w:color w:val="000000"/>
        </w:rPr>
        <w:t xml:space="preserve"> working with an independent group to help resolve your financial aid issue or dispute.  How well did the Ombudsman Group’s service compare with that ideal?  </w:t>
      </w:r>
      <w:r w:rsidR="004F6DA9" w:rsidRPr="00EB3409">
        <w:rPr>
          <w:rFonts w:ascii="Arial" w:hAnsi="Arial" w:cs="Arial"/>
          <w:color w:val="000000"/>
        </w:rPr>
        <w:t>Please use a 10-point scale on which “1” means “not at all close to the ideal,” and “10” means “very close to the ideal.”</w:t>
      </w:r>
    </w:p>
    <w:p w14:paraId="4EC8443C" w14:textId="77777777" w:rsidR="004F6DA9" w:rsidRPr="00F0590C" w:rsidRDefault="00316703" w:rsidP="00316703">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Closing</w:t>
      </w:r>
    </w:p>
    <w:p w14:paraId="4EC8443D" w14:textId="77777777" w:rsidR="004F6DA9" w:rsidRPr="00F0590C" w:rsidRDefault="004F6DA9" w:rsidP="004F6DA9">
      <w:pPr>
        <w:spacing w:after="0" w:line="240" w:lineRule="auto"/>
        <w:ind w:left="720"/>
        <w:rPr>
          <w:rFonts w:ascii="Arial" w:eastAsia="Calibri" w:hAnsi="Arial" w:cs="Arial"/>
        </w:rPr>
      </w:pPr>
    </w:p>
    <w:p w14:paraId="4EC8443E" w14:textId="7A346D89" w:rsidR="00724B06" w:rsidRPr="0014636D" w:rsidRDefault="00D909D7" w:rsidP="0014636D">
      <w:pPr>
        <w:pStyle w:val="ListParagraph"/>
        <w:numPr>
          <w:ilvl w:val="0"/>
          <w:numId w:val="12"/>
        </w:numPr>
        <w:autoSpaceDE w:val="0"/>
        <w:autoSpaceDN w:val="0"/>
        <w:adjustRightInd w:val="0"/>
        <w:spacing w:after="0" w:line="240" w:lineRule="auto"/>
        <w:rPr>
          <w:rFonts w:ascii="Arial" w:hAnsi="Arial" w:cs="Arial"/>
          <w:color w:val="000000"/>
        </w:rPr>
      </w:pPr>
      <w:r w:rsidRPr="0014636D">
        <w:rPr>
          <w:rFonts w:ascii="Arial" w:hAnsi="Arial" w:cs="Arial"/>
          <w:color w:val="000000"/>
        </w:rPr>
        <w:t>Based on your</w:t>
      </w:r>
      <w:r w:rsidR="00285A66" w:rsidRPr="0014636D">
        <w:rPr>
          <w:rFonts w:ascii="Arial" w:hAnsi="Arial" w:cs="Arial"/>
          <w:color w:val="000000"/>
        </w:rPr>
        <w:t xml:space="preserve"> experience with the Ombudsman G</w:t>
      </w:r>
      <w:r w:rsidRPr="0014636D">
        <w:rPr>
          <w:rFonts w:ascii="Arial" w:hAnsi="Arial" w:cs="Arial"/>
          <w:color w:val="000000"/>
        </w:rPr>
        <w:t xml:space="preserve">roup, </w:t>
      </w:r>
      <w:r w:rsidR="00285A66" w:rsidRPr="0014636D">
        <w:rPr>
          <w:rFonts w:ascii="Arial" w:hAnsi="Arial" w:cs="Arial"/>
          <w:color w:val="000000"/>
        </w:rPr>
        <w:t xml:space="preserve">how likely </w:t>
      </w:r>
      <w:r w:rsidR="00544839" w:rsidRPr="0014636D">
        <w:rPr>
          <w:rFonts w:ascii="Arial" w:hAnsi="Arial" w:cs="Arial"/>
        </w:rPr>
        <w:t>would</w:t>
      </w:r>
      <w:r w:rsidRPr="0014636D">
        <w:rPr>
          <w:rFonts w:ascii="Arial" w:hAnsi="Arial" w:cs="Arial"/>
        </w:rPr>
        <w:t xml:space="preserve"> you </w:t>
      </w:r>
      <w:r w:rsidR="00285A66" w:rsidRPr="0014636D">
        <w:rPr>
          <w:rFonts w:ascii="Arial" w:hAnsi="Arial" w:cs="Arial"/>
        </w:rPr>
        <w:t xml:space="preserve">be to </w:t>
      </w:r>
      <w:r w:rsidRPr="0014636D">
        <w:rPr>
          <w:rFonts w:ascii="Arial" w:hAnsi="Arial" w:cs="Arial"/>
        </w:rPr>
        <w:t xml:space="preserve">recommend </w:t>
      </w:r>
      <w:r w:rsidR="00285A66" w:rsidRPr="0014636D">
        <w:rPr>
          <w:rFonts w:ascii="Arial" w:hAnsi="Arial" w:cs="Arial"/>
        </w:rPr>
        <w:t>others to seek assistance with helping to resolve federal student aid issues to us</w:t>
      </w:r>
      <w:r w:rsidR="00CD6EC1" w:rsidRPr="0014636D">
        <w:rPr>
          <w:rFonts w:ascii="Arial" w:hAnsi="Arial" w:cs="Arial"/>
        </w:rPr>
        <w:t>?</w:t>
      </w:r>
      <w:r w:rsidRPr="0014636D">
        <w:rPr>
          <w:rFonts w:ascii="Arial" w:hAnsi="Arial" w:cs="Arial"/>
        </w:rPr>
        <w:t> </w:t>
      </w:r>
      <w:r w:rsidR="00CD6EC1" w:rsidRPr="0014636D">
        <w:rPr>
          <w:rFonts w:ascii="Arial" w:hAnsi="Arial" w:cs="Arial"/>
        </w:rPr>
        <w:t xml:space="preserve"> </w:t>
      </w:r>
      <w:r w:rsidR="00F75C34">
        <w:rPr>
          <w:rFonts w:ascii="Arial" w:hAnsi="Arial" w:cs="Arial"/>
        </w:rPr>
        <w:t xml:space="preserve"> </w:t>
      </w:r>
      <w:r w:rsidR="00CD6EC1" w:rsidRPr="0014636D">
        <w:rPr>
          <w:rFonts w:ascii="Arial" w:hAnsi="Arial" w:cs="Arial"/>
        </w:rPr>
        <w:t xml:space="preserve">Please use a 10 point scale in which </w:t>
      </w:r>
      <w:r w:rsidR="00CD6EC1" w:rsidRPr="0014636D">
        <w:rPr>
          <w:rFonts w:ascii="Arial" w:hAnsi="Arial" w:cs="Arial"/>
          <w:color w:val="000000"/>
        </w:rPr>
        <w:t>“1” means “not likely” and “10” means “very likely.”</w:t>
      </w:r>
    </w:p>
    <w:p w14:paraId="4EC8443F" w14:textId="77777777" w:rsidR="00544839" w:rsidRDefault="00544839" w:rsidP="007E390C">
      <w:pPr>
        <w:autoSpaceDE w:val="0"/>
        <w:autoSpaceDN w:val="0"/>
        <w:adjustRightInd w:val="0"/>
        <w:spacing w:after="0" w:line="240" w:lineRule="auto"/>
        <w:ind w:left="720" w:hanging="720"/>
        <w:rPr>
          <w:rFonts w:ascii="Arial" w:eastAsia="Calibri" w:hAnsi="Arial" w:cs="Arial"/>
          <w:color w:val="000000"/>
        </w:rPr>
      </w:pPr>
    </w:p>
    <w:p w14:paraId="4EC84440" w14:textId="77777777" w:rsidR="00724B06" w:rsidRPr="0014636D" w:rsidRDefault="00544839" w:rsidP="0014636D">
      <w:pPr>
        <w:pStyle w:val="ListParagraph"/>
        <w:numPr>
          <w:ilvl w:val="0"/>
          <w:numId w:val="12"/>
        </w:numPr>
        <w:autoSpaceDE w:val="0"/>
        <w:autoSpaceDN w:val="0"/>
        <w:adjustRightInd w:val="0"/>
        <w:spacing w:after="0" w:line="240" w:lineRule="auto"/>
        <w:rPr>
          <w:rFonts w:ascii="Arial" w:hAnsi="Arial" w:cs="Arial"/>
          <w:color w:val="000000"/>
        </w:rPr>
      </w:pPr>
      <w:r w:rsidRPr="0014636D">
        <w:rPr>
          <w:rFonts w:ascii="Arial" w:hAnsi="Arial" w:cs="Arial"/>
          <w:bCs/>
        </w:rPr>
        <w:lastRenderedPageBreak/>
        <w:t>After</w:t>
      </w:r>
      <w:r w:rsidR="000E3D11" w:rsidRPr="0014636D">
        <w:rPr>
          <w:rFonts w:ascii="Arial" w:hAnsi="Arial" w:cs="Arial"/>
        </w:rPr>
        <w:t xml:space="preserve"> your</w:t>
      </w:r>
      <w:r w:rsidRPr="0014636D">
        <w:rPr>
          <w:rFonts w:ascii="Arial" w:hAnsi="Arial" w:cs="Arial"/>
        </w:rPr>
        <w:t xml:space="preserve"> final contact </w:t>
      </w:r>
      <w:r w:rsidR="000E3D11" w:rsidRPr="0014636D">
        <w:rPr>
          <w:rFonts w:ascii="Arial" w:hAnsi="Arial" w:cs="Arial"/>
        </w:rPr>
        <w:t>with</w:t>
      </w:r>
      <w:r w:rsidRPr="0014636D">
        <w:rPr>
          <w:rFonts w:ascii="Arial" w:hAnsi="Arial" w:cs="Arial"/>
        </w:rPr>
        <w:t xml:space="preserve"> the Ombudsman Group, do you feel that you know more about your federal student aid issues an</w:t>
      </w:r>
      <w:r w:rsidR="00221D33" w:rsidRPr="0014636D">
        <w:rPr>
          <w:rFonts w:ascii="Arial" w:hAnsi="Arial" w:cs="Arial"/>
        </w:rPr>
        <w:t xml:space="preserve">d how to handle your situation </w:t>
      </w:r>
      <w:r w:rsidRPr="0014636D">
        <w:rPr>
          <w:rFonts w:ascii="Arial" w:hAnsi="Arial" w:cs="Arial"/>
        </w:rPr>
        <w:t>without further assis</w:t>
      </w:r>
      <w:r w:rsidR="00221D33" w:rsidRPr="0014636D">
        <w:rPr>
          <w:rFonts w:ascii="Arial" w:hAnsi="Arial" w:cs="Arial"/>
        </w:rPr>
        <w:t>tance from the Ombudsman Group</w:t>
      </w:r>
      <w:r w:rsidRPr="0014636D">
        <w:rPr>
          <w:rFonts w:ascii="Arial" w:hAnsi="Arial" w:cs="Arial"/>
        </w:rPr>
        <w:t>?</w:t>
      </w:r>
      <w:r w:rsidR="00B41DFA" w:rsidRPr="0014636D">
        <w:rPr>
          <w:rFonts w:ascii="Arial" w:hAnsi="Arial" w:cs="Arial"/>
        </w:rPr>
        <w:t xml:space="preserve"> </w:t>
      </w:r>
    </w:p>
    <w:p w14:paraId="4EC84441" w14:textId="77777777"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1 Yes</w:t>
      </w:r>
      <w:r w:rsidR="006C2EE9">
        <w:rPr>
          <w:rFonts w:ascii="Arial" w:eastAsia="Calibri" w:hAnsi="Arial" w:cs="Arial"/>
          <w:color w:val="000000"/>
        </w:rPr>
        <w:t xml:space="preserve"> </w:t>
      </w:r>
    </w:p>
    <w:p w14:paraId="4EC84442" w14:textId="77777777"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2 No</w:t>
      </w:r>
      <w:r w:rsidR="006C2EE9">
        <w:rPr>
          <w:rFonts w:ascii="Arial" w:eastAsia="Calibri" w:hAnsi="Arial" w:cs="Arial"/>
          <w:color w:val="000000"/>
        </w:rPr>
        <w:t xml:space="preserve"> </w:t>
      </w:r>
    </w:p>
    <w:p w14:paraId="4EC84443" w14:textId="77777777"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3 Not sure</w:t>
      </w:r>
      <w:r w:rsidR="006C2EE9">
        <w:rPr>
          <w:rFonts w:ascii="Arial" w:eastAsia="Calibri" w:hAnsi="Arial" w:cs="Arial"/>
          <w:color w:val="000000"/>
        </w:rPr>
        <w:t xml:space="preserve"> </w:t>
      </w:r>
    </w:p>
    <w:p w14:paraId="4EC84444" w14:textId="77777777" w:rsidR="006C2EE9" w:rsidRDefault="006C2EE9" w:rsidP="007E390C">
      <w:pPr>
        <w:autoSpaceDE w:val="0"/>
        <w:autoSpaceDN w:val="0"/>
        <w:adjustRightInd w:val="0"/>
        <w:spacing w:after="0" w:line="240" w:lineRule="auto"/>
        <w:ind w:left="1440" w:hanging="540"/>
        <w:rPr>
          <w:rFonts w:ascii="Arial" w:eastAsia="Calibri" w:hAnsi="Arial" w:cs="Arial"/>
          <w:color w:val="000000"/>
        </w:rPr>
      </w:pPr>
    </w:p>
    <w:p w14:paraId="4EC84445" w14:textId="77777777" w:rsidR="004F6DA9" w:rsidRPr="00F0590C" w:rsidRDefault="004F6DA9" w:rsidP="004F6DA9">
      <w:pPr>
        <w:autoSpaceDE w:val="0"/>
        <w:autoSpaceDN w:val="0"/>
        <w:adjustRightInd w:val="0"/>
        <w:spacing w:after="0" w:line="240" w:lineRule="auto"/>
        <w:rPr>
          <w:rFonts w:ascii="Arial" w:eastAsia="Calibri" w:hAnsi="Arial" w:cs="Arial"/>
          <w:color w:val="000000"/>
        </w:rPr>
      </w:pPr>
    </w:p>
    <w:p w14:paraId="4EC84446" w14:textId="67CD0B3E" w:rsidR="00F52DC6" w:rsidRDefault="004F6DA9" w:rsidP="00EB3409">
      <w:pPr>
        <w:numPr>
          <w:ilvl w:val="0"/>
          <w:numId w:val="12"/>
        </w:numPr>
        <w:autoSpaceDE w:val="0"/>
        <w:autoSpaceDN w:val="0"/>
        <w:adjustRightInd w:val="0"/>
        <w:spacing w:after="0" w:line="240" w:lineRule="auto"/>
        <w:rPr>
          <w:rFonts w:ascii="Arial" w:eastAsia="Calibri" w:hAnsi="Arial" w:cs="Arial"/>
          <w:color w:val="000000"/>
        </w:rPr>
      </w:pPr>
      <w:r w:rsidRPr="007E390C">
        <w:rPr>
          <w:rFonts w:ascii="Arial" w:eastAsia="Calibri" w:hAnsi="Arial" w:cs="Arial"/>
          <w:color w:val="000000"/>
        </w:rPr>
        <w:t xml:space="preserve">Please use the space below to provide us with any </w:t>
      </w:r>
      <w:r w:rsidR="00E93EFF">
        <w:rPr>
          <w:rFonts w:ascii="Arial" w:eastAsia="Calibri" w:hAnsi="Arial" w:cs="Arial"/>
          <w:color w:val="000000"/>
        </w:rPr>
        <w:t xml:space="preserve">additional </w:t>
      </w:r>
      <w:r w:rsidRPr="007E390C">
        <w:rPr>
          <w:rFonts w:ascii="Arial" w:eastAsia="Calibri" w:hAnsi="Arial" w:cs="Arial"/>
          <w:color w:val="000000"/>
        </w:rPr>
        <w:t xml:space="preserve">thoughts you may have about how to improve </w:t>
      </w:r>
      <w:r w:rsidR="00285A66" w:rsidRPr="007E390C">
        <w:rPr>
          <w:rFonts w:ascii="Arial" w:eastAsia="Calibri" w:hAnsi="Arial" w:cs="Arial"/>
          <w:color w:val="000000"/>
        </w:rPr>
        <w:t>the service that</w:t>
      </w:r>
      <w:r w:rsidR="00D909D7" w:rsidRPr="007E390C">
        <w:rPr>
          <w:rFonts w:ascii="Arial" w:eastAsia="Calibri" w:hAnsi="Arial" w:cs="Arial"/>
          <w:color w:val="000000"/>
        </w:rPr>
        <w:t xml:space="preserve"> </w:t>
      </w:r>
      <w:r w:rsidR="00316703" w:rsidRPr="007E390C">
        <w:rPr>
          <w:rFonts w:ascii="Arial" w:eastAsia="Calibri" w:hAnsi="Arial" w:cs="Arial"/>
          <w:color w:val="000000"/>
        </w:rPr>
        <w:t xml:space="preserve">the </w:t>
      </w:r>
      <w:r w:rsidR="00D909D7" w:rsidRPr="007E390C">
        <w:rPr>
          <w:rFonts w:ascii="Arial" w:eastAsia="Calibri" w:hAnsi="Arial" w:cs="Arial"/>
          <w:color w:val="000000"/>
        </w:rPr>
        <w:t>Ombudsman Group</w:t>
      </w:r>
      <w:r w:rsidR="00285A66" w:rsidRPr="007E390C">
        <w:rPr>
          <w:rFonts w:ascii="Arial" w:eastAsia="Calibri" w:hAnsi="Arial" w:cs="Arial"/>
          <w:color w:val="000000"/>
        </w:rPr>
        <w:t xml:space="preserve"> provides</w:t>
      </w:r>
      <w:r w:rsidR="00E8507F">
        <w:rPr>
          <w:rFonts w:ascii="Arial" w:eastAsia="Calibri" w:hAnsi="Arial" w:cs="Arial"/>
          <w:color w:val="000000"/>
        </w:rPr>
        <w:t>.</w:t>
      </w:r>
      <w:r w:rsidR="007D1003">
        <w:rPr>
          <w:rFonts w:ascii="Arial" w:eastAsia="Calibri" w:hAnsi="Arial" w:cs="Arial"/>
          <w:color w:val="000000"/>
        </w:rPr>
        <w:t xml:space="preserve">  Please be as detailed as possible.</w:t>
      </w:r>
      <w:r w:rsidRPr="007E390C">
        <w:rPr>
          <w:rFonts w:ascii="Arial" w:eastAsia="Calibri" w:hAnsi="Arial" w:cs="Arial"/>
          <w:color w:val="000000"/>
        </w:rPr>
        <w:t xml:space="preserve"> </w:t>
      </w:r>
      <w:r w:rsidRPr="007E390C">
        <w:rPr>
          <w:rFonts w:ascii="Arial" w:eastAsia="Calibri" w:hAnsi="Arial" w:cs="Arial"/>
          <w:b/>
          <w:color w:val="000000"/>
        </w:rPr>
        <w:t>[open end]</w:t>
      </w:r>
    </w:p>
    <w:sectPr w:rsidR="00F52DC6" w:rsidSect="008E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8A5"/>
    <w:multiLevelType w:val="multilevel"/>
    <w:tmpl w:val="D52C7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945520"/>
    <w:multiLevelType w:val="hybridMultilevel"/>
    <w:tmpl w:val="C81669E6"/>
    <w:lvl w:ilvl="0" w:tplc="06AE92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E43F6"/>
    <w:multiLevelType w:val="hybridMultilevel"/>
    <w:tmpl w:val="F8CE8436"/>
    <w:lvl w:ilvl="0" w:tplc="8DA6A37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B3B6C"/>
    <w:multiLevelType w:val="hybridMultilevel"/>
    <w:tmpl w:val="CDF01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8D51B7"/>
    <w:multiLevelType w:val="hybridMultilevel"/>
    <w:tmpl w:val="92508D20"/>
    <w:lvl w:ilvl="0" w:tplc="04090019">
      <w:start w:val="1"/>
      <w:numFmt w:val="lowerLetter"/>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FD17EDF"/>
    <w:multiLevelType w:val="hybridMultilevel"/>
    <w:tmpl w:val="C2444F66"/>
    <w:lvl w:ilvl="0" w:tplc="FCF0146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16889"/>
    <w:multiLevelType w:val="hybridMultilevel"/>
    <w:tmpl w:val="728273B2"/>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7BB10B8"/>
    <w:multiLevelType w:val="hybridMultilevel"/>
    <w:tmpl w:val="129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2112A"/>
    <w:multiLevelType w:val="hybridMultilevel"/>
    <w:tmpl w:val="45F6809C"/>
    <w:lvl w:ilvl="0" w:tplc="7340C5BC">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E313C"/>
    <w:multiLevelType w:val="hybridMultilevel"/>
    <w:tmpl w:val="6B4CCCD8"/>
    <w:lvl w:ilvl="0" w:tplc="F5F2F684">
      <w:start w:val="2"/>
      <w:numFmt w:val="decimal"/>
      <w:lvlText w:val="%1."/>
      <w:lvlJc w:val="left"/>
      <w:pPr>
        <w:ind w:left="630" w:hanging="360"/>
      </w:pPr>
      <w:rPr>
        <w:rFonts w:hint="default"/>
        <w:u w:val="no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06657D5"/>
    <w:multiLevelType w:val="hybridMultilevel"/>
    <w:tmpl w:val="9284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4"/>
  </w:num>
  <w:num w:numId="5">
    <w:abstractNumId w:val="6"/>
  </w:num>
  <w:num w:numId="6">
    <w:abstractNumId w:val="3"/>
  </w:num>
  <w:num w:numId="7">
    <w:abstractNumId w:val="2"/>
  </w:num>
  <w:num w:numId="8">
    <w:abstractNumId w:val="5"/>
  </w:num>
  <w:num w:numId="9">
    <w:abstractNumId w:val="8"/>
  </w:num>
  <w:num w:numId="10">
    <w:abstractNumId w:val="8"/>
  </w:num>
  <w:num w:numId="11">
    <w:abstractNumId w:val="9"/>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9"/>
    <w:rsid w:val="00072136"/>
    <w:rsid w:val="000A1964"/>
    <w:rsid w:val="000C29E3"/>
    <w:rsid w:val="000E3D11"/>
    <w:rsid w:val="000F4354"/>
    <w:rsid w:val="000F4FBF"/>
    <w:rsid w:val="001027E2"/>
    <w:rsid w:val="0012461F"/>
    <w:rsid w:val="001423E8"/>
    <w:rsid w:val="0014636D"/>
    <w:rsid w:val="001761AD"/>
    <w:rsid w:val="001F73B1"/>
    <w:rsid w:val="0020655D"/>
    <w:rsid w:val="002154FD"/>
    <w:rsid w:val="00221D33"/>
    <w:rsid w:val="00234518"/>
    <w:rsid w:val="00285A66"/>
    <w:rsid w:val="002F346D"/>
    <w:rsid w:val="00316703"/>
    <w:rsid w:val="00407A8A"/>
    <w:rsid w:val="0042676B"/>
    <w:rsid w:val="00434530"/>
    <w:rsid w:val="00436982"/>
    <w:rsid w:val="004502E5"/>
    <w:rsid w:val="004541CC"/>
    <w:rsid w:val="00483B17"/>
    <w:rsid w:val="004D1158"/>
    <w:rsid w:val="004F6DA9"/>
    <w:rsid w:val="00500AA0"/>
    <w:rsid w:val="00523183"/>
    <w:rsid w:val="00542B0B"/>
    <w:rsid w:val="00544839"/>
    <w:rsid w:val="005560D5"/>
    <w:rsid w:val="00573A0E"/>
    <w:rsid w:val="00595A7B"/>
    <w:rsid w:val="005E69B0"/>
    <w:rsid w:val="00604F13"/>
    <w:rsid w:val="006C2EE9"/>
    <w:rsid w:val="006D7697"/>
    <w:rsid w:val="00713BF5"/>
    <w:rsid w:val="00724B06"/>
    <w:rsid w:val="007250AF"/>
    <w:rsid w:val="0074698F"/>
    <w:rsid w:val="007A26CC"/>
    <w:rsid w:val="007D1003"/>
    <w:rsid w:val="007E390C"/>
    <w:rsid w:val="00833EFD"/>
    <w:rsid w:val="00862018"/>
    <w:rsid w:val="008642C8"/>
    <w:rsid w:val="00871409"/>
    <w:rsid w:val="008C3E76"/>
    <w:rsid w:val="008E07CB"/>
    <w:rsid w:val="008F01CE"/>
    <w:rsid w:val="00904255"/>
    <w:rsid w:val="00954168"/>
    <w:rsid w:val="00997A30"/>
    <w:rsid w:val="009C4B11"/>
    <w:rsid w:val="009D1AAC"/>
    <w:rsid w:val="00A76D96"/>
    <w:rsid w:val="00AD32D5"/>
    <w:rsid w:val="00B33276"/>
    <w:rsid w:val="00B41DFA"/>
    <w:rsid w:val="00B42875"/>
    <w:rsid w:val="00B56F15"/>
    <w:rsid w:val="00B57CF9"/>
    <w:rsid w:val="00B924D5"/>
    <w:rsid w:val="00BA5F97"/>
    <w:rsid w:val="00BB2FDE"/>
    <w:rsid w:val="00BB50E0"/>
    <w:rsid w:val="00BD7F37"/>
    <w:rsid w:val="00C03CFE"/>
    <w:rsid w:val="00C76306"/>
    <w:rsid w:val="00CD6EC1"/>
    <w:rsid w:val="00CF117C"/>
    <w:rsid w:val="00D309C0"/>
    <w:rsid w:val="00D42A5A"/>
    <w:rsid w:val="00D6199B"/>
    <w:rsid w:val="00D71437"/>
    <w:rsid w:val="00D72474"/>
    <w:rsid w:val="00D81D4C"/>
    <w:rsid w:val="00D909D7"/>
    <w:rsid w:val="00DC6E88"/>
    <w:rsid w:val="00E8507F"/>
    <w:rsid w:val="00E93EFF"/>
    <w:rsid w:val="00EB3409"/>
    <w:rsid w:val="00ED3F38"/>
    <w:rsid w:val="00F0590C"/>
    <w:rsid w:val="00F07522"/>
    <w:rsid w:val="00F12A6B"/>
    <w:rsid w:val="00F52DC6"/>
    <w:rsid w:val="00F75C34"/>
    <w:rsid w:val="00F77B7D"/>
    <w:rsid w:val="00FE25FE"/>
    <w:rsid w:val="00FE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A9"/>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F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A9"/>
    <w:rPr>
      <w:rFonts w:ascii="Tahoma" w:hAnsi="Tahoma" w:cs="Tahoma"/>
      <w:sz w:val="16"/>
      <w:szCs w:val="16"/>
    </w:rPr>
  </w:style>
  <w:style w:type="character" w:styleId="CommentReference">
    <w:name w:val="annotation reference"/>
    <w:basedOn w:val="DefaultParagraphFont"/>
    <w:uiPriority w:val="99"/>
    <w:semiHidden/>
    <w:unhideWhenUsed/>
    <w:rsid w:val="00CD6EC1"/>
    <w:rPr>
      <w:sz w:val="16"/>
      <w:szCs w:val="16"/>
    </w:rPr>
  </w:style>
  <w:style w:type="paragraph" w:styleId="CommentText">
    <w:name w:val="annotation text"/>
    <w:basedOn w:val="Normal"/>
    <w:link w:val="CommentTextChar"/>
    <w:uiPriority w:val="99"/>
    <w:semiHidden/>
    <w:unhideWhenUsed/>
    <w:rsid w:val="00CD6EC1"/>
    <w:pPr>
      <w:spacing w:line="240" w:lineRule="auto"/>
    </w:pPr>
    <w:rPr>
      <w:sz w:val="20"/>
      <w:szCs w:val="20"/>
    </w:rPr>
  </w:style>
  <w:style w:type="character" w:customStyle="1" w:styleId="CommentTextChar">
    <w:name w:val="Comment Text Char"/>
    <w:basedOn w:val="DefaultParagraphFont"/>
    <w:link w:val="CommentText"/>
    <w:uiPriority w:val="99"/>
    <w:semiHidden/>
    <w:rsid w:val="00CD6EC1"/>
    <w:rPr>
      <w:sz w:val="20"/>
      <w:szCs w:val="20"/>
    </w:rPr>
  </w:style>
  <w:style w:type="paragraph" w:styleId="CommentSubject">
    <w:name w:val="annotation subject"/>
    <w:basedOn w:val="CommentText"/>
    <w:next w:val="CommentText"/>
    <w:link w:val="CommentSubjectChar"/>
    <w:uiPriority w:val="99"/>
    <w:semiHidden/>
    <w:unhideWhenUsed/>
    <w:rsid w:val="00CD6EC1"/>
    <w:rPr>
      <w:b/>
      <w:bCs/>
    </w:rPr>
  </w:style>
  <w:style w:type="character" w:customStyle="1" w:styleId="CommentSubjectChar">
    <w:name w:val="Comment Subject Char"/>
    <w:basedOn w:val="CommentTextChar"/>
    <w:link w:val="CommentSubject"/>
    <w:uiPriority w:val="99"/>
    <w:semiHidden/>
    <w:rsid w:val="00CD6EC1"/>
    <w:rPr>
      <w:b/>
      <w:bCs/>
      <w:sz w:val="20"/>
      <w:szCs w:val="20"/>
    </w:rPr>
  </w:style>
  <w:style w:type="paragraph" w:styleId="NoSpacing">
    <w:name w:val="No Spacing"/>
    <w:uiPriority w:val="1"/>
    <w:qFormat/>
    <w:rsid w:val="008642C8"/>
    <w:pPr>
      <w:spacing w:after="0" w:line="240" w:lineRule="auto"/>
    </w:pPr>
  </w:style>
  <w:style w:type="paragraph" w:styleId="Revision">
    <w:name w:val="Revision"/>
    <w:hidden/>
    <w:uiPriority w:val="99"/>
    <w:semiHidden/>
    <w:rsid w:val="00D619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A9"/>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F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A9"/>
    <w:rPr>
      <w:rFonts w:ascii="Tahoma" w:hAnsi="Tahoma" w:cs="Tahoma"/>
      <w:sz w:val="16"/>
      <w:szCs w:val="16"/>
    </w:rPr>
  </w:style>
  <w:style w:type="character" w:styleId="CommentReference">
    <w:name w:val="annotation reference"/>
    <w:basedOn w:val="DefaultParagraphFont"/>
    <w:uiPriority w:val="99"/>
    <w:semiHidden/>
    <w:unhideWhenUsed/>
    <w:rsid w:val="00CD6EC1"/>
    <w:rPr>
      <w:sz w:val="16"/>
      <w:szCs w:val="16"/>
    </w:rPr>
  </w:style>
  <w:style w:type="paragraph" w:styleId="CommentText">
    <w:name w:val="annotation text"/>
    <w:basedOn w:val="Normal"/>
    <w:link w:val="CommentTextChar"/>
    <w:uiPriority w:val="99"/>
    <w:semiHidden/>
    <w:unhideWhenUsed/>
    <w:rsid w:val="00CD6EC1"/>
    <w:pPr>
      <w:spacing w:line="240" w:lineRule="auto"/>
    </w:pPr>
    <w:rPr>
      <w:sz w:val="20"/>
      <w:szCs w:val="20"/>
    </w:rPr>
  </w:style>
  <w:style w:type="character" w:customStyle="1" w:styleId="CommentTextChar">
    <w:name w:val="Comment Text Char"/>
    <w:basedOn w:val="DefaultParagraphFont"/>
    <w:link w:val="CommentText"/>
    <w:uiPriority w:val="99"/>
    <w:semiHidden/>
    <w:rsid w:val="00CD6EC1"/>
    <w:rPr>
      <w:sz w:val="20"/>
      <w:szCs w:val="20"/>
    </w:rPr>
  </w:style>
  <w:style w:type="paragraph" w:styleId="CommentSubject">
    <w:name w:val="annotation subject"/>
    <w:basedOn w:val="CommentText"/>
    <w:next w:val="CommentText"/>
    <w:link w:val="CommentSubjectChar"/>
    <w:uiPriority w:val="99"/>
    <w:semiHidden/>
    <w:unhideWhenUsed/>
    <w:rsid w:val="00CD6EC1"/>
    <w:rPr>
      <w:b/>
      <w:bCs/>
    </w:rPr>
  </w:style>
  <w:style w:type="character" w:customStyle="1" w:styleId="CommentSubjectChar">
    <w:name w:val="Comment Subject Char"/>
    <w:basedOn w:val="CommentTextChar"/>
    <w:link w:val="CommentSubject"/>
    <w:uiPriority w:val="99"/>
    <w:semiHidden/>
    <w:rsid w:val="00CD6EC1"/>
    <w:rPr>
      <w:b/>
      <w:bCs/>
      <w:sz w:val="20"/>
      <w:szCs w:val="20"/>
    </w:rPr>
  </w:style>
  <w:style w:type="paragraph" w:styleId="NoSpacing">
    <w:name w:val="No Spacing"/>
    <w:uiPriority w:val="1"/>
    <w:qFormat/>
    <w:rsid w:val="008642C8"/>
    <w:pPr>
      <w:spacing w:after="0" w:line="240" w:lineRule="auto"/>
    </w:pPr>
  </w:style>
  <w:style w:type="paragraph" w:styleId="Revision">
    <w:name w:val="Revision"/>
    <w:hidden/>
    <w:uiPriority w:val="99"/>
    <w:semiHidden/>
    <w:rsid w:val="00D61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5278">
      <w:bodyDiv w:val="1"/>
      <w:marLeft w:val="0"/>
      <w:marRight w:val="0"/>
      <w:marTop w:val="0"/>
      <w:marBottom w:val="0"/>
      <w:divBdr>
        <w:top w:val="none" w:sz="0" w:space="0" w:color="auto"/>
        <w:left w:val="none" w:sz="0" w:space="0" w:color="auto"/>
        <w:bottom w:val="none" w:sz="0" w:space="0" w:color="auto"/>
        <w:right w:val="none" w:sz="0" w:space="0" w:color="auto"/>
      </w:divBdr>
    </w:div>
    <w:div w:id="615255874">
      <w:bodyDiv w:val="1"/>
      <w:marLeft w:val="0"/>
      <w:marRight w:val="0"/>
      <w:marTop w:val="0"/>
      <w:marBottom w:val="0"/>
      <w:divBdr>
        <w:top w:val="none" w:sz="0" w:space="0" w:color="auto"/>
        <w:left w:val="none" w:sz="0" w:space="0" w:color="auto"/>
        <w:bottom w:val="none" w:sz="0" w:space="0" w:color="auto"/>
        <w:right w:val="none" w:sz="0" w:space="0" w:color="auto"/>
      </w:divBdr>
    </w:div>
    <w:div w:id="1299728437">
      <w:bodyDiv w:val="1"/>
      <w:marLeft w:val="0"/>
      <w:marRight w:val="0"/>
      <w:marTop w:val="0"/>
      <w:marBottom w:val="0"/>
      <w:divBdr>
        <w:top w:val="none" w:sz="0" w:space="0" w:color="auto"/>
        <w:left w:val="none" w:sz="0" w:space="0" w:color="auto"/>
        <w:bottom w:val="none" w:sz="0" w:space="0" w:color="auto"/>
        <w:right w:val="none" w:sz="0" w:space="0" w:color="auto"/>
      </w:divBdr>
    </w:div>
    <w:div w:id="1407530364">
      <w:bodyDiv w:val="1"/>
      <w:marLeft w:val="0"/>
      <w:marRight w:val="0"/>
      <w:marTop w:val="0"/>
      <w:marBottom w:val="0"/>
      <w:divBdr>
        <w:top w:val="none" w:sz="0" w:space="0" w:color="auto"/>
        <w:left w:val="none" w:sz="0" w:space="0" w:color="auto"/>
        <w:bottom w:val="none" w:sz="0" w:space="0" w:color="auto"/>
        <w:right w:val="none" w:sz="0" w:space="0" w:color="auto"/>
      </w:divBdr>
    </w:div>
    <w:div w:id="1832133054">
      <w:bodyDiv w:val="1"/>
      <w:marLeft w:val="0"/>
      <w:marRight w:val="0"/>
      <w:marTop w:val="0"/>
      <w:marBottom w:val="0"/>
      <w:divBdr>
        <w:top w:val="none" w:sz="0" w:space="0" w:color="auto"/>
        <w:left w:val="none" w:sz="0" w:space="0" w:color="auto"/>
        <w:bottom w:val="none" w:sz="0" w:space="0" w:color="auto"/>
        <w:right w:val="none" w:sz="0" w:space="0" w:color="auto"/>
      </w:divBdr>
    </w:div>
    <w:div w:id="1865168427">
      <w:bodyDiv w:val="1"/>
      <w:marLeft w:val="0"/>
      <w:marRight w:val="0"/>
      <w:marTop w:val="0"/>
      <w:marBottom w:val="0"/>
      <w:divBdr>
        <w:top w:val="none" w:sz="0" w:space="0" w:color="auto"/>
        <w:left w:val="none" w:sz="0" w:space="0" w:color="auto"/>
        <w:bottom w:val="none" w:sz="0" w:space="0" w:color="auto"/>
        <w:right w:val="none" w:sz="0" w:space="0" w:color="auto"/>
      </w:divBdr>
    </w:div>
    <w:div w:id="1893418301">
      <w:bodyDiv w:val="1"/>
      <w:marLeft w:val="0"/>
      <w:marRight w:val="0"/>
      <w:marTop w:val="0"/>
      <w:marBottom w:val="0"/>
      <w:divBdr>
        <w:top w:val="none" w:sz="0" w:space="0" w:color="auto"/>
        <w:left w:val="none" w:sz="0" w:space="0" w:color="auto"/>
        <w:bottom w:val="none" w:sz="0" w:space="0" w:color="auto"/>
        <w:right w:val="none" w:sz="0" w:space="0" w:color="auto"/>
      </w:divBdr>
    </w:div>
    <w:div w:id="20707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KPNZKAC5Q4NU-100-645</_dlc_DocId>
    <_dlc_DocIdUrl xmlns="2e7bfe19-926a-4d4c-832a-a0464b46717f">
      <Url>https://fsa.share.ed.gov/teams/ce/CAG/_layouts/DocIdRedir.aspx?ID=KPNZKAC5Q4NU-100-645</Url>
      <Description>KPNZKAC5Q4NU-100-645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CE34-E4CB-4C2F-8D3F-F545C0B59A1F}">
  <ds:schemaRefs>
    <ds:schemaRef ds:uri="http://schemas.microsoft.com/sharepoint/events"/>
  </ds:schemaRefs>
</ds:datastoreItem>
</file>

<file path=customXml/itemProps2.xml><?xml version="1.0" encoding="utf-8"?>
<ds:datastoreItem xmlns:ds="http://schemas.openxmlformats.org/officeDocument/2006/customXml" ds:itemID="{52A3466E-1656-48A2-8B01-358F7BC213CD}">
  <ds:schemaRefs>
    <ds:schemaRef ds:uri="http://schemas.microsoft.com/office/2006/metadata/properties"/>
    <ds:schemaRef ds:uri="http://schemas.microsoft.com/office/infopath/2007/PartnerControls"/>
    <ds:schemaRef ds:uri="2e7bfe19-926a-4d4c-832a-a0464b46717f"/>
  </ds:schemaRefs>
</ds:datastoreItem>
</file>

<file path=customXml/itemProps3.xml><?xml version="1.0" encoding="utf-8"?>
<ds:datastoreItem xmlns:ds="http://schemas.openxmlformats.org/officeDocument/2006/customXml" ds:itemID="{9836FE68-7274-492B-85AC-F307F3B7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D1B8F-114C-4AEF-A63E-1C12E00111BC}">
  <ds:schemaRefs>
    <ds:schemaRef ds:uri="http://schemas.microsoft.com/sharepoint/v3/contenttype/forms"/>
  </ds:schemaRefs>
</ds:datastoreItem>
</file>

<file path=customXml/itemProps5.xml><?xml version="1.0" encoding="utf-8"?>
<ds:datastoreItem xmlns:ds="http://schemas.openxmlformats.org/officeDocument/2006/customXml" ds:itemID="{C535CB49-D0A7-49D4-A58D-E65EF927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Monica</dc:creator>
  <cp:lastModifiedBy>Kate Mullan</cp:lastModifiedBy>
  <cp:revision>2</cp:revision>
  <dcterms:created xsi:type="dcterms:W3CDTF">2016-07-14T18:53:00Z</dcterms:created>
  <dcterms:modified xsi:type="dcterms:W3CDTF">2016-07-14T18:53:00Z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0x01010058C56A93B6F13C4482ABA7BE3184820F</vt:lpwstr>
  </property>
  <property fmtid="{D5CDD505-2E9C-101B-9397-08002B2CF9AE}" pid="3" name="_dlc_DocIdItemGuid">
    <vt:lpwstr>a97591a9-b848-4592-ac9c-ac60c52b2d8a</vt:lpwstr>
  </property>
</Properties>
</file>