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FB" w:rsidRDefault="00CB4C92" w:rsidP="00F40BD4">
      <w:pPr>
        <w:spacing w:after="0" w:line="240" w:lineRule="auto"/>
        <w:rPr>
          <w:color w:val="000000" w:themeColor="text1"/>
          <w:sz w:val="24"/>
          <w:szCs w:val="24"/>
        </w:rPr>
      </w:pPr>
      <w:bookmarkStart w:id="0" w:name="_GoBack"/>
      <w:bookmarkEnd w:id="0"/>
      <w:r w:rsidRPr="00CB4C92">
        <w:rPr>
          <w:color w:val="000000" w:themeColor="text1"/>
          <w:sz w:val="24"/>
          <w:szCs w:val="24"/>
        </w:rPr>
        <w:t xml:space="preserve">Thank you for visiting the Financial Aid Toolkit website. The purpose of this survey is to provide feedback on the content and functionality of the website. It has </w:t>
      </w:r>
      <w:r w:rsidR="002E72FB">
        <w:rPr>
          <w:color w:val="000000" w:themeColor="text1"/>
          <w:sz w:val="24"/>
          <w:szCs w:val="24"/>
        </w:rPr>
        <w:t>fewer</w:t>
      </w:r>
      <w:r>
        <w:rPr>
          <w:color w:val="000000" w:themeColor="text1"/>
          <w:sz w:val="24"/>
          <w:szCs w:val="24"/>
        </w:rPr>
        <w:t xml:space="preserve"> than </w:t>
      </w:r>
      <w:r w:rsidR="00F40BD4">
        <w:rPr>
          <w:color w:val="000000" w:themeColor="text1"/>
          <w:sz w:val="24"/>
          <w:szCs w:val="24"/>
        </w:rPr>
        <w:t>ten</w:t>
      </w:r>
      <w:r w:rsidRPr="00CB4C92">
        <w:rPr>
          <w:color w:val="000000" w:themeColor="text1"/>
          <w:sz w:val="24"/>
          <w:szCs w:val="24"/>
        </w:rPr>
        <w:t xml:space="preserve"> questions and will take approximately five minutes to complete. </w:t>
      </w:r>
    </w:p>
    <w:p w:rsidR="002E72FB" w:rsidRDefault="002E72FB" w:rsidP="00F40BD4">
      <w:pPr>
        <w:spacing w:after="0" w:line="240" w:lineRule="auto"/>
        <w:rPr>
          <w:color w:val="000000" w:themeColor="text1"/>
          <w:sz w:val="24"/>
          <w:szCs w:val="24"/>
        </w:rPr>
      </w:pPr>
    </w:p>
    <w:p w:rsidR="00CB4C92" w:rsidRDefault="00CB4C92" w:rsidP="00F40BD4">
      <w:pPr>
        <w:spacing w:after="0" w:line="240" w:lineRule="auto"/>
        <w:rPr>
          <w:color w:val="000000" w:themeColor="text1"/>
          <w:sz w:val="24"/>
          <w:szCs w:val="24"/>
        </w:rPr>
      </w:pPr>
      <w:r w:rsidRPr="00CB4C92">
        <w:rPr>
          <w:color w:val="000000" w:themeColor="text1"/>
          <w:sz w:val="24"/>
          <w:szCs w:val="24"/>
        </w:rPr>
        <w:t>The survey is authorized by the U.S. Office of Management and Budget, Control No. 1845-0045.</w:t>
      </w:r>
    </w:p>
    <w:p w:rsidR="00CB4C92" w:rsidRPr="00CB4C92" w:rsidRDefault="00CB4C92" w:rsidP="00CB4C92">
      <w:pPr>
        <w:spacing w:after="0" w:line="240" w:lineRule="auto"/>
        <w:rPr>
          <w:color w:val="000000" w:themeColor="text1"/>
          <w:sz w:val="24"/>
          <w:szCs w:val="24"/>
        </w:rPr>
      </w:pPr>
    </w:p>
    <w:p w:rsidR="004B6C17" w:rsidRDefault="004B6C17" w:rsidP="004B6C17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Did you find what you were looking for</w:t>
      </w:r>
      <w:r w:rsidR="002E72FB">
        <w:rPr>
          <w:color w:val="000000" w:themeColor="text1"/>
          <w:sz w:val="24"/>
          <w:szCs w:val="24"/>
        </w:rPr>
        <w:t xml:space="preserve"> on the site</w:t>
      </w:r>
      <w:r w:rsidR="00F40BD4">
        <w:rPr>
          <w:color w:val="000000" w:themeColor="text1"/>
          <w:sz w:val="24"/>
          <w:szCs w:val="24"/>
        </w:rPr>
        <w:t>? [</w:t>
      </w:r>
      <w:r w:rsidRPr="00080D5D">
        <w:rPr>
          <w:i/>
          <w:color w:val="000000" w:themeColor="text1"/>
          <w:sz w:val="24"/>
          <w:szCs w:val="24"/>
        </w:rPr>
        <w:t>same question as studentaid.gov</w:t>
      </w:r>
      <w:r w:rsidR="00F40BD4">
        <w:rPr>
          <w:color w:val="000000" w:themeColor="text1"/>
          <w:sz w:val="24"/>
          <w:szCs w:val="24"/>
        </w:rPr>
        <w:t>]</w:t>
      </w:r>
    </w:p>
    <w:p w:rsidR="004B6C17" w:rsidRDefault="004B6C17" w:rsidP="004B6C17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Yes</w:t>
      </w:r>
    </w:p>
    <w:p w:rsidR="004B6C17" w:rsidRDefault="004B6C17" w:rsidP="004B6C17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 </w:t>
      </w:r>
    </w:p>
    <w:p w:rsidR="004B6C17" w:rsidRPr="004B6C17" w:rsidRDefault="004B6C17" w:rsidP="004B6C17">
      <w:pPr>
        <w:spacing w:after="0" w:line="240" w:lineRule="auto"/>
        <w:rPr>
          <w:color w:val="000000" w:themeColor="text1"/>
          <w:sz w:val="24"/>
          <w:szCs w:val="24"/>
        </w:rPr>
      </w:pPr>
    </w:p>
    <w:p w:rsidR="00E717DC" w:rsidRDefault="00E717DC" w:rsidP="00E717D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[</w:t>
      </w:r>
      <w:r w:rsidRPr="004B6C17">
        <w:rPr>
          <w:i/>
          <w:color w:val="000000" w:themeColor="text1"/>
          <w:sz w:val="24"/>
          <w:szCs w:val="24"/>
        </w:rPr>
        <w:t xml:space="preserve">Skip logic </w:t>
      </w:r>
      <w:r w:rsidR="00CB4C92">
        <w:rPr>
          <w:i/>
          <w:color w:val="000000" w:themeColor="text1"/>
          <w:sz w:val="24"/>
          <w:szCs w:val="24"/>
        </w:rPr>
        <w:t>–</w:t>
      </w:r>
      <w:r w:rsidRPr="004B6C17">
        <w:rPr>
          <w:i/>
          <w:color w:val="000000" w:themeColor="text1"/>
          <w:sz w:val="24"/>
          <w:szCs w:val="24"/>
        </w:rPr>
        <w:t xml:space="preserve"> </w:t>
      </w:r>
      <w:r w:rsidR="00CB4C92">
        <w:rPr>
          <w:i/>
          <w:color w:val="000000" w:themeColor="text1"/>
          <w:sz w:val="24"/>
          <w:szCs w:val="24"/>
        </w:rPr>
        <w:t>Display i</w:t>
      </w:r>
      <w:r w:rsidRPr="004B6C17">
        <w:rPr>
          <w:i/>
          <w:color w:val="000000" w:themeColor="text1"/>
          <w:sz w:val="24"/>
          <w:szCs w:val="24"/>
        </w:rPr>
        <w:t xml:space="preserve">f </w:t>
      </w:r>
      <w:r>
        <w:rPr>
          <w:i/>
          <w:color w:val="000000" w:themeColor="text1"/>
          <w:sz w:val="24"/>
          <w:szCs w:val="24"/>
        </w:rPr>
        <w:t>Q1 = No</w:t>
      </w:r>
      <w:r>
        <w:rPr>
          <w:color w:val="000000" w:themeColor="text1"/>
          <w:sz w:val="24"/>
          <w:szCs w:val="24"/>
        </w:rPr>
        <w:t xml:space="preserve">] </w:t>
      </w:r>
      <w:r w:rsidRPr="00086B50">
        <w:rPr>
          <w:color w:val="000000" w:themeColor="text1"/>
          <w:sz w:val="24"/>
          <w:szCs w:val="24"/>
        </w:rPr>
        <w:t xml:space="preserve">What </w:t>
      </w:r>
      <w:r w:rsidR="00F40BD4">
        <w:rPr>
          <w:color w:val="000000" w:themeColor="text1"/>
          <w:sz w:val="24"/>
          <w:szCs w:val="24"/>
        </w:rPr>
        <w:t xml:space="preserve">information </w:t>
      </w:r>
      <w:r>
        <w:rPr>
          <w:color w:val="000000" w:themeColor="text1"/>
          <w:sz w:val="24"/>
          <w:szCs w:val="24"/>
        </w:rPr>
        <w:t xml:space="preserve">were you not able to find? </w:t>
      </w:r>
    </w:p>
    <w:p w:rsidR="00E717DC" w:rsidRPr="00086B50" w:rsidRDefault="00E717DC" w:rsidP="00E717DC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[Comment box]</w:t>
      </w:r>
    </w:p>
    <w:p w:rsidR="00E717DC" w:rsidRPr="00E717DC" w:rsidRDefault="00E717DC" w:rsidP="00E717DC">
      <w:pPr>
        <w:spacing w:after="0" w:line="240" w:lineRule="auto"/>
        <w:rPr>
          <w:color w:val="000000" w:themeColor="text1"/>
          <w:sz w:val="24"/>
          <w:szCs w:val="24"/>
        </w:rPr>
      </w:pPr>
    </w:p>
    <w:p w:rsidR="00D670C9" w:rsidRDefault="00F40BD4" w:rsidP="00086B50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[</w:t>
      </w:r>
      <w:r w:rsidR="00E717DC" w:rsidRPr="00E717DC">
        <w:rPr>
          <w:i/>
          <w:color w:val="000000" w:themeColor="text1"/>
          <w:sz w:val="24"/>
          <w:szCs w:val="24"/>
        </w:rPr>
        <w:t xml:space="preserve">Skip logic – </w:t>
      </w:r>
      <w:r w:rsidR="00CB4C92">
        <w:rPr>
          <w:i/>
          <w:color w:val="000000" w:themeColor="text1"/>
          <w:sz w:val="24"/>
          <w:szCs w:val="24"/>
        </w:rPr>
        <w:t xml:space="preserve">Display </w:t>
      </w:r>
      <w:r>
        <w:rPr>
          <w:i/>
          <w:color w:val="000000" w:themeColor="text1"/>
          <w:sz w:val="24"/>
          <w:szCs w:val="24"/>
        </w:rPr>
        <w:t>if Q1 = Yes]</w:t>
      </w:r>
      <w:r w:rsidR="00E717DC">
        <w:rPr>
          <w:color w:val="000000" w:themeColor="text1"/>
          <w:sz w:val="24"/>
          <w:szCs w:val="24"/>
        </w:rPr>
        <w:t xml:space="preserve"> </w:t>
      </w:r>
      <w:r w:rsidR="00D670C9">
        <w:rPr>
          <w:color w:val="000000" w:themeColor="text1"/>
          <w:sz w:val="24"/>
          <w:szCs w:val="24"/>
        </w:rPr>
        <w:t xml:space="preserve">What topics </w:t>
      </w:r>
      <w:r w:rsidR="004B6C17">
        <w:rPr>
          <w:color w:val="000000" w:themeColor="text1"/>
          <w:sz w:val="24"/>
          <w:szCs w:val="24"/>
        </w:rPr>
        <w:t>did you find the most helpful</w:t>
      </w:r>
      <w:r w:rsidR="00D670C9">
        <w:rPr>
          <w:color w:val="000000" w:themeColor="text1"/>
          <w:sz w:val="24"/>
          <w:szCs w:val="24"/>
        </w:rPr>
        <w:t>?</w:t>
      </w:r>
      <w:r w:rsidR="00080D5D">
        <w:rPr>
          <w:color w:val="000000" w:themeColor="text1"/>
          <w:sz w:val="24"/>
          <w:szCs w:val="24"/>
        </w:rPr>
        <w:t xml:space="preserve"> (</w:t>
      </w:r>
      <w:r w:rsidR="00385DAE">
        <w:rPr>
          <w:color w:val="000000" w:themeColor="text1"/>
          <w:sz w:val="24"/>
          <w:szCs w:val="24"/>
        </w:rPr>
        <w:t xml:space="preserve">Check </w:t>
      </w:r>
      <w:r w:rsidR="00080D5D">
        <w:rPr>
          <w:color w:val="000000" w:themeColor="text1"/>
          <w:sz w:val="24"/>
          <w:szCs w:val="24"/>
        </w:rPr>
        <w:t>all that apply)</w:t>
      </w:r>
    </w:p>
    <w:p w:rsid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College preparation</w:t>
      </w:r>
    </w:p>
    <w:p w:rsid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Types of aid</w:t>
      </w:r>
    </w:p>
    <w:p w:rsid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Financial aid eligibility</w:t>
      </w:r>
    </w:p>
    <w:p w:rsid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FAFSA</w:t>
      </w:r>
    </w:p>
    <w:p w:rsid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Loan repayment</w:t>
      </w:r>
    </w:p>
    <w:p w:rsid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Financial literacy</w:t>
      </w:r>
    </w:p>
    <w:p w:rsid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Hosting a financial aid event</w:t>
      </w:r>
    </w:p>
    <w:p w:rsid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Using social media</w:t>
      </w:r>
    </w:p>
    <w:p w:rsidR="00080D5D" w:rsidRPr="00080D5D" w:rsidRDefault="00813EEB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How to get</w:t>
      </w:r>
      <w:r w:rsidRPr="00080D5D">
        <w:rPr>
          <w:color w:val="000000" w:themeColor="text1"/>
          <w:sz w:val="24"/>
          <w:szCs w:val="24"/>
        </w:rPr>
        <w:t xml:space="preserve"> </w:t>
      </w:r>
      <w:r w:rsidR="00080D5D" w:rsidRPr="00080D5D">
        <w:rPr>
          <w:color w:val="000000" w:themeColor="text1"/>
          <w:sz w:val="24"/>
          <w:szCs w:val="24"/>
        </w:rPr>
        <w:t xml:space="preserve">professional </w:t>
      </w:r>
      <w:r w:rsidR="00301E56">
        <w:rPr>
          <w:color w:val="000000" w:themeColor="text1"/>
          <w:sz w:val="24"/>
          <w:szCs w:val="24"/>
        </w:rPr>
        <w:t xml:space="preserve">development </w:t>
      </w:r>
      <w:r w:rsidR="00080D5D" w:rsidRPr="00080D5D">
        <w:rPr>
          <w:color w:val="000000" w:themeColor="text1"/>
          <w:sz w:val="24"/>
          <w:szCs w:val="24"/>
        </w:rPr>
        <w:t>training</w:t>
      </w:r>
    </w:p>
    <w:p w:rsidR="00D670C9" w:rsidRP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080D5D">
        <w:rPr>
          <w:color w:val="000000" w:themeColor="text1"/>
          <w:sz w:val="24"/>
          <w:szCs w:val="24"/>
        </w:rPr>
        <w:t>Other (please specify)</w:t>
      </w:r>
    </w:p>
    <w:p w:rsidR="00080D5D" w:rsidRPr="00080D5D" w:rsidRDefault="00080D5D" w:rsidP="00D670C9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080D5D">
        <w:rPr>
          <w:color w:val="000000" w:themeColor="text1"/>
          <w:sz w:val="24"/>
          <w:szCs w:val="24"/>
        </w:rPr>
        <w:t>Not applicable</w:t>
      </w:r>
    </w:p>
    <w:p w:rsidR="005C0CD0" w:rsidRPr="00080D5D" w:rsidRDefault="005C0CD0" w:rsidP="005C0CD0">
      <w:pPr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F40BD4" w:rsidRPr="00B26015" w:rsidRDefault="00F40BD4" w:rsidP="00F40BD4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[</w:t>
      </w:r>
      <w:r w:rsidRPr="004B6C17">
        <w:rPr>
          <w:i/>
          <w:color w:val="000000" w:themeColor="text1"/>
          <w:sz w:val="24"/>
          <w:szCs w:val="24"/>
        </w:rPr>
        <w:t xml:space="preserve">Skip logic – </w:t>
      </w:r>
      <w:r>
        <w:rPr>
          <w:i/>
          <w:color w:val="000000" w:themeColor="text1"/>
          <w:sz w:val="24"/>
          <w:szCs w:val="24"/>
        </w:rPr>
        <w:t xml:space="preserve">Display </w:t>
      </w:r>
      <w:r w:rsidRPr="004B6C17">
        <w:rPr>
          <w:i/>
          <w:color w:val="000000" w:themeColor="text1"/>
          <w:sz w:val="24"/>
          <w:szCs w:val="24"/>
        </w:rPr>
        <w:t xml:space="preserve">if </w:t>
      </w:r>
      <w:r>
        <w:rPr>
          <w:i/>
          <w:color w:val="000000" w:themeColor="text1"/>
          <w:sz w:val="24"/>
          <w:szCs w:val="24"/>
        </w:rPr>
        <w:t xml:space="preserve">Q1 = </w:t>
      </w:r>
      <w:r w:rsidRPr="004B6C17">
        <w:rPr>
          <w:i/>
          <w:color w:val="000000" w:themeColor="text1"/>
          <w:sz w:val="24"/>
          <w:szCs w:val="24"/>
        </w:rPr>
        <w:t>Yes</w:t>
      </w:r>
      <w:r>
        <w:rPr>
          <w:color w:val="000000" w:themeColor="text1"/>
          <w:sz w:val="24"/>
          <w:szCs w:val="24"/>
        </w:rPr>
        <w:t xml:space="preserve">] </w:t>
      </w:r>
      <w:r w:rsidRPr="00B26015">
        <w:rPr>
          <w:color w:val="000000" w:themeColor="text1"/>
          <w:sz w:val="24"/>
          <w:szCs w:val="24"/>
        </w:rPr>
        <w:t xml:space="preserve">Which type of resources </w:t>
      </w:r>
      <w:r>
        <w:rPr>
          <w:color w:val="000000" w:themeColor="text1"/>
          <w:sz w:val="24"/>
          <w:szCs w:val="24"/>
        </w:rPr>
        <w:t>did you find most helpful</w:t>
      </w:r>
      <w:r w:rsidRPr="00B26015">
        <w:rPr>
          <w:color w:val="000000" w:themeColor="text1"/>
          <w:sz w:val="24"/>
          <w:szCs w:val="24"/>
        </w:rPr>
        <w:t xml:space="preserve">? </w:t>
      </w:r>
      <w:r>
        <w:rPr>
          <w:color w:val="000000" w:themeColor="text1"/>
          <w:sz w:val="24"/>
          <w:szCs w:val="24"/>
        </w:rPr>
        <w:t>(Check all that apply)</w:t>
      </w:r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Glossaries</w:t>
      </w:r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B26015">
        <w:rPr>
          <w:color w:val="000000" w:themeColor="text1"/>
          <w:sz w:val="24"/>
          <w:szCs w:val="24"/>
        </w:rPr>
        <w:t>Handouts</w:t>
      </w:r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How-to guides</w:t>
      </w:r>
    </w:p>
    <w:p w:rsidR="00F40BD4" w:rsidRPr="00B26015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Infographics</w:t>
      </w:r>
      <w:proofErr w:type="spellEnd"/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PowerPoint presentations</w:t>
      </w:r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Public service announcements</w:t>
      </w:r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Social media content</w:t>
      </w:r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Templates</w:t>
      </w:r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Videos</w:t>
      </w:r>
    </w:p>
    <w:p w:rsidR="00F40BD4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Webinars</w:t>
      </w:r>
    </w:p>
    <w:p w:rsidR="00F40BD4" w:rsidRPr="00080D5D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080D5D">
        <w:rPr>
          <w:color w:val="000000" w:themeColor="text1"/>
          <w:sz w:val="24"/>
          <w:szCs w:val="24"/>
        </w:rPr>
        <w:t>Other (please specify)</w:t>
      </w:r>
    </w:p>
    <w:p w:rsidR="00F40BD4" w:rsidRPr="00080D5D" w:rsidRDefault="00F40BD4" w:rsidP="00F40BD4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080D5D">
        <w:rPr>
          <w:color w:val="000000" w:themeColor="text1"/>
          <w:sz w:val="24"/>
          <w:szCs w:val="24"/>
        </w:rPr>
        <w:t>Not applicable</w:t>
      </w:r>
    </w:p>
    <w:p w:rsidR="005C0CD0" w:rsidRPr="005C0CD0" w:rsidRDefault="005C0CD0" w:rsidP="005C0CD0">
      <w:pPr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F40BD4" w:rsidRDefault="00F40BD4" w:rsidP="00B7518B">
      <w:pPr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B7518B" w:rsidRPr="00080D5D" w:rsidRDefault="00F40BD4" w:rsidP="00B7518B">
      <w:pPr>
        <w:numPr>
          <w:ilvl w:val="0"/>
          <w:numId w:val="3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[</w:t>
      </w:r>
      <w:r w:rsidR="00E717DC" w:rsidRPr="00E717DC">
        <w:rPr>
          <w:i/>
          <w:sz w:val="24"/>
          <w:szCs w:val="24"/>
        </w:rPr>
        <w:t xml:space="preserve">Skip logic – </w:t>
      </w:r>
      <w:r w:rsidR="00CB4C92">
        <w:rPr>
          <w:i/>
          <w:sz w:val="24"/>
          <w:szCs w:val="24"/>
        </w:rPr>
        <w:t xml:space="preserve">Display </w:t>
      </w:r>
      <w:r w:rsidR="00E717DC" w:rsidRPr="00E717DC">
        <w:rPr>
          <w:i/>
          <w:sz w:val="24"/>
          <w:szCs w:val="24"/>
        </w:rPr>
        <w:t>if Q1 = Yes</w:t>
      </w:r>
      <w:r>
        <w:rPr>
          <w:i/>
          <w:sz w:val="24"/>
          <w:szCs w:val="24"/>
        </w:rPr>
        <w:t>]</w:t>
      </w:r>
      <w:r w:rsidR="00E717DC">
        <w:rPr>
          <w:sz w:val="24"/>
          <w:szCs w:val="24"/>
        </w:rPr>
        <w:t xml:space="preserve"> </w:t>
      </w:r>
      <w:r w:rsidR="00B7518B" w:rsidRPr="00B7518B">
        <w:rPr>
          <w:sz w:val="24"/>
          <w:szCs w:val="24"/>
        </w:rPr>
        <w:t xml:space="preserve">Please indicate how you </w:t>
      </w:r>
      <w:r w:rsidR="00B7518B">
        <w:rPr>
          <w:sz w:val="24"/>
          <w:szCs w:val="24"/>
        </w:rPr>
        <w:t xml:space="preserve">plan to use the resources on this site </w:t>
      </w:r>
      <w:r>
        <w:rPr>
          <w:sz w:val="24"/>
          <w:szCs w:val="24"/>
        </w:rPr>
        <w:t>(C</w:t>
      </w:r>
      <w:r w:rsidR="00B7518B" w:rsidRPr="00B7518B">
        <w:rPr>
          <w:sz w:val="24"/>
          <w:szCs w:val="24"/>
        </w:rPr>
        <w:t>heck all that apply</w:t>
      </w:r>
      <w:r w:rsidR="00385DAE" w:rsidRPr="00B7518B">
        <w:rPr>
          <w:sz w:val="24"/>
          <w:szCs w:val="24"/>
        </w:rPr>
        <w:t>)</w:t>
      </w:r>
      <w:r w:rsidR="00385DAE">
        <w:rPr>
          <w:sz w:val="24"/>
          <w:szCs w:val="24"/>
        </w:rPr>
        <w:t xml:space="preserve">. </w:t>
      </w:r>
      <w:r>
        <w:rPr>
          <w:sz w:val="24"/>
          <w:szCs w:val="24"/>
        </w:rPr>
        <w:t>[</w:t>
      </w:r>
      <w:r w:rsidR="00080D5D" w:rsidRPr="00080D5D">
        <w:rPr>
          <w:i/>
          <w:sz w:val="24"/>
          <w:szCs w:val="24"/>
        </w:rPr>
        <w:t>same que</w:t>
      </w:r>
      <w:r>
        <w:rPr>
          <w:i/>
          <w:sz w:val="24"/>
          <w:szCs w:val="24"/>
        </w:rPr>
        <w:t>stion as outreach event surveys]</w:t>
      </w:r>
    </w:p>
    <w:p w:rsid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Organize a FAFSA completion event</w:t>
      </w:r>
    </w:p>
    <w:p w:rsid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Organize a college access event</w:t>
      </w:r>
    </w:p>
    <w:p w:rsid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Share information with students and parents</w:t>
      </w:r>
    </w:p>
    <w:p w:rsid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my organization’s materials or websites</w:t>
      </w:r>
    </w:p>
    <w:p w:rsid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Share information with my </w:t>
      </w:r>
      <w:r w:rsidR="005873F5">
        <w:rPr>
          <w:sz w:val="24"/>
          <w:szCs w:val="24"/>
        </w:rPr>
        <w:t>colleagues/</w:t>
      </w:r>
      <w:r>
        <w:rPr>
          <w:sz w:val="24"/>
          <w:szCs w:val="24"/>
        </w:rPr>
        <w:t>partners in the community</w:t>
      </w:r>
    </w:p>
    <w:p w:rsid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Create community partnerships</w:t>
      </w:r>
    </w:p>
    <w:p w:rsid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Create a community campaign around financial aid</w:t>
      </w:r>
    </w:p>
    <w:p w:rsid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(please specify)</w:t>
      </w:r>
    </w:p>
    <w:p w:rsidR="00B7518B" w:rsidRPr="00B7518B" w:rsidRDefault="00B7518B" w:rsidP="00B7518B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None/not applicable</w:t>
      </w:r>
    </w:p>
    <w:p w:rsidR="005C0CD0" w:rsidRPr="005C0CD0" w:rsidRDefault="005C0CD0" w:rsidP="005C0CD0">
      <w:pPr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9B15DF" w:rsidRDefault="00E717DC" w:rsidP="00086B50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Who</w:t>
      </w:r>
      <w:r w:rsidR="009B15DF">
        <w:rPr>
          <w:color w:val="000000" w:themeColor="text1"/>
          <w:sz w:val="24"/>
          <w:szCs w:val="24"/>
        </w:rPr>
        <w:t xml:space="preserve"> is the</w:t>
      </w:r>
      <w:r w:rsidR="00355344">
        <w:rPr>
          <w:color w:val="000000" w:themeColor="text1"/>
          <w:sz w:val="24"/>
          <w:szCs w:val="24"/>
        </w:rPr>
        <w:t xml:space="preserve"> primary </w:t>
      </w:r>
      <w:r w:rsidR="009B15DF">
        <w:rPr>
          <w:color w:val="000000" w:themeColor="text1"/>
          <w:sz w:val="24"/>
          <w:szCs w:val="24"/>
        </w:rPr>
        <w:t xml:space="preserve">audience that you </w:t>
      </w:r>
      <w:r>
        <w:rPr>
          <w:color w:val="000000" w:themeColor="text1"/>
          <w:sz w:val="24"/>
          <w:szCs w:val="24"/>
        </w:rPr>
        <w:t>support</w:t>
      </w:r>
      <w:r w:rsidR="009B15DF">
        <w:rPr>
          <w:color w:val="000000" w:themeColor="text1"/>
          <w:sz w:val="24"/>
          <w:szCs w:val="24"/>
        </w:rPr>
        <w:t>?</w:t>
      </w:r>
      <w:r w:rsidR="009D2D05">
        <w:rPr>
          <w:color w:val="000000" w:themeColor="text1"/>
          <w:sz w:val="24"/>
          <w:szCs w:val="24"/>
        </w:rPr>
        <w:t xml:space="preserve"> (</w:t>
      </w:r>
      <w:r w:rsidR="00385DAE">
        <w:rPr>
          <w:color w:val="000000" w:themeColor="text1"/>
          <w:sz w:val="24"/>
          <w:szCs w:val="24"/>
        </w:rPr>
        <w:t xml:space="preserve">Check </w:t>
      </w:r>
      <w:r w:rsidR="009D2D05">
        <w:rPr>
          <w:color w:val="000000" w:themeColor="text1"/>
          <w:sz w:val="24"/>
          <w:szCs w:val="24"/>
        </w:rPr>
        <w:t>all that apply)</w:t>
      </w:r>
    </w:p>
    <w:p w:rsidR="009B15DF" w:rsidRDefault="009B15DF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High school students</w:t>
      </w:r>
    </w:p>
    <w:p w:rsidR="009B15DF" w:rsidRDefault="009B15DF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Middle school students</w:t>
      </w:r>
    </w:p>
    <w:p w:rsidR="009B15DF" w:rsidRDefault="009B15DF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Adult students</w:t>
      </w:r>
    </w:p>
    <w:p w:rsidR="009B15DF" w:rsidRDefault="009B15DF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Current college students</w:t>
      </w:r>
    </w:p>
    <w:p w:rsidR="009B15DF" w:rsidRDefault="009B15DF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Graduate and professional students</w:t>
      </w:r>
    </w:p>
    <w:p w:rsidR="009B15DF" w:rsidRDefault="009B15DF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Parents </w:t>
      </w:r>
    </w:p>
    <w:p w:rsidR="009B15DF" w:rsidRDefault="009B15DF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Military families</w:t>
      </w:r>
    </w:p>
    <w:p w:rsidR="009B15DF" w:rsidRDefault="009B15DF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Federal student loan borrowers</w:t>
      </w:r>
    </w:p>
    <w:p w:rsidR="009B2E9E" w:rsidRDefault="009B2E9E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Other (please specify)</w:t>
      </w:r>
    </w:p>
    <w:p w:rsidR="005C0CD0" w:rsidRDefault="005C0CD0" w:rsidP="009B15DF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Not applicable</w:t>
      </w:r>
    </w:p>
    <w:p w:rsidR="005C0CD0" w:rsidRPr="005C0CD0" w:rsidRDefault="005C0CD0" w:rsidP="005C0CD0">
      <w:pPr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E717DC" w:rsidRDefault="00D670C9" w:rsidP="00D670C9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Please rate the </w:t>
      </w:r>
      <w:r w:rsidR="005873F5">
        <w:rPr>
          <w:color w:val="000000" w:themeColor="text1"/>
          <w:sz w:val="24"/>
          <w:szCs w:val="24"/>
        </w:rPr>
        <w:t xml:space="preserve">Financial Aid Toolkit </w:t>
      </w:r>
      <w:r>
        <w:rPr>
          <w:color w:val="000000" w:themeColor="text1"/>
          <w:sz w:val="24"/>
          <w:szCs w:val="24"/>
        </w:rPr>
        <w:t xml:space="preserve">website’s impact on your ability to assist individuals with the federal </w:t>
      </w:r>
      <w:r w:rsidR="005873F5">
        <w:rPr>
          <w:color w:val="000000" w:themeColor="text1"/>
          <w:sz w:val="24"/>
          <w:szCs w:val="24"/>
        </w:rPr>
        <w:t xml:space="preserve">student </w:t>
      </w:r>
      <w:r>
        <w:rPr>
          <w:color w:val="000000" w:themeColor="text1"/>
          <w:sz w:val="24"/>
          <w:szCs w:val="24"/>
        </w:rPr>
        <w:t>aid process</w:t>
      </w:r>
      <w:r w:rsidR="00385DAE">
        <w:rPr>
          <w:color w:val="000000" w:themeColor="text1"/>
          <w:sz w:val="24"/>
          <w:szCs w:val="24"/>
        </w:rPr>
        <w:t>.</w:t>
      </w:r>
      <w:r w:rsidR="00F40BD4">
        <w:rPr>
          <w:color w:val="000000" w:themeColor="text1"/>
          <w:sz w:val="24"/>
          <w:szCs w:val="24"/>
        </w:rPr>
        <w:t xml:space="preserve"> [S</w:t>
      </w:r>
      <w:r w:rsidR="005E4974">
        <w:rPr>
          <w:color w:val="000000" w:themeColor="text1"/>
          <w:sz w:val="24"/>
          <w:szCs w:val="24"/>
        </w:rPr>
        <w:t>cale of 1 – 5, with 1 = signi</w:t>
      </w:r>
      <w:r w:rsidR="00F40BD4">
        <w:rPr>
          <w:color w:val="000000" w:themeColor="text1"/>
          <w:sz w:val="24"/>
          <w:szCs w:val="24"/>
        </w:rPr>
        <w:t>ficant impact and 5 = no impact].</w:t>
      </w:r>
    </w:p>
    <w:p w:rsidR="005C0CD0" w:rsidRPr="005C0CD0" w:rsidRDefault="005C0CD0" w:rsidP="005C0CD0">
      <w:pPr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B7518B" w:rsidRDefault="00B7518B" w:rsidP="00B7518B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 w:rsidRPr="00086B50">
        <w:rPr>
          <w:color w:val="000000" w:themeColor="text1"/>
          <w:sz w:val="24"/>
          <w:szCs w:val="24"/>
        </w:rPr>
        <w:t>Which most accurately describes you?</w:t>
      </w:r>
    </w:p>
    <w:p w:rsidR="00E82F7E" w:rsidRDefault="00E82F7E" w:rsidP="00B26015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Elementary</w:t>
      </w:r>
      <w:r w:rsidR="00550AB6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middle school counselor or staff</w:t>
      </w:r>
    </w:p>
    <w:p w:rsidR="00E82F7E" w:rsidRDefault="00E82F7E" w:rsidP="00B26015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High school counselor or staff</w:t>
      </w:r>
    </w:p>
    <w:p w:rsidR="00E82F7E" w:rsidRDefault="00E82F7E" w:rsidP="00B26015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College</w:t>
      </w:r>
      <w:r w:rsidR="00550AB6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university </w:t>
      </w:r>
      <w:r w:rsidR="004B6C17">
        <w:rPr>
          <w:rFonts w:cs="Calibri"/>
          <w:color w:val="000000" w:themeColor="text1"/>
          <w:sz w:val="24"/>
          <w:szCs w:val="24"/>
        </w:rPr>
        <w:t>administrator</w:t>
      </w:r>
      <w:r>
        <w:rPr>
          <w:rFonts w:cs="Calibri"/>
          <w:color w:val="000000" w:themeColor="text1"/>
          <w:sz w:val="24"/>
          <w:szCs w:val="24"/>
        </w:rPr>
        <w:t xml:space="preserve"> or staff</w:t>
      </w:r>
    </w:p>
    <w:p w:rsidR="004B6C17" w:rsidRDefault="004B6C17" w:rsidP="004B6C17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College access organization employee</w:t>
      </w:r>
    </w:p>
    <w:p w:rsidR="00E717DC" w:rsidRPr="00086B50" w:rsidRDefault="00E717DC" w:rsidP="00E717DC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Faith-based organization employee</w:t>
      </w:r>
    </w:p>
    <w:p w:rsidR="00E82F7E" w:rsidRDefault="004B6C17" w:rsidP="00E82F7E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Other n</w:t>
      </w:r>
      <w:r w:rsidR="00E82F7E">
        <w:rPr>
          <w:rFonts w:cs="Calibri"/>
          <w:color w:val="000000" w:themeColor="text1"/>
          <w:sz w:val="24"/>
          <w:szCs w:val="24"/>
        </w:rPr>
        <w:t>onprofit</w:t>
      </w:r>
      <w:r w:rsidR="00355344">
        <w:rPr>
          <w:rFonts w:cs="Calibri"/>
          <w:color w:val="000000" w:themeColor="text1"/>
          <w:sz w:val="24"/>
          <w:szCs w:val="24"/>
        </w:rPr>
        <w:t>/community-based</w:t>
      </w:r>
      <w:r w:rsidR="00E82F7E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organization </w:t>
      </w:r>
      <w:r w:rsidR="00E82F7E">
        <w:rPr>
          <w:rFonts w:cs="Calibri"/>
          <w:color w:val="000000" w:themeColor="text1"/>
          <w:sz w:val="24"/>
          <w:szCs w:val="24"/>
        </w:rPr>
        <w:t>employee</w:t>
      </w:r>
    </w:p>
    <w:p w:rsidR="00E82F7E" w:rsidRDefault="00E82F7E" w:rsidP="00B26015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Independent counselor</w:t>
      </w:r>
    </w:p>
    <w:p w:rsidR="00E82F7E" w:rsidRDefault="00E82F7E" w:rsidP="00B26015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Volunteer/mentor</w:t>
      </w:r>
    </w:p>
    <w:p w:rsidR="00B26015" w:rsidRPr="00086B50" w:rsidRDefault="00B26015" w:rsidP="00B26015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086B50">
        <w:rPr>
          <w:rFonts w:cs="Calibri"/>
          <w:color w:val="000000" w:themeColor="text1"/>
          <w:sz w:val="24"/>
          <w:szCs w:val="24"/>
        </w:rPr>
        <w:t xml:space="preserve">Government </w:t>
      </w:r>
      <w:r>
        <w:rPr>
          <w:rFonts w:cs="Calibri"/>
          <w:color w:val="000000" w:themeColor="text1"/>
          <w:sz w:val="24"/>
          <w:szCs w:val="24"/>
        </w:rPr>
        <w:t xml:space="preserve">employee </w:t>
      </w:r>
      <w:r w:rsidR="00385DAE">
        <w:rPr>
          <w:rFonts w:cs="Calibri"/>
          <w:color w:val="000000" w:themeColor="text1"/>
          <w:sz w:val="24"/>
          <w:szCs w:val="24"/>
        </w:rPr>
        <w:t>(</w:t>
      </w:r>
      <w:r w:rsidRPr="00086B50">
        <w:rPr>
          <w:rFonts w:cs="Calibri"/>
          <w:color w:val="000000" w:themeColor="text1"/>
          <w:sz w:val="24"/>
          <w:szCs w:val="24"/>
        </w:rPr>
        <w:t>federal, state, or local</w:t>
      </w:r>
      <w:r w:rsidR="00385DAE">
        <w:rPr>
          <w:rFonts w:cs="Calibri"/>
          <w:color w:val="000000" w:themeColor="text1"/>
          <w:sz w:val="24"/>
          <w:szCs w:val="24"/>
        </w:rPr>
        <w:t>)</w:t>
      </w:r>
    </w:p>
    <w:p w:rsidR="00B26015" w:rsidRDefault="00B26015" w:rsidP="00B26015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086B50">
        <w:rPr>
          <w:rFonts w:cs="Calibri"/>
          <w:color w:val="000000" w:themeColor="text1"/>
          <w:sz w:val="24"/>
          <w:szCs w:val="24"/>
        </w:rPr>
        <w:t>Other (please specify)</w:t>
      </w:r>
    </w:p>
    <w:p w:rsidR="00B26015" w:rsidRPr="00086B50" w:rsidRDefault="00B26015" w:rsidP="00B26015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Not applicable</w:t>
      </w:r>
    </w:p>
    <w:p w:rsidR="005C0CD0" w:rsidRDefault="005C0CD0" w:rsidP="005C0CD0">
      <w:p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</w:p>
    <w:p w:rsidR="00F40BD4" w:rsidRDefault="00F40BD4" w:rsidP="00D670C9">
      <w:pPr>
        <w:numPr>
          <w:ilvl w:val="0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br w:type="page"/>
      </w:r>
    </w:p>
    <w:p w:rsidR="00D670C9" w:rsidRDefault="00D670C9" w:rsidP="00D670C9">
      <w:pPr>
        <w:numPr>
          <w:ilvl w:val="0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086B50">
        <w:rPr>
          <w:rFonts w:cs="Calibri"/>
          <w:color w:val="000000" w:themeColor="text1"/>
          <w:sz w:val="24"/>
          <w:szCs w:val="24"/>
        </w:rPr>
        <w:lastRenderedPageBreak/>
        <w:t>How likely are you to recommend this website to colleagues/coworkers or others?</w:t>
      </w:r>
      <w:r w:rsidR="00F40BD4">
        <w:rPr>
          <w:rFonts w:cs="Calibri"/>
          <w:color w:val="000000" w:themeColor="text1"/>
          <w:sz w:val="24"/>
          <w:szCs w:val="24"/>
        </w:rPr>
        <w:t xml:space="preserve"> [</w:t>
      </w:r>
      <w:r w:rsidR="004B6C17">
        <w:rPr>
          <w:rFonts w:cs="Calibri"/>
          <w:i/>
          <w:color w:val="000000" w:themeColor="text1"/>
          <w:sz w:val="24"/>
          <w:szCs w:val="24"/>
        </w:rPr>
        <w:t>similar</w:t>
      </w:r>
      <w:r w:rsidR="00550AB6" w:rsidRPr="00550AB6">
        <w:rPr>
          <w:rFonts w:cs="Calibri"/>
          <w:i/>
          <w:color w:val="000000" w:themeColor="text1"/>
          <w:sz w:val="24"/>
          <w:szCs w:val="24"/>
        </w:rPr>
        <w:t xml:space="preserve"> question as studentaid.gov</w:t>
      </w:r>
      <w:r w:rsidR="00F40BD4">
        <w:rPr>
          <w:rFonts w:cs="Calibri"/>
          <w:color w:val="000000" w:themeColor="text1"/>
          <w:sz w:val="24"/>
          <w:szCs w:val="24"/>
        </w:rPr>
        <w:t>]</w:t>
      </w:r>
    </w:p>
    <w:p w:rsidR="00550AB6" w:rsidRDefault="00550AB6" w:rsidP="00550AB6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Very likely</w:t>
      </w:r>
    </w:p>
    <w:p w:rsidR="00550AB6" w:rsidRPr="00550AB6" w:rsidRDefault="00550AB6" w:rsidP="00550AB6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Somewhat likely</w:t>
      </w:r>
    </w:p>
    <w:p w:rsidR="00550AB6" w:rsidRDefault="00550AB6" w:rsidP="00550AB6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Somewhat unlikely</w:t>
      </w:r>
    </w:p>
    <w:p w:rsidR="00550AB6" w:rsidRDefault="00550AB6" w:rsidP="00550AB6">
      <w:pPr>
        <w:numPr>
          <w:ilvl w:val="1"/>
          <w:numId w:val="3"/>
        </w:num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Very unlikely</w:t>
      </w:r>
    </w:p>
    <w:p w:rsidR="005C0CD0" w:rsidRDefault="005C0CD0" w:rsidP="005C0CD0">
      <w:pPr>
        <w:spacing w:after="0" w:line="240" w:lineRule="auto"/>
        <w:ind w:left="360"/>
        <w:rPr>
          <w:sz w:val="24"/>
          <w:szCs w:val="24"/>
        </w:rPr>
      </w:pPr>
    </w:p>
    <w:p w:rsidR="00355344" w:rsidRDefault="00B7518B" w:rsidP="00EF485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82F7E">
        <w:rPr>
          <w:sz w:val="24"/>
          <w:szCs w:val="24"/>
        </w:rPr>
        <w:t xml:space="preserve">Do you have any </w:t>
      </w:r>
      <w:r w:rsidR="00355344">
        <w:rPr>
          <w:sz w:val="24"/>
          <w:szCs w:val="24"/>
        </w:rPr>
        <w:t xml:space="preserve">suggestions for </w:t>
      </w:r>
      <w:r w:rsidRPr="00E82F7E">
        <w:rPr>
          <w:sz w:val="24"/>
          <w:szCs w:val="24"/>
        </w:rPr>
        <w:t xml:space="preserve">how the </w:t>
      </w:r>
      <w:r w:rsidR="00385DAE">
        <w:rPr>
          <w:sz w:val="24"/>
          <w:szCs w:val="24"/>
        </w:rPr>
        <w:t xml:space="preserve">Financial Aid Toolkit </w:t>
      </w:r>
      <w:r w:rsidRPr="00E82F7E">
        <w:rPr>
          <w:sz w:val="24"/>
          <w:szCs w:val="24"/>
        </w:rPr>
        <w:t xml:space="preserve">website </w:t>
      </w:r>
      <w:r w:rsidR="00746147" w:rsidRPr="00E82F7E">
        <w:rPr>
          <w:sz w:val="24"/>
          <w:szCs w:val="24"/>
        </w:rPr>
        <w:t xml:space="preserve">or </w:t>
      </w:r>
      <w:r w:rsidR="00963480">
        <w:rPr>
          <w:sz w:val="24"/>
          <w:szCs w:val="24"/>
        </w:rPr>
        <w:t xml:space="preserve">its </w:t>
      </w:r>
      <w:r w:rsidR="00746147" w:rsidRPr="00E82F7E">
        <w:rPr>
          <w:sz w:val="24"/>
          <w:szCs w:val="24"/>
        </w:rPr>
        <w:t xml:space="preserve">resources </w:t>
      </w:r>
      <w:r w:rsidRPr="00E82F7E">
        <w:rPr>
          <w:sz w:val="24"/>
          <w:szCs w:val="24"/>
        </w:rPr>
        <w:t>could be improved</w:t>
      </w:r>
      <w:r w:rsidR="00355344">
        <w:rPr>
          <w:sz w:val="24"/>
          <w:szCs w:val="24"/>
        </w:rPr>
        <w:t>?</w:t>
      </w:r>
    </w:p>
    <w:p w:rsidR="00355344" w:rsidRPr="00E82F7E" w:rsidRDefault="00355344" w:rsidP="00355344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[Comment box]</w:t>
      </w:r>
    </w:p>
    <w:p w:rsidR="00355344" w:rsidRDefault="00355344" w:rsidP="00355344">
      <w:pPr>
        <w:spacing w:after="0" w:line="240" w:lineRule="auto"/>
        <w:rPr>
          <w:sz w:val="24"/>
          <w:szCs w:val="24"/>
        </w:rPr>
      </w:pPr>
    </w:p>
    <w:p w:rsidR="00EF485C" w:rsidRDefault="00355344" w:rsidP="00EF485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 there </w:t>
      </w:r>
      <w:r w:rsidR="00B7518B" w:rsidRPr="00E82F7E">
        <w:rPr>
          <w:sz w:val="24"/>
          <w:szCs w:val="24"/>
        </w:rPr>
        <w:t>anything else you would like to share with us?</w:t>
      </w:r>
      <w:r w:rsidR="00746147" w:rsidRPr="00E82F7E">
        <w:rPr>
          <w:sz w:val="24"/>
          <w:szCs w:val="24"/>
        </w:rPr>
        <w:t xml:space="preserve"> </w:t>
      </w:r>
    </w:p>
    <w:p w:rsidR="00E82F7E" w:rsidRPr="00E82F7E" w:rsidRDefault="00E82F7E" w:rsidP="00E82F7E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[Comment box]</w:t>
      </w:r>
    </w:p>
    <w:sectPr w:rsidR="00E82F7E" w:rsidRPr="00E82F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3C" w:rsidRDefault="0005463C" w:rsidP="00AE6374">
      <w:pPr>
        <w:spacing w:after="0" w:line="240" w:lineRule="auto"/>
      </w:pPr>
      <w:r>
        <w:separator/>
      </w:r>
    </w:p>
  </w:endnote>
  <w:endnote w:type="continuationSeparator" w:id="0">
    <w:p w:rsidR="0005463C" w:rsidRDefault="0005463C" w:rsidP="00AE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780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C51" w:rsidRDefault="00CE3C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0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C51" w:rsidRDefault="00CE3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3C" w:rsidRDefault="0005463C" w:rsidP="00AE6374">
      <w:pPr>
        <w:spacing w:after="0" w:line="240" w:lineRule="auto"/>
      </w:pPr>
      <w:r>
        <w:separator/>
      </w:r>
    </w:p>
  </w:footnote>
  <w:footnote w:type="continuationSeparator" w:id="0">
    <w:p w:rsidR="0005463C" w:rsidRDefault="0005463C" w:rsidP="00AE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51" w:rsidRPr="005E4974" w:rsidRDefault="004B6C17" w:rsidP="00AE6374">
    <w:pPr>
      <w:jc w:val="center"/>
      <w:rPr>
        <w:b/>
        <w:sz w:val="24"/>
        <w:szCs w:val="24"/>
      </w:rPr>
    </w:pPr>
    <w:r w:rsidRPr="005E4974">
      <w:rPr>
        <w:b/>
        <w:sz w:val="24"/>
        <w:szCs w:val="24"/>
      </w:rPr>
      <w:t xml:space="preserve">FSA – Customer Experience - </w:t>
    </w:r>
    <w:r w:rsidR="00CE3C51" w:rsidRPr="005E4974">
      <w:rPr>
        <w:b/>
        <w:sz w:val="24"/>
        <w:szCs w:val="24"/>
      </w:rPr>
      <w:t xml:space="preserve">Financial Aid Toolkit Survey – November </w:t>
    </w:r>
    <w:r w:rsidR="00F40BD4">
      <w:rPr>
        <w:b/>
        <w:sz w:val="24"/>
        <w:szCs w:val="24"/>
      </w:rPr>
      <w:t>6</w:t>
    </w:r>
    <w:r w:rsidRPr="005E4974">
      <w:rPr>
        <w:b/>
        <w:sz w:val="24"/>
        <w:szCs w:val="24"/>
      </w:rPr>
      <w:t xml:space="preserve">, </w:t>
    </w:r>
    <w:r w:rsidR="00CE3C51" w:rsidRPr="005E4974">
      <w:rPr>
        <w:b/>
        <w:sz w:val="24"/>
        <w:szCs w:val="24"/>
      </w:rPr>
      <w:t>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7000"/>
    <w:multiLevelType w:val="hybridMultilevel"/>
    <w:tmpl w:val="CE34293E"/>
    <w:lvl w:ilvl="0" w:tplc="6EE004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466B1"/>
    <w:multiLevelType w:val="hybridMultilevel"/>
    <w:tmpl w:val="B72A7288"/>
    <w:lvl w:ilvl="0" w:tplc="4F52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71A07"/>
    <w:multiLevelType w:val="hybridMultilevel"/>
    <w:tmpl w:val="8F36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C1826"/>
    <w:multiLevelType w:val="hybridMultilevel"/>
    <w:tmpl w:val="30EE6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875E95"/>
    <w:multiLevelType w:val="hybridMultilevel"/>
    <w:tmpl w:val="786A0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48"/>
    <w:rsid w:val="0004252B"/>
    <w:rsid w:val="00051D14"/>
    <w:rsid w:val="0005463C"/>
    <w:rsid w:val="00080D5D"/>
    <w:rsid w:val="00082212"/>
    <w:rsid w:val="00086B50"/>
    <w:rsid w:val="000C55ED"/>
    <w:rsid w:val="001E456B"/>
    <w:rsid w:val="002B44B4"/>
    <w:rsid w:val="002E3C8B"/>
    <w:rsid w:val="002E5016"/>
    <w:rsid w:val="002E72FB"/>
    <w:rsid w:val="002F0C51"/>
    <w:rsid w:val="00301E56"/>
    <w:rsid w:val="00312DF3"/>
    <w:rsid w:val="003229F2"/>
    <w:rsid w:val="00355344"/>
    <w:rsid w:val="00363A30"/>
    <w:rsid w:val="003833DD"/>
    <w:rsid w:val="00385DAE"/>
    <w:rsid w:val="003949FC"/>
    <w:rsid w:val="0045344B"/>
    <w:rsid w:val="0048687C"/>
    <w:rsid w:val="004B6C17"/>
    <w:rsid w:val="004F75C8"/>
    <w:rsid w:val="00550AB6"/>
    <w:rsid w:val="00573557"/>
    <w:rsid w:val="005873F5"/>
    <w:rsid w:val="005C0CD0"/>
    <w:rsid w:val="005E4974"/>
    <w:rsid w:val="005F701B"/>
    <w:rsid w:val="00647F98"/>
    <w:rsid w:val="00725948"/>
    <w:rsid w:val="00744B3E"/>
    <w:rsid w:val="00746147"/>
    <w:rsid w:val="00767085"/>
    <w:rsid w:val="007766D3"/>
    <w:rsid w:val="007D0790"/>
    <w:rsid w:val="007D34FD"/>
    <w:rsid w:val="00813EEB"/>
    <w:rsid w:val="008E585A"/>
    <w:rsid w:val="008E75FE"/>
    <w:rsid w:val="00963480"/>
    <w:rsid w:val="009B15DF"/>
    <w:rsid w:val="009B2E9E"/>
    <w:rsid w:val="009D2D05"/>
    <w:rsid w:val="00A71480"/>
    <w:rsid w:val="00AE6374"/>
    <w:rsid w:val="00B26015"/>
    <w:rsid w:val="00B7518B"/>
    <w:rsid w:val="00BA2E7D"/>
    <w:rsid w:val="00C0780D"/>
    <w:rsid w:val="00C21315"/>
    <w:rsid w:val="00CB4C92"/>
    <w:rsid w:val="00CE3C51"/>
    <w:rsid w:val="00CF0DBE"/>
    <w:rsid w:val="00D670C9"/>
    <w:rsid w:val="00E717DC"/>
    <w:rsid w:val="00E82F7E"/>
    <w:rsid w:val="00E948FE"/>
    <w:rsid w:val="00EA32FC"/>
    <w:rsid w:val="00EC21B1"/>
    <w:rsid w:val="00EF485C"/>
    <w:rsid w:val="00F05FC5"/>
    <w:rsid w:val="00F261E7"/>
    <w:rsid w:val="00F4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5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594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5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5948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74"/>
  </w:style>
  <w:style w:type="paragraph" w:styleId="Footer">
    <w:name w:val="footer"/>
    <w:basedOn w:val="Normal"/>
    <w:link w:val="FooterChar"/>
    <w:uiPriority w:val="99"/>
    <w:unhideWhenUsed/>
    <w:rsid w:val="00AE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74"/>
  </w:style>
  <w:style w:type="paragraph" w:styleId="BalloonText">
    <w:name w:val="Balloon Text"/>
    <w:basedOn w:val="Normal"/>
    <w:link w:val="BalloonTextChar"/>
    <w:uiPriority w:val="99"/>
    <w:semiHidden/>
    <w:unhideWhenUsed/>
    <w:rsid w:val="00AE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1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7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80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7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5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594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5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5948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74"/>
  </w:style>
  <w:style w:type="paragraph" w:styleId="Footer">
    <w:name w:val="footer"/>
    <w:basedOn w:val="Normal"/>
    <w:link w:val="FooterChar"/>
    <w:uiPriority w:val="99"/>
    <w:unhideWhenUsed/>
    <w:rsid w:val="00AE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74"/>
  </w:style>
  <w:style w:type="paragraph" w:styleId="BalloonText">
    <w:name w:val="Balloon Text"/>
    <w:basedOn w:val="Normal"/>
    <w:link w:val="BalloonTextChar"/>
    <w:uiPriority w:val="99"/>
    <w:semiHidden/>
    <w:unhideWhenUsed/>
    <w:rsid w:val="00AE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1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7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80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7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7051">
              <w:marLeft w:val="30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eric.rauch</dc:creator>
  <cp:lastModifiedBy>Beth Grebeldinger</cp:lastModifiedBy>
  <cp:revision>2</cp:revision>
  <cp:lastPrinted>2013-11-04T18:19:00Z</cp:lastPrinted>
  <dcterms:created xsi:type="dcterms:W3CDTF">2013-11-26T21:02:00Z</dcterms:created>
  <dcterms:modified xsi:type="dcterms:W3CDTF">2013-11-26T21:02:00Z</dcterms:modified>
</cp:coreProperties>
</file>