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D61D0" w14:textId="77777777" w:rsidR="007D4C26" w:rsidRPr="0017448D" w:rsidRDefault="007D4C26" w:rsidP="007D4C26">
      <w:pPr>
        <w:pBdr>
          <w:top w:val="single" w:sz="48" w:space="1" w:color="76923C" w:themeColor="accent3" w:themeShade="BF"/>
          <w:bottom w:val="single" w:sz="48" w:space="1" w:color="76923C" w:themeColor="accent3" w:themeShade="BF"/>
        </w:pBdr>
        <w:spacing w:after="0" w:line="240" w:lineRule="auto"/>
        <w:rPr>
          <w:rFonts w:asciiTheme="majorHAnsi" w:hAnsiTheme="majorHAnsi" w:cs="Arial"/>
          <w:i/>
          <w:sz w:val="18"/>
          <w:szCs w:val="18"/>
        </w:rPr>
      </w:pPr>
      <w:bookmarkStart w:id="0" w:name="_GoBack"/>
      <w:bookmarkEnd w:id="0"/>
    </w:p>
    <w:p w14:paraId="3B1E568F" w14:textId="77777777" w:rsidR="00437DA2" w:rsidRPr="0017448D" w:rsidRDefault="00016546" w:rsidP="007D4C26">
      <w:pPr>
        <w:pBdr>
          <w:top w:val="single" w:sz="48" w:space="1" w:color="76923C" w:themeColor="accent3" w:themeShade="BF"/>
          <w:bottom w:val="single" w:sz="48" w:space="1" w:color="76923C" w:themeColor="accent3" w:themeShade="BF"/>
        </w:pBdr>
        <w:spacing w:after="0" w:line="240" w:lineRule="auto"/>
        <w:rPr>
          <w:rFonts w:asciiTheme="majorHAnsi" w:hAnsiTheme="majorHAnsi" w:cs="Arial"/>
          <w:i/>
          <w:sz w:val="18"/>
          <w:szCs w:val="18"/>
        </w:rPr>
      </w:pPr>
      <w:r w:rsidRPr="0017448D">
        <w:rPr>
          <w:rFonts w:asciiTheme="majorHAnsi" w:hAnsiTheme="majorHAnsi"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15EB784E" w14:textId="77777777" w:rsidR="007D4C26" w:rsidRPr="0017448D" w:rsidRDefault="007D4C26" w:rsidP="007D4C26">
      <w:pPr>
        <w:pBdr>
          <w:top w:val="single" w:sz="48" w:space="1" w:color="76923C" w:themeColor="accent3" w:themeShade="BF"/>
          <w:bottom w:val="single" w:sz="48" w:space="1" w:color="76923C" w:themeColor="accent3" w:themeShade="BF"/>
        </w:pBdr>
        <w:spacing w:after="0" w:line="240" w:lineRule="auto"/>
        <w:rPr>
          <w:rFonts w:asciiTheme="majorHAnsi" w:hAnsiTheme="majorHAnsi" w:cs="Arial"/>
          <w:i/>
          <w:sz w:val="18"/>
          <w:szCs w:val="18"/>
        </w:rPr>
      </w:pPr>
    </w:p>
    <w:p w14:paraId="0572FF56" w14:textId="77777777" w:rsidR="00016546" w:rsidRPr="0017448D" w:rsidRDefault="00016546" w:rsidP="00016546">
      <w:pPr>
        <w:spacing w:after="0" w:line="240" w:lineRule="auto"/>
        <w:rPr>
          <w:rFonts w:asciiTheme="majorHAnsi" w:hAnsiTheme="majorHAnsi" w:cs="Arial"/>
          <w:sz w:val="18"/>
          <w:szCs w:val="18"/>
        </w:rPr>
      </w:pPr>
    </w:p>
    <w:p w14:paraId="27BA4628" w14:textId="1A8A57D3" w:rsidR="00AD4A97" w:rsidRPr="0017448D" w:rsidRDefault="00391556" w:rsidP="00A92870">
      <w:pPr>
        <w:tabs>
          <w:tab w:val="left" w:pos="1980"/>
          <w:tab w:val="left" w:pos="3330"/>
          <w:tab w:val="left" w:pos="5040"/>
        </w:tabs>
        <w:spacing w:after="0" w:line="360" w:lineRule="auto"/>
        <w:jc w:val="right"/>
        <w:outlineLvl w:val="0"/>
        <w:rPr>
          <w:rFonts w:asciiTheme="majorHAnsi" w:hAnsiTheme="majorHAnsi" w:cs="Arial"/>
          <w:sz w:val="18"/>
          <w:szCs w:val="18"/>
        </w:rPr>
      </w:pPr>
      <w:r w:rsidRPr="0017448D">
        <w:rPr>
          <w:rFonts w:asciiTheme="majorHAnsi" w:hAnsiTheme="majorHAnsi" w:cs="Arial"/>
          <w:b/>
          <w:sz w:val="18"/>
          <w:szCs w:val="18"/>
        </w:rPr>
        <w:t>SUBMISSION DATE</w:t>
      </w:r>
      <w:r w:rsidR="00016546" w:rsidRPr="0017448D">
        <w:rPr>
          <w:rFonts w:asciiTheme="majorHAnsi" w:hAnsiTheme="majorHAnsi" w:cs="Arial"/>
          <w:b/>
          <w:sz w:val="18"/>
          <w:szCs w:val="18"/>
        </w:rPr>
        <w:t>:</w:t>
      </w:r>
      <w:r w:rsidR="00016546" w:rsidRPr="0017448D">
        <w:rPr>
          <w:rFonts w:asciiTheme="majorHAnsi" w:hAnsiTheme="majorHAnsi" w:cs="Arial"/>
          <w:sz w:val="18"/>
          <w:szCs w:val="18"/>
        </w:rPr>
        <w:tab/>
      </w:r>
      <w:r w:rsidR="00C123F5">
        <w:rPr>
          <w:rFonts w:asciiTheme="majorHAnsi" w:hAnsiTheme="majorHAnsi" w:cs="Arial"/>
          <w:sz w:val="18"/>
          <w:szCs w:val="18"/>
        </w:rPr>
        <w:t>May</w:t>
      </w:r>
      <w:r w:rsidR="00FF7F64" w:rsidRPr="00FF7F64">
        <w:rPr>
          <w:rFonts w:asciiTheme="majorHAnsi" w:hAnsiTheme="majorHAnsi" w:cs="Arial"/>
          <w:sz w:val="18"/>
          <w:szCs w:val="18"/>
        </w:rPr>
        <w:t xml:space="preserve"> 8</w:t>
      </w:r>
      <w:r w:rsidR="0040639B" w:rsidRPr="00FF7F64">
        <w:rPr>
          <w:rFonts w:asciiTheme="majorHAnsi" w:hAnsiTheme="majorHAnsi" w:cs="Arial"/>
          <w:sz w:val="18"/>
          <w:szCs w:val="18"/>
        </w:rPr>
        <w:t>, 2018</w:t>
      </w:r>
    </w:p>
    <w:p w14:paraId="3022440C" w14:textId="77777777" w:rsidR="00016546" w:rsidRPr="0017448D" w:rsidRDefault="00391556" w:rsidP="00391556">
      <w:pPr>
        <w:tabs>
          <w:tab w:val="left" w:pos="1980"/>
          <w:tab w:val="left" w:pos="3330"/>
          <w:tab w:val="left" w:pos="5040"/>
        </w:tabs>
        <w:spacing w:after="0" w:line="360" w:lineRule="auto"/>
        <w:rPr>
          <w:rFonts w:asciiTheme="majorHAnsi" w:hAnsiTheme="majorHAnsi" w:cs="Arial"/>
        </w:rPr>
      </w:pPr>
      <w:r w:rsidRPr="0017448D">
        <w:rPr>
          <w:rFonts w:asciiTheme="majorHAnsi" w:hAnsiTheme="majorHAnsi" w:cs="Arial"/>
          <w:b/>
        </w:rPr>
        <w:t>PROJECT TITLE</w:t>
      </w:r>
      <w:r w:rsidR="00DA5C9A" w:rsidRPr="0017448D">
        <w:rPr>
          <w:rFonts w:asciiTheme="majorHAnsi" w:hAnsiTheme="majorHAnsi" w:cs="Arial"/>
          <w:b/>
        </w:rPr>
        <w:t>:</w:t>
      </w:r>
      <w:r w:rsidR="00DA5C9A" w:rsidRPr="0017448D">
        <w:rPr>
          <w:rFonts w:asciiTheme="majorHAnsi" w:hAnsiTheme="majorHAnsi" w:cs="Arial"/>
        </w:rPr>
        <w:tab/>
      </w:r>
      <w:r w:rsidR="008234EC" w:rsidRPr="0017448D">
        <w:rPr>
          <w:rFonts w:asciiTheme="majorHAnsi" w:hAnsiTheme="majorHAnsi" w:cstheme="minorHAnsi"/>
          <w:bCs/>
        </w:rPr>
        <w:t>Glacier Bay National Park Backcountry/Wilderness Visitor Use Study</w:t>
      </w:r>
    </w:p>
    <w:p w14:paraId="700C1DDA" w14:textId="77777777" w:rsidR="007D4C26" w:rsidRPr="0017448D" w:rsidRDefault="007D4C26" w:rsidP="0065616C">
      <w:pPr>
        <w:tabs>
          <w:tab w:val="left" w:pos="1800"/>
        </w:tabs>
        <w:spacing w:after="0" w:line="360" w:lineRule="auto"/>
        <w:rPr>
          <w:rFonts w:asciiTheme="majorHAnsi" w:hAnsiTheme="majorHAnsi" w:cs="Arial"/>
          <w:b/>
        </w:rPr>
      </w:pPr>
    </w:p>
    <w:p w14:paraId="1BE21D2C" w14:textId="55FDCBB0" w:rsidR="00DA5C9A" w:rsidRPr="0017448D" w:rsidRDefault="00391556" w:rsidP="007D4C26">
      <w:pPr>
        <w:pBdr>
          <w:top w:val="single" w:sz="48" w:space="1" w:color="76923C" w:themeColor="accent3" w:themeShade="BF"/>
        </w:pBdr>
        <w:tabs>
          <w:tab w:val="left" w:pos="1800"/>
        </w:tabs>
        <w:spacing w:after="0" w:line="360" w:lineRule="auto"/>
        <w:rPr>
          <w:rFonts w:asciiTheme="majorHAnsi" w:hAnsiTheme="majorHAnsi" w:cs="Arial"/>
        </w:rPr>
      </w:pPr>
      <w:r w:rsidRPr="0017448D">
        <w:rPr>
          <w:rFonts w:asciiTheme="majorHAnsi" w:hAnsiTheme="majorHAnsi" w:cs="Arial"/>
          <w:b/>
        </w:rPr>
        <w:t>ABSTRACT</w:t>
      </w:r>
      <w:r w:rsidR="00D36215">
        <w:rPr>
          <w:rFonts w:asciiTheme="majorHAnsi" w:hAnsiTheme="majorHAnsi" w:cs="Arial"/>
          <w:b/>
        </w:rPr>
        <w:t>:</w:t>
      </w:r>
    </w:p>
    <w:p w14:paraId="4C85E6E4" w14:textId="2977AF02" w:rsidR="00572189" w:rsidRPr="0017448D" w:rsidRDefault="00572189" w:rsidP="00572189">
      <w:pPr>
        <w:rPr>
          <w:rFonts w:asciiTheme="majorHAnsi" w:hAnsiTheme="majorHAnsi"/>
          <w:sz w:val="20"/>
        </w:rPr>
      </w:pPr>
      <w:r w:rsidRPr="0017448D">
        <w:rPr>
          <w:rFonts w:asciiTheme="majorHAnsi" w:hAnsiTheme="majorHAnsi"/>
          <w:sz w:val="20"/>
        </w:rPr>
        <w:t>As in many National Parks, visitation at Glacier Bay National Park (GLBA) is increasing, with current visitation levels reaching historic highs. These increases in visitation include potential increases in backcountry use due to the 2011 addition of ferry service to Gustavus, AK, the gateway community for GLBA. However, little is currently known about dispersed backcountry visitor use and characteristics in the park. This study aims to characterize wilderness visitation in GLBA to inform development of a Wilderness Stewardship Plan</w:t>
      </w:r>
      <w:r w:rsidRPr="00A92870">
        <w:rPr>
          <w:rFonts w:asciiTheme="majorHAnsi" w:hAnsiTheme="majorHAnsi"/>
          <w:sz w:val="20"/>
        </w:rPr>
        <w:t>. Visitor surveys will be used to collec</w:t>
      </w:r>
      <w:r w:rsidR="0040639B" w:rsidRPr="00A92870">
        <w:rPr>
          <w:rFonts w:asciiTheme="majorHAnsi" w:hAnsiTheme="majorHAnsi"/>
          <w:sz w:val="20"/>
        </w:rPr>
        <w:t>t d</w:t>
      </w:r>
      <w:r w:rsidR="00832124" w:rsidRPr="00A92870">
        <w:rPr>
          <w:rFonts w:asciiTheme="majorHAnsi" w:hAnsiTheme="majorHAnsi"/>
          <w:sz w:val="20"/>
        </w:rPr>
        <w:t xml:space="preserve">ata on visitor demographics, </w:t>
      </w:r>
      <w:r w:rsidR="0040639B" w:rsidRPr="00A92870">
        <w:rPr>
          <w:rFonts w:asciiTheme="majorHAnsi" w:hAnsiTheme="majorHAnsi"/>
          <w:sz w:val="20"/>
        </w:rPr>
        <w:t>evaluation</w:t>
      </w:r>
      <w:r w:rsidR="004E616D" w:rsidRPr="00A92870">
        <w:rPr>
          <w:rFonts w:asciiTheme="majorHAnsi" w:hAnsiTheme="majorHAnsi"/>
          <w:sz w:val="20"/>
        </w:rPr>
        <w:t>s</w:t>
      </w:r>
      <w:r w:rsidR="00A92870" w:rsidRPr="00A92870">
        <w:rPr>
          <w:rFonts w:asciiTheme="majorHAnsi" w:hAnsiTheme="majorHAnsi"/>
          <w:sz w:val="20"/>
        </w:rPr>
        <w:t xml:space="preserve"> of their wilderness experience and normative evaluation of recreational impacts</w:t>
      </w:r>
      <w:r w:rsidR="0040639B" w:rsidRPr="00A92870">
        <w:rPr>
          <w:rFonts w:asciiTheme="majorHAnsi" w:hAnsiTheme="majorHAnsi"/>
          <w:sz w:val="20"/>
        </w:rPr>
        <w:t>.</w:t>
      </w:r>
      <w:r w:rsidRPr="00A92870">
        <w:rPr>
          <w:rFonts w:asciiTheme="majorHAnsi" w:hAnsiTheme="majorHAnsi"/>
          <w:sz w:val="20"/>
        </w:rPr>
        <w:t xml:space="preserve"> Additionally</w:t>
      </w:r>
      <w:r w:rsidRPr="0017448D">
        <w:rPr>
          <w:rFonts w:asciiTheme="majorHAnsi" w:hAnsiTheme="majorHAnsi"/>
          <w:sz w:val="20"/>
        </w:rPr>
        <w:t xml:space="preserve">, GPS-based tracking of visitors will be used to characterize the spatial behavior of kayakers in GLBA backcountry areas. This data will be used to inform development of indicators of quality for visitor experience, characterize visitor use and travel patterns relative to natural resource conditions, and inform the development of a quantitative survey of GLBA backcountry/wilderness users. </w:t>
      </w:r>
    </w:p>
    <w:p w14:paraId="47F7A4BA" w14:textId="77777777" w:rsidR="00DA5C9A" w:rsidRPr="0017448D" w:rsidRDefault="00391556" w:rsidP="00A92870">
      <w:pPr>
        <w:pBdr>
          <w:top w:val="single" w:sz="48" w:space="1" w:color="76923C" w:themeColor="accent3" w:themeShade="BF"/>
        </w:pBdr>
        <w:tabs>
          <w:tab w:val="left" w:pos="1800"/>
        </w:tabs>
        <w:spacing w:after="0" w:line="360" w:lineRule="auto"/>
        <w:outlineLvl w:val="0"/>
        <w:rPr>
          <w:rFonts w:asciiTheme="majorHAnsi" w:hAnsiTheme="majorHAnsi" w:cs="Arial"/>
        </w:rPr>
      </w:pPr>
      <w:r w:rsidRPr="0017448D">
        <w:rPr>
          <w:rFonts w:asciiTheme="majorHAnsi" w:hAnsiTheme="majorHAnsi" w:cs="Arial"/>
          <w:b/>
        </w:rPr>
        <w:t>PRINCIPAL INVESTIGATOR CONTACT INFORMATION</w:t>
      </w:r>
      <w:r w:rsidR="0065616C" w:rsidRPr="0017448D">
        <w:rPr>
          <w:rFonts w:asciiTheme="majorHAnsi" w:hAnsiTheme="majorHAnsi" w:cs="Arial"/>
          <w:b/>
        </w:rPr>
        <w:t>:</w:t>
      </w:r>
    </w:p>
    <w:p w14:paraId="02773CA1" w14:textId="77777777" w:rsidR="00DA5C9A" w:rsidRPr="007E450C" w:rsidRDefault="00DA5C9A" w:rsidP="0065616C">
      <w:pPr>
        <w:tabs>
          <w:tab w:val="left" w:pos="360"/>
          <w:tab w:val="left" w:pos="1440"/>
          <w:tab w:val="left" w:pos="5040"/>
          <w:tab w:val="left" w:pos="5760"/>
        </w:tabs>
        <w:spacing w:after="0" w:line="360" w:lineRule="auto"/>
        <w:rPr>
          <w:rFonts w:asciiTheme="majorHAnsi" w:hAnsiTheme="majorHAnsi" w:cs="Arial"/>
          <w:b/>
        </w:rPr>
      </w:pPr>
      <w:r w:rsidRPr="007E450C">
        <w:rPr>
          <w:rFonts w:asciiTheme="majorHAnsi" w:hAnsiTheme="majorHAnsi" w:cs="Arial"/>
          <w:b/>
        </w:rPr>
        <w:tab/>
        <w:t>Name:</w:t>
      </w:r>
      <w:r w:rsidRPr="007E450C">
        <w:rPr>
          <w:rFonts w:asciiTheme="majorHAnsi" w:hAnsiTheme="majorHAnsi" w:cs="Arial"/>
          <w:b/>
        </w:rPr>
        <w:tab/>
      </w:r>
      <w:r w:rsidR="00572189" w:rsidRPr="007E450C">
        <w:rPr>
          <w:rFonts w:asciiTheme="majorHAnsi" w:eastAsia="Times New Roman" w:hAnsiTheme="majorHAnsi" w:cs="Calibri"/>
          <w:b/>
        </w:rPr>
        <w:t>Chris Monz</w:t>
      </w:r>
      <w:r w:rsidRPr="007E450C">
        <w:rPr>
          <w:rFonts w:asciiTheme="majorHAnsi" w:hAnsiTheme="majorHAnsi" w:cs="Arial"/>
          <w:b/>
        </w:rPr>
        <w:tab/>
      </w:r>
      <w:r w:rsidR="00572189" w:rsidRPr="007E450C">
        <w:rPr>
          <w:rFonts w:asciiTheme="majorHAnsi" w:hAnsiTheme="majorHAnsi" w:cs="Arial"/>
          <w:b/>
        </w:rPr>
        <w:tab/>
      </w:r>
      <w:r w:rsidRPr="007E450C">
        <w:rPr>
          <w:rFonts w:asciiTheme="majorHAnsi" w:hAnsiTheme="majorHAnsi" w:cs="Arial"/>
          <w:b/>
        </w:rPr>
        <w:t>Title:</w:t>
      </w:r>
      <w:r w:rsidRPr="007E450C">
        <w:rPr>
          <w:rFonts w:asciiTheme="majorHAnsi" w:hAnsiTheme="majorHAnsi" w:cs="Arial"/>
          <w:b/>
        </w:rPr>
        <w:tab/>
      </w:r>
      <w:r w:rsidR="00572189" w:rsidRPr="007E450C">
        <w:rPr>
          <w:rFonts w:asciiTheme="majorHAnsi" w:hAnsiTheme="majorHAnsi" w:cstheme="minorHAnsi"/>
          <w:b/>
        </w:rPr>
        <w:t>Professor</w:t>
      </w:r>
    </w:p>
    <w:p w14:paraId="335DA3C9" w14:textId="77777777" w:rsidR="00DA5C9A" w:rsidRPr="00821127" w:rsidRDefault="0017448D" w:rsidP="00D638E1">
      <w:pPr>
        <w:pStyle w:val="NoSpacing"/>
      </w:pPr>
      <w:r w:rsidRPr="007E450C">
        <w:tab/>
      </w:r>
      <w:r w:rsidR="00DA5C9A" w:rsidRPr="00821127">
        <w:t>Affiliation:</w:t>
      </w:r>
      <w:r w:rsidR="00DA5C9A" w:rsidRPr="00821127">
        <w:tab/>
      </w:r>
      <w:r w:rsidR="00572189" w:rsidRPr="00821127">
        <w:t xml:space="preserve">Utah State University, </w:t>
      </w:r>
      <w:r w:rsidR="00572189" w:rsidRPr="00821127">
        <w:tab/>
        <w:t>Department of Environment and Society</w:t>
      </w:r>
    </w:p>
    <w:p w14:paraId="2A6131D0" w14:textId="77777777" w:rsidR="0017448D" w:rsidRPr="007E450C" w:rsidRDefault="00DA5C9A" w:rsidP="0017448D">
      <w:pPr>
        <w:tabs>
          <w:tab w:val="left" w:pos="360"/>
          <w:tab w:val="left" w:pos="1440"/>
          <w:tab w:val="left" w:pos="5040"/>
          <w:tab w:val="left" w:pos="5760"/>
        </w:tabs>
        <w:spacing w:after="0" w:line="360" w:lineRule="auto"/>
        <w:rPr>
          <w:rFonts w:asciiTheme="majorHAnsi" w:hAnsiTheme="majorHAnsi" w:cs="Arial"/>
          <w:b/>
        </w:rPr>
      </w:pPr>
      <w:r w:rsidRPr="007E450C">
        <w:rPr>
          <w:rFonts w:asciiTheme="majorHAnsi" w:hAnsiTheme="majorHAnsi" w:cs="Arial"/>
          <w:b/>
        </w:rPr>
        <w:tab/>
        <w:t>Address:</w:t>
      </w:r>
      <w:r w:rsidRPr="007E450C">
        <w:rPr>
          <w:rFonts w:asciiTheme="majorHAnsi" w:hAnsiTheme="majorHAnsi" w:cs="Arial"/>
          <w:b/>
        </w:rPr>
        <w:tab/>
      </w:r>
      <w:r w:rsidR="00572189" w:rsidRPr="007E450C">
        <w:rPr>
          <w:rFonts w:asciiTheme="majorHAnsi" w:hAnsiTheme="majorHAnsi" w:cstheme="minorHAnsi"/>
          <w:b/>
        </w:rPr>
        <w:t>5215 Old Main Hill, Logan, UT 84321</w:t>
      </w:r>
      <w:r w:rsidR="0017448D" w:rsidRPr="007E450C">
        <w:rPr>
          <w:rFonts w:asciiTheme="majorHAnsi" w:hAnsiTheme="majorHAnsi" w:cs="Arial"/>
          <w:b/>
        </w:rPr>
        <w:t xml:space="preserve"> </w:t>
      </w:r>
    </w:p>
    <w:p w14:paraId="6DC0B03B" w14:textId="77777777" w:rsidR="00DA5C9A" w:rsidRPr="007E450C" w:rsidRDefault="0017448D" w:rsidP="0065616C">
      <w:pPr>
        <w:tabs>
          <w:tab w:val="left" w:pos="360"/>
          <w:tab w:val="left" w:pos="1440"/>
          <w:tab w:val="left" w:pos="5040"/>
          <w:tab w:val="left" w:pos="5760"/>
        </w:tabs>
        <w:spacing w:after="0" w:line="360" w:lineRule="auto"/>
        <w:rPr>
          <w:rFonts w:asciiTheme="majorHAnsi" w:hAnsiTheme="majorHAnsi" w:cs="Arial"/>
          <w:b/>
        </w:rPr>
      </w:pPr>
      <w:r w:rsidRPr="007E450C">
        <w:rPr>
          <w:rFonts w:asciiTheme="majorHAnsi" w:hAnsiTheme="majorHAnsi" w:cs="Arial"/>
          <w:b/>
        </w:rPr>
        <w:tab/>
        <w:t>Phone:</w:t>
      </w:r>
      <w:r w:rsidRPr="007E450C">
        <w:rPr>
          <w:rFonts w:asciiTheme="majorHAnsi" w:hAnsiTheme="majorHAnsi" w:cs="Arial"/>
          <w:b/>
        </w:rPr>
        <w:tab/>
      </w:r>
      <w:r w:rsidRPr="007E450C">
        <w:rPr>
          <w:rFonts w:asciiTheme="majorHAnsi" w:hAnsiTheme="majorHAnsi"/>
          <w:b/>
        </w:rPr>
        <w:t>435-797-2773</w:t>
      </w:r>
    </w:p>
    <w:p w14:paraId="1435C611" w14:textId="77777777" w:rsidR="00947B88" w:rsidRPr="007E450C" w:rsidRDefault="00947B88" w:rsidP="0065616C">
      <w:pPr>
        <w:tabs>
          <w:tab w:val="left" w:pos="360"/>
          <w:tab w:val="left" w:pos="1440"/>
          <w:tab w:val="left" w:pos="5040"/>
          <w:tab w:val="left" w:pos="5760"/>
        </w:tabs>
        <w:spacing w:after="0" w:line="360" w:lineRule="auto"/>
        <w:rPr>
          <w:rFonts w:asciiTheme="majorHAnsi" w:hAnsiTheme="majorHAnsi" w:cs="Arial"/>
          <w:b/>
        </w:rPr>
      </w:pPr>
      <w:r w:rsidRPr="007E450C">
        <w:rPr>
          <w:rFonts w:asciiTheme="majorHAnsi" w:hAnsiTheme="majorHAnsi" w:cs="Arial"/>
          <w:b/>
        </w:rPr>
        <w:tab/>
        <w:t>Email:</w:t>
      </w:r>
      <w:r w:rsidRPr="007E450C">
        <w:rPr>
          <w:rFonts w:asciiTheme="majorHAnsi" w:hAnsiTheme="majorHAnsi" w:cs="Arial"/>
          <w:b/>
        </w:rPr>
        <w:tab/>
      </w:r>
      <w:hyperlink r:id="rId9" w:history="1">
        <w:r w:rsidR="00572189" w:rsidRPr="007E450C">
          <w:rPr>
            <w:rStyle w:val="Hyperlink"/>
            <w:rFonts w:asciiTheme="majorHAnsi" w:hAnsiTheme="majorHAnsi" w:cstheme="minorHAnsi"/>
            <w:b/>
          </w:rPr>
          <w:t>Chris.monz@usu.edu</w:t>
        </w:r>
      </w:hyperlink>
    </w:p>
    <w:p w14:paraId="6DFC2CC0" w14:textId="77777777" w:rsidR="00947B88" w:rsidRPr="0017448D" w:rsidRDefault="00391556" w:rsidP="00A92870">
      <w:pPr>
        <w:pBdr>
          <w:top w:val="single" w:sz="18" w:space="1" w:color="76923C" w:themeColor="accent3" w:themeShade="BF"/>
        </w:pBdr>
        <w:tabs>
          <w:tab w:val="left" w:pos="1800"/>
        </w:tabs>
        <w:spacing w:after="0" w:line="360" w:lineRule="auto"/>
        <w:outlineLvl w:val="0"/>
        <w:rPr>
          <w:rFonts w:asciiTheme="majorHAnsi" w:hAnsiTheme="majorHAnsi" w:cs="Arial"/>
        </w:rPr>
      </w:pPr>
      <w:r w:rsidRPr="0017448D">
        <w:rPr>
          <w:rFonts w:asciiTheme="majorHAnsi" w:hAnsiTheme="majorHAnsi" w:cs="Arial"/>
          <w:b/>
        </w:rPr>
        <w:t>PARK OR PROGRAM LIAISON</w:t>
      </w:r>
      <w:r w:rsidR="00947B88" w:rsidRPr="0017448D">
        <w:rPr>
          <w:rFonts w:asciiTheme="majorHAnsi" w:hAnsiTheme="majorHAnsi" w:cs="Arial"/>
          <w:b/>
        </w:rPr>
        <w:t xml:space="preserve"> </w:t>
      </w:r>
      <w:r w:rsidRPr="0017448D">
        <w:rPr>
          <w:rFonts w:asciiTheme="majorHAnsi" w:hAnsiTheme="majorHAnsi" w:cs="Arial"/>
          <w:b/>
        </w:rPr>
        <w:t>CONTACT INFORMATION</w:t>
      </w:r>
      <w:r w:rsidR="0065616C" w:rsidRPr="0017448D">
        <w:rPr>
          <w:rFonts w:asciiTheme="majorHAnsi" w:hAnsiTheme="majorHAnsi" w:cs="Arial"/>
          <w:b/>
        </w:rPr>
        <w:t>:</w:t>
      </w:r>
    </w:p>
    <w:p w14:paraId="7E4DB2E3" w14:textId="77777777" w:rsidR="00947B88" w:rsidRPr="007E450C" w:rsidRDefault="00947B88" w:rsidP="0065616C">
      <w:pPr>
        <w:tabs>
          <w:tab w:val="left" w:pos="360"/>
          <w:tab w:val="left" w:pos="1440"/>
          <w:tab w:val="left" w:pos="5040"/>
          <w:tab w:val="left" w:pos="5760"/>
        </w:tabs>
        <w:spacing w:after="0" w:line="360" w:lineRule="auto"/>
        <w:rPr>
          <w:rFonts w:asciiTheme="majorHAnsi" w:hAnsiTheme="majorHAnsi" w:cs="Arial"/>
          <w:b/>
        </w:rPr>
      </w:pPr>
      <w:r w:rsidRPr="007E450C">
        <w:rPr>
          <w:rFonts w:asciiTheme="majorHAnsi" w:hAnsiTheme="majorHAnsi" w:cs="Arial"/>
          <w:b/>
        </w:rPr>
        <w:tab/>
        <w:t>Name:</w:t>
      </w:r>
      <w:r w:rsidRPr="007E450C">
        <w:rPr>
          <w:rFonts w:asciiTheme="majorHAnsi" w:hAnsiTheme="majorHAnsi" w:cs="Arial"/>
          <w:b/>
        </w:rPr>
        <w:tab/>
      </w:r>
      <w:r w:rsidR="00572189" w:rsidRPr="007E450C">
        <w:rPr>
          <w:rFonts w:asciiTheme="majorHAnsi" w:hAnsiTheme="majorHAnsi" w:cstheme="minorHAnsi"/>
          <w:b/>
        </w:rPr>
        <w:t>Sara Doyle</w:t>
      </w:r>
      <w:r w:rsidRPr="007E450C">
        <w:rPr>
          <w:rFonts w:asciiTheme="majorHAnsi" w:hAnsiTheme="majorHAnsi" w:cs="Arial"/>
          <w:b/>
        </w:rPr>
        <w:tab/>
      </w:r>
      <w:r w:rsidR="0017448D" w:rsidRPr="007E450C">
        <w:rPr>
          <w:rFonts w:asciiTheme="majorHAnsi" w:hAnsiTheme="majorHAnsi" w:cs="Arial"/>
          <w:b/>
        </w:rPr>
        <w:tab/>
      </w:r>
      <w:r w:rsidRPr="007E450C">
        <w:rPr>
          <w:rFonts w:asciiTheme="majorHAnsi" w:hAnsiTheme="majorHAnsi" w:cs="Arial"/>
          <w:b/>
        </w:rPr>
        <w:t>Title:</w:t>
      </w:r>
      <w:r w:rsidRPr="007E450C">
        <w:rPr>
          <w:rFonts w:asciiTheme="majorHAnsi" w:hAnsiTheme="majorHAnsi" w:cs="Arial"/>
          <w:b/>
        </w:rPr>
        <w:tab/>
      </w:r>
      <w:r w:rsidR="0017448D" w:rsidRPr="007E450C">
        <w:rPr>
          <w:rFonts w:asciiTheme="majorHAnsi" w:hAnsiTheme="majorHAnsi" w:cstheme="minorHAnsi"/>
          <w:b/>
        </w:rPr>
        <w:t>Recreation Planner</w:t>
      </w:r>
    </w:p>
    <w:p w14:paraId="05D4B976" w14:textId="77777777" w:rsidR="00947B88" w:rsidRPr="007E450C" w:rsidRDefault="00947B88" w:rsidP="0065616C">
      <w:pPr>
        <w:tabs>
          <w:tab w:val="left" w:pos="360"/>
          <w:tab w:val="left" w:pos="1440"/>
          <w:tab w:val="left" w:pos="5040"/>
          <w:tab w:val="left" w:pos="5760"/>
        </w:tabs>
        <w:spacing w:after="0" w:line="360" w:lineRule="auto"/>
        <w:rPr>
          <w:rFonts w:asciiTheme="majorHAnsi" w:hAnsiTheme="majorHAnsi" w:cs="Arial"/>
          <w:b/>
        </w:rPr>
      </w:pPr>
      <w:r w:rsidRPr="007E450C">
        <w:rPr>
          <w:rFonts w:asciiTheme="majorHAnsi" w:hAnsiTheme="majorHAnsi" w:cs="Arial"/>
          <w:b/>
        </w:rPr>
        <w:tab/>
        <w:t>Affiliation:</w:t>
      </w:r>
      <w:r w:rsidRPr="007E450C">
        <w:rPr>
          <w:rFonts w:asciiTheme="majorHAnsi" w:hAnsiTheme="majorHAnsi" w:cs="Arial"/>
          <w:b/>
        </w:rPr>
        <w:tab/>
      </w:r>
      <w:r w:rsidR="0017448D" w:rsidRPr="007E450C">
        <w:rPr>
          <w:rFonts w:asciiTheme="majorHAnsi" w:hAnsiTheme="majorHAnsi" w:cstheme="minorHAnsi"/>
          <w:b/>
        </w:rPr>
        <w:t>Glacier Bay National Park and Preserve</w:t>
      </w:r>
      <w:r w:rsidRPr="007E450C">
        <w:rPr>
          <w:rFonts w:asciiTheme="majorHAnsi" w:hAnsiTheme="majorHAnsi" w:cs="Arial"/>
          <w:b/>
        </w:rPr>
        <w:tab/>
      </w:r>
    </w:p>
    <w:p w14:paraId="4CDB953F" w14:textId="77777777" w:rsidR="0017448D" w:rsidRPr="007E450C" w:rsidRDefault="00947B88" w:rsidP="0065616C">
      <w:pPr>
        <w:tabs>
          <w:tab w:val="left" w:pos="360"/>
          <w:tab w:val="left" w:pos="1440"/>
          <w:tab w:val="left" w:pos="5040"/>
          <w:tab w:val="left" w:pos="5760"/>
        </w:tabs>
        <w:spacing w:after="0" w:line="360" w:lineRule="auto"/>
        <w:rPr>
          <w:rFonts w:asciiTheme="majorHAnsi" w:hAnsiTheme="majorHAnsi" w:cs="Arial"/>
          <w:b/>
        </w:rPr>
      </w:pPr>
      <w:r w:rsidRPr="007E450C">
        <w:rPr>
          <w:rFonts w:asciiTheme="majorHAnsi" w:hAnsiTheme="majorHAnsi" w:cs="Arial"/>
          <w:b/>
        </w:rPr>
        <w:tab/>
        <w:t>Address:</w:t>
      </w:r>
      <w:r w:rsidRPr="007E450C">
        <w:rPr>
          <w:rFonts w:asciiTheme="majorHAnsi" w:hAnsiTheme="majorHAnsi" w:cs="Arial"/>
          <w:b/>
        </w:rPr>
        <w:tab/>
      </w:r>
      <w:r w:rsidR="0017448D" w:rsidRPr="007E450C">
        <w:rPr>
          <w:rFonts w:asciiTheme="majorHAnsi" w:hAnsiTheme="majorHAnsi" w:cs="Arial"/>
          <w:b/>
        </w:rPr>
        <w:t xml:space="preserve">P.O. Box 140, Gustavus, AK 99826 </w:t>
      </w:r>
    </w:p>
    <w:p w14:paraId="1EF96044" w14:textId="77777777" w:rsidR="00947B88" w:rsidRPr="007E450C" w:rsidRDefault="0017448D" w:rsidP="0065616C">
      <w:pPr>
        <w:tabs>
          <w:tab w:val="left" w:pos="360"/>
          <w:tab w:val="left" w:pos="1440"/>
          <w:tab w:val="left" w:pos="5040"/>
          <w:tab w:val="left" w:pos="5760"/>
        </w:tabs>
        <w:spacing w:after="0" w:line="360" w:lineRule="auto"/>
        <w:rPr>
          <w:rFonts w:asciiTheme="majorHAnsi" w:hAnsiTheme="majorHAnsi" w:cs="Arial"/>
          <w:b/>
        </w:rPr>
      </w:pPr>
      <w:r w:rsidRPr="007E450C">
        <w:rPr>
          <w:rFonts w:asciiTheme="majorHAnsi" w:hAnsiTheme="majorHAnsi" w:cs="Arial"/>
          <w:b/>
        </w:rPr>
        <w:tab/>
        <w:t>Phone:</w:t>
      </w:r>
      <w:r w:rsidRPr="007E450C">
        <w:rPr>
          <w:rFonts w:asciiTheme="majorHAnsi" w:hAnsiTheme="majorHAnsi" w:cs="Arial"/>
          <w:b/>
        </w:rPr>
        <w:tab/>
      </w:r>
      <w:r w:rsidRPr="007E450C">
        <w:rPr>
          <w:rFonts w:asciiTheme="majorHAnsi" w:eastAsia="Times New Roman" w:hAnsiTheme="majorHAnsi" w:cs="Calibri"/>
          <w:b/>
        </w:rPr>
        <w:t>907-697-2675</w:t>
      </w:r>
    </w:p>
    <w:p w14:paraId="5FEEC407" w14:textId="69AAC27D" w:rsidR="00947B88"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asciiTheme="majorHAnsi" w:hAnsiTheme="majorHAnsi" w:cstheme="minorHAnsi"/>
          <w:b/>
        </w:rPr>
      </w:pPr>
      <w:r w:rsidRPr="007E450C">
        <w:rPr>
          <w:rFonts w:asciiTheme="majorHAnsi" w:hAnsiTheme="majorHAnsi" w:cs="Arial"/>
          <w:b/>
        </w:rPr>
        <w:tab/>
        <w:t>Email:</w:t>
      </w:r>
      <w:r w:rsidRPr="007E450C">
        <w:rPr>
          <w:rFonts w:asciiTheme="majorHAnsi" w:hAnsiTheme="majorHAnsi" w:cs="Arial"/>
          <w:b/>
        </w:rPr>
        <w:tab/>
      </w:r>
      <w:hyperlink r:id="rId10" w:history="1">
        <w:r w:rsidR="0006109F" w:rsidRPr="000137F1">
          <w:rPr>
            <w:rStyle w:val="Hyperlink"/>
            <w:rFonts w:asciiTheme="majorHAnsi" w:hAnsiTheme="majorHAnsi" w:cstheme="minorHAnsi"/>
            <w:b/>
          </w:rPr>
          <w:t>Sara_doyle@nps.gov</w:t>
        </w:r>
      </w:hyperlink>
    </w:p>
    <w:p w14:paraId="65E32AA4" w14:textId="77777777" w:rsidR="0065616C" w:rsidRPr="0017448D" w:rsidRDefault="00391556" w:rsidP="00A92870">
      <w:pPr>
        <w:pBdr>
          <w:top w:val="single" w:sz="48" w:space="1" w:color="76923C" w:themeColor="accent3" w:themeShade="BF"/>
        </w:pBdr>
        <w:tabs>
          <w:tab w:val="left" w:pos="360"/>
          <w:tab w:val="left" w:pos="1440"/>
          <w:tab w:val="left" w:pos="5040"/>
          <w:tab w:val="left" w:pos="5760"/>
        </w:tabs>
        <w:spacing w:after="0" w:line="360" w:lineRule="auto"/>
        <w:outlineLvl w:val="0"/>
        <w:rPr>
          <w:rFonts w:asciiTheme="majorHAnsi" w:hAnsiTheme="majorHAnsi" w:cs="Arial"/>
        </w:rPr>
      </w:pPr>
      <w:r w:rsidRPr="0017448D">
        <w:rPr>
          <w:rFonts w:asciiTheme="majorHAnsi" w:hAnsiTheme="majorHAnsi" w:cs="Arial"/>
          <w:b/>
        </w:rPr>
        <w:lastRenderedPageBreak/>
        <w:t>PROJECT INFORMATION</w:t>
      </w:r>
      <w:r w:rsidR="0065616C" w:rsidRPr="0017448D">
        <w:rPr>
          <w:rFonts w:asciiTheme="majorHAnsi" w:hAnsiTheme="majorHAnsi" w:cs="Arial"/>
          <w:b/>
        </w:rPr>
        <w:t>:</w:t>
      </w:r>
    </w:p>
    <w:p w14:paraId="5DE70018" w14:textId="0D0E5AEC" w:rsidR="00B5091D" w:rsidRDefault="0065616C" w:rsidP="0065616C">
      <w:pPr>
        <w:tabs>
          <w:tab w:val="left" w:pos="360"/>
          <w:tab w:val="left" w:pos="1440"/>
          <w:tab w:val="left" w:pos="5040"/>
          <w:tab w:val="left" w:pos="5760"/>
        </w:tabs>
        <w:spacing w:after="0" w:line="360" w:lineRule="auto"/>
        <w:rPr>
          <w:rFonts w:asciiTheme="majorHAnsi" w:hAnsiTheme="majorHAnsi" w:cs="Arial"/>
        </w:rPr>
      </w:pPr>
      <w:r w:rsidRPr="0017448D">
        <w:rPr>
          <w:rFonts w:asciiTheme="majorHAnsi" w:hAnsiTheme="majorHAnsi" w:cs="Arial"/>
        </w:rPr>
        <w:tab/>
      </w:r>
      <w:r w:rsidR="00B5091D">
        <w:rPr>
          <w:rFonts w:asciiTheme="majorHAnsi" w:hAnsiTheme="majorHAnsi" w:cs="Arial"/>
        </w:rPr>
        <w:t xml:space="preserve">Short Title: </w:t>
      </w:r>
      <w:r w:rsidR="00B5091D">
        <w:rPr>
          <w:rFonts w:asciiTheme="majorHAnsi" w:hAnsiTheme="majorHAnsi" w:cstheme="minorHAnsi"/>
          <w:bCs/>
        </w:rPr>
        <w:t>GLBA</w:t>
      </w:r>
      <w:r w:rsidR="00B5091D" w:rsidRPr="0017448D">
        <w:rPr>
          <w:rFonts w:asciiTheme="majorHAnsi" w:hAnsiTheme="majorHAnsi" w:cstheme="minorHAnsi"/>
          <w:bCs/>
        </w:rPr>
        <w:t xml:space="preserve"> Backcountry/Wilderness Visitor Use Study</w:t>
      </w:r>
    </w:p>
    <w:p w14:paraId="56E7B735" w14:textId="51CC08A5" w:rsidR="0065616C" w:rsidRPr="0017448D" w:rsidRDefault="00B5091D" w:rsidP="0065616C">
      <w:pPr>
        <w:tabs>
          <w:tab w:val="left" w:pos="360"/>
          <w:tab w:val="left" w:pos="1440"/>
          <w:tab w:val="left" w:pos="5040"/>
          <w:tab w:val="left" w:pos="5760"/>
        </w:tabs>
        <w:spacing w:after="0" w:line="360" w:lineRule="auto"/>
        <w:rPr>
          <w:rFonts w:asciiTheme="majorHAnsi" w:hAnsiTheme="majorHAnsi" w:cs="Arial"/>
        </w:rPr>
      </w:pPr>
      <w:r>
        <w:rPr>
          <w:rFonts w:asciiTheme="majorHAnsi" w:hAnsiTheme="majorHAnsi" w:cs="Arial"/>
        </w:rPr>
        <w:tab/>
      </w:r>
      <w:r w:rsidR="0065616C" w:rsidRPr="0017448D">
        <w:rPr>
          <w:rFonts w:asciiTheme="majorHAnsi" w:hAnsiTheme="majorHAnsi" w:cs="Arial"/>
        </w:rPr>
        <w:t xml:space="preserve">Where will the collection take plane?  </w:t>
      </w:r>
      <w:r w:rsidR="0017448D" w:rsidRPr="007E450C">
        <w:rPr>
          <w:rFonts w:asciiTheme="majorHAnsi" w:eastAsia="Times New Roman" w:hAnsiTheme="majorHAnsi" w:cs="Times New Roman"/>
          <w:b/>
        </w:rPr>
        <w:t>Glacier Bay National Park (GLBA)</w:t>
      </w:r>
      <w:r w:rsidR="0065616C" w:rsidRPr="0017448D">
        <w:rPr>
          <w:rFonts w:asciiTheme="majorHAnsi" w:hAnsiTheme="majorHAnsi" w:cs="Arial"/>
        </w:rPr>
        <w:t xml:space="preserve">  </w:t>
      </w:r>
    </w:p>
    <w:p w14:paraId="126C6019" w14:textId="6F819BBE" w:rsidR="0065616C" w:rsidRPr="0017448D" w:rsidRDefault="0065616C" w:rsidP="0065616C">
      <w:pPr>
        <w:tabs>
          <w:tab w:val="left" w:pos="360"/>
          <w:tab w:val="left" w:pos="1440"/>
          <w:tab w:val="left" w:pos="2160"/>
          <w:tab w:val="left" w:pos="5040"/>
          <w:tab w:val="left" w:pos="5760"/>
        </w:tabs>
        <w:spacing w:after="0" w:line="360" w:lineRule="auto"/>
        <w:rPr>
          <w:rFonts w:asciiTheme="majorHAnsi" w:hAnsiTheme="majorHAnsi" w:cs="Arial"/>
        </w:rPr>
      </w:pPr>
      <w:r w:rsidRPr="0017448D">
        <w:rPr>
          <w:rFonts w:asciiTheme="majorHAnsi" w:hAnsiTheme="majorHAnsi" w:cs="Arial"/>
        </w:rPr>
        <w:tab/>
      </w:r>
      <w:r w:rsidRPr="00A92870">
        <w:rPr>
          <w:rFonts w:asciiTheme="majorHAnsi" w:hAnsiTheme="majorHAnsi" w:cs="Arial"/>
        </w:rPr>
        <w:t xml:space="preserve">Sampling Period Start Date:  </w:t>
      </w:r>
      <w:r w:rsidR="0040639B" w:rsidRPr="00A92870">
        <w:rPr>
          <w:rFonts w:asciiTheme="majorHAnsi" w:hAnsiTheme="majorHAnsi" w:cs="Arial"/>
        </w:rPr>
        <w:t>June 1, 2018</w:t>
      </w:r>
      <w:r w:rsidR="0017448D" w:rsidRPr="00A92870">
        <w:rPr>
          <w:rFonts w:asciiTheme="majorHAnsi" w:hAnsiTheme="majorHAnsi" w:cs="Arial"/>
        </w:rPr>
        <w:tab/>
      </w:r>
      <w:r w:rsidRPr="00A92870">
        <w:rPr>
          <w:rFonts w:asciiTheme="majorHAnsi" w:hAnsiTheme="majorHAnsi" w:cs="Arial"/>
        </w:rPr>
        <w:t xml:space="preserve">     Sampling Period End Date:  </w:t>
      </w:r>
      <w:r w:rsidR="0017448D" w:rsidRPr="00A92870">
        <w:rPr>
          <w:rFonts w:asciiTheme="majorHAnsi" w:hAnsiTheme="majorHAnsi" w:cs="Arial"/>
        </w:rPr>
        <w:t>September 1</w:t>
      </w:r>
      <w:r w:rsidR="00A92870" w:rsidRPr="00A92870">
        <w:rPr>
          <w:rFonts w:asciiTheme="majorHAnsi" w:hAnsiTheme="majorHAnsi" w:cs="Arial"/>
        </w:rPr>
        <w:t>5</w:t>
      </w:r>
      <w:r w:rsidR="0017448D" w:rsidRPr="00A92870">
        <w:rPr>
          <w:rFonts w:asciiTheme="majorHAnsi" w:hAnsiTheme="majorHAnsi" w:cs="Arial"/>
        </w:rPr>
        <w:t>, 201</w:t>
      </w:r>
      <w:r w:rsidR="0040639B" w:rsidRPr="00A92870">
        <w:rPr>
          <w:rFonts w:asciiTheme="majorHAnsi" w:hAnsiTheme="majorHAnsi" w:cs="Arial"/>
        </w:rPr>
        <w:t>8</w:t>
      </w:r>
    </w:p>
    <w:p w14:paraId="62AF4B83" w14:textId="77777777" w:rsidR="0065616C" w:rsidRPr="0017448D" w:rsidRDefault="0065616C" w:rsidP="0065616C">
      <w:pPr>
        <w:tabs>
          <w:tab w:val="left" w:pos="360"/>
          <w:tab w:val="left" w:pos="1440"/>
          <w:tab w:val="left" w:pos="2160"/>
          <w:tab w:val="left" w:pos="5040"/>
          <w:tab w:val="left" w:pos="5760"/>
        </w:tabs>
        <w:spacing w:after="0" w:line="360" w:lineRule="auto"/>
        <w:rPr>
          <w:rFonts w:asciiTheme="majorHAnsi" w:hAnsiTheme="majorHAnsi" w:cs="Arial"/>
        </w:rPr>
      </w:pPr>
      <w:r w:rsidRPr="0017448D">
        <w:rPr>
          <w:rFonts w:asciiTheme="majorHAnsi" w:hAnsiTheme="majorHAnsi" w:cs="Arial"/>
        </w:rPr>
        <w:tab/>
        <w:t>Type of Information Collection Instrument:  (Check ALL that Apply)</w:t>
      </w:r>
    </w:p>
    <w:p w14:paraId="79F0D5C6" w14:textId="77777777" w:rsidR="0065616C" w:rsidRPr="0017448D" w:rsidRDefault="0065616C" w:rsidP="0065616C">
      <w:pPr>
        <w:tabs>
          <w:tab w:val="left" w:pos="360"/>
          <w:tab w:val="left" w:pos="720"/>
          <w:tab w:val="left" w:pos="1440"/>
          <w:tab w:val="left" w:pos="2160"/>
          <w:tab w:val="left" w:pos="3600"/>
          <w:tab w:val="left" w:pos="5040"/>
          <w:tab w:val="left" w:pos="5760"/>
        </w:tabs>
        <w:spacing w:after="0" w:line="360" w:lineRule="auto"/>
        <w:rPr>
          <w:rFonts w:asciiTheme="majorHAnsi" w:hAnsiTheme="majorHAnsi" w:cs="Arial"/>
        </w:rPr>
      </w:pPr>
      <w:r w:rsidRPr="0017448D">
        <w:rPr>
          <w:rFonts w:asciiTheme="majorHAnsi" w:hAnsiTheme="majorHAnsi" w:cs="Arial"/>
        </w:rPr>
        <w:tab/>
      </w:r>
      <w:r w:rsidRPr="0017448D">
        <w:rPr>
          <w:rFonts w:asciiTheme="majorHAnsi" w:hAnsiTheme="majorHAnsi" w:cs="Arial"/>
        </w:rPr>
        <w:tab/>
      </w:r>
      <w:r w:rsidRPr="0017448D">
        <w:rPr>
          <w:rFonts w:asciiTheme="majorHAnsi" w:hAnsiTheme="majorHAnsi" w:cs="Arial"/>
        </w:rPr>
        <w:fldChar w:fldCharType="begin">
          <w:ffData>
            <w:name w:val="Check1"/>
            <w:enabled/>
            <w:calcOnExit w:val="0"/>
            <w:checkBox>
              <w:sizeAuto/>
              <w:default w:val="0"/>
            </w:checkBox>
          </w:ffData>
        </w:fldChar>
      </w:r>
      <w:bookmarkStart w:id="1" w:name="Check1"/>
      <w:r w:rsidRPr="0017448D">
        <w:rPr>
          <w:rFonts w:asciiTheme="majorHAnsi" w:hAnsiTheme="majorHAnsi" w:cs="Arial"/>
        </w:rPr>
        <w:instrText xml:space="preserve"> FORMCHECKBOX </w:instrText>
      </w:r>
      <w:r w:rsidR="002B2F64">
        <w:rPr>
          <w:rFonts w:asciiTheme="majorHAnsi" w:hAnsiTheme="majorHAnsi" w:cs="Arial"/>
        </w:rPr>
      </w:r>
      <w:r w:rsidR="002B2F64">
        <w:rPr>
          <w:rFonts w:asciiTheme="majorHAnsi" w:hAnsiTheme="majorHAnsi" w:cs="Arial"/>
        </w:rPr>
        <w:fldChar w:fldCharType="separate"/>
      </w:r>
      <w:r w:rsidRPr="0017448D">
        <w:rPr>
          <w:rFonts w:asciiTheme="majorHAnsi" w:hAnsiTheme="majorHAnsi" w:cs="Arial"/>
        </w:rPr>
        <w:fldChar w:fldCharType="end"/>
      </w:r>
      <w:bookmarkEnd w:id="1"/>
      <w:r w:rsidRPr="0017448D">
        <w:rPr>
          <w:rFonts w:asciiTheme="majorHAnsi" w:hAnsiTheme="majorHAnsi" w:cs="Arial"/>
        </w:rPr>
        <w:t xml:space="preserve">  Mail-Back Questionnaire</w:t>
      </w:r>
      <w:r w:rsidRPr="0017448D">
        <w:rPr>
          <w:rFonts w:asciiTheme="majorHAnsi" w:hAnsiTheme="majorHAnsi" w:cs="Arial"/>
        </w:rPr>
        <w:tab/>
      </w:r>
      <w:r w:rsidRPr="0017448D">
        <w:rPr>
          <w:rFonts w:asciiTheme="majorHAnsi" w:hAnsiTheme="majorHAnsi" w:cs="Arial"/>
        </w:rPr>
        <w:fldChar w:fldCharType="begin">
          <w:ffData>
            <w:name w:val="Check1"/>
            <w:enabled/>
            <w:calcOnExit w:val="0"/>
            <w:checkBox>
              <w:sizeAuto/>
              <w:default w:val="0"/>
            </w:checkBox>
          </w:ffData>
        </w:fldChar>
      </w:r>
      <w:r w:rsidRPr="0017448D">
        <w:rPr>
          <w:rFonts w:asciiTheme="majorHAnsi" w:hAnsiTheme="majorHAnsi" w:cs="Arial"/>
        </w:rPr>
        <w:instrText xml:space="preserve"> FORMCHECKBOX </w:instrText>
      </w:r>
      <w:r w:rsidR="002B2F64">
        <w:rPr>
          <w:rFonts w:asciiTheme="majorHAnsi" w:hAnsiTheme="majorHAnsi" w:cs="Arial"/>
        </w:rPr>
      </w:r>
      <w:r w:rsidR="002B2F64">
        <w:rPr>
          <w:rFonts w:asciiTheme="majorHAnsi" w:hAnsiTheme="majorHAnsi" w:cs="Arial"/>
        </w:rPr>
        <w:fldChar w:fldCharType="separate"/>
      </w:r>
      <w:r w:rsidRPr="0017448D">
        <w:rPr>
          <w:rFonts w:asciiTheme="majorHAnsi" w:hAnsiTheme="majorHAnsi" w:cs="Arial"/>
        </w:rPr>
        <w:fldChar w:fldCharType="end"/>
      </w:r>
      <w:r w:rsidRPr="0017448D">
        <w:rPr>
          <w:rFonts w:asciiTheme="majorHAnsi" w:hAnsiTheme="majorHAnsi" w:cs="Arial"/>
        </w:rPr>
        <w:t xml:space="preserve">  Face-to-Face Interview</w:t>
      </w:r>
      <w:r w:rsidRPr="0017448D">
        <w:rPr>
          <w:rFonts w:asciiTheme="majorHAnsi" w:hAnsiTheme="majorHAnsi" w:cs="Arial"/>
        </w:rPr>
        <w:tab/>
      </w:r>
      <w:r w:rsidRPr="0017448D">
        <w:rPr>
          <w:rFonts w:asciiTheme="majorHAnsi" w:hAnsiTheme="majorHAnsi" w:cs="Arial"/>
        </w:rPr>
        <w:tab/>
      </w:r>
      <w:r w:rsidRPr="0017448D">
        <w:rPr>
          <w:rFonts w:asciiTheme="majorHAnsi" w:hAnsiTheme="majorHAnsi" w:cs="Arial"/>
        </w:rPr>
        <w:fldChar w:fldCharType="begin">
          <w:ffData>
            <w:name w:val="Check1"/>
            <w:enabled/>
            <w:calcOnExit w:val="0"/>
            <w:checkBox>
              <w:sizeAuto/>
              <w:default w:val="0"/>
            </w:checkBox>
          </w:ffData>
        </w:fldChar>
      </w:r>
      <w:r w:rsidRPr="0017448D">
        <w:rPr>
          <w:rFonts w:asciiTheme="majorHAnsi" w:hAnsiTheme="majorHAnsi" w:cs="Arial"/>
        </w:rPr>
        <w:instrText xml:space="preserve"> FORMCHECKBOX </w:instrText>
      </w:r>
      <w:r w:rsidR="002B2F64">
        <w:rPr>
          <w:rFonts w:asciiTheme="majorHAnsi" w:hAnsiTheme="majorHAnsi" w:cs="Arial"/>
        </w:rPr>
      </w:r>
      <w:r w:rsidR="002B2F64">
        <w:rPr>
          <w:rFonts w:asciiTheme="majorHAnsi" w:hAnsiTheme="majorHAnsi" w:cs="Arial"/>
        </w:rPr>
        <w:fldChar w:fldCharType="separate"/>
      </w:r>
      <w:r w:rsidRPr="0017448D">
        <w:rPr>
          <w:rFonts w:asciiTheme="majorHAnsi" w:hAnsiTheme="majorHAnsi" w:cs="Arial"/>
        </w:rPr>
        <w:fldChar w:fldCharType="end"/>
      </w:r>
      <w:r w:rsidRPr="0017448D">
        <w:rPr>
          <w:rFonts w:asciiTheme="majorHAnsi" w:hAnsiTheme="majorHAnsi" w:cs="Arial"/>
        </w:rPr>
        <w:t xml:space="preserve">  Focus Groups</w:t>
      </w:r>
    </w:p>
    <w:p w14:paraId="2746106E" w14:textId="1628F496" w:rsidR="0065616C" w:rsidRPr="0017448D" w:rsidRDefault="0065616C" w:rsidP="0065616C">
      <w:pPr>
        <w:tabs>
          <w:tab w:val="left" w:pos="360"/>
          <w:tab w:val="left" w:pos="720"/>
          <w:tab w:val="left" w:pos="1440"/>
          <w:tab w:val="left" w:pos="2160"/>
          <w:tab w:val="left" w:pos="3600"/>
          <w:tab w:val="left" w:pos="5040"/>
          <w:tab w:val="left" w:pos="5760"/>
        </w:tabs>
        <w:spacing w:after="0" w:line="360" w:lineRule="auto"/>
        <w:rPr>
          <w:rFonts w:asciiTheme="majorHAnsi" w:hAnsiTheme="majorHAnsi" w:cs="Arial"/>
        </w:rPr>
      </w:pPr>
      <w:r w:rsidRPr="0017448D">
        <w:rPr>
          <w:rFonts w:asciiTheme="majorHAnsi" w:hAnsiTheme="majorHAnsi" w:cs="Arial"/>
        </w:rPr>
        <w:tab/>
      </w:r>
      <w:r w:rsidRPr="0017448D">
        <w:rPr>
          <w:rFonts w:asciiTheme="majorHAnsi" w:hAnsiTheme="majorHAnsi" w:cs="Arial"/>
        </w:rPr>
        <w:tab/>
      </w:r>
      <w:r w:rsidR="0017448D" w:rsidRPr="0017448D">
        <w:rPr>
          <w:rFonts w:asciiTheme="majorHAnsi" w:hAnsiTheme="majorHAnsi" w:cs="Arial"/>
          <w:sz w:val="28"/>
        </w:rPr>
        <w:sym w:font="Wingdings 2" w:char="F051"/>
      </w:r>
      <w:r w:rsidRPr="0017448D">
        <w:rPr>
          <w:rFonts w:asciiTheme="majorHAnsi" w:hAnsiTheme="majorHAnsi" w:cs="Arial"/>
        </w:rPr>
        <w:t xml:space="preserve">  On-Site Questionnaire</w:t>
      </w:r>
      <w:r w:rsidR="00A85F77">
        <w:rPr>
          <w:rFonts w:asciiTheme="majorHAnsi" w:hAnsiTheme="majorHAnsi" w:cs="Arial"/>
        </w:rPr>
        <w:t>*</w:t>
      </w:r>
      <w:r w:rsidRPr="0017448D">
        <w:rPr>
          <w:rFonts w:asciiTheme="majorHAnsi" w:hAnsiTheme="majorHAnsi" w:cs="Arial"/>
        </w:rPr>
        <w:tab/>
      </w:r>
      <w:r w:rsidRPr="0017448D">
        <w:rPr>
          <w:rFonts w:asciiTheme="majorHAnsi" w:hAnsiTheme="majorHAnsi" w:cs="Arial"/>
        </w:rPr>
        <w:fldChar w:fldCharType="begin">
          <w:ffData>
            <w:name w:val="Check1"/>
            <w:enabled/>
            <w:calcOnExit w:val="0"/>
            <w:checkBox>
              <w:sizeAuto/>
              <w:default w:val="0"/>
            </w:checkBox>
          </w:ffData>
        </w:fldChar>
      </w:r>
      <w:r w:rsidRPr="0017448D">
        <w:rPr>
          <w:rFonts w:asciiTheme="majorHAnsi" w:hAnsiTheme="majorHAnsi" w:cs="Arial"/>
        </w:rPr>
        <w:instrText xml:space="preserve"> FORMCHECKBOX </w:instrText>
      </w:r>
      <w:r w:rsidR="002B2F64">
        <w:rPr>
          <w:rFonts w:asciiTheme="majorHAnsi" w:hAnsiTheme="majorHAnsi" w:cs="Arial"/>
        </w:rPr>
      </w:r>
      <w:r w:rsidR="002B2F64">
        <w:rPr>
          <w:rFonts w:asciiTheme="majorHAnsi" w:hAnsiTheme="majorHAnsi" w:cs="Arial"/>
        </w:rPr>
        <w:fldChar w:fldCharType="separate"/>
      </w:r>
      <w:r w:rsidRPr="0017448D">
        <w:rPr>
          <w:rFonts w:asciiTheme="majorHAnsi" w:hAnsiTheme="majorHAnsi" w:cs="Arial"/>
        </w:rPr>
        <w:fldChar w:fldCharType="end"/>
      </w:r>
      <w:r w:rsidRPr="0017448D">
        <w:rPr>
          <w:rFonts w:asciiTheme="majorHAnsi" w:hAnsiTheme="majorHAnsi" w:cs="Arial"/>
        </w:rPr>
        <w:t xml:space="preserve">  Telephone Survey</w:t>
      </w:r>
      <w:r w:rsidR="0017448D" w:rsidRPr="0017448D">
        <w:rPr>
          <w:rFonts w:asciiTheme="majorHAnsi" w:hAnsiTheme="majorHAnsi" w:cs="Arial"/>
        </w:rPr>
        <w:tab/>
      </w:r>
      <w:r w:rsidR="0017448D" w:rsidRPr="0017448D">
        <w:rPr>
          <w:rFonts w:asciiTheme="majorHAnsi" w:hAnsiTheme="majorHAnsi" w:cs="Arial"/>
        </w:rPr>
        <w:tab/>
      </w:r>
      <w:r w:rsidR="0017448D" w:rsidRPr="0017448D">
        <w:rPr>
          <w:rFonts w:asciiTheme="majorHAnsi" w:hAnsiTheme="majorHAnsi" w:cs="Arial"/>
        </w:rPr>
        <w:tab/>
      </w:r>
      <w:r w:rsidR="0040639B" w:rsidRPr="0017448D">
        <w:rPr>
          <w:rFonts w:asciiTheme="majorHAnsi" w:hAnsiTheme="majorHAnsi" w:cs="Arial"/>
        </w:rPr>
        <w:fldChar w:fldCharType="begin">
          <w:ffData>
            <w:name w:val="Check1"/>
            <w:enabled/>
            <w:calcOnExit w:val="0"/>
            <w:checkBox>
              <w:sizeAuto/>
              <w:default w:val="0"/>
            </w:checkBox>
          </w:ffData>
        </w:fldChar>
      </w:r>
      <w:r w:rsidR="0040639B" w:rsidRPr="0017448D">
        <w:rPr>
          <w:rFonts w:asciiTheme="majorHAnsi" w:hAnsiTheme="majorHAnsi" w:cs="Arial"/>
        </w:rPr>
        <w:instrText xml:space="preserve"> FORMCHECKBOX </w:instrText>
      </w:r>
      <w:r w:rsidR="002B2F64">
        <w:rPr>
          <w:rFonts w:asciiTheme="majorHAnsi" w:hAnsiTheme="majorHAnsi" w:cs="Arial"/>
        </w:rPr>
      </w:r>
      <w:r w:rsidR="002B2F64">
        <w:rPr>
          <w:rFonts w:asciiTheme="majorHAnsi" w:hAnsiTheme="majorHAnsi" w:cs="Arial"/>
        </w:rPr>
        <w:fldChar w:fldCharType="separate"/>
      </w:r>
      <w:r w:rsidR="0040639B" w:rsidRPr="0017448D">
        <w:rPr>
          <w:rFonts w:asciiTheme="majorHAnsi" w:hAnsiTheme="majorHAnsi" w:cs="Arial"/>
        </w:rPr>
        <w:fldChar w:fldCharType="end"/>
      </w:r>
      <w:r w:rsidR="0040639B" w:rsidRPr="0017448D">
        <w:rPr>
          <w:rFonts w:asciiTheme="majorHAnsi" w:hAnsiTheme="majorHAnsi" w:cs="Arial"/>
        </w:rPr>
        <w:t xml:space="preserve">  </w:t>
      </w:r>
      <w:r w:rsidR="0017448D" w:rsidRPr="0017448D">
        <w:rPr>
          <w:rFonts w:asciiTheme="majorHAnsi" w:hAnsiTheme="majorHAnsi" w:cs="Arial"/>
        </w:rPr>
        <w:t xml:space="preserve"> On-line/Web based Survey</w:t>
      </w:r>
      <w:r w:rsidR="0017448D" w:rsidRPr="0017448D">
        <w:rPr>
          <w:rFonts w:asciiTheme="majorHAnsi" w:hAnsiTheme="majorHAnsi" w:cs="Arial"/>
        </w:rPr>
        <w:tab/>
      </w:r>
    </w:p>
    <w:p w14:paraId="45F11D68" w14:textId="70816394" w:rsidR="0065616C" w:rsidRPr="0017448D" w:rsidRDefault="0065616C" w:rsidP="0065616C">
      <w:pPr>
        <w:tabs>
          <w:tab w:val="left" w:pos="360"/>
          <w:tab w:val="left" w:pos="720"/>
          <w:tab w:val="left" w:pos="1440"/>
          <w:tab w:val="left" w:pos="2160"/>
          <w:tab w:val="left" w:pos="3600"/>
          <w:tab w:val="left" w:pos="5040"/>
          <w:tab w:val="left" w:pos="5760"/>
        </w:tabs>
        <w:spacing w:after="0" w:line="360" w:lineRule="auto"/>
        <w:rPr>
          <w:rFonts w:asciiTheme="majorHAnsi" w:hAnsiTheme="majorHAnsi" w:cs="Arial"/>
        </w:rPr>
      </w:pPr>
      <w:r w:rsidRPr="0017448D">
        <w:rPr>
          <w:rFonts w:asciiTheme="majorHAnsi" w:hAnsiTheme="majorHAnsi" w:cs="Arial"/>
        </w:rPr>
        <w:tab/>
      </w:r>
      <w:r w:rsidRPr="0017448D">
        <w:rPr>
          <w:rFonts w:asciiTheme="majorHAnsi" w:hAnsiTheme="majorHAnsi" w:cs="Arial"/>
        </w:rPr>
        <w:tab/>
      </w:r>
      <w:r w:rsidR="0017448D" w:rsidRPr="0017448D">
        <w:rPr>
          <w:rFonts w:asciiTheme="majorHAnsi" w:hAnsiTheme="majorHAnsi" w:cs="Arial"/>
        </w:rPr>
        <w:fldChar w:fldCharType="begin">
          <w:ffData>
            <w:name w:val="Check1"/>
            <w:enabled/>
            <w:calcOnExit w:val="0"/>
            <w:checkBox>
              <w:sizeAuto/>
              <w:default w:val="0"/>
            </w:checkBox>
          </w:ffData>
        </w:fldChar>
      </w:r>
      <w:r w:rsidR="0017448D" w:rsidRPr="0017448D">
        <w:rPr>
          <w:rFonts w:asciiTheme="majorHAnsi" w:hAnsiTheme="majorHAnsi" w:cs="Arial"/>
        </w:rPr>
        <w:instrText xml:space="preserve"> FORMCHECKBOX </w:instrText>
      </w:r>
      <w:r w:rsidR="002B2F64">
        <w:rPr>
          <w:rFonts w:asciiTheme="majorHAnsi" w:hAnsiTheme="majorHAnsi" w:cs="Arial"/>
        </w:rPr>
      </w:r>
      <w:r w:rsidR="002B2F64">
        <w:rPr>
          <w:rFonts w:asciiTheme="majorHAnsi" w:hAnsiTheme="majorHAnsi" w:cs="Arial"/>
        </w:rPr>
        <w:fldChar w:fldCharType="separate"/>
      </w:r>
      <w:r w:rsidR="0017448D" w:rsidRPr="0017448D">
        <w:rPr>
          <w:rFonts w:asciiTheme="majorHAnsi" w:hAnsiTheme="majorHAnsi" w:cs="Arial"/>
        </w:rPr>
        <w:fldChar w:fldCharType="end"/>
      </w:r>
      <w:r w:rsidR="0017448D" w:rsidRPr="0017448D">
        <w:rPr>
          <w:rFonts w:asciiTheme="majorHAnsi" w:hAnsiTheme="majorHAnsi" w:cs="Arial"/>
        </w:rPr>
        <w:t xml:space="preserve">  </w:t>
      </w:r>
      <w:r w:rsidRPr="0017448D">
        <w:rPr>
          <w:rFonts w:asciiTheme="majorHAnsi" w:hAnsiTheme="majorHAnsi" w:cs="Arial"/>
        </w:rPr>
        <w:t xml:space="preserve">Other (List) </w:t>
      </w:r>
      <w:r w:rsidR="00F95D8E">
        <w:rPr>
          <w:rFonts w:asciiTheme="majorHAnsi" w:hAnsiTheme="majorHAnsi" w:cs="Arial"/>
        </w:rPr>
        <w:t>D</w:t>
      </w:r>
      <w:r w:rsidR="0017448D" w:rsidRPr="0017448D">
        <w:rPr>
          <w:rFonts w:asciiTheme="majorHAnsi" w:eastAsia="Times New Roman" w:hAnsiTheme="majorHAnsi" w:cs="Calibri"/>
          <w:bCs/>
        </w:rPr>
        <w:t>irect mail link to online questionnaire</w:t>
      </w:r>
    </w:p>
    <w:p w14:paraId="4E0209A1" w14:textId="77777777" w:rsidR="007E450C"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asciiTheme="majorHAnsi" w:hAnsiTheme="majorHAnsi" w:cs="Arial"/>
        </w:rPr>
      </w:pPr>
      <w:r w:rsidRPr="0017448D">
        <w:rPr>
          <w:rFonts w:asciiTheme="majorHAnsi" w:hAnsiTheme="majorHAnsi" w:cs="Arial"/>
        </w:rPr>
        <w:tab/>
        <w:t xml:space="preserve">Will an electronic device be used to collect information?  </w:t>
      </w:r>
    </w:p>
    <w:p w14:paraId="3F384014" w14:textId="49EB4910" w:rsidR="00BB4F22" w:rsidRDefault="007E450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asciiTheme="majorHAnsi" w:hAnsiTheme="majorHAnsi" w:cstheme="minorHAnsi"/>
          <w:bCs/>
        </w:rPr>
      </w:pPr>
      <w:r>
        <w:rPr>
          <w:rFonts w:asciiTheme="majorHAnsi" w:hAnsiTheme="majorHAnsi" w:cs="Arial"/>
        </w:rPr>
        <w:tab/>
      </w:r>
      <w:r>
        <w:rPr>
          <w:rFonts w:asciiTheme="majorHAnsi" w:hAnsiTheme="majorHAnsi" w:cs="Arial"/>
        </w:rPr>
        <w:tab/>
      </w:r>
      <w:r w:rsidR="00BB4F22" w:rsidRPr="0017448D">
        <w:rPr>
          <w:rFonts w:asciiTheme="majorHAnsi" w:hAnsiTheme="majorHAnsi" w:cs="Arial"/>
        </w:rPr>
        <w:fldChar w:fldCharType="begin">
          <w:ffData>
            <w:name w:val="Check1"/>
            <w:enabled/>
            <w:calcOnExit w:val="0"/>
            <w:checkBox>
              <w:sizeAuto/>
              <w:default w:val="0"/>
            </w:checkBox>
          </w:ffData>
        </w:fldChar>
      </w:r>
      <w:r w:rsidR="00BB4F22" w:rsidRPr="0017448D">
        <w:rPr>
          <w:rFonts w:asciiTheme="majorHAnsi" w:hAnsiTheme="majorHAnsi" w:cs="Arial"/>
        </w:rPr>
        <w:instrText xml:space="preserve"> FORMCHECKBOX </w:instrText>
      </w:r>
      <w:r w:rsidR="002B2F64">
        <w:rPr>
          <w:rFonts w:asciiTheme="majorHAnsi" w:hAnsiTheme="majorHAnsi" w:cs="Arial"/>
        </w:rPr>
      </w:r>
      <w:r w:rsidR="002B2F64">
        <w:rPr>
          <w:rFonts w:asciiTheme="majorHAnsi" w:hAnsiTheme="majorHAnsi" w:cs="Arial"/>
        </w:rPr>
        <w:fldChar w:fldCharType="separate"/>
      </w:r>
      <w:r w:rsidR="00BB4F22" w:rsidRPr="0017448D">
        <w:rPr>
          <w:rFonts w:asciiTheme="majorHAnsi" w:hAnsiTheme="majorHAnsi" w:cs="Arial"/>
        </w:rPr>
        <w:fldChar w:fldCharType="end"/>
      </w:r>
      <w:r w:rsidR="00BB4F22" w:rsidRPr="0017448D">
        <w:rPr>
          <w:rFonts w:asciiTheme="majorHAnsi" w:hAnsiTheme="majorHAnsi" w:cs="Arial"/>
        </w:rPr>
        <w:t xml:space="preserve">  No  </w:t>
      </w:r>
      <w:r w:rsidR="0017448D" w:rsidRPr="0017448D">
        <w:rPr>
          <w:rFonts w:asciiTheme="majorHAnsi" w:hAnsiTheme="majorHAnsi" w:cs="Arial"/>
          <w:sz w:val="28"/>
        </w:rPr>
        <w:sym w:font="Wingdings 2" w:char="F051"/>
      </w:r>
      <w:r w:rsidR="00BB4F22" w:rsidRPr="0017448D">
        <w:rPr>
          <w:rFonts w:asciiTheme="majorHAnsi" w:hAnsiTheme="majorHAnsi" w:cs="Arial"/>
        </w:rPr>
        <w:t xml:space="preserve">  Yes – Type of Device:  </w:t>
      </w:r>
      <w:r w:rsidR="0017448D" w:rsidRPr="0017448D">
        <w:rPr>
          <w:rFonts w:asciiTheme="majorHAnsi" w:hAnsiTheme="majorHAnsi" w:cstheme="minorHAnsi"/>
          <w:bCs/>
        </w:rPr>
        <w:t xml:space="preserve">Apple </w:t>
      </w:r>
      <w:r w:rsidR="00832124">
        <w:rPr>
          <w:rFonts w:asciiTheme="majorHAnsi" w:hAnsiTheme="majorHAnsi" w:cstheme="minorHAnsi"/>
          <w:bCs/>
        </w:rPr>
        <w:t>iP</w:t>
      </w:r>
      <w:r w:rsidR="0017448D" w:rsidRPr="0017448D">
        <w:rPr>
          <w:rFonts w:asciiTheme="majorHAnsi" w:hAnsiTheme="majorHAnsi" w:cstheme="minorHAnsi"/>
          <w:bCs/>
        </w:rPr>
        <w:t>ad</w:t>
      </w:r>
    </w:p>
    <w:p w14:paraId="272EA3B8" w14:textId="7290DB11" w:rsidR="001376BE" w:rsidRPr="0017448D" w:rsidRDefault="006754FF"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asciiTheme="majorHAnsi" w:hAnsiTheme="majorHAnsi" w:cs="Arial"/>
        </w:rPr>
      </w:pPr>
      <w:r>
        <w:rPr>
          <w:rFonts w:asciiTheme="majorHAnsi" w:hAnsiTheme="majorHAnsi" w:cstheme="minorHAnsi"/>
          <w:bCs/>
        </w:rPr>
        <w:t>*</w:t>
      </w:r>
      <w:r w:rsidR="00A85F77">
        <w:rPr>
          <w:rFonts w:asciiTheme="majorHAnsi" w:hAnsiTheme="majorHAnsi" w:cstheme="minorHAnsi"/>
          <w:bCs/>
        </w:rPr>
        <w:t xml:space="preserve"> The </w:t>
      </w:r>
      <w:r w:rsidR="0032462B">
        <w:rPr>
          <w:rFonts w:asciiTheme="majorHAnsi" w:hAnsiTheme="majorHAnsi" w:cstheme="minorHAnsi"/>
          <w:bCs/>
        </w:rPr>
        <w:t>Day boat</w:t>
      </w:r>
      <w:r w:rsidR="00A85F77">
        <w:rPr>
          <w:rFonts w:asciiTheme="majorHAnsi" w:hAnsiTheme="majorHAnsi" w:cstheme="minorHAnsi"/>
          <w:bCs/>
        </w:rPr>
        <w:t xml:space="preserve"> and Expedition survey will be a paper survey</w:t>
      </w:r>
      <w:r>
        <w:rPr>
          <w:rFonts w:asciiTheme="majorHAnsi" w:hAnsiTheme="majorHAnsi" w:cstheme="minorHAnsi"/>
          <w:bCs/>
        </w:rPr>
        <w:t>.</w:t>
      </w:r>
    </w:p>
    <w:p w14:paraId="6BFF09E4" w14:textId="77777777" w:rsidR="00BB4F22" w:rsidRPr="0017448D" w:rsidRDefault="00391556" w:rsidP="00A92870">
      <w:pPr>
        <w:tabs>
          <w:tab w:val="left" w:pos="360"/>
          <w:tab w:val="left" w:pos="720"/>
          <w:tab w:val="left" w:pos="1440"/>
          <w:tab w:val="left" w:pos="2160"/>
          <w:tab w:val="left" w:pos="3600"/>
          <w:tab w:val="left" w:pos="5040"/>
          <w:tab w:val="left" w:pos="5760"/>
        </w:tabs>
        <w:spacing w:before="120" w:after="0" w:line="360" w:lineRule="auto"/>
        <w:outlineLvl w:val="0"/>
        <w:rPr>
          <w:rFonts w:asciiTheme="majorHAnsi" w:hAnsiTheme="majorHAnsi" w:cs="Arial"/>
        </w:rPr>
      </w:pPr>
      <w:r w:rsidRPr="0017448D">
        <w:rPr>
          <w:rFonts w:asciiTheme="majorHAnsi" w:hAnsiTheme="majorHAnsi" w:cs="Arial"/>
          <w:b/>
        </w:rPr>
        <w:t>SURVEY JUSTIFICATION</w:t>
      </w:r>
      <w:r w:rsidR="00BB4F22" w:rsidRPr="0017448D">
        <w:rPr>
          <w:rFonts w:asciiTheme="majorHAnsi" w:hAnsiTheme="majorHAnsi" w:cs="Arial"/>
          <w:b/>
        </w:rPr>
        <w:t>:</w:t>
      </w:r>
    </w:p>
    <w:p w14:paraId="322B6CBC" w14:textId="77777777" w:rsidR="00BB4F22" w:rsidRPr="0017448D" w:rsidRDefault="00BB4F22" w:rsidP="007E450C">
      <w:pPr>
        <w:pBdr>
          <w:top w:val="single" w:sz="8" w:space="1" w:color="9BBB59" w:themeColor="accent3"/>
          <w:bottom w:val="single" w:sz="8" w:space="1" w:color="9BBB59" w:themeColor="accent3"/>
        </w:pBdr>
        <w:tabs>
          <w:tab w:val="left" w:pos="360"/>
          <w:tab w:val="left" w:pos="720"/>
          <w:tab w:val="left" w:pos="1440"/>
          <w:tab w:val="left" w:pos="2160"/>
          <w:tab w:val="left" w:pos="3600"/>
          <w:tab w:val="left" w:pos="5040"/>
          <w:tab w:val="left" w:pos="5760"/>
        </w:tabs>
        <w:spacing w:after="60" w:line="240" w:lineRule="auto"/>
        <w:rPr>
          <w:rFonts w:asciiTheme="majorHAnsi" w:hAnsiTheme="majorHAnsi" w:cs="Arial"/>
          <w:i/>
        </w:rPr>
      </w:pPr>
      <w:r w:rsidRPr="0017448D">
        <w:rPr>
          <w:rFonts w:asciiTheme="majorHAnsi" w:hAnsiTheme="majorHAnsi"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46F73A58" w14:textId="77777777" w:rsidR="00BB4F22" w:rsidRDefault="00BB4F22" w:rsidP="0065616C">
      <w:pPr>
        <w:tabs>
          <w:tab w:val="left" w:pos="360"/>
          <w:tab w:val="left" w:pos="720"/>
          <w:tab w:val="left" w:pos="1440"/>
          <w:tab w:val="left" w:pos="2160"/>
          <w:tab w:val="left" w:pos="3600"/>
          <w:tab w:val="left" w:pos="5040"/>
          <w:tab w:val="left" w:pos="5760"/>
        </w:tabs>
        <w:spacing w:after="0" w:line="360" w:lineRule="auto"/>
        <w:rPr>
          <w:rFonts w:asciiTheme="majorHAnsi" w:hAnsiTheme="majorHAnsi" w:cs="Arial"/>
        </w:rPr>
      </w:pPr>
    </w:p>
    <w:p w14:paraId="158617D7" w14:textId="77777777" w:rsidR="007E450C" w:rsidRPr="007E450C" w:rsidRDefault="007E450C" w:rsidP="007E450C">
      <w:pPr>
        <w:tabs>
          <w:tab w:val="left" w:pos="3255"/>
        </w:tabs>
        <w:autoSpaceDE w:val="0"/>
        <w:autoSpaceDN w:val="0"/>
        <w:spacing w:after="0" w:line="360" w:lineRule="auto"/>
        <w:rPr>
          <w:rFonts w:ascii="Calibri" w:eastAsia="Times New Roman" w:hAnsi="Calibri" w:cs="Arial"/>
          <w:szCs w:val="24"/>
        </w:rPr>
      </w:pPr>
      <w:r w:rsidRPr="007E450C">
        <w:rPr>
          <w:rFonts w:ascii="Calibri" w:eastAsia="Times New Roman" w:hAnsi="Calibri" w:cs="Arial"/>
          <w:szCs w:val="24"/>
        </w:rPr>
        <w:t xml:space="preserve">Glacier Bay National Park (GLBA) protects 3.3 million acres of mountains, glaciers, rainforest, and coastline within Alaska’s Inside Passage and is part of a 25-million acre world heritage site. Visitation to Glacier Bay has exceeded 500,000 visits annually since 2013 and visitation increased over 20% from 2012 to 2015 with 551,353 recreation visits, a historic high. Although the bulk of these visitors are cruise ship passengers, GLBA staff has noted shifting patterns, and a potential increase, in backcountry/wilderness use since the Alaska Marine Highway System added ferry service to Gustavus in 2011. </w:t>
      </w:r>
    </w:p>
    <w:p w14:paraId="544D4CB9" w14:textId="77777777" w:rsidR="007E450C" w:rsidRPr="007E450C" w:rsidRDefault="007E450C" w:rsidP="007E450C">
      <w:pPr>
        <w:tabs>
          <w:tab w:val="left" w:pos="3255"/>
        </w:tabs>
        <w:autoSpaceDE w:val="0"/>
        <w:autoSpaceDN w:val="0"/>
        <w:spacing w:after="0" w:line="360" w:lineRule="auto"/>
        <w:rPr>
          <w:rFonts w:ascii="Calibri" w:eastAsia="Times New Roman" w:hAnsi="Calibri" w:cs="Arial"/>
          <w:szCs w:val="24"/>
        </w:rPr>
      </w:pPr>
    </w:p>
    <w:p w14:paraId="34854932" w14:textId="38BDAD14" w:rsidR="007E450C" w:rsidRPr="007E450C" w:rsidRDefault="00D66AFF" w:rsidP="007E450C">
      <w:pPr>
        <w:autoSpaceDE w:val="0"/>
        <w:autoSpaceDN w:val="0"/>
        <w:spacing w:after="0" w:line="360" w:lineRule="auto"/>
        <w:ind w:right="270"/>
        <w:rPr>
          <w:rFonts w:ascii="Calibri" w:eastAsia="Times New Roman" w:hAnsi="Calibri" w:cs="Times New Roman"/>
          <w:szCs w:val="24"/>
        </w:rPr>
      </w:pPr>
      <w:r w:rsidRPr="00D66AFF">
        <w:rPr>
          <w:rFonts w:ascii="Calibri" w:eastAsia="Times New Roman" w:hAnsi="Calibri" w:cs="Times New Roman"/>
          <w:szCs w:val="24"/>
        </w:rPr>
        <w:t xml:space="preserve">The primary purpose for this collection is to provide </w:t>
      </w:r>
      <w:r>
        <w:rPr>
          <w:rFonts w:ascii="Calibri" w:eastAsia="Times New Roman" w:hAnsi="Calibri" w:cs="Times New Roman"/>
          <w:szCs w:val="24"/>
        </w:rPr>
        <w:t>experiential educational</w:t>
      </w:r>
      <w:r w:rsidRPr="007E450C">
        <w:rPr>
          <w:rFonts w:ascii="Calibri" w:eastAsia="Times New Roman" w:hAnsi="Calibri" w:cs="Times New Roman"/>
          <w:szCs w:val="24"/>
        </w:rPr>
        <w:t xml:space="preserve"> </w:t>
      </w:r>
      <w:r w:rsidRPr="00D66AFF">
        <w:rPr>
          <w:rFonts w:ascii="Calibri" w:eastAsia="Times New Roman" w:hAnsi="Calibri" w:cs="Times New Roman"/>
          <w:szCs w:val="24"/>
        </w:rPr>
        <w:t>opportunit</w:t>
      </w:r>
      <w:r>
        <w:rPr>
          <w:rFonts w:ascii="Calibri" w:eastAsia="Times New Roman" w:hAnsi="Calibri" w:cs="Times New Roman"/>
          <w:szCs w:val="24"/>
        </w:rPr>
        <w:t>ies</w:t>
      </w:r>
      <w:r w:rsidRPr="00D66AFF">
        <w:rPr>
          <w:rFonts w:ascii="Calibri" w:eastAsia="Times New Roman" w:hAnsi="Calibri" w:cs="Times New Roman"/>
          <w:szCs w:val="24"/>
        </w:rPr>
        <w:t xml:space="preserve"> for to students to gain practical experiences with </w:t>
      </w:r>
      <w:r>
        <w:rPr>
          <w:rFonts w:ascii="Calibri" w:eastAsia="Times New Roman" w:hAnsi="Calibri" w:cs="Times New Roman"/>
          <w:szCs w:val="24"/>
        </w:rPr>
        <w:t>social science research from conception to final product</w:t>
      </w:r>
      <w:r w:rsidRPr="00D66AFF">
        <w:rPr>
          <w:rFonts w:ascii="Calibri" w:eastAsia="Times New Roman" w:hAnsi="Calibri" w:cs="Times New Roman"/>
          <w:szCs w:val="24"/>
        </w:rPr>
        <w:t>. The information collect</w:t>
      </w:r>
      <w:r>
        <w:rPr>
          <w:rFonts w:ascii="Calibri" w:eastAsia="Times New Roman" w:hAnsi="Calibri" w:cs="Times New Roman"/>
          <w:szCs w:val="24"/>
        </w:rPr>
        <w:t xml:space="preserve">ion instruments are designed, implemented and analyze </w:t>
      </w:r>
      <w:r w:rsidRPr="00D66AFF">
        <w:rPr>
          <w:rFonts w:ascii="Calibri" w:eastAsia="Times New Roman" w:hAnsi="Calibri" w:cs="Times New Roman"/>
          <w:szCs w:val="24"/>
        </w:rPr>
        <w:t xml:space="preserve">by the students and presented as a part of their Master’s thesis project. </w:t>
      </w:r>
      <w:r>
        <w:rPr>
          <w:rFonts w:ascii="Calibri" w:eastAsia="Times New Roman" w:hAnsi="Calibri" w:cs="Times New Roman"/>
          <w:szCs w:val="24"/>
        </w:rPr>
        <w:t xml:space="preserve"> The results of this collection will be added to a larger on-going </w:t>
      </w:r>
      <w:r w:rsidR="00F52F82">
        <w:rPr>
          <w:rFonts w:ascii="Calibri" w:eastAsia="Times New Roman" w:hAnsi="Calibri" w:cs="Times New Roman"/>
          <w:szCs w:val="24"/>
        </w:rPr>
        <w:t>research study</w:t>
      </w:r>
      <w:r>
        <w:rPr>
          <w:rFonts w:ascii="Calibri" w:eastAsia="Times New Roman" w:hAnsi="Calibri" w:cs="Times New Roman"/>
          <w:szCs w:val="24"/>
        </w:rPr>
        <w:t xml:space="preserve"> by </w:t>
      </w:r>
      <w:r w:rsidR="00F52F82" w:rsidRPr="007E450C">
        <w:rPr>
          <w:rFonts w:ascii="Calibri" w:eastAsia="Times New Roman" w:hAnsi="Calibri" w:cs="Times New Roman"/>
          <w:szCs w:val="24"/>
        </w:rPr>
        <w:t xml:space="preserve">researchers </w:t>
      </w:r>
      <w:r w:rsidR="00F52F82">
        <w:rPr>
          <w:rFonts w:ascii="Calibri" w:eastAsia="Times New Roman" w:hAnsi="Calibri" w:cs="Times New Roman"/>
          <w:szCs w:val="24"/>
        </w:rPr>
        <w:t xml:space="preserve">at </w:t>
      </w:r>
      <w:r w:rsidRPr="007E450C">
        <w:rPr>
          <w:rFonts w:ascii="Calibri" w:eastAsia="Times New Roman" w:hAnsi="Calibri" w:cs="Times New Roman"/>
          <w:szCs w:val="24"/>
        </w:rPr>
        <w:t>Utah State University (USU) S.J. &amp; Jessie E. Quinney College of Natural Resources</w:t>
      </w:r>
      <w:r>
        <w:rPr>
          <w:rFonts w:ascii="Calibri" w:eastAsia="Times New Roman" w:hAnsi="Calibri" w:cs="Times New Roman"/>
          <w:szCs w:val="24"/>
        </w:rPr>
        <w:t xml:space="preserve">.   </w:t>
      </w:r>
      <w:r w:rsidR="007E450C" w:rsidRPr="007E450C">
        <w:rPr>
          <w:rFonts w:ascii="Calibri" w:eastAsia="Times New Roman" w:hAnsi="Calibri" w:cs="Arial"/>
          <w:szCs w:val="24"/>
        </w:rPr>
        <w:t xml:space="preserve">The purpose of this research is to understand </w:t>
      </w:r>
      <w:r w:rsidR="00F52F82">
        <w:rPr>
          <w:rFonts w:ascii="Calibri" w:eastAsia="Times New Roman" w:hAnsi="Calibri" w:cs="Arial"/>
          <w:szCs w:val="24"/>
        </w:rPr>
        <w:t xml:space="preserve">the motivations, expectations and expectations of </w:t>
      </w:r>
      <w:r w:rsidR="007E450C" w:rsidRPr="007E450C">
        <w:rPr>
          <w:rFonts w:ascii="Calibri" w:eastAsia="Times New Roman" w:hAnsi="Calibri" w:cs="Arial"/>
          <w:szCs w:val="24"/>
        </w:rPr>
        <w:t>users in GLBA’s backcountry/wilderness</w:t>
      </w:r>
      <w:r w:rsidR="00F52F82">
        <w:rPr>
          <w:rFonts w:ascii="Calibri" w:eastAsia="Times New Roman" w:hAnsi="Calibri" w:cs="Arial"/>
          <w:szCs w:val="24"/>
        </w:rPr>
        <w:t>. Park managers are preparing to gather data that will be used</w:t>
      </w:r>
      <w:r w:rsidR="007E450C" w:rsidRPr="007E450C">
        <w:rPr>
          <w:rFonts w:ascii="Calibri" w:eastAsia="Times New Roman" w:hAnsi="Calibri" w:cs="Arial"/>
          <w:szCs w:val="24"/>
        </w:rPr>
        <w:t xml:space="preserve"> to inform the park’s backcountry/wilderness management plan</w:t>
      </w:r>
      <w:r w:rsidR="00F52F82">
        <w:rPr>
          <w:rFonts w:ascii="Calibri" w:eastAsia="Times New Roman" w:hAnsi="Calibri" w:cs="Arial"/>
          <w:szCs w:val="24"/>
        </w:rPr>
        <w:t xml:space="preserve">ning process. </w:t>
      </w:r>
      <w:r w:rsidR="007E450C" w:rsidRPr="007E450C">
        <w:rPr>
          <w:rFonts w:ascii="Calibri" w:eastAsia="Times New Roman" w:hAnsi="Calibri" w:cs="Arial"/>
          <w:szCs w:val="24"/>
        </w:rPr>
        <w:t xml:space="preserve"> </w:t>
      </w:r>
      <w:r w:rsidR="006A7787">
        <w:rPr>
          <w:rFonts w:ascii="Calibri" w:eastAsia="Times New Roman" w:hAnsi="Calibri" w:cs="Arial"/>
          <w:szCs w:val="24"/>
        </w:rPr>
        <w:t xml:space="preserve">Recreation use, transportation systems and ecosystems management are key components of the planning </w:t>
      </w:r>
      <w:r w:rsidR="006A7787">
        <w:rPr>
          <w:rFonts w:ascii="Calibri" w:eastAsia="Times New Roman" w:hAnsi="Calibri" w:cs="Arial"/>
          <w:szCs w:val="24"/>
        </w:rPr>
        <w:lastRenderedPageBreak/>
        <w:t xml:space="preserve">process and this collection will </w:t>
      </w:r>
      <w:r w:rsidR="007E450C" w:rsidRPr="007E450C">
        <w:rPr>
          <w:rFonts w:ascii="Calibri" w:eastAsia="Times New Roman" w:hAnsi="Calibri" w:cs="Times New Roman"/>
          <w:szCs w:val="24"/>
        </w:rPr>
        <w:t>address a variety of visitor related issues including visitor experience (e.g. encounter rates, visitor expectations, emerging activities)</w:t>
      </w:r>
      <w:r w:rsidR="006A7787">
        <w:rPr>
          <w:rFonts w:ascii="Calibri" w:eastAsia="Times New Roman" w:hAnsi="Calibri" w:cs="Times New Roman"/>
          <w:szCs w:val="24"/>
        </w:rPr>
        <w:t>.</w:t>
      </w:r>
      <w:r w:rsidR="007E450C" w:rsidRPr="007E450C">
        <w:rPr>
          <w:rFonts w:ascii="Calibri" w:eastAsia="Times New Roman" w:hAnsi="Calibri" w:cs="Times New Roman"/>
          <w:szCs w:val="24"/>
        </w:rPr>
        <w:t xml:space="preserve"> </w:t>
      </w:r>
    </w:p>
    <w:p w14:paraId="7855E3E5" w14:textId="77777777" w:rsidR="007E450C" w:rsidRPr="007E450C" w:rsidRDefault="007E450C" w:rsidP="007E450C">
      <w:pPr>
        <w:autoSpaceDE w:val="0"/>
        <w:autoSpaceDN w:val="0"/>
        <w:spacing w:after="0" w:line="360" w:lineRule="auto"/>
        <w:rPr>
          <w:rFonts w:ascii="Calibri" w:eastAsia="Times New Roman" w:hAnsi="Calibri" w:cs="Times New Roman"/>
          <w:szCs w:val="24"/>
        </w:rPr>
      </w:pPr>
    </w:p>
    <w:p w14:paraId="16022A4B" w14:textId="36E032EE" w:rsidR="007E450C" w:rsidRPr="00957ED4" w:rsidRDefault="007E450C" w:rsidP="00957ED4">
      <w:pPr>
        <w:autoSpaceDE w:val="0"/>
        <w:autoSpaceDN w:val="0"/>
        <w:spacing w:after="0" w:line="360" w:lineRule="auto"/>
        <w:rPr>
          <w:rFonts w:ascii="Calibri" w:eastAsia="Times New Roman" w:hAnsi="Calibri" w:cs="Arial"/>
          <w:szCs w:val="24"/>
        </w:rPr>
      </w:pPr>
      <w:r w:rsidRPr="007E450C">
        <w:rPr>
          <w:rFonts w:ascii="Calibri" w:eastAsia="Times New Roman" w:hAnsi="Calibri" w:cs="Arial"/>
          <w:szCs w:val="24"/>
        </w:rPr>
        <w:t xml:space="preserve">Currently, the social science information related to backcountry use at GLBA </w:t>
      </w:r>
      <w:r w:rsidR="006A7787">
        <w:rPr>
          <w:rFonts w:ascii="Calibri" w:eastAsia="Times New Roman" w:hAnsi="Calibri" w:cs="Arial"/>
          <w:szCs w:val="24"/>
        </w:rPr>
        <w:t xml:space="preserve">is limited to the worked conducted by USU. </w:t>
      </w:r>
      <w:r w:rsidRPr="007E450C">
        <w:rPr>
          <w:rFonts w:ascii="Calibri" w:eastAsia="Times New Roman" w:hAnsi="Calibri" w:cs="Arial"/>
          <w:szCs w:val="24"/>
        </w:rPr>
        <w:t xml:space="preserve"> </w:t>
      </w:r>
      <w:r w:rsidR="006A7787">
        <w:rPr>
          <w:rFonts w:ascii="Calibri" w:eastAsia="Times New Roman" w:hAnsi="Calibri" w:cs="Arial"/>
          <w:szCs w:val="24"/>
        </w:rPr>
        <w:t>There is a needed to know more</w:t>
      </w:r>
      <w:r w:rsidRPr="007E450C">
        <w:rPr>
          <w:rFonts w:ascii="Calibri" w:eastAsia="Times New Roman" w:hAnsi="Calibri" w:cs="Arial"/>
          <w:szCs w:val="24"/>
        </w:rPr>
        <w:t xml:space="preserve"> about visitor use and characteristics, particularly </w:t>
      </w:r>
      <w:r w:rsidRPr="007E450C">
        <w:rPr>
          <w:rFonts w:ascii="Calibri" w:eastAsia="Times New Roman" w:hAnsi="Calibri" w:cs="Times New Roman"/>
          <w:szCs w:val="24"/>
        </w:rPr>
        <w:t xml:space="preserve">associated with dispersed activities in designated wilderness. USU </w:t>
      </w:r>
      <w:r w:rsidR="000F57FD">
        <w:rPr>
          <w:rFonts w:ascii="Calibri" w:eastAsia="Times New Roman" w:hAnsi="Calibri" w:cs="Times New Roman"/>
          <w:szCs w:val="24"/>
        </w:rPr>
        <w:t xml:space="preserve">and GLBA </w:t>
      </w:r>
      <w:r w:rsidR="005A7447">
        <w:rPr>
          <w:rFonts w:ascii="Calibri" w:eastAsia="Times New Roman" w:hAnsi="Calibri" w:cs="Times New Roman"/>
          <w:szCs w:val="24"/>
        </w:rPr>
        <w:t xml:space="preserve">have collaborated to </w:t>
      </w:r>
      <w:r w:rsidR="000F57FD">
        <w:rPr>
          <w:rFonts w:ascii="Calibri" w:eastAsia="Times New Roman" w:hAnsi="Calibri" w:cs="Times New Roman"/>
          <w:szCs w:val="24"/>
        </w:rPr>
        <w:t>designated</w:t>
      </w:r>
      <w:r w:rsidR="006A7787">
        <w:rPr>
          <w:rFonts w:ascii="Calibri" w:eastAsia="Times New Roman" w:hAnsi="Calibri" w:cs="Times New Roman"/>
          <w:szCs w:val="24"/>
        </w:rPr>
        <w:t xml:space="preserve"> series of </w:t>
      </w:r>
      <w:r w:rsidRPr="007E450C">
        <w:rPr>
          <w:rFonts w:ascii="Calibri" w:eastAsia="Times New Roman" w:hAnsi="Calibri" w:cs="Times New Roman"/>
          <w:szCs w:val="24"/>
        </w:rPr>
        <w:t xml:space="preserve">visitor </w:t>
      </w:r>
      <w:r w:rsidR="006A7787">
        <w:rPr>
          <w:rFonts w:ascii="Calibri" w:eastAsia="Times New Roman" w:hAnsi="Calibri" w:cs="Times New Roman"/>
          <w:szCs w:val="24"/>
        </w:rPr>
        <w:t xml:space="preserve">use </w:t>
      </w:r>
      <w:r w:rsidRPr="007E450C">
        <w:rPr>
          <w:rFonts w:ascii="Calibri" w:eastAsia="Times New Roman" w:hAnsi="Calibri" w:cs="Times New Roman"/>
          <w:szCs w:val="24"/>
        </w:rPr>
        <w:t>stud</w:t>
      </w:r>
      <w:r w:rsidR="006A7787">
        <w:rPr>
          <w:rFonts w:ascii="Calibri" w:eastAsia="Times New Roman" w:hAnsi="Calibri" w:cs="Times New Roman"/>
          <w:szCs w:val="24"/>
        </w:rPr>
        <w:t xml:space="preserve">ies </w:t>
      </w:r>
      <w:r w:rsidR="000F57FD">
        <w:rPr>
          <w:rFonts w:ascii="Calibri" w:eastAsia="Times New Roman" w:hAnsi="Calibri" w:cs="Times New Roman"/>
          <w:szCs w:val="24"/>
        </w:rPr>
        <w:t xml:space="preserve">to be </w:t>
      </w:r>
      <w:r w:rsidR="005A7447">
        <w:rPr>
          <w:rFonts w:ascii="Calibri" w:eastAsia="Times New Roman" w:hAnsi="Calibri" w:cs="Times New Roman"/>
          <w:szCs w:val="24"/>
        </w:rPr>
        <w:t>used as learning opportunities for</w:t>
      </w:r>
      <w:r w:rsidR="000F57FD">
        <w:rPr>
          <w:rFonts w:ascii="Calibri" w:eastAsia="Times New Roman" w:hAnsi="Calibri" w:cs="Arial"/>
          <w:szCs w:val="24"/>
        </w:rPr>
        <w:t xml:space="preserve"> </w:t>
      </w:r>
      <w:r w:rsidR="005A7447" w:rsidRPr="007E450C">
        <w:rPr>
          <w:rFonts w:ascii="Calibri" w:eastAsia="Times New Roman" w:hAnsi="Calibri" w:cs="Arial"/>
          <w:szCs w:val="24"/>
        </w:rPr>
        <w:t>USU</w:t>
      </w:r>
      <w:r w:rsidR="005A7447">
        <w:rPr>
          <w:rFonts w:ascii="Calibri" w:eastAsia="Times New Roman" w:hAnsi="Calibri" w:cs="Arial"/>
          <w:szCs w:val="24"/>
        </w:rPr>
        <w:t xml:space="preserve"> </w:t>
      </w:r>
      <w:r w:rsidR="000F57FD">
        <w:rPr>
          <w:rFonts w:ascii="Calibri" w:eastAsia="Times New Roman" w:hAnsi="Calibri" w:cs="Arial"/>
          <w:szCs w:val="24"/>
        </w:rPr>
        <w:t xml:space="preserve">graduate </w:t>
      </w:r>
      <w:r w:rsidRPr="007E450C">
        <w:rPr>
          <w:rFonts w:ascii="Calibri" w:eastAsia="Times New Roman" w:hAnsi="Calibri" w:cs="Arial"/>
          <w:szCs w:val="24"/>
        </w:rPr>
        <w:t>students</w:t>
      </w:r>
      <w:r w:rsidR="005A7447">
        <w:rPr>
          <w:rFonts w:ascii="Calibri" w:eastAsia="Times New Roman" w:hAnsi="Calibri" w:cs="Arial"/>
          <w:szCs w:val="24"/>
        </w:rPr>
        <w:t>. This</w:t>
      </w:r>
      <w:r w:rsidR="000F57FD">
        <w:rPr>
          <w:rFonts w:ascii="Calibri" w:eastAsia="Times New Roman" w:hAnsi="Calibri" w:cs="Times New Roman"/>
          <w:szCs w:val="24"/>
        </w:rPr>
        <w:t xml:space="preserve"> will</w:t>
      </w:r>
      <w:r w:rsidR="000F57FD" w:rsidRPr="007E450C">
        <w:rPr>
          <w:rFonts w:ascii="Calibri" w:eastAsia="Times New Roman" w:hAnsi="Calibri" w:cs="Times New Roman"/>
          <w:szCs w:val="24"/>
        </w:rPr>
        <w:t xml:space="preserve"> </w:t>
      </w:r>
      <w:r w:rsidR="000F57FD">
        <w:rPr>
          <w:rFonts w:ascii="Calibri" w:eastAsia="Times New Roman" w:hAnsi="Calibri" w:cs="Times New Roman"/>
          <w:szCs w:val="24"/>
        </w:rPr>
        <w:t>allow</w:t>
      </w:r>
      <w:r w:rsidR="000F57FD">
        <w:rPr>
          <w:rFonts w:ascii="Calibri" w:eastAsia="Times New Roman" w:hAnsi="Calibri" w:cs="Arial"/>
          <w:szCs w:val="24"/>
        </w:rPr>
        <w:t xml:space="preserve"> </w:t>
      </w:r>
      <w:r w:rsidR="005A7447">
        <w:rPr>
          <w:rFonts w:ascii="Calibri" w:eastAsia="Times New Roman" w:hAnsi="Calibri" w:cs="Arial"/>
          <w:szCs w:val="24"/>
        </w:rPr>
        <w:t>students</w:t>
      </w:r>
      <w:r w:rsidR="000F57FD">
        <w:rPr>
          <w:rFonts w:ascii="Calibri" w:eastAsia="Times New Roman" w:hAnsi="Calibri" w:cs="Arial"/>
          <w:szCs w:val="24"/>
        </w:rPr>
        <w:t xml:space="preserve"> to</w:t>
      </w:r>
      <w:r w:rsidR="005A7447">
        <w:rPr>
          <w:rFonts w:ascii="Calibri" w:eastAsia="Times New Roman" w:hAnsi="Calibri" w:cs="Arial"/>
          <w:szCs w:val="24"/>
        </w:rPr>
        <w:t xml:space="preserve"> gain a</w:t>
      </w:r>
      <w:r w:rsidRPr="007E450C">
        <w:rPr>
          <w:rFonts w:ascii="Calibri" w:eastAsia="Times New Roman" w:hAnsi="Calibri" w:cs="Arial"/>
          <w:szCs w:val="24"/>
        </w:rPr>
        <w:t xml:space="preserve"> </w:t>
      </w:r>
      <w:r w:rsidR="005A7447">
        <w:rPr>
          <w:rFonts w:ascii="Calibri" w:eastAsia="Times New Roman" w:hAnsi="Calibri" w:cs="Arial"/>
          <w:szCs w:val="24"/>
        </w:rPr>
        <w:t xml:space="preserve">practical experience </w:t>
      </w:r>
      <w:r w:rsidRPr="007E450C">
        <w:rPr>
          <w:rFonts w:ascii="Calibri" w:eastAsia="Times New Roman" w:hAnsi="Calibri" w:cs="Arial"/>
          <w:szCs w:val="24"/>
        </w:rPr>
        <w:t xml:space="preserve">while providing the NPS </w:t>
      </w:r>
      <w:r w:rsidR="005A7447">
        <w:rPr>
          <w:rFonts w:ascii="Calibri" w:eastAsia="Times New Roman" w:hAnsi="Calibri" w:cs="Arial"/>
          <w:szCs w:val="24"/>
        </w:rPr>
        <w:t xml:space="preserve">with </w:t>
      </w:r>
      <w:r w:rsidR="009E1939">
        <w:rPr>
          <w:rFonts w:ascii="Calibri" w:eastAsia="Times New Roman" w:hAnsi="Calibri" w:cs="Arial"/>
          <w:szCs w:val="24"/>
        </w:rPr>
        <w:t xml:space="preserve">data </w:t>
      </w:r>
      <w:r w:rsidR="005A7447">
        <w:rPr>
          <w:rFonts w:ascii="Calibri" w:eastAsia="Times New Roman" w:hAnsi="Calibri" w:cs="Arial"/>
          <w:szCs w:val="24"/>
        </w:rPr>
        <w:t>that could be used to</w:t>
      </w:r>
      <w:r w:rsidRPr="007E450C">
        <w:rPr>
          <w:rFonts w:ascii="Calibri" w:eastAsia="Times New Roman" w:hAnsi="Calibri" w:cs="Arial"/>
          <w:szCs w:val="24"/>
        </w:rPr>
        <w:t xml:space="preserve"> inform</w:t>
      </w:r>
      <w:r w:rsidRPr="007E450C">
        <w:rPr>
          <w:rFonts w:ascii="Calibri" w:eastAsia="Times New Roman" w:hAnsi="Calibri" w:cs="Times New Roman"/>
        </w:rPr>
        <w:t xml:space="preserve"> </w:t>
      </w:r>
      <w:r w:rsidR="000F57FD">
        <w:rPr>
          <w:rFonts w:ascii="Calibri" w:eastAsia="Times New Roman" w:hAnsi="Calibri" w:cs="Times New Roman"/>
        </w:rPr>
        <w:t xml:space="preserve">a variety of management plans and initiatives. </w:t>
      </w:r>
      <w:r w:rsidRPr="007E450C">
        <w:rPr>
          <w:rFonts w:ascii="Calibri" w:eastAsia="Times New Roman" w:hAnsi="Calibri" w:cs="Times New Roman"/>
          <w:szCs w:val="24"/>
        </w:rPr>
        <w:t>Th</w:t>
      </w:r>
      <w:r w:rsidR="00F1566A">
        <w:rPr>
          <w:rFonts w:ascii="Calibri" w:eastAsia="Times New Roman" w:hAnsi="Calibri" w:cs="Times New Roman"/>
          <w:szCs w:val="24"/>
        </w:rPr>
        <w:t>is</w:t>
      </w:r>
      <w:r w:rsidR="00CA1391">
        <w:rPr>
          <w:rFonts w:ascii="Calibri" w:eastAsia="Times New Roman" w:hAnsi="Calibri" w:cs="Times New Roman"/>
          <w:szCs w:val="24"/>
        </w:rPr>
        <w:t xml:space="preserve"> collection will </w:t>
      </w:r>
      <w:r w:rsidR="00957ED4">
        <w:rPr>
          <w:rFonts w:ascii="Calibri" w:eastAsia="Times New Roman" w:hAnsi="Calibri" w:cs="Times New Roman"/>
          <w:szCs w:val="24"/>
        </w:rPr>
        <w:t xml:space="preserve">also </w:t>
      </w:r>
      <w:r w:rsidR="00CA1391">
        <w:rPr>
          <w:rFonts w:ascii="Calibri" w:eastAsia="Times New Roman" w:hAnsi="Calibri" w:cs="Times New Roman"/>
          <w:szCs w:val="24"/>
        </w:rPr>
        <w:t>allow students</w:t>
      </w:r>
      <w:r w:rsidR="00957ED4">
        <w:rPr>
          <w:rFonts w:ascii="Calibri" w:eastAsia="Times New Roman" w:hAnsi="Calibri" w:cs="Times New Roman"/>
          <w:szCs w:val="24"/>
        </w:rPr>
        <w:t xml:space="preserve"> study encounter norms, social carrying capacity by using</w:t>
      </w:r>
      <w:r w:rsidR="00CA1391" w:rsidRPr="007E450C">
        <w:rPr>
          <w:rFonts w:ascii="Calibri" w:eastAsia="Times New Roman" w:hAnsi="Calibri" w:cs="Times New Roman"/>
          <w:color w:val="222222"/>
          <w:szCs w:val="24"/>
        </w:rPr>
        <w:t xml:space="preserve"> </w:t>
      </w:r>
      <w:r w:rsidRPr="007E450C">
        <w:rPr>
          <w:rFonts w:ascii="Calibri" w:eastAsia="Times New Roman" w:hAnsi="Calibri" w:cs="Times New Roman"/>
          <w:color w:val="222222"/>
          <w:szCs w:val="24"/>
        </w:rPr>
        <w:t xml:space="preserve">indicators and standards </w:t>
      </w:r>
      <w:r w:rsidR="00CA1391">
        <w:rPr>
          <w:rFonts w:ascii="Calibri" w:eastAsia="Times New Roman" w:hAnsi="Calibri" w:cs="Times New Roman"/>
          <w:color w:val="222222"/>
          <w:szCs w:val="24"/>
        </w:rPr>
        <w:t xml:space="preserve">of quality </w:t>
      </w:r>
      <w:r w:rsidR="00F1566A">
        <w:rPr>
          <w:rFonts w:ascii="Calibri" w:eastAsia="Times New Roman" w:hAnsi="Calibri" w:cs="Times New Roman"/>
          <w:color w:val="222222"/>
          <w:szCs w:val="24"/>
        </w:rPr>
        <w:t xml:space="preserve">experiences </w:t>
      </w:r>
      <w:r w:rsidR="00F1566A">
        <w:rPr>
          <w:rFonts w:ascii="Calibri" w:eastAsia="Times New Roman" w:hAnsi="Calibri" w:cs="Times New Roman"/>
          <w:szCs w:val="24"/>
        </w:rPr>
        <w:t>to understand how visitor perceptions c</w:t>
      </w:r>
      <w:r w:rsidR="00957ED4">
        <w:rPr>
          <w:rFonts w:ascii="Calibri" w:eastAsia="Times New Roman" w:hAnsi="Calibri" w:cs="Times New Roman"/>
          <w:szCs w:val="24"/>
        </w:rPr>
        <w:t>ould</w:t>
      </w:r>
      <w:r w:rsidR="00F1566A">
        <w:rPr>
          <w:rFonts w:ascii="Calibri" w:eastAsia="Times New Roman" w:hAnsi="Calibri" w:cs="Times New Roman"/>
          <w:szCs w:val="24"/>
        </w:rPr>
        <w:t xml:space="preserve"> impact sustainable </w:t>
      </w:r>
      <w:r w:rsidR="00957ED4">
        <w:rPr>
          <w:rFonts w:ascii="Calibri" w:eastAsia="Times New Roman" w:hAnsi="Calibri" w:cs="Times New Roman"/>
          <w:szCs w:val="24"/>
        </w:rPr>
        <w:t xml:space="preserve">ecosystems management and </w:t>
      </w:r>
      <w:r w:rsidR="00F1566A">
        <w:rPr>
          <w:rFonts w:ascii="Calibri" w:eastAsia="Times New Roman" w:hAnsi="Calibri" w:cs="Times New Roman"/>
          <w:szCs w:val="24"/>
        </w:rPr>
        <w:t xml:space="preserve">recreation </w:t>
      </w:r>
    </w:p>
    <w:p w14:paraId="6C1D4839" w14:textId="77777777" w:rsidR="007E450C" w:rsidRDefault="007E450C" w:rsidP="007E450C">
      <w:pPr>
        <w:autoSpaceDE w:val="0"/>
        <w:autoSpaceDN w:val="0"/>
        <w:spacing w:after="0" w:line="360" w:lineRule="auto"/>
        <w:ind w:right="270"/>
        <w:rPr>
          <w:rFonts w:ascii="Calibri" w:eastAsia="Times New Roman" w:hAnsi="Calibri" w:cs="Times New Roman"/>
          <w:szCs w:val="24"/>
        </w:rPr>
      </w:pPr>
    </w:p>
    <w:p w14:paraId="3CE76FE2" w14:textId="77777777" w:rsidR="00BB4F22" w:rsidRPr="0017448D" w:rsidRDefault="00DD4CE9" w:rsidP="00A92870">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asciiTheme="majorHAnsi" w:hAnsiTheme="majorHAnsi" w:cs="Arial"/>
        </w:rPr>
      </w:pPr>
      <w:r w:rsidRPr="0017448D">
        <w:rPr>
          <w:rFonts w:asciiTheme="majorHAnsi" w:hAnsiTheme="majorHAnsi" w:cs="Arial"/>
          <w:b/>
        </w:rPr>
        <w:fldChar w:fldCharType="begin"/>
      </w:r>
      <w:r w:rsidRPr="0017448D">
        <w:rPr>
          <w:rFonts w:asciiTheme="majorHAnsi" w:hAnsiTheme="majorHAnsi" w:cs="Arial"/>
          <w:b/>
        </w:rPr>
        <w:instrText xml:space="preserve">  </w:instrText>
      </w:r>
      <w:r w:rsidRPr="0017448D">
        <w:rPr>
          <w:rFonts w:asciiTheme="majorHAnsi" w:hAnsiTheme="majorHAnsi" w:cs="Arial"/>
          <w:b/>
        </w:rPr>
        <w:fldChar w:fldCharType="end"/>
      </w:r>
      <w:r w:rsidR="00391556" w:rsidRPr="0017448D">
        <w:rPr>
          <w:rFonts w:asciiTheme="majorHAnsi" w:hAnsiTheme="majorHAnsi" w:cs="Arial"/>
          <w:b/>
        </w:rPr>
        <w:t>SURVEY METHODOLOGY:</w:t>
      </w:r>
    </w:p>
    <w:p w14:paraId="15BBF750" w14:textId="77777777" w:rsidR="007E450C"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asciiTheme="majorHAnsi" w:hAnsiTheme="majorHAnsi" w:cs="Arial"/>
          <w:b/>
        </w:rPr>
      </w:pPr>
      <w:r w:rsidRPr="007E450C">
        <w:rPr>
          <w:rFonts w:asciiTheme="majorHAnsi" w:hAnsiTheme="majorHAnsi" w:cs="Arial"/>
          <w:b/>
        </w:rPr>
        <w:t xml:space="preserve">Respondent Universe:  </w:t>
      </w:r>
    </w:p>
    <w:p w14:paraId="670B731B" w14:textId="2ED619F4" w:rsidR="007E450C" w:rsidRPr="007E450C" w:rsidRDefault="007E450C" w:rsidP="007E450C">
      <w:pPr>
        <w:widowControl w:val="0"/>
        <w:adjustRightInd w:val="0"/>
        <w:spacing w:after="240"/>
        <w:rPr>
          <w:rFonts w:ascii="Calibri" w:eastAsia="Calibri" w:hAnsi="Calibri" w:cs="Times"/>
        </w:rPr>
      </w:pPr>
      <w:r w:rsidRPr="007E450C">
        <w:rPr>
          <w:rFonts w:ascii="Calibri" w:eastAsia="Calibri" w:hAnsi="Calibri" w:cs="Times"/>
        </w:rPr>
        <w:t xml:space="preserve">The respondent universe for this collection will be all adults (18 years and older) </w:t>
      </w:r>
      <w:r>
        <w:rPr>
          <w:rFonts w:ascii="Calibri" w:eastAsia="Calibri" w:hAnsi="Calibri" w:cs="Times"/>
        </w:rPr>
        <w:t>within the following subgroups:</w:t>
      </w:r>
    </w:p>
    <w:p w14:paraId="0D827B9C" w14:textId="431AE57F" w:rsidR="00957ED4" w:rsidRPr="00A85F77" w:rsidRDefault="00A85F77" w:rsidP="00957ED4">
      <w:pPr>
        <w:numPr>
          <w:ilvl w:val="0"/>
          <w:numId w:val="12"/>
        </w:numPr>
        <w:rPr>
          <w:rFonts w:asciiTheme="majorHAnsi" w:hAnsiTheme="majorHAnsi" w:cstheme="majorHAnsi"/>
        </w:rPr>
      </w:pPr>
      <w:r w:rsidRPr="00A85F77">
        <w:rPr>
          <w:rFonts w:asciiTheme="majorHAnsi" w:eastAsia="Times New Roman" w:hAnsiTheme="majorHAnsi" w:cstheme="majorHAnsi"/>
          <w:b/>
          <w:szCs w:val="24"/>
        </w:rPr>
        <w:t>Backcountry/Wilderness Survey</w:t>
      </w:r>
      <w:r>
        <w:rPr>
          <w:rFonts w:asciiTheme="majorHAnsi" w:eastAsia="Times New Roman" w:hAnsiTheme="majorHAnsi" w:cstheme="majorHAnsi"/>
          <w:szCs w:val="24"/>
        </w:rPr>
        <w:t xml:space="preserve"> - </w:t>
      </w:r>
      <w:r w:rsidR="007E450C" w:rsidRPr="00A85F77">
        <w:rPr>
          <w:rFonts w:asciiTheme="majorHAnsi" w:hAnsiTheme="majorHAnsi" w:cstheme="majorHAnsi"/>
        </w:rPr>
        <w:t xml:space="preserve">All </w:t>
      </w:r>
      <w:r w:rsidR="00821127" w:rsidRPr="00A85F77">
        <w:rPr>
          <w:rFonts w:asciiTheme="majorHAnsi" w:hAnsiTheme="majorHAnsi" w:cstheme="majorHAnsi"/>
        </w:rPr>
        <w:t xml:space="preserve">non-guided, permitted independent </w:t>
      </w:r>
      <w:r w:rsidR="007E450C" w:rsidRPr="00A85F77">
        <w:rPr>
          <w:rFonts w:asciiTheme="majorHAnsi" w:hAnsiTheme="majorHAnsi" w:cstheme="majorHAnsi"/>
        </w:rPr>
        <w:t xml:space="preserve">backcountry visitor groups (multiday overnight trips) to Glacier Bay proper who actively recreate in wilderness, and who register at the Visitor Information Station (VIS) </w:t>
      </w:r>
      <w:r w:rsidR="0040639B" w:rsidRPr="00A85F77">
        <w:rPr>
          <w:rFonts w:asciiTheme="majorHAnsi" w:hAnsiTheme="majorHAnsi" w:cstheme="majorHAnsi"/>
        </w:rPr>
        <w:t>from June 1 to September 1</w:t>
      </w:r>
      <w:r w:rsidR="0076660F" w:rsidRPr="00A85F77">
        <w:rPr>
          <w:rFonts w:asciiTheme="majorHAnsi" w:hAnsiTheme="majorHAnsi" w:cstheme="majorHAnsi"/>
        </w:rPr>
        <w:t>5</w:t>
      </w:r>
      <w:r w:rsidR="0040639B" w:rsidRPr="00A85F77">
        <w:rPr>
          <w:rFonts w:asciiTheme="majorHAnsi" w:hAnsiTheme="majorHAnsi" w:cstheme="majorHAnsi"/>
        </w:rPr>
        <w:t>, 2018</w:t>
      </w:r>
      <w:r w:rsidR="007E450C" w:rsidRPr="00A85F77">
        <w:rPr>
          <w:rFonts w:asciiTheme="majorHAnsi" w:hAnsiTheme="majorHAnsi" w:cstheme="majorHAnsi"/>
        </w:rPr>
        <w:t>.</w:t>
      </w:r>
    </w:p>
    <w:p w14:paraId="059129D3" w14:textId="11298A7B" w:rsidR="00957ED4" w:rsidRPr="00A85F77" w:rsidRDefault="0032462B" w:rsidP="00957ED4">
      <w:pPr>
        <w:numPr>
          <w:ilvl w:val="0"/>
          <w:numId w:val="12"/>
        </w:numPr>
        <w:rPr>
          <w:rFonts w:asciiTheme="majorHAnsi" w:hAnsiTheme="majorHAnsi" w:cstheme="majorHAnsi"/>
        </w:rPr>
      </w:pPr>
      <w:r>
        <w:rPr>
          <w:rFonts w:asciiTheme="majorHAnsi" w:hAnsiTheme="majorHAnsi" w:cstheme="majorHAnsi"/>
          <w:b/>
        </w:rPr>
        <w:t>Day boat</w:t>
      </w:r>
      <w:r w:rsidR="00E0095F" w:rsidRPr="00A85F77">
        <w:rPr>
          <w:rFonts w:asciiTheme="majorHAnsi" w:hAnsiTheme="majorHAnsi" w:cstheme="majorHAnsi"/>
          <w:b/>
        </w:rPr>
        <w:t xml:space="preserve"> Guided T</w:t>
      </w:r>
      <w:r w:rsidR="007E450C" w:rsidRPr="00A85F77">
        <w:rPr>
          <w:rFonts w:asciiTheme="majorHAnsi" w:hAnsiTheme="majorHAnsi" w:cstheme="majorHAnsi"/>
          <w:b/>
        </w:rPr>
        <w:t>o</w:t>
      </w:r>
      <w:r w:rsidR="00E0095F" w:rsidRPr="00A85F77">
        <w:rPr>
          <w:rFonts w:asciiTheme="majorHAnsi" w:hAnsiTheme="majorHAnsi" w:cstheme="majorHAnsi"/>
          <w:b/>
        </w:rPr>
        <w:t>ur</w:t>
      </w:r>
      <w:r w:rsidR="007E450C" w:rsidRPr="00A85F77">
        <w:rPr>
          <w:rFonts w:asciiTheme="majorHAnsi" w:hAnsiTheme="majorHAnsi" w:cstheme="majorHAnsi"/>
          <w:b/>
        </w:rPr>
        <w:t xml:space="preserve"> Survey</w:t>
      </w:r>
      <w:r w:rsidR="007E450C" w:rsidRPr="00A85F77">
        <w:rPr>
          <w:rFonts w:asciiTheme="majorHAnsi" w:hAnsiTheme="majorHAnsi" w:cstheme="majorHAnsi"/>
        </w:rPr>
        <w:t xml:space="preserve"> - All visitor groups who take </w:t>
      </w:r>
      <w:r w:rsidR="00821127" w:rsidRPr="00A85F77">
        <w:rPr>
          <w:rFonts w:asciiTheme="majorHAnsi" w:hAnsiTheme="majorHAnsi" w:cstheme="majorHAnsi"/>
        </w:rPr>
        <w:t xml:space="preserve">commercial </w:t>
      </w:r>
      <w:r w:rsidR="00E0095F" w:rsidRPr="00A85F77">
        <w:rPr>
          <w:rFonts w:asciiTheme="majorHAnsi" w:hAnsiTheme="majorHAnsi" w:cstheme="majorHAnsi"/>
        </w:rPr>
        <w:t>“</w:t>
      </w:r>
      <w:r>
        <w:rPr>
          <w:rFonts w:asciiTheme="majorHAnsi" w:hAnsiTheme="majorHAnsi" w:cstheme="majorHAnsi"/>
        </w:rPr>
        <w:t>Day boat</w:t>
      </w:r>
      <w:r w:rsidR="00E0095F" w:rsidRPr="00A85F77">
        <w:rPr>
          <w:rFonts w:asciiTheme="majorHAnsi" w:hAnsiTheme="majorHAnsi" w:cstheme="majorHAnsi"/>
        </w:rPr>
        <w:t>s” from June 1 to September 1</w:t>
      </w:r>
      <w:r w:rsidR="00A92870" w:rsidRPr="00A85F77">
        <w:rPr>
          <w:rFonts w:asciiTheme="majorHAnsi" w:hAnsiTheme="majorHAnsi" w:cstheme="majorHAnsi"/>
        </w:rPr>
        <w:t>5</w:t>
      </w:r>
      <w:r w:rsidR="00E0095F" w:rsidRPr="00A85F77">
        <w:rPr>
          <w:rFonts w:asciiTheme="majorHAnsi" w:hAnsiTheme="majorHAnsi" w:cstheme="majorHAnsi"/>
        </w:rPr>
        <w:t>, 2018.</w:t>
      </w:r>
    </w:p>
    <w:p w14:paraId="7592ADDB" w14:textId="77777777" w:rsidR="00957ED4" w:rsidRPr="00A85F77" w:rsidRDefault="00E0095F" w:rsidP="00957ED4">
      <w:pPr>
        <w:numPr>
          <w:ilvl w:val="0"/>
          <w:numId w:val="12"/>
        </w:numPr>
        <w:rPr>
          <w:rFonts w:asciiTheme="majorHAnsi" w:hAnsiTheme="majorHAnsi" w:cstheme="majorHAnsi"/>
        </w:rPr>
      </w:pPr>
      <w:r w:rsidRPr="00A85F77">
        <w:rPr>
          <w:rFonts w:asciiTheme="majorHAnsi" w:hAnsiTheme="majorHAnsi" w:cstheme="majorHAnsi"/>
          <w:b/>
        </w:rPr>
        <w:t>Expedition Guided Tour Survey</w:t>
      </w:r>
      <w:r w:rsidRPr="00A85F77">
        <w:rPr>
          <w:rFonts w:asciiTheme="majorHAnsi" w:hAnsiTheme="majorHAnsi" w:cstheme="majorHAnsi"/>
        </w:rPr>
        <w:t xml:space="preserve"> – All visitor groups who take commercial</w:t>
      </w:r>
      <w:r w:rsidR="00E16FBB" w:rsidRPr="00A85F77">
        <w:rPr>
          <w:rFonts w:asciiTheme="majorHAnsi" w:hAnsiTheme="majorHAnsi" w:cstheme="majorHAnsi"/>
        </w:rPr>
        <w:t xml:space="preserve"> “</w:t>
      </w:r>
      <w:r w:rsidR="004B24FF" w:rsidRPr="00A85F77">
        <w:rPr>
          <w:rFonts w:asciiTheme="majorHAnsi" w:hAnsiTheme="majorHAnsi" w:cstheme="majorHAnsi"/>
        </w:rPr>
        <w:t>tour</w:t>
      </w:r>
      <w:r w:rsidR="007E450C" w:rsidRPr="00A85F77">
        <w:rPr>
          <w:rFonts w:asciiTheme="majorHAnsi" w:hAnsiTheme="majorHAnsi" w:cstheme="majorHAnsi"/>
        </w:rPr>
        <w:t xml:space="preserve"> boats” from June 1 to September 1</w:t>
      </w:r>
      <w:r w:rsidR="00A92870" w:rsidRPr="00A85F77">
        <w:rPr>
          <w:rFonts w:asciiTheme="majorHAnsi" w:hAnsiTheme="majorHAnsi" w:cstheme="majorHAnsi"/>
        </w:rPr>
        <w:t>5</w:t>
      </w:r>
      <w:r w:rsidR="007E450C" w:rsidRPr="00A85F77">
        <w:rPr>
          <w:rFonts w:asciiTheme="majorHAnsi" w:hAnsiTheme="majorHAnsi" w:cstheme="majorHAnsi"/>
        </w:rPr>
        <w:t>, 201</w:t>
      </w:r>
      <w:r w:rsidR="0040639B" w:rsidRPr="00A85F77">
        <w:rPr>
          <w:rFonts w:asciiTheme="majorHAnsi" w:hAnsiTheme="majorHAnsi" w:cstheme="majorHAnsi"/>
        </w:rPr>
        <w:t>8</w:t>
      </w:r>
      <w:r w:rsidR="007E450C" w:rsidRPr="00A85F77">
        <w:rPr>
          <w:rFonts w:asciiTheme="majorHAnsi" w:hAnsiTheme="majorHAnsi" w:cstheme="majorHAnsi"/>
        </w:rPr>
        <w:t>.</w:t>
      </w:r>
    </w:p>
    <w:p w14:paraId="76AFC429" w14:textId="297F5A30" w:rsidR="00E0095F" w:rsidRPr="00A85F77" w:rsidRDefault="00E0095F" w:rsidP="00957ED4">
      <w:pPr>
        <w:numPr>
          <w:ilvl w:val="0"/>
          <w:numId w:val="12"/>
        </w:numPr>
        <w:rPr>
          <w:rFonts w:asciiTheme="majorHAnsi" w:hAnsiTheme="majorHAnsi" w:cstheme="majorHAnsi"/>
        </w:rPr>
      </w:pPr>
      <w:r w:rsidRPr="00A85F77">
        <w:rPr>
          <w:rFonts w:asciiTheme="majorHAnsi" w:hAnsiTheme="majorHAnsi" w:cstheme="majorHAnsi"/>
          <w:b/>
        </w:rPr>
        <w:t>Gustavus Airport</w:t>
      </w:r>
      <w:r w:rsidR="00A85F77" w:rsidRPr="00A85F77">
        <w:rPr>
          <w:rFonts w:asciiTheme="majorHAnsi" w:hAnsiTheme="majorHAnsi" w:cstheme="majorHAnsi"/>
          <w:b/>
        </w:rPr>
        <w:t xml:space="preserve"> Survey</w:t>
      </w:r>
      <w:r w:rsidRPr="00A85F77">
        <w:rPr>
          <w:rFonts w:asciiTheme="majorHAnsi" w:hAnsiTheme="majorHAnsi" w:cstheme="majorHAnsi"/>
        </w:rPr>
        <w:t>: All visitor groups departing from the Gustavus Airport from June 1 to September 1</w:t>
      </w:r>
      <w:r w:rsidR="00A92870" w:rsidRPr="00A85F77">
        <w:rPr>
          <w:rFonts w:asciiTheme="majorHAnsi" w:hAnsiTheme="majorHAnsi" w:cstheme="majorHAnsi"/>
        </w:rPr>
        <w:t>5</w:t>
      </w:r>
      <w:r w:rsidRPr="00A85F77">
        <w:rPr>
          <w:rFonts w:asciiTheme="majorHAnsi" w:hAnsiTheme="majorHAnsi" w:cstheme="majorHAnsi"/>
        </w:rPr>
        <w:t>, 2018.</w:t>
      </w:r>
    </w:p>
    <w:p w14:paraId="503ECEF5" w14:textId="77777777" w:rsidR="00E95952" w:rsidRPr="00D638E1" w:rsidRDefault="00A46E01" w:rsidP="00D638E1">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asciiTheme="majorHAnsi" w:hAnsiTheme="majorHAnsi" w:cstheme="majorHAnsi"/>
        </w:rPr>
      </w:pPr>
      <w:r w:rsidRPr="00D638E1">
        <w:rPr>
          <w:rFonts w:asciiTheme="majorHAnsi" w:hAnsiTheme="majorHAnsi" w:cstheme="majorHAnsi"/>
        </w:rPr>
        <w:t xml:space="preserve">Sampling Plan / Procedures:  </w:t>
      </w:r>
    </w:p>
    <w:p w14:paraId="07DC4EDF" w14:textId="77777777" w:rsidR="00A85F77" w:rsidRPr="00D638E1" w:rsidRDefault="00A85F77" w:rsidP="00D638E1">
      <w:pPr>
        <w:ind w:left="360"/>
        <w:rPr>
          <w:rFonts w:asciiTheme="majorHAnsi" w:hAnsiTheme="majorHAnsi" w:cstheme="majorHAnsi"/>
          <w:b/>
        </w:rPr>
      </w:pPr>
      <w:r w:rsidRPr="00D638E1">
        <w:rPr>
          <w:rFonts w:asciiTheme="majorHAnsi" w:hAnsiTheme="majorHAnsi" w:cstheme="majorHAnsi"/>
          <w:b/>
        </w:rPr>
        <w:t>Backcountry/Wilderness Survey</w:t>
      </w:r>
      <w:r w:rsidR="007E450C" w:rsidRPr="00D638E1">
        <w:rPr>
          <w:rFonts w:asciiTheme="majorHAnsi" w:hAnsiTheme="majorHAnsi" w:cstheme="majorHAnsi"/>
          <w:b/>
        </w:rPr>
        <w:tab/>
      </w:r>
    </w:p>
    <w:p w14:paraId="75E57184" w14:textId="712CCB8B" w:rsidR="004F177E" w:rsidRPr="00D638E1" w:rsidRDefault="008646BD" w:rsidP="00D638E1">
      <w:pPr>
        <w:pStyle w:val="NoSpacing"/>
        <w:rPr>
          <w:color w:val="000000" w:themeColor="text1"/>
        </w:rPr>
      </w:pPr>
      <w:r w:rsidRPr="00D638E1">
        <w:t xml:space="preserve">The 2017 </w:t>
      </w:r>
      <w:r w:rsidR="00BA54CE" w:rsidRPr="00D638E1">
        <w:t>GLBA Visitor Use Survey</w:t>
      </w:r>
      <w:r w:rsidRPr="00D638E1">
        <w:t xml:space="preserve">, used a </w:t>
      </w:r>
      <w:r w:rsidR="002020AD" w:rsidRPr="00D638E1">
        <w:t>census sampling</w:t>
      </w:r>
      <w:r w:rsidRPr="00D638E1">
        <w:t xml:space="preserve"> method that</w:t>
      </w:r>
      <w:r w:rsidR="002020AD" w:rsidRPr="00D638E1">
        <w:t xml:space="preserve"> yielded</w:t>
      </w:r>
      <w:r w:rsidRPr="00D638E1">
        <w:t xml:space="preserve"> a</w:t>
      </w:r>
      <w:r w:rsidR="002020AD" w:rsidRPr="00D638E1">
        <w:t xml:space="preserve"> </w:t>
      </w:r>
      <w:r w:rsidRPr="00D638E1">
        <w:t>91% (n=</w:t>
      </w:r>
      <w:r w:rsidR="002020AD" w:rsidRPr="00D638E1">
        <w:t>82</w:t>
      </w:r>
      <w:r w:rsidRPr="00D638E1">
        <w:t>)</w:t>
      </w:r>
      <w:r w:rsidR="002020AD" w:rsidRPr="00D638E1">
        <w:t xml:space="preserve"> </w:t>
      </w:r>
      <w:r w:rsidRPr="00D638E1">
        <w:t>respondent rate</w:t>
      </w:r>
      <w:r w:rsidR="002020AD" w:rsidRPr="00D638E1">
        <w:t xml:space="preserve">. </w:t>
      </w:r>
      <w:r w:rsidRPr="00D638E1">
        <w:t xml:space="preserve"> </w:t>
      </w:r>
      <w:r w:rsidR="004F177E" w:rsidRPr="00D638E1">
        <w:t xml:space="preserve">Based upon this, </w:t>
      </w:r>
      <w:r w:rsidR="00781DD0" w:rsidRPr="00D638E1">
        <w:t>a</w:t>
      </w:r>
      <w:r w:rsidRPr="00D638E1">
        <w:t xml:space="preserve"> repeat</w:t>
      </w:r>
      <w:r w:rsidR="00781DD0" w:rsidRPr="00D638E1">
        <w:t xml:space="preserve"> census sampling method will be used </w:t>
      </w:r>
      <w:r w:rsidRPr="00D638E1">
        <w:t>t</w:t>
      </w:r>
      <w:r w:rsidR="004F177E" w:rsidRPr="00D638E1">
        <w:t xml:space="preserve">o intercept all backcountry visitor groups </w:t>
      </w:r>
      <w:r w:rsidR="00781DD0" w:rsidRPr="00D638E1">
        <w:t xml:space="preserve">exiting the Visitor Information Station (VIS) after they receive their backcountry permit. </w:t>
      </w:r>
      <w:r w:rsidR="004F177E" w:rsidRPr="00D638E1">
        <w:t xml:space="preserve"> </w:t>
      </w:r>
      <w:r w:rsidR="00F72D99" w:rsidRPr="00D638E1">
        <w:rPr>
          <w:color w:val="000000" w:themeColor="text1"/>
        </w:rPr>
        <w:t xml:space="preserve">Based on last season’s </w:t>
      </w:r>
      <w:r w:rsidRPr="00D638E1">
        <w:rPr>
          <w:color w:val="000000" w:themeColor="text1"/>
        </w:rPr>
        <w:t xml:space="preserve">respondent rate, </w:t>
      </w:r>
      <w:r w:rsidR="002020AD" w:rsidRPr="00D638E1">
        <w:rPr>
          <w:color w:val="000000" w:themeColor="text1"/>
        </w:rPr>
        <w:t xml:space="preserve">we anticipate </w:t>
      </w:r>
      <w:r w:rsidR="00781DD0" w:rsidRPr="00D638E1">
        <w:rPr>
          <w:color w:val="000000" w:themeColor="text1"/>
        </w:rPr>
        <w:t>that we will have to make</w:t>
      </w:r>
      <w:r w:rsidR="002020AD" w:rsidRPr="00D638E1">
        <w:rPr>
          <w:color w:val="000000" w:themeColor="text1"/>
        </w:rPr>
        <w:t xml:space="preserve"> 1</w:t>
      </w:r>
      <w:r w:rsidR="006F1977" w:rsidRPr="00D638E1">
        <w:rPr>
          <w:color w:val="000000" w:themeColor="text1"/>
        </w:rPr>
        <w:t>22</w:t>
      </w:r>
      <w:r w:rsidR="00F72D99" w:rsidRPr="00D638E1">
        <w:rPr>
          <w:color w:val="000000" w:themeColor="text1"/>
        </w:rPr>
        <w:t xml:space="preserve"> contacts in order to reach our target</w:t>
      </w:r>
      <w:r w:rsidR="005D0BAE" w:rsidRPr="00D638E1">
        <w:rPr>
          <w:color w:val="000000" w:themeColor="text1"/>
        </w:rPr>
        <w:t xml:space="preserve"> </w:t>
      </w:r>
      <w:r w:rsidR="00781DD0" w:rsidRPr="00D638E1">
        <w:rPr>
          <w:color w:val="000000" w:themeColor="text1"/>
        </w:rPr>
        <w:t xml:space="preserve">of 111 completed </w:t>
      </w:r>
      <w:r w:rsidRPr="00D638E1">
        <w:rPr>
          <w:color w:val="000000" w:themeColor="text1"/>
        </w:rPr>
        <w:t>visitor surveys</w:t>
      </w:r>
      <w:r w:rsidR="00F72D99" w:rsidRPr="00D638E1">
        <w:rPr>
          <w:color w:val="000000" w:themeColor="text1"/>
        </w:rPr>
        <w:t>.</w:t>
      </w:r>
      <w:r w:rsidR="00A125F1" w:rsidRPr="00D638E1">
        <w:rPr>
          <w:color w:val="000000" w:themeColor="text1"/>
        </w:rPr>
        <w:t xml:space="preserve">  The VIS is the area closest to the </w:t>
      </w:r>
      <w:r w:rsidR="004F177E" w:rsidRPr="00D638E1">
        <w:rPr>
          <w:color w:val="000000" w:themeColor="text1"/>
        </w:rPr>
        <w:t xml:space="preserve">primary put-in for backcountry kayakers visiting GLBA. </w:t>
      </w:r>
      <w:r w:rsidR="00A125F1" w:rsidRPr="00D638E1">
        <w:rPr>
          <w:color w:val="000000" w:themeColor="text1"/>
        </w:rPr>
        <w:t>A GPS tracking unit will be given to the participating respondent at the beginning of their trip and a short s</w:t>
      </w:r>
      <w:r w:rsidR="004F177E" w:rsidRPr="00D638E1">
        <w:rPr>
          <w:color w:val="000000" w:themeColor="text1"/>
        </w:rPr>
        <w:t>urveys will be administered post experience</w:t>
      </w:r>
      <w:r w:rsidR="00A125F1" w:rsidRPr="00D638E1">
        <w:rPr>
          <w:color w:val="000000" w:themeColor="text1"/>
        </w:rPr>
        <w:t>. W</w:t>
      </w:r>
      <w:r w:rsidR="004F177E" w:rsidRPr="00D638E1">
        <w:rPr>
          <w:color w:val="000000" w:themeColor="text1"/>
        </w:rPr>
        <w:t xml:space="preserve">hen visitors return their GPS </w:t>
      </w:r>
      <w:r w:rsidR="00A125F1" w:rsidRPr="00D638E1">
        <w:rPr>
          <w:color w:val="000000" w:themeColor="text1"/>
        </w:rPr>
        <w:t>tracking unit</w:t>
      </w:r>
      <w:r w:rsidR="004F177E" w:rsidRPr="00D638E1">
        <w:rPr>
          <w:color w:val="000000" w:themeColor="text1"/>
        </w:rPr>
        <w:t xml:space="preserve">, </w:t>
      </w:r>
      <w:r w:rsidR="005D0BAE" w:rsidRPr="00D638E1">
        <w:rPr>
          <w:color w:val="000000" w:themeColor="text1"/>
        </w:rPr>
        <w:t xml:space="preserve">at </w:t>
      </w:r>
      <w:r w:rsidR="004F177E" w:rsidRPr="00D638E1">
        <w:rPr>
          <w:color w:val="000000" w:themeColor="text1"/>
        </w:rPr>
        <w:t xml:space="preserve">three possible locations for post trip intercepts: </w:t>
      </w:r>
      <w:r w:rsidR="005D0BAE" w:rsidRPr="00D638E1">
        <w:rPr>
          <w:color w:val="000000" w:themeColor="text1"/>
        </w:rPr>
        <w:t>(1)</w:t>
      </w:r>
      <w:r w:rsidR="004F177E" w:rsidRPr="00D638E1">
        <w:rPr>
          <w:color w:val="000000" w:themeColor="text1"/>
        </w:rPr>
        <w:t xml:space="preserve"> VIS, </w:t>
      </w:r>
      <w:r w:rsidR="005D0BAE" w:rsidRPr="00D638E1">
        <w:rPr>
          <w:color w:val="000000" w:themeColor="text1"/>
        </w:rPr>
        <w:t>(2)</w:t>
      </w:r>
      <w:r w:rsidR="004F177E" w:rsidRPr="00D638E1">
        <w:rPr>
          <w:color w:val="000000" w:themeColor="text1"/>
        </w:rPr>
        <w:t xml:space="preserve"> dock in Bartlett Cove, and </w:t>
      </w:r>
      <w:r w:rsidR="005D0BAE" w:rsidRPr="00D638E1">
        <w:rPr>
          <w:color w:val="000000" w:themeColor="text1"/>
        </w:rPr>
        <w:t xml:space="preserve">(3) </w:t>
      </w:r>
      <w:r w:rsidR="004F177E" w:rsidRPr="00D638E1">
        <w:rPr>
          <w:color w:val="000000" w:themeColor="text1"/>
        </w:rPr>
        <w:t xml:space="preserve">on the </w:t>
      </w:r>
      <w:r w:rsidR="0032462B" w:rsidRPr="00D638E1">
        <w:rPr>
          <w:color w:val="000000" w:themeColor="text1"/>
        </w:rPr>
        <w:t>Day boat</w:t>
      </w:r>
      <w:r w:rsidR="005D0BAE" w:rsidRPr="00D638E1">
        <w:rPr>
          <w:color w:val="000000" w:themeColor="text1"/>
        </w:rPr>
        <w:t xml:space="preserve"> during their return trip</w:t>
      </w:r>
      <w:r w:rsidR="00A125F1" w:rsidRPr="00D638E1">
        <w:rPr>
          <w:color w:val="000000" w:themeColor="text1"/>
        </w:rPr>
        <w:t xml:space="preserve"> they will be asked to complete and return the survey.</w:t>
      </w:r>
      <w:r w:rsidR="004F177E" w:rsidRPr="00D638E1">
        <w:rPr>
          <w:color w:val="000000" w:themeColor="text1"/>
        </w:rPr>
        <w:t xml:space="preserve"> </w:t>
      </w:r>
    </w:p>
    <w:p w14:paraId="6BC2517D" w14:textId="2FF366E6" w:rsidR="007E450C" w:rsidRPr="00D638E1" w:rsidRDefault="0032462B" w:rsidP="00D638E1">
      <w:pPr>
        <w:spacing w:line="240" w:lineRule="auto"/>
        <w:ind w:left="360"/>
        <w:rPr>
          <w:rFonts w:asciiTheme="majorHAnsi" w:hAnsiTheme="majorHAnsi" w:cstheme="majorHAnsi"/>
          <w:b/>
        </w:rPr>
      </w:pPr>
      <w:r w:rsidRPr="00D638E1">
        <w:rPr>
          <w:rFonts w:asciiTheme="majorHAnsi" w:hAnsiTheme="majorHAnsi" w:cstheme="majorHAnsi"/>
          <w:b/>
        </w:rPr>
        <w:t>Day boat</w:t>
      </w:r>
      <w:r w:rsidR="00E0095F" w:rsidRPr="00D638E1">
        <w:rPr>
          <w:rFonts w:asciiTheme="majorHAnsi" w:hAnsiTheme="majorHAnsi" w:cstheme="majorHAnsi"/>
          <w:b/>
        </w:rPr>
        <w:t xml:space="preserve"> Guided Tour Survey</w:t>
      </w:r>
    </w:p>
    <w:p w14:paraId="3BCA85AE" w14:textId="5E049E63" w:rsidR="00E16FBB" w:rsidRPr="00D638E1" w:rsidRDefault="007E450C" w:rsidP="00D638E1">
      <w:pPr>
        <w:pStyle w:val="NoSpacing"/>
        <w:rPr>
          <w:color w:val="FF0000"/>
        </w:rPr>
      </w:pPr>
      <w:r w:rsidRPr="00D638E1">
        <w:t>The “</w:t>
      </w:r>
      <w:r w:rsidR="0032462B" w:rsidRPr="00D638E1">
        <w:t>Day boat</w:t>
      </w:r>
      <w:r w:rsidRPr="00D638E1">
        <w:t>” is a chartered catamaran vessel that carries visitors from Bartlett Cove to up</w:t>
      </w:r>
      <w:r w:rsidR="004E616D" w:rsidRPr="00D638E1">
        <w:t>-</w:t>
      </w:r>
      <w:r w:rsidRPr="00D638E1">
        <w:t>bay areas of the park one time each operating day (June 1-September 1</w:t>
      </w:r>
      <w:r w:rsidR="00E832CC" w:rsidRPr="00D638E1">
        <w:t>5</w:t>
      </w:r>
      <w:r w:rsidRPr="00D638E1">
        <w:t xml:space="preserve">). A park interpreter is present on this boat during each trip, and provides interpretation to the visitors beginning </w:t>
      </w:r>
      <w:r w:rsidR="00026698" w:rsidRPr="00D638E1">
        <w:t xml:space="preserve">at </w:t>
      </w:r>
      <w:r w:rsidRPr="00D638E1">
        <w:t xml:space="preserve">about 15 minutes after the boat departs. </w:t>
      </w:r>
      <w:r w:rsidR="00026698" w:rsidRPr="00D638E1">
        <w:t>To determine the potential universe for this survey</w:t>
      </w:r>
      <w:r w:rsidR="009B2B4A" w:rsidRPr="00D638E1">
        <w:rPr>
          <w:rStyle w:val="FootnoteReference"/>
          <w:b w:val="0"/>
          <w:szCs w:val="22"/>
        </w:rPr>
        <w:footnoteReference w:id="1"/>
      </w:r>
      <w:r w:rsidR="00026698" w:rsidRPr="00D638E1">
        <w:t xml:space="preserve">, we estimated the possible number of operating days and </w:t>
      </w:r>
      <w:r w:rsidR="009B2B4A" w:rsidRPr="00D638E1">
        <w:t xml:space="preserve">multiplied that by the </w:t>
      </w:r>
      <w:r w:rsidR="00026698" w:rsidRPr="00D638E1">
        <w:t xml:space="preserve">average number of visitors on each </w:t>
      </w:r>
      <w:r w:rsidR="009B2B4A" w:rsidRPr="00D638E1">
        <w:t>t</w:t>
      </w:r>
      <w:r w:rsidR="00026698" w:rsidRPr="00D638E1">
        <w:t>our (75 visitors x 90 operating days = 6,750 visi</w:t>
      </w:r>
      <w:r w:rsidR="00026698" w:rsidRPr="00D638E1">
        <w:rPr>
          <w:color w:val="000000" w:themeColor="text1"/>
        </w:rPr>
        <w:t xml:space="preserve">tors). </w:t>
      </w:r>
      <w:r w:rsidR="009B2B4A" w:rsidRPr="00D638E1">
        <w:rPr>
          <w:color w:val="000000" w:themeColor="text1"/>
        </w:rPr>
        <w:t>T</w:t>
      </w:r>
      <w:r w:rsidR="00026698" w:rsidRPr="00D638E1">
        <w:rPr>
          <w:color w:val="000000" w:themeColor="text1"/>
        </w:rPr>
        <w:t xml:space="preserve">he </w:t>
      </w:r>
      <w:r w:rsidR="0032462B" w:rsidRPr="00D638E1">
        <w:rPr>
          <w:color w:val="000000" w:themeColor="text1"/>
        </w:rPr>
        <w:t>Day boat</w:t>
      </w:r>
      <w:r w:rsidR="00026698" w:rsidRPr="00D638E1">
        <w:t xml:space="preserve"> </w:t>
      </w:r>
      <w:r w:rsidR="009B2B4A" w:rsidRPr="00D638E1">
        <w:t xml:space="preserve">tour consists of </w:t>
      </w:r>
      <w:r w:rsidR="009B2B4A" w:rsidRPr="00D638E1">
        <w:rPr>
          <w:color w:val="000000" w:themeColor="text1"/>
        </w:rPr>
        <w:t xml:space="preserve">traveling </w:t>
      </w:r>
      <w:r w:rsidR="004900FC" w:rsidRPr="00D638E1">
        <w:rPr>
          <w:color w:val="000000" w:themeColor="text1"/>
        </w:rPr>
        <w:t xml:space="preserve">130 miles through Glacier Bay </w:t>
      </w:r>
      <w:r w:rsidR="009B2B4A" w:rsidRPr="00D638E1">
        <w:rPr>
          <w:color w:val="000000" w:themeColor="text1"/>
        </w:rPr>
        <w:t>viewing</w:t>
      </w:r>
      <w:r w:rsidR="00F43D9C" w:rsidRPr="00D638E1">
        <w:rPr>
          <w:color w:val="000000" w:themeColor="text1"/>
        </w:rPr>
        <w:t xml:space="preserve"> glaciers, wildlife, and scenery within the park. </w:t>
      </w:r>
      <w:r w:rsidR="00E0095F" w:rsidRPr="00D638E1">
        <w:rPr>
          <w:color w:val="000000" w:themeColor="text1"/>
        </w:rPr>
        <w:t xml:space="preserve">A graduate student </w:t>
      </w:r>
      <w:r w:rsidR="003C0D2C" w:rsidRPr="00D638E1">
        <w:rPr>
          <w:color w:val="000000" w:themeColor="text1"/>
        </w:rPr>
        <w:t xml:space="preserve">will conduct the survey during the 7-hour boat trip </w:t>
      </w:r>
      <w:r w:rsidR="0072560D" w:rsidRPr="00D638E1">
        <w:rPr>
          <w:color w:val="000000" w:themeColor="text1"/>
        </w:rPr>
        <w:t>for 1</w:t>
      </w:r>
      <w:r w:rsidR="00E0095F" w:rsidRPr="00D638E1">
        <w:rPr>
          <w:color w:val="000000" w:themeColor="text1"/>
        </w:rPr>
        <w:t>5 days</w:t>
      </w:r>
      <w:r w:rsidR="003C0D2C" w:rsidRPr="00D638E1">
        <w:rPr>
          <w:color w:val="000000" w:themeColor="text1"/>
        </w:rPr>
        <w:t xml:space="preserve"> randomly selected </w:t>
      </w:r>
      <w:r w:rsidR="0072560D" w:rsidRPr="00D638E1">
        <w:rPr>
          <w:color w:val="000000" w:themeColor="text1"/>
        </w:rPr>
        <w:t>during the summer sampling period</w:t>
      </w:r>
      <w:r w:rsidR="00E16FBB" w:rsidRPr="00D638E1">
        <w:rPr>
          <w:color w:val="000000" w:themeColor="text1"/>
        </w:rPr>
        <w:t xml:space="preserve"> (</w:t>
      </w:r>
      <w:r w:rsidR="0072560D" w:rsidRPr="00D638E1">
        <w:rPr>
          <w:color w:val="000000" w:themeColor="text1"/>
        </w:rPr>
        <w:t>5 day</w:t>
      </w:r>
      <w:r w:rsidR="007D0250" w:rsidRPr="00D638E1">
        <w:rPr>
          <w:color w:val="000000" w:themeColor="text1"/>
        </w:rPr>
        <w:t>s</w:t>
      </w:r>
      <w:r w:rsidR="0072560D" w:rsidRPr="00D638E1">
        <w:rPr>
          <w:color w:val="000000" w:themeColor="text1"/>
        </w:rPr>
        <w:t xml:space="preserve"> in </w:t>
      </w:r>
      <w:r w:rsidR="00E16FBB" w:rsidRPr="00D638E1">
        <w:rPr>
          <w:color w:val="000000" w:themeColor="text1"/>
        </w:rPr>
        <w:t xml:space="preserve">June, </w:t>
      </w:r>
      <w:r w:rsidR="0072560D" w:rsidRPr="00D638E1">
        <w:rPr>
          <w:color w:val="000000" w:themeColor="text1"/>
        </w:rPr>
        <w:t xml:space="preserve">7 days in </w:t>
      </w:r>
      <w:r w:rsidR="00E16FBB" w:rsidRPr="00D638E1">
        <w:rPr>
          <w:color w:val="000000" w:themeColor="text1"/>
        </w:rPr>
        <w:t xml:space="preserve">July, and </w:t>
      </w:r>
      <w:r w:rsidR="0072560D" w:rsidRPr="00D638E1">
        <w:rPr>
          <w:color w:val="000000" w:themeColor="text1"/>
        </w:rPr>
        <w:t xml:space="preserve">3 days in </w:t>
      </w:r>
      <w:r w:rsidR="00E16FBB" w:rsidRPr="00D638E1">
        <w:rPr>
          <w:color w:val="000000" w:themeColor="text1"/>
        </w:rPr>
        <w:t xml:space="preserve">August). </w:t>
      </w:r>
      <w:r w:rsidR="003C0D2C" w:rsidRPr="00D638E1">
        <w:rPr>
          <w:color w:val="000000" w:themeColor="text1"/>
        </w:rPr>
        <w:t xml:space="preserve"> </w:t>
      </w:r>
      <w:r w:rsidR="00972709" w:rsidRPr="00D638E1">
        <w:rPr>
          <w:color w:val="000000" w:themeColor="text1"/>
        </w:rPr>
        <w:t>A census sampling method will be used to select groups on the boat, however in order to minimize group bias, individuals within each group will be randomized by next birthday, with no more than one person per group being selected to serve as the respondent.</w:t>
      </w:r>
    </w:p>
    <w:p w14:paraId="2884868C" w14:textId="59A92126" w:rsidR="007E450C" w:rsidRPr="00A6585D" w:rsidRDefault="007E450C" w:rsidP="00D638E1">
      <w:pPr>
        <w:pStyle w:val="NoSpacing"/>
      </w:pPr>
    </w:p>
    <w:p w14:paraId="48698BA4" w14:textId="182FACC5" w:rsidR="00E16FBB" w:rsidRPr="00A6585D" w:rsidRDefault="00E16FBB" w:rsidP="00D638E1">
      <w:pPr>
        <w:spacing w:line="240" w:lineRule="auto"/>
        <w:ind w:left="360"/>
        <w:rPr>
          <w:rFonts w:ascii="Calibri" w:eastAsia="Times New Roman" w:hAnsi="Calibri" w:cs="Arial"/>
          <w:bCs/>
          <w:szCs w:val="24"/>
        </w:rPr>
      </w:pPr>
      <w:r w:rsidRPr="00A6585D">
        <w:rPr>
          <w:rFonts w:asciiTheme="majorHAnsi" w:hAnsiTheme="majorHAnsi" w:cstheme="majorHAnsi"/>
          <w:b/>
        </w:rPr>
        <w:t>Expedition Guided Tour Survey</w:t>
      </w:r>
    </w:p>
    <w:p w14:paraId="6ED2D6D7" w14:textId="46086BFA" w:rsidR="00990BB3" w:rsidRPr="00C27C44" w:rsidRDefault="00E16FBB" w:rsidP="00D638E1">
      <w:pPr>
        <w:pStyle w:val="ListParagraph"/>
        <w:tabs>
          <w:tab w:val="left" w:pos="360"/>
          <w:tab w:val="left" w:pos="2160"/>
          <w:tab w:val="left" w:pos="3600"/>
          <w:tab w:val="left" w:pos="5040"/>
          <w:tab w:val="left" w:pos="5760"/>
        </w:tabs>
        <w:spacing w:after="0" w:line="360" w:lineRule="auto"/>
        <w:ind w:left="360"/>
        <w:rPr>
          <w:rFonts w:asciiTheme="majorHAnsi" w:hAnsiTheme="majorHAnsi" w:cs="Arial"/>
        </w:rPr>
      </w:pPr>
      <w:r w:rsidRPr="00990BB3">
        <w:rPr>
          <w:rFonts w:asciiTheme="majorHAnsi" w:hAnsiTheme="majorHAnsi" w:cstheme="majorHAnsi"/>
        </w:rPr>
        <w:t>Commercial “t</w:t>
      </w:r>
      <w:r w:rsidR="004B24FF" w:rsidRPr="00990BB3">
        <w:rPr>
          <w:rFonts w:asciiTheme="majorHAnsi" w:hAnsiTheme="majorHAnsi" w:cstheme="majorHAnsi"/>
        </w:rPr>
        <w:t xml:space="preserve">our </w:t>
      </w:r>
      <w:r w:rsidRPr="00990BB3">
        <w:rPr>
          <w:rFonts w:asciiTheme="majorHAnsi" w:hAnsiTheme="majorHAnsi" w:cstheme="majorHAnsi"/>
        </w:rPr>
        <w:t>b</w:t>
      </w:r>
      <w:r w:rsidR="004B24FF" w:rsidRPr="00990BB3">
        <w:rPr>
          <w:rFonts w:asciiTheme="majorHAnsi" w:hAnsiTheme="majorHAnsi" w:cstheme="majorHAnsi"/>
        </w:rPr>
        <w:t>oat</w:t>
      </w:r>
      <w:r w:rsidRPr="00990BB3">
        <w:rPr>
          <w:rFonts w:asciiTheme="majorHAnsi" w:hAnsiTheme="majorHAnsi" w:cstheme="majorHAnsi"/>
        </w:rPr>
        <w:t>”</w:t>
      </w:r>
      <w:r w:rsidR="007E450C" w:rsidRPr="00990BB3">
        <w:rPr>
          <w:rFonts w:asciiTheme="majorHAnsi" w:hAnsiTheme="majorHAnsi" w:cstheme="majorHAnsi"/>
        </w:rPr>
        <w:t xml:space="preserve"> vessels are chartered vessels that </w:t>
      </w:r>
      <w:r w:rsidR="00972709">
        <w:rPr>
          <w:rFonts w:asciiTheme="majorHAnsi" w:hAnsiTheme="majorHAnsi" w:cstheme="majorHAnsi"/>
        </w:rPr>
        <w:t>typically</w:t>
      </w:r>
      <w:r w:rsidR="00972709" w:rsidRPr="00990BB3">
        <w:rPr>
          <w:rFonts w:asciiTheme="majorHAnsi" w:hAnsiTheme="majorHAnsi" w:cstheme="majorHAnsi"/>
        </w:rPr>
        <w:t xml:space="preserve"> </w:t>
      </w:r>
      <w:r w:rsidR="007E450C" w:rsidRPr="00990BB3">
        <w:rPr>
          <w:rFonts w:asciiTheme="majorHAnsi" w:hAnsiTheme="majorHAnsi" w:cstheme="majorHAnsi"/>
        </w:rPr>
        <w:t xml:space="preserve">arrive at GLBA from Skagway or other ports. Roughly 20 of these vessels enter the park each season, carrying an average of 100 </w:t>
      </w:r>
      <w:r w:rsidR="00F43D9C" w:rsidRPr="00990BB3">
        <w:rPr>
          <w:rFonts w:asciiTheme="majorHAnsi" w:hAnsiTheme="majorHAnsi" w:cstheme="majorHAnsi"/>
        </w:rPr>
        <w:t xml:space="preserve">visitors </w:t>
      </w:r>
      <w:r w:rsidR="00972709" w:rsidRPr="00990BB3">
        <w:rPr>
          <w:rFonts w:asciiTheme="majorHAnsi" w:hAnsiTheme="majorHAnsi" w:cstheme="majorHAnsi"/>
        </w:rPr>
        <w:t>(n=2,000)</w:t>
      </w:r>
      <w:r w:rsidR="00972709">
        <w:rPr>
          <w:rFonts w:asciiTheme="majorHAnsi" w:hAnsiTheme="majorHAnsi" w:cstheme="majorHAnsi"/>
        </w:rPr>
        <w:t xml:space="preserve"> per vessel </w:t>
      </w:r>
      <w:r w:rsidR="007E450C" w:rsidRPr="00990BB3">
        <w:rPr>
          <w:rFonts w:asciiTheme="majorHAnsi" w:hAnsiTheme="majorHAnsi" w:cstheme="majorHAnsi"/>
        </w:rPr>
        <w:t>to up</w:t>
      </w:r>
      <w:r w:rsidR="004E616D" w:rsidRPr="00990BB3">
        <w:rPr>
          <w:rFonts w:asciiTheme="majorHAnsi" w:hAnsiTheme="majorHAnsi" w:cstheme="majorHAnsi"/>
        </w:rPr>
        <w:t>-</w:t>
      </w:r>
      <w:r w:rsidR="007E450C" w:rsidRPr="00990BB3">
        <w:rPr>
          <w:rFonts w:asciiTheme="majorHAnsi" w:hAnsiTheme="majorHAnsi" w:cstheme="majorHAnsi"/>
        </w:rPr>
        <w:t xml:space="preserve">bay areas of the park. </w:t>
      </w:r>
      <w:r w:rsidR="004900FC" w:rsidRPr="00990BB3">
        <w:rPr>
          <w:rFonts w:asciiTheme="majorHAnsi" w:hAnsiTheme="majorHAnsi" w:cstheme="majorHAnsi"/>
        </w:rPr>
        <w:t>Visitors using t</w:t>
      </w:r>
      <w:r w:rsidR="00F43D9C" w:rsidRPr="00990BB3">
        <w:rPr>
          <w:rFonts w:asciiTheme="majorHAnsi" w:hAnsiTheme="majorHAnsi" w:cstheme="majorHAnsi"/>
        </w:rPr>
        <w:t xml:space="preserve">hese vessels often remain on the vessel for multiple days, and may or may not exit the boat during their tour. The time these vessels spend in Glacier Bay is typically a fraction of the overall trip. </w:t>
      </w:r>
      <w:r w:rsidR="0019488C">
        <w:rPr>
          <w:rFonts w:asciiTheme="majorHAnsi" w:hAnsiTheme="majorHAnsi" w:cstheme="majorHAnsi"/>
        </w:rPr>
        <w:t>Each</w:t>
      </w:r>
      <w:r w:rsidRPr="00990BB3">
        <w:rPr>
          <w:rFonts w:asciiTheme="majorHAnsi" w:hAnsiTheme="majorHAnsi" w:cstheme="majorHAnsi"/>
        </w:rPr>
        <w:t xml:space="preserve"> </w:t>
      </w:r>
      <w:r w:rsidR="0019488C">
        <w:rPr>
          <w:rFonts w:asciiTheme="majorHAnsi" w:hAnsiTheme="majorHAnsi" w:cstheme="majorHAnsi"/>
        </w:rPr>
        <w:t>c</w:t>
      </w:r>
      <w:r w:rsidRPr="00990BB3">
        <w:rPr>
          <w:rFonts w:asciiTheme="majorHAnsi" w:hAnsiTheme="majorHAnsi" w:cstheme="majorHAnsi"/>
        </w:rPr>
        <w:t xml:space="preserve">harter </w:t>
      </w:r>
      <w:r w:rsidR="0019488C">
        <w:rPr>
          <w:rFonts w:asciiTheme="majorHAnsi" w:hAnsiTheme="majorHAnsi" w:cstheme="majorHAnsi"/>
        </w:rPr>
        <w:t>v</w:t>
      </w:r>
      <w:r w:rsidRPr="00990BB3">
        <w:rPr>
          <w:rFonts w:asciiTheme="majorHAnsi" w:hAnsiTheme="majorHAnsi" w:cstheme="majorHAnsi"/>
        </w:rPr>
        <w:t xml:space="preserve">essel </w:t>
      </w:r>
      <w:r w:rsidR="0019488C">
        <w:rPr>
          <w:rFonts w:asciiTheme="majorHAnsi" w:hAnsiTheme="majorHAnsi" w:cstheme="majorHAnsi"/>
        </w:rPr>
        <w:t xml:space="preserve">will be surveyed when it is docked in Glacier Bay </w:t>
      </w:r>
      <w:r w:rsidR="006F1977">
        <w:rPr>
          <w:rFonts w:asciiTheme="majorHAnsi" w:hAnsiTheme="majorHAnsi" w:cstheme="majorHAnsi"/>
        </w:rPr>
        <w:t>d</w:t>
      </w:r>
      <w:r w:rsidR="00887EA2" w:rsidRPr="00990BB3">
        <w:rPr>
          <w:rFonts w:asciiTheme="majorHAnsi" w:hAnsiTheme="majorHAnsi" w:cstheme="majorHAnsi"/>
        </w:rPr>
        <w:t xml:space="preserve">uring the </w:t>
      </w:r>
      <w:r w:rsidR="0072560D">
        <w:rPr>
          <w:rFonts w:asciiTheme="majorHAnsi" w:hAnsiTheme="majorHAnsi" w:cstheme="majorHAnsi"/>
        </w:rPr>
        <w:t>10</w:t>
      </w:r>
      <w:r w:rsidRPr="00990BB3">
        <w:rPr>
          <w:rFonts w:asciiTheme="majorHAnsi" w:hAnsiTheme="majorHAnsi" w:cstheme="majorHAnsi"/>
        </w:rPr>
        <w:t xml:space="preserve"> sampling </w:t>
      </w:r>
      <w:r w:rsidR="00887EA2" w:rsidRPr="00990BB3">
        <w:rPr>
          <w:rFonts w:asciiTheme="majorHAnsi" w:hAnsiTheme="majorHAnsi" w:cstheme="majorHAnsi"/>
        </w:rPr>
        <w:t>day period (</w:t>
      </w:r>
      <w:r w:rsidR="0072560D">
        <w:rPr>
          <w:rFonts w:asciiTheme="majorHAnsi" w:hAnsiTheme="majorHAnsi" w:cstheme="majorHAnsi"/>
        </w:rPr>
        <w:t>4</w:t>
      </w:r>
      <w:r w:rsidR="002020AD" w:rsidRPr="00990BB3">
        <w:rPr>
          <w:rFonts w:asciiTheme="majorHAnsi" w:hAnsiTheme="majorHAnsi" w:cstheme="majorHAnsi"/>
        </w:rPr>
        <w:t xml:space="preserve"> day</w:t>
      </w:r>
      <w:r w:rsidR="0072560D">
        <w:rPr>
          <w:rFonts w:asciiTheme="majorHAnsi" w:hAnsiTheme="majorHAnsi" w:cstheme="majorHAnsi"/>
        </w:rPr>
        <w:t>s</w:t>
      </w:r>
      <w:r w:rsidR="002020AD" w:rsidRPr="00990BB3">
        <w:rPr>
          <w:rFonts w:asciiTheme="majorHAnsi" w:hAnsiTheme="majorHAnsi" w:cstheme="majorHAnsi"/>
        </w:rPr>
        <w:t xml:space="preserve"> </w:t>
      </w:r>
      <w:r w:rsidR="00887EA2" w:rsidRPr="00990BB3">
        <w:rPr>
          <w:rFonts w:asciiTheme="majorHAnsi" w:hAnsiTheme="majorHAnsi" w:cstheme="majorHAnsi"/>
        </w:rPr>
        <w:t>in</w:t>
      </w:r>
      <w:r w:rsidR="002020AD" w:rsidRPr="00990BB3">
        <w:rPr>
          <w:rFonts w:asciiTheme="majorHAnsi" w:hAnsiTheme="majorHAnsi" w:cstheme="majorHAnsi"/>
        </w:rPr>
        <w:t xml:space="preserve"> June, </w:t>
      </w:r>
      <w:r w:rsidR="0072560D">
        <w:rPr>
          <w:rFonts w:asciiTheme="majorHAnsi" w:hAnsiTheme="majorHAnsi" w:cstheme="majorHAnsi"/>
        </w:rPr>
        <w:t>4</w:t>
      </w:r>
      <w:r w:rsidR="002020AD" w:rsidRPr="00990BB3">
        <w:rPr>
          <w:rFonts w:asciiTheme="majorHAnsi" w:hAnsiTheme="majorHAnsi" w:cstheme="majorHAnsi"/>
        </w:rPr>
        <w:t xml:space="preserve"> </w:t>
      </w:r>
      <w:r w:rsidR="00887EA2" w:rsidRPr="00990BB3">
        <w:rPr>
          <w:rFonts w:asciiTheme="majorHAnsi" w:hAnsiTheme="majorHAnsi" w:cstheme="majorHAnsi"/>
        </w:rPr>
        <w:t>days in</w:t>
      </w:r>
      <w:r w:rsidR="002020AD" w:rsidRPr="00990BB3">
        <w:rPr>
          <w:rFonts w:asciiTheme="majorHAnsi" w:hAnsiTheme="majorHAnsi" w:cstheme="majorHAnsi"/>
        </w:rPr>
        <w:t xml:space="preserve"> July and </w:t>
      </w:r>
      <w:r w:rsidR="0072560D">
        <w:rPr>
          <w:rFonts w:asciiTheme="majorHAnsi" w:hAnsiTheme="majorHAnsi" w:cstheme="majorHAnsi"/>
        </w:rPr>
        <w:t>2</w:t>
      </w:r>
      <w:r w:rsidR="002020AD" w:rsidRPr="00990BB3">
        <w:rPr>
          <w:rFonts w:asciiTheme="majorHAnsi" w:hAnsiTheme="majorHAnsi" w:cstheme="majorHAnsi"/>
        </w:rPr>
        <w:t xml:space="preserve"> </w:t>
      </w:r>
      <w:r w:rsidR="00887EA2" w:rsidRPr="00990BB3">
        <w:rPr>
          <w:rFonts w:asciiTheme="majorHAnsi" w:hAnsiTheme="majorHAnsi" w:cstheme="majorHAnsi"/>
        </w:rPr>
        <w:t>day</w:t>
      </w:r>
      <w:r w:rsidR="0072560D">
        <w:rPr>
          <w:rFonts w:asciiTheme="majorHAnsi" w:hAnsiTheme="majorHAnsi" w:cstheme="majorHAnsi"/>
        </w:rPr>
        <w:t>s</w:t>
      </w:r>
      <w:r w:rsidR="00887EA2" w:rsidRPr="00990BB3">
        <w:rPr>
          <w:rFonts w:asciiTheme="majorHAnsi" w:hAnsiTheme="majorHAnsi" w:cstheme="majorHAnsi"/>
        </w:rPr>
        <w:t xml:space="preserve"> in </w:t>
      </w:r>
      <w:r w:rsidR="002020AD" w:rsidRPr="00990BB3">
        <w:rPr>
          <w:rFonts w:asciiTheme="majorHAnsi" w:hAnsiTheme="majorHAnsi" w:cstheme="majorHAnsi"/>
        </w:rPr>
        <w:t>August)</w:t>
      </w:r>
      <w:r w:rsidR="006F1977">
        <w:rPr>
          <w:rFonts w:asciiTheme="majorHAnsi" w:hAnsiTheme="majorHAnsi" w:cstheme="majorHAnsi"/>
        </w:rPr>
        <w:t xml:space="preserve">. A </w:t>
      </w:r>
      <w:r w:rsidR="006D425B">
        <w:rPr>
          <w:rFonts w:asciiTheme="majorHAnsi" w:hAnsiTheme="majorHAnsi" w:cstheme="majorHAnsi"/>
        </w:rPr>
        <w:t xml:space="preserve">census sample </w:t>
      </w:r>
      <w:r w:rsidR="0019488C">
        <w:rPr>
          <w:rFonts w:asciiTheme="majorHAnsi" w:hAnsiTheme="majorHAnsi" w:cstheme="majorHAnsi"/>
        </w:rPr>
        <w:t>will be conducted</w:t>
      </w:r>
      <w:r w:rsidR="006D425B">
        <w:rPr>
          <w:rFonts w:asciiTheme="majorHAnsi" w:hAnsiTheme="majorHAnsi" w:cstheme="majorHAnsi"/>
        </w:rPr>
        <w:t xml:space="preserve"> each sampling day</w:t>
      </w:r>
      <w:r w:rsidR="0019488C">
        <w:rPr>
          <w:rFonts w:asciiTheme="majorHAnsi" w:hAnsiTheme="majorHAnsi" w:cstheme="majorHAnsi"/>
        </w:rPr>
        <w:t xml:space="preserve"> with the expectation of obtaining at least</w:t>
      </w:r>
      <w:r w:rsidR="006D425B">
        <w:rPr>
          <w:rFonts w:asciiTheme="majorHAnsi" w:hAnsiTheme="majorHAnsi" w:cstheme="majorHAnsi"/>
        </w:rPr>
        <w:t xml:space="preserve"> with 21 participants </w:t>
      </w:r>
      <w:r w:rsidR="0019488C">
        <w:rPr>
          <w:rFonts w:asciiTheme="majorHAnsi" w:hAnsiTheme="majorHAnsi" w:cstheme="majorHAnsi"/>
        </w:rPr>
        <w:t>each</w:t>
      </w:r>
      <w:r w:rsidR="006D425B">
        <w:rPr>
          <w:rFonts w:asciiTheme="majorHAnsi" w:hAnsiTheme="majorHAnsi" w:cstheme="majorHAnsi"/>
        </w:rPr>
        <w:t xml:space="preserve"> sampling day.</w:t>
      </w:r>
      <w:r w:rsidR="002020AD" w:rsidRPr="00990BB3">
        <w:rPr>
          <w:rFonts w:asciiTheme="majorHAnsi" w:hAnsiTheme="majorHAnsi" w:cstheme="majorHAnsi"/>
        </w:rPr>
        <w:t xml:space="preserve"> </w:t>
      </w:r>
      <w:r w:rsidR="0019488C">
        <w:rPr>
          <w:rFonts w:asciiTheme="majorHAnsi" w:hAnsiTheme="majorHAnsi" w:cstheme="majorHAnsi"/>
        </w:rPr>
        <w:t>A</w:t>
      </w:r>
      <w:r w:rsidR="00887EA2" w:rsidRPr="00990BB3">
        <w:rPr>
          <w:rFonts w:asciiTheme="majorHAnsi" w:hAnsiTheme="majorHAnsi" w:cstheme="majorHAnsi"/>
        </w:rPr>
        <w:t xml:space="preserve">ssuming a 98% </w:t>
      </w:r>
      <w:r w:rsidR="0019488C">
        <w:rPr>
          <w:rFonts w:asciiTheme="majorHAnsi" w:hAnsiTheme="majorHAnsi" w:cstheme="majorHAnsi"/>
        </w:rPr>
        <w:t>(n=216)</w:t>
      </w:r>
      <w:r w:rsidR="006D425B">
        <w:rPr>
          <w:rFonts w:asciiTheme="majorHAnsi" w:hAnsiTheme="majorHAnsi" w:cstheme="majorHAnsi"/>
        </w:rPr>
        <w:t xml:space="preserve"> </w:t>
      </w:r>
      <w:r w:rsidR="0019488C">
        <w:rPr>
          <w:rFonts w:asciiTheme="majorHAnsi" w:hAnsiTheme="majorHAnsi" w:cstheme="majorHAnsi"/>
        </w:rPr>
        <w:t xml:space="preserve">respondent rate </w:t>
      </w:r>
      <w:r w:rsidR="00D97B41">
        <w:rPr>
          <w:rFonts w:asciiTheme="majorHAnsi" w:hAnsiTheme="majorHAnsi" w:cstheme="majorHAnsi"/>
        </w:rPr>
        <w:t xml:space="preserve">we will need to make at least 220 </w:t>
      </w:r>
      <w:r w:rsidR="006D425B">
        <w:rPr>
          <w:rFonts w:asciiTheme="majorHAnsi" w:hAnsiTheme="majorHAnsi" w:cstheme="majorHAnsi"/>
        </w:rPr>
        <w:t xml:space="preserve">contacts in order to reach </w:t>
      </w:r>
      <w:r w:rsidR="00D97B41">
        <w:rPr>
          <w:rFonts w:asciiTheme="majorHAnsi" w:hAnsiTheme="majorHAnsi" w:cstheme="majorHAnsi"/>
        </w:rPr>
        <w:t xml:space="preserve">the targeted respondent rate. </w:t>
      </w:r>
      <w:r w:rsidR="00001B47" w:rsidRPr="00A6585D">
        <w:rPr>
          <w:b/>
        </w:rPr>
        <w:t xml:space="preserve"> </w:t>
      </w:r>
      <w:r w:rsidR="00BD37C0" w:rsidRPr="00A6585D">
        <w:rPr>
          <w:b/>
        </w:rPr>
        <w:t xml:space="preserve"> </w:t>
      </w:r>
    </w:p>
    <w:p w14:paraId="40D91738" w14:textId="1355A519" w:rsidR="00735D89" w:rsidRPr="00D15D76" w:rsidRDefault="00735D89" w:rsidP="00D638E1">
      <w:pPr>
        <w:autoSpaceDE w:val="0"/>
        <w:autoSpaceDN w:val="0"/>
        <w:spacing w:after="0" w:line="240" w:lineRule="auto"/>
        <w:rPr>
          <w:rFonts w:ascii="Calibri" w:eastAsia="Times New Roman" w:hAnsi="Calibri" w:cs="Times New Roman"/>
          <w:b/>
          <w:bCs/>
          <w:color w:val="000000" w:themeColor="text1"/>
        </w:rPr>
      </w:pPr>
    </w:p>
    <w:p w14:paraId="57AB6F52" w14:textId="18C6F282" w:rsidR="005E3944" w:rsidRPr="00001B47" w:rsidRDefault="005E3944" w:rsidP="00D638E1">
      <w:pPr>
        <w:spacing w:line="240" w:lineRule="auto"/>
        <w:ind w:left="360"/>
        <w:rPr>
          <w:rFonts w:asciiTheme="majorHAnsi" w:hAnsiTheme="majorHAnsi" w:cstheme="majorHAnsi"/>
          <w:b/>
        </w:rPr>
      </w:pPr>
      <w:r w:rsidRPr="00001B47">
        <w:rPr>
          <w:rFonts w:asciiTheme="majorHAnsi" w:hAnsiTheme="majorHAnsi" w:cstheme="majorHAnsi"/>
          <w:b/>
        </w:rPr>
        <w:t>Gustavus Airport</w:t>
      </w:r>
      <w:r w:rsidR="00D97B41">
        <w:rPr>
          <w:rFonts w:asciiTheme="majorHAnsi" w:hAnsiTheme="majorHAnsi" w:cstheme="majorHAnsi"/>
          <w:b/>
        </w:rPr>
        <w:t xml:space="preserve"> Survey</w:t>
      </w:r>
    </w:p>
    <w:p w14:paraId="1A3B9D5A" w14:textId="7D47959A" w:rsidR="007E450C" w:rsidRPr="00D15D76" w:rsidRDefault="00D97B41" w:rsidP="00D638E1">
      <w:pPr>
        <w:tabs>
          <w:tab w:val="left" w:pos="360"/>
        </w:tabs>
        <w:autoSpaceDE w:val="0"/>
        <w:autoSpaceDN w:val="0"/>
        <w:spacing w:after="0" w:line="360" w:lineRule="auto"/>
        <w:ind w:left="360"/>
        <w:rPr>
          <w:rFonts w:ascii="Calibri" w:eastAsia="Times New Roman" w:hAnsi="Calibri" w:cs="Times New Roman"/>
          <w:bCs/>
          <w:color w:val="000000" w:themeColor="text1"/>
        </w:rPr>
      </w:pPr>
      <w:r w:rsidRPr="00D36215">
        <w:rPr>
          <w:rFonts w:ascii="Calibri" w:eastAsia="Times New Roman" w:hAnsi="Calibri" w:cs="Times New Roman"/>
          <w:bCs/>
          <w:color w:val="000000" w:themeColor="text1"/>
        </w:rPr>
        <w:t xml:space="preserve">Gustavus Airport is </w:t>
      </w:r>
      <w:r>
        <w:rPr>
          <w:rFonts w:ascii="Calibri" w:eastAsia="Times New Roman" w:hAnsi="Calibri" w:cs="Times New Roman"/>
          <w:bCs/>
          <w:color w:val="000000" w:themeColor="text1"/>
        </w:rPr>
        <w:t>the</w:t>
      </w:r>
      <w:r w:rsidRPr="00D36215">
        <w:rPr>
          <w:rFonts w:ascii="Calibri" w:eastAsia="Times New Roman" w:hAnsi="Calibri" w:cs="Times New Roman"/>
          <w:bCs/>
          <w:color w:val="000000" w:themeColor="text1"/>
        </w:rPr>
        <w:t xml:space="preserve"> primary resource for visitors leaving the area</w:t>
      </w:r>
      <w:r>
        <w:rPr>
          <w:rFonts w:ascii="Calibri" w:eastAsia="Times New Roman" w:hAnsi="Calibri" w:cs="Times New Roman"/>
          <w:bCs/>
          <w:color w:val="000000" w:themeColor="text1"/>
        </w:rPr>
        <w:t xml:space="preserve"> and </w:t>
      </w:r>
      <w:r w:rsidRPr="00D36215">
        <w:rPr>
          <w:rFonts w:ascii="Calibri" w:eastAsia="Times New Roman" w:hAnsi="Calibri" w:cs="Times New Roman"/>
          <w:bCs/>
          <w:color w:val="000000" w:themeColor="text1"/>
        </w:rPr>
        <w:t xml:space="preserve">Alaska Airlines is the only commercial carrier out of this airport (Alaska Airlines, 2018). </w:t>
      </w:r>
      <w:r>
        <w:rPr>
          <w:rFonts w:ascii="Calibri" w:eastAsia="Times New Roman" w:hAnsi="Calibri" w:cs="Times New Roman"/>
          <w:bCs/>
          <w:color w:val="000000" w:themeColor="text1"/>
        </w:rPr>
        <w:t xml:space="preserve"> The respondent universe for this collection was determined by</w:t>
      </w:r>
      <w:r w:rsidR="00192C21">
        <w:rPr>
          <w:rFonts w:ascii="Calibri" w:eastAsia="Times New Roman" w:hAnsi="Calibri" w:cs="Times New Roman"/>
          <w:bCs/>
          <w:color w:val="000000" w:themeColor="text1"/>
        </w:rPr>
        <w:t xml:space="preserve"> the</w:t>
      </w:r>
      <w:r>
        <w:rPr>
          <w:rFonts w:ascii="Calibri" w:eastAsia="Times New Roman" w:hAnsi="Calibri" w:cs="Times New Roman"/>
          <w:bCs/>
          <w:color w:val="000000" w:themeColor="text1"/>
        </w:rPr>
        <w:t xml:space="preserve"> </w:t>
      </w:r>
      <w:r w:rsidR="00192C21">
        <w:rPr>
          <w:rFonts w:ascii="Calibri" w:eastAsia="Times New Roman" w:hAnsi="Calibri" w:cs="Times New Roman"/>
          <w:bCs/>
          <w:color w:val="000000" w:themeColor="text1"/>
        </w:rPr>
        <w:t xml:space="preserve">estimated </w:t>
      </w:r>
      <w:r>
        <w:rPr>
          <w:rFonts w:ascii="Calibri" w:eastAsia="Times New Roman" w:hAnsi="Calibri" w:cs="Times New Roman"/>
          <w:bCs/>
          <w:color w:val="000000" w:themeColor="text1"/>
        </w:rPr>
        <w:t xml:space="preserve">annual number of </w:t>
      </w:r>
      <w:r w:rsidR="00001B47" w:rsidRPr="00D36215">
        <w:rPr>
          <w:rFonts w:ascii="Calibri" w:eastAsia="Times New Roman" w:hAnsi="Calibri" w:cs="Times New Roman"/>
          <w:bCs/>
          <w:color w:val="000000" w:themeColor="text1"/>
        </w:rPr>
        <w:t xml:space="preserve">people departing the airport </w:t>
      </w:r>
      <w:r>
        <w:rPr>
          <w:rFonts w:ascii="Calibri" w:eastAsia="Times New Roman" w:hAnsi="Calibri" w:cs="Times New Roman"/>
          <w:bCs/>
          <w:color w:val="000000" w:themeColor="text1"/>
        </w:rPr>
        <w:t>(n=</w:t>
      </w:r>
      <w:r w:rsidRPr="00D36215">
        <w:rPr>
          <w:rFonts w:ascii="Calibri" w:eastAsia="Times New Roman" w:hAnsi="Calibri" w:cs="Times New Roman"/>
          <w:bCs/>
          <w:color w:val="000000" w:themeColor="text1"/>
        </w:rPr>
        <w:t>9,242</w:t>
      </w:r>
      <w:r>
        <w:rPr>
          <w:rFonts w:ascii="Calibri" w:eastAsia="Times New Roman" w:hAnsi="Calibri" w:cs="Times New Roman"/>
          <w:bCs/>
          <w:color w:val="000000" w:themeColor="text1"/>
        </w:rPr>
        <w:t>)</w:t>
      </w:r>
      <w:r>
        <w:rPr>
          <w:rStyle w:val="FootnoteReference"/>
          <w:rFonts w:ascii="Calibri" w:eastAsia="Times New Roman" w:hAnsi="Calibri" w:cs="Times New Roman"/>
          <w:bCs/>
          <w:color w:val="000000" w:themeColor="text1"/>
        </w:rPr>
        <w:footnoteReference w:id="2"/>
      </w:r>
      <w:r w:rsidR="00001B47" w:rsidRPr="00D36215">
        <w:rPr>
          <w:rFonts w:ascii="Calibri" w:eastAsia="Times New Roman" w:hAnsi="Calibri" w:cs="Times New Roman"/>
          <w:bCs/>
          <w:color w:val="000000" w:themeColor="text1"/>
        </w:rPr>
        <w:t xml:space="preserve"> </w:t>
      </w:r>
      <w:r w:rsidR="00192C21">
        <w:rPr>
          <w:rFonts w:ascii="Calibri" w:eastAsia="Times New Roman" w:hAnsi="Calibri" w:cs="Times New Roman"/>
          <w:bCs/>
          <w:color w:val="000000" w:themeColor="text1"/>
        </w:rPr>
        <w:t>and b</w:t>
      </w:r>
      <w:r w:rsidR="0048317C" w:rsidRPr="00D36215">
        <w:rPr>
          <w:rFonts w:ascii="Calibri" w:eastAsia="Times New Roman" w:hAnsi="Calibri" w:cs="Times New Roman"/>
          <w:bCs/>
          <w:color w:val="000000" w:themeColor="text1"/>
        </w:rPr>
        <w:t xml:space="preserve">ased on </w:t>
      </w:r>
      <w:r w:rsidR="00001B47">
        <w:rPr>
          <w:rFonts w:ascii="Calibri" w:eastAsia="Times New Roman" w:hAnsi="Calibri" w:cs="Times New Roman"/>
          <w:bCs/>
          <w:color w:val="000000" w:themeColor="text1"/>
        </w:rPr>
        <w:t xml:space="preserve">the </w:t>
      </w:r>
      <w:r w:rsidR="0048317C" w:rsidRPr="00D36215">
        <w:rPr>
          <w:rFonts w:ascii="Calibri" w:eastAsia="Times New Roman" w:hAnsi="Calibri" w:cs="Times New Roman"/>
          <w:bCs/>
          <w:color w:val="000000" w:themeColor="text1"/>
        </w:rPr>
        <w:t xml:space="preserve">84 flights arriving and departing in 2017, there </w:t>
      </w:r>
      <w:r w:rsidR="00F72D99" w:rsidRPr="00D36215">
        <w:rPr>
          <w:rFonts w:ascii="Calibri" w:eastAsia="Times New Roman" w:hAnsi="Calibri" w:cs="Times New Roman"/>
          <w:bCs/>
          <w:color w:val="000000" w:themeColor="text1"/>
        </w:rPr>
        <w:t>was</w:t>
      </w:r>
      <w:r w:rsidR="0048317C" w:rsidRPr="00D36215">
        <w:rPr>
          <w:rFonts w:ascii="Calibri" w:eastAsia="Times New Roman" w:hAnsi="Calibri" w:cs="Times New Roman"/>
          <w:bCs/>
          <w:color w:val="000000" w:themeColor="text1"/>
        </w:rPr>
        <w:t xml:space="preserve"> an average of 220 people per flight. </w:t>
      </w:r>
      <w:r w:rsidR="00192C21">
        <w:rPr>
          <w:rFonts w:ascii="Calibri" w:eastAsia="Times New Roman" w:hAnsi="Calibri" w:cs="Times New Roman"/>
          <w:bCs/>
          <w:color w:val="000000" w:themeColor="text1"/>
        </w:rPr>
        <w:t xml:space="preserve"> A random sample of v</w:t>
      </w:r>
      <w:r w:rsidR="00192C21" w:rsidRPr="00D36215">
        <w:rPr>
          <w:rFonts w:ascii="Calibri" w:eastAsia="Times New Roman" w:hAnsi="Calibri" w:cs="Times New Roman"/>
          <w:bCs/>
          <w:color w:val="000000" w:themeColor="text1"/>
        </w:rPr>
        <w:t xml:space="preserve">isitors </w:t>
      </w:r>
      <w:r w:rsidR="005E3944" w:rsidRPr="00D36215">
        <w:rPr>
          <w:rFonts w:ascii="Calibri" w:eastAsia="Times New Roman" w:hAnsi="Calibri" w:cs="Times New Roman"/>
          <w:bCs/>
          <w:color w:val="000000" w:themeColor="text1"/>
        </w:rPr>
        <w:t>at the Gustavus Airport will be approached after they have cleared the ticketing line</w:t>
      </w:r>
      <w:r w:rsidR="00192C21">
        <w:rPr>
          <w:rFonts w:ascii="Calibri" w:eastAsia="Times New Roman" w:hAnsi="Calibri" w:cs="Times New Roman"/>
          <w:bCs/>
          <w:color w:val="000000" w:themeColor="text1"/>
        </w:rPr>
        <w:t>.</w:t>
      </w:r>
      <w:r w:rsidR="005E3944" w:rsidRPr="00D36215">
        <w:rPr>
          <w:rFonts w:ascii="Calibri" w:eastAsia="Times New Roman" w:hAnsi="Calibri" w:cs="Times New Roman"/>
          <w:bCs/>
          <w:color w:val="000000" w:themeColor="text1"/>
        </w:rPr>
        <w:t xml:space="preserve"> </w:t>
      </w:r>
      <w:r w:rsidR="007C54A6">
        <w:rPr>
          <w:rFonts w:ascii="Calibri" w:eastAsia="Times New Roman" w:hAnsi="Calibri" w:cs="Times New Roman"/>
          <w:bCs/>
          <w:color w:val="000000" w:themeColor="text1"/>
        </w:rPr>
        <w:t>Every 3</w:t>
      </w:r>
      <w:r w:rsidR="007C54A6" w:rsidRPr="00FB4555">
        <w:rPr>
          <w:rFonts w:ascii="Calibri" w:eastAsia="Times New Roman" w:hAnsi="Calibri" w:cs="Times New Roman"/>
          <w:bCs/>
          <w:color w:val="000000" w:themeColor="text1"/>
          <w:vertAlign w:val="superscript"/>
        </w:rPr>
        <w:t>rd</w:t>
      </w:r>
      <w:r w:rsidR="007C54A6">
        <w:rPr>
          <w:rFonts w:ascii="Calibri" w:eastAsia="Times New Roman" w:hAnsi="Calibri" w:cs="Times New Roman"/>
          <w:bCs/>
          <w:color w:val="000000" w:themeColor="text1"/>
        </w:rPr>
        <w:t xml:space="preserve"> group will be approached </w:t>
      </w:r>
      <w:r w:rsidR="00300297">
        <w:rPr>
          <w:rFonts w:ascii="Calibri" w:eastAsia="Times New Roman" w:hAnsi="Calibri" w:cs="Times New Roman"/>
          <w:bCs/>
          <w:color w:val="000000" w:themeColor="text1"/>
        </w:rPr>
        <w:t>ask</w:t>
      </w:r>
      <w:r w:rsidR="007C54A6">
        <w:rPr>
          <w:rFonts w:ascii="Calibri" w:eastAsia="Times New Roman" w:hAnsi="Calibri" w:cs="Times New Roman"/>
          <w:bCs/>
          <w:color w:val="000000" w:themeColor="text1"/>
        </w:rPr>
        <w:t>ed</w:t>
      </w:r>
      <w:r w:rsidR="00300297">
        <w:rPr>
          <w:rFonts w:ascii="Calibri" w:eastAsia="Times New Roman" w:hAnsi="Calibri" w:cs="Times New Roman"/>
          <w:bCs/>
          <w:color w:val="000000" w:themeColor="text1"/>
        </w:rPr>
        <w:t xml:space="preserve"> if they have just completed a visit to Glacier Bay. If they answer yes, the</w:t>
      </w:r>
      <w:r w:rsidR="007C54A6">
        <w:rPr>
          <w:rFonts w:ascii="Calibri" w:eastAsia="Times New Roman" w:hAnsi="Calibri" w:cs="Times New Roman"/>
          <w:bCs/>
          <w:color w:val="000000" w:themeColor="text1"/>
        </w:rPr>
        <w:t>y</w:t>
      </w:r>
      <w:r w:rsidR="00300297">
        <w:rPr>
          <w:rFonts w:ascii="Calibri" w:eastAsia="Times New Roman" w:hAnsi="Calibri" w:cs="Times New Roman"/>
          <w:bCs/>
          <w:color w:val="000000" w:themeColor="text1"/>
        </w:rPr>
        <w:t xml:space="preserve"> will </w:t>
      </w:r>
      <w:r w:rsidR="007C54A6">
        <w:rPr>
          <w:rFonts w:ascii="Calibri" w:eastAsia="Times New Roman" w:hAnsi="Calibri" w:cs="Times New Roman"/>
          <w:bCs/>
          <w:color w:val="000000" w:themeColor="text1"/>
        </w:rPr>
        <w:t xml:space="preserve">be </w:t>
      </w:r>
      <w:r w:rsidR="00300297">
        <w:rPr>
          <w:rFonts w:ascii="Calibri" w:eastAsia="Times New Roman" w:hAnsi="Calibri" w:cs="Times New Roman"/>
          <w:bCs/>
          <w:color w:val="000000" w:themeColor="text1"/>
        </w:rPr>
        <w:t>ask</w:t>
      </w:r>
      <w:r w:rsidR="007C54A6">
        <w:rPr>
          <w:rFonts w:ascii="Calibri" w:eastAsia="Times New Roman" w:hAnsi="Calibri" w:cs="Times New Roman"/>
          <w:bCs/>
          <w:color w:val="000000" w:themeColor="text1"/>
        </w:rPr>
        <w:t>ed</w:t>
      </w:r>
      <w:r w:rsidR="00300297">
        <w:rPr>
          <w:rFonts w:ascii="Calibri" w:eastAsia="Times New Roman" w:hAnsi="Calibri" w:cs="Times New Roman"/>
          <w:bCs/>
          <w:color w:val="000000" w:themeColor="text1"/>
        </w:rPr>
        <w:t xml:space="preserve"> if they </w:t>
      </w:r>
      <w:r w:rsidR="007C54A6">
        <w:rPr>
          <w:rFonts w:ascii="Calibri" w:eastAsia="Times New Roman" w:hAnsi="Calibri" w:cs="Times New Roman"/>
          <w:bCs/>
          <w:color w:val="000000" w:themeColor="text1"/>
        </w:rPr>
        <w:t xml:space="preserve">would be </w:t>
      </w:r>
      <w:r w:rsidR="00300297">
        <w:rPr>
          <w:rFonts w:ascii="Calibri" w:eastAsia="Times New Roman" w:hAnsi="Calibri" w:cs="Times New Roman"/>
          <w:bCs/>
          <w:color w:val="000000" w:themeColor="text1"/>
        </w:rPr>
        <w:t xml:space="preserve">willing to participate in our research. Visitors willing to participate will be asked if they rode the </w:t>
      </w:r>
      <w:r w:rsidR="0032462B">
        <w:rPr>
          <w:rFonts w:ascii="Calibri" w:eastAsia="Times New Roman" w:hAnsi="Calibri" w:cs="Times New Roman"/>
          <w:bCs/>
          <w:color w:val="000000" w:themeColor="text1"/>
        </w:rPr>
        <w:t>Day boat</w:t>
      </w:r>
      <w:r w:rsidR="00300297">
        <w:rPr>
          <w:rFonts w:ascii="Calibri" w:eastAsia="Times New Roman" w:hAnsi="Calibri" w:cs="Times New Roman"/>
          <w:bCs/>
          <w:color w:val="000000" w:themeColor="text1"/>
        </w:rPr>
        <w:t>, a chartered boat, or completed an independent kayak trip during their visit in order to determine which survey version to administer. Visitors will be administered the survey instrument appropriate to their response. If visitors choose not to participate, the researcher will continue asking groups until an acceptance is achieved, then return to sampling every 3</w:t>
      </w:r>
      <w:r w:rsidR="00300297" w:rsidRPr="00FB4555">
        <w:rPr>
          <w:rFonts w:ascii="Calibri" w:eastAsia="Times New Roman" w:hAnsi="Calibri" w:cs="Times New Roman"/>
          <w:bCs/>
          <w:color w:val="000000" w:themeColor="text1"/>
          <w:vertAlign w:val="superscript"/>
        </w:rPr>
        <w:t>rd</w:t>
      </w:r>
      <w:r w:rsidR="00300297">
        <w:rPr>
          <w:rFonts w:ascii="Calibri" w:eastAsia="Times New Roman" w:hAnsi="Calibri" w:cs="Times New Roman"/>
          <w:bCs/>
          <w:color w:val="000000" w:themeColor="text1"/>
        </w:rPr>
        <w:t xml:space="preserve"> group. </w:t>
      </w:r>
      <w:r w:rsidR="00F72D99" w:rsidRPr="00D36215">
        <w:rPr>
          <w:rFonts w:ascii="Calibri" w:eastAsia="Times New Roman" w:hAnsi="Calibri" w:cs="Times New Roman"/>
          <w:bCs/>
          <w:color w:val="000000" w:themeColor="text1"/>
        </w:rPr>
        <w:t>Assuming a response rate similar to the VIS at 91%</w:t>
      </w:r>
      <w:r w:rsidR="002020AD" w:rsidRPr="00D36215">
        <w:rPr>
          <w:rFonts w:ascii="Calibri" w:eastAsia="Times New Roman" w:hAnsi="Calibri" w:cs="Times New Roman"/>
          <w:bCs/>
          <w:color w:val="000000" w:themeColor="text1"/>
        </w:rPr>
        <w:t xml:space="preserve">, </w:t>
      </w:r>
      <w:r w:rsidR="00523FEB">
        <w:rPr>
          <w:rFonts w:ascii="Calibri" w:eastAsia="Times New Roman" w:hAnsi="Calibri" w:cs="Times New Roman"/>
          <w:bCs/>
          <w:color w:val="000000" w:themeColor="text1"/>
        </w:rPr>
        <w:t xml:space="preserve">During the </w:t>
      </w:r>
      <w:r w:rsidR="005E3944" w:rsidRPr="00D36215">
        <w:rPr>
          <w:rFonts w:ascii="Calibri" w:eastAsia="Times New Roman" w:hAnsi="Calibri" w:cs="Times New Roman"/>
          <w:bCs/>
          <w:color w:val="000000" w:themeColor="text1"/>
        </w:rPr>
        <w:t>15 day</w:t>
      </w:r>
      <w:r w:rsidR="00523FEB">
        <w:rPr>
          <w:rFonts w:ascii="Calibri" w:eastAsia="Times New Roman" w:hAnsi="Calibri" w:cs="Times New Roman"/>
          <w:bCs/>
          <w:color w:val="000000" w:themeColor="text1"/>
        </w:rPr>
        <w:t xml:space="preserve"> sampling period</w:t>
      </w:r>
      <w:r w:rsidR="005E3944" w:rsidRPr="00D36215">
        <w:rPr>
          <w:rFonts w:ascii="Calibri" w:eastAsia="Times New Roman" w:hAnsi="Calibri" w:cs="Times New Roman"/>
          <w:bCs/>
          <w:color w:val="000000" w:themeColor="text1"/>
        </w:rPr>
        <w:t xml:space="preserve"> </w:t>
      </w:r>
      <w:r w:rsidR="00523FEB">
        <w:rPr>
          <w:rFonts w:ascii="Calibri" w:eastAsia="Times New Roman" w:hAnsi="Calibri" w:cs="Times New Roman"/>
          <w:bCs/>
          <w:color w:val="000000" w:themeColor="text1"/>
        </w:rPr>
        <w:t>(</w:t>
      </w:r>
      <w:r w:rsidR="005E3944" w:rsidRPr="00D36215">
        <w:rPr>
          <w:rFonts w:ascii="Calibri" w:eastAsia="Times New Roman" w:hAnsi="Calibri" w:cs="Times New Roman"/>
          <w:bCs/>
          <w:color w:val="000000" w:themeColor="text1"/>
        </w:rPr>
        <w:t xml:space="preserve">5 days per month June, July and August) </w:t>
      </w:r>
      <w:r w:rsidR="00523FEB" w:rsidRPr="00D36215">
        <w:rPr>
          <w:rFonts w:ascii="Calibri" w:eastAsia="Times New Roman" w:hAnsi="Calibri" w:cs="Times New Roman"/>
          <w:bCs/>
          <w:color w:val="000000" w:themeColor="text1"/>
        </w:rPr>
        <w:t xml:space="preserve">we </w:t>
      </w:r>
      <w:r w:rsidR="00523FEB">
        <w:rPr>
          <w:rFonts w:ascii="Calibri" w:eastAsia="Times New Roman" w:hAnsi="Calibri" w:cs="Times New Roman"/>
          <w:bCs/>
          <w:color w:val="000000" w:themeColor="text1"/>
        </w:rPr>
        <w:t>will plan to contact at least</w:t>
      </w:r>
      <w:r w:rsidR="00523FEB" w:rsidRPr="00D36215">
        <w:rPr>
          <w:rFonts w:ascii="Calibri" w:eastAsia="Times New Roman" w:hAnsi="Calibri" w:cs="Times New Roman"/>
          <w:bCs/>
          <w:color w:val="000000" w:themeColor="text1"/>
        </w:rPr>
        <w:t xml:space="preserve"> </w:t>
      </w:r>
      <w:r w:rsidR="006D425B">
        <w:rPr>
          <w:rFonts w:ascii="Calibri" w:eastAsia="Times New Roman" w:hAnsi="Calibri" w:cs="Times New Roman"/>
          <w:bCs/>
          <w:color w:val="000000" w:themeColor="text1"/>
        </w:rPr>
        <w:t>204</w:t>
      </w:r>
      <w:r w:rsidR="00523FEB" w:rsidRPr="00D36215">
        <w:rPr>
          <w:rFonts w:ascii="Calibri" w:eastAsia="Times New Roman" w:hAnsi="Calibri" w:cs="Times New Roman"/>
          <w:bCs/>
          <w:color w:val="000000" w:themeColor="text1"/>
        </w:rPr>
        <w:t xml:space="preserve"> </w:t>
      </w:r>
      <w:r w:rsidR="00523FEB">
        <w:rPr>
          <w:rFonts w:ascii="Calibri" w:eastAsia="Times New Roman" w:hAnsi="Calibri" w:cs="Times New Roman"/>
          <w:bCs/>
          <w:color w:val="000000" w:themeColor="text1"/>
        </w:rPr>
        <w:t>visitor</w:t>
      </w:r>
      <w:r w:rsidR="00944CC7">
        <w:rPr>
          <w:rFonts w:ascii="Calibri" w:eastAsia="Times New Roman" w:hAnsi="Calibri" w:cs="Times New Roman"/>
          <w:bCs/>
          <w:color w:val="000000" w:themeColor="text1"/>
        </w:rPr>
        <w:t>s</w:t>
      </w:r>
      <w:r w:rsidR="00523FEB">
        <w:rPr>
          <w:rFonts w:ascii="Calibri" w:eastAsia="Times New Roman" w:hAnsi="Calibri" w:cs="Times New Roman"/>
          <w:bCs/>
          <w:color w:val="000000" w:themeColor="text1"/>
        </w:rPr>
        <w:t xml:space="preserve"> in an effort </w:t>
      </w:r>
      <w:r w:rsidR="00523FEB" w:rsidRPr="00D36215">
        <w:rPr>
          <w:rFonts w:ascii="Calibri" w:eastAsia="Times New Roman" w:hAnsi="Calibri" w:cs="Times New Roman"/>
          <w:bCs/>
          <w:color w:val="000000" w:themeColor="text1"/>
        </w:rPr>
        <w:t>to obtain our targeted</w:t>
      </w:r>
      <w:r w:rsidR="00523FEB">
        <w:rPr>
          <w:rFonts w:ascii="Calibri" w:eastAsia="Times New Roman" w:hAnsi="Calibri" w:cs="Times New Roman"/>
          <w:bCs/>
          <w:color w:val="000000" w:themeColor="text1"/>
        </w:rPr>
        <w:t xml:space="preserve"> sample size (n=1</w:t>
      </w:r>
      <w:r w:rsidR="006D425B">
        <w:rPr>
          <w:rFonts w:ascii="Calibri" w:eastAsia="Times New Roman" w:hAnsi="Calibri" w:cs="Times New Roman"/>
          <w:bCs/>
          <w:color w:val="000000" w:themeColor="text1"/>
        </w:rPr>
        <w:t>86</w:t>
      </w:r>
      <w:r w:rsidR="00523FEB">
        <w:rPr>
          <w:rFonts w:ascii="Calibri" w:eastAsia="Times New Roman" w:hAnsi="Calibri" w:cs="Times New Roman"/>
          <w:bCs/>
          <w:color w:val="000000" w:themeColor="text1"/>
        </w:rPr>
        <w:t>)</w:t>
      </w:r>
      <w:r w:rsidR="00523FEB" w:rsidRPr="00D36215">
        <w:rPr>
          <w:rFonts w:ascii="Calibri" w:eastAsia="Times New Roman" w:hAnsi="Calibri" w:cs="Times New Roman"/>
          <w:bCs/>
          <w:color w:val="000000" w:themeColor="text1"/>
        </w:rPr>
        <w:t>.</w:t>
      </w:r>
      <w:r w:rsidR="00944CC7">
        <w:rPr>
          <w:rFonts w:ascii="Calibri" w:eastAsia="Times New Roman" w:hAnsi="Calibri" w:cs="Times New Roman"/>
          <w:bCs/>
          <w:color w:val="000000" w:themeColor="text1"/>
        </w:rPr>
        <w:t xml:space="preserve"> If the sampling interval of every 3</w:t>
      </w:r>
      <w:r w:rsidR="00944CC7" w:rsidRPr="00FB4555">
        <w:rPr>
          <w:rFonts w:ascii="Calibri" w:eastAsia="Times New Roman" w:hAnsi="Calibri" w:cs="Times New Roman"/>
          <w:bCs/>
          <w:color w:val="000000" w:themeColor="text1"/>
          <w:vertAlign w:val="superscript"/>
        </w:rPr>
        <w:t>rd</w:t>
      </w:r>
      <w:r w:rsidR="00944CC7">
        <w:rPr>
          <w:rFonts w:ascii="Calibri" w:eastAsia="Times New Roman" w:hAnsi="Calibri" w:cs="Times New Roman"/>
          <w:bCs/>
          <w:color w:val="000000" w:themeColor="text1"/>
        </w:rPr>
        <w:t xml:space="preserve"> group does not yield at least 7 surveys per sampling day, the sampling interval will be adjusted to every other group to reach our sample goal. </w:t>
      </w:r>
      <w:r w:rsidR="00FB4555" w:rsidRPr="00D36215" w:rsidDel="00FB4555">
        <w:rPr>
          <w:rFonts w:ascii="Calibri" w:eastAsia="Times New Roman" w:hAnsi="Calibri" w:cs="Times New Roman"/>
          <w:bCs/>
          <w:color w:val="000000" w:themeColor="text1"/>
        </w:rPr>
        <w:t xml:space="preserve"> </w:t>
      </w:r>
    </w:p>
    <w:p w14:paraId="16DFA371" w14:textId="77777777" w:rsidR="005E3944" w:rsidRPr="005E3944" w:rsidRDefault="005E3944" w:rsidP="007E450C">
      <w:pPr>
        <w:autoSpaceDE w:val="0"/>
        <w:autoSpaceDN w:val="0"/>
        <w:spacing w:after="0" w:line="240" w:lineRule="auto"/>
        <w:rPr>
          <w:rFonts w:ascii="Calibri" w:eastAsia="Times New Roman" w:hAnsi="Calibri" w:cs="Times New Roman"/>
          <w:bCs/>
        </w:rPr>
      </w:pPr>
    </w:p>
    <w:p w14:paraId="14FCC819" w14:textId="2D28DF7D" w:rsidR="006C4321" w:rsidRPr="008638AB" w:rsidRDefault="006C4321" w:rsidP="00D638E1">
      <w:pPr>
        <w:autoSpaceDE w:val="0"/>
        <w:autoSpaceDN w:val="0"/>
        <w:spacing w:after="0" w:line="240" w:lineRule="auto"/>
        <w:ind w:left="360"/>
        <w:outlineLvl w:val="0"/>
        <w:rPr>
          <w:rFonts w:asciiTheme="majorHAnsi" w:eastAsia="Times New Roman" w:hAnsiTheme="majorHAnsi" w:cs="Times New Roman"/>
          <w:b/>
        </w:rPr>
      </w:pPr>
      <w:r w:rsidRPr="008638AB">
        <w:rPr>
          <w:rFonts w:asciiTheme="majorHAnsi" w:eastAsia="Times New Roman" w:hAnsiTheme="majorHAnsi" w:cs="Calibri"/>
          <w:b/>
        </w:rPr>
        <w:t xml:space="preserve">Table 1. </w:t>
      </w:r>
      <w:r w:rsidR="00C27C44" w:rsidRPr="008638AB">
        <w:rPr>
          <w:rFonts w:asciiTheme="majorHAnsi" w:eastAsia="Times New Roman" w:hAnsiTheme="majorHAnsi" w:cs="Times New Roman"/>
          <w:b/>
        </w:rPr>
        <w:t>Estimated Number of Visitor Contacts* during Sampling Period</w:t>
      </w:r>
    </w:p>
    <w:p w14:paraId="3936D38A" w14:textId="77777777" w:rsidR="008638AB" w:rsidRPr="008638AB" w:rsidRDefault="008638AB" w:rsidP="00E57FFA">
      <w:pPr>
        <w:autoSpaceDE w:val="0"/>
        <w:autoSpaceDN w:val="0"/>
        <w:spacing w:after="0" w:line="240" w:lineRule="auto"/>
        <w:outlineLvl w:val="0"/>
        <w:rPr>
          <w:rFonts w:asciiTheme="majorHAnsi" w:eastAsia="Times New Roman" w:hAnsiTheme="majorHAnsi" w:cs="Calibri"/>
          <w:b/>
        </w:rPr>
      </w:pPr>
    </w:p>
    <w:tbl>
      <w:tblPr>
        <w:tblW w:w="9663" w:type="dxa"/>
        <w:tblInd w:w="345" w:type="dxa"/>
        <w:tblLayout w:type="fixed"/>
        <w:tblLook w:val="04A0" w:firstRow="1" w:lastRow="0" w:firstColumn="1" w:lastColumn="0" w:noHBand="0" w:noVBand="1"/>
      </w:tblPr>
      <w:tblGrid>
        <w:gridCol w:w="4680"/>
        <w:gridCol w:w="1203"/>
        <w:gridCol w:w="1350"/>
        <w:gridCol w:w="1350"/>
        <w:gridCol w:w="1080"/>
      </w:tblGrid>
      <w:tr w:rsidR="000D13B3" w:rsidRPr="0017448D" w14:paraId="505D0111" w14:textId="77777777" w:rsidTr="00C27C44">
        <w:trPr>
          <w:trHeight w:val="396"/>
        </w:trPr>
        <w:tc>
          <w:tcPr>
            <w:tcW w:w="4680" w:type="dxa"/>
            <w:tcBorders>
              <w:top w:val="single" w:sz="8" w:space="0" w:color="76923C" w:themeColor="accent3" w:themeShade="BF"/>
            </w:tcBorders>
            <w:shd w:val="clear" w:color="auto" w:fill="auto"/>
            <w:noWrap/>
            <w:vAlign w:val="center"/>
          </w:tcPr>
          <w:p w14:paraId="40952E7D" w14:textId="77777777" w:rsidR="000D13B3" w:rsidRPr="00E57FFA" w:rsidRDefault="000D13B3" w:rsidP="00D638E1">
            <w:pPr>
              <w:pStyle w:val="NoSpacing"/>
            </w:pPr>
          </w:p>
        </w:tc>
        <w:tc>
          <w:tcPr>
            <w:tcW w:w="4983" w:type="dxa"/>
            <w:gridSpan w:val="4"/>
            <w:tcBorders>
              <w:top w:val="single" w:sz="8" w:space="0" w:color="76923C" w:themeColor="accent3" w:themeShade="BF"/>
              <w:bottom w:val="single" w:sz="4" w:space="0" w:color="auto"/>
            </w:tcBorders>
            <w:shd w:val="clear" w:color="auto" w:fill="76923C" w:themeFill="accent3" w:themeFillShade="BF"/>
            <w:noWrap/>
            <w:vAlign w:val="center"/>
          </w:tcPr>
          <w:p w14:paraId="36254F39" w14:textId="77777777" w:rsidR="000D13B3" w:rsidRPr="00E57FFA" w:rsidRDefault="00C27C44" w:rsidP="00D638E1">
            <w:pPr>
              <w:pStyle w:val="NoSpacing"/>
            </w:pPr>
            <w:r w:rsidRPr="00E57FFA">
              <w:t xml:space="preserve">Estimated Number of Visitor Contacts </w:t>
            </w:r>
          </w:p>
        </w:tc>
      </w:tr>
      <w:tr w:rsidR="00C27C44" w:rsidRPr="00BD53A6" w14:paraId="3776E695" w14:textId="77777777" w:rsidTr="00E57FFA">
        <w:trPr>
          <w:trHeight w:val="188"/>
        </w:trPr>
        <w:tc>
          <w:tcPr>
            <w:tcW w:w="4680" w:type="dxa"/>
            <w:shd w:val="clear" w:color="auto" w:fill="auto"/>
            <w:noWrap/>
            <w:vAlign w:val="center"/>
          </w:tcPr>
          <w:p w14:paraId="1AFECE55" w14:textId="7E7B7D2C" w:rsidR="008638AB" w:rsidRPr="00E57FFA" w:rsidRDefault="00C27C44" w:rsidP="00D638E1">
            <w:pPr>
              <w:pStyle w:val="NoSpacing"/>
            </w:pPr>
            <w:r w:rsidRPr="00E57FFA">
              <w:t>Respondent Group</w:t>
            </w:r>
          </w:p>
        </w:tc>
        <w:tc>
          <w:tcPr>
            <w:tcW w:w="1203" w:type="dxa"/>
            <w:tcBorders>
              <w:top w:val="single" w:sz="4" w:space="0" w:color="auto"/>
              <w:bottom w:val="single" w:sz="4" w:space="0" w:color="auto"/>
              <w:right w:val="single" w:sz="8" w:space="0" w:color="76923C" w:themeColor="accent3" w:themeShade="BF"/>
            </w:tcBorders>
            <w:shd w:val="clear" w:color="auto" w:fill="C2D69B" w:themeFill="accent3" w:themeFillTint="99"/>
            <w:noWrap/>
            <w:vAlign w:val="center"/>
          </w:tcPr>
          <w:p w14:paraId="3C3E4E99" w14:textId="77777777" w:rsidR="00C27C44" w:rsidRPr="00E57FFA" w:rsidRDefault="00C27C44" w:rsidP="00D638E1">
            <w:pPr>
              <w:pStyle w:val="NoSpacing"/>
            </w:pPr>
            <w:r w:rsidRPr="00E57FFA">
              <w:t>June</w:t>
            </w:r>
          </w:p>
        </w:tc>
        <w:tc>
          <w:tcPr>
            <w:tcW w:w="135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vAlign w:val="center"/>
          </w:tcPr>
          <w:p w14:paraId="3D5A1481" w14:textId="77777777" w:rsidR="00C27C44" w:rsidRPr="00E57FFA" w:rsidRDefault="00C27C44" w:rsidP="00D638E1">
            <w:pPr>
              <w:pStyle w:val="NoSpacing"/>
            </w:pPr>
            <w:r w:rsidRPr="00E57FFA">
              <w:t>July</w:t>
            </w:r>
          </w:p>
        </w:tc>
        <w:tc>
          <w:tcPr>
            <w:tcW w:w="1350" w:type="dxa"/>
            <w:tcBorders>
              <w:top w:val="single" w:sz="4" w:space="0" w:color="auto"/>
              <w:left w:val="single" w:sz="8" w:space="0" w:color="76923C" w:themeColor="accent3" w:themeShade="BF"/>
              <w:bottom w:val="single" w:sz="4" w:space="0" w:color="auto"/>
              <w:right w:val="single" w:sz="8" w:space="0" w:color="9BBB59" w:themeColor="accent3"/>
            </w:tcBorders>
            <w:shd w:val="clear" w:color="auto" w:fill="C2D69B" w:themeFill="accent3" w:themeFillTint="99"/>
            <w:vAlign w:val="center"/>
          </w:tcPr>
          <w:p w14:paraId="43D1794C" w14:textId="77777777" w:rsidR="00C27C44" w:rsidRPr="00E57FFA" w:rsidRDefault="00C27C44" w:rsidP="00D638E1">
            <w:pPr>
              <w:pStyle w:val="NoSpacing"/>
            </w:pPr>
            <w:r w:rsidRPr="00E57FFA">
              <w:t>August</w:t>
            </w:r>
          </w:p>
        </w:tc>
        <w:tc>
          <w:tcPr>
            <w:tcW w:w="1080" w:type="dxa"/>
            <w:tcBorders>
              <w:top w:val="single" w:sz="4" w:space="0" w:color="auto"/>
              <w:left w:val="single" w:sz="8" w:space="0" w:color="9BBB59" w:themeColor="accent3"/>
              <w:bottom w:val="single" w:sz="4" w:space="0" w:color="auto"/>
            </w:tcBorders>
            <w:shd w:val="clear" w:color="auto" w:fill="C2D69B" w:themeFill="accent3" w:themeFillTint="99"/>
            <w:vAlign w:val="center"/>
          </w:tcPr>
          <w:p w14:paraId="562729AE" w14:textId="77777777" w:rsidR="00C27C44" w:rsidRPr="00E57FFA" w:rsidRDefault="00C27C44" w:rsidP="00D638E1">
            <w:pPr>
              <w:pStyle w:val="NoSpacing"/>
            </w:pPr>
            <w:r w:rsidRPr="00E57FFA">
              <w:t>Total</w:t>
            </w:r>
          </w:p>
        </w:tc>
      </w:tr>
      <w:tr w:rsidR="00C27C44" w:rsidRPr="0017448D" w14:paraId="5A0EC5D6" w14:textId="77777777" w:rsidTr="008638AB">
        <w:trPr>
          <w:trHeight w:val="270"/>
        </w:trPr>
        <w:tc>
          <w:tcPr>
            <w:tcW w:w="4680" w:type="dxa"/>
            <w:shd w:val="clear" w:color="auto" w:fill="auto"/>
            <w:noWrap/>
            <w:vAlign w:val="center"/>
          </w:tcPr>
          <w:p w14:paraId="6778AAF5" w14:textId="282CBD6F" w:rsidR="00C27C44" w:rsidRPr="00E57FFA" w:rsidRDefault="008638AB" w:rsidP="00D638E1">
            <w:pPr>
              <w:pStyle w:val="NoSpacing"/>
            </w:pPr>
            <w:r w:rsidRPr="00E57FFA">
              <w:t>Backcountry/Wilderness Survey</w:t>
            </w:r>
          </w:p>
        </w:tc>
        <w:tc>
          <w:tcPr>
            <w:tcW w:w="1203" w:type="dxa"/>
            <w:tcBorders>
              <w:right w:val="single" w:sz="8" w:space="0" w:color="76923C" w:themeColor="accent3" w:themeShade="BF"/>
            </w:tcBorders>
            <w:shd w:val="clear" w:color="auto" w:fill="auto"/>
            <w:noWrap/>
            <w:vAlign w:val="center"/>
          </w:tcPr>
          <w:p w14:paraId="1B436820" w14:textId="3FFEEFF9" w:rsidR="00C27C44" w:rsidRPr="00E57FFA" w:rsidRDefault="002020AD" w:rsidP="00D638E1">
            <w:pPr>
              <w:pStyle w:val="NoSpacing"/>
            </w:pPr>
            <w:r w:rsidRPr="00E57FFA">
              <w:t>3</w:t>
            </w:r>
            <w:r w:rsidR="006F1977" w:rsidRPr="00E57FFA">
              <w:t>7</w:t>
            </w:r>
          </w:p>
        </w:tc>
        <w:tc>
          <w:tcPr>
            <w:tcW w:w="1350" w:type="dxa"/>
            <w:tcBorders>
              <w:left w:val="single" w:sz="8" w:space="0" w:color="76923C" w:themeColor="accent3" w:themeShade="BF"/>
              <w:right w:val="single" w:sz="8" w:space="0" w:color="76923C" w:themeColor="accent3" w:themeShade="BF"/>
            </w:tcBorders>
            <w:vAlign w:val="center"/>
          </w:tcPr>
          <w:p w14:paraId="03FE556B" w14:textId="3248F534" w:rsidR="00C27C44" w:rsidRPr="00E57FFA" w:rsidRDefault="002020AD" w:rsidP="00D638E1">
            <w:pPr>
              <w:pStyle w:val="NoSpacing"/>
            </w:pPr>
            <w:r w:rsidRPr="00E57FFA">
              <w:t>5</w:t>
            </w:r>
            <w:r w:rsidR="006F1977" w:rsidRPr="00E57FFA">
              <w:t>6</w:t>
            </w:r>
          </w:p>
        </w:tc>
        <w:tc>
          <w:tcPr>
            <w:tcW w:w="1350" w:type="dxa"/>
            <w:tcBorders>
              <w:left w:val="single" w:sz="8" w:space="0" w:color="76923C" w:themeColor="accent3" w:themeShade="BF"/>
              <w:right w:val="single" w:sz="8" w:space="0" w:color="9BBB59" w:themeColor="accent3"/>
            </w:tcBorders>
            <w:vAlign w:val="center"/>
          </w:tcPr>
          <w:p w14:paraId="4F1F896A" w14:textId="33F3AC40" w:rsidR="00C27C44" w:rsidRPr="00E57FFA" w:rsidRDefault="002020AD" w:rsidP="00D638E1">
            <w:pPr>
              <w:pStyle w:val="NoSpacing"/>
            </w:pPr>
            <w:r w:rsidRPr="00E57FFA">
              <w:t>2</w:t>
            </w:r>
            <w:r w:rsidR="006F1977" w:rsidRPr="00E57FFA">
              <w:t>9</w:t>
            </w:r>
          </w:p>
        </w:tc>
        <w:tc>
          <w:tcPr>
            <w:tcW w:w="1080" w:type="dxa"/>
            <w:tcBorders>
              <w:left w:val="single" w:sz="8" w:space="0" w:color="9BBB59" w:themeColor="accent3"/>
            </w:tcBorders>
            <w:vAlign w:val="center"/>
          </w:tcPr>
          <w:p w14:paraId="07E79369" w14:textId="2623DD5B" w:rsidR="00C27C44" w:rsidRPr="00E57FFA" w:rsidRDefault="00BA60AC" w:rsidP="00D638E1">
            <w:pPr>
              <w:pStyle w:val="NoSpacing"/>
            </w:pPr>
            <w:r w:rsidRPr="00E57FFA">
              <w:t>1</w:t>
            </w:r>
            <w:r w:rsidR="006F1977" w:rsidRPr="00E57FFA">
              <w:t>22</w:t>
            </w:r>
          </w:p>
        </w:tc>
      </w:tr>
      <w:tr w:rsidR="00C27C44" w:rsidRPr="0017448D" w14:paraId="081A0B2E" w14:textId="77777777" w:rsidTr="008638AB">
        <w:trPr>
          <w:trHeight w:val="270"/>
        </w:trPr>
        <w:tc>
          <w:tcPr>
            <w:tcW w:w="4680" w:type="dxa"/>
            <w:shd w:val="clear" w:color="auto" w:fill="auto"/>
            <w:noWrap/>
            <w:vAlign w:val="center"/>
          </w:tcPr>
          <w:p w14:paraId="03C88068" w14:textId="66E638F6" w:rsidR="00C27C44" w:rsidRPr="00E57FFA" w:rsidRDefault="0032462B" w:rsidP="00D638E1">
            <w:pPr>
              <w:pStyle w:val="NoSpacing"/>
            </w:pPr>
            <w:r w:rsidRPr="00E57FFA">
              <w:t>Day boat</w:t>
            </w:r>
            <w:r w:rsidR="005E3944" w:rsidRPr="00E57FFA">
              <w:t xml:space="preserve"> Guided Tour Survey</w:t>
            </w:r>
          </w:p>
        </w:tc>
        <w:tc>
          <w:tcPr>
            <w:tcW w:w="1203" w:type="dxa"/>
            <w:tcBorders>
              <w:right w:val="single" w:sz="8" w:space="0" w:color="76923C" w:themeColor="accent3" w:themeShade="BF"/>
            </w:tcBorders>
            <w:shd w:val="clear" w:color="auto" w:fill="auto"/>
            <w:noWrap/>
            <w:vAlign w:val="center"/>
          </w:tcPr>
          <w:p w14:paraId="3DF2CB35" w14:textId="2F79D1E5" w:rsidR="00C27C44" w:rsidRPr="00E57FFA" w:rsidRDefault="006F1977" w:rsidP="00D638E1">
            <w:pPr>
              <w:pStyle w:val="NoSpacing"/>
            </w:pPr>
            <w:r w:rsidRPr="00E57FFA">
              <w:t>80</w:t>
            </w:r>
          </w:p>
        </w:tc>
        <w:tc>
          <w:tcPr>
            <w:tcW w:w="1350" w:type="dxa"/>
            <w:tcBorders>
              <w:left w:val="single" w:sz="8" w:space="0" w:color="76923C" w:themeColor="accent3" w:themeShade="BF"/>
              <w:right w:val="single" w:sz="8" w:space="0" w:color="76923C" w:themeColor="accent3" w:themeShade="BF"/>
            </w:tcBorders>
            <w:vAlign w:val="center"/>
          </w:tcPr>
          <w:p w14:paraId="266A774A" w14:textId="1E7C73FD" w:rsidR="00C27C44" w:rsidRPr="00E57FFA" w:rsidRDefault="00BD37C0" w:rsidP="00D638E1">
            <w:pPr>
              <w:pStyle w:val="NoSpacing"/>
            </w:pPr>
            <w:r w:rsidRPr="00E57FFA">
              <w:t>1</w:t>
            </w:r>
            <w:r w:rsidR="006F1977" w:rsidRPr="00E57FFA">
              <w:t>16</w:t>
            </w:r>
          </w:p>
        </w:tc>
        <w:tc>
          <w:tcPr>
            <w:tcW w:w="1350" w:type="dxa"/>
            <w:tcBorders>
              <w:left w:val="single" w:sz="8" w:space="0" w:color="76923C" w:themeColor="accent3" w:themeShade="BF"/>
              <w:right w:val="single" w:sz="8" w:space="0" w:color="9BBB59" w:themeColor="accent3"/>
            </w:tcBorders>
            <w:vAlign w:val="center"/>
          </w:tcPr>
          <w:p w14:paraId="5D6F0CDA" w14:textId="1FE81EEE" w:rsidR="00C27C44" w:rsidRPr="00E57FFA" w:rsidRDefault="006F1977" w:rsidP="00D638E1">
            <w:pPr>
              <w:pStyle w:val="NoSpacing"/>
            </w:pPr>
            <w:r w:rsidRPr="00E57FFA">
              <w:t>49</w:t>
            </w:r>
          </w:p>
        </w:tc>
        <w:tc>
          <w:tcPr>
            <w:tcW w:w="1080" w:type="dxa"/>
            <w:tcBorders>
              <w:left w:val="single" w:sz="8" w:space="0" w:color="9BBB59" w:themeColor="accent3"/>
            </w:tcBorders>
            <w:vAlign w:val="center"/>
          </w:tcPr>
          <w:p w14:paraId="084CDF2A" w14:textId="77C5168B" w:rsidR="00C27C44" w:rsidRPr="00E57FFA" w:rsidRDefault="006F1977" w:rsidP="00D638E1">
            <w:pPr>
              <w:pStyle w:val="NoSpacing"/>
            </w:pPr>
            <w:r w:rsidRPr="00E57FFA">
              <w:t>245</w:t>
            </w:r>
          </w:p>
        </w:tc>
      </w:tr>
      <w:tr w:rsidR="005E3944" w:rsidRPr="0017448D" w14:paraId="218DEDE1" w14:textId="77777777" w:rsidTr="008638AB">
        <w:trPr>
          <w:trHeight w:val="270"/>
        </w:trPr>
        <w:tc>
          <w:tcPr>
            <w:tcW w:w="4680" w:type="dxa"/>
            <w:shd w:val="clear" w:color="auto" w:fill="auto"/>
            <w:noWrap/>
            <w:vAlign w:val="center"/>
          </w:tcPr>
          <w:p w14:paraId="1A62AE5F" w14:textId="580357D2" w:rsidR="005E3944" w:rsidRPr="00E57FFA" w:rsidRDefault="005E3944" w:rsidP="00D638E1">
            <w:pPr>
              <w:pStyle w:val="NoSpacing"/>
            </w:pPr>
            <w:r w:rsidRPr="00E57FFA">
              <w:t>Expedition Guided Tour Survey</w:t>
            </w:r>
          </w:p>
        </w:tc>
        <w:tc>
          <w:tcPr>
            <w:tcW w:w="1203" w:type="dxa"/>
            <w:tcBorders>
              <w:right w:val="single" w:sz="8" w:space="0" w:color="76923C" w:themeColor="accent3" w:themeShade="BF"/>
            </w:tcBorders>
            <w:shd w:val="clear" w:color="auto" w:fill="auto"/>
            <w:noWrap/>
            <w:vAlign w:val="center"/>
          </w:tcPr>
          <w:p w14:paraId="56C84083" w14:textId="19B4DDC3" w:rsidR="005E3944" w:rsidRPr="00E57FFA" w:rsidRDefault="0072560D" w:rsidP="00D638E1">
            <w:pPr>
              <w:pStyle w:val="NoSpacing"/>
            </w:pPr>
            <w:r w:rsidRPr="00E57FFA">
              <w:t>88</w:t>
            </w:r>
          </w:p>
        </w:tc>
        <w:tc>
          <w:tcPr>
            <w:tcW w:w="1350" w:type="dxa"/>
            <w:tcBorders>
              <w:left w:val="single" w:sz="8" w:space="0" w:color="76923C" w:themeColor="accent3" w:themeShade="BF"/>
              <w:right w:val="single" w:sz="8" w:space="0" w:color="76923C" w:themeColor="accent3" w:themeShade="BF"/>
            </w:tcBorders>
            <w:vAlign w:val="center"/>
          </w:tcPr>
          <w:p w14:paraId="5B5FBECD" w14:textId="5EFEDC70" w:rsidR="005E3944" w:rsidRPr="00E57FFA" w:rsidRDefault="0072560D" w:rsidP="00D638E1">
            <w:pPr>
              <w:pStyle w:val="NoSpacing"/>
            </w:pPr>
            <w:r w:rsidRPr="00E57FFA">
              <w:t>8</w:t>
            </w:r>
            <w:r w:rsidR="006D425B" w:rsidRPr="00E57FFA">
              <w:t>8</w:t>
            </w:r>
          </w:p>
        </w:tc>
        <w:tc>
          <w:tcPr>
            <w:tcW w:w="1350" w:type="dxa"/>
            <w:tcBorders>
              <w:left w:val="single" w:sz="8" w:space="0" w:color="76923C" w:themeColor="accent3" w:themeShade="BF"/>
              <w:right w:val="single" w:sz="8" w:space="0" w:color="9BBB59" w:themeColor="accent3"/>
            </w:tcBorders>
            <w:vAlign w:val="center"/>
          </w:tcPr>
          <w:p w14:paraId="032796D1" w14:textId="725B9DF6" w:rsidR="005E3944" w:rsidRPr="00E57FFA" w:rsidRDefault="0072560D" w:rsidP="00D638E1">
            <w:pPr>
              <w:pStyle w:val="NoSpacing"/>
            </w:pPr>
            <w:r w:rsidRPr="00E57FFA">
              <w:t>4</w:t>
            </w:r>
            <w:r w:rsidR="006D425B" w:rsidRPr="00E57FFA">
              <w:t>4</w:t>
            </w:r>
          </w:p>
        </w:tc>
        <w:tc>
          <w:tcPr>
            <w:tcW w:w="1080" w:type="dxa"/>
            <w:tcBorders>
              <w:left w:val="single" w:sz="8" w:space="0" w:color="9BBB59" w:themeColor="accent3"/>
            </w:tcBorders>
            <w:vAlign w:val="center"/>
          </w:tcPr>
          <w:p w14:paraId="20D18953" w14:textId="3FC7C813" w:rsidR="005E3944" w:rsidRPr="00E57FFA" w:rsidRDefault="003F4BF5" w:rsidP="00D638E1">
            <w:pPr>
              <w:pStyle w:val="NoSpacing"/>
            </w:pPr>
            <w:r w:rsidRPr="00E57FFA">
              <w:t>2</w:t>
            </w:r>
            <w:r w:rsidR="006D425B" w:rsidRPr="00E57FFA">
              <w:t>20</w:t>
            </w:r>
          </w:p>
        </w:tc>
      </w:tr>
      <w:tr w:rsidR="005E3944" w:rsidRPr="0017448D" w14:paraId="4805DDED" w14:textId="77777777" w:rsidTr="008638AB">
        <w:trPr>
          <w:trHeight w:val="270"/>
        </w:trPr>
        <w:tc>
          <w:tcPr>
            <w:tcW w:w="4680" w:type="dxa"/>
            <w:shd w:val="clear" w:color="auto" w:fill="auto"/>
            <w:noWrap/>
            <w:vAlign w:val="center"/>
          </w:tcPr>
          <w:p w14:paraId="7F69A17D" w14:textId="73F1A420" w:rsidR="005E3944" w:rsidRPr="00E57FFA" w:rsidRDefault="005E3944" w:rsidP="00D638E1">
            <w:pPr>
              <w:pStyle w:val="NoSpacing"/>
            </w:pPr>
            <w:r w:rsidRPr="00E57FFA">
              <w:t>Gustavus Airport</w:t>
            </w:r>
            <w:r w:rsidR="008638AB" w:rsidRPr="00E57FFA">
              <w:t xml:space="preserve"> Survey</w:t>
            </w:r>
          </w:p>
        </w:tc>
        <w:tc>
          <w:tcPr>
            <w:tcW w:w="1203" w:type="dxa"/>
            <w:tcBorders>
              <w:right w:val="single" w:sz="8" w:space="0" w:color="76923C" w:themeColor="accent3" w:themeShade="BF"/>
            </w:tcBorders>
            <w:shd w:val="clear" w:color="auto" w:fill="auto"/>
            <w:noWrap/>
            <w:vAlign w:val="center"/>
          </w:tcPr>
          <w:p w14:paraId="126540B5" w14:textId="6E535558" w:rsidR="005E3944" w:rsidRPr="00E57FFA" w:rsidRDefault="006D425B" w:rsidP="00D638E1">
            <w:pPr>
              <w:pStyle w:val="NoSpacing"/>
            </w:pPr>
            <w:r w:rsidRPr="00E57FFA">
              <w:t>67</w:t>
            </w:r>
          </w:p>
        </w:tc>
        <w:tc>
          <w:tcPr>
            <w:tcW w:w="1350" w:type="dxa"/>
            <w:tcBorders>
              <w:left w:val="single" w:sz="8" w:space="0" w:color="76923C" w:themeColor="accent3" w:themeShade="BF"/>
              <w:right w:val="single" w:sz="8" w:space="0" w:color="76923C" w:themeColor="accent3" w:themeShade="BF"/>
            </w:tcBorders>
            <w:vAlign w:val="center"/>
          </w:tcPr>
          <w:p w14:paraId="517022D0" w14:textId="0DFE0603" w:rsidR="005E3944" w:rsidRPr="00E57FFA" w:rsidRDefault="006D425B" w:rsidP="00D638E1">
            <w:pPr>
              <w:pStyle w:val="NoSpacing"/>
            </w:pPr>
            <w:r w:rsidRPr="00E57FFA">
              <w:t>69</w:t>
            </w:r>
          </w:p>
        </w:tc>
        <w:tc>
          <w:tcPr>
            <w:tcW w:w="1350" w:type="dxa"/>
            <w:tcBorders>
              <w:left w:val="single" w:sz="8" w:space="0" w:color="76923C" w:themeColor="accent3" w:themeShade="BF"/>
              <w:right w:val="single" w:sz="8" w:space="0" w:color="9BBB59" w:themeColor="accent3"/>
            </w:tcBorders>
            <w:vAlign w:val="center"/>
          </w:tcPr>
          <w:p w14:paraId="55F47534" w14:textId="65394A13" w:rsidR="005E3944" w:rsidRPr="00E57FFA" w:rsidRDefault="006D425B" w:rsidP="00D638E1">
            <w:pPr>
              <w:pStyle w:val="NoSpacing"/>
            </w:pPr>
            <w:r w:rsidRPr="00E57FFA">
              <w:t>68</w:t>
            </w:r>
          </w:p>
        </w:tc>
        <w:tc>
          <w:tcPr>
            <w:tcW w:w="1080" w:type="dxa"/>
            <w:tcBorders>
              <w:left w:val="single" w:sz="8" w:space="0" w:color="9BBB59" w:themeColor="accent3"/>
            </w:tcBorders>
            <w:vAlign w:val="center"/>
          </w:tcPr>
          <w:p w14:paraId="1E413E75" w14:textId="61DBA274" w:rsidR="005E3944" w:rsidRPr="00E57FFA" w:rsidRDefault="006D425B" w:rsidP="00D638E1">
            <w:pPr>
              <w:pStyle w:val="NoSpacing"/>
            </w:pPr>
            <w:r w:rsidRPr="00E57FFA">
              <w:t>204</w:t>
            </w:r>
          </w:p>
        </w:tc>
      </w:tr>
      <w:tr w:rsidR="00C27C44" w:rsidRPr="0017448D" w14:paraId="784B7753" w14:textId="77777777" w:rsidTr="008638AB">
        <w:trPr>
          <w:trHeight w:val="207"/>
        </w:trPr>
        <w:tc>
          <w:tcPr>
            <w:tcW w:w="4680" w:type="dxa"/>
            <w:tcBorders>
              <w:bottom w:val="single" w:sz="8" w:space="0" w:color="76923C" w:themeColor="accent3" w:themeShade="BF"/>
            </w:tcBorders>
            <w:shd w:val="clear" w:color="auto" w:fill="auto"/>
            <w:noWrap/>
            <w:vAlign w:val="center"/>
          </w:tcPr>
          <w:p w14:paraId="76527223" w14:textId="77777777" w:rsidR="00C27C44" w:rsidRPr="00E57FFA" w:rsidRDefault="00C27C44" w:rsidP="00D638E1">
            <w:pPr>
              <w:pStyle w:val="NoSpacing"/>
            </w:pPr>
            <w:r w:rsidRPr="00E57FFA">
              <w:t>Total</w:t>
            </w:r>
          </w:p>
        </w:tc>
        <w:tc>
          <w:tcPr>
            <w:tcW w:w="1203" w:type="dxa"/>
            <w:tcBorders>
              <w:bottom w:val="single" w:sz="8" w:space="0" w:color="76923C" w:themeColor="accent3" w:themeShade="BF"/>
              <w:right w:val="single" w:sz="8" w:space="0" w:color="76923C" w:themeColor="accent3" w:themeShade="BF"/>
            </w:tcBorders>
            <w:shd w:val="clear" w:color="auto" w:fill="auto"/>
            <w:noWrap/>
            <w:vAlign w:val="center"/>
          </w:tcPr>
          <w:p w14:paraId="53F1AD30" w14:textId="41F41707" w:rsidR="00C27C44" w:rsidRPr="00E57FFA" w:rsidRDefault="007D0250" w:rsidP="00D638E1">
            <w:pPr>
              <w:pStyle w:val="NoSpacing"/>
            </w:pPr>
            <w:r w:rsidRPr="00E57FFA">
              <w:t>2</w:t>
            </w:r>
            <w:r w:rsidR="002B4715" w:rsidRPr="00E57FFA">
              <w:t>72</w:t>
            </w:r>
          </w:p>
        </w:tc>
        <w:tc>
          <w:tcPr>
            <w:tcW w:w="1350" w:type="dxa"/>
            <w:tcBorders>
              <w:left w:val="single" w:sz="8" w:space="0" w:color="76923C" w:themeColor="accent3" w:themeShade="BF"/>
              <w:bottom w:val="single" w:sz="8" w:space="0" w:color="76923C" w:themeColor="accent3" w:themeShade="BF"/>
              <w:right w:val="single" w:sz="8" w:space="0" w:color="76923C" w:themeColor="accent3" w:themeShade="BF"/>
            </w:tcBorders>
            <w:vAlign w:val="center"/>
          </w:tcPr>
          <w:p w14:paraId="798DE9AB" w14:textId="4C244E0B" w:rsidR="00C27C44" w:rsidRPr="00E57FFA" w:rsidRDefault="002B4715" w:rsidP="00D638E1">
            <w:pPr>
              <w:pStyle w:val="NoSpacing"/>
            </w:pPr>
            <w:r w:rsidRPr="00E57FFA">
              <w:t>329</w:t>
            </w:r>
          </w:p>
        </w:tc>
        <w:tc>
          <w:tcPr>
            <w:tcW w:w="1350" w:type="dxa"/>
            <w:tcBorders>
              <w:left w:val="single" w:sz="8" w:space="0" w:color="76923C" w:themeColor="accent3" w:themeShade="BF"/>
              <w:bottom w:val="single" w:sz="8" w:space="0" w:color="76923C" w:themeColor="accent3" w:themeShade="BF"/>
              <w:right w:val="single" w:sz="8" w:space="0" w:color="9BBB59" w:themeColor="accent3"/>
            </w:tcBorders>
            <w:vAlign w:val="center"/>
          </w:tcPr>
          <w:p w14:paraId="544A4027" w14:textId="27D2E86B" w:rsidR="00C27C44" w:rsidRPr="00E57FFA" w:rsidRDefault="002B4715" w:rsidP="00D638E1">
            <w:pPr>
              <w:pStyle w:val="NoSpacing"/>
            </w:pPr>
            <w:r w:rsidRPr="00E57FFA">
              <w:t>190</w:t>
            </w:r>
          </w:p>
        </w:tc>
        <w:tc>
          <w:tcPr>
            <w:tcW w:w="1080" w:type="dxa"/>
            <w:tcBorders>
              <w:left w:val="single" w:sz="8" w:space="0" w:color="9BBB59" w:themeColor="accent3"/>
              <w:bottom w:val="single" w:sz="8" w:space="0" w:color="76923C" w:themeColor="accent3" w:themeShade="BF"/>
            </w:tcBorders>
            <w:vAlign w:val="center"/>
          </w:tcPr>
          <w:p w14:paraId="3F8BFBE6" w14:textId="612B2457" w:rsidR="00C27C44" w:rsidRPr="00E57FFA" w:rsidRDefault="003F4BF5" w:rsidP="00D638E1">
            <w:pPr>
              <w:pStyle w:val="NoSpacing"/>
            </w:pPr>
            <w:r w:rsidRPr="00E57FFA">
              <w:t>7</w:t>
            </w:r>
            <w:r w:rsidR="002B4715" w:rsidRPr="00E57FFA">
              <w:t>91</w:t>
            </w:r>
          </w:p>
        </w:tc>
      </w:tr>
    </w:tbl>
    <w:p w14:paraId="2BF9E07B" w14:textId="20995A04" w:rsidR="00C27C44" w:rsidRDefault="00C27C44" w:rsidP="00D638E1">
      <w:pPr>
        <w:autoSpaceDE w:val="0"/>
        <w:autoSpaceDN w:val="0"/>
        <w:spacing w:after="0" w:line="240" w:lineRule="auto"/>
        <w:ind w:left="360" w:right="1440"/>
        <w:rPr>
          <w:rFonts w:ascii="Calibri" w:eastAsia="Times New Roman" w:hAnsi="Calibri" w:cs="Calibri"/>
          <w:sz w:val="18"/>
        </w:rPr>
      </w:pPr>
      <w:r w:rsidRPr="00C27C44">
        <w:rPr>
          <w:rFonts w:ascii="Calibri" w:eastAsia="Times New Roman" w:hAnsi="Calibri" w:cs="Calibri"/>
          <w:sz w:val="18"/>
        </w:rPr>
        <w:t>*</w:t>
      </w:r>
      <w:r w:rsidR="00944CC7">
        <w:rPr>
          <w:rFonts w:ascii="Calibri" w:eastAsia="Times New Roman" w:hAnsi="Calibri" w:cs="Calibri"/>
          <w:sz w:val="18"/>
        </w:rPr>
        <w:t>These data are derived from visitor use data collected by park staff (Sara Doyle, personal communication).</w:t>
      </w:r>
      <w:r w:rsidR="0072560D">
        <w:rPr>
          <w:rFonts w:ascii="Calibri" w:eastAsia="Times New Roman" w:hAnsi="Calibri" w:cs="Calibri"/>
          <w:sz w:val="18"/>
        </w:rPr>
        <w:t xml:space="preserve"> </w:t>
      </w:r>
      <w:r w:rsidR="00FB4555">
        <w:rPr>
          <w:rFonts w:ascii="Calibri" w:eastAsia="Times New Roman" w:hAnsi="Calibri" w:cs="Calibri"/>
          <w:sz w:val="18"/>
        </w:rPr>
        <w:t>While proportion of visitor use by month is derived from 2016 use dat</w:t>
      </w:r>
      <w:r w:rsidR="00E57FFA">
        <w:rPr>
          <w:rFonts w:ascii="Calibri" w:eastAsia="Times New Roman" w:hAnsi="Calibri" w:cs="Calibri"/>
          <w:sz w:val="18"/>
        </w:rPr>
        <w:t>a</w:t>
      </w:r>
      <w:r w:rsidR="00FB4555">
        <w:rPr>
          <w:rFonts w:ascii="Calibri" w:eastAsia="Times New Roman" w:hAnsi="Calibri" w:cs="Calibri"/>
          <w:sz w:val="18"/>
        </w:rPr>
        <w:t>, the numbers of estimated visitor contacts are</w:t>
      </w:r>
      <w:r w:rsidR="0072560D">
        <w:rPr>
          <w:rFonts w:ascii="Calibri" w:eastAsia="Times New Roman" w:hAnsi="Calibri" w:cs="Calibri"/>
          <w:sz w:val="18"/>
        </w:rPr>
        <w:t xml:space="preserve"> derived from response rates</w:t>
      </w:r>
      <w:r w:rsidR="007D0250">
        <w:rPr>
          <w:rFonts w:ascii="Calibri" w:eastAsia="Times New Roman" w:hAnsi="Calibri" w:cs="Calibri"/>
          <w:sz w:val="18"/>
        </w:rPr>
        <w:t xml:space="preserve"> and</w:t>
      </w:r>
      <w:r w:rsidR="0072560D">
        <w:rPr>
          <w:rFonts w:ascii="Calibri" w:eastAsia="Times New Roman" w:hAnsi="Calibri" w:cs="Calibri"/>
          <w:sz w:val="18"/>
        </w:rPr>
        <w:t xml:space="preserve"> calculated from 2017 survey efforts.</w:t>
      </w:r>
      <w:r w:rsidR="006D425B">
        <w:rPr>
          <w:rFonts w:ascii="Calibri" w:eastAsia="Times New Roman" w:hAnsi="Calibri" w:cs="Calibri"/>
          <w:sz w:val="18"/>
        </w:rPr>
        <w:t xml:space="preserve"> </w:t>
      </w:r>
      <w:r w:rsidR="0032462B">
        <w:rPr>
          <w:rFonts w:ascii="Calibri" w:eastAsia="Times New Roman" w:hAnsi="Calibri" w:cs="Calibri"/>
          <w:sz w:val="18"/>
        </w:rPr>
        <w:t>Day boat</w:t>
      </w:r>
      <w:r w:rsidR="006D425B">
        <w:rPr>
          <w:rFonts w:ascii="Calibri" w:eastAsia="Times New Roman" w:hAnsi="Calibri" w:cs="Calibri"/>
          <w:sz w:val="18"/>
        </w:rPr>
        <w:t>, Expedition, and Gustavus Airport expected numbers of contacts by month are derived from the proportion of sampling dates that fall in each month.</w:t>
      </w:r>
    </w:p>
    <w:p w14:paraId="2C259CEA" w14:textId="392C48F5" w:rsidR="00C27C44" w:rsidRPr="00C27C44" w:rsidRDefault="00C27C44" w:rsidP="00C27C44">
      <w:pPr>
        <w:autoSpaceDE w:val="0"/>
        <w:autoSpaceDN w:val="0"/>
        <w:spacing w:after="0" w:line="240" w:lineRule="auto"/>
        <w:ind w:left="180" w:right="1440"/>
        <w:rPr>
          <w:rFonts w:ascii="Calibri" w:eastAsia="Times New Roman" w:hAnsi="Calibri" w:cs="Calibri"/>
        </w:rPr>
      </w:pPr>
    </w:p>
    <w:p w14:paraId="3A017967" w14:textId="77777777" w:rsidR="00E95952" w:rsidRPr="00D15D76"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asciiTheme="majorHAnsi" w:hAnsiTheme="majorHAnsi" w:cs="Arial"/>
          <w:b/>
        </w:rPr>
      </w:pPr>
      <w:r w:rsidRPr="00D15D76">
        <w:rPr>
          <w:rFonts w:asciiTheme="majorHAnsi" w:hAnsiTheme="majorHAnsi" w:cs="Arial"/>
          <w:b/>
        </w:rPr>
        <w:t>Instrument Administration:</w:t>
      </w:r>
    </w:p>
    <w:p w14:paraId="7A27CFF6" w14:textId="4D5A5922" w:rsidR="00545880" w:rsidRDefault="001855B9" w:rsidP="003428E2">
      <w:pPr>
        <w:pStyle w:val="ListParagraph"/>
        <w:tabs>
          <w:tab w:val="left" w:pos="360"/>
          <w:tab w:val="left" w:pos="1440"/>
          <w:tab w:val="left" w:pos="2160"/>
          <w:tab w:val="left" w:pos="3600"/>
          <w:tab w:val="left" w:pos="5040"/>
          <w:tab w:val="left" w:pos="5760"/>
        </w:tabs>
        <w:spacing w:after="0" w:line="360" w:lineRule="auto"/>
        <w:ind w:left="360"/>
        <w:rPr>
          <w:rFonts w:asciiTheme="majorHAnsi" w:hAnsiTheme="majorHAnsi" w:cstheme="majorHAnsi"/>
        </w:rPr>
      </w:pPr>
      <w:r>
        <w:rPr>
          <w:rFonts w:asciiTheme="majorHAnsi" w:hAnsiTheme="majorHAnsi" w:cstheme="majorHAnsi"/>
        </w:rPr>
        <w:t xml:space="preserve">Each of the surveys in this collection will follow the same sampling procedures although the locations </w:t>
      </w:r>
      <w:r w:rsidR="00545880">
        <w:rPr>
          <w:rFonts w:asciiTheme="majorHAnsi" w:hAnsiTheme="majorHAnsi" w:cstheme="majorHAnsi"/>
        </w:rPr>
        <w:t xml:space="preserve">and settings </w:t>
      </w:r>
      <w:r>
        <w:rPr>
          <w:rFonts w:asciiTheme="majorHAnsi" w:hAnsiTheme="majorHAnsi" w:cstheme="majorHAnsi"/>
        </w:rPr>
        <w:t>will differ</w:t>
      </w:r>
      <w:r w:rsidR="00545880">
        <w:rPr>
          <w:rFonts w:asciiTheme="majorHAnsi" w:hAnsiTheme="majorHAnsi" w:cstheme="majorHAnsi"/>
        </w:rPr>
        <w:t xml:space="preserve">. All visitors will be asked to complete a survey at the end of their experiences.  The following script is an example of the </w:t>
      </w:r>
      <w:r w:rsidR="003E01C8">
        <w:rPr>
          <w:rFonts w:asciiTheme="majorHAnsi" w:hAnsiTheme="majorHAnsi" w:cstheme="majorHAnsi"/>
        </w:rPr>
        <w:t xml:space="preserve">initial contact.  The script and protocol may be modified based upon the setting, available time between contacts, additional instructions required, and at the discretion of the researcher. </w:t>
      </w:r>
    </w:p>
    <w:p w14:paraId="6EDE2F1C" w14:textId="77777777" w:rsidR="003E01C8" w:rsidRPr="003428E2" w:rsidRDefault="003E01C8" w:rsidP="003428E2">
      <w:pPr>
        <w:pStyle w:val="ListParagraph"/>
        <w:pBdr>
          <w:top w:val="single" w:sz="4" w:space="1" w:color="auto"/>
        </w:pBdr>
        <w:tabs>
          <w:tab w:val="left" w:pos="0"/>
          <w:tab w:val="left" w:pos="630"/>
          <w:tab w:val="left" w:pos="1440"/>
          <w:tab w:val="left" w:pos="2160"/>
          <w:tab w:val="left" w:pos="3600"/>
          <w:tab w:val="left" w:pos="5040"/>
          <w:tab w:val="left" w:pos="5760"/>
        </w:tabs>
        <w:spacing w:after="0" w:line="360" w:lineRule="auto"/>
        <w:ind w:left="450" w:right="360"/>
        <w:jc w:val="both"/>
        <w:rPr>
          <w:rFonts w:asciiTheme="majorHAnsi" w:hAnsiTheme="majorHAnsi" w:cs="Arial"/>
          <w:sz w:val="10"/>
          <w:szCs w:val="10"/>
        </w:rPr>
      </w:pPr>
    </w:p>
    <w:p w14:paraId="0937D505" w14:textId="1786BF63" w:rsidR="003E01C8" w:rsidRPr="0075365B" w:rsidRDefault="003E01C8" w:rsidP="003428E2">
      <w:pPr>
        <w:pStyle w:val="ListParagraph"/>
        <w:tabs>
          <w:tab w:val="left" w:pos="0"/>
          <w:tab w:val="left" w:pos="630"/>
          <w:tab w:val="left" w:pos="1440"/>
          <w:tab w:val="left" w:pos="2160"/>
          <w:tab w:val="left" w:pos="3600"/>
          <w:tab w:val="left" w:pos="5040"/>
          <w:tab w:val="left" w:pos="5760"/>
        </w:tabs>
        <w:spacing w:after="0" w:line="360" w:lineRule="auto"/>
        <w:ind w:left="1350" w:right="1440"/>
        <w:jc w:val="both"/>
        <w:rPr>
          <w:rFonts w:asciiTheme="majorHAnsi" w:hAnsiTheme="majorHAnsi" w:cs="Arial"/>
          <w:i/>
          <w:sz w:val="20"/>
        </w:rPr>
      </w:pPr>
      <w:r w:rsidRPr="0075365B">
        <w:rPr>
          <w:rFonts w:asciiTheme="majorHAnsi" w:hAnsiTheme="majorHAnsi" w:cs="Arial"/>
          <w:sz w:val="20"/>
        </w:rPr>
        <w:t>“</w:t>
      </w:r>
      <w:r w:rsidRPr="0075365B">
        <w:rPr>
          <w:rFonts w:asciiTheme="majorHAnsi" w:hAnsiTheme="majorHAnsi" w:cs="Arial"/>
          <w:i/>
          <w:sz w:val="20"/>
        </w:rPr>
        <w:t xml:space="preserve">Hello, my name is [Researcher’s Name]. I am conducting research for the National Park Service to understand more about your experiences in the park during this visit. Your participation will entail completing a short survey. The answers you provide based on your perception of the park will </w:t>
      </w:r>
      <w:r>
        <w:rPr>
          <w:rFonts w:asciiTheme="majorHAnsi" w:hAnsiTheme="majorHAnsi" w:cs="Arial"/>
          <w:i/>
          <w:sz w:val="20"/>
        </w:rPr>
        <w:t xml:space="preserve">be used to </w:t>
      </w:r>
      <w:r w:rsidRPr="0075365B">
        <w:rPr>
          <w:rFonts w:asciiTheme="majorHAnsi" w:hAnsiTheme="majorHAnsi" w:cs="Arial"/>
          <w:i/>
          <w:sz w:val="20"/>
        </w:rPr>
        <w:t xml:space="preserve">help </w:t>
      </w:r>
      <w:r>
        <w:rPr>
          <w:rFonts w:asciiTheme="majorHAnsi" w:hAnsiTheme="majorHAnsi" w:cs="Arial"/>
          <w:i/>
          <w:sz w:val="20"/>
        </w:rPr>
        <w:t>provide data for</w:t>
      </w:r>
      <w:r w:rsidRPr="0075365B">
        <w:rPr>
          <w:rFonts w:asciiTheme="majorHAnsi" w:hAnsiTheme="majorHAnsi" w:cs="Arial"/>
          <w:i/>
          <w:sz w:val="20"/>
        </w:rPr>
        <w:t xml:space="preserve"> future management actions. Would you be willing </w:t>
      </w:r>
      <w:r>
        <w:rPr>
          <w:rFonts w:asciiTheme="majorHAnsi" w:hAnsiTheme="majorHAnsi" w:cs="Arial"/>
          <w:i/>
          <w:sz w:val="20"/>
        </w:rPr>
        <w:t>to participate</w:t>
      </w:r>
      <w:r w:rsidRPr="0075365B">
        <w:rPr>
          <w:rFonts w:asciiTheme="majorHAnsi" w:hAnsiTheme="majorHAnsi" w:cs="Arial"/>
          <w:i/>
          <w:sz w:val="20"/>
        </w:rPr>
        <w:t xml:space="preserve">? Your participation is voluntary and all responses will be kept anonymous. It should take about </w:t>
      </w:r>
      <w:r>
        <w:rPr>
          <w:rFonts w:asciiTheme="majorHAnsi" w:hAnsiTheme="majorHAnsi" w:cs="Arial"/>
          <w:i/>
          <w:sz w:val="20"/>
        </w:rPr>
        <w:t>XX</w:t>
      </w:r>
      <w:r w:rsidRPr="0075365B">
        <w:rPr>
          <w:rFonts w:asciiTheme="majorHAnsi" w:hAnsiTheme="majorHAnsi" w:cs="Arial"/>
          <w:i/>
          <w:sz w:val="20"/>
        </w:rPr>
        <w:t xml:space="preserve"> minutes to complete </w:t>
      </w:r>
      <w:r>
        <w:rPr>
          <w:rFonts w:asciiTheme="majorHAnsi" w:hAnsiTheme="majorHAnsi" w:cs="Arial"/>
          <w:i/>
          <w:sz w:val="20"/>
        </w:rPr>
        <w:t>the survey</w:t>
      </w:r>
      <w:r w:rsidRPr="0075365B">
        <w:rPr>
          <w:rFonts w:asciiTheme="majorHAnsi" w:hAnsiTheme="majorHAnsi" w:cs="Arial"/>
          <w:i/>
          <w:sz w:val="20"/>
        </w:rPr>
        <w:t xml:space="preserve">.  </w:t>
      </w:r>
    </w:p>
    <w:p w14:paraId="3DF3E4C7" w14:textId="77777777" w:rsidR="003E01C8" w:rsidRPr="0075365B" w:rsidRDefault="003E01C8" w:rsidP="003E01C8">
      <w:pPr>
        <w:pStyle w:val="ListParagraph"/>
        <w:tabs>
          <w:tab w:val="left" w:pos="360"/>
          <w:tab w:val="left" w:pos="2160"/>
          <w:tab w:val="left" w:pos="3600"/>
          <w:tab w:val="left" w:pos="5040"/>
          <w:tab w:val="left" w:pos="5760"/>
        </w:tabs>
        <w:spacing w:after="0" w:line="360" w:lineRule="auto"/>
        <w:ind w:left="1170" w:right="1440"/>
        <w:jc w:val="both"/>
        <w:rPr>
          <w:rFonts w:asciiTheme="majorHAnsi" w:hAnsiTheme="majorHAnsi" w:cs="Arial"/>
          <w:sz w:val="20"/>
        </w:rPr>
      </w:pPr>
      <w:r w:rsidRPr="0075365B">
        <w:rPr>
          <w:rFonts w:asciiTheme="majorHAnsi" w:hAnsiTheme="majorHAnsi" w:cs="Arial"/>
          <w:sz w:val="20"/>
        </w:rPr>
        <w:sym w:font="Wingdings" w:char="F0E0"/>
      </w:r>
      <w:r w:rsidRPr="0075365B">
        <w:rPr>
          <w:rFonts w:asciiTheme="majorHAnsi" w:hAnsiTheme="majorHAnsi" w:cs="Arial"/>
          <w:sz w:val="20"/>
        </w:rPr>
        <w:t xml:space="preserve">If they </w:t>
      </w:r>
      <w:r w:rsidRPr="0075365B">
        <w:rPr>
          <w:rFonts w:asciiTheme="majorHAnsi" w:hAnsiTheme="majorHAnsi" w:cs="Arial"/>
          <w:b/>
          <w:sz w:val="20"/>
        </w:rPr>
        <w:t>refuse</w:t>
      </w:r>
      <w:r w:rsidRPr="0075365B">
        <w:rPr>
          <w:rFonts w:asciiTheme="majorHAnsi" w:hAnsiTheme="majorHAnsi" w:cs="Arial"/>
          <w:sz w:val="20"/>
        </w:rPr>
        <w:t>, we will ask the non – response bias check questions (see section e).</w:t>
      </w:r>
    </w:p>
    <w:p w14:paraId="509C7677" w14:textId="423ECDC4" w:rsidR="003E01C8" w:rsidRPr="0075365B" w:rsidRDefault="003E01C8" w:rsidP="003E01C8">
      <w:pPr>
        <w:pStyle w:val="ListParagraph"/>
        <w:tabs>
          <w:tab w:val="left" w:pos="360"/>
          <w:tab w:val="left" w:pos="2160"/>
          <w:tab w:val="left" w:pos="3600"/>
          <w:tab w:val="left" w:pos="5040"/>
          <w:tab w:val="left" w:pos="5760"/>
        </w:tabs>
        <w:spacing w:after="0" w:line="360" w:lineRule="auto"/>
        <w:ind w:left="1170" w:right="1440"/>
        <w:jc w:val="both"/>
        <w:rPr>
          <w:rFonts w:asciiTheme="majorHAnsi" w:hAnsiTheme="majorHAnsi" w:cs="Arial"/>
          <w:sz w:val="20"/>
        </w:rPr>
      </w:pPr>
      <w:r w:rsidRPr="0075365B">
        <w:rPr>
          <w:rFonts w:asciiTheme="majorHAnsi" w:hAnsiTheme="majorHAnsi" w:cs="Arial"/>
          <w:sz w:val="20"/>
        </w:rPr>
        <w:sym w:font="Wingdings" w:char="F0E0"/>
      </w:r>
      <w:r w:rsidRPr="0075365B">
        <w:rPr>
          <w:rFonts w:asciiTheme="majorHAnsi" w:hAnsiTheme="majorHAnsi" w:cs="Arial"/>
          <w:sz w:val="20"/>
        </w:rPr>
        <w:t>If the</w:t>
      </w:r>
      <w:r>
        <w:rPr>
          <w:rFonts w:asciiTheme="majorHAnsi" w:hAnsiTheme="majorHAnsi" w:cs="Arial"/>
          <w:sz w:val="20"/>
        </w:rPr>
        <w:t>y</w:t>
      </w:r>
      <w:r w:rsidRPr="0075365B">
        <w:rPr>
          <w:rFonts w:asciiTheme="majorHAnsi" w:hAnsiTheme="majorHAnsi" w:cs="Arial"/>
          <w:sz w:val="20"/>
        </w:rPr>
        <w:t xml:space="preserve"> </w:t>
      </w:r>
      <w:r w:rsidRPr="0075365B">
        <w:rPr>
          <w:rFonts w:asciiTheme="majorHAnsi" w:hAnsiTheme="majorHAnsi" w:cs="Arial"/>
          <w:b/>
          <w:sz w:val="20"/>
        </w:rPr>
        <w:t>refuse</w:t>
      </w:r>
      <w:r w:rsidRPr="0075365B">
        <w:rPr>
          <w:rFonts w:asciiTheme="majorHAnsi" w:hAnsiTheme="majorHAnsi" w:cs="Arial"/>
          <w:sz w:val="20"/>
        </w:rPr>
        <w:t xml:space="preserve"> to answer non-response bias questions are, we will thank them for their time and end contact.</w:t>
      </w:r>
    </w:p>
    <w:p w14:paraId="1D799AB5" w14:textId="77777777" w:rsidR="003E01C8" w:rsidRPr="0075365B" w:rsidRDefault="003E01C8" w:rsidP="003E01C8">
      <w:pPr>
        <w:pStyle w:val="ListParagraph"/>
        <w:tabs>
          <w:tab w:val="left" w:pos="360"/>
          <w:tab w:val="left" w:pos="2160"/>
          <w:tab w:val="left" w:pos="3600"/>
          <w:tab w:val="left" w:pos="5040"/>
          <w:tab w:val="left" w:pos="5760"/>
        </w:tabs>
        <w:spacing w:after="0" w:line="360" w:lineRule="auto"/>
        <w:ind w:left="1170" w:right="1440"/>
        <w:jc w:val="both"/>
        <w:rPr>
          <w:rFonts w:asciiTheme="majorHAnsi" w:hAnsiTheme="majorHAnsi" w:cs="Arial"/>
          <w:sz w:val="20"/>
        </w:rPr>
      </w:pPr>
      <w:r w:rsidRPr="0075365B">
        <w:rPr>
          <w:rFonts w:asciiTheme="majorHAnsi" w:hAnsiTheme="majorHAnsi" w:cs="Arial"/>
          <w:sz w:val="20"/>
        </w:rPr>
        <w:sym w:font="Wingdings" w:char="F0E0"/>
      </w:r>
      <w:r w:rsidRPr="0075365B">
        <w:rPr>
          <w:rFonts w:asciiTheme="majorHAnsi" w:hAnsiTheme="majorHAnsi" w:cs="Arial"/>
          <w:sz w:val="20"/>
        </w:rPr>
        <w:t xml:space="preserve">If they </w:t>
      </w:r>
      <w:r w:rsidRPr="0075365B">
        <w:rPr>
          <w:rFonts w:asciiTheme="majorHAnsi" w:hAnsiTheme="majorHAnsi" w:cs="Arial"/>
          <w:b/>
          <w:sz w:val="20"/>
        </w:rPr>
        <w:t>accept</w:t>
      </w:r>
      <w:r w:rsidRPr="0075365B">
        <w:rPr>
          <w:rFonts w:asciiTheme="majorHAnsi" w:hAnsiTheme="majorHAnsi" w:cs="Arial"/>
          <w:sz w:val="20"/>
        </w:rPr>
        <w:t xml:space="preserve"> the invitation to participate we will then ask, “have you (or – has any member of your group) been asked to participate in this research before?”</w:t>
      </w:r>
    </w:p>
    <w:p w14:paraId="5D30E5AC" w14:textId="77777777" w:rsidR="003E01C8" w:rsidRPr="0075365B" w:rsidRDefault="003E01C8" w:rsidP="003E01C8">
      <w:pPr>
        <w:pStyle w:val="ListParagraph"/>
        <w:tabs>
          <w:tab w:val="left" w:pos="360"/>
          <w:tab w:val="left" w:pos="1440"/>
          <w:tab w:val="left" w:pos="3600"/>
          <w:tab w:val="left" w:pos="5040"/>
          <w:tab w:val="left" w:pos="5760"/>
        </w:tabs>
        <w:spacing w:after="0" w:line="360" w:lineRule="auto"/>
        <w:ind w:left="1800" w:right="1440"/>
        <w:jc w:val="both"/>
        <w:rPr>
          <w:rFonts w:asciiTheme="majorHAnsi" w:hAnsiTheme="majorHAnsi" w:cs="Arial"/>
          <w:sz w:val="20"/>
        </w:rPr>
      </w:pPr>
      <w:r w:rsidRPr="0075365B">
        <w:rPr>
          <w:rFonts w:asciiTheme="majorHAnsi" w:hAnsiTheme="majorHAnsi" w:cs="Arial"/>
          <w:sz w:val="20"/>
        </w:rPr>
        <w:sym w:font="Wingdings" w:char="F0E0"/>
      </w:r>
      <w:r w:rsidRPr="0075365B">
        <w:rPr>
          <w:rFonts w:asciiTheme="majorHAnsi" w:hAnsiTheme="majorHAnsi" w:cs="Arial"/>
          <w:sz w:val="20"/>
        </w:rPr>
        <w:t xml:space="preserve">If </w:t>
      </w:r>
      <w:r w:rsidRPr="0075365B">
        <w:rPr>
          <w:rFonts w:asciiTheme="majorHAnsi" w:hAnsiTheme="majorHAnsi" w:cs="Arial"/>
          <w:b/>
          <w:sz w:val="20"/>
        </w:rPr>
        <w:t>“YES”</w:t>
      </w:r>
      <w:r w:rsidRPr="0075365B">
        <w:rPr>
          <w:rFonts w:asciiTheme="majorHAnsi" w:hAnsiTheme="majorHAnsi" w:cs="Arial"/>
          <w:sz w:val="20"/>
        </w:rPr>
        <w:t xml:space="preserve"> (already asked to participate) then, “Thank you for agreeing to participate in this study.  Have a great day.”</w:t>
      </w:r>
    </w:p>
    <w:p w14:paraId="37E7E21C" w14:textId="77777777" w:rsidR="003E01C8" w:rsidRPr="0075365B" w:rsidRDefault="003E01C8" w:rsidP="003E01C8">
      <w:pPr>
        <w:pStyle w:val="ListParagraph"/>
        <w:tabs>
          <w:tab w:val="left" w:pos="360"/>
          <w:tab w:val="left" w:pos="1440"/>
          <w:tab w:val="left" w:pos="3600"/>
          <w:tab w:val="left" w:pos="5040"/>
          <w:tab w:val="left" w:pos="5760"/>
        </w:tabs>
        <w:spacing w:after="0" w:line="360" w:lineRule="auto"/>
        <w:ind w:left="1800" w:right="1440"/>
        <w:jc w:val="both"/>
        <w:rPr>
          <w:rFonts w:asciiTheme="majorHAnsi" w:hAnsiTheme="majorHAnsi" w:cs="Arial"/>
          <w:sz w:val="20"/>
        </w:rPr>
      </w:pPr>
      <w:r w:rsidRPr="0075365B">
        <w:rPr>
          <w:rFonts w:asciiTheme="majorHAnsi" w:hAnsiTheme="majorHAnsi" w:cs="Arial"/>
          <w:sz w:val="20"/>
        </w:rPr>
        <w:sym w:font="Wingdings" w:char="F0E0"/>
      </w:r>
      <w:r w:rsidRPr="0075365B">
        <w:rPr>
          <w:rFonts w:asciiTheme="majorHAnsi" w:hAnsiTheme="majorHAnsi" w:cs="Arial"/>
          <w:sz w:val="20"/>
        </w:rPr>
        <w:t xml:space="preserve">If </w:t>
      </w:r>
      <w:r w:rsidRPr="0075365B">
        <w:rPr>
          <w:rFonts w:asciiTheme="majorHAnsi" w:hAnsiTheme="majorHAnsi" w:cs="Arial"/>
          <w:b/>
          <w:sz w:val="20"/>
        </w:rPr>
        <w:t>“NO”</w:t>
      </w:r>
      <w:r w:rsidRPr="0075365B">
        <w:rPr>
          <w:rFonts w:asciiTheme="majorHAnsi" w:hAnsiTheme="majorHAnsi" w:cs="Arial"/>
          <w:sz w:val="20"/>
        </w:rPr>
        <w:t xml:space="preserve"> (have not been previously asked to participate) then, “Thank you for agreeing to participate. Are you at least 18 years old (or- who in your group is at least 18 years old and has the next birthday)? </w:t>
      </w:r>
    </w:p>
    <w:p w14:paraId="744D7A92" w14:textId="77777777" w:rsidR="001855B9" w:rsidRPr="003428E2" w:rsidRDefault="001855B9" w:rsidP="003E01C8">
      <w:pPr>
        <w:pStyle w:val="ListParagraph"/>
        <w:pBdr>
          <w:top w:val="single" w:sz="4" w:space="1" w:color="auto"/>
        </w:pBdr>
        <w:tabs>
          <w:tab w:val="left" w:pos="360"/>
          <w:tab w:val="left" w:pos="1440"/>
          <w:tab w:val="left" w:pos="2160"/>
          <w:tab w:val="left" w:pos="3600"/>
          <w:tab w:val="left" w:pos="5040"/>
          <w:tab w:val="left" w:pos="5760"/>
        </w:tabs>
        <w:spacing w:after="0" w:line="360" w:lineRule="auto"/>
        <w:ind w:left="360"/>
        <w:rPr>
          <w:rFonts w:asciiTheme="majorHAnsi" w:hAnsiTheme="majorHAnsi" w:cstheme="majorHAnsi"/>
          <w:b/>
          <w:sz w:val="16"/>
          <w:szCs w:val="16"/>
        </w:rPr>
      </w:pPr>
    </w:p>
    <w:p w14:paraId="6E415117" w14:textId="79F62DF1" w:rsidR="008638AB" w:rsidRPr="008638AB" w:rsidRDefault="008638AB" w:rsidP="00C27C44">
      <w:pPr>
        <w:pStyle w:val="ListParagraph"/>
        <w:tabs>
          <w:tab w:val="left" w:pos="360"/>
          <w:tab w:val="left" w:pos="1440"/>
          <w:tab w:val="left" w:pos="2160"/>
          <w:tab w:val="left" w:pos="3600"/>
          <w:tab w:val="left" w:pos="5040"/>
          <w:tab w:val="left" w:pos="5760"/>
        </w:tabs>
        <w:spacing w:after="0" w:line="360" w:lineRule="auto"/>
        <w:ind w:left="360"/>
        <w:rPr>
          <w:rFonts w:asciiTheme="majorHAnsi" w:hAnsiTheme="majorHAnsi" w:cstheme="majorHAnsi"/>
          <w:b/>
        </w:rPr>
      </w:pPr>
      <w:r w:rsidRPr="008638AB">
        <w:rPr>
          <w:rFonts w:asciiTheme="majorHAnsi" w:hAnsiTheme="majorHAnsi" w:cstheme="majorHAnsi"/>
          <w:b/>
        </w:rPr>
        <w:t xml:space="preserve">Backcountry/Wilderness Survey </w:t>
      </w:r>
    </w:p>
    <w:p w14:paraId="0C40A33A" w14:textId="6A52317C" w:rsidR="00C27C44" w:rsidRPr="00C27C44" w:rsidRDefault="00C27C44" w:rsidP="00C27C44">
      <w:pPr>
        <w:pStyle w:val="ListParagraph"/>
        <w:tabs>
          <w:tab w:val="left" w:pos="360"/>
          <w:tab w:val="left" w:pos="1440"/>
          <w:tab w:val="left" w:pos="2160"/>
          <w:tab w:val="left" w:pos="3600"/>
          <w:tab w:val="left" w:pos="5040"/>
          <w:tab w:val="left" w:pos="5760"/>
        </w:tabs>
        <w:spacing w:after="0" w:line="360" w:lineRule="auto"/>
        <w:ind w:left="360"/>
        <w:rPr>
          <w:rFonts w:asciiTheme="majorHAnsi" w:hAnsiTheme="majorHAnsi" w:cs="Arial"/>
        </w:rPr>
      </w:pPr>
      <w:r w:rsidRPr="00C27C44">
        <w:rPr>
          <w:rFonts w:asciiTheme="majorHAnsi" w:hAnsiTheme="majorHAnsi" w:cs="Arial"/>
        </w:rPr>
        <w:t xml:space="preserve">The independent backcountry visitor survey will be administered at the VIS through direct personal contact by USU student researcher. USU researchers will be present and surveying visitors on site every day from 8am to </w:t>
      </w:r>
      <w:r w:rsidR="0025379E">
        <w:rPr>
          <w:rFonts w:asciiTheme="majorHAnsi" w:hAnsiTheme="majorHAnsi" w:cs="Arial"/>
        </w:rPr>
        <w:t>7</w:t>
      </w:r>
      <w:r w:rsidRPr="00C27C44">
        <w:rPr>
          <w:rFonts w:asciiTheme="majorHAnsi" w:hAnsiTheme="majorHAnsi" w:cs="Arial"/>
        </w:rPr>
        <w:t xml:space="preserve">pm during the sampling period. </w:t>
      </w:r>
    </w:p>
    <w:p w14:paraId="10230D7E" w14:textId="77777777" w:rsidR="003E01C8" w:rsidRDefault="003E01C8" w:rsidP="00E57FFA">
      <w:pPr>
        <w:pStyle w:val="ListParagraph"/>
        <w:tabs>
          <w:tab w:val="left" w:pos="360"/>
          <w:tab w:val="left" w:pos="1440"/>
          <w:tab w:val="left" w:pos="2160"/>
          <w:tab w:val="left" w:pos="3600"/>
          <w:tab w:val="left" w:pos="5040"/>
          <w:tab w:val="left" w:pos="5760"/>
        </w:tabs>
        <w:spacing w:after="0" w:line="240" w:lineRule="auto"/>
        <w:ind w:left="360"/>
        <w:rPr>
          <w:rFonts w:asciiTheme="majorHAnsi" w:hAnsiTheme="majorHAnsi" w:cs="Arial"/>
        </w:rPr>
      </w:pPr>
    </w:p>
    <w:p w14:paraId="42FAB16D" w14:textId="3CBF40BB" w:rsidR="001855B9" w:rsidRDefault="00C27C44" w:rsidP="0075365B">
      <w:pPr>
        <w:pStyle w:val="ListParagraph"/>
        <w:tabs>
          <w:tab w:val="left" w:pos="360"/>
          <w:tab w:val="left" w:pos="1440"/>
          <w:tab w:val="left" w:pos="2160"/>
          <w:tab w:val="left" w:pos="3600"/>
          <w:tab w:val="left" w:pos="5040"/>
          <w:tab w:val="left" w:pos="5760"/>
        </w:tabs>
        <w:spacing w:after="0" w:line="360" w:lineRule="auto"/>
        <w:ind w:left="360"/>
        <w:rPr>
          <w:rFonts w:asciiTheme="majorHAnsi" w:hAnsiTheme="majorHAnsi" w:cs="Arial"/>
        </w:rPr>
      </w:pPr>
      <w:r w:rsidRPr="00C27C44">
        <w:rPr>
          <w:rFonts w:asciiTheme="majorHAnsi" w:hAnsiTheme="majorHAnsi" w:cs="Arial"/>
        </w:rPr>
        <w:t xml:space="preserve">Every person </w:t>
      </w:r>
      <w:r w:rsidR="00352675" w:rsidRPr="00C27C44">
        <w:rPr>
          <w:rFonts w:asciiTheme="majorHAnsi" w:hAnsiTheme="majorHAnsi" w:cs="Arial"/>
        </w:rPr>
        <w:t>receiv</w:t>
      </w:r>
      <w:r w:rsidR="00352675">
        <w:rPr>
          <w:rFonts w:asciiTheme="majorHAnsi" w:hAnsiTheme="majorHAnsi" w:cs="Arial"/>
        </w:rPr>
        <w:t>ing a</w:t>
      </w:r>
      <w:r w:rsidR="00352675" w:rsidRPr="00C27C44">
        <w:rPr>
          <w:rFonts w:asciiTheme="majorHAnsi" w:hAnsiTheme="majorHAnsi" w:cs="Arial"/>
        </w:rPr>
        <w:t xml:space="preserve"> backcountry permit </w:t>
      </w:r>
      <w:r w:rsidR="00352675">
        <w:rPr>
          <w:rFonts w:asciiTheme="majorHAnsi" w:hAnsiTheme="majorHAnsi" w:cs="Arial"/>
        </w:rPr>
        <w:t>at</w:t>
      </w:r>
      <w:r w:rsidR="00352675" w:rsidRPr="00C27C44">
        <w:rPr>
          <w:rFonts w:asciiTheme="majorHAnsi" w:hAnsiTheme="majorHAnsi" w:cs="Arial"/>
        </w:rPr>
        <w:t xml:space="preserve"> </w:t>
      </w:r>
      <w:r w:rsidRPr="00C27C44">
        <w:rPr>
          <w:rFonts w:asciiTheme="majorHAnsi" w:hAnsiTheme="majorHAnsi" w:cs="Arial"/>
        </w:rPr>
        <w:t xml:space="preserve">the visitor center during the sampling period will be asked to participate in the study.  </w:t>
      </w:r>
      <w:r w:rsidR="00352675">
        <w:rPr>
          <w:rFonts w:asciiTheme="majorHAnsi" w:hAnsiTheme="majorHAnsi" w:cs="Arial"/>
        </w:rPr>
        <w:t>Each participant</w:t>
      </w:r>
      <w:r w:rsidRPr="00C27C44">
        <w:rPr>
          <w:rFonts w:asciiTheme="majorHAnsi" w:hAnsiTheme="majorHAnsi" w:cs="Arial"/>
        </w:rPr>
        <w:t xml:space="preserve"> will be </w:t>
      </w:r>
      <w:r w:rsidR="00352675">
        <w:rPr>
          <w:rFonts w:asciiTheme="majorHAnsi" w:hAnsiTheme="majorHAnsi" w:cs="Arial"/>
        </w:rPr>
        <w:t>asked</w:t>
      </w:r>
      <w:r w:rsidR="00352675" w:rsidRPr="00C27C44">
        <w:rPr>
          <w:rFonts w:asciiTheme="majorHAnsi" w:hAnsiTheme="majorHAnsi" w:cs="Arial"/>
        </w:rPr>
        <w:t xml:space="preserve"> </w:t>
      </w:r>
      <w:r w:rsidR="00352675">
        <w:rPr>
          <w:rFonts w:asciiTheme="majorHAnsi" w:hAnsiTheme="majorHAnsi" w:cs="Arial"/>
        </w:rPr>
        <w:t>carry a</w:t>
      </w:r>
      <w:r w:rsidR="00823A8D">
        <w:rPr>
          <w:rFonts w:asciiTheme="majorHAnsi" w:hAnsiTheme="majorHAnsi" w:cs="Arial"/>
        </w:rPr>
        <w:t xml:space="preserve"> </w:t>
      </w:r>
      <w:r w:rsidRPr="00C27C44">
        <w:rPr>
          <w:rFonts w:asciiTheme="majorHAnsi" w:hAnsiTheme="majorHAnsi" w:cs="Arial"/>
        </w:rPr>
        <w:t>paired GPS-</w:t>
      </w:r>
      <w:r w:rsidR="00823A8D" w:rsidRPr="00C27C44">
        <w:rPr>
          <w:rFonts w:asciiTheme="majorHAnsi" w:hAnsiTheme="majorHAnsi" w:cs="Arial"/>
        </w:rPr>
        <w:t>tr</w:t>
      </w:r>
      <w:r w:rsidR="0025379E">
        <w:rPr>
          <w:rFonts w:asciiTheme="majorHAnsi" w:hAnsiTheme="majorHAnsi" w:cs="Arial"/>
        </w:rPr>
        <w:t>acking unit</w:t>
      </w:r>
      <w:r w:rsidR="005C68BA" w:rsidRPr="005C68BA">
        <w:rPr>
          <w:rFonts w:asciiTheme="majorHAnsi" w:hAnsiTheme="majorHAnsi" w:cs="Arial"/>
        </w:rPr>
        <w:t xml:space="preserve"> </w:t>
      </w:r>
      <w:r w:rsidR="005C68BA">
        <w:rPr>
          <w:rFonts w:asciiTheme="majorHAnsi" w:hAnsiTheme="majorHAnsi" w:cs="Arial"/>
        </w:rPr>
        <w:t xml:space="preserve">to be kept in their </w:t>
      </w:r>
      <w:r w:rsidR="005C68BA" w:rsidRPr="00CE527D">
        <w:rPr>
          <w:rFonts w:asciiTheme="majorHAnsi" w:hAnsiTheme="majorHAnsi" w:cs="Arial"/>
        </w:rPr>
        <w:t>gear bag that is typically carried on the front of their kayak</w:t>
      </w:r>
      <w:r w:rsidR="005C68BA">
        <w:rPr>
          <w:rFonts w:asciiTheme="majorHAnsi" w:hAnsiTheme="majorHAnsi" w:cs="Arial"/>
        </w:rPr>
        <w:t xml:space="preserve"> for the duration of their trip</w:t>
      </w:r>
      <w:r w:rsidR="00352675">
        <w:rPr>
          <w:rFonts w:asciiTheme="majorHAnsi" w:hAnsiTheme="majorHAnsi" w:cs="Arial"/>
        </w:rPr>
        <w:t xml:space="preserve"> an</w:t>
      </w:r>
      <w:r w:rsidR="00944CC7">
        <w:rPr>
          <w:rFonts w:asciiTheme="majorHAnsi" w:hAnsiTheme="majorHAnsi" w:cs="Arial"/>
        </w:rPr>
        <w:t>d</w:t>
      </w:r>
      <w:r w:rsidR="00352675">
        <w:rPr>
          <w:rFonts w:asciiTheme="majorHAnsi" w:hAnsiTheme="majorHAnsi" w:cs="Arial"/>
        </w:rPr>
        <w:t xml:space="preserve"> </w:t>
      </w:r>
      <w:r w:rsidR="00352675" w:rsidRPr="00C27C44">
        <w:rPr>
          <w:rFonts w:asciiTheme="majorHAnsi" w:hAnsiTheme="majorHAnsi" w:cs="Arial"/>
        </w:rPr>
        <w:t xml:space="preserve">to complete </w:t>
      </w:r>
      <w:r w:rsidR="005C68BA">
        <w:rPr>
          <w:rFonts w:asciiTheme="majorHAnsi" w:hAnsiTheme="majorHAnsi" w:cs="Arial"/>
        </w:rPr>
        <w:t>a</w:t>
      </w:r>
      <w:r w:rsidR="00352675" w:rsidRPr="00C27C44">
        <w:rPr>
          <w:rFonts w:asciiTheme="majorHAnsi" w:hAnsiTheme="majorHAnsi" w:cs="Arial"/>
        </w:rPr>
        <w:t xml:space="preserve"> survey </w:t>
      </w:r>
      <w:r w:rsidR="00352675">
        <w:rPr>
          <w:rFonts w:asciiTheme="majorHAnsi" w:hAnsiTheme="majorHAnsi" w:cs="Arial"/>
        </w:rPr>
        <w:t xml:space="preserve">when they return the </w:t>
      </w:r>
      <w:r w:rsidR="0025379E">
        <w:rPr>
          <w:rFonts w:asciiTheme="majorHAnsi" w:hAnsiTheme="majorHAnsi" w:cs="Arial"/>
        </w:rPr>
        <w:t>unit</w:t>
      </w:r>
      <w:r w:rsidR="00352675">
        <w:rPr>
          <w:rFonts w:asciiTheme="majorHAnsi" w:hAnsiTheme="majorHAnsi" w:cs="Arial"/>
        </w:rPr>
        <w:t>.  I</w:t>
      </w:r>
      <w:r w:rsidRPr="00C27C44">
        <w:rPr>
          <w:rFonts w:asciiTheme="majorHAnsi" w:hAnsiTheme="majorHAnsi" w:cs="Arial"/>
        </w:rPr>
        <w:t xml:space="preserve">f </w:t>
      </w:r>
      <w:r w:rsidR="00352675">
        <w:rPr>
          <w:rFonts w:asciiTheme="majorHAnsi" w:hAnsiTheme="majorHAnsi" w:cs="Arial"/>
        </w:rPr>
        <w:t xml:space="preserve">a </w:t>
      </w:r>
      <w:r w:rsidRPr="00C27C44">
        <w:rPr>
          <w:rFonts w:asciiTheme="majorHAnsi" w:hAnsiTheme="majorHAnsi" w:cs="Arial"/>
        </w:rPr>
        <w:t>group</w:t>
      </w:r>
      <w:r w:rsidR="00352675">
        <w:rPr>
          <w:rFonts w:asciiTheme="majorHAnsi" w:hAnsiTheme="majorHAnsi" w:cs="Arial"/>
        </w:rPr>
        <w:t xml:space="preserve"> is encountered with multiple members </w:t>
      </w:r>
      <w:r w:rsidRPr="00C27C44">
        <w:rPr>
          <w:rFonts w:asciiTheme="majorHAnsi" w:hAnsiTheme="majorHAnsi" w:cs="Arial"/>
        </w:rPr>
        <w:t xml:space="preserve">over the age of 18, the person with the closest, upcoming birthday will be selected </w:t>
      </w:r>
      <w:r w:rsidR="00492B03">
        <w:rPr>
          <w:rFonts w:asciiTheme="majorHAnsi" w:hAnsiTheme="majorHAnsi" w:cs="Arial"/>
        </w:rPr>
        <w:t>as the respondent in an effort</w:t>
      </w:r>
      <w:r w:rsidRPr="00C27C44">
        <w:rPr>
          <w:rFonts w:asciiTheme="majorHAnsi" w:hAnsiTheme="majorHAnsi" w:cs="Arial"/>
        </w:rPr>
        <w:t xml:space="preserve"> to minimize the potential for leader bias. </w:t>
      </w:r>
      <w:r w:rsidR="00E93A3A">
        <w:rPr>
          <w:rFonts w:asciiTheme="majorHAnsi" w:hAnsiTheme="majorHAnsi" w:cs="Arial"/>
        </w:rPr>
        <w:t xml:space="preserve">At the end of the trip the respondents will </w:t>
      </w:r>
      <w:r w:rsidRPr="00C27C44">
        <w:rPr>
          <w:rFonts w:asciiTheme="majorHAnsi" w:hAnsiTheme="majorHAnsi" w:cs="Arial"/>
        </w:rPr>
        <w:t xml:space="preserve">return the </w:t>
      </w:r>
      <w:r w:rsidR="00E93A3A">
        <w:rPr>
          <w:rFonts w:asciiTheme="majorHAnsi" w:hAnsiTheme="majorHAnsi" w:cs="Arial"/>
        </w:rPr>
        <w:t>tracker</w:t>
      </w:r>
      <w:r w:rsidR="00E93A3A" w:rsidRPr="00C27C44">
        <w:rPr>
          <w:rFonts w:asciiTheme="majorHAnsi" w:hAnsiTheme="majorHAnsi" w:cs="Arial"/>
        </w:rPr>
        <w:t xml:space="preserve"> </w:t>
      </w:r>
      <w:r w:rsidRPr="00C27C44">
        <w:rPr>
          <w:rFonts w:asciiTheme="majorHAnsi" w:hAnsiTheme="majorHAnsi" w:cs="Arial"/>
        </w:rPr>
        <w:t xml:space="preserve">to the VIS </w:t>
      </w:r>
      <w:r w:rsidR="00E93A3A">
        <w:rPr>
          <w:rFonts w:asciiTheme="majorHAnsi" w:hAnsiTheme="majorHAnsi" w:cs="Arial"/>
        </w:rPr>
        <w:t>and complete the on-site survey</w:t>
      </w:r>
      <w:r w:rsidR="001D1E2E">
        <w:rPr>
          <w:rFonts w:asciiTheme="majorHAnsi" w:hAnsiTheme="majorHAnsi" w:cs="Arial"/>
        </w:rPr>
        <w:t xml:space="preserve"> administered via electronic tablet</w:t>
      </w:r>
      <w:r w:rsidR="0083504C">
        <w:rPr>
          <w:rFonts w:asciiTheme="majorHAnsi" w:hAnsiTheme="majorHAnsi" w:cs="Arial"/>
        </w:rPr>
        <w:t xml:space="preserve">. </w:t>
      </w:r>
      <w:r w:rsidR="0083504C" w:rsidRPr="0083504C">
        <w:rPr>
          <w:rFonts w:asciiTheme="majorHAnsi" w:hAnsiTheme="majorHAnsi" w:cs="Arial"/>
        </w:rPr>
        <w:t xml:space="preserve">If the visitor returns when the VIS is closed, or accidently leaves the park with the GPS unit, there will be instructions on how to return the GPS by mail. Because of logistics, there is no survey option for late returns. </w:t>
      </w:r>
      <w:r w:rsidR="0083504C">
        <w:rPr>
          <w:rFonts w:asciiTheme="majorHAnsi" w:hAnsiTheme="majorHAnsi" w:cs="Arial"/>
        </w:rPr>
        <w:t xml:space="preserve"> </w:t>
      </w:r>
      <w:r w:rsidR="00090D1D">
        <w:rPr>
          <w:rFonts w:asciiTheme="majorHAnsi" w:hAnsiTheme="majorHAnsi" w:cstheme="majorHAnsi"/>
          <w:color w:val="000000" w:themeColor="text1"/>
        </w:rPr>
        <w:t>The</w:t>
      </w:r>
      <w:r w:rsidR="007D0250">
        <w:rPr>
          <w:rFonts w:asciiTheme="majorHAnsi" w:hAnsiTheme="majorHAnsi" w:cstheme="majorHAnsi"/>
          <w:color w:val="000000" w:themeColor="text1"/>
        </w:rPr>
        <w:t xml:space="preserve"> survey contains a series </w:t>
      </w:r>
      <w:r w:rsidR="00090D1D">
        <w:rPr>
          <w:rFonts w:asciiTheme="majorHAnsi" w:hAnsiTheme="majorHAnsi" w:cstheme="majorHAnsi"/>
          <w:color w:val="000000" w:themeColor="text1"/>
        </w:rPr>
        <w:t xml:space="preserve">questions related their wilderness experiences and expectations.  There will also be a set </w:t>
      </w:r>
      <w:r w:rsidR="007D0250">
        <w:rPr>
          <w:rFonts w:asciiTheme="majorHAnsi" w:hAnsiTheme="majorHAnsi" w:cstheme="majorHAnsi"/>
          <w:color w:val="000000" w:themeColor="text1"/>
        </w:rPr>
        <w:t>of</w:t>
      </w:r>
      <w:r w:rsidR="007D0250" w:rsidRPr="003F4BF5">
        <w:rPr>
          <w:rFonts w:asciiTheme="majorHAnsi" w:hAnsiTheme="majorHAnsi" w:cstheme="majorHAnsi"/>
          <w:color w:val="000000" w:themeColor="text1"/>
        </w:rPr>
        <w:t xml:space="preserve"> </w:t>
      </w:r>
      <w:r w:rsidR="006D6958">
        <w:rPr>
          <w:rFonts w:asciiTheme="majorHAnsi" w:hAnsiTheme="majorHAnsi" w:cstheme="majorHAnsi"/>
          <w:color w:val="000000" w:themeColor="text1"/>
        </w:rPr>
        <w:t xml:space="preserve">photographs </w:t>
      </w:r>
      <w:r w:rsidR="00090D1D">
        <w:rPr>
          <w:rFonts w:asciiTheme="majorHAnsi" w:hAnsiTheme="majorHAnsi" w:cstheme="majorHAnsi"/>
          <w:color w:val="000000" w:themeColor="text1"/>
        </w:rPr>
        <w:t xml:space="preserve">with </w:t>
      </w:r>
      <w:r w:rsidR="006D6958">
        <w:rPr>
          <w:rFonts w:asciiTheme="majorHAnsi" w:hAnsiTheme="majorHAnsi" w:cstheme="majorHAnsi"/>
          <w:color w:val="000000" w:themeColor="text1"/>
        </w:rPr>
        <w:t>accompanying</w:t>
      </w:r>
      <w:r w:rsidR="007D0250" w:rsidRPr="003F4BF5">
        <w:rPr>
          <w:rFonts w:asciiTheme="majorHAnsi" w:hAnsiTheme="majorHAnsi" w:cstheme="majorHAnsi"/>
          <w:color w:val="000000" w:themeColor="text1"/>
        </w:rPr>
        <w:t xml:space="preserve"> questions for individuals who </w:t>
      </w:r>
      <w:r w:rsidR="006D6958">
        <w:rPr>
          <w:rFonts w:asciiTheme="majorHAnsi" w:hAnsiTheme="majorHAnsi" w:cstheme="majorHAnsi"/>
          <w:color w:val="000000" w:themeColor="text1"/>
        </w:rPr>
        <w:t>spent time recreating off</w:t>
      </w:r>
      <w:r w:rsidR="007D0250" w:rsidRPr="003F4BF5">
        <w:rPr>
          <w:rFonts w:asciiTheme="majorHAnsi" w:hAnsiTheme="majorHAnsi" w:cstheme="majorHAnsi"/>
          <w:color w:val="000000" w:themeColor="text1"/>
        </w:rPr>
        <w:t xml:space="preserve"> the</w:t>
      </w:r>
      <w:r w:rsidR="007D0250">
        <w:rPr>
          <w:rFonts w:asciiTheme="majorHAnsi" w:hAnsiTheme="majorHAnsi" w:cstheme="majorHAnsi"/>
          <w:color w:val="000000" w:themeColor="text1"/>
        </w:rPr>
        <w:t>ir</w:t>
      </w:r>
      <w:r w:rsidR="007D0250" w:rsidRPr="007D0250">
        <w:rPr>
          <w:rFonts w:asciiTheme="majorHAnsi" w:hAnsiTheme="majorHAnsi" w:cstheme="majorHAnsi"/>
          <w:color w:val="000000" w:themeColor="text1"/>
        </w:rPr>
        <w:t xml:space="preserve"> vessel</w:t>
      </w:r>
      <w:r w:rsidR="006D6958">
        <w:rPr>
          <w:rFonts w:asciiTheme="majorHAnsi" w:hAnsiTheme="majorHAnsi" w:cstheme="majorHAnsi"/>
          <w:color w:val="000000" w:themeColor="text1"/>
        </w:rPr>
        <w:t xml:space="preserve"> (e.g., camping, hiking, etc.)</w:t>
      </w:r>
      <w:r w:rsidR="00FB4555">
        <w:rPr>
          <w:rFonts w:asciiTheme="majorHAnsi" w:hAnsiTheme="majorHAnsi" w:cs="Arial"/>
        </w:rPr>
        <w:t xml:space="preserve">. These questions will </w:t>
      </w:r>
      <w:r w:rsidR="006D6958">
        <w:rPr>
          <w:rFonts w:asciiTheme="majorHAnsi" w:hAnsiTheme="majorHAnsi" w:cs="Arial"/>
        </w:rPr>
        <w:t>require the</w:t>
      </w:r>
      <w:r w:rsidR="00FB4555">
        <w:rPr>
          <w:rFonts w:asciiTheme="majorHAnsi" w:hAnsiTheme="majorHAnsi" w:cs="Arial"/>
        </w:rPr>
        <w:t xml:space="preserve"> researcher to </w:t>
      </w:r>
      <w:r w:rsidR="00090D1D">
        <w:rPr>
          <w:rFonts w:asciiTheme="majorHAnsi" w:hAnsiTheme="majorHAnsi" w:cs="Arial"/>
        </w:rPr>
        <w:t xml:space="preserve">show the respondent </w:t>
      </w:r>
      <w:r w:rsidR="00FB4555">
        <w:rPr>
          <w:rFonts w:asciiTheme="majorHAnsi" w:hAnsiTheme="majorHAnsi" w:cs="Arial"/>
        </w:rPr>
        <w:t xml:space="preserve">a series of </w:t>
      </w:r>
      <w:r w:rsidR="006D6958">
        <w:rPr>
          <w:rFonts w:asciiTheme="majorHAnsi" w:hAnsiTheme="majorHAnsi" w:cs="Arial"/>
        </w:rPr>
        <w:t xml:space="preserve">photographs </w:t>
      </w:r>
      <w:r w:rsidR="00FB4555">
        <w:rPr>
          <w:rFonts w:asciiTheme="majorHAnsi" w:hAnsiTheme="majorHAnsi" w:cs="Arial"/>
        </w:rPr>
        <w:t xml:space="preserve">depicting </w:t>
      </w:r>
      <w:r w:rsidR="006D6958">
        <w:rPr>
          <w:rFonts w:asciiTheme="majorHAnsi" w:hAnsiTheme="majorHAnsi" w:cs="Arial"/>
        </w:rPr>
        <w:t>varying degrees of</w:t>
      </w:r>
      <w:r w:rsidR="007C3B32">
        <w:rPr>
          <w:rFonts w:asciiTheme="majorHAnsi" w:hAnsiTheme="majorHAnsi" w:cs="Arial"/>
        </w:rPr>
        <w:t xml:space="preserve"> environmental conditions. Visitors will </w:t>
      </w:r>
      <w:r w:rsidR="00090D1D">
        <w:rPr>
          <w:rFonts w:asciiTheme="majorHAnsi" w:hAnsiTheme="majorHAnsi" w:cs="Arial"/>
        </w:rPr>
        <w:t xml:space="preserve">use the electronic tablet to record the </w:t>
      </w:r>
      <w:r w:rsidR="007C3B32">
        <w:rPr>
          <w:rFonts w:asciiTheme="majorHAnsi" w:hAnsiTheme="majorHAnsi" w:cs="Arial"/>
        </w:rPr>
        <w:t>respon</w:t>
      </w:r>
      <w:r w:rsidR="00090D1D">
        <w:rPr>
          <w:rFonts w:asciiTheme="majorHAnsi" w:hAnsiTheme="majorHAnsi" w:cs="Arial"/>
        </w:rPr>
        <w:t>ses</w:t>
      </w:r>
      <w:r w:rsidR="007C3B32">
        <w:rPr>
          <w:rFonts w:asciiTheme="majorHAnsi" w:hAnsiTheme="majorHAnsi" w:cs="Arial"/>
        </w:rPr>
        <w:t xml:space="preserve"> </w:t>
      </w:r>
      <w:r w:rsidR="00090D1D">
        <w:rPr>
          <w:rFonts w:asciiTheme="majorHAnsi" w:hAnsiTheme="majorHAnsi" w:cs="Arial"/>
        </w:rPr>
        <w:t xml:space="preserve">to </w:t>
      </w:r>
      <w:r w:rsidR="007C3B32">
        <w:rPr>
          <w:rFonts w:asciiTheme="majorHAnsi" w:hAnsiTheme="majorHAnsi" w:cs="Arial"/>
        </w:rPr>
        <w:t>their perceived level of acceptability of each of image</w:t>
      </w:r>
      <w:r w:rsidR="00090D1D">
        <w:rPr>
          <w:rFonts w:asciiTheme="majorHAnsi" w:hAnsiTheme="majorHAnsi" w:cs="Arial"/>
        </w:rPr>
        <w:t xml:space="preserve">.  </w:t>
      </w:r>
    </w:p>
    <w:p w14:paraId="351768E7" w14:textId="77777777" w:rsidR="001855B9" w:rsidRDefault="001855B9" w:rsidP="00E57FFA">
      <w:pPr>
        <w:pStyle w:val="ListParagraph"/>
        <w:tabs>
          <w:tab w:val="left" w:pos="360"/>
          <w:tab w:val="left" w:pos="1440"/>
          <w:tab w:val="left" w:pos="2160"/>
          <w:tab w:val="left" w:pos="3600"/>
          <w:tab w:val="left" w:pos="5040"/>
          <w:tab w:val="left" w:pos="5760"/>
        </w:tabs>
        <w:spacing w:after="0" w:line="240" w:lineRule="auto"/>
        <w:ind w:left="360"/>
        <w:rPr>
          <w:rFonts w:asciiTheme="majorHAnsi" w:hAnsiTheme="majorHAnsi" w:cs="Arial"/>
        </w:rPr>
      </w:pPr>
    </w:p>
    <w:p w14:paraId="5C6991E8" w14:textId="6BFE1EF3" w:rsidR="00C27C44" w:rsidRPr="00F33A5C" w:rsidRDefault="0032462B" w:rsidP="00A92870">
      <w:pPr>
        <w:pStyle w:val="ListParagraph"/>
        <w:tabs>
          <w:tab w:val="left" w:pos="360"/>
          <w:tab w:val="left" w:pos="1440"/>
          <w:tab w:val="left" w:pos="2160"/>
          <w:tab w:val="left" w:pos="3600"/>
          <w:tab w:val="left" w:pos="5040"/>
          <w:tab w:val="left" w:pos="5760"/>
        </w:tabs>
        <w:spacing w:after="0" w:line="360" w:lineRule="auto"/>
        <w:ind w:left="360"/>
        <w:outlineLvl w:val="0"/>
        <w:rPr>
          <w:rFonts w:asciiTheme="majorHAnsi" w:hAnsiTheme="majorHAnsi" w:cs="Arial"/>
          <w:b/>
        </w:rPr>
      </w:pPr>
      <w:r>
        <w:rPr>
          <w:rFonts w:asciiTheme="majorHAnsi" w:hAnsiTheme="majorHAnsi" w:cs="Arial"/>
          <w:b/>
        </w:rPr>
        <w:t>Day boat</w:t>
      </w:r>
      <w:r w:rsidR="0098164D" w:rsidRPr="003428E2">
        <w:rPr>
          <w:rFonts w:asciiTheme="majorHAnsi" w:hAnsiTheme="majorHAnsi" w:cs="Arial"/>
          <w:b/>
        </w:rPr>
        <w:t xml:space="preserve"> and Expedition: </w:t>
      </w:r>
      <w:r w:rsidR="00C27C44" w:rsidRPr="003428E2">
        <w:rPr>
          <w:rFonts w:asciiTheme="majorHAnsi" w:hAnsiTheme="majorHAnsi" w:cs="Arial"/>
          <w:b/>
        </w:rPr>
        <w:t xml:space="preserve">Guided </w:t>
      </w:r>
      <w:r w:rsidR="00821127" w:rsidRPr="003428E2">
        <w:rPr>
          <w:rFonts w:asciiTheme="majorHAnsi" w:hAnsiTheme="majorHAnsi" w:cs="Arial"/>
          <w:b/>
        </w:rPr>
        <w:t>Tour Survey</w:t>
      </w:r>
      <w:r w:rsidR="0098164D" w:rsidRPr="003428E2">
        <w:rPr>
          <w:rFonts w:asciiTheme="majorHAnsi" w:hAnsiTheme="majorHAnsi" w:cs="Arial"/>
          <w:b/>
        </w:rPr>
        <w:t>s</w:t>
      </w:r>
      <w:r w:rsidR="00492B03" w:rsidRPr="0098164D">
        <w:rPr>
          <w:rFonts w:asciiTheme="majorHAnsi" w:hAnsiTheme="majorHAnsi" w:cs="Arial"/>
        </w:rPr>
        <w:t>:</w:t>
      </w:r>
      <w:r w:rsidR="00492B03">
        <w:rPr>
          <w:rFonts w:asciiTheme="majorHAnsi" w:hAnsiTheme="majorHAnsi" w:cs="Arial"/>
          <w:b/>
        </w:rPr>
        <w:t xml:space="preserve"> </w:t>
      </w:r>
    </w:p>
    <w:p w14:paraId="3B31D0E4" w14:textId="70AA8A6B" w:rsidR="00C27C44" w:rsidRDefault="00CD68E8" w:rsidP="00CD68E8">
      <w:pPr>
        <w:pStyle w:val="ListParagraph"/>
        <w:tabs>
          <w:tab w:val="left" w:pos="360"/>
          <w:tab w:val="left" w:pos="1440"/>
          <w:tab w:val="left" w:pos="2160"/>
          <w:tab w:val="left" w:pos="3600"/>
          <w:tab w:val="left" w:pos="5040"/>
          <w:tab w:val="left" w:pos="5760"/>
        </w:tabs>
        <w:spacing w:after="0" w:line="360" w:lineRule="auto"/>
        <w:ind w:left="360"/>
        <w:rPr>
          <w:rFonts w:asciiTheme="majorHAnsi" w:hAnsiTheme="majorHAnsi" w:cs="Arial"/>
        </w:rPr>
      </w:pPr>
      <w:r>
        <w:rPr>
          <w:rFonts w:asciiTheme="majorHAnsi" w:hAnsiTheme="majorHAnsi" w:cs="Arial"/>
        </w:rPr>
        <w:t>The researcher will board t</w:t>
      </w:r>
      <w:r w:rsidR="00990BB3">
        <w:rPr>
          <w:rFonts w:asciiTheme="majorHAnsi" w:hAnsiTheme="majorHAnsi" w:cs="Arial"/>
        </w:rPr>
        <w:t xml:space="preserve">he </w:t>
      </w:r>
      <w:r w:rsidR="0032462B">
        <w:rPr>
          <w:rFonts w:asciiTheme="majorHAnsi" w:hAnsiTheme="majorHAnsi" w:cs="Arial"/>
        </w:rPr>
        <w:t>Day boat</w:t>
      </w:r>
      <w:r w:rsidR="00990BB3">
        <w:rPr>
          <w:rFonts w:asciiTheme="majorHAnsi" w:hAnsiTheme="majorHAnsi" w:cs="Arial"/>
        </w:rPr>
        <w:t xml:space="preserve"> in the morning when the boat departs from Bartlett Cove</w:t>
      </w:r>
      <w:r>
        <w:rPr>
          <w:rFonts w:asciiTheme="majorHAnsi" w:hAnsiTheme="majorHAnsi" w:cs="Arial"/>
        </w:rPr>
        <w:t>, however the survey will not be admin</w:t>
      </w:r>
      <w:r w:rsidR="00990BB3">
        <w:rPr>
          <w:rFonts w:asciiTheme="majorHAnsi" w:hAnsiTheme="majorHAnsi" w:cs="Arial"/>
        </w:rPr>
        <w:t>ister</w:t>
      </w:r>
      <w:r>
        <w:rPr>
          <w:rFonts w:asciiTheme="majorHAnsi" w:hAnsiTheme="majorHAnsi" w:cs="Arial"/>
        </w:rPr>
        <w:t>ed</w:t>
      </w:r>
      <w:r w:rsidR="00990BB3">
        <w:rPr>
          <w:rFonts w:asciiTheme="majorHAnsi" w:hAnsiTheme="majorHAnsi" w:cs="Arial"/>
        </w:rPr>
        <w:t xml:space="preserve"> </w:t>
      </w:r>
      <w:r>
        <w:rPr>
          <w:rFonts w:asciiTheme="majorHAnsi" w:hAnsiTheme="majorHAnsi" w:cs="Arial"/>
        </w:rPr>
        <w:t xml:space="preserve">until after </w:t>
      </w:r>
      <w:r w:rsidR="00990BB3">
        <w:rPr>
          <w:rFonts w:asciiTheme="majorHAnsi" w:hAnsiTheme="majorHAnsi" w:cs="Arial"/>
        </w:rPr>
        <w:t>the boat begins the return tr</w:t>
      </w:r>
      <w:r w:rsidR="001D1E2E">
        <w:rPr>
          <w:rFonts w:asciiTheme="majorHAnsi" w:hAnsiTheme="majorHAnsi" w:cs="Arial"/>
        </w:rPr>
        <w:t>ip to Bartlett Cove</w:t>
      </w:r>
      <w:r w:rsidR="003F4BF5">
        <w:rPr>
          <w:rFonts w:asciiTheme="majorHAnsi" w:hAnsiTheme="majorHAnsi" w:cs="Arial"/>
        </w:rPr>
        <w:t xml:space="preserve"> (after lunch)</w:t>
      </w:r>
      <w:r w:rsidR="00990BB3">
        <w:rPr>
          <w:rFonts w:asciiTheme="majorHAnsi" w:hAnsiTheme="majorHAnsi" w:cs="Arial"/>
        </w:rPr>
        <w:t>.</w:t>
      </w:r>
      <w:r w:rsidR="001D1E2E">
        <w:rPr>
          <w:rFonts w:asciiTheme="majorHAnsi" w:hAnsiTheme="majorHAnsi" w:cs="Arial"/>
        </w:rPr>
        <w:t xml:space="preserve"> </w:t>
      </w:r>
      <w:r w:rsidR="00556A2E">
        <w:rPr>
          <w:rFonts w:asciiTheme="majorHAnsi" w:hAnsiTheme="majorHAnsi" w:cs="Arial"/>
        </w:rPr>
        <w:t>V</w:t>
      </w:r>
      <w:r w:rsidR="001D1E2E">
        <w:rPr>
          <w:rFonts w:asciiTheme="majorHAnsi" w:hAnsiTheme="majorHAnsi" w:cs="Arial"/>
        </w:rPr>
        <w:t xml:space="preserve">isitor groups </w:t>
      </w:r>
      <w:r w:rsidR="00556A2E">
        <w:rPr>
          <w:rFonts w:asciiTheme="majorHAnsi" w:hAnsiTheme="majorHAnsi" w:cs="Arial"/>
        </w:rPr>
        <w:t xml:space="preserve">will be approached and asked to participate in the survey </w:t>
      </w:r>
      <w:r w:rsidR="001D1E2E">
        <w:rPr>
          <w:rFonts w:asciiTheme="majorHAnsi" w:hAnsiTheme="majorHAnsi" w:cs="Arial"/>
        </w:rPr>
        <w:t>as they mill about the deck and lounge</w:t>
      </w:r>
      <w:r w:rsidR="00556A2E">
        <w:rPr>
          <w:rFonts w:asciiTheme="majorHAnsi" w:hAnsiTheme="majorHAnsi" w:cs="Arial"/>
        </w:rPr>
        <w:t xml:space="preserve">.  </w:t>
      </w:r>
      <w:r w:rsidR="001D1E2E">
        <w:rPr>
          <w:rFonts w:asciiTheme="majorHAnsi" w:hAnsiTheme="majorHAnsi" w:cs="Arial"/>
        </w:rPr>
        <w:t xml:space="preserve">Visitors willing to participate will be given a paper survey and pencil, and asked to return the survey to the researcher once they have completed it, </w:t>
      </w:r>
      <w:r w:rsidR="00556A2E">
        <w:rPr>
          <w:rFonts w:asciiTheme="majorHAnsi" w:hAnsiTheme="majorHAnsi" w:cs="Arial"/>
        </w:rPr>
        <w:t xml:space="preserve">or </w:t>
      </w:r>
      <w:r w:rsidR="001D1E2E">
        <w:rPr>
          <w:rFonts w:asciiTheme="majorHAnsi" w:hAnsiTheme="majorHAnsi" w:cs="Arial"/>
        </w:rPr>
        <w:t>before</w:t>
      </w:r>
      <w:r w:rsidR="00FD04A4">
        <w:rPr>
          <w:rFonts w:asciiTheme="majorHAnsi" w:hAnsiTheme="majorHAnsi" w:cs="Arial"/>
        </w:rPr>
        <w:t xml:space="preserve"> exiting</w:t>
      </w:r>
      <w:r w:rsidR="001D1E2E">
        <w:rPr>
          <w:rFonts w:asciiTheme="majorHAnsi" w:hAnsiTheme="majorHAnsi" w:cs="Arial"/>
        </w:rPr>
        <w:t xml:space="preserve"> the</w:t>
      </w:r>
      <w:r w:rsidR="00FD04A4">
        <w:rPr>
          <w:rFonts w:asciiTheme="majorHAnsi" w:hAnsiTheme="majorHAnsi" w:cs="Arial"/>
        </w:rPr>
        <w:t xml:space="preserve"> vessel.</w:t>
      </w:r>
      <w:r w:rsidR="001D1E2E">
        <w:rPr>
          <w:rFonts w:asciiTheme="majorHAnsi" w:hAnsiTheme="majorHAnsi" w:cs="Arial"/>
        </w:rPr>
        <w:t xml:space="preserve"> Visitors not interested in completing the full survey will be asked if they would be willing to answer </w:t>
      </w:r>
      <w:r w:rsidR="00380026">
        <w:rPr>
          <w:rFonts w:asciiTheme="majorHAnsi" w:hAnsiTheme="majorHAnsi" w:cs="Arial"/>
        </w:rPr>
        <w:t>the</w:t>
      </w:r>
      <w:r w:rsidR="001D1E2E">
        <w:rPr>
          <w:rFonts w:asciiTheme="majorHAnsi" w:hAnsiTheme="majorHAnsi" w:cs="Arial"/>
        </w:rPr>
        <w:t xml:space="preserve"> non-response bias </w:t>
      </w:r>
      <w:r w:rsidR="00380026">
        <w:rPr>
          <w:rFonts w:asciiTheme="majorHAnsi" w:hAnsiTheme="majorHAnsi" w:cs="Arial"/>
        </w:rPr>
        <w:t xml:space="preserve">check </w:t>
      </w:r>
      <w:r w:rsidR="001D1E2E">
        <w:rPr>
          <w:rFonts w:asciiTheme="majorHAnsi" w:hAnsiTheme="majorHAnsi" w:cs="Arial"/>
        </w:rPr>
        <w:t>questions. If visitors are willing</w:t>
      </w:r>
      <w:r w:rsidR="00380026">
        <w:rPr>
          <w:rFonts w:asciiTheme="majorHAnsi" w:hAnsiTheme="majorHAnsi" w:cs="Arial"/>
        </w:rPr>
        <w:t>,</w:t>
      </w:r>
      <w:r w:rsidR="001D1E2E">
        <w:rPr>
          <w:rFonts w:asciiTheme="majorHAnsi" w:hAnsiTheme="majorHAnsi" w:cs="Arial"/>
        </w:rPr>
        <w:t xml:space="preserve"> the researcher will record the responses on a separate survey instrument.</w:t>
      </w:r>
      <w:r w:rsidR="00FD04A4">
        <w:rPr>
          <w:rFonts w:asciiTheme="majorHAnsi" w:hAnsiTheme="majorHAnsi" w:cs="Arial"/>
        </w:rPr>
        <w:t xml:space="preserve">  </w:t>
      </w:r>
      <w:r w:rsidR="001D1E2E">
        <w:rPr>
          <w:rFonts w:asciiTheme="majorHAnsi" w:hAnsiTheme="majorHAnsi" w:cs="Arial"/>
        </w:rPr>
        <w:t xml:space="preserve">Once the </w:t>
      </w:r>
      <w:r w:rsidR="00380026">
        <w:rPr>
          <w:rFonts w:asciiTheme="majorHAnsi" w:hAnsiTheme="majorHAnsi" w:cs="Arial"/>
        </w:rPr>
        <w:t xml:space="preserve">contact with </w:t>
      </w:r>
      <w:r w:rsidR="001D1E2E">
        <w:rPr>
          <w:rFonts w:asciiTheme="majorHAnsi" w:hAnsiTheme="majorHAnsi" w:cs="Arial"/>
        </w:rPr>
        <w:t xml:space="preserve">one group </w:t>
      </w:r>
      <w:r w:rsidR="00380026">
        <w:rPr>
          <w:rFonts w:asciiTheme="majorHAnsi" w:hAnsiTheme="majorHAnsi" w:cs="Arial"/>
        </w:rPr>
        <w:t>ends,</w:t>
      </w:r>
      <w:r w:rsidR="001D1E2E">
        <w:rPr>
          <w:rFonts w:asciiTheme="majorHAnsi" w:hAnsiTheme="majorHAnsi" w:cs="Arial"/>
        </w:rPr>
        <w:t xml:space="preserve"> </w:t>
      </w:r>
      <w:r w:rsidR="00380026">
        <w:rPr>
          <w:rFonts w:asciiTheme="majorHAnsi" w:hAnsiTheme="majorHAnsi" w:cs="Arial"/>
        </w:rPr>
        <w:t>the researcher</w:t>
      </w:r>
      <w:r w:rsidR="001D1E2E">
        <w:rPr>
          <w:rFonts w:asciiTheme="majorHAnsi" w:hAnsiTheme="majorHAnsi" w:cs="Arial"/>
        </w:rPr>
        <w:t xml:space="preserve"> will approach the next nearest group</w:t>
      </w:r>
      <w:r w:rsidR="00380026">
        <w:rPr>
          <w:rFonts w:asciiTheme="majorHAnsi" w:hAnsiTheme="majorHAnsi" w:cs="Arial"/>
        </w:rPr>
        <w:t xml:space="preserve"> asking them</w:t>
      </w:r>
      <w:r w:rsidR="001D1E2E">
        <w:rPr>
          <w:rFonts w:asciiTheme="majorHAnsi" w:hAnsiTheme="majorHAnsi" w:cs="Arial"/>
        </w:rPr>
        <w:t xml:space="preserve"> to participate </w:t>
      </w:r>
      <w:r w:rsidR="00380026">
        <w:rPr>
          <w:rFonts w:asciiTheme="majorHAnsi" w:hAnsiTheme="majorHAnsi" w:cs="Arial"/>
        </w:rPr>
        <w:t>in this manner,</w:t>
      </w:r>
      <w:r w:rsidR="001D1E2E">
        <w:rPr>
          <w:rFonts w:asciiTheme="majorHAnsi" w:hAnsiTheme="majorHAnsi" w:cs="Arial"/>
        </w:rPr>
        <w:t xml:space="preserve"> multiple groups will be completing the survey simultaneously. </w:t>
      </w:r>
    </w:p>
    <w:p w14:paraId="129121E8" w14:textId="62248089" w:rsidR="00F03574" w:rsidRDefault="00B720E8" w:rsidP="00F03574">
      <w:pPr>
        <w:pStyle w:val="ListParagraph"/>
        <w:tabs>
          <w:tab w:val="left" w:pos="360"/>
          <w:tab w:val="left" w:pos="1440"/>
          <w:tab w:val="left" w:pos="2160"/>
          <w:tab w:val="left" w:pos="3600"/>
          <w:tab w:val="left" w:pos="5040"/>
          <w:tab w:val="left" w:pos="5760"/>
        </w:tabs>
        <w:spacing w:after="0" w:line="360" w:lineRule="auto"/>
        <w:ind w:left="360"/>
        <w:rPr>
          <w:rFonts w:asciiTheme="majorHAnsi" w:hAnsiTheme="majorHAnsi" w:cs="Arial"/>
        </w:rPr>
      </w:pPr>
      <w:r>
        <w:rPr>
          <w:rFonts w:asciiTheme="majorHAnsi" w:hAnsiTheme="majorHAnsi" w:cs="Arial"/>
        </w:rPr>
        <w:t xml:space="preserve">For Expedition Vessels, </w:t>
      </w:r>
      <w:r w:rsidR="00380026">
        <w:rPr>
          <w:rFonts w:asciiTheme="majorHAnsi" w:hAnsiTheme="majorHAnsi" w:cs="Arial"/>
        </w:rPr>
        <w:t xml:space="preserve">the survey will be </w:t>
      </w:r>
      <w:r>
        <w:rPr>
          <w:rFonts w:asciiTheme="majorHAnsi" w:hAnsiTheme="majorHAnsi" w:cs="Arial"/>
        </w:rPr>
        <w:t>administer</w:t>
      </w:r>
      <w:r w:rsidR="00380026">
        <w:rPr>
          <w:rFonts w:asciiTheme="majorHAnsi" w:hAnsiTheme="majorHAnsi" w:cs="Arial"/>
        </w:rPr>
        <w:t>ed</w:t>
      </w:r>
      <w:r>
        <w:rPr>
          <w:rFonts w:asciiTheme="majorHAnsi" w:hAnsiTheme="majorHAnsi" w:cs="Arial"/>
        </w:rPr>
        <w:t xml:space="preserve"> when the vessels </w:t>
      </w:r>
      <w:r w:rsidR="00380026">
        <w:rPr>
          <w:rFonts w:asciiTheme="majorHAnsi" w:hAnsiTheme="majorHAnsi" w:cs="Arial"/>
        </w:rPr>
        <w:t xml:space="preserve">are </w:t>
      </w:r>
      <w:r>
        <w:rPr>
          <w:rFonts w:asciiTheme="majorHAnsi" w:hAnsiTheme="majorHAnsi" w:cs="Arial"/>
        </w:rPr>
        <w:t>dock</w:t>
      </w:r>
      <w:r w:rsidR="00380026">
        <w:rPr>
          <w:rFonts w:asciiTheme="majorHAnsi" w:hAnsiTheme="majorHAnsi" w:cs="Arial"/>
        </w:rPr>
        <w:t>ed</w:t>
      </w:r>
      <w:r>
        <w:rPr>
          <w:rFonts w:asciiTheme="majorHAnsi" w:hAnsiTheme="majorHAnsi" w:cs="Arial"/>
        </w:rPr>
        <w:t xml:space="preserve"> at Bartlett Cove. The </w:t>
      </w:r>
      <w:r w:rsidR="00380026">
        <w:rPr>
          <w:rFonts w:asciiTheme="majorHAnsi" w:hAnsiTheme="majorHAnsi" w:cs="Arial"/>
        </w:rPr>
        <w:t xml:space="preserve">sampling </w:t>
      </w:r>
      <w:r>
        <w:rPr>
          <w:rFonts w:asciiTheme="majorHAnsi" w:hAnsiTheme="majorHAnsi" w:cs="Arial"/>
        </w:rPr>
        <w:t>dates have been pre-arranged with t</w:t>
      </w:r>
      <w:r w:rsidR="007C3B32">
        <w:rPr>
          <w:rFonts w:asciiTheme="majorHAnsi" w:hAnsiTheme="majorHAnsi" w:cs="Arial"/>
        </w:rPr>
        <w:t>wo</w:t>
      </w:r>
      <w:r>
        <w:rPr>
          <w:rFonts w:asciiTheme="majorHAnsi" w:hAnsiTheme="majorHAnsi" w:cs="Arial"/>
        </w:rPr>
        <w:t xml:space="preserve"> different expedition vessel companies</w:t>
      </w:r>
      <w:r w:rsidR="007C3B32">
        <w:rPr>
          <w:rFonts w:asciiTheme="majorHAnsi" w:hAnsiTheme="majorHAnsi" w:cs="Arial"/>
        </w:rPr>
        <w:t xml:space="preserve">. </w:t>
      </w:r>
      <w:r w:rsidR="00380026">
        <w:rPr>
          <w:rFonts w:asciiTheme="majorHAnsi" w:hAnsiTheme="majorHAnsi" w:cs="Arial"/>
        </w:rPr>
        <w:t xml:space="preserve"> </w:t>
      </w:r>
      <w:r w:rsidR="007C3B32">
        <w:rPr>
          <w:rFonts w:asciiTheme="majorHAnsi" w:hAnsiTheme="majorHAnsi" w:cs="Arial"/>
        </w:rPr>
        <w:t xml:space="preserve">When vessels dock at Bartlett Cove, the researcher will approach all visitor groups as they leave the boat and enter the park. </w:t>
      </w:r>
      <w:r w:rsidR="00F03574">
        <w:rPr>
          <w:rFonts w:asciiTheme="majorHAnsi" w:hAnsiTheme="majorHAnsi" w:cs="Arial"/>
        </w:rPr>
        <w:t>After administering the survey to visitors exiting the boat, t</w:t>
      </w:r>
      <w:r w:rsidR="007C3B32">
        <w:rPr>
          <w:rFonts w:asciiTheme="majorHAnsi" w:hAnsiTheme="majorHAnsi" w:cs="Arial"/>
        </w:rPr>
        <w:t>he researcher will board the vessel to interact with any visitor</w:t>
      </w:r>
      <w:r w:rsidR="00F03574">
        <w:rPr>
          <w:rFonts w:asciiTheme="majorHAnsi" w:hAnsiTheme="majorHAnsi" w:cs="Arial"/>
        </w:rPr>
        <w:t>s</w:t>
      </w:r>
      <w:r w:rsidR="007C3B32">
        <w:rPr>
          <w:rFonts w:asciiTheme="majorHAnsi" w:hAnsiTheme="majorHAnsi" w:cs="Arial"/>
        </w:rPr>
        <w:t xml:space="preserve"> remain</w:t>
      </w:r>
      <w:r w:rsidR="00F03574">
        <w:rPr>
          <w:rFonts w:asciiTheme="majorHAnsi" w:hAnsiTheme="majorHAnsi" w:cs="Arial"/>
        </w:rPr>
        <w:t>ing</w:t>
      </w:r>
      <w:r w:rsidR="007C3B32">
        <w:rPr>
          <w:rFonts w:asciiTheme="majorHAnsi" w:hAnsiTheme="majorHAnsi" w:cs="Arial"/>
        </w:rPr>
        <w:t xml:space="preserve"> on the boat while it is docked</w:t>
      </w:r>
      <w:r w:rsidR="00F03574">
        <w:rPr>
          <w:rFonts w:asciiTheme="majorHAnsi" w:hAnsiTheme="majorHAnsi" w:cs="Arial"/>
        </w:rPr>
        <w:t xml:space="preserve">.  </w:t>
      </w:r>
      <w:r w:rsidR="007C3B32">
        <w:rPr>
          <w:rFonts w:asciiTheme="majorHAnsi" w:hAnsiTheme="majorHAnsi" w:cs="Arial"/>
        </w:rPr>
        <w:t xml:space="preserve">Each visitor group will be asked to participate in the survey. Visitors willing to participate will be given a paper survey and pencil, and </w:t>
      </w:r>
      <w:r w:rsidR="00F03574">
        <w:rPr>
          <w:rFonts w:asciiTheme="majorHAnsi" w:hAnsiTheme="majorHAnsi" w:cs="Arial"/>
        </w:rPr>
        <w:t xml:space="preserve">will be instructed to complete and </w:t>
      </w:r>
      <w:r w:rsidR="007C3B32">
        <w:rPr>
          <w:rFonts w:asciiTheme="majorHAnsi" w:hAnsiTheme="majorHAnsi" w:cs="Arial"/>
        </w:rPr>
        <w:t xml:space="preserve">return the survey to the researcher. Visitors not interested in completing the full survey will be asked to answer </w:t>
      </w:r>
      <w:r w:rsidR="00F03574">
        <w:rPr>
          <w:rFonts w:asciiTheme="majorHAnsi" w:hAnsiTheme="majorHAnsi" w:cs="Arial"/>
        </w:rPr>
        <w:t>the</w:t>
      </w:r>
      <w:r w:rsidR="007C3B32">
        <w:rPr>
          <w:rFonts w:asciiTheme="majorHAnsi" w:hAnsiTheme="majorHAnsi" w:cs="Arial"/>
        </w:rPr>
        <w:t xml:space="preserve"> non-response bias questions. If visitors </w:t>
      </w:r>
      <w:r w:rsidR="00F03574">
        <w:rPr>
          <w:rFonts w:asciiTheme="majorHAnsi" w:hAnsiTheme="majorHAnsi" w:cs="Arial"/>
        </w:rPr>
        <w:t xml:space="preserve">are </w:t>
      </w:r>
      <w:r w:rsidR="007C3B32">
        <w:rPr>
          <w:rFonts w:asciiTheme="majorHAnsi" w:hAnsiTheme="majorHAnsi" w:cs="Arial"/>
        </w:rPr>
        <w:t xml:space="preserve">willing, the researcher will record the responses on a separate survey instrument.  </w:t>
      </w:r>
      <w:r w:rsidR="00F03574">
        <w:rPr>
          <w:rFonts w:asciiTheme="majorHAnsi" w:hAnsiTheme="majorHAnsi" w:cs="Arial"/>
        </w:rPr>
        <w:t xml:space="preserve">Once the contact with one group ends, the researcher will approach the next nearest group asking them to participate in this manner, multiple groups will be completing the survey simultaneously. </w:t>
      </w:r>
    </w:p>
    <w:p w14:paraId="1392B0CF" w14:textId="50028A74" w:rsidR="00001B47" w:rsidRDefault="00001B47" w:rsidP="00D638E1">
      <w:pPr>
        <w:pStyle w:val="NoSpacing"/>
      </w:pPr>
    </w:p>
    <w:p w14:paraId="010187AF" w14:textId="7875CCD1" w:rsidR="00B47E42" w:rsidRDefault="00B47E42" w:rsidP="00A92870">
      <w:pPr>
        <w:pStyle w:val="ListParagraph"/>
        <w:tabs>
          <w:tab w:val="left" w:pos="360"/>
          <w:tab w:val="left" w:pos="1440"/>
          <w:tab w:val="left" w:pos="2160"/>
          <w:tab w:val="left" w:pos="3600"/>
          <w:tab w:val="left" w:pos="5040"/>
          <w:tab w:val="left" w:pos="5760"/>
        </w:tabs>
        <w:spacing w:after="0" w:line="360" w:lineRule="auto"/>
        <w:ind w:left="360"/>
        <w:outlineLvl w:val="0"/>
        <w:rPr>
          <w:rFonts w:asciiTheme="majorHAnsi" w:hAnsiTheme="majorHAnsi" w:cs="Arial"/>
          <w:b/>
        </w:rPr>
      </w:pPr>
      <w:r>
        <w:rPr>
          <w:rFonts w:asciiTheme="majorHAnsi" w:hAnsiTheme="majorHAnsi" w:cs="Arial"/>
          <w:b/>
        </w:rPr>
        <w:t>Gustavus Airport</w:t>
      </w:r>
      <w:r w:rsidR="001855B9">
        <w:rPr>
          <w:rFonts w:asciiTheme="majorHAnsi" w:hAnsiTheme="majorHAnsi" w:cs="Arial"/>
          <w:b/>
        </w:rPr>
        <w:t xml:space="preserve"> Survey</w:t>
      </w:r>
    </w:p>
    <w:p w14:paraId="1778966B" w14:textId="0AEBF00C" w:rsidR="00DB0A69" w:rsidRDefault="00C23258" w:rsidP="00B47E42">
      <w:pPr>
        <w:pStyle w:val="ListParagraph"/>
        <w:tabs>
          <w:tab w:val="left" w:pos="360"/>
          <w:tab w:val="left" w:pos="1440"/>
          <w:tab w:val="left" w:pos="2160"/>
          <w:tab w:val="left" w:pos="3600"/>
          <w:tab w:val="left" w:pos="5040"/>
          <w:tab w:val="left" w:pos="5760"/>
        </w:tabs>
        <w:spacing w:after="0" w:line="360" w:lineRule="auto"/>
        <w:ind w:left="360"/>
        <w:rPr>
          <w:rFonts w:asciiTheme="majorHAnsi" w:hAnsiTheme="majorHAnsi" w:cs="Arial"/>
        </w:rPr>
      </w:pPr>
      <w:r>
        <w:rPr>
          <w:rFonts w:asciiTheme="majorHAnsi" w:hAnsiTheme="majorHAnsi" w:cs="Arial"/>
        </w:rPr>
        <w:t xml:space="preserve">This survey will use one of the two instruments above (Backcountry/Wilderness or </w:t>
      </w:r>
      <w:r w:rsidR="0032462B">
        <w:rPr>
          <w:rFonts w:asciiTheme="majorHAnsi" w:hAnsiTheme="majorHAnsi" w:cs="Arial"/>
        </w:rPr>
        <w:t>Day boat</w:t>
      </w:r>
      <w:r>
        <w:rPr>
          <w:rFonts w:asciiTheme="majorHAnsi" w:hAnsiTheme="majorHAnsi" w:cs="Arial"/>
        </w:rPr>
        <w:t xml:space="preserve"> Tours) depending on their experience in the park.  Researcher will approach every third visitor group after they have completed the ticketing process but before they reach the departure gate.  T</w:t>
      </w:r>
      <w:r w:rsidR="00DB0A69">
        <w:rPr>
          <w:rFonts w:asciiTheme="majorHAnsi" w:hAnsiTheme="majorHAnsi" w:cs="Arial"/>
        </w:rPr>
        <w:t xml:space="preserve">he following criteria will be used to </w:t>
      </w:r>
      <w:r>
        <w:rPr>
          <w:rFonts w:asciiTheme="majorHAnsi" w:hAnsiTheme="majorHAnsi" w:cs="Arial"/>
        </w:rPr>
        <w:t>determine eligibility – The respondent must</w:t>
      </w:r>
      <w:r w:rsidR="00F31F72">
        <w:rPr>
          <w:rFonts w:asciiTheme="majorHAnsi" w:hAnsiTheme="majorHAnsi" w:cs="Arial"/>
        </w:rPr>
        <w:t xml:space="preserve"> have</w:t>
      </w:r>
      <w:r w:rsidR="003F4BF5">
        <w:rPr>
          <w:rFonts w:asciiTheme="majorHAnsi" w:hAnsiTheme="majorHAnsi" w:cs="Arial"/>
        </w:rPr>
        <w:t>:</w:t>
      </w:r>
    </w:p>
    <w:p w14:paraId="117E7977" w14:textId="686465CD" w:rsidR="00DB0A69" w:rsidRDefault="00DB0A69" w:rsidP="008E5F80">
      <w:pPr>
        <w:pStyle w:val="ListParagraph"/>
        <w:numPr>
          <w:ilvl w:val="0"/>
          <w:numId w:val="11"/>
        </w:numPr>
        <w:tabs>
          <w:tab w:val="left" w:pos="360"/>
          <w:tab w:val="left" w:pos="1440"/>
          <w:tab w:val="left" w:pos="2160"/>
          <w:tab w:val="left" w:pos="3600"/>
          <w:tab w:val="left" w:pos="5040"/>
          <w:tab w:val="left" w:pos="5760"/>
        </w:tabs>
        <w:spacing w:after="0" w:line="360" w:lineRule="auto"/>
        <w:rPr>
          <w:rFonts w:asciiTheme="majorHAnsi" w:hAnsiTheme="majorHAnsi" w:cs="Arial"/>
        </w:rPr>
      </w:pPr>
      <w:r>
        <w:rPr>
          <w:rFonts w:asciiTheme="majorHAnsi" w:hAnsiTheme="majorHAnsi" w:cs="Arial"/>
        </w:rPr>
        <w:t>completed the ticketing process and is</w:t>
      </w:r>
      <w:r w:rsidR="00F31F72">
        <w:rPr>
          <w:rFonts w:asciiTheme="majorHAnsi" w:hAnsiTheme="majorHAnsi" w:cs="Arial"/>
        </w:rPr>
        <w:t xml:space="preserve"> inside the airport</w:t>
      </w:r>
      <w:r>
        <w:rPr>
          <w:rFonts w:asciiTheme="majorHAnsi" w:hAnsiTheme="majorHAnsi" w:cs="Arial"/>
        </w:rPr>
        <w:t xml:space="preserve"> headed towards the departure gates</w:t>
      </w:r>
    </w:p>
    <w:p w14:paraId="75CCD739" w14:textId="6EA260E8" w:rsidR="00DB0A69" w:rsidRDefault="00C23258" w:rsidP="008E5F80">
      <w:pPr>
        <w:pStyle w:val="ListParagraph"/>
        <w:numPr>
          <w:ilvl w:val="0"/>
          <w:numId w:val="11"/>
        </w:numPr>
        <w:tabs>
          <w:tab w:val="left" w:pos="360"/>
          <w:tab w:val="left" w:pos="1440"/>
          <w:tab w:val="left" w:pos="2160"/>
          <w:tab w:val="left" w:pos="3600"/>
          <w:tab w:val="left" w:pos="5040"/>
          <w:tab w:val="left" w:pos="5760"/>
        </w:tabs>
        <w:spacing w:after="0" w:line="360" w:lineRule="auto"/>
        <w:rPr>
          <w:rFonts w:asciiTheme="majorHAnsi" w:hAnsiTheme="majorHAnsi" w:cs="Arial"/>
        </w:rPr>
      </w:pPr>
      <w:r>
        <w:rPr>
          <w:rFonts w:asciiTheme="majorHAnsi" w:hAnsiTheme="majorHAnsi" w:cs="Arial"/>
        </w:rPr>
        <w:t>v</w:t>
      </w:r>
      <w:r w:rsidR="003F4BF5">
        <w:rPr>
          <w:rFonts w:asciiTheme="majorHAnsi" w:hAnsiTheme="majorHAnsi" w:cs="Arial"/>
        </w:rPr>
        <w:t>isited Glacier Bay National Park</w:t>
      </w:r>
    </w:p>
    <w:p w14:paraId="303C5390" w14:textId="666C92A6" w:rsidR="003F4BF5" w:rsidRDefault="003F4BF5" w:rsidP="008E5F80">
      <w:pPr>
        <w:pStyle w:val="ListParagraph"/>
        <w:numPr>
          <w:ilvl w:val="0"/>
          <w:numId w:val="11"/>
        </w:numPr>
        <w:tabs>
          <w:tab w:val="left" w:pos="360"/>
          <w:tab w:val="left" w:pos="1440"/>
          <w:tab w:val="left" w:pos="2160"/>
          <w:tab w:val="left" w:pos="3600"/>
          <w:tab w:val="left" w:pos="5040"/>
          <w:tab w:val="left" w:pos="5760"/>
        </w:tabs>
        <w:spacing w:after="0" w:line="360" w:lineRule="auto"/>
        <w:rPr>
          <w:rFonts w:asciiTheme="majorHAnsi" w:hAnsiTheme="majorHAnsi" w:cs="Arial"/>
        </w:rPr>
      </w:pPr>
      <w:r>
        <w:rPr>
          <w:rFonts w:asciiTheme="majorHAnsi" w:hAnsiTheme="majorHAnsi" w:cs="Arial"/>
        </w:rPr>
        <w:t>not previously completed the survey</w:t>
      </w:r>
    </w:p>
    <w:p w14:paraId="68368EB8" w14:textId="3C789251" w:rsidR="003F4BF5" w:rsidRPr="00DB0A69" w:rsidRDefault="003F4BF5" w:rsidP="008E5F80">
      <w:pPr>
        <w:pStyle w:val="ListParagraph"/>
        <w:numPr>
          <w:ilvl w:val="0"/>
          <w:numId w:val="11"/>
        </w:numPr>
        <w:tabs>
          <w:tab w:val="left" w:pos="360"/>
          <w:tab w:val="left" w:pos="1440"/>
          <w:tab w:val="left" w:pos="2160"/>
          <w:tab w:val="left" w:pos="3600"/>
          <w:tab w:val="left" w:pos="5040"/>
          <w:tab w:val="left" w:pos="5760"/>
        </w:tabs>
        <w:spacing w:after="0" w:line="360" w:lineRule="auto"/>
        <w:rPr>
          <w:rFonts w:asciiTheme="majorHAnsi" w:hAnsiTheme="majorHAnsi" w:cs="Arial"/>
        </w:rPr>
      </w:pPr>
      <w:r>
        <w:rPr>
          <w:rFonts w:asciiTheme="majorHAnsi" w:hAnsiTheme="majorHAnsi" w:cs="Arial"/>
        </w:rPr>
        <w:t>experience</w:t>
      </w:r>
      <w:r w:rsidR="00F31F72">
        <w:rPr>
          <w:rFonts w:asciiTheme="majorHAnsi" w:hAnsiTheme="majorHAnsi" w:cs="Arial"/>
        </w:rPr>
        <w:t>d</w:t>
      </w:r>
      <w:r>
        <w:rPr>
          <w:rFonts w:asciiTheme="majorHAnsi" w:hAnsiTheme="majorHAnsi" w:cs="Arial"/>
        </w:rPr>
        <w:t xml:space="preserve"> the </w:t>
      </w:r>
      <w:r w:rsidR="0032462B">
        <w:rPr>
          <w:rFonts w:asciiTheme="majorHAnsi" w:hAnsiTheme="majorHAnsi" w:cs="Arial"/>
        </w:rPr>
        <w:t>Day boat</w:t>
      </w:r>
      <w:r>
        <w:rPr>
          <w:rFonts w:asciiTheme="majorHAnsi" w:hAnsiTheme="majorHAnsi" w:cs="Arial"/>
        </w:rPr>
        <w:t>, Expedition Vessel or other chartered vessel, or kayaked or boated in the park independently</w:t>
      </w:r>
    </w:p>
    <w:p w14:paraId="129ADF28" w14:textId="74A23D26" w:rsidR="00B47E42" w:rsidRPr="002B28C2" w:rsidRDefault="002B28C2" w:rsidP="00D638E1">
      <w:pPr>
        <w:tabs>
          <w:tab w:val="left" w:pos="360"/>
          <w:tab w:val="left" w:pos="1440"/>
          <w:tab w:val="left" w:pos="2160"/>
          <w:tab w:val="left" w:pos="3600"/>
          <w:tab w:val="left" w:pos="5040"/>
          <w:tab w:val="left" w:pos="5760"/>
        </w:tabs>
        <w:spacing w:after="0" w:line="360" w:lineRule="auto"/>
        <w:ind w:left="360"/>
        <w:rPr>
          <w:rFonts w:asciiTheme="majorHAnsi" w:hAnsiTheme="majorHAnsi" w:cs="Arial"/>
        </w:rPr>
      </w:pPr>
      <w:r>
        <w:rPr>
          <w:rFonts w:asciiTheme="majorHAnsi" w:hAnsiTheme="majorHAnsi" w:cs="Arial"/>
        </w:rPr>
        <w:t xml:space="preserve">Any visitor </w:t>
      </w:r>
      <w:r w:rsidR="00F31F72">
        <w:rPr>
          <w:rFonts w:asciiTheme="majorHAnsi" w:hAnsiTheme="majorHAnsi" w:cs="Arial"/>
        </w:rPr>
        <w:t xml:space="preserve">not meeting the criteria </w:t>
      </w:r>
      <w:r>
        <w:rPr>
          <w:rFonts w:asciiTheme="majorHAnsi" w:hAnsiTheme="majorHAnsi" w:cs="Arial"/>
        </w:rPr>
        <w:t xml:space="preserve">will be excluded from participation. </w:t>
      </w:r>
      <w:r>
        <w:rPr>
          <w:rFonts w:ascii="Calibri" w:eastAsia="Times New Roman" w:hAnsi="Calibri" w:cs="Times New Roman"/>
          <w:bCs/>
          <w:color w:val="000000" w:themeColor="text1"/>
        </w:rPr>
        <w:t>If</w:t>
      </w:r>
      <w:r w:rsidR="00F31F72">
        <w:rPr>
          <w:rFonts w:ascii="Calibri" w:eastAsia="Times New Roman" w:hAnsi="Calibri" w:cs="Times New Roman"/>
          <w:bCs/>
          <w:color w:val="000000" w:themeColor="text1"/>
        </w:rPr>
        <w:t xml:space="preserve"> a visitor refuses</w:t>
      </w:r>
      <w:r>
        <w:rPr>
          <w:rFonts w:ascii="Calibri" w:eastAsia="Times New Roman" w:hAnsi="Calibri" w:cs="Times New Roman"/>
          <w:bCs/>
          <w:color w:val="000000" w:themeColor="text1"/>
        </w:rPr>
        <w:t xml:space="preserve"> to participate, the researcher will continue until an acceptance is achieved, then return to sampling every 3</w:t>
      </w:r>
      <w:r w:rsidRPr="00FB4555">
        <w:rPr>
          <w:rFonts w:ascii="Calibri" w:eastAsia="Times New Roman" w:hAnsi="Calibri" w:cs="Times New Roman"/>
          <w:bCs/>
          <w:color w:val="000000" w:themeColor="text1"/>
          <w:vertAlign w:val="superscript"/>
        </w:rPr>
        <w:t>rd</w:t>
      </w:r>
      <w:r>
        <w:rPr>
          <w:rFonts w:ascii="Calibri" w:eastAsia="Times New Roman" w:hAnsi="Calibri" w:cs="Times New Roman"/>
          <w:bCs/>
          <w:color w:val="000000" w:themeColor="text1"/>
        </w:rPr>
        <w:t xml:space="preserve"> group. </w:t>
      </w:r>
      <w:r w:rsidR="00F31F72">
        <w:rPr>
          <w:rFonts w:asciiTheme="majorHAnsi" w:hAnsiTheme="majorHAnsi" w:cs="Arial"/>
        </w:rPr>
        <w:t>S</w:t>
      </w:r>
      <w:r w:rsidR="00B47E42" w:rsidRPr="00C27C44">
        <w:rPr>
          <w:rFonts w:asciiTheme="majorHAnsi" w:hAnsiTheme="majorHAnsi" w:cs="Arial"/>
        </w:rPr>
        <w:t xml:space="preserve">urveying </w:t>
      </w:r>
      <w:r w:rsidR="00F31F72">
        <w:rPr>
          <w:rFonts w:asciiTheme="majorHAnsi" w:hAnsiTheme="majorHAnsi" w:cs="Arial"/>
        </w:rPr>
        <w:t>will occur on</w:t>
      </w:r>
      <w:r w:rsidR="00B47E42" w:rsidRPr="00C27C44">
        <w:rPr>
          <w:rFonts w:asciiTheme="majorHAnsi" w:hAnsiTheme="majorHAnsi" w:cs="Arial"/>
        </w:rPr>
        <w:t xml:space="preserve"> site every </w:t>
      </w:r>
      <w:r w:rsidR="00F31F72">
        <w:rPr>
          <w:rFonts w:asciiTheme="majorHAnsi" w:hAnsiTheme="majorHAnsi" w:cs="Arial"/>
        </w:rPr>
        <w:t xml:space="preserve">sampling </w:t>
      </w:r>
      <w:r w:rsidR="00B47E42" w:rsidRPr="00C27C44">
        <w:rPr>
          <w:rFonts w:asciiTheme="majorHAnsi" w:hAnsiTheme="majorHAnsi" w:cs="Arial"/>
        </w:rPr>
        <w:t xml:space="preserve">day from 8am to 5pm. </w:t>
      </w:r>
      <w:r w:rsidR="00F31F72">
        <w:rPr>
          <w:rFonts w:asciiTheme="majorHAnsi" w:hAnsiTheme="majorHAnsi" w:cs="Arial"/>
        </w:rPr>
        <w:t xml:space="preserve"> </w:t>
      </w:r>
      <w:r w:rsidR="00B47E42" w:rsidRPr="002B28C2">
        <w:rPr>
          <w:rFonts w:asciiTheme="majorHAnsi" w:hAnsiTheme="majorHAnsi" w:cs="Arial"/>
        </w:rPr>
        <w:t xml:space="preserve">Only one member per group will be </w:t>
      </w:r>
      <w:r w:rsidR="0032462B">
        <w:rPr>
          <w:rFonts w:asciiTheme="majorHAnsi" w:hAnsiTheme="majorHAnsi" w:cs="Arial"/>
        </w:rPr>
        <w:t xml:space="preserve">asked </w:t>
      </w:r>
      <w:r w:rsidR="00B47E42" w:rsidRPr="002B28C2">
        <w:rPr>
          <w:rFonts w:asciiTheme="majorHAnsi" w:hAnsiTheme="majorHAnsi" w:cs="Arial"/>
        </w:rPr>
        <w:t xml:space="preserve">to complete the on-site survey, however if multiple members of the group are over the age of 18, the person with the closest, upcoming birthday will be selected for participation to minimize the potential for leader bias. </w:t>
      </w:r>
    </w:p>
    <w:p w14:paraId="76C53A4F" w14:textId="77777777" w:rsidR="00184DD3" w:rsidRDefault="00184DD3" w:rsidP="00E57FFA">
      <w:pPr>
        <w:pStyle w:val="ListParagraph"/>
        <w:tabs>
          <w:tab w:val="left" w:pos="360"/>
          <w:tab w:val="left" w:pos="1440"/>
          <w:tab w:val="left" w:pos="2160"/>
          <w:tab w:val="left" w:pos="3600"/>
          <w:tab w:val="left" w:pos="5040"/>
          <w:tab w:val="left" w:pos="5760"/>
        </w:tabs>
        <w:spacing w:after="0" w:line="240" w:lineRule="auto"/>
        <w:ind w:left="0"/>
        <w:rPr>
          <w:rFonts w:asciiTheme="majorHAnsi" w:hAnsiTheme="majorHAnsi" w:cs="Arial"/>
        </w:rPr>
      </w:pPr>
    </w:p>
    <w:p w14:paraId="4856A082" w14:textId="77777777" w:rsidR="00E95952" w:rsidRPr="0017448D"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asciiTheme="majorHAnsi" w:hAnsiTheme="majorHAnsi" w:cs="Arial"/>
          <w:b/>
        </w:rPr>
      </w:pPr>
      <w:r w:rsidRPr="0017448D">
        <w:rPr>
          <w:rFonts w:asciiTheme="majorHAnsi" w:hAnsiTheme="majorHAnsi" w:cs="Arial"/>
          <w:b/>
        </w:rPr>
        <w:t>Expected Response Rate / Confidence Level:</w:t>
      </w:r>
    </w:p>
    <w:p w14:paraId="3E588939" w14:textId="71E60671" w:rsidR="00C27C44" w:rsidRDefault="00E43AF2" w:rsidP="00D638E1">
      <w:pPr>
        <w:spacing w:line="360" w:lineRule="auto"/>
        <w:ind w:left="360"/>
        <w:rPr>
          <w:rFonts w:asciiTheme="majorHAnsi" w:hAnsiTheme="majorHAnsi" w:cstheme="minorHAnsi"/>
        </w:rPr>
      </w:pPr>
      <w:r>
        <w:rPr>
          <w:rFonts w:asciiTheme="majorHAnsi" w:hAnsiTheme="majorHAnsi" w:cstheme="minorHAnsi"/>
        </w:rPr>
        <w:t xml:space="preserve">The following estimates are based on data from the 2017 </w:t>
      </w:r>
      <w:r w:rsidR="002A4968">
        <w:rPr>
          <w:rFonts w:asciiTheme="majorHAnsi" w:hAnsiTheme="majorHAnsi" w:cstheme="minorHAnsi"/>
        </w:rPr>
        <w:t>G</w:t>
      </w:r>
      <w:r>
        <w:rPr>
          <w:rFonts w:asciiTheme="majorHAnsi" w:hAnsiTheme="majorHAnsi" w:cstheme="minorHAnsi"/>
        </w:rPr>
        <w:t xml:space="preserve">lacier Bay Backcountry Visitor Survey that is part of the first year of data collection for this research effort. </w:t>
      </w:r>
      <w:r w:rsidR="00C27C44" w:rsidRPr="000F2223">
        <w:rPr>
          <w:rFonts w:asciiTheme="majorHAnsi" w:hAnsiTheme="majorHAnsi"/>
        </w:rPr>
        <w:t xml:space="preserve">We </w:t>
      </w:r>
      <w:r w:rsidR="00EA5F65">
        <w:rPr>
          <w:rFonts w:asciiTheme="majorHAnsi" w:hAnsiTheme="majorHAnsi"/>
        </w:rPr>
        <w:t>expect</w:t>
      </w:r>
      <w:r w:rsidR="00EA5F65" w:rsidRPr="000F2223">
        <w:rPr>
          <w:rFonts w:asciiTheme="majorHAnsi" w:hAnsiTheme="majorHAnsi"/>
        </w:rPr>
        <w:t xml:space="preserve"> </w:t>
      </w:r>
      <w:r w:rsidR="00C27C44" w:rsidRPr="000F2223">
        <w:rPr>
          <w:rFonts w:asciiTheme="majorHAnsi" w:hAnsiTheme="majorHAnsi"/>
        </w:rPr>
        <w:t xml:space="preserve">to contact a </w:t>
      </w:r>
      <w:r w:rsidR="006D61E5">
        <w:rPr>
          <w:rFonts w:asciiTheme="majorHAnsi" w:hAnsiTheme="majorHAnsi"/>
        </w:rPr>
        <w:t xml:space="preserve">combined </w:t>
      </w:r>
      <w:r w:rsidR="00C27C44" w:rsidRPr="000F2223">
        <w:rPr>
          <w:rFonts w:asciiTheme="majorHAnsi" w:hAnsiTheme="majorHAnsi"/>
        </w:rPr>
        <w:t xml:space="preserve">total </w:t>
      </w:r>
      <w:r w:rsidR="004E616D">
        <w:rPr>
          <w:rFonts w:asciiTheme="majorHAnsi" w:hAnsiTheme="majorHAnsi"/>
        </w:rPr>
        <w:t xml:space="preserve">of </w:t>
      </w:r>
      <w:r w:rsidR="002B28C2">
        <w:rPr>
          <w:rFonts w:asciiTheme="majorHAnsi" w:hAnsiTheme="majorHAnsi"/>
        </w:rPr>
        <w:t>7</w:t>
      </w:r>
      <w:r w:rsidR="0085577F">
        <w:rPr>
          <w:rFonts w:asciiTheme="majorHAnsi" w:hAnsiTheme="majorHAnsi"/>
        </w:rPr>
        <w:t>91</w:t>
      </w:r>
      <w:r w:rsidR="002B28C2">
        <w:rPr>
          <w:rFonts w:asciiTheme="majorHAnsi" w:hAnsiTheme="majorHAnsi"/>
        </w:rPr>
        <w:t xml:space="preserve"> </w:t>
      </w:r>
      <w:r w:rsidR="00C27C44" w:rsidRPr="000F2223">
        <w:rPr>
          <w:rFonts w:asciiTheme="majorHAnsi" w:hAnsiTheme="majorHAnsi"/>
        </w:rPr>
        <w:t xml:space="preserve">potential participants </w:t>
      </w:r>
      <w:r w:rsidR="006D61E5">
        <w:rPr>
          <w:rFonts w:asciiTheme="majorHAnsi" w:hAnsiTheme="majorHAnsi"/>
        </w:rPr>
        <w:t>across all s</w:t>
      </w:r>
      <w:r w:rsidR="00757FE0">
        <w:rPr>
          <w:rFonts w:asciiTheme="majorHAnsi" w:hAnsiTheme="majorHAnsi"/>
        </w:rPr>
        <w:t>ite</w:t>
      </w:r>
      <w:r>
        <w:rPr>
          <w:rFonts w:asciiTheme="majorHAnsi" w:hAnsiTheme="majorHAnsi"/>
        </w:rPr>
        <w:t>s</w:t>
      </w:r>
      <w:r w:rsidR="00C27C44" w:rsidRPr="000F2223">
        <w:rPr>
          <w:rFonts w:asciiTheme="majorHAnsi" w:hAnsiTheme="majorHAnsi"/>
        </w:rPr>
        <w:t xml:space="preserve"> during the sampling period. Based upon</w:t>
      </w:r>
      <w:r w:rsidR="00936C3C">
        <w:rPr>
          <w:rFonts w:asciiTheme="majorHAnsi" w:hAnsiTheme="majorHAnsi"/>
        </w:rPr>
        <w:t xml:space="preserve"> the</w:t>
      </w:r>
      <w:r w:rsidR="00C27C44" w:rsidRPr="000F2223">
        <w:rPr>
          <w:rFonts w:asciiTheme="majorHAnsi" w:hAnsiTheme="majorHAnsi"/>
        </w:rPr>
        <w:t xml:space="preserve"> </w:t>
      </w:r>
      <w:r w:rsidR="00936C3C">
        <w:rPr>
          <w:rFonts w:asciiTheme="majorHAnsi" w:hAnsiTheme="majorHAnsi"/>
        </w:rPr>
        <w:t>2017 survey</w:t>
      </w:r>
      <w:r w:rsidR="00C27C44" w:rsidRPr="000F2223">
        <w:rPr>
          <w:rFonts w:asciiTheme="majorHAnsi" w:hAnsiTheme="majorHAnsi"/>
        </w:rPr>
        <w:t xml:space="preserve"> </w:t>
      </w:r>
      <w:r w:rsidR="00936C3C">
        <w:rPr>
          <w:rFonts w:asciiTheme="majorHAnsi" w:hAnsiTheme="majorHAnsi"/>
        </w:rPr>
        <w:t>response rate,</w:t>
      </w:r>
      <w:r w:rsidR="00C27C44" w:rsidRPr="000F2223">
        <w:rPr>
          <w:rFonts w:asciiTheme="majorHAnsi" w:hAnsiTheme="majorHAnsi"/>
        </w:rPr>
        <w:t xml:space="preserve"> we are </w:t>
      </w:r>
      <w:r w:rsidR="00936C3C">
        <w:rPr>
          <w:rFonts w:asciiTheme="majorHAnsi" w:hAnsiTheme="majorHAnsi" w:cstheme="minorHAnsi"/>
        </w:rPr>
        <w:t>estimating that 91</w:t>
      </w:r>
      <w:r w:rsidR="00C27C44" w:rsidRPr="000F2223">
        <w:rPr>
          <w:rFonts w:asciiTheme="majorHAnsi" w:hAnsiTheme="majorHAnsi" w:cstheme="minorHAnsi"/>
        </w:rPr>
        <w:t>%</w:t>
      </w:r>
      <w:r w:rsidR="00EA5F65">
        <w:rPr>
          <w:rFonts w:asciiTheme="majorHAnsi" w:hAnsiTheme="majorHAnsi" w:cstheme="minorHAnsi"/>
        </w:rPr>
        <w:t xml:space="preserve"> </w:t>
      </w:r>
      <w:r w:rsidR="00C27C44" w:rsidRPr="000F2223">
        <w:rPr>
          <w:rFonts w:asciiTheme="majorHAnsi" w:hAnsiTheme="majorHAnsi" w:cstheme="minorHAnsi"/>
        </w:rPr>
        <w:t>of all visitors contacted</w:t>
      </w:r>
      <w:r w:rsidR="002B28C2">
        <w:rPr>
          <w:rFonts w:asciiTheme="majorHAnsi" w:hAnsiTheme="majorHAnsi" w:cstheme="minorHAnsi"/>
        </w:rPr>
        <w:t xml:space="preserve"> </w:t>
      </w:r>
      <w:r w:rsidR="0064068D">
        <w:rPr>
          <w:rFonts w:asciiTheme="majorHAnsi" w:hAnsiTheme="majorHAnsi" w:cstheme="minorHAnsi"/>
        </w:rPr>
        <w:t xml:space="preserve">at the VIS </w:t>
      </w:r>
      <w:r w:rsidR="00A85DF5">
        <w:rPr>
          <w:rFonts w:asciiTheme="majorHAnsi" w:hAnsiTheme="majorHAnsi" w:cstheme="minorHAnsi"/>
        </w:rPr>
        <w:t>(n=111)</w:t>
      </w:r>
      <w:r w:rsidR="002A4968">
        <w:rPr>
          <w:rFonts w:asciiTheme="majorHAnsi" w:hAnsiTheme="majorHAnsi" w:cstheme="minorHAnsi"/>
        </w:rPr>
        <w:t xml:space="preserve"> </w:t>
      </w:r>
      <w:r w:rsidR="0064068D">
        <w:rPr>
          <w:rFonts w:asciiTheme="majorHAnsi" w:hAnsiTheme="majorHAnsi" w:cstheme="minorHAnsi"/>
        </w:rPr>
        <w:t>and at the airport</w:t>
      </w:r>
      <w:r w:rsidR="00A85DF5">
        <w:rPr>
          <w:rFonts w:asciiTheme="majorHAnsi" w:hAnsiTheme="majorHAnsi" w:cstheme="minorHAnsi"/>
        </w:rPr>
        <w:t xml:space="preserve"> (n=186)</w:t>
      </w:r>
      <w:r w:rsidR="0064068D">
        <w:rPr>
          <w:rFonts w:asciiTheme="majorHAnsi" w:hAnsiTheme="majorHAnsi" w:cstheme="minorHAnsi"/>
        </w:rPr>
        <w:t xml:space="preserve"> and 98%</w:t>
      </w:r>
      <w:r w:rsidR="00A85DF5">
        <w:rPr>
          <w:rFonts w:asciiTheme="majorHAnsi" w:hAnsiTheme="majorHAnsi" w:cstheme="minorHAnsi"/>
        </w:rPr>
        <w:t xml:space="preserve"> </w:t>
      </w:r>
      <w:r w:rsidR="0064068D">
        <w:rPr>
          <w:rFonts w:asciiTheme="majorHAnsi" w:hAnsiTheme="majorHAnsi" w:cstheme="minorHAnsi"/>
        </w:rPr>
        <w:t xml:space="preserve">of visitors on </w:t>
      </w:r>
      <w:r w:rsidR="00A85DF5">
        <w:rPr>
          <w:rFonts w:asciiTheme="majorHAnsi" w:hAnsiTheme="majorHAnsi" w:cstheme="minorHAnsi"/>
        </w:rPr>
        <w:t>g</w:t>
      </w:r>
      <w:r w:rsidR="0064068D">
        <w:rPr>
          <w:rFonts w:asciiTheme="majorHAnsi" w:hAnsiTheme="majorHAnsi" w:cstheme="minorHAnsi"/>
        </w:rPr>
        <w:t xml:space="preserve">uided </w:t>
      </w:r>
      <w:r w:rsidR="00A85DF5">
        <w:rPr>
          <w:rFonts w:asciiTheme="majorHAnsi" w:hAnsiTheme="majorHAnsi" w:cstheme="minorHAnsi"/>
        </w:rPr>
        <w:t xml:space="preserve">Day boat tours (n=240) and </w:t>
      </w:r>
      <w:r w:rsidR="0064068D">
        <w:rPr>
          <w:rFonts w:asciiTheme="majorHAnsi" w:hAnsiTheme="majorHAnsi" w:cstheme="minorHAnsi"/>
        </w:rPr>
        <w:t>Expedition Vessel</w:t>
      </w:r>
      <w:r w:rsidR="00A85DF5">
        <w:rPr>
          <w:rFonts w:asciiTheme="majorHAnsi" w:hAnsiTheme="majorHAnsi" w:cstheme="minorHAnsi"/>
        </w:rPr>
        <w:t>s (n=216)</w:t>
      </w:r>
      <w:r w:rsidR="00C27C44" w:rsidRPr="000F2223">
        <w:rPr>
          <w:rFonts w:asciiTheme="majorHAnsi" w:hAnsiTheme="majorHAnsi" w:cstheme="minorHAnsi"/>
        </w:rPr>
        <w:t xml:space="preserve"> will be willing to complete the survey</w:t>
      </w:r>
      <w:r w:rsidR="00A85DF5">
        <w:rPr>
          <w:rFonts w:asciiTheme="majorHAnsi" w:hAnsiTheme="majorHAnsi" w:cstheme="minorHAnsi"/>
        </w:rPr>
        <w:t>.</w:t>
      </w:r>
      <w:r w:rsidR="00C27C44" w:rsidRPr="000F2223">
        <w:rPr>
          <w:rFonts w:asciiTheme="majorHAnsi" w:hAnsiTheme="majorHAnsi" w:cstheme="minorHAnsi"/>
        </w:rPr>
        <w:t xml:space="preserve"> </w:t>
      </w:r>
    </w:p>
    <w:p w14:paraId="06D8D50B" w14:textId="46CEBF7C" w:rsidR="00AD6C15" w:rsidRPr="00CB060D" w:rsidRDefault="003A6D06" w:rsidP="00D638E1">
      <w:pPr>
        <w:tabs>
          <w:tab w:val="left" w:pos="360"/>
          <w:tab w:val="left" w:pos="1440"/>
          <w:tab w:val="left" w:pos="2160"/>
          <w:tab w:val="left" w:pos="3600"/>
          <w:tab w:val="left" w:pos="5040"/>
          <w:tab w:val="left" w:pos="5760"/>
        </w:tabs>
        <w:spacing w:after="0" w:line="360" w:lineRule="auto"/>
        <w:ind w:left="360"/>
        <w:rPr>
          <w:rFonts w:asciiTheme="majorHAnsi" w:hAnsiTheme="majorHAnsi" w:cstheme="majorHAnsi"/>
        </w:rPr>
      </w:pPr>
      <w:r w:rsidRPr="00CB060D">
        <w:rPr>
          <w:rFonts w:asciiTheme="majorHAnsi" w:hAnsiTheme="majorHAnsi" w:cstheme="majorHAnsi"/>
        </w:rPr>
        <w:t>The target sample estimates are calculated using standard social science survey approaches which have been adopted for recreation and human dimensions of natural resources (Vaske 2008), i.e., a 95% confidence level, approximately ±5%</w:t>
      </w:r>
      <w:r w:rsidR="00C403A3" w:rsidRPr="00CB060D">
        <w:rPr>
          <w:rFonts w:asciiTheme="majorHAnsi" w:hAnsiTheme="majorHAnsi" w:cstheme="majorHAnsi"/>
        </w:rPr>
        <w:t xml:space="preserve"> </w:t>
      </w:r>
      <w:r w:rsidRPr="00CB060D">
        <w:rPr>
          <w:rFonts w:asciiTheme="majorHAnsi" w:hAnsiTheme="majorHAnsi" w:cstheme="majorHAnsi"/>
        </w:rPr>
        <w:t>confidence interval and the aforementioned response distributions. The results of this survey</w:t>
      </w:r>
      <w:r w:rsidR="00AD6C15" w:rsidRPr="00CB060D">
        <w:rPr>
          <w:rFonts w:asciiTheme="majorHAnsi" w:hAnsiTheme="majorHAnsi" w:cstheme="majorHAnsi"/>
        </w:rPr>
        <w:t xml:space="preserve"> will not be u</w:t>
      </w:r>
      <w:r w:rsidR="00CB060D" w:rsidRPr="00CB060D">
        <w:rPr>
          <w:rFonts w:asciiTheme="majorHAnsi" w:hAnsiTheme="majorHAnsi" w:cstheme="majorHAnsi"/>
        </w:rPr>
        <w:t>sed to generalize</w:t>
      </w:r>
      <w:r w:rsidR="00AD6C15" w:rsidRPr="00CB060D">
        <w:rPr>
          <w:rFonts w:asciiTheme="majorHAnsi" w:hAnsiTheme="majorHAnsi" w:cstheme="majorHAnsi"/>
        </w:rPr>
        <w:t xml:space="preserve"> beyond the</w:t>
      </w:r>
      <w:r w:rsidR="00CB060D" w:rsidRPr="00CB060D">
        <w:rPr>
          <w:rFonts w:asciiTheme="majorHAnsi" w:hAnsiTheme="majorHAnsi" w:cstheme="majorHAnsi"/>
        </w:rPr>
        <w:t xml:space="preserve"> specific</w:t>
      </w:r>
      <w:r w:rsidR="00AD6C15" w:rsidRPr="00CB060D">
        <w:rPr>
          <w:rFonts w:asciiTheme="majorHAnsi" w:hAnsiTheme="majorHAnsi" w:cstheme="majorHAnsi"/>
        </w:rPr>
        <w:t xml:space="preserve"> </w:t>
      </w:r>
      <w:r w:rsidRPr="00CB060D">
        <w:rPr>
          <w:rFonts w:asciiTheme="majorHAnsi" w:hAnsiTheme="majorHAnsi" w:cstheme="majorHAnsi"/>
        </w:rPr>
        <w:t xml:space="preserve">populations </w:t>
      </w:r>
      <w:r w:rsidR="00AD6C15" w:rsidRPr="00CB060D">
        <w:rPr>
          <w:rFonts w:asciiTheme="majorHAnsi" w:hAnsiTheme="majorHAnsi" w:cstheme="majorHAnsi"/>
        </w:rPr>
        <w:t xml:space="preserve">participating in this study during this sampling period.  </w:t>
      </w:r>
    </w:p>
    <w:p w14:paraId="421D1380" w14:textId="0EACE968" w:rsidR="000F2223" w:rsidRPr="00D638E1" w:rsidRDefault="000F2223" w:rsidP="00D638E1">
      <w:pPr>
        <w:pStyle w:val="NoSpacing"/>
      </w:pPr>
      <w:r w:rsidRPr="00D638E1">
        <w:t xml:space="preserve">Table </w:t>
      </w:r>
      <w:r w:rsidR="008E5F80" w:rsidRPr="00D638E1">
        <w:t>2</w:t>
      </w:r>
      <w:r w:rsidRPr="00D638E1">
        <w:t xml:space="preserve"> Expected Response rates based upon</w:t>
      </w:r>
      <w:r w:rsidR="002A4968" w:rsidRPr="00D638E1">
        <w:t xml:space="preserve"> the</w:t>
      </w:r>
      <w:r w:rsidRPr="00D638E1">
        <w:t xml:space="preserve"> </w:t>
      </w:r>
      <w:r w:rsidR="002A4968" w:rsidRPr="00D638E1">
        <w:t xml:space="preserve">estimations of </w:t>
      </w:r>
      <w:r w:rsidR="00D71D3F" w:rsidRPr="00D638E1">
        <w:t>all visitors</w:t>
      </w:r>
      <w:r w:rsidRPr="00D638E1">
        <w:t xml:space="preserve"> contacted</w:t>
      </w:r>
    </w:p>
    <w:tbl>
      <w:tblPr>
        <w:tblStyle w:val="TableGrid"/>
        <w:tblW w:w="0" w:type="auto"/>
        <w:tblInd w:w="355" w:type="dxa"/>
        <w:tblLayout w:type="fixed"/>
        <w:tblLook w:val="04A0" w:firstRow="1" w:lastRow="0" w:firstColumn="1" w:lastColumn="0" w:noHBand="0" w:noVBand="1"/>
      </w:tblPr>
      <w:tblGrid>
        <w:gridCol w:w="3420"/>
        <w:gridCol w:w="1530"/>
        <w:gridCol w:w="1530"/>
        <w:gridCol w:w="1170"/>
        <w:gridCol w:w="1440"/>
        <w:gridCol w:w="1345"/>
      </w:tblGrid>
      <w:tr w:rsidR="00F332AA" w:rsidRPr="0017448D" w14:paraId="60240C2C" w14:textId="77777777" w:rsidTr="00F332AA">
        <w:tc>
          <w:tcPr>
            <w:tcW w:w="342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7081E166" w14:textId="77777777" w:rsidR="0019450C" w:rsidRPr="0017448D" w:rsidRDefault="00D71D3F" w:rsidP="00D71D3F">
            <w:pPr>
              <w:tabs>
                <w:tab w:val="left" w:pos="360"/>
                <w:tab w:val="left" w:pos="720"/>
                <w:tab w:val="left" w:pos="1440"/>
                <w:tab w:val="left" w:pos="2160"/>
                <w:tab w:val="left" w:pos="3600"/>
                <w:tab w:val="left" w:pos="5040"/>
                <w:tab w:val="left" w:pos="5760"/>
              </w:tabs>
              <w:jc w:val="center"/>
              <w:rPr>
                <w:rFonts w:asciiTheme="majorHAnsi" w:hAnsiTheme="majorHAnsi" w:cs="Arial"/>
                <w:b/>
                <w:sz w:val="20"/>
                <w:szCs w:val="20"/>
              </w:rPr>
            </w:pPr>
            <w:r>
              <w:rPr>
                <w:rFonts w:asciiTheme="majorHAnsi" w:hAnsiTheme="majorHAnsi" w:cs="Arial"/>
                <w:b/>
                <w:sz w:val="20"/>
                <w:szCs w:val="20"/>
              </w:rPr>
              <w:t>Respondent Group</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41B10655" w14:textId="77777777" w:rsidR="0019450C" w:rsidRPr="0017448D" w:rsidRDefault="0019450C" w:rsidP="00D71D3F">
            <w:pPr>
              <w:tabs>
                <w:tab w:val="left" w:pos="360"/>
                <w:tab w:val="left" w:pos="720"/>
                <w:tab w:val="left" w:pos="1440"/>
                <w:tab w:val="left" w:pos="2160"/>
                <w:tab w:val="left" w:pos="3600"/>
                <w:tab w:val="left" w:pos="5040"/>
                <w:tab w:val="left" w:pos="5760"/>
              </w:tabs>
              <w:jc w:val="center"/>
              <w:rPr>
                <w:rFonts w:asciiTheme="majorHAnsi" w:hAnsiTheme="majorHAnsi" w:cs="Arial"/>
                <w:b/>
                <w:sz w:val="20"/>
                <w:szCs w:val="20"/>
              </w:rPr>
            </w:pPr>
            <w:r w:rsidRPr="0017448D">
              <w:rPr>
                <w:rFonts w:asciiTheme="majorHAnsi" w:hAnsiTheme="majorHAnsi" w:cs="Arial"/>
                <w:b/>
                <w:sz w:val="20"/>
                <w:szCs w:val="20"/>
              </w:rPr>
              <w:t>Initial Contacts</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3F4CC385" w14:textId="77777777" w:rsidR="000D13B3" w:rsidRPr="0017448D" w:rsidRDefault="00D71D3F" w:rsidP="00D71D3F">
            <w:pPr>
              <w:autoSpaceDE w:val="0"/>
              <w:autoSpaceDN w:val="0"/>
              <w:jc w:val="center"/>
              <w:rPr>
                <w:rFonts w:asciiTheme="majorHAnsi" w:eastAsia="Times New Roman" w:hAnsiTheme="majorHAnsi" w:cs="Times New Roman"/>
                <w:b/>
                <w:color w:val="000000"/>
                <w:sz w:val="20"/>
                <w:szCs w:val="20"/>
              </w:rPr>
            </w:pPr>
            <w:r>
              <w:rPr>
                <w:rFonts w:asciiTheme="majorHAnsi" w:eastAsia="Times New Roman" w:hAnsiTheme="majorHAnsi" w:cs="Times New Roman"/>
                <w:b/>
                <w:color w:val="000000"/>
                <w:sz w:val="20"/>
                <w:szCs w:val="20"/>
              </w:rPr>
              <w:t>Completed Responses</w:t>
            </w:r>
          </w:p>
          <w:p w14:paraId="7EF59A95" w14:textId="7913FB4F" w:rsidR="0019450C" w:rsidRPr="0017448D" w:rsidRDefault="00F332AA" w:rsidP="00D71D3F">
            <w:pPr>
              <w:tabs>
                <w:tab w:val="left" w:pos="360"/>
                <w:tab w:val="left" w:pos="720"/>
                <w:tab w:val="left" w:pos="1440"/>
                <w:tab w:val="left" w:pos="2160"/>
                <w:tab w:val="left" w:pos="3600"/>
                <w:tab w:val="left" w:pos="5040"/>
                <w:tab w:val="left" w:pos="5760"/>
              </w:tabs>
              <w:jc w:val="center"/>
              <w:rPr>
                <w:rFonts w:asciiTheme="majorHAnsi" w:hAnsiTheme="majorHAnsi" w:cs="Arial"/>
                <w:b/>
                <w:sz w:val="20"/>
                <w:szCs w:val="20"/>
              </w:rPr>
            </w:pPr>
            <w:r>
              <w:rPr>
                <w:rFonts w:asciiTheme="majorHAnsi" w:eastAsia="Times New Roman" w:hAnsiTheme="majorHAnsi" w:cs="Times New Roman"/>
                <w:b/>
                <w:color w:val="000000"/>
                <w:sz w:val="20"/>
                <w:szCs w:val="20"/>
              </w:rPr>
              <w:t>91</w:t>
            </w:r>
            <w:r w:rsidR="000D13B3" w:rsidRPr="0017448D">
              <w:rPr>
                <w:rFonts w:asciiTheme="majorHAnsi" w:eastAsia="Times New Roman" w:hAnsiTheme="majorHAnsi" w:cs="Times New Roman"/>
                <w:b/>
                <w:color w:val="000000"/>
                <w:sz w:val="20"/>
                <w:szCs w:val="20"/>
              </w:rPr>
              <w:t>%</w:t>
            </w:r>
          </w:p>
        </w:tc>
        <w:tc>
          <w:tcPr>
            <w:tcW w:w="117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2F383B18" w14:textId="77777777" w:rsidR="0019450C" w:rsidRDefault="000F2223" w:rsidP="00D71D3F">
            <w:pPr>
              <w:tabs>
                <w:tab w:val="left" w:pos="360"/>
                <w:tab w:val="left" w:pos="720"/>
                <w:tab w:val="left" w:pos="1440"/>
                <w:tab w:val="left" w:pos="2160"/>
                <w:tab w:val="left" w:pos="3600"/>
                <w:tab w:val="left" w:pos="5040"/>
                <w:tab w:val="left" w:pos="5760"/>
              </w:tabs>
              <w:jc w:val="center"/>
              <w:rPr>
                <w:rFonts w:asciiTheme="majorHAnsi" w:hAnsiTheme="majorHAnsi"/>
                <w:b/>
                <w:color w:val="000000"/>
                <w:sz w:val="20"/>
                <w:szCs w:val="20"/>
              </w:rPr>
            </w:pPr>
            <w:r>
              <w:rPr>
                <w:rFonts w:asciiTheme="majorHAnsi" w:hAnsiTheme="majorHAnsi"/>
                <w:b/>
                <w:color w:val="000000"/>
                <w:sz w:val="20"/>
                <w:szCs w:val="20"/>
              </w:rPr>
              <w:t>All refusals</w:t>
            </w:r>
          </w:p>
          <w:p w14:paraId="1B3FD007" w14:textId="3651DF30" w:rsidR="000F2223" w:rsidRPr="0017448D" w:rsidRDefault="00F332AA" w:rsidP="00D71D3F">
            <w:pPr>
              <w:tabs>
                <w:tab w:val="left" w:pos="360"/>
                <w:tab w:val="left" w:pos="720"/>
                <w:tab w:val="left" w:pos="1440"/>
                <w:tab w:val="left" w:pos="2160"/>
                <w:tab w:val="left" w:pos="3600"/>
                <w:tab w:val="left" w:pos="5040"/>
                <w:tab w:val="left" w:pos="5760"/>
              </w:tabs>
              <w:jc w:val="center"/>
              <w:rPr>
                <w:rFonts w:asciiTheme="majorHAnsi" w:hAnsiTheme="majorHAnsi" w:cs="Arial"/>
                <w:b/>
                <w:sz w:val="20"/>
                <w:szCs w:val="20"/>
              </w:rPr>
            </w:pPr>
            <w:r>
              <w:rPr>
                <w:rFonts w:asciiTheme="majorHAnsi" w:hAnsiTheme="majorHAnsi" w:cs="Arial"/>
                <w:b/>
                <w:sz w:val="20"/>
                <w:szCs w:val="20"/>
              </w:rPr>
              <w:t>9</w:t>
            </w:r>
            <w:r w:rsidR="000F2223">
              <w:rPr>
                <w:rFonts w:asciiTheme="majorHAnsi" w:hAnsiTheme="majorHAnsi" w:cs="Arial"/>
                <w:b/>
                <w:sz w:val="20"/>
                <w:szCs w:val="20"/>
              </w:rPr>
              <w:t>%</w:t>
            </w:r>
          </w:p>
        </w:tc>
        <w:tc>
          <w:tcPr>
            <w:tcW w:w="144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7A1C5AE1" w14:textId="77777777" w:rsidR="000D13B3" w:rsidRPr="0017448D" w:rsidRDefault="000D13B3" w:rsidP="00D71D3F">
            <w:pPr>
              <w:jc w:val="center"/>
              <w:rPr>
                <w:rFonts w:asciiTheme="majorHAnsi" w:hAnsiTheme="majorHAnsi"/>
                <w:b/>
                <w:color w:val="000000"/>
                <w:sz w:val="20"/>
                <w:szCs w:val="20"/>
              </w:rPr>
            </w:pPr>
            <w:r w:rsidRPr="0017448D">
              <w:rPr>
                <w:rFonts w:asciiTheme="majorHAnsi" w:hAnsiTheme="majorHAnsi"/>
                <w:b/>
                <w:color w:val="000000"/>
                <w:sz w:val="20"/>
                <w:szCs w:val="20"/>
              </w:rPr>
              <w:t>Non-response survey</w:t>
            </w:r>
          </w:p>
          <w:p w14:paraId="2CD76EBD" w14:textId="77777777" w:rsidR="0019450C" w:rsidRPr="0017448D" w:rsidRDefault="00D71D3F" w:rsidP="00D71D3F">
            <w:pPr>
              <w:tabs>
                <w:tab w:val="left" w:pos="360"/>
                <w:tab w:val="left" w:pos="720"/>
                <w:tab w:val="left" w:pos="1440"/>
                <w:tab w:val="left" w:pos="2160"/>
                <w:tab w:val="left" w:pos="3600"/>
                <w:tab w:val="left" w:pos="5040"/>
                <w:tab w:val="left" w:pos="5760"/>
              </w:tabs>
              <w:jc w:val="center"/>
              <w:rPr>
                <w:rFonts w:asciiTheme="majorHAnsi" w:hAnsiTheme="majorHAnsi" w:cs="Arial"/>
                <w:b/>
                <w:sz w:val="20"/>
                <w:szCs w:val="20"/>
              </w:rPr>
            </w:pPr>
            <w:r>
              <w:rPr>
                <w:rFonts w:asciiTheme="majorHAnsi" w:hAnsiTheme="majorHAnsi"/>
                <w:b/>
                <w:color w:val="000000"/>
                <w:sz w:val="20"/>
                <w:szCs w:val="20"/>
              </w:rPr>
              <w:t>35</w:t>
            </w:r>
            <w:r w:rsidR="000D13B3" w:rsidRPr="0017448D">
              <w:rPr>
                <w:rFonts w:asciiTheme="majorHAnsi" w:hAnsiTheme="majorHAnsi"/>
                <w:b/>
                <w:color w:val="000000"/>
                <w:sz w:val="20"/>
                <w:szCs w:val="20"/>
              </w:rPr>
              <w:t>%</w:t>
            </w:r>
          </w:p>
        </w:tc>
        <w:tc>
          <w:tcPr>
            <w:tcW w:w="1345"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center"/>
          </w:tcPr>
          <w:p w14:paraId="5FC00C05" w14:textId="77777777" w:rsidR="000D13B3" w:rsidRPr="0017448D" w:rsidRDefault="000D13B3" w:rsidP="00D71D3F">
            <w:pPr>
              <w:jc w:val="center"/>
              <w:rPr>
                <w:rFonts w:asciiTheme="majorHAnsi" w:hAnsiTheme="majorHAnsi"/>
                <w:b/>
                <w:color w:val="000000"/>
                <w:sz w:val="20"/>
                <w:szCs w:val="20"/>
              </w:rPr>
            </w:pPr>
            <w:r w:rsidRPr="0017448D">
              <w:rPr>
                <w:rFonts w:asciiTheme="majorHAnsi" w:hAnsiTheme="majorHAnsi"/>
                <w:b/>
                <w:color w:val="000000"/>
                <w:sz w:val="20"/>
                <w:szCs w:val="20"/>
              </w:rPr>
              <w:t>Hard Refusals</w:t>
            </w:r>
          </w:p>
          <w:p w14:paraId="659A00F8" w14:textId="77777777" w:rsidR="0019450C" w:rsidRPr="0017448D" w:rsidRDefault="00D71D3F" w:rsidP="00D71D3F">
            <w:pPr>
              <w:tabs>
                <w:tab w:val="left" w:pos="360"/>
                <w:tab w:val="left" w:pos="720"/>
                <w:tab w:val="left" w:pos="1440"/>
                <w:tab w:val="left" w:pos="2160"/>
                <w:tab w:val="left" w:pos="3600"/>
                <w:tab w:val="left" w:pos="5040"/>
                <w:tab w:val="left" w:pos="5760"/>
              </w:tabs>
              <w:jc w:val="center"/>
              <w:rPr>
                <w:rFonts w:asciiTheme="majorHAnsi" w:hAnsiTheme="majorHAnsi" w:cs="Arial"/>
                <w:b/>
                <w:sz w:val="20"/>
                <w:szCs w:val="20"/>
              </w:rPr>
            </w:pPr>
            <w:r>
              <w:rPr>
                <w:rFonts w:asciiTheme="majorHAnsi" w:hAnsiTheme="majorHAnsi"/>
                <w:b/>
                <w:color w:val="000000"/>
                <w:sz w:val="20"/>
                <w:szCs w:val="20"/>
              </w:rPr>
              <w:t>65</w:t>
            </w:r>
            <w:r w:rsidR="000D13B3" w:rsidRPr="0017448D">
              <w:rPr>
                <w:rFonts w:asciiTheme="majorHAnsi" w:hAnsiTheme="majorHAnsi"/>
                <w:b/>
                <w:color w:val="000000"/>
                <w:sz w:val="20"/>
                <w:szCs w:val="20"/>
              </w:rPr>
              <w:t>%</w:t>
            </w:r>
          </w:p>
        </w:tc>
      </w:tr>
      <w:tr w:rsidR="00F332AA" w:rsidRPr="0017448D" w14:paraId="59578E8D" w14:textId="77777777" w:rsidTr="00F332AA">
        <w:tc>
          <w:tcPr>
            <w:tcW w:w="3420" w:type="dxa"/>
            <w:tcBorders>
              <w:top w:val="single" w:sz="8" w:space="0" w:color="76923C" w:themeColor="accent3" w:themeShade="BF"/>
            </w:tcBorders>
            <w:vAlign w:val="center"/>
          </w:tcPr>
          <w:p w14:paraId="61F3EB45" w14:textId="7541B00C" w:rsidR="004F177E" w:rsidRPr="0017448D" w:rsidRDefault="0032462B" w:rsidP="004F177E">
            <w:pPr>
              <w:autoSpaceDE w:val="0"/>
              <w:autoSpaceDN w:val="0"/>
              <w:rPr>
                <w:rFonts w:asciiTheme="majorHAnsi" w:eastAsia="Times New Roman" w:hAnsiTheme="majorHAnsi" w:cs="Calibri"/>
                <w:b/>
                <w:bCs/>
                <w:sz w:val="20"/>
                <w:szCs w:val="20"/>
              </w:rPr>
            </w:pPr>
            <w:r>
              <w:rPr>
                <w:rFonts w:asciiTheme="majorHAnsi" w:eastAsia="Times New Roman" w:hAnsiTheme="majorHAnsi" w:cs="Calibri"/>
                <w:b/>
                <w:bCs/>
                <w:sz w:val="20"/>
                <w:szCs w:val="20"/>
              </w:rPr>
              <w:t>Backcountry/Wilderness Survey</w:t>
            </w:r>
          </w:p>
        </w:tc>
        <w:tc>
          <w:tcPr>
            <w:tcW w:w="1530" w:type="dxa"/>
            <w:tcBorders>
              <w:top w:val="single" w:sz="8" w:space="0" w:color="76923C" w:themeColor="accent3" w:themeShade="BF"/>
            </w:tcBorders>
            <w:vAlign w:val="center"/>
          </w:tcPr>
          <w:p w14:paraId="6595967F" w14:textId="4DAA4B11" w:rsidR="004F177E" w:rsidRPr="0017448D" w:rsidRDefault="00593D2C" w:rsidP="004F177E">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1</w:t>
            </w:r>
            <w:r w:rsidR="0085577F">
              <w:rPr>
                <w:rFonts w:asciiTheme="majorHAnsi" w:hAnsiTheme="majorHAnsi" w:cs="Arial"/>
                <w:sz w:val="20"/>
                <w:szCs w:val="20"/>
              </w:rPr>
              <w:t>22</w:t>
            </w:r>
          </w:p>
        </w:tc>
        <w:tc>
          <w:tcPr>
            <w:tcW w:w="1530" w:type="dxa"/>
            <w:tcBorders>
              <w:top w:val="single" w:sz="8" w:space="0" w:color="76923C" w:themeColor="accent3" w:themeShade="BF"/>
            </w:tcBorders>
            <w:vAlign w:val="center"/>
          </w:tcPr>
          <w:p w14:paraId="36BB7D93" w14:textId="190E9FEC" w:rsidR="004F177E" w:rsidRPr="0017448D" w:rsidRDefault="00F332AA" w:rsidP="004F177E">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1</w:t>
            </w:r>
            <w:r w:rsidR="0085577F">
              <w:rPr>
                <w:rFonts w:asciiTheme="majorHAnsi" w:hAnsiTheme="majorHAnsi" w:cs="Arial"/>
                <w:sz w:val="20"/>
                <w:szCs w:val="20"/>
              </w:rPr>
              <w:t>11</w:t>
            </w:r>
          </w:p>
        </w:tc>
        <w:tc>
          <w:tcPr>
            <w:tcW w:w="1170" w:type="dxa"/>
            <w:tcBorders>
              <w:top w:val="single" w:sz="8" w:space="0" w:color="76923C" w:themeColor="accent3" w:themeShade="BF"/>
            </w:tcBorders>
            <w:vAlign w:val="center"/>
          </w:tcPr>
          <w:p w14:paraId="51CD3868" w14:textId="6119E4EB" w:rsidR="004F177E" w:rsidRPr="0017448D" w:rsidRDefault="00F332AA" w:rsidP="004F177E">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1</w:t>
            </w:r>
            <w:r w:rsidR="0085577F">
              <w:rPr>
                <w:rFonts w:asciiTheme="majorHAnsi" w:hAnsiTheme="majorHAnsi" w:cs="Arial"/>
                <w:sz w:val="20"/>
                <w:szCs w:val="20"/>
              </w:rPr>
              <w:t>1</w:t>
            </w:r>
          </w:p>
        </w:tc>
        <w:tc>
          <w:tcPr>
            <w:tcW w:w="1440" w:type="dxa"/>
            <w:tcBorders>
              <w:top w:val="single" w:sz="8" w:space="0" w:color="76923C" w:themeColor="accent3" w:themeShade="BF"/>
            </w:tcBorders>
            <w:vAlign w:val="center"/>
          </w:tcPr>
          <w:p w14:paraId="48F9DCFA" w14:textId="126C9208" w:rsidR="004F177E" w:rsidRPr="0017448D" w:rsidRDefault="00F332AA" w:rsidP="004F177E">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4</w:t>
            </w:r>
          </w:p>
        </w:tc>
        <w:tc>
          <w:tcPr>
            <w:tcW w:w="1345" w:type="dxa"/>
            <w:tcBorders>
              <w:top w:val="single" w:sz="8" w:space="0" w:color="76923C" w:themeColor="accent3" w:themeShade="BF"/>
            </w:tcBorders>
            <w:vAlign w:val="center"/>
          </w:tcPr>
          <w:p w14:paraId="349F2B94" w14:textId="396FF073" w:rsidR="004F177E" w:rsidRPr="0017448D" w:rsidRDefault="0085577F" w:rsidP="004F177E">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7</w:t>
            </w:r>
          </w:p>
        </w:tc>
      </w:tr>
      <w:tr w:rsidR="00F332AA" w:rsidRPr="0017448D" w14:paraId="0E495615" w14:textId="77777777" w:rsidTr="00F332AA">
        <w:tc>
          <w:tcPr>
            <w:tcW w:w="3420" w:type="dxa"/>
            <w:vAlign w:val="center"/>
          </w:tcPr>
          <w:p w14:paraId="399CEE26" w14:textId="740BA6AE" w:rsidR="004F177E" w:rsidRPr="00B47E42" w:rsidRDefault="004F177E" w:rsidP="004F177E">
            <w:pPr>
              <w:autoSpaceDE w:val="0"/>
              <w:autoSpaceDN w:val="0"/>
              <w:rPr>
                <w:rFonts w:asciiTheme="majorHAnsi" w:eastAsia="Times New Roman" w:hAnsiTheme="majorHAnsi" w:cs="Calibri"/>
                <w:b/>
                <w:sz w:val="20"/>
                <w:szCs w:val="20"/>
              </w:rPr>
            </w:pPr>
            <w:r w:rsidRPr="00B47E42">
              <w:rPr>
                <w:rFonts w:asciiTheme="majorHAnsi" w:eastAsia="Times New Roman" w:hAnsiTheme="majorHAnsi" w:cs="Calibri"/>
                <w:b/>
                <w:sz w:val="20"/>
                <w:szCs w:val="20"/>
              </w:rPr>
              <w:t>Gustavus Airport</w:t>
            </w:r>
            <w:r w:rsidR="0032462B">
              <w:rPr>
                <w:rFonts w:asciiTheme="majorHAnsi" w:eastAsia="Times New Roman" w:hAnsiTheme="majorHAnsi" w:cs="Calibri"/>
                <w:b/>
                <w:sz w:val="20"/>
                <w:szCs w:val="20"/>
              </w:rPr>
              <w:t xml:space="preserve"> Survey</w:t>
            </w:r>
          </w:p>
        </w:tc>
        <w:tc>
          <w:tcPr>
            <w:tcW w:w="1530" w:type="dxa"/>
            <w:vAlign w:val="center"/>
          </w:tcPr>
          <w:p w14:paraId="5468EBC4" w14:textId="166846E5" w:rsidR="004F177E" w:rsidRDefault="0085577F" w:rsidP="004F177E">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204</w:t>
            </w:r>
          </w:p>
        </w:tc>
        <w:tc>
          <w:tcPr>
            <w:tcW w:w="1530" w:type="dxa"/>
            <w:vAlign w:val="center"/>
          </w:tcPr>
          <w:p w14:paraId="58298E60" w14:textId="39746DDF" w:rsidR="004F177E" w:rsidRDefault="009D4455" w:rsidP="004F177E">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1</w:t>
            </w:r>
            <w:r w:rsidR="0085577F">
              <w:rPr>
                <w:rFonts w:asciiTheme="majorHAnsi" w:hAnsiTheme="majorHAnsi" w:cs="Arial"/>
                <w:sz w:val="20"/>
                <w:szCs w:val="20"/>
              </w:rPr>
              <w:t>86</w:t>
            </w:r>
          </w:p>
        </w:tc>
        <w:tc>
          <w:tcPr>
            <w:tcW w:w="1170" w:type="dxa"/>
            <w:vAlign w:val="center"/>
          </w:tcPr>
          <w:p w14:paraId="4D47E05A" w14:textId="42A7E412" w:rsidR="004F177E" w:rsidRDefault="00F332AA" w:rsidP="004F177E">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1</w:t>
            </w:r>
            <w:r w:rsidR="0085577F">
              <w:rPr>
                <w:rFonts w:asciiTheme="majorHAnsi" w:hAnsiTheme="majorHAnsi" w:cs="Arial"/>
                <w:sz w:val="20"/>
                <w:szCs w:val="20"/>
              </w:rPr>
              <w:t>8</w:t>
            </w:r>
          </w:p>
        </w:tc>
        <w:tc>
          <w:tcPr>
            <w:tcW w:w="1440" w:type="dxa"/>
            <w:vAlign w:val="center"/>
          </w:tcPr>
          <w:p w14:paraId="5976B09D" w14:textId="3DE55B22" w:rsidR="004F177E" w:rsidRDefault="0085577F" w:rsidP="004F177E">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6</w:t>
            </w:r>
          </w:p>
        </w:tc>
        <w:tc>
          <w:tcPr>
            <w:tcW w:w="1345" w:type="dxa"/>
            <w:vAlign w:val="center"/>
          </w:tcPr>
          <w:p w14:paraId="396261A9" w14:textId="0BF9DC86" w:rsidR="004F177E" w:rsidRDefault="00EA5F65" w:rsidP="004F177E">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12</w:t>
            </w:r>
          </w:p>
        </w:tc>
      </w:tr>
      <w:tr w:rsidR="00F332AA" w:rsidRPr="0017448D" w14:paraId="5176796A" w14:textId="77777777" w:rsidTr="00F332AA">
        <w:tc>
          <w:tcPr>
            <w:tcW w:w="3420" w:type="dxa"/>
            <w:tcBorders>
              <w:bottom w:val="single" w:sz="4" w:space="0" w:color="auto"/>
            </w:tcBorders>
            <w:vAlign w:val="center"/>
          </w:tcPr>
          <w:p w14:paraId="75952B3B" w14:textId="77777777" w:rsidR="00D71D3F" w:rsidRPr="00C27C44" w:rsidRDefault="00D71D3F" w:rsidP="00D71D3F">
            <w:pPr>
              <w:autoSpaceDE w:val="0"/>
              <w:autoSpaceDN w:val="0"/>
              <w:jc w:val="right"/>
              <w:rPr>
                <w:rFonts w:asciiTheme="majorHAnsi" w:eastAsia="Times New Roman" w:hAnsiTheme="majorHAnsi" w:cs="Times New Roman"/>
                <w:b/>
                <w:bCs/>
                <w:sz w:val="20"/>
                <w:szCs w:val="20"/>
              </w:rPr>
            </w:pPr>
            <w:r>
              <w:rPr>
                <w:rFonts w:asciiTheme="majorHAnsi" w:eastAsia="Times New Roman" w:hAnsiTheme="majorHAnsi" w:cs="Times New Roman"/>
                <w:b/>
                <w:bCs/>
                <w:sz w:val="20"/>
                <w:szCs w:val="20"/>
              </w:rPr>
              <w:t>Subtotal</w:t>
            </w:r>
          </w:p>
        </w:tc>
        <w:tc>
          <w:tcPr>
            <w:tcW w:w="1530" w:type="dxa"/>
            <w:tcBorders>
              <w:bottom w:val="single" w:sz="4" w:space="0" w:color="auto"/>
            </w:tcBorders>
            <w:vAlign w:val="center"/>
          </w:tcPr>
          <w:p w14:paraId="76A88000" w14:textId="22E603F7" w:rsidR="00D71D3F" w:rsidRPr="002A4968" w:rsidRDefault="00EA5F65" w:rsidP="00F5307C">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sidRPr="002A4968">
              <w:rPr>
                <w:rFonts w:asciiTheme="majorHAnsi" w:hAnsiTheme="majorHAnsi" w:cs="Arial"/>
                <w:sz w:val="20"/>
                <w:szCs w:val="20"/>
              </w:rPr>
              <w:t>32</w:t>
            </w:r>
            <w:r w:rsidR="0085577F" w:rsidRPr="002A4968">
              <w:rPr>
                <w:rFonts w:asciiTheme="majorHAnsi" w:hAnsiTheme="majorHAnsi" w:cs="Arial"/>
                <w:sz w:val="20"/>
                <w:szCs w:val="20"/>
              </w:rPr>
              <w:t>6</w:t>
            </w:r>
          </w:p>
        </w:tc>
        <w:tc>
          <w:tcPr>
            <w:tcW w:w="1530" w:type="dxa"/>
            <w:tcBorders>
              <w:bottom w:val="single" w:sz="4" w:space="0" w:color="auto"/>
            </w:tcBorders>
            <w:vAlign w:val="center"/>
          </w:tcPr>
          <w:p w14:paraId="39436CB9" w14:textId="4A9F8D72" w:rsidR="00D71D3F" w:rsidRPr="002A4968" w:rsidRDefault="009D4455" w:rsidP="009D4455">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sidRPr="002A4968">
              <w:rPr>
                <w:rFonts w:asciiTheme="majorHAnsi" w:hAnsiTheme="majorHAnsi" w:cs="Arial"/>
                <w:sz w:val="20"/>
                <w:szCs w:val="20"/>
              </w:rPr>
              <w:t>2</w:t>
            </w:r>
            <w:r w:rsidR="00280BC2" w:rsidRPr="002A4968">
              <w:rPr>
                <w:rFonts w:asciiTheme="majorHAnsi" w:hAnsiTheme="majorHAnsi" w:cs="Arial"/>
                <w:sz w:val="20"/>
                <w:szCs w:val="20"/>
              </w:rPr>
              <w:t>97</w:t>
            </w:r>
          </w:p>
        </w:tc>
        <w:tc>
          <w:tcPr>
            <w:tcW w:w="1170" w:type="dxa"/>
            <w:tcBorders>
              <w:bottom w:val="single" w:sz="4" w:space="0" w:color="auto"/>
            </w:tcBorders>
            <w:vAlign w:val="center"/>
          </w:tcPr>
          <w:p w14:paraId="6AAEBE43" w14:textId="143BFDC3" w:rsidR="00D71D3F" w:rsidRPr="002A4968" w:rsidRDefault="00F332AA" w:rsidP="00F5307C">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sidRPr="002A4968">
              <w:rPr>
                <w:rFonts w:asciiTheme="majorHAnsi" w:hAnsiTheme="majorHAnsi" w:cs="Arial"/>
                <w:sz w:val="20"/>
                <w:szCs w:val="20"/>
              </w:rPr>
              <w:t>2</w:t>
            </w:r>
            <w:r w:rsidR="00EA5F65" w:rsidRPr="002A4968">
              <w:rPr>
                <w:rFonts w:asciiTheme="majorHAnsi" w:hAnsiTheme="majorHAnsi" w:cs="Arial"/>
                <w:sz w:val="20"/>
                <w:szCs w:val="20"/>
              </w:rPr>
              <w:t>9</w:t>
            </w:r>
          </w:p>
        </w:tc>
        <w:tc>
          <w:tcPr>
            <w:tcW w:w="1440" w:type="dxa"/>
            <w:tcBorders>
              <w:bottom w:val="single" w:sz="4" w:space="0" w:color="auto"/>
            </w:tcBorders>
            <w:vAlign w:val="center"/>
          </w:tcPr>
          <w:p w14:paraId="4CC5EE00" w14:textId="6D32E1AF" w:rsidR="00D71D3F" w:rsidRPr="002A4968" w:rsidRDefault="00EA5F65" w:rsidP="00F5307C">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sidRPr="002A4968">
              <w:rPr>
                <w:rFonts w:asciiTheme="majorHAnsi" w:hAnsiTheme="majorHAnsi" w:cs="Arial"/>
                <w:sz w:val="20"/>
                <w:szCs w:val="20"/>
              </w:rPr>
              <w:t>1</w:t>
            </w:r>
            <w:r w:rsidR="0085577F" w:rsidRPr="002A4968">
              <w:rPr>
                <w:rFonts w:asciiTheme="majorHAnsi" w:hAnsiTheme="majorHAnsi" w:cs="Arial"/>
                <w:sz w:val="20"/>
                <w:szCs w:val="20"/>
              </w:rPr>
              <w:t>0</w:t>
            </w:r>
          </w:p>
        </w:tc>
        <w:tc>
          <w:tcPr>
            <w:tcW w:w="1345" w:type="dxa"/>
            <w:tcBorders>
              <w:bottom w:val="single" w:sz="4" w:space="0" w:color="auto"/>
            </w:tcBorders>
            <w:vAlign w:val="center"/>
          </w:tcPr>
          <w:p w14:paraId="604851C9" w14:textId="5408F74D" w:rsidR="00D71D3F" w:rsidRPr="002A4968" w:rsidRDefault="00F332AA" w:rsidP="00F5307C">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sidRPr="002A4968">
              <w:rPr>
                <w:rFonts w:asciiTheme="majorHAnsi" w:hAnsiTheme="majorHAnsi" w:cs="Arial"/>
                <w:sz w:val="20"/>
                <w:szCs w:val="20"/>
              </w:rPr>
              <w:t>1</w:t>
            </w:r>
            <w:r w:rsidR="0085577F" w:rsidRPr="002A4968">
              <w:rPr>
                <w:rFonts w:asciiTheme="majorHAnsi" w:hAnsiTheme="majorHAnsi" w:cs="Arial"/>
                <w:sz w:val="20"/>
                <w:szCs w:val="20"/>
              </w:rPr>
              <w:t>9</w:t>
            </w:r>
          </w:p>
        </w:tc>
      </w:tr>
      <w:tr w:rsidR="00F332AA" w:rsidRPr="0017448D" w14:paraId="23545507" w14:textId="77777777" w:rsidTr="00F332AA">
        <w:trPr>
          <w:trHeight w:val="422"/>
        </w:trPr>
        <w:tc>
          <w:tcPr>
            <w:tcW w:w="3420" w:type="dxa"/>
            <w:shd w:val="clear" w:color="auto" w:fill="C2D69B" w:themeFill="accent3" w:themeFillTint="99"/>
            <w:vAlign w:val="center"/>
          </w:tcPr>
          <w:p w14:paraId="491CB8D7" w14:textId="46602C35" w:rsidR="00D71D3F" w:rsidRPr="00C27C44" w:rsidRDefault="0006109F" w:rsidP="00D71D3F">
            <w:pPr>
              <w:autoSpaceDE w:val="0"/>
              <w:autoSpaceDN w:val="0"/>
              <w:rPr>
                <w:rFonts w:asciiTheme="majorHAnsi" w:eastAsia="Times New Roman" w:hAnsiTheme="majorHAnsi" w:cs="Times New Roman"/>
                <w:b/>
                <w:bCs/>
                <w:sz w:val="20"/>
                <w:szCs w:val="20"/>
              </w:rPr>
            </w:pPr>
            <w:r>
              <w:br w:type="page"/>
            </w:r>
          </w:p>
        </w:tc>
        <w:tc>
          <w:tcPr>
            <w:tcW w:w="1530" w:type="dxa"/>
            <w:shd w:val="clear" w:color="auto" w:fill="C2D69B" w:themeFill="accent3" w:themeFillTint="99"/>
            <w:vAlign w:val="center"/>
          </w:tcPr>
          <w:p w14:paraId="6DEBE812" w14:textId="77777777" w:rsidR="00D71D3F" w:rsidRPr="0017448D" w:rsidRDefault="00D71D3F" w:rsidP="00D71D3F">
            <w:pPr>
              <w:tabs>
                <w:tab w:val="left" w:pos="360"/>
                <w:tab w:val="left" w:pos="720"/>
                <w:tab w:val="left" w:pos="1440"/>
                <w:tab w:val="left" w:pos="2160"/>
                <w:tab w:val="left" w:pos="3600"/>
                <w:tab w:val="left" w:pos="5040"/>
                <w:tab w:val="left" w:pos="5760"/>
              </w:tabs>
              <w:jc w:val="center"/>
              <w:rPr>
                <w:rFonts w:asciiTheme="majorHAnsi" w:hAnsiTheme="majorHAnsi" w:cs="Arial"/>
                <w:b/>
                <w:sz w:val="20"/>
                <w:szCs w:val="20"/>
              </w:rPr>
            </w:pPr>
            <w:r w:rsidRPr="0017448D">
              <w:rPr>
                <w:rFonts w:asciiTheme="majorHAnsi" w:hAnsiTheme="majorHAnsi" w:cs="Arial"/>
                <w:b/>
                <w:sz w:val="20"/>
                <w:szCs w:val="20"/>
              </w:rPr>
              <w:t>Initial Contacts</w:t>
            </w:r>
          </w:p>
        </w:tc>
        <w:tc>
          <w:tcPr>
            <w:tcW w:w="1530" w:type="dxa"/>
            <w:shd w:val="clear" w:color="auto" w:fill="C2D69B" w:themeFill="accent3" w:themeFillTint="99"/>
            <w:vAlign w:val="center"/>
          </w:tcPr>
          <w:p w14:paraId="0E32DDD3" w14:textId="77777777" w:rsidR="00D71D3F" w:rsidRPr="0017448D" w:rsidRDefault="00D71D3F" w:rsidP="00D71D3F">
            <w:pPr>
              <w:autoSpaceDE w:val="0"/>
              <w:autoSpaceDN w:val="0"/>
              <w:jc w:val="center"/>
              <w:rPr>
                <w:rFonts w:asciiTheme="majorHAnsi" w:eastAsia="Times New Roman" w:hAnsiTheme="majorHAnsi" w:cs="Times New Roman"/>
                <w:b/>
                <w:color w:val="000000"/>
                <w:sz w:val="20"/>
                <w:szCs w:val="20"/>
              </w:rPr>
            </w:pPr>
            <w:r>
              <w:rPr>
                <w:rFonts w:asciiTheme="majorHAnsi" w:eastAsia="Times New Roman" w:hAnsiTheme="majorHAnsi" w:cs="Times New Roman"/>
                <w:b/>
                <w:color w:val="000000"/>
                <w:sz w:val="20"/>
                <w:szCs w:val="20"/>
              </w:rPr>
              <w:t>Completed Responses</w:t>
            </w:r>
          </w:p>
          <w:p w14:paraId="50748EB0" w14:textId="1DF6E394" w:rsidR="00D71D3F" w:rsidRPr="0017448D" w:rsidRDefault="00593D2C" w:rsidP="00D71D3F">
            <w:pPr>
              <w:tabs>
                <w:tab w:val="left" w:pos="360"/>
                <w:tab w:val="left" w:pos="720"/>
                <w:tab w:val="left" w:pos="1440"/>
                <w:tab w:val="left" w:pos="2160"/>
                <w:tab w:val="left" w:pos="3600"/>
                <w:tab w:val="left" w:pos="5040"/>
                <w:tab w:val="left" w:pos="5760"/>
              </w:tabs>
              <w:jc w:val="center"/>
              <w:rPr>
                <w:rFonts w:asciiTheme="majorHAnsi" w:hAnsiTheme="majorHAnsi" w:cs="Arial"/>
                <w:b/>
                <w:sz w:val="20"/>
                <w:szCs w:val="20"/>
              </w:rPr>
            </w:pPr>
            <w:r>
              <w:rPr>
                <w:rFonts w:asciiTheme="majorHAnsi" w:eastAsia="Times New Roman" w:hAnsiTheme="majorHAnsi" w:cs="Times New Roman"/>
                <w:b/>
                <w:color w:val="000000"/>
                <w:sz w:val="20"/>
                <w:szCs w:val="20"/>
              </w:rPr>
              <w:t>98</w:t>
            </w:r>
            <w:r w:rsidR="00D71D3F" w:rsidRPr="0017448D">
              <w:rPr>
                <w:rFonts w:asciiTheme="majorHAnsi" w:eastAsia="Times New Roman" w:hAnsiTheme="majorHAnsi" w:cs="Times New Roman"/>
                <w:b/>
                <w:color w:val="000000"/>
                <w:sz w:val="20"/>
                <w:szCs w:val="20"/>
              </w:rPr>
              <w:t>%</w:t>
            </w:r>
          </w:p>
        </w:tc>
        <w:tc>
          <w:tcPr>
            <w:tcW w:w="1170" w:type="dxa"/>
            <w:shd w:val="clear" w:color="auto" w:fill="C2D69B" w:themeFill="accent3" w:themeFillTint="99"/>
            <w:vAlign w:val="center"/>
          </w:tcPr>
          <w:p w14:paraId="2292E821" w14:textId="77777777" w:rsidR="00D71D3F" w:rsidRDefault="00D71D3F" w:rsidP="00D71D3F">
            <w:pPr>
              <w:tabs>
                <w:tab w:val="left" w:pos="360"/>
                <w:tab w:val="left" w:pos="720"/>
                <w:tab w:val="left" w:pos="1440"/>
                <w:tab w:val="left" w:pos="2160"/>
                <w:tab w:val="left" w:pos="3600"/>
                <w:tab w:val="left" w:pos="5040"/>
                <w:tab w:val="left" w:pos="5760"/>
              </w:tabs>
              <w:jc w:val="center"/>
              <w:rPr>
                <w:rFonts w:asciiTheme="majorHAnsi" w:hAnsiTheme="majorHAnsi"/>
                <w:b/>
                <w:color w:val="000000"/>
                <w:sz w:val="20"/>
                <w:szCs w:val="20"/>
              </w:rPr>
            </w:pPr>
            <w:r>
              <w:rPr>
                <w:rFonts w:asciiTheme="majorHAnsi" w:hAnsiTheme="majorHAnsi"/>
                <w:b/>
                <w:color w:val="000000"/>
                <w:sz w:val="20"/>
                <w:szCs w:val="20"/>
              </w:rPr>
              <w:t>All refusals</w:t>
            </w:r>
          </w:p>
          <w:p w14:paraId="78E00CEE" w14:textId="612C4B26" w:rsidR="00D71D3F" w:rsidRPr="0017448D" w:rsidRDefault="00F332AA" w:rsidP="00D71D3F">
            <w:pPr>
              <w:tabs>
                <w:tab w:val="left" w:pos="360"/>
                <w:tab w:val="left" w:pos="720"/>
                <w:tab w:val="left" w:pos="1440"/>
                <w:tab w:val="left" w:pos="2160"/>
                <w:tab w:val="left" w:pos="3600"/>
                <w:tab w:val="left" w:pos="5040"/>
                <w:tab w:val="left" w:pos="5760"/>
              </w:tabs>
              <w:jc w:val="center"/>
              <w:rPr>
                <w:rFonts w:asciiTheme="majorHAnsi" w:hAnsiTheme="majorHAnsi" w:cs="Arial"/>
                <w:b/>
                <w:sz w:val="20"/>
                <w:szCs w:val="20"/>
              </w:rPr>
            </w:pPr>
            <w:r>
              <w:rPr>
                <w:rFonts w:asciiTheme="majorHAnsi" w:hAnsiTheme="majorHAnsi" w:cs="Arial"/>
                <w:b/>
                <w:sz w:val="20"/>
                <w:szCs w:val="20"/>
              </w:rPr>
              <w:t>2</w:t>
            </w:r>
            <w:r w:rsidR="00D71D3F">
              <w:rPr>
                <w:rFonts w:asciiTheme="majorHAnsi" w:hAnsiTheme="majorHAnsi" w:cs="Arial"/>
                <w:b/>
                <w:sz w:val="20"/>
                <w:szCs w:val="20"/>
              </w:rPr>
              <w:t>%</w:t>
            </w:r>
          </w:p>
        </w:tc>
        <w:tc>
          <w:tcPr>
            <w:tcW w:w="1440" w:type="dxa"/>
            <w:shd w:val="clear" w:color="auto" w:fill="C2D69B" w:themeFill="accent3" w:themeFillTint="99"/>
            <w:vAlign w:val="center"/>
          </w:tcPr>
          <w:p w14:paraId="465D0996" w14:textId="77777777" w:rsidR="00D71D3F" w:rsidRPr="0017448D" w:rsidRDefault="00D71D3F" w:rsidP="00D71D3F">
            <w:pPr>
              <w:jc w:val="center"/>
              <w:rPr>
                <w:rFonts w:asciiTheme="majorHAnsi" w:hAnsiTheme="majorHAnsi"/>
                <w:b/>
                <w:color w:val="000000"/>
                <w:sz w:val="20"/>
                <w:szCs w:val="20"/>
              </w:rPr>
            </w:pPr>
            <w:r w:rsidRPr="0017448D">
              <w:rPr>
                <w:rFonts w:asciiTheme="majorHAnsi" w:hAnsiTheme="majorHAnsi"/>
                <w:b/>
                <w:color w:val="000000"/>
                <w:sz w:val="20"/>
                <w:szCs w:val="20"/>
              </w:rPr>
              <w:t>Non-response survey</w:t>
            </w:r>
          </w:p>
          <w:p w14:paraId="7A459488" w14:textId="77777777" w:rsidR="00D71D3F" w:rsidRPr="0017448D" w:rsidRDefault="00D71D3F" w:rsidP="00D71D3F">
            <w:pPr>
              <w:tabs>
                <w:tab w:val="left" w:pos="360"/>
                <w:tab w:val="left" w:pos="720"/>
                <w:tab w:val="left" w:pos="1440"/>
                <w:tab w:val="left" w:pos="2160"/>
                <w:tab w:val="left" w:pos="3600"/>
                <w:tab w:val="left" w:pos="5040"/>
                <w:tab w:val="left" w:pos="5760"/>
              </w:tabs>
              <w:jc w:val="center"/>
              <w:rPr>
                <w:rFonts w:asciiTheme="majorHAnsi" w:hAnsiTheme="majorHAnsi" w:cs="Arial"/>
                <w:b/>
                <w:sz w:val="20"/>
                <w:szCs w:val="20"/>
              </w:rPr>
            </w:pPr>
            <w:r>
              <w:rPr>
                <w:rFonts w:asciiTheme="majorHAnsi" w:hAnsiTheme="majorHAnsi"/>
                <w:b/>
                <w:color w:val="000000"/>
                <w:sz w:val="20"/>
                <w:szCs w:val="20"/>
              </w:rPr>
              <w:t>35</w:t>
            </w:r>
            <w:r w:rsidRPr="0017448D">
              <w:rPr>
                <w:rFonts w:asciiTheme="majorHAnsi" w:hAnsiTheme="majorHAnsi"/>
                <w:b/>
                <w:color w:val="000000"/>
                <w:sz w:val="20"/>
                <w:szCs w:val="20"/>
              </w:rPr>
              <w:t>%</w:t>
            </w:r>
          </w:p>
        </w:tc>
        <w:tc>
          <w:tcPr>
            <w:tcW w:w="1345" w:type="dxa"/>
            <w:shd w:val="clear" w:color="auto" w:fill="C2D69B" w:themeFill="accent3" w:themeFillTint="99"/>
            <w:vAlign w:val="center"/>
          </w:tcPr>
          <w:p w14:paraId="5A602BD4" w14:textId="77777777" w:rsidR="00D71D3F" w:rsidRPr="0017448D" w:rsidRDefault="00D71D3F" w:rsidP="00D71D3F">
            <w:pPr>
              <w:jc w:val="center"/>
              <w:rPr>
                <w:rFonts w:asciiTheme="majorHAnsi" w:hAnsiTheme="majorHAnsi"/>
                <w:b/>
                <w:color w:val="000000"/>
                <w:sz w:val="20"/>
                <w:szCs w:val="20"/>
              </w:rPr>
            </w:pPr>
            <w:r w:rsidRPr="0017448D">
              <w:rPr>
                <w:rFonts w:asciiTheme="majorHAnsi" w:hAnsiTheme="majorHAnsi"/>
                <w:b/>
                <w:color w:val="000000"/>
                <w:sz w:val="20"/>
                <w:szCs w:val="20"/>
              </w:rPr>
              <w:t>Hard Refusals</w:t>
            </w:r>
          </w:p>
          <w:p w14:paraId="367E38C3" w14:textId="77777777" w:rsidR="00D71D3F" w:rsidRPr="0017448D" w:rsidRDefault="00D71D3F" w:rsidP="00D71D3F">
            <w:pPr>
              <w:tabs>
                <w:tab w:val="left" w:pos="360"/>
                <w:tab w:val="left" w:pos="720"/>
                <w:tab w:val="left" w:pos="1440"/>
                <w:tab w:val="left" w:pos="2160"/>
                <w:tab w:val="left" w:pos="3600"/>
                <w:tab w:val="left" w:pos="5040"/>
                <w:tab w:val="left" w:pos="5760"/>
              </w:tabs>
              <w:jc w:val="center"/>
              <w:rPr>
                <w:rFonts w:asciiTheme="majorHAnsi" w:hAnsiTheme="majorHAnsi" w:cs="Arial"/>
                <w:b/>
                <w:sz w:val="20"/>
                <w:szCs w:val="20"/>
              </w:rPr>
            </w:pPr>
            <w:r>
              <w:rPr>
                <w:rFonts w:asciiTheme="majorHAnsi" w:hAnsiTheme="majorHAnsi"/>
                <w:b/>
                <w:color w:val="000000"/>
                <w:sz w:val="20"/>
                <w:szCs w:val="20"/>
              </w:rPr>
              <w:t>65</w:t>
            </w:r>
            <w:r w:rsidRPr="0017448D">
              <w:rPr>
                <w:rFonts w:asciiTheme="majorHAnsi" w:hAnsiTheme="majorHAnsi"/>
                <w:b/>
                <w:color w:val="000000"/>
                <w:sz w:val="20"/>
                <w:szCs w:val="20"/>
              </w:rPr>
              <w:t>%</w:t>
            </w:r>
          </w:p>
        </w:tc>
      </w:tr>
      <w:tr w:rsidR="00F332AA" w:rsidRPr="0017448D" w14:paraId="575CAAC6" w14:textId="77777777" w:rsidTr="00F332AA">
        <w:tc>
          <w:tcPr>
            <w:tcW w:w="3420" w:type="dxa"/>
            <w:vAlign w:val="center"/>
          </w:tcPr>
          <w:p w14:paraId="1C49701D" w14:textId="7E0657D2" w:rsidR="00593D2C" w:rsidRPr="00B47E42" w:rsidRDefault="0032462B" w:rsidP="00520606">
            <w:pPr>
              <w:autoSpaceDE w:val="0"/>
              <w:autoSpaceDN w:val="0"/>
              <w:rPr>
                <w:rFonts w:asciiTheme="majorHAnsi" w:eastAsia="Times New Roman" w:hAnsiTheme="majorHAnsi" w:cs="Calibri"/>
                <w:sz w:val="20"/>
                <w:szCs w:val="20"/>
              </w:rPr>
            </w:pPr>
            <w:r>
              <w:rPr>
                <w:rFonts w:asciiTheme="majorHAnsi" w:eastAsia="Times New Roman" w:hAnsiTheme="majorHAnsi" w:cs="Calibri"/>
                <w:b/>
                <w:sz w:val="20"/>
                <w:szCs w:val="20"/>
              </w:rPr>
              <w:t>Day boat</w:t>
            </w:r>
            <w:r w:rsidR="00593D2C" w:rsidRPr="00B47E42">
              <w:rPr>
                <w:rFonts w:asciiTheme="majorHAnsi" w:eastAsia="Times New Roman" w:hAnsiTheme="majorHAnsi" w:cs="Calibri"/>
                <w:b/>
                <w:sz w:val="20"/>
                <w:szCs w:val="20"/>
              </w:rPr>
              <w:t xml:space="preserve"> Guided Tour Survey</w:t>
            </w:r>
          </w:p>
        </w:tc>
        <w:tc>
          <w:tcPr>
            <w:tcW w:w="1530" w:type="dxa"/>
            <w:vAlign w:val="center"/>
          </w:tcPr>
          <w:p w14:paraId="485ED244" w14:textId="77042135" w:rsidR="00593D2C" w:rsidRPr="0017448D" w:rsidRDefault="0085577F" w:rsidP="00520606">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245</w:t>
            </w:r>
          </w:p>
        </w:tc>
        <w:tc>
          <w:tcPr>
            <w:tcW w:w="1530" w:type="dxa"/>
            <w:vAlign w:val="center"/>
          </w:tcPr>
          <w:p w14:paraId="78B54A59" w14:textId="747ADF18" w:rsidR="00593D2C" w:rsidRPr="0017448D" w:rsidRDefault="0085577F" w:rsidP="00520606">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240</w:t>
            </w:r>
          </w:p>
        </w:tc>
        <w:tc>
          <w:tcPr>
            <w:tcW w:w="1170" w:type="dxa"/>
            <w:vAlign w:val="center"/>
          </w:tcPr>
          <w:p w14:paraId="5DF23BC1" w14:textId="28CD8AD7" w:rsidR="00593D2C" w:rsidRPr="0017448D" w:rsidRDefault="0085577F" w:rsidP="00520606">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5</w:t>
            </w:r>
          </w:p>
        </w:tc>
        <w:tc>
          <w:tcPr>
            <w:tcW w:w="1440" w:type="dxa"/>
            <w:vAlign w:val="center"/>
          </w:tcPr>
          <w:p w14:paraId="30EB4C08" w14:textId="63910E6C" w:rsidR="00593D2C" w:rsidRPr="0017448D" w:rsidRDefault="00F332AA" w:rsidP="00520606">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2</w:t>
            </w:r>
          </w:p>
        </w:tc>
        <w:tc>
          <w:tcPr>
            <w:tcW w:w="1345" w:type="dxa"/>
            <w:vAlign w:val="center"/>
          </w:tcPr>
          <w:p w14:paraId="4DD09E7B" w14:textId="70541BF7" w:rsidR="00593D2C" w:rsidRPr="0017448D" w:rsidRDefault="0085577F" w:rsidP="00520606">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3</w:t>
            </w:r>
          </w:p>
        </w:tc>
      </w:tr>
      <w:tr w:rsidR="00F332AA" w:rsidRPr="0017448D" w14:paraId="1C9C7C23" w14:textId="77777777" w:rsidTr="00F332AA">
        <w:tc>
          <w:tcPr>
            <w:tcW w:w="3420" w:type="dxa"/>
            <w:vAlign w:val="center"/>
          </w:tcPr>
          <w:p w14:paraId="191062D2" w14:textId="77777777" w:rsidR="00593D2C" w:rsidRPr="00B47E42" w:rsidRDefault="00593D2C" w:rsidP="00520606">
            <w:pPr>
              <w:autoSpaceDE w:val="0"/>
              <w:autoSpaceDN w:val="0"/>
              <w:rPr>
                <w:rFonts w:asciiTheme="majorHAnsi" w:eastAsia="Times New Roman" w:hAnsiTheme="majorHAnsi" w:cs="Calibri"/>
                <w:b/>
                <w:sz w:val="20"/>
                <w:szCs w:val="20"/>
              </w:rPr>
            </w:pPr>
            <w:r w:rsidRPr="00B47E42">
              <w:rPr>
                <w:rFonts w:asciiTheme="majorHAnsi" w:eastAsia="Times New Roman" w:hAnsiTheme="majorHAnsi" w:cs="Calibri"/>
                <w:b/>
                <w:sz w:val="20"/>
                <w:szCs w:val="20"/>
              </w:rPr>
              <w:t>Expedition Guided Tour Survey</w:t>
            </w:r>
          </w:p>
        </w:tc>
        <w:tc>
          <w:tcPr>
            <w:tcW w:w="1530" w:type="dxa"/>
            <w:vAlign w:val="center"/>
          </w:tcPr>
          <w:p w14:paraId="24ABD38E" w14:textId="65C1C5F8" w:rsidR="00593D2C" w:rsidRDefault="009D4455" w:rsidP="00520606">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2</w:t>
            </w:r>
            <w:r w:rsidR="0085577F">
              <w:rPr>
                <w:rFonts w:asciiTheme="majorHAnsi" w:hAnsiTheme="majorHAnsi" w:cs="Arial"/>
                <w:sz w:val="20"/>
                <w:szCs w:val="20"/>
              </w:rPr>
              <w:t>20</w:t>
            </w:r>
          </w:p>
        </w:tc>
        <w:tc>
          <w:tcPr>
            <w:tcW w:w="1530" w:type="dxa"/>
            <w:vAlign w:val="center"/>
          </w:tcPr>
          <w:p w14:paraId="6EDFAA14" w14:textId="55D4A305" w:rsidR="00593D2C" w:rsidRDefault="009D4455" w:rsidP="00520606">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21</w:t>
            </w:r>
            <w:r w:rsidR="0085577F">
              <w:rPr>
                <w:rFonts w:asciiTheme="majorHAnsi" w:hAnsiTheme="majorHAnsi" w:cs="Arial"/>
                <w:sz w:val="20"/>
                <w:szCs w:val="20"/>
              </w:rPr>
              <w:t>6</w:t>
            </w:r>
          </w:p>
        </w:tc>
        <w:tc>
          <w:tcPr>
            <w:tcW w:w="1170" w:type="dxa"/>
            <w:vAlign w:val="center"/>
          </w:tcPr>
          <w:p w14:paraId="158CA3A6" w14:textId="19C8C600" w:rsidR="00593D2C" w:rsidRDefault="009D4455" w:rsidP="00520606">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4</w:t>
            </w:r>
          </w:p>
        </w:tc>
        <w:tc>
          <w:tcPr>
            <w:tcW w:w="1440" w:type="dxa"/>
            <w:vAlign w:val="center"/>
          </w:tcPr>
          <w:p w14:paraId="4F6EDDD0" w14:textId="35BB8096" w:rsidR="00593D2C" w:rsidRDefault="00F332AA" w:rsidP="00520606">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1</w:t>
            </w:r>
          </w:p>
        </w:tc>
        <w:tc>
          <w:tcPr>
            <w:tcW w:w="1345" w:type="dxa"/>
            <w:vAlign w:val="center"/>
          </w:tcPr>
          <w:p w14:paraId="6B404B7A" w14:textId="4660B901" w:rsidR="00593D2C" w:rsidRDefault="009D4455" w:rsidP="00520606">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3</w:t>
            </w:r>
          </w:p>
        </w:tc>
      </w:tr>
      <w:tr w:rsidR="002A4968" w:rsidRPr="0017448D" w14:paraId="2F39A1AF" w14:textId="77777777" w:rsidTr="00F332AA">
        <w:tc>
          <w:tcPr>
            <w:tcW w:w="3420" w:type="dxa"/>
            <w:vAlign w:val="center"/>
          </w:tcPr>
          <w:p w14:paraId="18DB4E2D" w14:textId="5547A7D0" w:rsidR="002A4968" w:rsidRPr="00B47E42" w:rsidRDefault="002A4968" w:rsidP="002A4968">
            <w:pPr>
              <w:autoSpaceDE w:val="0"/>
              <w:autoSpaceDN w:val="0"/>
              <w:jc w:val="right"/>
              <w:rPr>
                <w:rFonts w:asciiTheme="majorHAnsi" w:eastAsia="Times New Roman" w:hAnsiTheme="majorHAnsi" w:cs="Calibri"/>
                <w:b/>
                <w:sz w:val="20"/>
                <w:szCs w:val="20"/>
              </w:rPr>
            </w:pPr>
            <w:r w:rsidRPr="002A4968">
              <w:rPr>
                <w:rFonts w:asciiTheme="majorHAnsi" w:eastAsia="Times New Roman" w:hAnsiTheme="majorHAnsi" w:cs="Calibri"/>
                <w:b/>
                <w:bCs/>
                <w:sz w:val="20"/>
                <w:szCs w:val="20"/>
              </w:rPr>
              <w:t>Subtotal</w:t>
            </w:r>
          </w:p>
        </w:tc>
        <w:tc>
          <w:tcPr>
            <w:tcW w:w="1530" w:type="dxa"/>
            <w:vAlign w:val="center"/>
          </w:tcPr>
          <w:p w14:paraId="3052E44C" w14:textId="38C9F24D" w:rsidR="002A4968" w:rsidRDefault="002A4968" w:rsidP="00520606">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465</w:t>
            </w:r>
          </w:p>
        </w:tc>
        <w:tc>
          <w:tcPr>
            <w:tcW w:w="1530" w:type="dxa"/>
            <w:vAlign w:val="center"/>
          </w:tcPr>
          <w:p w14:paraId="770D0A2D" w14:textId="6DF7202A" w:rsidR="002A4968" w:rsidRDefault="002A4968" w:rsidP="00520606">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461</w:t>
            </w:r>
          </w:p>
        </w:tc>
        <w:tc>
          <w:tcPr>
            <w:tcW w:w="1170" w:type="dxa"/>
            <w:vAlign w:val="center"/>
          </w:tcPr>
          <w:p w14:paraId="4A4C66FE" w14:textId="0549D623" w:rsidR="002A4968" w:rsidRDefault="002A4968" w:rsidP="00520606">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9</w:t>
            </w:r>
          </w:p>
        </w:tc>
        <w:tc>
          <w:tcPr>
            <w:tcW w:w="1440" w:type="dxa"/>
            <w:vAlign w:val="center"/>
          </w:tcPr>
          <w:p w14:paraId="701807D8" w14:textId="5078BEF4" w:rsidR="002A4968" w:rsidRDefault="002A4968" w:rsidP="00520606">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3</w:t>
            </w:r>
          </w:p>
        </w:tc>
        <w:tc>
          <w:tcPr>
            <w:tcW w:w="1345" w:type="dxa"/>
            <w:vAlign w:val="center"/>
          </w:tcPr>
          <w:p w14:paraId="64F1E70C" w14:textId="18E571EA" w:rsidR="002A4968" w:rsidRDefault="002A4968" w:rsidP="00520606">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r>
              <w:rPr>
                <w:rFonts w:asciiTheme="majorHAnsi" w:hAnsiTheme="majorHAnsi" w:cs="Arial"/>
                <w:sz w:val="20"/>
                <w:szCs w:val="20"/>
              </w:rPr>
              <w:t>6</w:t>
            </w:r>
          </w:p>
        </w:tc>
      </w:tr>
      <w:tr w:rsidR="00821127" w:rsidRPr="0017448D" w14:paraId="5E40AABC" w14:textId="77777777" w:rsidTr="00F332AA">
        <w:tc>
          <w:tcPr>
            <w:tcW w:w="10435" w:type="dxa"/>
            <w:gridSpan w:val="6"/>
            <w:tcBorders>
              <w:left w:val="nil"/>
              <w:bottom w:val="single" w:sz="8" w:space="0" w:color="76923C" w:themeColor="accent3" w:themeShade="BF"/>
            </w:tcBorders>
            <w:vAlign w:val="bottom"/>
          </w:tcPr>
          <w:p w14:paraId="4EAD025E" w14:textId="77777777" w:rsidR="00821127" w:rsidRPr="0017448D" w:rsidRDefault="00821127" w:rsidP="00AF7270">
            <w:pPr>
              <w:tabs>
                <w:tab w:val="left" w:pos="360"/>
                <w:tab w:val="left" w:pos="720"/>
                <w:tab w:val="left" w:pos="1440"/>
                <w:tab w:val="left" w:pos="2160"/>
                <w:tab w:val="left" w:pos="3600"/>
                <w:tab w:val="left" w:pos="5040"/>
                <w:tab w:val="left" w:pos="5760"/>
              </w:tabs>
              <w:jc w:val="center"/>
              <w:rPr>
                <w:rFonts w:asciiTheme="majorHAnsi" w:hAnsiTheme="majorHAnsi" w:cs="Arial"/>
                <w:sz w:val="20"/>
                <w:szCs w:val="20"/>
              </w:rPr>
            </w:pPr>
          </w:p>
        </w:tc>
      </w:tr>
      <w:tr w:rsidR="00F332AA" w:rsidRPr="0017448D" w14:paraId="3E3E71E7" w14:textId="77777777" w:rsidTr="00F332AA">
        <w:tc>
          <w:tcPr>
            <w:tcW w:w="3420" w:type="dxa"/>
            <w:tcBorders>
              <w:bottom w:val="single" w:sz="8" w:space="0" w:color="76923C" w:themeColor="accent3" w:themeShade="BF"/>
            </w:tcBorders>
            <w:vAlign w:val="bottom"/>
          </w:tcPr>
          <w:p w14:paraId="7609AA2B" w14:textId="6B1B8718" w:rsidR="0019450C" w:rsidRPr="00821127" w:rsidRDefault="0006109F" w:rsidP="0019450C">
            <w:pPr>
              <w:tabs>
                <w:tab w:val="left" w:pos="360"/>
                <w:tab w:val="left" w:pos="720"/>
                <w:tab w:val="left" w:pos="1440"/>
                <w:tab w:val="left" w:pos="2160"/>
                <w:tab w:val="left" w:pos="3600"/>
                <w:tab w:val="left" w:pos="5040"/>
                <w:tab w:val="left" w:pos="5760"/>
              </w:tabs>
              <w:jc w:val="right"/>
              <w:rPr>
                <w:rFonts w:asciiTheme="majorHAnsi" w:hAnsiTheme="majorHAnsi" w:cs="Arial"/>
                <w:b/>
                <w:sz w:val="20"/>
                <w:szCs w:val="20"/>
              </w:rPr>
            </w:pPr>
            <w:r>
              <w:rPr>
                <w:rFonts w:asciiTheme="majorHAnsi" w:hAnsiTheme="majorHAnsi" w:cs="Arial"/>
                <w:b/>
                <w:sz w:val="20"/>
                <w:szCs w:val="20"/>
              </w:rPr>
              <w:t xml:space="preserve">Combined </w:t>
            </w:r>
            <w:r w:rsidR="0019450C" w:rsidRPr="00821127">
              <w:rPr>
                <w:rFonts w:asciiTheme="majorHAnsi" w:hAnsiTheme="majorHAnsi" w:cs="Arial"/>
                <w:b/>
                <w:sz w:val="20"/>
                <w:szCs w:val="20"/>
              </w:rPr>
              <w:t>TOTAL</w:t>
            </w:r>
          </w:p>
        </w:tc>
        <w:tc>
          <w:tcPr>
            <w:tcW w:w="1530" w:type="dxa"/>
            <w:tcBorders>
              <w:bottom w:val="single" w:sz="8" w:space="0" w:color="76923C" w:themeColor="accent3" w:themeShade="BF"/>
            </w:tcBorders>
            <w:vAlign w:val="center"/>
          </w:tcPr>
          <w:p w14:paraId="6BD23672" w14:textId="597ECE2E" w:rsidR="0019450C" w:rsidRPr="00AC6249" w:rsidRDefault="00EA5F65" w:rsidP="00AF7270">
            <w:pPr>
              <w:tabs>
                <w:tab w:val="left" w:pos="360"/>
                <w:tab w:val="left" w:pos="720"/>
                <w:tab w:val="left" w:pos="1440"/>
                <w:tab w:val="left" w:pos="2160"/>
                <w:tab w:val="left" w:pos="3600"/>
                <w:tab w:val="left" w:pos="5040"/>
                <w:tab w:val="left" w:pos="5760"/>
              </w:tabs>
              <w:jc w:val="center"/>
              <w:rPr>
                <w:rFonts w:asciiTheme="majorHAnsi" w:hAnsiTheme="majorHAnsi" w:cs="Arial"/>
                <w:b/>
                <w:sz w:val="20"/>
                <w:szCs w:val="20"/>
              </w:rPr>
            </w:pPr>
            <w:r>
              <w:rPr>
                <w:rFonts w:asciiTheme="majorHAnsi" w:hAnsiTheme="majorHAnsi" w:cs="Arial"/>
                <w:b/>
                <w:sz w:val="20"/>
                <w:szCs w:val="20"/>
              </w:rPr>
              <w:t>7</w:t>
            </w:r>
            <w:r w:rsidR="0085577F">
              <w:rPr>
                <w:rFonts w:asciiTheme="majorHAnsi" w:hAnsiTheme="majorHAnsi" w:cs="Arial"/>
                <w:b/>
                <w:sz w:val="20"/>
                <w:szCs w:val="20"/>
              </w:rPr>
              <w:t>91</w:t>
            </w:r>
          </w:p>
        </w:tc>
        <w:tc>
          <w:tcPr>
            <w:tcW w:w="1530" w:type="dxa"/>
            <w:tcBorders>
              <w:bottom w:val="single" w:sz="8" w:space="0" w:color="76923C" w:themeColor="accent3" w:themeShade="BF"/>
            </w:tcBorders>
            <w:vAlign w:val="center"/>
          </w:tcPr>
          <w:p w14:paraId="7A7F92F2" w14:textId="7CD7EB1D" w:rsidR="0019450C" w:rsidRPr="00AC6249" w:rsidRDefault="002A4968" w:rsidP="002A4968">
            <w:pPr>
              <w:tabs>
                <w:tab w:val="left" w:pos="360"/>
                <w:tab w:val="left" w:pos="720"/>
                <w:tab w:val="left" w:pos="1440"/>
                <w:tab w:val="left" w:pos="2160"/>
                <w:tab w:val="left" w:pos="3600"/>
                <w:tab w:val="left" w:pos="5040"/>
                <w:tab w:val="left" w:pos="5760"/>
              </w:tabs>
              <w:jc w:val="center"/>
              <w:rPr>
                <w:rFonts w:asciiTheme="majorHAnsi" w:hAnsiTheme="majorHAnsi" w:cs="Arial"/>
                <w:b/>
                <w:sz w:val="20"/>
                <w:szCs w:val="20"/>
              </w:rPr>
            </w:pPr>
            <w:r>
              <w:rPr>
                <w:rFonts w:asciiTheme="majorHAnsi" w:hAnsiTheme="majorHAnsi" w:cs="Arial"/>
                <w:b/>
                <w:sz w:val="20"/>
                <w:szCs w:val="20"/>
              </w:rPr>
              <w:t>758</w:t>
            </w:r>
          </w:p>
        </w:tc>
        <w:tc>
          <w:tcPr>
            <w:tcW w:w="1170" w:type="dxa"/>
            <w:tcBorders>
              <w:bottom w:val="single" w:sz="8" w:space="0" w:color="76923C" w:themeColor="accent3" w:themeShade="BF"/>
            </w:tcBorders>
            <w:vAlign w:val="center"/>
          </w:tcPr>
          <w:p w14:paraId="0B353E89" w14:textId="70B8B2F8" w:rsidR="0019450C" w:rsidRPr="00AC6249" w:rsidRDefault="00EA5F65" w:rsidP="00AF7270">
            <w:pPr>
              <w:tabs>
                <w:tab w:val="left" w:pos="360"/>
                <w:tab w:val="left" w:pos="720"/>
                <w:tab w:val="left" w:pos="1440"/>
                <w:tab w:val="left" w:pos="2160"/>
                <w:tab w:val="left" w:pos="3600"/>
                <w:tab w:val="left" w:pos="5040"/>
                <w:tab w:val="left" w:pos="5760"/>
              </w:tabs>
              <w:jc w:val="center"/>
              <w:rPr>
                <w:rFonts w:asciiTheme="majorHAnsi" w:hAnsiTheme="majorHAnsi" w:cs="Arial"/>
                <w:b/>
                <w:sz w:val="20"/>
                <w:szCs w:val="20"/>
              </w:rPr>
            </w:pPr>
            <w:r>
              <w:rPr>
                <w:rFonts w:asciiTheme="majorHAnsi" w:hAnsiTheme="majorHAnsi" w:cs="Arial"/>
                <w:b/>
                <w:sz w:val="20"/>
                <w:szCs w:val="20"/>
              </w:rPr>
              <w:t>3</w:t>
            </w:r>
            <w:r w:rsidR="0085577F">
              <w:rPr>
                <w:rFonts w:asciiTheme="majorHAnsi" w:hAnsiTheme="majorHAnsi" w:cs="Arial"/>
                <w:b/>
                <w:sz w:val="20"/>
                <w:szCs w:val="20"/>
              </w:rPr>
              <w:t>8</w:t>
            </w:r>
          </w:p>
        </w:tc>
        <w:tc>
          <w:tcPr>
            <w:tcW w:w="1440" w:type="dxa"/>
            <w:tcBorders>
              <w:bottom w:val="single" w:sz="8" w:space="0" w:color="76923C" w:themeColor="accent3" w:themeShade="BF"/>
            </w:tcBorders>
            <w:vAlign w:val="center"/>
          </w:tcPr>
          <w:p w14:paraId="14ACC18C" w14:textId="78B6C263" w:rsidR="0019450C" w:rsidRPr="00AC6249" w:rsidRDefault="00EA5F65" w:rsidP="00AF7270">
            <w:pPr>
              <w:tabs>
                <w:tab w:val="left" w:pos="360"/>
                <w:tab w:val="left" w:pos="720"/>
                <w:tab w:val="left" w:pos="1440"/>
                <w:tab w:val="left" w:pos="2160"/>
                <w:tab w:val="left" w:pos="3600"/>
                <w:tab w:val="left" w:pos="5040"/>
                <w:tab w:val="left" w:pos="5760"/>
              </w:tabs>
              <w:jc w:val="center"/>
              <w:rPr>
                <w:rFonts w:asciiTheme="majorHAnsi" w:hAnsiTheme="majorHAnsi" w:cs="Arial"/>
                <w:b/>
                <w:sz w:val="20"/>
                <w:szCs w:val="20"/>
              </w:rPr>
            </w:pPr>
            <w:r>
              <w:rPr>
                <w:rFonts w:asciiTheme="majorHAnsi" w:hAnsiTheme="majorHAnsi" w:cs="Arial"/>
                <w:b/>
                <w:sz w:val="20"/>
                <w:szCs w:val="20"/>
              </w:rPr>
              <w:t>1</w:t>
            </w:r>
            <w:r w:rsidR="0085577F">
              <w:rPr>
                <w:rFonts w:asciiTheme="majorHAnsi" w:hAnsiTheme="majorHAnsi" w:cs="Arial"/>
                <w:b/>
                <w:sz w:val="20"/>
                <w:szCs w:val="20"/>
              </w:rPr>
              <w:t>3</w:t>
            </w:r>
          </w:p>
        </w:tc>
        <w:tc>
          <w:tcPr>
            <w:tcW w:w="1345" w:type="dxa"/>
            <w:tcBorders>
              <w:bottom w:val="single" w:sz="8" w:space="0" w:color="76923C" w:themeColor="accent3" w:themeShade="BF"/>
            </w:tcBorders>
            <w:vAlign w:val="center"/>
          </w:tcPr>
          <w:p w14:paraId="4289DF0B" w14:textId="73B86329" w:rsidR="0019450C" w:rsidRPr="00AC6249" w:rsidRDefault="00EA5F65" w:rsidP="00AF7270">
            <w:pPr>
              <w:tabs>
                <w:tab w:val="left" w:pos="360"/>
                <w:tab w:val="left" w:pos="720"/>
                <w:tab w:val="left" w:pos="1440"/>
                <w:tab w:val="left" w:pos="2160"/>
                <w:tab w:val="left" w:pos="3600"/>
                <w:tab w:val="left" w:pos="5040"/>
                <w:tab w:val="left" w:pos="5760"/>
              </w:tabs>
              <w:jc w:val="center"/>
              <w:rPr>
                <w:rFonts w:asciiTheme="majorHAnsi" w:hAnsiTheme="majorHAnsi" w:cs="Arial"/>
                <w:b/>
                <w:sz w:val="20"/>
                <w:szCs w:val="20"/>
              </w:rPr>
            </w:pPr>
            <w:r>
              <w:rPr>
                <w:rFonts w:asciiTheme="majorHAnsi" w:hAnsiTheme="majorHAnsi" w:cs="Arial"/>
                <w:b/>
                <w:sz w:val="20"/>
                <w:szCs w:val="20"/>
              </w:rPr>
              <w:t>2</w:t>
            </w:r>
            <w:r w:rsidR="009D4455">
              <w:rPr>
                <w:rFonts w:asciiTheme="majorHAnsi" w:hAnsiTheme="majorHAnsi" w:cs="Arial"/>
                <w:b/>
                <w:sz w:val="20"/>
                <w:szCs w:val="20"/>
              </w:rPr>
              <w:t>5</w:t>
            </w:r>
          </w:p>
        </w:tc>
      </w:tr>
    </w:tbl>
    <w:p w14:paraId="7CA47AA3" w14:textId="77777777" w:rsidR="00E95952" w:rsidRPr="0017448D" w:rsidRDefault="00E95952" w:rsidP="00694078">
      <w:pPr>
        <w:pBdr>
          <w:bottom w:val="single" w:sz="24" w:space="1" w:color="76923C" w:themeColor="accent3" w:themeShade="BF"/>
        </w:pBdr>
        <w:tabs>
          <w:tab w:val="left" w:pos="360"/>
          <w:tab w:val="left" w:pos="720"/>
          <w:tab w:val="left" w:pos="1440"/>
          <w:tab w:val="left" w:pos="2160"/>
          <w:tab w:val="left" w:pos="3600"/>
          <w:tab w:val="left" w:pos="5040"/>
          <w:tab w:val="left" w:pos="5760"/>
        </w:tabs>
        <w:spacing w:after="0" w:line="240" w:lineRule="auto"/>
        <w:rPr>
          <w:rFonts w:asciiTheme="majorHAnsi" w:hAnsiTheme="majorHAnsi" w:cs="Arial"/>
        </w:rPr>
      </w:pPr>
    </w:p>
    <w:p w14:paraId="4D01C99B" w14:textId="0B5CF4A7" w:rsidR="0019450C" w:rsidRPr="0017448D" w:rsidRDefault="0019450C" w:rsidP="00D638E1">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asciiTheme="majorHAnsi" w:hAnsiTheme="majorHAnsi" w:cs="Arial"/>
          <w:b/>
        </w:rPr>
      </w:pPr>
      <w:r w:rsidRPr="0017448D">
        <w:rPr>
          <w:rFonts w:asciiTheme="majorHAnsi" w:hAnsiTheme="majorHAnsi" w:cs="Arial"/>
          <w:b/>
        </w:rPr>
        <w:t>Strategies for dealing with potential non-response bias:</w:t>
      </w:r>
    </w:p>
    <w:p w14:paraId="58A02C07" w14:textId="14C2C92B" w:rsidR="001A1B70" w:rsidRPr="001A1B70" w:rsidRDefault="001A1B70" w:rsidP="001A1B70">
      <w:pPr>
        <w:pStyle w:val="ListParagraph"/>
        <w:tabs>
          <w:tab w:val="left" w:pos="360"/>
          <w:tab w:val="left" w:pos="1440"/>
          <w:tab w:val="left" w:pos="2160"/>
          <w:tab w:val="left" w:pos="3600"/>
          <w:tab w:val="left" w:pos="5040"/>
          <w:tab w:val="left" w:pos="5760"/>
        </w:tabs>
        <w:spacing w:after="0" w:line="360" w:lineRule="auto"/>
        <w:ind w:left="360"/>
        <w:rPr>
          <w:rFonts w:asciiTheme="majorHAnsi" w:hAnsiTheme="majorHAnsi" w:cs="Arial"/>
        </w:rPr>
      </w:pPr>
      <w:r w:rsidRPr="001A1B70">
        <w:rPr>
          <w:rFonts w:asciiTheme="majorHAnsi" w:hAnsiTheme="majorHAnsi" w:cs="Arial"/>
        </w:rPr>
        <w:t>The following four questions will be used in a non-response bias analysis</w:t>
      </w:r>
      <w:r w:rsidR="005C238D">
        <w:rPr>
          <w:rFonts w:asciiTheme="majorHAnsi" w:hAnsiTheme="majorHAnsi" w:cs="Arial"/>
        </w:rPr>
        <w:t xml:space="preserve"> across all samples</w:t>
      </w:r>
      <w:r w:rsidRPr="001A1B70">
        <w:rPr>
          <w:rFonts w:asciiTheme="majorHAnsi" w:hAnsiTheme="majorHAnsi" w:cs="Arial"/>
        </w:rPr>
        <w:t>. These questions will only be asked to visitors who refused to participate when initially contacted and did not give a “hard refusal” (refuse to participate in the study, and refuse to answer the non-response bias questions</w:t>
      </w:r>
      <w:r w:rsidR="005C238D">
        <w:rPr>
          <w:rFonts w:asciiTheme="majorHAnsi" w:hAnsiTheme="majorHAnsi" w:cs="Arial"/>
        </w:rPr>
        <w:t xml:space="preserve">). </w:t>
      </w:r>
      <w:r w:rsidRPr="001A1B70">
        <w:rPr>
          <w:rFonts w:asciiTheme="majorHAnsi" w:hAnsiTheme="majorHAnsi" w:cs="Arial"/>
        </w:rPr>
        <w:t xml:space="preserve"> Responses to these questions will be recorded by the survey administrator on a non-response log form. </w:t>
      </w:r>
    </w:p>
    <w:p w14:paraId="2CC39629" w14:textId="77777777" w:rsidR="001A1B70" w:rsidRPr="00E133A6" w:rsidRDefault="001A1B70" w:rsidP="001960A0">
      <w:pPr>
        <w:pStyle w:val="ListParagraph"/>
        <w:tabs>
          <w:tab w:val="left" w:pos="360"/>
          <w:tab w:val="left" w:pos="1440"/>
          <w:tab w:val="left" w:pos="2160"/>
          <w:tab w:val="left" w:pos="3600"/>
          <w:tab w:val="left" w:pos="5040"/>
          <w:tab w:val="left" w:pos="5760"/>
        </w:tabs>
        <w:spacing w:line="360" w:lineRule="auto"/>
        <w:rPr>
          <w:rFonts w:asciiTheme="majorHAnsi" w:hAnsiTheme="majorHAnsi" w:cs="Arial"/>
          <w:sz w:val="20"/>
          <w:szCs w:val="20"/>
        </w:rPr>
      </w:pPr>
      <w:r w:rsidRPr="00E133A6">
        <w:rPr>
          <w:rFonts w:asciiTheme="majorHAnsi" w:hAnsiTheme="majorHAnsi" w:cs="Arial"/>
          <w:i/>
          <w:sz w:val="20"/>
          <w:szCs w:val="20"/>
        </w:rPr>
        <w:t>1.  What is your main constraint for not participating in this survey?</w:t>
      </w:r>
    </w:p>
    <w:p w14:paraId="5F5AB7FD" w14:textId="787E8401" w:rsidR="00F332AA" w:rsidRPr="00E133A6" w:rsidRDefault="001A1B70" w:rsidP="00E133A6">
      <w:pPr>
        <w:pStyle w:val="ListParagraph"/>
        <w:tabs>
          <w:tab w:val="left" w:pos="360"/>
          <w:tab w:val="left" w:pos="1440"/>
          <w:tab w:val="left" w:pos="2160"/>
          <w:tab w:val="left" w:pos="3600"/>
          <w:tab w:val="left" w:pos="5040"/>
          <w:tab w:val="left" w:pos="5760"/>
        </w:tabs>
        <w:spacing w:line="360" w:lineRule="auto"/>
        <w:rPr>
          <w:rFonts w:asciiTheme="majorHAnsi" w:hAnsiTheme="majorHAnsi" w:cs="Arial"/>
          <w:i/>
          <w:sz w:val="20"/>
          <w:szCs w:val="20"/>
        </w:rPr>
      </w:pPr>
      <w:r w:rsidRPr="00E133A6">
        <w:rPr>
          <w:rFonts w:asciiTheme="majorHAnsi" w:hAnsiTheme="majorHAnsi" w:cs="Arial"/>
          <w:i/>
          <w:sz w:val="20"/>
          <w:szCs w:val="20"/>
        </w:rPr>
        <w:t>2.  What is your home ZIP co</w:t>
      </w:r>
      <w:r w:rsidR="00E133A6" w:rsidRPr="00E133A6">
        <w:rPr>
          <w:rFonts w:asciiTheme="majorHAnsi" w:hAnsiTheme="majorHAnsi" w:cs="Arial"/>
          <w:i/>
          <w:sz w:val="20"/>
          <w:szCs w:val="20"/>
        </w:rPr>
        <w:t>de? ___________________</w:t>
      </w:r>
      <w:r w:rsidRPr="00E133A6">
        <w:rPr>
          <w:rFonts w:asciiTheme="majorHAnsi" w:hAnsiTheme="majorHAnsi" w:cs="Arial"/>
          <w:i/>
          <w:sz w:val="20"/>
          <w:szCs w:val="20"/>
        </w:rPr>
        <w:t>OR, what country are yo</w:t>
      </w:r>
      <w:r w:rsidR="00E133A6" w:rsidRPr="00E133A6">
        <w:rPr>
          <w:rFonts w:asciiTheme="majorHAnsi" w:hAnsiTheme="majorHAnsi" w:cs="Arial"/>
          <w:i/>
          <w:sz w:val="20"/>
          <w:szCs w:val="20"/>
        </w:rPr>
        <w:t>u from? ___________________</w:t>
      </w:r>
    </w:p>
    <w:p w14:paraId="1D7ABD07" w14:textId="39653BD5" w:rsidR="00F332AA" w:rsidRPr="00E133A6" w:rsidRDefault="00F332AA" w:rsidP="00E133A6">
      <w:pPr>
        <w:pStyle w:val="ListParagraph"/>
        <w:tabs>
          <w:tab w:val="left" w:pos="360"/>
          <w:tab w:val="left" w:pos="900"/>
          <w:tab w:val="left" w:pos="2160"/>
          <w:tab w:val="left" w:pos="3600"/>
          <w:tab w:val="left" w:pos="5040"/>
          <w:tab w:val="left" w:pos="5760"/>
        </w:tabs>
        <w:spacing w:line="240" w:lineRule="auto"/>
        <w:rPr>
          <w:rFonts w:ascii="Calibri" w:eastAsia="Calibri" w:hAnsi="Calibri" w:cs="Calibri"/>
          <w:i/>
          <w:spacing w:val="-1"/>
          <w:sz w:val="20"/>
          <w:szCs w:val="20"/>
        </w:rPr>
      </w:pPr>
      <w:r w:rsidRPr="00E133A6">
        <w:rPr>
          <w:rFonts w:asciiTheme="majorHAnsi" w:hAnsiTheme="majorHAnsi" w:cs="Arial"/>
          <w:i/>
          <w:sz w:val="20"/>
          <w:szCs w:val="20"/>
        </w:rPr>
        <w:t>3.</w:t>
      </w:r>
      <w:r w:rsidR="00E133A6" w:rsidRPr="00E133A6">
        <w:rPr>
          <w:rFonts w:asciiTheme="majorHAnsi" w:hAnsiTheme="majorHAnsi" w:cs="Arial"/>
          <w:i/>
          <w:sz w:val="20"/>
          <w:szCs w:val="20"/>
        </w:rPr>
        <w:t xml:space="preserve"> </w:t>
      </w:r>
      <w:r w:rsidRPr="00E133A6">
        <w:rPr>
          <w:rFonts w:asciiTheme="majorHAnsi" w:hAnsiTheme="majorHAnsi" w:cs="Arial"/>
          <w:i/>
          <w:sz w:val="20"/>
          <w:szCs w:val="20"/>
        </w:rPr>
        <w:t xml:space="preserve"> </w:t>
      </w:r>
      <w:r w:rsidRPr="00E133A6">
        <w:rPr>
          <w:rFonts w:ascii="Calibri" w:eastAsia="MS Mincho" w:hAnsi="Calibri" w:cs="Arial"/>
          <w:i/>
          <w:sz w:val="20"/>
          <w:szCs w:val="20"/>
        </w:rPr>
        <w:t xml:space="preserve">Over your lifetime, how many trips have you made to Glacier Bay National Park, </w:t>
      </w:r>
      <w:r w:rsidRPr="00E133A6">
        <w:rPr>
          <w:rFonts w:ascii="Calibri" w:eastAsia="MS Mincho" w:hAnsi="Calibri" w:cs="Arial"/>
          <w:b/>
          <w:i/>
          <w:sz w:val="20"/>
          <w:szCs w:val="20"/>
        </w:rPr>
        <w:t>including this trip</w:t>
      </w:r>
      <w:r w:rsidRPr="00E133A6">
        <w:rPr>
          <w:rFonts w:ascii="Calibri" w:eastAsia="Calibri" w:hAnsi="Calibri" w:cs="Calibri"/>
          <w:i/>
          <w:spacing w:val="-1"/>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710"/>
        <w:gridCol w:w="1105"/>
        <w:gridCol w:w="2010"/>
        <w:gridCol w:w="2010"/>
      </w:tblGrid>
      <w:tr w:rsidR="005C238D" w:rsidRPr="00E133A6" w14:paraId="06590C55" w14:textId="77777777" w:rsidTr="005C238D">
        <w:tc>
          <w:tcPr>
            <w:tcW w:w="3235" w:type="dxa"/>
          </w:tcPr>
          <w:p w14:paraId="53123E05" w14:textId="3323A6A4" w:rsidR="005C238D" w:rsidRPr="00E133A6" w:rsidRDefault="005C238D" w:rsidP="005C238D">
            <w:pPr>
              <w:ind w:left="252" w:hanging="270"/>
              <w:rPr>
                <w:rFonts w:asciiTheme="majorHAnsi" w:hAnsiTheme="majorHAnsi" w:cstheme="majorHAnsi"/>
                <w:sz w:val="20"/>
                <w:szCs w:val="20"/>
              </w:rPr>
            </w:pPr>
            <w:r w:rsidRPr="00E133A6">
              <w:rPr>
                <w:rFonts w:asciiTheme="majorHAnsi" w:hAnsiTheme="majorHAnsi" w:cstheme="majorHAnsi"/>
                <w:sz w:val="20"/>
                <w:szCs w:val="20"/>
              </w:rPr>
              <w:sym w:font="Wingdings 2" w:char="F0A3"/>
            </w:r>
            <w:r w:rsidRPr="00E133A6">
              <w:rPr>
                <w:rFonts w:asciiTheme="majorHAnsi" w:hAnsiTheme="majorHAnsi" w:cstheme="majorHAnsi"/>
                <w:sz w:val="20"/>
                <w:szCs w:val="20"/>
              </w:rPr>
              <w:t xml:space="preserve">  Once, this is my first time</w:t>
            </w:r>
          </w:p>
        </w:tc>
        <w:tc>
          <w:tcPr>
            <w:tcW w:w="1710" w:type="dxa"/>
          </w:tcPr>
          <w:p w14:paraId="7DE2202D" w14:textId="5D448FA8" w:rsidR="005C238D" w:rsidRPr="00E133A6" w:rsidRDefault="005C238D" w:rsidP="00F332AA">
            <w:pPr>
              <w:pStyle w:val="ListParagraph"/>
              <w:tabs>
                <w:tab w:val="left" w:pos="360"/>
                <w:tab w:val="left" w:pos="900"/>
                <w:tab w:val="left" w:pos="2160"/>
                <w:tab w:val="left" w:pos="3600"/>
                <w:tab w:val="left" w:pos="5040"/>
                <w:tab w:val="left" w:pos="5760"/>
              </w:tabs>
              <w:spacing w:line="360" w:lineRule="auto"/>
              <w:ind w:left="0"/>
              <w:rPr>
                <w:rFonts w:asciiTheme="majorHAnsi" w:hAnsiTheme="majorHAnsi" w:cstheme="majorHAnsi"/>
                <w:i/>
                <w:sz w:val="20"/>
                <w:szCs w:val="20"/>
              </w:rPr>
            </w:pPr>
            <w:r w:rsidRPr="00E133A6">
              <w:rPr>
                <w:rFonts w:asciiTheme="majorHAnsi" w:hAnsiTheme="majorHAnsi" w:cstheme="majorHAnsi"/>
                <w:sz w:val="20"/>
                <w:szCs w:val="20"/>
              </w:rPr>
              <w:sym w:font="Wingdings 2" w:char="F0A3"/>
            </w:r>
            <w:r w:rsidRPr="00E133A6">
              <w:rPr>
                <w:rFonts w:asciiTheme="majorHAnsi" w:hAnsiTheme="majorHAnsi" w:cstheme="majorHAnsi"/>
                <w:sz w:val="20"/>
                <w:szCs w:val="20"/>
              </w:rPr>
              <w:t xml:space="preserve">  </w:t>
            </w:r>
            <w:r w:rsidRPr="00E133A6">
              <w:rPr>
                <w:rFonts w:asciiTheme="majorHAnsi" w:eastAsia="Calibri" w:hAnsiTheme="majorHAnsi" w:cstheme="majorHAnsi"/>
                <w:i/>
                <w:spacing w:val="-1"/>
                <w:sz w:val="20"/>
                <w:szCs w:val="20"/>
              </w:rPr>
              <w:t>2</w:t>
            </w:r>
          </w:p>
        </w:tc>
        <w:tc>
          <w:tcPr>
            <w:tcW w:w="1105" w:type="dxa"/>
          </w:tcPr>
          <w:p w14:paraId="66F960CC" w14:textId="60EE782E" w:rsidR="005C238D" w:rsidRPr="00E133A6" w:rsidRDefault="005C238D" w:rsidP="00F332AA">
            <w:pPr>
              <w:pStyle w:val="ListParagraph"/>
              <w:tabs>
                <w:tab w:val="left" w:pos="360"/>
                <w:tab w:val="left" w:pos="900"/>
                <w:tab w:val="left" w:pos="2160"/>
                <w:tab w:val="left" w:pos="3600"/>
                <w:tab w:val="left" w:pos="5040"/>
                <w:tab w:val="left" w:pos="5760"/>
              </w:tabs>
              <w:spacing w:line="360" w:lineRule="auto"/>
              <w:ind w:left="0"/>
              <w:rPr>
                <w:rFonts w:asciiTheme="majorHAnsi" w:hAnsiTheme="majorHAnsi" w:cstheme="majorHAnsi"/>
                <w:i/>
                <w:sz w:val="20"/>
                <w:szCs w:val="20"/>
              </w:rPr>
            </w:pPr>
            <w:r w:rsidRPr="00E133A6">
              <w:rPr>
                <w:rFonts w:asciiTheme="majorHAnsi" w:hAnsiTheme="majorHAnsi" w:cstheme="majorHAnsi"/>
                <w:sz w:val="20"/>
                <w:szCs w:val="20"/>
              </w:rPr>
              <w:sym w:font="Wingdings 2" w:char="F0A3"/>
            </w:r>
            <w:r w:rsidRPr="00E133A6">
              <w:rPr>
                <w:rFonts w:asciiTheme="majorHAnsi" w:hAnsiTheme="majorHAnsi" w:cstheme="majorHAnsi"/>
                <w:sz w:val="20"/>
                <w:szCs w:val="20"/>
              </w:rPr>
              <w:t xml:space="preserve">  </w:t>
            </w:r>
            <w:r w:rsidRPr="00E133A6">
              <w:rPr>
                <w:rFonts w:asciiTheme="majorHAnsi" w:eastAsia="Calibri" w:hAnsiTheme="majorHAnsi" w:cstheme="majorHAnsi"/>
                <w:i/>
                <w:spacing w:val="-1"/>
                <w:sz w:val="20"/>
                <w:szCs w:val="20"/>
              </w:rPr>
              <w:t>3</w:t>
            </w:r>
          </w:p>
        </w:tc>
        <w:tc>
          <w:tcPr>
            <w:tcW w:w="2010" w:type="dxa"/>
          </w:tcPr>
          <w:p w14:paraId="08035518" w14:textId="4F813D5A" w:rsidR="005C238D" w:rsidRPr="00E133A6" w:rsidRDefault="005C238D" w:rsidP="00F332AA">
            <w:pPr>
              <w:pStyle w:val="ListParagraph"/>
              <w:tabs>
                <w:tab w:val="left" w:pos="360"/>
                <w:tab w:val="left" w:pos="900"/>
                <w:tab w:val="left" w:pos="2160"/>
                <w:tab w:val="left" w:pos="3600"/>
                <w:tab w:val="left" w:pos="5040"/>
                <w:tab w:val="left" w:pos="5760"/>
              </w:tabs>
              <w:spacing w:line="360" w:lineRule="auto"/>
              <w:ind w:left="0"/>
              <w:rPr>
                <w:rFonts w:asciiTheme="majorHAnsi" w:hAnsiTheme="majorHAnsi" w:cstheme="majorHAnsi"/>
                <w:i/>
                <w:sz w:val="20"/>
                <w:szCs w:val="20"/>
              </w:rPr>
            </w:pPr>
            <w:r w:rsidRPr="00E133A6">
              <w:rPr>
                <w:rFonts w:asciiTheme="majorHAnsi" w:hAnsiTheme="majorHAnsi" w:cstheme="majorHAnsi"/>
                <w:sz w:val="20"/>
                <w:szCs w:val="20"/>
              </w:rPr>
              <w:sym w:font="Wingdings 2" w:char="F0A3"/>
            </w:r>
            <w:r w:rsidRPr="00E133A6">
              <w:rPr>
                <w:rFonts w:asciiTheme="majorHAnsi" w:hAnsiTheme="majorHAnsi" w:cstheme="majorHAnsi"/>
                <w:sz w:val="20"/>
                <w:szCs w:val="20"/>
              </w:rPr>
              <w:t xml:space="preserve">  </w:t>
            </w:r>
            <w:r w:rsidRPr="00E133A6">
              <w:rPr>
                <w:rFonts w:asciiTheme="majorHAnsi" w:eastAsia="Calibri" w:hAnsiTheme="majorHAnsi" w:cstheme="majorHAnsi"/>
                <w:i/>
                <w:spacing w:val="-1"/>
                <w:sz w:val="20"/>
                <w:szCs w:val="20"/>
              </w:rPr>
              <w:t>4-10</w:t>
            </w:r>
          </w:p>
        </w:tc>
        <w:tc>
          <w:tcPr>
            <w:tcW w:w="2010" w:type="dxa"/>
          </w:tcPr>
          <w:p w14:paraId="02E42B2D" w14:textId="366FE491" w:rsidR="005C238D" w:rsidRPr="00E133A6" w:rsidRDefault="005C238D" w:rsidP="00F332AA">
            <w:pPr>
              <w:pStyle w:val="ListParagraph"/>
              <w:tabs>
                <w:tab w:val="left" w:pos="360"/>
                <w:tab w:val="left" w:pos="900"/>
                <w:tab w:val="left" w:pos="2160"/>
                <w:tab w:val="left" w:pos="3600"/>
                <w:tab w:val="left" w:pos="5040"/>
                <w:tab w:val="left" w:pos="5760"/>
              </w:tabs>
              <w:spacing w:line="360" w:lineRule="auto"/>
              <w:ind w:left="0"/>
              <w:rPr>
                <w:rFonts w:asciiTheme="majorHAnsi" w:hAnsiTheme="majorHAnsi" w:cstheme="majorHAnsi"/>
                <w:i/>
                <w:sz w:val="20"/>
                <w:szCs w:val="20"/>
              </w:rPr>
            </w:pPr>
            <w:r w:rsidRPr="00E133A6">
              <w:rPr>
                <w:rFonts w:asciiTheme="majorHAnsi" w:hAnsiTheme="majorHAnsi" w:cstheme="majorHAnsi"/>
                <w:sz w:val="20"/>
                <w:szCs w:val="20"/>
              </w:rPr>
              <w:sym w:font="Wingdings 2" w:char="F0A3"/>
            </w:r>
            <w:r w:rsidRPr="00E133A6">
              <w:rPr>
                <w:rFonts w:asciiTheme="majorHAnsi" w:hAnsiTheme="majorHAnsi" w:cstheme="majorHAnsi"/>
                <w:sz w:val="20"/>
                <w:szCs w:val="20"/>
              </w:rPr>
              <w:t xml:space="preserve">  </w:t>
            </w:r>
            <w:r w:rsidRPr="00E133A6">
              <w:rPr>
                <w:rFonts w:asciiTheme="majorHAnsi" w:eastAsia="Calibri" w:hAnsiTheme="majorHAnsi" w:cstheme="majorHAnsi"/>
                <w:i/>
                <w:spacing w:val="-1"/>
                <w:sz w:val="20"/>
                <w:szCs w:val="20"/>
              </w:rPr>
              <w:t>&gt; 10</w:t>
            </w:r>
          </w:p>
        </w:tc>
      </w:tr>
    </w:tbl>
    <w:p w14:paraId="21A83CC3" w14:textId="076D6480" w:rsidR="00F332AA" w:rsidRPr="00E133A6" w:rsidRDefault="00F332AA" w:rsidP="00F33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Light" w:eastAsia="MS Mincho" w:hAnsi="Calibri Light" w:cs="Calibri Light"/>
          <w:bCs/>
          <w:i/>
          <w:color w:val="000000"/>
          <w:sz w:val="20"/>
          <w:szCs w:val="20"/>
        </w:rPr>
      </w:pPr>
      <w:r w:rsidRPr="00E133A6">
        <w:rPr>
          <w:rFonts w:ascii="Calibri Light" w:eastAsia="MS Mincho" w:hAnsi="Calibri Light" w:cs="Calibri Light"/>
          <w:bCs/>
          <w:i/>
          <w:color w:val="000000"/>
          <w:sz w:val="20"/>
          <w:szCs w:val="20"/>
        </w:rPr>
        <w:tab/>
      </w:r>
      <w:r w:rsidRPr="00E133A6">
        <w:rPr>
          <w:rFonts w:ascii="Calibri Light" w:eastAsia="MS Mincho" w:hAnsi="Calibri Light" w:cs="Calibri Light"/>
          <w:bCs/>
          <w:i/>
          <w:color w:val="000000"/>
          <w:sz w:val="20"/>
          <w:szCs w:val="20"/>
        </w:rPr>
        <w:tab/>
        <w:t>If you answered &gt;10, please specify how many times you have visited. ____________________________</w:t>
      </w:r>
    </w:p>
    <w:p w14:paraId="4E2FC979" w14:textId="77777777" w:rsidR="00F332AA" w:rsidRPr="00E133A6" w:rsidRDefault="00F332AA" w:rsidP="00F33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Calibri Light" w:eastAsia="MS Mincho" w:hAnsi="Calibri Light" w:cs="Calibri Light"/>
          <w:b/>
          <w:bCs/>
          <w:i/>
          <w:color w:val="000000"/>
          <w:sz w:val="20"/>
          <w:szCs w:val="20"/>
          <w:u w:val="single"/>
        </w:rPr>
      </w:pPr>
      <w:r w:rsidRPr="00E133A6">
        <w:rPr>
          <w:rFonts w:ascii="Calibri Light" w:eastAsia="MS Mincho" w:hAnsi="Calibri Light" w:cs="Calibri Light"/>
          <w:b/>
          <w:bCs/>
          <w:i/>
          <w:color w:val="000000"/>
          <w:sz w:val="20"/>
          <w:szCs w:val="20"/>
        </w:rPr>
        <w:t>(Numeric value only)</w:t>
      </w:r>
    </w:p>
    <w:p w14:paraId="139DBA40" w14:textId="76254150" w:rsidR="001A1B70" w:rsidRPr="00E133A6" w:rsidRDefault="001A1B70" w:rsidP="00F332AA">
      <w:pPr>
        <w:pStyle w:val="ListParagraph"/>
        <w:tabs>
          <w:tab w:val="left" w:pos="360"/>
          <w:tab w:val="left" w:pos="1440"/>
          <w:tab w:val="left" w:pos="2160"/>
          <w:tab w:val="left" w:pos="3600"/>
          <w:tab w:val="left" w:pos="5040"/>
          <w:tab w:val="left" w:pos="5760"/>
        </w:tabs>
        <w:spacing w:line="360" w:lineRule="auto"/>
        <w:rPr>
          <w:rFonts w:asciiTheme="majorHAnsi" w:hAnsiTheme="majorHAnsi" w:cstheme="minorHAnsi"/>
          <w:bCs/>
          <w:i/>
          <w:color w:val="000000"/>
          <w:sz w:val="20"/>
          <w:szCs w:val="20"/>
        </w:rPr>
      </w:pPr>
      <w:r w:rsidRPr="009342EC">
        <w:rPr>
          <w:rFonts w:asciiTheme="majorHAnsi" w:hAnsiTheme="majorHAnsi" w:cstheme="minorHAnsi"/>
          <w:b/>
          <w:i/>
          <w:sz w:val="20"/>
          <w:szCs w:val="20"/>
        </w:rPr>
        <w:t>4</w:t>
      </w:r>
      <w:r w:rsidR="00F332AA" w:rsidRPr="009342EC">
        <w:rPr>
          <w:rFonts w:asciiTheme="majorHAnsi" w:hAnsiTheme="majorHAnsi" w:cstheme="minorHAnsi"/>
          <w:b/>
          <w:i/>
          <w:sz w:val="20"/>
          <w:szCs w:val="20"/>
        </w:rPr>
        <w:t xml:space="preserve">. </w:t>
      </w:r>
      <w:r w:rsidR="00E133A6" w:rsidRPr="009342EC">
        <w:rPr>
          <w:rFonts w:asciiTheme="majorHAnsi" w:hAnsiTheme="majorHAnsi" w:cstheme="minorHAnsi"/>
          <w:b/>
          <w:i/>
          <w:sz w:val="20"/>
          <w:szCs w:val="20"/>
        </w:rPr>
        <w:t xml:space="preserve"> </w:t>
      </w:r>
      <w:r w:rsidR="00F332AA" w:rsidRPr="009342EC">
        <w:rPr>
          <w:rFonts w:asciiTheme="majorHAnsi" w:hAnsiTheme="majorHAnsi" w:cstheme="minorHAnsi"/>
          <w:b/>
          <w:i/>
          <w:sz w:val="20"/>
          <w:szCs w:val="20"/>
        </w:rPr>
        <w:t>Backcountry</w:t>
      </w:r>
      <w:r w:rsidR="009342EC">
        <w:rPr>
          <w:rFonts w:asciiTheme="majorHAnsi" w:hAnsiTheme="majorHAnsi" w:cstheme="minorHAnsi"/>
          <w:b/>
          <w:i/>
          <w:sz w:val="20"/>
          <w:szCs w:val="20"/>
        </w:rPr>
        <w:t xml:space="preserve"> (ONLY)</w:t>
      </w:r>
      <w:r w:rsidR="00F332AA" w:rsidRPr="009342EC">
        <w:rPr>
          <w:rFonts w:asciiTheme="majorHAnsi" w:hAnsiTheme="majorHAnsi" w:cstheme="minorHAnsi"/>
          <w:b/>
          <w:i/>
          <w:sz w:val="20"/>
          <w:szCs w:val="20"/>
        </w:rPr>
        <w:t xml:space="preserve"> -</w:t>
      </w:r>
      <w:r w:rsidRPr="00E133A6">
        <w:rPr>
          <w:rFonts w:asciiTheme="majorHAnsi" w:hAnsiTheme="majorHAnsi" w:cstheme="minorHAnsi"/>
          <w:i/>
          <w:sz w:val="20"/>
          <w:szCs w:val="20"/>
        </w:rPr>
        <w:t xml:space="preserve"> </w:t>
      </w:r>
      <w:r w:rsidRPr="00E133A6">
        <w:rPr>
          <w:rFonts w:asciiTheme="majorHAnsi" w:hAnsiTheme="majorHAnsi" w:cstheme="minorHAnsi"/>
          <w:bCs/>
          <w:i/>
          <w:color w:val="000000"/>
          <w:sz w:val="20"/>
          <w:szCs w:val="20"/>
        </w:rPr>
        <w:t>Please tell us what backcountry locations you plan on visiting during your trip to GBNP.</w:t>
      </w:r>
      <w:r w:rsidRPr="00E133A6">
        <w:rPr>
          <w:rFonts w:asciiTheme="majorHAnsi" w:hAnsiTheme="majorHAnsi" w:cstheme="minorHAnsi"/>
          <w:bCs/>
          <w:color w:val="000000"/>
          <w:sz w:val="20"/>
          <w:szCs w:val="20"/>
        </w:rPr>
        <w:t xml:space="preserve"> (Researchers will fill out the table below based on visitor responses. No map will be shown).</w:t>
      </w:r>
    </w:p>
    <w:tbl>
      <w:tblPr>
        <w:tblStyle w:val="LightShading1"/>
        <w:tblW w:w="0" w:type="auto"/>
        <w:tblInd w:w="1188" w:type="dxa"/>
        <w:tblLayout w:type="fixed"/>
        <w:tblLook w:val="04A0" w:firstRow="1" w:lastRow="0" w:firstColumn="1" w:lastColumn="0" w:noHBand="0" w:noVBand="1"/>
      </w:tblPr>
      <w:tblGrid>
        <w:gridCol w:w="5940"/>
        <w:gridCol w:w="810"/>
        <w:gridCol w:w="720"/>
        <w:gridCol w:w="1170"/>
      </w:tblGrid>
      <w:tr w:rsidR="001960A0" w:rsidRPr="00E133A6" w14:paraId="2D82CE74" w14:textId="77777777" w:rsidTr="00196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0" w:type="dxa"/>
          </w:tcPr>
          <w:p w14:paraId="24FEDDED" w14:textId="77777777" w:rsidR="001A1B70" w:rsidRPr="00E133A6" w:rsidRDefault="001A1B70" w:rsidP="00E308E6">
            <w:pPr>
              <w:widowControl w:val="0"/>
              <w:adjustRightInd w:val="0"/>
              <w:rPr>
                <w:rFonts w:asciiTheme="majorHAnsi" w:hAnsiTheme="majorHAnsi" w:cstheme="minorHAnsi"/>
                <w:b w:val="0"/>
                <w:bCs w:val="0"/>
                <w:i/>
                <w:color w:val="000000"/>
                <w:sz w:val="20"/>
                <w:szCs w:val="20"/>
              </w:rPr>
            </w:pPr>
            <w:r w:rsidRPr="00E133A6">
              <w:rPr>
                <w:rFonts w:asciiTheme="majorHAnsi" w:hAnsiTheme="majorHAnsi" w:cstheme="minorHAnsi"/>
                <w:b w:val="0"/>
                <w:bCs w:val="0"/>
                <w:i/>
                <w:color w:val="000000"/>
                <w:sz w:val="20"/>
                <w:szCs w:val="20"/>
              </w:rPr>
              <w:t>Number to Left Corresponds to Location on Reference Map</w:t>
            </w:r>
          </w:p>
        </w:tc>
        <w:tc>
          <w:tcPr>
            <w:tcW w:w="810" w:type="dxa"/>
          </w:tcPr>
          <w:p w14:paraId="60949B2C" w14:textId="77777777" w:rsidR="001A1B70" w:rsidRPr="00E133A6" w:rsidRDefault="001A1B70" w:rsidP="00E308E6">
            <w:pPr>
              <w:widowControl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b w:val="0"/>
                <w:bCs w:val="0"/>
                <w:color w:val="000000"/>
                <w:sz w:val="20"/>
                <w:szCs w:val="20"/>
              </w:rPr>
            </w:pPr>
            <w:r w:rsidRPr="00E133A6">
              <w:rPr>
                <w:rFonts w:asciiTheme="majorHAnsi" w:hAnsiTheme="majorHAnsi" w:cstheme="minorHAnsi"/>
                <w:b w:val="0"/>
                <w:color w:val="000000"/>
                <w:sz w:val="20"/>
                <w:szCs w:val="20"/>
              </w:rPr>
              <w:t>Yes</w:t>
            </w:r>
          </w:p>
        </w:tc>
        <w:tc>
          <w:tcPr>
            <w:tcW w:w="720" w:type="dxa"/>
          </w:tcPr>
          <w:p w14:paraId="4011CB2A" w14:textId="77777777" w:rsidR="001A1B70" w:rsidRPr="00E133A6" w:rsidRDefault="001A1B70" w:rsidP="00E308E6">
            <w:pPr>
              <w:widowControl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b w:val="0"/>
                <w:bCs w:val="0"/>
                <w:color w:val="000000"/>
                <w:sz w:val="20"/>
                <w:szCs w:val="20"/>
              </w:rPr>
            </w:pPr>
            <w:r w:rsidRPr="00E133A6">
              <w:rPr>
                <w:rFonts w:asciiTheme="majorHAnsi" w:hAnsiTheme="majorHAnsi" w:cstheme="minorHAnsi"/>
                <w:b w:val="0"/>
                <w:color w:val="000000"/>
                <w:sz w:val="20"/>
                <w:szCs w:val="20"/>
              </w:rPr>
              <w:t>No</w:t>
            </w:r>
          </w:p>
        </w:tc>
        <w:tc>
          <w:tcPr>
            <w:tcW w:w="1170" w:type="dxa"/>
          </w:tcPr>
          <w:p w14:paraId="05ABDE7B" w14:textId="77777777" w:rsidR="001A1B70" w:rsidRPr="00E133A6" w:rsidRDefault="001A1B70" w:rsidP="00E308E6">
            <w:pPr>
              <w:widowControl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b w:val="0"/>
                <w:bCs w:val="0"/>
                <w:color w:val="000000"/>
                <w:sz w:val="20"/>
                <w:szCs w:val="20"/>
              </w:rPr>
            </w:pPr>
            <w:r w:rsidRPr="00E133A6">
              <w:rPr>
                <w:rFonts w:asciiTheme="majorHAnsi" w:hAnsiTheme="majorHAnsi" w:cstheme="minorHAnsi"/>
                <w:b w:val="0"/>
                <w:color w:val="000000"/>
                <w:sz w:val="20"/>
                <w:szCs w:val="20"/>
              </w:rPr>
              <w:t>Not Sure</w:t>
            </w:r>
          </w:p>
        </w:tc>
      </w:tr>
      <w:tr w:rsidR="001960A0" w:rsidRPr="001A1B70" w14:paraId="40D9531A" w14:textId="77777777" w:rsidTr="00196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0" w:type="dxa"/>
          </w:tcPr>
          <w:p w14:paraId="0E3713B5" w14:textId="77777777" w:rsidR="001A1B70" w:rsidRPr="00E133A6" w:rsidRDefault="001A1B70" w:rsidP="001A1B70">
            <w:pPr>
              <w:pStyle w:val="ListParagraph"/>
              <w:widowControl w:val="0"/>
              <w:numPr>
                <w:ilvl w:val="0"/>
                <w:numId w:val="5"/>
              </w:numPr>
              <w:autoSpaceDE w:val="0"/>
              <w:autoSpaceDN w:val="0"/>
              <w:adjustRightInd w:val="0"/>
              <w:ind w:left="270" w:hanging="270"/>
              <w:rPr>
                <w:rFonts w:asciiTheme="majorHAnsi" w:hAnsiTheme="majorHAnsi" w:cstheme="minorHAnsi"/>
                <w:b w:val="0"/>
                <w:bCs w:val="0"/>
                <w:color w:val="000000"/>
                <w:sz w:val="20"/>
                <w:szCs w:val="22"/>
              </w:rPr>
            </w:pPr>
            <w:r w:rsidRPr="00E133A6">
              <w:rPr>
                <w:rFonts w:asciiTheme="majorHAnsi" w:hAnsiTheme="majorHAnsi" w:cstheme="minorHAnsi"/>
                <w:b w:val="0"/>
                <w:bCs w:val="0"/>
                <w:color w:val="000000"/>
                <w:sz w:val="20"/>
                <w:szCs w:val="22"/>
              </w:rPr>
              <w:t>Beardslee Islands</w:t>
            </w:r>
          </w:p>
        </w:tc>
        <w:tc>
          <w:tcPr>
            <w:tcW w:w="810" w:type="dxa"/>
          </w:tcPr>
          <w:p w14:paraId="71FBB8E1" w14:textId="77777777" w:rsidR="001A1B70" w:rsidRPr="00E133A6" w:rsidRDefault="001A1B70" w:rsidP="00E308E6">
            <w:pPr>
              <w:widowControl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c>
          <w:tcPr>
            <w:tcW w:w="720" w:type="dxa"/>
          </w:tcPr>
          <w:p w14:paraId="60F07D6E" w14:textId="77777777" w:rsidR="001A1B70" w:rsidRPr="00E133A6" w:rsidRDefault="001A1B70" w:rsidP="00E308E6">
            <w:pPr>
              <w:widowControl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c>
          <w:tcPr>
            <w:tcW w:w="1170" w:type="dxa"/>
          </w:tcPr>
          <w:p w14:paraId="0508E22C" w14:textId="77777777" w:rsidR="001A1B70" w:rsidRPr="00E133A6" w:rsidRDefault="001A1B70" w:rsidP="00E308E6">
            <w:pPr>
              <w:widowControl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r>
      <w:tr w:rsidR="001960A0" w:rsidRPr="001A1B70" w14:paraId="2F778352" w14:textId="77777777" w:rsidTr="001960A0">
        <w:tc>
          <w:tcPr>
            <w:cnfStyle w:val="001000000000" w:firstRow="0" w:lastRow="0" w:firstColumn="1" w:lastColumn="0" w:oddVBand="0" w:evenVBand="0" w:oddHBand="0" w:evenHBand="0" w:firstRowFirstColumn="0" w:firstRowLastColumn="0" w:lastRowFirstColumn="0" w:lastRowLastColumn="0"/>
            <w:tcW w:w="5940" w:type="dxa"/>
          </w:tcPr>
          <w:p w14:paraId="6C55F139" w14:textId="77777777" w:rsidR="001A1B70" w:rsidRPr="00E133A6" w:rsidRDefault="001A1B70" w:rsidP="001A1B70">
            <w:pPr>
              <w:pStyle w:val="ListParagraph"/>
              <w:widowControl w:val="0"/>
              <w:numPr>
                <w:ilvl w:val="0"/>
                <w:numId w:val="5"/>
              </w:numPr>
              <w:autoSpaceDE w:val="0"/>
              <w:autoSpaceDN w:val="0"/>
              <w:adjustRightInd w:val="0"/>
              <w:ind w:left="270" w:hanging="270"/>
              <w:rPr>
                <w:rFonts w:asciiTheme="majorHAnsi" w:hAnsiTheme="majorHAnsi" w:cstheme="minorHAnsi"/>
                <w:b w:val="0"/>
                <w:bCs w:val="0"/>
                <w:color w:val="000000"/>
                <w:sz w:val="20"/>
                <w:szCs w:val="22"/>
              </w:rPr>
            </w:pPr>
            <w:r w:rsidRPr="00E133A6">
              <w:rPr>
                <w:rFonts w:asciiTheme="majorHAnsi" w:hAnsiTheme="majorHAnsi" w:cstheme="minorHAnsi"/>
                <w:b w:val="0"/>
                <w:bCs w:val="0"/>
                <w:color w:val="000000"/>
                <w:sz w:val="20"/>
                <w:szCs w:val="22"/>
              </w:rPr>
              <w:t>East Arm Glacier Bay</w:t>
            </w:r>
          </w:p>
        </w:tc>
        <w:tc>
          <w:tcPr>
            <w:tcW w:w="810" w:type="dxa"/>
          </w:tcPr>
          <w:p w14:paraId="3813FD50" w14:textId="77777777" w:rsidR="001A1B70" w:rsidRPr="00E133A6" w:rsidRDefault="001A1B70" w:rsidP="00E308E6">
            <w:pPr>
              <w:widowControl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c>
          <w:tcPr>
            <w:tcW w:w="720" w:type="dxa"/>
          </w:tcPr>
          <w:p w14:paraId="71E9A539" w14:textId="77777777" w:rsidR="001A1B70" w:rsidRPr="00E133A6" w:rsidRDefault="001A1B70" w:rsidP="00E308E6">
            <w:pPr>
              <w:widowControl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c>
          <w:tcPr>
            <w:tcW w:w="1170" w:type="dxa"/>
          </w:tcPr>
          <w:p w14:paraId="2B7480A2" w14:textId="77777777" w:rsidR="001A1B70" w:rsidRPr="00E133A6" w:rsidRDefault="001A1B70" w:rsidP="00E308E6">
            <w:pPr>
              <w:widowControl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r>
      <w:tr w:rsidR="001960A0" w:rsidRPr="001A1B70" w14:paraId="75D5418A" w14:textId="77777777" w:rsidTr="00196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0" w:type="dxa"/>
          </w:tcPr>
          <w:p w14:paraId="16F5AAAC" w14:textId="77777777" w:rsidR="001A1B70" w:rsidRPr="00E133A6" w:rsidRDefault="001A1B70" w:rsidP="001A1B70">
            <w:pPr>
              <w:pStyle w:val="ListParagraph"/>
              <w:widowControl w:val="0"/>
              <w:numPr>
                <w:ilvl w:val="0"/>
                <w:numId w:val="5"/>
              </w:numPr>
              <w:autoSpaceDE w:val="0"/>
              <w:autoSpaceDN w:val="0"/>
              <w:adjustRightInd w:val="0"/>
              <w:ind w:left="270" w:hanging="270"/>
              <w:rPr>
                <w:rFonts w:asciiTheme="majorHAnsi" w:hAnsiTheme="majorHAnsi" w:cstheme="minorHAnsi"/>
                <w:b w:val="0"/>
                <w:bCs w:val="0"/>
                <w:color w:val="000000"/>
                <w:sz w:val="20"/>
                <w:szCs w:val="22"/>
              </w:rPr>
            </w:pPr>
            <w:r w:rsidRPr="00E133A6">
              <w:rPr>
                <w:rFonts w:asciiTheme="majorHAnsi" w:hAnsiTheme="majorHAnsi" w:cstheme="minorHAnsi"/>
                <w:b w:val="0"/>
                <w:bCs w:val="0"/>
                <w:color w:val="000000"/>
                <w:sz w:val="20"/>
                <w:szCs w:val="22"/>
              </w:rPr>
              <w:t>West Arm Glacier Bay</w:t>
            </w:r>
          </w:p>
        </w:tc>
        <w:tc>
          <w:tcPr>
            <w:tcW w:w="810" w:type="dxa"/>
          </w:tcPr>
          <w:p w14:paraId="69A13FB4" w14:textId="77777777" w:rsidR="001A1B70" w:rsidRPr="00E133A6" w:rsidRDefault="001A1B70" w:rsidP="00E308E6">
            <w:pPr>
              <w:widowControl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c>
          <w:tcPr>
            <w:tcW w:w="720" w:type="dxa"/>
          </w:tcPr>
          <w:p w14:paraId="6A15D792" w14:textId="77777777" w:rsidR="001A1B70" w:rsidRPr="00E133A6" w:rsidRDefault="001A1B70" w:rsidP="00E308E6">
            <w:pPr>
              <w:widowControl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c>
          <w:tcPr>
            <w:tcW w:w="1170" w:type="dxa"/>
          </w:tcPr>
          <w:p w14:paraId="62FBED8E" w14:textId="77777777" w:rsidR="001A1B70" w:rsidRPr="00E133A6" w:rsidRDefault="001A1B70" w:rsidP="00E308E6">
            <w:pPr>
              <w:widowControl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r>
      <w:tr w:rsidR="001960A0" w:rsidRPr="001A1B70" w14:paraId="4F003C3B" w14:textId="77777777" w:rsidTr="001960A0">
        <w:tc>
          <w:tcPr>
            <w:cnfStyle w:val="001000000000" w:firstRow="0" w:lastRow="0" w:firstColumn="1" w:lastColumn="0" w:oddVBand="0" w:evenVBand="0" w:oddHBand="0" w:evenHBand="0" w:firstRowFirstColumn="0" w:firstRowLastColumn="0" w:lastRowFirstColumn="0" w:lastRowLastColumn="0"/>
            <w:tcW w:w="5940" w:type="dxa"/>
          </w:tcPr>
          <w:p w14:paraId="11404CFD" w14:textId="77777777" w:rsidR="001A1B70" w:rsidRPr="00E133A6" w:rsidRDefault="001A1B70" w:rsidP="001A1B70">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hanging="270"/>
              <w:rPr>
                <w:rFonts w:asciiTheme="majorHAnsi" w:hAnsiTheme="majorHAnsi" w:cstheme="minorHAnsi"/>
                <w:b w:val="0"/>
                <w:color w:val="000000"/>
                <w:sz w:val="20"/>
                <w:szCs w:val="22"/>
              </w:rPr>
            </w:pPr>
            <w:r w:rsidRPr="00E133A6">
              <w:rPr>
                <w:rFonts w:asciiTheme="majorHAnsi" w:hAnsiTheme="majorHAnsi" w:cstheme="minorHAnsi"/>
                <w:b w:val="0"/>
                <w:bCs w:val="0"/>
                <w:color w:val="000000"/>
                <w:sz w:val="20"/>
                <w:szCs w:val="22"/>
              </w:rPr>
              <w:t>Non-motorized waters of Glacier Bay</w:t>
            </w:r>
          </w:p>
        </w:tc>
        <w:tc>
          <w:tcPr>
            <w:tcW w:w="810" w:type="dxa"/>
          </w:tcPr>
          <w:p w14:paraId="6AD63124" w14:textId="77777777" w:rsidR="001A1B70" w:rsidRPr="00E133A6" w:rsidRDefault="001A1B70" w:rsidP="00E308E6">
            <w:pPr>
              <w:widowControl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c>
          <w:tcPr>
            <w:tcW w:w="720" w:type="dxa"/>
          </w:tcPr>
          <w:p w14:paraId="36282ADD" w14:textId="77777777" w:rsidR="001A1B70" w:rsidRPr="00E133A6" w:rsidRDefault="001A1B70" w:rsidP="00E308E6">
            <w:pPr>
              <w:widowControl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c>
          <w:tcPr>
            <w:tcW w:w="1170" w:type="dxa"/>
          </w:tcPr>
          <w:p w14:paraId="3E0132A2" w14:textId="77777777" w:rsidR="001A1B70" w:rsidRPr="00E133A6" w:rsidRDefault="001A1B70" w:rsidP="00E308E6">
            <w:pPr>
              <w:widowControl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r>
      <w:tr w:rsidR="001960A0" w:rsidRPr="001A1B70" w14:paraId="57B0A613" w14:textId="77777777" w:rsidTr="00196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0" w:type="dxa"/>
          </w:tcPr>
          <w:p w14:paraId="571372EE" w14:textId="77777777" w:rsidR="001A1B70" w:rsidRPr="00E133A6" w:rsidRDefault="001A1B70" w:rsidP="001A1B70">
            <w:pPr>
              <w:pStyle w:val="ListParagraph"/>
              <w:widowControl w:val="0"/>
              <w:numPr>
                <w:ilvl w:val="0"/>
                <w:numId w:val="5"/>
              </w:numPr>
              <w:autoSpaceDE w:val="0"/>
              <w:autoSpaceDN w:val="0"/>
              <w:adjustRightInd w:val="0"/>
              <w:ind w:left="270" w:hanging="270"/>
              <w:rPr>
                <w:rFonts w:asciiTheme="majorHAnsi" w:hAnsiTheme="majorHAnsi" w:cstheme="minorHAnsi"/>
                <w:b w:val="0"/>
                <w:bCs w:val="0"/>
                <w:color w:val="000000"/>
                <w:sz w:val="20"/>
                <w:szCs w:val="22"/>
              </w:rPr>
            </w:pPr>
            <w:r w:rsidRPr="00E133A6">
              <w:rPr>
                <w:rFonts w:asciiTheme="majorHAnsi" w:hAnsiTheme="majorHAnsi" w:cstheme="minorHAnsi"/>
                <w:b w:val="0"/>
                <w:bCs w:val="0"/>
                <w:color w:val="000000"/>
                <w:sz w:val="20"/>
                <w:szCs w:val="22"/>
              </w:rPr>
              <w:t>Lower Bay</w:t>
            </w:r>
          </w:p>
        </w:tc>
        <w:tc>
          <w:tcPr>
            <w:tcW w:w="810" w:type="dxa"/>
          </w:tcPr>
          <w:p w14:paraId="202D09F3" w14:textId="77777777" w:rsidR="001A1B70" w:rsidRPr="00E133A6" w:rsidRDefault="001A1B70" w:rsidP="00E308E6">
            <w:pPr>
              <w:widowControl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c>
          <w:tcPr>
            <w:tcW w:w="720" w:type="dxa"/>
          </w:tcPr>
          <w:p w14:paraId="7AE381EC" w14:textId="77777777" w:rsidR="001A1B70" w:rsidRPr="00E133A6" w:rsidRDefault="001A1B70" w:rsidP="00E308E6">
            <w:pPr>
              <w:widowControl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c>
          <w:tcPr>
            <w:tcW w:w="1170" w:type="dxa"/>
          </w:tcPr>
          <w:p w14:paraId="04FC21FD" w14:textId="77777777" w:rsidR="001A1B70" w:rsidRPr="00E133A6" w:rsidRDefault="001A1B70" w:rsidP="00E308E6">
            <w:pPr>
              <w:widowControl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r>
      <w:tr w:rsidR="001960A0" w:rsidRPr="001A1B70" w14:paraId="6DD65C22" w14:textId="77777777" w:rsidTr="001960A0">
        <w:tc>
          <w:tcPr>
            <w:cnfStyle w:val="001000000000" w:firstRow="0" w:lastRow="0" w:firstColumn="1" w:lastColumn="0" w:oddVBand="0" w:evenVBand="0" w:oddHBand="0" w:evenHBand="0" w:firstRowFirstColumn="0" w:firstRowLastColumn="0" w:lastRowFirstColumn="0" w:lastRowLastColumn="0"/>
            <w:tcW w:w="5940" w:type="dxa"/>
          </w:tcPr>
          <w:p w14:paraId="2EE00577" w14:textId="77777777" w:rsidR="001A1B70" w:rsidRPr="00E133A6" w:rsidRDefault="001A1B70" w:rsidP="001A1B70">
            <w:pPr>
              <w:pStyle w:val="ListParagraph"/>
              <w:widowControl w:val="0"/>
              <w:numPr>
                <w:ilvl w:val="0"/>
                <w:numId w:val="5"/>
              </w:numPr>
              <w:autoSpaceDE w:val="0"/>
              <w:autoSpaceDN w:val="0"/>
              <w:adjustRightInd w:val="0"/>
              <w:ind w:left="270" w:hanging="270"/>
              <w:rPr>
                <w:rFonts w:asciiTheme="majorHAnsi" w:hAnsiTheme="majorHAnsi" w:cstheme="minorHAnsi"/>
                <w:b w:val="0"/>
                <w:bCs w:val="0"/>
                <w:color w:val="000000"/>
                <w:sz w:val="20"/>
                <w:szCs w:val="22"/>
              </w:rPr>
            </w:pPr>
            <w:r w:rsidRPr="00E133A6">
              <w:rPr>
                <w:rFonts w:asciiTheme="majorHAnsi" w:hAnsiTheme="majorHAnsi" w:cstheme="minorHAnsi"/>
                <w:b w:val="0"/>
                <w:bCs w:val="0"/>
                <w:color w:val="000000"/>
                <w:sz w:val="20"/>
                <w:szCs w:val="22"/>
              </w:rPr>
              <w:t>Upland/alpine areas of the park</w:t>
            </w:r>
          </w:p>
        </w:tc>
        <w:tc>
          <w:tcPr>
            <w:tcW w:w="810" w:type="dxa"/>
          </w:tcPr>
          <w:p w14:paraId="633E628C" w14:textId="77777777" w:rsidR="001A1B70" w:rsidRPr="00E133A6" w:rsidRDefault="001A1B70" w:rsidP="00E308E6">
            <w:pPr>
              <w:widowControl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c>
          <w:tcPr>
            <w:tcW w:w="720" w:type="dxa"/>
          </w:tcPr>
          <w:p w14:paraId="6B57772A" w14:textId="77777777" w:rsidR="001A1B70" w:rsidRPr="00E133A6" w:rsidRDefault="001A1B70" w:rsidP="00E308E6">
            <w:pPr>
              <w:widowControl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c>
          <w:tcPr>
            <w:tcW w:w="1170" w:type="dxa"/>
          </w:tcPr>
          <w:p w14:paraId="15836C17" w14:textId="77777777" w:rsidR="001A1B70" w:rsidRPr="00E133A6" w:rsidRDefault="001A1B70" w:rsidP="00E308E6">
            <w:pPr>
              <w:widowControl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r>
      <w:tr w:rsidR="001960A0" w:rsidRPr="001A1B70" w14:paraId="18AFB6B7" w14:textId="77777777" w:rsidTr="001960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0" w:type="dxa"/>
          </w:tcPr>
          <w:p w14:paraId="539983E1" w14:textId="77777777" w:rsidR="001A1B70" w:rsidRPr="00E133A6" w:rsidRDefault="001A1B70" w:rsidP="001A1B70">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hanging="270"/>
              <w:rPr>
                <w:rFonts w:asciiTheme="majorHAnsi" w:hAnsiTheme="majorHAnsi" w:cstheme="minorHAnsi"/>
                <w:b w:val="0"/>
                <w:color w:val="000000"/>
                <w:sz w:val="20"/>
                <w:szCs w:val="22"/>
              </w:rPr>
            </w:pPr>
            <w:r w:rsidRPr="00E133A6">
              <w:rPr>
                <w:rFonts w:asciiTheme="majorHAnsi" w:hAnsiTheme="majorHAnsi" w:cstheme="minorHAnsi"/>
                <w:b w:val="0"/>
                <w:bCs w:val="0"/>
                <w:color w:val="000000"/>
                <w:sz w:val="20"/>
                <w:szCs w:val="22"/>
              </w:rPr>
              <w:t>Dundas Bay, Taylor Bay/Fern Harbor</w:t>
            </w:r>
          </w:p>
        </w:tc>
        <w:tc>
          <w:tcPr>
            <w:tcW w:w="810" w:type="dxa"/>
          </w:tcPr>
          <w:p w14:paraId="43652E92" w14:textId="77777777" w:rsidR="001A1B70" w:rsidRPr="00E133A6" w:rsidRDefault="001A1B70" w:rsidP="00E308E6">
            <w:pPr>
              <w:widowControl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c>
          <w:tcPr>
            <w:tcW w:w="720" w:type="dxa"/>
          </w:tcPr>
          <w:p w14:paraId="1BB87D18" w14:textId="77777777" w:rsidR="001A1B70" w:rsidRPr="00E133A6" w:rsidRDefault="001A1B70" w:rsidP="00E308E6">
            <w:pPr>
              <w:widowControl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c>
          <w:tcPr>
            <w:tcW w:w="1170" w:type="dxa"/>
          </w:tcPr>
          <w:p w14:paraId="0FA3C455" w14:textId="77777777" w:rsidR="001A1B70" w:rsidRPr="00E133A6" w:rsidRDefault="001A1B70" w:rsidP="00E308E6">
            <w:pPr>
              <w:widowControl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color w:val="000000"/>
                <w:sz w:val="20"/>
                <w:szCs w:val="22"/>
              </w:rPr>
            </w:pPr>
            <w:r w:rsidRPr="00E133A6">
              <w:rPr>
                <w:rFonts w:ascii="MS Gothic" w:eastAsia="MS Gothic" w:hAnsi="MS Gothic" w:cs="MS Gothic" w:hint="eastAsia"/>
                <w:sz w:val="20"/>
                <w:szCs w:val="22"/>
              </w:rPr>
              <w:t>☐</w:t>
            </w:r>
          </w:p>
        </w:tc>
      </w:tr>
      <w:tr w:rsidR="001960A0" w:rsidRPr="001A1B70" w14:paraId="4F61F954" w14:textId="77777777" w:rsidTr="001960A0">
        <w:tc>
          <w:tcPr>
            <w:cnfStyle w:val="001000000000" w:firstRow="0" w:lastRow="0" w:firstColumn="1" w:lastColumn="0" w:oddVBand="0" w:evenVBand="0" w:oddHBand="0" w:evenHBand="0" w:firstRowFirstColumn="0" w:firstRowLastColumn="0" w:lastRowFirstColumn="0" w:lastRowLastColumn="0"/>
            <w:tcW w:w="5940" w:type="dxa"/>
            <w:tcBorders>
              <w:bottom w:val="nil"/>
            </w:tcBorders>
          </w:tcPr>
          <w:p w14:paraId="2801490C" w14:textId="77777777" w:rsidR="001A1B70" w:rsidRPr="00E133A6" w:rsidRDefault="001A1B70" w:rsidP="001A1B70">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70" w:hanging="270"/>
              <w:rPr>
                <w:rFonts w:asciiTheme="majorHAnsi" w:hAnsiTheme="majorHAnsi" w:cstheme="minorHAnsi"/>
                <w:b w:val="0"/>
                <w:color w:val="000000"/>
                <w:sz w:val="20"/>
                <w:szCs w:val="22"/>
              </w:rPr>
            </w:pPr>
            <w:r w:rsidRPr="00E133A6">
              <w:rPr>
                <w:rFonts w:asciiTheme="majorHAnsi" w:hAnsiTheme="majorHAnsi" w:cstheme="minorHAnsi"/>
                <w:b w:val="0"/>
                <w:color w:val="000000"/>
                <w:sz w:val="20"/>
                <w:szCs w:val="22"/>
              </w:rPr>
              <w:t>Outer Coast</w:t>
            </w:r>
          </w:p>
        </w:tc>
        <w:tc>
          <w:tcPr>
            <w:tcW w:w="810" w:type="dxa"/>
            <w:tcBorders>
              <w:bottom w:val="nil"/>
            </w:tcBorders>
          </w:tcPr>
          <w:p w14:paraId="545C1E89" w14:textId="77777777" w:rsidR="001A1B70" w:rsidRPr="00E133A6" w:rsidRDefault="001A1B70" w:rsidP="00E308E6">
            <w:pPr>
              <w:widowControl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inorHAnsi"/>
                <w:sz w:val="20"/>
                <w:szCs w:val="22"/>
              </w:rPr>
            </w:pPr>
            <w:r w:rsidRPr="00E133A6">
              <w:rPr>
                <w:rFonts w:ascii="MS Gothic" w:eastAsia="MS Gothic" w:hAnsi="MS Gothic" w:cs="MS Gothic" w:hint="eastAsia"/>
                <w:sz w:val="20"/>
                <w:szCs w:val="22"/>
              </w:rPr>
              <w:t>☐</w:t>
            </w:r>
          </w:p>
        </w:tc>
        <w:tc>
          <w:tcPr>
            <w:tcW w:w="720" w:type="dxa"/>
            <w:tcBorders>
              <w:bottom w:val="nil"/>
            </w:tcBorders>
          </w:tcPr>
          <w:p w14:paraId="6D0C4B0E" w14:textId="77777777" w:rsidR="001A1B70" w:rsidRPr="00E133A6" w:rsidRDefault="001A1B70" w:rsidP="00E308E6">
            <w:pPr>
              <w:widowControl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inorHAnsi"/>
                <w:sz w:val="20"/>
                <w:szCs w:val="22"/>
              </w:rPr>
            </w:pPr>
            <w:r w:rsidRPr="00E133A6">
              <w:rPr>
                <w:rFonts w:ascii="MS Gothic" w:eastAsia="MS Gothic" w:hAnsi="MS Gothic" w:cs="MS Gothic" w:hint="eastAsia"/>
                <w:sz w:val="20"/>
                <w:szCs w:val="22"/>
              </w:rPr>
              <w:t>☐</w:t>
            </w:r>
          </w:p>
        </w:tc>
        <w:tc>
          <w:tcPr>
            <w:tcW w:w="1170" w:type="dxa"/>
            <w:tcBorders>
              <w:bottom w:val="nil"/>
            </w:tcBorders>
          </w:tcPr>
          <w:p w14:paraId="0BA83766" w14:textId="77777777" w:rsidR="001A1B70" w:rsidRPr="00E133A6" w:rsidRDefault="001A1B70" w:rsidP="00E308E6">
            <w:pPr>
              <w:widowControl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MS Gothic" w:hAnsiTheme="majorHAnsi" w:cstheme="minorHAnsi"/>
                <w:sz w:val="20"/>
                <w:szCs w:val="22"/>
              </w:rPr>
            </w:pPr>
            <w:r w:rsidRPr="00E133A6">
              <w:rPr>
                <w:rFonts w:ascii="MS Gothic" w:eastAsia="MS Gothic" w:hAnsi="MS Gothic" w:cs="MS Gothic" w:hint="eastAsia"/>
                <w:sz w:val="20"/>
                <w:szCs w:val="22"/>
              </w:rPr>
              <w:t>☐</w:t>
            </w:r>
          </w:p>
        </w:tc>
      </w:tr>
    </w:tbl>
    <w:p w14:paraId="230FC249" w14:textId="77777777" w:rsidR="009342EC" w:rsidRDefault="009342EC" w:rsidP="009342EC">
      <w:pPr>
        <w:pStyle w:val="ListParagraph"/>
        <w:tabs>
          <w:tab w:val="left" w:pos="360"/>
          <w:tab w:val="left" w:pos="1440"/>
          <w:tab w:val="left" w:pos="2160"/>
          <w:tab w:val="left" w:pos="3600"/>
          <w:tab w:val="left" w:pos="5040"/>
          <w:tab w:val="left" w:pos="5760"/>
        </w:tabs>
        <w:spacing w:line="360" w:lineRule="auto"/>
        <w:ind w:left="1080"/>
        <w:rPr>
          <w:rFonts w:asciiTheme="majorHAnsi" w:hAnsiTheme="majorHAnsi" w:cs="Arial"/>
          <w:b/>
          <w:i/>
          <w:sz w:val="20"/>
        </w:rPr>
      </w:pPr>
    </w:p>
    <w:p w14:paraId="60C4C111" w14:textId="77777777" w:rsidR="009342EC" w:rsidRDefault="009342EC">
      <w:pPr>
        <w:rPr>
          <w:rFonts w:asciiTheme="majorHAnsi" w:hAnsiTheme="majorHAnsi" w:cs="Arial"/>
          <w:b/>
          <w:i/>
          <w:sz w:val="20"/>
        </w:rPr>
      </w:pPr>
      <w:r>
        <w:rPr>
          <w:rFonts w:asciiTheme="majorHAnsi" w:hAnsiTheme="majorHAnsi" w:cs="Arial"/>
          <w:b/>
          <w:i/>
          <w:sz w:val="20"/>
        </w:rPr>
        <w:br w:type="page"/>
      </w:r>
    </w:p>
    <w:p w14:paraId="4F48B1C5" w14:textId="0770D7DA" w:rsidR="00F332AA" w:rsidRPr="00E133A6" w:rsidRDefault="009342EC" w:rsidP="009342EC">
      <w:pPr>
        <w:pStyle w:val="ListParagraph"/>
        <w:tabs>
          <w:tab w:val="left" w:pos="360"/>
          <w:tab w:val="left" w:pos="1440"/>
          <w:tab w:val="left" w:pos="2160"/>
          <w:tab w:val="left" w:pos="3600"/>
          <w:tab w:val="left" w:pos="5040"/>
          <w:tab w:val="left" w:pos="5760"/>
        </w:tabs>
        <w:spacing w:line="360" w:lineRule="auto"/>
        <w:ind w:left="810"/>
        <w:rPr>
          <w:rFonts w:asciiTheme="majorHAnsi" w:hAnsiTheme="majorHAnsi" w:cs="Arial"/>
          <w:i/>
          <w:sz w:val="20"/>
        </w:rPr>
      </w:pPr>
      <w:r>
        <w:rPr>
          <w:rFonts w:asciiTheme="majorHAnsi" w:hAnsiTheme="majorHAnsi" w:cs="Arial"/>
          <w:b/>
          <w:i/>
          <w:sz w:val="20"/>
        </w:rPr>
        <w:t xml:space="preserve">4.  </w:t>
      </w:r>
      <w:r w:rsidR="0032462B" w:rsidRPr="00E133A6">
        <w:rPr>
          <w:rFonts w:asciiTheme="majorHAnsi" w:hAnsiTheme="majorHAnsi" w:cs="Arial"/>
          <w:b/>
          <w:i/>
          <w:sz w:val="20"/>
        </w:rPr>
        <w:t>Day boat</w:t>
      </w:r>
      <w:r w:rsidR="00F332AA" w:rsidRPr="00E133A6">
        <w:rPr>
          <w:rFonts w:asciiTheme="majorHAnsi" w:hAnsiTheme="majorHAnsi" w:cs="Arial"/>
          <w:i/>
          <w:sz w:val="20"/>
        </w:rPr>
        <w:t xml:space="preserve"> </w:t>
      </w:r>
      <w:r w:rsidRPr="009342EC">
        <w:rPr>
          <w:rFonts w:asciiTheme="majorHAnsi" w:hAnsiTheme="majorHAnsi" w:cs="Arial"/>
          <w:b/>
          <w:i/>
          <w:sz w:val="20"/>
        </w:rPr>
        <w:t xml:space="preserve"> (ONLY)</w:t>
      </w:r>
      <w:r w:rsidR="00F332AA" w:rsidRPr="009342EC">
        <w:rPr>
          <w:rFonts w:asciiTheme="majorHAnsi" w:hAnsiTheme="majorHAnsi" w:cs="Arial"/>
          <w:b/>
          <w:i/>
          <w:sz w:val="20"/>
        </w:rPr>
        <w:t xml:space="preserve">- </w:t>
      </w:r>
      <w:r w:rsidR="00F332AA" w:rsidRPr="00E133A6">
        <w:rPr>
          <w:rFonts w:asciiTheme="majorHAnsi" w:hAnsiTheme="majorHAnsi" w:cs="Arial"/>
          <w:i/>
          <w:sz w:val="20"/>
        </w:rPr>
        <w:t xml:space="preserve">Is this trip on the </w:t>
      </w:r>
      <w:r w:rsidR="0032462B" w:rsidRPr="00E133A6">
        <w:rPr>
          <w:rFonts w:asciiTheme="majorHAnsi" w:hAnsiTheme="majorHAnsi" w:cs="Arial"/>
          <w:i/>
          <w:sz w:val="20"/>
        </w:rPr>
        <w:t>Day boat</w:t>
      </w:r>
      <w:r w:rsidR="00F332AA" w:rsidRPr="00E133A6">
        <w:rPr>
          <w:rFonts w:asciiTheme="majorHAnsi" w:hAnsiTheme="majorHAnsi" w:cs="Arial"/>
          <w:i/>
          <w:sz w:val="20"/>
        </w:rPr>
        <w:t xml:space="preserve"> your only experience in Glacier Bay National Park (GBNP) backcountry during your current visit?</w:t>
      </w:r>
    </w:p>
    <w:p w14:paraId="299810F0" w14:textId="5ECD1E21" w:rsidR="000958BB" w:rsidRPr="00E133A6" w:rsidRDefault="000958BB" w:rsidP="00E133A6">
      <w:pPr>
        <w:pStyle w:val="ListParagraph"/>
        <w:tabs>
          <w:tab w:val="left" w:pos="360"/>
          <w:tab w:val="left" w:pos="1440"/>
          <w:tab w:val="left" w:pos="3600"/>
          <w:tab w:val="left" w:pos="5040"/>
          <w:tab w:val="left" w:pos="5760"/>
        </w:tabs>
        <w:spacing w:line="360" w:lineRule="auto"/>
        <w:ind w:left="1620"/>
        <w:rPr>
          <w:rFonts w:asciiTheme="majorHAnsi" w:hAnsiTheme="majorHAnsi" w:cs="Arial"/>
          <w:i/>
          <w:sz w:val="20"/>
        </w:rPr>
      </w:pPr>
      <w:r w:rsidRPr="00E133A6">
        <w:rPr>
          <w:rFonts w:asciiTheme="majorHAnsi" w:hAnsiTheme="majorHAnsi" w:cs="Arial"/>
          <w:i/>
          <w:sz w:val="20"/>
        </w:rPr>
        <w:sym w:font="Wingdings 2" w:char="F0A3"/>
      </w:r>
      <w:r w:rsidRPr="00E133A6">
        <w:rPr>
          <w:rFonts w:asciiTheme="majorHAnsi" w:hAnsiTheme="majorHAnsi" w:cs="Arial"/>
          <w:i/>
          <w:sz w:val="20"/>
        </w:rPr>
        <w:t xml:space="preserve">  </w:t>
      </w:r>
      <w:r w:rsidR="00F332AA" w:rsidRPr="00E133A6">
        <w:rPr>
          <w:rFonts w:asciiTheme="majorHAnsi" w:hAnsiTheme="majorHAnsi" w:cs="Arial"/>
          <w:i/>
          <w:sz w:val="20"/>
        </w:rPr>
        <w:t>YES</w:t>
      </w:r>
      <w:r w:rsidR="005C238D" w:rsidRPr="00E133A6">
        <w:rPr>
          <w:rFonts w:asciiTheme="majorHAnsi" w:hAnsiTheme="majorHAnsi" w:cs="Arial"/>
          <w:i/>
          <w:sz w:val="20"/>
        </w:rPr>
        <w:t xml:space="preserve">    </w:t>
      </w:r>
      <w:r w:rsidRPr="00E133A6">
        <w:rPr>
          <w:rFonts w:asciiTheme="majorHAnsi" w:hAnsiTheme="majorHAnsi" w:cs="Arial"/>
          <w:i/>
          <w:sz w:val="20"/>
        </w:rPr>
        <w:t xml:space="preserve">  </w:t>
      </w:r>
      <w:r w:rsidRPr="00E133A6">
        <w:rPr>
          <w:rFonts w:asciiTheme="majorHAnsi" w:hAnsiTheme="majorHAnsi" w:cs="Arial"/>
          <w:i/>
          <w:sz w:val="20"/>
        </w:rPr>
        <w:sym w:font="Wingdings 2" w:char="F0A3"/>
      </w:r>
      <w:r w:rsidRPr="00E133A6">
        <w:rPr>
          <w:rFonts w:asciiTheme="majorHAnsi" w:hAnsiTheme="majorHAnsi" w:cs="Arial"/>
          <w:i/>
          <w:sz w:val="20"/>
        </w:rPr>
        <w:t xml:space="preserve"> NO</w:t>
      </w:r>
    </w:p>
    <w:p w14:paraId="47B63527" w14:textId="77777777" w:rsidR="00F332AA" w:rsidRPr="00E133A6" w:rsidRDefault="00F332AA" w:rsidP="00D9277D">
      <w:pPr>
        <w:pStyle w:val="ListParagraph"/>
        <w:tabs>
          <w:tab w:val="left" w:pos="360"/>
          <w:tab w:val="left" w:pos="1440"/>
          <w:tab w:val="left" w:pos="2160"/>
          <w:tab w:val="left" w:pos="3600"/>
          <w:tab w:val="left" w:pos="5040"/>
          <w:tab w:val="left" w:pos="5760"/>
        </w:tabs>
        <w:spacing w:line="360" w:lineRule="auto"/>
        <w:ind w:left="2160"/>
        <w:rPr>
          <w:rFonts w:asciiTheme="majorHAnsi" w:hAnsiTheme="majorHAnsi" w:cs="Arial"/>
          <w:i/>
          <w:sz w:val="20"/>
        </w:rPr>
      </w:pPr>
      <w:r w:rsidRPr="00E133A6">
        <w:rPr>
          <w:rFonts w:asciiTheme="majorHAnsi" w:hAnsiTheme="majorHAnsi" w:cs="Arial"/>
          <w:i/>
          <w:sz w:val="20"/>
        </w:rPr>
        <w:t>If NO, how long did you spend in the GBNP backcountry wilderness, outside of Bartlett Cove?</w:t>
      </w:r>
    </w:p>
    <w:p w14:paraId="21BB30B5" w14:textId="3005ED47" w:rsidR="00F332AA" w:rsidRPr="00E133A6" w:rsidRDefault="00F332AA" w:rsidP="000958BB">
      <w:pPr>
        <w:pStyle w:val="ListParagraph"/>
        <w:tabs>
          <w:tab w:val="left" w:pos="360"/>
          <w:tab w:val="left" w:pos="1440"/>
          <w:tab w:val="left" w:pos="2160"/>
          <w:tab w:val="left" w:pos="3600"/>
          <w:tab w:val="left" w:pos="5040"/>
          <w:tab w:val="left" w:pos="5760"/>
        </w:tabs>
        <w:spacing w:line="360" w:lineRule="auto"/>
        <w:ind w:left="2880"/>
        <w:rPr>
          <w:rFonts w:asciiTheme="majorHAnsi" w:hAnsiTheme="majorHAnsi" w:cs="Arial"/>
          <w:i/>
          <w:sz w:val="20"/>
        </w:rPr>
      </w:pPr>
      <w:r w:rsidRPr="00E133A6">
        <w:rPr>
          <w:rFonts w:asciiTheme="majorHAnsi" w:hAnsiTheme="majorHAnsi" w:cs="Arial"/>
          <w:bCs/>
          <w:i/>
          <w:sz w:val="20"/>
        </w:rPr>
        <w:t>Hours</w:t>
      </w:r>
      <w:r w:rsidRPr="00E133A6">
        <w:rPr>
          <w:rFonts w:asciiTheme="majorHAnsi" w:hAnsiTheme="majorHAnsi" w:cs="Arial"/>
          <w:i/>
          <w:sz w:val="20"/>
        </w:rPr>
        <w:t xml:space="preserve"> ___________________</w:t>
      </w:r>
      <w:r w:rsidR="000958BB" w:rsidRPr="00E133A6">
        <w:rPr>
          <w:rFonts w:asciiTheme="majorHAnsi" w:hAnsiTheme="majorHAnsi" w:cs="Arial"/>
          <w:bCs/>
          <w:i/>
          <w:sz w:val="20"/>
        </w:rPr>
        <w:t xml:space="preserve">   </w:t>
      </w:r>
      <w:r w:rsidRPr="00E133A6">
        <w:rPr>
          <w:rFonts w:asciiTheme="majorHAnsi" w:hAnsiTheme="majorHAnsi" w:cs="Arial"/>
          <w:bCs/>
          <w:i/>
          <w:sz w:val="20"/>
        </w:rPr>
        <w:t>Days</w:t>
      </w:r>
      <w:r w:rsidRPr="00E133A6">
        <w:rPr>
          <w:rFonts w:asciiTheme="majorHAnsi" w:hAnsiTheme="majorHAnsi" w:cs="Arial"/>
          <w:i/>
          <w:sz w:val="20"/>
        </w:rPr>
        <w:t xml:space="preserve"> __________________________</w:t>
      </w:r>
    </w:p>
    <w:p w14:paraId="61089770" w14:textId="77777777" w:rsidR="00F332AA" w:rsidRPr="00E133A6" w:rsidRDefault="00F332AA" w:rsidP="00D9277D">
      <w:pPr>
        <w:pStyle w:val="ListParagraph"/>
        <w:tabs>
          <w:tab w:val="left" w:pos="360"/>
          <w:tab w:val="left" w:pos="1440"/>
          <w:tab w:val="left" w:pos="2160"/>
          <w:tab w:val="left" w:pos="3600"/>
          <w:tab w:val="left" w:pos="5040"/>
          <w:tab w:val="left" w:pos="5760"/>
        </w:tabs>
        <w:spacing w:line="360" w:lineRule="auto"/>
        <w:ind w:left="2880"/>
        <w:rPr>
          <w:rFonts w:asciiTheme="majorHAnsi" w:hAnsiTheme="majorHAnsi" w:cs="Arial"/>
          <w:i/>
          <w:sz w:val="20"/>
        </w:rPr>
      </w:pPr>
      <w:r w:rsidRPr="00E133A6">
        <w:rPr>
          <w:rFonts w:asciiTheme="majorHAnsi" w:hAnsiTheme="majorHAnsi" w:cs="Arial"/>
          <w:i/>
          <w:sz w:val="20"/>
        </w:rPr>
        <w:t>What was your destination? _____________________________</w:t>
      </w:r>
    </w:p>
    <w:p w14:paraId="2A913C08" w14:textId="77777777" w:rsidR="001A1B70" w:rsidRPr="001A1B70" w:rsidRDefault="001A1B70" w:rsidP="001A1B70">
      <w:pPr>
        <w:pStyle w:val="ListParagraph"/>
        <w:tabs>
          <w:tab w:val="left" w:pos="360"/>
          <w:tab w:val="left" w:pos="1440"/>
          <w:tab w:val="left" w:pos="2160"/>
          <w:tab w:val="left" w:pos="3600"/>
          <w:tab w:val="left" w:pos="5040"/>
          <w:tab w:val="left" w:pos="5760"/>
        </w:tabs>
        <w:spacing w:line="360" w:lineRule="auto"/>
        <w:ind w:left="360"/>
        <w:rPr>
          <w:rFonts w:asciiTheme="majorHAnsi" w:hAnsiTheme="majorHAnsi" w:cs="Arial"/>
        </w:rPr>
      </w:pPr>
      <w:r w:rsidRPr="001A1B70">
        <w:rPr>
          <w:rFonts w:asciiTheme="majorHAnsi" w:hAnsiTheme="majorHAnsi" w:cs="Arial"/>
        </w:rPr>
        <w:t>Responses to these questions will be recorded and the results will be reported.  Any implications for applicability of survey results to generalizations about the study population will be discussed.</w:t>
      </w:r>
    </w:p>
    <w:p w14:paraId="6DFE2D74" w14:textId="77777777" w:rsidR="0019450C" w:rsidRPr="0017448D"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asciiTheme="majorHAnsi" w:hAnsiTheme="majorHAnsi" w:cs="Arial"/>
          <w:b/>
        </w:rPr>
      </w:pPr>
      <w:r w:rsidRPr="0017448D">
        <w:rPr>
          <w:rFonts w:asciiTheme="majorHAnsi" w:hAnsiTheme="majorHAnsi" w:cs="Arial"/>
          <w:b/>
        </w:rPr>
        <w:t>Description of any pre-testing and peer review o</w:t>
      </w:r>
      <w:r w:rsidR="000D13B3" w:rsidRPr="0017448D">
        <w:rPr>
          <w:rFonts w:asciiTheme="majorHAnsi" w:hAnsiTheme="majorHAnsi" w:cs="Arial"/>
          <w:b/>
        </w:rPr>
        <w:t>f the methods and/or instrument:</w:t>
      </w:r>
    </w:p>
    <w:p w14:paraId="0C690884" w14:textId="192E5916" w:rsidR="0019450C" w:rsidRDefault="004B24FF" w:rsidP="0006109F">
      <w:pPr>
        <w:pStyle w:val="ListParagraph"/>
        <w:tabs>
          <w:tab w:val="left" w:pos="360"/>
          <w:tab w:val="left" w:pos="1440"/>
          <w:tab w:val="left" w:pos="2160"/>
          <w:tab w:val="left" w:pos="3600"/>
          <w:tab w:val="left" w:pos="5040"/>
          <w:tab w:val="left" w:pos="5760"/>
        </w:tabs>
        <w:spacing w:after="0" w:line="360" w:lineRule="auto"/>
        <w:ind w:left="360"/>
        <w:rPr>
          <w:rFonts w:asciiTheme="majorHAnsi" w:hAnsiTheme="majorHAnsi" w:cs="Arial"/>
        </w:rPr>
      </w:pPr>
      <w:r>
        <w:rPr>
          <w:rFonts w:asciiTheme="majorHAnsi" w:hAnsiTheme="majorHAnsi" w:cs="Arial"/>
        </w:rPr>
        <w:t>The survey questions were</w:t>
      </w:r>
      <w:r w:rsidR="001A1B70" w:rsidRPr="001A1B70">
        <w:rPr>
          <w:rFonts w:asciiTheme="majorHAnsi" w:hAnsiTheme="majorHAnsi" w:cs="Arial"/>
        </w:rPr>
        <w:t xml:space="preserve"> tested with &lt;9 people who represent the GLBA user type and peer reviewed through extensive communication over several months with GLBA park staff and staff from the National Park Service Social Science Branch. The peer-review was instrumental in developing the motivations scale specific to the park, as well was modifying questions to include park-specific visitor destinations and desired experiences.</w:t>
      </w:r>
    </w:p>
    <w:p w14:paraId="092C68E7" w14:textId="77777777" w:rsidR="0019450C" w:rsidRPr="0017448D" w:rsidRDefault="0019450C" w:rsidP="00A92870">
      <w:pPr>
        <w:pBdr>
          <w:top w:val="single" w:sz="1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asciiTheme="majorHAnsi" w:hAnsiTheme="majorHAnsi" w:cs="Arial"/>
        </w:rPr>
      </w:pPr>
      <w:r w:rsidRPr="0017448D">
        <w:rPr>
          <w:rFonts w:asciiTheme="majorHAnsi" w:hAnsiTheme="majorHAnsi" w:cs="Arial"/>
          <w:b/>
        </w:rPr>
        <w:t>BURDEN ESTIMATES:</w:t>
      </w:r>
    </w:p>
    <w:p w14:paraId="42A3B96D" w14:textId="16DE9DA9" w:rsidR="009C22A2" w:rsidRPr="009C22A2" w:rsidRDefault="000A0DE1" w:rsidP="00E133A6">
      <w:pPr>
        <w:pStyle w:val="ListParagraph"/>
        <w:ind w:left="-6"/>
        <w:rPr>
          <w:rFonts w:ascii="Calibri" w:eastAsia="Calibri" w:hAnsi="Calibri" w:cs="Calibri"/>
        </w:rPr>
      </w:pPr>
      <w:r w:rsidRPr="002A77D1">
        <w:rPr>
          <w:rFonts w:ascii="Calibri" w:eastAsia="Calibri" w:hAnsi="Calibri" w:cs="Calibri"/>
        </w:rPr>
        <w:t xml:space="preserve">The total </w:t>
      </w:r>
      <w:r>
        <w:rPr>
          <w:rFonts w:ascii="Calibri" w:eastAsia="Calibri" w:hAnsi="Calibri" w:cs="Calibri"/>
        </w:rPr>
        <w:t xml:space="preserve">combined </w:t>
      </w:r>
      <w:r w:rsidRPr="002A77D1">
        <w:rPr>
          <w:rFonts w:ascii="Calibri" w:eastAsia="Calibri" w:hAnsi="Calibri" w:cs="Calibri"/>
        </w:rPr>
        <w:t xml:space="preserve">respondent burden </w:t>
      </w:r>
      <w:r w:rsidRPr="00F33A5C">
        <w:rPr>
          <w:rFonts w:ascii="Calibri" w:eastAsia="Calibri" w:hAnsi="Calibri" w:cs="Calibri"/>
        </w:rPr>
        <w:t xml:space="preserve">(initial contact + acceptance + completed surveys + nonresponse bias surveys) for this collection is estimated to be </w:t>
      </w:r>
      <w:r>
        <w:rPr>
          <w:rFonts w:ascii="Calibri" w:eastAsia="Calibri" w:hAnsi="Calibri" w:cs="Calibri"/>
        </w:rPr>
        <w:t>177</w:t>
      </w:r>
      <w:r w:rsidRPr="00F33A5C">
        <w:rPr>
          <w:rFonts w:ascii="Calibri" w:eastAsia="Calibri" w:hAnsi="Calibri" w:cs="Calibri"/>
        </w:rPr>
        <w:t xml:space="preserve"> hours.</w:t>
      </w:r>
      <w:r>
        <w:rPr>
          <w:rFonts w:ascii="Calibri" w:eastAsia="Calibri" w:hAnsi="Calibri" w:cs="Calibri"/>
        </w:rPr>
        <w:t xml:space="preserve"> </w:t>
      </w:r>
      <w:r w:rsidR="00E133A6">
        <w:rPr>
          <w:rFonts w:ascii="Calibri" w:eastAsia="Calibri" w:hAnsi="Calibri" w:cs="Calibri"/>
        </w:rPr>
        <w:t xml:space="preserve"> </w:t>
      </w:r>
      <w:r w:rsidR="009C22A2" w:rsidRPr="009C22A2">
        <w:rPr>
          <w:rFonts w:ascii="Calibri" w:eastAsia="Calibri" w:hAnsi="Calibri" w:cs="Calibri"/>
        </w:rPr>
        <w:t>The burden for each subgroup is described below.</w:t>
      </w:r>
    </w:p>
    <w:p w14:paraId="1E0D53F4" w14:textId="3D58DE84" w:rsidR="009A5F38" w:rsidRPr="009A5F38" w:rsidRDefault="00F76625" w:rsidP="00A92870">
      <w:pPr>
        <w:tabs>
          <w:tab w:val="left" w:pos="360"/>
          <w:tab w:val="left" w:pos="720"/>
          <w:tab w:val="left" w:pos="1440"/>
          <w:tab w:val="left" w:pos="2160"/>
          <w:tab w:val="left" w:pos="3600"/>
          <w:tab w:val="left" w:pos="5040"/>
          <w:tab w:val="left" w:pos="5760"/>
        </w:tabs>
        <w:spacing w:after="0" w:line="360" w:lineRule="auto"/>
        <w:outlineLvl w:val="0"/>
        <w:rPr>
          <w:rFonts w:asciiTheme="majorHAnsi" w:hAnsiTheme="majorHAnsi" w:cs="Arial"/>
        </w:rPr>
      </w:pPr>
      <w:r>
        <w:rPr>
          <w:rFonts w:asciiTheme="majorHAnsi" w:hAnsiTheme="majorHAnsi"/>
          <w:b/>
          <w:bCs/>
        </w:rPr>
        <w:t>Backcountry/Wilderness Survey</w:t>
      </w:r>
    </w:p>
    <w:p w14:paraId="15A2C52F" w14:textId="64893597" w:rsidR="009A5F38" w:rsidRPr="00E133A6" w:rsidRDefault="005D7203" w:rsidP="00DE361E">
      <w:pPr>
        <w:tabs>
          <w:tab w:val="left" w:pos="360"/>
          <w:tab w:val="left" w:pos="720"/>
          <w:tab w:val="left" w:pos="1440"/>
          <w:tab w:val="left" w:pos="2160"/>
          <w:tab w:val="left" w:pos="3600"/>
          <w:tab w:val="left" w:pos="5040"/>
          <w:tab w:val="left" w:pos="5760"/>
        </w:tabs>
        <w:spacing w:after="0" w:line="360" w:lineRule="auto"/>
        <w:ind w:left="360"/>
        <w:rPr>
          <w:rFonts w:asciiTheme="majorHAnsi" w:hAnsiTheme="majorHAnsi" w:cs="Arial"/>
          <w:sz w:val="16"/>
          <w:szCs w:val="16"/>
        </w:rPr>
      </w:pPr>
      <w:r w:rsidRPr="00D9277D">
        <w:rPr>
          <w:rFonts w:asciiTheme="majorHAnsi" w:hAnsiTheme="majorHAnsi" w:cs="Arial"/>
        </w:rPr>
        <w:t>W</w:t>
      </w:r>
      <w:r w:rsidR="009C22A2" w:rsidRPr="00D9277D">
        <w:rPr>
          <w:rFonts w:asciiTheme="majorHAnsi" w:hAnsiTheme="majorHAnsi" w:cs="Arial"/>
        </w:rPr>
        <w:t xml:space="preserve">e expect that </w:t>
      </w:r>
      <w:r w:rsidR="00BB28CB">
        <w:rPr>
          <w:rFonts w:asciiTheme="majorHAnsi" w:hAnsiTheme="majorHAnsi" w:cs="Arial"/>
        </w:rPr>
        <w:t xml:space="preserve">of all of </w:t>
      </w:r>
      <w:r w:rsidR="00BB28CB" w:rsidRPr="00D9277D">
        <w:rPr>
          <w:rFonts w:asciiTheme="majorHAnsi" w:hAnsiTheme="majorHAnsi" w:cs="Arial"/>
        </w:rPr>
        <w:t xml:space="preserve">the on-site </w:t>
      </w:r>
      <w:r w:rsidR="00BB28CB">
        <w:rPr>
          <w:rFonts w:asciiTheme="majorHAnsi" w:hAnsiTheme="majorHAnsi" w:cs="Arial"/>
        </w:rPr>
        <w:t>visitor contacted,</w:t>
      </w:r>
      <w:r w:rsidR="009C22A2" w:rsidRPr="00D9277D">
        <w:rPr>
          <w:rFonts w:asciiTheme="majorHAnsi" w:hAnsiTheme="majorHAnsi" w:cs="Arial"/>
        </w:rPr>
        <w:t xml:space="preserve"> </w:t>
      </w:r>
      <w:r w:rsidR="00BB28CB" w:rsidRPr="00D9277D">
        <w:rPr>
          <w:rFonts w:asciiTheme="majorHAnsi" w:hAnsiTheme="majorHAnsi" w:cs="Arial"/>
        </w:rPr>
        <w:t xml:space="preserve">91% </w:t>
      </w:r>
      <w:r w:rsidR="00BB28CB">
        <w:rPr>
          <w:rFonts w:asciiTheme="majorHAnsi" w:hAnsiTheme="majorHAnsi" w:cs="Arial"/>
        </w:rPr>
        <w:t>(n=1</w:t>
      </w:r>
      <w:r w:rsidR="0085577F">
        <w:rPr>
          <w:rFonts w:asciiTheme="majorHAnsi" w:hAnsiTheme="majorHAnsi" w:cs="Arial"/>
        </w:rPr>
        <w:t>11</w:t>
      </w:r>
      <w:r w:rsidR="00BB28CB">
        <w:rPr>
          <w:rFonts w:asciiTheme="majorHAnsi" w:hAnsiTheme="majorHAnsi" w:cs="Arial"/>
        </w:rPr>
        <w:t xml:space="preserve">) </w:t>
      </w:r>
      <w:r w:rsidR="009C22A2" w:rsidRPr="00D9277D">
        <w:rPr>
          <w:rFonts w:asciiTheme="majorHAnsi" w:hAnsiTheme="majorHAnsi" w:cs="Arial"/>
        </w:rPr>
        <w:t>will</w:t>
      </w:r>
      <w:r w:rsidR="00E308E6">
        <w:rPr>
          <w:rFonts w:asciiTheme="majorHAnsi" w:hAnsiTheme="majorHAnsi" w:cs="Arial"/>
        </w:rPr>
        <w:t xml:space="preserve"> agree to </w:t>
      </w:r>
      <w:r w:rsidR="00380FED">
        <w:rPr>
          <w:rFonts w:asciiTheme="majorHAnsi" w:hAnsiTheme="majorHAnsi" w:cs="Arial"/>
        </w:rPr>
        <w:t xml:space="preserve">participate in the collection by agreeing to take a GPS tracker and completing a survey at the end of their trip. </w:t>
      </w:r>
      <w:r w:rsidR="00757FE0" w:rsidRPr="00CE527D">
        <w:rPr>
          <w:rFonts w:asciiTheme="majorHAnsi" w:hAnsiTheme="majorHAnsi" w:cs="Arial"/>
        </w:rPr>
        <w:t xml:space="preserve"> </w:t>
      </w:r>
      <w:r w:rsidR="00380FED">
        <w:rPr>
          <w:rFonts w:asciiTheme="majorHAnsi" w:hAnsiTheme="majorHAnsi" w:cs="Arial"/>
        </w:rPr>
        <w:t>The estimated respondent burden for each response is 20 minutes. This includ</w:t>
      </w:r>
      <w:r w:rsidR="0064068D">
        <w:rPr>
          <w:rFonts w:asciiTheme="majorHAnsi" w:hAnsiTheme="majorHAnsi" w:cs="Arial"/>
        </w:rPr>
        <w:t>es</w:t>
      </w:r>
      <w:r w:rsidR="00380FED">
        <w:rPr>
          <w:rFonts w:asciiTheme="majorHAnsi" w:hAnsiTheme="majorHAnsi" w:cs="Arial"/>
        </w:rPr>
        <w:t xml:space="preserve"> the</w:t>
      </w:r>
      <w:r w:rsidR="00BB28CB">
        <w:rPr>
          <w:rFonts w:asciiTheme="majorHAnsi" w:hAnsiTheme="majorHAnsi" w:cs="Arial"/>
        </w:rPr>
        <w:t xml:space="preserve"> initial contact time </w:t>
      </w:r>
      <w:r w:rsidR="00380FED">
        <w:rPr>
          <w:rFonts w:asciiTheme="majorHAnsi" w:hAnsiTheme="majorHAnsi" w:cs="Arial"/>
        </w:rPr>
        <w:t>(</w:t>
      </w:r>
      <w:r w:rsidR="00BB28CB">
        <w:rPr>
          <w:rFonts w:asciiTheme="majorHAnsi" w:hAnsiTheme="majorHAnsi" w:cs="Arial"/>
        </w:rPr>
        <w:t>5 minutes</w:t>
      </w:r>
      <w:r w:rsidR="00380FED">
        <w:rPr>
          <w:rFonts w:asciiTheme="majorHAnsi" w:hAnsiTheme="majorHAnsi" w:cs="Arial"/>
        </w:rPr>
        <w:t>)</w:t>
      </w:r>
      <w:r w:rsidR="00BB28CB">
        <w:rPr>
          <w:rFonts w:asciiTheme="majorHAnsi" w:hAnsiTheme="majorHAnsi" w:cs="Arial"/>
        </w:rPr>
        <w:t xml:space="preserve"> </w:t>
      </w:r>
      <w:r w:rsidR="00380FED">
        <w:rPr>
          <w:rFonts w:asciiTheme="majorHAnsi" w:hAnsiTheme="majorHAnsi" w:cs="Arial"/>
        </w:rPr>
        <w:t xml:space="preserve">that </w:t>
      </w:r>
      <w:r w:rsidR="00BB28CB">
        <w:rPr>
          <w:rFonts w:asciiTheme="majorHAnsi" w:hAnsiTheme="majorHAnsi" w:cs="Arial"/>
        </w:rPr>
        <w:t xml:space="preserve">will be used to explain the purpose of the survey and to </w:t>
      </w:r>
      <w:r w:rsidR="00BB28CB" w:rsidRPr="00D9277D">
        <w:rPr>
          <w:rFonts w:asciiTheme="majorHAnsi" w:hAnsiTheme="majorHAnsi" w:cs="Arial"/>
        </w:rPr>
        <w:t>provide instruction for the use and return of the GPS track</w:t>
      </w:r>
      <w:r w:rsidR="00380FED">
        <w:rPr>
          <w:rFonts w:asciiTheme="majorHAnsi" w:hAnsiTheme="majorHAnsi" w:cs="Arial"/>
        </w:rPr>
        <w:t>er</w:t>
      </w:r>
      <w:r w:rsidR="00F76625">
        <w:rPr>
          <w:rFonts w:asciiTheme="majorHAnsi" w:hAnsiTheme="majorHAnsi" w:cs="Arial"/>
        </w:rPr>
        <w:t>.</w:t>
      </w:r>
      <w:r w:rsidR="00380FED">
        <w:rPr>
          <w:rFonts w:asciiTheme="majorHAnsi" w:hAnsiTheme="majorHAnsi" w:cs="Arial"/>
        </w:rPr>
        <w:t xml:space="preserve"> </w:t>
      </w:r>
      <w:r w:rsidR="00F76625">
        <w:rPr>
          <w:rFonts w:asciiTheme="majorHAnsi" w:hAnsiTheme="majorHAnsi" w:cs="Arial"/>
        </w:rPr>
        <w:t>A</w:t>
      </w:r>
      <w:r w:rsidR="00150A0C">
        <w:rPr>
          <w:rFonts w:asciiTheme="majorHAnsi" w:hAnsiTheme="majorHAnsi" w:cs="Arial"/>
        </w:rPr>
        <w:t xml:space="preserve">t the end of the </w:t>
      </w:r>
      <w:r w:rsidR="00380FED">
        <w:rPr>
          <w:rFonts w:asciiTheme="majorHAnsi" w:hAnsiTheme="majorHAnsi" w:cs="Arial"/>
        </w:rPr>
        <w:t>visitor</w:t>
      </w:r>
      <w:r w:rsidR="009D4455">
        <w:rPr>
          <w:rFonts w:asciiTheme="majorHAnsi" w:hAnsiTheme="majorHAnsi" w:cs="Arial"/>
        </w:rPr>
        <w:t>’s trip</w:t>
      </w:r>
      <w:r w:rsidR="00380FED">
        <w:rPr>
          <w:rFonts w:asciiTheme="majorHAnsi" w:hAnsiTheme="majorHAnsi" w:cs="Arial"/>
        </w:rPr>
        <w:t xml:space="preserve"> and upon the return of the GPS tracker</w:t>
      </w:r>
      <w:r w:rsidR="009D4455">
        <w:rPr>
          <w:rFonts w:asciiTheme="majorHAnsi" w:hAnsiTheme="majorHAnsi" w:cs="Arial"/>
        </w:rPr>
        <w:t>,</w:t>
      </w:r>
      <w:r w:rsidR="00380FED">
        <w:rPr>
          <w:rFonts w:asciiTheme="majorHAnsi" w:hAnsiTheme="majorHAnsi" w:cs="Arial"/>
        </w:rPr>
        <w:t xml:space="preserve"> the visitor will</w:t>
      </w:r>
      <w:r w:rsidR="00F76625">
        <w:rPr>
          <w:rFonts w:asciiTheme="majorHAnsi" w:hAnsiTheme="majorHAnsi" w:cs="Arial"/>
        </w:rPr>
        <w:t xml:space="preserve"> use the remaining 15 complete </w:t>
      </w:r>
      <w:r w:rsidR="009D4455">
        <w:rPr>
          <w:rFonts w:asciiTheme="majorHAnsi" w:hAnsiTheme="majorHAnsi" w:cs="Arial"/>
        </w:rPr>
        <w:t>the on-site questionnaire</w:t>
      </w:r>
      <w:r w:rsidR="00F76625">
        <w:rPr>
          <w:rFonts w:asciiTheme="majorHAnsi" w:hAnsiTheme="majorHAnsi" w:cs="Arial"/>
        </w:rPr>
        <w:t xml:space="preserve"> </w:t>
      </w:r>
      <w:r w:rsidR="00D9277D" w:rsidRPr="00FF7F64">
        <w:rPr>
          <w:rFonts w:asciiTheme="majorHAnsi" w:hAnsiTheme="majorHAnsi" w:cs="Arial"/>
        </w:rPr>
        <w:t>(1</w:t>
      </w:r>
      <w:r w:rsidR="007B2E86">
        <w:rPr>
          <w:rFonts w:asciiTheme="majorHAnsi" w:hAnsiTheme="majorHAnsi" w:cs="Arial"/>
        </w:rPr>
        <w:t>11</w:t>
      </w:r>
      <w:r w:rsidR="00E308E6" w:rsidRPr="00FF7F64">
        <w:rPr>
          <w:rFonts w:asciiTheme="majorHAnsi" w:hAnsiTheme="majorHAnsi" w:cs="Arial"/>
        </w:rPr>
        <w:t xml:space="preserve"> compl</w:t>
      </w:r>
      <w:r w:rsidR="00A05B75" w:rsidRPr="00FF7F64">
        <w:rPr>
          <w:rFonts w:asciiTheme="majorHAnsi" w:hAnsiTheme="majorHAnsi" w:cs="Arial"/>
        </w:rPr>
        <w:t>eted responses x 15</w:t>
      </w:r>
      <w:r w:rsidR="00D9277D" w:rsidRPr="00FF7F64">
        <w:rPr>
          <w:rFonts w:asciiTheme="majorHAnsi" w:hAnsiTheme="majorHAnsi" w:cs="Arial"/>
        </w:rPr>
        <w:t xml:space="preserve"> minutes = </w:t>
      </w:r>
      <w:r w:rsidR="00A05B75" w:rsidRPr="00FF7F64">
        <w:rPr>
          <w:rFonts w:asciiTheme="majorHAnsi" w:hAnsiTheme="majorHAnsi" w:cs="Arial"/>
        </w:rPr>
        <w:t>2</w:t>
      </w:r>
      <w:r w:rsidR="007B2E86">
        <w:rPr>
          <w:rFonts w:asciiTheme="majorHAnsi" w:hAnsiTheme="majorHAnsi" w:cs="Arial"/>
        </w:rPr>
        <w:t>8</w:t>
      </w:r>
      <w:r w:rsidR="00E308E6" w:rsidRPr="00FF7F64">
        <w:rPr>
          <w:rFonts w:asciiTheme="majorHAnsi" w:hAnsiTheme="majorHAnsi" w:cs="Arial"/>
        </w:rPr>
        <w:t xml:space="preserve"> hours</w:t>
      </w:r>
      <w:r w:rsidR="00757FE0" w:rsidRPr="00FF7F64">
        <w:rPr>
          <w:rFonts w:asciiTheme="majorHAnsi" w:hAnsiTheme="majorHAnsi" w:cs="Arial"/>
        </w:rPr>
        <w:t xml:space="preserve">). </w:t>
      </w:r>
      <w:r w:rsidR="00AC6249" w:rsidRPr="00FF7F64">
        <w:rPr>
          <w:rFonts w:ascii="Calibri" w:eastAsia="Calibri" w:hAnsi="Calibri" w:cs="Calibri"/>
        </w:rPr>
        <w:t>Based</w:t>
      </w:r>
      <w:r w:rsidR="00AC6249" w:rsidRPr="0037289F">
        <w:rPr>
          <w:rFonts w:ascii="Calibri" w:eastAsia="Calibri" w:hAnsi="Calibri" w:cs="Calibri"/>
        </w:rPr>
        <w:t xml:space="preserve"> upon our estimated response rate of all of the people tha</w:t>
      </w:r>
      <w:r w:rsidR="00D9277D" w:rsidRPr="0037289F">
        <w:rPr>
          <w:rFonts w:ascii="Calibri" w:eastAsia="Calibri" w:hAnsi="Calibri" w:cs="Calibri"/>
        </w:rPr>
        <w:t>t refuse to take the survey (n=1</w:t>
      </w:r>
      <w:r w:rsidR="007B2E86">
        <w:rPr>
          <w:rFonts w:ascii="Calibri" w:eastAsia="Calibri" w:hAnsi="Calibri" w:cs="Calibri"/>
        </w:rPr>
        <w:t>1</w:t>
      </w:r>
      <w:r w:rsidR="00AC6249" w:rsidRPr="0037289F">
        <w:rPr>
          <w:rFonts w:ascii="Calibri" w:eastAsia="Calibri" w:hAnsi="Calibri" w:cs="Calibri"/>
        </w:rPr>
        <w:t>), we are anticipating that a</w:t>
      </w:r>
      <w:r w:rsidR="00D9277D" w:rsidRPr="0037289F">
        <w:rPr>
          <w:rFonts w:ascii="Calibri" w:eastAsia="Calibri" w:hAnsi="Calibri" w:cs="Calibri"/>
        </w:rPr>
        <w:t>t least 35% (n=4</w:t>
      </w:r>
      <w:r w:rsidR="00AC6249" w:rsidRPr="0037289F">
        <w:rPr>
          <w:rFonts w:ascii="Calibri" w:eastAsia="Calibri" w:hAnsi="Calibri" w:cs="Calibri"/>
        </w:rPr>
        <w:t>) will agree to answer the non-respon</w:t>
      </w:r>
      <w:r w:rsidR="00D9277D" w:rsidRPr="0037289F">
        <w:rPr>
          <w:rFonts w:ascii="Calibri" w:eastAsia="Calibri" w:hAnsi="Calibri" w:cs="Calibri"/>
        </w:rPr>
        <w:t xml:space="preserve">se check questions </w:t>
      </w:r>
      <w:r w:rsidR="00D9277D" w:rsidRPr="00FF7F64">
        <w:rPr>
          <w:rFonts w:ascii="Calibri" w:eastAsia="Calibri" w:hAnsi="Calibri" w:cs="Calibri"/>
        </w:rPr>
        <w:t>and 65% (n=</w:t>
      </w:r>
      <w:r w:rsidR="007B2E86">
        <w:rPr>
          <w:rFonts w:ascii="Calibri" w:eastAsia="Calibri" w:hAnsi="Calibri" w:cs="Calibri"/>
        </w:rPr>
        <w:t>7</w:t>
      </w:r>
      <w:r w:rsidR="00AC6249" w:rsidRPr="00FF7F64">
        <w:rPr>
          <w:rFonts w:ascii="Calibri" w:eastAsia="Calibri" w:hAnsi="Calibri" w:cs="Calibri"/>
        </w:rPr>
        <w:t>) will give a “hard refusal” and walk away.  The time to complete the non-response questions is estimat</w:t>
      </w:r>
      <w:r w:rsidR="00D9277D" w:rsidRPr="00FF7F64">
        <w:rPr>
          <w:rFonts w:ascii="Calibri" w:eastAsia="Calibri" w:hAnsi="Calibri" w:cs="Calibri"/>
        </w:rPr>
        <w:t>ed to take about two minutes (1</w:t>
      </w:r>
      <w:r w:rsidR="007B2E86">
        <w:rPr>
          <w:rFonts w:ascii="Calibri" w:eastAsia="Calibri" w:hAnsi="Calibri" w:cs="Calibri"/>
        </w:rPr>
        <w:t>1</w:t>
      </w:r>
      <w:r w:rsidR="00AC6249" w:rsidRPr="00FF7F64">
        <w:rPr>
          <w:rFonts w:ascii="Calibri" w:eastAsia="Calibri" w:hAnsi="Calibri" w:cs="Calibri"/>
        </w:rPr>
        <w:t xml:space="preserve"> x 2 minute = </w:t>
      </w:r>
      <w:r w:rsidR="00D9277D" w:rsidRPr="00FF7F64">
        <w:rPr>
          <w:rFonts w:ascii="Calibri" w:eastAsia="Calibri" w:hAnsi="Calibri" w:cs="Calibri"/>
        </w:rPr>
        <w:t>.3</w:t>
      </w:r>
      <w:r w:rsidR="00AC6249" w:rsidRPr="00FF7F64">
        <w:rPr>
          <w:rFonts w:ascii="Calibri" w:eastAsia="Calibri" w:hAnsi="Calibri" w:cs="Calibri"/>
        </w:rPr>
        <w:t xml:space="preserve"> hour).</w:t>
      </w:r>
      <w:r w:rsidR="00AC6249" w:rsidRPr="00FF7F64">
        <w:rPr>
          <w:rFonts w:asciiTheme="majorHAnsi" w:hAnsiTheme="majorHAnsi" w:cs="Arial"/>
        </w:rPr>
        <w:t xml:space="preserve">   </w:t>
      </w:r>
    </w:p>
    <w:p w14:paraId="22B227FE" w14:textId="77777777" w:rsidR="00E133A6" w:rsidRDefault="00E133A6" w:rsidP="00E133A6">
      <w:pPr>
        <w:tabs>
          <w:tab w:val="left" w:pos="360"/>
          <w:tab w:val="left" w:pos="720"/>
          <w:tab w:val="left" w:pos="1440"/>
          <w:tab w:val="left" w:pos="2160"/>
          <w:tab w:val="left" w:pos="3600"/>
          <w:tab w:val="left" w:pos="5040"/>
          <w:tab w:val="left" w:pos="5760"/>
        </w:tabs>
        <w:spacing w:after="0" w:line="240" w:lineRule="auto"/>
        <w:ind w:left="360"/>
        <w:outlineLvl w:val="0"/>
        <w:rPr>
          <w:rFonts w:asciiTheme="majorHAnsi" w:eastAsia="Times New Roman" w:hAnsiTheme="majorHAnsi" w:cs="Calibri"/>
          <w:b/>
          <w:bCs/>
          <w:sz w:val="20"/>
          <w:szCs w:val="20"/>
        </w:rPr>
      </w:pPr>
    </w:p>
    <w:p w14:paraId="20735758" w14:textId="2AED0C21" w:rsidR="009A5F38" w:rsidRDefault="00AB21D1" w:rsidP="00F76625">
      <w:pPr>
        <w:tabs>
          <w:tab w:val="left" w:pos="360"/>
          <w:tab w:val="left" w:pos="720"/>
          <w:tab w:val="left" w:pos="1440"/>
          <w:tab w:val="left" w:pos="2160"/>
          <w:tab w:val="left" w:pos="3600"/>
          <w:tab w:val="left" w:pos="5040"/>
          <w:tab w:val="left" w:pos="5760"/>
        </w:tabs>
        <w:spacing w:after="0" w:line="360" w:lineRule="auto"/>
        <w:ind w:left="360"/>
        <w:outlineLvl w:val="0"/>
        <w:rPr>
          <w:rFonts w:asciiTheme="majorHAnsi" w:eastAsia="Times New Roman" w:hAnsiTheme="majorHAnsi" w:cs="Calibri"/>
          <w:b/>
          <w:bCs/>
          <w:sz w:val="20"/>
          <w:szCs w:val="20"/>
        </w:rPr>
      </w:pPr>
      <w:r>
        <w:rPr>
          <w:rFonts w:asciiTheme="majorHAnsi" w:eastAsia="Times New Roman" w:hAnsiTheme="majorHAnsi" w:cs="Calibri"/>
          <w:b/>
          <w:bCs/>
          <w:sz w:val="20"/>
          <w:szCs w:val="20"/>
        </w:rPr>
        <w:t xml:space="preserve">Table 3. </w:t>
      </w:r>
      <w:r w:rsidR="009A5F38" w:rsidRPr="00FF7F64">
        <w:rPr>
          <w:rFonts w:asciiTheme="majorHAnsi" w:eastAsia="Times New Roman" w:hAnsiTheme="majorHAnsi" w:cs="Calibri"/>
          <w:b/>
          <w:bCs/>
          <w:sz w:val="20"/>
          <w:szCs w:val="20"/>
        </w:rPr>
        <w:t>Estimated Respondent Burden for On-site survey and GPS Tracker</w:t>
      </w:r>
    </w:p>
    <w:tbl>
      <w:tblPr>
        <w:tblStyle w:val="1"/>
        <w:tblW w:w="8845"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049"/>
        <w:gridCol w:w="1441"/>
        <w:gridCol w:w="1825"/>
        <w:gridCol w:w="1530"/>
      </w:tblGrid>
      <w:tr w:rsidR="00C445FF" w:rsidRPr="00C445FF" w14:paraId="3E62282C" w14:textId="77777777" w:rsidTr="00BB28CB">
        <w:trPr>
          <w:trHeight w:val="540"/>
        </w:trPr>
        <w:tc>
          <w:tcPr>
            <w:tcW w:w="4049" w:type="dxa"/>
            <w:shd w:val="clear" w:color="auto" w:fill="C2D69B"/>
            <w:tcMar>
              <w:top w:w="60" w:type="dxa"/>
              <w:left w:w="60" w:type="dxa"/>
              <w:bottom w:w="60" w:type="dxa"/>
              <w:right w:w="60" w:type="dxa"/>
            </w:tcMar>
            <w:vAlign w:val="center"/>
          </w:tcPr>
          <w:p w14:paraId="03A4894F" w14:textId="4BDCE6F4" w:rsidR="00C445FF" w:rsidRPr="00C445FF" w:rsidRDefault="00BB28CB" w:rsidP="000C067E">
            <w:pPr>
              <w:spacing w:after="0"/>
              <w:rPr>
                <w:b/>
                <w:sz w:val="20"/>
                <w:szCs w:val="20"/>
              </w:rPr>
            </w:pPr>
            <w:r>
              <w:rPr>
                <w:b/>
                <w:sz w:val="20"/>
                <w:szCs w:val="20"/>
              </w:rPr>
              <w:t>On-site Survey and GPS Tracker</w:t>
            </w:r>
          </w:p>
        </w:tc>
        <w:tc>
          <w:tcPr>
            <w:tcW w:w="1441" w:type="dxa"/>
            <w:shd w:val="clear" w:color="auto" w:fill="C2D69B"/>
            <w:tcMar>
              <w:top w:w="60" w:type="dxa"/>
              <w:left w:w="60" w:type="dxa"/>
              <w:bottom w:w="60" w:type="dxa"/>
              <w:right w:w="60" w:type="dxa"/>
            </w:tcMar>
            <w:vAlign w:val="center"/>
          </w:tcPr>
          <w:p w14:paraId="5A3445F5" w14:textId="77777777" w:rsidR="00C445FF" w:rsidRPr="00C445FF" w:rsidRDefault="00C445FF" w:rsidP="00C445FF">
            <w:pPr>
              <w:spacing w:after="0"/>
              <w:jc w:val="center"/>
              <w:rPr>
                <w:b/>
                <w:sz w:val="20"/>
                <w:szCs w:val="20"/>
              </w:rPr>
            </w:pPr>
            <w:r w:rsidRPr="00C445FF">
              <w:rPr>
                <w:b/>
                <w:sz w:val="20"/>
                <w:szCs w:val="20"/>
              </w:rPr>
              <w:t>Responses</w:t>
            </w:r>
          </w:p>
        </w:tc>
        <w:tc>
          <w:tcPr>
            <w:tcW w:w="1825" w:type="dxa"/>
            <w:shd w:val="clear" w:color="auto" w:fill="C2D69B"/>
          </w:tcPr>
          <w:p w14:paraId="226CB2EE" w14:textId="77777777" w:rsidR="00C445FF" w:rsidRPr="00C445FF" w:rsidRDefault="00C445FF" w:rsidP="00C445FF">
            <w:pPr>
              <w:spacing w:after="0"/>
              <w:jc w:val="center"/>
              <w:rPr>
                <w:b/>
                <w:sz w:val="20"/>
                <w:szCs w:val="20"/>
              </w:rPr>
            </w:pPr>
            <w:r w:rsidRPr="00C445FF">
              <w:rPr>
                <w:b/>
                <w:sz w:val="20"/>
                <w:szCs w:val="20"/>
              </w:rPr>
              <w:t>Completion Time *</w:t>
            </w:r>
          </w:p>
          <w:p w14:paraId="3F190FA8" w14:textId="77777777" w:rsidR="00C445FF" w:rsidRPr="00C445FF" w:rsidRDefault="00C445FF" w:rsidP="00C445FF">
            <w:pPr>
              <w:spacing w:after="0"/>
              <w:jc w:val="center"/>
              <w:rPr>
                <w:b/>
                <w:sz w:val="20"/>
                <w:szCs w:val="20"/>
              </w:rPr>
            </w:pPr>
            <w:r w:rsidRPr="00C445FF">
              <w:rPr>
                <w:b/>
                <w:sz w:val="20"/>
                <w:szCs w:val="20"/>
              </w:rPr>
              <w:t>(minutes)</w:t>
            </w:r>
          </w:p>
        </w:tc>
        <w:tc>
          <w:tcPr>
            <w:tcW w:w="1530" w:type="dxa"/>
            <w:shd w:val="clear" w:color="auto" w:fill="C2D69B"/>
            <w:tcMar>
              <w:top w:w="60" w:type="dxa"/>
              <w:left w:w="60" w:type="dxa"/>
              <w:bottom w:w="60" w:type="dxa"/>
              <w:right w:w="60" w:type="dxa"/>
            </w:tcMar>
            <w:vAlign w:val="center"/>
          </w:tcPr>
          <w:p w14:paraId="3F7A668A" w14:textId="77777777" w:rsidR="00C445FF" w:rsidRPr="00C445FF" w:rsidRDefault="00C445FF" w:rsidP="00C445FF">
            <w:pPr>
              <w:spacing w:after="0"/>
              <w:jc w:val="center"/>
              <w:rPr>
                <w:b/>
                <w:sz w:val="20"/>
                <w:szCs w:val="20"/>
              </w:rPr>
            </w:pPr>
            <w:r w:rsidRPr="00C445FF">
              <w:rPr>
                <w:b/>
                <w:sz w:val="20"/>
                <w:szCs w:val="20"/>
              </w:rPr>
              <w:t>Burden</w:t>
            </w:r>
          </w:p>
          <w:p w14:paraId="55BC930C" w14:textId="77777777" w:rsidR="00C445FF" w:rsidRPr="00C445FF" w:rsidRDefault="00C445FF" w:rsidP="00C445FF">
            <w:pPr>
              <w:spacing w:after="0"/>
              <w:jc w:val="center"/>
              <w:rPr>
                <w:b/>
                <w:sz w:val="20"/>
                <w:szCs w:val="20"/>
              </w:rPr>
            </w:pPr>
            <w:r w:rsidRPr="00C445FF">
              <w:rPr>
                <w:b/>
                <w:sz w:val="20"/>
                <w:szCs w:val="20"/>
              </w:rPr>
              <w:t>Hours</w:t>
            </w:r>
          </w:p>
        </w:tc>
      </w:tr>
      <w:tr w:rsidR="00C445FF" w:rsidRPr="00C445FF" w14:paraId="5B4BB789" w14:textId="77777777" w:rsidTr="00BB28CB">
        <w:trPr>
          <w:trHeight w:val="220"/>
        </w:trPr>
        <w:tc>
          <w:tcPr>
            <w:tcW w:w="4049" w:type="dxa"/>
            <w:shd w:val="clear" w:color="auto" w:fill="FFFFFF"/>
            <w:tcMar>
              <w:top w:w="60" w:type="dxa"/>
              <w:left w:w="60" w:type="dxa"/>
              <w:bottom w:w="60" w:type="dxa"/>
              <w:right w:w="60" w:type="dxa"/>
            </w:tcMar>
          </w:tcPr>
          <w:p w14:paraId="56AC00A4" w14:textId="58D57DBF" w:rsidR="00C445FF" w:rsidRPr="00C445FF" w:rsidRDefault="002B2F64" w:rsidP="00BB28CB">
            <w:pPr>
              <w:spacing w:after="0" w:line="240" w:lineRule="auto"/>
              <w:ind w:left="300"/>
              <w:rPr>
                <w:sz w:val="20"/>
                <w:szCs w:val="20"/>
              </w:rPr>
            </w:pPr>
            <w:hyperlink r:id="rId11">
              <w:r w:rsidR="00C445FF" w:rsidRPr="00C445FF">
                <w:rPr>
                  <w:sz w:val="20"/>
                  <w:szCs w:val="20"/>
                </w:rPr>
                <w:t xml:space="preserve">Completed </w:t>
              </w:r>
              <w:r w:rsidR="00BB28CB">
                <w:rPr>
                  <w:sz w:val="20"/>
                  <w:szCs w:val="20"/>
                </w:rPr>
                <w:t>Responses</w:t>
              </w:r>
              <w:r w:rsidR="00C445FF" w:rsidRPr="00C445FF">
                <w:rPr>
                  <w:sz w:val="20"/>
                  <w:szCs w:val="20"/>
                </w:rPr>
                <w:t xml:space="preserve"> </w:t>
              </w:r>
            </w:hyperlink>
          </w:p>
        </w:tc>
        <w:tc>
          <w:tcPr>
            <w:tcW w:w="1441" w:type="dxa"/>
            <w:shd w:val="clear" w:color="auto" w:fill="FFFFFF"/>
            <w:tcMar>
              <w:top w:w="60" w:type="dxa"/>
              <w:left w:w="60" w:type="dxa"/>
              <w:bottom w:w="60" w:type="dxa"/>
              <w:right w:w="60" w:type="dxa"/>
            </w:tcMar>
          </w:tcPr>
          <w:p w14:paraId="1FA1798F" w14:textId="54FE3477" w:rsidR="00C445FF" w:rsidRPr="00C445FF" w:rsidRDefault="00BB28CB" w:rsidP="00C445FF">
            <w:pPr>
              <w:spacing w:after="0" w:line="240" w:lineRule="auto"/>
              <w:jc w:val="center"/>
              <w:rPr>
                <w:sz w:val="20"/>
                <w:szCs w:val="20"/>
              </w:rPr>
            </w:pPr>
            <w:r>
              <w:rPr>
                <w:sz w:val="20"/>
                <w:szCs w:val="20"/>
              </w:rPr>
              <w:t>1</w:t>
            </w:r>
            <w:r w:rsidR="007B2E86">
              <w:rPr>
                <w:sz w:val="20"/>
                <w:szCs w:val="20"/>
              </w:rPr>
              <w:t>11</w:t>
            </w:r>
          </w:p>
        </w:tc>
        <w:tc>
          <w:tcPr>
            <w:tcW w:w="1825" w:type="dxa"/>
            <w:shd w:val="clear" w:color="auto" w:fill="FFFFFF"/>
          </w:tcPr>
          <w:p w14:paraId="10C11E98" w14:textId="3E3824E3" w:rsidR="00C445FF" w:rsidRPr="00C445FF" w:rsidRDefault="00BB28CB" w:rsidP="00C445FF">
            <w:pPr>
              <w:spacing w:after="0" w:line="240" w:lineRule="auto"/>
              <w:jc w:val="center"/>
              <w:rPr>
                <w:sz w:val="20"/>
                <w:szCs w:val="20"/>
              </w:rPr>
            </w:pPr>
            <w:r>
              <w:rPr>
                <w:sz w:val="20"/>
                <w:szCs w:val="20"/>
              </w:rPr>
              <w:t>20</w:t>
            </w:r>
          </w:p>
        </w:tc>
        <w:tc>
          <w:tcPr>
            <w:tcW w:w="1530" w:type="dxa"/>
            <w:shd w:val="clear" w:color="auto" w:fill="FFFFFF"/>
            <w:tcMar>
              <w:top w:w="60" w:type="dxa"/>
              <w:left w:w="60" w:type="dxa"/>
              <w:bottom w:w="60" w:type="dxa"/>
              <w:right w:w="60" w:type="dxa"/>
            </w:tcMar>
          </w:tcPr>
          <w:p w14:paraId="5BBF772C" w14:textId="372FA35E" w:rsidR="00C445FF" w:rsidRPr="00C445FF" w:rsidRDefault="00BB28CB" w:rsidP="00C445FF">
            <w:pPr>
              <w:spacing w:after="0" w:line="240" w:lineRule="auto"/>
              <w:jc w:val="center"/>
              <w:rPr>
                <w:sz w:val="20"/>
                <w:szCs w:val="20"/>
              </w:rPr>
            </w:pPr>
            <w:r>
              <w:rPr>
                <w:sz w:val="20"/>
                <w:szCs w:val="20"/>
              </w:rPr>
              <w:t>3</w:t>
            </w:r>
            <w:r w:rsidR="007B2E86">
              <w:rPr>
                <w:sz w:val="20"/>
                <w:szCs w:val="20"/>
              </w:rPr>
              <w:t>8</w:t>
            </w:r>
          </w:p>
        </w:tc>
      </w:tr>
      <w:tr w:rsidR="00C445FF" w:rsidRPr="00C445FF" w14:paraId="74516453" w14:textId="77777777" w:rsidTr="00BB28CB">
        <w:trPr>
          <w:trHeight w:val="220"/>
        </w:trPr>
        <w:tc>
          <w:tcPr>
            <w:tcW w:w="4049" w:type="dxa"/>
            <w:shd w:val="clear" w:color="auto" w:fill="FFFFFF"/>
            <w:tcMar>
              <w:top w:w="60" w:type="dxa"/>
              <w:left w:w="60" w:type="dxa"/>
              <w:bottom w:w="60" w:type="dxa"/>
              <w:right w:w="60" w:type="dxa"/>
            </w:tcMar>
          </w:tcPr>
          <w:p w14:paraId="02CCF9D6" w14:textId="77777777" w:rsidR="00C445FF" w:rsidRPr="00C445FF" w:rsidRDefault="002B2F64" w:rsidP="00C445FF">
            <w:pPr>
              <w:spacing w:after="0" w:line="240" w:lineRule="auto"/>
              <w:ind w:left="300"/>
              <w:rPr>
                <w:sz w:val="20"/>
                <w:szCs w:val="20"/>
              </w:rPr>
            </w:pPr>
            <w:hyperlink r:id="rId12">
              <w:r w:rsidR="00C445FF" w:rsidRPr="00C445FF">
                <w:rPr>
                  <w:sz w:val="20"/>
                  <w:szCs w:val="20"/>
                </w:rPr>
                <w:t>Non-response survey</w:t>
              </w:r>
            </w:hyperlink>
          </w:p>
        </w:tc>
        <w:tc>
          <w:tcPr>
            <w:tcW w:w="1441" w:type="dxa"/>
            <w:shd w:val="clear" w:color="auto" w:fill="FFFFFF"/>
            <w:tcMar>
              <w:top w:w="60" w:type="dxa"/>
              <w:left w:w="60" w:type="dxa"/>
              <w:bottom w:w="60" w:type="dxa"/>
              <w:right w:w="60" w:type="dxa"/>
            </w:tcMar>
          </w:tcPr>
          <w:p w14:paraId="0C992BE9" w14:textId="7E2EBCC7" w:rsidR="00C445FF" w:rsidRPr="00C445FF" w:rsidRDefault="00BB28CB" w:rsidP="00C445FF">
            <w:pPr>
              <w:spacing w:after="0" w:line="240" w:lineRule="auto"/>
              <w:jc w:val="center"/>
              <w:rPr>
                <w:sz w:val="20"/>
                <w:szCs w:val="20"/>
              </w:rPr>
            </w:pPr>
            <w:r>
              <w:rPr>
                <w:sz w:val="20"/>
                <w:szCs w:val="20"/>
              </w:rPr>
              <w:t>4</w:t>
            </w:r>
          </w:p>
        </w:tc>
        <w:tc>
          <w:tcPr>
            <w:tcW w:w="1825" w:type="dxa"/>
            <w:shd w:val="clear" w:color="auto" w:fill="FFFFFF"/>
          </w:tcPr>
          <w:p w14:paraId="6B3640B8" w14:textId="4ED5F372" w:rsidR="00C445FF" w:rsidRPr="00C445FF" w:rsidRDefault="00150A0C" w:rsidP="00C445FF">
            <w:pPr>
              <w:spacing w:after="0" w:line="240" w:lineRule="auto"/>
              <w:jc w:val="center"/>
              <w:rPr>
                <w:sz w:val="20"/>
                <w:szCs w:val="20"/>
              </w:rPr>
            </w:pPr>
            <w:r>
              <w:rPr>
                <w:sz w:val="20"/>
                <w:szCs w:val="20"/>
              </w:rPr>
              <w:t>7</w:t>
            </w:r>
          </w:p>
        </w:tc>
        <w:tc>
          <w:tcPr>
            <w:tcW w:w="1530" w:type="dxa"/>
            <w:shd w:val="clear" w:color="auto" w:fill="FFFFFF"/>
            <w:tcMar>
              <w:top w:w="60" w:type="dxa"/>
              <w:left w:w="60" w:type="dxa"/>
              <w:bottom w:w="60" w:type="dxa"/>
              <w:right w:w="60" w:type="dxa"/>
            </w:tcMar>
          </w:tcPr>
          <w:p w14:paraId="1B5DB0B9" w14:textId="251FFC85" w:rsidR="00C445FF" w:rsidRPr="00C445FF" w:rsidRDefault="00BB28CB" w:rsidP="00C445FF">
            <w:pPr>
              <w:spacing w:after="0" w:line="240" w:lineRule="auto"/>
              <w:jc w:val="center"/>
              <w:rPr>
                <w:sz w:val="20"/>
                <w:szCs w:val="20"/>
              </w:rPr>
            </w:pPr>
            <w:r>
              <w:rPr>
                <w:sz w:val="20"/>
                <w:szCs w:val="20"/>
              </w:rPr>
              <w:t>&lt;1</w:t>
            </w:r>
          </w:p>
        </w:tc>
      </w:tr>
      <w:tr w:rsidR="00C445FF" w:rsidRPr="00C445FF" w14:paraId="01B6595E" w14:textId="77777777" w:rsidTr="00BB28CB">
        <w:trPr>
          <w:trHeight w:val="220"/>
        </w:trPr>
        <w:tc>
          <w:tcPr>
            <w:tcW w:w="4049" w:type="dxa"/>
            <w:shd w:val="clear" w:color="auto" w:fill="FFFFFF"/>
            <w:tcMar>
              <w:top w:w="60" w:type="dxa"/>
              <w:left w:w="60" w:type="dxa"/>
              <w:bottom w:w="60" w:type="dxa"/>
              <w:right w:w="60" w:type="dxa"/>
            </w:tcMar>
          </w:tcPr>
          <w:p w14:paraId="7182AA0D" w14:textId="77777777" w:rsidR="00C445FF" w:rsidRPr="00C445FF" w:rsidRDefault="00C445FF" w:rsidP="00C445FF">
            <w:pPr>
              <w:spacing w:after="0" w:line="240" w:lineRule="auto"/>
              <w:ind w:left="300"/>
              <w:jc w:val="right"/>
              <w:rPr>
                <w:sz w:val="20"/>
                <w:szCs w:val="20"/>
              </w:rPr>
            </w:pPr>
            <w:r w:rsidRPr="00C445FF">
              <w:rPr>
                <w:sz w:val="20"/>
                <w:szCs w:val="20"/>
              </w:rPr>
              <w:t>Total burden requested under this ICR:</w:t>
            </w:r>
          </w:p>
        </w:tc>
        <w:tc>
          <w:tcPr>
            <w:tcW w:w="1441" w:type="dxa"/>
            <w:shd w:val="clear" w:color="auto" w:fill="FFFFFF"/>
            <w:tcMar>
              <w:top w:w="60" w:type="dxa"/>
              <w:left w:w="60" w:type="dxa"/>
              <w:bottom w:w="60" w:type="dxa"/>
              <w:right w:w="60" w:type="dxa"/>
            </w:tcMar>
          </w:tcPr>
          <w:p w14:paraId="3CC2B620" w14:textId="399B1F1F" w:rsidR="00C445FF" w:rsidRPr="00C445FF" w:rsidRDefault="007B2E86" w:rsidP="00C445FF">
            <w:pPr>
              <w:spacing w:after="0" w:line="240" w:lineRule="auto"/>
              <w:jc w:val="center"/>
              <w:rPr>
                <w:b/>
                <w:sz w:val="20"/>
                <w:szCs w:val="20"/>
              </w:rPr>
            </w:pPr>
            <w:r>
              <w:rPr>
                <w:b/>
                <w:sz w:val="20"/>
                <w:szCs w:val="20"/>
              </w:rPr>
              <w:t>115</w:t>
            </w:r>
          </w:p>
        </w:tc>
        <w:tc>
          <w:tcPr>
            <w:tcW w:w="1825" w:type="dxa"/>
            <w:shd w:val="clear" w:color="auto" w:fill="FFFFFF"/>
          </w:tcPr>
          <w:p w14:paraId="14D1B7C7" w14:textId="77777777" w:rsidR="00C445FF" w:rsidRPr="00C445FF" w:rsidRDefault="00C445FF" w:rsidP="00C445FF">
            <w:pPr>
              <w:spacing w:after="0" w:line="240" w:lineRule="auto"/>
              <w:rPr>
                <w:b/>
                <w:sz w:val="20"/>
                <w:szCs w:val="20"/>
              </w:rPr>
            </w:pPr>
          </w:p>
        </w:tc>
        <w:tc>
          <w:tcPr>
            <w:tcW w:w="1530" w:type="dxa"/>
            <w:shd w:val="clear" w:color="auto" w:fill="FFFFFF"/>
            <w:tcMar>
              <w:top w:w="60" w:type="dxa"/>
              <w:left w:w="60" w:type="dxa"/>
              <w:bottom w:w="60" w:type="dxa"/>
              <w:right w:w="60" w:type="dxa"/>
            </w:tcMar>
          </w:tcPr>
          <w:p w14:paraId="4C841214" w14:textId="0F05B72A" w:rsidR="00C445FF" w:rsidRPr="00C445FF" w:rsidRDefault="00BB28CB" w:rsidP="00C445FF">
            <w:pPr>
              <w:spacing w:after="0" w:line="240" w:lineRule="auto"/>
              <w:jc w:val="center"/>
              <w:rPr>
                <w:b/>
                <w:sz w:val="20"/>
                <w:szCs w:val="20"/>
              </w:rPr>
            </w:pPr>
            <w:r>
              <w:rPr>
                <w:b/>
                <w:sz w:val="20"/>
                <w:szCs w:val="20"/>
              </w:rPr>
              <w:t>3</w:t>
            </w:r>
            <w:r w:rsidR="007B2E86">
              <w:rPr>
                <w:b/>
                <w:sz w:val="20"/>
                <w:szCs w:val="20"/>
              </w:rPr>
              <w:t>8</w:t>
            </w:r>
          </w:p>
        </w:tc>
      </w:tr>
    </w:tbl>
    <w:p w14:paraId="3170F381" w14:textId="50BD8097" w:rsidR="00C445FF" w:rsidRPr="00E133A6" w:rsidRDefault="00C445FF" w:rsidP="000C067E">
      <w:pPr>
        <w:tabs>
          <w:tab w:val="left" w:pos="360"/>
          <w:tab w:val="left" w:pos="720"/>
          <w:tab w:val="left" w:pos="1440"/>
          <w:tab w:val="left" w:pos="2160"/>
          <w:tab w:val="left" w:pos="3600"/>
          <w:tab w:val="left" w:pos="5040"/>
          <w:tab w:val="left" w:pos="5760"/>
        </w:tabs>
        <w:spacing w:after="0" w:line="360" w:lineRule="auto"/>
        <w:ind w:left="360"/>
        <w:outlineLvl w:val="0"/>
        <w:rPr>
          <w:rFonts w:asciiTheme="majorHAnsi" w:hAnsiTheme="majorHAnsi" w:cs="Arial"/>
          <w:sz w:val="18"/>
          <w:szCs w:val="18"/>
        </w:rPr>
      </w:pPr>
      <w:r w:rsidRPr="00E133A6">
        <w:rPr>
          <w:rFonts w:ascii="Calibri" w:eastAsia="Calibri" w:hAnsi="Calibri" w:cs="Calibri"/>
          <w:b/>
          <w:color w:val="000000"/>
          <w:sz w:val="18"/>
          <w:szCs w:val="18"/>
        </w:rPr>
        <w:t>*Includes initial contact</w:t>
      </w:r>
    </w:p>
    <w:p w14:paraId="687C43DA" w14:textId="77777777" w:rsidR="00D638E1" w:rsidRDefault="00D638E1">
      <w:pPr>
        <w:rPr>
          <w:rFonts w:asciiTheme="majorHAnsi" w:eastAsia="Times New Roman" w:hAnsiTheme="majorHAnsi" w:cs="Calibri"/>
          <w:b/>
          <w:szCs w:val="20"/>
        </w:rPr>
      </w:pPr>
      <w:r>
        <w:rPr>
          <w:rFonts w:asciiTheme="majorHAnsi" w:eastAsia="Times New Roman" w:hAnsiTheme="majorHAnsi" w:cs="Calibri"/>
          <w:b/>
          <w:szCs w:val="20"/>
        </w:rPr>
        <w:br w:type="page"/>
      </w:r>
    </w:p>
    <w:p w14:paraId="4B91BDAF" w14:textId="7973BF3B" w:rsidR="001F7EC7" w:rsidRPr="005D7203" w:rsidRDefault="00D9277D" w:rsidP="00A92870">
      <w:pPr>
        <w:tabs>
          <w:tab w:val="left" w:pos="360"/>
          <w:tab w:val="left" w:pos="720"/>
          <w:tab w:val="left" w:pos="1440"/>
          <w:tab w:val="left" w:pos="2160"/>
          <w:tab w:val="left" w:pos="3600"/>
          <w:tab w:val="left" w:pos="5040"/>
          <w:tab w:val="left" w:pos="5760"/>
        </w:tabs>
        <w:spacing w:after="0" w:line="240" w:lineRule="auto"/>
        <w:outlineLvl w:val="0"/>
        <w:rPr>
          <w:rFonts w:asciiTheme="majorHAnsi" w:hAnsiTheme="majorHAnsi" w:cs="Arial"/>
        </w:rPr>
      </w:pPr>
      <w:r w:rsidRPr="00FF7F64">
        <w:rPr>
          <w:rFonts w:asciiTheme="majorHAnsi" w:eastAsia="Times New Roman" w:hAnsiTheme="majorHAnsi" w:cs="Calibri"/>
          <w:b/>
          <w:szCs w:val="20"/>
        </w:rPr>
        <w:t>Guided Tour</w:t>
      </w:r>
      <w:r w:rsidR="00AB21D1">
        <w:rPr>
          <w:rFonts w:asciiTheme="majorHAnsi" w:eastAsia="Times New Roman" w:hAnsiTheme="majorHAnsi" w:cs="Calibri"/>
          <w:b/>
          <w:szCs w:val="20"/>
        </w:rPr>
        <w:t xml:space="preserve"> Surveys</w:t>
      </w:r>
      <w:r w:rsidR="00A6585D">
        <w:rPr>
          <w:rFonts w:asciiTheme="majorHAnsi" w:eastAsia="Times New Roman" w:hAnsiTheme="majorHAnsi" w:cs="Calibri"/>
          <w:b/>
          <w:szCs w:val="20"/>
        </w:rPr>
        <w:t xml:space="preserve"> – </w:t>
      </w:r>
      <w:r w:rsidR="0032462B">
        <w:rPr>
          <w:rFonts w:asciiTheme="majorHAnsi" w:eastAsia="Times New Roman" w:hAnsiTheme="majorHAnsi" w:cs="Calibri"/>
          <w:b/>
          <w:szCs w:val="20"/>
        </w:rPr>
        <w:t>Day boat</w:t>
      </w:r>
      <w:r w:rsidR="00A6585D">
        <w:rPr>
          <w:rFonts w:asciiTheme="majorHAnsi" w:eastAsia="Times New Roman" w:hAnsiTheme="majorHAnsi" w:cs="Calibri"/>
          <w:b/>
          <w:szCs w:val="20"/>
        </w:rPr>
        <w:t xml:space="preserve"> and Expeditions</w:t>
      </w:r>
    </w:p>
    <w:p w14:paraId="351A0B90" w14:textId="0D0A1EA2" w:rsidR="009C22A2" w:rsidRDefault="009C22A2" w:rsidP="001960A0">
      <w:pPr>
        <w:tabs>
          <w:tab w:val="left" w:pos="360"/>
          <w:tab w:val="left" w:pos="720"/>
          <w:tab w:val="left" w:pos="1440"/>
          <w:tab w:val="left" w:pos="2160"/>
          <w:tab w:val="left" w:pos="3600"/>
          <w:tab w:val="left" w:pos="5040"/>
          <w:tab w:val="left" w:pos="5760"/>
        </w:tabs>
        <w:spacing w:after="0" w:line="360" w:lineRule="auto"/>
        <w:ind w:left="360"/>
        <w:rPr>
          <w:rFonts w:asciiTheme="majorHAnsi" w:hAnsiTheme="majorHAnsi" w:cs="Arial"/>
        </w:rPr>
      </w:pPr>
      <w:r w:rsidRPr="009C22A2">
        <w:rPr>
          <w:rFonts w:ascii="Calibri" w:eastAsia="Calibri" w:hAnsi="Calibri" w:cs="Calibri"/>
        </w:rPr>
        <w:t xml:space="preserve">We plan to approach </w:t>
      </w:r>
      <w:r w:rsidR="000C067E">
        <w:rPr>
          <w:rFonts w:ascii="Calibri" w:eastAsia="Calibri" w:hAnsi="Calibri" w:cs="Calibri"/>
        </w:rPr>
        <w:t xml:space="preserve">a combined total of </w:t>
      </w:r>
      <w:r w:rsidR="007B2E86">
        <w:rPr>
          <w:rFonts w:ascii="Calibri" w:eastAsia="Calibri" w:hAnsi="Calibri" w:cs="Calibri"/>
        </w:rPr>
        <w:t>465</w:t>
      </w:r>
      <w:r w:rsidR="0037289F">
        <w:rPr>
          <w:rFonts w:ascii="Calibri" w:eastAsia="Calibri" w:hAnsi="Calibri" w:cs="Calibri"/>
        </w:rPr>
        <w:t xml:space="preserve"> </w:t>
      </w:r>
      <w:r w:rsidR="000C067E">
        <w:rPr>
          <w:rFonts w:ascii="Calibri" w:eastAsia="Calibri" w:hAnsi="Calibri" w:cs="Calibri"/>
        </w:rPr>
        <w:t>visitors on the Day-Boat (n=</w:t>
      </w:r>
      <w:r w:rsidR="007B2E86">
        <w:rPr>
          <w:rFonts w:ascii="Calibri" w:eastAsia="Calibri" w:hAnsi="Calibri" w:cs="Calibri"/>
        </w:rPr>
        <w:t>245</w:t>
      </w:r>
      <w:r w:rsidR="000C067E">
        <w:rPr>
          <w:rFonts w:ascii="Calibri" w:eastAsia="Calibri" w:hAnsi="Calibri" w:cs="Calibri"/>
        </w:rPr>
        <w:t>) and Expedition Guided tours (n=</w:t>
      </w:r>
      <w:r w:rsidR="009D4455">
        <w:rPr>
          <w:rFonts w:ascii="Calibri" w:eastAsia="Calibri" w:hAnsi="Calibri" w:cs="Calibri"/>
        </w:rPr>
        <w:t>2</w:t>
      </w:r>
      <w:r w:rsidR="007B2E86">
        <w:rPr>
          <w:rFonts w:ascii="Calibri" w:eastAsia="Calibri" w:hAnsi="Calibri" w:cs="Calibri"/>
        </w:rPr>
        <w:t>20</w:t>
      </w:r>
      <w:r w:rsidR="000C067E">
        <w:rPr>
          <w:rFonts w:ascii="Calibri" w:eastAsia="Calibri" w:hAnsi="Calibri" w:cs="Calibri"/>
        </w:rPr>
        <w:t xml:space="preserve">) for this collection.  </w:t>
      </w:r>
      <w:r w:rsidR="00F95AC7">
        <w:rPr>
          <w:rFonts w:ascii="Calibri" w:eastAsia="Calibri" w:hAnsi="Calibri" w:cs="Calibri"/>
        </w:rPr>
        <w:t>We expect that the i</w:t>
      </w:r>
      <w:r w:rsidR="00855A4A">
        <w:rPr>
          <w:rFonts w:ascii="Calibri" w:eastAsia="Calibri" w:hAnsi="Calibri" w:cs="Calibri"/>
        </w:rPr>
        <w:t xml:space="preserve">nitial contact </w:t>
      </w:r>
      <w:r w:rsidR="00A6585D">
        <w:rPr>
          <w:rFonts w:ascii="Calibri" w:eastAsia="Calibri" w:hAnsi="Calibri" w:cs="Calibri"/>
        </w:rPr>
        <w:t xml:space="preserve">will take about three minutes </w:t>
      </w:r>
      <w:r w:rsidR="00855A4A">
        <w:rPr>
          <w:rFonts w:ascii="Calibri" w:eastAsia="Calibri" w:hAnsi="Calibri" w:cs="Calibri"/>
        </w:rPr>
        <w:t>to explain the purpose of the survey</w:t>
      </w:r>
      <w:r w:rsidR="00F95AC7">
        <w:rPr>
          <w:rFonts w:ascii="Calibri" w:eastAsia="Calibri" w:hAnsi="Calibri" w:cs="Calibri"/>
        </w:rPr>
        <w:t xml:space="preserve"> </w:t>
      </w:r>
      <w:r w:rsidR="00A6585D">
        <w:rPr>
          <w:rFonts w:ascii="Calibri" w:eastAsia="Calibri" w:hAnsi="Calibri" w:cs="Calibri"/>
        </w:rPr>
        <w:t>and to determine willingness to participate</w:t>
      </w:r>
      <w:r w:rsidR="007B2108">
        <w:rPr>
          <w:rFonts w:ascii="Calibri" w:eastAsia="Calibri" w:hAnsi="Calibri" w:cs="Calibri"/>
        </w:rPr>
        <w:t>, and that it will take visitors an additional 10 minutes to complete the survey</w:t>
      </w:r>
      <w:r w:rsidR="00A6585D">
        <w:rPr>
          <w:rFonts w:ascii="Calibri" w:eastAsia="Calibri" w:hAnsi="Calibri" w:cs="Calibri"/>
        </w:rPr>
        <w:t>.  We are expecting that 98% (</w:t>
      </w:r>
      <w:r w:rsidR="00374FD0">
        <w:rPr>
          <w:rFonts w:ascii="Calibri" w:eastAsia="Calibri" w:hAnsi="Calibri" w:cs="Calibri"/>
        </w:rPr>
        <w:t>n=</w:t>
      </w:r>
      <w:r w:rsidR="007B2E86">
        <w:rPr>
          <w:rFonts w:ascii="Calibri" w:eastAsia="Calibri" w:hAnsi="Calibri" w:cs="Calibri"/>
        </w:rPr>
        <w:t>456</w:t>
      </w:r>
      <w:r w:rsidR="00374FD0">
        <w:rPr>
          <w:rFonts w:ascii="Calibri" w:eastAsia="Calibri" w:hAnsi="Calibri" w:cs="Calibri"/>
        </w:rPr>
        <w:t xml:space="preserve">) </w:t>
      </w:r>
      <w:r w:rsidR="00A6585D">
        <w:rPr>
          <w:rFonts w:ascii="Calibri" w:eastAsia="Calibri" w:hAnsi="Calibri" w:cs="Calibri"/>
        </w:rPr>
        <w:t xml:space="preserve">of all visitors contacted will agree to complete the survey before the end of </w:t>
      </w:r>
      <w:r w:rsidR="001B7C7E">
        <w:rPr>
          <w:rFonts w:ascii="Calibri" w:eastAsia="Calibri" w:hAnsi="Calibri" w:cs="Calibri"/>
        </w:rPr>
        <w:t xml:space="preserve">either </w:t>
      </w:r>
      <w:r w:rsidR="00A6585D">
        <w:rPr>
          <w:rFonts w:ascii="Calibri" w:eastAsia="Calibri" w:hAnsi="Calibri" w:cs="Calibri"/>
        </w:rPr>
        <w:t>boat tour</w:t>
      </w:r>
      <w:r w:rsidR="001B7C7E">
        <w:rPr>
          <w:rFonts w:ascii="Calibri" w:eastAsia="Calibri" w:hAnsi="Calibri" w:cs="Calibri"/>
        </w:rPr>
        <w:t>s (13 minutes x 456 visitors = 99 hours)</w:t>
      </w:r>
      <w:r w:rsidR="00374FD0">
        <w:rPr>
          <w:rFonts w:ascii="Calibri" w:eastAsia="Calibri" w:hAnsi="Calibri" w:cs="Calibri"/>
        </w:rPr>
        <w:t xml:space="preserve">.  </w:t>
      </w:r>
      <w:r w:rsidRPr="00A05B75">
        <w:rPr>
          <w:rFonts w:ascii="Calibri" w:eastAsia="Calibri" w:hAnsi="Calibri" w:cs="Calibri"/>
        </w:rPr>
        <w:t>We</w:t>
      </w:r>
      <w:r w:rsidRPr="009C22A2">
        <w:rPr>
          <w:rFonts w:ascii="Calibri" w:eastAsia="Calibri" w:hAnsi="Calibri" w:cs="Calibri"/>
        </w:rPr>
        <w:t xml:space="preserve"> expect that </w:t>
      </w:r>
      <w:r w:rsidR="0037289F">
        <w:rPr>
          <w:rFonts w:ascii="Calibri" w:eastAsia="Calibri" w:hAnsi="Calibri" w:cs="Calibri"/>
        </w:rPr>
        <w:t>2</w:t>
      </w:r>
      <w:r w:rsidRPr="009C22A2">
        <w:rPr>
          <w:rFonts w:ascii="Calibri" w:eastAsia="Calibri" w:hAnsi="Calibri" w:cs="Calibri"/>
        </w:rPr>
        <w:t xml:space="preserve">% (n = </w:t>
      </w:r>
      <w:r w:rsidR="007B2E86">
        <w:rPr>
          <w:rFonts w:ascii="Calibri" w:eastAsia="Calibri" w:hAnsi="Calibri" w:cs="Calibri"/>
        </w:rPr>
        <w:t>9</w:t>
      </w:r>
      <w:r w:rsidRPr="009C22A2">
        <w:rPr>
          <w:rFonts w:ascii="Calibri" w:eastAsia="Calibri" w:hAnsi="Calibri" w:cs="Calibri"/>
        </w:rPr>
        <w:t xml:space="preserve">) of </w:t>
      </w:r>
      <w:r w:rsidR="00BD53A6">
        <w:rPr>
          <w:rFonts w:ascii="Calibri" w:eastAsia="Calibri" w:hAnsi="Calibri" w:cs="Calibri"/>
        </w:rPr>
        <w:t xml:space="preserve">all </w:t>
      </w:r>
      <w:r w:rsidRPr="009C22A2">
        <w:rPr>
          <w:rFonts w:ascii="Calibri" w:eastAsia="Calibri" w:hAnsi="Calibri" w:cs="Calibri"/>
        </w:rPr>
        <w:t xml:space="preserve">visitors </w:t>
      </w:r>
      <w:r w:rsidR="00BD53A6">
        <w:rPr>
          <w:rFonts w:ascii="Calibri" w:eastAsia="Calibri" w:hAnsi="Calibri" w:cs="Calibri"/>
        </w:rPr>
        <w:t xml:space="preserve">asked to participate </w:t>
      </w:r>
      <w:r w:rsidRPr="009C22A2">
        <w:rPr>
          <w:rFonts w:ascii="Calibri" w:eastAsia="Calibri" w:hAnsi="Calibri" w:cs="Calibri"/>
        </w:rPr>
        <w:t>will refuse</w:t>
      </w:r>
      <w:r w:rsidR="008C5C79">
        <w:rPr>
          <w:rFonts w:ascii="Calibri" w:eastAsia="Calibri" w:hAnsi="Calibri" w:cs="Calibri"/>
        </w:rPr>
        <w:t xml:space="preserve">, however we expect that </w:t>
      </w:r>
      <w:r w:rsidR="007B2E86">
        <w:rPr>
          <w:rFonts w:ascii="Calibri" w:eastAsia="Calibri" w:hAnsi="Calibri" w:cs="Calibri"/>
        </w:rPr>
        <w:t>3</w:t>
      </w:r>
      <w:r w:rsidR="008C5C79">
        <w:rPr>
          <w:rFonts w:ascii="Calibri" w:eastAsia="Calibri" w:hAnsi="Calibri" w:cs="Calibri"/>
        </w:rPr>
        <w:t xml:space="preserve"> people will agree to answer the non-response bias questions</w:t>
      </w:r>
      <w:r w:rsidR="001B7C7E">
        <w:rPr>
          <w:rFonts w:ascii="Calibri" w:eastAsia="Calibri" w:hAnsi="Calibri" w:cs="Calibri"/>
        </w:rPr>
        <w:t xml:space="preserve"> and 6 people </w:t>
      </w:r>
      <w:r w:rsidR="001B7C7E" w:rsidRPr="009C22A2">
        <w:rPr>
          <w:rFonts w:ascii="Calibri" w:eastAsia="Calibri" w:hAnsi="Calibri" w:cs="Calibri"/>
        </w:rPr>
        <w:t>will give a “hard refusal” and walk away.</w:t>
      </w:r>
      <w:r w:rsidR="008C5C79">
        <w:rPr>
          <w:rFonts w:ascii="Calibri" w:eastAsia="Calibri" w:hAnsi="Calibri" w:cs="Calibri"/>
        </w:rPr>
        <w:t xml:space="preserve"> </w:t>
      </w:r>
      <w:r w:rsidR="007B2108">
        <w:rPr>
          <w:rFonts w:ascii="Calibri" w:eastAsia="Calibri" w:hAnsi="Calibri" w:cs="Calibri"/>
        </w:rPr>
        <w:t>F</w:t>
      </w:r>
      <w:r w:rsidR="007B2108" w:rsidRPr="009C22A2">
        <w:rPr>
          <w:rFonts w:ascii="Calibri" w:eastAsia="Calibri" w:hAnsi="Calibri" w:cs="Calibri"/>
        </w:rPr>
        <w:t xml:space="preserve">or those </w:t>
      </w:r>
      <w:r w:rsidR="001B7C7E">
        <w:rPr>
          <w:rFonts w:ascii="Calibri" w:eastAsia="Calibri" w:hAnsi="Calibri" w:cs="Calibri"/>
        </w:rPr>
        <w:t>responding</w:t>
      </w:r>
      <w:r w:rsidR="007B2108" w:rsidRPr="009C22A2">
        <w:rPr>
          <w:rFonts w:ascii="Calibri" w:eastAsia="Calibri" w:hAnsi="Calibri" w:cs="Calibri"/>
        </w:rPr>
        <w:t xml:space="preserve">, we will record their reason for refusal and </w:t>
      </w:r>
      <w:r w:rsidR="001B7C7E">
        <w:rPr>
          <w:rFonts w:ascii="Calibri" w:eastAsia="Calibri" w:hAnsi="Calibri" w:cs="Calibri"/>
        </w:rPr>
        <w:t xml:space="preserve">record their </w:t>
      </w:r>
      <w:r w:rsidR="007B2108" w:rsidRPr="009C22A2">
        <w:rPr>
          <w:rFonts w:ascii="Calibri" w:eastAsia="Calibri" w:hAnsi="Calibri" w:cs="Calibri"/>
        </w:rPr>
        <w:t>answer</w:t>
      </w:r>
      <w:r w:rsidR="001B7C7E">
        <w:rPr>
          <w:rFonts w:ascii="Calibri" w:eastAsia="Calibri" w:hAnsi="Calibri" w:cs="Calibri"/>
        </w:rPr>
        <w:t>s</w:t>
      </w:r>
      <w:r w:rsidR="007B2108" w:rsidRPr="009C22A2">
        <w:rPr>
          <w:rFonts w:ascii="Calibri" w:eastAsia="Calibri" w:hAnsi="Calibri" w:cs="Calibri"/>
        </w:rPr>
        <w:t xml:space="preserve"> </w:t>
      </w:r>
      <w:r w:rsidR="007B2108">
        <w:rPr>
          <w:rFonts w:ascii="Calibri" w:eastAsia="Calibri" w:hAnsi="Calibri" w:cs="Calibri"/>
        </w:rPr>
        <w:t>the</w:t>
      </w:r>
      <w:r w:rsidR="007B2108" w:rsidRPr="009C22A2">
        <w:rPr>
          <w:rFonts w:ascii="Calibri" w:eastAsia="Calibri" w:hAnsi="Calibri" w:cs="Calibri"/>
        </w:rPr>
        <w:t xml:space="preserve"> non-response check question</w:t>
      </w:r>
      <w:r w:rsidR="007B2108">
        <w:rPr>
          <w:rFonts w:ascii="Calibri" w:eastAsia="Calibri" w:hAnsi="Calibri" w:cs="Calibri"/>
        </w:rPr>
        <w:t xml:space="preserve">s. </w:t>
      </w:r>
      <w:r w:rsidR="008C5C79">
        <w:rPr>
          <w:rFonts w:ascii="Calibri" w:eastAsia="Calibri" w:hAnsi="Calibri" w:cs="Calibri"/>
        </w:rPr>
        <w:t>For all others that completely refuse we will attempt to record any reasons for refusal when possible.</w:t>
      </w:r>
      <w:r w:rsidRPr="009C22A2">
        <w:rPr>
          <w:rFonts w:ascii="Calibri" w:eastAsia="Calibri" w:hAnsi="Calibri" w:cs="Calibri"/>
        </w:rPr>
        <w:t xml:space="preserve"> </w:t>
      </w:r>
    </w:p>
    <w:p w14:paraId="36A7C970" w14:textId="77777777" w:rsidR="001B7C7E" w:rsidRDefault="001B7C7E" w:rsidP="001B7C7E">
      <w:pPr>
        <w:tabs>
          <w:tab w:val="left" w:pos="360"/>
          <w:tab w:val="left" w:pos="720"/>
          <w:tab w:val="left" w:pos="1440"/>
          <w:tab w:val="left" w:pos="2160"/>
          <w:tab w:val="left" w:pos="3600"/>
          <w:tab w:val="left" w:pos="5040"/>
          <w:tab w:val="left" w:pos="5760"/>
        </w:tabs>
        <w:spacing w:after="0" w:line="360" w:lineRule="auto"/>
        <w:ind w:left="360"/>
        <w:outlineLvl w:val="0"/>
        <w:rPr>
          <w:rFonts w:asciiTheme="majorHAnsi" w:eastAsia="Times New Roman" w:hAnsiTheme="majorHAnsi" w:cs="Calibri"/>
          <w:b/>
          <w:bCs/>
          <w:sz w:val="20"/>
          <w:szCs w:val="20"/>
        </w:rPr>
      </w:pPr>
    </w:p>
    <w:p w14:paraId="677B3B5E" w14:textId="586F088C" w:rsidR="001F7EC7" w:rsidRDefault="00AB21D1" w:rsidP="001B7C7E">
      <w:pPr>
        <w:tabs>
          <w:tab w:val="left" w:pos="360"/>
          <w:tab w:val="left" w:pos="720"/>
          <w:tab w:val="left" w:pos="1440"/>
          <w:tab w:val="left" w:pos="2160"/>
          <w:tab w:val="left" w:pos="3600"/>
          <w:tab w:val="left" w:pos="5040"/>
          <w:tab w:val="left" w:pos="5760"/>
        </w:tabs>
        <w:spacing w:after="0" w:line="360" w:lineRule="auto"/>
        <w:ind w:left="360"/>
        <w:outlineLvl w:val="0"/>
        <w:rPr>
          <w:rFonts w:asciiTheme="majorHAnsi" w:eastAsia="Times New Roman" w:hAnsiTheme="majorHAnsi" w:cs="Calibri"/>
          <w:b/>
          <w:bCs/>
          <w:sz w:val="20"/>
          <w:szCs w:val="20"/>
        </w:rPr>
      </w:pPr>
      <w:r>
        <w:rPr>
          <w:rFonts w:asciiTheme="majorHAnsi" w:eastAsia="Times New Roman" w:hAnsiTheme="majorHAnsi" w:cs="Calibri"/>
          <w:b/>
          <w:bCs/>
          <w:sz w:val="20"/>
          <w:szCs w:val="20"/>
        </w:rPr>
        <w:t xml:space="preserve">Table 4. </w:t>
      </w:r>
      <w:r w:rsidR="001F7EC7">
        <w:rPr>
          <w:rFonts w:asciiTheme="majorHAnsi" w:eastAsia="Times New Roman" w:hAnsiTheme="majorHAnsi" w:cs="Calibri"/>
          <w:b/>
          <w:bCs/>
          <w:sz w:val="20"/>
          <w:szCs w:val="20"/>
        </w:rPr>
        <w:t>Estimated Respondent Burden for Guided Tours Survey</w:t>
      </w:r>
    </w:p>
    <w:tbl>
      <w:tblPr>
        <w:tblStyle w:val="1"/>
        <w:tblW w:w="8845"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049"/>
        <w:gridCol w:w="1441"/>
        <w:gridCol w:w="1825"/>
        <w:gridCol w:w="1530"/>
      </w:tblGrid>
      <w:tr w:rsidR="000C067E" w:rsidRPr="00C445FF" w14:paraId="089BF7A1" w14:textId="77777777" w:rsidTr="00E133A6">
        <w:trPr>
          <w:trHeight w:val="344"/>
        </w:trPr>
        <w:tc>
          <w:tcPr>
            <w:tcW w:w="4049" w:type="dxa"/>
            <w:shd w:val="clear" w:color="auto" w:fill="C2D69B"/>
            <w:tcMar>
              <w:top w:w="60" w:type="dxa"/>
              <w:left w:w="60" w:type="dxa"/>
              <w:bottom w:w="60" w:type="dxa"/>
              <w:right w:w="60" w:type="dxa"/>
            </w:tcMar>
            <w:vAlign w:val="center"/>
          </w:tcPr>
          <w:p w14:paraId="25145698" w14:textId="73561B08" w:rsidR="000C067E" w:rsidRPr="00C445FF" w:rsidRDefault="000C067E" w:rsidP="001376BE">
            <w:pPr>
              <w:spacing w:after="0"/>
              <w:rPr>
                <w:b/>
                <w:sz w:val="20"/>
                <w:szCs w:val="20"/>
              </w:rPr>
            </w:pPr>
          </w:p>
        </w:tc>
        <w:tc>
          <w:tcPr>
            <w:tcW w:w="1441" w:type="dxa"/>
            <w:shd w:val="clear" w:color="auto" w:fill="C2D69B"/>
            <w:tcMar>
              <w:top w:w="60" w:type="dxa"/>
              <w:left w:w="60" w:type="dxa"/>
              <w:bottom w:w="60" w:type="dxa"/>
              <w:right w:w="60" w:type="dxa"/>
            </w:tcMar>
            <w:vAlign w:val="center"/>
          </w:tcPr>
          <w:p w14:paraId="184ACCDA" w14:textId="77777777" w:rsidR="000C067E" w:rsidRPr="00C445FF" w:rsidRDefault="000C067E" w:rsidP="001376BE">
            <w:pPr>
              <w:spacing w:after="0"/>
              <w:jc w:val="center"/>
              <w:rPr>
                <w:b/>
                <w:sz w:val="20"/>
                <w:szCs w:val="20"/>
              </w:rPr>
            </w:pPr>
            <w:r w:rsidRPr="00C445FF">
              <w:rPr>
                <w:b/>
                <w:sz w:val="20"/>
                <w:szCs w:val="20"/>
              </w:rPr>
              <w:t>Responses</w:t>
            </w:r>
          </w:p>
        </w:tc>
        <w:tc>
          <w:tcPr>
            <w:tcW w:w="1825" w:type="dxa"/>
            <w:shd w:val="clear" w:color="auto" w:fill="C2D69B"/>
          </w:tcPr>
          <w:p w14:paraId="08A1938D" w14:textId="77777777" w:rsidR="000C067E" w:rsidRPr="00C445FF" w:rsidRDefault="000C067E" w:rsidP="001376BE">
            <w:pPr>
              <w:spacing w:after="0"/>
              <w:jc w:val="center"/>
              <w:rPr>
                <w:b/>
                <w:sz w:val="20"/>
                <w:szCs w:val="20"/>
              </w:rPr>
            </w:pPr>
            <w:r w:rsidRPr="00C445FF">
              <w:rPr>
                <w:b/>
                <w:sz w:val="20"/>
                <w:szCs w:val="20"/>
              </w:rPr>
              <w:t>Completion Time *</w:t>
            </w:r>
          </w:p>
          <w:p w14:paraId="39A63F39" w14:textId="77777777" w:rsidR="000C067E" w:rsidRPr="00C445FF" w:rsidRDefault="000C067E" w:rsidP="001376BE">
            <w:pPr>
              <w:spacing w:after="0"/>
              <w:jc w:val="center"/>
              <w:rPr>
                <w:b/>
                <w:sz w:val="20"/>
                <w:szCs w:val="20"/>
              </w:rPr>
            </w:pPr>
            <w:r w:rsidRPr="00C445FF">
              <w:rPr>
                <w:b/>
                <w:sz w:val="20"/>
                <w:szCs w:val="20"/>
              </w:rPr>
              <w:t>(minutes)</w:t>
            </w:r>
          </w:p>
        </w:tc>
        <w:tc>
          <w:tcPr>
            <w:tcW w:w="1530" w:type="dxa"/>
            <w:shd w:val="clear" w:color="auto" w:fill="C2D69B"/>
            <w:tcMar>
              <w:top w:w="60" w:type="dxa"/>
              <w:left w:w="60" w:type="dxa"/>
              <w:bottom w:w="60" w:type="dxa"/>
              <w:right w:w="60" w:type="dxa"/>
            </w:tcMar>
            <w:vAlign w:val="center"/>
          </w:tcPr>
          <w:p w14:paraId="39D42D9F" w14:textId="77777777" w:rsidR="000C067E" w:rsidRPr="00C445FF" w:rsidRDefault="000C067E" w:rsidP="001376BE">
            <w:pPr>
              <w:spacing w:after="0"/>
              <w:jc w:val="center"/>
              <w:rPr>
                <w:b/>
                <w:sz w:val="20"/>
                <w:szCs w:val="20"/>
              </w:rPr>
            </w:pPr>
            <w:r w:rsidRPr="00C445FF">
              <w:rPr>
                <w:b/>
                <w:sz w:val="20"/>
                <w:szCs w:val="20"/>
              </w:rPr>
              <w:t>Burden</w:t>
            </w:r>
          </w:p>
          <w:p w14:paraId="1BE70448" w14:textId="77777777" w:rsidR="000C067E" w:rsidRPr="00C445FF" w:rsidRDefault="000C067E" w:rsidP="001376BE">
            <w:pPr>
              <w:spacing w:after="0"/>
              <w:jc w:val="center"/>
              <w:rPr>
                <w:b/>
                <w:sz w:val="20"/>
                <w:szCs w:val="20"/>
              </w:rPr>
            </w:pPr>
            <w:r w:rsidRPr="00C445FF">
              <w:rPr>
                <w:b/>
                <w:sz w:val="20"/>
                <w:szCs w:val="20"/>
              </w:rPr>
              <w:t>Hours</w:t>
            </w:r>
          </w:p>
        </w:tc>
      </w:tr>
      <w:tr w:rsidR="000C067E" w:rsidRPr="00C445FF" w14:paraId="593E887F" w14:textId="77777777" w:rsidTr="00E133A6">
        <w:trPr>
          <w:trHeight w:val="641"/>
        </w:trPr>
        <w:tc>
          <w:tcPr>
            <w:tcW w:w="4049" w:type="dxa"/>
            <w:shd w:val="clear" w:color="auto" w:fill="FFFFFF"/>
            <w:tcMar>
              <w:top w:w="60" w:type="dxa"/>
              <w:left w:w="60" w:type="dxa"/>
              <w:bottom w:w="60" w:type="dxa"/>
              <w:right w:w="60" w:type="dxa"/>
            </w:tcMar>
          </w:tcPr>
          <w:p w14:paraId="6DBE4010" w14:textId="77777777" w:rsidR="000C067E" w:rsidRDefault="002B2F64" w:rsidP="00E133A6">
            <w:pPr>
              <w:spacing w:after="0" w:line="240" w:lineRule="auto"/>
              <w:ind w:left="300"/>
              <w:rPr>
                <w:sz w:val="20"/>
                <w:szCs w:val="20"/>
              </w:rPr>
            </w:pPr>
            <w:hyperlink r:id="rId13">
              <w:r w:rsidR="000C067E" w:rsidRPr="00C445FF">
                <w:rPr>
                  <w:sz w:val="20"/>
                  <w:szCs w:val="20"/>
                </w:rPr>
                <w:t xml:space="preserve">Completed </w:t>
              </w:r>
              <w:r w:rsidR="000C067E">
                <w:rPr>
                  <w:sz w:val="20"/>
                  <w:szCs w:val="20"/>
                </w:rPr>
                <w:t>Responses</w:t>
              </w:r>
              <w:r w:rsidR="000C067E" w:rsidRPr="00C445FF">
                <w:rPr>
                  <w:sz w:val="20"/>
                  <w:szCs w:val="20"/>
                </w:rPr>
                <w:t xml:space="preserve"> </w:t>
              </w:r>
            </w:hyperlink>
          </w:p>
          <w:p w14:paraId="62B1C491" w14:textId="79F14165" w:rsidR="00A6585D" w:rsidRDefault="0032462B" w:rsidP="00E133A6">
            <w:pPr>
              <w:spacing w:after="0" w:line="240" w:lineRule="auto"/>
              <w:ind w:left="600"/>
              <w:rPr>
                <w:sz w:val="20"/>
                <w:szCs w:val="20"/>
              </w:rPr>
            </w:pPr>
            <w:r>
              <w:rPr>
                <w:sz w:val="20"/>
                <w:szCs w:val="20"/>
              </w:rPr>
              <w:t>Day boat</w:t>
            </w:r>
            <w:r w:rsidR="00A6585D">
              <w:rPr>
                <w:sz w:val="20"/>
                <w:szCs w:val="20"/>
              </w:rPr>
              <w:t>s</w:t>
            </w:r>
          </w:p>
          <w:p w14:paraId="62779B2D" w14:textId="1DCD79CE" w:rsidR="00A6585D" w:rsidRPr="00C445FF" w:rsidRDefault="00A6585D" w:rsidP="00E133A6">
            <w:pPr>
              <w:spacing w:after="0" w:line="240" w:lineRule="auto"/>
              <w:ind w:left="600"/>
              <w:rPr>
                <w:sz w:val="20"/>
                <w:szCs w:val="20"/>
              </w:rPr>
            </w:pPr>
            <w:r>
              <w:rPr>
                <w:sz w:val="20"/>
                <w:szCs w:val="20"/>
              </w:rPr>
              <w:t>Expeditions</w:t>
            </w:r>
          </w:p>
        </w:tc>
        <w:tc>
          <w:tcPr>
            <w:tcW w:w="1441" w:type="dxa"/>
            <w:shd w:val="clear" w:color="auto" w:fill="FFFFFF"/>
            <w:tcMar>
              <w:top w:w="60" w:type="dxa"/>
              <w:left w:w="60" w:type="dxa"/>
              <w:bottom w:w="60" w:type="dxa"/>
              <w:right w:w="60" w:type="dxa"/>
            </w:tcMar>
          </w:tcPr>
          <w:p w14:paraId="2748CBA7" w14:textId="77777777" w:rsidR="000C067E" w:rsidRDefault="000C067E" w:rsidP="00E133A6">
            <w:pPr>
              <w:spacing w:after="0" w:line="240" w:lineRule="auto"/>
              <w:jc w:val="center"/>
              <w:rPr>
                <w:sz w:val="20"/>
                <w:szCs w:val="20"/>
              </w:rPr>
            </w:pPr>
          </w:p>
          <w:p w14:paraId="267A1489" w14:textId="20EC9AFE" w:rsidR="00374FD0" w:rsidRDefault="007B2E86" w:rsidP="00E133A6">
            <w:pPr>
              <w:spacing w:after="0" w:line="240" w:lineRule="auto"/>
              <w:jc w:val="center"/>
              <w:rPr>
                <w:sz w:val="20"/>
                <w:szCs w:val="20"/>
              </w:rPr>
            </w:pPr>
            <w:r>
              <w:rPr>
                <w:sz w:val="20"/>
                <w:szCs w:val="20"/>
              </w:rPr>
              <w:t>240</w:t>
            </w:r>
          </w:p>
          <w:p w14:paraId="2188F653" w14:textId="3002C3D6" w:rsidR="00374FD0" w:rsidRPr="00C445FF" w:rsidRDefault="007B2108" w:rsidP="00E133A6">
            <w:pPr>
              <w:spacing w:after="0" w:line="240" w:lineRule="auto"/>
              <w:jc w:val="center"/>
              <w:rPr>
                <w:sz w:val="20"/>
                <w:szCs w:val="20"/>
              </w:rPr>
            </w:pPr>
            <w:r>
              <w:rPr>
                <w:sz w:val="20"/>
                <w:szCs w:val="20"/>
              </w:rPr>
              <w:t>21</w:t>
            </w:r>
            <w:r w:rsidR="007B2E86">
              <w:rPr>
                <w:sz w:val="20"/>
                <w:szCs w:val="20"/>
              </w:rPr>
              <w:t>6</w:t>
            </w:r>
          </w:p>
        </w:tc>
        <w:tc>
          <w:tcPr>
            <w:tcW w:w="1825" w:type="dxa"/>
            <w:shd w:val="clear" w:color="auto" w:fill="FFFFFF"/>
          </w:tcPr>
          <w:p w14:paraId="7A53204B" w14:textId="77777777" w:rsidR="000C067E" w:rsidRDefault="000C067E" w:rsidP="00E133A6">
            <w:pPr>
              <w:spacing w:after="0" w:line="240" w:lineRule="auto"/>
              <w:jc w:val="center"/>
              <w:rPr>
                <w:sz w:val="20"/>
                <w:szCs w:val="20"/>
              </w:rPr>
            </w:pPr>
          </w:p>
          <w:p w14:paraId="38BF94E8" w14:textId="77777777" w:rsidR="00374FD0" w:rsidRDefault="00374FD0" w:rsidP="00E133A6">
            <w:pPr>
              <w:spacing w:after="0" w:line="240" w:lineRule="auto"/>
              <w:jc w:val="center"/>
              <w:rPr>
                <w:sz w:val="20"/>
                <w:szCs w:val="20"/>
              </w:rPr>
            </w:pPr>
            <w:r>
              <w:rPr>
                <w:sz w:val="20"/>
                <w:szCs w:val="20"/>
              </w:rPr>
              <w:t>13</w:t>
            </w:r>
          </w:p>
          <w:p w14:paraId="1E5E93FD" w14:textId="30354DA1" w:rsidR="00374FD0" w:rsidRPr="00C445FF" w:rsidRDefault="008C5C79" w:rsidP="00E133A6">
            <w:pPr>
              <w:spacing w:after="0" w:line="240" w:lineRule="auto"/>
              <w:jc w:val="center"/>
              <w:rPr>
                <w:sz w:val="20"/>
                <w:szCs w:val="20"/>
              </w:rPr>
            </w:pPr>
            <w:r>
              <w:rPr>
                <w:sz w:val="20"/>
                <w:szCs w:val="20"/>
              </w:rPr>
              <w:t>1</w:t>
            </w:r>
            <w:r w:rsidR="007B2108">
              <w:rPr>
                <w:sz w:val="20"/>
                <w:szCs w:val="20"/>
              </w:rPr>
              <w:t>3</w:t>
            </w:r>
          </w:p>
        </w:tc>
        <w:tc>
          <w:tcPr>
            <w:tcW w:w="1530" w:type="dxa"/>
            <w:shd w:val="clear" w:color="auto" w:fill="FFFFFF"/>
            <w:tcMar>
              <w:top w:w="60" w:type="dxa"/>
              <w:left w:w="60" w:type="dxa"/>
              <w:bottom w:w="60" w:type="dxa"/>
              <w:right w:w="60" w:type="dxa"/>
            </w:tcMar>
          </w:tcPr>
          <w:p w14:paraId="7F75636C" w14:textId="77777777" w:rsidR="000C067E" w:rsidRDefault="000C067E" w:rsidP="00E133A6">
            <w:pPr>
              <w:spacing w:after="0" w:line="240" w:lineRule="auto"/>
              <w:jc w:val="center"/>
              <w:rPr>
                <w:sz w:val="20"/>
                <w:szCs w:val="20"/>
              </w:rPr>
            </w:pPr>
          </w:p>
          <w:p w14:paraId="5FAA4CB2" w14:textId="751FC01B" w:rsidR="008C5C79" w:rsidRDefault="007B2E86" w:rsidP="00E133A6">
            <w:pPr>
              <w:spacing w:after="0" w:line="240" w:lineRule="auto"/>
              <w:jc w:val="center"/>
              <w:rPr>
                <w:sz w:val="20"/>
                <w:szCs w:val="20"/>
              </w:rPr>
            </w:pPr>
            <w:r>
              <w:rPr>
                <w:sz w:val="20"/>
                <w:szCs w:val="20"/>
              </w:rPr>
              <w:t>52</w:t>
            </w:r>
          </w:p>
          <w:p w14:paraId="2D600F7A" w14:textId="5E19C411" w:rsidR="008C5C79" w:rsidRPr="00C445FF" w:rsidRDefault="007B2108" w:rsidP="00E133A6">
            <w:pPr>
              <w:spacing w:after="0" w:line="240" w:lineRule="auto"/>
              <w:jc w:val="center"/>
              <w:rPr>
                <w:sz w:val="20"/>
                <w:szCs w:val="20"/>
              </w:rPr>
            </w:pPr>
            <w:r>
              <w:rPr>
                <w:sz w:val="20"/>
                <w:szCs w:val="20"/>
              </w:rPr>
              <w:t>4</w:t>
            </w:r>
            <w:r w:rsidR="007B2E86">
              <w:rPr>
                <w:sz w:val="20"/>
                <w:szCs w:val="20"/>
              </w:rPr>
              <w:t>7</w:t>
            </w:r>
          </w:p>
        </w:tc>
      </w:tr>
      <w:tr w:rsidR="000C067E" w:rsidRPr="00C445FF" w14:paraId="7131FCC5" w14:textId="77777777" w:rsidTr="00E133A6">
        <w:trPr>
          <w:trHeight w:val="56"/>
        </w:trPr>
        <w:tc>
          <w:tcPr>
            <w:tcW w:w="4049" w:type="dxa"/>
            <w:shd w:val="clear" w:color="auto" w:fill="FFFFFF"/>
            <w:tcMar>
              <w:top w:w="60" w:type="dxa"/>
              <w:left w:w="60" w:type="dxa"/>
              <w:bottom w:w="60" w:type="dxa"/>
              <w:right w:w="60" w:type="dxa"/>
            </w:tcMar>
          </w:tcPr>
          <w:p w14:paraId="4F074D6C" w14:textId="775260C1" w:rsidR="000C067E" w:rsidRPr="00C445FF" w:rsidRDefault="00AB21D1" w:rsidP="00E133A6">
            <w:pPr>
              <w:spacing w:after="0" w:line="240" w:lineRule="auto"/>
              <w:ind w:left="300"/>
              <w:rPr>
                <w:sz w:val="20"/>
                <w:szCs w:val="20"/>
              </w:rPr>
            </w:pPr>
            <w:r>
              <w:t xml:space="preserve">All </w:t>
            </w:r>
            <w:hyperlink r:id="rId14">
              <w:r w:rsidR="000C067E" w:rsidRPr="00C445FF">
                <w:rPr>
                  <w:sz w:val="20"/>
                  <w:szCs w:val="20"/>
                </w:rPr>
                <w:t>Non-response survey</w:t>
              </w:r>
            </w:hyperlink>
            <w:r w:rsidR="00A6585D">
              <w:rPr>
                <w:sz w:val="20"/>
                <w:szCs w:val="20"/>
              </w:rPr>
              <w:t>s</w:t>
            </w:r>
          </w:p>
        </w:tc>
        <w:tc>
          <w:tcPr>
            <w:tcW w:w="1441" w:type="dxa"/>
            <w:shd w:val="clear" w:color="auto" w:fill="FFFFFF"/>
            <w:tcMar>
              <w:top w:w="60" w:type="dxa"/>
              <w:left w:w="60" w:type="dxa"/>
              <w:bottom w:w="60" w:type="dxa"/>
              <w:right w:w="60" w:type="dxa"/>
            </w:tcMar>
          </w:tcPr>
          <w:p w14:paraId="6632078B" w14:textId="1D83AE8C" w:rsidR="000C067E" w:rsidRPr="00C445FF" w:rsidRDefault="007B2E86" w:rsidP="00E133A6">
            <w:pPr>
              <w:spacing w:after="0" w:line="240" w:lineRule="auto"/>
              <w:jc w:val="center"/>
              <w:rPr>
                <w:sz w:val="20"/>
                <w:szCs w:val="20"/>
              </w:rPr>
            </w:pPr>
            <w:r>
              <w:rPr>
                <w:sz w:val="20"/>
                <w:szCs w:val="20"/>
              </w:rPr>
              <w:t>9</w:t>
            </w:r>
          </w:p>
        </w:tc>
        <w:tc>
          <w:tcPr>
            <w:tcW w:w="1825" w:type="dxa"/>
            <w:shd w:val="clear" w:color="auto" w:fill="FFFFFF"/>
          </w:tcPr>
          <w:p w14:paraId="28583B23" w14:textId="1A0FA7FE" w:rsidR="000C067E" w:rsidRPr="00C445FF" w:rsidRDefault="008C5C79" w:rsidP="00E133A6">
            <w:pPr>
              <w:spacing w:after="0" w:line="240" w:lineRule="auto"/>
              <w:jc w:val="center"/>
              <w:rPr>
                <w:sz w:val="20"/>
                <w:szCs w:val="20"/>
              </w:rPr>
            </w:pPr>
            <w:r>
              <w:rPr>
                <w:sz w:val="20"/>
                <w:szCs w:val="20"/>
              </w:rPr>
              <w:t>3</w:t>
            </w:r>
          </w:p>
        </w:tc>
        <w:tc>
          <w:tcPr>
            <w:tcW w:w="1530" w:type="dxa"/>
            <w:shd w:val="clear" w:color="auto" w:fill="FFFFFF"/>
            <w:tcMar>
              <w:top w:w="60" w:type="dxa"/>
              <w:left w:w="60" w:type="dxa"/>
              <w:bottom w:w="60" w:type="dxa"/>
              <w:right w:w="60" w:type="dxa"/>
            </w:tcMar>
          </w:tcPr>
          <w:p w14:paraId="5BE166CF" w14:textId="4454C936" w:rsidR="000C067E" w:rsidRPr="00C445FF" w:rsidRDefault="008C5C79" w:rsidP="00E133A6">
            <w:pPr>
              <w:spacing w:after="0" w:line="240" w:lineRule="auto"/>
              <w:jc w:val="center"/>
              <w:rPr>
                <w:sz w:val="20"/>
                <w:szCs w:val="20"/>
              </w:rPr>
            </w:pPr>
            <w:r>
              <w:rPr>
                <w:sz w:val="20"/>
                <w:szCs w:val="20"/>
              </w:rPr>
              <w:t>&lt;1</w:t>
            </w:r>
          </w:p>
        </w:tc>
      </w:tr>
      <w:tr w:rsidR="000C067E" w:rsidRPr="00C445FF" w14:paraId="5D56A19D" w14:textId="77777777" w:rsidTr="001376BE">
        <w:trPr>
          <w:trHeight w:val="220"/>
        </w:trPr>
        <w:tc>
          <w:tcPr>
            <w:tcW w:w="4049" w:type="dxa"/>
            <w:shd w:val="clear" w:color="auto" w:fill="FFFFFF"/>
            <w:tcMar>
              <w:top w:w="60" w:type="dxa"/>
              <w:left w:w="60" w:type="dxa"/>
              <w:bottom w:w="60" w:type="dxa"/>
              <w:right w:w="60" w:type="dxa"/>
            </w:tcMar>
          </w:tcPr>
          <w:p w14:paraId="25BB0F26" w14:textId="77777777" w:rsidR="000C067E" w:rsidRPr="00C445FF" w:rsidRDefault="000C067E" w:rsidP="00E133A6">
            <w:pPr>
              <w:spacing w:after="0" w:line="240" w:lineRule="auto"/>
              <w:ind w:left="300"/>
              <w:jc w:val="right"/>
              <w:rPr>
                <w:sz w:val="20"/>
                <w:szCs w:val="20"/>
              </w:rPr>
            </w:pPr>
            <w:r w:rsidRPr="00C445FF">
              <w:rPr>
                <w:sz w:val="20"/>
                <w:szCs w:val="20"/>
              </w:rPr>
              <w:t>Total burden requested under this ICR:</w:t>
            </w:r>
          </w:p>
        </w:tc>
        <w:tc>
          <w:tcPr>
            <w:tcW w:w="1441" w:type="dxa"/>
            <w:shd w:val="clear" w:color="auto" w:fill="FFFFFF"/>
            <w:tcMar>
              <w:top w:w="60" w:type="dxa"/>
              <w:left w:w="60" w:type="dxa"/>
              <w:bottom w:w="60" w:type="dxa"/>
              <w:right w:w="60" w:type="dxa"/>
            </w:tcMar>
          </w:tcPr>
          <w:p w14:paraId="1440E8C5" w14:textId="54E577C8" w:rsidR="000C067E" w:rsidRPr="00C445FF" w:rsidRDefault="002F673C" w:rsidP="00E133A6">
            <w:pPr>
              <w:spacing w:after="0" w:line="240" w:lineRule="auto"/>
              <w:jc w:val="center"/>
              <w:rPr>
                <w:b/>
                <w:sz w:val="20"/>
                <w:szCs w:val="20"/>
              </w:rPr>
            </w:pPr>
            <w:r>
              <w:rPr>
                <w:b/>
                <w:sz w:val="20"/>
                <w:szCs w:val="20"/>
              </w:rPr>
              <w:t>495</w:t>
            </w:r>
          </w:p>
        </w:tc>
        <w:tc>
          <w:tcPr>
            <w:tcW w:w="1825" w:type="dxa"/>
            <w:shd w:val="clear" w:color="auto" w:fill="FFFFFF"/>
          </w:tcPr>
          <w:p w14:paraId="192E7761" w14:textId="77777777" w:rsidR="000C067E" w:rsidRPr="00C445FF" w:rsidRDefault="000C067E" w:rsidP="00E133A6">
            <w:pPr>
              <w:spacing w:after="0" w:line="240" w:lineRule="auto"/>
              <w:rPr>
                <w:b/>
                <w:sz w:val="20"/>
                <w:szCs w:val="20"/>
              </w:rPr>
            </w:pPr>
          </w:p>
        </w:tc>
        <w:tc>
          <w:tcPr>
            <w:tcW w:w="1530" w:type="dxa"/>
            <w:shd w:val="clear" w:color="auto" w:fill="FFFFFF"/>
            <w:tcMar>
              <w:top w:w="60" w:type="dxa"/>
              <w:left w:w="60" w:type="dxa"/>
              <w:bottom w:w="60" w:type="dxa"/>
              <w:right w:w="60" w:type="dxa"/>
            </w:tcMar>
          </w:tcPr>
          <w:p w14:paraId="26A6855A" w14:textId="2F36C40F" w:rsidR="000C067E" w:rsidRPr="00C445FF" w:rsidRDefault="007B2E86" w:rsidP="00E133A6">
            <w:pPr>
              <w:spacing w:after="0" w:line="240" w:lineRule="auto"/>
              <w:jc w:val="center"/>
              <w:rPr>
                <w:b/>
                <w:sz w:val="20"/>
                <w:szCs w:val="20"/>
              </w:rPr>
            </w:pPr>
            <w:r>
              <w:rPr>
                <w:b/>
                <w:sz w:val="20"/>
                <w:szCs w:val="20"/>
              </w:rPr>
              <w:t>99</w:t>
            </w:r>
            <w:r w:rsidR="00AB21D1">
              <w:rPr>
                <w:b/>
                <w:sz w:val="20"/>
                <w:szCs w:val="20"/>
              </w:rPr>
              <w:t xml:space="preserve"> </w:t>
            </w:r>
          </w:p>
        </w:tc>
      </w:tr>
    </w:tbl>
    <w:p w14:paraId="06A5BD37" w14:textId="7F2BDDF5" w:rsidR="00E133A6" w:rsidRDefault="00E133A6" w:rsidP="00E133A6">
      <w:pPr>
        <w:tabs>
          <w:tab w:val="left" w:pos="360"/>
          <w:tab w:val="left" w:pos="720"/>
          <w:tab w:val="left" w:pos="1440"/>
          <w:tab w:val="left" w:pos="2160"/>
          <w:tab w:val="left" w:pos="3600"/>
          <w:tab w:val="left" w:pos="5040"/>
          <w:tab w:val="left" w:pos="5760"/>
        </w:tabs>
        <w:spacing w:after="0" w:line="360" w:lineRule="auto"/>
        <w:ind w:left="360"/>
        <w:outlineLvl w:val="0"/>
        <w:rPr>
          <w:rFonts w:ascii="Calibri" w:eastAsia="Calibri" w:hAnsi="Calibri" w:cs="Calibri"/>
          <w:b/>
          <w:color w:val="000000"/>
          <w:sz w:val="18"/>
          <w:szCs w:val="18"/>
        </w:rPr>
      </w:pPr>
      <w:r w:rsidRPr="00E133A6">
        <w:rPr>
          <w:rFonts w:ascii="Calibri" w:eastAsia="Calibri" w:hAnsi="Calibri" w:cs="Calibri"/>
          <w:b/>
          <w:color w:val="000000"/>
          <w:sz w:val="18"/>
          <w:szCs w:val="18"/>
        </w:rPr>
        <w:t>*Includes initial contact</w:t>
      </w:r>
    </w:p>
    <w:p w14:paraId="50EEF14B" w14:textId="77777777" w:rsidR="00E133A6" w:rsidRPr="00E133A6" w:rsidRDefault="00E133A6" w:rsidP="00E133A6">
      <w:pPr>
        <w:tabs>
          <w:tab w:val="left" w:pos="360"/>
          <w:tab w:val="left" w:pos="720"/>
          <w:tab w:val="left" w:pos="1440"/>
          <w:tab w:val="left" w:pos="2160"/>
          <w:tab w:val="left" w:pos="3600"/>
          <w:tab w:val="left" w:pos="5040"/>
          <w:tab w:val="left" w:pos="5760"/>
        </w:tabs>
        <w:spacing w:after="0" w:line="240" w:lineRule="auto"/>
        <w:ind w:left="360"/>
        <w:outlineLvl w:val="0"/>
        <w:rPr>
          <w:rFonts w:asciiTheme="majorHAnsi" w:hAnsiTheme="majorHAnsi" w:cs="Arial"/>
          <w:sz w:val="18"/>
          <w:szCs w:val="18"/>
        </w:rPr>
      </w:pPr>
    </w:p>
    <w:p w14:paraId="1BA428D9" w14:textId="4DA4A680" w:rsidR="00D9277D" w:rsidRPr="00FF7F64" w:rsidRDefault="00D9277D" w:rsidP="00D9277D">
      <w:pPr>
        <w:tabs>
          <w:tab w:val="left" w:pos="360"/>
          <w:tab w:val="left" w:pos="720"/>
          <w:tab w:val="left" w:pos="1440"/>
          <w:tab w:val="left" w:pos="2160"/>
          <w:tab w:val="left" w:pos="3600"/>
          <w:tab w:val="left" w:pos="5040"/>
          <w:tab w:val="left" w:pos="5760"/>
        </w:tabs>
        <w:spacing w:after="0" w:line="240" w:lineRule="auto"/>
        <w:outlineLvl w:val="0"/>
        <w:rPr>
          <w:rFonts w:asciiTheme="majorHAnsi" w:hAnsiTheme="majorHAnsi" w:cs="Arial"/>
        </w:rPr>
      </w:pPr>
      <w:r w:rsidRPr="00FF7F64">
        <w:rPr>
          <w:rFonts w:asciiTheme="majorHAnsi" w:eastAsia="Times New Roman" w:hAnsiTheme="majorHAnsi" w:cs="Calibri"/>
          <w:b/>
          <w:szCs w:val="20"/>
        </w:rPr>
        <w:t>Gustavus Airport</w:t>
      </w:r>
      <w:r w:rsidR="00AB21D1">
        <w:rPr>
          <w:rFonts w:asciiTheme="majorHAnsi" w:eastAsia="Times New Roman" w:hAnsiTheme="majorHAnsi" w:cs="Calibri"/>
          <w:b/>
          <w:szCs w:val="20"/>
        </w:rPr>
        <w:t xml:space="preserve"> Survey</w:t>
      </w:r>
    </w:p>
    <w:p w14:paraId="03BFCA21" w14:textId="7FD84D90" w:rsidR="00D9277D" w:rsidRDefault="00D9277D" w:rsidP="00D9277D">
      <w:pPr>
        <w:tabs>
          <w:tab w:val="left" w:pos="360"/>
          <w:tab w:val="left" w:pos="720"/>
          <w:tab w:val="left" w:pos="1440"/>
          <w:tab w:val="left" w:pos="2160"/>
          <w:tab w:val="left" w:pos="3600"/>
          <w:tab w:val="left" w:pos="5040"/>
          <w:tab w:val="left" w:pos="5760"/>
        </w:tabs>
        <w:spacing w:after="0" w:line="360" w:lineRule="auto"/>
        <w:ind w:left="360"/>
        <w:rPr>
          <w:rFonts w:asciiTheme="majorHAnsi" w:hAnsiTheme="majorHAnsi" w:cs="Arial"/>
        </w:rPr>
      </w:pPr>
      <w:r w:rsidRPr="00FF7F64">
        <w:rPr>
          <w:rFonts w:ascii="Calibri" w:eastAsia="Calibri" w:hAnsi="Calibri" w:cs="Calibri"/>
        </w:rPr>
        <w:t xml:space="preserve">We plan to approach </w:t>
      </w:r>
      <w:r w:rsidR="007B2E86">
        <w:rPr>
          <w:rFonts w:ascii="Calibri" w:eastAsia="Calibri" w:hAnsi="Calibri" w:cs="Calibri"/>
        </w:rPr>
        <w:t>204</w:t>
      </w:r>
      <w:r w:rsidRPr="00FF7F64">
        <w:rPr>
          <w:rFonts w:ascii="Calibri" w:eastAsia="Calibri" w:hAnsi="Calibri" w:cs="Calibri"/>
        </w:rPr>
        <w:t xml:space="preserve"> potential participants</w:t>
      </w:r>
      <w:r w:rsidR="00F33A5C" w:rsidRPr="00FF7F64">
        <w:rPr>
          <w:rFonts w:ascii="Calibri" w:eastAsia="Calibri" w:hAnsi="Calibri" w:cs="Calibri"/>
        </w:rPr>
        <w:t xml:space="preserve"> </w:t>
      </w:r>
      <w:r w:rsidR="001B7C7E">
        <w:rPr>
          <w:rFonts w:ascii="Calibri" w:eastAsia="Calibri" w:hAnsi="Calibri" w:cs="Calibri"/>
        </w:rPr>
        <w:t>among</w:t>
      </w:r>
      <w:r w:rsidR="001B7C7E" w:rsidRPr="00FF7F64">
        <w:rPr>
          <w:rFonts w:ascii="Calibri" w:eastAsia="Calibri" w:hAnsi="Calibri" w:cs="Calibri"/>
        </w:rPr>
        <w:t xml:space="preserve"> </w:t>
      </w:r>
      <w:r w:rsidR="00F33A5C" w:rsidRPr="00FF7F64">
        <w:rPr>
          <w:rFonts w:ascii="Calibri" w:eastAsia="Calibri" w:hAnsi="Calibri" w:cs="Calibri"/>
        </w:rPr>
        <w:t>the visitors departing from Gustavus Airport</w:t>
      </w:r>
      <w:r w:rsidRPr="00FF7F64">
        <w:rPr>
          <w:rFonts w:ascii="Calibri" w:eastAsia="Calibri" w:hAnsi="Calibri" w:cs="Calibri"/>
        </w:rPr>
        <w:t>. We expect that</w:t>
      </w:r>
      <w:r>
        <w:rPr>
          <w:rFonts w:ascii="Calibri" w:eastAsia="Calibri" w:hAnsi="Calibri" w:cs="Calibri"/>
        </w:rPr>
        <w:t xml:space="preserve"> the initial contact to explain the purpose of the survey to take no more than 3 minutes</w:t>
      </w:r>
      <w:r w:rsidR="003E6B4E">
        <w:rPr>
          <w:rFonts w:ascii="Calibri" w:eastAsia="Calibri" w:hAnsi="Calibri" w:cs="Calibri"/>
        </w:rPr>
        <w:t>.</w:t>
      </w:r>
      <w:r>
        <w:rPr>
          <w:rFonts w:ascii="Calibri" w:eastAsia="Calibri" w:hAnsi="Calibri" w:cs="Calibri"/>
        </w:rPr>
        <w:t xml:space="preserve"> F</w:t>
      </w:r>
      <w:r w:rsidRPr="009C22A2">
        <w:rPr>
          <w:rFonts w:ascii="Calibri" w:eastAsia="Calibri" w:hAnsi="Calibri" w:cs="Calibri"/>
        </w:rPr>
        <w:t>rom this</w:t>
      </w:r>
      <w:r>
        <w:rPr>
          <w:rFonts w:ascii="Calibri" w:eastAsia="Calibri" w:hAnsi="Calibri" w:cs="Calibri"/>
        </w:rPr>
        <w:t xml:space="preserve"> sample population</w:t>
      </w:r>
      <w:r w:rsidRPr="009C22A2">
        <w:rPr>
          <w:rFonts w:ascii="Calibri" w:eastAsia="Calibri" w:hAnsi="Calibri" w:cs="Calibri"/>
        </w:rPr>
        <w:t xml:space="preserve"> we expect that </w:t>
      </w:r>
      <w:r w:rsidR="00F33A5C">
        <w:rPr>
          <w:rFonts w:ascii="Calibri" w:eastAsia="Calibri" w:hAnsi="Calibri" w:cs="Calibri"/>
        </w:rPr>
        <w:t>91</w:t>
      </w:r>
      <w:r w:rsidRPr="009C22A2">
        <w:rPr>
          <w:rFonts w:ascii="Calibri" w:eastAsia="Calibri" w:hAnsi="Calibri" w:cs="Calibri"/>
        </w:rPr>
        <w:t>% (n=</w:t>
      </w:r>
      <w:r w:rsidR="00F33A5C">
        <w:rPr>
          <w:rFonts w:ascii="Calibri" w:eastAsia="Calibri" w:hAnsi="Calibri" w:cs="Calibri"/>
        </w:rPr>
        <w:t>1</w:t>
      </w:r>
      <w:r w:rsidR="007B2E86">
        <w:rPr>
          <w:rFonts w:ascii="Calibri" w:eastAsia="Calibri" w:hAnsi="Calibri" w:cs="Calibri"/>
        </w:rPr>
        <w:t>86</w:t>
      </w:r>
      <w:r w:rsidRPr="009C22A2">
        <w:rPr>
          <w:rFonts w:ascii="Calibri" w:eastAsia="Calibri" w:hAnsi="Calibri" w:cs="Calibri"/>
        </w:rPr>
        <w:t xml:space="preserve">) will agree to complete the on-site survey. This will take an additional </w:t>
      </w:r>
      <w:r>
        <w:rPr>
          <w:rFonts w:ascii="Calibri" w:eastAsia="Calibri" w:hAnsi="Calibri" w:cs="Calibri"/>
        </w:rPr>
        <w:t>10</w:t>
      </w:r>
      <w:r w:rsidRPr="009C22A2">
        <w:rPr>
          <w:rFonts w:ascii="Calibri" w:eastAsia="Calibri" w:hAnsi="Calibri" w:cs="Calibri"/>
        </w:rPr>
        <w:t xml:space="preserve"> minutes to complete (</w:t>
      </w:r>
      <w:r w:rsidR="00F33A5C">
        <w:rPr>
          <w:rFonts w:ascii="Calibri" w:eastAsia="Calibri" w:hAnsi="Calibri" w:cs="Calibri"/>
        </w:rPr>
        <w:t>1</w:t>
      </w:r>
      <w:r w:rsidR="007B2E86">
        <w:rPr>
          <w:rFonts w:ascii="Calibri" w:eastAsia="Calibri" w:hAnsi="Calibri" w:cs="Calibri"/>
        </w:rPr>
        <w:t>86</w:t>
      </w:r>
      <w:r w:rsidR="00F33A5C">
        <w:rPr>
          <w:rFonts w:ascii="Calibri" w:eastAsia="Calibri" w:hAnsi="Calibri" w:cs="Calibri"/>
        </w:rPr>
        <w:t xml:space="preserve"> </w:t>
      </w:r>
      <w:r w:rsidRPr="009C22A2">
        <w:rPr>
          <w:rFonts w:ascii="Calibri" w:eastAsia="Calibri" w:hAnsi="Calibri" w:cs="Calibri"/>
        </w:rPr>
        <w:t xml:space="preserve">x </w:t>
      </w:r>
      <w:r>
        <w:rPr>
          <w:rFonts w:ascii="Calibri" w:eastAsia="Calibri" w:hAnsi="Calibri" w:cs="Calibri"/>
        </w:rPr>
        <w:t>1</w:t>
      </w:r>
      <w:r w:rsidR="003E6B4E">
        <w:rPr>
          <w:rFonts w:ascii="Calibri" w:eastAsia="Calibri" w:hAnsi="Calibri" w:cs="Calibri"/>
        </w:rPr>
        <w:t>3</w:t>
      </w:r>
      <w:r w:rsidRPr="009C22A2">
        <w:rPr>
          <w:rFonts w:ascii="Calibri" w:eastAsia="Calibri" w:hAnsi="Calibri" w:cs="Calibri"/>
        </w:rPr>
        <w:t xml:space="preserve"> minutes = </w:t>
      </w:r>
      <w:r w:rsidR="002F673C">
        <w:rPr>
          <w:rFonts w:ascii="Calibri" w:eastAsia="Calibri" w:hAnsi="Calibri" w:cs="Calibri"/>
        </w:rPr>
        <w:t>40</w:t>
      </w:r>
      <w:r w:rsidR="00F33A5C">
        <w:rPr>
          <w:rFonts w:ascii="Calibri" w:eastAsia="Calibri" w:hAnsi="Calibri" w:cs="Calibri"/>
        </w:rPr>
        <w:t xml:space="preserve"> </w:t>
      </w:r>
      <w:r w:rsidRPr="009C22A2">
        <w:rPr>
          <w:rFonts w:ascii="Calibri" w:eastAsia="Calibri" w:hAnsi="Calibri" w:cs="Calibri"/>
        </w:rPr>
        <w:t>hours</w:t>
      </w:r>
      <w:r>
        <w:rPr>
          <w:rFonts w:ascii="Calibri" w:eastAsia="Calibri" w:hAnsi="Calibri" w:cs="Calibri"/>
        </w:rPr>
        <w:t>).</w:t>
      </w:r>
      <w:r w:rsidRPr="009C22A2">
        <w:rPr>
          <w:rFonts w:ascii="Calibri" w:eastAsia="Calibri" w:hAnsi="Calibri" w:cs="Calibri"/>
        </w:rPr>
        <w:t xml:space="preserve"> We expect that </w:t>
      </w:r>
      <w:r w:rsidR="00F33A5C">
        <w:rPr>
          <w:rFonts w:ascii="Calibri" w:eastAsia="Calibri" w:hAnsi="Calibri" w:cs="Calibri"/>
        </w:rPr>
        <w:t>9</w:t>
      </w:r>
      <w:r w:rsidRPr="009C22A2">
        <w:rPr>
          <w:rFonts w:ascii="Calibri" w:eastAsia="Calibri" w:hAnsi="Calibri" w:cs="Calibri"/>
        </w:rPr>
        <w:t xml:space="preserve">% (n = </w:t>
      </w:r>
      <w:r w:rsidR="00F33A5C">
        <w:rPr>
          <w:rFonts w:ascii="Calibri" w:eastAsia="Calibri" w:hAnsi="Calibri" w:cs="Calibri"/>
        </w:rPr>
        <w:t>1</w:t>
      </w:r>
      <w:r w:rsidR="002F673C">
        <w:rPr>
          <w:rFonts w:ascii="Calibri" w:eastAsia="Calibri" w:hAnsi="Calibri" w:cs="Calibri"/>
        </w:rPr>
        <w:t>8</w:t>
      </w:r>
      <w:r w:rsidRPr="009C22A2">
        <w:rPr>
          <w:rFonts w:ascii="Calibri" w:eastAsia="Calibri" w:hAnsi="Calibri" w:cs="Calibri"/>
        </w:rPr>
        <w:t xml:space="preserve">) of </w:t>
      </w:r>
      <w:r>
        <w:rPr>
          <w:rFonts w:ascii="Calibri" w:eastAsia="Calibri" w:hAnsi="Calibri" w:cs="Calibri"/>
        </w:rPr>
        <w:t xml:space="preserve">all </w:t>
      </w:r>
      <w:r w:rsidRPr="009C22A2">
        <w:rPr>
          <w:rFonts w:ascii="Calibri" w:eastAsia="Calibri" w:hAnsi="Calibri" w:cs="Calibri"/>
        </w:rPr>
        <w:t xml:space="preserve">visitors </w:t>
      </w:r>
      <w:r>
        <w:rPr>
          <w:rFonts w:ascii="Calibri" w:eastAsia="Calibri" w:hAnsi="Calibri" w:cs="Calibri"/>
        </w:rPr>
        <w:t xml:space="preserve">asked to participate </w:t>
      </w:r>
      <w:r w:rsidRPr="009C22A2">
        <w:rPr>
          <w:rFonts w:ascii="Calibri" w:eastAsia="Calibri" w:hAnsi="Calibri" w:cs="Calibri"/>
        </w:rPr>
        <w:t>will refuse</w:t>
      </w:r>
      <w:r>
        <w:rPr>
          <w:rFonts w:ascii="Calibri" w:eastAsia="Calibri" w:hAnsi="Calibri" w:cs="Calibri"/>
        </w:rPr>
        <w:t>; and f</w:t>
      </w:r>
      <w:r w:rsidRPr="009C22A2">
        <w:rPr>
          <w:rFonts w:ascii="Calibri" w:eastAsia="Calibri" w:hAnsi="Calibri" w:cs="Calibri"/>
        </w:rPr>
        <w:t xml:space="preserve">or those individuals, we will record their reason for refusal and ask them to answer </w:t>
      </w:r>
      <w:r>
        <w:rPr>
          <w:rFonts w:ascii="Calibri" w:eastAsia="Calibri" w:hAnsi="Calibri" w:cs="Calibri"/>
        </w:rPr>
        <w:t>the</w:t>
      </w:r>
      <w:r w:rsidRPr="009C22A2">
        <w:rPr>
          <w:rFonts w:ascii="Calibri" w:eastAsia="Calibri" w:hAnsi="Calibri" w:cs="Calibri"/>
        </w:rPr>
        <w:t xml:space="preserve"> non-response check question</w:t>
      </w:r>
      <w:r>
        <w:rPr>
          <w:rFonts w:ascii="Calibri" w:eastAsia="Calibri" w:hAnsi="Calibri" w:cs="Calibri"/>
        </w:rPr>
        <w:t>s</w:t>
      </w:r>
      <w:r w:rsidRPr="009C22A2">
        <w:rPr>
          <w:rFonts w:ascii="Calibri" w:eastAsia="Calibri" w:hAnsi="Calibri" w:cs="Calibri"/>
        </w:rPr>
        <w:t xml:space="preserve">. Based upon our estimated response rate of all of the people that refuse to take the survey </w:t>
      </w:r>
      <w:r>
        <w:rPr>
          <w:rFonts w:ascii="Calibri" w:eastAsia="Calibri" w:hAnsi="Calibri" w:cs="Calibri"/>
        </w:rPr>
        <w:t>35</w:t>
      </w:r>
      <w:r w:rsidRPr="009C22A2">
        <w:rPr>
          <w:rFonts w:ascii="Calibri" w:eastAsia="Calibri" w:hAnsi="Calibri" w:cs="Calibri"/>
        </w:rPr>
        <w:t>% (n=</w:t>
      </w:r>
      <w:r w:rsidR="002F673C">
        <w:rPr>
          <w:rFonts w:ascii="Calibri" w:eastAsia="Calibri" w:hAnsi="Calibri" w:cs="Calibri"/>
        </w:rPr>
        <w:t>6</w:t>
      </w:r>
      <w:r w:rsidRPr="009C22A2">
        <w:rPr>
          <w:rFonts w:ascii="Calibri" w:eastAsia="Calibri" w:hAnsi="Calibri" w:cs="Calibri"/>
        </w:rPr>
        <w:t xml:space="preserve">) will agree to answer the non-response check questions and </w:t>
      </w:r>
      <w:r>
        <w:rPr>
          <w:rFonts w:ascii="Calibri" w:eastAsia="Calibri" w:hAnsi="Calibri" w:cs="Calibri"/>
        </w:rPr>
        <w:t>65</w:t>
      </w:r>
      <w:r w:rsidRPr="009C22A2">
        <w:rPr>
          <w:rFonts w:ascii="Calibri" w:eastAsia="Calibri" w:hAnsi="Calibri" w:cs="Calibri"/>
        </w:rPr>
        <w:t>% (n=</w:t>
      </w:r>
      <w:r w:rsidR="002F673C">
        <w:rPr>
          <w:rFonts w:ascii="Calibri" w:eastAsia="Calibri" w:hAnsi="Calibri" w:cs="Calibri"/>
        </w:rPr>
        <w:t>12</w:t>
      </w:r>
      <w:r w:rsidRPr="009C22A2">
        <w:rPr>
          <w:rFonts w:ascii="Calibri" w:eastAsia="Calibri" w:hAnsi="Calibri" w:cs="Calibri"/>
        </w:rPr>
        <w:t xml:space="preserve">) will give a “hard refusal” and walk away.  The time to complete the non-response questions is estimated to take about </w:t>
      </w:r>
      <w:r>
        <w:rPr>
          <w:rFonts w:ascii="Calibri" w:eastAsia="Calibri" w:hAnsi="Calibri" w:cs="Calibri"/>
        </w:rPr>
        <w:t>two minutes</w:t>
      </w:r>
      <w:r w:rsidRPr="009C22A2">
        <w:rPr>
          <w:rFonts w:ascii="Calibri" w:eastAsia="Calibri" w:hAnsi="Calibri" w:cs="Calibri"/>
        </w:rPr>
        <w:t xml:space="preserve"> (</w:t>
      </w:r>
      <w:r w:rsidR="002F673C">
        <w:rPr>
          <w:rFonts w:ascii="Calibri" w:eastAsia="Calibri" w:hAnsi="Calibri" w:cs="Calibri"/>
        </w:rPr>
        <w:t>6</w:t>
      </w:r>
      <w:r w:rsidRPr="009C22A2">
        <w:rPr>
          <w:rFonts w:ascii="Calibri" w:eastAsia="Calibri" w:hAnsi="Calibri" w:cs="Calibri"/>
        </w:rPr>
        <w:t xml:space="preserve"> x </w:t>
      </w:r>
      <w:r>
        <w:rPr>
          <w:rFonts w:ascii="Calibri" w:eastAsia="Calibri" w:hAnsi="Calibri" w:cs="Calibri"/>
        </w:rPr>
        <w:t>2</w:t>
      </w:r>
      <w:r w:rsidRPr="009C22A2">
        <w:rPr>
          <w:rFonts w:ascii="Calibri" w:eastAsia="Calibri" w:hAnsi="Calibri" w:cs="Calibri"/>
        </w:rPr>
        <w:t xml:space="preserve"> minute</w:t>
      </w:r>
      <w:r>
        <w:rPr>
          <w:rFonts w:ascii="Calibri" w:eastAsia="Calibri" w:hAnsi="Calibri" w:cs="Calibri"/>
        </w:rPr>
        <w:t>s</w:t>
      </w:r>
      <w:r w:rsidRPr="009C22A2">
        <w:rPr>
          <w:rFonts w:ascii="Calibri" w:eastAsia="Calibri" w:hAnsi="Calibri" w:cs="Calibri"/>
        </w:rPr>
        <w:t xml:space="preserve"> =</w:t>
      </w:r>
      <w:r w:rsidR="00F33A5C">
        <w:rPr>
          <w:rFonts w:ascii="Calibri" w:eastAsia="Calibri" w:hAnsi="Calibri" w:cs="Calibri"/>
        </w:rPr>
        <w:t xml:space="preserve"> .</w:t>
      </w:r>
      <w:r w:rsidR="002F673C">
        <w:rPr>
          <w:rFonts w:ascii="Calibri" w:eastAsia="Calibri" w:hAnsi="Calibri" w:cs="Calibri"/>
        </w:rPr>
        <w:t>2</w:t>
      </w:r>
      <w:r w:rsidRPr="009C22A2">
        <w:rPr>
          <w:rFonts w:ascii="Calibri" w:eastAsia="Calibri" w:hAnsi="Calibri" w:cs="Calibri"/>
        </w:rPr>
        <w:t xml:space="preserve"> hours).</w:t>
      </w:r>
      <w:r>
        <w:rPr>
          <w:rFonts w:asciiTheme="majorHAnsi" w:hAnsiTheme="majorHAnsi" w:cs="Arial"/>
        </w:rPr>
        <w:t xml:space="preserve"> </w:t>
      </w:r>
    </w:p>
    <w:p w14:paraId="2C240B76" w14:textId="77777777" w:rsidR="001B7C7E" w:rsidRPr="00E133A6" w:rsidRDefault="001B7C7E" w:rsidP="00E133A6">
      <w:pPr>
        <w:tabs>
          <w:tab w:val="left" w:pos="360"/>
          <w:tab w:val="left" w:pos="720"/>
          <w:tab w:val="left" w:pos="1440"/>
          <w:tab w:val="left" w:pos="2160"/>
          <w:tab w:val="left" w:pos="3600"/>
          <w:tab w:val="left" w:pos="5040"/>
          <w:tab w:val="left" w:pos="5760"/>
        </w:tabs>
        <w:spacing w:after="0" w:line="240" w:lineRule="auto"/>
        <w:outlineLvl w:val="0"/>
        <w:rPr>
          <w:rFonts w:asciiTheme="majorHAnsi" w:eastAsia="Times New Roman" w:hAnsiTheme="majorHAnsi" w:cs="Calibri"/>
          <w:b/>
          <w:bCs/>
          <w:sz w:val="18"/>
          <w:szCs w:val="18"/>
        </w:rPr>
      </w:pPr>
    </w:p>
    <w:p w14:paraId="6FB9F76D" w14:textId="08291C01" w:rsidR="00D9277D" w:rsidRPr="00AB21D1" w:rsidRDefault="00AB21D1" w:rsidP="00E133A6">
      <w:pPr>
        <w:tabs>
          <w:tab w:val="left" w:pos="360"/>
          <w:tab w:val="left" w:pos="720"/>
          <w:tab w:val="left" w:pos="1440"/>
          <w:tab w:val="left" w:pos="2160"/>
          <w:tab w:val="left" w:pos="3600"/>
          <w:tab w:val="left" w:pos="5040"/>
          <w:tab w:val="left" w:pos="5760"/>
        </w:tabs>
        <w:spacing w:after="0" w:line="360" w:lineRule="auto"/>
        <w:ind w:left="360"/>
        <w:outlineLvl w:val="0"/>
        <w:rPr>
          <w:rFonts w:asciiTheme="majorHAnsi" w:eastAsia="Times New Roman" w:hAnsiTheme="majorHAnsi" w:cs="Calibri"/>
          <w:b/>
          <w:bCs/>
          <w:sz w:val="20"/>
          <w:szCs w:val="20"/>
        </w:rPr>
      </w:pPr>
      <w:r>
        <w:rPr>
          <w:rFonts w:asciiTheme="majorHAnsi" w:eastAsia="Times New Roman" w:hAnsiTheme="majorHAnsi" w:cs="Calibri"/>
          <w:b/>
          <w:bCs/>
          <w:sz w:val="20"/>
          <w:szCs w:val="20"/>
        </w:rPr>
        <w:t xml:space="preserve">Table 5. </w:t>
      </w:r>
      <w:r w:rsidR="00D9277D" w:rsidRPr="00AB21D1">
        <w:rPr>
          <w:rFonts w:asciiTheme="majorHAnsi" w:eastAsia="Times New Roman" w:hAnsiTheme="majorHAnsi" w:cs="Calibri"/>
          <w:b/>
          <w:bCs/>
          <w:sz w:val="20"/>
          <w:szCs w:val="20"/>
        </w:rPr>
        <w:t xml:space="preserve">Estimated Respondent Burden for </w:t>
      </w:r>
      <w:r w:rsidRPr="003E6B4E">
        <w:rPr>
          <w:rFonts w:asciiTheme="majorHAnsi" w:eastAsia="Times New Roman" w:hAnsiTheme="majorHAnsi" w:cs="Calibri"/>
          <w:b/>
          <w:sz w:val="20"/>
          <w:szCs w:val="20"/>
        </w:rPr>
        <w:t xml:space="preserve">Gustavus Airport </w:t>
      </w:r>
      <w:r w:rsidR="00D9277D" w:rsidRPr="00AB21D1">
        <w:rPr>
          <w:rFonts w:asciiTheme="majorHAnsi" w:eastAsia="Times New Roman" w:hAnsiTheme="majorHAnsi" w:cs="Calibri"/>
          <w:b/>
          <w:bCs/>
          <w:sz w:val="20"/>
          <w:szCs w:val="20"/>
        </w:rPr>
        <w:t>Survey</w:t>
      </w:r>
    </w:p>
    <w:tbl>
      <w:tblPr>
        <w:tblStyle w:val="1"/>
        <w:tblW w:w="8845"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049"/>
        <w:gridCol w:w="1441"/>
        <w:gridCol w:w="1825"/>
        <w:gridCol w:w="1530"/>
      </w:tblGrid>
      <w:tr w:rsidR="00AB21D1" w:rsidRPr="00C445FF" w14:paraId="3C71D336" w14:textId="77777777" w:rsidTr="001376BE">
        <w:trPr>
          <w:trHeight w:val="540"/>
        </w:trPr>
        <w:tc>
          <w:tcPr>
            <w:tcW w:w="4049" w:type="dxa"/>
            <w:shd w:val="clear" w:color="auto" w:fill="C2D69B"/>
            <w:tcMar>
              <w:top w:w="60" w:type="dxa"/>
              <w:left w:w="60" w:type="dxa"/>
              <w:bottom w:w="60" w:type="dxa"/>
              <w:right w:w="60" w:type="dxa"/>
            </w:tcMar>
            <w:vAlign w:val="center"/>
          </w:tcPr>
          <w:p w14:paraId="212E16FC" w14:textId="6F37283F" w:rsidR="00AB21D1" w:rsidRPr="00C445FF" w:rsidRDefault="00AB21D1" w:rsidP="001376BE">
            <w:pPr>
              <w:spacing w:after="0"/>
              <w:rPr>
                <w:b/>
                <w:sz w:val="20"/>
                <w:szCs w:val="20"/>
              </w:rPr>
            </w:pPr>
          </w:p>
        </w:tc>
        <w:tc>
          <w:tcPr>
            <w:tcW w:w="1441" w:type="dxa"/>
            <w:shd w:val="clear" w:color="auto" w:fill="C2D69B"/>
            <w:tcMar>
              <w:top w:w="60" w:type="dxa"/>
              <w:left w:w="60" w:type="dxa"/>
              <w:bottom w:w="60" w:type="dxa"/>
              <w:right w:w="60" w:type="dxa"/>
            </w:tcMar>
            <w:vAlign w:val="center"/>
          </w:tcPr>
          <w:p w14:paraId="00348E0E" w14:textId="77777777" w:rsidR="00AB21D1" w:rsidRPr="00C445FF" w:rsidRDefault="00AB21D1" w:rsidP="001376BE">
            <w:pPr>
              <w:spacing w:after="0"/>
              <w:jc w:val="center"/>
              <w:rPr>
                <w:b/>
                <w:sz w:val="20"/>
                <w:szCs w:val="20"/>
              </w:rPr>
            </w:pPr>
            <w:r w:rsidRPr="00C445FF">
              <w:rPr>
                <w:b/>
                <w:sz w:val="20"/>
                <w:szCs w:val="20"/>
              </w:rPr>
              <w:t>Responses</w:t>
            </w:r>
          </w:p>
        </w:tc>
        <w:tc>
          <w:tcPr>
            <w:tcW w:w="1825" w:type="dxa"/>
            <w:shd w:val="clear" w:color="auto" w:fill="C2D69B"/>
          </w:tcPr>
          <w:p w14:paraId="7B3A4DA7" w14:textId="77777777" w:rsidR="00AB21D1" w:rsidRPr="00C445FF" w:rsidRDefault="00AB21D1" w:rsidP="001376BE">
            <w:pPr>
              <w:spacing w:after="0"/>
              <w:jc w:val="center"/>
              <w:rPr>
                <w:b/>
                <w:sz w:val="20"/>
                <w:szCs w:val="20"/>
              </w:rPr>
            </w:pPr>
            <w:r w:rsidRPr="00C445FF">
              <w:rPr>
                <w:b/>
                <w:sz w:val="20"/>
                <w:szCs w:val="20"/>
              </w:rPr>
              <w:t>Completion Time *</w:t>
            </w:r>
          </w:p>
          <w:p w14:paraId="06C20412" w14:textId="77777777" w:rsidR="00AB21D1" w:rsidRPr="00C445FF" w:rsidRDefault="00AB21D1" w:rsidP="001376BE">
            <w:pPr>
              <w:spacing w:after="0"/>
              <w:jc w:val="center"/>
              <w:rPr>
                <w:b/>
                <w:sz w:val="20"/>
                <w:szCs w:val="20"/>
              </w:rPr>
            </w:pPr>
            <w:r w:rsidRPr="00C445FF">
              <w:rPr>
                <w:b/>
                <w:sz w:val="20"/>
                <w:szCs w:val="20"/>
              </w:rPr>
              <w:t>(minutes)</w:t>
            </w:r>
          </w:p>
        </w:tc>
        <w:tc>
          <w:tcPr>
            <w:tcW w:w="1530" w:type="dxa"/>
            <w:shd w:val="clear" w:color="auto" w:fill="C2D69B"/>
            <w:tcMar>
              <w:top w:w="60" w:type="dxa"/>
              <w:left w:w="60" w:type="dxa"/>
              <w:bottom w:w="60" w:type="dxa"/>
              <w:right w:w="60" w:type="dxa"/>
            </w:tcMar>
            <w:vAlign w:val="center"/>
          </w:tcPr>
          <w:p w14:paraId="5C22E6E7" w14:textId="77777777" w:rsidR="00AB21D1" w:rsidRPr="00C445FF" w:rsidRDefault="00AB21D1" w:rsidP="001376BE">
            <w:pPr>
              <w:spacing w:after="0"/>
              <w:jc w:val="center"/>
              <w:rPr>
                <w:b/>
                <w:sz w:val="20"/>
                <w:szCs w:val="20"/>
              </w:rPr>
            </w:pPr>
            <w:r w:rsidRPr="00C445FF">
              <w:rPr>
                <w:b/>
                <w:sz w:val="20"/>
                <w:szCs w:val="20"/>
              </w:rPr>
              <w:t>Burden</w:t>
            </w:r>
          </w:p>
          <w:p w14:paraId="420106E2" w14:textId="77777777" w:rsidR="00AB21D1" w:rsidRPr="00C445FF" w:rsidRDefault="00AB21D1" w:rsidP="001376BE">
            <w:pPr>
              <w:spacing w:after="0"/>
              <w:jc w:val="center"/>
              <w:rPr>
                <w:b/>
                <w:sz w:val="20"/>
                <w:szCs w:val="20"/>
              </w:rPr>
            </w:pPr>
            <w:r w:rsidRPr="00C445FF">
              <w:rPr>
                <w:b/>
                <w:sz w:val="20"/>
                <w:szCs w:val="20"/>
              </w:rPr>
              <w:t>Hours</w:t>
            </w:r>
          </w:p>
        </w:tc>
      </w:tr>
      <w:tr w:rsidR="00AB21D1" w:rsidRPr="00C445FF" w14:paraId="2CE4C445" w14:textId="77777777" w:rsidTr="001376BE">
        <w:trPr>
          <w:trHeight w:val="220"/>
        </w:trPr>
        <w:tc>
          <w:tcPr>
            <w:tcW w:w="4049" w:type="dxa"/>
            <w:shd w:val="clear" w:color="auto" w:fill="FFFFFF"/>
            <w:tcMar>
              <w:top w:w="60" w:type="dxa"/>
              <w:left w:w="60" w:type="dxa"/>
              <w:bottom w:w="60" w:type="dxa"/>
              <w:right w:w="60" w:type="dxa"/>
            </w:tcMar>
          </w:tcPr>
          <w:p w14:paraId="75C0808D" w14:textId="77777777" w:rsidR="00AB21D1" w:rsidRPr="00C445FF" w:rsidRDefault="002B2F64" w:rsidP="001376BE">
            <w:pPr>
              <w:spacing w:after="0" w:line="240" w:lineRule="auto"/>
              <w:ind w:left="300"/>
              <w:rPr>
                <w:sz w:val="20"/>
                <w:szCs w:val="20"/>
              </w:rPr>
            </w:pPr>
            <w:hyperlink r:id="rId15">
              <w:r w:rsidR="00AB21D1" w:rsidRPr="00C445FF">
                <w:rPr>
                  <w:sz w:val="20"/>
                  <w:szCs w:val="20"/>
                </w:rPr>
                <w:t xml:space="preserve">Completed </w:t>
              </w:r>
              <w:r w:rsidR="00AB21D1">
                <w:rPr>
                  <w:sz w:val="20"/>
                  <w:szCs w:val="20"/>
                </w:rPr>
                <w:t>Responses</w:t>
              </w:r>
              <w:r w:rsidR="00AB21D1" w:rsidRPr="00C445FF">
                <w:rPr>
                  <w:sz w:val="20"/>
                  <w:szCs w:val="20"/>
                </w:rPr>
                <w:t xml:space="preserve"> </w:t>
              </w:r>
            </w:hyperlink>
          </w:p>
        </w:tc>
        <w:tc>
          <w:tcPr>
            <w:tcW w:w="1441" w:type="dxa"/>
            <w:shd w:val="clear" w:color="auto" w:fill="FFFFFF"/>
            <w:tcMar>
              <w:top w:w="60" w:type="dxa"/>
              <w:left w:w="60" w:type="dxa"/>
              <w:bottom w:w="60" w:type="dxa"/>
              <w:right w:w="60" w:type="dxa"/>
            </w:tcMar>
          </w:tcPr>
          <w:p w14:paraId="75109B6E" w14:textId="33584BF1" w:rsidR="00AB21D1" w:rsidRPr="00C445FF" w:rsidRDefault="00AB21D1" w:rsidP="001376BE">
            <w:pPr>
              <w:spacing w:after="0" w:line="240" w:lineRule="auto"/>
              <w:jc w:val="center"/>
              <w:rPr>
                <w:sz w:val="20"/>
                <w:szCs w:val="20"/>
              </w:rPr>
            </w:pPr>
            <w:r>
              <w:rPr>
                <w:sz w:val="20"/>
                <w:szCs w:val="20"/>
              </w:rPr>
              <w:t>1</w:t>
            </w:r>
            <w:r w:rsidR="002F673C">
              <w:rPr>
                <w:sz w:val="20"/>
                <w:szCs w:val="20"/>
              </w:rPr>
              <w:t>86</w:t>
            </w:r>
          </w:p>
        </w:tc>
        <w:tc>
          <w:tcPr>
            <w:tcW w:w="1825" w:type="dxa"/>
            <w:shd w:val="clear" w:color="auto" w:fill="FFFFFF"/>
          </w:tcPr>
          <w:p w14:paraId="1927AEB1" w14:textId="384D3CA3" w:rsidR="00AB21D1" w:rsidRPr="00C445FF" w:rsidRDefault="00AB21D1" w:rsidP="001376BE">
            <w:pPr>
              <w:spacing w:after="0" w:line="240" w:lineRule="auto"/>
              <w:jc w:val="center"/>
              <w:rPr>
                <w:sz w:val="20"/>
                <w:szCs w:val="20"/>
              </w:rPr>
            </w:pPr>
            <w:r>
              <w:rPr>
                <w:sz w:val="20"/>
                <w:szCs w:val="20"/>
              </w:rPr>
              <w:t>13</w:t>
            </w:r>
          </w:p>
        </w:tc>
        <w:tc>
          <w:tcPr>
            <w:tcW w:w="1530" w:type="dxa"/>
            <w:shd w:val="clear" w:color="auto" w:fill="FFFFFF"/>
            <w:tcMar>
              <w:top w:w="60" w:type="dxa"/>
              <w:left w:w="60" w:type="dxa"/>
              <w:bottom w:w="60" w:type="dxa"/>
              <w:right w:w="60" w:type="dxa"/>
            </w:tcMar>
          </w:tcPr>
          <w:p w14:paraId="22658D27" w14:textId="5D663E08" w:rsidR="00AB21D1" w:rsidRPr="00C445FF" w:rsidRDefault="002F673C" w:rsidP="001376BE">
            <w:pPr>
              <w:spacing w:after="0" w:line="240" w:lineRule="auto"/>
              <w:jc w:val="center"/>
              <w:rPr>
                <w:sz w:val="20"/>
                <w:szCs w:val="20"/>
              </w:rPr>
            </w:pPr>
            <w:r>
              <w:rPr>
                <w:sz w:val="20"/>
                <w:szCs w:val="20"/>
              </w:rPr>
              <w:t>40</w:t>
            </w:r>
          </w:p>
        </w:tc>
      </w:tr>
      <w:tr w:rsidR="00AB21D1" w:rsidRPr="00C445FF" w14:paraId="10B5DF3B" w14:textId="77777777" w:rsidTr="001376BE">
        <w:trPr>
          <w:trHeight w:val="220"/>
        </w:trPr>
        <w:tc>
          <w:tcPr>
            <w:tcW w:w="4049" w:type="dxa"/>
            <w:shd w:val="clear" w:color="auto" w:fill="FFFFFF"/>
            <w:tcMar>
              <w:top w:w="60" w:type="dxa"/>
              <w:left w:w="60" w:type="dxa"/>
              <w:bottom w:w="60" w:type="dxa"/>
              <w:right w:w="60" w:type="dxa"/>
            </w:tcMar>
          </w:tcPr>
          <w:p w14:paraId="5F4A6042" w14:textId="77777777" w:rsidR="00AB21D1" w:rsidRPr="00C445FF" w:rsidRDefault="002B2F64" w:rsidP="001376BE">
            <w:pPr>
              <w:spacing w:after="0" w:line="240" w:lineRule="auto"/>
              <w:ind w:left="300"/>
              <w:rPr>
                <w:sz w:val="20"/>
                <w:szCs w:val="20"/>
              </w:rPr>
            </w:pPr>
            <w:hyperlink r:id="rId16">
              <w:r w:rsidR="00AB21D1" w:rsidRPr="00C445FF">
                <w:rPr>
                  <w:sz w:val="20"/>
                  <w:szCs w:val="20"/>
                </w:rPr>
                <w:t>Non-response survey</w:t>
              </w:r>
            </w:hyperlink>
          </w:p>
        </w:tc>
        <w:tc>
          <w:tcPr>
            <w:tcW w:w="1441" w:type="dxa"/>
            <w:shd w:val="clear" w:color="auto" w:fill="FFFFFF"/>
            <w:tcMar>
              <w:top w:w="60" w:type="dxa"/>
              <w:left w:w="60" w:type="dxa"/>
              <w:bottom w:w="60" w:type="dxa"/>
              <w:right w:w="60" w:type="dxa"/>
            </w:tcMar>
          </w:tcPr>
          <w:p w14:paraId="435BB1F9" w14:textId="36669ECF" w:rsidR="00AB21D1" w:rsidRPr="00C445FF" w:rsidRDefault="002F673C" w:rsidP="001376BE">
            <w:pPr>
              <w:spacing w:after="0" w:line="240" w:lineRule="auto"/>
              <w:jc w:val="center"/>
              <w:rPr>
                <w:sz w:val="20"/>
                <w:szCs w:val="20"/>
              </w:rPr>
            </w:pPr>
            <w:r>
              <w:rPr>
                <w:sz w:val="20"/>
                <w:szCs w:val="20"/>
              </w:rPr>
              <w:t>6</w:t>
            </w:r>
          </w:p>
        </w:tc>
        <w:tc>
          <w:tcPr>
            <w:tcW w:w="1825" w:type="dxa"/>
            <w:shd w:val="clear" w:color="auto" w:fill="FFFFFF"/>
          </w:tcPr>
          <w:p w14:paraId="2FC769CF" w14:textId="1C2EFA3E" w:rsidR="00AB21D1" w:rsidRPr="00C445FF" w:rsidRDefault="00AB21D1" w:rsidP="001376BE">
            <w:pPr>
              <w:spacing w:after="0" w:line="240" w:lineRule="auto"/>
              <w:jc w:val="center"/>
              <w:rPr>
                <w:sz w:val="20"/>
                <w:szCs w:val="20"/>
              </w:rPr>
            </w:pPr>
            <w:r>
              <w:rPr>
                <w:sz w:val="20"/>
                <w:szCs w:val="20"/>
              </w:rPr>
              <w:t>5</w:t>
            </w:r>
          </w:p>
        </w:tc>
        <w:tc>
          <w:tcPr>
            <w:tcW w:w="1530" w:type="dxa"/>
            <w:shd w:val="clear" w:color="auto" w:fill="FFFFFF"/>
            <w:tcMar>
              <w:top w:w="60" w:type="dxa"/>
              <w:left w:w="60" w:type="dxa"/>
              <w:bottom w:w="60" w:type="dxa"/>
              <w:right w:w="60" w:type="dxa"/>
            </w:tcMar>
          </w:tcPr>
          <w:p w14:paraId="10330790" w14:textId="234E4E6F" w:rsidR="00AB21D1" w:rsidRPr="00C445FF" w:rsidRDefault="00AB21D1" w:rsidP="001376BE">
            <w:pPr>
              <w:spacing w:after="0" w:line="240" w:lineRule="auto"/>
              <w:jc w:val="center"/>
              <w:rPr>
                <w:sz w:val="20"/>
                <w:szCs w:val="20"/>
              </w:rPr>
            </w:pPr>
            <w:r>
              <w:rPr>
                <w:sz w:val="20"/>
                <w:szCs w:val="20"/>
              </w:rPr>
              <w:t>&lt;1</w:t>
            </w:r>
          </w:p>
        </w:tc>
      </w:tr>
      <w:tr w:rsidR="00AB21D1" w:rsidRPr="00C445FF" w14:paraId="5E17D47B" w14:textId="77777777" w:rsidTr="001376BE">
        <w:trPr>
          <w:trHeight w:val="220"/>
        </w:trPr>
        <w:tc>
          <w:tcPr>
            <w:tcW w:w="4049" w:type="dxa"/>
            <w:shd w:val="clear" w:color="auto" w:fill="FFFFFF"/>
            <w:tcMar>
              <w:top w:w="60" w:type="dxa"/>
              <w:left w:w="60" w:type="dxa"/>
              <w:bottom w:w="60" w:type="dxa"/>
              <w:right w:w="60" w:type="dxa"/>
            </w:tcMar>
          </w:tcPr>
          <w:p w14:paraId="2C418B97" w14:textId="77777777" w:rsidR="00AB21D1" w:rsidRPr="00C445FF" w:rsidRDefault="00AB21D1" w:rsidP="001376BE">
            <w:pPr>
              <w:spacing w:after="0" w:line="240" w:lineRule="auto"/>
              <w:ind w:left="300"/>
              <w:jc w:val="right"/>
              <w:rPr>
                <w:sz w:val="20"/>
                <w:szCs w:val="20"/>
              </w:rPr>
            </w:pPr>
            <w:r w:rsidRPr="00C445FF">
              <w:rPr>
                <w:sz w:val="20"/>
                <w:szCs w:val="20"/>
              </w:rPr>
              <w:t>Total burden requested under this ICR:</w:t>
            </w:r>
          </w:p>
        </w:tc>
        <w:tc>
          <w:tcPr>
            <w:tcW w:w="1441" w:type="dxa"/>
            <w:shd w:val="clear" w:color="auto" w:fill="FFFFFF"/>
            <w:tcMar>
              <w:top w:w="60" w:type="dxa"/>
              <w:left w:w="60" w:type="dxa"/>
              <w:bottom w:w="60" w:type="dxa"/>
              <w:right w:w="60" w:type="dxa"/>
            </w:tcMar>
          </w:tcPr>
          <w:p w14:paraId="6994D953" w14:textId="19E7463D" w:rsidR="00AB21D1" w:rsidRPr="00C445FF" w:rsidRDefault="002F673C" w:rsidP="001376BE">
            <w:pPr>
              <w:spacing w:after="0" w:line="240" w:lineRule="auto"/>
              <w:jc w:val="center"/>
              <w:rPr>
                <w:b/>
                <w:sz w:val="20"/>
                <w:szCs w:val="20"/>
              </w:rPr>
            </w:pPr>
            <w:r>
              <w:rPr>
                <w:b/>
                <w:sz w:val="20"/>
                <w:szCs w:val="20"/>
              </w:rPr>
              <w:t>192</w:t>
            </w:r>
          </w:p>
        </w:tc>
        <w:tc>
          <w:tcPr>
            <w:tcW w:w="1825" w:type="dxa"/>
            <w:shd w:val="clear" w:color="auto" w:fill="FFFFFF"/>
          </w:tcPr>
          <w:p w14:paraId="0E622B35" w14:textId="77777777" w:rsidR="00AB21D1" w:rsidRPr="00C445FF" w:rsidRDefault="00AB21D1" w:rsidP="001376BE">
            <w:pPr>
              <w:spacing w:after="0" w:line="240" w:lineRule="auto"/>
              <w:rPr>
                <w:b/>
                <w:sz w:val="20"/>
                <w:szCs w:val="20"/>
              </w:rPr>
            </w:pPr>
          </w:p>
        </w:tc>
        <w:tc>
          <w:tcPr>
            <w:tcW w:w="1530" w:type="dxa"/>
            <w:shd w:val="clear" w:color="auto" w:fill="FFFFFF"/>
            <w:tcMar>
              <w:top w:w="60" w:type="dxa"/>
              <w:left w:w="60" w:type="dxa"/>
              <w:bottom w:w="60" w:type="dxa"/>
              <w:right w:w="60" w:type="dxa"/>
            </w:tcMar>
          </w:tcPr>
          <w:p w14:paraId="672052DD" w14:textId="587E603C" w:rsidR="00AB21D1" w:rsidRPr="00C445FF" w:rsidRDefault="002F673C" w:rsidP="001376BE">
            <w:pPr>
              <w:spacing w:after="0" w:line="240" w:lineRule="auto"/>
              <w:jc w:val="center"/>
              <w:rPr>
                <w:b/>
                <w:sz w:val="20"/>
                <w:szCs w:val="20"/>
              </w:rPr>
            </w:pPr>
            <w:r>
              <w:rPr>
                <w:b/>
                <w:sz w:val="20"/>
                <w:szCs w:val="20"/>
              </w:rPr>
              <w:t>40</w:t>
            </w:r>
          </w:p>
        </w:tc>
      </w:tr>
    </w:tbl>
    <w:p w14:paraId="005EEFDA" w14:textId="75329034" w:rsidR="0019450C" w:rsidRPr="0017448D" w:rsidRDefault="00AF7270" w:rsidP="00A92870">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outlineLvl w:val="0"/>
        <w:rPr>
          <w:rFonts w:asciiTheme="majorHAnsi" w:hAnsiTheme="majorHAnsi" w:cs="Arial"/>
        </w:rPr>
      </w:pPr>
      <w:r w:rsidRPr="00FF7F64">
        <w:rPr>
          <w:rFonts w:asciiTheme="majorHAnsi" w:hAnsiTheme="majorHAnsi" w:cs="Arial"/>
          <w:b/>
        </w:rPr>
        <w:t>REPORTING PLAN:</w:t>
      </w:r>
    </w:p>
    <w:p w14:paraId="55241BDE" w14:textId="4D613BE3" w:rsidR="00DD4CE9" w:rsidRDefault="005D7203" w:rsidP="005D7203">
      <w:pPr>
        <w:rPr>
          <w:rFonts w:asciiTheme="majorHAnsi" w:hAnsiTheme="majorHAnsi" w:cs="Arial"/>
        </w:rPr>
      </w:pPr>
      <w:r w:rsidRPr="005D7203">
        <w:rPr>
          <w:rFonts w:ascii="Calibri" w:eastAsia="Times New Roman" w:hAnsi="Calibri" w:cs="Calibri"/>
        </w:rPr>
        <w:t>Results, including descriptive statistics (frequency distributions of visitors per month, duration of trips, and visitor motivations) as well as maps depicting visitor travel routes and spatial statistics (e.g. visitor use density) will be presented to GLBA in the form of a Natural Resource Technical Report.</w:t>
      </w:r>
      <w:r w:rsidR="003E6B4E">
        <w:rPr>
          <w:rFonts w:ascii="Calibri" w:eastAsia="Times New Roman" w:hAnsi="Calibri" w:cs="Calibri"/>
        </w:rPr>
        <w:t xml:space="preserve"> Additionally, a summary report of the collection will be submitted to the NPS Social Science branch.</w:t>
      </w:r>
      <w:r w:rsidRPr="005D7203">
        <w:rPr>
          <w:rFonts w:ascii="Calibri" w:eastAsia="Times New Roman" w:hAnsi="Calibri" w:cs="Calibri"/>
        </w:rPr>
        <w:t xml:space="preserve"> Results will be published in scientific journal as appropriate.</w:t>
      </w:r>
    </w:p>
    <w:p w14:paraId="5A225F2A" w14:textId="77777777" w:rsidR="00694078" w:rsidRDefault="00694078" w:rsidP="00694078">
      <w:pPr>
        <w:pBdr>
          <w:top w:val="single" w:sz="24" w:space="1" w:color="76923C" w:themeColor="accent3" w:themeShade="BF"/>
        </w:pBdr>
        <w:autoSpaceDE w:val="0"/>
        <w:autoSpaceDN w:val="0"/>
        <w:spacing w:after="0" w:line="240" w:lineRule="auto"/>
        <w:rPr>
          <w:rFonts w:ascii="Calibri" w:eastAsia="Times New Roman" w:hAnsi="Calibri" w:cs="Calibri"/>
          <w:b/>
          <w:color w:val="222222"/>
          <w:shd w:val="clear" w:color="auto" w:fill="FFFFFF"/>
        </w:rPr>
      </w:pPr>
    </w:p>
    <w:p w14:paraId="7935391F" w14:textId="77777777" w:rsidR="005D7203" w:rsidRPr="00EA39E1" w:rsidRDefault="005D7203" w:rsidP="00A92870">
      <w:pPr>
        <w:pBdr>
          <w:top w:val="single" w:sz="24" w:space="1" w:color="76923C" w:themeColor="accent3" w:themeShade="BF"/>
        </w:pBdr>
        <w:autoSpaceDE w:val="0"/>
        <w:autoSpaceDN w:val="0"/>
        <w:spacing w:after="0" w:line="240" w:lineRule="auto"/>
        <w:outlineLvl w:val="0"/>
        <w:rPr>
          <w:rFonts w:ascii="Calibri" w:eastAsia="Times New Roman" w:hAnsi="Calibri" w:cs="Calibri"/>
          <w:b/>
          <w:color w:val="222222"/>
          <w:shd w:val="clear" w:color="auto" w:fill="FFFFFF"/>
        </w:rPr>
      </w:pPr>
      <w:r w:rsidRPr="00EA39E1">
        <w:rPr>
          <w:rFonts w:ascii="Calibri" w:eastAsia="Times New Roman" w:hAnsi="Calibri" w:cs="Calibri"/>
          <w:b/>
          <w:color w:val="222222"/>
          <w:shd w:val="clear" w:color="auto" w:fill="FFFFFF"/>
        </w:rPr>
        <w:t>References</w:t>
      </w:r>
    </w:p>
    <w:p w14:paraId="09DD5021" w14:textId="77777777" w:rsidR="005D7203" w:rsidRDefault="005D7203" w:rsidP="005D7203">
      <w:pPr>
        <w:autoSpaceDE w:val="0"/>
        <w:autoSpaceDN w:val="0"/>
        <w:spacing w:after="0" w:line="240" w:lineRule="auto"/>
        <w:rPr>
          <w:rFonts w:ascii="Calibri" w:eastAsia="Times New Roman" w:hAnsi="Calibri" w:cs="Calibri"/>
          <w:color w:val="222222"/>
          <w:shd w:val="clear" w:color="auto" w:fill="FFFFFF"/>
        </w:rPr>
      </w:pPr>
    </w:p>
    <w:p w14:paraId="47867631" w14:textId="66D37DC0" w:rsidR="00BA60AC" w:rsidRPr="000A0DE1" w:rsidRDefault="00BA60AC" w:rsidP="005D7203">
      <w:pPr>
        <w:autoSpaceDE w:val="0"/>
        <w:autoSpaceDN w:val="0"/>
        <w:spacing w:after="0" w:line="240" w:lineRule="auto"/>
        <w:rPr>
          <w:rFonts w:asciiTheme="majorHAnsi" w:eastAsia="Times New Roman" w:hAnsiTheme="majorHAnsi" w:cstheme="majorHAnsi"/>
          <w:color w:val="222222"/>
          <w:sz w:val="20"/>
          <w:shd w:val="clear" w:color="auto" w:fill="FFFFFF"/>
        </w:rPr>
      </w:pPr>
      <w:r w:rsidRPr="000A0DE1">
        <w:rPr>
          <w:rFonts w:asciiTheme="majorHAnsi" w:eastAsia="Times New Roman" w:hAnsiTheme="majorHAnsi" w:cstheme="majorHAnsi"/>
          <w:color w:val="222222"/>
          <w:sz w:val="20"/>
          <w:shd w:val="clear" w:color="auto" w:fill="FFFFFF"/>
        </w:rPr>
        <w:t xml:space="preserve">Alaska Airlines (2018). Available Flights. Retrieved from https://www.alaskaair.com/Shopping/Flights/Shop </w:t>
      </w:r>
    </w:p>
    <w:p w14:paraId="5A8C29DB" w14:textId="77777777" w:rsidR="00BA60AC" w:rsidRPr="000A0DE1" w:rsidRDefault="00BA60AC" w:rsidP="005D7203">
      <w:pPr>
        <w:autoSpaceDE w:val="0"/>
        <w:autoSpaceDN w:val="0"/>
        <w:spacing w:after="0" w:line="240" w:lineRule="auto"/>
        <w:rPr>
          <w:rFonts w:asciiTheme="majorHAnsi" w:eastAsia="Times New Roman" w:hAnsiTheme="majorHAnsi" w:cstheme="majorHAnsi"/>
          <w:color w:val="222222"/>
          <w:sz w:val="20"/>
          <w:shd w:val="clear" w:color="auto" w:fill="FFFFFF"/>
        </w:rPr>
      </w:pPr>
    </w:p>
    <w:p w14:paraId="26434836" w14:textId="17C71AC9" w:rsidR="003E6B4E" w:rsidRPr="000A0DE1" w:rsidRDefault="003E6B4E" w:rsidP="003E6B4E">
      <w:pPr>
        <w:autoSpaceDE w:val="0"/>
        <w:autoSpaceDN w:val="0"/>
        <w:spacing w:after="0" w:line="240" w:lineRule="auto"/>
        <w:ind w:left="720" w:hanging="720"/>
        <w:rPr>
          <w:rFonts w:asciiTheme="majorHAnsi" w:eastAsia="Times New Roman" w:hAnsiTheme="majorHAnsi" w:cstheme="majorHAnsi"/>
          <w:color w:val="222222"/>
          <w:sz w:val="20"/>
          <w:shd w:val="clear" w:color="auto" w:fill="FFFFFF"/>
        </w:rPr>
      </w:pPr>
      <w:r w:rsidRPr="000A0DE1">
        <w:rPr>
          <w:rFonts w:asciiTheme="majorHAnsi" w:eastAsia="Times New Roman" w:hAnsiTheme="majorHAnsi" w:cstheme="majorHAnsi"/>
          <w:color w:val="222222"/>
          <w:sz w:val="20"/>
          <w:shd w:val="clear" w:color="auto" w:fill="FFFFFF"/>
        </w:rPr>
        <w:t xml:space="preserve">National Park Service (2016). Glacier Bay tour boat. Retrieved from </w:t>
      </w:r>
      <w:hyperlink r:id="rId17" w:history="1">
        <w:r w:rsidRPr="000A0DE1">
          <w:rPr>
            <w:rStyle w:val="Hyperlink"/>
            <w:rFonts w:asciiTheme="majorHAnsi" w:eastAsia="Times New Roman" w:hAnsiTheme="majorHAnsi" w:cstheme="majorHAnsi"/>
            <w:sz w:val="20"/>
            <w:shd w:val="clear" w:color="auto" w:fill="FFFFFF"/>
          </w:rPr>
          <w:t>https://www.nps.gov/glba/planyourvisit/glacier-bay-tour-boat.htm</w:t>
        </w:r>
      </w:hyperlink>
    </w:p>
    <w:p w14:paraId="70104280" w14:textId="77777777" w:rsidR="003E6B4E" w:rsidRPr="000A0DE1" w:rsidRDefault="003E6B4E" w:rsidP="0048317C">
      <w:pPr>
        <w:autoSpaceDE w:val="0"/>
        <w:autoSpaceDN w:val="0"/>
        <w:spacing w:after="0" w:line="240" w:lineRule="auto"/>
        <w:rPr>
          <w:rFonts w:asciiTheme="majorHAnsi" w:eastAsia="Times New Roman" w:hAnsiTheme="majorHAnsi" w:cstheme="majorHAnsi"/>
          <w:color w:val="222222"/>
          <w:sz w:val="20"/>
          <w:shd w:val="clear" w:color="auto" w:fill="FFFFFF"/>
        </w:rPr>
      </w:pPr>
    </w:p>
    <w:p w14:paraId="5643BED6" w14:textId="77777777" w:rsidR="0048317C" w:rsidRPr="000A0DE1" w:rsidRDefault="0048317C" w:rsidP="0048317C">
      <w:pPr>
        <w:autoSpaceDE w:val="0"/>
        <w:autoSpaceDN w:val="0"/>
        <w:spacing w:after="0" w:line="240" w:lineRule="auto"/>
        <w:rPr>
          <w:rFonts w:asciiTheme="majorHAnsi" w:eastAsia="Times New Roman" w:hAnsiTheme="majorHAnsi" w:cstheme="majorHAnsi"/>
          <w:color w:val="222222"/>
          <w:sz w:val="20"/>
          <w:shd w:val="clear" w:color="auto" w:fill="FFFFFF"/>
        </w:rPr>
      </w:pPr>
      <w:r w:rsidRPr="000A0DE1">
        <w:rPr>
          <w:rFonts w:asciiTheme="majorHAnsi" w:eastAsia="Times New Roman" w:hAnsiTheme="majorHAnsi" w:cstheme="majorHAnsi"/>
          <w:color w:val="222222"/>
          <w:sz w:val="20"/>
          <w:shd w:val="clear" w:color="auto" w:fill="FFFFFF"/>
        </w:rPr>
        <w:t xml:space="preserve">United States Department of Transportation (n.d.). Bureau of Transportation Statistics. Retrieved from </w:t>
      </w:r>
    </w:p>
    <w:p w14:paraId="3F04D66A" w14:textId="0C076078" w:rsidR="0048317C" w:rsidRPr="000A0DE1" w:rsidRDefault="002B2F64" w:rsidP="0048317C">
      <w:pPr>
        <w:autoSpaceDE w:val="0"/>
        <w:autoSpaceDN w:val="0"/>
        <w:spacing w:after="0" w:line="240" w:lineRule="auto"/>
        <w:ind w:firstLine="720"/>
        <w:rPr>
          <w:rFonts w:asciiTheme="majorHAnsi" w:eastAsia="Times New Roman" w:hAnsiTheme="majorHAnsi" w:cstheme="majorHAnsi"/>
          <w:color w:val="222222"/>
          <w:sz w:val="20"/>
          <w:shd w:val="clear" w:color="auto" w:fill="FFFFFF"/>
        </w:rPr>
      </w:pPr>
      <w:hyperlink r:id="rId18" w:history="1">
        <w:r w:rsidR="00CB060D" w:rsidRPr="000A0DE1">
          <w:rPr>
            <w:rStyle w:val="Hyperlink"/>
            <w:rFonts w:asciiTheme="majorHAnsi" w:eastAsia="Times New Roman" w:hAnsiTheme="majorHAnsi" w:cstheme="majorHAnsi"/>
            <w:sz w:val="20"/>
            <w:shd w:val="clear" w:color="auto" w:fill="FFFFFF"/>
          </w:rPr>
          <w:t>https://www.transtats.bts.gov/airports.asp?pn=1</w:t>
        </w:r>
      </w:hyperlink>
    </w:p>
    <w:p w14:paraId="0EAECE46" w14:textId="77777777" w:rsidR="000A0DE1" w:rsidRPr="000A0DE1" w:rsidRDefault="000A0DE1" w:rsidP="00CB060D">
      <w:pPr>
        <w:spacing w:after="0" w:line="240" w:lineRule="auto"/>
        <w:rPr>
          <w:rFonts w:asciiTheme="majorHAnsi" w:eastAsia="Times New Roman" w:hAnsiTheme="majorHAnsi" w:cstheme="majorHAnsi"/>
          <w:color w:val="222222"/>
          <w:sz w:val="20"/>
          <w:shd w:val="clear" w:color="auto" w:fill="FFFFFF"/>
        </w:rPr>
      </w:pPr>
    </w:p>
    <w:p w14:paraId="150481BC" w14:textId="30E9A6C0" w:rsidR="00CB060D" w:rsidRPr="000A0DE1" w:rsidRDefault="00CB060D" w:rsidP="00CB060D">
      <w:pPr>
        <w:spacing w:after="0" w:line="240" w:lineRule="auto"/>
        <w:rPr>
          <w:rFonts w:asciiTheme="majorHAnsi" w:eastAsia="Times New Roman" w:hAnsiTheme="majorHAnsi" w:cstheme="majorHAnsi"/>
          <w:sz w:val="20"/>
        </w:rPr>
      </w:pPr>
      <w:r w:rsidRPr="000A0DE1">
        <w:rPr>
          <w:rFonts w:asciiTheme="majorHAnsi" w:eastAsia="Times New Roman" w:hAnsiTheme="majorHAnsi" w:cstheme="majorHAnsi"/>
          <w:color w:val="222222"/>
          <w:sz w:val="20"/>
          <w:shd w:val="clear" w:color="auto" w:fill="FFFFFF"/>
        </w:rPr>
        <w:t>Vaske, J. J. (2008). </w:t>
      </w:r>
      <w:r w:rsidRPr="000A0DE1">
        <w:rPr>
          <w:rFonts w:asciiTheme="majorHAnsi" w:eastAsia="Times New Roman" w:hAnsiTheme="majorHAnsi" w:cstheme="majorHAnsi"/>
          <w:i/>
          <w:iCs/>
          <w:color w:val="222222"/>
          <w:sz w:val="20"/>
        </w:rPr>
        <w:t>Survey research and analysis: Applications in parks, recreation and human dimensions</w:t>
      </w:r>
      <w:r w:rsidRPr="000A0DE1">
        <w:rPr>
          <w:rFonts w:asciiTheme="majorHAnsi" w:eastAsia="Times New Roman" w:hAnsiTheme="majorHAnsi" w:cstheme="majorHAnsi"/>
          <w:color w:val="222222"/>
          <w:sz w:val="20"/>
          <w:shd w:val="clear" w:color="auto" w:fill="FFFFFF"/>
        </w:rPr>
        <w:t>. Venture Publ..</w:t>
      </w:r>
    </w:p>
    <w:p w14:paraId="0CAD2902" w14:textId="77777777" w:rsidR="00CB060D" w:rsidRPr="005D7203" w:rsidRDefault="00CB060D" w:rsidP="0048317C">
      <w:pPr>
        <w:autoSpaceDE w:val="0"/>
        <w:autoSpaceDN w:val="0"/>
        <w:spacing w:after="0" w:line="240" w:lineRule="auto"/>
        <w:ind w:firstLine="720"/>
        <w:rPr>
          <w:rFonts w:ascii="Calibri" w:eastAsia="Times New Roman" w:hAnsi="Calibri" w:cs="Calibri"/>
          <w:color w:val="222222"/>
          <w:shd w:val="clear" w:color="auto" w:fill="FFFFFF"/>
        </w:rPr>
      </w:pPr>
    </w:p>
    <w:p w14:paraId="411ADF74" w14:textId="77777777" w:rsidR="005D7203" w:rsidRDefault="005D7203">
      <w:pPr>
        <w:rPr>
          <w:rFonts w:asciiTheme="majorHAnsi" w:hAnsiTheme="majorHAnsi" w:cs="Arial"/>
          <w:sz w:val="18"/>
          <w:szCs w:val="18"/>
        </w:rPr>
      </w:pPr>
    </w:p>
    <w:p w14:paraId="4DE4E010" w14:textId="77777777" w:rsidR="00170904" w:rsidRDefault="00170904">
      <w:pPr>
        <w:rPr>
          <w:rFonts w:asciiTheme="majorHAnsi" w:hAnsiTheme="majorHAnsi" w:cs="Arial"/>
          <w:b/>
          <w:sz w:val="20"/>
          <w:szCs w:val="20"/>
        </w:rPr>
      </w:pPr>
      <w:r>
        <w:rPr>
          <w:rFonts w:asciiTheme="majorHAnsi" w:hAnsiTheme="majorHAnsi" w:cs="Arial"/>
          <w:b/>
          <w:sz w:val="20"/>
          <w:szCs w:val="20"/>
        </w:rPr>
        <w:br w:type="page"/>
      </w:r>
    </w:p>
    <w:p w14:paraId="05FBAE88" w14:textId="77777777" w:rsidR="00170904" w:rsidRDefault="00170904" w:rsidP="00170904">
      <w:pPr>
        <w:jc w:val="center"/>
        <w:outlineLvl w:val="0"/>
        <w:rPr>
          <w:rFonts w:asciiTheme="majorHAnsi" w:hAnsiTheme="majorHAnsi" w:cs="Arial"/>
          <w:b/>
          <w:sz w:val="24"/>
          <w:szCs w:val="20"/>
        </w:rPr>
      </w:pPr>
    </w:p>
    <w:p w14:paraId="7C01F64F" w14:textId="77777777" w:rsidR="00170904" w:rsidRPr="00170904" w:rsidRDefault="00170904" w:rsidP="00170904">
      <w:pPr>
        <w:pBdr>
          <w:top w:val="nil"/>
          <w:left w:val="nil"/>
          <w:bottom w:val="nil"/>
          <w:right w:val="nil"/>
          <w:between w:val="nil"/>
        </w:pBd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Calibri"/>
          <w:color w:val="000000"/>
        </w:rPr>
      </w:pPr>
      <w:r w:rsidRPr="00170904">
        <w:rPr>
          <w:rFonts w:ascii="Calibri" w:eastAsia="Calibri" w:hAnsi="Calibri" w:cs="Calibri"/>
          <w:b/>
          <w:color w:val="000000"/>
        </w:rPr>
        <w:t>NOTICES</w:t>
      </w:r>
    </w:p>
    <w:p w14:paraId="725329F6" w14:textId="77777777" w:rsidR="00170904" w:rsidRPr="00170904" w:rsidRDefault="00170904" w:rsidP="00170904">
      <w:pPr>
        <w:pBdr>
          <w:top w:val="nil"/>
          <w:left w:val="nil"/>
          <w:bottom w:val="nil"/>
          <w:right w:val="nil"/>
          <w:between w:val="nil"/>
        </w:pBdr>
        <w:tabs>
          <w:tab w:val="left" w:pos="360"/>
          <w:tab w:val="left" w:pos="720"/>
          <w:tab w:val="left" w:pos="1440"/>
          <w:tab w:val="left" w:pos="2160"/>
          <w:tab w:val="left" w:pos="3600"/>
          <w:tab w:val="left" w:pos="5040"/>
          <w:tab w:val="left" w:pos="5760"/>
        </w:tabs>
        <w:spacing w:after="0" w:line="240" w:lineRule="auto"/>
        <w:rPr>
          <w:rFonts w:ascii="Calibri" w:eastAsia="Calibri" w:hAnsi="Calibri" w:cs="Calibri"/>
          <w:color w:val="000000"/>
        </w:rPr>
      </w:pPr>
    </w:p>
    <w:p w14:paraId="7B7DA68B" w14:textId="77777777" w:rsidR="00170904" w:rsidRPr="00170904" w:rsidRDefault="00170904" w:rsidP="00170904">
      <w:pPr>
        <w:pBdr>
          <w:top w:val="nil"/>
          <w:left w:val="nil"/>
          <w:bottom w:val="nil"/>
          <w:right w:val="nil"/>
          <w:between w:val="nil"/>
        </w:pBd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Calibri"/>
          <w:color w:val="000000"/>
        </w:rPr>
      </w:pPr>
      <w:r w:rsidRPr="00170904">
        <w:rPr>
          <w:rFonts w:ascii="Calibri" w:eastAsia="Calibri" w:hAnsi="Calibri" w:cs="Calibri"/>
          <w:b/>
          <w:color w:val="000000"/>
        </w:rPr>
        <w:t>Privacy Act Statement</w:t>
      </w:r>
    </w:p>
    <w:p w14:paraId="1E6B1D28" w14:textId="77777777" w:rsidR="00170904" w:rsidRPr="00170904" w:rsidRDefault="00170904" w:rsidP="00170904">
      <w:pPr>
        <w:pBdr>
          <w:top w:val="nil"/>
          <w:left w:val="nil"/>
          <w:bottom w:val="nil"/>
          <w:right w:val="nil"/>
          <w:between w:val="nil"/>
        </w:pBdr>
        <w:tabs>
          <w:tab w:val="left" w:pos="360"/>
          <w:tab w:val="left" w:pos="720"/>
          <w:tab w:val="left" w:pos="1440"/>
          <w:tab w:val="left" w:pos="2160"/>
          <w:tab w:val="left" w:pos="3600"/>
          <w:tab w:val="left" w:pos="5040"/>
          <w:tab w:val="left" w:pos="5760"/>
        </w:tabs>
        <w:spacing w:after="0" w:line="240" w:lineRule="auto"/>
        <w:jc w:val="center"/>
        <w:rPr>
          <w:rFonts w:ascii="Calibri" w:eastAsia="Calibri" w:hAnsi="Calibri" w:cs="Calibri"/>
          <w:color w:val="000000"/>
        </w:rPr>
      </w:pPr>
    </w:p>
    <w:p w14:paraId="0E4A4859" w14:textId="77777777" w:rsidR="00170904" w:rsidRPr="00170904" w:rsidRDefault="00170904" w:rsidP="00D638E1">
      <w:pPr>
        <w:pBdr>
          <w:top w:val="nil"/>
          <w:left w:val="nil"/>
          <w:bottom w:val="nil"/>
          <w:right w:val="nil"/>
          <w:between w:val="nil"/>
        </w:pBdr>
        <w:tabs>
          <w:tab w:val="center" w:pos="4680"/>
          <w:tab w:val="right" w:pos="9360"/>
        </w:tabs>
        <w:spacing w:after="0" w:line="240" w:lineRule="auto"/>
        <w:ind w:left="360"/>
        <w:jc w:val="both"/>
        <w:rPr>
          <w:rFonts w:ascii="Calibri" w:eastAsia="Calibri" w:hAnsi="Calibri" w:cs="Calibri"/>
          <w:color w:val="000000"/>
        </w:rPr>
      </w:pPr>
      <w:r w:rsidRPr="00170904">
        <w:rPr>
          <w:rFonts w:ascii="Calibri" w:eastAsia="Calibri" w:hAnsi="Calibri" w:cs="Calibri"/>
          <w:b/>
          <w:color w:val="000000"/>
        </w:rPr>
        <w:t>General:</w:t>
      </w:r>
      <w:r w:rsidRPr="00170904">
        <w:rPr>
          <w:rFonts w:ascii="Calibri" w:eastAsia="Calibri" w:hAnsi="Calibri" w:cs="Calibri"/>
          <w:color w:val="000000"/>
        </w:rPr>
        <w:t xml:space="preserve">  This information is provided pursuant to Public Law 93-579 (Privacy Act of 1974), December 21, 1984, for individuals completing this form.</w:t>
      </w:r>
    </w:p>
    <w:p w14:paraId="52C63661" w14:textId="77777777" w:rsidR="00170904" w:rsidRPr="00170904" w:rsidRDefault="00170904" w:rsidP="00D638E1">
      <w:pPr>
        <w:pBdr>
          <w:top w:val="nil"/>
          <w:left w:val="nil"/>
          <w:bottom w:val="nil"/>
          <w:right w:val="nil"/>
          <w:between w:val="nil"/>
        </w:pBdr>
        <w:tabs>
          <w:tab w:val="center" w:pos="4680"/>
          <w:tab w:val="right" w:pos="9360"/>
        </w:tabs>
        <w:spacing w:after="0" w:line="240" w:lineRule="auto"/>
        <w:ind w:left="360"/>
        <w:jc w:val="both"/>
        <w:rPr>
          <w:rFonts w:ascii="Calibri" w:eastAsia="Calibri" w:hAnsi="Calibri" w:cs="Calibri"/>
          <w:color w:val="000000"/>
        </w:rPr>
      </w:pPr>
    </w:p>
    <w:p w14:paraId="1920FBFC" w14:textId="77777777" w:rsidR="00170904" w:rsidRPr="00170904" w:rsidRDefault="00170904" w:rsidP="00D638E1">
      <w:pPr>
        <w:pBdr>
          <w:top w:val="nil"/>
          <w:left w:val="nil"/>
          <w:bottom w:val="nil"/>
          <w:right w:val="nil"/>
          <w:between w:val="nil"/>
        </w:pBdr>
        <w:tabs>
          <w:tab w:val="center" w:pos="4680"/>
          <w:tab w:val="right" w:pos="9360"/>
        </w:tabs>
        <w:spacing w:after="0" w:line="240" w:lineRule="auto"/>
        <w:ind w:left="360"/>
        <w:jc w:val="both"/>
        <w:rPr>
          <w:rFonts w:ascii="Calibri" w:eastAsia="Calibri" w:hAnsi="Calibri" w:cs="Calibri"/>
          <w:color w:val="000000"/>
        </w:rPr>
      </w:pPr>
      <w:r w:rsidRPr="00170904">
        <w:rPr>
          <w:rFonts w:ascii="Calibri" w:eastAsia="Calibri" w:hAnsi="Calibri" w:cs="Calibri"/>
          <w:b/>
          <w:color w:val="000000"/>
        </w:rPr>
        <w:t>Authority:</w:t>
      </w:r>
      <w:r w:rsidRPr="00170904">
        <w:rPr>
          <w:rFonts w:ascii="Calibri" w:eastAsia="Calibri" w:hAnsi="Calibri" w:cs="Calibri"/>
          <w:color w:val="000000"/>
        </w:rPr>
        <w:t xml:space="preserve">  National Park Service Research mandate (54 USC 100702)</w:t>
      </w:r>
    </w:p>
    <w:p w14:paraId="216FB6BC" w14:textId="77777777" w:rsidR="00170904" w:rsidRPr="00170904" w:rsidRDefault="00170904" w:rsidP="00D638E1">
      <w:pPr>
        <w:pBdr>
          <w:top w:val="nil"/>
          <w:left w:val="nil"/>
          <w:bottom w:val="nil"/>
          <w:right w:val="nil"/>
          <w:between w:val="nil"/>
        </w:pBdr>
        <w:tabs>
          <w:tab w:val="center" w:pos="4680"/>
          <w:tab w:val="right" w:pos="9360"/>
        </w:tabs>
        <w:spacing w:after="0" w:line="240" w:lineRule="auto"/>
        <w:ind w:left="360"/>
        <w:jc w:val="both"/>
        <w:rPr>
          <w:rFonts w:ascii="Calibri" w:eastAsia="Calibri" w:hAnsi="Calibri" w:cs="Calibri"/>
          <w:color w:val="000000"/>
        </w:rPr>
      </w:pPr>
    </w:p>
    <w:p w14:paraId="55C20903" w14:textId="77777777" w:rsidR="00170904" w:rsidRPr="00170904" w:rsidRDefault="00170904" w:rsidP="00D638E1">
      <w:pPr>
        <w:pBdr>
          <w:top w:val="nil"/>
          <w:left w:val="nil"/>
          <w:bottom w:val="nil"/>
          <w:right w:val="nil"/>
          <w:between w:val="nil"/>
        </w:pBdr>
        <w:tabs>
          <w:tab w:val="center" w:pos="4680"/>
          <w:tab w:val="right" w:pos="9360"/>
        </w:tabs>
        <w:spacing w:after="0" w:line="240" w:lineRule="auto"/>
        <w:ind w:left="360"/>
        <w:jc w:val="both"/>
        <w:rPr>
          <w:rFonts w:ascii="Calibri" w:eastAsia="Calibri" w:hAnsi="Calibri" w:cs="Calibri"/>
          <w:color w:val="000000"/>
        </w:rPr>
      </w:pPr>
      <w:r w:rsidRPr="00170904">
        <w:rPr>
          <w:rFonts w:ascii="Calibri" w:eastAsia="Calibri" w:hAnsi="Calibri" w:cs="Calibri"/>
          <w:b/>
          <w:color w:val="000000"/>
        </w:rPr>
        <w:t>Purpose and Uses:</w:t>
      </w:r>
      <w:r w:rsidRPr="00170904">
        <w:rPr>
          <w:rFonts w:ascii="Calibri" w:eastAsia="Calibri" w:hAnsi="Calibri" w:cs="Calibri"/>
          <w:color w:val="000000"/>
        </w:rPr>
        <w:t xml:space="preserve"> This information will be used by The NPS Information Collections Coordinator to ensure appropriate documentation of information collections conducted in areas managed by or that are sponsored by the National Park Service.  </w:t>
      </w:r>
    </w:p>
    <w:p w14:paraId="0FE09335" w14:textId="77777777" w:rsidR="00170904" w:rsidRPr="00170904" w:rsidRDefault="00170904" w:rsidP="00D638E1">
      <w:pPr>
        <w:pBdr>
          <w:top w:val="nil"/>
          <w:left w:val="nil"/>
          <w:bottom w:val="nil"/>
          <w:right w:val="nil"/>
          <w:between w:val="nil"/>
        </w:pBdr>
        <w:tabs>
          <w:tab w:val="center" w:pos="4680"/>
          <w:tab w:val="right" w:pos="9360"/>
        </w:tabs>
        <w:spacing w:after="0" w:line="240" w:lineRule="auto"/>
        <w:ind w:left="360"/>
        <w:jc w:val="both"/>
        <w:rPr>
          <w:rFonts w:ascii="Calibri" w:eastAsia="Calibri" w:hAnsi="Calibri" w:cs="Calibri"/>
          <w:color w:val="000000"/>
        </w:rPr>
      </w:pPr>
    </w:p>
    <w:p w14:paraId="357C06EF" w14:textId="77777777" w:rsidR="00170904" w:rsidRPr="00170904" w:rsidRDefault="00170904" w:rsidP="00D638E1">
      <w:pPr>
        <w:pBdr>
          <w:top w:val="nil"/>
          <w:left w:val="nil"/>
          <w:bottom w:val="nil"/>
          <w:right w:val="nil"/>
          <w:between w:val="nil"/>
        </w:pBdr>
        <w:tabs>
          <w:tab w:val="center" w:pos="4680"/>
          <w:tab w:val="right" w:pos="9360"/>
        </w:tabs>
        <w:spacing w:after="0" w:line="240" w:lineRule="auto"/>
        <w:ind w:left="360"/>
        <w:jc w:val="both"/>
        <w:rPr>
          <w:rFonts w:ascii="Calibri" w:eastAsia="Calibri" w:hAnsi="Calibri" w:cs="Calibri"/>
          <w:color w:val="000000"/>
        </w:rPr>
      </w:pPr>
      <w:r w:rsidRPr="00170904">
        <w:rPr>
          <w:rFonts w:ascii="Calibri" w:eastAsia="Calibri" w:hAnsi="Calibri" w:cs="Calibri"/>
          <w:b/>
          <w:color w:val="000000"/>
        </w:rPr>
        <w:t>Effects of Nondisclosure:</w:t>
      </w:r>
      <w:r w:rsidRPr="00170904">
        <w:rPr>
          <w:rFonts w:ascii="Calibri" w:eastAsia="Calibri" w:hAnsi="Calibri" w:cs="Calibri"/>
          <w:color w:val="000000"/>
        </w:rPr>
        <w:t xml:space="preserve">  Providing information is mandatory to submit Information Collection Requests to Programmatic Review Process.</w:t>
      </w:r>
    </w:p>
    <w:p w14:paraId="7222DEE1" w14:textId="77777777" w:rsidR="00170904" w:rsidRPr="00170904" w:rsidRDefault="00170904" w:rsidP="00D638E1">
      <w:pPr>
        <w:pBdr>
          <w:top w:val="nil"/>
          <w:left w:val="nil"/>
          <w:bottom w:val="nil"/>
          <w:right w:val="nil"/>
          <w:between w:val="nil"/>
        </w:pBdr>
        <w:tabs>
          <w:tab w:val="left" w:pos="360"/>
          <w:tab w:val="left" w:pos="720"/>
          <w:tab w:val="left" w:pos="1440"/>
          <w:tab w:val="left" w:pos="2160"/>
          <w:tab w:val="left" w:pos="3600"/>
          <w:tab w:val="left" w:pos="5040"/>
          <w:tab w:val="left" w:pos="5760"/>
        </w:tabs>
        <w:spacing w:after="0" w:line="240" w:lineRule="auto"/>
        <w:ind w:left="360"/>
        <w:rPr>
          <w:rFonts w:ascii="Calibri" w:eastAsia="Calibri" w:hAnsi="Calibri" w:cs="Calibri"/>
          <w:color w:val="000000"/>
        </w:rPr>
      </w:pPr>
    </w:p>
    <w:p w14:paraId="3ECD58B2" w14:textId="77777777" w:rsidR="00170904" w:rsidRPr="00170904" w:rsidRDefault="00170904" w:rsidP="00D638E1">
      <w:pPr>
        <w:pBdr>
          <w:top w:val="nil"/>
          <w:left w:val="nil"/>
          <w:bottom w:val="nil"/>
          <w:right w:val="nil"/>
          <w:between w:val="nil"/>
        </w:pBdr>
        <w:tabs>
          <w:tab w:val="left" w:pos="360"/>
          <w:tab w:val="left" w:pos="720"/>
          <w:tab w:val="left" w:pos="1440"/>
          <w:tab w:val="left" w:pos="2160"/>
          <w:tab w:val="left" w:pos="3600"/>
          <w:tab w:val="left" w:pos="5040"/>
          <w:tab w:val="left" w:pos="5760"/>
        </w:tabs>
        <w:spacing w:after="0" w:line="240" w:lineRule="auto"/>
        <w:ind w:left="360"/>
        <w:rPr>
          <w:rFonts w:ascii="Calibri" w:eastAsia="Calibri" w:hAnsi="Calibri" w:cs="Calibri"/>
          <w:color w:val="000000"/>
        </w:rPr>
      </w:pPr>
    </w:p>
    <w:p w14:paraId="66D08159" w14:textId="77777777" w:rsidR="00170904" w:rsidRPr="00170904" w:rsidRDefault="00170904" w:rsidP="00D638E1">
      <w:pPr>
        <w:pBdr>
          <w:top w:val="nil"/>
          <w:left w:val="nil"/>
          <w:bottom w:val="nil"/>
          <w:right w:val="nil"/>
          <w:between w:val="nil"/>
        </w:pBdr>
        <w:tabs>
          <w:tab w:val="left" w:pos="360"/>
          <w:tab w:val="left" w:pos="720"/>
          <w:tab w:val="left" w:pos="1440"/>
          <w:tab w:val="left" w:pos="2160"/>
          <w:tab w:val="left" w:pos="3600"/>
          <w:tab w:val="left" w:pos="5040"/>
          <w:tab w:val="left" w:pos="5760"/>
        </w:tabs>
        <w:spacing w:after="0" w:line="240" w:lineRule="auto"/>
        <w:ind w:left="360"/>
        <w:jc w:val="center"/>
        <w:rPr>
          <w:rFonts w:ascii="Calibri" w:eastAsia="Calibri" w:hAnsi="Calibri" w:cs="Calibri"/>
          <w:color w:val="000000"/>
        </w:rPr>
      </w:pPr>
      <w:r w:rsidRPr="00170904">
        <w:rPr>
          <w:rFonts w:ascii="Calibri" w:eastAsia="Calibri" w:hAnsi="Calibri" w:cs="Calibri"/>
          <w:b/>
          <w:color w:val="000000"/>
        </w:rPr>
        <w:t>Paperwork Reduction Act Statement</w:t>
      </w:r>
    </w:p>
    <w:p w14:paraId="67FF279E" w14:textId="77777777" w:rsidR="00170904" w:rsidRPr="00170904" w:rsidRDefault="00170904" w:rsidP="00D638E1">
      <w:pPr>
        <w:pBdr>
          <w:top w:val="nil"/>
          <w:left w:val="nil"/>
          <w:bottom w:val="nil"/>
          <w:right w:val="nil"/>
          <w:between w:val="nil"/>
        </w:pBdr>
        <w:tabs>
          <w:tab w:val="left" w:pos="360"/>
          <w:tab w:val="left" w:pos="720"/>
          <w:tab w:val="left" w:pos="1440"/>
          <w:tab w:val="left" w:pos="2160"/>
          <w:tab w:val="left" w:pos="3600"/>
          <w:tab w:val="left" w:pos="5040"/>
          <w:tab w:val="left" w:pos="5760"/>
        </w:tabs>
        <w:spacing w:after="0" w:line="240" w:lineRule="auto"/>
        <w:ind w:left="360"/>
        <w:rPr>
          <w:rFonts w:ascii="Calibri" w:eastAsia="Calibri" w:hAnsi="Calibri" w:cs="Calibri"/>
          <w:color w:val="000000"/>
        </w:rPr>
      </w:pPr>
    </w:p>
    <w:p w14:paraId="429FD501" w14:textId="77777777" w:rsidR="00170904" w:rsidRPr="00170904" w:rsidRDefault="00170904" w:rsidP="00D638E1">
      <w:pPr>
        <w:pBdr>
          <w:top w:val="nil"/>
          <w:left w:val="nil"/>
          <w:bottom w:val="nil"/>
          <w:right w:val="nil"/>
          <w:between w:val="nil"/>
        </w:pBdr>
        <w:tabs>
          <w:tab w:val="left" w:pos="360"/>
          <w:tab w:val="left" w:pos="720"/>
          <w:tab w:val="left" w:pos="1440"/>
          <w:tab w:val="left" w:pos="2160"/>
          <w:tab w:val="left" w:pos="3600"/>
          <w:tab w:val="left" w:pos="5040"/>
          <w:tab w:val="left" w:pos="5760"/>
        </w:tabs>
        <w:spacing w:after="0" w:line="240" w:lineRule="auto"/>
        <w:ind w:left="360"/>
        <w:rPr>
          <w:rFonts w:ascii="Calibri" w:eastAsia="Calibri" w:hAnsi="Calibri" w:cs="Calibri"/>
          <w:color w:val="000000"/>
        </w:rPr>
      </w:pPr>
      <w:r w:rsidRPr="00170904">
        <w:rPr>
          <w:rFonts w:ascii="Calibri" w:eastAsia="Calibri" w:hAnsi="Calibri" w:cs="Calibri"/>
          <w:color w:val="000000"/>
        </w:rPr>
        <w:t>We are collecting this information subject to the Paperwork Reduction Act (44 U.S.C. 3501) and is authorized by the National Park Service Research mandate (</w:t>
      </w:r>
      <w:r w:rsidRPr="00170904">
        <w:rPr>
          <w:rFonts w:ascii="Calibri" w:eastAsia="Calibri" w:hAnsi="Calibri" w:cs="Calibri"/>
          <w:color w:val="000000"/>
          <w:highlight w:val="white"/>
        </w:rPr>
        <w:t>54 USC 100702)</w:t>
      </w:r>
      <w:r w:rsidRPr="00170904">
        <w:rPr>
          <w:rFonts w:ascii="Calibri" w:eastAsia="Calibri" w:hAnsi="Calibri" w:cs="Calibri"/>
          <w:color w:val="000000"/>
        </w:rPr>
        <w:t xml:space="preserve">. This information will be used by The NPS Information Collections Coordinator to ensure appropriate documentation of information collections conducted in areas managed by or that are sponsored by the National Park Service.  All parts of the form must be completed in order for your request to be considered.  We may not conduct or sponsor and you are not required to respond to, this or any other Federal agency-sponsored information collection unless it displays a currently valid OMB control number.  OMB has reviewed and approved The National Park Service Programmatic Review Process and assigned OMB Control Number 1024-0224.  </w:t>
      </w:r>
    </w:p>
    <w:p w14:paraId="08BB63D4" w14:textId="77777777" w:rsidR="00170904" w:rsidRPr="00170904" w:rsidRDefault="00170904" w:rsidP="00D638E1">
      <w:pPr>
        <w:pBdr>
          <w:top w:val="nil"/>
          <w:left w:val="nil"/>
          <w:bottom w:val="nil"/>
          <w:right w:val="nil"/>
          <w:between w:val="nil"/>
        </w:pBdr>
        <w:tabs>
          <w:tab w:val="left" w:pos="360"/>
          <w:tab w:val="left" w:pos="720"/>
          <w:tab w:val="left" w:pos="1440"/>
          <w:tab w:val="left" w:pos="2160"/>
          <w:tab w:val="left" w:pos="3600"/>
          <w:tab w:val="left" w:pos="5040"/>
          <w:tab w:val="left" w:pos="5760"/>
        </w:tabs>
        <w:spacing w:after="0" w:line="240" w:lineRule="auto"/>
        <w:ind w:left="360"/>
        <w:rPr>
          <w:rFonts w:ascii="Calibri" w:eastAsia="Calibri" w:hAnsi="Calibri" w:cs="Calibri"/>
          <w:color w:val="000000"/>
        </w:rPr>
      </w:pPr>
    </w:p>
    <w:p w14:paraId="17F1750A" w14:textId="77777777" w:rsidR="00170904" w:rsidRPr="00170904" w:rsidRDefault="00170904" w:rsidP="00D638E1">
      <w:pPr>
        <w:pBdr>
          <w:top w:val="nil"/>
          <w:left w:val="nil"/>
          <w:bottom w:val="nil"/>
          <w:right w:val="nil"/>
          <w:between w:val="nil"/>
        </w:pBdr>
        <w:tabs>
          <w:tab w:val="left" w:pos="360"/>
          <w:tab w:val="left" w:pos="720"/>
          <w:tab w:val="left" w:pos="1440"/>
          <w:tab w:val="left" w:pos="2160"/>
          <w:tab w:val="left" w:pos="3600"/>
          <w:tab w:val="left" w:pos="5040"/>
          <w:tab w:val="left" w:pos="5760"/>
        </w:tabs>
        <w:spacing w:after="0" w:line="240" w:lineRule="auto"/>
        <w:ind w:left="360"/>
        <w:rPr>
          <w:rFonts w:ascii="Calibri" w:eastAsia="Calibri" w:hAnsi="Calibri" w:cs="Calibri"/>
          <w:color w:val="000000"/>
        </w:rPr>
      </w:pPr>
    </w:p>
    <w:p w14:paraId="2523BCE1" w14:textId="77777777" w:rsidR="00170904" w:rsidRPr="00170904" w:rsidRDefault="00170904" w:rsidP="00D638E1">
      <w:pPr>
        <w:pBdr>
          <w:top w:val="nil"/>
          <w:left w:val="nil"/>
          <w:bottom w:val="nil"/>
          <w:right w:val="nil"/>
          <w:between w:val="nil"/>
        </w:pBdr>
        <w:tabs>
          <w:tab w:val="left" w:pos="360"/>
          <w:tab w:val="left" w:pos="720"/>
          <w:tab w:val="left" w:pos="1440"/>
          <w:tab w:val="left" w:pos="2160"/>
          <w:tab w:val="left" w:pos="3600"/>
          <w:tab w:val="left" w:pos="5040"/>
          <w:tab w:val="left" w:pos="5760"/>
        </w:tabs>
        <w:spacing w:after="0" w:line="240" w:lineRule="auto"/>
        <w:ind w:left="360"/>
        <w:jc w:val="center"/>
        <w:rPr>
          <w:rFonts w:ascii="Calibri" w:eastAsia="Calibri" w:hAnsi="Calibri" w:cs="Calibri"/>
          <w:b/>
          <w:color w:val="000000"/>
        </w:rPr>
      </w:pPr>
      <w:r w:rsidRPr="00170904">
        <w:rPr>
          <w:rFonts w:ascii="Calibri" w:eastAsia="Calibri" w:hAnsi="Calibri" w:cs="Calibri"/>
          <w:b/>
          <w:color w:val="000000"/>
        </w:rPr>
        <w:t>Estimated Burden Statement</w:t>
      </w:r>
    </w:p>
    <w:p w14:paraId="6711B8B6" w14:textId="77777777" w:rsidR="00170904" w:rsidRPr="00170904" w:rsidRDefault="00170904" w:rsidP="00D638E1">
      <w:pPr>
        <w:pBdr>
          <w:top w:val="nil"/>
          <w:left w:val="nil"/>
          <w:bottom w:val="nil"/>
          <w:right w:val="nil"/>
          <w:between w:val="nil"/>
        </w:pBdr>
        <w:tabs>
          <w:tab w:val="left" w:pos="360"/>
          <w:tab w:val="left" w:pos="720"/>
          <w:tab w:val="left" w:pos="1440"/>
          <w:tab w:val="left" w:pos="2160"/>
          <w:tab w:val="left" w:pos="3600"/>
          <w:tab w:val="left" w:pos="5040"/>
          <w:tab w:val="left" w:pos="5760"/>
        </w:tabs>
        <w:spacing w:after="0" w:line="240" w:lineRule="auto"/>
        <w:ind w:left="360"/>
        <w:rPr>
          <w:rFonts w:ascii="Calibri" w:eastAsia="Calibri" w:hAnsi="Calibri" w:cs="Calibri"/>
          <w:color w:val="000000"/>
        </w:rPr>
      </w:pPr>
    </w:p>
    <w:p w14:paraId="2DE80811" w14:textId="77777777" w:rsidR="00170904" w:rsidRPr="00170904" w:rsidRDefault="00170904" w:rsidP="00D638E1">
      <w:pPr>
        <w:pBdr>
          <w:top w:val="nil"/>
          <w:left w:val="nil"/>
          <w:bottom w:val="nil"/>
          <w:right w:val="nil"/>
          <w:between w:val="nil"/>
        </w:pBdr>
        <w:tabs>
          <w:tab w:val="left" w:pos="360"/>
          <w:tab w:val="left" w:pos="720"/>
          <w:tab w:val="left" w:pos="1440"/>
          <w:tab w:val="left" w:pos="2160"/>
          <w:tab w:val="left" w:pos="3600"/>
          <w:tab w:val="left" w:pos="5040"/>
          <w:tab w:val="left" w:pos="5760"/>
        </w:tabs>
        <w:spacing w:after="0" w:line="240" w:lineRule="auto"/>
        <w:ind w:left="360"/>
        <w:rPr>
          <w:rFonts w:ascii="Calibri" w:eastAsia="Calibri" w:hAnsi="Calibri" w:cs="Calibri"/>
          <w:color w:val="000000"/>
        </w:rPr>
      </w:pPr>
      <w:r w:rsidRPr="00170904">
        <w:rPr>
          <w:rFonts w:ascii="Calibri" w:eastAsia="Calibri" w:hAnsi="Calibri" w:cs="Calibri"/>
          <w:color w:val="000000"/>
        </w:rPr>
        <w:t>Public Reporting burden for this form is estimated to average 60 minutes per collection, including the time it takes for reviewing instructions, gathering information and completing and reviewing the form.  This time does not include the editorial time required to finalize the submission. Comments regarding this burden estimate or any aspect of this form should be sent to the Information Collection Clearance Coordinator, National Park Service, 1201 Oakridge Dr., Fort Collins, CO  80525.</w:t>
      </w:r>
    </w:p>
    <w:p w14:paraId="5CB3CD67" w14:textId="77777777" w:rsidR="00DD4CE9" w:rsidRPr="0017448D" w:rsidRDefault="00DD4CE9" w:rsidP="00D638E1">
      <w:pPr>
        <w:tabs>
          <w:tab w:val="left" w:pos="360"/>
          <w:tab w:val="left" w:pos="720"/>
          <w:tab w:val="left" w:pos="1440"/>
          <w:tab w:val="left" w:pos="2160"/>
          <w:tab w:val="left" w:pos="3600"/>
          <w:tab w:val="left" w:pos="5040"/>
          <w:tab w:val="left" w:pos="5760"/>
        </w:tabs>
        <w:spacing w:after="0" w:line="240" w:lineRule="auto"/>
        <w:ind w:left="360"/>
        <w:rPr>
          <w:rFonts w:asciiTheme="majorHAnsi" w:hAnsiTheme="majorHAnsi" w:cs="Arial"/>
          <w:sz w:val="18"/>
          <w:szCs w:val="18"/>
        </w:rPr>
      </w:pPr>
    </w:p>
    <w:sectPr w:rsidR="00DD4CE9" w:rsidRPr="0017448D" w:rsidSect="00735D89">
      <w:headerReference w:type="default" r:id="rId19"/>
      <w:footerReference w:type="default" r:id="rId20"/>
      <w:headerReference w:type="first" r:id="rId21"/>
      <w:footerReference w:type="first" r:id="rId22"/>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A7D13" w14:textId="77777777" w:rsidR="00E20A93" w:rsidRDefault="00E20A93" w:rsidP="005749F3">
      <w:pPr>
        <w:spacing w:after="0" w:line="240" w:lineRule="auto"/>
      </w:pPr>
      <w:r>
        <w:separator/>
      </w:r>
    </w:p>
  </w:endnote>
  <w:endnote w:type="continuationSeparator" w:id="0">
    <w:p w14:paraId="2BD621F9" w14:textId="77777777" w:rsidR="00E20A93" w:rsidRDefault="00E20A93"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G明朝B">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HGｺﾞｼｯｸM">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061446069"/>
      <w:docPartObj>
        <w:docPartGallery w:val="Page Numbers (Bottom of Page)"/>
        <w:docPartUnique/>
      </w:docPartObj>
    </w:sdtPr>
    <w:sdtEndPr/>
    <w:sdtContent>
      <w:sdt>
        <w:sdtPr>
          <w:rPr>
            <w:rFonts w:ascii="Arial" w:hAnsi="Arial" w:cs="Arial"/>
            <w:sz w:val="16"/>
            <w:szCs w:val="16"/>
          </w:rPr>
          <w:id w:val="-1134563771"/>
          <w:docPartObj>
            <w:docPartGallery w:val="Page Numbers (Top of Page)"/>
            <w:docPartUnique/>
          </w:docPartObj>
        </w:sdtPr>
        <w:sdtEndPr/>
        <w:sdtContent>
          <w:p w14:paraId="3C4203FC" w14:textId="32EC1E95" w:rsidR="0032462B" w:rsidRPr="00AA2AA1" w:rsidRDefault="0032462B"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2B2F64">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2B2F64">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149329723"/>
      <w:docPartObj>
        <w:docPartGallery w:val="Page Numbers (Bottom of Page)"/>
        <w:docPartUnique/>
      </w:docPartObj>
    </w:sdtPr>
    <w:sdtEndPr/>
    <w:sdtContent>
      <w:sdt>
        <w:sdtPr>
          <w:rPr>
            <w:rFonts w:ascii="Arial" w:hAnsi="Arial" w:cs="Arial"/>
            <w:sz w:val="15"/>
            <w:szCs w:val="15"/>
          </w:rPr>
          <w:id w:val="1692640751"/>
          <w:docPartObj>
            <w:docPartGallery w:val="Page Numbers (Top of Page)"/>
            <w:docPartUnique/>
          </w:docPartObj>
        </w:sdtPr>
        <w:sdtEndPr/>
        <w:sdtContent>
          <w:p w14:paraId="1CA2859A" w14:textId="7ED196E6" w:rsidR="0032462B" w:rsidRPr="00F60E00" w:rsidRDefault="0032462B"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2B2F64">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2B2F64">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21EC259C" w14:textId="77777777" w:rsidR="0032462B" w:rsidRPr="00DA5C9A" w:rsidRDefault="0032462B"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88910" w14:textId="77777777" w:rsidR="00E20A93" w:rsidRDefault="00E20A93" w:rsidP="005749F3">
      <w:pPr>
        <w:spacing w:after="0" w:line="240" w:lineRule="auto"/>
      </w:pPr>
      <w:r>
        <w:separator/>
      </w:r>
    </w:p>
  </w:footnote>
  <w:footnote w:type="continuationSeparator" w:id="0">
    <w:p w14:paraId="453ED522" w14:textId="77777777" w:rsidR="00E20A93" w:rsidRDefault="00E20A93" w:rsidP="005749F3">
      <w:pPr>
        <w:spacing w:after="0" w:line="240" w:lineRule="auto"/>
      </w:pPr>
      <w:r>
        <w:continuationSeparator/>
      </w:r>
    </w:p>
  </w:footnote>
  <w:footnote w:id="1">
    <w:p w14:paraId="5E1B1B13" w14:textId="77777777" w:rsidR="0032462B" w:rsidRPr="000A0DE1" w:rsidRDefault="0032462B" w:rsidP="009B2B4A">
      <w:pPr>
        <w:pStyle w:val="FootnoteText"/>
        <w:rPr>
          <w:rFonts w:asciiTheme="majorHAnsi" w:hAnsiTheme="majorHAnsi" w:cstheme="majorHAnsi"/>
          <w:sz w:val="16"/>
          <w:szCs w:val="16"/>
        </w:rPr>
      </w:pPr>
      <w:r w:rsidRPr="000A0DE1">
        <w:rPr>
          <w:rStyle w:val="FootnoteReference"/>
          <w:rFonts w:asciiTheme="majorHAnsi" w:hAnsiTheme="majorHAnsi" w:cstheme="majorHAnsi"/>
          <w:sz w:val="16"/>
          <w:szCs w:val="16"/>
        </w:rPr>
        <w:footnoteRef/>
      </w:r>
      <w:r w:rsidRPr="000A0DE1">
        <w:rPr>
          <w:rFonts w:asciiTheme="majorHAnsi" w:hAnsiTheme="majorHAnsi" w:cstheme="majorHAnsi"/>
          <w:sz w:val="16"/>
          <w:szCs w:val="16"/>
        </w:rPr>
        <w:t xml:space="preserve"> Sara Doyle, personal communication</w:t>
      </w:r>
    </w:p>
  </w:footnote>
  <w:footnote w:id="2">
    <w:p w14:paraId="77492688" w14:textId="3E2C86DA" w:rsidR="0032462B" w:rsidRDefault="0032462B">
      <w:pPr>
        <w:pStyle w:val="FootnoteText"/>
      </w:pPr>
      <w:r w:rsidRPr="000A0DE1">
        <w:rPr>
          <w:rStyle w:val="FootnoteReference"/>
          <w:rFonts w:asciiTheme="majorHAnsi" w:hAnsiTheme="majorHAnsi" w:cstheme="majorHAnsi"/>
          <w:sz w:val="16"/>
          <w:szCs w:val="16"/>
        </w:rPr>
        <w:footnoteRef/>
      </w:r>
      <w:r w:rsidRPr="000A0DE1">
        <w:rPr>
          <w:rFonts w:asciiTheme="majorHAnsi" w:hAnsiTheme="majorHAnsi" w:cstheme="majorHAnsi"/>
          <w:sz w:val="16"/>
          <w:szCs w:val="16"/>
        </w:rPr>
        <w:t xml:space="preserve"> </w:t>
      </w:r>
      <w:r w:rsidRPr="000A0DE1">
        <w:rPr>
          <w:rFonts w:asciiTheme="majorHAnsi" w:hAnsiTheme="majorHAnsi" w:cstheme="majorHAnsi"/>
          <w:bCs/>
          <w:color w:val="000000" w:themeColor="text1"/>
          <w:sz w:val="16"/>
          <w:szCs w:val="16"/>
        </w:rPr>
        <w:t>US Department of Transportation, 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5EC46" w14:textId="77777777" w:rsidR="0032462B" w:rsidRDefault="0032462B"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33361F1C" w14:textId="77777777" w:rsidR="0032462B" w:rsidRPr="009E5218" w:rsidRDefault="0032462B"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3E543B4E" w14:textId="77777777" w:rsidR="0032462B" w:rsidRPr="00AA2AA1" w:rsidRDefault="0032462B"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5C31A" w14:textId="77777777" w:rsidR="0032462B" w:rsidRDefault="0032462B"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A9264" w14:textId="77777777" w:rsidR="0032462B" w:rsidRPr="009E5218" w:rsidRDefault="0032462B"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XX/XX/XXXX</w:t>
    </w:r>
  </w:p>
  <w:p w14:paraId="407EC6EB" w14:textId="77777777" w:rsidR="0032462B" w:rsidRDefault="0032462B"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68593978" wp14:editId="41FEA3C2">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60DD2A48" wp14:editId="1FAC0013">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5AA1EEE0" w14:textId="77777777" w:rsidR="0032462B" w:rsidRDefault="0032462B"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1155E87C" w14:textId="77777777" w:rsidR="0032462B" w:rsidRDefault="0032462B"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27C4A01C" w14:textId="77777777" w:rsidR="0032462B" w:rsidRPr="00016546" w:rsidRDefault="0032462B" w:rsidP="005749F3">
    <w:pPr>
      <w:pStyle w:val="Header"/>
      <w:tabs>
        <w:tab w:val="clear" w:pos="4680"/>
        <w:tab w:val="clear" w:pos="9360"/>
        <w:tab w:val="center" w:pos="5400"/>
        <w:tab w:val="right" w:pos="10800"/>
      </w:tabs>
      <w:rPr>
        <w:rFonts w:ascii="Arial" w:hAnsi="Arial" w:cs="Arial"/>
        <w:sz w:val="18"/>
        <w:szCs w:val="18"/>
      </w:rPr>
    </w:pPr>
  </w:p>
  <w:p w14:paraId="3D3F1B74" w14:textId="77777777" w:rsidR="0032462B" w:rsidRPr="00016546" w:rsidRDefault="0032462B" w:rsidP="005749F3">
    <w:pPr>
      <w:pStyle w:val="Header"/>
      <w:tabs>
        <w:tab w:val="clear" w:pos="4680"/>
        <w:tab w:val="clear" w:pos="9360"/>
        <w:tab w:val="center" w:pos="5400"/>
        <w:tab w:val="right" w:pos="10800"/>
      </w:tabs>
      <w:rPr>
        <w:rFonts w:ascii="Arial" w:hAnsi="Arial" w:cs="Arial"/>
        <w:sz w:val="18"/>
        <w:szCs w:val="18"/>
      </w:rPr>
    </w:pPr>
  </w:p>
  <w:p w14:paraId="390CFD58" w14:textId="77777777" w:rsidR="0032462B" w:rsidRPr="00016546" w:rsidRDefault="0032462B" w:rsidP="005749F3">
    <w:pPr>
      <w:pStyle w:val="Header"/>
      <w:tabs>
        <w:tab w:val="clear" w:pos="4680"/>
        <w:tab w:val="clear" w:pos="9360"/>
        <w:tab w:val="center" w:pos="5400"/>
        <w:tab w:val="right" w:pos="10800"/>
      </w:tabs>
      <w:rPr>
        <w:rFonts w:ascii="Arial" w:hAnsi="Arial" w:cs="Arial"/>
        <w:sz w:val="18"/>
        <w:szCs w:val="18"/>
      </w:rPr>
    </w:pPr>
  </w:p>
  <w:p w14:paraId="425FE865" w14:textId="77777777" w:rsidR="0032462B" w:rsidRPr="00016546" w:rsidRDefault="0032462B"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2160" w:hanging="360"/>
      </w:pPr>
      <w:rPr>
        <w:rFonts w:ascii="Wingdings 2" w:hAnsi="Wingdings 2" w:cs="Wingdings 2"/>
        <w:b w:val="0"/>
        <w:bCs w:val="0"/>
        <w:sz w:val="22"/>
        <w:szCs w:val="22"/>
      </w:rPr>
    </w:lvl>
    <w:lvl w:ilvl="1">
      <w:numFmt w:val="bullet"/>
      <w:lvlText w:val="ï"/>
      <w:lvlJc w:val="left"/>
      <w:pPr>
        <w:ind w:left="2996" w:hanging="360"/>
      </w:pPr>
    </w:lvl>
    <w:lvl w:ilvl="2">
      <w:numFmt w:val="bullet"/>
      <w:lvlText w:val="ï"/>
      <w:lvlJc w:val="left"/>
      <w:pPr>
        <w:ind w:left="3832" w:hanging="360"/>
      </w:pPr>
    </w:lvl>
    <w:lvl w:ilvl="3">
      <w:numFmt w:val="bullet"/>
      <w:lvlText w:val="ï"/>
      <w:lvlJc w:val="left"/>
      <w:pPr>
        <w:ind w:left="4668" w:hanging="360"/>
      </w:pPr>
    </w:lvl>
    <w:lvl w:ilvl="4">
      <w:numFmt w:val="bullet"/>
      <w:lvlText w:val="ï"/>
      <w:lvlJc w:val="left"/>
      <w:pPr>
        <w:ind w:left="5504" w:hanging="360"/>
      </w:pPr>
    </w:lvl>
    <w:lvl w:ilvl="5">
      <w:numFmt w:val="bullet"/>
      <w:lvlText w:val="ï"/>
      <w:lvlJc w:val="left"/>
      <w:pPr>
        <w:ind w:left="6340" w:hanging="360"/>
      </w:pPr>
    </w:lvl>
    <w:lvl w:ilvl="6">
      <w:numFmt w:val="bullet"/>
      <w:lvlText w:val="ï"/>
      <w:lvlJc w:val="left"/>
      <w:pPr>
        <w:ind w:left="7176" w:hanging="360"/>
      </w:pPr>
    </w:lvl>
    <w:lvl w:ilvl="7">
      <w:numFmt w:val="bullet"/>
      <w:lvlText w:val="ï"/>
      <w:lvlJc w:val="left"/>
      <w:pPr>
        <w:ind w:left="8012" w:hanging="360"/>
      </w:pPr>
    </w:lvl>
    <w:lvl w:ilvl="8">
      <w:numFmt w:val="bullet"/>
      <w:lvlText w:val="ï"/>
      <w:lvlJc w:val="left"/>
      <w:pPr>
        <w:ind w:left="8848" w:hanging="360"/>
      </w:pPr>
    </w:lvl>
  </w:abstractNum>
  <w:abstractNum w:abstractNumId="1">
    <w:nsid w:val="09367CD7"/>
    <w:multiLevelType w:val="hybridMultilevel"/>
    <w:tmpl w:val="09E0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0C1D9D"/>
    <w:multiLevelType w:val="hybridMultilevel"/>
    <w:tmpl w:val="B11E5AC2"/>
    <w:lvl w:ilvl="0" w:tplc="5234F9B2">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B75990"/>
    <w:multiLevelType w:val="hybridMultilevel"/>
    <w:tmpl w:val="67DCD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637F3E"/>
    <w:multiLevelType w:val="hybridMultilevel"/>
    <w:tmpl w:val="909C28C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AF68BE"/>
    <w:multiLevelType w:val="hybridMultilevel"/>
    <w:tmpl w:val="F7FC3F2C"/>
    <w:lvl w:ilvl="0" w:tplc="2F80BF8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E67CF6"/>
    <w:multiLevelType w:val="hybridMultilevel"/>
    <w:tmpl w:val="75DE2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4387B3C"/>
    <w:multiLevelType w:val="hybridMultilevel"/>
    <w:tmpl w:val="FE2A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2177C"/>
    <w:multiLevelType w:val="hybridMultilevel"/>
    <w:tmpl w:val="2EF828E6"/>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9">
    <w:nsid w:val="6D884A71"/>
    <w:multiLevelType w:val="hybridMultilevel"/>
    <w:tmpl w:val="909C28C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58060E"/>
    <w:multiLevelType w:val="hybridMultilevel"/>
    <w:tmpl w:val="EB829D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0"/>
  </w:num>
  <w:num w:numId="4">
    <w:abstractNumId w:val="3"/>
  </w:num>
  <w:num w:numId="5">
    <w:abstractNumId w:val="9"/>
  </w:num>
  <w:num w:numId="6">
    <w:abstractNumId w:val="8"/>
  </w:num>
  <w:num w:numId="7">
    <w:abstractNumId w:val="0"/>
  </w:num>
  <w:num w:numId="8">
    <w:abstractNumId w:val="4"/>
  </w:num>
  <w:num w:numId="9">
    <w:abstractNumId w:val="5"/>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qQUAUmlHiCwAAAA="/>
  </w:docVars>
  <w:rsids>
    <w:rsidRoot w:val="005719CA"/>
    <w:rsid w:val="00001B47"/>
    <w:rsid w:val="00016546"/>
    <w:rsid w:val="00026698"/>
    <w:rsid w:val="0006109F"/>
    <w:rsid w:val="00090D1D"/>
    <w:rsid w:val="000958BB"/>
    <w:rsid w:val="000A0DE1"/>
    <w:rsid w:val="000A25ED"/>
    <w:rsid w:val="000A423B"/>
    <w:rsid w:val="000C067E"/>
    <w:rsid w:val="000D13B3"/>
    <w:rsid w:val="000F2223"/>
    <w:rsid w:val="000F57FD"/>
    <w:rsid w:val="001376BE"/>
    <w:rsid w:val="00150A0C"/>
    <w:rsid w:val="00170904"/>
    <w:rsid w:val="0017448D"/>
    <w:rsid w:val="00184DD3"/>
    <w:rsid w:val="001855B9"/>
    <w:rsid w:val="00192C21"/>
    <w:rsid w:val="0019450C"/>
    <w:rsid w:val="0019488C"/>
    <w:rsid w:val="001960A0"/>
    <w:rsid w:val="001A1B70"/>
    <w:rsid w:val="001B1D4E"/>
    <w:rsid w:val="001B7C7E"/>
    <w:rsid w:val="001D1E2E"/>
    <w:rsid w:val="001F7EC7"/>
    <w:rsid w:val="002020AD"/>
    <w:rsid w:val="00212E14"/>
    <w:rsid w:val="0025379E"/>
    <w:rsid w:val="00280BC2"/>
    <w:rsid w:val="002A4968"/>
    <w:rsid w:val="002A5058"/>
    <w:rsid w:val="002A77D1"/>
    <w:rsid w:val="002B28C2"/>
    <w:rsid w:val="002B2F64"/>
    <w:rsid w:val="002B4715"/>
    <w:rsid w:val="002F673C"/>
    <w:rsid w:val="00300297"/>
    <w:rsid w:val="00321A5E"/>
    <w:rsid w:val="0032462B"/>
    <w:rsid w:val="00342038"/>
    <w:rsid w:val="003428E2"/>
    <w:rsid w:val="0034756B"/>
    <w:rsid w:val="00352675"/>
    <w:rsid w:val="0037289F"/>
    <w:rsid w:val="00374FD0"/>
    <w:rsid w:val="00380026"/>
    <w:rsid w:val="00380FED"/>
    <w:rsid w:val="00391556"/>
    <w:rsid w:val="003A6D06"/>
    <w:rsid w:val="003B7708"/>
    <w:rsid w:val="003C0D2C"/>
    <w:rsid w:val="003E01C8"/>
    <w:rsid w:val="003E6B4E"/>
    <w:rsid w:val="003F4BF5"/>
    <w:rsid w:val="0040639B"/>
    <w:rsid w:val="00437DA2"/>
    <w:rsid w:val="0048317C"/>
    <w:rsid w:val="004900FC"/>
    <w:rsid w:val="00492B03"/>
    <w:rsid w:val="004B24FF"/>
    <w:rsid w:val="004B61A4"/>
    <w:rsid w:val="004C5CAD"/>
    <w:rsid w:val="004E616D"/>
    <w:rsid w:val="004F177E"/>
    <w:rsid w:val="00510C35"/>
    <w:rsid w:val="00520606"/>
    <w:rsid w:val="00523FEB"/>
    <w:rsid w:val="0052661B"/>
    <w:rsid w:val="00534C07"/>
    <w:rsid w:val="00545880"/>
    <w:rsid w:val="00556A2E"/>
    <w:rsid w:val="005719CA"/>
    <w:rsid w:val="00572189"/>
    <w:rsid w:val="005749F3"/>
    <w:rsid w:val="00593D2C"/>
    <w:rsid w:val="00596E03"/>
    <w:rsid w:val="005A0555"/>
    <w:rsid w:val="005A7447"/>
    <w:rsid w:val="005C238D"/>
    <w:rsid w:val="005C68BA"/>
    <w:rsid w:val="005D03F3"/>
    <w:rsid w:val="005D0BAE"/>
    <w:rsid w:val="005D253D"/>
    <w:rsid w:val="005D7203"/>
    <w:rsid w:val="005E3739"/>
    <w:rsid w:val="005E3944"/>
    <w:rsid w:val="005F0CAA"/>
    <w:rsid w:val="005F2EE6"/>
    <w:rsid w:val="006013A4"/>
    <w:rsid w:val="0064068D"/>
    <w:rsid w:val="0065616C"/>
    <w:rsid w:val="006754FF"/>
    <w:rsid w:val="00694078"/>
    <w:rsid w:val="006A7787"/>
    <w:rsid w:val="006A7B97"/>
    <w:rsid w:val="006C4321"/>
    <w:rsid w:val="006C7C8B"/>
    <w:rsid w:val="006D2654"/>
    <w:rsid w:val="006D425B"/>
    <w:rsid w:val="006D61E5"/>
    <w:rsid w:val="006D6958"/>
    <w:rsid w:val="006F1977"/>
    <w:rsid w:val="0072560D"/>
    <w:rsid w:val="00730ACA"/>
    <w:rsid w:val="00735D89"/>
    <w:rsid w:val="0075365B"/>
    <w:rsid w:val="00757FE0"/>
    <w:rsid w:val="0076660F"/>
    <w:rsid w:val="00781DD0"/>
    <w:rsid w:val="00793C67"/>
    <w:rsid w:val="007B2108"/>
    <w:rsid w:val="007B2E86"/>
    <w:rsid w:val="007C3B32"/>
    <w:rsid w:val="007C54A6"/>
    <w:rsid w:val="007D0250"/>
    <w:rsid w:val="007D4C26"/>
    <w:rsid w:val="007E450C"/>
    <w:rsid w:val="00806B5C"/>
    <w:rsid w:val="00821127"/>
    <w:rsid w:val="008234EC"/>
    <w:rsid w:val="00823A8D"/>
    <w:rsid w:val="00832124"/>
    <w:rsid w:val="0083504C"/>
    <w:rsid w:val="0085577F"/>
    <w:rsid w:val="00855A4A"/>
    <w:rsid w:val="008638AB"/>
    <w:rsid w:val="008646BD"/>
    <w:rsid w:val="00880973"/>
    <w:rsid w:val="00887EA2"/>
    <w:rsid w:val="008C5C79"/>
    <w:rsid w:val="008D6DE5"/>
    <w:rsid w:val="008E5F80"/>
    <w:rsid w:val="008E7F1B"/>
    <w:rsid w:val="009270DF"/>
    <w:rsid w:val="009342EC"/>
    <w:rsid w:val="00936C3C"/>
    <w:rsid w:val="00944CC7"/>
    <w:rsid w:val="00947B88"/>
    <w:rsid w:val="00957ED4"/>
    <w:rsid w:val="00970F2F"/>
    <w:rsid w:val="00972709"/>
    <w:rsid w:val="0098164D"/>
    <w:rsid w:val="00990BB3"/>
    <w:rsid w:val="009A5F38"/>
    <w:rsid w:val="009A7F3A"/>
    <w:rsid w:val="009B04E1"/>
    <w:rsid w:val="009B2B4A"/>
    <w:rsid w:val="009C22A2"/>
    <w:rsid w:val="009D4455"/>
    <w:rsid w:val="009E1939"/>
    <w:rsid w:val="009E5218"/>
    <w:rsid w:val="00A05B75"/>
    <w:rsid w:val="00A07CFF"/>
    <w:rsid w:val="00A10B8A"/>
    <w:rsid w:val="00A125F1"/>
    <w:rsid w:val="00A34293"/>
    <w:rsid w:val="00A451BF"/>
    <w:rsid w:val="00A4654A"/>
    <w:rsid w:val="00A46E01"/>
    <w:rsid w:val="00A6585D"/>
    <w:rsid w:val="00A82E7E"/>
    <w:rsid w:val="00A85DF5"/>
    <w:rsid w:val="00A85F77"/>
    <w:rsid w:val="00A92870"/>
    <w:rsid w:val="00AA2AA1"/>
    <w:rsid w:val="00AB21D1"/>
    <w:rsid w:val="00AB7FEC"/>
    <w:rsid w:val="00AC6249"/>
    <w:rsid w:val="00AD4A97"/>
    <w:rsid w:val="00AD6C15"/>
    <w:rsid w:val="00AF7270"/>
    <w:rsid w:val="00B15FF5"/>
    <w:rsid w:val="00B44037"/>
    <w:rsid w:val="00B47E42"/>
    <w:rsid w:val="00B50356"/>
    <w:rsid w:val="00B5091D"/>
    <w:rsid w:val="00B71DB3"/>
    <w:rsid w:val="00B720E8"/>
    <w:rsid w:val="00B80788"/>
    <w:rsid w:val="00B944A6"/>
    <w:rsid w:val="00BA54CE"/>
    <w:rsid w:val="00BA60AC"/>
    <w:rsid w:val="00BB28CB"/>
    <w:rsid w:val="00BB4F22"/>
    <w:rsid w:val="00BD37C0"/>
    <w:rsid w:val="00BD53A6"/>
    <w:rsid w:val="00BF5527"/>
    <w:rsid w:val="00C123F5"/>
    <w:rsid w:val="00C23258"/>
    <w:rsid w:val="00C27C44"/>
    <w:rsid w:val="00C403A3"/>
    <w:rsid w:val="00C445FF"/>
    <w:rsid w:val="00CA1391"/>
    <w:rsid w:val="00CA3BC0"/>
    <w:rsid w:val="00CB060D"/>
    <w:rsid w:val="00CD5693"/>
    <w:rsid w:val="00CD68E8"/>
    <w:rsid w:val="00CE527D"/>
    <w:rsid w:val="00D15D76"/>
    <w:rsid w:val="00D160AF"/>
    <w:rsid w:val="00D36215"/>
    <w:rsid w:val="00D40EC5"/>
    <w:rsid w:val="00D60F86"/>
    <w:rsid w:val="00D638E1"/>
    <w:rsid w:val="00D66AFF"/>
    <w:rsid w:val="00D71D3F"/>
    <w:rsid w:val="00D9010D"/>
    <w:rsid w:val="00D92392"/>
    <w:rsid w:val="00D9277D"/>
    <w:rsid w:val="00D97B41"/>
    <w:rsid w:val="00DA5C9A"/>
    <w:rsid w:val="00DB0A69"/>
    <w:rsid w:val="00DC72BC"/>
    <w:rsid w:val="00DD4CE9"/>
    <w:rsid w:val="00DE361E"/>
    <w:rsid w:val="00DF757A"/>
    <w:rsid w:val="00E0095F"/>
    <w:rsid w:val="00E133A6"/>
    <w:rsid w:val="00E16FBB"/>
    <w:rsid w:val="00E20A93"/>
    <w:rsid w:val="00E308E6"/>
    <w:rsid w:val="00E34740"/>
    <w:rsid w:val="00E43AF2"/>
    <w:rsid w:val="00E5263F"/>
    <w:rsid w:val="00E57FFA"/>
    <w:rsid w:val="00E832CC"/>
    <w:rsid w:val="00E83641"/>
    <w:rsid w:val="00E85975"/>
    <w:rsid w:val="00E93A3A"/>
    <w:rsid w:val="00E95952"/>
    <w:rsid w:val="00EA001C"/>
    <w:rsid w:val="00EA39E1"/>
    <w:rsid w:val="00EA5F65"/>
    <w:rsid w:val="00EA6B08"/>
    <w:rsid w:val="00EB0585"/>
    <w:rsid w:val="00EF3FEA"/>
    <w:rsid w:val="00F03574"/>
    <w:rsid w:val="00F1566A"/>
    <w:rsid w:val="00F31F72"/>
    <w:rsid w:val="00F332AA"/>
    <w:rsid w:val="00F33A5C"/>
    <w:rsid w:val="00F349BC"/>
    <w:rsid w:val="00F36C4C"/>
    <w:rsid w:val="00F43D9C"/>
    <w:rsid w:val="00F52F82"/>
    <w:rsid w:val="00F5307C"/>
    <w:rsid w:val="00F56936"/>
    <w:rsid w:val="00F65741"/>
    <w:rsid w:val="00F72D99"/>
    <w:rsid w:val="00F76625"/>
    <w:rsid w:val="00F95AC7"/>
    <w:rsid w:val="00F95D8E"/>
    <w:rsid w:val="00FB4555"/>
    <w:rsid w:val="00FD04A4"/>
    <w:rsid w:val="00FF4132"/>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9BC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autoRedefine/>
    <w:uiPriority w:val="1"/>
    <w:qFormat/>
    <w:rsid w:val="00D638E1"/>
    <w:pPr>
      <w:tabs>
        <w:tab w:val="left" w:pos="360"/>
      </w:tabs>
      <w:autoSpaceDE w:val="0"/>
      <w:autoSpaceDN w:val="0"/>
      <w:spacing w:after="0" w:line="360" w:lineRule="auto"/>
      <w:ind w:left="360" w:firstLine="15"/>
    </w:pPr>
    <w:rPr>
      <w:rFonts w:asciiTheme="majorHAnsi" w:eastAsia="Times New Roman" w:hAnsiTheme="majorHAnsi" w:cstheme="majorHAnsi"/>
      <w:b/>
      <w:bCs/>
      <w:sz w:val="20"/>
      <w:szCs w:val="24"/>
    </w:rPr>
  </w:style>
  <w:style w:type="character" w:styleId="Hyperlink">
    <w:name w:val="Hyperlink"/>
    <w:basedOn w:val="DefaultParagraphFont"/>
    <w:uiPriority w:val="99"/>
    <w:rsid w:val="00572189"/>
    <w:rPr>
      <w:rFonts w:cs="Times New Roman"/>
      <w:color w:val="0000FF"/>
      <w:u w:val="single"/>
    </w:rPr>
  </w:style>
  <w:style w:type="paragraph" w:styleId="FootnoteText">
    <w:name w:val="footnote text"/>
    <w:basedOn w:val="Normal"/>
    <w:link w:val="FootnoteTextChar"/>
    <w:uiPriority w:val="99"/>
    <w:semiHidden/>
    <w:unhideWhenUsed/>
    <w:rsid w:val="007E450C"/>
    <w:pPr>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450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E450C"/>
    <w:rPr>
      <w:vertAlign w:val="superscript"/>
    </w:rPr>
  </w:style>
  <w:style w:type="table" w:customStyle="1" w:styleId="LightShading1">
    <w:name w:val="Light Shading1"/>
    <w:basedOn w:val="TableNormal"/>
    <w:uiPriority w:val="60"/>
    <w:rsid w:val="001A1B7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9C22A2"/>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22A2"/>
    <w:rPr>
      <w:rFonts w:ascii="Times New Roman" w:eastAsia="Times New Roman" w:hAnsi="Times New Roman" w:cs="Times New Roman"/>
      <w:b/>
      <w:bCs/>
      <w:sz w:val="20"/>
      <w:szCs w:val="20"/>
    </w:rPr>
  </w:style>
  <w:style w:type="paragraph" w:styleId="Revision">
    <w:name w:val="Revision"/>
    <w:hidden/>
    <w:uiPriority w:val="99"/>
    <w:semiHidden/>
    <w:rsid w:val="00A92870"/>
    <w:pPr>
      <w:spacing w:after="0" w:line="240" w:lineRule="auto"/>
    </w:pPr>
  </w:style>
  <w:style w:type="table" w:customStyle="1" w:styleId="1">
    <w:name w:val="1"/>
    <w:basedOn w:val="TableNormal"/>
    <w:rsid w:val="00C445FF"/>
    <w:pPr>
      <w:pBdr>
        <w:top w:val="nil"/>
        <w:left w:val="nil"/>
        <w:bottom w:val="nil"/>
        <w:right w:val="nil"/>
        <w:between w:val="nil"/>
      </w:pBdr>
    </w:pPr>
    <w:rPr>
      <w:rFonts w:ascii="Calibri" w:eastAsia="Calibri" w:hAnsi="Calibri" w:cs="Calibri"/>
      <w:color w:val="000000"/>
    </w:rPr>
    <w:tblPr>
      <w:tblStyleRowBandSize w:val="1"/>
      <w:tblStyleColBandSize w:val="1"/>
      <w:tblCellMar>
        <w:left w:w="0" w:type="dxa"/>
        <w:right w:w="0" w:type="dxa"/>
      </w:tblCellMar>
    </w:tblPr>
  </w:style>
  <w:style w:type="character" w:customStyle="1" w:styleId="UnresolvedMention">
    <w:name w:val="Unresolved Mention"/>
    <w:basedOn w:val="DefaultParagraphFont"/>
    <w:uiPriority w:val="99"/>
    <w:semiHidden/>
    <w:unhideWhenUsed/>
    <w:rsid w:val="00CB060D"/>
    <w:rPr>
      <w:color w:val="808080"/>
      <w:shd w:val="clear" w:color="auto" w:fill="E6E6E6"/>
    </w:rPr>
  </w:style>
  <w:style w:type="character" w:customStyle="1" w:styleId="apple-converted-space">
    <w:name w:val="apple-converted-space"/>
    <w:basedOn w:val="DefaultParagraphFont"/>
    <w:rsid w:val="00CB06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autoRedefine/>
    <w:uiPriority w:val="1"/>
    <w:qFormat/>
    <w:rsid w:val="00D638E1"/>
    <w:pPr>
      <w:tabs>
        <w:tab w:val="left" w:pos="360"/>
      </w:tabs>
      <w:autoSpaceDE w:val="0"/>
      <w:autoSpaceDN w:val="0"/>
      <w:spacing w:after="0" w:line="360" w:lineRule="auto"/>
      <w:ind w:left="360" w:firstLine="15"/>
    </w:pPr>
    <w:rPr>
      <w:rFonts w:asciiTheme="majorHAnsi" w:eastAsia="Times New Roman" w:hAnsiTheme="majorHAnsi" w:cstheme="majorHAnsi"/>
      <w:b/>
      <w:bCs/>
      <w:sz w:val="20"/>
      <w:szCs w:val="24"/>
    </w:rPr>
  </w:style>
  <w:style w:type="character" w:styleId="Hyperlink">
    <w:name w:val="Hyperlink"/>
    <w:basedOn w:val="DefaultParagraphFont"/>
    <w:uiPriority w:val="99"/>
    <w:rsid w:val="00572189"/>
    <w:rPr>
      <w:rFonts w:cs="Times New Roman"/>
      <w:color w:val="0000FF"/>
      <w:u w:val="single"/>
    </w:rPr>
  </w:style>
  <w:style w:type="paragraph" w:styleId="FootnoteText">
    <w:name w:val="footnote text"/>
    <w:basedOn w:val="Normal"/>
    <w:link w:val="FootnoteTextChar"/>
    <w:uiPriority w:val="99"/>
    <w:semiHidden/>
    <w:unhideWhenUsed/>
    <w:rsid w:val="007E450C"/>
    <w:pPr>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450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E450C"/>
    <w:rPr>
      <w:vertAlign w:val="superscript"/>
    </w:rPr>
  </w:style>
  <w:style w:type="table" w:customStyle="1" w:styleId="LightShading1">
    <w:name w:val="Light Shading1"/>
    <w:basedOn w:val="TableNormal"/>
    <w:uiPriority w:val="60"/>
    <w:rsid w:val="001A1B7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9C22A2"/>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22A2"/>
    <w:rPr>
      <w:rFonts w:ascii="Times New Roman" w:eastAsia="Times New Roman" w:hAnsi="Times New Roman" w:cs="Times New Roman"/>
      <w:b/>
      <w:bCs/>
      <w:sz w:val="20"/>
      <w:szCs w:val="20"/>
    </w:rPr>
  </w:style>
  <w:style w:type="paragraph" w:styleId="Revision">
    <w:name w:val="Revision"/>
    <w:hidden/>
    <w:uiPriority w:val="99"/>
    <w:semiHidden/>
    <w:rsid w:val="00A92870"/>
    <w:pPr>
      <w:spacing w:after="0" w:line="240" w:lineRule="auto"/>
    </w:pPr>
  </w:style>
  <w:style w:type="table" w:customStyle="1" w:styleId="1">
    <w:name w:val="1"/>
    <w:basedOn w:val="TableNormal"/>
    <w:rsid w:val="00C445FF"/>
    <w:pPr>
      <w:pBdr>
        <w:top w:val="nil"/>
        <w:left w:val="nil"/>
        <w:bottom w:val="nil"/>
        <w:right w:val="nil"/>
        <w:between w:val="nil"/>
      </w:pBdr>
    </w:pPr>
    <w:rPr>
      <w:rFonts w:ascii="Calibri" w:eastAsia="Calibri" w:hAnsi="Calibri" w:cs="Calibri"/>
      <w:color w:val="000000"/>
    </w:rPr>
    <w:tblPr>
      <w:tblStyleRowBandSize w:val="1"/>
      <w:tblStyleColBandSize w:val="1"/>
      <w:tblCellMar>
        <w:left w:w="0" w:type="dxa"/>
        <w:right w:w="0" w:type="dxa"/>
      </w:tblCellMar>
    </w:tblPr>
  </w:style>
  <w:style w:type="character" w:customStyle="1" w:styleId="UnresolvedMention">
    <w:name w:val="Unresolved Mention"/>
    <w:basedOn w:val="DefaultParagraphFont"/>
    <w:uiPriority w:val="99"/>
    <w:semiHidden/>
    <w:unhideWhenUsed/>
    <w:rsid w:val="00CB060D"/>
    <w:rPr>
      <w:color w:val="808080"/>
      <w:shd w:val="clear" w:color="auto" w:fill="E6E6E6"/>
    </w:rPr>
  </w:style>
  <w:style w:type="character" w:customStyle="1" w:styleId="apple-converted-space">
    <w:name w:val="apple-converted-space"/>
    <w:basedOn w:val="DefaultParagraphFont"/>
    <w:rsid w:val="00CB0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60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cis.gov/rocis/LoadIC.do?TYPE=EDIT&amp;requestId=282497&amp;ICR_REF_NBR=201705-1024-003&amp;ICID=226733&amp;record_owner_flag=A&amp;menu=currentICRPackage" TargetMode="External"/><Relationship Id="rId18" Type="http://schemas.openxmlformats.org/officeDocument/2006/relationships/hyperlink" Target="https://www.transtats.bts.gov/airports.asp?pn=1"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rocis.gov/rocis/LoadIC.do?TYPE=EDIT&amp;requestId=282497&amp;ICR_REF_NBR=201705-1024-003&amp;ICID=226734&amp;record_owner_flag=A&amp;menu=currentICRPackage" TargetMode="External"/><Relationship Id="rId17" Type="http://schemas.openxmlformats.org/officeDocument/2006/relationships/hyperlink" Target="https://www.nps.gov/glba/planyourvisit/glacier-bay-tour-boat.htm" TargetMode="External"/><Relationship Id="rId2" Type="http://schemas.openxmlformats.org/officeDocument/2006/relationships/numbering" Target="numbering.xml"/><Relationship Id="rId16" Type="http://schemas.openxmlformats.org/officeDocument/2006/relationships/hyperlink" Target="https://www.rocis.gov/rocis/LoadIC.do?TYPE=EDIT&amp;requestId=282497&amp;ICR_REF_NBR=201705-1024-003&amp;ICID=226734&amp;record_owner_flag=A&amp;menu=currentICRPack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cis.gov/rocis/LoadIC.do?TYPE=EDIT&amp;requestId=282497&amp;ICR_REF_NBR=201705-1024-003&amp;ICID=226733&amp;record_owner_flag=A&amp;menu=currentICRPackag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ocis.gov/rocis/LoadIC.do?TYPE=EDIT&amp;requestId=282497&amp;ICR_REF_NBR=201705-1024-003&amp;ICID=226733&amp;record_owner_flag=A&amp;menu=currentICRPackage" TargetMode="External"/><Relationship Id="rId23" Type="http://schemas.openxmlformats.org/officeDocument/2006/relationships/fontTable" Target="fontTable.xml"/><Relationship Id="rId10" Type="http://schemas.openxmlformats.org/officeDocument/2006/relationships/hyperlink" Target="mailto:Sara_doyle@nps.gov"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ris.monz@usu.edu" TargetMode="External"/><Relationship Id="rId14" Type="http://schemas.openxmlformats.org/officeDocument/2006/relationships/hyperlink" Target="https://www.rocis.gov/rocis/LoadIC.do?TYPE=EDIT&amp;requestId=282497&amp;ICR_REF_NBR=201705-1024-003&amp;ICID=226734&amp;record_owner_flag=A&amp;menu=currentICRPackag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6882C4-40A5-436E-B994-469AC69A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4812</Words>
  <Characters>27430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2018-09-10T17:51:00Z</dcterms:created>
  <dcterms:modified xsi:type="dcterms:W3CDTF">2018-09-10T17:51:00Z</dcterms:modified>
</cp:coreProperties>
</file>