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151D5B23" w:rsidR="006F179D" w:rsidRPr="00A256A5" w:rsidRDefault="006F179D" w:rsidP="00D8289D">
      <w:pPr>
        <w:jc w:val="right"/>
        <w:rPr>
          <w:rFonts w:asciiTheme="minorHAnsi" w:hAnsiTheme="minorHAnsi" w:cstheme="minorHAnsi"/>
          <w:b/>
          <w:sz w:val="10"/>
          <w:szCs w:val="20"/>
        </w:rPr>
      </w:pPr>
    </w:p>
    <w:p w14:paraId="51065CA3" w14:textId="2CB01D8A" w:rsidR="00392F5A" w:rsidRPr="00A256A5" w:rsidRDefault="00BA3CB2" w:rsidP="00D8289D">
      <w:pPr>
        <w:jc w:val="right"/>
        <w:rPr>
          <w:rFonts w:asciiTheme="minorHAnsi" w:hAnsiTheme="minorHAnsi" w:cstheme="minorHAnsi"/>
          <w:sz w:val="20"/>
          <w:szCs w:val="20"/>
        </w:rPr>
      </w:pPr>
      <w:r w:rsidRPr="00A256A5">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2B5CBD32">
                <wp:simplePos x="0" y="0"/>
                <wp:positionH relativeFrom="column">
                  <wp:posOffset>594995</wp:posOffset>
                </wp:positionH>
                <wp:positionV relativeFrom="paragraph">
                  <wp:posOffset>147955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9831F2" w:rsidRDefault="009831F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9831F2" w:rsidRPr="00413AD2" w:rsidRDefault="009831F2"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5pt;margin-top:11.6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" filled="f" stroked="f">
                <v:textbox>
                  <w:txbxContent>
                    <w:p w14:paraId="20833A25" w14:textId="77777777" w:rsidR="009831F2" w:rsidRDefault="009831F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9831F2" w:rsidRPr="00413AD2" w:rsidRDefault="009831F2"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r w:rsidR="00D81F17" w:rsidRPr="00A256A5">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7B69F804">
                <wp:simplePos x="0" y="0"/>
                <wp:positionH relativeFrom="margin">
                  <wp:posOffset>-52070</wp:posOffset>
                </wp:positionH>
                <wp:positionV relativeFrom="paragraph">
                  <wp:posOffset>42545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9CF6F9" id="Line 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pt,3.35pt" to="500.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" strokecolor="#948a54" strokeweight="8.5pt">
                <w10:wrap anchorx="margin"/>
              </v:line>
            </w:pict>
          </mc:Fallback>
        </mc:AlternateContent>
      </w:r>
    </w:p>
    <w:p w14:paraId="0ECB3064" w14:textId="2135FA8B" w:rsidR="006F179D" w:rsidRPr="00F72140" w:rsidRDefault="006F179D" w:rsidP="006F179D">
      <w:pPr>
        <w:tabs>
          <w:tab w:val="left" w:pos="9000"/>
        </w:tabs>
        <w:ind w:left="1440" w:right="810"/>
        <w:rPr>
          <w:rFonts w:asciiTheme="minorHAnsi" w:hAnsiTheme="minorHAnsi" w:cs="Calibri"/>
          <w:i/>
          <w:sz w:val="20"/>
          <w:szCs w:val="22"/>
        </w:rPr>
      </w:pPr>
    </w:p>
    <w:p w14:paraId="26E83664" w14:textId="77777777" w:rsidR="006F179D" w:rsidRPr="00F72140" w:rsidRDefault="006F179D" w:rsidP="006F179D">
      <w:pPr>
        <w:tabs>
          <w:tab w:val="left" w:pos="9000"/>
        </w:tabs>
        <w:ind w:left="1440" w:right="810"/>
        <w:rPr>
          <w:rFonts w:asciiTheme="minorHAnsi" w:hAnsiTheme="minorHAnsi" w:cs="Calibri"/>
          <w:i/>
          <w:sz w:val="20"/>
          <w:szCs w:val="22"/>
        </w:rPr>
      </w:pPr>
    </w:p>
    <w:p w14:paraId="357B59DE" w14:textId="77777777" w:rsidR="006F179D" w:rsidRPr="00F72140" w:rsidRDefault="006F179D" w:rsidP="006F179D">
      <w:pPr>
        <w:tabs>
          <w:tab w:val="left" w:pos="9000"/>
        </w:tabs>
        <w:ind w:left="1440" w:right="810"/>
        <w:rPr>
          <w:rFonts w:asciiTheme="minorHAnsi" w:hAnsiTheme="minorHAnsi" w:cs="Calibri"/>
          <w:i/>
          <w:sz w:val="20"/>
          <w:szCs w:val="22"/>
        </w:rPr>
      </w:pPr>
    </w:p>
    <w:p w14:paraId="583374AF" w14:textId="77777777" w:rsidR="006F179D" w:rsidRPr="00F72140" w:rsidRDefault="006F179D" w:rsidP="006F179D">
      <w:pPr>
        <w:tabs>
          <w:tab w:val="left" w:pos="9000"/>
        </w:tabs>
        <w:ind w:left="1440" w:right="810"/>
        <w:rPr>
          <w:rFonts w:asciiTheme="minorHAnsi" w:hAnsiTheme="minorHAnsi" w:cs="Calibri"/>
          <w:i/>
          <w:sz w:val="20"/>
          <w:szCs w:val="22"/>
        </w:rPr>
      </w:pPr>
    </w:p>
    <w:p w14:paraId="49105203" w14:textId="61178466" w:rsidR="006F179D" w:rsidRPr="00F72140" w:rsidRDefault="006F179D" w:rsidP="006F179D">
      <w:pPr>
        <w:tabs>
          <w:tab w:val="left" w:pos="9000"/>
        </w:tabs>
        <w:ind w:left="1440" w:right="810"/>
        <w:rPr>
          <w:rFonts w:asciiTheme="minorHAnsi" w:hAnsiTheme="minorHAnsi" w:cs="Calibri"/>
          <w:i/>
          <w:sz w:val="20"/>
          <w:szCs w:val="22"/>
        </w:rPr>
      </w:pPr>
      <w:r w:rsidRPr="00A256A5">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1AB14A5">
                <wp:simplePos x="0" y="0"/>
                <wp:positionH relativeFrom="column">
                  <wp:posOffset>-57150</wp:posOffset>
                </wp:positionH>
                <wp:positionV relativeFrom="paragraph">
                  <wp:posOffset>141605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5A995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15pt" to="50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" strokecolor="#948a54" strokeweight="8.5pt"/>
            </w:pict>
          </mc:Fallback>
        </mc:AlternateContent>
      </w:r>
    </w:p>
    <w:p w14:paraId="12272146" w14:textId="7DB342D3" w:rsidR="006F179D" w:rsidRPr="00F72140" w:rsidRDefault="006F179D" w:rsidP="006F179D">
      <w:pPr>
        <w:tabs>
          <w:tab w:val="left" w:pos="9000"/>
        </w:tabs>
        <w:ind w:left="1440" w:right="810"/>
        <w:rPr>
          <w:rFonts w:asciiTheme="minorHAnsi" w:hAnsiTheme="minorHAnsi" w:cs="Calibri"/>
          <w:i/>
          <w:sz w:val="20"/>
          <w:szCs w:val="22"/>
        </w:rPr>
      </w:pPr>
    </w:p>
    <w:p w14:paraId="7FCAA2FE" w14:textId="1491E7C1" w:rsidR="004B381E" w:rsidRPr="00F72140"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F72140">
        <w:rPr>
          <w:rFonts w:asciiTheme="minorHAnsi" w:hAnsiTheme="minorHAnsi" w:cs="Calibri"/>
          <w:i/>
          <w:sz w:val="20"/>
          <w:szCs w:val="22"/>
        </w:rPr>
        <w:t xml:space="preserve">The scope of the </w:t>
      </w:r>
      <w:r w:rsidR="00413AD2" w:rsidRPr="00F72140">
        <w:rPr>
          <w:rFonts w:asciiTheme="minorHAnsi" w:hAnsiTheme="minorHAnsi" w:cs="Calibri"/>
          <w:i/>
          <w:sz w:val="20"/>
          <w:szCs w:val="22"/>
        </w:rPr>
        <w:t xml:space="preserve">Programmatic Review and Clearance Process for NPS-Sponsored Public Surveys </w:t>
      </w:r>
      <w:r w:rsidRPr="00F72140">
        <w:rPr>
          <w:rFonts w:asciiTheme="minorHAnsi" w:hAnsiTheme="minorHAnsi" w:cs="Calibri"/>
          <w:i/>
          <w:sz w:val="20"/>
          <w:szCs w:val="22"/>
        </w:rPr>
        <w:t xml:space="preserve">is </w:t>
      </w:r>
      <w:r w:rsidRPr="00F72140">
        <w:rPr>
          <w:rFonts w:asciiTheme="minorHAnsi" w:hAnsiTheme="minorHAnsi" w:cs="Calibri"/>
          <w:i/>
          <w:sz w:val="20"/>
          <w:szCs w:val="22"/>
          <w:u w:val="single"/>
        </w:rPr>
        <w:t>limited</w:t>
      </w:r>
      <w:r w:rsidRPr="00F72140">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w:t>
      </w:r>
      <w:r w:rsidRPr="0081030C">
        <w:rPr>
          <w:rFonts w:asciiTheme="minorHAnsi" w:hAnsiTheme="minorHAnsi" w:cs="Calibri"/>
          <w:i/>
          <w:noProof/>
          <w:sz w:val="20"/>
          <w:szCs w:val="22"/>
        </w:rPr>
        <w:t>and/or</w:t>
      </w:r>
      <w:r w:rsidRPr="00F72140">
        <w:rPr>
          <w:rFonts w:asciiTheme="minorHAnsi" w:hAnsiTheme="minorHAnsi" w:cs="Calibri"/>
          <w:i/>
          <w:sz w:val="20"/>
          <w:szCs w:val="22"/>
        </w:rPr>
        <w:t xml:space="preserve">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A256A5"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1076"/>
        <w:gridCol w:w="180"/>
        <w:gridCol w:w="3784"/>
        <w:gridCol w:w="1349"/>
        <w:gridCol w:w="1980"/>
        <w:gridCol w:w="1621"/>
      </w:tblGrid>
      <w:tr w:rsidR="004F2C91" w:rsidRPr="00A256A5" w14:paraId="7B996180" w14:textId="77777777" w:rsidTr="00F72140">
        <w:trPr>
          <w:trHeight w:val="315"/>
        </w:trPr>
        <w:tc>
          <w:tcPr>
            <w:tcW w:w="6389" w:type="dxa"/>
            <w:gridSpan w:val="4"/>
            <w:tcBorders>
              <w:top w:val="single" w:sz="4" w:space="0" w:color="auto"/>
            </w:tcBorders>
            <w:shd w:val="clear" w:color="auto" w:fill="auto"/>
          </w:tcPr>
          <w:p w14:paraId="0D2E13E4" w14:textId="5EC57FB5" w:rsidR="004F2C91" w:rsidRPr="00163489" w:rsidRDefault="004F2C91" w:rsidP="004F2C91">
            <w:pPr>
              <w:ind w:right="162"/>
              <w:jc w:val="right"/>
              <w:rPr>
                <w:rFonts w:asciiTheme="minorHAnsi" w:hAnsiTheme="minorHAnsi" w:cstheme="minorHAnsi"/>
                <w:b/>
                <w:bCs/>
                <w:sz w:val="20"/>
                <w:szCs w:val="20"/>
              </w:rPr>
            </w:pPr>
          </w:p>
        </w:tc>
        <w:tc>
          <w:tcPr>
            <w:tcW w:w="1980" w:type="dxa"/>
            <w:tcBorders>
              <w:top w:val="single" w:sz="4" w:space="0" w:color="auto"/>
            </w:tcBorders>
            <w:shd w:val="clear" w:color="auto" w:fill="auto"/>
            <w:vAlign w:val="bottom"/>
          </w:tcPr>
          <w:p w14:paraId="33740C5D" w14:textId="71C99E29" w:rsidR="004F2C91" w:rsidRPr="005A1528" w:rsidRDefault="004F2C91" w:rsidP="004F2C91">
            <w:pPr>
              <w:ind w:right="162"/>
              <w:rPr>
                <w:rFonts w:asciiTheme="minorHAnsi" w:hAnsiTheme="minorHAnsi" w:cstheme="minorHAnsi"/>
                <w:b/>
                <w:bCs/>
                <w:sz w:val="20"/>
                <w:szCs w:val="20"/>
              </w:rPr>
            </w:pPr>
            <w:r w:rsidRPr="003F5E2D">
              <w:rPr>
                <w:rFonts w:asciiTheme="minorHAnsi" w:hAnsiTheme="minorHAnsi" w:cstheme="minorHAnsi"/>
                <w:b/>
                <w:bCs/>
                <w:sz w:val="20"/>
                <w:szCs w:val="20"/>
              </w:rPr>
              <w:t>Submission Date</w:t>
            </w:r>
            <w:r w:rsidRPr="005A1528">
              <w:rPr>
                <w:rFonts w:asciiTheme="minorHAnsi" w:hAnsiTheme="minorHAnsi" w:cstheme="minorHAnsi"/>
                <w:b/>
                <w:bCs/>
                <w:sz w:val="20"/>
                <w:szCs w:val="20"/>
              </w:rPr>
              <w:t>:</w:t>
            </w:r>
          </w:p>
        </w:tc>
        <w:tc>
          <w:tcPr>
            <w:tcW w:w="1621" w:type="dxa"/>
            <w:tcBorders>
              <w:top w:val="single" w:sz="4" w:space="0" w:color="auto"/>
            </w:tcBorders>
            <w:shd w:val="clear" w:color="auto" w:fill="auto"/>
            <w:vAlign w:val="bottom"/>
          </w:tcPr>
          <w:p w14:paraId="1377F25C" w14:textId="4CFCA7D8" w:rsidR="004F2C91" w:rsidRPr="005A1528" w:rsidRDefault="00CB5BAD" w:rsidP="004F2C91">
            <w:pPr>
              <w:rPr>
                <w:rFonts w:asciiTheme="minorHAnsi" w:hAnsiTheme="minorHAnsi" w:cstheme="minorHAnsi"/>
                <w:sz w:val="20"/>
                <w:szCs w:val="20"/>
              </w:rPr>
            </w:pPr>
            <w:r w:rsidRPr="005A1528">
              <w:rPr>
                <w:rFonts w:asciiTheme="minorHAnsi" w:hAnsiTheme="minorHAnsi" w:cstheme="minorHAnsi"/>
                <w:sz w:val="20"/>
                <w:szCs w:val="20"/>
              </w:rPr>
              <w:t>3/9/2017</w:t>
            </w:r>
          </w:p>
        </w:tc>
      </w:tr>
      <w:tr w:rsidR="00D8289D" w:rsidRPr="00A256A5" w14:paraId="160AC111" w14:textId="77777777" w:rsidTr="004F2C91">
        <w:trPr>
          <w:trHeight w:val="152"/>
        </w:trPr>
        <w:tc>
          <w:tcPr>
            <w:tcW w:w="9990" w:type="dxa"/>
            <w:gridSpan w:val="6"/>
            <w:tcBorders>
              <w:bottom w:val="single" w:sz="4" w:space="0" w:color="auto"/>
            </w:tcBorders>
          </w:tcPr>
          <w:p w14:paraId="7614C65C" w14:textId="77777777" w:rsidR="00D8289D" w:rsidRPr="00A256A5" w:rsidRDefault="00D8289D">
            <w:pPr>
              <w:rPr>
                <w:rFonts w:asciiTheme="minorHAnsi" w:hAnsiTheme="minorHAnsi" w:cstheme="minorHAnsi"/>
                <w:sz w:val="14"/>
                <w:szCs w:val="20"/>
              </w:rPr>
            </w:pPr>
          </w:p>
        </w:tc>
      </w:tr>
      <w:tr w:rsidR="00D8289D" w:rsidRPr="00A256A5" w14:paraId="262FEA4C" w14:textId="77777777" w:rsidTr="004F2C91">
        <w:trPr>
          <w:trHeight w:val="539"/>
        </w:trPr>
        <w:tc>
          <w:tcPr>
            <w:tcW w:w="9990" w:type="dxa"/>
            <w:gridSpan w:val="6"/>
            <w:tcBorders>
              <w:top w:val="single" w:sz="4" w:space="0" w:color="auto"/>
              <w:bottom w:val="single" w:sz="4" w:space="0" w:color="auto"/>
            </w:tcBorders>
            <w:shd w:val="clear" w:color="auto" w:fill="auto"/>
          </w:tcPr>
          <w:p w14:paraId="56661B3D" w14:textId="38B9C83D" w:rsidR="00D8289D" w:rsidRPr="005A1528" w:rsidRDefault="00D8289D" w:rsidP="00540B69">
            <w:pPr>
              <w:rPr>
                <w:rFonts w:asciiTheme="minorHAnsi" w:hAnsiTheme="minorHAnsi" w:cstheme="minorHAnsi"/>
                <w:sz w:val="22"/>
                <w:szCs w:val="22"/>
              </w:rPr>
            </w:pPr>
            <w:r w:rsidRPr="00A256A5">
              <w:rPr>
                <w:rFonts w:asciiTheme="minorHAnsi" w:hAnsiTheme="minorHAnsi" w:cstheme="minorHAnsi"/>
                <w:sz w:val="22"/>
                <w:szCs w:val="22"/>
              </w:rPr>
              <w:br w:type="page"/>
            </w:r>
            <w:r w:rsidRPr="00163489">
              <w:rPr>
                <w:rFonts w:asciiTheme="minorHAnsi" w:hAnsiTheme="minorHAnsi" w:cstheme="minorHAnsi"/>
                <w:b/>
                <w:bCs/>
                <w:sz w:val="22"/>
                <w:szCs w:val="22"/>
              </w:rPr>
              <w:t>Project Title</w:t>
            </w:r>
            <w:r w:rsidR="004F2C91" w:rsidRPr="003F5E2D">
              <w:rPr>
                <w:rFonts w:asciiTheme="minorHAnsi" w:hAnsiTheme="minorHAnsi" w:cstheme="minorHAnsi"/>
                <w:b/>
                <w:bCs/>
                <w:sz w:val="22"/>
                <w:szCs w:val="22"/>
              </w:rPr>
              <w:t>:</w:t>
            </w:r>
            <w:r w:rsidR="00C73F85" w:rsidRPr="005A1528">
              <w:rPr>
                <w:rFonts w:asciiTheme="minorHAnsi" w:hAnsiTheme="minorHAnsi" w:cstheme="minorHAnsi"/>
                <w:b/>
                <w:bCs/>
                <w:sz w:val="22"/>
                <w:szCs w:val="22"/>
              </w:rPr>
              <w:t xml:space="preserve"> </w:t>
            </w:r>
            <w:r w:rsidR="00687D8F" w:rsidRPr="005A1528">
              <w:rPr>
                <w:rFonts w:asciiTheme="minorHAnsi" w:hAnsiTheme="minorHAnsi" w:cstheme="minorHAnsi"/>
                <w:b/>
                <w:bCs/>
                <w:sz w:val="22"/>
                <w:szCs w:val="22"/>
              </w:rPr>
              <w:t xml:space="preserve">Visitor use surveys at </w:t>
            </w:r>
            <w:r w:rsidR="00540B69" w:rsidRPr="005A1528">
              <w:rPr>
                <w:rFonts w:asciiTheme="minorHAnsi" w:hAnsiTheme="minorHAnsi" w:cstheme="minorHAnsi"/>
                <w:b/>
                <w:bCs/>
                <w:sz w:val="22"/>
                <w:szCs w:val="22"/>
              </w:rPr>
              <w:t xml:space="preserve">Eisenhower National Historic Site </w:t>
            </w:r>
            <w:r w:rsidR="00687D8F" w:rsidRPr="005A1528">
              <w:rPr>
                <w:rFonts w:asciiTheme="minorHAnsi" w:hAnsiTheme="minorHAnsi" w:cstheme="minorHAnsi"/>
                <w:b/>
                <w:bCs/>
                <w:sz w:val="22"/>
                <w:szCs w:val="22"/>
              </w:rPr>
              <w:t xml:space="preserve">and </w:t>
            </w:r>
            <w:r w:rsidR="00540B69" w:rsidRPr="005A1528">
              <w:rPr>
                <w:rFonts w:asciiTheme="minorHAnsi" w:hAnsiTheme="minorHAnsi" w:cstheme="minorHAnsi"/>
                <w:b/>
                <w:bCs/>
                <w:sz w:val="22"/>
                <w:szCs w:val="22"/>
              </w:rPr>
              <w:t>Gettysburg National Military Park</w:t>
            </w:r>
          </w:p>
        </w:tc>
      </w:tr>
      <w:tr w:rsidR="00771A46" w:rsidRPr="00A256A5" w14:paraId="68A900BB" w14:textId="77777777" w:rsidTr="00413AD2">
        <w:trPr>
          <w:trHeight w:val="170"/>
        </w:trPr>
        <w:tc>
          <w:tcPr>
            <w:tcW w:w="9990" w:type="dxa"/>
            <w:gridSpan w:val="6"/>
            <w:tcBorders>
              <w:bottom w:val="single" w:sz="4" w:space="0" w:color="auto"/>
            </w:tcBorders>
          </w:tcPr>
          <w:p w14:paraId="7B257FE9" w14:textId="77777777" w:rsidR="00771A46" w:rsidRPr="00A256A5" w:rsidRDefault="00771A46" w:rsidP="00885E07">
            <w:pPr>
              <w:pStyle w:val="NoSpacing"/>
              <w:rPr>
                <w:rFonts w:asciiTheme="minorHAnsi" w:hAnsiTheme="minorHAnsi" w:cstheme="minorHAnsi"/>
                <w:sz w:val="16"/>
                <w:szCs w:val="22"/>
              </w:rPr>
            </w:pPr>
          </w:p>
        </w:tc>
      </w:tr>
      <w:tr w:rsidR="00D8289D" w:rsidRPr="00A256A5" w14:paraId="52A2D56F" w14:textId="77777777" w:rsidTr="00413AD2">
        <w:tc>
          <w:tcPr>
            <w:tcW w:w="9990" w:type="dxa"/>
            <w:gridSpan w:val="6"/>
            <w:tcBorders>
              <w:top w:val="single" w:sz="4" w:space="0" w:color="auto"/>
              <w:bottom w:val="single" w:sz="4" w:space="0" w:color="auto"/>
            </w:tcBorders>
            <w:shd w:val="clear" w:color="auto" w:fill="C4BC96" w:themeFill="background2" w:themeFillShade="BF"/>
          </w:tcPr>
          <w:p w14:paraId="2908D367" w14:textId="759692ED" w:rsidR="00D8289D" w:rsidRPr="003F5E2D" w:rsidRDefault="00D8289D" w:rsidP="00D8289D">
            <w:pPr>
              <w:rPr>
                <w:rFonts w:asciiTheme="minorHAnsi" w:hAnsiTheme="minorHAnsi" w:cstheme="minorHAnsi"/>
                <w:b/>
                <w:bCs/>
                <w:sz w:val="22"/>
                <w:szCs w:val="22"/>
              </w:rPr>
            </w:pPr>
            <w:r w:rsidRPr="00A256A5">
              <w:rPr>
                <w:rFonts w:asciiTheme="minorHAnsi" w:hAnsiTheme="minorHAnsi" w:cstheme="minorHAnsi"/>
                <w:b/>
                <w:bCs/>
                <w:sz w:val="22"/>
                <w:szCs w:val="22"/>
              </w:rPr>
              <w:t>Abstract</w:t>
            </w:r>
            <w:r w:rsidRPr="00163489">
              <w:rPr>
                <w:rFonts w:asciiTheme="minorHAnsi" w:hAnsiTheme="minorHAnsi" w:cstheme="minorHAnsi"/>
                <w:sz w:val="16"/>
                <w:szCs w:val="16"/>
              </w:rPr>
              <w:t xml:space="preserve"> (not to exceed 150 words)</w:t>
            </w:r>
          </w:p>
        </w:tc>
      </w:tr>
      <w:tr w:rsidR="00D8289D" w:rsidRPr="00A256A5" w14:paraId="3A57D47B" w14:textId="77777777" w:rsidTr="00055E2E">
        <w:trPr>
          <w:trHeight w:val="2303"/>
        </w:trPr>
        <w:tc>
          <w:tcPr>
            <w:tcW w:w="9990" w:type="dxa"/>
            <w:gridSpan w:val="6"/>
            <w:tcBorders>
              <w:top w:val="single" w:sz="4" w:space="0" w:color="auto"/>
              <w:bottom w:val="single" w:sz="4" w:space="0" w:color="auto"/>
            </w:tcBorders>
          </w:tcPr>
          <w:p w14:paraId="5CD5D946" w14:textId="28C419BC" w:rsidR="00B0689C" w:rsidRPr="00F72140" w:rsidRDefault="00687D8F" w:rsidP="0055525E">
            <w:pPr>
              <w:tabs>
                <w:tab w:val="left" w:pos="360"/>
                <w:tab w:val="center" w:pos="4680"/>
              </w:tabs>
              <w:suppressAutoHyphens/>
              <w:autoSpaceDE/>
              <w:autoSpaceDN/>
              <w:rPr>
                <w:rFonts w:asciiTheme="minorHAnsi" w:hAnsiTheme="minorHAnsi"/>
                <w:i/>
                <w:sz w:val="20"/>
                <w:szCs w:val="22"/>
              </w:rPr>
            </w:pPr>
            <w:r w:rsidRPr="00F72140">
              <w:rPr>
                <w:rFonts w:asciiTheme="minorHAnsi" w:hAnsiTheme="minorHAnsi"/>
                <w:i/>
                <w:sz w:val="20"/>
                <w:szCs w:val="22"/>
              </w:rPr>
              <w:t xml:space="preserve">This submission contains two separate collections. Mail back questionnaires </w:t>
            </w:r>
            <w:r w:rsidR="00540B69" w:rsidRPr="00F72140">
              <w:rPr>
                <w:rFonts w:asciiTheme="minorHAnsi" w:hAnsiTheme="minorHAnsi"/>
                <w:i/>
                <w:sz w:val="20"/>
                <w:szCs w:val="22"/>
              </w:rPr>
              <w:t xml:space="preserve">with an online option </w:t>
            </w:r>
            <w:r w:rsidRPr="00F72140">
              <w:rPr>
                <w:rFonts w:asciiTheme="minorHAnsi" w:hAnsiTheme="minorHAnsi"/>
                <w:i/>
                <w:sz w:val="20"/>
                <w:szCs w:val="22"/>
              </w:rPr>
              <w:t xml:space="preserve">will be used to collect information from visitors at </w:t>
            </w:r>
            <w:r w:rsidR="00540B69" w:rsidRPr="00F72140">
              <w:rPr>
                <w:rFonts w:asciiTheme="minorHAnsi" w:hAnsiTheme="minorHAnsi"/>
                <w:i/>
                <w:sz w:val="20"/>
                <w:szCs w:val="22"/>
              </w:rPr>
              <w:t>Eisenhower National Historic Site (EISE)</w:t>
            </w:r>
            <w:r w:rsidRPr="00F72140">
              <w:rPr>
                <w:rFonts w:asciiTheme="minorHAnsi" w:hAnsiTheme="minorHAnsi"/>
                <w:i/>
                <w:sz w:val="20"/>
                <w:szCs w:val="22"/>
              </w:rPr>
              <w:t xml:space="preserve"> and </w:t>
            </w:r>
            <w:r w:rsidR="00540B69" w:rsidRPr="00F72140">
              <w:rPr>
                <w:rFonts w:asciiTheme="minorHAnsi" w:hAnsiTheme="minorHAnsi"/>
                <w:i/>
                <w:sz w:val="20"/>
                <w:szCs w:val="22"/>
              </w:rPr>
              <w:t>Gettysburg National Military Park (GETT)</w:t>
            </w:r>
            <w:r w:rsidRPr="00F72140">
              <w:rPr>
                <w:rFonts w:asciiTheme="minorHAnsi" w:hAnsiTheme="minorHAnsi"/>
                <w:i/>
                <w:sz w:val="20"/>
                <w:szCs w:val="22"/>
              </w:rPr>
              <w:t xml:space="preserve">. Both </w:t>
            </w:r>
            <w:r w:rsidRPr="0081030C">
              <w:rPr>
                <w:rFonts w:asciiTheme="minorHAnsi" w:hAnsiTheme="minorHAnsi"/>
                <w:i/>
                <w:noProof/>
                <w:sz w:val="20"/>
                <w:szCs w:val="22"/>
              </w:rPr>
              <w:t>NPS managed</w:t>
            </w:r>
            <w:r w:rsidRPr="00F72140">
              <w:rPr>
                <w:rFonts w:asciiTheme="minorHAnsi" w:hAnsiTheme="minorHAnsi"/>
                <w:i/>
                <w:sz w:val="20"/>
                <w:szCs w:val="22"/>
              </w:rPr>
              <w:t xml:space="preserve"> areas are in the process of reviewing and updating their </w:t>
            </w:r>
            <w:r w:rsidR="000E783E" w:rsidRPr="00F72140">
              <w:rPr>
                <w:rFonts w:asciiTheme="minorHAnsi" w:hAnsiTheme="minorHAnsi"/>
                <w:i/>
                <w:sz w:val="20"/>
                <w:szCs w:val="22"/>
              </w:rPr>
              <w:t xml:space="preserve">Long Range Interpretive and Management Plans. </w:t>
            </w:r>
            <w:r w:rsidRPr="00F72140">
              <w:rPr>
                <w:rFonts w:asciiTheme="minorHAnsi" w:hAnsiTheme="minorHAnsi"/>
                <w:i/>
                <w:sz w:val="20"/>
                <w:szCs w:val="22"/>
              </w:rPr>
              <w:t xml:space="preserve"> </w:t>
            </w:r>
            <w:r w:rsidR="00ED683F" w:rsidRPr="00F72140">
              <w:rPr>
                <w:rFonts w:asciiTheme="minorHAnsi" w:hAnsiTheme="minorHAnsi"/>
                <w:i/>
                <w:sz w:val="20"/>
                <w:szCs w:val="22"/>
              </w:rPr>
              <w:t xml:space="preserve">The most recent </w:t>
            </w:r>
            <w:r w:rsidR="00B12D2B" w:rsidRPr="00F72140">
              <w:rPr>
                <w:rFonts w:asciiTheme="minorHAnsi" w:hAnsiTheme="minorHAnsi"/>
                <w:i/>
                <w:sz w:val="20"/>
                <w:szCs w:val="22"/>
              </w:rPr>
              <w:t>comp</w:t>
            </w:r>
            <w:r w:rsidR="009E39B3" w:rsidRPr="00F72140">
              <w:rPr>
                <w:rFonts w:asciiTheme="minorHAnsi" w:hAnsiTheme="minorHAnsi"/>
                <w:i/>
                <w:sz w:val="20"/>
                <w:szCs w:val="22"/>
              </w:rPr>
              <w:t>rehensive visitor survey</w:t>
            </w:r>
            <w:r w:rsidRPr="00F72140">
              <w:rPr>
                <w:rFonts w:asciiTheme="minorHAnsi" w:hAnsiTheme="minorHAnsi"/>
                <w:i/>
                <w:sz w:val="20"/>
                <w:szCs w:val="22"/>
              </w:rPr>
              <w:t>s</w:t>
            </w:r>
            <w:r w:rsidR="009E39B3" w:rsidRPr="00F72140">
              <w:rPr>
                <w:rFonts w:asciiTheme="minorHAnsi" w:hAnsiTheme="minorHAnsi"/>
                <w:i/>
                <w:sz w:val="20"/>
                <w:szCs w:val="22"/>
              </w:rPr>
              <w:t xml:space="preserve"> </w:t>
            </w:r>
            <w:r w:rsidR="000E783E" w:rsidRPr="00F72140">
              <w:rPr>
                <w:rFonts w:asciiTheme="minorHAnsi" w:hAnsiTheme="minorHAnsi"/>
                <w:i/>
                <w:sz w:val="20"/>
                <w:szCs w:val="22"/>
              </w:rPr>
              <w:t xml:space="preserve">for both areas are more than </w:t>
            </w:r>
            <w:r w:rsidR="000E783E" w:rsidRPr="0081030C">
              <w:rPr>
                <w:rFonts w:asciiTheme="minorHAnsi" w:hAnsiTheme="minorHAnsi"/>
                <w:i/>
                <w:noProof/>
                <w:sz w:val="20"/>
                <w:szCs w:val="22"/>
              </w:rPr>
              <w:t>10</w:t>
            </w:r>
            <w:r w:rsidR="000E783E" w:rsidRPr="00F72140">
              <w:rPr>
                <w:rFonts w:asciiTheme="minorHAnsi" w:hAnsiTheme="minorHAnsi"/>
                <w:i/>
                <w:sz w:val="20"/>
                <w:szCs w:val="22"/>
              </w:rPr>
              <w:t xml:space="preserve"> years </w:t>
            </w:r>
            <w:r w:rsidR="000E783E" w:rsidRPr="0081030C">
              <w:rPr>
                <w:rFonts w:asciiTheme="minorHAnsi" w:hAnsiTheme="minorHAnsi"/>
                <w:i/>
                <w:noProof/>
                <w:sz w:val="20"/>
                <w:szCs w:val="22"/>
              </w:rPr>
              <w:t>old</w:t>
            </w:r>
            <w:r w:rsidR="0081030C">
              <w:rPr>
                <w:rFonts w:asciiTheme="minorHAnsi" w:hAnsiTheme="minorHAnsi"/>
                <w:i/>
                <w:noProof/>
                <w:sz w:val="20"/>
                <w:szCs w:val="22"/>
              </w:rPr>
              <w:t>,</w:t>
            </w:r>
            <w:r w:rsidR="000E783E" w:rsidRPr="00F72140">
              <w:rPr>
                <w:rFonts w:asciiTheme="minorHAnsi" w:hAnsiTheme="minorHAnsi"/>
                <w:i/>
                <w:sz w:val="20"/>
                <w:szCs w:val="22"/>
              </w:rPr>
              <w:t xml:space="preserve"> and the data </w:t>
            </w:r>
            <w:r w:rsidR="000E783E" w:rsidRPr="0081030C">
              <w:rPr>
                <w:rFonts w:asciiTheme="minorHAnsi" w:hAnsiTheme="minorHAnsi"/>
                <w:i/>
                <w:noProof/>
                <w:sz w:val="20"/>
                <w:szCs w:val="22"/>
              </w:rPr>
              <w:t>is considered</w:t>
            </w:r>
            <w:r w:rsidR="000E783E" w:rsidRPr="00F72140">
              <w:rPr>
                <w:rFonts w:asciiTheme="minorHAnsi" w:hAnsiTheme="minorHAnsi"/>
                <w:i/>
                <w:sz w:val="20"/>
                <w:szCs w:val="22"/>
              </w:rPr>
              <w:t xml:space="preserve"> out of date</w:t>
            </w:r>
            <w:r w:rsidR="00CB5BAD" w:rsidRPr="00F72140">
              <w:rPr>
                <w:rFonts w:asciiTheme="minorHAnsi" w:hAnsiTheme="minorHAnsi"/>
                <w:i/>
                <w:sz w:val="20"/>
                <w:szCs w:val="22"/>
              </w:rPr>
              <w:t xml:space="preserve">.  </w:t>
            </w:r>
            <w:r w:rsidR="00540B69" w:rsidRPr="00F72140">
              <w:rPr>
                <w:rFonts w:asciiTheme="minorHAnsi" w:hAnsiTheme="minorHAnsi"/>
                <w:i/>
                <w:sz w:val="20"/>
                <w:szCs w:val="22"/>
              </w:rPr>
              <w:t xml:space="preserve">Information from a multiple season survey would help </w:t>
            </w:r>
            <w:r w:rsidR="00CB5BAD" w:rsidRPr="00F72140">
              <w:rPr>
                <w:rFonts w:asciiTheme="minorHAnsi" w:hAnsiTheme="minorHAnsi"/>
                <w:i/>
                <w:sz w:val="20"/>
                <w:szCs w:val="22"/>
              </w:rPr>
              <w:t xml:space="preserve">managers </w:t>
            </w:r>
            <w:r w:rsidR="00540B69" w:rsidRPr="00F72140">
              <w:rPr>
                <w:rFonts w:asciiTheme="minorHAnsi" w:hAnsiTheme="minorHAnsi"/>
                <w:i/>
                <w:sz w:val="20"/>
                <w:szCs w:val="22"/>
              </w:rPr>
              <w:t>plan</w:t>
            </w:r>
            <w:r w:rsidR="000E783E" w:rsidRPr="00F72140">
              <w:rPr>
                <w:rFonts w:asciiTheme="minorHAnsi" w:hAnsiTheme="minorHAnsi"/>
                <w:i/>
                <w:sz w:val="20"/>
                <w:szCs w:val="22"/>
              </w:rPr>
              <w:t xml:space="preserve"> for facilities/services that would help reduce conflicts, enhance visitor experience while protecting the park resources. To that </w:t>
            </w:r>
            <w:r w:rsidR="000E783E" w:rsidRPr="005F169C">
              <w:rPr>
                <w:rFonts w:asciiTheme="minorHAnsi" w:hAnsiTheme="minorHAnsi"/>
                <w:i/>
                <w:noProof/>
                <w:sz w:val="20"/>
                <w:szCs w:val="22"/>
              </w:rPr>
              <w:t>end</w:t>
            </w:r>
            <w:r w:rsidR="005F169C">
              <w:rPr>
                <w:rFonts w:asciiTheme="minorHAnsi" w:hAnsiTheme="minorHAnsi"/>
                <w:i/>
                <w:noProof/>
                <w:sz w:val="20"/>
                <w:szCs w:val="22"/>
              </w:rPr>
              <w:t>,</w:t>
            </w:r>
            <w:r w:rsidR="000E783E" w:rsidRPr="00F72140">
              <w:rPr>
                <w:rFonts w:asciiTheme="minorHAnsi" w:hAnsiTheme="minorHAnsi"/>
                <w:i/>
                <w:sz w:val="20"/>
                <w:szCs w:val="22"/>
              </w:rPr>
              <w:t xml:space="preserve"> </w:t>
            </w:r>
            <w:r w:rsidR="00CB5BAD" w:rsidRPr="00F72140">
              <w:rPr>
                <w:rFonts w:asciiTheme="minorHAnsi" w:hAnsiTheme="minorHAnsi"/>
                <w:i/>
                <w:sz w:val="20"/>
                <w:szCs w:val="22"/>
              </w:rPr>
              <w:t xml:space="preserve">the </w:t>
            </w:r>
            <w:r w:rsidR="00540B69" w:rsidRPr="00F72140">
              <w:rPr>
                <w:rFonts w:asciiTheme="minorHAnsi" w:hAnsiTheme="minorHAnsi"/>
                <w:i/>
                <w:sz w:val="20"/>
                <w:szCs w:val="22"/>
              </w:rPr>
              <w:t>Social and Economic Sciences Research Center at</w:t>
            </w:r>
            <w:r w:rsidR="000E783E" w:rsidRPr="00F72140">
              <w:rPr>
                <w:rFonts w:asciiTheme="minorHAnsi" w:hAnsiTheme="minorHAnsi"/>
                <w:i/>
                <w:sz w:val="20"/>
                <w:szCs w:val="22"/>
              </w:rPr>
              <w:t xml:space="preserve"> Washington State University will </w:t>
            </w:r>
            <w:r w:rsidR="00540B69" w:rsidRPr="00F72140">
              <w:rPr>
                <w:rFonts w:asciiTheme="minorHAnsi" w:hAnsiTheme="minorHAnsi"/>
                <w:i/>
                <w:sz w:val="20"/>
                <w:szCs w:val="22"/>
              </w:rPr>
              <w:t>conduct visitor surveys at both sites related to transportation, crowding and recreational behaviors, and visitor experience.</w:t>
            </w:r>
          </w:p>
          <w:p w14:paraId="40BD544D" w14:textId="0C4F05DA" w:rsidR="00D8289D" w:rsidRPr="00A256A5" w:rsidRDefault="00D21E80" w:rsidP="0055525E">
            <w:pPr>
              <w:tabs>
                <w:tab w:val="left" w:pos="360"/>
                <w:tab w:val="center" w:pos="4680"/>
              </w:tabs>
              <w:suppressAutoHyphens/>
              <w:autoSpaceDE/>
              <w:autoSpaceDN/>
              <w:rPr>
                <w:rFonts w:asciiTheme="minorHAnsi" w:hAnsiTheme="minorHAnsi" w:cstheme="minorHAnsi"/>
                <w:sz w:val="16"/>
                <w:szCs w:val="16"/>
              </w:rPr>
            </w:pPr>
            <w:r w:rsidRPr="00F72140">
              <w:rPr>
                <w:rFonts w:asciiTheme="minorHAnsi" w:hAnsiTheme="minorHAnsi"/>
                <w:i/>
                <w:sz w:val="20"/>
                <w:szCs w:val="22"/>
              </w:rPr>
              <w:t xml:space="preserve"> </w:t>
            </w:r>
          </w:p>
        </w:tc>
      </w:tr>
      <w:tr w:rsidR="00D8289D" w:rsidRPr="00A256A5" w14:paraId="1AD8E3EA" w14:textId="77777777" w:rsidTr="00413AD2">
        <w:trPr>
          <w:trHeight w:val="188"/>
        </w:trPr>
        <w:tc>
          <w:tcPr>
            <w:tcW w:w="9990" w:type="dxa"/>
            <w:gridSpan w:val="6"/>
            <w:tcBorders>
              <w:top w:val="single" w:sz="4" w:space="0" w:color="auto"/>
              <w:bottom w:val="single" w:sz="4" w:space="0" w:color="auto"/>
            </w:tcBorders>
            <w:shd w:val="clear" w:color="auto" w:fill="auto"/>
            <w:vAlign w:val="center"/>
          </w:tcPr>
          <w:p w14:paraId="1CA25663" w14:textId="77777777" w:rsidR="00D8289D" w:rsidRPr="00A256A5" w:rsidRDefault="00D8289D" w:rsidP="00AB7BC7">
            <w:pPr>
              <w:rPr>
                <w:rFonts w:asciiTheme="minorHAnsi" w:hAnsiTheme="minorHAnsi" w:cstheme="minorHAnsi"/>
                <w:b/>
                <w:bCs/>
                <w:sz w:val="16"/>
                <w:szCs w:val="22"/>
              </w:rPr>
            </w:pPr>
          </w:p>
        </w:tc>
      </w:tr>
      <w:tr w:rsidR="00B0689C" w:rsidRPr="00A256A5" w14:paraId="24866E5A" w14:textId="69AE696E" w:rsidTr="00E0006E">
        <w:trPr>
          <w:trHeight w:val="269"/>
        </w:trPr>
        <w:tc>
          <w:tcPr>
            <w:tcW w:w="9990" w:type="dxa"/>
            <w:gridSpan w:val="6"/>
            <w:tcBorders>
              <w:top w:val="single" w:sz="4" w:space="0" w:color="auto"/>
              <w:bottom w:val="single" w:sz="4" w:space="0" w:color="auto"/>
            </w:tcBorders>
            <w:shd w:val="clear" w:color="auto" w:fill="C4BC96" w:themeFill="background2" w:themeFillShade="BF"/>
            <w:vAlign w:val="center"/>
          </w:tcPr>
          <w:p w14:paraId="630F8B48" w14:textId="4633018B" w:rsidR="00B0689C" w:rsidRPr="00163489" w:rsidRDefault="00B0689C" w:rsidP="00B0689C">
            <w:pPr>
              <w:rPr>
                <w:rFonts w:asciiTheme="minorHAnsi" w:hAnsiTheme="minorHAnsi" w:cstheme="minorHAnsi"/>
                <w:b/>
                <w:bCs/>
                <w:sz w:val="22"/>
                <w:szCs w:val="22"/>
              </w:rPr>
            </w:pPr>
            <w:r w:rsidRPr="00A256A5">
              <w:rPr>
                <w:rFonts w:asciiTheme="minorHAnsi" w:hAnsiTheme="minorHAnsi" w:cstheme="minorHAnsi"/>
                <w:b/>
                <w:bCs/>
                <w:sz w:val="22"/>
                <w:szCs w:val="22"/>
              </w:rPr>
              <w:t>Principal Investigator Contact Information</w:t>
            </w:r>
          </w:p>
        </w:tc>
      </w:tr>
      <w:tr w:rsidR="00540B69" w:rsidRPr="00A256A5" w14:paraId="6BE67865" w14:textId="2D16B035" w:rsidTr="00F72140">
        <w:trPr>
          <w:trHeight w:val="269"/>
        </w:trPr>
        <w:tc>
          <w:tcPr>
            <w:tcW w:w="1256" w:type="dxa"/>
            <w:gridSpan w:val="2"/>
            <w:tcBorders>
              <w:top w:val="single" w:sz="4" w:space="0" w:color="auto"/>
            </w:tcBorders>
          </w:tcPr>
          <w:p w14:paraId="5750A272" w14:textId="297467B9" w:rsidR="00540B69" w:rsidRPr="00163489" w:rsidRDefault="00540B69" w:rsidP="004B381E">
            <w:pPr>
              <w:rPr>
                <w:rFonts w:asciiTheme="minorHAnsi" w:hAnsiTheme="minorHAnsi" w:cstheme="minorHAnsi"/>
                <w:b/>
                <w:bCs/>
                <w:sz w:val="20"/>
                <w:szCs w:val="22"/>
              </w:rPr>
            </w:pPr>
            <w:r w:rsidRPr="00A256A5">
              <w:rPr>
                <w:rFonts w:asciiTheme="minorHAnsi" w:hAnsiTheme="minorHAnsi" w:cstheme="minorHAnsi"/>
                <w:b/>
                <w:bCs/>
                <w:sz w:val="20"/>
                <w:szCs w:val="22"/>
              </w:rPr>
              <w:t>Name:</w:t>
            </w:r>
          </w:p>
        </w:tc>
        <w:tc>
          <w:tcPr>
            <w:tcW w:w="8734" w:type="dxa"/>
            <w:gridSpan w:val="4"/>
            <w:tcBorders>
              <w:top w:val="single" w:sz="4" w:space="0" w:color="auto"/>
            </w:tcBorders>
          </w:tcPr>
          <w:p w14:paraId="5A72B83F" w14:textId="2FAC0B4B" w:rsidR="00540B69" w:rsidRPr="005A1528" w:rsidRDefault="00540B69" w:rsidP="00B0689C">
            <w:pPr>
              <w:rPr>
                <w:rFonts w:asciiTheme="minorHAnsi" w:hAnsiTheme="minorHAnsi"/>
                <w:sz w:val="20"/>
                <w:szCs w:val="20"/>
              </w:rPr>
            </w:pPr>
            <w:r w:rsidRPr="003F5E2D">
              <w:rPr>
                <w:rFonts w:asciiTheme="minorHAnsi" w:hAnsiTheme="minorHAnsi"/>
                <w:sz w:val="20"/>
                <w:szCs w:val="20"/>
              </w:rPr>
              <w:t>Lena Le</w:t>
            </w:r>
          </w:p>
        </w:tc>
      </w:tr>
      <w:tr w:rsidR="00540B69" w:rsidRPr="00A256A5" w14:paraId="42088005" w14:textId="4C6145AB" w:rsidTr="00F72140">
        <w:trPr>
          <w:trHeight w:val="198"/>
        </w:trPr>
        <w:tc>
          <w:tcPr>
            <w:tcW w:w="1256" w:type="dxa"/>
            <w:gridSpan w:val="2"/>
          </w:tcPr>
          <w:p w14:paraId="0359AA7C" w14:textId="77777777" w:rsidR="00540B69" w:rsidRPr="00163489" w:rsidRDefault="00540B69" w:rsidP="004B381E">
            <w:pPr>
              <w:rPr>
                <w:rFonts w:asciiTheme="minorHAnsi" w:hAnsiTheme="minorHAnsi" w:cstheme="minorHAnsi"/>
                <w:b/>
                <w:bCs/>
                <w:sz w:val="20"/>
                <w:szCs w:val="22"/>
              </w:rPr>
            </w:pPr>
            <w:r w:rsidRPr="00A256A5">
              <w:rPr>
                <w:rFonts w:asciiTheme="minorHAnsi" w:hAnsiTheme="minorHAnsi" w:cstheme="minorHAnsi"/>
                <w:b/>
                <w:bCs/>
                <w:sz w:val="20"/>
                <w:szCs w:val="22"/>
              </w:rPr>
              <w:t>Title:</w:t>
            </w:r>
          </w:p>
        </w:tc>
        <w:tc>
          <w:tcPr>
            <w:tcW w:w="8734" w:type="dxa"/>
            <w:gridSpan w:val="4"/>
          </w:tcPr>
          <w:p w14:paraId="4ABA97EC" w14:textId="763A0F7D" w:rsidR="00540B69" w:rsidRPr="005A1528" w:rsidRDefault="00540B69">
            <w:pPr>
              <w:rPr>
                <w:rFonts w:asciiTheme="minorHAnsi" w:hAnsiTheme="minorHAnsi"/>
                <w:sz w:val="20"/>
                <w:szCs w:val="20"/>
              </w:rPr>
            </w:pPr>
            <w:r w:rsidRPr="003F5E2D">
              <w:rPr>
                <w:rFonts w:asciiTheme="minorHAnsi" w:hAnsiTheme="minorHAnsi"/>
                <w:sz w:val="20"/>
                <w:szCs w:val="20"/>
              </w:rPr>
              <w:t>Director</w:t>
            </w:r>
          </w:p>
        </w:tc>
      </w:tr>
      <w:tr w:rsidR="00540B69" w:rsidRPr="00A256A5" w14:paraId="0270472F" w14:textId="606A798F" w:rsidTr="00F72140">
        <w:trPr>
          <w:trHeight w:val="288"/>
        </w:trPr>
        <w:tc>
          <w:tcPr>
            <w:tcW w:w="1256" w:type="dxa"/>
            <w:gridSpan w:val="2"/>
          </w:tcPr>
          <w:p w14:paraId="10F0CB1D" w14:textId="77777777" w:rsidR="00540B69" w:rsidRPr="00163489" w:rsidRDefault="00540B69" w:rsidP="004B381E">
            <w:pPr>
              <w:rPr>
                <w:rFonts w:asciiTheme="minorHAnsi" w:hAnsiTheme="minorHAnsi" w:cstheme="minorHAnsi"/>
                <w:b/>
                <w:bCs/>
                <w:sz w:val="20"/>
                <w:szCs w:val="22"/>
              </w:rPr>
            </w:pPr>
            <w:r w:rsidRPr="00A256A5">
              <w:rPr>
                <w:rFonts w:asciiTheme="minorHAnsi" w:hAnsiTheme="minorHAnsi" w:cstheme="minorHAnsi"/>
                <w:b/>
                <w:bCs/>
                <w:sz w:val="20"/>
                <w:szCs w:val="22"/>
              </w:rPr>
              <w:t>Affiliation:</w:t>
            </w:r>
          </w:p>
        </w:tc>
        <w:tc>
          <w:tcPr>
            <w:tcW w:w="8734" w:type="dxa"/>
            <w:gridSpan w:val="4"/>
          </w:tcPr>
          <w:p w14:paraId="6FC654FD" w14:textId="2C71270C" w:rsidR="00540B69" w:rsidRPr="005A1528" w:rsidRDefault="00540B69" w:rsidP="00B0689C">
            <w:pPr>
              <w:rPr>
                <w:rFonts w:asciiTheme="minorHAnsi" w:hAnsiTheme="minorHAnsi"/>
                <w:sz w:val="20"/>
                <w:szCs w:val="20"/>
              </w:rPr>
            </w:pPr>
            <w:r w:rsidRPr="003F5E2D">
              <w:rPr>
                <w:rFonts w:asciiTheme="minorHAnsi" w:hAnsiTheme="minorHAnsi"/>
                <w:sz w:val="20"/>
                <w:szCs w:val="20"/>
              </w:rPr>
              <w:t>Social &amp; Economic Sciences Research Center- Washington State University</w:t>
            </w:r>
          </w:p>
        </w:tc>
      </w:tr>
      <w:tr w:rsidR="00A00B52" w:rsidRPr="00A256A5" w14:paraId="3D81E307" w14:textId="64254EFE" w:rsidTr="00F72140">
        <w:trPr>
          <w:trHeight w:val="261"/>
        </w:trPr>
        <w:tc>
          <w:tcPr>
            <w:tcW w:w="1256" w:type="dxa"/>
            <w:gridSpan w:val="2"/>
          </w:tcPr>
          <w:p w14:paraId="2881D2F9" w14:textId="17DF8975" w:rsidR="00A00B52" w:rsidRPr="003F5E2D" w:rsidRDefault="00A00B52" w:rsidP="004B381E">
            <w:pPr>
              <w:rPr>
                <w:rFonts w:asciiTheme="minorHAnsi" w:hAnsiTheme="minorHAnsi" w:cstheme="minorHAnsi"/>
                <w:b/>
                <w:bCs/>
                <w:sz w:val="20"/>
                <w:szCs w:val="22"/>
              </w:rPr>
            </w:pPr>
            <w:r w:rsidRPr="00A256A5">
              <w:rPr>
                <w:rFonts w:asciiTheme="minorHAnsi" w:hAnsiTheme="minorHAnsi" w:cstheme="minorHAnsi"/>
                <w:b/>
                <w:bCs/>
                <w:sz w:val="20"/>
                <w:szCs w:val="22"/>
              </w:rPr>
              <w:t>Address</w:t>
            </w:r>
            <w:r w:rsidRPr="00163489">
              <w:rPr>
                <w:rFonts w:asciiTheme="minorHAnsi" w:hAnsiTheme="minorHAnsi" w:cstheme="minorHAnsi"/>
                <w:b/>
                <w:bCs/>
                <w:sz w:val="20"/>
                <w:szCs w:val="22"/>
              </w:rPr>
              <w:t>:</w:t>
            </w:r>
          </w:p>
        </w:tc>
        <w:tc>
          <w:tcPr>
            <w:tcW w:w="8734" w:type="dxa"/>
            <w:gridSpan w:val="4"/>
          </w:tcPr>
          <w:p w14:paraId="0654613C" w14:textId="6D755469" w:rsidR="00A00B52" w:rsidRPr="005A1528" w:rsidRDefault="00A00B52" w:rsidP="004F0F6D">
            <w:pPr>
              <w:rPr>
                <w:rFonts w:asciiTheme="minorHAnsi" w:hAnsiTheme="minorHAnsi"/>
                <w:sz w:val="20"/>
                <w:szCs w:val="20"/>
              </w:rPr>
            </w:pPr>
            <w:r w:rsidRPr="005A1528">
              <w:rPr>
                <w:rFonts w:asciiTheme="minorHAnsi" w:hAnsiTheme="minorHAnsi"/>
                <w:sz w:val="20"/>
                <w:szCs w:val="20"/>
              </w:rPr>
              <w:t>Wilson – Short Hall #133, PO Box 644014, Pullman WA 99164-4014</w:t>
            </w:r>
          </w:p>
        </w:tc>
      </w:tr>
      <w:tr w:rsidR="00B0689C" w:rsidRPr="00A256A5" w14:paraId="765FD8CA" w14:textId="77FC8A63" w:rsidTr="00F72140">
        <w:trPr>
          <w:trHeight w:val="171"/>
        </w:trPr>
        <w:tc>
          <w:tcPr>
            <w:tcW w:w="1256" w:type="dxa"/>
            <w:gridSpan w:val="2"/>
          </w:tcPr>
          <w:p w14:paraId="75000512" w14:textId="77777777" w:rsidR="00B0689C" w:rsidRPr="00163489" w:rsidRDefault="00B0689C" w:rsidP="004B381E">
            <w:pPr>
              <w:rPr>
                <w:rFonts w:asciiTheme="minorHAnsi" w:hAnsiTheme="minorHAnsi" w:cstheme="minorHAnsi"/>
                <w:b/>
                <w:bCs/>
                <w:sz w:val="20"/>
                <w:szCs w:val="22"/>
              </w:rPr>
            </w:pPr>
            <w:r w:rsidRPr="00A256A5">
              <w:rPr>
                <w:rFonts w:asciiTheme="minorHAnsi" w:hAnsiTheme="minorHAnsi" w:cstheme="minorHAnsi"/>
                <w:b/>
                <w:bCs/>
                <w:sz w:val="20"/>
                <w:szCs w:val="22"/>
              </w:rPr>
              <w:t>Phone:</w:t>
            </w:r>
          </w:p>
        </w:tc>
        <w:tc>
          <w:tcPr>
            <w:tcW w:w="5133" w:type="dxa"/>
            <w:gridSpan w:val="2"/>
          </w:tcPr>
          <w:p w14:paraId="6CE3B33B" w14:textId="661D7225" w:rsidR="00B0689C" w:rsidRPr="005A1528" w:rsidRDefault="00A00B52">
            <w:pPr>
              <w:rPr>
                <w:rFonts w:asciiTheme="minorHAnsi" w:hAnsiTheme="minorHAnsi"/>
                <w:sz w:val="20"/>
                <w:szCs w:val="22"/>
              </w:rPr>
            </w:pPr>
            <w:r w:rsidRPr="003F5E2D">
              <w:rPr>
                <w:rFonts w:asciiTheme="minorHAnsi" w:hAnsiTheme="minorHAnsi"/>
                <w:sz w:val="20"/>
                <w:szCs w:val="22"/>
              </w:rPr>
              <w:t>509-335-1513</w:t>
            </w:r>
          </w:p>
        </w:tc>
        <w:tc>
          <w:tcPr>
            <w:tcW w:w="3601" w:type="dxa"/>
            <w:gridSpan w:val="2"/>
          </w:tcPr>
          <w:p w14:paraId="2E55EFA0" w14:textId="38D0EE5F" w:rsidR="00B0689C" w:rsidRPr="005A1528" w:rsidRDefault="00B0689C" w:rsidP="00B0689C">
            <w:pPr>
              <w:rPr>
                <w:rFonts w:asciiTheme="minorHAnsi" w:hAnsiTheme="minorHAnsi"/>
                <w:sz w:val="20"/>
                <w:szCs w:val="20"/>
              </w:rPr>
            </w:pPr>
          </w:p>
        </w:tc>
      </w:tr>
      <w:tr w:rsidR="00B0689C" w:rsidRPr="00A256A5" w14:paraId="0C2B8AC8" w14:textId="468354D9" w:rsidTr="00F72140">
        <w:trPr>
          <w:trHeight w:val="198"/>
        </w:trPr>
        <w:tc>
          <w:tcPr>
            <w:tcW w:w="1256" w:type="dxa"/>
            <w:gridSpan w:val="2"/>
            <w:tcBorders>
              <w:bottom w:val="single" w:sz="4" w:space="0" w:color="auto"/>
            </w:tcBorders>
          </w:tcPr>
          <w:p w14:paraId="3FA44E54" w14:textId="77777777" w:rsidR="00B0689C" w:rsidRPr="00163489" w:rsidRDefault="00B0689C" w:rsidP="004B381E">
            <w:pPr>
              <w:rPr>
                <w:rFonts w:asciiTheme="minorHAnsi" w:hAnsiTheme="minorHAnsi" w:cstheme="minorHAnsi"/>
                <w:b/>
                <w:bCs/>
                <w:sz w:val="20"/>
                <w:szCs w:val="22"/>
              </w:rPr>
            </w:pPr>
            <w:r w:rsidRPr="00A256A5">
              <w:rPr>
                <w:rFonts w:asciiTheme="minorHAnsi" w:hAnsiTheme="minorHAnsi" w:cstheme="minorHAnsi"/>
                <w:b/>
                <w:bCs/>
                <w:sz w:val="20"/>
                <w:szCs w:val="22"/>
              </w:rPr>
              <w:t>Email:</w:t>
            </w:r>
          </w:p>
        </w:tc>
        <w:tc>
          <w:tcPr>
            <w:tcW w:w="5133" w:type="dxa"/>
            <w:gridSpan w:val="2"/>
            <w:tcBorders>
              <w:bottom w:val="single" w:sz="4" w:space="0" w:color="auto"/>
            </w:tcBorders>
          </w:tcPr>
          <w:p w14:paraId="319DC216" w14:textId="6FDAD2AB" w:rsidR="00B0689C" w:rsidRPr="00A256A5" w:rsidRDefault="009831F2" w:rsidP="00A00B52">
            <w:pPr>
              <w:rPr>
                <w:rFonts w:asciiTheme="minorHAnsi" w:hAnsiTheme="minorHAnsi"/>
                <w:sz w:val="20"/>
                <w:szCs w:val="22"/>
              </w:rPr>
            </w:pPr>
            <w:hyperlink r:id="rId9" w:history="1">
              <w:r w:rsidR="00A00B52" w:rsidRPr="005A1528">
                <w:rPr>
                  <w:rStyle w:val="Hyperlink"/>
                  <w:rFonts w:asciiTheme="minorHAnsi" w:hAnsiTheme="minorHAnsi"/>
                  <w:sz w:val="20"/>
                  <w:szCs w:val="22"/>
                </w:rPr>
                <w:t>lena.le@wsu.edu</w:t>
              </w:r>
            </w:hyperlink>
          </w:p>
        </w:tc>
        <w:tc>
          <w:tcPr>
            <w:tcW w:w="3601" w:type="dxa"/>
            <w:gridSpan w:val="2"/>
            <w:tcBorders>
              <w:bottom w:val="single" w:sz="4" w:space="0" w:color="auto"/>
            </w:tcBorders>
          </w:tcPr>
          <w:p w14:paraId="375AE5BE" w14:textId="42557CEA" w:rsidR="00B0689C" w:rsidRPr="00163489" w:rsidRDefault="00B0689C" w:rsidP="00B0689C">
            <w:pPr>
              <w:rPr>
                <w:rFonts w:asciiTheme="minorHAnsi" w:hAnsiTheme="minorHAnsi"/>
                <w:sz w:val="20"/>
                <w:szCs w:val="20"/>
              </w:rPr>
            </w:pPr>
          </w:p>
        </w:tc>
      </w:tr>
      <w:tr w:rsidR="00D8289D" w:rsidRPr="00A256A5" w14:paraId="41B0B9C8" w14:textId="77777777" w:rsidTr="00413AD2">
        <w:trPr>
          <w:trHeight w:val="134"/>
        </w:trPr>
        <w:tc>
          <w:tcPr>
            <w:tcW w:w="9990" w:type="dxa"/>
            <w:gridSpan w:val="6"/>
            <w:tcBorders>
              <w:top w:val="single" w:sz="4" w:space="0" w:color="auto"/>
              <w:bottom w:val="single" w:sz="4" w:space="0" w:color="auto"/>
            </w:tcBorders>
            <w:vAlign w:val="center"/>
          </w:tcPr>
          <w:p w14:paraId="76B610D5" w14:textId="77777777" w:rsidR="00D8289D" w:rsidRPr="00A256A5" w:rsidRDefault="00D8289D" w:rsidP="00885E07">
            <w:pPr>
              <w:pStyle w:val="NoSpacing"/>
              <w:rPr>
                <w:rFonts w:asciiTheme="minorHAnsi" w:hAnsiTheme="minorHAnsi" w:cstheme="minorHAnsi"/>
                <w:sz w:val="16"/>
                <w:szCs w:val="20"/>
              </w:rPr>
            </w:pPr>
          </w:p>
        </w:tc>
      </w:tr>
      <w:tr w:rsidR="00D8289D" w:rsidRPr="00A256A5" w14:paraId="681B3288" w14:textId="77777777" w:rsidTr="00413AD2">
        <w:trPr>
          <w:trHeight w:val="260"/>
        </w:trPr>
        <w:tc>
          <w:tcPr>
            <w:tcW w:w="9990" w:type="dxa"/>
            <w:gridSpan w:val="6"/>
            <w:tcBorders>
              <w:top w:val="single" w:sz="4" w:space="0" w:color="auto"/>
              <w:bottom w:val="single" w:sz="4" w:space="0" w:color="auto"/>
            </w:tcBorders>
            <w:shd w:val="clear" w:color="auto" w:fill="C4BC96" w:themeFill="background2" w:themeFillShade="BF"/>
            <w:vAlign w:val="center"/>
          </w:tcPr>
          <w:p w14:paraId="6AA8C85B" w14:textId="77777777" w:rsidR="00D8289D" w:rsidRPr="003F5E2D" w:rsidRDefault="00D8289D" w:rsidP="00AB7BC7">
            <w:pPr>
              <w:rPr>
                <w:rFonts w:asciiTheme="minorHAnsi" w:hAnsiTheme="minorHAnsi" w:cstheme="minorHAnsi"/>
                <w:b/>
                <w:bCs/>
                <w:sz w:val="22"/>
                <w:szCs w:val="20"/>
              </w:rPr>
            </w:pPr>
            <w:r w:rsidRPr="00A256A5">
              <w:rPr>
                <w:rFonts w:asciiTheme="minorHAnsi" w:hAnsiTheme="minorHAnsi" w:cstheme="minorHAnsi"/>
                <w:b/>
                <w:bCs/>
                <w:sz w:val="22"/>
                <w:szCs w:val="20"/>
              </w:rPr>
              <w:t xml:space="preserve">Park or </w:t>
            </w:r>
            <w:r w:rsidRPr="00163489">
              <w:rPr>
                <w:rFonts w:asciiTheme="minorHAnsi" w:hAnsiTheme="minorHAnsi" w:cstheme="minorHAnsi"/>
                <w:b/>
                <w:bCs/>
                <w:sz w:val="22"/>
                <w:szCs w:val="20"/>
              </w:rPr>
              <w:t>Program Liaison Contact Information</w:t>
            </w:r>
          </w:p>
        </w:tc>
      </w:tr>
      <w:tr w:rsidR="00B0689C" w:rsidRPr="00A256A5" w14:paraId="5BFF6F05" w14:textId="3C388E88" w:rsidTr="00F72140">
        <w:trPr>
          <w:trHeight w:val="206"/>
        </w:trPr>
        <w:tc>
          <w:tcPr>
            <w:tcW w:w="1076" w:type="dxa"/>
            <w:tcBorders>
              <w:top w:val="single" w:sz="4" w:space="0" w:color="auto"/>
            </w:tcBorders>
          </w:tcPr>
          <w:p w14:paraId="090B9B90" w14:textId="0090A8F1" w:rsidR="00B0689C" w:rsidRPr="00163489" w:rsidRDefault="00B0689C" w:rsidP="004B381E">
            <w:pPr>
              <w:rPr>
                <w:rFonts w:asciiTheme="minorHAnsi" w:hAnsiTheme="minorHAnsi" w:cstheme="minorHAnsi"/>
                <w:b/>
                <w:bCs/>
                <w:sz w:val="20"/>
                <w:szCs w:val="20"/>
              </w:rPr>
            </w:pPr>
            <w:r w:rsidRPr="00A256A5">
              <w:rPr>
                <w:rFonts w:asciiTheme="minorHAnsi" w:hAnsiTheme="minorHAnsi" w:cstheme="minorHAnsi"/>
                <w:b/>
                <w:bCs/>
                <w:sz w:val="20"/>
                <w:szCs w:val="20"/>
              </w:rPr>
              <w:t>Name:</w:t>
            </w:r>
          </w:p>
        </w:tc>
        <w:tc>
          <w:tcPr>
            <w:tcW w:w="3964" w:type="dxa"/>
            <w:gridSpan w:val="2"/>
            <w:tcBorders>
              <w:top w:val="single" w:sz="4" w:space="0" w:color="auto"/>
              <w:right w:val="single" w:sz="4" w:space="0" w:color="auto"/>
            </w:tcBorders>
          </w:tcPr>
          <w:p w14:paraId="0EE400CD" w14:textId="57B8C2AF" w:rsidR="00B0689C" w:rsidRPr="005A1528" w:rsidRDefault="00B0689C" w:rsidP="00A00B52">
            <w:pPr>
              <w:rPr>
                <w:rFonts w:asciiTheme="minorHAnsi" w:hAnsiTheme="minorHAnsi"/>
                <w:sz w:val="20"/>
                <w:szCs w:val="20"/>
              </w:rPr>
            </w:pPr>
            <w:r w:rsidRPr="003F5E2D">
              <w:rPr>
                <w:rFonts w:asciiTheme="minorHAnsi" w:hAnsiTheme="minorHAnsi"/>
                <w:sz w:val="20"/>
                <w:szCs w:val="20"/>
              </w:rPr>
              <w:t xml:space="preserve"> </w:t>
            </w:r>
            <w:r w:rsidR="00A00B52" w:rsidRPr="005A1528">
              <w:rPr>
                <w:rFonts w:asciiTheme="minorHAnsi" w:hAnsiTheme="minorHAnsi"/>
                <w:sz w:val="20"/>
                <w:szCs w:val="20"/>
              </w:rPr>
              <w:t>Ahna Wilson</w:t>
            </w:r>
          </w:p>
        </w:tc>
        <w:tc>
          <w:tcPr>
            <w:tcW w:w="4950" w:type="dxa"/>
            <w:gridSpan w:val="3"/>
            <w:tcBorders>
              <w:top w:val="single" w:sz="4" w:space="0" w:color="auto"/>
              <w:left w:val="single" w:sz="4" w:space="0" w:color="auto"/>
            </w:tcBorders>
          </w:tcPr>
          <w:p w14:paraId="60C0BFEF" w14:textId="52970B8B" w:rsidR="00B0689C" w:rsidRPr="005A1528" w:rsidRDefault="00A00B52" w:rsidP="00B0689C">
            <w:pPr>
              <w:rPr>
                <w:rFonts w:asciiTheme="minorHAnsi" w:hAnsiTheme="minorHAnsi"/>
                <w:sz w:val="20"/>
                <w:szCs w:val="20"/>
              </w:rPr>
            </w:pPr>
            <w:r w:rsidRPr="005A1528">
              <w:rPr>
                <w:rFonts w:asciiTheme="minorHAnsi" w:hAnsiTheme="minorHAnsi"/>
                <w:sz w:val="20"/>
                <w:szCs w:val="20"/>
              </w:rPr>
              <w:t>Christopher Gwinn</w:t>
            </w:r>
          </w:p>
        </w:tc>
      </w:tr>
      <w:tr w:rsidR="00B0689C" w:rsidRPr="00A256A5" w14:paraId="4FF272F4" w14:textId="6D1670CF" w:rsidTr="00F72140">
        <w:trPr>
          <w:trHeight w:val="243"/>
        </w:trPr>
        <w:tc>
          <w:tcPr>
            <w:tcW w:w="1076" w:type="dxa"/>
          </w:tcPr>
          <w:p w14:paraId="16A6AB30" w14:textId="77777777" w:rsidR="00B0689C" w:rsidRPr="00163489" w:rsidRDefault="00B0689C" w:rsidP="004B381E">
            <w:pPr>
              <w:rPr>
                <w:rFonts w:asciiTheme="minorHAnsi" w:hAnsiTheme="minorHAnsi" w:cstheme="minorHAnsi"/>
                <w:b/>
                <w:bCs/>
                <w:sz w:val="20"/>
                <w:szCs w:val="20"/>
              </w:rPr>
            </w:pPr>
            <w:r w:rsidRPr="00A256A5">
              <w:rPr>
                <w:rFonts w:asciiTheme="minorHAnsi" w:hAnsiTheme="minorHAnsi" w:cstheme="minorHAnsi"/>
                <w:b/>
                <w:bCs/>
                <w:sz w:val="20"/>
                <w:szCs w:val="20"/>
              </w:rPr>
              <w:t>Title:</w:t>
            </w:r>
          </w:p>
        </w:tc>
        <w:tc>
          <w:tcPr>
            <w:tcW w:w="3964" w:type="dxa"/>
            <w:gridSpan w:val="2"/>
            <w:tcBorders>
              <w:right w:val="single" w:sz="4" w:space="0" w:color="auto"/>
            </w:tcBorders>
          </w:tcPr>
          <w:p w14:paraId="130207D0" w14:textId="25D254AE" w:rsidR="00B0689C" w:rsidRPr="005A1528" w:rsidRDefault="00B0689C" w:rsidP="00A00B52">
            <w:pPr>
              <w:rPr>
                <w:rFonts w:asciiTheme="minorHAnsi" w:hAnsiTheme="minorHAnsi"/>
                <w:sz w:val="20"/>
                <w:szCs w:val="20"/>
              </w:rPr>
            </w:pPr>
            <w:r w:rsidRPr="003F5E2D">
              <w:rPr>
                <w:rFonts w:asciiTheme="minorHAnsi" w:hAnsiTheme="minorHAnsi"/>
                <w:color w:val="222222"/>
                <w:sz w:val="20"/>
                <w:szCs w:val="20"/>
                <w:shd w:val="clear" w:color="auto" w:fill="FFFFFF"/>
              </w:rPr>
              <w:t xml:space="preserve"> </w:t>
            </w:r>
            <w:r w:rsidR="00A00B52" w:rsidRPr="005A1528">
              <w:rPr>
                <w:rFonts w:asciiTheme="minorHAnsi" w:hAnsiTheme="minorHAnsi"/>
                <w:color w:val="222222"/>
                <w:sz w:val="20"/>
                <w:szCs w:val="20"/>
                <w:shd w:val="clear" w:color="auto" w:fill="FFFFFF"/>
              </w:rPr>
              <w:t>Site Manager</w:t>
            </w:r>
          </w:p>
        </w:tc>
        <w:tc>
          <w:tcPr>
            <w:tcW w:w="4950" w:type="dxa"/>
            <w:gridSpan w:val="3"/>
            <w:tcBorders>
              <w:left w:val="single" w:sz="4" w:space="0" w:color="auto"/>
            </w:tcBorders>
          </w:tcPr>
          <w:p w14:paraId="10F2AD9D" w14:textId="1636688C" w:rsidR="00B0689C" w:rsidRPr="005A1528" w:rsidRDefault="00B0689C" w:rsidP="00B0689C">
            <w:pPr>
              <w:rPr>
                <w:rFonts w:asciiTheme="minorHAnsi" w:hAnsiTheme="minorHAnsi"/>
                <w:sz w:val="20"/>
                <w:szCs w:val="20"/>
              </w:rPr>
            </w:pPr>
            <w:r w:rsidRPr="005A1528">
              <w:rPr>
                <w:rFonts w:asciiTheme="minorHAnsi" w:hAnsiTheme="minorHAnsi"/>
                <w:sz w:val="20"/>
                <w:szCs w:val="20"/>
              </w:rPr>
              <w:t>Chief Interpretation and Education</w:t>
            </w:r>
          </w:p>
        </w:tc>
      </w:tr>
      <w:tr w:rsidR="00B0689C" w:rsidRPr="00A256A5" w14:paraId="38EB03C6" w14:textId="5B5D3275" w:rsidTr="00F72140">
        <w:trPr>
          <w:trHeight w:val="261"/>
        </w:trPr>
        <w:tc>
          <w:tcPr>
            <w:tcW w:w="1076" w:type="dxa"/>
          </w:tcPr>
          <w:p w14:paraId="25A469B7" w14:textId="77777777" w:rsidR="00B0689C" w:rsidRPr="00163489" w:rsidRDefault="00B0689C" w:rsidP="004B381E">
            <w:pPr>
              <w:rPr>
                <w:rFonts w:asciiTheme="minorHAnsi" w:hAnsiTheme="minorHAnsi" w:cstheme="minorHAnsi"/>
                <w:b/>
                <w:bCs/>
                <w:sz w:val="20"/>
                <w:szCs w:val="20"/>
              </w:rPr>
            </w:pPr>
            <w:r w:rsidRPr="00A256A5">
              <w:rPr>
                <w:rFonts w:asciiTheme="minorHAnsi" w:hAnsiTheme="minorHAnsi" w:cstheme="minorHAnsi"/>
                <w:b/>
                <w:bCs/>
                <w:sz w:val="20"/>
                <w:szCs w:val="20"/>
              </w:rPr>
              <w:t>Park:</w:t>
            </w:r>
          </w:p>
        </w:tc>
        <w:tc>
          <w:tcPr>
            <w:tcW w:w="3964" w:type="dxa"/>
            <w:gridSpan w:val="2"/>
            <w:tcBorders>
              <w:right w:val="single" w:sz="4" w:space="0" w:color="auto"/>
            </w:tcBorders>
          </w:tcPr>
          <w:p w14:paraId="2F7865ED" w14:textId="027F1FD7" w:rsidR="00B0689C" w:rsidRPr="005A1528" w:rsidRDefault="00A00B52" w:rsidP="00C05305">
            <w:pPr>
              <w:rPr>
                <w:rFonts w:asciiTheme="minorHAnsi" w:hAnsiTheme="minorHAnsi"/>
                <w:sz w:val="20"/>
                <w:szCs w:val="20"/>
              </w:rPr>
            </w:pPr>
            <w:r w:rsidRPr="003F5E2D">
              <w:rPr>
                <w:rFonts w:asciiTheme="minorHAnsi" w:hAnsiTheme="minorHAnsi"/>
                <w:sz w:val="20"/>
                <w:szCs w:val="20"/>
              </w:rPr>
              <w:t>Eisenhower National Historic Site</w:t>
            </w:r>
          </w:p>
        </w:tc>
        <w:tc>
          <w:tcPr>
            <w:tcW w:w="4950" w:type="dxa"/>
            <w:gridSpan w:val="3"/>
            <w:tcBorders>
              <w:left w:val="single" w:sz="4" w:space="0" w:color="auto"/>
            </w:tcBorders>
          </w:tcPr>
          <w:p w14:paraId="2165A239" w14:textId="6D8C051E" w:rsidR="00B0689C" w:rsidRPr="005A1528" w:rsidRDefault="00A00B52" w:rsidP="00B0689C">
            <w:pPr>
              <w:rPr>
                <w:rFonts w:asciiTheme="minorHAnsi" w:hAnsiTheme="minorHAnsi"/>
                <w:sz w:val="20"/>
                <w:szCs w:val="20"/>
              </w:rPr>
            </w:pPr>
            <w:r w:rsidRPr="005A1528">
              <w:rPr>
                <w:rFonts w:asciiTheme="minorHAnsi" w:hAnsiTheme="minorHAnsi"/>
                <w:sz w:val="20"/>
                <w:szCs w:val="20"/>
              </w:rPr>
              <w:t>Gettysburg National Military Park</w:t>
            </w:r>
          </w:p>
        </w:tc>
      </w:tr>
      <w:tr w:rsidR="00B0689C" w:rsidRPr="00A256A5" w14:paraId="21D7E97D" w14:textId="2BE3D328" w:rsidTr="00F72140">
        <w:trPr>
          <w:trHeight w:val="333"/>
        </w:trPr>
        <w:tc>
          <w:tcPr>
            <w:tcW w:w="1076" w:type="dxa"/>
          </w:tcPr>
          <w:p w14:paraId="1686A6AC" w14:textId="28EEF891" w:rsidR="00B0689C" w:rsidRPr="00163489" w:rsidRDefault="00B0689C" w:rsidP="004B381E">
            <w:pPr>
              <w:rPr>
                <w:rFonts w:asciiTheme="minorHAnsi" w:hAnsiTheme="minorHAnsi" w:cstheme="minorHAnsi"/>
                <w:b/>
                <w:bCs/>
                <w:sz w:val="20"/>
                <w:szCs w:val="20"/>
              </w:rPr>
            </w:pPr>
            <w:r w:rsidRPr="00A256A5">
              <w:rPr>
                <w:rFonts w:asciiTheme="minorHAnsi" w:hAnsiTheme="minorHAnsi" w:cstheme="minorHAnsi"/>
                <w:b/>
                <w:bCs/>
                <w:sz w:val="20"/>
                <w:szCs w:val="20"/>
              </w:rPr>
              <w:t>Address:</w:t>
            </w:r>
          </w:p>
        </w:tc>
        <w:tc>
          <w:tcPr>
            <w:tcW w:w="3964" w:type="dxa"/>
            <w:gridSpan w:val="2"/>
            <w:tcBorders>
              <w:right w:val="single" w:sz="4" w:space="0" w:color="auto"/>
            </w:tcBorders>
          </w:tcPr>
          <w:p w14:paraId="0159C70E" w14:textId="77777777" w:rsidR="00CB5BAD" w:rsidRPr="005A1528" w:rsidRDefault="00A00B52">
            <w:pPr>
              <w:rPr>
                <w:rFonts w:asciiTheme="minorHAnsi" w:hAnsiTheme="minorHAnsi"/>
                <w:sz w:val="20"/>
                <w:szCs w:val="20"/>
              </w:rPr>
            </w:pPr>
            <w:r w:rsidRPr="003F5E2D">
              <w:rPr>
                <w:rFonts w:asciiTheme="minorHAnsi" w:hAnsiTheme="minorHAnsi"/>
                <w:sz w:val="20"/>
                <w:szCs w:val="20"/>
              </w:rPr>
              <w:t xml:space="preserve">1195 Baltimore Pike Suite 100, </w:t>
            </w:r>
          </w:p>
          <w:p w14:paraId="46B4D18D" w14:textId="6C361277" w:rsidR="00B0689C" w:rsidRPr="005A1528" w:rsidRDefault="00A00B52">
            <w:pPr>
              <w:rPr>
                <w:rFonts w:asciiTheme="minorHAnsi" w:hAnsiTheme="minorHAnsi"/>
                <w:sz w:val="20"/>
                <w:szCs w:val="20"/>
              </w:rPr>
            </w:pPr>
            <w:r w:rsidRPr="005A1528">
              <w:rPr>
                <w:rFonts w:asciiTheme="minorHAnsi" w:hAnsiTheme="minorHAnsi"/>
                <w:sz w:val="20"/>
                <w:szCs w:val="20"/>
              </w:rPr>
              <w:t>Gettysburg PA 17325</w:t>
            </w:r>
          </w:p>
        </w:tc>
        <w:tc>
          <w:tcPr>
            <w:tcW w:w="4950" w:type="dxa"/>
            <w:gridSpan w:val="3"/>
            <w:tcBorders>
              <w:left w:val="single" w:sz="4" w:space="0" w:color="auto"/>
            </w:tcBorders>
          </w:tcPr>
          <w:p w14:paraId="716F49C7" w14:textId="77777777" w:rsidR="00CB5BAD" w:rsidRPr="005A1528" w:rsidRDefault="00A00B52" w:rsidP="00B0689C">
            <w:pPr>
              <w:rPr>
                <w:rFonts w:asciiTheme="minorHAnsi" w:hAnsiTheme="minorHAnsi"/>
                <w:sz w:val="20"/>
                <w:szCs w:val="20"/>
              </w:rPr>
            </w:pPr>
            <w:r w:rsidRPr="005A1528">
              <w:rPr>
                <w:rFonts w:asciiTheme="minorHAnsi" w:hAnsiTheme="minorHAnsi"/>
                <w:sz w:val="20"/>
                <w:szCs w:val="20"/>
              </w:rPr>
              <w:t xml:space="preserve">1195 Baltimore Pike Suite 100, </w:t>
            </w:r>
          </w:p>
          <w:p w14:paraId="5E2869F0" w14:textId="556E47E9" w:rsidR="00B0689C" w:rsidRPr="005A1528" w:rsidRDefault="00A00B52" w:rsidP="00B0689C">
            <w:pPr>
              <w:rPr>
                <w:rFonts w:asciiTheme="minorHAnsi" w:hAnsiTheme="minorHAnsi"/>
                <w:sz w:val="20"/>
                <w:szCs w:val="20"/>
              </w:rPr>
            </w:pPr>
            <w:r w:rsidRPr="005A1528">
              <w:rPr>
                <w:rFonts w:asciiTheme="minorHAnsi" w:hAnsiTheme="minorHAnsi"/>
                <w:sz w:val="20"/>
                <w:szCs w:val="20"/>
              </w:rPr>
              <w:t>Gettysburg PA 17325</w:t>
            </w:r>
          </w:p>
        </w:tc>
      </w:tr>
      <w:tr w:rsidR="00B0689C" w:rsidRPr="00A256A5" w14:paraId="1B25C254" w14:textId="2470FC5A" w:rsidTr="00F72140">
        <w:trPr>
          <w:trHeight w:val="270"/>
        </w:trPr>
        <w:tc>
          <w:tcPr>
            <w:tcW w:w="1076" w:type="dxa"/>
          </w:tcPr>
          <w:p w14:paraId="1BDBE7FC" w14:textId="77777777" w:rsidR="00B0689C" w:rsidRPr="00163489" w:rsidRDefault="00B0689C" w:rsidP="004B381E">
            <w:pPr>
              <w:rPr>
                <w:rFonts w:asciiTheme="minorHAnsi" w:hAnsiTheme="minorHAnsi" w:cstheme="minorHAnsi"/>
                <w:b/>
                <w:bCs/>
                <w:sz w:val="20"/>
                <w:szCs w:val="20"/>
              </w:rPr>
            </w:pPr>
            <w:r w:rsidRPr="00A256A5">
              <w:rPr>
                <w:rFonts w:asciiTheme="minorHAnsi" w:hAnsiTheme="minorHAnsi" w:cstheme="minorHAnsi"/>
                <w:b/>
                <w:bCs/>
                <w:sz w:val="20"/>
                <w:szCs w:val="20"/>
              </w:rPr>
              <w:t>Phone:</w:t>
            </w:r>
          </w:p>
        </w:tc>
        <w:tc>
          <w:tcPr>
            <w:tcW w:w="3964" w:type="dxa"/>
            <w:gridSpan w:val="2"/>
            <w:tcBorders>
              <w:right w:val="single" w:sz="4" w:space="0" w:color="auto"/>
            </w:tcBorders>
          </w:tcPr>
          <w:p w14:paraId="5F13F187" w14:textId="38B4EF05" w:rsidR="00B0689C" w:rsidRPr="005A1528" w:rsidRDefault="00A00B52">
            <w:pPr>
              <w:rPr>
                <w:rFonts w:asciiTheme="minorHAnsi" w:hAnsiTheme="minorHAnsi"/>
                <w:sz w:val="20"/>
                <w:szCs w:val="20"/>
              </w:rPr>
            </w:pPr>
            <w:r w:rsidRPr="003F5E2D">
              <w:rPr>
                <w:rFonts w:asciiTheme="minorHAnsi" w:hAnsiTheme="minorHAnsi"/>
                <w:sz w:val="20"/>
                <w:szCs w:val="20"/>
              </w:rPr>
              <w:t>717-338-4411</w:t>
            </w:r>
          </w:p>
        </w:tc>
        <w:tc>
          <w:tcPr>
            <w:tcW w:w="4950" w:type="dxa"/>
            <w:gridSpan w:val="3"/>
            <w:tcBorders>
              <w:left w:val="single" w:sz="4" w:space="0" w:color="auto"/>
            </w:tcBorders>
          </w:tcPr>
          <w:p w14:paraId="1D8DC132" w14:textId="3065EE51" w:rsidR="00B0689C" w:rsidRPr="005A1528" w:rsidRDefault="00A00B52" w:rsidP="00B0689C">
            <w:pPr>
              <w:rPr>
                <w:rFonts w:asciiTheme="minorHAnsi" w:hAnsiTheme="minorHAnsi"/>
                <w:sz w:val="20"/>
                <w:szCs w:val="20"/>
              </w:rPr>
            </w:pPr>
            <w:r w:rsidRPr="005A1528">
              <w:rPr>
                <w:rFonts w:asciiTheme="minorHAnsi" w:hAnsiTheme="minorHAnsi"/>
                <w:sz w:val="20"/>
                <w:szCs w:val="20"/>
              </w:rPr>
              <w:t>717-338-4427</w:t>
            </w:r>
          </w:p>
        </w:tc>
      </w:tr>
      <w:tr w:rsidR="00B0689C" w:rsidRPr="00A256A5" w14:paraId="017BACFC" w14:textId="546EFC78" w:rsidTr="00F72140">
        <w:trPr>
          <w:trHeight w:val="450"/>
        </w:trPr>
        <w:tc>
          <w:tcPr>
            <w:tcW w:w="1076" w:type="dxa"/>
            <w:tcBorders>
              <w:bottom w:val="single" w:sz="4" w:space="0" w:color="auto"/>
            </w:tcBorders>
          </w:tcPr>
          <w:p w14:paraId="259B9BFA" w14:textId="77777777" w:rsidR="00B0689C" w:rsidRPr="00163489" w:rsidRDefault="00B0689C" w:rsidP="004B381E">
            <w:pPr>
              <w:rPr>
                <w:rFonts w:asciiTheme="minorHAnsi" w:hAnsiTheme="minorHAnsi" w:cstheme="minorHAnsi"/>
                <w:b/>
                <w:bCs/>
                <w:sz w:val="20"/>
                <w:szCs w:val="20"/>
              </w:rPr>
            </w:pPr>
            <w:r w:rsidRPr="00A256A5">
              <w:rPr>
                <w:rFonts w:asciiTheme="minorHAnsi" w:hAnsiTheme="minorHAnsi" w:cstheme="minorHAnsi"/>
                <w:b/>
                <w:bCs/>
                <w:sz w:val="20"/>
                <w:szCs w:val="20"/>
              </w:rPr>
              <w:t>Email:</w:t>
            </w:r>
          </w:p>
        </w:tc>
        <w:tc>
          <w:tcPr>
            <w:tcW w:w="3964" w:type="dxa"/>
            <w:gridSpan w:val="2"/>
            <w:tcBorders>
              <w:bottom w:val="single" w:sz="4" w:space="0" w:color="auto"/>
              <w:right w:val="single" w:sz="4" w:space="0" w:color="auto"/>
            </w:tcBorders>
          </w:tcPr>
          <w:p w14:paraId="5DBB9CD0" w14:textId="7E1D5F83" w:rsidR="00B0689C" w:rsidRPr="00A256A5" w:rsidRDefault="009831F2" w:rsidP="00A00B52">
            <w:pPr>
              <w:rPr>
                <w:rFonts w:asciiTheme="minorHAnsi" w:hAnsiTheme="minorHAnsi"/>
                <w:sz w:val="20"/>
                <w:szCs w:val="20"/>
              </w:rPr>
            </w:pPr>
            <w:hyperlink r:id="rId10" w:history="1">
              <w:r w:rsidR="00A00B52" w:rsidRPr="005A1528">
                <w:rPr>
                  <w:rStyle w:val="Hyperlink"/>
                  <w:rFonts w:asciiTheme="minorHAnsi" w:hAnsiTheme="minorHAnsi"/>
                  <w:sz w:val="20"/>
                  <w:szCs w:val="20"/>
                </w:rPr>
                <w:t>Ahna_Wilson@nps.gov</w:t>
              </w:r>
            </w:hyperlink>
          </w:p>
        </w:tc>
        <w:tc>
          <w:tcPr>
            <w:tcW w:w="4950" w:type="dxa"/>
            <w:gridSpan w:val="3"/>
            <w:tcBorders>
              <w:left w:val="single" w:sz="4" w:space="0" w:color="auto"/>
              <w:bottom w:val="single" w:sz="4" w:space="0" w:color="auto"/>
            </w:tcBorders>
          </w:tcPr>
          <w:p w14:paraId="40D872E4" w14:textId="61EB7EEF" w:rsidR="00B0689C" w:rsidRPr="005A1528" w:rsidRDefault="00A00B52" w:rsidP="00B0689C">
            <w:pPr>
              <w:rPr>
                <w:rFonts w:asciiTheme="minorHAnsi" w:hAnsiTheme="minorHAnsi"/>
                <w:sz w:val="20"/>
                <w:szCs w:val="20"/>
              </w:rPr>
            </w:pPr>
            <w:r w:rsidRPr="00163489">
              <w:rPr>
                <w:rFonts w:asciiTheme="minorHAnsi" w:hAnsiTheme="minorHAnsi" w:cstheme="minorHAnsi"/>
                <w:sz w:val="20"/>
                <w:szCs w:val="20"/>
              </w:rPr>
              <w:t>Christopher_Gwinn</w:t>
            </w:r>
            <w:r w:rsidR="00B0689C" w:rsidRPr="003F5E2D">
              <w:rPr>
                <w:rFonts w:asciiTheme="minorHAnsi" w:hAnsiTheme="minorHAnsi" w:cstheme="minorHAnsi"/>
                <w:sz w:val="20"/>
                <w:szCs w:val="20"/>
              </w:rPr>
              <w:t>@nps.gov</w:t>
            </w:r>
          </w:p>
        </w:tc>
      </w:tr>
    </w:tbl>
    <w:p w14:paraId="099DD934" w14:textId="77777777" w:rsidR="00CB5BAD" w:rsidRPr="00F72140" w:rsidRDefault="00CB5BAD">
      <w:pPr>
        <w:rPr>
          <w:rFonts w:asciiTheme="minorHAnsi" w:hAnsiTheme="minorHAnsi"/>
        </w:rPr>
      </w:pPr>
      <w:r w:rsidRPr="00F72140">
        <w:rPr>
          <w:rFonts w:asciiTheme="minorHAnsi" w:hAnsiTheme="minorHAnsi"/>
        </w:rPr>
        <w:br w:type="page"/>
      </w:r>
    </w:p>
    <w:tbl>
      <w:tblPr>
        <w:tblW w:w="9905" w:type="dxa"/>
        <w:tblInd w:w="193" w:type="dxa"/>
        <w:tblLayout w:type="fixed"/>
        <w:tblLook w:val="0000" w:firstRow="0" w:lastRow="0" w:firstColumn="0" w:lastColumn="0" w:noHBand="0" w:noVBand="0"/>
      </w:tblPr>
      <w:tblGrid>
        <w:gridCol w:w="2110"/>
        <w:gridCol w:w="1491"/>
        <w:gridCol w:w="180"/>
        <w:gridCol w:w="1714"/>
        <w:gridCol w:w="1346"/>
        <w:gridCol w:w="90"/>
        <w:gridCol w:w="2974"/>
      </w:tblGrid>
      <w:tr w:rsidR="00D8289D" w:rsidRPr="00A256A5" w14:paraId="1DB81734" w14:textId="77777777" w:rsidTr="00F72140">
        <w:trPr>
          <w:trHeight w:val="260"/>
        </w:trPr>
        <w:tc>
          <w:tcPr>
            <w:tcW w:w="9905" w:type="dxa"/>
            <w:gridSpan w:val="7"/>
            <w:tcBorders>
              <w:bottom w:val="single" w:sz="4" w:space="0" w:color="auto"/>
            </w:tcBorders>
            <w:shd w:val="clear" w:color="auto" w:fill="C4BC96" w:themeFill="background2" w:themeFillShade="BF"/>
            <w:vAlign w:val="center"/>
          </w:tcPr>
          <w:p w14:paraId="497EBA26" w14:textId="02C98FCA" w:rsidR="00D8289D" w:rsidRPr="005A1528" w:rsidRDefault="00D8289D" w:rsidP="00D8289D">
            <w:pPr>
              <w:rPr>
                <w:rFonts w:asciiTheme="minorHAnsi" w:hAnsiTheme="minorHAnsi" w:cstheme="minorHAnsi"/>
                <w:b/>
                <w:sz w:val="22"/>
                <w:szCs w:val="22"/>
              </w:rPr>
            </w:pPr>
            <w:r w:rsidRPr="005A1528">
              <w:rPr>
                <w:rFonts w:asciiTheme="minorHAnsi" w:hAnsiTheme="minorHAnsi" w:cstheme="minorHAnsi"/>
                <w:b/>
                <w:sz w:val="22"/>
                <w:szCs w:val="22"/>
              </w:rPr>
              <w:lastRenderedPageBreak/>
              <w:t>Project  Information</w:t>
            </w:r>
          </w:p>
        </w:tc>
      </w:tr>
      <w:tr w:rsidR="00D8289D" w:rsidRPr="00A256A5" w14:paraId="3CA98BAC" w14:textId="77777777" w:rsidTr="00CB5BAD">
        <w:tc>
          <w:tcPr>
            <w:tcW w:w="5495" w:type="dxa"/>
            <w:gridSpan w:val="4"/>
            <w:tcBorders>
              <w:top w:val="single" w:sz="4" w:space="0" w:color="auto"/>
              <w:bottom w:val="single" w:sz="4" w:space="0" w:color="auto"/>
            </w:tcBorders>
          </w:tcPr>
          <w:p w14:paraId="64BA11D3" w14:textId="65C25E9B" w:rsidR="00D8289D" w:rsidRPr="00A256A5" w:rsidRDefault="00771A46" w:rsidP="00771A46">
            <w:pPr>
              <w:rPr>
                <w:rFonts w:asciiTheme="minorHAnsi" w:hAnsiTheme="minorHAnsi" w:cstheme="minorHAnsi"/>
                <w:b/>
                <w:bCs/>
                <w:sz w:val="22"/>
                <w:szCs w:val="22"/>
              </w:rPr>
            </w:pPr>
            <w:r w:rsidRPr="00A256A5">
              <w:rPr>
                <w:rFonts w:asciiTheme="minorHAnsi" w:hAnsiTheme="minorHAnsi" w:cstheme="minorHAnsi"/>
                <w:b/>
                <w:bCs/>
                <w:sz w:val="22"/>
                <w:szCs w:val="22"/>
              </w:rPr>
              <w:t>Where will the collection take place? (Name of NPS Site)</w:t>
            </w:r>
            <w:r w:rsidR="00D8289D" w:rsidRPr="00A256A5">
              <w:rPr>
                <w:rFonts w:asciiTheme="minorHAnsi" w:hAnsiTheme="minorHAnsi" w:cstheme="minorHAnsi"/>
                <w:b/>
                <w:bCs/>
                <w:sz w:val="22"/>
                <w:szCs w:val="22"/>
              </w:rPr>
              <w:t xml:space="preserve">  </w:t>
            </w:r>
          </w:p>
        </w:tc>
        <w:tc>
          <w:tcPr>
            <w:tcW w:w="4410" w:type="dxa"/>
            <w:gridSpan w:val="3"/>
            <w:tcBorders>
              <w:top w:val="single" w:sz="4" w:space="0" w:color="auto"/>
              <w:bottom w:val="single" w:sz="4" w:space="0" w:color="auto"/>
            </w:tcBorders>
          </w:tcPr>
          <w:p w14:paraId="5635B369" w14:textId="3644BF97" w:rsidR="00D8289D" w:rsidRPr="003F5E2D" w:rsidRDefault="00A00B52">
            <w:pPr>
              <w:rPr>
                <w:rFonts w:asciiTheme="minorHAnsi" w:hAnsiTheme="minorHAnsi" w:cstheme="minorHAnsi"/>
                <w:sz w:val="22"/>
                <w:szCs w:val="22"/>
              </w:rPr>
            </w:pPr>
            <w:r w:rsidRPr="00163489">
              <w:rPr>
                <w:rFonts w:asciiTheme="minorHAnsi" w:hAnsiTheme="minorHAnsi" w:cstheme="minorHAnsi"/>
                <w:sz w:val="22"/>
                <w:szCs w:val="22"/>
              </w:rPr>
              <w:t>Eisenhower National Historic Site (EISE)</w:t>
            </w:r>
          </w:p>
          <w:p w14:paraId="514AC662" w14:textId="40463D37" w:rsidR="00B0689C" w:rsidRPr="005A1528" w:rsidRDefault="00A00B52">
            <w:pPr>
              <w:rPr>
                <w:rFonts w:asciiTheme="minorHAnsi" w:hAnsiTheme="minorHAnsi" w:cstheme="minorHAnsi"/>
                <w:sz w:val="22"/>
                <w:szCs w:val="22"/>
              </w:rPr>
            </w:pPr>
            <w:r w:rsidRPr="005A1528">
              <w:rPr>
                <w:rFonts w:asciiTheme="minorHAnsi" w:hAnsiTheme="minorHAnsi" w:cstheme="minorHAnsi"/>
                <w:sz w:val="22"/>
                <w:szCs w:val="22"/>
              </w:rPr>
              <w:t>Gettysburg National Military Park (GETT)</w:t>
            </w:r>
          </w:p>
        </w:tc>
      </w:tr>
      <w:tr w:rsidR="00D8289D" w:rsidRPr="00A256A5" w14:paraId="12006E95" w14:textId="77777777" w:rsidTr="00CB5BAD">
        <w:trPr>
          <w:trHeight w:val="224"/>
        </w:trPr>
        <w:tc>
          <w:tcPr>
            <w:tcW w:w="9905" w:type="dxa"/>
            <w:gridSpan w:val="7"/>
            <w:tcBorders>
              <w:top w:val="single" w:sz="4" w:space="0" w:color="auto"/>
              <w:bottom w:val="single" w:sz="4" w:space="0" w:color="auto"/>
            </w:tcBorders>
          </w:tcPr>
          <w:p w14:paraId="236C6F8E" w14:textId="77777777" w:rsidR="00D8289D" w:rsidRPr="00A256A5" w:rsidRDefault="00D8289D" w:rsidP="00885E07">
            <w:pPr>
              <w:pStyle w:val="NoSpacing"/>
              <w:rPr>
                <w:rFonts w:asciiTheme="minorHAnsi" w:hAnsiTheme="minorHAnsi" w:cstheme="minorHAnsi"/>
                <w:sz w:val="16"/>
                <w:szCs w:val="22"/>
              </w:rPr>
            </w:pPr>
          </w:p>
        </w:tc>
      </w:tr>
      <w:tr w:rsidR="00B0689C" w:rsidRPr="00A256A5" w14:paraId="6326F0BE" w14:textId="77777777" w:rsidTr="00CB5BAD">
        <w:tc>
          <w:tcPr>
            <w:tcW w:w="2110" w:type="dxa"/>
            <w:vMerge w:val="restart"/>
            <w:tcBorders>
              <w:top w:val="single" w:sz="4" w:space="0" w:color="auto"/>
              <w:right w:val="single" w:sz="4" w:space="0" w:color="auto"/>
            </w:tcBorders>
          </w:tcPr>
          <w:p w14:paraId="33032BFC" w14:textId="39865057" w:rsidR="00B0689C" w:rsidRPr="00A256A5" w:rsidRDefault="00B0689C">
            <w:pPr>
              <w:rPr>
                <w:rFonts w:asciiTheme="minorHAnsi" w:hAnsiTheme="minorHAnsi" w:cstheme="minorHAnsi"/>
                <w:b/>
                <w:bCs/>
                <w:sz w:val="22"/>
                <w:szCs w:val="22"/>
              </w:rPr>
            </w:pPr>
            <w:r w:rsidRPr="00A256A5">
              <w:rPr>
                <w:rFonts w:asciiTheme="minorHAnsi" w:hAnsiTheme="minorHAnsi" w:cstheme="minorHAnsi"/>
                <w:b/>
                <w:bCs/>
                <w:sz w:val="22"/>
                <w:szCs w:val="22"/>
              </w:rPr>
              <w:t>Sampling Period</w:t>
            </w:r>
          </w:p>
        </w:tc>
        <w:tc>
          <w:tcPr>
            <w:tcW w:w="1671" w:type="dxa"/>
            <w:gridSpan w:val="2"/>
            <w:tcBorders>
              <w:top w:val="single" w:sz="4" w:space="0" w:color="auto"/>
              <w:left w:val="single" w:sz="4" w:space="0" w:color="auto"/>
            </w:tcBorders>
          </w:tcPr>
          <w:p w14:paraId="7CA4D0BF" w14:textId="4D890657" w:rsidR="00B0689C" w:rsidRPr="003F5E2D" w:rsidRDefault="00CD3D50" w:rsidP="00B0689C">
            <w:pPr>
              <w:jc w:val="right"/>
              <w:rPr>
                <w:rFonts w:asciiTheme="minorHAnsi" w:hAnsiTheme="minorHAnsi" w:cstheme="minorHAnsi"/>
                <w:b/>
                <w:bCs/>
                <w:sz w:val="22"/>
                <w:szCs w:val="22"/>
              </w:rPr>
            </w:pPr>
            <w:r w:rsidRPr="00163489">
              <w:rPr>
                <w:rFonts w:asciiTheme="minorHAnsi" w:hAnsiTheme="minorHAnsi" w:cstheme="minorHAnsi"/>
                <w:b/>
                <w:bCs/>
                <w:sz w:val="22"/>
                <w:szCs w:val="22"/>
              </w:rPr>
              <w:t>EISE</w:t>
            </w:r>
          </w:p>
        </w:tc>
        <w:tc>
          <w:tcPr>
            <w:tcW w:w="3060" w:type="dxa"/>
            <w:gridSpan w:val="2"/>
            <w:tcBorders>
              <w:top w:val="single" w:sz="4" w:space="0" w:color="auto"/>
            </w:tcBorders>
          </w:tcPr>
          <w:p w14:paraId="1D356737" w14:textId="5211F579" w:rsidR="00B0689C" w:rsidRPr="005A1528" w:rsidRDefault="00B0689C" w:rsidP="00931114">
            <w:pPr>
              <w:rPr>
                <w:rFonts w:asciiTheme="minorHAnsi" w:hAnsiTheme="minorHAnsi" w:cstheme="minorHAnsi"/>
                <w:b/>
                <w:sz w:val="22"/>
                <w:szCs w:val="22"/>
              </w:rPr>
            </w:pPr>
            <w:r w:rsidRPr="005A1528">
              <w:rPr>
                <w:rFonts w:asciiTheme="minorHAnsi" w:hAnsiTheme="minorHAnsi" w:cstheme="minorHAnsi"/>
                <w:b/>
                <w:sz w:val="22"/>
                <w:szCs w:val="22"/>
              </w:rPr>
              <w:t xml:space="preserve">Start Date: </w:t>
            </w:r>
            <w:r w:rsidR="00931114" w:rsidRPr="005A1528">
              <w:rPr>
                <w:rFonts w:asciiTheme="minorHAnsi" w:hAnsiTheme="minorHAnsi" w:cstheme="minorHAnsi"/>
                <w:b/>
                <w:sz w:val="22"/>
                <w:szCs w:val="22"/>
              </w:rPr>
              <w:t>6/16/17</w:t>
            </w:r>
          </w:p>
        </w:tc>
        <w:tc>
          <w:tcPr>
            <w:tcW w:w="3064" w:type="dxa"/>
            <w:gridSpan w:val="2"/>
            <w:tcBorders>
              <w:top w:val="single" w:sz="4" w:space="0" w:color="auto"/>
            </w:tcBorders>
          </w:tcPr>
          <w:p w14:paraId="44A0AD58" w14:textId="39C3C7F4" w:rsidR="00B0689C" w:rsidRPr="005A1528" w:rsidRDefault="00B0689C" w:rsidP="00931114">
            <w:pPr>
              <w:rPr>
                <w:rFonts w:asciiTheme="minorHAnsi" w:hAnsiTheme="minorHAnsi" w:cstheme="minorHAnsi"/>
                <w:b/>
                <w:sz w:val="22"/>
                <w:szCs w:val="22"/>
              </w:rPr>
            </w:pPr>
            <w:r w:rsidRPr="005A1528">
              <w:rPr>
                <w:rFonts w:asciiTheme="minorHAnsi" w:hAnsiTheme="minorHAnsi" w:cstheme="minorHAnsi"/>
                <w:b/>
                <w:sz w:val="22"/>
                <w:szCs w:val="22"/>
              </w:rPr>
              <w:t xml:space="preserve">End Date: </w:t>
            </w:r>
            <w:r w:rsidR="00931114" w:rsidRPr="005A1528">
              <w:rPr>
                <w:rFonts w:asciiTheme="minorHAnsi" w:hAnsiTheme="minorHAnsi" w:cstheme="minorHAnsi"/>
                <w:b/>
                <w:sz w:val="22"/>
                <w:szCs w:val="22"/>
              </w:rPr>
              <w:t>6/24/17</w:t>
            </w:r>
            <w:r w:rsidRPr="005A1528">
              <w:rPr>
                <w:rFonts w:asciiTheme="minorHAnsi" w:hAnsiTheme="minorHAnsi" w:cstheme="minorHAnsi"/>
                <w:b/>
                <w:sz w:val="22"/>
                <w:szCs w:val="22"/>
              </w:rPr>
              <w:t xml:space="preserve"> </w:t>
            </w:r>
          </w:p>
        </w:tc>
      </w:tr>
      <w:tr w:rsidR="00B0689C" w:rsidRPr="00A256A5" w14:paraId="2E9BD7CA" w14:textId="77777777" w:rsidTr="00CB5BAD">
        <w:tc>
          <w:tcPr>
            <w:tcW w:w="2110" w:type="dxa"/>
            <w:vMerge/>
            <w:tcBorders>
              <w:right w:val="single" w:sz="4" w:space="0" w:color="auto"/>
            </w:tcBorders>
          </w:tcPr>
          <w:p w14:paraId="0B87A368" w14:textId="77777777" w:rsidR="00B0689C" w:rsidRPr="005A1528" w:rsidRDefault="00B0689C">
            <w:pPr>
              <w:rPr>
                <w:rFonts w:asciiTheme="minorHAnsi" w:hAnsiTheme="minorHAnsi" w:cstheme="minorHAnsi"/>
                <w:b/>
                <w:bCs/>
                <w:sz w:val="22"/>
                <w:szCs w:val="22"/>
              </w:rPr>
            </w:pPr>
          </w:p>
        </w:tc>
        <w:tc>
          <w:tcPr>
            <w:tcW w:w="1671" w:type="dxa"/>
            <w:gridSpan w:val="2"/>
            <w:tcBorders>
              <w:top w:val="single" w:sz="4" w:space="0" w:color="auto"/>
              <w:left w:val="single" w:sz="4" w:space="0" w:color="auto"/>
            </w:tcBorders>
          </w:tcPr>
          <w:p w14:paraId="7F621BF0" w14:textId="20AA587E" w:rsidR="00B0689C" w:rsidRPr="005A1528" w:rsidRDefault="00931114" w:rsidP="00B0689C">
            <w:pPr>
              <w:jc w:val="right"/>
              <w:rPr>
                <w:rFonts w:asciiTheme="minorHAnsi" w:hAnsiTheme="minorHAnsi" w:cstheme="minorHAnsi"/>
                <w:b/>
                <w:bCs/>
                <w:sz w:val="22"/>
                <w:szCs w:val="22"/>
              </w:rPr>
            </w:pPr>
            <w:r w:rsidRPr="005A1528">
              <w:rPr>
                <w:rFonts w:asciiTheme="minorHAnsi" w:hAnsiTheme="minorHAnsi" w:cstheme="minorHAnsi"/>
                <w:b/>
                <w:bCs/>
                <w:sz w:val="22"/>
                <w:szCs w:val="22"/>
              </w:rPr>
              <w:t>GETT</w:t>
            </w:r>
          </w:p>
        </w:tc>
        <w:tc>
          <w:tcPr>
            <w:tcW w:w="3060" w:type="dxa"/>
            <w:gridSpan w:val="2"/>
            <w:tcBorders>
              <w:top w:val="single" w:sz="4" w:space="0" w:color="auto"/>
            </w:tcBorders>
          </w:tcPr>
          <w:p w14:paraId="26DAAD9D" w14:textId="07A268CD" w:rsidR="00931114" w:rsidRPr="005A1528" w:rsidRDefault="00B0689C" w:rsidP="00B0689C">
            <w:pPr>
              <w:rPr>
                <w:rFonts w:asciiTheme="minorHAnsi" w:hAnsiTheme="minorHAnsi"/>
                <w:b/>
                <w:sz w:val="22"/>
                <w:szCs w:val="22"/>
              </w:rPr>
            </w:pPr>
            <w:r w:rsidRPr="005A1528">
              <w:rPr>
                <w:rFonts w:asciiTheme="minorHAnsi" w:hAnsiTheme="minorHAnsi"/>
                <w:b/>
                <w:sz w:val="22"/>
                <w:szCs w:val="22"/>
              </w:rPr>
              <w:t>Start Date</w:t>
            </w:r>
            <w:r w:rsidR="00CB5BAD" w:rsidRPr="005A1528">
              <w:rPr>
                <w:rFonts w:asciiTheme="minorHAnsi" w:hAnsiTheme="minorHAnsi"/>
                <w:b/>
                <w:sz w:val="22"/>
                <w:szCs w:val="22"/>
              </w:rPr>
              <w:t>s</w:t>
            </w:r>
            <w:r w:rsidRPr="005A1528">
              <w:rPr>
                <w:rFonts w:asciiTheme="minorHAnsi" w:hAnsiTheme="minorHAnsi"/>
                <w:b/>
                <w:sz w:val="22"/>
                <w:szCs w:val="22"/>
              </w:rPr>
              <w:t xml:space="preserve">: </w:t>
            </w:r>
          </w:p>
          <w:p w14:paraId="7FA6E957" w14:textId="77777777" w:rsidR="00B0689C" w:rsidRPr="005A1528" w:rsidRDefault="00931114" w:rsidP="00B0689C">
            <w:pPr>
              <w:rPr>
                <w:rFonts w:asciiTheme="minorHAnsi" w:hAnsiTheme="minorHAnsi"/>
                <w:b/>
                <w:sz w:val="22"/>
                <w:szCs w:val="22"/>
              </w:rPr>
            </w:pPr>
            <w:r w:rsidRPr="005A1528">
              <w:rPr>
                <w:rFonts w:asciiTheme="minorHAnsi" w:hAnsiTheme="minorHAnsi"/>
                <w:b/>
                <w:sz w:val="22"/>
                <w:szCs w:val="22"/>
              </w:rPr>
              <w:t>6/23/17</w:t>
            </w:r>
          </w:p>
          <w:p w14:paraId="79757310" w14:textId="77777777" w:rsidR="00931114" w:rsidRPr="005A1528" w:rsidRDefault="00931114" w:rsidP="00B0689C">
            <w:pPr>
              <w:rPr>
                <w:rFonts w:asciiTheme="minorHAnsi" w:hAnsiTheme="minorHAnsi"/>
                <w:b/>
                <w:sz w:val="22"/>
                <w:szCs w:val="22"/>
              </w:rPr>
            </w:pPr>
            <w:r w:rsidRPr="005A1528">
              <w:rPr>
                <w:rFonts w:asciiTheme="minorHAnsi" w:hAnsiTheme="minorHAnsi"/>
                <w:b/>
                <w:sz w:val="22"/>
                <w:szCs w:val="22"/>
              </w:rPr>
              <w:t>10/20/17</w:t>
            </w:r>
          </w:p>
          <w:p w14:paraId="6D947F81" w14:textId="65531DB6" w:rsidR="00931114" w:rsidRPr="005A1528" w:rsidRDefault="00931114" w:rsidP="00B0689C">
            <w:pPr>
              <w:rPr>
                <w:rFonts w:asciiTheme="minorHAnsi" w:hAnsiTheme="minorHAnsi" w:cstheme="minorHAnsi"/>
                <w:b/>
                <w:sz w:val="22"/>
                <w:szCs w:val="22"/>
              </w:rPr>
            </w:pPr>
            <w:r w:rsidRPr="005A1528">
              <w:rPr>
                <w:rFonts w:asciiTheme="minorHAnsi" w:hAnsiTheme="minorHAnsi"/>
                <w:b/>
                <w:sz w:val="22"/>
                <w:szCs w:val="22"/>
              </w:rPr>
              <w:t>4/13/18</w:t>
            </w:r>
          </w:p>
        </w:tc>
        <w:tc>
          <w:tcPr>
            <w:tcW w:w="3064" w:type="dxa"/>
            <w:gridSpan w:val="2"/>
            <w:tcBorders>
              <w:top w:val="single" w:sz="4" w:space="0" w:color="auto"/>
            </w:tcBorders>
          </w:tcPr>
          <w:p w14:paraId="626C6AED" w14:textId="7C9B40D3" w:rsidR="00931114" w:rsidRPr="005A1528" w:rsidRDefault="00B0689C" w:rsidP="00B0689C">
            <w:pPr>
              <w:rPr>
                <w:rFonts w:asciiTheme="minorHAnsi" w:hAnsiTheme="minorHAnsi"/>
                <w:b/>
                <w:sz w:val="22"/>
                <w:szCs w:val="22"/>
              </w:rPr>
            </w:pPr>
            <w:r w:rsidRPr="005A1528">
              <w:rPr>
                <w:rFonts w:asciiTheme="minorHAnsi" w:hAnsiTheme="minorHAnsi"/>
                <w:b/>
                <w:sz w:val="22"/>
                <w:szCs w:val="22"/>
              </w:rPr>
              <w:t>End Date</w:t>
            </w:r>
            <w:r w:rsidR="00CB5BAD" w:rsidRPr="005A1528">
              <w:rPr>
                <w:rFonts w:asciiTheme="minorHAnsi" w:hAnsiTheme="minorHAnsi"/>
                <w:b/>
                <w:sz w:val="22"/>
                <w:szCs w:val="22"/>
              </w:rPr>
              <w:t>s</w:t>
            </w:r>
            <w:r w:rsidRPr="005A1528">
              <w:rPr>
                <w:rFonts w:asciiTheme="minorHAnsi" w:hAnsiTheme="minorHAnsi"/>
                <w:b/>
                <w:sz w:val="22"/>
                <w:szCs w:val="22"/>
              </w:rPr>
              <w:t xml:space="preserve">: </w:t>
            </w:r>
          </w:p>
          <w:p w14:paraId="1D0321C6" w14:textId="77777777" w:rsidR="00B0689C" w:rsidRPr="005A1528" w:rsidRDefault="00931114" w:rsidP="00B0689C">
            <w:pPr>
              <w:rPr>
                <w:rFonts w:asciiTheme="minorHAnsi" w:hAnsiTheme="minorHAnsi"/>
                <w:b/>
                <w:sz w:val="22"/>
                <w:szCs w:val="22"/>
              </w:rPr>
            </w:pPr>
            <w:r w:rsidRPr="005A1528">
              <w:rPr>
                <w:rFonts w:asciiTheme="minorHAnsi" w:hAnsiTheme="minorHAnsi"/>
                <w:b/>
                <w:sz w:val="22"/>
                <w:szCs w:val="22"/>
              </w:rPr>
              <w:t>6/30/17</w:t>
            </w:r>
          </w:p>
          <w:p w14:paraId="40A7AA01" w14:textId="77777777" w:rsidR="00931114" w:rsidRPr="005A1528" w:rsidRDefault="00931114" w:rsidP="00B0689C">
            <w:pPr>
              <w:rPr>
                <w:rFonts w:asciiTheme="minorHAnsi" w:hAnsiTheme="minorHAnsi"/>
                <w:b/>
                <w:sz w:val="22"/>
                <w:szCs w:val="22"/>
              </w:rPr>
            </w:pPr>
            <w:r w:rsidRPr="005A1528">
              <w:rPr>
                <w:rFonts w:asciiTheme="minorHAnsi" w:hAnsiTheme="minorHAnsi"/>
                <w:b/>
                <w:sz w:val="22"/>
                <w:szCs w:val="22"/>
              </w:rPr>
              <w:t>10/27/17</w:t>
            </w:r>
          </w:p>
          <w:p w14:paraId="74EC76F0" w14:textId="7B31CEDD" w:rsidR="00931114" w:rsidRPr="005A1528" w:rsidRDefault="00931114" w:rsidP="00B0689C">
            <w:pPr>
              <w:rPr>
                <w:rFonts w:asciiTheme="minorHAnsi" w:hAnsiTheme="minorHAnsi" w:cstheme="minorHAnsi"/>
                <w:b/>
                <w:sz w:val="22"/>
                <w:szCs w:val="22"/>
              </w:rPr>
            </w:pPr>
            <w:r w:rsidRPr="005A1528">
              <w:rPr>
                <w:rFonts w:asciiTheme="minorHAnsi" w:hAnsiTheme="minorHAnsi"/>
                <w:b/>
                <w:sz w:val="22"/>
                <w:szCs w:val="22"/>
              </w:rPr>
              <w:t>4/20/18</w:t>
            </w:r>
          </w:p>
        </w:tc>
      </w:tr>
      <w:tr w:rsidR="00D8289D" w:rsidRPr="00A256A5" w14:paraId="6FAB9D47" w14:textId="77777777" w:rsidTr="00CB5BAD">
        <w:trPr>
          <w:trHeight w:val="116"/>
        </w:trPr>
        <w:tc>
          <w:tcPr>
            <w:tcW w:w="9905" w:type="dxa"/>
            <w:gridSpan w:val="7"/>
            <w:tcBorders>
              <w:top w:val="single" w:sz="4" w:space="0" w:color="auto"/>
              <w:bottom w:val="single" w:sz="4" w:space="0" w:color="auto"/>
            </w:tcBorders>
          </w:tcPr>
          <w:p w14:paraId="101779E2" w14:textId="77777777" w:rsidR="00D8289D" w:rsidRPr="00A256A5" w:rsidRDefault="00D8289D" w:rsidP="00885E07">
            <w:pPr>
              <w:pStyle w:val="NoSpacing"/>
              <w:rPr>
                <w:rFonts w:asciiTheme="minorHAnsi" w:hAnsiTheme="minorHAnsi" w:cstheme="minorHAnsi"/>
                <w:sz w:val="16"/>
                <w:szCs w:val="22"/>
              </w:rPr>
            </w:pPr>
          </w:p>
        </w:tc>
      </w:tr>
      <w:tr w:rsidR="00D8289D" w:rsidRPr="00A256A5" w14:paraId="48FC49CD" w14:textId="77777777" w:rsidTr="00CB5BAD">
        <w:trPr>
          <w:trHeight w:val="360"/>
        </w:trPr>
        <w:tc>
          <w:tcPr>
            <w:tcW w:w="9905" w:type="dxa"/>
            <w:gridSpan w:val="7"/>
            <w:tcBorders>
              <w:top w:val="single" w:sz="4" w:space="0" w:color="auto"/>
            </w:tcBorders>
          </w:tcPr>
          <w:p w14:paraId="779FD005" w14:textId="798412D1" w:rsidR="00D8289D" w:rsidRPr="00A256A5" w:rsidRDefault="00D8289D">
            <w:pPr>
              <w:rPr>
                <w:rFonts w:asciiTheme="minorHAnsi" w:hAnsiTheme="minorHAnsi" w:cstheme="minorHAnsi"/>
                <w:sz w:val="22"/>
                <w:szCs w:val="22"/>
              </w:rPr>
            </w:pPr>
            <w:r w:rsidRPr="00A256A5">
              <w:rPr>
                <w:rFonts w:asciiTheme="minorHAnsi" w:hAnsiTheme="minorHAnsi" w:cstheme="minorHAnsi"/>
                <w:b/>
                <w:bCs/>
                <w:sz w:val="22"/>
                <w:szCs w:val="22"/>
              </w:rPr>
              <w:t>Type of Information Collection Instrument (Check ALL that Apply)</w:t>
            </w:r>
          </w:p>
        </w:tc>
      </w:tr>
      <w:tr w:rsidR="00D8289D" w:rsidRPr="00A256A5" w14:paraId="48C8F5EC" w14:textId="77777777" w:rsidTr="00CB5BAD">
        <w:trPr>
          <w:trHeight w:val="387"/>
        </w:trPr>
        <w:tc>
          <w:tcPr>
            <w:tcW w:w="3601" w:type="dxa"/>
            <w:gridSpan w:val="2"/>
          </w:tcPr>
          <w:p w14:paraId="0F7DD23B" w14:textId="3B9A3F0A" w:rsidR="00D8289D" w:rsidRPr="00A256A5" w:rsidRDefault="00B0689C" w:rsidP="007650BD">
            <w:pPr>
              <w:rPr>
                <w:rFonts w:asciiTheme="minorHAnsi" w:hAnsiTheme="minorHAnsi" w:cstheme="minorHAnsi"/>
                <w:sz w:val="22"/>
                <w:szCs w:val="22"/>
              </w:rPr>
            </w:pPr>
            <w:r w:rsidRPr="00A256A5">
              <w:rPr>
                <w:rFonts w:asciiTheme="minorHAnsi" w:hAnsiTheme="minorHAnsi" w:cstheme="minorHAnsi"/>
                <w:b/>
                <w:bCs/>
                <w:sz w:val="22"/>
                <w:szCs w:val="22"/>
              </w:rPr>
              <w:t>X</w:t>
            </w:r>
            <w:r w:rsidR="00D8289D" w:rsidRPr="00A256A5">
              <w:rPr>
                <w:rFonts w:asciiTheme="minorHAnsi" w:hAnsiTheme="minorHAnsi" w:cstheme="minorHAnsi"/>
                <w:b/>
                <w:bCs/>
                <w:sz w:val="22"/>
                <w:szCs w:val="22"/>
              </w:rPr>
              <w:t xml:space="preserve">  Mail-Back Questionnaire</w:t>
            </w:r>
          </w:p>
        </w:tc>
        <w:tc>
          <w:tcPr>
            <w:tcW w:w="3330" w:type="dxa"/>
            <w:gridSpan w:val="4"/>
            <w:shd w:val="clear" w:color="auto" w:fill="auto"/>
          </w:tcPr>
          <w:p w14:paraId="68F6E458" w14:textId="656F02E8" w:rsidR="00D8289D" w:rsidRPr="00A256A5" w:rsidRDefault="00BD70A2" w:rsidP="00F91B9C">
            <w:pPr>
              <w:rPr>
                <w:rFonts w:asciiTheme="minorHAnsi" w:hAnsiTheme="minorHAnsi" w:cstheme="minorHAnsi"/>
                <w:sz w:val="22"/>
                <w:szCs w:val="22"/>
              </w:rPr>
            </w:pPr>
            <w:r w:rsidRPr="00A256A5">
              <w:rPr>
                <w:rFonts w:asciiTheme="minorHAnsi" w:hAnsiTheme="minorHAnsi" w:cstheme="minorHAnsi"/>
                <w:b/>
                <w:bCs/>
                <w:sz w:val="22"/>
                <w:szCs w:val="22"/>
              </w:rPr>
              <w:sym w:font="Wingdings 2" w:char="F0A3"/>
            </w:r>
            <w:r w:rsidR="00D8289D" w:rsidRPr="00A256A5">
              <w:rPr>
                <w:rFonts w:asciiTheme="minorHAnsi" w:hAnsiTheme="minorHAnsi" w:cstheme="minorHAnsi"/>
                <w:b/>
                <w:bCs/>
                <w:sz w:val="22"/>
                <w:szCs w:val="22"/>
              </w:rPr>
              <w:t xml:space="preserve">  Face-to-Face Interview</w:t>
            </w:r>
          </w:p>
        </w:tc>
        <w:tc>
          <w:tcPr>
            <w:tcW w:w="2974" w:type="dxa"/>
          </w:tcPr>
          <w:p w14:paraId="1E51F24B" w14:textId="6C569BF9" w:rsidR="00D8289D" w:rsidRPr="00A256A5" w:rsidRDefault="00D8289D" w:rsidP="007650BD">
            <w:pPr>
              <w:tabs>
                <w:tab w:val="left" w:pos="289"/>
              </w:tabs>
              <w:rPr>
                <w:rFonts w:asciiTheme="minorHAnsi" w:hAnsiTheme="minorHAnsi" w:cstheme="minorHAnsi"/>
                <w:b/>
                <w:bCs/>
                <w:sz w:val="22"/>
                <w:szCs w:val="22"/>
              </w:rPr>
            </w:pPr>
            <w:r w:rsidRPr="00A256A5">
              <w:rPr>
                <w:rFonts w:asciiTheme="minorHAnsi" w:hAnsiTheme="minorHAnsi" w:cstheme="minorHAnsi"/>
                <w:b/>
                <w:bCs/>
                <w:sz w:val="22"/>
                <w:szCs w:val="22"/>
              </w:rPr>
              <w:sym w:font="Wingdings 2" w:char="F0A3"/>
            </w:r>
            <w:r w:rsidRPr="00A256A5">
              <w:rPr>
                <w:rFonts w:asciiTheme="minorHAnsi" w:hAnsiTheme="minorHAnsi" w:cstheme="minorHAnsi"/>
                <w:b/>
                <w:bCs/>
                <w:sz w:val="22"/>
                <w:szCs w:val="22"/>
              </w:rPr>
              <w:t xml:space="preserve">  Focus Groups</w:t>
            </w:r>
          </w:p>
        </w:tc>
      </w:tr>
      <w:tr w:rsidR="00D8289D" w:rsidRPr="00A256A5" w14:paraId="6E5D5004" w14:textId="77777777" w:rsidTr="00CB5BAD">
        <w:trPr>
          <w:trHeight w:val="360"/>
        </w:trPr>
        <w:tc>
          <w:tcPr>
            <w:tcW w:w="3601" w:type="dxa"/>
            <w:gridSpan w:val="2"/>
          </w:tcPr>
          <w:p w14:paraId="3B16256D" w14:textId="23D5F567" w:rsidR="00D8289D" w:rsidRPr="00A256A5" w:rsidRDefault="00D8289D" w:rsidP="007650BD">
            <w:pPr>
              <w:rPr>
                <w:rFonts w:asciiTheme="minorHAnsi" w:hAnsiTheme="minorHAnsi" w:cstheme="minorHAnsi"/>
                <w:b/>
                <w:bCs/>
                <w:sz w:val="22"/>
                <w:szCs w:val="22"/>
              </w:rPr>
            </w:pPr>
            <w:r w:rsidRPr="00A256A5">
              <w:rPr>
                <w:rFonts w:asciiTheme="minorHAnsi" w:hAnsiTheme="minorHAnsi" w:cstheme="minorHAnsi"/>
                <w:b/>
                <w:bCs/>
                <w:sz w:val="22"/>
                <w:szCs w:val="22"/>
              </w:rPr>
              <w:sym w:font="Wingdings 2" w:char="F0A3"/>
            </w:r>
            <w:r w:rsidRPr="00A256A5">
              <w:rPr>
                <w:rFonts w:asciiTheme="minorHAnsi" w:hAnsiTheme="minorHAnsi" w:cstheme="minorHAnsi"/>
                <w:b/>
                <w:bCs/>
                <w:sz w:val="22"/>
                <w:szCs w:val="22"/>
              </w:rPr>
              <w:t xml:space="preserve">  On-Site Questionnaire</w:t>
            </w:r>
          </w:p>
        </w:tc>
        <w:tc>
          <w:tcPr>
            <w:tcW w:w="3330" w:type="dxa"/>
            <w:gridSpan w:val="4"/>
            <w:shd w:val="clear" w:color="auto" w:fill="auto"/>
          </w:tcPr>
          <w:p w14:paraId="5BA6A142" w14:textId="5B9A63A2" w:rsidR="00D8289D" w:rsidRPr="00A256A5" w:rsidRDefault="00D8289D" w:rsidP="00F91B9C">
            <w:pPr>
              <w:rPr>
                <w:rFonts w:asciiTheme="minorHAnsi" w:hAnsiTheme="minorHAnsi" w:cstheme="minorHAnsi"/>
                <w:b/>
                <w:bCs/>
                <w:sz w:val="22"/>
                <w:szCs w:val="22"/>
              </w:rPr>
            </w:pPr>
            <w:r w:rsidRPr="00A256A5">
              <w:rPr>
                <w:rFonts w:asciiTheme="minorHAnsi" w:hAnsiTheme="minorHAnsi" w:cstheme="minorHAnsi"/>
                <w:b/>
                <w:bCs/>
                <w:sz w:val="22"/>
                <w:szCs w:val="22"/>
              </w:rPr>
              <w:sym w:font="Wingdings 2" w:char="F0A3"/>
            </w:r>
            <w:r w:rsidRPr="00A256A5">
              <w:rPr>
                <w:rFonts w:asciiTheme="minorHAnsi" w:hAnsiTheme="minorHAnsi" w:cstheme="minorHAnsi"/>
                <w:b/>
                <w:bCs/>
                <w:sz w:val="22"/>
                <w:szCs w:val="22"/>
              </w:rPr>
              <w:t xml:space="preserve">  Telephone Survey</w:t>
            </w:r>
          </w:p>
        </w:tc>
        <w:tc>
          <w:tcPr>
            <w:tcW w:w="2974" w:type="dxa"/>
          </w:tcPr>
          <w:p w14:paraId="70B1C19B" w14:textId="783BEBED" w:rsidR="00D8289D" w:rsidRPr="00163489" w:rsidRDefault="00A256A5" w:rsidP="007650BD">
            <w:pPr>
              <w:tabs>
                <w:tab w:val="left" w:pos="289"/>
              </w:tabs>
              <w:rPr>
                <w:rFonts w:asciiTheme="minorHAnsi" w:hAnsiTheme="minorHAnsi" w:cstheme="minorHAnsi"/>
                <w:b/>
                <w:bCs/>
                <w:sz w:val="22"/>
                <w:szCs w:val="22"/>
              </w:rPr>
            </w:pPr>
            <w:r w:rsidRPr="00A256A5">
              <w:rPr>
                <w:rFonts w:asciiTheme="minorHAnsi" w:hAnsiTheme="minorHAnsi" w:cstheme="minorHAnsi"/>
                <w:b/>
                <w:bCs/>
                <w:sz w:val="22"/>
                <w:szCs w:val="22"/>
              </w:rPr>
              <w:sym w:font="Wingdings 2" w:char="F0A3"/>
            </w:r>
            <w:r w:rsidRPr="00A256A5">
              <w:rPr>
                <w:rFonts w:asciiTheme="minorHAnsi" w:hAnsiTheme="minorHAnsi" w:cstheme="minorHAnsi"/>
                <w:b/>
                <w:bCs/>
                <w:sz w:val="22"/>
                <w:szCs w:val="22"/>
              </w:rPr>
              <w:t xml:space="preserve">  Other (list)</w:t>
            </w:r>
          </w:p>
        </w:tc>
      </w:tr>
      <w:tr w:rsidR="00D8289D" w:rsidRPr="00A256A5" w14:paraId="449DEF5A" w14:textId="77777777" w:rsidTr="00CB5BAD">
        <w:trPr>
          <w:trHeight w:val="737"/>
        </w:trPr>
        <w:tc>
          <w:tcPr>
            <w:tcW w:w="9905" w:type="dxa"/>
            <w:gridSpan w:val="7"/>
            <w:tcBorders>
              <w:top w:val="single" w:sz="4" w:space="0" w:color="auto"/>
              <w:bottom w:val="single" w:sz="4" w:space="0" w:color="auto"/>
            </w:tcBorders>
            <w:shd w:val="clear" w:color="auto" w:fill="auto"/>
            <w:vAlign w:val="center"/>
          </w:tcPr>
          <w:p w14:paraId="768F2602" w14:textId="02A197BF" w:rsidR="00771A46" w:rsidRPr="00A256A5" w:rsidRDefault="00771A46" w:rsidP="00771A46">
            <w:pPr>
              <w:rPr>
                <w:rFonts w:asciiTheme="minorHAnsi" w:hAnsiTheme="minorHAnsi" w:cstheme="minorHAnsi"/>
                <w:b/>
                <w:bCs/>
                <w:sz w:val="22"/>
                <w:szCs w:val="22"/>
              </w:rPr>
            </w:pPr>
            <w:r w:rsidRPr="00A256A5">
              <w:rPr>
                <w:rFonts w:asciiTheme="minorHAnsi" w:hAnsiTheme="minorHAnsi" w:cstheme="minorHAnsi"/>
                <w:b/>
                <w:bCs/>
                <w:sz w:val="22"/>
                <w:szCs w:val="22"/>
              </w:rPr>
              <w:t xml:space="preserve">Will an electronic device be used to collect information?    </w:t>
            </w:r>
          </w:p>
          <w:p w14:paraId="57BE8FC2" w14:textId="67424192" w:rsidR="00771A46" w:rsidRPr="005A1528" w:rsidRDefault="00AC65A3" w:rsidP="00CB5BAD">
            <w:pPr>
              <w:rPr>
                <w:rFonts w:asciiTheme="minorHAnsi" w:hAnsiTheme="minorHAnsi" w:cstheme="minorHAnsi"/>
                <w:b/>
                <w:bCs/>
                <w:sz w:val="22"/>
                <w:szCs w:val="22"/>
              </w:rPr>
            </w:pPr>
            <w:r w:rsidRPr="00A256A5">
              <w:rPr>
                <w:rFonts w:asciiTheme="minorHAnsi" w:hAnsiTheme="minorHAnsi" w:cstheme="minorHAnsi"/>
                <w:b/>
                <w:bCs/>
                <w:sz w:val="22"/>
                <w:szCs w:val="22"/>
              </w:rPr>
              <w:sym w:font="Wingdings 2" w:char="F0A3"/>
            </w:r>
            <w:r w:rsidRPr="00A256A5">
              <w:rPr>
                <w:rFonts w:asciiTheme="minorHAnsi" w:hAnsiTheme="minorHAnsi" w:cstheme="minorHAnsi"/>
                <w:b/>
                <w:bCs/>
                <w:sz w:val="22"/>
                <w:szCs w:val="22"/>
              </w:rPr>
              <w:t xml:space="preserve"> </w:t>
            </w:r>
            <w:r w:rsidR="00771A46" w:rsidRPr="00A256A5">
              <w:rPr>
                <w:rFonts w:asciiTheme="minorHAnsi" w:hAnsiTheme="minorHAnsi" w:cstheme="minorHAnsi"/>
                <w:b/>
                <w:bCs/>
                <w:sz w:val="22"/>
                <w:szCs w:val="22"/>
              </w:rPr>
              <w:t xml:space="preserve">  No        </w:t>
            </w:r>
            <w:r w:rsidRPr="00A256A5">
              <w:rPr>
                <w:rFonts w:asciiTheme="minorHAnsi" w:hAnsiTheme="minorHAnsi" w:cstheme="minorHAnsi"/>
                <w:b/>
                <w:bCs/>
                <w:sz w:val="22"/>
                <w:szCs w:val="22"/>
              </w:rPr>
              <w:t>X</w:t>
            </w:r>
            <w:r w:rsidR="00771A46" w:rsidRPr="00A256A5">
              <w:rPr>
                <w:rFonts w:asciiTheme="minorHAnsi" w:hAnsiTheme="minorHAnsi" w:cstheme="minorHAnsi"/>
                <w:b/>
                <w:bCs/>
                <w:sz w:val="22"/>
                <w:szCs w:val="22"/>
              </w:rPr>
              <w:t xml:space="preserve">  Yes - type of </w:t>
            </w:r>
            <w:r w:rsidR="00771A46" w:rsidRPr="005F169C">
              <w:rPr>
                <w:rFonts w:asciiTheme="minorHAnsi" w:hAnsiTheme="minorHAnsi" w:cstheme="minorHAnsi"/>
                <w:b/>
                <w:bCs/>
                <w:noProof/>
                <w:sz w:val="22"/>
                <w:szCs w:val="22"/>
              </w:rPr>
              <w:t>device</w:t>
            </w:r>
            <w:r w:rsidRPr="005F169C">
              <w:rPr>
                <w:rFonts w:asciiTheme="minorHAnsi" w:hAnsiTheme="minorHAnsi" w:cstheme="minorHAnsi"/>
                <w:b/>
                <w:bCs/>
                <w:noProof/>
                <w:sz w:val="22"/>
                <w:szCs w:val="22"/>
              </w:rPr>
              <w:t>:</w:t>
            </w:r>
            <w:r w:rsidRPr="00163489">
              <w:rPr>
                <w:rFonts w:asciiTheme="minorHAnsi" w:hAnsiTheme="minorHAnsi" w:cstheme="minorHAnsi"/>
                <w:b/>
                <w:bCs/>
                <w:sz w:val="22"/>
                <w:szCs w:val="22"/>
              </w:rPr>
              <w:t xml:space="preserve"> </w:t>
            </w:r>
            <w:r w:rsidR="00CB5BAD" w:rsidRPr="00057DA0">
              <w:rPr>
                <w:rFonts w:asciiTheme="minorHAnsi" w:hAnsiTheme="minorHAnsi" w:cstheme="minorHAnsi"/>
                <w:b/>
                <w:bCs/>
                <w:sz w:val="22"/>
                <w:szCs w:val="22"/>
              </w:rPr>
              <w:t>On-line /</w:t>
            </w:r>
            <w:r w:rsidR="00CB5BAD" w:rsidRPr="005A1528">
              <w:rPr>
                <w:rFonts w:asciiTheme="minorHAnsi" w:hAnsiTheme="minorHAnsi" w:cstheme="minorHAnsi"/>
                <w:b/>
                <w:bCs/>
                <w:sz w:val="22"/>
                <w:szCs w:val="22"/>
              </w:rPr>
              <w:t xml:space="preserve"> o</w:t>
            </w:r>
            <w:r w:rsidRPr="005A1528">
              <w:rPr>
                <w:rFonts w:asciiTheme="minorHAnsi" w:hAnsiTheme="minorHAnsi" w:cstheme="minorHAnsi"/>
                <w:b/>
                <w:bCs/>
                <w:sz w:val="22"/>
                <w:szCs w:val="22"/>
              </w:rPr>
              <w:t xml:space="preserve">n </w:t>
            </w:r>
            <w:r w:rsidR="00CB5BAD" w:rsidRPr="005A1528">
              <w:rPr>
                <w:rFonts w:asciiTheme="minorHAnsi" w:hAnsiTheme="minorHAnsi" w:cstheme="minorHAnsi"/>
                <w:b/>
                <w:bCs/>
                <w:sz w:val="22"/>
                <w:szCs w:val="22"/>
              </w:rPr>
              <w:t xml:space="preserve">personal </w:t>
            </w:r>
            <w:r w:rsidRPr="005A1528">
              <w:rPr>
                <w:rFonts w:asciiTheme="minorHAnsi" w:hAnsiTheme="minorHAnsi" w:cstheme="minorHAnsi"/>
                <w:b/>
                <w:bCs/>
                <w:sz w:val="22"/>
                <w:szCs w:val="22"/>
              </w:rPr>
              <w:t>computer</w:t>
            </w:r>
          </w:p>
        </w:tc>
      </w:tr>
      <w:tr w:rsidR="00771A46" w:rsidRPr="00A256A5" w14:paraId="6C9F71BC" w14:textId="77777777" w:rsidTr="00CB5BAD">
        <w:trPr>
          <w:trHeight w:val="170"/>
        </w:trPr>
        <w:tc>
          <w:tcPr>
            <w:tcW w:w="9905" w:type="dxa"/>
            <w:gridSpan w:val="7"/>
            <w:tcBorders>
              <w:top w:val="single" w:sz="4" w:space="0" w:color="auto"/>
              <w:bottom w:val="single" w:sz="4" w:space="0" w:color="auto"/>
            </w:tcBorders>
            <w:shd w:val="clear" w:color="auto" w:fill="auto"/>
            <w:vAlign w:val="center"/>
          </w:tcPr>
          <w:p w14:paraId="0E97B24A" w14:textId="77777777" w:rsidR="00771A46" w:rsidRPr="00A256A5" w:rsidRDefault="00771A46" w:rsidP="00D8289D">
            <w:pPr>
              <w:rPr>
                <w:rFonts w:asciiTheme="minorHAnsi" w:hAnsiTheme="minorHAnsi" w:cstheme="minorHAnsi"/>
                <w:b/>
                <w:bCs/>
                <w:sz w:val="14"/>
                <w:szCs w:val="22"/>
              </w:rPr>
            </w:pPr>
          </w:p>
        </w:tc>
      </w:tr>
      <w:tr w:rsidR="00D8289D" w:rsidRPr="00A256A5" w14:paraId="3DEFB8DF" w14:textId="77777777" w:rsidTr="00CB5BAD">
        <w:trPr>
          <w:trHeight w:val="341"/>
        </w:trPr>
        <w:tc>
          <w:tcPr>
            <w:tcW w:w="9905" w:type="dxa"/>
            <w:gridSpan w:val="7"/>
            <w:tcBorders>
              <w:top w:val="single" w:sz="4" w:space="0" w:color="auto"/>
              <w:bottom w:val="single" w:sz="4" w:space="0" w:color="auto"/>
            </w:tcBorders>
            <w:shd w:val="clear" w:color="auto" w:fill="C4BC96" w:themeFill="background2" w:themeFillShade="BF"/>
            <w:vAlign w:val="center"/>
          </w:tcPr>
          <w:p w14:paraId="7BF69644" w14:textId="572020EA" w:rsidR="00D8289D" w:rsidRPr="00A256A5" w:rsidRDefault="00D8289D" w:rsidP="00D8289D">
            <w:pPr>
              <w:rPr>
                <w:rFonts w:asciiTheme="minorHAnsi" w:hAnsiTheme="minorHAnsi" w:cstheme="minorHAnsi"/>
                <w:b/>
                <w:bCs/>
                <w:sz w:val="22"/>
                <w:szCs w:val="22"/>
              </w:rPr>
            </w:pPr>
            <w:r w:rsidRPr="00A256A5">
              <w:rPr>
                <w:rFonts w:asciiTheme="minorHAnsi" w:hAnsiTheme="minorHAnsi" w:cstheme="minorHAnsi"/>
                <w:b/>
                <w:bCs/>
                <w:sz w:val="22"/>
                <w:szCs w:val="22"/>
              </w:rPr>
              <w:t>Survey Justification:</w:t>
            </w:r>
          </w:p>
        </w:tc>
      </w:tr>
      <w:tr w:rsidR="00CB5BAD" w:rsidRPr="00A256A5" w14:paraId="76B9B1C2" w14:textId="77777777" w:rsidTr="00A256A5">
        <w:trPr>
          <w:trHeight w:val="170"/>
        </w:trPr>
        <w:tc>
          <w:tcPr>
            <w:tcW w:w="9905" w:type="dxa"/>
            <w:gridSpan w:val="7"/>
            <w:tcBorders>
              <w:top w:val="single" w:sz="4" w:space="0" w:color="auto"/>
              <w:bottom w:val="single" w:sz="4" w:space="0" w:color="auto"/>
            </w:tcBorders>
            <w:shd w:val="clear" w:color="auto" w:fill="auto"/>
          </w:tcPr>
          <w:p w14:paraId="0A4DB195" w14:textId="77777777" w:rsidR="00CB5BAD" w:rsidRPr="005A1528" w:rsidRDefault="00CB5BAD" w:rsidP="00CB5BAD">
            <w:pPr>
              <w:pStyle w:val="NormalWeb"/>
              <w:rPr>
                <w:rFonts w:asciiTheme="minorHAnsi" w:hAnsiTheme="minorHAnsi" w:cstheme="minorHAnsi"/>
                <w:i/>
                <w:sz w:val="22"/>
                <w:szCs w:val="22"/>
              </w:rPr>
            </w:pPr>
            <w:r w:rsidRPr="00A256A5">
              <w:rPr>
                <w:rFonts w:asciiTheme="minorHAnsi" w:hAnsiTheme="minorHAnsi" w:cstheme="minorHAnsi"/>
                <w:i/>
                <w:sz w:val="22"/>
                <w:szCs w:val="22"/>
              </w:rPr>
              <w:t xml:space="preserve">Social science research in support of park planning and management </w:t>
            </w:r>
            <w:r w:rsidRPr="0081030C">
              <w:rPr>
                <w:rFonts w:asciiTheme="minorHAnsi" w:hAnsiTheme="minorHAnsi" w:cstheme="minorHAnsi"/>
                <w:i/>
                <w:noProof/>
                <w:sz w:val="22"/>
                <w:szCs w:val="22"/>
              </w:rPr>
              <w:t>is mandated</w:t>
            </w:r>
            <w:r w:rsidRPr="00A256A5">
              <w:rPr>
                <w:rFonts w:asciiTheme="minorHAnsi" w:hAnsiTheme="minorHAnsi" w:cstheme="minorHAnsi"/>
                <w:i/>
                <w:sz w:val="22"/>
                <w:szCs w:val="22"/>
              </w:rPr>
              <w:t xml:space="preserve"> in the </w:t>
            </w:r>
            <w:r w:rsidRPr="00A256A5">
              <w:rPr>
                <w:rFonts w:asciiTheme="minorHAnsi" w:hAnsiTheme="minorHAnsi" w:cstheme="minorHAnsi"/>
                <w:i/>
                <w:iCs/>
                <w:sz w:val="22"/>
                <w:szCs w:val="22"/>
              </w:rPr>
              <w:t xml:space="preserve">NPS Management Policies 2006 </w:t>
            </w:r>
            <w:r w:rsidRPr="00163489">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w:t>
            </w:r>
            <w:r w:rsidRPr="003F5E2D">
              <w:rPr>
                <w:rFonts w:asciiTheme="minorHAnsi" w:hAnsiTheme="minorHAnsi" w:cstheme="minorHAnsi"/>
                <w:i/>
                <w:sz w:val="22"/>
                <w:szCs w:val="22"/>
              </w:rPr>
              <w:t xml:space="preserve">al Park Service Act of 1916, 38 Stat 535, 16 USC 1, et </w:t>
            </w:r>
            <w:r w:rsidRPr="005F169C">
              <w:rPr>
                <w:rFonts w:asciiTheme="minorHAnsi" w:hAnsiTheme="minorHAnsi" w:cstheme="minorHAnsi"/>
                <w:i/>
                <w:noProof/>
                <w:sz w:val="22"/>
                <w:szCs w:val="22"/>
              </w:rPr>
              <w:t>seq</w:t>
            </w:r>
            <w:r w:rsidRPr="003F5E2D">
              <w:rPr>
                <w:rFonts w:asciiTheme="minorHAnsi" w:hAnsiTheme="minorHAnsi" w:cstheme="minorHAnsi"/>
                <w:i/>
                <w:sz w:val="22"/>
                <w:szCs w:val="22"/>
              </w:rPr>
              <w:t xml:space="preserve">.). NPS policy mandates that social science research will be used to provide an understanding of park visitors, the non-visiting public, gateway communities and regions, and human interactions with </w:t>
            </w:r>
            <w:r w:rsidRPr="005A1528">
              <w:rPr>
                <w:rFonts w:asciiTheme="minorHAnsi" w:hAnsiTheme="minorHAnsi" w:cstheme="minorHAnsi"/>
                <w:i/>
                <w:sz w:val="22"/>
                <w:szCs w:val="22"/>
              </w:rPr>
              <w:t>park resources. Such studies are needed to provide a scientific basis for park planning and development.</w:t>
            </w:r>
          </w:p>
          <w:p w14:paraId="24C78128" w14:textId="5A822F1C" w:rsidR="00C27039" w:rsidRDefault="0093213E" w:rsidP="00CB5BAD">
            <w:pPr>
              <w:pStyle w:val="NoSpacing"/>
              <w:rPr>
                <w:rFonts w:asciiTheme="minorHAnsi" w:hAnsiTheme="minorHAnsi"/>
                <w:sz w:val="22"/>
                <w:szCs w:val="22"/>
              </w:rPr>
            </w:pPr>
            <w:r w:rsidRPr="005A1528">
              <w:rPr>
                <w:rFonts w:asciiTheme="minorHAnsi" w:hAnsiTheme="minorHAnsi"/>
                <w:sz w:val="22"/>
                <w:szCs w:val="22"/>
              </w:rPr>
              <w:t xml:space="preserve">The </w:t>
            </w:r>
            <w:r w:rsidR="00CB5BAD" w:rsidRPr="005A1528">
              <w:rPr>
                <w:rFonts w:asciiTheme="minorHAnsi" w:hAnsiTheme="minorHAnsi"/>
                <w:sz w:val="22"/>
                <w:szCs w:val="22"/>
              </w:rPr>
              <w:t xml:space="preserve">last comprehensive surveys </w:t>
            </w:r>
            <w:r w:rsidRPr="005A1528">
              <w:rPr>
                <w:rFonts w:asciiTheme="minorHAnsi" w:hAnsiTheme="minorHAnsi"/>
                <w:sz w:val="22"/>
                <w:szCs w:val="22"/>
              </w:rPr>
              <w:t xml:space="preserve">at </w:t>
            </w:r>
            <w:r w:rsidRPr="00F72140">
              <w:rPr>
                <w:rFonts w:asciiTheme="minorHAnsi" w:hAnsiTheme="minorHAnsi"/>
                <w:sz w:val="22"/>
                <w:szCs w:val="22"/>
              </w:rPr>
              <w:t xml:space="preserve">Eisenhower National Historic Site (EISE) </w:t>
            </w:r>
            <w:r w:rsidR="00C27039">
              <w:rPr>
                <w:rFonts w:asciiTheme="minorHAnsi" w:hAnsiTheme="minorHAnsi"/>
                <w:sz w:val="22"/>
                <w:szCs w:val="22"/>
              </w:rPr>
              <w:t xml:space="preserve">was in </w:t>
            </w:r>
            <w:r w:rsidR="00C27039" w:rsidRPr="004D6C9B">
              <w:rPr>
                <w:rFonts w:asciiTheme="minorHAnsi" w:hAnsiTheme="minorHAnsi"/>
                <w:noProof/>
                <w:sz w:val="22"/>
                <w:szCs w:val="22"/>
              </w:rPr>
              <w:t>2000</w:t>
            </w:r>
            <w:r w:rsidR="004D6C9B">
              <w:rPr>
                <w:rFonts w:asciiTheme="minorHAnsi" w:hAnsiTheme="minorHAnsi"/>
                <w:noProof/>
                <w:sz w:val="22"/>
                <w:szCs w:val="22"/>
              </w:rPr>
              <w:t>,</w:t>
            </w:r>
            <w:r w:rsidR="00C27039">
              <w:rPr>
                <w:rFonts w:asciiTheme="minorHAnsi" w:hAnsiTheme="minorHAnsi"/>
                <w:sz w:val="22"/>
                <w:szCs w:val="22"/>
              </w:rPr>
              <w:t xml:space="preserve"> </w:t>
            </w:r>
            <w:r w:rsidRPr="00F72140">
              <w:rPr>
                <w:rFonts w:asciiTheme="minorHAnsi" w:hAnsiTheme="minorHAnsi"/>
                <w:sz w:val="22"/>
                <w:szCs w:val="22"/>
              </w:rPr>
              <w:t>and Gettysburg National Military Park (GETT)</w:t>
            </w:r>
            <w:r w:rsidR="00C27039">
              <w:rPr>
                <w:rFonts w:asciiTheme="minorHAnsi" w:hAnsiTheme="minorHAnsi"/>
                <w:sz w:val="22"/>
                <w:szCs w:val="22"/>
              </w:rPr>
              <w:t xml:space="preserve"> was in 1994</w:t>
            </w:r>
            <w:r w:rsidR="00611480">
              <w:rPr>
                <w:rFonts w:asciiTheme="minorHAnsi" w:hAnsiTheme="minorHAnsi"/>
                <w:sz w:val="22"/>
                <w:szCs w:val="22"/>
              </w:rPr>
              <w:t>.</w:t>
            </w:r>
            <w:r w:rsidR="00CB5BAD" w:rsidRPr="005A1528">
              <w:rPr>
                <w:rFonts w:asciiTheme="minorHAnsi" w:hAnsiTheme="minorHAnsi"/>
                <w:sz w:val="22"/>
                <w:szCs w:val="22"/>
              </w:rPr>
              <w:t xml:space="preserve"> </w:t>
            </w:r>
            <w:r w:rsidR="00CB5BAD" w:rsidRPr="005A1528">
              <w:rPr>
                <w:rFonts w:asciiTheme="minorHAnsi" w:hAnsiTheme="minorHAnsi" w:cs="Calibri"/>
                <w:sz w:val="22"/>
                <w:szCs w:val="22"/>
              </w:rPr>
              <w:t>While the studies offered good baseline data</w:t>
            </w:r>
            <w:r w:rsidR="00C27039">
              <w:rPr>
                <w:rFonts w:asciiTheme="minorHAnsi" w:hAnsiTheme="minorHAnsi" w:cs="Calibri"/>
                <w:sz w:val="22"/>
                <w:szCs w:val="22"/>
              </w:rPr>
              <w:t xml:space="preserve"> both surveys were conducted more than 10 years ago</w:t>
            </w:r>
            <w:r w:rsidR="00CB5BAD" w:rsidRPr="005A1528">
              <w:rPr>
                <w:rFonts w:asciiTheme="minorHAnsi" w:hAnsiTheme="minorHAnsi" w:cs="Calibri"/>
                <w:sz w:val="22"/>
                <w:szCs w:val="22"/>
              </w:rPr>
              <w:t xml:space="preserve">, new </w:t>
            </w:r>
            <w:r w:rsidRPr="005A1528">
              <w:rPr>
                <w:rFonts w:asciiTheme="minorHAnsi" w:hAnsiTheme="minorHAnsi" w:cs="Calibri"/>
                <w:sz w:val="22"/>
                <w:szCs w:val="22"/>
              </w:rPr>
              <w:t>studies are</w:t>
            </w:r>
            <w:r w:rsidR="00CB5BAD" w:rsidRPr="005A1528">
              <w:rPr>
                <w:rFonts w:asciiTheme="minorHAnsi" w:hAnsiTheme="minorHAnsi" w:cs="Calibri"/>
                <w:sz w:val="22"/>
                <w:szCs w:val="22"/>
              </w:rPr>
              <w:t xml:space="preserve"> needed to provide updated information about visitor’s experiences, preference of services and opinions on </w:t>
            </w:r>
            <w:r w:rsidR="00CB5BAD" w:rsidRPr="004D6C9B">
              <w:rPr>
                <w:rFonts w:asciiTheme="minorHAnsi" w:hAnsiTheme="minorHAnsi" w:cs="Calibri"/>
                <w:noProof/>
                <w:sz w:val="22"/>
                <w:szCs w:val="22"/>
              </w:rPr>
              <w:t>park</w:t>
            </w:r>
            <w:r w:rsidR="00CB5BAD" w:rsidRPr="005A1528">
              <w:rPr>
                <w:rFonts w:asciiTheme="minorHAnsi" w:hAnsiTheme="minorHAnsi" w:cs="Calibri"/>
                <w:sz w:val="22"/>
                <w:szCs w:val="22"/>
              </w:rPr>
              <w:t xml:space="preserve"> management. </w:t>
            </w:r>
            <w:r w:rsidR="00CB5BAD" w:rsidRPr="005A1528">
              <w:rPr>
                <w:rFonts w:asciiTheme="minorHAnsi" w:hAnsiTheme="minorHAnsi"/>
                <w:sz w:val="22"/>
                <w:szCs w:val="22"/>
              </w:rPr>
              <w:t xml:space="preserve"> Since their most recent </w:t>
            </w:r>
            <w:r w:rsidR="00CB5BAD" w:rsidRPr="005F169C">
              <w:rPr>
                <w:rFonts w:asciiTheme="minorHAnsi" w:hAnsiTheme="minorHAnsi"/>
                <w:noProof/>
                <w:sz w:val="22"/>
                <w:szCs w:val="22"/>
              </w:rPr>
              <w:t>surveys</w:t>
            </w:r>
            <w:r w:rsidR="005F169C">
              <w:rPr>
                <w:rFonts w:asciiTheme="minorHAnsi" w:hAnsiTheme="minorHAnsi"/>
                <w:noProof/>
                <w:sz w:val="22"/>
                <w:szCs w:val="22"/>
              </w:rPr>
              <w:t>,</w:t>
            </w:r>
            <w:r w:rsidR="00CB5BAD" w:rsidRPr="005A1528">
              <w:rPr>
                <w:rFonts w:asciiTheme="minorHAnsi" w:hAnsiTheme="minorHAnsi"/>
                <w:sz w:val="22"/>
                <w:szCs w:val="22"/>
              </w:rPr>
              <w:t xml:space="preserve"> visitation levels at both sites have </w:t>
            </w:r>
            <w:r w:rsidR="00CB5BAD" w:rsidRPr="0081030C">
              <w:rPr>
                <w:rFonts w:asciiTheme="minorHAnsi" w:hAnsiTheme="minorHAnsi"/>
                <w:noProof/>
                <w:sz w:val="22"/>
                <w:szCs w:val="22"/>
              </w:rPr>
              <w:t>increased</w:t>
            </w:r>
            <w:r w:rsidR="0081030C">
              <w:rPr>
                <w:rFonts w:asciiTheme="minorHAnsi" w:hAnsiTheme="minorHAnsi"/>
                <w:noProof/>
                <w:sz w:val="22"/>
                <w:szCs w:val="22"/>
              </w:rPr>
              <w:t>,</w:t>
            </w:r>
            <w:r w:rsidR="00CB5BAD" w:rsidRPr="005A1528">
              <w:rPr>
                <w:rFonts w:asciiTheme="minorHAnsi" w:hAnsiTheme="minorHAnsi"/>
                <w:sz w:val="22"/>
                <w:szCs w:val="22"/>
              </w:rPr>
              <w:t xml:space="preserve"> and park resource managers report that areas in the parks are facing issues</w:t>
            </w:r>
            <w:r w:rsidRPr="005A1528">
              <w:rPr>
                <w:rFonts w:asciiTheme="minorHAnsi" w:hAnsiTheme="minorHAnsi"/>
                <w:sz w:val="22"/>
                <w:szCs w:val="22"/>
              </w:rPr>
              <w:t xml:space="preserve"> such as</w:t>
            </w:r>
            <w:r w:rsidR="00CB5BAD" w:rsidRPr="005A1528">
              <w:rPr>
                <w:rFonts w:asciiTheme="minorHAnsi" w:hAnsiTheme="minorHAnsi"/>
                <w:sz w:val="22"/>
                <w:szCs w:val="22"/>
              </w:rPr>
              <w:t xml:space="preserve"> crowding and multiple-use conflicts </w:t>
            </w:r>
            <w:r w:rsidRPr="005A1528">
              <w:rPr>
                <w:rFonts w:asciiTheme="minorHAnsi" w:hAnsiTheme="minorHAnsi"/>
                <w:sz w:val="22"/>
                <w:szCs w:val="22"/>
              </w:rPr>
              <w:t xml:space="preserve">which are </w:t>
            </w:r>
            <w:r w:rsidR="00CB5BAD" w:rsidRPr="005A1528">
              <w:rPr>
                <w:rFonts w:asciiTheme="minorHAnsi" w:hAnsiTheme="minorHAnsi"/>
                <w:sz w:val="22"/>
                <w:szCs w:val="22"/>
              </w:rPr>
              <w:t xml:space="preserve">creating a need for additional services and remediation throughout the park. </w:t>
            </w:r>
          </w:p>
          <w:p w14:paraId="61A25F78" w14:textId="58E537AC" w:rsidR="00CB5BAD" w:rsidRPr="005A1528" w:rsidRDefault="00CB5BAD" w:rsidP="00CB5BAD">
            <w:pPr>
              <w:pStyle w:val="NoSpacing"/>
              <w:rPr>
                <w:rFonts w:asciiTheme="minorHAnsi" w:hAnsiTheme="minorHAnsi"/>
                <w:sz w:val="22"/>
                <w:szCs w:val="22"/>
              </w:rPr>
            </w:pPr>
            <w:r w:rsidRPr="005A1528">
              <w:rPr>
                <w:rFonts w:asciiTheme="minorHAnsi" w:hAnsiTheme="minorHAnsi"/>
                <w:sz w:val="22"/>
                <w:szCs w:val="22"/>
              </w:rPr>
              <w:t xml:space="preserve">EISE is in the process of completing a Transportation Study and Visitor Use Management Plan. </w:t>
            </w:r>
            <w:r w:rsidR="00C27039">
              <w:rPr>
                <w:rFonts w:asciiTheme="minorHAnsi" w:hAnsiTheme="minorHAnsi"/>
                <w:sz w:val="22"/>
                <w:szCs w:val="22"/>
              </w:rPr>
              <w:t xml:space="preserve"> EISE is located in within GETT property, visitors can only access to EISE via a transportation system started at GETT Visitor Center. Any changes in EISE transportation planning will affect GETT’s operation and its historical landscape. Concurrently, </w:t>
            </w:r>
            <w:r w:rsidR="00C27039" w:rsidRPr="005A1528">
              <w:rPr>
                <w:rFonts w:asciiTheme="minorHAnsi" w:hAnsiTheme="minorHAnsi"/>
                <w:sz w:val="22"/>
                <w:szCs w:val="22"/>
              </w:rPr>
              <w:t>GETT is</w:t>
            </w:r>
            <w:r w:rsidR="00C27039">
              <w:rPr>
                <w:rFonts w:asciiTheme="minorHAnsi" w:hAnsiTheme="minorHAnsi"/>
                <w:sz w:val="22"/>
                <w:szCs w:val="22"/>
              </w:rPr>
              <w:t xml:space="preserve"> also </w:t>
            </w:r>
            <w:r w:rsidR="00C27039" w:rsidRPr="004D6C9B">
              <w:rPr>
                <w:rFonts w:asciiTheme="minorHAnsi" w:hAnsiTheme="minorHAnsi"/>
                <w:noProof/>
                <w:sz w:val="22"/>
                <w:szCs w:val="22"/>
              </w:rPr>
              <w:t xml:space="preserve">in </w:t>
            </w:r>
            <w:r w:rsidR="004D6C9B">
              <w:rPr>
                <w:rFonts w:asciiTheme="minorHAnsi" w:hAnsiTheme="minorHAnsi"/>
                <w:noProof/>
                <w:sz w:val="22"/>
                <w:szCs w:val="22"/>
              </w:rPr>
              <w:t>the</w:t>
            </w:r>
            <w:r w:rsidR="00C27039" w:rsidRPr="004D6C9B">
              <w:rPr>
                <w:rFonts w:asciiTheme="minorHAnsi" w:hAnsiTheme="minorHAnsi"/>
                <w:noProof/>
                <w:sz w:val="22"/>
                <w:szCs w:val="22"/>
              </w:rPr>
              <w:t xml:space="preserve"> process of</w:t>
            </w:r>
            <w:r w:rsidR="00C27039" w:rsidRPr="005A1528">
              <w:rPr>
                <w:rFonts w:asciiTheme="minorHAnsi" w:hAnsiTheme="minorHAnsi"/>
                <w:sz w:val="22"/>
                <w:szCs w:val="22"/>
              </w:rPr>
              <w:t xml:space="preserve"> developing plans for facilities/services that will enhance</w:t>
            </w:r>
            <w:r w:rsidR="004D6C9B">
              <w:rPr>
                <w:rFonts w:asciiTheme="minorHAnsi" w:hAnsiTheme="minorHAnsi"/>
                <w:sz w:val="22"/>
                <w:szCs w:val="22"/>
              </w:rPr>
              <w:t xml:space="preserve"> the</w:t>
            </w:r>
            <w:r w:rsidR="00C27039" w:rsidRPr="005A1528">
              <w:rPr>
                <w:rFonts w:asciiTheme="minorHAnsi" w:hAnsiTheme="minorHAnsi"/>
                <w:sz w:val="22"/>
                <w:szCs w:val="22"/>
              </w:rPr>
              <w:t xml:space="preserve"> </w:t>
            </w:r>
            <w:r w:rsidR="00C27039" w:rsidRPr="004D6C9B">
              <w:rPr>
                <w:rFonts w:asciiTheme="minorHAnsi" w:hAnsiTheme="minorHAnsi"/>
                <w:noProof/>
                <w:sz w:val="22"/>
                <w:szCs w:val="22"/>
              </w:rPr>
              <w:t>visitor</w:t>
            </w:r>
            <w:r w:rsidR="00C27039" w:rsidRPr="005A1528">
              <w:rPr>
                <w:rFonts w:asciiTheme="minorHAnsi" w:hAnsiTheme="minorHAnsi"/>
                <w:sz w:val="22"/>
                <w:szCs w:val="22"/>
              </w:rPr>
              <w:t xml:space="preserve"> experience.</w:t>
            </w:r>
            <w:r w:rsidR="00C27039">
              <w:rPr>
                <w:rFonts w:asciiTheme="minorHAnsi" w:hAnsiTheme="minorHAnsi"/>
                <w:sz w:val="22"/>
                <w:szCs w:val="22"/>
              </w:rPr>
              <w:t xml:space="preserve"> Because of the special connection between two parks, any changes in GETT’s facilities/services will also affect EISE’s operation. </w:t>
            </w:r>
            <w:r w:rsidRPr="005A1528">
              <w:rPr>
                <w:rFonts w:asciiTheme="minorHAnsi" w:hAnsiTheme="minorHAnsi"/>
                <w:sz w:val="22"/>
                <w:szCs w:val="22"/>
              </w:rPr>
              <w:t xml:space="preserve">This visitor survey </w:t>
            </w:r>
            <w:r w:rsidRPr="0081030C">
              <w:rPr>
                <w:rFonts w:asciiTheme="minorHAnsi" w:hAnsiTheme="minorHAnsi"/>
                <w:noProof/>
                <w:sz w:val="22"/>
                <w:szCs w:val="22"/>
              </w:rPr>
              <w:t>is needed</w:t>
            </w:r>
            <w:r w:rsidR="00611480">
              <w:rPr>
                <w:rFonts w:asciiTheme="minorHAnsi" w:hAnsiTheme="minorHAnsi"/>
                <w:noProof/>
                <w:sz w:val="22"/>
                <w:szCs w:val="22"/>
              </w:rPr>
              <w:t xml:space="preserve"> at both parks</w:t>
            </w:r>
            <w:r w:rsidRPr="005A1528">
              <w:rPr>
                <w:rFonts w:asciiTheme="minorHAnsi" w:hAnsiTheme="minorHAnsi"/>
                <w:sz w:val="22"/>
                <w:szCs w:val="22"/>
              </w:rPr>
              <w:t xml:space="preserve"> to:</w:t>
            </w:r>
          </w:p>
          <w:p w14:paraId="2D355D3B" w14:textId="77777777" w:rsidR="00CB5BAD" w:rsidRPr="005A1528" w:rsidRDefault="00CB5BAD" w:rsidP="00CB5BAD">
            <w:pPr>
              <w:pStyle w:val="NoSpacing"/>
              <w:numPr>
                <w:ilvl w:val="0"/>
                <w:numId w:val="42"/>
              </w:numPr>
              <w:ind w:left="1440"/>
              <w:rPr>
                <w:rFonts w:asciiTheme="minorHAnsi" w:hAnsiTheme="minorHAnsi"/>
                <w:sz w:val="22"/>
                <w:szCs w:val="22"/>
              </w:rPr>
            </w:pPr>
            <w:r w:rsidRPr="005A1528">
              <w:rPr>
                <w:rFonts w:asciiTheme="minorHAnsi" w:hAnsiTheme="minorHAnsi"/>
                <w:sz w:val="22"/>
                <w:szCs w:val="22"/>
              </w:rPr>
              <w:t>obtain updated visitor demographics</w:t>
            </w:r>
          </w:p>
          <w:p w14:paraId="734663B7" w14:textId="77777777" w:rsidR="00CB5BAD" w:rsidRPr="005A1528" w:rsidRDefault="00CB5BAD" w:rsidP="00CB5BAD">
            <w:pPr>
              <w:pStyle w:val="NoSpacing"/>
              <w:numPr>
                <w:ilvl w:val="0"/>
                <w:numId w:val="42"/>
              </w:numPr>
              <w:ind w:left="1440"/>
              <w:rPr>
                <w:rFonts w:asciiTheme="minorHAnsi" w:hAnsiTheme="minorHAnsi"/>
                <w:sz w:val="22"/>
                <w:szCs w:val="22"/>
              </w:rPr>
            </w:pPr>
            <w:r w:rsidRPr="005A1528">
              <w:rPr>
                <w:rFonts w:asciiTheme="minorHAnsi" w:hAnsiTheme="minorHAnsi"/>
                <w:sz w:val="22"/>
                <w:szCs w:val="22"/>
              </w:rPr>
              <w:t xml:space="preserve">obtain information related to visitor experience and preferences </w:t>
            </w:r>
          </w:p>
          <w:p w14:paraId="7A6FFA79" w14:textId="77777777" w:rsidR="0093213E" w:rsidRPr="005A1528" w:rsidRDefault="00CB5BAD" w:rsidP="00CB5BAD">
            <w:pPr>
              <w:pStyle w:val="NoSpacing"/>
              <w:numPr>
                <w:ilvl w:val="0"/>
                <w:numId w:val="42"/>
              </w:numPr>
              <w:ind w:left="1440"/>
              <w:rPr>
                <w:rFonts w:asciiTheme="minorHAnsi" w:hAnsiTheme="minorHAnsi"/>
                <w:sz w:val="22"/>
                <w:szCs w:val="22"/>
              </w:rPr>
            </w:pPr>
            <w:r w:rsidRPr="005A1528">
              <w:rPr>
                <w:rFonts w:asciiTheme="minorHAnsi" w:hAnsiTheme="minorHAnsi"/>
                <w:sz w:val="22"/>
                <w:szCs w:val="22"/>
              </w:rPr>
              <w:t>measure perceived visitor use impact</w:t>
            </w:r>
            <w:r w:rsidR="0093213E" w:rsidRPr="005A1528">
              <w:rPr>
                <w:rFonts w:asciiTheme="minorHAnsi" w:hAnsiTheme="minorHAnsi"/>
                <w:sz w:val="22"/>
                <w:szCs w:val="22"/>
              </w:rPr>
              <w:t xml:space="preserve">s </w:t>
            </w:r>
            <w:r w:rsidRPr="005A1528">
              <w:rPr>
                <w:rFonts w:asciiTheme="minorHAnsi" w:hAnsiTheme="minorHAnsi"/>
                <w:sz w:val="22"/>
                <w:szCs w:val="22"/>
              </w:rPr>
              <w:t xml:space="preserve">on resources </w:t>
            </w:r>
          </w:p>
          <w:p w14:paraId="6E6C6807" w14:textId="1793AF3F" w:rsidR="00CB5BAD" w:rsidRPr="005A1528" w:rsidRDefault="0093213E" w:rsidP="00CB5BAD">
            <w:pPr>
              <w:pStyle w:val="NoSpacing"/>
              <w:numPr>
                <w:ilvl w:val="0"/>
                <w:numId w:val="42"/>
              </w:numPr>
              <w:ind w:left="1440"/>
              <w:rPr>
                <w:rFonts w:asciiTheme="minorHAnsi" w:hAnsiTheme="minorHAnsi"/>
                <w:sz w:val="22"/>
                <w:szCs w:val="22"/>
              </w:rPr>
            </w:pPr>
            <w:r w:rsidRPr="005A1528">
              <w:rPr>
                <w:rFonts w:asciiTheme="minorHAnsi" w:hAnsiTheme="minorHAnsi"/>
                <w:sz w:val="22"/>
                <w:szCs w:val="22"/>
              </w:rPr>
              <w:t xml:space="preserve">understand </w:t>
            </w:r>
            <w:r w:rsidR="00A256A5" w:rsidRPr="005A1528">
              <w:rPr>
                <w:rFonts w:asciiTheme="minorHAnsi" w:hAnsiTheme="minorHAnsi"/>
                <w:sz w:val="22"/>
                <w:szCs w:val="22"/>
              </w:rPr>
              <w:t>if current services and programs are meeting visitors’ needs</w:t>
            </w:r>
          </w:p>
          <w:p w14:paraId="45BAB67B" w14:textId="77777777" w:rsidR="0093213E" w:rsidRPr="005F169C" w:rsidRDefault="0093213E" w:rsidP="00CB5BAD">
            <w:pPr>
              <w:pStyle w:val="NoSpacing"/>
              <w:rPr>
                <w:rFonts w:asciiTheme="minorHAnsi" w:hAnsiTheme="minorHAnsi"/>
                <w:sz w:val="22"/>
                <w:szCs w:val="22"/>
              </w:rPr>
            </w:pPr>
          </w:p>
          <w:p w14:paraId="4FDFBAD2" w14:textId="7EE0F730" w:rsidR="00CB5BAD" w:rsidRPr="00E4541B" w:rsidRDefault="00CB5BAD" w:rsidP="0093213E">
            <w:pPr>
              <w:pStyle w:val="NoSpacing"/>
              <w:rPr>
                <w:rFonts w:asciiTheme="minorHAnsi" w:hAnsiTheme="minorHAnsi"/>
                <w:sz w:val="22"/>
                <w:szCs w:val="22"/>
              </w:rPr>
            </w:pPr>
            <w:r w:rsidRPr="005F169C">
              <w:rPr>
                <w:rFonts w:asciiTheme="minorHAnsi" w:hAnsiTheme="minorHAnsi"/>
                <w:sz w:val="22"/>
                <w:szCs w:val="22"/>
              </w:rPr>
              <w:t xml:space="preserve">This information </w:t>
            </w:r>
            <w:r w:rsidR="0093213E" w:rsidRPr="005F169C">
              <w:rPr>
                <w:rFonts w:asciiTheme="minorHAnsi" w:hAnsiTheme="minorHAnsi"/>
                <w:sz w:val="22"/>
                <w:szCs w:val="22"/>
              </w:rPr>
              <w:t xml:space="preserve">will </w:t>
            </w:r>
            <w:r w:rsidR="0093213E" w:rsidRPr="0081030C">
              <w:rPr>
                <w:rFonts w:asciiTheme="minorHAnsi" w:hAnsiTheme="minorHAnsi"/>
                <w:noProof/>
                <w:sz w:val="22"/>
                <w:szCs w:val="22"/>
              </w:rPr>
              <w:t>be used</w:t>
            </w:r>
            <w:r w:rsidR="0093213E" w:rsidRPr="005F169C">
              <w:rPr>
                <w:rFonts w:asciiTheme="minorHAnsi" w:hAnsiTheme="minorHAnsi"/>
                <w:sz w:val="22"/>
                <w:szCs w:val="22"/>
              </w:rPr>
              <w:t xml:space="preserve"> in the</w:t>
            </w:r>
            <w:r w:rsidRPr="005F169C">
              <w:rPr>
                <w:rFonts w:asciiTheme="minorHAnsi" w:hAnsiTheme="minorHAnsi"/>
                <w:sz w:val="22"/>
                <w:szCs w:val="22"/>
              </w:rPr>
              <w:t xml:space="preserve"> planning process</w:t>
            </w:r>
            <w:r w:rsidR="0093213E" w:rsidRPr="005F169C">
              <w:rPr>
                <w:rFonts w:asciiTheme="minorHAnsi" w:hAnsiTheme="minorHAnsi"/>
                <w:sz w:val="22"/>
                <w:szCs w:val="22"/>
              </w:rPr>
              <w:t>es</w:t>
            </w:r>
            <w:r w:rsidRPr="00E47A06">
              <w:rPr>
                <w:rFonts w:asciiTheme="minorHAnsi" w:hAnsiTheme="minorHAnsi"/>
                <w:sz w:val="22"/>
                <w:szCs w:val="22"/>
              </w:rPr>
              <w:t xml:space="preserve"> to:</w:t>
            </w:r>
          </w:p>
          <w:p w14:paraId="46E3120C" w14:textId="3A57B2F8" w:rsidR="00C27039" w:rsidRDefault="0093213E" w:rsidP="0093213E">
            <w:pPr>
              <w:pStyle w:val="NoSpacing"/>
              <w:numPr>
                <w:ilvl w:val="0"/>
                <w:numId w:val="48"/>
              </w:numPr>
              <w:rPr>
                <w:rFonts w:asciiTheme="minorHAnsi" w:hAnsiTheme="minorHAnsi"/>
                <w:sz w:val="22"/>
                <w:szCs w:val="22"/>
              </w:rPr>
            </w:pPr>
            <w:r w:rsidRPr="005F169C">
              <w:rPr>
                <w:rFonts w:asciiTheme="minorHAnsi" w:hAnsiTheme="minorHAnsi"/>
                <w:sz w:val="22"/>
                <w:szCs w:val="22"/>
              </w:rPr>
              <w:t>p</w:t>
            </w:r>
            <w:r w:rsidR="00CB5BAD" w:rsidRPr="005F169C">
              <w:rPr>
                <w:rFonts w:asciiTheme="minorHAnsi" w:hAnsiTheme="minorHAnsi"/>
                <w:sz w:val="22"/>
                <w:szCs w:val="22"/>
              </w:rPr>
              <w:t xml:space="preserve">rovide input into the transportation and </w:t>
            </w:r>
            <w:r w:rsidR="00CB5BAD" w:rsidRPr="0081030C">
              <w:rPr>
                <w:rFonts w:asciiTheme="minorHAnsi" w:hAnsiTheme="minorHAnsi"/>
                <w:noProof/>
                <w:sz w:val="22"/>
                <w:szCs w:val="22"/>
              </w:rPr>
              <w:t xml:space="preserve">visitor use management planning </w:t>
            </w:r>
            <w:r w:rsidR="00CB5BAD" w:rsidRPr="004D6C9B">
              <w:rPr>
                <w:rFonts w:asciiTheme="minorHAnsi" w:hAnsiTheme="minorHAnsi"/>
                <w:noProof/>
                <w:sz w:val="22"/>
                <w:szCs w:val="22"/>
              </w:rPr>
              <w:t>process</w:t>
            </w:r>
            <w:r w:rsidR="004D6C9B" w:rsidRPr="004D6C9B">
              <w:rPr>
                <w:rFonts w:asciiTheme="minorHAnsi" w:hAnsiTheme="minorHAnsi"/>
                <w:noProof/>
                <w:sz w:val="22"/>
                <w:szCs w:val="22"/>
              </w:rPr>
              <w:t xml:space="preserve"> </w:t>
            </w:r>
            <w:r w:rsidR="00C27039" w:rsidRPr="004D6C9B">
              <w:rPr>
                <w:rFonts w:asciiTheme="minorHAnsi" w:hAnsiTheme="minorHAnsi"/>
                <w:noProof/>
                <w:sz w:val="22"/>
                <w:szCs w:val="22"/>
              </w:rPr>
              <w:t>at</w:t>
            </w:r>
            <w:r w:rsidR="00C27039">
              <w:rPr>
                <w:rFonts w:asciiTheme="minorHAnsi" w:hAnsiTheme="minorHAnsi"/>
                <w:sz w:val="22"/>
                <w:szCs w:val="22"/>
              </w:rPr>
              <w:t xml:space="preserve"> EISE</w:t>
            </w:r>
          </w:p>
          <w:p w14:paraId="550EE1E1" w14:textId="1C06C6E3" w:rsidR="00CB5BAD" w:rsidRPr="005F169C" w:rsidRDefault="00C27039" w:rsidP="0093213E">
            <w:pPr>
              <w:pStyle w:val="NoSpacing"/>
              <w:numPr>
                <w:ilvl w:val="0"/>
                <w:numId w:val="48"/>
              </w:numPr>
              <w:rPr>
                <w:rFonts w:asciiTheme="minorHAnsi" w:hAnsiTheme="minorHAnsi"/>
                <w:sz w:val="22"/>
                <w:szCs w:val="22"/>
              </w:rPr>
            </w:pPr>
            <w:r>
              <w:rPr>
                <w:rFonts w:asciiTheme="minorHAnsi" w:hAnsiTheme="minorHAnsi"/>
                <w:sz w:val="22"/>
                <w:szCs w:val="22"/>
              </w:rPr>
              <w:t xml:space="preserve">provide input </w:t>
            </w:r>
            <w:r w:rsidR="00CB5BAD" w:rsidRPr="005F169C">
              <w:rPr>
                <w:rFonts w:asciiTheme="minorHAnsi" w:hAnsiTheme="minorHAnsi"/>
                <w:sz w:val="22"/>
                <w:szCs w:val="22"/>
              </w:rPr>
              <w:t xml:space="preserve">regarding ways to reduce crowding and congestion </w:t>
            </w:r>
            <w:r w:rsidR="00CB5BAD" w:rsidRPr="0081030C">
              <w:rPr>
                <w:rFonts w:asciiTheme="minorHAnsi" w:hAnsiTheme="minorHAnsi"/>
                <w:noProof/>
                <w:sz w:val="22"/>
                <w:szCs w:val="22"/>
              </w:rPr>
              <w:t>in</w:t>
            </w:r>
            <w:r w:rsidR="00CB5BAD" w:rsidRPr="005F169C">
              <w:rPr>
                <w:rFonts w:asciiTheme="minorHAnsi" w:hAnsiTheme="minorHAnsi"/>
                <w:sz w:val="22"/>
                <w:szCs w:val="22"/>
              </w:rPr>
              <w:t xml:space="preserve"> </w:t>
            </w:r>
            <w:r w:rsidR="00611480">
              <w:rPr>
                <w:rFonts w:asciiTheme="minorHAnsi" w:hAnsiTheme="minorHAnsi"/>
                <w:sz w:val="22"/>
                <w:szCs w:val="22"/>
              </w:rPr>
              <w:t>GETT</w:t>
            </w:r>
          </w:p>
          <w:p w14:paraId="36FC5B8A" w14:textId="0463D608" w:rsidR="00CB5BAD" w:rsidRPr="005F169C" w:rsidRDefault="0093213E" w:rsidP="0093213E">
            <w:pPr>
              <w:pStyle w:val="NoSpacing"/>
              <w:numPr>
                <w:ilvl w:val="0"/>
                <w:numId w:val="48"/>
              </w:numPr>
              <w:rPr>
                <w:rFonts w:asciiTheme="minorHAnsi" w:hAnsiTheme="minorHAnsi"/>
                <w:sz w:val="22"/>
                <w:szCs w:val="22"/>
              </w:rPr>
            </w:pPr>
            <w:r w:rsidRPr="005F169C">
              <w:rPr>
                <w:rFonts w:asciiTheme="minorHAnsi" w:hAnsiTheme="minorHAnsi"/>
                <w:sz w:val="22"/>
                <w:szCs w:val="22"/>
              </w:rPr>
              <w:t xml:space="preserve">design </w:t>
            </w:r>
            <w:r w:rsidR="00CB5BAD" w:rsidRPr="005F169C">
              <w:rPr>
                <w:rFonts w:asciiTheme="minorHAnsi" w:hAnsiTheme="minorHAnsi"/>
                <w:sz w:val="22"/>
                <w:szCs w:val="22"/>
              </w:rPr>
              <w:t>interpretive and education programs to match visitor interests and needs in different seasons</w:t>
            </w:r>
            <w:r w:rsidR="00611480">
              <w:rPr>
                <w:rFonts w:asciiTheme="minorHAnsi" w:hAnsiTheme="minorHAnsi"/>
                <w:sz w:val="22"/>
                <w:szCs w:val="22"/>
              </w:rPr>
              <w:t xml:space="preserve"> at GETT</w:t>
            </w:r>
          </w:p>
          <w:p w14:paraId="0A509F11" w14:textId="67921EF3" w:rsidR="00CB5BAD" w:rsidRPr="005F169C" w:rsidRDefault="0093213E" w:rsidP="0093213E">
            <w:pPr>
              <w:pStyle w:val="NoSpacing"/>
              <w:numPr>
                <w:ilvl w:val="0"/>
                <w:numId w:val="48"/>
              </w:numPr>
              <w:rPr>
                <w:rFonts w:asciiTheme="minorHAnsi" w:hAnsiTheme="minorHAnsi"/>
                <w:sz w:val="22"/>
                <w:szCs w:val="22"/>
              </w:rPr>
            </w:pPr>
            <w:r w:rsidRPr="005F169C">
              <w:rPr>
                <w:rFonts w:asciiTheme="minorHAnsi" w:hAnsiTheme="minorHAnsi"/>
                <w:sz w:val="22"/>
                <w:szCs w:val="22"/>
              </w:rPr>
              <w:t>d</w:t>
            </w:r>
            <w:r w:rsidR="00CB5BAD" w:rsidRPr="005F169C">
              <w:rPr>
                <w:rFonts w:asciiTheme="minorHAnsi" w:hAnsiTheme="minorHAnsi"/>
                <w:sz w:val="22"/>
                <w:szCs w:val="22"/>
              </w:rPr>
              <w:t>esign future visitor facilities or renovate existing facilities</w:t>
            </w:r>
          </w:p>
          <w:p w14:paraId="532DF751" w14:textId="024D0EF4" w:rsidR="0093213E" w:rsidRPr="005F169C" w:rsidRDefault="0093213E" w:rsidP="0093213E">
            <w:pPr>
              <w:pStyle w:val="NoSpacing"/>
              <w:numPr>
                <w:ilvl w:val="0"/>
                <w:numId w:val="48"/>
              </w:numPr>
              <w:rPr>
                <w:rFonts w:asciiTheme="minorHAnsi" w:hAnsiTheme="minorHAnsi"/>
                <w:sz w:val="22"/>
                <w:szCs w:val="22"/>
              </w:rPr>
            </w:pPr>
            <w:r w:rsidRPr="005F169C">
              <w:rPr>
                <w:rFonts w:asciiTheme="minorHAnsi" w:hAnsiTheme="minorHAnsi"/>
                <w:sz w:val="22"/>
                <w:szCs w:val="22"/>
              </w:rPr>
              <w:lastRenderedPageBreak/>
              <w:t xml:space="preserve">evaluate </w:t>
            </w:r>
            <w:r w:rsidR="00CB5BAD" w:rsidRPr="005F169C">
              <w:rPr>
                <w:rFonts w:asciiTheme="minorHAnsi" w:hAnsiTheme="minorHAnsi"/>
                <w:sz w:val="22"/>
                <w:szCs w:val="22"/>
              </w:rPr>
              <w:t xml:space="preserve">visitor behavior and potential impacts on natural and cultural resources </w:t>
            </w:r>
            <w:r w:rsidR="004D6C9B" w:rsidRPr="004D6C9B">
              <w:rPr>
                <w:rFonts w:asciiTheme="minorHAnsi" w:hAnsiTheme="minorHAnsi"/>
                <w:noProof/>
                <w:sz w:val="22"/>
                <w:szCs w:val="22"/>
              </w:rPr>
              <w:t>in</w:t>
            </w:r>
            <w:r w:rsidR="00CB5BAD" w:rsidRPr="005F169C">
              <w:rPr>
                <w:rFonts w:asciiTheme="minorHAnsi" w:hAnsiTheme="minorHAnsi"/>
                <w:sz w:val="22"/>
                <w:szCs w:val="22"/>
              </w:rPr>
              <w:t xml:space="preserve"> the park and site</w:t>
            </w:r>
          </w:p>
          <w:p w14:paraId="750C9791" w14:textId="60F706AC" w:rsidR="00CB5BAD" w:rsidRPr="005F169C" w:rsidRDefault="0093213E" w:rsidP="0093213E">
            <w:pPr>
              <w:pStyle w:val="NoSpacing"/>
              <w:numPr>
                <w:ilvl w:val="0"/>
                <w:numId w:val="48"/>
              </w:numPr>
              <w:rPr>
                <w:rFonts w:asciiTheme="minorHAnsi" w:hAnsiTheme="minorHAnsi"/>
                <w:sz w:val="22"/>
                <w:szCs w:val="22"/>
              </w:rPr>
            </w:pPr>
            <w:r w:rsidRPr="005F169C">
              <w:rPr>
                <w:rFonts w:asciiTheme="minorHAnsi" w:hAnsiTheme="minorHAnsi"/>
                <w:sz w:val="22"/>
                <w:szCs w:val="22"/>
              </w:rPr>
              <w:t>g</w:t>
            </w:r>
            <w:r w:rsidR="00CB5BAD" w:rsidRPr="005F169C">
              <w:rPr>
                <w:rFonts w:asciiTheme="minorHAnsi" w:hAnsiTheme="minorHAnsi"/>
                <w:sz w:val="22"/>
                <w:szCs w:val="22"/>
              </w:rPr>
              <w:t xml:space="preserve">ain an understanding of visitor’s expectations and recreation use and visitation patterns </w:t>
            </w:r>
          </w:p>
          <w:p w14:paraId="5F3B0849" w14:textId="56294ADE" w:rsidR="0081030C" w:rsidRPr="005A1528" w:rsidRDefault="0081030C" w:rsidP="0093213E">
            <w:pPr>
              <w:pStyle w:val="NoSpacing"/>
              <w:rPr>
                <w:rFonts w:asciiTheme="minorHAnsi" w:hAnsiTheme="minorHAnsi"/>
                <w:b/>
                <w:bCs/>
                <w:sz w:val="22"/>
                <w:szCs w:val="22"/>
              </w:rPr>
            </w:pPr>
          </w:p>
        </w:tc>
      </w:tr>
      <w:tr w:rsidR="00D8289D" w:rsidRPr="00AC797B" w14:paraId="4ECF73B3" w14:textId="77777777" w:rsidTr="009725AF">
        <w:trPr>
          <w:trHeight w:val="350"/>
        </w:trPr>
        <w:tc>
          <w:tcPr>
            <w:tcW w:w="9905" w:type="dxa"/>
            <w:gridSpan w:val="7"/>
            <w:tcBorders>
              <w:top w:val="single" w:sz="4" w:space="0" w:color="auto"/>
            </w:tcBorders>
            <w:shd w:val="clear" w:color="auto" w:fill="C4BC96" w:themeFill="background2" w:themeFillShade="BF"/>
            <w:vAlign w:val="center"/>
          </w:tcPr>
          <w:p w14:paraId="2A09A36E" w14:textId="70C4E73B" w:rsidR="00D8289D" w:rsidRPr="00A256A5" w:rsidRDefault="00D8289D" w:rsidP="004F2C91">
            <w:pPr>
              <w:pStyle w:val="NoSpacing"/>
              <w:rPr>
                <w:rFonts w:asciiTheme="minorHAnsi" w:hAnsiTheme="minorHAnsi" w:cstheme="minorHAnsi"/>
                <w:sz w:val="22"/>
                <w:szCs w:val="22"/>
              </w:rPr>
            </w:pPr>
            <w:r w:rsidRPr="00A256A5">
              <w:rPr>
                <w:rFonts w:asciiTheme="minorHAnsi" w:hAnsiTheme="minorHAnsi" w:cstheme="minorHAnsi"/>
                <w:b/>
                <w:bCs/>
                <w:sz w:val="22"/>
                <w:szCs w:val="22"/>
              </w:rPr>
              <w:lastRenderedPageBreak/>
              <w:t>Survey Methodology</w:t>
            </w:r>
          </w:p>
        </w:tc>
      </w:tr>
      <w:tr w:rsidR="00D8289D" w:rsidRPr="005A1528" w14:paraId="7CDDF795" w14:textId="77777777" w:rsidTr="007E125B">
        <w:trPr>
          <w:trHeight w:val="520"/>
        </w:trPr>
        <w:tc>
          <w:tcPr>
            <w:tcW w:w="9905" w:type="dxa"/>
            <w:gridSpan w:val="7"/>
          </w:tcPr>
          <w:p w14:paraId="0512E874" w14:textId="33ECB58D" w:rsidR="00D8289D" w:rsidRPr="00A256A5" w:rsidRDefault="00D8289D" w:rsidP="00D8289D">
            <w:pPr>
              <w:numPr>
                <w:ilvl w:val="0"/>
                <w:numId w:val="30"/>
              </w:numPr>
              <w:rPr>
                <w:rFonts w:asciiTheme="minorHAnsi" w:hAnsiTheme="minorHAnsi" w:cstheme="minorHAnsi"/>
                <w:b/>
                <w:sz w:val="22"/>
                <w:szCs w:val="22"/>
              </w:rPr>
            </w:pPr>
            <w:r w:rsidRPr="00A256A5">
              <w:rPr>
                <w:rFonts w:asciiTheme="minorHAnsi" w:hAnsiTheme="minorHAnsi" w:cstheme="minorHAnsi"/>
                <w:b/>
                <w:sz w:val="22"/>
                <w:szCs w:val="22"/>
              </w:rPr>
              <w:t xml:space="preserve">Respondent Universe:  </w:t>
            </w:r>
          </w:p>
          <w:p w14:paraId="179E6876" w14:textId="5A6CD447" w:rsidR="006D048C" w:rsidRPr="005A1528" w:rsidRDefault="00B66AC8" w:rsidP="009D07CF">
            <w:pPr>
              <w:pStyle w:val="BodyTextIndent"/>
              <w:ind w:left="75" w:right="11"/>
              <w:jc w:val="left"/>
              <w:rPr>
                <w:rFonts w:asciiTheme="minorHAnsi" w:hAnsiTheme="minorHAnsi"/>
                <w:sz w:val="22"/>
                <w:szCs w:val="22"/>
              </w:rPr>
            </w:pPr>
            <w:r w:rsidRPr="005A1528">
              <w:rPr>
                <w:rFonts w:asciiTheme="minorHAnsi" w:hAnsiTheme="minorHAnsi"/>
                <w:sz w:val="22"/>
                <w:szCs w:val="22"/>
              </w:rPr>
              <w:t xml:space="preserve">The respondent universe for this collection will be all recreational visitors, age 18 and older, who visit </w:t>
            </w:r>
            <w:r w:rsidR="002D2CA8" w:rsidRPr="005A1528">
              <w:rPr>
                <w:rFonts w:asciiTheme="minorHAnsi" w:hAnsiTheme="minorHAnsi"/>
                <w:sz w:val="22"/>
                <w:szCs w:val="22"/>
              </w:rPr>
              <w:t>EISE</w:t>
            </w:r>
            <w:r w:rsidR="006D048C" w:rsidRPr="005A1528">
              <w:rPr>
                <w:rFonts w:asciiTheme="minorHAnsi" w:hAnsiTheme="minorHAnsi"/>
                <w:sz w:val="22"/>
                <w:szCs w:val="22"/>
              </w:rPr>
              <w:t xml:space="preserve"> and </w:t>
            </w:r>
            <w:r w:rsidR="002D2CA8" w:rsidRPr="005A1528">
              <w:rPr>
                <w:rFonts w:asciiTheme="minorHAnsi" w:hAnsiTheme="minorHAnsi"/>
                <w:sz w:val="22"/>
                <w:szCs w:val="22"/>
              </w:rPr>
              <w:t>GETT</w:t>
            </w:r>
            <w:r w:rsidR="006D048C" w:rsidRPr="005A1528">
              <w:rPr>
                <w:rFonts w:asciiTheme="minorHAnsi" w:hAnsiTheme="minorHAnsi"/>
                <w:sz w:val="22"/>
                <w:szCs w:val="22"/>
              </w:rPr>
              <w:t xml:space="preserve"> </w:t>
            </w:r>
            <w:r w:rsidRPr="005A1528">
              <w:rPr>
                <w:rFonts w:asciiTheme="minorHAnsi" w:hAnsiTheme="minorHAnsi"/>
                <w:sz w:val="22"/>
                <w:szCs w:val="22"/>
              </w:rPr>
              <w:t>park during the study period</w:t>
            </w:r>
            <w:r w:rsidR="006D048C" w:rsidRPr="005A1528">
              <w:rPr>
                <w:rFonts w:asciiTheme="minorHAnsi" w:hAnsiTheme="minorHAnsi"/>
                <w:sz w:val="22"/>
                <w:szCs w:val="22"/>
              </w:rPr>
              <w:t>s.</w:t>
            </w:r>
          </w:p>
          <w:p w14:paraId="12049389" w14:textId="77777777" w:rsidR="006D048C" w:rsidRPr="005A1528" w:rsidRDefault="006D048C" w:rsidP="009D07CF">
            <w:pPr>
              <w:pStyle w:val="BodyTextIndent"/>
              <w:ind w:left="75" w:right="11"/>
              <w:jc w:val="left"/>
              <w:rPr>
                <w:rFonts w:asciiTheme="minorHAnsi" w:hAnsiTheme="minorHAnsi"/>
                <w:sz w:val="22"/>
                <w:szCs w:val="22"/>
              </w:rPr>
            </w:pPr>
          </w:p>
          <w:p w14:paraId="5F66B3FB" w14:textId="54B087C4" w:rsidR="00D8289D" w:rsidRPr="00A256A5" w:rsidRDefault="00A256A5" w:rsidP="005A1528">
            <w:pPr>
              <w:pStyle w:val="BodyTextIndent"/>
              <w:pBdr>
                <w:top w:val="single" w:sz="8" w:space="1" w:color="auto"/>
              </w:pBdr>
              <w:ind w:left="0" w:right="11"/>
              <w:jc w:val="left"/>
              <w:rPr>
                <w:rFonts w:asciiTheme="minorHAnsi" w:hAnsiTheme="minorHAnsi" w:cstheme="minorHAnsi"/>
                <w:b/>
                <w:sz w:val="22"/>
                <w:szCs w:val="22"/>
              </w:rPr>
            </w:pPr>
            <w:r>
              <w:rPr>
                <w:rFonts w:asciiTheme="minorHAnsi" w:hAnsiTheme="minorHAnsi" w:cstheme="minorHAnsi"/>
                <w:b/>
                <w:sz w:val="22"/>
                <w:szCs w:val="22"/>
              </w:rPr>
              <w:t xml:space="preserve">(b) </w:t>
            </w:r>
            <w:r w:rsidR="00D8289D" w:rsidRPr="00A256A5">
              <w:rPr>
                <w:rFonts w:asciiTheme="minorHAnsi" w:hAnsiTheme="minorHAnsi" w:cstheme="minorHAnsi"/>
                <w:b/>
                <w:sz w:val="22"/>
                <w:szCs w:val="22"/>
              </w:rPr>
              <w:t xml:space="preserve">Sampling Plan/Procedures:  </w:t>
            </w:r>
          </w:p>
          <w:p w14:paraId="26A2F7DC" w14:textId="1C4007D3" w:rsidR="00A256A5" w:rsidRDefault="00A256A5" w:rsidP="00847BA2">
            <w:pPr>
              <w:widowControl w:val="0"/>
              <w:adjustRightInd w:val="0"/>
              <w:spacing w:line="276" w:lineRule="auto"/>
              <w:rPr>
                <w:rFonts w:asciiTheme="minorHAnsi" w:hAnsiTheme="minorHAnsi"/>
                <w:sz w:val="22"/>
                <w:szCs w:val="22"/>
              </w:rPr>
            </w:pPr>
            <w:r w:rsidRPr="00A256A5">
              <w:rPr>
                <w:rFonts w:asciiTheme="minorHAnsi" w:hAnsiTheme="minorHAnsi"/>
                <w:sz w:val="22"/>
                <w:szCs w:val="22"/>
              </w:rPr>
              <w:t xml:space="preserve">The survey design and sampling plan for this collection visitor studies </w:t>
            </w:r>
            <w:r w:rsidRPr="004D6C9B">
              <w:rPr>
                <w:rFonts w:asciiTheme="minorHAnsi" w:hAnsiTheme="minorHAnsi"/>
                <w:noProof/>
                <w:sz w:val="22"/>
                <w:szCs w:val="22"/>
              </w:rPr>
              <w:t>is</w:t>
            </w:r>
            <w:r w:rsidRPr="00A256A5">
              <w:rPr>
                <w:rFonts w:asciiTheme="minorHAnsi" w:hAnsiTheme="minorHAnsi"/>
                <w:sz w:val="22"/>
                <w:szCs w:val="22"/>
              </w:rPr>
              <w:t xml:space="preserve"> based </w:t>
            </w:r>
            <w:r w:rsidRPr="004D6C9B">
              <w:rPr>
                <w:rFonts w:asciiTheme="minorHAnsi" w:hAnsiTheme="minorHAnsi"/>
                <w:noProof/>
                <w:sz w:val="22"/>
                <w:szCs w:val="22"/>
              </w:rPr>
              <w:t>on</w:t>
            </w:r>
            <w:r w:rsidRPr="00A256A5">
              <w:rPr>
                <w:rFonts w:asciiTheme="minorHAnsi" w:hAnsiTheme="minorHAnsi"/>
                <w:sz w:val="22"/>
                <w:szCs w:val="22"/>
              </w:rPr>
              <w:t xml:space="preserve"> a similar method applied previous Visitor Service Project surveys conducted at over 180 NPS units.</w:t>
            </w:r>
            <w:r>
              <w:rPr>
                <w:rFonts w:asciiTheme="minorHAnsi" w:hAnsiTheme="minorHAnsi"/>
                <w:sz w:val="22"/>
                <w:szCs w:val="22"/>
              </w:rPr>
              <w:t xml:space="preserve"> </w:t>
            </w:r>
            <w:r w:rsidR="005A1528">
              <w:rPr>
                <w:rFonts w:asciiTheme="minorHAnsi" w:hAnsiTheme="minorHAnsi"/>
                <w:sz w:val="22"/>
                <w:szCs w:val="22"/>
              </w:rPr>
              <w:t xml:space="preserve"> A</w:t>
            </w:r>
            <w:r>
              <w:rPr>
                <w:rFonts w:asciiTheme="minorHAnsi" w:hAnsiTheme="minorHAnsi"/>
                <w:sz w:val="22"/>
                <w:szCs w:val="22"/>
              </w:rPr>
              <w:t xml:space="preserve"> systematic sampling </w:t>
            </w:r>
            <w:r w:rsidR="00847BA2">
              <w:rPr>
                <w:rFonts w:asciiTheme="minorHAnsi" w:hAnsiTheme="minorHAnsi"/>
                <w:sz w:val="22"/>
                <w:szCs w:val="22"/>
              </w:rPr>
              <w:t xml:space="preserve">method will be used to intercept </w:t>
            </w:r>
            <w:r>
              <w:rPr>
                <w:rFonts w:asciiTheme="minorHAnsi" w:hAnsiTheme="minorHAnsi"/>
                <w:sz w:val="22"/>
                <w:szCs w:val="22"/>
              </w:rPr>
              <w:t xml:space="preserve">visitors at </w:t>
            </w:r>
            <w:r w:rsidRPr="005F169C">
              <w:rPr>
                <w:rFonts w:asciiTheme="minorHAnsi" w:hAnsiTheme="minorHAnsi"/>
                <w:noProof/>
                <w:sz w:val="22"/>
                <w:szCs w:val="22"/>
              </w:rPr>
              <w:t>10</w:t>
            </w:r>
            <w:r w:rsidR="005F169C">
              <w:rPr>
                <w:rFonts w:asciiTheme="minorHAnsi" w:hAnsiTheme="minorHAnsi"/>
                <w:noProof/>
                <w:sz w:val="22"/>
                <w:szCs w:val="22"/>
              </w:rPr>
              <w:t>-</w:t>
            </w:r>
            <w:r w:rsidRPr="005F169C">
              <w:rPr>
                <w:rFonts w:asciiTheme="minorHAnsi" w:hAnsiTheme="minorHAnsi"/>
                <w:noProof/>
                <w:sz w:val="22"/>
                <w:szCs w:val="22"/>
              </w:rPr>
              <w:t>minute</w:t>
            </w:r>
            <w:r>
              <w:rPr>
                <w:rFonts w:asciiTheme="minorHAnsi" w:hAnsiTheme="minorHAnsi"/>
                <w:sz w:val="22"/>
                <w:szCs w:val="22"/>
              </w:rPr>
              <w:t xml:space="preserve"> intervals</w:t>
            </w:r>
            <w:r w:rsidR="00847BA2">
              <w:rPr>
                <w:rFonts w:asciiTheme="minorHAnsi" w:hAnsiTheme="minorHAnsi"/>
                <w:sz w:val="22"/>
                <w:szCs w:val="22"/>
              </w:rPr>
              <w:t xml:space="preserve">. </w:t>
            </w:r>
            <w:r>
              <w:rPr>
                <w:rFonts w:asciiTheme="minorHAnsi" w:hAnsiTheme="minorHAnsi"/>
                <w:sz w:val="22"/>
                <w:szCs w:val="22"/>
              </w:rPr>
              <w:t xml:space="preserve"> </w:t>
            </w:r>
            <w:r w:rsidR="00847BA2">
              <w:rPr>
                <w:rFonts w:asciiTheme="minorHAnsi" w:hAnsiTheme="minorHAnsi" w:cs="Times"/>
                <w:sz w:val="22"/>
                <w:szCs w:val="22"/>
              </w:rPr>
              <w:t>The 38 s</w:t>
            </w:r>
            <w:r w:rsidR="00847BA2" w:rsidRPr="00246597">
              <w:rPr>
                <w:rFonts w:asciiTheme="minorHAnsi" w:hAnsiTheme="minorHAnsi" w:cs="Times"/>
                <w:sz w:val="22"/>
                <w:szCs w:val="22"/>
              </w:rPr>
              <w:t xml:space="preserve">ampling </w:t>
            </w:r>
            <w:r w:rsidR="00847BA2">
              <w:rPr>
                <w:rFonts w:asciiTheme="minorHAnsi" w:hAnsiTheme="minorHAnsi" w:cs="Times"/>
                <w:sz w:val="22"/>
                <w:szCs w:val="22"/>
              </w:rPr>
              <w:t>days will occur every day during each assigned week between 8 a.m. and 5 p.m. at</w:t>
            </w:r>
            <w:r>
              <w:rPr>
                <w:rFonts w:asciiTheme="minorHAnsi" w:hAnsiTheme="minorHAnsi"/>
                <w:sz w:val="22"/>
                <w:szCs w:val="22"/>
              </w:rPr>
              <w:t xml:space="preserve"> </w:t>
            </w:r>
            <w:r w:rsidR="00847BA2">
              <w:rPr>
                <w:rFonts w:asciiTheme="minorHAnsi" w:hAnsiTheme="minorHAnsi"/>
                <w:sz w:val="22"/>
                <w:szCs w:val="22"/>
              </w:rPr>
              <w:t xml:space="preserve">the </w:t>
            </w:r>
            <w:r>
              <w:rPr>
                <w:rFonts w:asciiTheme="minorHAnsi" w:hAnsiTheme="minorHAnsi"/>
                <w:sz w:val="22"/>
                <w:szCs w:val="22"/>
              </w:rPr>
              <w:t>designated sampling locations</w:t>
            </w:r>
            <w:r w:rsidR="005A1528">
              <w:rPr>
                <w:rFonts w:asciiTheme="minorHAnsi" w:hAnsiTheme="minorHAnsi"/>
                <w:sz w:val="22"/>
                <w:szCs w:val="22"/>
              </w:rPr>
              <w:t xml:space="preserve"> listed below</w:t>
            </w:r>
            <w:r>
              <w:rPr>
                <w:rFonts w:asciiTheme="minorHAnsi" w:hAnsiTheme="minorHAnsi"/>
                <w:sz w:val="22"/>
                <w:szCs w:val="22"/>
              </w:rPr>
              <w:t xml:space="preserve">.  </w:t>
            </w:r>
          </w:p>
          <w:p w14:paraId="3B1AD30F" w14:textId="77777777" w:rsidR="00163489" w:rsidRDefault="00163489" w:rsidP="00A256A5">
            <w:pPr>
              <w:widowControl w:val="0"/>
              <w:adjustRightInd w:val="0"/>
              <w:spacing w:line="276" w:lineRule="auto"/>
              <w:rPr>
                <w:rFonts w:asciiTheme="minorHAnsi" w:hAnsiTheme="minorHAnsi"/>
                <w:sz w:val="22"/>
                <w:szCs w:val="22"/>
              </w:rPr>
            </w:pPr>
          </w:p>
          <w:tbl>
            <w:tblPr>
              <w:tblW w:w="8640" w:type="dxa"/>
              <w:tblInd w:w="345" w:type="dxa"/>
              <w:tblLayout w:type="fixed"/>
              <w:tblLook w:val="04A0" w:firstRow="1" w:lastRow="0" w:firstColumn="1" w:lastColumn="0" w:noHBand="0" w:noVBand="1"/>
            </w:tblPr>
            <w:tblGrid>
              <w:gridCol w:w="4680"/>
              <w:gridCol w:w="902"/>
              <w:gridCol w:w="1170"/>
              <w:gridCol w:w="990"/>
              <w:gridCol w:w="898"/>
            </w:tblGrid>
            <w:tr w:rsidR="00DB41E9" w:rsidRPr="009B36D0" w14:paraId="3E52F738" w14:textId="77777777" w:rsidTr="00F72140">
              <w:trPr>
                <w:trHeight w:val="387"/>
              </w:trPr>
              <w:tc>
                <w:tcPr>
                  <w:tcW w:w="8640" w:type="dxa"/>
                  <w:gridSpan w:val="5"/>
                  <w:tcBorders>
                    <w:bottom w:val="single" w:sz="4" w:space="0" w:color="auto"/>
                  </w:tcBorders>
                  <w:shd w:val="clear" w:color="auto" w:fill="auto"/>
                  <w:noWrap/>
                  <w:vAlign w:val="center"/>
                </w:tcPr>
                <w:p w14:paraId="633D3624" w14:textId="131E55F6" w:rsidR="00DB41E9" w:rsidRPr="009B36D0" w:rsidRDefault="00DB41E9" w:rsidP="00DB41E9">
                  <w:pPr>
                    <w:pStyle w:val="NoSpacing"/>
                    <w:rPr>
                      <w:rFonts w:asciiTheme="minorHAnsi" w:hAnsiTheme="minorHAnsi" w:cstheme="minorHAnsi"/>
                      <w:b/>
                      <w:bCs/>
                      <w:sz w:val="20"/>
                      <w:szCs w:val="18"/>
                    </w:rPr>
                  </w:pPr>
                  <w:r>
                    <w:rPr>
                      <w:rFonts w:asciiTheme="minorHAnsi" w:hAnsiTheme="minorHAnsi" w:cstheme="minorHAnsi"/>
                      <w:b/>
                      <w:bCs/>
                      <w:sz w:val="20"/>
                      <w:szCs w:val="18"/>
                    </w:rPr>
                    <w:t xml:space="preserve">TABLE 1.  </w:t>
                  </w:r>
                  <w:r w:rsidRPr="009B36D0">
                    <w:rPr>
                      <w:rFonts w:asciiTheme="minorHAnsi" w:hAnsiTheme="minorHAnsi" w:cstheme="minorHAnsi"/>
                      <w:b/>
                      <w:bCs/>
                      <w:sz w:val="20"/>
                      <w:szCs w:val="18"/>
                    </w:rPr>
                    <w:t>Sampling Days Per Site</w:t>
                  </w:r>
                </w:p>
              </w:tc>
            </w:tr>
            <w:tr w:rsidR="00DB41E9" w:rsidRPr="009B36D0" w14:paraId="013ECABA" w14:textId="48509A22" w:rsidTr="00DB41E9">
              <w:trPr>
                <w:trHeight w:val="350"/>
              </w:trPr>
              <w:tc>
                <w:tcPr>
                  <w:tcW w:w="4680" w:type="dxa"/>
                  <w:tcBorders>
                    <w:top w:val="single" w:sz="4" w:space="0" w:color="auto"/>
                  </w:tcBorders>
                  <w:shd w:val="clear" w:color="auto" w:fill="auto"/>
                  <w:noWrap/>
                  <w:vAlign w:val="center"/>
                </w:tcPr>
                <w:p w14:paraId="0FE2E7A7" w14:textId="77777777" w:rsidR="00DB41E9" w:rsidRPr="009B36D0" w:rsidRDefault="00DB41E9" w:rsidP="00057DA0">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Location</w:t>
                  </w:r>
                </w:p>
              </w:tc>
              <w:tc>
                <w:tcPr>
                  <w:tcW w:w="902" w:type="dxa"/>
                  <w:tcBorders>
                    <w:top w:val="single" w:sz="4" w:space="0" w:color="auto"/>
                    <w:bottom w:val="single" w:sz="4" w:space="0" w:color="auto"/>
                  </w:tcBorders>
                  <w:shd w:val="clear" w:color="auto" w:fill="D9D9D9" w:themeFill="background1" w:themeFillShade="D9"/>
                  <w:noWrap/>
                  <w:vAlign w:val="center"/>
                </w:tcPr>
                <w:p w14:paraId="0EDDB003" w14:textId="6A706A3F" w:rsidR="00DB41E9" w:rsidRPr="009B36D0" w:rsidRDefault="00DB41E9" w:rsidP="00057DA0">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Ju</w:t>
                  </w:r>
                  <w:r w:rsidR="009101E1">
                    <w:rPr>
                      <w:rFonts w:asciiTheme="minorHAnsi" w:hAnsiTheme="minorHAnsi" w:cstheme="minorHAnsi"/>
                      <w:b/>
                      <w:bCs/>
                      <w:sz w:val="20"/>
                      <w:szCs w:val="18"/>
                    </w:rPr>
                    <w:t>ne</w:t>
                  </w:r>
                </w:p>
              </w:tc>
              <w:tc>
                <w:tcPr>
                  <w:tcW w:w="1170" w:type="dxa"/>
                  <w:tcBorders>
                    <w:top w:val="single" w:sz="4" w:space="0" w:color="auto"/>
                    <w:bottom w:val="single" w:sz="4" w:space="0" w:color="auto"/>
                  </w:tcBorders>
                  <w:shd w:val="clear" w:color="auto" w:fill="D9D9D9" w:themeFill="background1" w:themeFillShade="D9"/>
                  <w:vAlign w:val="center"/>
                </w:tcPr>
                <w:p w14:paraId="69B61B5C" w14:textId="7986707A" w:rsidR="00DB41E9" w:rsidRPr="009B36D0" w:rsidRDefault="00DB41E9" w:rsidP="00057DA0">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October</w:t>
                  </w:r>
                </w:p>
              </w:tc>
              <w:tc>
                <w:tcPr>
                  <w:tcW w:w="990" w:type="dxa"/>
                  <w:tcBorders>
                    <w:top w:val="single" w:sz="4" w:space="0" w:color="auto"/>
                    <w:bottom w:val="single" w:sz="4" w:space="0" w:color="auto"/>
                    <w:right w:val="single" w:sz="4" w:space="0" w:color="auto"/>
                  </w:tcBorders>
                  <w:shd w:val="clear" w:color="auto" w:fill="D9D9D9" w:themeFill="background1" w:themeFillShade="D9"/>
                  <w:vAlign w:val="center"/>
                </w:tcPr>
                <w:p w14:paraId="0A448213" w14:textId="77777777" w:rsidR="00DB41E9" w:rsidRPr="009B36D0" w:rsidRDefault="00DB41E9" w:rsidP="00057DA0">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April</w:t>
                  </w:r>
                </w:p>
              </w:tc>
              <w:tc>
                <w:tcPr>
                  <w:tcW w:w="898" w:type="dxa"/>
                  <w:tcBorders>
                    <w:top w:val="single" w:sz="4" w:space="0" w:color="auto"/>
                    <w:left w:val="single" w:sz="4" w:space="0" w:color="auto"/>
                    <w:bottom w:val="single" w:sz="4" w:space="0" w:color="auto"/>
                  </w:tcBorders>
                  <w:shd w:val="clear" w:color="auto" w:fill="D9D9D9" w:themeFill="background1" w:themeFillShade="D9"/>
                  <w:vAlign w:val="center"/>
                </w:tcPr>
                <w:p w14:paraId="5735F62C" w14:textId="38C465CA" w:rsidR="00DB41E9" w:rsidRPr="009B36D0" w:rsidRDefault="009831F2" w:rsidP="00DB41E9">
                  <w:pPr>
                    <w:pStyle w:val="NoSpacing"/>
                    <w:jc w:val="center"/>
                    <w:rPr>
                      <w:rFonts w:asciiTheme="minorHAnsi" w:hAnsiTheme="minorHAnsi" w:cstheme="minorHAnsi"/>
                      <w:b/>
                      <w:bCs/>
                      <w:sz w:val="20"/>
                      <w:szCs w:val="18"/>
                    </w:rPr>
                  </w:pPr>
                  <w:r>
                    <w:rPr>
                      <w:rFonts w:asciiTheme="minorHAnsi" w:hAnsiTheme="minorHAnsi" w:cstheme="minorHAnsi"/>
                      <w:b/>
                      <w:bCs/>
                      <w:sz w:val="20"/>
                      <w:szCs w:val="18"/>
                    </w:rPr>
                    <w:t>TOTAL</w:t>
                  </w:r>
                </w:p>
              </w:tc>
            </w:tr>
            <w:tr w:rsidR="00DB41E9" w:rsidRPr="009B36D0" w14:paraId="64574AA6" w14:textId="76674619" w:rsidTr="009831F2">
              <w:trPr>
                <w:trHeight w:val="288"/>
              </w:trPr>
              <w:tc>
                <w:tcPr>
                  <w:tcW w:w="4680" w:type="dxa"/>
                  <w:shd w:val="clear" w:color="auto" w:fill="auto"/>
                  <w:noWrap/>
                  <w:vAlign w:val="center"/>
                </w:tcPr>
                <w:p w14:paraId="3F35C915" w14:textId="73A8C632" w:rsidR="00DB41E9" w:rsidRPr="009B36D0" w:rsidRDefault="00DB41E9" w:rsidP="00DB41E9">
                  <w:pPr>
                    <w:rPr>
                      <w:rFonts w:asciiTheme="minorHAnsi" w:hAnsiTheme="minorHAnsi"/>
                      <w:sz w:val="20"/>
                      <w:szCs w:val="18"/>
                    </w:rPr>
                  </w:pPr>
                  <w:r w:rsidRPr="009B36D0">
                    <w:rPr>
                      <w:rFonts w:asciiTheme="minorHAnsi" w:hAnsiTheme="minorHAnsi"/>
                      <w:sz w:val="20"/>
                      <w:szCs w:val="18"/>
                    </w:rPr>
                    <w:t>EISE</w:t>
                  </w:r>
                  <w:r w:rsidR="004A38DF">
                    <w:rPr>
                      <w:rFonts w:asciiTheme="minorHAnsi" w:hAnsiTheme="minorHAnsi"/>
                      <w:sz w:val="20"/>
                      <w:szCs w:val="18"/>
                    </w:rPr>
                    <w:t xml:space="preserve"> </w:t>
                  </w:r>
                </w:p>
                <w:p w14:paraId="60F40168" w14:textId="6DDBE5AD" w:rsidR="00DB41E9" w:rsidRPr="009B36D0" w:rsidRDefault="00DB41E9" w:rsidP="009831F2">
                  <w:pPr>
                    <w:ind w:left="344"/>
                    <w:rPr>
                      <w:rFonts w:asciiTheme="minorHAnsi" w:hAnsiTheme="minorHAnsi" w:cs="Calibri"/>
                      <w:sz w:val="20"/>
                      <w:szCs w:val="18"/>
                    </w:rPr>
                  </w:pPr>
                  <w:r w:rsidRPr="009B36D0">
                    <w:rPr>
                      <w:rFonts w:asciiTheme="minorHAnsi" w:hAnsiTheme="minorHAnsi"/>
                      <w:sz w:val="20"/>
                      <w:szCs w:val="18"/>
                    </w:rPr>
                    <w:t>Gettysburg Visitor Center</w:t>
                  </w:r>
                </w:p>
              </w:tc>
              <w:tc>
                <w:tcPr>
                  <w:tcW w:w="902" w:type="dxa"/>
                  <w:tcBorders>
                    <w:top w:val="single" w:sz="4" w:space="0" w:color="auto"/>
                  </w:tcBorders>
                  <w:shd w:val="clear" w:color="auto" w:fill="auto"/>
                  <w:noWrap/>
                  <w:vAlign w:val="bottom"/>
                </w:tcPr>
                <w:p w14:paraId="6216CE38" w14:textId="77777777" w:rsidR="00DB41E9" w:rsidRPr="009B36D0" w:rsidRDefault="00DB41E9" w:rsidP="00DB41E9">
                  <w:pPr>
                    <w:pStyle w:val="NoSpacing"/>
                    <w:jc w:val="center"/>
                    <w:rPr>
                      <w:rFonts w:asciiTheme="minorHAnsi" w:hAnsiTheme="minorHAnsi" w:cstheme="minorHAnsi"/>
                      <w:b/>
                      <w:bCs/>
                      <w:sz w:val="20"/>
                      <w:szCs w:val="18"/>
                    </w:rPr>
                  </w:pPr>
                </w:p>
                <w:p w14:paraId="0BE6E9B2" w14:textId="2A55B60E"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8</w:t>
                  </w:r>
                </w:p>
              </w:tc>
              <w:tc>
                <w:tcPr>
                  <w:tcW w:w="1170" w:type="dxa"/>
                  <w:tcBorders>
                    <w:top w:val="single" w:sz="4" w:space="0" w:color="auto"/>
                  </w:tcBorders>
                  <w:vAlign w:val="bottom"/>
                </w:tcPr>
                <w:p w14:paraId="26EB2DC0" w14:textId="77777777" w:rsidR="00DB41E9" w:rsidRPr="009B36D0" w:rsidRDefault="00DB41E9" w:rsidP="00DB41E9">
                  <w:pPr>
                    <w:pStyle w:val="NoSpacing"/>
                    <w:jc w:val="center"/>
                    <w:rPr>
                      <w:rFonts w:asciiTheme="minorHAnsi" w:hAnsiTheme="minorHAnsi" w:cstheme="minorHAnsi"/>
                      <w:b/>
                      <w:bCs/>
                      <w:sz w:val="20"/>
                      <w:szCs w:val="18"/>
                    </w:rPr>
                  </w:pPr>
                </w:p>
                <w:p w14:paraId="34A01AB8" w14:textId="75648E18"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990" w:type="dxa"/>
                  <w:tcBorders>
                    <w:top w:val="single" w:sz="4" w:space="0" w:color="auto"/>
                    <w:right w:val="single" w:sz="4" w:space="0" w:color="auto"/>
                  </w:tcBorders>
                  <w:vAlign w:val="bottom"/>
                </w:tcPr>
                <w:p w14:paraId="5FF075FC" w14:textId="77777777" w:rsidR="00DB41E9" w:rsidRPr="009B36D0" w:rsidRDefault="00DB41E9" w:rsidP="00DB41E9">
                  <w:pPr>
                    <w:pStyle w:val="NoSpacing"/>
                    <w:jc w:val="center"/>
                    <w:rPr>
                      <w:rFonts w:asciiTheme="minorHAnsi" w:hAnsiTheme="minorHAnsi" w:cstheme="minorHAnsi"/>
                      <w:b/>
                      <w:bCs/>
                      <w:sz w:val="20"/>
                      <w:szCs w:val="18"/>
                    </w:rPr>
                  </w:pPr>
                </w:p>
                <w:p w14:paraId="7D2DE280" w14:textId="4896E588"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898" w:type="dxa"/>
                  <w:tcBorders>
                    <w:top w:val="single" w:sz="4" w:space="0" w:color="auto"/>
                    <w:left w:val="single" w:sz="4" w:space="0" w:color="auto"/>
                  </w:tcBorders>
                  <w:shd w:val="clear" w:color="auto" w:fill="D9D9D9" w:themeFill="background1" w:themeFillShade="D9"/>
                  <w:vAlign w:val="bottom"/>
                </w:tcPr>
                <w:p w14:paraId="31CB1DE5" w14:textId="77777777" w:rsidR="00DB41E9" w:rsidRDefault="00DB41E9" w:rsidP="00DB41E9">
                  <w:pPr>
                    <w:pStyle w:val="NoSpacing"/>
                    <w:jc w:val="center"/>
                    <w:rPr>
                      <w:rFonts w:asciiTheme="minorHAnsi" w:hAnsiTheme="minorHAnsi" w:cstheme="minorHAnsi"/>
                      <w:b/>
                      <w:bCs/>
                      <w:sz w:val="20"/>
                      <w:szCs w:val="18"/>
                    </w:rPr>
                  </w:pPr>
                </w:p>
                <w:p w14:paraId="72F921F8" w14:textId="4A16EE66" w:rsidR="00DB41E9" w:rsidRPr="009B36D0" w:rsidRDefault="00DB41E9" w:rsidP="00DB41E9">
                  <w:pPr>
                    <w:pStyle w:val="NoSpacing"/>
                    <w:jc w:val="center"/>
                    <w:rPr>
                      <w:rFonts w:asciiTheme="minorHAnsi" w:hAnsiTheme="minorHAnsi" w:cstheme="minorHAnsi"/>
                      <w:b/>
                      <w:bCs/>
                      <w:sz w:val="20"/>
                      <w:szCs w:val="18"/>
                    </w:rPr>
                  </w:pPr>
                  <w:r>
                    <w:rPr>
                      <w:rFonts w:asciiTheme="minorHAnsi" w:hAnsiTheme="minorHAnsi" w:cstheme="minorHAnsi"/>
                      <w:b/>
                      <w:bCs/>
                      <w:sz w:val="20"/>
                      <w:szCs w:val="18"/>
                    </w:rPr>
                    <w:t>8</w:t>
                  </w:r>
                </w:p>
              </w:tc>
            </w:tr>
            <w:tr w:rsidR="00DB41E9" w:rsidRPr="009B36D0" w14:paraId="0C7BC42B" w14:textId="7B44446B" w:rsidTr="009831F2">
              <w:trPr>
                <w:trHeight w:val="288"/>
              </w:trPr>
              <w:tc>
                <w:tcPr>
                  <w:tcW w:w="4680" w:type="dxa"/>
                  <w:shd w:val="clear" w:color="auto" w:fill="auto"/>
                  <w:noWrap/>
                  <w:vAlign w:val="center"/>
                </w:tcPr>
                <w:p w14:paraId="06346F13" w14:textId="280722C6" w:rsidR="00DB41E9" w:rsidRPr="009B36D0" w:rsidRDefault="00DB41E9" w:rsidP="009831F2">
                  <w:pPr>
                    <w:ind w:left="344"/>
                    <w:rPr>
                      <w:rFonts w:asciiTheme="minorHAnsi" w:hAnsiTheme="minorHAnsi"/>
                      <w:sz w:val="20"/>
                      <w:szCs w:val="18"/>
                    </w:rPr>
                  </w:pPr>
                  <w:r w:rsidRPr="009B36D0">
                    <w:rPr>
                      <w:rFonts w:asciiTheme="minorHAnsi" w:hAnsiTheme="minorHAnsi"/>
                      <w:sz w:val="20"/>
                      <w:szCs w:val="18"/>
                    </w:rPr>
                    <w:t>Shuttle bus stop at EISE</w:t>
                  </w:r>
                </w:p>
              </w:tc>
              <w:tc>
                <w:tcPr>
                  <w:tcW w:w="902" w:type="dxa"/>
                  <w:shd w:val="clear" w:color="auto" w:fill="auto"/>
                  <w:noWrap/>
                  <w:vAlign w:val="center"/>
                </w:tcPr>
                <w:p w14:paraId="2495E6A6" w14:textId="48195552"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8</w:t>
                  </w:r>
                </w:p>
              </w:tc>
              <w:tc>
                <w:tcPr>
                  <w:tcW w:w="1170" w:type="dxa"/>
                  <w:vAlign w:val="center"/>
                </w:tcPr>
                <w:p w14:paraId="25BE315E" w14:textId="429C3961"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990" w:type="dxa"/>
                  <w:tcBorders>
                    <w:right w:val="single" w:sz="4" w:space="0" w:color="auto"/>
                  </w:tcBorders>
                  <w:vAlign w:val="center"/>
                </w:tcPr>
                <w:p w14:paraId="0C78AC6F" w14:textId="1D1DF5AF"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898" w:type="dxa"/>
                  <w:tcBorders>
                    <w:left w:val="single" w:sz="4" w:space="0" w:color="auto"/>
                  </w:tcBorders>
                  <w:shd w:val="clear" w:color="auto" w:fill="D9D9D9" w:themeFill="background1" w:themeFillShade="D9"/>
                  <w:vAlign w:val="center"/>
                </w:tcPr>
                <w:p w14:paraId="0501AEFE" w14:textId="668EF793" w:rsidR="00DB41E9" w:rsidRPr="009B36D0" w:rsidRDefault="00DB41E9" w:rsidP="00DB41E9">
                  <w:pPr>
                    <w:pStyle w:val="NoSpacing"/>
                    <w:jc w:val="center"/>
                    <w:rPr>
                      <w:rFonts w:asciiTheme="minorHAnsi" w:hAnsiTheme="minorHAnsi" w:cstheme="minorHAnsi"/>
                      <w:b/>
                      <w:bCs/>
                      <w:sz w:val="20"/>
                      <w:szCs w:val="18"/>
                    </w:rPr>
                  </w:pPr>
                  <w:r>
                    <w:rPr>
                      <w:rFonts w:asciiTheme="minorHAnsi" w:hAnsiTheme="minorHAnsi" w:cstheme="minorHAnsi"/>
                      <w:b/>
                      <w:bCs/>
                      <w:sz w:val="20"/>
                      <w:szCs w:val="18"/>
                    </w:rPr>
                    <w:t>8</w:t>
                  </w:r>
                </w:p>
              </w:tc>
            </w:tr>
            <w:tr w:rsidR="00DB41E9" w:rsidRPr="009B36D0" w14:paraId="5AEA1695" w14:textId="7843B40D" w:rsidTr="009831F2">
              <w:trPr>
                <w:trHeight w:val="270"/>
              </w:trPr>
              <w:tc>
                <w:tcPr>
                  <w:tcW w:w="4680" w:type="dxa"/>
                  <w:shd w:val="clear" w:color="auto" w:fill="auto"/>
                  <w:noWrap/>
                  <w:vAlign w:val="center"/>
                </w:tcPr>
                <w:p w14:paraId="04B9EB17" w14:textId="2952A308" w:rsidR="00DB41E9" w:rsidRPr="009B36D0" w:rsidRDefault="00DB41E9" w:rsidP="00DB41E9">
                  <w:pPr>
                    <w:rPr>
                      <w:rFonts w:asciiTheme="minorHAnsi" w:hAnsiTheme="minorHAnsi"/>
                      <w:sz w:val="20"/>
                      <w:szCs w:val="18"/>
                    </w:rPr>
                  </w:pPr>
                  <w:r w:rsidRPr="009B36D0">
                    <w:rPr>
                      <w:rFonts w:asciiTheme="minorHAnsi" w:hAnsiTheme="minorHAnsi"/>
                      <w:sz w:val="20"/>
                      <w:szCs w:val="18"/>
                    </w:rPr>
                    <w:t>GETT</w:t>
                  </w:r>
                  <w:r w:rsidR="004A38DF">
                    <w:rPr>
                      <w:rFonts w:asciiTheme="minorHAnsi" w:hAnsiTheme="minorHAnsi"/>
                      <w:sz w:val="20"/>
                      <w:szCs w:val="18"/>
                    </w:rPr>
                    <w:t xml:space="preserve"> </w:t>
                  </w:r>
                </w:p>
                <w:p w14:paraId="03D7AFC7" w14:textId="34CDC23F" w:rsidR="00DB41E9" w:rsidRPr="009B36D0" w:rsidRDefault="00DB41E9" w:rsidP="009831F2">
                  <w:pPr>
                    <w:ind w:left="344"/>
                    <w:rPr>
                      <w:rFonts w:asciiTheme="minorHAnsi" w:hAnsiTheme="minorHAnsi" w:cs="Calibri"/>
                      <w:sz w:val="20"/>
                      <w:szCs w:val="18"/>
                    </w:rPr>
                  </w:pPr>
                  <w:r w:rsidRPr="009B36D0">
                    <w:rPr>
                      <w:rFonts w:asciiTheme="minorHAnsi" w:hAnsiTheme="minorHAnsi"/>
                      <w:sz w:val="20"/>
                      <w:szCs w:val="18"/>
                    </w:rPr>
                    <w:t>GETT Museum and Visitor Center</w:t>
                  </w:r>
                </w:p>
              </w:tc>
              <w:tc>
                <w:tcPr>
                  <w:tcW w:w="902" w:type="dxa"/>
                  <w:shd w:val="clear" w:color="auto" w:fill="auto"/>
                  <w:noWrap/>
                  <w:vAlign w:val="bottom"/>
                </w:tcPr>
                <w:p w14:paraId="47FA22D3" w14:textId="77777777" w:rsidR="00DB41E9" w:rsidRPr="009B36D0" w:rsidRDefault="00DB41E9" w:rsidP="00DB41E9">
                  <w:pPr>
                    <w:pStyle w:val="NoSpacing"/>
                    <w:jc w:val="center"/>
                    <w:rPr>
                      <w:rFonts w:asciiTheme="minorHAnsi" w:hAnsiTheme="minorHAnsi" w:cstheme="minorHAnsi"/>
                      <w:b/>
                      <w:bCs/>
                      <w:sz w:val="20"/>
                      <w:szCs w:val="18"/>
                    </w:rPr>
                  </w:pPr>
                </w:p>
                <w:p w14:paraId="047F273C" w14:textId="0EEB1065"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8</w:t>
                  </w:r>
                </w:p>
              </w:tc>
              <w:tc>
                <w:tcPr>
                  <w:tcW w:w="1170" w:type="dxa"/>
                  <w:vAlign w:val="bottom"/>
                </w:tcPr>
                <w:p w14:paraId="1FF224D2" w14:textId="77777777" w:rsidR="00DB41E9" w:rsidRPr="009B36D0" w:rsidRDefault="00DB41E9" w:rsidP="00DB41E9">
                  <w:pPr>
                    <w:pStyle w:val="NoSpacing"/>
                    <w:jc w:val="center"/>
                    <w:rPr>
                      <w:rFonts w:asciiTheme="minorHAnsi" w:hAnsiTheme="minorHAnsi" w:cstheme="minorHAnsi"/>
                      <w:b/>
                      <w:bCs/>
                      <w:sz w:val="20"/>
                      <w:szCs w:val="18"/>
                    </w:rPr>
                  </w:pPr>
                </w:p>
                <w:p w14:paraId="1D10D648" w14:textId="2E6FA911"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990" w:type="dxa"/>
                  <w:tcBorders>
                    <w:right w:val="single" w:sz="4" w:space="0" w:color="auto"/>
                  </w:tcBorders>
                  <w:vAlign w:val="bottom"/>
                </w:tcPr>
                <w:p w14:paraId="277B440A" w14:textId="77777777" w:rsidR="00DB41E9" w:rsidRPr="009B36D0" w:rsidRDefault="00DB41E9" w:rsidP="00DB41E9">
                  <w:pPr>
                    <w:pStyle w:val="NoSpacing"/>
                    <w:jc w:val="center"/>
                    <w:rPr>
                      <w:rFonts w:asciiTheme="minorHAnsi" w:hAnsiTheme="minorHAnsi" w:cstheme="minorHAnsi"/>
                      <w:b/>
                      <w:bCs/>
                      <w:sz w:val="20"/>
                      <w:szCs w:val="18"/>
                    </w:rPr>
                  </w:pPr>
                </w:p>
                <w:p w14:paraId="29F94573" w14:textId="2166FD43"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898" w:type="dxa"/>
                  <w:tcBorders>
                    <w:left w:val="single" w:sz="4" w:space="0" w:color="auto"/>
                  </w:tcBorders>
                  <w:shd w:val="clear" w:color="auto" w:fill="D9D9D9" w:themeFill="background1" w:themeFillShade="D9"/>
                  <w:vAlign w:val="bottom"/>
                </w:tcPr>
                <w:p w14:paraId="26F92FE4" w14:textId="77777777" w:rsidR="004A38DF" w:rsidRDefault="004A38DF" w:rsidP="00DB41E9">
                  <w:pPr>
                    <w:pStyle w:val="NoSpacing"/>
                    <w:jc w:val="center"/>
                    <w:rPr>
                      <w:rFonts w:asciiTheme="minorHAnsi" w:hAnsiTheme="minorHAnsi" w:cstheme="minorHAnsi"/>
                      <w:b/>
                      <w:bCs/>
                      <w:sz w:val="20"/>
                      <w:szCs w:val="18"/>
                    </w:rPr>
                  </w:pPr>
                </w:p>
                <w:p w14:paraId="585F511F" w14:textId="6E74C8B5" w:rsidR="00DB41E9" w:rsidRPr="009B36D0" w:rsidRDefault="00DB41E9" w:rsidP="004A38DF">
                  <w:pPr>
                    <w:pStyle w:val="NoSpacing"/>
                    <w:jc w:val="center"/>
                    <w:rPr>
                      <w:rFonts w:asciiTheme="minorHAnsi" w:hAnsiTheme="minorHAnsi" w:cstheme="minorHAnsi"/>
                      <w:b/>
                      <w:bCs/>
                      <w:sz w:val="20"/>
                      <w:szCs w:val="18"/>
                    </w:rPr>
                  </w:pPr>
                  <w:r>
                    <w:rPr>
                      <w:rFonts w:asciiTheme="minorHAnsi" w:hAnsiTheme="minorHAnsi" w:cstheme="minorHAnsi"/>
                      <w:b/>
                      <w:bCs/>
                      <w:sz w:val="20"/>
                      <w:szCs w:val="18"/>
                    </w:rPr>
                    <w:t>8</w:t>
                  </w:r>
                </w:p>
              </w:tc>
            </w:tr>
            <w:tr w:rsidR="00DB41E9" w:rsidRPr="009B36D0" w14:paraId="5465CF4D" w14:textId="348B043F" w:rsidTr="009831F2">
              <w:trPr>
                <w:trHeight w:val="270"/>
              </w:trPr>
              <w:tc>
                <w:tcPr>
                  <w:tcW w:w="4680" w:type="dxa"/>
                  <w:shd w:val="clear" w:color="auto" w:fill="auto"/>
                  <w:noWrap/>
                  <w:vAlign w:val="center"/>
                </w:tcPr>
                <w:p w14:paraId="617128BF" w14:textId="55F27F69" w:rsidR="00DB41E9" w:rsidRPr="009B36D0" w:rsidRDefault="004D6C9B" w:rsidP="009831F2">
                  <w:pPr>
                    <w:ind w:left="344"/>
                    <w:rPr>
                      <w:rFonts w:asciiTheme="minorHAnsi" w:hAnsiTheme="minorHAnsi" w:cs="Calibri"/>
                      <w:sz w:val="20"/>
                      <w:szCs w:val="18"/>
                    </w:rPr>
                  </w:pPr>
                  <w:r>
                    <w:rPr>
                      <w:rFonts w:asciiTheme="minorHAnsi" w:hAnsiTheme="minorHAnsi"/>
                      <w:sz w:val="20"/>
                      <w:szCs w:val="18"/>
                    </w:rPr>
                    <w:t>Tour S</w:t>
                  </w:r>
                  <w:r w:rsidR="00DB41E9" w:rsidRPr="009B36D0">
                    <w:rPr>
                      <w:rFonts w:asciiTheme="minorHAnsi" w:hAnsiTheme="minorHAnsi"/>
                      <w:sz w:val="20"/>
                      <w:szCs w:val="18"/>
                    </w:rPr>
                    <w:t>top 8- Little Round top</w:t>
                  </w:r>
                </w:p>
              </w:tc>
              <w:tc>
                <w:tcPr>
                  <w:tcW w:w="902" w:type="dxa"/>
                  <w:shd w:val="clear" w:color="auto" w:fill="auto"/>
                  <w:noWrap/>
                  <w:vAlign w:val="center"/>
                </w:tcPr>
                <w:p w14:paraId="4D350053" w14:textId="5CC4EFFE"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1170" w:type="dxa"/>
                  <w:vAlign w:val="center"/>
                </w:tcPr>
                <w:p w14:paraId="055A614C" w14:textId="6BC7A3BE" w:rsidR="00DB41E9" w:rsidRPr="009B36D0" w:rsidRDefault="004A38DF" w:rsidP="00DB41E9">
                  <w:pPr>
                    <w:pStyle w:val="NoSpacing"/>
                    <w:jc w:val="center"/>
                    <w:rPr>
                      <w:rFonts w:asciiTheme="minorHAnsi" w:hAnsiTheme="minorHAnsi" w:cstheme="minorHAnsi"/>
                      <w:b/>
                      <w:bCs/>
                      <w:sz w:val="20"/>
                      <w:szCs w:val="18"/>
                    </w:rPr>
                  </w:pPr>
                  <w:r>
                    <w:rPr>
                      <w:rFonts w:asciiTheme="minorHAnsi" w:hAnsiTheme="minorHAnsi" w:cstheme="minorHAnsi"/>
                      <w:b/>
                      <w:bCs/>
                      <w:sz w:val="20"/>
                      <w:szCs w:val="18"/>
                    </w:rPr>
                    <w:t>7</w:t>
                  </w:r>
                </w:p>
              </w:tc>
              <w:tc>
                <w:tcPr>
                  <w:tcW w:w="990" w:type="dxa"/>
                  <w:tcBorders>
                    <w:right w:val="single" w:sz="4" w:space="0" w:color="auto"/>
                  </w:tcBorders>
                  <w:vAlign w:val="center"/>
                </w:tcPr>
                <w:p w14:paraId="77535EB9" w14:textId="070EC025"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898" w:type="dxa"/>
                  <w:tcBorders>
                    <w:left w:val="single" w:sz="4" w:space="0" w:color="auto"/>
                  </w:tcBorders>
                  <w:shd w:val="clear" w:color="auto" w:fill="D9D9D9" w:themeFill="background1" w:themeFillShade="D9"/>
                  <w:vAlign w:val="center"/>
                </w:tcPr>
                <w:p w14:paraId="542EA7A6" w14:textId="47A43135" w:rsidR="00DB41E9" w:rsidRPr="009B36D0" w:rsidRDefault="004A38DF" w:rsidP="00DB41E9">
                  <w:pPr>
                    <w:pStyle w:val="NoSpacing"/>
                    <w:jc w:val="center"/>
                    <w:rPr>
                      <w:rFonts w:asciiTheme="minorHAnsi" w:hAnsiTheme="minorHAnsi" w:cstheme="minorHAnsi"/>
                      <w:b/>
                      <w:bCs/>
                      <w:sz w:val="20"/>
                      <w:szCs w:val="18"/>
                    </w:rPr>
                  </w:pPr>
                  <w:r>
                    <w:rPr>
                      <w:rFonts w:asciiTheme="minorHAnsi" w:hAnsiTheme="minorHAnsi" w:cstheme="minorHAnsi"/>
                      <w:b/>
                      <w:bCs/>
                      <w:sz w:val="20"/>
                      <w:szCs w:val="18"/>
                    </w:rPr>
                    <w:t>7</w:t>
                  </w:r>
                </w:p>
              </w:tc>
            </w:tr>
            <w:tr w:rsidR="00DB41E9" w:rsidRPr="009B36D0" w14:paraId="043B9434" w14:textId="6216A017" w:rsidTr="009831F2">
              <w:trPr>
                <w:trHeight w:val="270"/>
              </w:trPr>
              <w:tc>
                <w:tcPr>
                  <w:tcW w:w="4680" w:type="dxa"/>
                  <w:shd w:val="clear" w:color="auto" w:fill="auto"/>
                  <w:noWrap/>
                  <w:vAlign w:val="center"/>
                </w:tcPr>
                <w:p w14:paraId="60CE8C9F" w14:textId="26647008" w:rsidR="00DB41E9" w:rsidRPr="009B36D0" w:rsidRDefault="00DB41E9" w:rsidP="009831F2">
                  <w:pPr>
                    <w:pStyle w:val="NoSpacing"/>
                    <w:spacing w:line="276" w:lineRule="auto"/>
                    <w:ind w:left="344"/>
                    <w:rPr>
                      <w:rFonts w:asciiTheme="minorHAnsi" w:hAnsiTheme="minorHAnsi"/>
                      <w:sz w:val="20"/>
                      <w:szCs w:val="18"/>
                    </w:rPr>
                  </w:pPr>
                  <w:r w:rsidRPr="009B36D0">
                    <w:rPr>
                      <w:rFonts w:asciiTheme="minorHAnsi" w:hAnsiTheme="minorHAnsi"/>
                      <w:sz w:val="20"/>
                      <w:szCs w:val="18"/>
                    </w:rPr>
                    <w:t xml:space="preserve">Tour </w:t>
                  </w:r>
                  <w:r w:rsidR="004D6C9B">
                    <w:rPr>
                      <w:rFonts w:asciiTheme="minorHAnsi" w:hAnsiTheme="minorHAnsi"/>
                      <w:noProof/>
                      <w:sz w:val="20"/>
                      <w:szCs w:val="18"/>
                    </w:rPr>
                    <w:t>S</w:t>
                  </w:r>
                  <w:r w:rsidRPr="004D6C9B">
                    <w:rPr>
                      <w:rFonts w:asciiTheme="minorHAnsi" w:hAnsiTheme="minorHAnsi"/>
                      <w:noProof/>
                      <w:sz w:val="20"/>
                      <w:szCs w:val="18"/>
                    </w:rPr>
                    <w:t>top</w:t>
                  </w:r>
                  <w:r w:rsidRPr="009B36D0">
                    <w:rPr>
                      <w:rFonts w:asciiTheme="minorHAnsi" w:hAnsiTheme="minorHAnsi"/>
                      <w:sz w:val="20"/>
                      <w:szCs w:val="18"/>
                    </w:rPr>
                    <w:t xml:space="preserve"> 2 – The Eternal Light Peace Memorial</w:t>
                  </w:r>
                </w:p>
              </w:tc>
              <w:tc>
                <w:tcPr>
                  <w:tcW w:w="902" w:type="dxa"/>
                  <w:shd w:val="clear" w:color="auto" w:fill="auto"/>
                  <w:noWrap/>
                  <w:vAlign w:val="center"/>
                </w:tcPr>
                <w:p w14:paraId="6EF58CD2" w14:textId="1C1EC7F8"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w:t>
                  </w:r>
                </w:p>
              </w:tc>
              <w:tc>
                <w:tcPr>
                  <w:tcW w:w="1170" w:type="dxa"/>
                  <w:vAlign w:val="center"/>
                </w:tcPr>
                <w:p w14:paraId="5D28450E" w14:textId="3A54806F"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0</w:t>
                  </w:r>
                </w:p>
              </w:tc>
              <w:tc>
                <w:tcPr>
                  <w:tcW w:w="990" w:type="dxa"/>
                  <w:tcBorders>
                    <w:right w:val="single" w:sz="4" w:space="0" w:color="auto"/>
                  </w:tcBorders>
                  <w:vAlign w:val="center"/>
                </w:tcPr>
                <w:p w14:paraId="6CEE1229" w14:textId="3B6C2A7C"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7</w:t>
                  </w:r>
                </w:p>
              </w:tc>
              <w:tc>
                <w:tcPr>
                  <w:tcW w:w="898" w:type="dxa"/>
                  <w:tcBorders>
                    <w:left w:val="single" w:sz="4" w:space="0" w:color="auto"/>
                  </w:tcBorders>
                  <w:shd w:val="clear" w:color="auto" w:fill="D9D9D9" w:themeFill="background1" w:themeFillShade="D9"/>
                  <w:vAlign w:val="center"/>
                </w:tcPr>
                <w:p w14:paraId="190878B6" w14:textId="7CE4FA82" w:rsidR="00DB41E9" w:rsidRPr="009B36D0" w:rsidRDefault="004A38DF" w:rsidP="00DB41E9">
                  <w:pPr>
                    <w:pStyle w:val="NoSpacing"/>
                    <w:jc w:val="center"/>
                    <w:rPr>
                      <w:rFonts w:asciiTheme="minorHAnsi" w:hAnsiTheme="minorHAnsi" w:cstheme="minorHAnsi"/>
                      <w:b/>
                      <w:bCs/>
                      <w:sz w:val="20"/>
                      <w:szCs w:val="18"/>
                    </w:rPr>
                  </w:pPr>
                  <w:r>
                    <w:rPr>
                      <w:rFonts w:asciiTheme="minorHAnsi" w:hAnsiTheme="minorHAnsi" w:cstheme="minorHAnsi"/>
                      <w:b/>
                      <w:bCs/>
                      <w:sz w:val="20"/>
                      <w:szCs w:val="18"/>
                    </w:rPr>
                    <w:t>7</w:t>
                  </w:r>
                </w:p>
              </w:tc>
            </w:tr>
            <w:tr w:rsidR="00DB41E9" w:rsidRPr="009B36D0" w14:paraId="71C997BC" w14:textId="304E7CAC" w:rsidTr="009831F2">
              <w:trPr>
                <w:trHeight w:val="207"/>
              </w:trPr>
              <w:tc>
                <w:tcPr>
                  <w:tcW w:w="4680" w:type="dxa"/>
                  <w:tcBorders>
                    <w:bottom w:val="single" w:sz="4" w:space="0" w:color="auto"/>
                  </w:tcBorders>
                  <w:shd w:val="clear" w:color="auto" w:fill="auto"/>
                  <w:noWrap/>
                  <w:vAlign w:val="center"/>
                </w:tcPr>
                <w:p w14:paraId="7CB1322E" w14:textId="77777777" w:rsidR="00DB41E9" w:rsidRPr="009B36D0" w:rsidRDefault="00DB41E9" w:rsidP="009831F2">
                  <w:pPr>
                    <w:jc w:val="right"/>
                    <w:rPr>
                      <w:rFonts w:asciiTheme="minorHAnsi" w:hAnsiTheme="minorHAnsi" w:cstheme="minorHAnsi"/>
                      <w:b/>
                      <w:sz w:val="20"/>
                      <w:szCs w:val="18"/>
                    </w:rPr>
                  </w:pPr>
                  <w:r w:rsidRPr="009B36D0">
                    <w:rPr>
                      <w:rFonts w:asciiTheme="minorHAnsi" w:hAnsiTheme="minorHAnsi" w:cstheme="minorHAnsi"/>
                      <w:b/>
                      <w:sz w:val="20"/>
                      <w:szCs w:val="18"/>
                    </w:rPr>
                    <w:t>Total</w:t>
                  </w:r>
                </w:p>
              </w:tc>
              <w:tc>
                <w:tcPr>
                  <w:tcW w:w="902" w:type="dxa"/>
                  <w:tcBorders>
                    <w:bottom w:val="single" w:sz="4" w:space="0" w:color="auto"/>
                  </w:tcBorders>
                  <w:shd w:val="clear" w:color="auto" w:fill="D9D9D9" w:themeFill="background1" w:themeFillShade="D9"/>
                  <w:noWrap/>
                  <w:vAlign w:val="center"/>
                </w:tcPr>
                <w:p w14:paraId="34DEFDC1" w14:textId="63EA359B"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24</w:t>
                  </w:r>
                </w:p>
              </w:tc>
              <w:tc>
                <w:tcPr>
                  <w:tcW w:w="1170" w:type="dxa"/>
                  <w:tcBorders>
                    <w:bottom w:val="single" w:sz="4" w:space="0" w:color="auto"/>
                  </w:tcBorders>
                  <w:shd w:val="clear" w:color="auto" w:fill="D9D9D9" w:themeFill="background1" w:themeFillShade="D9"/>
                  <w:vAlign w:val="center"/>
                </w:tcPr>
                <w:p w14:paraId="69B9B64B" w14:textId="2B176436"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7</w:t>
                  </w:r>
                </w:p>
              </w:tc>
              <w:tc>
                <w:tcPr>
                  <w:tcW w:w="990" w:type="dxa"/>
                  <w:tcBorders>
                    <w:bottom w:val="single" w:sz="4" w:space="0" w:color="auto"/>
                    <w:right w:val="single" w:sz="4" w:space="0" w:color="auto"/>
                  </w:tcBorders>
                  <w:shd w:val="clear" w:color="auto" w:fill="D9D9D9" w:themeFill="background1" w:themeFillShade="D9"/>
                  <w:vAlign w:val="center"/>
                </w:tcPr>
                <w:p w14:paraId="14934BA4" w14:textId="5BEE05E2" w:rsidR="00DB41E9" w:rsidRPr="009B36D0" w:rsidRDefault="00DB41E9" w:rsidP="00DB41E9">
                  <w:pPr>
                    <w:pStyle w:val="NoSpacing"/>
                    <w:jc w:val="center"/>
                    <w:rPr>
                      <w:rFonts w:asciiTheme="minorHAnsi" w:hAnsiTheme="minorHAnsi" w:cstheme="minorHAnsi"/>
                      <w:b/>
                      <w:bCs/>
                      <w:sz w:val="20"/>
                      <w:szCs w:val="18"/>
                    </w:rPr>
                  </w:pPr>
                  <w:r w:rsidRPr="009B36D0">
                    <w:rPr>
                      <w:rFonts w:asciiTheme="minorHAnsi" w:hAnsiTheme="minorHAnsi" w:cstheme="minorHAnsi"/>
                      <w:b/>
                      <w:bCs/>
                      <w:sz w:val="20"/>
                      <w:szCs w:val="18"/>
                    </w:rPr>
                    <w:t>7</w:t>
                  </w:r>
                </w:p>
              </w:tc>
              <w:tc>
                <w:tcPr>
                  <w:tcW w:w="898" w:type="dxa"/>
                  <w:tcBorders>
                    <w:left w:val="single" w:sz="4" w:space="0" w:color="auto"/>
                    <w:bottom w:val="single" w:sz="4" w:space="0" w:color="auto"/>
                  </w:tcBorders>
                  <w:shd w:val="clear" w:color="auto" w:fill="D9D9D9" w:themeFill="background1" w:themeFillShade="D9"/>
                  <w:vAlign w:val="center"/>
                </w:tcPr>
                <w:p w14:paraId="4E1192EC" w14:textId="51D1FD62" w:rsidR="00DB41E9" w:rsidRPr="009B36D0" w:rsidRDefault="004A38DF" w:rsidP="00DB41E9">
                  <w:pPr>
                    <w:pStyle w:val="NoSpacing"/>
                    <w:jc w:val="center"/>
                    <w:rPr>
                      <w:rFonts w:asciiTheme="minorHAnsi" w:hAnsiTheme="minorHAnsi" w:cstheme="minorHAnsi"/>
                      <w:b/>
                      <w:bCs/>
                      <w:sz w:val="20"/>
                      <w:szCs w:val="18"/>
                    </w:rPr>
                  </w:pPr>
                  <w:r>
                    <w:rPr>
                      <w:rFonts w:asciiTheme="minorHAnsi" w:hAnsiTheme="minorHAnsi" w:cstheme="minorHAnsi"/>
                      <w:b/>
                      <w:bCs/>
                      <w:sz w:val="20"/>
                      <w:szCs w:val="18"/>
                    </w:rPr>
                    <w:fldChar w:fldCharType="begin"/>
                  </w:r>
                  <w:r>
                    <w:rPr>
                      <w:rFonts w:asciiTheme="minorHAnsi" w:hAnsiTheme="minorHAnsi" w:cstheme="minorHAnsi"/>
                      <w:b/>
                      <w:bCs/>
                      <w:sz w:val="20"/>
                      <w:szCs w:val="18"/>
                    </w:rPr>
                    <w:instrText xml:space="preserve"> =SUM(ABOVE) </w:instrText>
                  </w:r>
                  <w:r>
                    <w:rPr>
                      <w:rFonts w:asciiTheme="minorHAnsi" w:hAnsiTheme="minorHAnsi" w:cstheme="minorHAnsi"/>
                      <w:b/>
                      <w:bCs/>
                      <w:sz w:val="20"/>
                      <w:szCs w:val="18"/>
                    </w:rPr>
                    <w:fldChar w:fldCharType="separate"/>
                  </w:r>
                  <w:r>
                    <w:rPr>
                      <w:rFonts w:asciiTheme="minorHAnsi" w:hAnsiTheme="minorHAnsi" w:cstheme="minorHAnsi"/>
                      <w:b/>
                      <w:bCs/>
                      <w:noProof/>
                      <w:sz w:val="20"/>
                      <w:szCs w:val="18"/>
                    </w:rPr>
                    <w:t>38</w:t>
                  </w:r>
                  <w:r>
                    <w:rPr>
                      <w:rFonts w:asciiTheme="minorHAnsi" w:hAnsiTheme="minorHAnsi" w:cstheme="minorHAnsi"/>
                      <w:b/>
                      <w:bCs/>
                      <w:sz w:val="20"/>
                      <w:szCs w:val="18"/>
                    </w:rPr>
                    <w:fldChar w:fldCharType="end"/>
                  </w:r>
                </w:p>
              </w:tc>
            </w:tr>
          </w:tbl>
          <w:p w14:paraId="23AD3F62" w14:textId="77777777" w:rsidR="00847BA2" w:rsidRDefault="00847BA2" w:rsidP="00A256A5">
            <w:pPr>
              <w:widowControl w:val="0"/>
              <w:adjustRightInd w:val="0"/>
              <w:spacing w:line="276" w:lineRule="auto"/>
              <w:rPr>
                <w:rFonts w:asciiTheme="minorHAnsi" w:hAnsiTheme="minorHAnsi" w:cs="Times"/>
                <w:sz w:val="22"/>
                <w:szCs w:val="22"/>
              </w:rPr>
            </w:pPr>
          </w:p>
          <w:p w14:paraId="3422297B" w14:textId="49606C01" w:rsidR="003F5E2D" w:rsidRDefault="003F5E2D" w:rsidP="00A256A5">
            <w:pPr>
              <w:widowControl w:val="0"/>
              <w:adjustRightInd w:val="0"/>
              <w:spacing w:line="276" w:lineRule="auto"/>
              <w:rPr>
                <w:rFonts w:asciiTheme="minorHAnsi" w:hAnsiTheme="minorHAnsi" w:cstheme="minorHAnsi"/>
                <w:sz w:val="22"/>
                <w:szCs w:val="22"/>
              </w:rPr>
            </w:pPr>
            <w:r>
              <w:rPr>
                <w:rFonts w:asciiTheme="minorHAnsi" w:hAnsiTheme="minorHAnsi" w:cs="Times"/>
                <w:sz w:val="22"/>
                <w:szCs w:val="22"/>
              </w:rPr>
              <w:t>O</w:t>
            </w:r>
            <w:r w:rsidRPr="00957C38">
              <w:rPr>
                <w:rFonts w:asciiTheme="minorHAnsi" w:hAnsiTheme="minorHAnsi" w:cs="Times"/>
                <w:sz w:val="22"/>
                <w:szCs w:val="22"/>
              </w:rPr>
              <w:t xml:space="preserve">ne visitor </w:t>
            </w:r>
            <w:r>
              <w:rPr>
                <w:rFonts w:asciiTheme="minorHAnsi" w:hAnsiTheme="minorHAnsi" w:cs="Times"/>
                <w:sz w:val="22"/>
                <w:szCs w:val="22"/>
              </w:rPr>
              <w:t xml:space="preserve">or </w:t>
            </w:r>
            <w:r w:rsidRPr="00957C38">
              <w:rPr>
                <w:rFonts w:asciiTheme="minorHAnsi" w:hAnsiTheme="minorHAnsi" w:cs="Times"/>
                <w:sz w:val="22"/>
                <w:szCs w:val="22"/>
              </w:rPr>
              <w:t xml:space="preserve">group will </w:t>
            </w:r>
            <w:r w:rsidRPr="0081030C">
              <w:rPr>
                <w:rFonts w:asciiTheme="minorHAnsi" w:hAnsiTheme="minorHAnsi" w:cs="Times"/>
                <w:noProof/>
                <w:sz w:val="22"/>
                <w:szCs w:val="22"/>
              </w:rPr>
              <w:t>be intercepted</w:t>
            </w:r>
            <w:r w:rsidRPr="00957C38">
              <w:rPr>
                <w:rFonts w:asciiTheme="minorHAnsi" w:hAnsiTheme="minorHAnsi" w:cs="Times"/>
                <w:sz w:val="22"/>
                <w:szCs w:val="22"/>
              </w:rPr>
              <w:t xml:space="preserve"> at a time and once the initial contact ends the next interval will begin.  If researchers are unable to meet their sampling quota for the </w:t>
            </w:r>
            <w:r>
              <w:rPr>
                <w:rFonts w:asciiTheme="minorHAnsi" w:hAnsiTheme="minorHAnsi" w:cs="Times"/>
                <w:sz w:val="22"/>
                <w:szCs w:val="22"/>
              </w:rPr>
              <w:t>week</w:t>
            </w:r>
            <w:r w:rsidRPr="00957C38">
              <w:rPr>
                <w:rFonts w:asciiTheme="minorHAnsi" w:hAnsiTheme="minorHAnsi" w:cs="Times"/>
                <w:sz w:val="22"/>
                <w:szCs w:val="22"/>
              </w:rPr>
              <w:t xml:space="preserve">, which will </w:t>
            </w:r>
            <w:r w:rsidRPr="0081030C">
              <w:rPr>
                <w:rFonts w:asciiTheme="minorHAnsi" w:hAnsiTheme="minorHAnsi" w:cs="Times"/>
                <w:noProof/>
                <w:sz w:val="22"/>
                <w:szCs w:val="22"/>
              </w:rPr>
              <w:t>be assessed</w:t>
            </w:r>
            <w:r w:rsidRPr="00957C38">
              <w:rPr>
                <w:rFonts w:asciiTheme="minorHAnsi" w:hAnsiTheme="minorHAnsi" w:cs="Times"/>
                <w:sz w:val="22"/>
                <w:szCs w:val="22"/>
              </w:rPr>
              <w:t xml:space="preserve"> mid-</w:t>
            </w:r>
            <w:r>
              <w:rPr>
                <w:rFonts w:asciiTheme="minorHAnsi" w:hAnsiTheme="minorHAnsi" w:cs="Times"/>
                <w:sz w:val="22"/>
                <w:szCs w:val="22"/>
              </w:rPr>
              <w:t>week</w:t>
            </w:r>
            <w:r w:rsidR="00847BA2">
              <w:rPr>
                <w:rFonts w:asciiTheme="minorHAnsi" w:hAnsiTheme="minorHAnsi" w:cs="Times"/>
                <w:sz w:val="22"/>
                <w:szCs w:val="22"/>
              </w:rPr>
              <w:t>,</w:t>
            </w:r>
            <w:r>
              <w:rPr>
                <w:rFonts w:asciiTheme="minorHAnsi" w:hAnsiTheme="minorHAnsi" w:cs="Times"/>
                <w:sz w:val="22"/>
                <w:szCs w:val="22"/>
              </w:rPr>
              <w:t xml:space="preserve"> an</w:t>
            </w:r>
            <w:r w:rsidRPr="00957C38">
              <w:rPr>
                <w:rFonts w:asciiTheme="minorHAnsi" w:hAnsiTheme="minorHAnsi" w:cs="Times"/>
                <w:sz w:val="22"/>
                <w:szCs w:val="22"/>
              </w:rPr>
              <w:t xml:space="preserve"> additional day</w:t>
            </w:r>
            <w:r>
              <w:rPr>
                <w:rFonts w:asciiTheme="minorHAnsi" w:hAnsiTheme="minorHAnsi" w:cs="Times"/>
                <w:sz w:val="22"/>
                <w:szCs w:val="22"/>
              </w:rPr>
              <w:t xml:space="preserve"> </w:t>
            </w:r>
            <w:r w:rsidR="005A1528">
              <w:rPr>
                <w:rFonts w:asciiTheme="minorHAnsi" w:hAnsiTheme="minorHAnsi" w:cs="Times"/>
                <w:sz w:val="22"/>
                <w:szCs w:val="22"/>
              </w:rPr>
              <w:t xml:space="preserve">may </w:t>
            </w:r>
            <w:r w:rsidRPr="0081030C">
              <w:rPr>
                <w:rFonts w:asciiTheme="minorHAnsi" w:hAnsiTheme="minorHAnsi" w:cs="Times"/>
                <w:noProof/>
                <w:sz w:val="22"/>
                <w:szCs w:val="22"/>
              </w:rPr>
              <w:t>be added</w:t>
            </w:r>
            <w:r w:rsidR="00847BA2">
              <w:rPr>
                <w:rFonts w:asciiTheme="minorHAnsi" w:hAnsiTheme="minorHAnsi" w:cs="Times"/>
                <w:sz w:val="22"/>
                <w:szCs w:val="22"/>
              </w:rPr>
              <w:t xml:space="preserve">. </w:t>
            </w:r>
            <w:r w:rsidR="00057DA0">
              <w:rPr>
                <w:rFonts w:asciiTheme="minorHAnsi" w:hAnsiTheme="minorHAnsi" w:cs="Times"/>
                <w:sz w:val="22"/>
                <w:szCs w:val="22"/>
              </w:rPr>
              <w:t xml:space="preserve">During the sampling </w:t>
            </w:r>
            <w:r w:rsidR="00057DA0" w:rsidRPr="005F169C">
              <w:rPr>
                <w:rFonts w:asciiTheme="minorHAnsi" w:hAnsiTheme="minorHAnsi" w:cs="Times"/>
                <w:noProof/>
                <w:sz w:val="22"/>
                <w:szCs w:val="22"/>
              </w:rPr>
              <w:t>period</w:t>
            </w:r>
            <w:r w:rsidR="005F169C">
              <w:rPr>
                <w:rFonts w:asciiTheme="minorHAnsi" w:hAnsiTheme="minorHAnsi" w:cs="Times"/>
                <w:noProof/>
                <w:sz w:val="22"/>
                <w:szCs w:val="22"/>
              </w:rPr>
              <w:t>,</w:t>
            </w:r>
            <w:r w:rsidR="00057DA0">
              <w:rPr>
                <w:rFonts w:asciiTheme="minorHAnsi" w:hAnsiTheme="minorHAnsi" w:cs="Times"/>
                <w:sz w:val="22"/>
                <w:szCs w:val="22"/>
              </w:rPr>
              <w:t xml:space="preserve"> we expect to contact </w:t>
            </w:r>
            <w:r w:rsidR="00057DA0" w:rsidRPr="007B5436">
              <w:rPr>
                <w:rFonts w:asciiTheme="minorHAnsi" w:hAnsiTheme="minorHAnsi" w:cstheme="minorHAnsi"/>
                <w:sz w:val="22"/>
                <w:szCs w:val="22"/>
              </w:rPr>
              <w:t>652</w:t>
            </w:r>
            <w:r w:rsidR="00057DA0">
              <w:rPr>
                <w:rFonts w:asciiTheme="minorHAnsi" w:hAnsiTheme="minorHAnsi" w:cstheme="minorHAnsi"/>
                <w:sz w:val="22"/>
                <w:szCs w:val="22"/>
              </w:rPr>
              <w:t xml:space="preserve"> visitors at </w:t>
            </w:r>
            <w:r w:rsidR="00057DA0" w:rsidRPr="007B5436">
              <w:rPr>
                <w:rFonts w:asciiTheme="minorHAnsi" w:hAnsiTheme="minorHAnsi" w:cstheme="minorHAnsi"/>
                <w:sz w:val="22"/>
                <w:szCs w:val="22"/>
              </w:rPr>
              <w:t xml:space="preserve">EISE </w:t>
            </w:r>
            <w:r w:rsidR="00057DA0">
              <w:rPr>
                <w:rFonts w:asciiTheme="minorHAnsi" w:hAnsiTheme="minorHAnsi" w:cstheme="minorHAnsi"/>
                <w:sz w:val="22"/>
                <w:szCs w:val="22"/>
              </w:rPr>
              <w:t xml:space="preserve">and </w:t>
            </w:r>
            <w:r w:rsidR="00057DA0" w:rsidRPr="007B5436">
              <w:rPr>
                <w:rFonts w:asciiTheme="minorHAnsi" w:hAnsiTheme="minorHAnsi" w:cstheme="minorHAnsi"/>
                <w:sz w:val="22"/>
                <w:szCs w:val="22"/>
              </w:rPr>
              <w:t>2,772</w:t>
            </w:r>
            <w:r w:rsidR="00057DA0">
              <w:rPr>
                <w:rFonts w:asciiTheme="minorHAnsi" w:hAnsiTheme="minorHAnsi" w:cstheme="minorHAnsi"/>
                <w:sz w:val="22"/>
                <w:szCs w:val="22"/>
              </w:rPr>
              <w:t xml:space="preserve"> at</w:t>
            </w:r>
            <w:r w:rsidR="00057DA0" w:rsidRPr="007B5436">
              <w:rPr>
                <w:rFonts w:asciiTheme="minorHAnsi" w:hAnsiTheme="minorHAnsi" w:cstheme="minorHAnsi"/>
                <w:sz w:val="22"/>
                <w:szCs w:val="22"/>
              </w:rPr>
              <w:t xml:space="preserve"> GETT</w:t>
            </w:r>
            <w:r w:rsidR="00057DA0">
              <w:rPr>
                <w:rFonts w:asciiTheme="minorHAnsi" w:hAnsiTheme="minorHAnsi" w:cstheme="minorHAnsi"/>
                <w:sz w:val="22"/>
                <w:szCs w:val="22"/>
              </w:rPr>
              <w:t>.</w:t>
            </w:r>
          </w:p>
          <w:p w14:paraId="0EA7857D" w14:textId="77777777" w:rsidR="00847BA2" w:rsidRDefault="00847BA2" w:rsidP="00A256A5">
            <w:pPr>
              <w:widowControl w:val="0"/>
              <w:adjustRightInd w:val="0"/>
              <w:spacing w:line="276" w:lineRule="auto"/>
              <w:rPr>
                <w:rFonts w:asciiTheme="minorHAnsi" w:hAnsiTheme="minorHAnsi" w:cs="Times"/>
                <w:sz w:val="22"/>
                <w:szCs w:val="22"/>
              </w:rPr>
            </w:pPr>
          </w:p>
          <w:tbl>
            <w:tblPr>
              <w:tblW w:w="8640" w:type="dxa"/>
              <w:tblInd w:w="345" w:type="dxa"/>
              <w:tblLayout w:type="fixed"/>
              <w:tblLook w:val="04A0" w:firstRow="1" w:lastRow="0" w:firstColumn="1" w:lastColumn="0" w:noHBand="0" w:noVBand="1"/>
            </w:tblPr>
            <w:tblGrid>
              <w:gridCol w:w="4680"/>
              <w:gridCol w:w="902"/>
              <w:gridCol w:w="1080"/>
              <w:gridCol w:w="990"/>
              <w:gridCol w:w="988"/>
            </w:tblGrid>
            <w:tr w:rsidR="00DB41E9" w:rsidRPr="00762EE0" w14:paraId="03FD6F3A" w14:textId="77777777" w:rsidTr="00F72140">
              <w:trPr>
                <w:trHeight w:val="467"/>
              </w:trPr>
              <w:tc>
                <w:tcPr>
                  <w:tcW w:w="8640" w:type="dxa"/>
                  <w:gridSpan w:val="5"/>
                  <w:tcBorders>
                    <w:bottom w:val="single" w:sz="4" w:space="0" w:color="auto"/>
                  </w:tcBorders>
                  <w:shd w:val="clear" w:color="auto" w:fill="auto"/>
                  <w:noWrap/>
                  <w:vAlign w:val="center"/>
                </w:tcPr>
                <w:p w14:paraId="26938260" w14:textId="70B8C4D6" w:rsidR="00DB41E9" w:rsidRPr="009B36D0" w:rsidRDefault="00DB41E9" w:rsidP="00F72140">
                  <w:pPr>
                    <w:pStyle w:val="NoSpacing"/>
                    <w:rPr>
                      <w:rFonts w:asciiTheme="minorHAnsi" w:hAnsiTheme="minorHAnsi" w:cstheme="minorHAnsi"/>
                      <w:b/>
                      <w:bCs/>
                      <w:sz w:val="20"/>
                      <w:szCs w:val="22"/>
                    </w:rPr>
                  </w:pPr>
                  <w:r>
                    <w:rPr>
                      <w:rFonts w:asciiTheme="minorHAnsi" w:hAnsiTheme="minorHAnsi" w:cstheme="minorHAnsi"/>
                      <w:b/>
                      <w:bCs/>
                      <w:sz w:val="20"/>
                      <w:szCs w:val="22"/>
                    </w:rPr>
                    <w:t xml:space="preserve">TABLE 2.  </w:t>
                  </w:r>
                  <w:r w:rsidRPr="009B36D0">
                    <w:rPr>
                      <w:rFonts w:asciiTheme="minorHAnsi" w:hAnsiTheme="minorHAnsi" w:cstheme="minorHAnsi"/>
                      <w:b/>
                      <w:bCs/>
                      <w:sz w:val="20"/>
                      <w:szCs w:val="22"/>
                    </w:rPr>
                    <w:t>Number of Visitors Contacted</w:t>
                  </w:r>
                </w:p>
              </w:tc>
            </w:tr>
            <w:tr w:rsidR="00DB41E9" w:rsidRPr="004501F6" w14:paraId="11A11DC8" w14:textId="1BA8AE4B" w:rsidTr="00F72140">
              <w:trPr>
                <w:trHeight w:val="359"/>
              </w:trPr>
              <w:tc>
                <w:tcPr>
                  <w:tcW w:w="4680" w:type="dxa"/>
                  <w:tcBorders>
                    <w:top w:val="single" w:sz="4" w:space="0" w:color="auto"/>
                  </w:tcBorders>
                  <w:shd w:val="clear" w:color="auto" w:fill="auto"/>
                  <w:noWrap/>
                  <w:vAlign w:val="center"/>
                </w:tcPr>
                <w:p w14:paraId="2CA0A916" w14:textId="77777777" w:rsidR="00DB41E9" w:rsidRPr="009B36D0" w:rsidRDefault="00DB41E9" w:rsidP="00057DA0">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Location</w:t>
                  </w:r>
                </w:p>
              </w:tc>
              <w:tc>
                <w:tcPr>
                  <w:tcW w:w="902"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2A83807E" w14:textId="4DC994E9" w:rsidR="00DB41E9" w:rsidRPr="009B36D0" w:rsidRDefault="00DB41E9" w:rsidP="00057DA0">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Ju</w:t>
                  </w:r>
                  <w:r w:rsidR="009101E1">
                    <w:rPr>
                      <w:rFonts w:asciiTheme="minorHAnsi" w:hAnsiTheme="minorHAnsi" w:cstheme="minorHAnsi"/>
                      <w:b/>
                      <w:bCs/>
                      <w:sz w:val="20"/>
                      <w:szCs w:val="20"/>
                    </w:rPr>
                    <w:t>ne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530E7" w14:textId="77777777" w:rsidR="00DB41E9" w:rsidRPr="009B36D0" w:rsidRDefault="00DB41E9" w:rsidP="00057DA0">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October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1BA34" w14:textId="77777777" w:rsidR="00DB41E9" w:rsidRPr="009B36D0" w:rsidRDefault="00DB41E9" w:rsidP="00057DA0">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April</w:t>
                  </w:r>
                </w:p>
              </w:tc>
              <w:tc>
                <w:tcPr>
                  <w:tcW w:w="988" w:type="dxa"/>
                  <w:tcBorders>
                    <w:top w:val="single" w:sz="4" w:space="0" w:color="auto"/>
                    <w:left w:val="single" w:sz="4" w:space="0" w:color="auto"/>
                    <w:bottom w:val="single" w:sz="4" w:space="0" w:color="auto"/>
                  </w:tcBorders>
                  <w:shd w:val="clear" w:color="auto" w:fill="D9D9D9" w:themeFill="background1" w:themeFillShade="D9"/>
                  <w:vAlign w:val="center"/>
                </w:tcPr>
                <w:p w14:paraId="313330EA" w14:textId="7A76F926" w:rsidR="00DB41E9" w:rsidRPr="009B36D0" w:rsidRDefault="00DB41E9"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TOTAL</w:t>
                  </w:r>
                </w:p>
              </w:tc>
            </w:tr>
            <w:tr w:rsidR="00DB41E9" w:rsidRPr="004501F6" w14:paraId="6A016BE0" w14:textId="766B3551" w:rsidTr="009831F2">
              <w:trPr>
                <w:trHeight w:val="288"/>
              </w:trPr>
              <w:tc>
                <w:tcPr>
                  <w:tcW w:w="4680" w:type="dxa"/>
                  <w:shd w:val="clear" w:color="auto" w:fill="auto"/>
                  <w:noWrap/>
                  <w:vAlign w:val="center"/>
                </w:tcPr>
                <w:p w14:paraId="6D0040AB" w14:textId="2CC87416" w:rsidR="00DB41E9" w:rsidRPr="009B36D0" w:rsidRDefault="00DB41E9" w:rsidP="00057DA0">
                  <w:pPr>
                    <w:rPr>
                      <w:rFonts w:asciiTheme="minorHAnsi" w:hAnsiTheme="minorHAnsi"/>
                      <w:sz w:val="20"/>
                      <w:szCs w:val="20"/>
                    </w:rPr>
                  </w:pPr>
                  <w:r w:rsidRPr="009B36D0">
                    <w:rPr>
                      <w:rFonts w:asciiTheme="minorHAnsi" w:hAnsiTheme="minorHAnsi"/>
                      <w:sz w:val="20"/>
                      <w:szCs w:val="20"/>
                    </w:rPr>
                    <w:t>EISE</w:t>
                  </w:r>
                  <w:r w:rsidR="004A38DF">
                    <w:rPr>
                      <w:rFonts w:asciiTheme="minorHAnsi" w:hAnsiTheme="minorHAnsi"/>
                      <w:sz w:val="20"/>
                      <w:szCs w:val="18"/>
                    </w:rPr>
                    <w:t>(n=652)</w:t>
                  </w:r>
                </w:p>
                <w:p w14:paraId="3DBDD71C" w14:textId="77777777" w:rsidR="00DB41E9" w:rsidRPr="009B36D0" w:rsidRDefault="00DB41E9" w:rsidP="00057DA0">
                  <w:pPr>
                    <w:rPr>
                      <w:rFonts w:asciiTheme="minorHAnsi" w:hAnsiTheme="minorHAnsi" w:cs="Calibri"/>
                      <w:sz w:val="20"/>
                      <w:szCs w:val="20"/>
                    </w:rPr>
                  </w:pPr>
                  <w:r w:rsidRPr="009B36D0">
                    <w:rPr>
                      <w:rFonts w:asciiTheme="minorHAnsi" w:hAnsiTheme="minorHAnsi"/>
                      <w:sz w:val="20"/>
                      <w:szCs w:val="20"/>
                    </w:rPr>
                    <w:t xml:space="preserve">   Gettysburg Visitor Center</w:t>
                  </w:r>
                </w:p>
              </w:tc>
              <w:tc>
                <w:tcPr>
                  <w:tcW w:w="902" w:type="dxa"/>
                  <w:tcBorders>
                    <w:top w:val="single" w:sz="4" w:space="0" w:color="auto"/>
                    <w:right w:val="single" w:sz="4" w:space="0" w:color="auto"/>
                  </w:tcBorders>
                  <w:shd w:val="clear" w:color="auto" w:fill="auto"/>
                  <w:noWrap/>
                  <w:vAlign w:val="center"/>
                </w:tcPr>
                <w:p w14:paraId="7B816798" w14:textId="77777777" w:rsidR="00DB41E9" w:rsidRPr="009B36D0" w:rsidRDefault="00DB41E9" w:rsidP="00057DA0">
                  <w:pPr>
                    <w:pStyle w:val="NoSpacing"/>
                    <w:jc w:val="center"/>
                    <w:rPr>
                      <w:rFonts w:asciiTheme="minorHAnsi" w:hAnsiTheme="minorHAnsi" w:cstheme="minorHAnsi"/>
                      <w:b/>
                      <w:bCs/>
                      <w:sz w:val="20"/>
                      <w:szCs w:val="20"/>
                    </w:rPr>
                  </w:pPr>
                </w:p>
                <w:p w14:paraId="5C49BEEE" w14:textId="7E9EF0A3" w:rsidR="00DB41E9" w:rsidRPr="009B36D0" w:rsidRDefault="009101E1"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391</w:t>
                  </w:r>
                </w:p>
              </w:tc>
              <w:tc>
                <w:tcPr>
                  <w:tcW w:w="1080" w:type="dxa"/>
                  <w:tcBorders>
                    <w:top w:val="single" w:sz="4" w:space="0" w:color="auto"/>
                    <w:left w:val="single" w:sz="4" w:space="0" w:color="auto"/>
                    <w:right w:val="single" w:sz="4" w:space="0" w:color="auto"/>
                  </w:tcBorders>
                  <w:vAlign w:val="bottom"/>
                </w:tcPr>
                <w:p w14:paraId="397398BF" w14:textId="77777777" w:rsidR="00DB41E9" w:rsidRDefault="00DB41E9" w:rsidP="00DB41E9">
                  <w:pPr>
                    <w:pStyle w:val="NoSpacing"/>
                    <w:jc w:val="center"/>
                    <w:rPr>
                      <w:rFonts w:asciiTheme="minorHAnsi" w:hAnsiTheme="minorHAnsi" w:cstheme="minorHAnsi"/>
                      <w:b/>
                      <w:bCs/>
                      <w:sz w:val="20"/>
                      <w:szCs w:val="20"/>
                    </w:rPr>
                  </w:pPr>
                </w:p>
                <w:p w14:paraId="19C97489" w14:textId="27006056" w:rsidR="00DB41E9" w:rsidRPr="009B36D0" w:rsidRDefault="005F169C"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w:t>
                  </w:r>
                </w:p>
              </w:tc>
              <w:tc>
                <w:tcPr>
                  <w:tcW w:w="990" w:type="dxa"/>
                  <w:tcBorders>
                    <w:top w:val="single" w:sz="4" w:space="0" w:color="auto"/>
                    <w:left w:val="single" w:sz="4" w:space="0" w:color="auto"/>
                    <w:right w:val="single" w:sz="4" w:space="0" w:color="auto"/>
                  </w:tcBorders>
                  <w:vAlign w:val="bottom"/>
                </w:tcPr>
                <w:p w14:paraId="38CCAE0F" w14:textId="5B6C51F6" w:rsidR="00DB41E9" w:rsidRPr="009B36D0" w:rsidRDefault="005F169C"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w:t>
                  </w:r>
                </w:p>
              </w:tc>
              <w:tc>
                <w:tcPr>
                  <w:tcW w:w="988" w:type="dxa"/>
                  <w:tcBorders>
                    <w:top w:val="single" w:sz="4" w:space="0" w:color="auto"/>
                    <w:left w:val="single" w:sz="4" w:space="0" w:color="auto"/>
                  </w:tcBorders>
                  <w:shd w:val="clear" w:color="auto" w:fill="D9D9D9" w:themeFill="background1" w:themeFillShade="D9"/>
                  <w:vAlign w:val="bottom"/>
                </w:tcPr>
                <w:p w14:paraId="5234D93B" w14:textId="77777777" w:rsidR="00DB41E9" w:rsidRDefault="00DB41E9" w:rsidP="00DB41E9">
                  <w:pPr>
                    <w:pStyle w:val="NoSpacing"/>
                    <w:jc w:val="center"/>
                    <w:rPr>
                      <w:rFonts w:asciiTheme="minorHAnsi" w:hAnsiTheme="minorHAnsi" w:cstheme="minorHAnsi"/>
                      <w:b/>
                      <w:bCs/>
                      <w:sz w:val="20"/>
                      <w:szCs w:val="20"/>
                    </w:rPr>
                  </w:pPr>
                </w:p>
                <w:p w14:paraId="09E94F21" w14:textId="78D79793" w:rsidR="00DB41E9" w:rsidRPr="009B36D0" w:rsidRDefault="00F54E9B"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391</w:t>
                  </w:r>
                </w:p>
              </w:tc>
            </w:tr>
            <w:tr w:rsidR="00DB41E9" w:rsidRPr="004501F6" w14:paraId="2B980F5A" w14:textId="0C1D57E9" w:rsidTr="009831F2">
              <w:trPr>
                <w:trHeight w:val="369"/>
              </w:trPr>
              <w:tc>
                <w:tcPr>
                  <w:tcW w:w="4680" w:type="dxa"/>
                  <w:shd w:val="clear" w:color="auto" w:fill="auto"/>
                  <w:noWrap/>
                  <w:vAlign w:val="center"/>
                </w:tcPr>
                <w:p w14:paraId="53944EDC" w14:textId="77777777" w:rsidR="00DB41E9" w:rsidRPr="009B36D0" w:rsidRDefault="00DB41E9" w:rsidP="00057DA0">
                  <w:pPr>
                    <w:rPr>
                      <w:rFonts w:asciiTheme="minorHAnsi" w:hAnsiTheme="minorHAnsi"/>
                      <w:sz w:val="20"/>
                      <w:szCs w:val="20"/>
                    </w:rPr>
                  </w:pPr>
                  <w:r w:rsidRPr="009B36D0">
                    <w:rPr>
                      <w:rFonts w:asciiTheme="minorHAnsi" w:hAnsiTheme="minorHAnsi"/>
                      <w:sz w:val="20"/>
                      <w:szCs w:val="20"/>
                    </w:rPr>
                    <w:t xml:space="preserve">   Shuttle bus stop at EISE</w:t>
                  </w:r>
                </w:p>
              </w:tc>
              <w:tc>
                <w:tcPr>
                  <w:tcW w:w="902" w:type="dxa"/>
                  <w:tcBorders>
                    <w:right w:val="single" w:sz="4" w:space="0" w:color="auto"/>
                  </w:tcBorders>
                  <w:shd w:val="clear" w:color="auto" w:fill="auto"/>
                  <w:noWrap/>
                  <w:vAlign w:val="center"/>
                </w:tcPr>
                <w:p w14:paraId="57B4A891" w14:textId="3282A3F0" w:rsidR="00DB41E9" w:rsidRPr="009B36D0" w:rsidRDefault="009101E1"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261</w:t>
                  </w:r>
                </w:p>
              </w:tc>
              <w:tc>
                <w:tcPr>
                  <w:tcW w:w="1080" w:type="dxa"/>
                  <w:tcBorders>
                    <w:left w:val="single" w:sz="4" w:space="0" w:color="auto"/>
                    <w:right w:val="single" w:sz="4" w:space="0" w:color="auto"/>
                  </w:tcBorders>
                  <w:vAlign w:val="center"/>
                </w:tcPr>
                <w:p w14:paraId="7FD4B779" w14:textId="65913763" w:rsidR="00DB41E9" w:rsidRPr="009B36D0" w:rsidRDefault="005F169C"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w:t>
                  </w:r>
                </w:p>
              </w:tc>
              <w:tc>
                <w:tcPr>
                  <w:tcW w:w="990" w:type="dxa"/>
                  <w:tcBorders>
                    <w:left w:val="single" w:sz="4" w:space="0" w:color="auto"/>
                    <w:right w:val="single" w:sz="4" w:space="0" w:color="auto"/>
                  </w:tcBorders>
                  <w:vAlign w:val="center"/>
                </w:tcPr>
                <w:p w14:paraId="24E3196C" w14:textId="0F06B5D2" w:rsidR="00DB41E9" w:rsidRPr="009B36D0" w:rsidRDefault="005F169C"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w:t>
                  </w:r>
                </w:p>
              </w:tc>
              <w:tc>
                <w:tcPr>
                  <w:tcW w:w="988" w:type="dxa"/>
                  <w:tcBorders>
                    <w:left w:val="single" w:sz="4" w:space="0" w:color="auto"/>
                  </w:tcBorders>
                  <w:shd w:val="clear" w:color="auto" w:fill="D9D9D9" w:themeFill="background1" w:themeFillShade="D9"/>
                  <w:vAlign w:val="center"/>
                </w:tcPr>
                <w:p w14:paraId="5CC23FA3" w14:textId="01DED246" w:rsidR="00DB41E9" w:rsidRPr="009B36D0" w:rsidRDefault="00F54E9B"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261</w:t>
                  </w:r>
                </w:p>
              </w:tc>
            </w:tr>
            <w:tr w:rsidR="00DB41E9" w:rsidRPr="004501F6" w14:paraId="576D6F3D" w14:textId="2BF05791" w:rsidTr="009831F2">
              <w:trPr>
                <w:trHeight w:val="270"/>
              </w:trPr>
              <w:tc>
                <w:tcPr>
                  <w:tcW w:w="4680" w:type="dxa"/>
                  <w:shd w:val="clear" w:color="auto" w:fill="auto"/>
                  <w:noWrap/>
                  <w:vAlign w:val="center"/>
                </w:tcPr>
                <w:p w14:paraId="0391AC04" w14:textId="564B8C8B" w:rsidR="00DB41E9" w:rsidRPr="009B36D0" w:rsidRDefault="00DB41E9" w:rsidP="00057DA0">
                  <w:pPr>
                    <w:rPr>
                      <w:rFonts w:asciiTheme="minorHAnsi" w:hAnsiTheme="minorHAnsi"/>
                      <w:sz w:val="20"/>
                      <w:szCs w:val="20"/>
                    </w:rPr>
                  </w:pPr>
                  <w:r w:rsidRPr="009B36D0">
                    <w:rPr>
                      <w:rFonts w:asciiTheme="minorHAnsi" w:hAnsiTheme="minorHAnsi"/>
                      <w:sz w:val="20"/>
                      <w:szCs w:val="20"/>
                    </w:rPr>
                    <w:t>GETT</w:t>
                  </w:r>
                  <w:r w:rsidR="004A38DF">
                    <w:rPr>
                      <w:rFonts w:asciiTheme="minorHAnsi" w:hAnsiTheme="minorHAnsi"/>
                      <w:sz w:val="20"/>
                      <w:szCs w:val="18"/>
                    </w:rPr>
                    <w:t>(n=2</w:t>
                  </w:r>
                  <w:r w:rsidR="005F169C">
                    <w:rPr>
                      <w:rFonts w:asciiTheme="minorHAnsi" w:hAnsiTheme="minorHAnsi"/>
                      <w:sz w:val="20"/>
                      <w:szCs w:val="18"/>
                    </w:rPr>
                    <w:t>,</w:t>
                  </w:r>
                  <w:r w:rsidR="004A38DF">
                    <w:rPr>
                      <w:rFonts w:asciiTheme="minorHAnsi" w:hAnsiTheme="minorHAnsi"/>
                      <w:sz w:val="20"/>
                      <w:szCs w:val="18"/>
                    </w:rPr>
                    <w:t>772)</w:t>
                  </w:r>
                </w:p>
                <w:p w14:paraId="0680D166" w14:textId="77777777" w:rsidR="00DB41E9" w:rsidRPr="009B36D0" w:rsidRDefault="00DB41E9" w:rsidP="00057DA0">
                  <w:pPr>
                    <w:rPr>
                      <w:rFonts w:asciiTheme="minorHAnsi" w:hAnsiTheme="minorHAnsi" w:cs="Calibri"/>
                      <w:sz w:val="20"/>
                      <w:szCs w:val="20"/>
                    </w:rPr>
                  </w:pPr>
                  <w:r w:rsidRPr="009B36D0">
                    <w:rPr>
                      <w:rFonts w:asciiTheme="minorHAnsi" w:hAnsiTheme="minorHAnsi"/>
                      <w:sz w:val="20"/>
                      <w:szCs w:val="20"/>
                    </w:rPr>
                    <w:t xml:space="preserve">   GETT Museum and Visitor Center</w:t>
                  </w:r>
                </w:p>
              </w:tc>
              <w:tc>
                <w:tcPr>
                  <w:tcW w:w="902" w:type="dxa"/>
                  <w:tcBorders>
                    <w:right w:val="single" w:sz="4" w:space="0" w:color="auto"/>
                  </w:tcBorders>
                  <w:shd w:val="clear" w:color="auto" w:fill="auto"/>
                  <w:noWrap/>
                  <w:vAlign w:val="bottom"/>
                </w:tcPr>
                <w:p w14:paraId="7EB0F9C8" w14:textId="5C3D12FA" w:rsidR="00DB41E9" w:rsidRPr="009B36D0" w:rsidRDefault="00331D46"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500</w:t>
                  </w:r>
                </w:p>
              </w:tc>
              <w:tc>
                <w:tcPr>
                  <w:tcW w:w="1080" w:type="dxa"/>
                  <w:tcBorders>
                    <w:left w:val="single" w:sz="4" w:space="0" w:color="auto"/>
                    <w:right w:val="single" w:sz="4" w:space="0" w:color="auto"/>
                  </w:tcBorders>
                  <w:vAlign w:val="bottom"/>
                </w:tcPr>
                <w:p w14:paraId="7585AAC2" w14:textId="6200E52B" w:rsidR="00DB41E9" w:rsidRPr="009B36D0" w:rsidRDefault="009101E1"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400</w:t>
                  </w:r>
                </w:p>
              </w:tc>
              <w:tc>
                <w:tcPr>
                  <w:tcW w:w="990" w:type="dxa"/>
                  <w:tcBorders>
                    <w:left w:val="single" w:sz="4" w:space="0" w:color="auto"/>
                    <w:right w:val="single" w:sz="4" w:space="0" w:color="auto"/>
                  </w:tcBorders>
                  <w:vAlign w:val="bottom"/>
                </w:tcPr>
                <w:p w14:paraId="4A5E84C9" w14:textId="29516BD3" w:rsidR="00DB41E9" w:rsidRPr="009B36D0" w:rsidRDefault="00331D46"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20</w:t>
                  </w:r>
                  <w:r w:rsidR="009101E1">
                    <w:rPr>
                      <w:rFonts w:asciiTheme="minorHAnsi" w:hAnsiTheme="minorHAnsi" w:cstheme="minorHAnsi"/>
                      <w:b/>
                      <w:bCs/>
                      <w:sz w:val="20"/>
                      <w:szCs w:val="20"/>
                    </w:rPr>
                    <w:t>0</w:t>
                  </w:r>
                </w:p>
              </w:tc>
              <w:tc>
                <w:tcPr>
                  <w:tcW w:w="988" w:type="dxa"/>
                  <w:tcBorders>
                    <w:left w:val="single" w:sz="4" w:space="0" w:color="auto"/>
                  </w:tcBorders>
                  <w:shd w:val="clear" w:color="auto" w:fill="D9D9D9" w:themeFill="background1" w:themeFillShade="D9"/>
                  <w:vAlign w:val="bottom"/>
                </w:tcPr>
                <w:p w14:paraId="3E5C19B6" w14:textId="5C35823F" w:rsidR="00DB41E9" w:rsidRPr="009B36D0" w:rsidRDefault="00F54E9B" w:rsidP="00DB41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1100</w:t>
                  </w:r>
                </w:p>
              </w:tc>
            </w:tr>
            <w:tr w:rsidR="00DB41E9" w:rsidRPr="004501F6" w14:paraId="34A4FEC6" w14:textId="4F12D46F" w:rsidTr="009831F2">
              <w:trPr>
                <w:trHeight w:val="270"/>
              </w:trPr>
              <w:tc>
                <w:tcPr>
                  <w:tcW w:w="4680" w:type="dxa"/>
                  <w:shd w:val="clear" w:color="auto" w:fill="auto"/>
                  <w:noWrap/>
                  <w:vAlign w:val="center"/>
                </w:tcPr>
                <w:p w14:paraId="1C516143" w14:textId="3A838DB6" w:rsidR="00DB41E9" w:rsidRPr="009B36D0" w:rsidRDefault="004D6C9B" w:rsidP="00057DA0">
                  <w:pPr>
                    <w:ind w:left="-18"/>
                    <w:rPr>
                      <w:rFonts w:asciiTheme="minorHAnsi" w:hAnsiTheme="minorHAnsi" w:cs="Calibri"/>
                      <w:sz w:val="20"/>
                      <w:szCs w:val="20"/>
                    </w:rPr>
                  </w:pPr>
                  <w:r>
                    <w:rPr>
                      <w:rFonts w:asciiTheme="minorHAnsi" w:hAnsiTheme="minorHAnsi"/>
                      <w:sz w:val="20"/>
                      <w:szCs w:val="20"/>
                    </w:rPr>
                    <w:t xml:space="preserve">   Tour S</w:t>
                  </w:r>
                  <w:r w:rsidR="00DB41E9" w:rsidRPr="009B36D0">
                    <w:rPr>
                      <w:rFonts w:asciiTheme="minorHAnsi" w:hAnsiTheme="minorHAnsi"/>
                      <w:sz w:val="20"/>
                      <w:szCs w:val="20"/>
                    </w:rPr>
                    <w:t>top 8- Little Round top</w:t>
                  </w:r>
                </w:p>
              </w:tc>
              <w:tc>
                <w:tcPr>
                  <w:tcW w:w="902" w:type="dxa"/>
                  <w:tcBorders>
                    <w:right w:val="single" w:sz="4" w:space="0" w:color="auto"/>
                  </w:tcBorders>
                  <w:shd w:val="clear" w:color="auto" w:fill="auto"/>
                  <w:noWrap/>
                  <w:vAlign w:val="center"/>
                </w:tcPr>
                <w:p w14:paraId="50FBD3A9" w14:textId="1A3294D7" w:rsidR="00DB41E9" w:rsidRPr="009B36D0" w:rsidRDefault="009101E1"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443</w:t>
                  </w:r>
                </w:p>
              </w:tc>
              <w:tc>
                <w:tcPr>
                  <w:tcW w:w="1080" w:type="dxa"/>
                  <w:tcBorders>
                    <w:left w:val="single" w:sz="4" w:space="0" w:color="auto"/>
                    <w:right w:val="single" w:sz="4" w:space="0" w:color="auto"/>
                  </w:tcBorders>
                  <w:vAlign w:val="center"/>
                </w:tcPr>
                <w:p w14:paraId="31A48EA4" w14:textId="5B54F74A" w:rsidR="00DB41E9" w:rsidRPr="009B36D0" w:rsidRDefault="009101E1"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258</w:t>
                  </w:r>
                </w:p>
              </w:tc>
              <w:tc>
                <w:tcPr>
                  <w:tcW w:w="990" w:type="dxa"/>
                  <w:tcBorders>
                    <w:left w:val="single" w:sz="4" w:space="0" w:color="auto"/>
                    <w:right w:val="single" w:sz="4" w:space="0" w:color="auto"/>
                  </w:tcBorders>
                  <w:vAlign w:val="center"/>
                </w:tcPr>
                <w:p w14:paraId="3D0538DB" w14:textId="03EA2EBA" w:rsidR="00DB41E9" w:rsidRPr="009B36D0" w:rsidRDefault="00331D46"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136</w:t>
                  </w:r>
                </w:p>
              </w:tc>
              <w:tc>
                <w:tcPr>
                  <w:tcW w:w="988" w:type="dxa"/>
                  <w:tcBorders>
                    <w:left w:val="single" w:sz="4" w:space="0" w:color="auto"/>
                  </w:tcBorders>
                  <w:shd w:val="clear" w:color="auto" w:fill="D9D9D9" w:themeFill="background1" w:themeFillShade="D9"/>
                  <w:vAlign w:val="center"/>
                </w:tcPr>
                <w:p w14:paraId="206C7F31" w14:textId="0BD29B49" w:rsidR="00DB41E9" w:rsidRPr="009B36D0" w:rsidRDefault="00F54E9B"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837</w:t>
                  </w:r>
                </w:p>
              </w:tc>
            </w:tr>
            <w:tr w:rsidR="00DB41E9" w:rsidRPr="004501F6" w14:paraId="567F839F" w14:textId="29480E1B" w:rsidTr="009831F2">
              <w:trPr>
                <w:trHeight w:val="270"/>
              </w:trPr>
              <w:tc>
                <w:tcPr>
                  <w:tcW w:w="4680" w:type="dxa"/>
                  <w:shd w:val="clear" w:color="auto" w:fill="auto"/>
                  <w:noWrap/>
                  <w:vAlign w:val="center"/>
                </w:tcPr>
                <w:p w14:paraId="38CEBFA2" w14:textId="77A78409" w:rsidR="00DB41E9" w:rsidRPr="009B36D0" w:rsidRDefault="00DB41E9" w:rsidP="00057DA0">
                  <w:pPr>
                    <w:pStyle w:val="NoSpacing"/>
                    <w:spacing w:line="276" w:lineRule="auto"/>
                    <w:rPr>
                      <w:rFonts w:asciiTheme="minorHAnsi" w:hAnsiTheme="minorHAnsi"/>
                      <w:sz w:val="20"/>
                      <w:szCs w:val="20"/>
                    </w:rPr>
                  </w:pPr>
                  <w:r w:rsidRPr="009B36D0">
                    <w:rPr>
                      <w:rFonts w:asciiTheme="minorHAnsi" w:hAnsiTheme="minorHAnsi"/>
                      <w:sz w:val="20"/>
                      <w:szCs w:val="20"/>
                    </w:rPr>
                    <w:t xml:space="preserve">   Tour </w:t>
                  </w:r>
                  <w:r w:rsidR="004D6C9B">
                    <w:rPr>
                      <w:rFonts w:asciiTheme="minorHAnsi" w:hAnsiTheme="minorHAnsi"/>
                      <w:noProof/>
                      <w:sz w:val="20"/>
                      <w:szCs w:val="20"/>
                    </w:rPr>
                    <w:t>S</w:t>
                  </w:r>
                  <w:r w:rsidRPr="004D6C9B">
                    <w:rPr>
                      <w:rFonts w:asciiTheme="minorHAnsi" w:hAnsiTheme="minorHAnsi"/>
                      <w:noProof/>
                      <w:sz w:val="20"/>
                      <w:szCs w:val="20"/>
                    </w:rPr>
                    <w:t>top</w:t>
                  </w:r>
                  <w:r w:rsidRPr="009B36D0">
                    <w:rPr>
                      <w:rFonts w:asciiTheme="minorHAnsi" w:hAnsiTheme="minorHAnsi"/>
                      <w:sz w:val="20"/>
                      <w:szCs w:val="20"/>
                    </w:rPr>
                    <w:t xml:space="preserve"> 2 – The Eternal Light Peace Memorial</w:t>
                  </w:r>
                </w:p>
              </w:tc>
              <w:tc>
                <w:tcPr>
                  <w:tcW w:w="902" w:type="dxa"/>
                  <w:tcBorders>
                    <w:right w:val="single" w:sz="4" w:space="0" w:color="auto"/>
                  </w:tcBorders>
                  <w:shd w:val="clear" w:color="auto" w:fill="auto"/>
                  <w:noWrap/>
                  <w:vAlign w:val="center"/>
                </w:tcPr>
                <w:p w14:paraId="4F2FBAD0" w14:textId="350845C9" w:rsidR="00DB41E9" w:rsidRPr="009B36D0" w:rsidRDefault="009101E1"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443</w:t>
                  </w:r>
                </w:p>
              </w:tc>
              <w:tc>
                <w:tcPr>
                  <w:tcW w:w="1080" w:type="dxa"/>
                  <w:tcBorders>
                    <w:left w:val="single" w:sz="4" w:space="0" w:color="auto"/>
                    <w:right w:val="single" w:sz="4" w:space="0" w:color="auto"/>
                  </w:tcBorders>
                  <w:vAlign w:val="center"/>
                </w:tcPr>
                <w:p w14:paraId="331B817B" w14:textId="3DC2BBEA" w:rsidR="00DB41E9" w:rsidRPr="009B36D0" w:rsidRDefault="009101E1"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257</w:t>
                  </w:r>
                </w:p>
              </w:tc>
              <w:tc>
                <w:tcPr>
                  <w:tcW w:w="990" w:type="dxa"/>
                  <w:tcBorders>
                    <w:left w:val="single" w:sz="4" w:space="0" w:color="auto"/>
                    <w:right w:val="single" w:sz="4" w:space="0" w:color="auto"/>
                  </w:tcBorders>
                  <w:vAlign w:val="center"/>
                </w:tcPr>
                <w:p w14:paraId="34CC8804" w14:textId="0500FFDB" w:rsidR="00DB41E9" w:rsidRPr="009B36D0" w:rsidRDefault="00331D46"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135</w:t>
                  </w:r>
                </w:p>
              </w:tc>
              <w:tc>
                <w:tcPr>
                  <w:tcW w:w="988" w:type="dxa"/>
                  <w:tcBorders>
                    <w:left w:val="single" w:sz="4" w:space="0" w:color="auto"/>
                  </w:tcBorders>
                  <w:shd w:val="clear" w:color="auto" w:fill="D9D9D9" w:themeFill="background1" w:themeFillShade="D9"/>
                  <w:vAlign w:val="center"/>
                </w:tcPr>
                <w:p w14:paraId="4C51EA6A" w14:textId="299BF552" w:rsidR="00DB41E9" w:rsidRPr="009B36D0" w:rsidRDefault="00F54E9B"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835</w:t>
                  </w:r>
                </w:p>
              </w:tc>
            </w:tr>
            <w:tr w:rsidR="00DB41E9" w:rsidRPr="004501F6" w14:paraId="70492701" w14:textId="4D4A2318" w:rsidTr="009831F2">
              <w:trPr>
                <w:trHeight w:val="207"/>
              </w:trPr>
              <w:tc>
                <w:tcPr>
                  <w:tcW w:w="4680" w:type="dxa"/>
                  <w:tcBorders>
                    <w:bottom w:val="single" w:sz="4" w:space="0" w:color="auto"/>
                  </w:tcBorders>
                  <w:shd w:val="clear" w:color="auto" w:fill="auto"/>
                  <w:noWrap/>
                  <w:vAlign w:val="center"/>
                </w:tcPr>
                <w:p w14:paraId="74E9596E" w14:textId="77777777" w:rsidR="00DB41E9" w:rsidRPr="009B36D0" w:rsidRDefault="00DB41E9" w:rsidP="00057DA0">
                  <w:pPr>
                    <w:jc w:val="right"/>
                    <w:rPr>
                      <w:rFonts w:asciiTheme="minorHAnsi" w:hAnsiTheme="minorHAnsi" w:cstheme="minorHAnsi"/>
                      <w:b/>
                      <w:sz w:val="20"/>
                      <w:szCs w:val="20"/>
                    </w:rPr>
                  </w:pPr>
                  <w:r w:rsidRPr="009B36D0">
                    <w:rPr>
                      <w:rFonts w:asciiTheme="minorHAnsi" w:hAnsiTheme="minorHAnsi" w:cstheme="minorHAnsi"/>
                      <w:b/>
                      <w:sz w:val="20"/>
                      <w:szCs w:val="20"/>
                    </w:rPr>
                    <w:t>Total</w:t>
                  </w:r>
                </w:p>
              </w:tc>
              <w:tc>
                <w:tcPr>
                  <w:tcW w:w="902" w:type="dxa"/>
                  <w:tcBorders>
                    <w:bottom w:val="single" w:sz="4" w:space="0" w:color="auto"/>
                    <w:right w:val="single" w:sz="4" w:space="0" w:color="auto"/>
                  </w:tcBorders>
                  <w:shd w:val="clear" w:color="auto" w:fill="D9D9D9" w:themeFill="background1" w:themeFillShade="D9"/>
                  <w:noWrap/>
                  <w:vAlign w:val="center"/>
                </w:tcPr>
                <w:p w14:paraId="7D9D08E1" w14:textId="2F733855" w:rsidR="00DB41E9" w:rsidRPr="009B36D0" w:rsidRDefault="00331D46"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2,038</w:t>
                  </w:r>
                </w:p>
              </w:tc>
              <w:tc>
                <w:tcPr>
                  <w:tcW w:w="1080" w:type="dxa"/>
                  <w:tcBorders>
                    <w:left w:val="single" w:sz="4" w:space="0" w:color="auto"/>
                    <w:bottom w:val="single" w:sz="4" w:space="0" w:color="auto"/>
                    <w:right w:val="single" w:sz="4" w:space="0" w:color="auto"/>
                  </w:tcBorders>
                  <w:shd w:val="clear" w:color="auto" w:fill="D9D9D9" w:themeFill="background1" w:themeFillShade="D9"/>
                  <w:vAlign w:val="center"/>
                </w:tcPr>
                <w:p w14:paraId="4079635D" w14:textId="196A055E" w:rsidR="00DB41E9" w:rsidRPr="009B36D0" w:rsidRDefault="009101E1"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915</w:t>
                  </w:r>
                </w:p>
              </w:tc>
              <w:tc>
                <w:tcPr>
                  <w:tcW w:w="990" w:type="dxa"/>
                  <w:tcBorders>
                    <w:left w:val="single" w:sz="4" w:space="0" w:color="auto"/>
                    <w:bottom w:val="single" w:sz="4" w:space="0" w:color="auto"/>
                    <w:right w:val="single" w:sz="4" w:space="0" w:color="auto"/>
                  </w:tcBorders>
                  <w:shd w:val="clear" w:color="auto" w:fill="D9D9D9" w:themeFill="background1" w:themeFillShade="D9"/>
                  <w:vAlign w:val="center"/>
                </w:tcPr>
                <w:p w14:paraId="19A599A6" w14:textId="126422B8" w:rsidR="00DB41E9" w:rsidRPr="009B36D0" w:rsidRDefault="00331D46" w:rsidP="00057DA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471</w:t>
                  </w:r>
                </w:p>
              </w:tc>
              <w:tc>
                <w:tcPr>
                  <w:tcW w:w="988" w:type="dxa"/>
                  <w:tcBorders>
                    <w:left w:val="single" w:sz="4" w:space="0" w:color="auto"/>
                    <w:bottom w:val="single" w:sz="4" w:space="0" w:color="auto"/>
                  </w:tcBorders>
                  <w:shd w:val="clear" w:color="auto" w:fill="D9D9D9" w:themeFill="background1" w:themeFillShade="D9"/>
                  <w:vAlign w:val="center"/>
                </w:tcPr>
                <w:p w14:paraId="30312823" w14:textId="1F301118" w:rsidR="00DB41E9" w:rsidRPr="005F169C" w:rsidRDefault="004A38DF" w:rsidP="00057DA0">
                  <w:pPr>
                    <w:pStyle w:val="NoSpacing"/>
                    <w:jc w:val="center"/>
                    <w:rPr>
                      <w:rFonts w:asciiTheme="minorHAnsi" w:hAnsiTheme="minorHAnsi" w:cstheme="minorHAnsi"/>
                      <w:b/>
                      <w:bCs/>
                      <w:sz w:val="20"/>
                      <w:szCs w:val="20"/>
                    </w:rPr>
                  </w:pPr>
                  <w:r w:rsidRPr="005F169C">
                    <w:rPr>
                      <w:rFonts w:asciiTheme="minorHAnsi" w:hAnsiTheme="minorHAnsi" w:cstheme="minorHAnsi"/>
                      <w:b/>
                      <w:sz w:val="20"/>
                      <w:szCs w:val="20"/>
                    </w:rPr>
                    <w:t>3,424</w:t>
                  </w:r>
                </w:p>
              </w:tc>
            </w:tr>
          </w:tbl>
          <w:p w14:paraId="53F09919" w14:textId="77777777" w:rsidR="00DB41E9" w:rsidRDefault="00DB41E9" w:rsidP="00D8289D">
            <w:pPr>
              <w:rPr>
                <w:rFonts w:asciiTheme="minorHAnsi" w:hAnsiTheme="minorHAnsi" w:cstheme="minorHAnsi"/>
                <w:sz w:val="22"/>
                <w:szCs w:val="22"/>
              </w:rPr>
            </w:pPr>
          </w:p>
          <w:p w14:paraId="4E525206" w14:textId="4A91584C" w:rsidR="00D8289D" w:rsidRPr="00A256A5" w:rsidRDefault="005A1528" w:rsidP="00847BA2">
            <w:pPr>
              <w:pBdr>
                <w:top w:val="single" w:sz="4" w:space="1" w:color="auto"/>
              </w:pBdr>
              <w:ind w:left="90"/>
              <w:rPr>
                <w:rFonts w:asciiTheme="minorHAnsi" w:hAnsiTheme="minorHAnsi" w:cstheme="minorHAnsi"/>
                <w:b/>
                <w:sz w:val="22"/>
                <w:szCs w:val="22"/>
              </w:rPr>
            </w:pPr>
            <w:r>
              <w:rPr>
                <w:rFonts w:asciiTheme="minorHAnsi" w:hAnsiTheme="minorHAnsi" w:cstheme="minorHAnsi"/>
                <w:b/>
                <w:sz w:val="22"/>
                <w:szCs w:val="22"/>
              </w:rPr>
              <w:t xml:space="preserve">(c) </w:t>
            </w:r>
            <w:r w:rsidR="00D8289D" w:rsidRPr="00A256A5">
              <w:rPr>
                <w:rFonts w:asciiTheme="minorHAnsi" w:hAnsiTheme="minorHAnsi" w:cstheme="minorHAnsi"/>
                <w:b/>
                <w:sz w:val="22"/>
                <w:szCs w:val="22"/>
              </w:rPr>
              <w:t xml:space="preserve">Instrument Administration: </w:t>
            </w:r>
          </w:p>
          <w:p w14:paraId="75358170" w14:textId="1F2B3E01" w:rsidR="00AC797B" w:rsidRDefault="00AC797B" w:rsidP="00D21A2D">
            <w:pPr>
              <w:ind w:left="-6"/>
              <w:rPr>
                <w:rFonts w:asciiTheme="minorHAnsi" w:hAnsiTheme="minorHAnsi"/>
                <w:sz w:val="22"/>
                <w:szCs w:val="22"/>
              </w:rPr>
            </w:pPr>
            <w:r>
              <w:rPr>
                <w:rFonts w:asciiTheme="minorHAnsi" w:hAnsiTheme="minorHAnsi"/>
                <w:sz w:val="22"/>
                <w:szCs w:val="22"/>
              </w:rPr>
              <w:t>All on-site surveyors</w:t>
            </w:r>
            <w:r w:rsidRPr="003F5E2D">
              <w:rPr>
                <w:rFonts w:asciiTheme="minorHAnsi" w:hAnsiTheme="minorHAnsi"/>
                <w:sz w:val="22"/>
                <w:szCs w:val="22"/>
              </w:rPr>
              <w:t xml:space="preserve"> will </w:t>
            </w:r>
            <w:r w:rsidRPr="0081030C">
              <w:rPr>
                <w:rFonts w:asciiTheme="minorHAnsi" w:hAnsiTheme="minorHAnsi"/>
                <w:noProof/>
                <w:sz w:val="22"/>
                <w:szCs w:val="22"/>
              </w:rPr>
              <w:t>be trained</w:t>
            </w:r>
            <w:r w:rsidRPr="003F5E2D">
              <w:rPr>
                <w:rFonts w:asciiTheme="minorHAnsi" w:hAnsiTheme="minorHAnsi"/>
                <w:sz w:val="22"/>
                <w:szCs w:val="22"/>
              </w:rPr>
              <w:t xml:space="preserve"> on every aspect of surveying including </w:t>
            </w:r>
            <w:r>
              <w:rPr>
                <w:rFonts w:asciiTheme="minorHAnsi" w:hAnsiTheme="minorHAnsi"/>
                <w:sz w:val="22"/>
                <w:szCs w:val="22"/>
              </w:rPr>
              <w:t xml:space="preserve">how to: </w:t>
            </w:r>
            <w:r w:rsidRPr="003F5E2D">
              <w:rPr>
                <w:rFonts w:asciiTheme="minorHAnsi" w:hAnsiTheme="minorHAnsi"/>
                <w:sz w:val="22"/>
                <w:szCs w:val="22"/>
              </w:rPr>
              <w:t>us</w:t>
            </w:r>
            <w:r>
              <w:rPr>
                <w:rFonts w:asciiTheme="minorHAnsi" w:hAnsiTheme="minorHAnsi"/>
                <w:sz w:val="22"/>
                <w:szCs w:val="22"/>
              </w:rPr>
              <w:t>e</w:t>
            </w:r>
            <w:r w:rsidRPr="003F5E2D">
              <w:rPr>
                <w:rFonts w:asciiTheme="minorHAnsi" w:hAnsiTheme="minorHAnsi"/>
                <w:sz w:val="22"/>
                <w:szCs w:val="22"/>
              </w:rPr>
              <w:t xml:space="preserve"> sampling intervals, avoid sampling bias, and handle all types of interviewing situations, especially safety of the visitors and the interviewers. Quality control will be ensured by monitoring </w:t>
            </w:r>
            <w:r>
              <w:rPr>
                <w:rFonts w:asciiTheme="minorHAnsi" w:hAnsiTheme="minorHAnsi"/>
                <w:sz w:val="22"/>
                <w:szCs w:val="22"/>
              </w:rPr>
              <w:t>surveyors</w:t>
            </w:r>
            <w:r w:rsidRPr="003F5E2D">
              <w:rPr>
                <w:rFonts w:asciiTheme="minorHAnsi" w:hAnsiTheme="minorHAnsi"/>
                <w:sz w:val="22"/>
                <w:szCs w:val="22"/>
              </w:rPr>
              <w:t xml:space="preserve"> in the field, and by checking their paperwork at the end of each survey day.</w:t>
            </w:r>
            <w:r>
              <w:rPr>
                <w:rFonts w:asciiTheme="minorHAnsi" w:hAnsiTheme="minorHAnsi"/>
                <w:sz w:val="22"/>
                <w:szCs w:val="22"/>
              </w:rPr>
              <w:t xml:space="preserve">  </w:t>
            </w:r>
          </w:p>
          <w:p w14:paraId="53517E47" w14:textId="77777777" w:rsidR="00AC797B" w:rsidRPr="00847BA2" w:rsidRDefault="00AC797B" w:rsidP="00D21A2D">
            <w:pPr>
              <w:ind w:left="-6"/>
              <w:rPr>
                <w:rFonts w:asciiTheme="minorHAnsi" w:hAnsiTheme="minorHAnsi"/>
                <w:sz w:val="22"/>
                <w:szCs w:val="22"/>
              </w:rPr>
            </w:pPr>
          </w:p>
          <w:p w14:paraId="34B2CD9F" w14:textId="36A77BE2" w:rsidR="00847BA2" w:rsidRPr="00847BA2" w:rsidRDefault="005A1528" w:rsidP="00D21A2D">
            <w:pPr>
              <w:ind w:left="-6"/>
              <w:rPr>
                <w:rFonts w:asciiTheme="minorHAnsi" w:hAnsiTheme="minorHAnsi"/>
                <w:sz w:val="22"/>
                <w:szCs w:val="22"/>
              </w:rPr>
            </w:pPr>
            <w:r w:rsidRPr="00847BA2">
              <w:rPr>
                <w:rFonts w:asciiTheme="minorHAnsi" w:hAnsiTheme="minorHAnsi"/>
                <w:sz w:val="22"/>
                <w:szCs w:val="22"/>
              </w:rPr>
              <w:t xml:space="preserve">During the sampling period, </w:t>
            </w:r>
            <w:r w:rsidR="00AC797B">
              <w:rPr>
                <w:rFonts w:asciiTheme="minorHAnsi" w:hAnsiTheme="minorHAnsi"/>
                <w:sz w:val="22"/>
                <w:szCs w:val="22"/>
              </w:rPr>
              <w:t>the</w:t>
            </w:r>
            <w:r w:rsidRPr="00847BA2">
              <w:rPr>
                <w:rFonts w:asciiTheme="minorHAnsi" w:hAnsiTheme="minorHAnsi"/>
                <w:sz w:val="22"/>
                <w:szCs w:val="22"/>
              </w:rPr>
              <w:t xml:space="preserve"> surveyors </w:t>
            </w:r>
            <w:r w:rsidR="00847BA2" w:rsidRPr="00847BA2">
              <w:rPr>
                <w:rFonts w:asciiTheme="minorHAnsi" w:hAnsiTheme="minorHAnsi"/>
                <w:sz w:val="22"/>
                <w:szCs w:val="22"/>
              </w:rPr>
              <w:t xml:space="preserve">will </w:t>
            </w:r>
            <w:r w:rsidRPr="00847BA2">
              <w:rPr>
                <w:rFonts w:asciiTheme="minorHAnsi" w:hAnsiTheme="minorHAnsi"/>
                <w:sz w:val="22"/>
                <w:szCs w:val="22"/>
              </w:rPr>
              <w:t xml:space="preserve">ask </w:t>
            </w:r>
            <w:r w:rsidR="00847BA2">
              <w:rPr>
                <w:rFonts w:asciiTheme="minorHAnsi" w:hAnsiTheme="minorHAnsi"/>
                <w:sz w:val="22"/>
                <w:szCs w:val="22"/>
              </w:rPr>
              <w:t xml:space="preserve">each </w:t>
            </w:r>
            <w:r w:rsidR="00847BA2" w:rsidRPr="00847BA2">
              <w:rPr>
                <w:rFonts w:asciiTheme="minorHAnsi" w:hAnsiTheme="minorHAnsi"/>
                <w:sz w:val="22"/>
                <w:szCs w:val="22"/>
              </w:rPr>
              <w:t xml:space="preserve">identified </w:t>
            </w:r>
            <w:r w:rsidR="00847BA2">
              <w:rPr>
                <w:rFonts w:asciiTheme="minorHAnsi" w:hAnsiTheme="minorHAnsi"/>
                <w:sz w:val="22"/>
                <w:szCs w:val="22"/>
              </w:rPr>
              <w:t xml:space="preserve">visitor or </w:t>
            </w:r>
            <w:r w:rsidRPr="00847BA2">
              <w:rPr>
                <w:rFonts w:asciiTheme="minorHAnsi" w:hAnsiTheme="minorHAnsi"/>
                <w:sz w:val="22"/>
                <w:szCs w:val="22"/>
              </w:rPr>
              <w:t xml:space="preserve">group if they would be willing to participate in a visitor survey.  </w:t>
            </w:r>
            <w:r w:rsidR="005F169C" w:rsidRPr="00AC797B">
              <w:rPr>
                <w:rFonts w:asciiTheme="minorHAnsi" w:hAnsiTheme="minorHAnsi"/>
                <w:sz w:val="22"/>
                <w:szCs w:val="22"/>
              </w:rPr>
              <w:t xml:space="preserve">All individuals </w:t>
            </w:r>
            <w:r w:rsidR="005F169C">
              <w:rPr>
                <w:rFonts w:asciiTheme="minorHAnsi" w:hAnsiTheme="minorHAnsi"/>
                <w:sz w:val="22"/>
                <w:szCs w:val="22"/>
              </w:rPr>
              <w:t>approached</w:t>
            </w:r>
            <w:r w:rsidR="005F169C" w:rsidRPr="00AC797B">
              <w:rPr>
                <w:rFonts w:asciiTheme="minorHAnsi" w:hAnsiTheme="minorHAnsi"/>
                <w:sz w:val="22"/>
                <w:szCs w:val="22"/>
              </w:rPr>
              <w:t xml:space="preserve"> will </w:t>
            </w:r>
            <w:r w:rsidR="005F169C" w:rsidRPr="00847BA2">
              <w:rPr>
                <w:rFonts w:asciiTheme="minorHAnsi" w:hAnsiTheme="minorHAnsi"/>
                <w:sz w:val="22"/>
                <w:szCs w:val="22"/>
              </w:rPr>
              <w:t xml:space="preserve">also </w:t>
            </w:r>
            <w:r w:rsidR="005F169C" w:rsidRPr="00AC797B">
              <w:rPr>
                <w:rFonts w:asciiTheme="minorHAnsi" w:hAnsiTheme="minorHAnsi"/>
                <w:sz w:val="22"/>
                <w:szCs w:val="22"/>
              </w:rPr>
              <w:t>be asked the</w:t>
            </w:r>
            <w:r w:rsidR="005F169C">
              <w:rPr>
                <w:rFonts w:asciiTheme="minorHAnsi" w:hAnsiTheme="minorHAnsi"/>
                <w:sz w:val="22"/>
                <w:szCs w:val="22"/>
              </w:rPr>
              <w:t xml:space="preserve"> four</w:t>
            </w:r>
            <w:r w:rsidR="005F169C" w:rsidRPr="00AC797B">
              <w:rPr>
                <w:rFonts w:asciiTheme="minorHAnsi" w:hAnsiTheme="minorHAnsi"/>
                <w:sz w:val="22"/>
                <w:szCs w:val="22"/>
              </w:rPr>
              <w:t xml:space="preserve"> non-response bias questions</w:t>
            </w:r>
            <w:r w:rsidR="005F169C">
              <w:rPr>
                <w:rFonts w:asciiTheme="minorHAnsi" w:hAnsiTheme="minorHAnsi"/>
                <w:sz w:val="22"/>
                <w:szCs w:val="22"/>
              </w:rPr>
              <w:t xml:space="preserve"> listed below (section e). This will about </w:t>
            </w:r>
            <w:r w:rsidR="001460EE">
              <w:rPr>
                <w:rFonts w:asciiTheme="minorHAnsi" w:hAnsiTheme="minorHAnsi"/>
                <w:sz w:val="22"/>
                <w:szCs w:val="22"/>
              </w:rPr>
              <w:t xml:space="preserve">two </w:t>
            </w:r>
            <w:r w:rsidR="005F169C">
              <w:rPr>
                <w:rFonts w:asciiTheme="minorHAnsi" w:hAnsiTheme="minorHAnsi"/>
                <w:sz w:val="22"/>
                <w:szCs w:val="22"/>
              </w:rPr>
              <w:t>minute</w:t>
            </w:r>
            <w:r w:rsidR="00E4541B">
              <w:rPr>
                <w:rFonts w:asciiTheme="minorHAnsi" w:hAnsiTheme="minorHAnsi"/>
                <w:sz w:val="22"/>
                <w:szCs w:val="22"/>
              </w:rPr>
              <w:t>s</w:t>
            </w:r>
            <w:r w:rsidR="005F169C">
              <w:rPr>
                <w:rFonts w:asciiTheme="minorHAnsi" w:hAnsiTheme="minorHAnsi"/>
                <w:sz w:val="22"/>
                <w:szCs w:val="22"/>
              </w:rPr>
              <w:t xml:space="preserve">.  </w:t>
            </w:r>
            <w:r w:rsidRPr="00847BA2">
              <w:rPr>
                <w:rFonts w:asciiTheme="minorHAnsi" w:hAnsiTheme="minorHAnsi"/>
                <w:sz w:val="22"/>
                <w:szCs w:val="22"/>
              </w:rPr>
              <w:t xml:space="preserve">Visitors who are unwilling or unable </w:t>
            </w:r>
            <w:r w:rsidR="005F169C">
              <w:rPr>
                <w:rFonts w:asciiTheme="minorHAnsi" w:hAnsiTheme="minorHAnsi"/>
                <w:sz w:val="22"/>
                <w:szCs w:val="22"/>
              </w:rPr>
              <w:t>to respond to the</w:t>
            </w:r>
            <w:r w:rsidR="00231A13">
              <w:rPr>
                <w:rFonts w:asciiTheme="minorHAnsi" w:hAnsiTheme="minorHAnsi"/>
                <w:sz w:val="22"/>
                <w:szCs w:val="22"/>
              </w:rPr>
              <w:t xml:space="preserve"> four</w:t>
            </w:r>
            <w:r w:rsidR="00847BA2" w:rsidRPr="00847BA2">
              <w:rPr>
                <w:rFonts w:asciiTheme="minorHAnsi" w:hAnsiTheme="minorHAnsi"/>
                <w:sz w:val="22"/>
                <w:szCs w:val="22"/>
              </w:rPr>
              <w:t xml:space="preserve"> </w:t>
            </w:r>
            <w:r w:rsidR="005F169C">
              <w:rPr>
                <w:rFonts w:asciiTheme="minorHAnsi" w:hAnsiTheme="minorHAnsi"/>
                <w:sz w:val="22"/>
                <w:szCs w:val="22"/>
              </w:rPr>
              <w:t>non-</w:t>
            </w:r>
            <w:r w:rsidR="005F169C" w:rsidRPr="00AC797B">
              <w:rPr>
                <w:rFonts w:asciiTheme="minorHAnsi" w:hAnsiTheme="minorHAnsi"/>
                <w:sz w:val="22"/>
                <w:szCs w:val="22"/>
              </w:rPr>
              <w:t>response bias questions</w:t>
            </w:r>
            <w:r w:rsidR="005F169C">
              <w:rPr>
                <w:rFonts w:asciiTheme="minorHAnsi" w:hAnsiTheme="minorHAnsi"/>
                <w:sz w:val="22"/>
                <w:szCs w:val="22"/>
              </w:rPr>
              <w:t xml:space="preserve"> </w:t>
            </w:r>
            <w:r w:rsidR="00847BA2" w:rsidRPr="00847BA2">
              <w:rPr>
                <w:rFonts w:asciiTheme="minorHAnsi" w:hAnsiTheme="minorHAnsi"/>
                <w:sz w:val="22"/>
                <w:szCs w:val="22"/>
              </w:rPr>
              <w:t xml:space="preserve">will </w:t>
            </w:r>
            <w:r w:rsidR="00847BA2" w:rsidRPr="0081030C">
              <w:rPr>
                <w:rFonts w:asciiTheme="minorHAnsi" w:hAnsiTheme="minorHAnsi"/>
                <w:noProof/>
                <w:sz w:val="22"/>
                <w:szCs w:val="22"/>
              </w:rPr>
              <w:t xml:space="preserve">be </w:t>
            </w:r>
            <w:r w:rsidRPr="0081030C">
              <w:rPr>
                <w:rFonts w:asciiTheme="minorHAnsi" w:hAnsiTheme="minorHAnsi"/>
                <w:noProof/>
                <w:sz w:val="22"/>
                <w:szCs w:val="22"/>
              </w:rPr>
              <w:t>thanked</w:t>
            </w:r>
            <w:r w:rsidRPr="00847BA2">
              <w:rPr>
                <w:rFonts w:asciiTheme="minorHAnsi" w:hAnsiTheme="minorHAnsi"/>
                <w:sz w:val="22"/>
                <w:szCs w:val="22"/>
              </w:rPr>
              <w:t xml:space="preserve"> for their </w:t>
            </w:r>
            <w:r w:rsidR="00847BA2" w:rsidRPr="00847BA2">
              <w:rPr>
                <w:rFonts w:asciiTheme="minorHAnsi" w:hAnsiTheme="minorHAnsi"/>
                <w:sz w:val="22"/>
                <w:szCs w:val="22"/>
              </w:rPr>
              <w:t xml:space="preserve">time and </w:t>
            </w:r>
            <w:r w:rsidRPr="00847BA2">
              <w:rPr>
                <w:rFonts w:asciiTheme="minorHAnsi" w:hAnsiTheme="minorHAnsi"/>
                <w:sz w:val="22"/>
                <w:szCs w:val="22"/>
              </w:rPr>
              <w:t>consideration</w:t>
            </w:r>
            <w:r w:rsidR="005F169C">
              <w:rPr>
                <w:rFonts w:asciiTheme="minorHAnsi" w:hAnsiTheme="minorHAnsi"/>
                <w:sz w:val="22"/>
                <w:szCs w:val="22"/>
              </w:rPr>
              <w:t xml:space="preserve"> – no respondent burden will </w:t>
            </w:r>
            <w:r w:rsidR="005F169C" w:rsidRPr="0081030C">
              <w:rPr>
                <w:rFonts w:asciiTheme="minorHAnsi" w:hAnsiTheme="minorHAnsi"/>
                <w:noProof/>
                <w:sz w:val="22"/>
                <w:szCs w:val="22"/>
              </w:rPr>
              <w:t>be calculated</w:t>
            </w:r>
            <w:r w:rsidR="005F169C">
              <w:rPr>
                <w:rFonts w:asciiTheme="minorHAnsi" w:hAnsiTheme="minorHAnsi"/>
                <w:sz w:val="22"/>
                <w:szCs w:val="22"/>
              </w:rPr>
              <w:t xml:space="preserve"> for this group – and the </w:t>
            </w:r>
            <w:r w:rsidR="005F169C" w:rsidRPr="004D6C9B">
              <w:rPr>
                <w:rFonts w:asciiTheme="minorHAnsi" w:hAnsiTheme="minorHAnsi"/>
                <w:noProof/>
                <w:sz w:val="22"/>
                <w:szCs w:val="22"/>
              </w:rPr>
              <w:t>contact</w:t>
            </w:r>
            <w:r w:rsidR="005F169C">
              <w:rPr>
                <w:rFonts w:asciiTheme="minorHAnsi" w:hAnsiTheme="minorHAnsi"/>
                <w:sz w:val="22"/>
                <w:szCs w:val="22"/>
              </w:rPr>
              <w:t xml:space="preserve"> will end</w:t>
            </w:r>
            <w:r w:rsidRPr="00847BA2">
              <w:rPr>
                <w:rFonts w:asciiTheme="minorHAnsi" w:hAnsiTheme="minorHAnsi"/>
                <w:sz w:val="22"/>
                <w:szCs w:val="22"/>
              </w:rPr>
              <w:t xml:space="preserve">. </w:t>
            </w:r>
          </w:p>
          <w:p w14:paraId="1344B536" w14:textId="77777777" w:rsidR="00847BA2" w:rsidRPr="00847BA2" w:rsidRDefault="00847BA2" w:rsidP="00D21A2D">
            <w:pPr>
              <w:ind w:left="-6"/>
              <w:rPr>
                <w:rFonts w:asciiTheme="minorHAnsi" w:hAnsiTheme="minorHAnsi"/>
                <w:sz w:val="22"/>
                <w:szCs w:val="22"/>
              </w:rPr>
            </w:pPr>
          </w:p>
          <w:p w14:paraId="6018813A" w14:textId="2E54CC3B" w:rsidR="00D21A2D" w:rsidRPr="00AC797B" w:rsidRDefault="00231A13" w:rsidP="00D21A2D">
            <w:pPr>
              <w:ind w:left="-6"/>
              <w:rPr>
                <w:rFonts w:asciiTheme="minorHAnsi" w:hAnsiTheme="minorHAnsi"/>
                <w:sz w:val="22"/>
                <w:szCs w:val="22"/>
              </w:rPr>
            </w:pPr>
            <w:r>
              <w:rPr>
                <w:rFonts w:asciiTheme="minorHAnsi" w:hAnsiTheme="minorHAnsi"/>
                <w:sz w:val="22"/>
                <w:szCs w:val="22"/>
              </w:rPr>
              <w:t>For those</w:t>
            </w:r>
            <w:r w:rsidR="005A1528" w:rsidRPr="00847BA2">
              <w:rPr>
                <w:rFonts w:asciiTheme="minorHAnsi" w:hAnsiTheme="minorHAnsi"/>
                <w:sz w:val="22"/>
                <w:szCs w:val="22"/>
              </w:rPr>
              <w:t xml:space="preserve"> who are willing to participate, </w:t>
            </w:r>
            <w:r>
              <w:rPr>
                <w:rFonts w:asciiTheme="minorHAnsi" w:hAnsiTheme="minorHAnsi"/>
                <w:sz w:val="22"/>
                <w:szCs w:val="22"/>
              </w:rPr>
              <w:t xml:space="preserve">the </w:t>
            </w:r>
            <w:r w:rsidR="005F169C">
              <w:rPr>
                <w:rFonts w:asciiTheme="minorHAnsi" w:hAnsiTheme="minorHAnsi"/>
                <w:sz w:val="22"/>
                <w:szCs w:val="22"/>
              </w:rPr>
              <w:t>remaining cont</w:t>
            </w:r>
            <w:r>
              <w:rPr>
                <w:rFonts w:asciiTheme="minorHAnsi" w:hAnsiTheme="minorHAnsi"/>
                <w:sz w:val="22"/>
                <w:szCs w:val="22"/>
              </w:rPr>
              <w:t>act time</w:t>
            </w:r>
            <w:r w:rsidR="005A1528" w:rsidRPr="00847BA2">
              <w:rPr>
                <w:rFonts w:asciiTheme="minorHAnsi" w:hAnsiTheme="minorHAnsi"/>
                <w:sz w:val="22"/>
                <w:szCs w:val="22"/>
              </w:rPr>
              <w:t xml:space="preserve"> will be used to explain the purpose of the study and to </w:t>
            </w:r>
            <w:r w:rsidR="005F169C">
              <w:rPr>
                <w:rFonts w:asciiTheme="minorHAnsi" w:hAnsiTheme="minorHAnsi"/>
                <w:sz w:val="22"/>
                <w:szCs w:val="22"/>
              </w:rPr>
              <w:t xml:space="preserve">collect contact </w:t>
            </w:r>
            <w:r w:rsidR="005F169C" w:rsidRPr="0081030C">
              <w:rPr>
                <w:rFonts w:asciiTheme="minorHAnsi" w:hAnsiTheme="minorHAnsi"/>
                <w:noProof/>
                <w:sz w:val="22"/>
                <w:szCs w:val="22"/>
              </w:rPr>
              <w:t>information</w:t>
            </w:r>
            <w:r w:rsidR="005A1528" w:rsidRPr="0081030C">
              <w:rPr>
                <w:rFonts w:asciiTheme="minorHAnsi" w:hAnsiTheme="minorHAnsi"/>
                <w:noProof/>
                <w:sz w:val="22"/>
                <w:szCs w:val="22"/>
              </w:rPr>
              <w:t>.</w:t>
            </w:r>
            <w:r w:rsidR="004A38DF">
              <w:rPr>
                <w:rFonts w:asciiTheme="minorHAnsi" w:hAnsiTheme="minorHAnsi"/>
                <w:sz w:val="22"/>
                <w:szCs w:val="22"/>
              </w:rPr>
              <w:t xml:space="preserve"> </w:t>
            </w:r>
            <w:r w:rsidR="00D21A2D" w:rsidRPr="00AC797B">
              <w:rPr>
                <w:rFonts w:asciiTheme="minorHAnsi" w:hAnsiTheme="minorHAnsi"/>
                <w:sz w:val="22"/>
                <w:szCs w:val="22"/>
              </w:rPr>
              <w:t xml:space="preserve"> </w:t>
            </w:r>
            <w:r w:rsidR="004A38DF" w:rsidRPr="0081030C">
              <w:rPr>
                <w:rFonts w:asciiTheme="minorHAnsi" w:hAnsiTheme="minorHAnsi"/>
                <w:noProof/>
                <w:sz w:val="22"/>
                <w:szCs w:val="22"/>
              </w:rPr>
              <w:t>This</w:t>
            </w:r>
            <w:r w:rsidR="004A38DF" w:rsidRPr="00847BA2">
              <w:rPr>
                <w:rFonts w:asciiTheme="minorHAnsi" w:hAnsiTheme="minorHAnsi"/>
                <w:sz w:val="22"/>
                <w:szCs w:val="22"/>
              </w:rPr>
              <w:t xml:space="preserve"> should take </w:t>
            </w:r>
            <w:r w:rsidR="005F169C">
              <w:rPr>
                <w:rFonts w:asciiTheme="minorHAnsi" w:hAnsiTheme="minorHAnsi"/>
                <w:sz w:val="22"/>
                <w:szCs w:val="22"/>
              </w:rPr>
              <w:t xml:space="preserve">an additional </w:t>
            </w:r>
            <w:r w:rsidR="004A38DF">
              <w:rPr>
                <w:rFonts w:asciiTheme="minorHAnsi" w:hAnsiTheme="minorHAnsi"/>
                <w:sz w:val="22"/>
                <w:szCs w:val="22"/>
              </w:rPr>
              <w:t>two</w:t>
            </w:r>
            <w:r w:rsidR="004A38DF" w:rsidRPr="00847BA2">
              <w:rPr>
                <w:rFonts w:asciiTheme="minorHAnsi" w:hAnsiTheme="minorHAnsi"/>
                <w:sz w:val="22"/>
                <w:szCs w:val="22"/>
              </w:rPr>
              <w:t xml:space="preserve"> minute</w:t>
            </w:r>
            <w:r w:rsidR="004A38DF">
              <w:rPr>
                <w:rFonts w:asciiTheme="minorHAnsi" w:hAnsiTheme="minorHAnsi"/>
                <w:sz w:val="22"/>
                <w:szCs w:val="22"/>
              </w:rPr>
              <w:t>s</w:t>
            </w:r>
            <w:r w:rsidR="004A38DF" w:rsidRPr="00847BA2">
              <w:rPr>
                <w:rFonts w:asciiTheme="minorHAnsi" w:hAnsiTheme="minorHAnsi"/>
                <w:sz w:val="22"/>
                <w:szCs w:val="22"/>
              </w:rPr>
              <w:t xml:space="preserve">. </w:t>
            </w:r>
          </w:p>
          <w:p w14:paraId="27226E6E" w14:textId="77777777" w:rsidR="00D21A2D" w:rsidRPr="00AC797B" w:rsidRDefault="00D21A2D" w:rsidP="00D21A2D">
            <w:pPr>
              <w:ind w:left="-6"/>
              <w:rPr>
                <w:rFonts w:asciiTheme="minorHAnsi" w:hAnsiTheme="minorHAnsi"/>
                <w:sz w:val="22"/>
                <w:szCs w:val="22"/>
              </w:rPr>
            </w:pPr>
          </w:p>
          <w:p w14:paraId="7F5AFC8D" w14:textId="653D4F2E" w:rsidR="004A38DF" w:rsidRDefault="0081030C" w:rsidP="00D21A2D">
            <w:pPr>
              <w:contextualSpacing/>
              <w:rPr>
                <w:rFonts w:asciiTheme="minorHAnsi" w:hAnsiTheme="minorHAnsi"/>
                <w:sz w:val="22"/>
                <w:szCs w:val="22"/>
              </w:rPr>
            </w:pPr>
            <w:r>
              <w:rPr>
                <w:rFonts w:asciiTheme="minorHAnsi" w:hAnsiTheme="minorHAnsi" w:cs="Times"/>
                <w:sz w:val="22"/>
                <w:szCs w:val="22"/>
              </w:rPr>
              <w:t>Based up previous efforts at similar sites w</w:t>
            </w:r>
            <w:r w:rsidR="004A38DF">
              <w:rPr>
                <w:rFonts w:asciiTheme="minorHAnsi" w:hAnsiTheme="minorHAnsi" w:cs="Times"/>
                <w:sz w:val="22"/>
                <w:szCs w:val="22"/>
              </w:rPr>
              <w:t>e anticipate that 92% of</w:t>
            </w:r>
            <w:r w:rsidR="00231A13" w:rsidRPr="005F169C">
              <w:rPr>
                <w:rFonts w:asciiTheme="minorHAnsi" w:hAnsiTheme="minorHAnsi" w:cs="Times"/>
                <w:noProof/>
                <w:sz w:val="22"/>
                <w:szCs w:val="22"/>
              </w:rPr>
              <w:t xml:space="preserve"> all</w:t>
            </w:r>
            <w:r w:rsidR="004A38DF">
              <w:rPr>
                <w:rFonts w:asciiTheme="minorHAnsi" w:hAnsiTheme="minorHAnsi" w:cs="Times"/>
                <w:sz w:val="22"/>
                <w:szCs w:val="22"/>
              </w:rPr>
              <w:t xml:space="preserve"> v</w:t>
            </w:r>
            <w:r w:rsidR="004A38DF" w:rsidRPr="00F40D93">
              <w:rPr>
                <w:rFonts w:asciiTheme="minorHAnsi" w:hAnsiTheme="minorHAnsi" w:cs="Times"/>
                <w:sz w:val="22"/>
                <w:szCs w:val="22"/>
              </w:rPr>
              <w:t xml:space="preserve">isitors </w:t>
            </w:r>
            <w:r w:rsidR="004A38DF">
              <w:rPr>
                <w:rFonts w:asciiTheme="minorHAnsi" w:hAnsiTheme="minorHAnsi" w:cs="Times"/>
                <w:sz w:val="22"/>
                <w:szCs w:val="22"/>
              </w:rPr>
              <w:t>contacted during the sampling period will</w:t>
            </w:r>
            <w:r w:rsidR="004A38DF" w:rsidRPr="00F40D93">
              <w:rPr>
                <w:rFonts w:asciiTheme="minorHAnsi" w:hAnsiTheme="minorHAnsi" w:cs="Times"/>
                <w:sz w:val="22"/>
                <w:szCs w:val="22"/>
              </w:rPr>
              <w:t xml:space="preserve"> agree to participate</w:t>
            </w:r>
            <w:r w:rsidR="004A38DF">
              <w:rPr>
                <w:rFonts w:asciiTheme="minorHAnsi" w:hAnsiTheme="minorHAnsi" w:cs="Times"/>
                <w:sz w:val="22"/>
                <w:szCs w:val="22"/>
              </w:rPr>
              <w:t xml:space="preserve">. </w:t>
            </w:r>
            <w:r w:rsidR="00E4541B">
              <w:rPr>
                <w:rFonts w:asciiTheme="minorHAnsi" w:hAnsiTheme="minorHAnsi" w:cs="Times"/>
                <w:sz w:val="22"/>
                <w:szCs w:val="22"/>
              </w:rPr>
              <w:t xml:space="preserve">The estimated acceptance rate </w:t>
            </w:r>
            <w:r w:rsidR="00E4541B" w:rsidRPr="0081030C">
              <w:rPr>
                <w:rFonts w:asciiTheme="minorHAnsi" w:hAnsiTheme="minorHAnsi" w:cs="Times"/>
                <w:noProof/>
                <w:sz w:val="22"/>
                <w:szCs w:val="22"/>
              </w:rPr>
              <w:t>was based</w:t>
            </w:r>
            <w:r w:rsidR="00E4541B">
              <w:rPr>
                <w:rFonts w:asciiTheme="minorHAnsi" w:hAnsiTheme="minorHAnsi" w:cs="Times"/>
                <w:sz w:val="22"/>
                <w:szCs w:val="22"/>
              </w:rPr>
              <w:t xml:space="preserve"> on results of similar survey</w:t>
            </w:r>
            <w:r w:rsidR="00026318">
              <w:rPr>
                <w:rFonts w:asciiTheme="minorHAnsi" w:hAnsiTheme="minorHAnsi" w:cs="Times"/>
                <w:sz w:val="22"/>
                <w:szCs w:val="22"/>
              </w:rPr>
              <w:t>s</w:t>
            </w:r>
            <w:r w:rsidR="00E4541B">
              <w:rPr>
                <w:rFonts w:asciiTheme="minorHAnsi" w:hAnsiTheme="minorHAnsi" w:cs="Times"/>
                <w:sz w:val="22"/>
                <w:szCs w:val="22"/>
              </w:rPr>
              <w:t>.</w:t>
            </w:r>
          </w:p>
          <w:p w14:paraId="6B1F81AB" w14:textId="77777777" w:rsidR="004A38DF" w:rsidRDefault="004A38DF" w:rsidP="00D21A2D">
            <w:pPr>
              <w:contextualSpacing/>
              <w:rPr>
                <w:rFonts w:asciiTheme="minorHAnsi" w:hAnsiTheme="minorHAnsi"/>
                <w:sz w:val="21"/>
                <w:szCs w:val="21"/>
              </w:rPr>
            </w:pPr>
          </w:p>
          <w:tbl>
            <w:tblPr>
              <w:tblW w:w="8912" w:type="dxa"/>
              <w:tblInd w:w="345" w:type="dxa"/>
              <w:tblLayout w:type="fixed"/>
              <w:tblLook w:val="04A0" w:firstRow="1" w:lastRow="0" w:firstColumn="1" w:lastColumn="0" w:noHBand="0" w:noVBand="1"/>
            </w:tblPr>
            <w:tblGrid>
              <w:gridCol w:w="4680"/>
              <w:gridCol w:w="1172"/>
              <w:gridCol w:w="1080"/>
              <w:gridCol w:w="990"/>
              <w:gridCol w:w="990"/>
            </w:tblGrid>
            <w:tr w:rsidR="004A38DF" w:rsidRPr="009B36D0" w14:paraId="2BC4CE5C" w14:textId="77777777" w:rsidTr="00390DDD">
              <w:trPr>
                <w:trHeight w:val="359"/>
              </w:trPr>
              <w:tc>
                <w:tcPr>
                  <w:tcW w:w="8912" w:type="dxa"/>
                  <w:gridSpan w:val="5"/>
                  <w:tcBorders>
                    <w:top w:val="single" w:sz="4" w:space="0" w:color="auto"/>
                    <w:bottom w:val="single" w:sz="4" w:space="0" w:color="auto"/>
                  </w:tcBorders>
                  <w:shd w:val="clear" w:color="auto" w:fill="auto"/>
                  <w:noWrap/>
                  <w:vAlign w:val="center"/>
                </w:tcPr>
                <w:p w14:paraId="319B3ECB" w14:textId="77777777" w:rsidR="004A38DF" w:rsidRPr="009B36D0" w:rsidRDefault="004A38DF" w:rsidP="00390DDD">
                  <w:pPr>
                    <w:pStyle w:val="NoSpacing"/>
                    <w:rPr>
                      <w:rFonts w:asciiTheme="minorHAnsi" w:hAnsiTheme="minorHAnsi" w:cstheme="minorHAnsi"/>
                      <w:b/>
                      <w:bCs/>
                      <w:sz w:val="20"/>
                      <w:szCs w:val="22"/>
                    </w:rPr>
                  </w:pPr>
                  <w:r>
                    <w:rPr>
                      <w:rFonts w:asciiTheme="minorHAnsi" w:hAnsiTheme="minorHAnsi" w:cstheme="minorHAnsi"/>
                      <w:b/>
                      <w:bCs/>
                      <w:sz w:val="20"/>
                      <w:szCs w:val="22"/>
                    </w:rPr>
                    <w:t xml:space="preserve">TABLE 3.  </w:t>
                  </w:r>
                  <w:r w:rsidRPr="009B36D0">
                    <w:rPr>
                      <w:rFonts w:asciiTheme="minorHAnsi" w:hAnsiTheme="minorHAnsi" w:cstheme="minorHAnsi"/>
                      <w:b/>
                      <w:bCs/>
                      <w:sz w:val="20"/>
                      <w:szCs w:val="22"/>
                    </w:rPr>
                    <w:t xml:space="preserve">Number of </w:t>
                  </w:r>
                  <w:r>
                    <w:rPr>
                      <w:rFonts w:asciiTheme="minorHAnsi" w:hAnsiTheme="minorHAnsi" w:cstheme="minorHAnsi"/>
                      <w:b/>
                      <w:bCs/>
                      <w:sz w:val="20"/>
                      <w:szCs w:val="22"/>
                    </w:rPr>
                    <w:t>Visitors Agreeing to Participate</w:t>
                  </w:r>
                </w:p>
              </w:tc>
            </w:tr>
            <w:tr w:rsidR="004A38DF" w:rsidRPr="009B36D0" w14:paraId="6E628F9B" w14:textId="77777777" w:rsidTr="009831F2">
              <w:trPr>
                <w:trHeight w:val="377"/>
              </w:trPr>
              <w:tc>
                <w:tcPr>
                  <w:tcW w:w="4680" w:type="dxa"/>
                  <w:tcBorders>
                    <w:top w:val="single" w:sz="4" w:space="0" w:color="auto"/>
                  </w:tcBorders>
                  <w:shd w:val="clear" w:color="auto" w:fill="auto"/>
                  <w:noWrap/>
                  <w:vAlign w:val="center"/>
                </w:tcPr>
                <w:p w14:paraId="382D6661" w14:textId="77777777" w:rsidR="004A38DF" w:rsidRPr="009B36D0" w:rsidRDefault="004A38DF" w:rsidP="00390DDD">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Location</w:t>
                  </w:r>
                </w:p>
              </w:tc>
              <w:tc>
                <w:tcPr>
                  <w:tcW w:w="1172" w:type="dxa"/>
                  <w:tcBorders>
                    <w:top w:val="single" w:sz="4" w:space="0" w:color="auto"/>
                    <w:bottom w:val="single" w:sz="4" w:space="0" w:color="auto"/>
                  </w:tcBorders>
                  <w:shd w:val="clear" w:color="auto" w:fill="D9D9D9" w:themeFill="background1" w:themeFillShade="D9"/>
                  <w:noWrap/>
                  <w:vAlign w:val="center"/>
                </w:tcPr>
                <w:p w14:paraId="40BD719A" w14:textId="628E2090" w:rsidR="004A38DF" w:rsidRPr="009B36D0" w:rsidRDefault="004A38DF" w:rsidP="00390DDD">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Ju</w:t>
                  </w:r>
                  <w:r w:rsidR="00F54E9B">
                    <w:rPr>
                      <w:rFonts w:asciiTheme="minorHAnsi" w:hAnsiTheme="minorHAnsi" w:cstheme="minorHAnsi"/>
                      <w:b/>
                      <w:bCs/>
                      <w:sz w:val="20"/>
                      <w:szCs w:val="20"/>
                    </w:rPr>
                    <w:t>ne</w:t>
                  </w:r>
                </w:p>
              </w:tc>
              <w:tc>
                <w:tcPr>
                  <w:tcW w:w="1080" w:type="dxa"/>
                  <w:tcBorders>
                    <w:top w:val="single" w:sz="4" w:space="0" w:color="auto"/>
                    <w:bottom w:val="single" w:sz="4" w:space="0" w:color="auto"/>
                  </w:tcBorders>
                  <w:shd w:val="clear" w:color="auto" w:fill="D9D9D9" w:themeFill="background1" w:themeFillShade="D9"/>
                  <w:vAlign w:val="center"/>
                </w:tcPr>
                <w:p w14:paraId="3EBBFD08" w14:textId="77777777" w:rsidR="004A38DF" w:rsidRPr="009B36D0" w:rsidRDefault="004A38DF" w:rsidP="00390DDD">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October</w:t>
                  </w:r>
                </w:p>
              </w:tc>
              <w:tc>
                <w:tcPr>
                  <w:tcW w:w="990" w:type="dxa"/>
                  <w:tcBorders>
                    <w:top w:val="single" w:sz="4" w:space="0" w:color="auto"/>
                    <w:bottom w:val="single" w:sz="4" w:space="0" w:color="auto"/>
                    <w:right w:val="single" w:sz="4" w:space="0" w:color="auto"/>
                  </w:tcBorders>
                  <w:shd w:val="clear" w:color="auto" w:fill="D9D9D9" w:themeFill="background1" w:themeFillShade="D9"/>
                  <w:vAlign w:val="center"/>
                </w:tcPr>
                <w:p w14:paraId="4CE6FED0" w14:textId="77777777" w:rsidR="004A38DF" w:rsidRPr="009B36D0" w:rsidRDefault="004A38DF" w:rsidP="00390DDD">
                  <w:pPr>
                    <w:pStyle w:val="NoSpacing"/>
                    <w:jc w:val="center"/>
                    <w:rPr>
                      <w:rFonts w:asciiTheme="minorHAnsi" w:hAnsiTheme="minorHAnsi" w:cstheme="minorHAnsi"/>
                      <w:b/>
                      <w:bCs/>
                      <w:sz w:val="20"/>
                      <w:szCs w:val="20"/>
                    </w:rPr>
                  </w:pPr>
                  <w:r w:rsidRPr="009B36D0">
                    <w:rPr>
                      <w:rFonts w:asciiTheme="minorHAnsi" w:hAnsiTheme="minorHAnsi" w:cstheme="minorHAnsi"/>
                      <w:b/>
                      <w:bCs/>
                      <w:sz w:val="20"/>
                      <w:szCs w:val="20"/>
                    </w:rPr>
                    <w:t>April</w:t>
                  </w:r>
                </w:p>
              </w:tc>
              <w:tc>
                <w:tcPr>
                  <w:tcW w:w="990" w:type="dxa"/>
                  <w:tcBorders>
                    <w:top w:val="single" w:sz="4" w:space="0" w:color="auto"/>
                    <w:left w:val="single" w:sz="4" w:space="0" w:color="auto"/>
                    <w:bottom w:val="single" w:sz="4" w:space="0" w:color="auto"/>
                  </w:tcBorders>
                  <w:shd w:val="clear" w:color="auto" w:fill="D9D9D9" w:themeFill="background1" w:themeFillShade="D9"/>
                  <w:vAlign w:val="center"/>
                </w:tcPr>
                <w:p w14:paraId="54CA4269" w14:textId="77777777" w:rsidR="004A38DF" w:rsidRPr="009B36D0" w:rsidRDefault="004A38DF"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TOTAL</w:t>
                  </w:r>
                </w:p>
              </w:tc>
            </w:tr>
            <w:tr w:rsidR="004A38DF" w:rsidRPr="009B36D0" w14:paraId="1AB08548" w14:textId="77777777" w:rsidTr="009831F2">
              <w:trPr>
                <w:trHeight w:val="288"/>
              </w:trPr>
              <w:tc>
                <w:tcPr>
                  <w:tcW w:w="4680" w:type="dxa"/>
                  <w:shd w:val="clear" w:color="auto" w:fill="auto"/>
                  <w:noWrap/>
                  <w:vAlign w:val="center"/>
                </w:tcPr>
                <w:p w14:paraId="562C28DD" w14:textId="77777777" w:rsidR="004A38DF" w:rsidRPr="007B5436" w:rsidRDefault="004A38DF" w:rsidP="00390DDD">
                  <w:pPr>
                    <w:rPr>
                      <w:rFonts w:asciiTheme="minorHAnsi" w:hAnsiTheme="minorHAnsi" w:cstheme="minorHAnsi"/>
                      <w:sz w:val="22"/>
                      <w:szCs w:val="22"/>
                    </w:rPr>
                  </w:pPr>
                  <w:r w:rsidRPr="009B36D0">
                    <w:rPr>
                      <w:rFonts w:asciiTheme="minorHAnsi" w:hAnsiTheme="minorHAnsi"/>
                      <w:sz w:val="20"/>
                      <w:szCs w:val="20"/>
                    </w:rPr>
                    <w:t>EISE</w:t>
                  </w:r>
                  <w:r>
                    <w:rPr>
                      <w:rFonts w:asciiTheme="minorHAnsi" w:hAnsiTheme="minorHAnsi"/>
                      <w:sz w:val="20"/>
                      <w:szCs w:val="20"/>
                    </w:rPr>
                    <w:t xml:space="preserve"> (n=</w:t>
                  </w:r>
                  <w:r w:rsidRPr="004A38DF">
                    <w:rPr>
                      <w:rFonts w:asciiTheme="minorHAnsi" w:hAnsiTheme="minorHAnsi" w:cstheme="minorHAnsi"/>
                      <w:sz w:val="22"/>
                      <w:szCs w:val="22"/>
                    </w:rPr>
                    <w:t>600</w:t>
                  </w:r>
                  <w:r>
                    <w:rPr>
                      <w:rFonts w:asciiTheme="minorHAnsi" w:hAnsiTheme="minorHAnsi" w:cstheme="minorHAnsi"/>
                      <w:sz w:val="22"/>
                      <w:szCs w:val="22"/>
                    </w:rPr>
                    <w:t>)</w:t>
                  </w:r>
                </w:p>
                <w:p w14:paraId="7728945A" w14:textId="77777777" w:rsidR="004A38DF" w:rsidRPr="009B36D0" w:rsidRDefault="004A38DF" w:rsidP="00390DDD">
                  <w:pPr>
                    <w:rPr>
                      <w:rFonts w:asciiTheme="minorHAnsi" w:hAnsiTheme="minorHAnsi" w:cs="Calibri"/>
                      <w:sz w:val="20"/>
                      <w:szCs w:val="20"/>
                    </w:rPr>
                  </w:pPr>
                  <w:r w:rsidRPr="009B36D0">
                    <w:rPr>
                      <w:rFonts w:asciiTheme="minorHAnsi" w:hAnsiTheme="minorHAnsi"/>
                      <w:sz w:val="20"/>
                      <w:szCs w:val="20"/>
                    </w:rPr>
                    <w:t xml:space="preserve">   Gettysburg Visitor Center</w:t>
                  </w:r>
                </w:p>
              </w:tc>
              <w:tc>
                <w:tcPr>
                  <w:tcW w:w="1172" w:type="dxa"/>
                  <w:tcBorders>
                    <w:top w:val="single" w:sz="4" w:space="0" w:color="auto"/>
                  </w:tcBorders>
                  <w:shd w:val="clear" w:color="auto" w:fill="auto"/>
                  <w:noWrap/>
                  <w:vAlign w:val="center"/>
                </w:tcPr>
                <w:p w14:paraId="6AD03A60" w14:textId="77777777" w:rsidR="004A38DF" w:rsidRPr="009B36D0" w:rsidRDefault="004A38DF" w:rsidP="00390DDD">
                  <w:pPr>
                    <w:pStyle w:val="NoSpacing"/>
                    <w:jc w:val="center"/>
                    <w:rPr>
                      <w:rFonts w:asciiTheme="minorHAnsi" w:hAnsiTheme="minorHAnsi" w:cstheme="minorHAnsi"/>
                      <w:b/>
                      <w:bCs/>
                      <w:sz w:val="20"/>
                      <w:szCs w:val="20"/>
                    </w:rPr>
                  </w:pPr>
                </w:p>
                <w:p w14:paraId="515C747A" w14:textId="3D9F629C"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360</w:t>
                  </w:r>
                </w:p>
              </w:tc>
              <w:tc>
                <w:tcPr>
                  <w:tcW w:w="1080" w:type="dxa"/>
                  <w:tcBorders>
                    <w:top w:val="single" w:sz="4" w:space="0" w:color="auto"/>
                  </w:tcBorders>
                  <w:vAlign w:val="center"/>
                </w:tcPr>
                <w:p w14:paraId="62ED530C" w14:textId="77777777" w:rsidR="004A38DF" w:rsidRPr="009B36D0" w:rsidRDefault="004A38DF" w:rsidP="00390DDD">
                  <w:pPr>
                    <w:pStyle w:val="NoSpacing"/>
                    <w:jc w:val="center"/>
                    <w:rPr>
                      <w:rFonts w:asciiTheme="minorHAnsi" w:hAnsiTheme="minorHAnsi" w:cstheme="minorHAnsi"/>
                      <w:b/>
                      <w:bCs/>
                      <w:sz w:val="20"/>
                      <w:szCs w:val="20"/>
                    </w:rPr>
                  </w:pPr>
                </w:p>
              </w:tc>
              <w:tc>
                <w:tcPr>
                  <w:tcW w:w="990" w:type="dxa"/>
                  <w:tcBorders>
                    <w:top w:val="single" w:sz="4" w:space="0" w:color="auto"/>
                    <w:right w:val="single" w:sz="4" w:space="0" w:color="auto"/>
                  </w:tcBorders>
                  <w:vAlign w:val="center"/>
                </w:tcPr>
                <w:p w14:paraId="4597CE53" w14:textId="77777777" w:rsidR="004A38DF" w:rsidRPr="009B36D0" w:rsidRDefault="004A38DF" w:rsidP="00390DDD">
                  <w:pPr>
                    <w:pStyle w:val="NoSpacing"/>
                    <w:jc w:val="center"/>
                    <w:rPr>
                      <w:rFonts w:asciiTheme="minorHAnsi" w:hAnsiTheme="minorHAnsi" w:cstheme="minorHAnsi"/>
                      <w:b/>
                      <w:bCs/>
                      <w:sz w:val="20"/>
                      <w:szCs w:val="20"/>
                    </w:rPr>
                  </w:pPr>
                </w:p>
              </w:tc>
              <w:tc>
                <w:tcPr>
                  <w:tcW w:w="990" w:type="dxa"/>
                  <w:tcBorders>
                    <w:top w:val="single" w:sz="4" w:space="0" w:color="auto"/>
                    <w:left w:val="single" w:sz="4" w:space="0" w:color="auto"/>
                  </w:tcBorders>
                  <w:shd w:val="clear" w:color="auto" w:fill="D9D9D9" w:themeFill="background1" w:themeFillShade="D9"/>
                  <w:vAlign w:val="center"/>
                </w:tcPr>
                <w:p w14:paraId="6BD30D42" w14:textId="5F1F0E4C"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360</w:t>
                  </w:r>
                </w:p>
              </w:tc>
            </w:tr>
            <w:tr w:rsidR="004A38DF" w:rsidRPr="009B36D0" w14:paraId="20EA799C" w14:textId="77777777" w:rsidTr="009831F2">
              <w:trPr>
                <w:trHeight w:val="369"/>
              </w:trPr>
              <w:tc>
                <w:tcPr>
                  <w:tcW w:w="4680" w:type="dxa"/>
                  <w:shd w:val="clear" w:color="auto" w:fill="auto"/>
                  <w:noWrap/>
                  <w:vAlign w:val="center"/>
                </w:tcPr>
                <w:p w14:paraId="00F5C8A4" w14:textId="77777777" w:rsidR="004A38DF" w:rsidRPr="009B36D0" w:rsidRDefault="004A38DF" w:rsidP="00390DDD">
                  <w:pPr>
                    <w:rPr>
                      <w:rFonts w:asciiTheme="minorHAnsi" w:hAnsiTheme="minorHAnsi"/>
                      <w:sz w:val="20"/>
                      <w:szCs w:val="20"/>
                    </w:rPr>
                  </w:pPr>
                  <w:r w:rsidRPr="009B36D0">
                    <w:rPr>
                      <w:rFonts w:asciiTheme="minorHAnsi" w:hAnsiTheme="minorHAnsi"/>
                      <w:sz w:val="20"/>
                      <w:szCs w:val="20"/>
                    </w:rPr>
                    <w:t xml:space="preserve">   Shuttle bus stop at EISE</w:t>
                  </w:r>
                </w:p>
              </w:tc>
              <w:tc>
                <w:tcPr>
                  <w:tcW w:w="1172" w:type="dxa"/>
                  <w:shd w:val="clear" w:color="auto" w:fill="auto"/>
                  <w:noWrap/>
                  <w:vAlign w:val="center"/>
                </w:tcPr>
                <w:p w14:paraId="701EF8DE" w14:textId="2696DBB5"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240</w:t>
                  </w:r>
                </w:p>
              </w:tc>
              <w:tc>
                <w:tcPr>
                  <w:tcW w:w="1080" w:type="dxa"/>
                  <w:vAlign w:val="center"/>
                </w:tcPr>
                <w:p w14:paraId="6F3E4CD1" w14:textId="77777777" w:rsidR="004A38DF" w:rsidRPr="009B36D0" w:rsidRDefault="004A38DF" w:rsidP="00390DDD">
                  <w:pPr>
                    <w:pStyle w:val="NoSpacing"/>
                    <w:jc w:val="center"/>
                    <w:rPr>
                      <w:rFonts w:asciiTheme="minorHAnsi" w:hAnsiTheme="minorHAnsi" w:cstheme="minorHAnsi"/>
                      <w:b/>
                      <w:bCs/>
                      <w:sz w:val="20"/>
                      <w:szCs w:val="20"/>
                    </w:rPr>
                  </w:pPr>
                </w:p>
              </w:tc>
              <w:tc>
                <w:tcPr>
                  <w:tcW w:w="990" w:type="dxa"/>
                  <w:tcBorders>
                    <w:right w:val="single" w:sz="4" w:space="0" w:color="auto"/>
                  </w:tcBorders>
                  <w:vAlign w:val="center"/>
                </w:tcPr>
                <w:p w14:paraId="4415D002" w14:textId="77777777" w:rsidR="004A38DF" w:rsidRPr="009B36D0" w:rsidRDefault="004A38DF" w:rsidP="00390DDD">
                  <w:pPr>
                    <w:pStyle w:val="NoSpacing"/>
                    <w:jc w:val="center"/>
                    <w:rPr>
                      <w:rFonts w:asciiTheme="minorHAnsi" w:hAnsiTheme="minorHAnsi" w:cstheme="minorHAnsi"/>
                      <w:b/>
                      <w:bCs/>
                      <w:sz w:val="20"/>
                      <w:szCs w:val="20"/>
                    </w:rPr>
                  </w:pPr>
                </w:p>
              </w:tc>
              <w:tc>
                <w:tcPr>
                  <w:tcW w:w="990" w:type="dxa"/>
                  <w:tcBorders>
                    <w:left w:val="single" w:sz="4" w:space="0" w:color="auto"/>
                  </w:tcBorders>
                  <w:shd w:val="clear" w:color="auto" w:fill="D9D9D9" w:themeFill="background1" w:themeFillShade="D9"/>
                  <w:vAlign w:val="center"/>
                </w:tcPr>
                <w:p w14:paraId="13D9ADBA" w14:textId="45746CB3"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240</w:t>
                  </w:r>
                </w:p>
              </w:tc>
            </w:tr>
            <w:tr w:rsidR="004A38DF" w:rsidRPr="009B36D0" w14:paraId="68980178" w14:textId="77777777" w:rsidTr="009831F2">
              <w:trPr>
                <w:trHeight w:val="270"/>
              </w:trPr>
              <w:tc>
                <w:tcPr>
                  <w:tcW w:w="4680" w:type="dxa"/>
                  <w:shd w:val="clear" w:color="auto" w:fill="auto"/>
                  <w:noWrap/>
                  <w:vAlign w:val="center"/>
                </w:tcPr>
                <w:p w14:paraId="5E48229F" w14:textId="77777777" w:rsidR="004A38DF" w:rsidRPr="009B36D0" w:rsidRDefault="004A38DF" w:rsidP="00390DDD">
                  <w:pPr>
                    <w:rPr>
                      <w:rFonts w:asciiTheme="minorHAnsi" w:hAnsiTheme="minorHAnsi"/>
                      <w:sz w:val="20"/>
                      <w:szCs w:val="20"/>
                    </w:rPr>
                  </w:pPr>
                  <w:r w:rsidRPr="009B36D0">
                    <w:rPr>
                      <w:rFonts w:asciiTheme="minorHAnsi" w:hAnsiTheme="minorHAnsi"/>
                      <w:sz w:val="20"/>
                      <w:szCs w:val="20"/>
                    </w:rPr>
                    <w:t>GETT</w:t>
                  </w:r>
                  <w:r>
                    <w:rPr>
                      <w:rFonts w:asciiTheme="minorHAnsi" w:hAnsiTheme="minorHAnsi"/>
                      <w:sz w:val="20"/>
                      <w:szCs w:val="20"/>
                    </w:rPr>
                    <w:t xml:space="preserve"> n=2,550</w:t>
                  </w:r>
                </w:p>
                <w:p w14:paraId="10651C82" w14:textId="77777777" w:rsidR="004A38DF" w:rsidRPr="009B36D0" w:rsidRDefault="004A38DF" w:rsidP="00390DDD">
                  <w:pPr>
                    <w:rPr>
                      <w:rFonts w:asciiTheme="minorHAnsi" w:hAnsiTheme="minorHAnsi" w:cs="Calibri"/>
                      <w:sz w:val="20"/>
                      <w:szCs w:val="20"/>
                    </w:rPr>
                  </w:pPr>
                  <w:r w:rsidRPr="009B36D0">
                    <w:rPr>
                      <w:rFonts w:asciiTheme="minorHAnsi" w:hAnsiTheme="minorHAnsi"/>
                      <w:sz w:val="20"/>
                      <w:szCs w:val="20"/>
                    </w:rPr>
                    <w:t xml:space="preserve">   GETT Museum and Visitor Center</w:t>
                  </w:r>
                </w:p>
              </w:tc>
              <w:tc>
                <w:tcPr>
                  <w:tcW w:w="1172" w:type="dxa"/>
                  <w:shd w:val="clear" w:color="auto" w:fill="auto"/>
                  <w:noWrap/>
                  <w:vAlign w:val="center"/>
                </w:tcPr>
                <w:p w14:paraId="12036C8A" w14:textId="0065208F"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460</w:t>
                  </w:r>
                </w:p>
              </w:tc>
              <w:tc>
                <w:tcPr>
                  <w:tcW w:w="1080" w:type="dxa"/>
                  <w:vAlign w:val="center"/>
                </w:tcPr>
                <w:p w14:paraId="28679E49" w14:textId="429ECF70"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368</w:t>
                  </w:r>
                </w:p>
              </w:tc>
              <w:tc>
                <w:tcPr>
                  <w:tcW w:w="990" w:type="dxa"/>
                  <w:tcBorders>
                    <w:right w:val="single" w:sz="4" w:space="0" w:color="auto"/>
                  </w:tcBorders>
                  <w:vAlign w:val="center"/>
                </w:tcPr>
                <w:p w14:paraId="2A301A2E" w14:textId="6188CC16"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184</w:t>
                  </w:r>
                </w:p>
              </w:tc>
              <w:tc>
                <w:tcPr>
                  <w:tcW w:w="990" w:type="dxa"/>
                  <w:tcBorders>
                    <w:left w:val="single" w:sz="4" w:space="0" w:color="auto"/>
                  </w:tcBorders>
                  <w:shd w:val="clear" w:color="auto" w:fill="D9D9D9" w:themeFill="background1" w:themeFillShade="D9"/>
                  <w:vAlign w:val="center"/>
                </w:tcPr>
                <w:p w14:paraId="12693161" w14:textId="1E7AE8DE"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1,012</w:t>
                  </w:r>
                </w:p>
              </w:tc>
            </w:tr>
            <w:tr w:rsidR="004A38DF" w:rsidRPr="009B36D0" w14:paraId="67B91A20" w14:textId="77777777" w:rsidTr="009831F2">
              <w:trPr>
                <w:trHeight w:val="270"/>
              </w:trPr>
              <w:tc>
                <w:tcPr>
                  <w:tcW w:w="4680" w:type="dxa"/>
                  <w:shd w:val="clear" w:color="auto" w:fill="auto"/>
                  <w:noWrap/>
                  <w:vAlign w:val="center"/>
                </w:tcPr>
                <w:p w14:paraId="2A7D5161" w14:textId="06E29417" w:rsidR="004A38DF" w:rsidRPr="009B36D0" w:rsidRDefault="004D6C9B" w:rsidP="00390DDD">
                  <w:pPr>
                    <w:ind w:left="-18"/>
                    <w:rPr>
                      <w:rFonts w:asciiTheme="minorHAnsi" w:hAnsiTheme="minorHAnsi" w:cs="Calibri"/>
                      <w:sz w:val="20"/>
                      <w:szCs w:val="20"/>
                    </w:rPr>
                  </w:pPr>
                  <w:r>
                    <w:rPr>
                      <w:rFonts w:asciiTheme="minorHAnsi" w:hAnsiTheme="minorHAnsi"/>
                      <w:sz w:val="20"/>
                      <w:szCs w:val="20"/>
                    </w:rPr>
                    <w:t xml:space="preserve">   Tour S</w:t>
                  </w:r>
                  <w:r w:rsidR="004A38DF" w:rsidRPr="009B36D0">
                    <w:rPr>
                      <w:rFonts w:asciiTheme="minorHAnsi" w:hAnsiTheme="minorHAnsi"/>
                      <w:sz w:val="20"/>
                      <w:szCs w:val="20"/>
                    </w:rPr>
                    <w:t>top 8- Little Round top</w:t>
                  </w:r>
                </w:p>
              </w:tc>
              <w:tc>
                <w:tcPr>
                  <w:tcW w:w="1172" w:type="dxa"/>
                  <w:shd w:val="clear" w:color="auto" w:fill="auto"/>
                  <w:noWrap/>
                  <w:vAlign w:val="center"/>
                </w:tcPr>
                <w:p w14:paraId="24A7C896" w14:textId="580A4C65"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408</w:t>
                  </w:r>
                </w:p>
              </w:tc>
              <w:tc>
                <w:tcPr>
                  <w:tcW w:w="1080" w:type="dxa"/>
                  <w:vAlign w:val="center"/>
                </w:tcPr>
                <w:p w14:paraId="53C6EDDF" w14:textId="1E21A7D1"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237</w:t>
                  </w:r>
                </w:p>
              </w:tc>
              <w:tc>
                <w:tcPr>
                  <w:tcW w:w="990" w:type="dxa"/>
                  <w:tcBorders>
                    <w:right w:val="single" w:sz="4" w:space="0" w:color="auto"/>
                  </w:tcBorders>
                  <w:vAlign w:val="center"/>
                </w:tcPr>
                <w:p w14:paraId="11A05384" w14:textId="0C2FD0B3"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125</w:t>
                  </w:r>
                </w:p>
              </w:tc>
              <w:tc>
                <w:tcPr>
                  <w:tcW w:w="990" w:type="dxa"/>
                  <w:tcBorders>
                    <w:left w:val="single" w:sz="4" w:space="0" w:color="auto"/>
                  </w:tcBorders>
                  <w:shd w:val="clear" w:color="auto" w:fill="D9D9D9" w:themeFill="background1" w:themeFillShade="D9"/>
                  <w:vAlign w:val="center"/>
                </w:tcPr>
                <w:p w14:paraId="4EB097B7" w14:textId="6C445E51"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770</w:t>
                  </w:r>
                </w:p>
              </w:tc>
            </w:tr>
            <w:tr w:rsidR="004A38DF" w:rsidRPr="009B36D0" w14:paraId="37CBDA6D" w14:textId="77777777" w:rsidTr="009831F2">
              <w:trPr>
                <w:trHeight w:val="270"/>
              </w:trPr>
              <w:tc>
                <w:tcPr>
                  <w:tcW w:w="4680" w:type="dxa"/>
                  <w:shd w:val="clear" w:color="auto" w:fill="auto"/>
                  <w:noWrap/>
                  <w:vAlign w:val="center"/>
                </w:tcPr>
                <w:p w14:paraId="432C24E0" w14:textId="38608B70" w:rsidR="004A38DF" w:rsidRPr="009B36D0" w:rsidRDefault="004A38DF" w:rsidP="00390DDD">
                  <w:pPr>
                    <w:pStyle w:val="NoSpacing"/>
                    <w:spacing w:line="276" w:lineRule="auto"/>
                    <w:rPr>
                      <w:rFonts w:asciiTheme="minorHAnsi" w:hAnsiTheme="minorHAnsi"/>
                      <w:sz w:val="20"/>
                      <w:szCs w:val="20"/>
                    </w:rPr>
                  </w:pPr>
                  <w:r w:rsidRPr="009B36D0">
                    <w:rPr>
                      <w:rFonts w:asciiTheme="minorHAnsi" w:hAnsiTheme="minorHAnsi"/>
                      <w:sz w:val="20"/>
                      <w:szCs w:val="20"/>
                    </w:rPr>
                    <w:t xml:space="preserve">   Tour </w:t>
                  </w:r>
                  <w:r w:rsidR="004D6C9B">
                    <w:rPr>
                      <w:rFonts w:asciiTheme="minorHAnsi" w:hAnsiTheme="minorHAnsi"/>
                      <w:sz w:val="20"/>
                      <w:szCs w:val="20"/>
                    </w:rPr>
                    <w:t>S</w:t>
                  </w:r>
                  <w:r w:rsidRPr="004D6C9B">
                    <w:rPr>
                      <w:rFonts w:asciiTheme="minorHAnsi" w:hAnsiTheme="minorHAnsi"/>
                      <w:noProof/>
                      <w:sz w:val="20"/>
                      <w:szCs w:val="20"/>
                    </w:rPr>
                    <w:t>top</w:t>
                  </w:r>
                  <w:r w:rsidRPr="009B36D0">
                    <w:rPr>
                      <w:rFonts w:asciiTheme="minorHAnsi" w:hAnsiTheme="minorHAnsi"/>
                      <w:sz w:val="20"/>
                      <w:szCs w:val="20"/>
                    </w:rPr>
                    <w:t xml:space="preserve"> 2 – The Eternal Light Peace Memorial</w:t>
                  </w:r>
                </w:p>
              </w:tc>
              <w:tc>
                <w:tcPr>
                  <w:tcW w:w="1172" w:type="dxa"/>
                  <w:shd w:val="clear" w:color="auto" w:fill="auto"/>
                  <w:noWrap/>
                  <w:vAlign w:val="center"/>
                </w:tcPr>
                <w:p w14:paraId="0F8F8AC2" w14:textId="0D4174E1"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407</w:t>
                  </w:r>
                </w:p>
              </w:tc>
              <w:tc>
                <w:tcPr>
                  <w:tcW w:w="1080" w:type="dxa"/>
                  <w:vAlign w:val="center"/>
                </w:tcPr>
                <w:p w14:paraId="10CADEBD" w14:textId="7E3F43BA"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237</w:t>
                  </w:r>
                </w:p>
              </w:tc>
              <w:tc>
                <w:tcPr>
                  <w:tcW w:w="990" w:type="dxa"/>
                  <w:tcBorders>
                    <w:right w:val="single" w:sz="4" w:space="0" w:color="auto"/>
                  </w:tcBorders>
                  <w:vAlign w:val="center"/>
                </w:tcPr>
                <w:p w14:paraId="51CFBD38" w14:textId="1B4C2D02"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124</w:t>
                  </w:r>
                </w:p>
              </w:tc>
              <w:tc>
                <w:tcPr>
                  <w:tcW w:w="990" w:type="dxa"/>
                  <w:tcBorders>
                    <w:left w:val="single" w:sz="4" w:space="0" w:color="auto"/>
                  </w:tcBorders>
                  <w:shd w:val="clear" w:color="auto" w:fill="D9D9D9" w:themeFill="background1" w:themeFillShade="D9"/>
                  <w:vAlign w:val="center"/>
                </w:tcPr>
                <w:p w14:paraId="299AEEE7" w14:textId="15E3492E"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768</w:t>
                  </w:r>
                </w:p>
              </w:tc>
            </w:tr>
            <w:tr w:rsidR="004A38DF" w:rsidRPr="009B36D0" w14:paraId="62CE1836" w14:textId="77777777" w:rsidTr="009831F2">
              <w:trPr>
                <w:trHeight w:val="207"/>
              </w:trPr>
              <w:tc>
                <w:tcPr>
                  <w:tcW w:w="4680" w:type="dxa"/>
                  <w:tcBorders>
                    <w:bottom w:val="single" w:sz="4" w:space="0" w:color="auto"/>
                  </w:tcBorders>
                  <w:shd w:val="clear" w:color="auto" w:fill="auto"/>
                  <w:noWrap/>
                  <w:vAlign w:val="center"/>
                </w:tcPr>
                <w:p w14:paraId="22875E84" w14:textId="77777777" w:rsidR="004A38DF" w:rsidRPr="009B36D0" w:rsidRDefault="004A38DF" w:rsidP="00390DDD">
                  <w:pPr>
                    <w:jc w:val="right"/>
                    <w:rPr>
                      <w:rFonts w:asciiTheme="minorHAnsi" w:hAnsiTheme="minorHAnsi" w:cstheme="minorHAnsi"/>
                      <w:b/>
                      <w:sz w:val="20"/>
                      <w:szCs w:val="20"/>
                    </w:rPr>
                  </w:pPr>
                  <w:r w:rsidRPr="009B36D0">
                    <w:rPr>
                      <w:rFonts w:asciiTheme="minorHAnsi" w:hAnsiTheme="minorHAnsi" w:cstheme="minorHAnsi"/>
                      <w:b/>
                      <w:sz w:val="20"/>
                      <w:szCs w:val="20"/>
                    </w:rPr>
                    <w:t>Total</w:t>
                  </w:r>
                </w:p>
              </w:tc>
              <w:tc>
                <w:tcPr>
                  <w:tcW w:w="1172" w:type="dxa"/>
                  <w:tcBorders>
                    <w:bottom w:val="single" w:sz="4" w:space="0" w:color="auto"/>
                  </w:tcBorders>
                  <w:shd w:val="clear" w:color="auto" w:fill="D9D9D9" w:themeFill="background1" w:themeFillShade="D9"/>
                  <w:noWrap/>
                  <w:vAlign w:val="center"/>
                </w:tcPr>
                <w:p w14:paraId="3E41BC67" w14:textId="54675BD3"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1,875</w:t>
                  </w:r>
                </w:p>
              </w:tc>
              <w:tc>
                <w:tcPr>
                  <w:tcW w:w="1080" w:type="dxa"/>
                  <w:tcBorders>
                    <w:bottom w:val="single" w:sz="4" w:space="0" w:color="auto"/>
                  </w:tcBorders>
                  <w:shd w:val="clear" w:color="auto" w:fill="D9D9D9" w:themeFill="background1" w:themeFillShade="D9"/>
                  <w:vAlign w:val="center"/>
                </w:tcPr>
                <w:p w14:paraId="7AE59C12" w14:textId="5A152920"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842</w:t>
                  </w:r>
                </w:p>
              </w:tc>
              <w:tc>
                <w:tcPr>
                  <w:tcW w:w="990" w:type="dxa"/>
                  <w:tcBorders>
                    <w:bottom w:val="single" w:sz="4" w:space="0" w:color="auto"/>
                    <w:right w:val="single" w:sz="4" w:space="0" w:color="auto"/>
                  </w:tcBorders>
                  <w:shd w:val="clear" w:color="auto" w:fill="D9D9D9" w:themeFill="background1" w:themeFillShade="D9"/>
                  <w:vAlign w:val="center"/>
                </w:tcPr>
                <w:p w14:paraId="55A16AE1" w14:textId="26158011" w:rsidR="004A38DF" w:rsidRPr="009B36D0" w:rsidRDefault="00F54E9B"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443</w:t>
                  </w:r>
                </w:p>
              </w:tc>
              <w:tc>
                <w:tcPr>
                  <w:tcW w:w="990" w:type="dxa"/>
                  <w:tcBorders>
                    <w:left w:val="single" w:sz="4" w:space="0" w:color="auto"/>
                    <w:bottom w:val="single" w:sz="4" w:space="0" w:color="auto"/>
                  </w:tcBorders>
                  <w:shd w:val="clear" w:color="auto" w:fill="D9D9D9" w:themeFill="background1" w:themeFillShade="D9"/>
                  <w:vAlign w:val="center"/>
                </w:tcPr>
                <w:p w14:paraId="2C8E1BD2" w14:textId="77777777" w:rsidR="004A38DF" w:rsidRPr="009B36D0" w:rsidRDefault="004A38DF" w:rsidP="00390DD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3,150</w:t>
                  </w:r>
                </w:p>
              </w:tc>
            </w:tr>
          </w:tbl>
          <w:p w14:paraId="5D929889" w14:textId="77777777" w:rsidR="004A38DF" w:rsidRDefault="004A38DF" w:rsidP="00D21A2D">
            <w:pPr>
              <w:contextualSpacing/>
              <w:rPr>
                <w:rFonts w:asciiTheme="minorHAnsi" w:hAnsiTheme="minorHAnsi"/>
                <w:sz w:val="21"/>
                <w:szCs w:val="21"/>
              </w:rPr>
            </w:pPr>
          </w:p>
          <w:p w14:paraId="6EF33C10" w14:textId="3B6E7E36" w:rsidR="00D21A2D" w:rsidRPr="00AC797B" w:rsidRDefault="004A38DF" w:rsidP="00D21A2D">
            <w:pPr>
              <w:contextualSpacing/>
              <w:rPr>
                <w:rFonts w:asciiTheme="minorHAnsi" w:hAnsiTheme="minorHAnsi"/>
                <w:sz w:val="21"/>
                <w:szCs w:val="21"/>
              </w:rPr>
            </w:pPr>
            <w:r>
              <w:rPr>
                <w:rFonts w:asciiTheme="minorHAnsi" w:hAnsiTheme="minorHAnsi"/>
                <w:sz w:val="21"/>
                <w:szCs w:val="21"/>
              </w:rPr>
              <w:t>For the v</w:t>
            </w:r>
            <w:r w:rsidR="00D21A2D" w:rsidRPr="00AC797B">
              <w:rPr>
                <w:rFonts w:asciiTheme="minorHAnsi" w:hAnsiTheme="minorHAnsi"/>
                <w:sz w:val="21"/>
                <w:szCs w:val="21"/>
              </w:rPr>
              <w:t>isitors</w:t>
            </w:r>
            <w:r>
              <w:rPr>
                <w:rFonts w:asciiTheme="minorHAnsi" w:hAnsiTheme="minorHAnsi"/>
                <w:sz w:val="21"/>
                <w:szCs w:val="21"/>
              </w:rPr>
              <w:t xml:space="preserve"> that agree to</w:t>
            </w:r>
            <w:r w:rsidR="00D21A2D" w:rsidRPr="00AC797B">
              <w:rPr>
                <w:rFonts w:asciiTheme="minorHAnsi" w:hAnsiTheme="minorHAnsi"/>
                <w:sz w:val="21"/>
                <w:szCs w:val="21"/>
              </w:rPr>
              <w:t xml:space="preserve"> </w:t>
            </w:r>
            <w:r>
              <w:rPr>
                <w:rFonts w:asciiTheme="minorHAnsi" w:hAnsiTheme="minorHAnsi"/>
                <w:sz w:val="21"/>
                <w:szCs w:val="21"/>
              </w:rPr>
              <w:t>accept a questionnaire</w:t>
            </w:r>
            <w:r w:rsidR="00D21A2D" w:rsidRPr="00AC797B">
              <w:rPr>
                <w:rFonts w:asciiTheme="minorHAnsi" w:hAnsiTheme="minorHAnsi"/>
                <w:sz w:val="21"/>
                <w:szCs w:val="21"/>
              </w:rPr>
              <w:t xml:space="preserve"> </w:t>
            </w:r>
            <w:r>
              <w:rPr>
                <w:rFonts w:asciiTheme="minorHAnsi" w:hAnsiTheme="minorHAnsi"/>
                <w:sz w:val="21"/>
                <w:szCs w:val="21"/>
              </w:rPr>
              <w:t xml:space="preserve">the surveyor </w:t>
            </w:r>
            <w:r w:rsidR="00D21A2D" w:rsidRPr="00AC797B">
              <w:rPr>
                <w:rFonts w:asciiTheme="minorHAnsi" w:hAnsiTheme="minorHAnsi"/>
                <w:sz w:val="21"/>
                <w:szCs w:val="21"/>
              </w:rPr>
              <w:t xml:space="preserve">will </w:t>
            </w:r>
            <w:r w:rsidR="00D21A2D" w:rsidRPr="0081030C">
              <w:rPr>
                <w:rFonts w:asciiTheme="minorHAnsi" w:hAnsiTheme="minorHAnsi"/>
                <w:noProof/>
                <w:sz w:val="21"/>
                <w:szCs w:val="21"/>
              </w:rPr>
              <w:t>be read</w:t>
            </w:r>
            <w:r w:rsidR="00D21A2D" w:rsidRPr="00AC797B">
              <w:rPr>
                <w:rFonts w:asciiTheme="minorHAnsi" w:hAnsiTheme="minorHAnsi"/>
                <w:sz w:val="21"/>
                <w:szCs w:val="21"/>
              </w:rPr>
              <w:t xml:space="preserve"> the following script:</w:t>
            </w:r>
          </w:p>
          <w:p w14:paraId="0454244F" w14:textId="77777777" w:rsidR="00D21A2D" w:rsidRPr="00AC797B" w:rsidRDefault="00D21A2D" w:rsidP="00D21A2D">
            <w:pPr>
              <w:ind w:left="-18"/>
              <w:contextualSpacing/>
              <w:rPr>
                <w:rFonts w:asciiTheme="minorHAnsi" w:hAnsiTheme="minorHAnsi"/>
                <w:sz w:val="21"/>
                <w:szCs w:val="21"/>
              </w:rPr>
            </w:pPr>
          </w:p>
          <w:p w14:paraId="2B018CCB" w14:textId="1B1DA10D" w:rsidR="00D21A2D" w:rsidRPr="00AC797B" w:rsidRDefault="00D21A2D" w:rsidP="00F72140">
            <w:pPr>
              <w:ind w:left="977" w:right="1602"/>
              <w:contextualSpacing/>
              <w:jc w:val="both"/>
              <w:rPr>
                <w:rFonts w:asciiTheme="minorHAnsi" w:hAnsiTheme="minorHAnsi"/>
                <w:i/>
                <w:sz w:val="21"/>
                <w:szCs w:val="21"/>
              </w:rPr>
            </w:pPr>
            <w:r w:rsidRPr="00AC797B">
              <w:rPr>
                <w:rFonts w:asciiTheme="minorHAnsi" w:hAnsiTheme="minorHAnsi"/>
                <w:sz w:val="21"/>
                <w:szCs w:val="21"/>
              </w:rPr>
              <w:t>“</w:t>
            </w:r>
            <w:r w:rsidRPr="00AC797B">
              <w:rPr>
                <w:rFonts w:asciiTheme="minorHAnsi" w:hAnsiTheme="minorHAnsi"/>
                <w:i/>
                <w:sz w:val="20"/>
                <w:szCs w:val="20"/>
              </w:rPr>
              <w:t>Hello, my name is _________.  I am conducting a survey for the National Park Service</w:t>
            </w:r>
            <w:r w:rsidR="00231A13">
              <w:rPr>
                <w:rFonts w:asciiTheme="minorHAnsi" w:hAnsiTheme="minorHAnsi"/>
                <w:i/>
                <w:sz w:val="20"/>
                <w:szCs w:val="20"/>
              </w:rPr>
              <w:t>. The managers here</w:t>
            </w:r>
            <w:r w:rsidRPr="00AC797B">
              <w:rPr>
                <w:rFonts w:asciiTheme="minorHAnsi" w:hAnsiTheme="minorHAnsi"/>
                <w:i/>
                <w:sz w:val="20"/>
                <w:szCs w:val="20"/>
              </w:rPr>
              <w:t xml:space="preserve"> </w:t>
            </w:r>
            <w:r w:rsidR="00231A13">
              <w:rPr>
                <w:rFonts w:asciiTheme="minorHAnsi" w:hAnsiTheme="minorHAnsi"/>
                <w:i/>
                <w:sz w:val="20"/>
                <w:szCs w:val="20"/>
              </w:rPr>
              <w:t xml:space="preserve">would like to use this survey to understand more about your experiences while visiting the park. </w:t>
            </w:r>
            <w:r w:rsidR="00231A13" w:rsidRPr="005F169C">
              <w:rPr>
                <w:rFonts w:asciiTheme="minorHAnsi" w:hAnsiTheme="minorHAnsi"/>
                <w:i/>
                <w:noProof/>
                <w:sz w:val="20"/>
                <w:szCs w:val="20"/>
              </w:rPr>
              <w:t>Specifically</w:t>
            </w:r>
            <w:r w:rsidR="005F169C">
              <w:rPr>
                <w:rFonts w:asciiTheme="minorHAnsi" w:hAnsiTheme="minorHAnsi"/>
                <w:i/>
                <w:noProof/>
                <w:sz w:val="20"/>
                <w:szCs w:val="20"/>
              </w:rPr>
              <w:t>,</w:t>
            </w:r>
            <w:r w:rsidR="00231A13">
              <w:rPr>
                <w:rFonts w:asciiTheme="minorHAnsi" w:hAnsiTheme="minorHAnsi"/>
                <w:i/>
                <w:sz w:val="20"/>
                <w:szCs w:val="20"/>
              </w:rPr>
              <w:t xml:space="preserve"> </w:t>
            </w:r>
            <w:r w:rsidRPr="00AC797B">
              <w:rPr>
                <w:rFonts w:asciiTheme="minorHAnsi" w:eastAsia="Calibri" w:hAnsiTheme="minorHAnsi"/>
                <w:sz w:val="20"/>
                <w:szCs w:val="20"/>
              </w:rPr>
              <w:t>your opinions about this park's programs and services</w:t>
            </w:r>
            <w:r w:rsidR="00231A13">
              <w:rPr>
                <w:rFonts w:asciiTheme="minorHAnsi" w:eastAsia="Calibri" w:hAnsiTheme="minorHAnsi"/>
                <w:sz w:val="20"/>
                <w:szCs w:val="20"/>
              </w:rPr>
              <w:t xml:space="preserve"> offered</w:t>
            </w:r>
            <w:r w:rsidRPr="00AC797B">
              <w:rPr>
                <w:rFonts w:asciiTheme="minorHAnsi" w:eastAsia="Calibri" w:hAnsiTheme="minorHAnsi"/>
                <w:sz w:val="20"/>
                <w:szCs w:val="20"/>
              </w:rPr>
              <w:t>.</w:t>
            </w:r>
            <w:r w:rsidRPr="00AC797B">
              <w:rPr>
                <w:rFonts w:asciiTheme="minorHAnsi" w:hAnsiTheme="minorHAnsi"/>
                <w:i/>
                <w:sz w:val="20"/>
                <w:szCs w:val="20"/>
              </w:rPr>
              <w:t xml:space="preserve"> </w:t>
            </w:r>
            <w:r w:rsidR="00231A13">
              <w:rPr>
                <w:rFonts w:asciiTheme="minorHAnsi" w:hAnsiTheme="minorHAnsi"/>
                <w:i/>
                <w:sz w:val="20"/>
                <w:szCs w:val="20"/>
              </w:rPr>
              <w:t xml:space="preserve"> </w:t>
            </w:r>
            <w:r w:rsidRPr="00AC797B">
              <w:rPr>
                <w:rFonts w:asciiTheme="minorHAnsi" w:hAnsiTheme="minorHAnsi"/>
                <w:i/>
                <w:sz w:val="20"/>
                <w:szCs w:val="20"/>
              </w:rPr>
              <w:t xml:space="preserve">Your participation is </w:t>
            </w:r>
            <w:r w:rsidRPr="0081030C">
              <w:rPr>
                <w:rFonts w:asciiTheme="minorHAnsi" w:hAnsiTheme="minorHAnsi"/>
                <w:i/>
                <w:noProof/>
                <w:sz w:val="20"/>
                <w:szCs w:val="20"/>
              </w:rPr>
              <w:t>voluntary</w:t>
            </w:r>
            <w:r w:rsidR="0081030C">
              <w:rPr>
                <w:rFonts w:asciiTheme="minorHAnsi" w:hAnsiTheme="minorHAnsi"/>
                <w:i/>
                <w:noProof/>
                <w:sz w:val="20"/>
                <w:szCs w:val="20"/>
              </w:rPr>
              <w:t>,</w:t>
            </w:r>
            <w:r w:rsidRPr="00AC797B">
              <w:rPr>
                <w:rFonts w:asciiTheme="minorHAnsi" w:hAnsiTheme="minorHAnsi"/>
                <w:i/>
                <w:sz w:val="20"/>
                <w:szCs w:val="20"/>
              </w:rPr>
              <w:t xml:space="preserve"> and all responses </w:t>
            </w:r>
            <w:r w:rsidR="00231A13">
              <w:rPr>
                <w:rFonts w:asciiTheme="minorHAnsi" w:hAnsiTheme="minorHAnsi"/>
                <w:i/>
                <w:sz w:val="20"/>
                <w:szCs w:val="20"/>
              </w:rPr>
              <w:t>are always</w:t>
            </w:r>
            <w:r w:rsidRPr="00AC797B">
              <w:rPr>
                <w:rFonts w:asciiTheme="minorHAnsi" w:hAnsiTheme="minorHAnsi"/>
                <w:i/>
                <w:sz w:val="20"/>
                <w:szCs w:val="20"/>
              </w:rPr>
              <w:t xml:space="preserve"> anonymous. </w:t>
            </w:r>
            <w:r w:rsidR="00231A13">
              <w:rPr>
                <w:rFonts w:asciiTheme="minorHAnsi" w:hAnsiTheme="minorHAnsi"/>
                <w:i/>
                <w:sz w:val="20"/>
                <w:szCs w:val="20"/>
              </w:rPr>
              <w:t xml:space="preserve">I have a questionnaire that you will take with you and mail back when you </w:t>
            </w:r>
            <w:r w:rsidR="00231A13" w:rsidRPr="0081030C">
              <w:rPr>
                <w:rFonts w:asciiTheme="minorHAnsi" w:hAnsiTheme="minorHAnsi"/>
                <w:i/>
                <w:noProof/>
                <w:sz w:val="20"/>
                <w:szCs w:val="20"/>
              </w:rPr>
              <w:t>are done</w:t>
            </w:r>
            <w:r w:rsidR="00231A13">
              <w:rPr>
                <w:rFonts w:asciiTheme="minorHAnsi" w:hAnsiTheme="minorHAnsi"/>
                <w:i/>
                <w:sz w:val="20"/>
                <w:szCs w:val="20"/>
              </w:rPr>
              <w:t xml:space="preserve">. </w:t>
            </w:r>
            <w:r w:rsidRPr="00AC797B">
              <w:rPr>
                <w:rFonts w:asciiTheme="minorHAnsi" w:hAnsiTheme="minorHAnsi"/>
                <w:i/>
                <w:sz w:val="20"/>
                <w:szCs w:val="20"/>
              </w:rPr>
              <w:t>Would you be willing to take a questionnaire and mail it back to us using th</w:t>
            </w:r>
            <w:r w:rsidR="00231A13">
              <w:rPr>
                <w:rFonts w:asciiTheme="minorHAnsi" w:hAnsiTheme="minorHAnsi"/>
                <w:i/>
                <w:sz w:val="20"/>
                <w:szCs w:val="20"/>
              </w:rPr>
              <w:t>is</w:t>
            </w:r>
            <w:r w:rsidRPr="00AC797B">
              <w:rPr>
                <w:rFonts w:asciiTheme="minorHAnsi" w:hAnsiTheme="minorHAnsi"/>
                <w:i/>
                <w:sz w:val="20"/>
                <w:szCs w:val="20"/>
              </w:rPr>
              <w:t xml:space="preserve"> self-addressed envelope?</w:t>
            </w:r>
            <w:r w:rsidR="004A38DF">
              <w:rPr>
                <w:rFonts w:asciiTheme="minorHAnsi" w:hAnsiTheme="minorHAnsi"/>
                <w:i/>
                <w:sz w:val="20"/>
                <w:szCs w:val="20"/>
              </w:rPr>
              <w:t xml:space="preserve"> </w:t>
            </w:r>
            <w:r w:rsidR="00231A13">
              <w:rPr>
                <w:rFonts w:asciiTheme="minorHAnsi" w:hAnsiTheme="minorHAnsi"/>
                <w:i/>
                <w:sz w:val="20"/>
                <w:szCs w:val="20"/>
              </w:rPr>
              <w:t xml:space="preserve"> </w:t>
            </w:r>
            <w:r w:rsidR="009831F2">
              <w:rPr>
                <w:rFonts w:asciiTheme="minorHAnsi" w:hAnsiTheme="minorHAnsi"/>
                <w:i/>
                <w:sz w:val="20"/>
                <w:szCs w:val="20"/>
              </w:rPr>
              <w:t>Once you begin, it</w:t>
            </w:r>
            <w:r w:rsidR="004A38DF">
              <w:rPr>
                <w:rFonts w:asciiTheme="minorHAnsi" w:hAnsiTheme="minorHAnsi"/>
                <w:i/>
                <w:sz w:val="20"/>
                <w:szCs w:val="20"/>
              </w:rPr>
              <w:t xml:space="preserve"> should take about</w:t>
            </w:r>
            <w:r w:rsidR="00827075">
              <w:rPr>
                <w:rFonts w:asciiTheme="minorHAnsi" w:hAnsiTheme="minorHAnsi"/>
                <w:i/>
                <w:sz w:val="20"/>
                <w:szCs w:val="20"/>
              </w:rPr>
              <w:t xml:space="preserve"> 20</w:t>
            </w:r>
            <w:r w:rsidR="004A38DF">
              <w:rPr>
                <w:rFonts w:asciiTheme="minorHAnsi" w:hAnsiTheme="minorHAnsi"/>
                <w:i/>
                <w:sz w:val="20"/>
                <w:szCs w:val="20"/>
              </w:rPr>
              <w:t xml:space="preserve"> minutes to complete</w:t>
            </w:r>
            <w:r w:rsidR="009831F2">
              <w:rPr>
                <w:rFonts w:asciiTheme="minorHAnsi" w:hAnsiTheme="minorHAnsi"/>
                <w:i/>
                <w:sz w:val="20"/>
                <w:szCs w:val="20"/>
              </w:rPr>
              <w:t xml:space="preserve"> the questionnaire. We would like for you to complete </w:t>
            </w:r>
            <w:r w:rsidR="009831F2" w:rsidRPr="004D6C9B">
              <w:rPr>
                <w:rFonts w:asciiTheme="minorHAnsi" w:hAnsiTheme="minorHAnsi"/>
                <w:i/>
                <w:noProof/>
                <w:sz w:val="20"/>
                <w:szCs w:val="20"/>
              </w:rPr>
              <w:t>it</w:t>
            </w:r>
            <w:r w:rsidR="004A38DF" w:rsidRPr="004D6C9B">
              <w:rPr>
                <w:rFonts w:asciiTheme="minorHAnsi" w:hAnsiTheme="minorHAnsi"/>
                <w:i/>
                <w:noProof/>
                <w:sz w:val="20"/>
                <w:szCs w:val="20"/>
              </w:rPr>
              <w:t xml:space="preserve"> at</w:t>
            </w:r>
            <w:r w:rsidR="004A38DF">
              <w:rPr>
                <w:rFonts w:asciiTheme="minorHAnsi" w:hAnsiTheme="minorHAnsi"/>
                <w:i/>
                <w:sz w:val="20"/>
                <w:szCs w:val="20"/>
              </w:rPr>
              <w:t xml:space="preserve"> the end of your visit or once you return home. </w:t>
            </w:r>
            <w:r w:rsidR="00847BA2">
              <w:rPr>
                <w:rFonts w:asciiTheme="minorHAnsi" w:hAnsiTheme="minorHAnsi"/>
                <w:i/>
                <w:sz w:val="20"/>
                <w:szCs w:val="20"/>
              </w:rPr>
              <w:t xml:space="preserve"> Or i</w:t>
            </w:r>
            <w:r w:rsidR="00121447" w:rsidRPr="00AC797B">
              <w:rPr>
                <w:rFonts w:asciiTheme="minorHAnsi" w:hAnsiTheme="minorHAnsi"/>
                <w:i/>
                <w:sz w:val="20"/>
                <w:szCs w:val="20"/>
              </w:rPr>
              <w:t>f you’d like</w:t>
            </w:r>
            <w:r w:rsidR="00231A13">
              <w:rPr>
                <w:rFonts w:asciiTheme="minorHAnsi" w:hAnsiTheme="minorHAnsi"/>
                <w:i/>
                <w:sz w:val="20"/>
                <w:szCs w:val="20"/>
              </w:rPr>
              <w:t xml:space="preserve">, there is an option to </w:t>
            </w:r>
            <w:r w:rsidR="00121447" w:rsidRPr="00AC797B">
              <w:rPr>
                <w:rFonts w:asciiTheme="minorHAnsi" w:hAnsiTheme="minorHAnsi"/>
                <w:i/>
                <w:sz w:val="20"/>
                <w:szCs w:val="20"/>
              </w:rPr>
              <w:t>complete the survey online</w:t>
            </w:r>
            <w:r w:rsidR="00231A13">
              <w:rPr>
                <w:rFonts w:asciiTheme="minorHAnsi" w:hAnsiTheme="minorHAnsi"/>
                <w:i/>
                <w:sz w:val="20"/>
                <w:szCs w:val="20"/>
              </w:rPr>
              <w:t>. Would you like the</w:t>
            </w:r>
            <w:r w:rsidR="00121447" w:rsidRPr="00AC797B">
              <w:rPr>
                <w:rFonts w:asciiTheme="minorHAnsi" w:hAnsiTheme="minorHAnsi"/>
                <w:i/>
                <w:sz w:val="20"/>
                <w:szCs w:val="20"/>
              </w:rPr>
              <w:t xml:space="preserve"> information</w:t>
            </w:r>
            <w:r w:rsidR="00AC797B">
              <w:rPr>
                <w:rFonts w:asciiTheme="minorHAnsi" w:hAnsiTheme="minorHAnsi"/>
                <w:i/>
                <w:sz w:val="20"/>
                <w:szCs w:val="20"/>
              </w:rPr>
              <w:t xml:space="preserve"> on</w:t>
            </w:r>
            <w:r w:rsidR="00121447" w:rsidRPr="00AC797B">
              <w:rPr>
                <w:rFonts w:asciiTheme="minorHAnsi" w:hAnsiTheme="minorHAnsi"/>
                <w:i/>
                <w:sz w:val="20"/>
                <w:szCs w:val="20"/>
              </w:rPr>
              <w:t xml:space="preserve"> how to access the survey online</w:t>
            </w:r>
            <w:r w:rsidR="00231A13">
              <w:rPr>
                <w:rFonts w:asciiTheme="minorHAnsi" w:hAnsiTheme="minorHAnsi"/>
                <w:i/>
                <w:sz w:val="20"/>
                <w:szCs w:val="20"/>
              </w:rPr>
              <w:t xml:space="preserve">?  Thank you for your </w:t>
            </w:r>
            <w:r w:rsidR="00231A13" w:rsidRPr="0081030C">
              <w:rPr>
                <w:rFonts w:asciiTheme="minorHAnsi" w:hAnsiTheme="minorHAnsi"/>
                <w:i/>
                <w:noProof/>
                <w:sz w:val="20"/>
                <w:szCs w:val="20"/>
              </w:rPr>
              <w:t>time</w:t>
            </w:r>
            <w:r w:rsidR="0081030C">
              <w:rPr>
                <w:rFonts w:asciiTheme="minorHAnsi" w:hAnsiTheme="minorHAnsi"/>
                <w:i/>
                <w:noProof/>
                <w:sz w:val="20"/>
                <w:szCs w:val="20"/>
              </w:rPr>
              <w:t>,</w:t>
            </w:r>
            <w:r w:rsidR="00231A13">
              <w:rPr>
                <w:rFonts w:asciiTheme="minorHAnsi" w:hAnsiTheme="minorHAnsi"/>
                <w:i/>
                <w:sz w:val="20"/>
                <w:szCs w:val="20"/>
              </w:rPr>
              <w:t xml:space="preserve"> and we will look forward to receiving your completed questionnaire very soon.</w:t>
            </w:r>
            <w:r w:rsidRPr="00AC797B">
              <w:rPr>
                <w:rFonts w:asciiTheme="minorHAnsi" w:hAnsiTheme="minorHAnsi"/>
                <w:i/>
                <w:sz w:val="20"/>
                <w:szCs w:val="20"/>
              </w:rPr>
              <w:t>”</w:t>
            </w:r>
          </w:p>
          <w:p w14:paraId="789F5E48" w14:textId="77777777" w:rsidR="00231A13" w:rsidRDefault="00231A13" w:rsidP="00D21A2D">
            <w:pPr>
              <w:ind w:left="-6"/>
              <w:rPr>
                <w:rFonts w:asciiTheme="minorHAnsi" w:hAnsiTheme="minorHAnsi"/>
                <w:sz w:val="22"/>
                <w:szCs w:val="22"/>
              </w:rPr>
            </w:pPr>
          </w:p>
          <w:p w14:paraId="5B07631A" w14:textId="416F8F71" w:rsidR="00D21A2D" w:rsidRDefault="00231A13" w:rsidP="00D21A2D">
            <w:pPr>
              <w:ind w:left="-6"/>
              <w:rPr>
                <w:rFonts w:asciiTheme="minorHAnsi" w:hAnsiTheme="minorHAnsi"/>
                <w:sz w:val="22"/>
                <w:szCs w:val="22"/>
              </w:rPr>
            </w:pPr>
            <w:r>
              <w:rPr>
                <w:rFonts w:asciiTheme="minorHAnsi" w:hAnsiTheme="minorHAnsi"/>
                <w:sz w:val="22"/>
                <w:szCs w:val="22"/>
              </w:rPr>
              <w:t xml:space="preserve">After </w:t>
            </w:r>
            <w:r w:rsidRPr="005F169C">
              <w:rPr>
                <w:rFonts w:asciiTheme="minorHAnsi" w:hAnsiTheme="minorHAnsi"/>
                <w:noProof/>
                <w:sz w:val="22"/>
                <w:szCs w:val="22"/>
              </w:rPr>
              <w:t>this</w:t>
            </w:r>
            <w:r w:rsidR="005F169C">
              <w:rPr>
                <w:rFonts w:asciiTheme="minorHAnsi" w:hAnsiTheme="minorHAnsi"/>
                <w:noProof/>
                <w:sz w:val="22"/>
                <w:szCs w:val="22"/>
              </w:rPr>
              <w:t>,</w:t>
            </w:r>
            <w:r>
              <w:rPr>
                <w:rFonts w:asciiTheme="minorHAnsi" w:hAnsiTheme="minorHAnsi"/>
                <w:sz w:val="22"/>
                <w:szCs w:val="22"/>
              </w:rPr>
              <w:t xml:space="preserve"> they will be asked to </w:t>
            </w:r>
            <w:r w:rsidR="00D21A2D" w:rsidRPr="00AC797B">
              <w:rPr>
                <w:rFonts w:asciiTheme="minorHAnsi" w:hAnsiTheme="minorHAnsi"/>
                <w:sz w:val="22"/>
                <w:szCs w:val="22"/>
              </w:rPr>
              <w:t xml:space="preserve">provide or personally record their </w:t>
            </w:r>
            <w:r w:rsidR="00AC797B">
              <w:rPr>
                <w:rFonts w:asciiTheme="minorHAnsi" w:hAnsiTheme="minorHAnsi"/>
                <w:sz w:val="22"/>
                <w:szCs w:val="22"/>
              </w:rPr>
              <w:t>contact information (</w:t>
            </w:r>
            <w:r w:rsidR="00D21A2D" w:rsidRPr="00AC797B">
              <w:rPr>
                <w:rFonts w:asciiTheme="minorHAnsi" w:hAnsiTheme="minorHAnsi"/>
                <w:sz w:val="22"/>
                <w:szCs w:val="22"/>
              </w:rPr>
              <w:t xml:space="preserve">name, address, phone </w:t>
            </w:r>
            <w:r w:rsidR="00D21A2D" w:rsidRPr="005F169C">
              <w:rPr>
                <w:rFonts w:asciiTheme="minorHAnsi" w:hAnsiTheme="minorHAnsi"/>
                <w:noProof/>
                <w:sz w:val="22"/>
                <w:szCs w:val="22"/>
              </w:rPr>
              <w:t>number</w:t>
            </w:r>
            <w:r w:rsidR="005F169C">
              <w:rPr>
                <w:rFonts w:asciiTheme="minorHAnsi" w:hAnsiTheme="minorHAnsi"/>
                <w:noProof/>
                <w:sz w:val="22"/>
                <w:szCs w:val="22"/>
              </w:rPr>
              <w:t>,</w:t>
            </w:r>
            <w:r w:rsidR="00D21A2D" w:rsidRPr="00AC797B">
              <w:rPr>
                <w:rFonts w:asciiTheme="minorHAnsi" w:hAnsiTheme="minorHAnsi"/>
                <w:sz w:val="22"/>
                <w:szCs w:val="22"/>
              </w:rPr>
              <w:t xml:space="preserve"> </w:t>
            </w:r>
            <w:r w:rsidR="00AC797B">
              <w:rPr>
                <w:rFonts w:asciiTheme="minorHAnsi" w:hAnsiTheme="minorHAnsi"/>
                <w:sz w:val="22"/>
                <w:szCs w:val="22"/>
              </w:rPr>
              <w:t xml:space="preserve">and </w:t>
            </w:r>
            <w:r w:rsidR="00D21A2D" w:rsidRPr="00AC797B">
              <w:rPr>
                <w:rFonts w:asciiTheme="minorHAnsi" w:hAnsiTheme="minorHAnsi"/>
                <w:sz w:val="22"/>
                <w:szCs w:val="22"/>
              </w:rPr>
              <w:t>email address</w:t>
            </w:r>
            <w:r w:rsidR="00AC797B">
              <w:rPr>
                <w:rFonts w:asciiTheme="minorHAnsi" w:hAnsiTheme="minorHAnsi"/>
                <w:sz w:val="22"/>
                <w:szCs w:val="22"/>
              </w:rPr>
              <w:t>)</w:t>
            </w:r>
            <w:r w:rsidR="00D21A2D" w:rsidRPr="00AC797B">
              <w:rPr>
                <w:rFonts w:asciiTheme="minorHAnsi" w:hAnsiTheme="minorHAnsi"/>
                <w:sz w:val="22"/>
                <w:szCs w:val="22"/>
              </w:rPr>
              <w:t xml:space="preserve"> on </w:t>
            </w:r>
            <w:r>
              <w:rPr>
                <w:rFonts w:asciiTheme="minorHAnsi" w:hAnsiTheme="minorHAnsi"/>
                <w:sz w:val="22"/>
                <w:szCs w:val="22"/>
              </w:rPr>
              <w:t>a</w:t>
            </w:r>
            <w:r w:rsidRPr="00AC797B">
              <w:rPr>
                <w:rFonts w:asciiTheme="minorHAnsi" w:hAnsiTheme="minorHAnsi"/>
                <w:sz w:val="22"/>
                <w:szCs w:val="22"/>
              </w:rPr>
              <w:t xml:space="preserve"> </w:t>
            </w:r>
            <w:r w:rsidR="00611480">
              <w:rPr>
                <w:rFonts w:asciiTheme="minorHAnsi" w:hAnsiTheme="minorHAnsi"/>
                <w:sz w:val="22"/>
                <w:szCs w:val="22"/>
              </w:rPr>
              <w:t>contact card</w:t>
            </w:r>
            <w:r w:rsidR="00AC797B">
              <w:rPr>
                <w:rFonts w:asciiTheme="minorHAnsi" w:hAnsiTheme="minorHAnsi"/>
                <w:sz w:val="22"/>
                <w:szCs w:val="22"/>
              </w:rPr>
              <w:t xml:space="preserve">. </w:t>
            </w:r>
            <w:r w:rsidR="00611480">
              <w:rPr>
                <w:rFonts w:asciiTheme="minorHAnsi" w:hAnsiTheme="minorHAnsi"/>
                <w:sz w:val="22"/>
                <w:szCs w:val="22"/>
              </w:rPr>
              <w:t xml:space="preserve">The contact card </w:t>
            </w:r>
            <w:r w:rsidR="009831F2">
              <w:rPr>
                <w:rFonts w:asciiTheme="minorHAnsi" w:hAnsiTheme="minorHAnsi"/>
                <w:sz w:val="22"/>
                <w:szCs w:val="22"/>
              </w:rPr>
              <w:t xml:space="preserve">will be </w:t>
            </w:r>
            <w:r w:rsidR="00611480">
              <w:rPr>
                <w:rFonts w:asciiTheme="minorHAnsi" w:hAnsiTheme="minorHAnsi"/>
                <w:sz w:val="22"/>
                <w:szCs w:val="22"/>
              </w:rPr>
              <w:t xml:space="preserve">coded </w:t>
            </w:r>
            <w:r w:rsidR="009831F2">
              <w:rPr>
                <w:rFonts w:asciiTheme="minorHAnsi" w:hAnsiTheme="minorHAnsi"/>
                <w:sz w:val="22"/>
                <w:szCs w:val="22"/>
              </w:rPr>
              <w:t xml:space="preserve">with a </w:t>
            </w:r>
            <w:r w:rsidR="00611480">
              <w:rPr>
                <w:rFonts w:asciiTheme="minorHAnsi" w:hAnsiTheme="minorHAnsi"/>
                <w:sz w:val="22"/>
                <w:szCs w:val="22"/>
              </w:rPr>
              <w:t>corresponding respondent ID number.</w:t>
            </w:r>
            <w:r w:rsidR="00AC797B">
              <w:rPr>
                <w:rFonts w:asciiTheme="minorHAnsi" w:hAnsiTheme="minorHAnsi"/>
                <w:sz w:val="22"/>
                <w:szCs w:val="22"/>
              </w:rPr>
              <w:t xml:space="preserve"> T</w:t>
            </w:r>
            <w:r w:rsidR="00D21A2D" w:rsidRPr="00AC797B">
              <w:rPr>
                <w:rFonts w:asciiTheme="minorHAnsi" w:hAnsiTheme="minorHAnsi"/>
                <w:sz w:val="22"/>
                <w:szCs w:val="22"/>
              </w:rPr>
              <w:t xml:space="preserve">his information will only </w:t>
            </w:r>
            <w:r w:rsidR="00D21A2D" w:rsidRPr="0081030C">
              <w:rPr>
                <w:rFonts w:asciiTheme="minorHAnsi" w:hAnsiTheme="minorHAnsi"/>
                <w:noProof/>
                <w:sz w:val="22"/>
                <w:szCs w:val="22"/>
              </w:rPr>
              <w:t>be used</w:t>
            </w:r>
            <w:r w:rsidR="00D21A2D" w:rsidRPr="00AC797B">
              <w:rPr>
                <w:rFonts w:asciiTheme="minorHAnsi" w:hAnsiTheme="minorHAnsi"/>
                <w:sz w:val="22"/>
                <w:szCs w:val="22"/>
              </w:rPr>
              <w:t xml:space="preserve"> to follow-up with all non-respondents.</w:t>
            </w:r>
            <w:r w:rsidR="00C00551" w:rsidRPr="00AC797B">
              <w:rPr>
                <w:rFonts w:asciiTheme="minorHAnsi" w:hAnsiTheme="minorHAnsi"/>
                <w:sz w:val="22"/>
                <w:szCs w:val="22"/>
              </w:rPr>
              <w:t xml:space="preserve"> </w:t>
            </w:r>
            <w:r w:rsidR="00D21A2D" w:rsidRPr="00AC797B">
              <w:rPr>
                <w:rFonts w:asciiTheme="minorHAnsi" w:hAnsiTheme="minorHAnsi"/>
                <w:sz w:val="22"/>
                <w:szCs w:val="22"/>
              </w:rPr>
              <w:t xml:space="preserve"> </w:t>
            </w:r>
            <w:r w:rsidR="00512B52" w:rsidRPr="00AC797B">
              <w:rPr>
                <w:rFonts w:asciiTheme="minorHAnsi" w:hAnsiTheme="minorHAnsi"/>
                <w:sz w:val="22"/>
                <w:szCs w:val="22"/>
              </w:rPr>
              <w:t xml:space="preserve">Once the data collection is complete, all hard copies </w:t>
            </w:r>
            <w:r w:rsidR="005F169C">
              <w:rPr>
                <w:rFonts w:asciiTheme="minorHAnsi" w:hAnsiTheme="minorHAnsi"/>
                <w:sz w:val="22"/>
                <w:szCs w:val="22"/>
              </w:rPr>
              <w:t xml:space="preserve">and any electronic versions </w:t>
            </w:r>
            <w:r w:rsidR="00512B52" w:rsidRPr="00AC797B">
              <w:rPr>
                <w:rFonts w:asciiTheme="minorHAnsi" w:hAnsiTheme="minorHAnsi"/>
                <w:sz w:val="22"/>
                <w:szCs w:val="22"/>
              </w:rPr>
              <w:t xml:space="preserve">of </w:t>
            </w:r>
            <w:r w:rsidR="005F169C">
              <w:rPr>
                <w:rFonts w:asciiTheme="minorHAnsi" w:hAnsiTheme="minorHAnsi"/>
                <w:sz w:val="22"/>
                <w:szCs w:val="22"/>
              </w:rPr>
              <w:t xml:space="preserve">visitor </w:t>
            </w:r>
            <w:r w:rsidR="00512B52" w:rsidRPr="00AC797B">
              <w:rPr>
                <w:rFonts w:asciiTheme="minorHAnsi" w:hAnsiTheme="minorHAnsi"/>
                <w:sz w:val="22"/>
                <w:szCs w:val="22"/>
              </w:rPr>
              <w:t xml:space="preserve">contact information will </w:t>
            </w:r>
            <w:r w:rsidR="00512B52" w:rsidRPr="0081030C">
              <w:rPr>
                <w:rFonts w:asciiTheme="minorHAnsi" w:hAnsiTheme="minorHAnsi"/>
                <w:noProof/>
                <w:sz w:val="22"/>
                <w:szCs w:val="22"/>
              </w:rPr>
              <w:t>be destroyed</w:t>
            </w:r>
            <w:r w:rsidR="00512B52" w:rsidRPr="00AC797B">
              <w:rPr>
                <w:rFonts w:asciiTheme="minorHAnsi" w:hAnsiTheme="minorHAnsi"/>
                <w:sz w:val="22"/>
                <w:szCs w:val="22"/>
              </w:rPr>
              <w:t xml:space="preserve">.  </w:t>
            </w:r>
          </w:p>
          <w:p w14:paraId="013FD0EA" w14:textId="77777777" w:rsidR="005F169C" w:rsidRDefault="005F169C" w:rsidP="00D21A2D">
            <w:pPr>
              <w:ind w:left="-6"/>
              <w:rPr>
                <w:rFonts w:asciiTheme="minorHAnsi" w:hAnsiTheme="minorHAnsi"/>
                <w:sz w:val="22"/>
                <w:szCs w:val="22"/>
              </w:rPr>
            </w:pPr>
          </w:p>
          <w:p w14:paraId="74B50BD4" w14:textId="5FDAABC5" w:rsidR="00073FDD" w:rsidRDefault="00073FDD" w:rsidP="00D21A2D">
            <w:pPr>
              <w:ind w:left="-6"/>
              <w:rPr>
                <w:rFonts w:asciiTheme="minorHAnsi" w:hAnsiTheme="minorHAnsi"/>
                <w:sz w:val="22"/>
                <w:szCs w:val="22"/>
              </w:rPr>
            </w:pPr>
            <w:r>
              <w:rPr>
                <w:rFonts w:asciiTheme="minorHAnsi" w:hAnsiTheme="minorHAnsi"/>
                <w:sz w:val="22"/>
                <w:szCs w:val="22"/>
              </w:rPr>
              <w:t xml:space="preserve">Upon completing the onsite contact information, visitors </w:t>
            </w:r>
            <w:r w:rsidR="0081030C" w:rsidRPr="0081030C">
              <w:rPr>
                <w:rFonts w:asciiTheme="minorHAnsi" w:hAnsiTheme="minorHAnsi"/>
                <w:noProof/>
                <w:sz w:val="22"/>
                <w:szCs w:val="22"/>
              </w:rPr>
              <w:t>tha</w:t>
            </w:r>
            <w:r w:rsidR="0081030C">
              <w:rPr>
                <w:rFonts w:asciiTheme="minorHAnsi" w:hAnsiTheme="minorHAnsi"/>
                <w:noProof/>
                <w:sz w:val="22"/>
                <w:szCs w:val="22"/>
              </w:rPr>
              <w:t>t</w:t>
            </w:r>
            <w:r w:rsidR="0081030C">
              <w:rPr>
                <w:rFonts w:asciiTheme="minorHAnsi" w:hAnsiTheme="minorHAnsi"/>
                <w:sz w:val="22"/>
                <w:szCs w:val="22"/>
              </w:rPr>
              <w:t xml:space="preserve"> agree to</w:t>
            </w:r>
            <w:r>
              <w:rPr>
                <w:rFonts w:asciiTheme="minorHAnsi" w:hAnsiTheme="minorHAnsi"/>
                <w:sz w:val="22"/>
                <w:szCs w:val="22"/>
              </w:rPr>
              <w:t xml:space="preserve"> participate in the survey will receive a questionnaire with a pre-addressed and pre-stamped envelope. </w:t>
            </w:r>
            <w:r w:rsidR="00611480">
              <w:rPr>
                <w:rFonts w:asciiTheme="minorHAnsi" w:hAnsiTheme="minorHAnsi"/>
                <w:sz w:val="22"/>
                <w:szCs w:val="22"/>
              </w:rPr>
              <w:t xml:space="preserve">The questionnaires </w:t>
            </w:r>
            <w:r w:rsidR="009831F2">
              <w:rPr>
                <w:rFonts w:asciiTheme="minorHAnsi" w:hAnsiTheme="minorHAnsi"/>
                <w:sz w:val="22"/>
                <w:szCs w:val="22"/>
              </w:rPr>
              <w:t>will be</w:t>
            </w:r>
            <w:r w:rsidR="00611480">
              <w:rPr>
                <w:rFonts w:asciiTheme="minorHAnsi" w:hAnsiTheme="minorHAnsi"/>
                <w:sz w:val="22"/>
                <w:szCs w:val="22"/>
              </w:rPr>
              <w:t xml:space="preserve"> number</w:t>
            </w:r>
            <w:r w:rsidR="009831F2">
              <w:rPr>
                <w:rFonts w:asciiTheme="minorHAnsi" w:hAnsiTheme="minorHAnsi"/>
                <w:sz w:val="22"/>
                <w:szCs w:val="22"/>
              </w:rPr>
              <w:t>ed</w:t>
            </w:r>
            <w:r w:rsidR="00611480">
              <w:rPr>
                <w:rFonts w:asciiTheme="minorHAnsi" w:hAnsiTheme="minorHAnsi"/>
                <w:sz w:val="22"/>
                <w:szCs w:val="22"/>
              </w:rPr>
              <w:t xml:space="preserve"> with the respondent ID corresponded to the number on the contact card. </w:t>
            </w:r>
            <w:r w:rsidR="00FF242D">
              <w:rPr>
                <w:rFonts w:asciiTheme="minorHAnsi" w:hAnsiTheme="minorHAnsi"/>
                <w:sz w:val="22"/>
                <w:szCs w:val="22"/>
              </w:rPr>
              <w:t>An instruction card with survey URL and access code will also be attached to the questionnaire for those interested in completing the survey online.</w:t>
            </w:r>
          </w:p>
          <w:p w14:paraId="43D382BA" w14:textId="77777777" w:rsidR="00FF242D" w:rsidRPr="00AC797B" w:rsidRDefault="00FF242D" w:rsidP="00D21A2D">
            <w:pPr>
              <w:ind w:left="-6"/>
              <w:rPr>
                <w:rFonts w:asciiTheme="minorHAnsi" w:hAnsiTheme="minorHAnsi"/>
                <w:sz w:val="22"/>
                <w:szCs w:val="22"/>
              </w:rPr>
            </w:pPr>
          </w:p>
          <w:p w14:paraId="244AF3B6" w14:textId="64AF94E1" w:rsidR="00FF242D" w:rsidRDefault="00FF242D" w:rsidP="00FF242D">
            <w:pPr>
              <w:rPr>
                <w:rFonts w:asciiTheme="minorHAnsi" w:hAnsiTheme="minorHAnsi"/>
                <w:sz w:val="22"/>
                <w:szCs w:val="22"/>
              </w:rPr>
            </w:pPr>
            <w:r>
              <w:rPr>
                <w:rFonts w:asciiTheme="minorHAnsi" w:hAnsiTheme="minorHAnsi"/>
                <w:sz w:val="22"/>
                <w:szCs w:val="22"/>
              </w:rPr>
              <w:lastRenderedPageBreak/>
              <w:t>A</w:t>
            </w:r>
            <w:r w:rsidRPr="007B5436">
              <w:rPr>
                <w:rFonts w:asciiTheme="minorHAnsi" w:hAnsiTheme="minorHAnsi"/>
                <w:sz w:val="22"/>
                <w:szCs w:val="22"/>
              </w:rPr>
              <w:t xml:space="preserve">t the end of the on-site sampling period, all visitors accepting a survey packet will be mailed a thank you/reminder postcard within 11 working days. </w:t>
            </w:r>
            <w:r w:rsidR="00611480">
              <w:rPr>
                <w:rFonts w:asciiTheme="minorHAnsi" w:hAnsiTheme="minorHAnsi"/>
                <w:sz w:val="22"/>
                <w:szCs w:val="22"/>
              </w:rPr>
              <w:t xml:space="preserve">Respondent ID number will be used to track the responses. </w:t>
            </w:r>
            <w:r w:rsidRPr="007B5436">
              <w:rPr>
                <w:rFonts w:asciiTheme="minorHAnsi" w:hAnsiTheme="minorHAnsi"/>
                <w:sz w:val="22"/>
                <w:szCs w:val="22"/>
              </w:rPr>
              <w:t xml:space="preserve">A reminder letter with a stamped, addressed replacement questionnaire will </w:t>
            </w:r>
            <w:r w:rsidRPr="0081030C">
              <w:rPr>
                <w:rFonts w:asciiTheme="minorHAnsi" w:hAnsiTheme="minorHAnsi"/>
                <w:noProof/>
                <w:sz w:val="22"/>
                <w:szCs w:val="22"/>
              </w:rPr>
              <w:t>be sent</w:t>
            </w:r>
            <w:r w:rsidRPr="007B5436">
              <w:rPr>
                <w:rFonts w:asciiTheme="minorHAnsi" w:hAnsiTheme="minorHAnsi"/>
                <w:sz w:val="22"/>
                <w:szCs w:val="22"/>
              </w:rPr>
              <w:t xml:space="preserve"> to non-respondents 21 working days after the end of the survey period. A letter reminder will </w:t>
            </w:r>
            <w:r w:rsidRPr="0081030C">
              <w:rPr>
                <w:rFonts w:asciiTheme="minorHAnsi" w:hAnsiTheme="minorHAnsi"/>
                <w:noProof/>
                <w:sz w:val="22"/>
                <w:szCs w:val="22"/>
              </w:rPr>
              <w:t>be sent</w:t>
            </w:r>
            <w:r w:rsidRPr="007B5436">
              <w:rPr>
                <w:rFonts w:asciiTheme="minorHAnsi" w:hAnsiTheme="minorHAnsi"/>
                <w:sz w:val="22"/>
                <w:szCs w:val="22"/>
              </w:rPr>
              <w:t xml:space="preserve"> on the 35</w:t>
            </w:r>
            <w:r w:rsidRPr="007B5436">
              <w:rPr>
                <w:rFonts w:asciiTheme="minorHAnsi" w:hAnsiTheme="minorHAnsi"/>
                <w:sz w:val="22"/>
                <w:szCs w:val="22"/>
                <w:vertAlign w:val="superscript"/>
              </w:rPr>
              <w:t>th</w:t>
            </w:r>
            <w:r w:rsidRPr="007B5436">
              <w:rPr>
                <w:rFonts w:asciiTheme="minorHAnsi" w:hAnsiTheme="minorHAnsi"/>
                <w:sz w:val="22"/>
                <w:szCs w:val="22"/>
              </w:rPr>
              <w:t xml:space="preserve"> working day after the survey period. If the response rate is below </w:t>
            </w:r>
            <w:r w:rsidRPr="0081030C">
              <w:rPr>
                <w:rFonts w:asciiTheme="minorHAnsi" w:hAnsiTheme="minorHAnsi"/>
                <w:noProof/>
                <w:sz w:val="22"/>
                <w:szCs w:val="22"/>
              </w:rPr>
              <w:t>50%</w:t>
            </w:r>
            <w:r w:rsidR="0081030C">
              <w:rPr>
                <w:rFonts w:asciiTheme="minorHAnsi" w:hAnsiTheme="minorHAnsi"/>
                <w:noProof/>
                <w:sz w:val="22"/>
                <w:szCs w:val="22"/>
              </w:rPr>
              <w:t>,</w:t>
            </w:r>
            <w:r w:rsidRPr="007B5436">
              <w:rPr>
                <w:rFonts w:asciiTheme="minorHAnsi" w:hAnsiTheme="minorHAnsi"/>
                <w:sz w:val="22"/>
                <w:szCs w:val="22"/>
              </w:rPr>
              <w:t xml:space="preserve"> an additional stamped and addressed replacement questionnaire will </w:t>
            </w:r>
            <w:r w:rsidRPr="0081030C">
              <w:rPr>
                <w:rFonts w:asciiTheme="minorHAnsi" w:hAnsiTheme="minorHAnsi"/>
                <w:noProof/>
                <w:sz w:val="22"/>
                <w:szCs w:val="22"/>
              </w:rPr>
              <w:t>be sent</w:t>
            </w:r>
            <w:r w:rsidRPr="007B5436">
              <w:rPr>
                <w:rFonts w:asciiTheme="minorHAnsi" w:hAnsiTheme="minorHAnsi"/>
                <w:sz w:val="22"/>
                <w:szCs w:val="22"/>
              </w:rPr>
              <w:t xml:space="preserve"> to non</w:t>
            </w:r>
            <w:r>
              <w:rPr>
                <w:rFonts w:asciiTheme="minorHAnsi" w:hAnsiTheme="minorHAnsi"/>
                <w:sz w:val="22"/>
                <w:szCs w:val="22"/>
              </w:rPr>
              <w:t>-</w:t>
            </w:r>
            <w:r w:rsidRPr="007B5436">
              <w:rPr>
                <w:rFonts w:asciiTheme="minorHAnsi" w:hAnsiTheme="minorHAnsi"/>
                <w:sz w:val="22"/>
                <w:szCs w:val="22"/>
              </w:rPr>
              <w:t>respondents on the 45</w:t>
            </w:r>
            <w:r w:rsidRPr="007B5436">
              <w:rPr>
                <w:rFonts w:asciiTheme="minorHAnsi" w:hAnsiTheme="minorHAnsi"/>
                <w:sz w:val="22"/>
                <w:szCs w:val="22"/>
                <w:vertAlign w:val="superscript"/>
              </w:rPr>
              <w:t>th</w:t>
            </w:r>
            <w:r w:rsidRPr="007B5436">
              <w:rPr>
                <w:rFonts w:asciiTheme="minorHAnsi" w:hAnsiTheme="minorHAnsi"/>
                <w:sz w:val="22"/>
                <w:szCs w:val="22"/>
              </w:rPr>
              <w:t xml:space="preserve"> working day after the end of</w:t>
            </w:r>
            <w:r>
              <w:rPr>
                <w:rFonts w:asciiTheme="minorHAnsi" w:hAnsiTheme="minorHAnsi"/>
                <w:sz w:val="22"/>
                <w:szCs w:val="22"/>
              </w:rPr>
              <w:t xml:space="preserve"> the</w:t>
            </w:r>
            <w:r w:rsidRPr="007B5436">
              <w:rPr>
                <w:rFonts w:asciiTheme="minorHAnsi" w:hAnsiTheme="minorHAnsi"/>
                <w:sz w:val="22"/>
                <w:szCs w:val="22"/>
              </w:rPr>
              <w:t xml:space="preserve"> </w:t>
            </w:r>
            <w:r w:rsidRPr="005F169C">
              <w:rPr>
                <w:rFonts w:asciiTheme="minorHAnsi" w:hAnsiTheme="minorHAnsi"/>
                <w:noProof/>
                <w:sz w:val="22"/>
                <w:szCs w:val="22"/>
              </w:rPr>
              <w:t>survey</w:t>
            </w:r>
            <w:r w:rsidRPr="007B5436">
              <w:rPr>
                <w:rFonts w:asciiTheme="minorHAnsi" w:hAnsiTheme="minorHAnsi"/>
                <w:sz w:val="22"/>
                <w:szCs w:val="22"/>
              </w:rPr>
              <w:t xml:space="preserve"> period.</w:t>
            </w:r>
          </w:p>
          <w:p w14:paraId="516B5297" w14:textId="77777777" w:rsidR="0081030C" w:rsidRPr="00AC797B" w:rsidRDefault="0081030C" w:rsidP="00D21A2D">
            <w:pPr>
              <w:ind w:left="-6"/>
              <w:rPr>
                <w:rFonts w:asciiTheme="minorHAnsi" w:hAnsiTheme="minorHAnsi"/>
                <w:sz w:val="22"/>
                <w:szCs w:val="22"/>
              </w:rPr>
            </w:pPr>
            <w:bookmarkStart w:id="0" w:name="_GoBack"/>
            <w:bookmarkEnd w:id="0"/>
          </w:p>
          <w:p w14:paraId="6FB75596" w14:textId="75D81289" w:rsidR="00D8289D" w:rsidRPr="00A256A5" w:rsidRDefault="00AC797B" w:rsidP="00AC797B">
            <w:pPr>
              <w:pStyle w:val="ListParagraph"/>
              <w:pBdr>
                <w:top w:val="single" w:sz="8" w:space="1" w:color="auto"/>
              </w:pBdr>
              <w:ind w:left="77"/>
              <w:rPr>
                <w:rFonts w:asciiTheme="minorHAnsi" w:hAnsiTheme="minorHAnsi" w:cstheme="minorHAnsi"/>
                <w:b/>
                <w:sz w:val="22"/>
                <w:szCs w:val="22"/>
              </w:rPr>
            </w:pPr>
            <w:r>
              <w:rPr>
                <w:rFonts w:asciiTheme="minorHAnsi" w:hAnsiTheme="minorHAnsi" w:cstheme="minorHAnsi"/>
                <w:b/>
                <w:sz w:val="22"/>
                <w:szCs w:val="22"/>
              </w:rPr>
              <w:t xml:space="preserve">(d) </w:t>
            </w:r>
            <w:r w:rsidR="00D8289D" w:rsidRPr="00A256A5">
              <w:rPr>
                <w:rFonts w:asciiTheme="minorHAnsi" w:hAnsiTheme="minorHAnsi" w:cstheme="minorHAnsi"/>
                <w:b/>
                <w:sz w:val="22"/>
                <w:szCs w:val="22"/>
              </w:rPr>
              <w:t>Expected Response Rate/Confidence Levels:</w:t>
            </w:r>
          </w:p>
          <w:p w14:paraId="639677F8" w14:textId="1955F5EC" w:rsidR="00CE66B5" w:rsidRDefault="00231A13" w:rsidP="00AC797B">
            <w:pPr>
              <w:ind w:left="90"/>
              <w:rPr>
                <w:rFonts w:asciiTheme="minorHAnsi" w:hAnsiTheme="minorHAnsi" w:cstheme="minorHAnsi"/>
                <w:sz w:val="22"/>
                <w:szCs w:val="22"/>
              </w:rPr>
            </w:pPr>
            <w:r>
              <w:rPr>
                <w:rFonts w:asciiTheme="minorHAnsi" w:hAnsiTheme="minorHAnsi" w:cstheme="minorHAnsi"/>
                <w:sz w:val="22"/>
                <w:szCs w:val="22"/>
              </w:rPr>
              <w:t>We expect an on-site acceptance rate of 9</w:t>
            </w:r>
            <w:r w:rsidR="005435E9">
              <w:rPr>
                <w:rFonts w:asciiTheme="minorHAnsi" w:hAnsiTheme="minorHAnsi" w:cstheme="minorHAnsi"/>
                <w:sz w:val="22"/>
                <w:szCs w:val="22"/>
              </w:rPr>
              <w:t>2</w:t>
            </w:r>
            <w:r>
              <w:rPr>
                <w:rFonts w:asciiTheme="minorHAnsi" w:hAnsiTheme="minorHAnsi" w:cstheme="minorHAnsi"/>
                <w:sz w:val="22"/>
                <w:szCs w:val="22"/>
              </w:rPr>
              <w:t>%</w:t>
            </w:r>
            <w:r w:rsidR="005435E9">
              <w:rPr>
                <w:rFonts w:asciiTheme="minorHAnsi" w:hAnsiTheme="minorHAnsi" w:cstheme="minorHAnsi"/>
                <w:sz w:val="22"/>
                <w:szCs w:val="22"/>
              </w:rPr>
              <w:t xml:space="preserve"> and that 60% (n=360) EISE visitors and 55% (n=1,402) of GETT visitors will return completed questionnaires. </w:t>
            </w:r>
            <w:r w:rsidR="00611480">
              <w:rPr>
                <w:rFonts w:asciiTheme="minorHAnsi" w:hAnsiTheme="minorHAnsi" w:cstheme="minorHAnsi"/>
                <w:sz w:val="22"/>
                <w:szCs w:val="22"/>
              </w:rPr>
              <w:t xml:space="preserve">As shown </w:t>
            </w:r>
            <w:r w:rsidR="004D6C9B">
              <w:rPr>
                <w:rFonts w:asciiTheme="minorHAnsi" w:hAnsiTheme="minorHAnsi" w:cstheme="minorHAnsi"/>
                <w:noProof/>
                <w:sz w:val="22"/>
                <w:szCs w:val="22"/>
              </w:rPr>
              <w:t>i</w:t>
            </w:r>
            <w:r w:rsidR="00611480" w:rsidRPr="004D6C9B">
              <w:rPr>
                <w:rFonts w:asciiTheme="minorHAnsi" w:hAnsiTheme="minorHAnsi" w:cstheme="minorHAnsi"/>
                <w:noProof/>
                <w:sz w:val="22"/>
                <w:szCs w:val="22"/>
              </w:rPr>
              <w:t>n</w:t>
            </w:r>
            <w:r w:rsidR="00611480">
              <w:rPr>
                <w:rFonts w:asciiTheme="minorHAnsi" w:hAnsiTheme="minorHAnsi" w:cstheme="minorHAnsi"/>
                <w:sz w:val="22"/>
                <w:szCs w:val="22"/>
              </w:rPr>
              <w:t xml:space="preserve"> the table below, traditionally NPS sites with historical context using the same sampling methods</w:t>
            </w:r>
            <w:r w:rsidR="00150BA8">
              <w:rPr>
                <w:rFonts w:asciiTheme="minorHAnsi" w:hAnsiTheme="minorHAnsi" w:cstheme="minorHAnsi"/>
                <w:sz w:val="22"/>
                <w:szCs w:val="22"/>
              </w:rPr>
              <w:t xml:space="preserve"> often have very high acceptance rate (93% to 99%). The </w:t>
            </w:r>
            <w:r w:rsidR="009725AF">
              <w:rPr>
                <w:rFonts w:asciiTheme="minorHAnsi" w:hAnsiTheme="minorHAnsi" w:cstheme="minorHAnsi"/>
                <w:sz w:val="22"/>
                <w:szCs w:val="22"/>
              </w:rPr>
              <w:t>locations listed below</w:t>
            </w:r>
            <w:r w:rsidR="00CE66B5" w:rsidRPr="00A256A5">
              <w:rPr>
                <w:rFonts w:asciiTheme="minorHAnsi" w:hAnsiTheme="minorHAnsi" w:cstheme="minorHAnsi"/>
                <w:sz w:val="22"/>
                <w:szCs w:val="22"/>
              </w:rPr>
              <w:t xml:space="preserve"> </w:t>
            </w:r>
            <w:r w:rsidR="00150BA8">
              <w:rPr>
                <w:rFonts w:asciiTheme="minorHAnsi" w:hAnsiTheme="minorHAnsi" w:cstheme="minorHAnsi"/>
                <w:sz w:val="22"/>
                <w:szCs w:val="22"/>
              </w:rPr>
              <w:t xml:space="preserve">have </w:t>
            </w:r>
            <w:r w:rsidR="00CE66B5" w:rsidRPr="00A256A5">
              <w:rPr>
                <w:rFonts w:asciiTheme="minorHAnsi" w:hAnsiTheme="minorHAnsi" w:cstheme="minorHAnsi"/>
                <w:sz w:val="22"/>
                <w:szCs w:val="22"/>
              </w:rPr>
              <w:t>similar</w:t>
            </w:r>
            <w:r w:rsidR="005435E9">
              <w:rPr>
                <w:rFonts w:asciiTheme="minorHAnsi" w:hAnsiTheme="minorHAnsi" w:cstheme="minorHAnsi"/>
                <w:sz w:val="22"/>
                <w:szCs w:val="22"/>
              </w:rPr>
              <w:t xml:space="preserve"> </w:t>
            </w:r>
            <w:r w:rsidR="009725AF">
              <w:rPr>
                <w:rFonts w:asciiTheme="minorHAnsi" w:hAnsiTheme="minorHAnsi" w:cstheme="minorHAnsi"/>
                <w:sz w:val="22"/>
                <w:szCs w:val="22"/>
              </w:rPr>
              <w:t xml:space="preserve">resources, </w:t>
            </w:r>
            <w:r w:rsidR="00150BA8">
              <w:rPr>
                <w:rFonts w:asciiTheme="minorHAnsi" w:hAnsiTheme="minorHAnsi" w:cstheme="minorHAnsi"/>
                <w:sz w:val="22"/>
                <w:szCs w:val="22"/>
              </w:rPr>
              <w:t xml:space="preserve">the surveys were conducted in similar </w:t>
            </w:r>
            <w:r w:rsidR="005435E9">
              <w:rPr>
                <w:rFonts w:asciiTheme="minorHAnsi" w:hAnsiTheme="minorHAnsi" w:cstheme="minorHAnsi"/>
                <w:sz w:val="22"/>
                <w:szCs w:val="22"/>
              </w:rPr>
              <w:t xml:space="preserve">seasons, </w:t>
            </w:r>
            <w:r w:rsidR="00150BA8">
              <w:rPr>
                <w:rFonts w:asciiTheme="minorHAnsi" w:hAnsiTheme="minorHAnsi" w:cstheme="minorHAnsi"/>
                <w:sz w:val="22"/>
                <w:szCs w:val="22"/>
              </w:rPr>
              <w:t xml:space="preserve">and used the </w:t>
            </w:r>
            <w:r w:rsidR="009725AF">
              <w:rPr>
                <w:rFonts w:asciiTheme="minorHAnsi" w:hAnsiTheme="minorHAnsi" w:cstheme="minorHAnsi"/>
                <w:sz w:val="22"/>
                <w:szCs w:val="22"/>
              </w:rPr>
              <w:t xml:space="preserve">same </w:t>
            </w:r>
            <w:r w:rsidR="00150BA8">
              <w:rPr>
                <w:rFonts w:asciiTheme="minorHAnsi" w:hAnsiTheme="minorHAnsi" w:cstheme="minorHAnsi"/>
                <w:sz w:val="22"/>
                <w:szCs w:val="22"/>
              </w:rPr>
              <w:t>sampl</w:t>
            </w:r>
            <w:r w:rsidR="009725AF">
              <w:rPr>
                <w:rFonts w:asciiTheme="minorHAnsi" w:hAnsiTheme="minorHAnsi" w:cstheme="minorHAnsi"/>
                <w:sz w:val="22"/>
                <w:szCs w:val="22"/>
              </w:rPr>
              <w:t>ing</w:t>
            </w:r>
            <w:r w:rsidR="00150BA8">
              <w:rPr>
                <w:rFonts w:asciiTheme="minorHAnsi" w:hAnsiTheme="minorHAnsi" w:cstheme="minorHAnsi"/>
                <w:sz w:val="22"/>
                <w:szCs w:val="22"/>
              </w:rPr>
              <w:t xml:space="preserve"> procedure</w:t>
            </w:r>
            <w:r w:rsidR="009725AF">
              <w:rPr>
                <w:rFonts w:asciiTheme="minorHAnsi" w:hAnsiTheme="minorHAnsi" w:cstheme="minorHAnsi"/>
                <w:sz w:val="22"/>
                <w:szCs w:val="22"/>
              </w:rPr>
              <w:t>s</w:t>
            </w:r>
            <w:r w:rsidR="00391AB3" w:rsidRPr="00163489">
              <w:rPr>
                <w:rFonts w:asciiTheme="minorHAnsi" w:hAnsiTheme="minorHAnsi" w:cstheme="minorHAnsi"/>
                <w:sz w:val="22"/>
                <w:szCs w:val="22"/>
              </w:rPr>
              <w:t>.</w:t>
            </w:r>
            <w:r>
              <w:rPr>
                <w:rFonts w:asciiTheme="minorHAnsi" w:hAnsiTheme="minorHAnsi" w:cstheme="minorHAnsi"/>
                <w:sz w:val="22"/>
                <w:szCs w:val="22"/>
              </w:rPr>
              <w:t xml:space="preserve"> </w:t>
            </w:r>
          </w:p>
          <w:p w14:paraId="48AB22F1" w14:textId="77777777" w:rsidR="005435E9" w:rsidRDefault="005435E9" w:rsidP="00AC797B">
            <w:pPr>
              <w:ind w:left="90"/>
              <w:rPr>
                <w:rFonts w:asciiTheme="minorHAnsi" w:hAnsiTheme="minorHAnsi" w:cstheme="minorHAnsi"/>
                <w:sz w:val="22"/>
                <w:szCs w:val="22"/>
              </w:rPr>
            </w:pPr>
          </w:p>
          <w:tbl>
            <w:tblPr>
              <w:tblStyle w:val="TableGrid"/>
              <w:tblW w:w="9674" w:type="dxa"/>
              <w:tblInd w:w="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1260"/>
              <w:gridCol w:w="1080"/>
              <w:gridCol w:w="720"/>
              <w:gridCol w:w="1587"/>
            </w:tblGrid>
            <w:tr w:rsidR="0081030C" w14:paraId="15D29F9C" w14:textId="77777777" w:rsidTr="00150BA8">
              <w:tc>
                <w:tcPr>
                  <w:tcW w:w="5027" w:type="dxa"/>
                  <w:tcBorders>
                    <w:right w:val="single" w:sz="4" w:space="0" w:color="auto"/>
                  </w:tcBorders>
                  <w:shd w:val="clear" w:color="auto" w:fill="D9D9D9" w:themeFill="background1" w:themeFillShade="D9"/>
                </w:tcPr>
                <w:p w14:paraId="334F6C1F" w14:textId="020F8089" w:rsidR="005F169C" w:rsidRDefault="005F169C" w:rsidP="00AC797B">
                  <w:pPr>
                    <w:rPr>
                      <w:rFonts w:asciiTheme="minorHAnsi" w:hAnsiTheme="minorHAnsi" w:cstheme="minorHAnsi"/>
                      <w:sz w:val="22"/>
                      <w:szCs w:val="22"/>
                    </w:rPr>
                  </w:pPr>
                  <w:r>
                    <w:rPr>
                      <w:rFonts w:asciiTheme="minorHAnsi" w:hAnsiTheme="minorHAnsi" w:cstheme="minorHAnsi"/>
                      <w:sz w:val="22"/>
                      <w:szCs w:val="22"/>
                    </w:rPr>
                    <w:t>Location</w:t>
                  </w:r>
                </w:p>
              </w:tc>
              <w:tc>
                <w:tcPr>
                  <w:tcW w:w="1260" w:type="dxa"/>
                  <w:tcBorders>
                    <w:top w:val="single" w:sz="4" w:space="0" w:color="auto"/>
                    <w:left w:val="single" w:sz="4" w:space="0" w:color="auto"/>
                    <w:bottom w:val="nil"/>
                    <w:right w:val="single" w:sz="4" w:space="0" w:color="auto"/>
                  </w:tcBorders>
                  <w:shd w:val="clear" w:color="auto" w:fill="D9D9D9" w:themeFill="background1" w:themeFillShade="D9"/>
                </w:tcPr>
                <w:p w14:paraId="2089468C" w14:textId="232F2818" w:rsidR="005F169C" w:rsidRDefault="005F169C" w:rsidP="005F169C">
                  <w:pPr>
                    <w:jc w:val="center"/>
                    <w:rPr>
                      <w:rFonts w:asciiTheme="minorHAnsi" w:hAnsiTheme="minorHAnsi" w:cstheme="minorHAnsi"/>
                      <w:sz w:val="22"/>
                      <w:szCs w:val="22"/>
                    </w:rPr>
                  </w:pPr>
                  <w:r>
                    <w:rPr>
                      <w:rFonts w:asciiTheme="minorHAnsi" w:hAnsiTheme="minorHAnsi" w:cstheme="minorHAnsi"/>
                      <w:sz w:val="22"/>
                      <w:szCs w:val="22"/>
                    </w:rPr>
                    <w:t>Acceptance Rate</w:t>
                  </w:r>
                </w:p>
              </w:tc>
              <w:tc>
                <w:tcPr>
                  <w:tcW w:w="1080" w:type="dxa"/>
                  <w:tcBorders>
                    <w:top w:val="single" w:sz="4" w:space="0" w:color="auto"/>
                    <w:left w:val="single" w:sz="4" w:space="0" w:color="auto"/>
                    <w:bottom w:val="nil"/>
                    <w:right w:val="single" w:sz="4" w:space="0" w:color="auto"/>
                  </w:tcBorders>
                  <w:shd w:val="clear" w:color="auto" w:fill="D9D9D9" w:themeFill="background1" w:themeFillShade="D9"/>
                </w:tcPr>
                <w:p w14:paraId="08F3A813" w14:textId="7BDE7707" w:rsidR="005F169C" w:rsidRDefault="005F169C" w:rsidP="00BA1145">
                  <w:pPr>
                    <w:jc w:val="center"/>
                    <w:rPr>
                      <w:rFonts w:asciiTheme="minorHAnsi" w:hAnsiTheme="minorHAnsi" w:cstheme="minorHAnsi"/>
                      <w:sz w:val="22"/>
                      <w:szCs w:val="22"/>
                    </w:rPr>
                  </w:pPr>
                  <w:r>
                    <w:rPr>
                      <w:rFonts w:asciiTheme="minorHAnsi" w:hAnsiTheme="minorHAnsi" w:cstheme="minorHAnsi"/>
                      <w:sz w:val="22"/>
                      <w:szCs w:val="22"/>
                    </w:rPr>
                    <w:t>Response Rate</w:t>
                  </w:r>
                </w:p>
              </w:tc>
              <w:tc>
                <w:tcPr>
                  <w:tcW w:w="720" w:type="dxa"/>
                  <w:tcBorders>
                    <w:top w:val="single" w:sz="4" w:space="0" w:color="auto"/>
                    <w:left w:val="single" w:sz="4" w:space="0" w:color="auto"/>
                    <w:bottom w:val="nil"/>
                    <w:right w:val="single" w:sz="4" w:space="0" w:color="auto"/>
                  </w:tcBorders>
                  <w:shd w:val="clear" w:color="auto" w:fill="D9D9D9" w:themeFill="background1" w:themeFillShade="D9"/>
                </w:tcPr>
                <w:p w14:paraId="068386F8" w14:textId="689DE341" w:rsidR="005F169C" w:rsidRDefault="005F169C" w:rsidP="00BA1145">
                  <w:pPr>
                    <w:jc w:val="center"/>
                    <w:rPr>
                      <w:rFonts w:asciiTheme="minorHAnsi" w:hAnsiTheme="minorHAnsi" w:cstheme="minorHAnsi"/>
                      <w:sz w:val="22"/>
                      <w:szCs w:val="22"/>
                    </w:rPr>
                  </w:pPr>
                  <w:r>
                    <w:rPr>
                      <w:rFonts w:asciiTheme="minorHAnsi" w:hAnsiTheme="minorHAnsi" w:cstheme="minorHAnsi"/>
                      <w:sz w:val="22"/>
                      <w:szCs w:val="22"/>
                    </w:rPr>
                    <w:t>N</w:t>
                  </w:r>
                </w:p>
              </w:tc>
              <w:tc>
                <w:tcPr>
                  <w:tcW w:w="1587" w:type="dxa"/>
                  <w:tcBorders>
                    <w:top w:val="single" w:sz="4" w:space="0" w:color="auto"/>
                    <w:left w:val="single" w:sz="4" w:space="0" w:color="auto"/>
                    <w:bottom w:val="nil"/>
                  </w:tcBorders>
                  <w:shd w:val="clear" w:color="auto" w:fill="D9D9D9" w:themeFill="background1" w:themeFillShade="D9"/>
                </w:tcPr>
                <w:p w14:paraId="7EDD960E" w14:textId="59AAE7BB" w:rsidR="005F169C" w:rsidRDefault="005F169C" w:rsidP="00BA1145">
                  <w:pPr>
                    <w:jc w:val="center"/>
                    <w:rPr>
                      <w:rFonts w:asciiTheme="minorHAnsi" w:hAnsiTheme="minorHAnsi" w:cstheme="minorHAnsi"/>
                      <w:sz w:val="22"/>
                      <w:szCs w:val="22"/>
                    </w:rPr>
                  </w:pPr>
                  <w:r>
                    <w:rPr>
                      <w:rFonts w:asciiTheme="minorHAnsi" w:hAnsiTheme="minorHAnsi" w:cstheme="minorHAnsi"/>
                      <w:sz w:val="22"/>
                      <w:szCs w:val="22"/>
                    </w:rPr>
                    <w:t>Sample Period</w:t>
                  </w:r>
                </w:p>
              </w:tc>
            </w:tr>
            <w:tr w:rsidR="0081030C" w14:paraId="53053380" w14:textId="77777777" w:rsidTr="0081030C">
              <w:tc>
                <w:tcPr>
                  <w:tcW w:w="5027" w:type="dxa"/>
                  <w:tcBorders>
                    <w:right w:val="single" w:sz="4" w:space="0" w:color="auto"/>
                  </w:tcBorders>
                </w:tcPr>
                <w:p w14:paraId="149CE1D8" w14:textId="51174A61" w:rsidR="005F169C" w:rsidRDefault="005F169C" w:rsidP="00AC797B">
                  <w:pPr>
                    <w:rPr>
                      <w:rFonts w:asciiTheme="minorHAnsi" w:hAnsiTheme="minorHAnsi" w:cstheme="minorHAnsi"/>
                      <w:sz w:val="22"/>
                      <w:szCs w:val="22"/>
                    </w:rPr>
                  </w:pPr>
                  <w:r w:rsidRPr="005A1528">
                    <w:rPr>
                      <w:rFonts w:asciiTheme="minorHAnsi" w:hAnsiTheme="minorHAnsi" w:cstheme="minorHAnsi"/>
                      <w:sz w:val="22"/>
                      <w:szCs w:val="22"/>
                    </w:rPr>
                    <w:t xml:space="preserve">Chickamauga and Chattanooga National Military Park </w:t>
                  </w:r>
                  <w:r>
                    <w:rPr>
                      <w:rFonts w:asciiTheme="minorHAnsi" w:hAnsiTheme="minorHAnsi" w:cstheme="minorHAnsi"/>
                      <w:sz w:val="22"/>
                      <w:szCs w:val="22"/>
                    </w:rPr>
                    <w:t xml:space="preserve"> </w:t>
                  </w:r>
                </w:p>
              </w:tc>
              <w:tc>
                <w:tcPr>
                  <w:tcW w:w="1260" w:type="dxa"/>
                  <w:tcBorders>
                    <w:top w:val="nil"/>
                    <w:left w:val="single" w:sz="4" w:space="0" w:color="auto"/>
                    <w:bottom w:val="nil"/>
                    <w:right w:val="single" w:sz="4" w:space="0" w:color="auto"/>
                  </w:tcBorders>
                </w:tcPr>
                <w:p w14:paraId="74DB7A55" w14:textId="3F7F5C5D" w:rsidR="005F169C" w:rsidRDefault="00026318" w:rsidP="0081030C">
                  <w:pPr>
                    <w:jc w:val="center"/>
                    <w:rPr>
                      <w:rFonts w:asciiTheme="minorHAnsi" w:hAnsiTheme="minorHAnsi" w:cstheme="minorHAnsi"/>
                      <w:sz w:val="22"/>
                      <w:szCs w:val="22"/>
                    </w:rPr>
                  </w:pPr>
                  <w:r>
                    <w:rPr>
                      <w:rFonts w:asciiTheme="minorHAnsi" w:hAnsiTheme="minorHAnsi" w:cstheme="minorHAnsi"/>
                      <w:sz w:val="22"/>
                      <w:szCs w:val="22"/>
                    </w:rPr>
                    <w:t>99%</w:t>
                  </w:r>
                </w:p>
              </w:tc>
              <w:tc>
                <w:tcPr>
                  <w:tcW w:w="1080" w:type="dxa"/>
                  <w:tcBorders>
                    <w:top w:val="nil"/>
                    <w:left w:val="single" w:sz="4" w:space="0" w:color="auto"/>
                    <w:bottom w:val="nil"/>
                    <w:right w:val="single" w:sz="4" w:space="0" w:color="auto"/>
                  </w:tcBorders>
                </w:tcPr>
                <w:p w14:paraId="6190C68D" w14:textId="10324DB3" w:rsidR="005F169C" w:rsidRDefault="005F169C" w:rsidP="00BA1145">
                  <w:pPr>
                    <w:jc w:val="center"/>
                    <w:rPr>
                      <w:rFonts w:asciiTheme="minorHAnsi" w:hAnsiTheme="minorHAnsi" w:cstheme="minorHAnsi"/>
                      <w:sz w:val="22"/>
                      <w:szCs w:val="22"/>
                    </w:rPr>
                  </w:pPr>
                  <w:r w:rsidRPr="005A1528">
                    <w:rPr>
                      <w:rFonts w:asciiTheme="minorHAnsi" w:hAnsiTheme="minorHAnsi" w:cstheme="minorHAnsi"/>
                      <w:sz w:val="22"/>
                      <w:szCs w:val="22"/>
                    </w:rPr>
                    <w:t>51.3%</w:t>
                  </w:r>
                </w:p>
              </w:tc>
              <w:tc>
                <w:tcPr>
                  <w:tcW w:w="720" w:type="dxa"/>
                  <w:tcBorders>
                    <w:top w:val="nil"/>
                    <w:left w:val="single" w:sz="4" w:space="0" w:color="auto"/>
                    <w:bottom w:val="nil"/>
                    <w:right w:val="single" w:sz="4" w:space="0" w:color="auto"/>
                  </w:tcBorders>
                </w:tcPr>
                <w:p w14:paraId="0A1DFA13" w14:textId="6CF0DBEF" w:rsidR="005F169C" w:rsidRDefault="005F169C" w:rsidP="00BA1145">
                  <w:pPr>
                    <w:jc w:val="center"/>
                    <w:rPr>
                      <w:rFonts w:asciiTheme="minorHAnsi" w:hAnsiTheme="minorHAnsi" w:cstheme="minorHAnsi"/>
                      <w:sz w:val="22"/>
                      <w:szCs w:val="22"/>
                    </w:rPr>
                  </w:pPr>
                  <w:r w:rsidRPr="005A1528">
                    <w:rPr>
                      <w:rFonts w:asciiTheme="minorHAnsi" w:hAnsiTheme="minorHAnsi" w:cstheme="minorHAnsi"/>
                      <w:sz w:val="22"/>
                      <w:szCs w:val="22"/>
                    </w:rPr>
                    <w:t>654</w:t>
                  </w:r>
                </w:p>
              </w:tc>
              <w:tc>
                <w:tcPr>
                  <w:tcW w:w="1587" w:type="dxa"/>
                  <w:tcBorders>
                    <w:top w:val="nil"/>
                    <w:left w:val="single" w:sz="4" w:space="0" w:color="auto"/>
                    <w:bottom w:val="nil"/>
                  </w:tcBorders>
                </w:tcPr>
                <w:p w14:paraId="3B0F5F21" w14:textId="126E2FA8" w:rsidR="005F169C" w:rsidRDefault="005F169C" w:rsidP="00AC797B">
                  <w:pPr>
                    <w:rPr>
                      <w:rFonts w:asciiTheme="minorHAnsi" w:hAnsiTheme="minorHAnsi" w:cstheme="minorHAnsi"/>
                      <w:sz w:val="22"/>
                      <w:szCs w:val="22"/>
                    </w:rPr>
                  </w:pPr>
                  <w:r w:rsidRPr="005A1528">
                    <w:rPr>
                      <w:rFonts w:asciiTheme="minorHAnsi" w:hAnsiTheme="minorHAnsi" w:cstheme="minorHAnsi"/>
                      <w:sz w:val="22"/>
                      <w:szCs w:val="22"/>
                    </w:rPr>
                    <w:t>July</w:t>
                  </w:r>
                  <w:r>
                    <w:rPr>
                      <w:rFonts w:asciiTheme="minorHAnsi" w:hAnsiTheme="minorHAnsi" w:cstheme="minorHAnsi"/>
                      <w:sz w:val="22"/>
                      <w:szCs w:val="22"/>
                    </w:rPr>
                    <w:t xml:space="preserve"> </w:t>
                  </w:r>
                  <w:r w:rsidRPr="005A1528">
                    <w:rPr>
                      <w:rFonts w:asciiTheme="minorHAnsi" w:hAnsiTheme="minorHAnsi" w:cstheme="minorHAnsi"/>
                      <w:sz w:val="22"/>
                      <w:szCs w:val="22"/>
                    </w:rPr>
                    <w:t>2014</w:t>
                  </w:r>
                </w:p>
              </w:tc>
            </w:tr>
            <w:tr w:rsidR="0081030C" w14:paraId="63ECBFE8" w14:textId="77777777" w:rsidTr="0081030C">
              <w:tc>
                <w:tcPr>
                  <w:tcW w:w="5027" w:type="dxa"/>
                  <w:tcBorders>
                    <w:right w:val="single" w:sz="4" w:space="0" w:color="auto"/>
                  </w:tcBorders>
                </w:tcPr>
                <w:p w14:paraId="7623FD85" w14:textId="2D0C4F77" w:rsidR="005F169C" w:rsidRDefault="005F169C" w:rsidP="00AC797B">
                  <w:pPr>
                    <w:rPr>
                      <w:rFonts w:asciiTheme="minorHAnsi" w:hAnsiTheme="minorHAnsi" w:cstheme="minorHAnsi"/>
                      <w:sz w:val="22"/>
                      <w:szCs w:val="22"/>
                    </w:rPr>
                  </w:pPr>
                  <w:r w:rsidRPr="005A1528">
                    <w:rPr>
                      <w:rFonts w:asciiTheme="minorHAnsi" w:hAnsiTheme="minorHAnsi" w:cstheme="minorHAnsi"/>
                      <w:sz w:val="22"/>
                      <w:szCs w:val="22"/>
                    </w:rPr>
                    <w:t>Lincoln Boyhood National Memorial</w:t>
                  </w:r>
                </w:p>
              </w:tc>
              <w:tc>
                <w:tcPr>
                  <w:tcW w:w="1260" w:type="dxa"/>
                  <w:tcBorders>
                    <w:top w:val="nil"/>
                    <w:left w:val="single" w:sz="4" w:space="0" w:color="auto"/>
                    <w:bottom w:val="nil"/>
                    <w:right w:val="single" w:sz="4" w:space="0" w:color="auto"/>
                  </w:tcBorders>
                </w:tcPr>
                <w:p w14:paraId="50E9588E" w14:textId="140724B2" w:rsidR="005F169C" w:rsidRDefault="00026318" w:rsidP="0081030C">
                  <w:pPr>
                    <w:jc w:val="center"/>
                    <w:rPr>
                      <w:rFonts w:asciiTheme="minorHAnsi" w:hAnsiTheme="minorHAnsi" w:cstheme="minorHAnsi"/>
                      <w:sz w:val="22"/>
                      <w:szCs w:val="22"/>
                    </w:rPr>
                  </w:pPr>
                  <w:r>
                    <w:rPr>
                      <w:rFonts w:asciiTheme="minorHAnsi" w:hAnsiTheme="minorHAnsi" w:cstheme="minorHAnsi"/>
                      <w:sz w:val="22"/>
                      <w:szCs w:val="22"/>
                    </w:rPr>
                    <w:t>99%</w:t>
                  </w:r>
                </w:p>
              </w:tc>
              <w:tc>
                <w:tcPr>
                  <w:tcW w:w="1080" w:type="dxa"/>
                  <w:tcBorders>
                    <w:top w:val="nil"/>
                    <w:left w:val="single" w:sz="4" w:space="0" w:color="auto"/>
                    <w:bottom w:val="nil"/>
                    <w:right w:val="single" w:sz="4" w:space="0" w:color="auto"/>
                  </w:tcBorders>
                </w:tcPr>
                <w:p w14:paraId="5DC1CC94" w14:textId="289E0317" w:rsidR="005F169C" w:rsidRDefault="005F169C" w:rsidP="00BA1145">
                  <w:pPr>
                    <w:jc w:val="center"/>
                    <w:rPr>
                      <w:rFonts w:asciiTheme="minorHAnsi" w:hAnsiTheme="minorHAnsi" w:cstheme="minorHAnsi"/>
                      <w:sz w:val="22"/>
                      <w:szCs w:val="22"/>
                    </w:rPr>
                  </w:pPr>
                  <w:r w:rsidRPr="005A1528">
                    <w:rPr>
                      <w:rFonts w:asciiTheme="minorHAnsi" w:hAnsiTheme="minorHAnsi" w:cstheme="minorHAnsi"/>
                      <w:sz w:val="22"/>
                      <w:szCs w:val="22"/>
                    </w:rPr>
                    <w:t>63.8%</w:t>
                  </w:r>
                </w:p>
              </w:tc>
              <w:tc>
                <w:tcPr>
                  <w:tcW w:w="720" w:type="dxa"/>
                  <w:tcBorders>
                    <w:top w:val="nil"/>
                    <w:left w:val="single" w:sz="4" w:space="0" w:color="auto"/>
                    <w:bottom w:val="nil"/>
                    <w:right w:val="single" w:sz="4" w:space="0" w:color="auto"/>
                  </w:tcBorders>
                </w:tcPr>
                <w:p w14:paraId="6ED22DF1" w14:textId="56F4F5F1" w:rsidR="005F169C" w:rsidRDefault="005F169C" w:rsidP="00BA1145">
                  <w:pPr>
                    <w:jc w:val="center"/>
                    <w:rPr>
                      <w:rFonts w:asciiTheme="minorHAnsi" w:hAnsiTheme="minorHAnsi" w:cstheme="minorHAnsi"/>
                      <w:sz w:val="22"/>
                      <w:szCs w:val="22"/>
                    </w:rPr>
                  </w:pPr>
                  <w:r w:rsidRPr="005A1528">
                    <w:rPr>
                      <w:rFonts w:asciiTheme="minorHAnsi" w:hAnsiTheme="minorHAnsi" w:cstheme="minorHAnsi"/>
                      <w:sz w:val="22"/>
                      <w:szCs w:val="22"/>
                    </w:rPr>
                    <w:t>398</w:t>
                  </w:r>
                </w:p>
              </w:tc>
              <w:tc>
                <w:tcPr>
                  <w:tcW w:w="1587" w:type="dxa"/>
                  <w:tcBorders>
                    <w:top w:val="nil"/>
                    <w:left w:val="single" w:sz="4" w:space="0" w:color="auto"/>
                    <w:bottom w:val="nil"/>
                  </w:tcBorders>
                </w:tcPr>
                <w:p w14:paraId="10397123" w14:textId="5FB26AE5" w:rsidR="005F169C" w:rsidRDefault="005F169C" w:rsidP="00BA1145">
                  <w:pPr>
                    <w:rPr>
                      <w:rFonts w:asciiTheme="minorHAnsi" w:hAnsiTheme="minorHAnsi" w:cstheme="minorHAnsi"/>
                      <w:sz w:val="22"/>
                      <w:szCs w:val="22"/>
                    </w:rPr>
                  </w:pPr>
                  <w:r w:rsidRPr="005A1528">
                    <w:rPr>
                      <w:rFonts w:asciiTheme="minorHAnsi" w:hAnsiTheme="minorHAnsi" w:cstheme="minorHAnsi"/>
                      <w:sz w:val="22"/>
                      <w:szCs w:val="22"/>
                    </w:rPr>
                    <w:t>June 2012</w:t>
                  </w:r>
                </w:p>
              </w:tc>
            </w:tr>
            <w:tr w:rsidR="0081030C" w14:paraId="6BE107E7" w14:textId="77777777" w:rsidTr="0081030C">
              <w:tc>
                <w:tcPr>
                  <w:tcW w:w="5027" w:type="dxa"/>
                  <w:tcBorders>
                    <w:right w:val="single" w:sz="4" w:space="0" w:color="auto"/>
                  </w:tcBorders>
                </w:tcPr>
                <w:p w14:paraId="589CB59E" w14:textId="51EC8FB4" w:rsidR="005F169C" w:rsidRPr="005A1528" w:rsidRDefault="005F169C" w:rsidP="00AC797B">
                  <w:pPr>
                    <w:rPr>
                      <w:rFonts w:asciiTheme="minorHAnsi" w:hAnsiTheme="minorHAnsi" w:cstheme="minorHAnsi"/>
                      <w:sz w:val="22"/>
                      <w:szCs w:val="22"/>
                    </w:rPr>
                  </w:pPr>
                  <w:r w:rsidRPr="005A1528">
                    <w:rPr>
                      <w:rFonts w:asciiTheme="minorHAnsi" w:hAnsiTheme="minorHAnsi" w:cstheme="minorHAnsi"/>
                      <w:sz w:val="22"/>
                      <w:szCs w:val="22"/>
                    </w:rPr>
                    <w:t>Richmond National Battlefield Park</w:t>
                  </w:r>
                </w:p>
              </w:tc>
              <w:tc>
                <w:tcPr>
                  <w:tcW w:w="1260" w:type="dxa"/>
                  <w:tcBorders>
                    <w:top w:val="nil"/>
                    <w:left w:val="single" w:sz="4" w:space="0" w:color="auto"/>
                    <w:bottom w:val="nil"/>
                    <w:right w:val="single" w:sz="4" w:space="0" w:color="auto"/>
                  </w:tcBorders>
                </w:tcPr>
                <w:p w14:paraId="4EADC232" w14:textId="71176A06" w:rsidR="005F169C" w:rsidRPr="005A1528" w:rsidRDefault="00026318" w:rsidP="0081030C">
                  <w:pPr>
                    <w:jc w:val="center"/>
                    <w:rPr>
                      <w:rFonts w:asciiTheme="minorHAnsi" w:hAnsiTheme="minorHAnsi" w:cstheme="minorHAnsi"/>
                      <w:sz w:val="22"/>
                      <w:szCs w:val="22"/>
                    </w:rPr>
                  </w:pPr>
                  <w:r>
                    <w:rPr>
                      <w:rFonts w:asciiTheme="minorHAnsi" w:hAnsiTheme="minorHAnsi" w:cstheme="minorHAnsi"/>
                      <w:sz w:val="22"/>
                      <w:szCs w:val="22"/>
                    </w:rPr>
                    <w:t>97%</w:t>
                  </w:r>
                </w:p>
              </w:tc>
              <w:tc>
                <w:tcPr>
                  <w:tcW w:w="1080" w:type="dxa"/>
                  <w:tcBorders>
                    <w:top w:val="nil"/>
                    <w:left w:val="single" w:sz="4" w:space="0" w:color="auto"/>
                    <w:bottom w:val="nil"/>
                    <w:right w:val="single" w:sz="4" w:space="0" w:color="auto"/>
                  </w:tcBorders>
                </w:tcPr>
                <w:p w14:paraId="0EF04086" w14:textId="1F886595" w:rsidR="005F169C" w:rsidRPr="005A1528" w:rsidRDefault="005F169C" w:rsidP="00BA1145">
                  <w:pPr>
                    <w:jc w:val="center"/>
                    <w:rPr>
                      <w:rFonts w:asciiTheme="minorHAnsi" w:hAnsiTheme="minorHAnsi" w:cstheme="minorHAnsi"/>
                      <w:sz w:val="22"/>
                      <w:szCs w:val="22"/>
                    </w:rPr>
                  </w:pPr>
                  <w:r w:rsidRPr="005A1528">
                    <w:rPr>
                      <w:rFonts w:asciiTheme="minorHAnsi" w:hAnsiTheme="minorHAnsi" w:cstheme="minorHAnsi"/>
                      <w:sz w:val="22"/>
                      <w:szCs w:val="22"/>
                    </w:rPr>
                    <w:t>62%</w:t>
                  </w:r>
                </w:p>
              </w:tc>
              <w:tc>
                <w:tcPr>
                  <w:tcW w:w="720" w:type="dxa"/>
                  <w:tcBorders>
                    <w:top w:val="nil"/>
                    <w:left w:val="single" w:sz="4" w:space="0" w:color="auto"/>
                    <w:bottom w:val="nil"/>
                    <w:right w:val="single" w:sz="4" w:space="0" w:color="auto"/>
                  </w:tcBorders>
                </w:tcPr>
                <w:p w14:paraId="31E80B27" w14:textId="16CBC227" w:rsidR="005F169C" w:rsidRPr="005A1528" w:rsidRDefault="005F169C" w:rsidP="00BA1145">
                  <w:pPr>
                    <w:jc w:val="center"/>
                    <w:rPr>
                      <w:rFonts w:asciiTheme="minorHAnsi" w:hAnsiTheme="minorHAnsi" w:cstheme="minorHAnsi"/>
                      <w:sz w:val="22"/>
                      <w:szCs w:val="22"/>
                    </w:rPr>
                  </w:pPr>
                  <w:r w:rsidRPr="005A1528">
                    <w:rPr>
                      <w:rFonts w:asciiTheme="minorHAnsi" w:hAnsiTheme="minorHAnsi" w:cstheme="minorHAnsi"/>
                      <w:sz w:val="22"/>
                      <w:szCs w:val="22"/>
                    </w:rPr>
                    <w:t>396</w:t>
                  </w:r>
                </w:p>
              </w:tc>
              <w:tc>
                <w:tcPr>
                  <w:tcW w:w="1587" w:type="dxa"/>
                  <w:tcBorders>
                    <w:top w:val="nil"/>
                    <w:left w:val="single" w:sz="4" w:space="0" w:color="auto"/>
                    <w:bottom w:val="nil"/>
                  </w:tcBorders>
                </w:tcPr>
                <w:p w14:paraId="2E00B308" w14:textId="62E8FF61" w:rsidR="005F169C" w:rsidRPr="005A1528" w:rsidRDefault="005F169C" w:rsidP="00BA1145">
                  <w:pPr>
                    <w:rPr>
                      <w:rFonts w:asciiTheme="minorHAnsi" w:hAnsiTheme="minorHAnsi" w:cstheme="minorHAnsi"/>
                      <w:sz w:val="22"/>
                      <w:szCs w:val="22"/>
                    </w:rPr>
                  </w:pPr>
                  <w:r w:rsidRPr="005A1528">
                    <w:rPr>
                      <w:rFonts w:asciiTheme="minorHAnsi" w:hAnsiTheme="minorHAnsi" w:cstheme="minorHAnsi"/>
                      <w:sz w:val="22"/>
                      <w:szCs w:val="22"/>
                    </w:rPr>
                    <w:t>July 2010</w:t>
                  </w:r>
                </w:p>
              </w:tc>
            </w:tr>
            <w:tr w:rsidR="0081030C" w14:paraId="2F12E20D" w14:textId="77777777" w:rsidTr="00150BA8">
              <w:tc>
                <w:tcPr>
                  <w:tcW w:w="5027" w:type="dxa"/>
                  <w:tcBorders>
                    <w:right w:val="single" w:sz="4" w:space="0" w:color="auto"/>
                  </w:tcBorders>
                </w:tcPr>
                <w:p w14:paraId="74B84156" w14:textId="3351E32E" w:rsidR="005F169C" w:rsidRPr="005A1528" w:rsidRDefault="005F169C" w:rsidP="00AC797B">
                  <w:pPr>
                    <w:rPr>
                      <w:rFonts w:asciiTheme="minorHAnsi" w:hAnsiTheme="minorHAnsi" w:cstheme="minorHAnsi"/>
                      <w:sz w:val="22"/>
                      <w:szCs w:val="22"/>
                    </w:rPr>
                  </w:pPr>
                  <w:r w:rsidRPr="005A1528">
                    <w:rPr>
                      <w:rFonts w:asciiTheme="minorHAnsi" w:hAnsiTheme="minorHAnsi" w:cstheme="minorHAnsi"/>
                      <w:sz w:val="22"/>
                      <w:szCs w:val="22"/>
                    </w:rPr>
                    <w:t>James A. Garfield National Historic Site</w:t>
                  </w:r>
                </w:p>
              </w:tc>
              <w:tc>
                <w:tcPr>
                  <w:tcW w:w="1260" w:type="dxa"/>
                  <w:tcBorders>
                    <w:top w:val="nil"/>
                    <w:left w:val="single" w:sz="4" w:space="0" w:color="auto"/>
                    <w:bottom w:val="single" w:sz="4" w:space="0" w:color="auto"/>
                    <w:right w:val="single" w:sz="4" w:space="0" w:color="auto"/>
                  </w:tcBorders>
                </w:tcPr>
                <w:p w14:paraId="7AFB636D" w14:textId="2A4B4C36" w:rsidR="005F169C" w:rsidRPr="005A1528" w:rsidRDefault="00026318" w:rsidP="0081030C">
                  <w:pPr>
                    <w:jc w:val="center"/>
                    <w:rPr>
                      <w:rFonts w:asciiTheme="minorHAnsi" w:hAnsiTheme="minorHAnsi" w:cstheme="minorHAnsi"/>
                      <w:sz w:val="22"/>
                      <w:szCs w:val="22"/>
                    </w:rPr>
                  </w:pPr>
                  <w:r>
                    <w:rPr>
                      <w:rFonts w:asciiTheme="minorHAnsi" w:hAnsiTheme="minorHAnsi" w:cstheme="minorHAnsi"/>
                      <w:sz w:val="22"/>
                      <w:szCs w:val="22"/>
                    </w:rPr>
                    <w:t>93%</w:t>
                  </w:r>
                </w:p>
              </w:tc>
              <w:tc>
                <w:tcPr>
                  <w:tcW w:w="1080" w:type="dxa"/>
                  <w:tcBorders>
                    <w:top w:val="nil"/>
                    <w:left w:val="single" w:sz="4" w:space="0" w:color="auto"/>
                    <w:bottom w:val="single" w:sz="4" w:space="0" w:color="auto"/>
                    <w:right w:val="single" w:sz="4" w:space="0" w:color="auto"/>
                  </w:tcBorders>
                </w:tcPr>
                <w:p w14:paraId="5BAF762E" w14:textId="3D838E6B" w:rsidR="005F169C" w:rsidRPr="005A1528" w:rsidRDefault="005F169C" w:rsidP="00BA1145">
                  <w:pPr>
                    <w:jc w:val="center"/>
                    <w:rPr>
                      <w:rFonts w:asciiTheme="minorHAnsi" w:hAnsiTheme="minorHAnsi" w:cstheme="minorHAnsi"/>
                      <w:sz w:val="22"/>
                      <w:szCs w:val="22"/>
                    </w:rPr>
                  </w:pPr>
                  <w:r w:rsidRPr="005A1528">
                    <w:rPr>
                      <w:rFonts w:asciiTheme="minorHAnsi" w:hAnsiTheme="minorHAnsi" w:cstheme="minorHAnsi"/>
                      <w:sz w:val="22"/>
                      <w:szCs w:val="22"/>
                    </w:rPr>
                    <w:t>71.1%</w:t>
                  </w:r>
                </w:p>
              </w:tc>
              <w:tc>
                <w:tcPr>
                  <w:tcW w:w="720" w:type="dxa"/>
                  <w:tcBorders>
                    <w:top w:val="nil"/>
                    <w:left w:val="single" w:sz="4" w:space="0" w:color="auto"/>
                    <w:bottom w:val="single" w:sz="4" w:space="0" w:color="auto"/>
                    <w:right w:val="single" w:sz="4" w:space="0" w:color="auto"/>
                  </w:tcBorders>
                </w:tcPr>
                <w:p w14:paraId="755598CD" w14:textId="15014D41" w:rsidR="005F169C" w:rsidRPr="005A1528" w:rsidRDefault="005F169C" w:rsidP="00BA1145">
                  <w:pPr>
                    <w:jc w:val="center"/>
                    <w:rPr>
                      <w:rFonts w:asciiTheme="minorHAnsi" w:hAnsiTheme="minorHAnsi" w:cstheme="minorHAnsi"/>
                      <w:sz w:val="22"/>
                      <w:szCs w:val="22"/>
                    </w:rPr>
                  </w:pPr>
                  <w:r>
                    <w:rPr>
                      <w:rFonts w:asciiTheme="minorHAnsi" w:hAnsiTheme="minorHAnsi" w:cstheme="minorHAnsi"/>
                      <w:sz w:val="22"/>
                      <w:szCs w:val="22"/>
                    </w:rPr>
                    <w:t>339</w:t>
                  </w:r>
                </w:p>
              </w:tc>
              <w:tc>
                <w:tcPr>
                  <w:tcW w:w="1587" w:type="dxa"/>
                  <w:tcBorders>
                    <w:top w:val="nil"/>
                    <w:left w:val="single" w:sz="4" w:space="0" w:color="auto"/>
                    <w:bottom w:val="single" w:sz="4" w:space="0" w:color="auto"/>
                  </w:tcBorders>
                </w:tcPr>
                <w:p w14:paraId="6FD3E55C" w14:textId="0490D828" w:rsidR="005F169C" w:rsidRPr="005A1528" w:rsidRDefault="005F169C" w:rsidP="0081030C">
                  <w:pPr>
                    <w:rPr>
                      <w:rFonts w:asciiTheme="minorHAnsi" w:hAnsiTheme="minorHAnsi" w:cstheme="minorHAnsi"/>
                      <w:sz w:val="22"/>
                      <w:szCs w:val="22"/>
                    </w:rPr>
                  </w:pPr>
                  <w:r w:rsidRPr="005A1528">
                    <w:rPr>
                      <w:rFonts w:asciiTheme="minorHAnsi" w:hAnsiTheme="minorHAnsi" w:cstheme="minorHAnsi"/>
                      <w:sz w:val="22"/>
                      <w:szCs w:val="22"/>
                    </w:rPr>
                    <w:t>July</w:t>
                  </w:r>
                  <w:r>
                    <w:rPr>
                      <w:rFonts w:asciiTheme="minorHAnsi" w:hAnsiTheme="minorHAnsi" w:cstheme="minorHAnsi"/>
                      <w:sz w:val="22"/>
                      <w:szCs w:val="22"/>
                    </w:rPr>
                    <w:t>-Sept,</w:t>
                  </w:r>
                  <w:r w:rsidRPr="005A1528">
                    <w:rPr>
                      <w:rFonts w:asciiTheme="minorHAnsi" w:hAnsiTheme="minorHAnsi" w:cstheme="minorHAnsi"/>
                      <w:sz w:val="22"/>
                      <w:szCs w:val="22"/>
                    </w:rPr>
                    <w:t>2009</w:t>
                  </w:r>
                </w:p>
              </w:tc>
            </w:tr>
          </w:tbl>
          <w:p w14:paraId="572D0C56" w14:textId="77777777" w:rsidR="005435E9" w:rsidRPr="00163489" w:rsidRDefault="005435E9" w:rsidP="00AC797B">
            <w:pPr>
              <w:ind w:left="90"/>
              <w:rPr>
                <w:rFonts w:asciiTheme="minorHAnsi" w:hAnsiTheme="minorHAnsi" w:cstheme="minorHAnsi"/>
                <w:sz w:val="22"/>
                <w:szCs w:val="22"/>
              </w:rPr>
            </w:pPr>
          </w:p>
          <w:p w14:paraId="09C1517F" w14:textId="44CFA6F0" w:rsidR="00865E33" w:rsidRDefault="003D400E" w:rsidP="007B3901">
            <w:pPr>
              <w:rPr>
                <w:rFonts w:asciiTheme="minorHAnsi" w:hAnsiTheme="minorHAnsi" w:cstheme="minorHAnsi"/>
                <w:sz w:val="22"/>
                <w:szCs w:val="22"/>
              </w:rPr>
            </w:pPr>
            <w:r w:rsidRPr="005A1528">
              <w:rPr>
                <w:rFonts w:asciiTheme="minorHAnsi" w:hAnsiTheme="minorHAnsi" w:cstheme="minorHAnsi"/>
                <w:sz w:val="22"/>
                <w:szCs w:val="22"/>
              </w:rPr>
              <w:t xml:space="preserve">A total of </w:t>
            </w:r>
            <w:r w:rsidR="00D55EA2" w:rsidRPr="005A1528">
              <w:rPr>
                <w:rFonts w:asciiTheme="minorHAnsi" w:hAnsiTheme="minorHAnsi" w:cstheme="minorHAnsi"/>
                <w:sz w:val="22"/>
                <w:szCs w:val="22"/>
              </w:rPr>
              <w:t>3,424</w:t>
            </w:r>
            <w:r w:rsidR="00AD0A31" w:rsidRPr="005A1528">
              <w:rPr>
                <w:rFonts w:asciiTheme="minorHAnsi" w:hAnsiTheme="minorHAnsi" w:cstheme="minorHAnsi"/>
                <w:sz w:val="22"/>
                <w:szCs w:val="22"/>
              </w:rPr>
              <w:t xml:space="preserve"> </w:t>
            </w:r>
            <w:r w:rsidRPr="005A1528">
              <w:rPr>
                <w:rFonts w:asciiTheme="minorHAnsi" w:hAnsiTheme="minorHAnsi" w:cstheme="minorHAnsi"/>
                <w:sz w:val="22"/>
                <w:szCs w:val="22"/>
              </w:rPr>
              <w:t xml:space="preserve">visitors will </w:t>
            </w:r>
            <w:r w:rsidRPr="0081030C">
              <w:rPr>
                <w:rFonts w:asciiTheme="minorHAnsi" w:hAnsiTheme="minorHAnsi" w:cstheme="minorHAnsi"/>
                <w:noProof/>
                <w:sz w:val="22"/>
                <w:szCs w:val="22"/>
              </w:rPr>
              <w:t>be contacted</w:t>
            </w:r>
            <w:r w:rsidRPr="005A1528">
              <w:rPr>
                <w:rFonts w:asciiTheme="minorHAnsi" w:hAnsiTheme="minorHAnsi" w:cstheme="minorHAnsi"/>
                <w:sz w:val="22"/>
                <w:szCs w:val="22"/>
              </w:rPr>
              <w:t xml:space="preserve"> during the </w:t>
            </w:r>
            <w:r w:rsidRPr="00057DA0">
              <w:rPr>
                <w:rFonts w:asciiTheme="minorHAnsi" w:hAnsiTheme="minorHAnsi" w:cstheme="minorHAnsi"/>
                <w:sz w:val="22"/>
                <w:szCs w:val="22"/>
              </w:rPr>
              <w:t xml:space="preserve">sampling </w:t>
            </w:r>
            <w:r w:rsidRPr="005A1528">
              <w:rPr>
                <w:rFonts w:asciiTheme="minorHAnsi" w:hAnsiTheme="minorHAnsi" w:cstheme="minorHAnsi"/>
                <w:sz w:val="22"/>
                <w:szCs w:val="22"/>
              </w:rPr>
              <w:t>periods</w:t>
            </w:r>
            <w:r w:rsidR="00AD0A31" w:rsidRPr="005A1528">
              <w:rPr>
                <w:rFonts w:asciiTheme="minorHAnsi" w:hAnsiTheme="minorHAnsi" w:cstheme="minorHAnsi"/>
                <w:sz w:val="22"/>
                <w:szCs w:val="22"/>
              </w:rPr>
              <w:t xml:space="preserve"> (</w:t>
            </w:r>
            <w:r w:rsidR="00D55EA2" w:rsidRPr="005A1528">
              <w:rPr>
                <w:rFonts w:asciiTheme="minorHAnsi" w:hAnsiTheme="minorHAnsi" w:cstheme="minorHAnsi"/>
                <w:sz w:val="22"/>
                <w:szCs w:val="22"/>
              </w:rPr>
              <w:t>EISE</w:t>
            </w:r>
            <w:r w:rsidR="00AD0A31" w:rsidRPr="005A1528">
              <w:rPr>
                <w:rFonts w:asciiTheme="minorHAnsi" w:hAnsiTheme="minorHAnsi" w:cstheme="minorHAnsi"/>
                <w:sz w:val="22"/>
                <w:szCs w:val="22"/>
              </w:rPr>
              <w:t xml:space="preserve"> n=</w:t>
            </w:r>
            <w:r w:rsidR="00D55EA2" w:rsidRPr="005A1528">
              <w:rPr>
                <w:rFonts w:asciiTheme="minorHAnsi" w:hAnsiTheme="minorHAnsi" w:cstheme="minorHAnsi"/>
                <w:sz w:val="22"/>
                <w:szCs w:val="22"/>
              </w:rPr>
              <w:t>652</w:t>
            </w:r>
            <w:r w:rsidR="00AD0A31" w:rsidRPr="005A1528">
              <w:rPr>
                <w:rFonts w:asciiTheme="minorHAnsi" w:hAnsiTheme="minorHAnsi" w:cstheme="minorHAnsi"/>
                <w:sz w:val="22"/>
                <w:szCs w:val="22"/>
              </w:rPr>
              <w:t xml:space="preserve"> and </w:t>
            </w:r>
            <w:r w:rsidR="00D55EA2" w:rsidRPr="005A1528">
              <w:rPr>
                <w:rFonts w:asciiTheme="minorHAnsi" w:hAnsiTheme="minorHAnsi" w:cstheme="minorHAnsi"/>
                <w:sz w:val="22"/>
                <w:szCs w:val="22"/>
              </w:rPr>
              <w:t>GETT</w:t>
            </w:r>
            <w:r w:rsidR="00AD0A31" w:rsidRPr="005A1528">
              <w:rPr>
                <w:rFonts w:asciiTheme="minorHAnsi" w:hAnsiTheme="minorHAnsi" w:cstheme="minorHAnsi"/>
                <w:sz w:val="22"/>
                <w:szCs w:val="22"/>
              </w:rPr>
              <w:t xml:space="preserve"> n=</w:t>
            </w:r>
            <w:r w:rsidR="00D55EA2" w:rsidRPr="005A1528">
              <w:rPr>
                <w:rFonts w:asciiTheme="minorHAnsi" w:hAnsiTheme="minorHAnsi" w:cstheme="minorHAnsi"/>
                <w:sz w:val="22"/>
                <w:szCs w:val="22"/>
              </w:rPr>
              <w:t>2,772</w:t>
            </w:r>
            <w:r w:rsidR="00AD0A31" w:rsidRPr="005A1528">
              <w:rPr>
                <w:rFonts w:asciiTheme="minorHAnsi" w:hAnsiTheme="minorHAnsi" w:cstheme="minorHAnsi"/>
                <w:sz w:val="22"/>
                <w:szCs w:val="22"/>
              </w:rPr>
              <w:t>)</w:t>
            </w:r>
            <w:r w:rsidRPr="005A1528">
              <w:rPr>
                <w:rFonts w:asciiTheme="minorHAnsi" w:hAnsiTheme="minorHAnsi" w:cstheme="minorHAnsi"/>
                <w:sz w:val="22"/>
                <w:szCs w:val="22"/>
              </w:rPr>
              <w:t xml:space="preserve">. We estimate that </w:t>
            </w:r>
            <w:r w:rsidR="00D55EA2" w:rsidRPr="005A1528">
              <w:rPr>
                <w:rFonts w:asciiTheme="minorHAnsi" w:hAnsiTheme="minorHAnsi" w:cstheme="minorHAnsi"/>
                <w:sz w:val="22"/>
                <w:szCs w:val="22"/>
              </w:rPr>
              <w:t>3</w:t>
            </w:r>
            <w:r w:rsidR="004038F9" w:rsidRPr="005A1528">
              <w:rPr>
                <w:rFonts w:asciiTheme="minorHAnsi" w:hAnsiTheme="minorHAnsi" w:cstheme="minorHAnsi"/>
                <w:sz w:val="22"/>
                <w:szCs w:val="22"/>
              </w:rPr>
              <w:t>,1</w:t>
            </w:r>
            <w:r w:rsidR="00D55EA2" w:rsidRPr="005A1528">
              <w:rPr>
                <w:rFonts w:asciiTheme="minorHAnsi" w:hAnsiTheme="minorHAnsi" w:cstheme="minorHAnsi"/>
                <w:sz w:val="22"/>
                <w:szCs w:val="22"/>
              </w:rPr>
              <w:t>50</w:t>
            </w:r>
            <w:r w:rsidR="00AD0A31" w:rsidRPr="005A1528">
              <w:rPr>
                <w:rFonts w:asciiTheme="minorHAnsi" w:hAnsiTheme="minorHAnsi" w:cstheme="minorHAnsi"/>
                <w:sz w:val="22"/>
                <w:szCs w:val="22"/>
              </w:rPr>
              <w:t xml:space="preserve"> </w:t>
            </w:r>
            <w:r w:rsidRPr="005A1528">
              <w:rPr>
                <w:rFonts w:asciiTheme="minorHAnsi" w:hAnsiTheme="minorHAnsi" w:cstheme="minorHAnsi"/>
                <w:sz w:val="22"/>
                <w:szCs w:val="22"/>
              </w:rPr>
              <w:t>(92%) visitors will agree</w:t>
            </w:r>
            <w:r w:rsidR="00CC2541" w:rsidRPr="005A1528">
              <w:rPr>
                <w:rFonts w:asciiTheme="minorHAnsi" w:hAnsiTheme="minorHAnsi" w:cstheme="minorHAnsi"/>
                <w:sz w:val="22"/>
                <w:szCs w:val="22"/>
              </w:rPr>
              <w:t xml:space="preserve"> on-site</w:t>
            </w:r>
            <w:r w:rsidRPr="005A1528">
              <w:rPr>
                <w:rFonts w:asciiTheme="minorHAnsi" w:hAnsiTheme="minorHAnsi" w:cstheme="minorHAnsi"/>
                <w:sz w:val="22"/>
                <w:szCs w:val="22"/>
              </w:rPr>
              <w:t xml:space="preserve"> to participate in the survey. The number of refusals will be recorded and reported in a survey </w:t>
            </w:r>
            <w:r w:rsidRPr="005F169C">
              <w:rPr>
                <w:rFonts w:asciiTheme="minorHAnsi" w:hAnsiTheme="minorHAnsi" w:cstheme="minorHAnsi"/>
                <w:noProof/>
                <w:sz w:val="22"/>
                <w:szCs w:val="22"/>
              </w:rPr>
              <w:t>log</w:t>
            </w:r>
            <w:r w:rsidRPr="005A1528">
              <w:rPr>
                <w:rFonts w:asciiTheme="minorHAnsi" w:hAnsiTheme="minorHAnsi" w:cstheme="minorHAnsi"/>
                <w:sz w:val="22"/>
                <w:szCs w:val="22"/>
              </w:rPr>
              <w:t xml:space="preserve"> and will </w:t>
            </w:r>
            <w:r w:rsidRPr="0081030C">
              <w:rPr>
                <w:rFonts w:asciiTheme="minorHAnsi" w:hAnsiTheme="minorHAnsi" w:cstheme="minorHAnsi"/>
                <w:noProof/>
                <w:sz w:val="22"/>
                <w:szCs w:val="22"/>
              </w:rPr>
              <w:t>be used</w:t>
            </w:r>
            <w:r w:rsidRPr="005A1528">
              <w:rPr>
                <w:rFonts w:asciiTheme="minorHAnsi" w:hAnsiTheme="minorHAnsi" w:cstheme="minorHAnsi"/>
                <w:sz w:val="22"/>
                <w:szCs w:val="22"/>
              </w:rPr>
              <w:t xml:space="preserve"> in calculating the response rate. Among which </w:t>
            </w:r>
            <w:r w:rsidR="00D55EA2" w:rsidRPr="005A1528">
              <w:rPr>
                <w:rFonts w:asciiTheme="minorHAnsi" w:hAnsiTheme="minorHAnsi" w:cstheme="minorHAnsi"/>
                <w:sz w:val="22"/>
                <w:szCs w:val="22"/>
              </w:rPr>
              <w:t>360</w:t>
            </w:r>
            <w:r w:rsidR="00921926" w:rsidRPr="005A1528">
              <w:rPr>
                <w:rFonts w:asciiTheme="minorHAnsi" w:hAnsiTheme="minorHAnsi" w:cstheme="minorHAnsi"/>
                <w:sz w:val="22"/>
                <w:szCs w:val="22"/>
              </w:rPr>
              <w:t xml:space="preserve"> visitors </w:t>
            </w:r>
            <w:r w:rsidR="0055525E" w:rsidRPr="005A1528">
              <w:rPr>
                <w:rFonts w:asciiTheme="minorHAnsi" w:hAnsiTheme="minorHAnsi" w:cstheme="minorHAnsi"/>
                <w:sz w:val="22"/>
                <w:szCs w:val="22"/>
              </w:rPr>
              <w:t xml:space="preserve">at </w:t>
            </w:r>
            <w:r w:rsidR="00D55EA2" w:rsidRPr="005A1528">
              <w:rPr>
                <w:rFonts w:asciiTheme="minorHAnsi" w:hAnsiTheme="minorHAnsi" w:cstheme="minorHAnsi"/>
                <w:sz w:val="22"/>
                <w:szCs w:val="22"/>
              </w:rPr>
              <w:t>EISE</w:t>
            </w:r>
            <w:r w:rsidR="0055525E" w:rsidRPr="005A1528">
              <w:rPr>
                <w:rFonts w:asciiTheme="minorHAnsi" w:hAnsiTheme="minorHAnsi" w:cstheme="minorHAnsi"/>
                <w:sz w:val="22"/>
                <w:szCs w:val="22"/>
              </w:rPr>
              <w:t xml:space="preserve"> </w:t>
            </w:r>
            <w:r w:rsidR="00D55EA2" w:rsidRPr="005A1528">
              <w:rPr>
                <w:rFonts w:asciiTheme="minorHAnsi" w:hAnsiTheme="minorHAnsi" w:cstheme="minorHAnsi"/>
                <w:sz w:val="22"/>
                <w:szCs w:val="22"/>
              </w:rPr>
              <w:t>(60</w:t>
            </w:r>
            <w:r w:rsidRPr="005A1528">
              <w:rPr>
                <w:rFonts w:asciiTheme="minorHAnsi" w:hAnsiTheme="minorHAnsi" w:cstheme="minorHAnsi"/>
                <w:sz w:val="22"/>
                <w:szCs w:val="22"/>
              </w:rPr>
              <w:t>%)</w:t>
            </w:r>
            <w:r w:rsidR="0055525E" w:rsidRPr="005A1528">
              <w:rPr>
                <w:rFonts w:asciiTheme="minorHAnsi" w:hAnsiTheme="minorHAnsi" w:cstheme="minorHAnsi"/>
                <w:sz w:val="22"/>
                <w:szCs w:val="22"/>
              </w:rPr>
              <w:t xml:space="preserve"> and </w:t>
            </w:r>
            <w:r w:rsidR="00D55EA2" w:rsidRPr="005A1528">
              <w:rPr>
                <w:rFonts w:asciiTheme="minorHAnsi" w:hAnsiTheme="minorHAnsi" w:cstheme="minorHAnsi"/>
                <w:sz w:val="22"/>
                <w:szCs w:val="22"/>
              </w:rPr>
              <w:t>1,402</w:t>
            </w:r>
            <w:r w:rsidR="0055525E" w:rsidRPr="005A1528">
              <w:rPr>
                <w:rFonts w:asciiTheme="minorHAnsi" w:hAnsiTheme="minorHAnsi" w:cstheme="minorHAnsi"/>
                <w:sz w:val="22"/>
                <w:szCs w:val="22"/>
              </w:rPr>
              <w:t xml:space="preserve"> visitors at </w:t>
            </w:r>
            <w:r w:rsidR="00D55EA2" w:rsidRPr="005A1528">
              <w:rPr>
                <w:rFonts w:asciiTheme="minorHAnsi" w:hAnsiTheme="minorHAnsi" w:cstheme="minorHAnsi"/>
                <w:sz w:val="22"/>
                <w:szCs w:val="22"/>
              </w:rPr>
              <w:t>GETT</w:t>
            </w:r>
            <w:r w:rsidR="0055525E" w:rsidRPr="005A1528">
              <w:rPr>
                <w:rFonts w:asciiTheme="minorHAnsi" w:hAnsiTheme="minorHAnsi" w:cstheme="minorHAnsi"/>
                <w:sz w:val="22"/>
                <w:szCs w:val="22"/>
              </w:rPr>
              <w:t xml:space="preserve"> (55%) </w:t>
            </w:r>
            <w:r w:rsidRPr="005A1528">
              <w:rPr>
                <w:rFonts w:asciiTheme="minorHAnsi" w:hAnsiTheme="minorHAnsi" w:cstheme="minorHAnsi"/>
                <w:sz w:val="22"/>
                <w:szCs w:val="22"/>
              </w:rPr>
              <w:t>are expected to complete and return the survey by mail. This response rate was estimated based on surveys result of similar NPS units in the area as cited in</w:t>
            </w:r>
            <w:r w:rsidR="004D6C9B">
              <w:rPr>
                <w:rFonts w:asciiTheme="minorHAnsi" w:hAnsiTheme="minorHAnsi" w:cstheme="minorHAnsi"/>
                <w:sz w:val="22"/>
                <w:szCs w:val="22"/>
              </w:rPr>
              <w:t xml:space="preserve"> the</w:t>
            </w:r>
            <w:r w:rsidRPr="005A1528">
              <w:rPr>
                <w:rFonts w:asciiTheme="minorHAnsi" w:hAnsiTheme="minorHAnsi" w:cstheme="minorHAnsi"/>
                <w:sz w:val="22"/>
                <w:szCs w:val="22"/>
              </w:rPr>
              <w:t xml:space="preserve"> </w:t>
            </w:r>
            <w:r w:rsidR="00150BA8" w:rsidRPr="004D6C9B">
              <w:rPr>
                <w:rFonts w:asciiTheme="minorHAnsi" w:hAnsiTheme="minorHAnsi" w:cstheme="minorHAnsi"/>
                <w:noProof/>
                <w:sz w:val="22"/>
                <w:szCs w:val="22"/>
              </w:rPr>
              <w:t>table</w:t>
            </w:r>
            <w:r w:rsidR="00150BA8">
              <w:rPr>
                <w:rFonts w:asciiTheme="minorHAnsi" w:hAnsiTheme="minorHAnsi" w:cstheme="minorHAnsi"/>
                <w:sz w:val="22"/>
                <w:szCs w:val="22"/>
              </w:rPr>
              <w:t xml:space="preserve"> above</w:t>
            </w:r>
            <w:r w:rsidRPr="005A1528">
              <w:rPr>
                <w:rFonts w:asciiTheme="minorHAnsi" w:hAnsiTheme="minorHAnsi" w:cstheme="minorHAnsi"/>
                <w:sz w:val="22"/>
                <w:szCs w:val="22"/>
              </w:rPr>
              <w:t xml:space="preserve">. </w:t>
            </w:r>
          </w:p>
          <w:p w14:paraId="177233C9" w14:textId="77777777" w:rsidR="007B3901" w:rsidRDefault="007B3901" w:rsidP="007B3901">
            <w:pPr>
              <w:rPr>
                <w:rFonts w:asciiTheme="minorHAnsi" w:hAnsiTheme="minorHAnsi" w:cstheme="minorHAnsi"/>
                <w:sz w:val="22"/>
                <w:szCs w:val="22"/>
              </w:rPr>
            </w:pPr>
          </w:p>
          <w:tbl>
            <w:tblPr>
              <w:tblW w:w="9497" w:type="dxa"/>
              <w:tblInd w:w="75" w:type="dxa"/>
              <w:tblLayout w:type="fixed"/>
              <w:tblLook w:val="04A0" w:firstRow="1" w:lastRow="0" w:firstColumn="1" w:lastColumn="0" w:noHBand="0" w:noVBand="1"/>
            </w:tblPr>
            <w:tblGrid>
              <w:gridCol w:w="1532"/>
              <w:gridCol w:w="1260"/>
              <w:gridCol w:w="1350"/>
              <w:gridCol w:w="1260"/>
              <w:gridCol w:w="1530"/>
              <w:gridCol w:w="1170"/>
              <w:gridCol w:w="1363"/>
              <w:gridCol w:w="26"/>
              <w:gridCol w:w="6"/>
            </w:tblGrid>
            <w:tr w:rsidR="007B3901" w:rsidRPr="00E84E50" w14:paraId="4B32EB7F" w14:textId="77777777" w:rsidTr="008B6232">
              <w:trPr>
                <w:gridAfter w:val="2"/>
                <w:wAfter w:w="32" w:type="dxa"/>
                <w:trHeight w:val="300"/>
              </w:trPr>
              <w:tc>
                <w:tcPr>
                  <w:tcW w:w="6932" w:type="dxa"/>
                  <w:gridSpan w:val="5"/>
                  <w:tcBorders>
                    <w:top w:val="nil"/>
                    <w:left w:val="nil"/>
                    <w:bottom w:val="single" w:sz="4" w:space="0" w:color="auto"/>
                    <w:right w:val="nil"/>
                  </w:tcBorders>
                  <w:shd w:val="clear" w:color="auto" w:fill="auto"/>
                  <w:noWrap/>
                  <w:vAlign w:val="bottom"/>
                  <w:hideMark/>
                </w:tcPr>
                <w:p w14:paraId="7FDDDD69" w14:textId="7F17C377" w:rsidR="007B3901" w:rsidRPr="00E84E50" w:rsidRDefault="007B3901" w:rsidP="007B3901">
                  <w:pPr>
                    <w:autoSpaceDE/>
                    <w:autoSpaceDN/>
                    <w:rPr>
                      <w:rFonts w:ascii="Calibri" w:hAnsi="Calibri"/>
                      <w:color w:val="000000"/>
                    </w:rPr>
                  </w:pPr>
                  <w:r w:rsidRPr="008B6232">
                    <w:rPr>
                      <w:rFonts w:ascii="Calibri" w:hAnsi="Calibri"/>
                      <w:b/>
                      <w:color w:val="000000"/>
                      <w:sz w:val="20"/>
                    </w:rPr>
                    <w:t xml:space="preserve">EISE and GETT Expected On-site Acceptance Rates </w:t>
                  </w:r>
                </w:p>
              </w:tc>
              <w:tc>
                <w:tcPr>
                  <w:tcW w:w="2533" w:type="dxa"/>
                  <w:gridSpan w:val="2"/>
                  <w:tcBorders>
                    <w:top w:val="nil"/>
                    <w:left w:val="nil"/>
                    <w:bottom w:val="single" w:sz="4" w:space="0" w:color="auto"/>
                    <w:right w:val="nil"/>
                  </w:tcBorders>
                  <w:shd w:val="clear" w:color="auto" w:fill="auto"/>
                  <w:noWrap/>
                  <w:vAlign w:val="bottom"/>
                  <w:hideMark/>
                </w:tcPr>
                <w:p w14:paraId="7D83FAA1" w14:textId="77777777" w:rsidR="007B3901" w:rsidRPr="00E84E50" w:rsidRDefault="007B3901" w:rsidP="00390DDD">
                  <w:pPr>
                    <w:autoSpaceDE/>
                    <w:autoSpaceDN/>
                    <w:rPr>
                      <w:rFonts w:ascii="Calibri" w:hAnsi="Calibri"/>
                      <w:color w:val="000000"/>
                    </w:rPr>
                  </w:pPr>
                  <w:r w:rsidRPr="00E84E50">
                    <w:rPr>
                      <w:rFonts w:ascii="Calibri" w:hAnsi="Calibri"/>
                      <w:color w:val="000000"/>
                    </w:rPr>
                    <w:t> </w:t>
                  </w:r>
                </w:p>
              </w:tc>
            </w:tr>
            <w:tr w:rsidR="007B3901" w:rsidRPr="007B3901" w14:paraId="2C9D3E13" w14:textId="77777777" w:rsidTr="005F169C">
              <w:trPr>
                <w:gridAfter w:val="2"/>
                <w:wAfter w:w="32" w:type="dxa"/>
                <w:trHeight w:val="521"/>
              </w:trPr>
              <w:tc>
                <w:tcPr>
                  <w:tcW w:w="1532" w:type="dxa"/>
                  <w:tcBorders>
                    <w:top w:val="single" w:sz="4" w:space="0" w:color="auto"/>
                    <w:left w:val="nil"/>
                    <w:right w:val="nil"/>
                  </w:tcBorders>
                  <w:shd w:val="clear" w:color="auto" w:fill="auto"/>
                  <w:noWrap/>
                  <w:vAlign w:val="bottom"/>
                  <w:hideMark/>
                </w:tcPr>
                <w:p w14:paraId="7B814E76" w14:textId="77777777" w:rsidR="007B3901" w:rsidRPr="007B3901" w:rsidRDefault="007B3901" w:rsidP="00390DDD">
                  <w:pPr>
                    <w:autoSpaceDE/>
                    <w:autoSpaceDN/>
                    <w:rPr>
                      <w:rFonts w:ascii="Calibri" w:hAnsi="Calibri"/>
                      <w:i/>
                      <w:iCs/>
                      <w:color w:val="000000"/>
                      <w:sz w:val="20"/>
                    </w:rPr>
                  </w:pPr>
                </w:p>
              </w:tc>
              <w:tc>
                <w:tcPr>
                  <w:tcW w:w="2610" w:type="dxa"/>
                  <w:gridSpan w:val="2"/>
                  <w:tcBorders>
                    <w:top w:val="single" w:sz="4" w:space="0" w:color="auto"/>
                    <w:left w:val="nil"/>
                    <w:right w:val="nil"/>
                  </w:tcBorders>
                  <w:shd w:val="clear" w:color="auto" w:fill="D9D9D9" w:themeFill="background1" w:themeFillShade="D9"/>
                  <w:noWrap/>
                  <w:vAlign w:val="bottom"/>
                </w:tcPr>
                <w:p w14:paraId="2AABF137" w14:textId="77777777" w:rsidR="007B3901" w:rsidRPr="009725AF" w:rsidRDefault="007B3901" w:rsidP="00390DDD">
                  <w:pPr>
                    <w:autoSpaceDE/>
                    <w:autoSpaceDN/>
                    <w:jc w:val="center"/>
                    <w:rPr>
                      <w:rFonts w:ascii="Calibri" w:hAnsi="Calibri"/>
                      <w:b/>
                      <w:color w:val="000000"/>
                      <w:sz w:val="20"/>
                      <w:szCs w:val="22"/>
                    </w:rPr>
                  </w:pPr>
                  <w:r w:rsidRPr="009725AF">
                    <w:rPr>
                      <w:rFonts w:ascii="Calibri" w:hAnsi="Calibri"/>
                      <w:b/>
                      <w:color w:val="000000"/>
                      <w:sz w:val="20"/>
                      <w:szCs w:val="22"/>
                    </w:rPr>
                    <w:t xml:space="preserve">June </w:t>
                  </w:r>
                </w:p>
                <w:p w14:paraId="2151977C" w14:textId="77777777" w:rsidR="007B3901" w:rsidRPr="007B3901" w:rsidRDefault="007B3901" w:rsidP="00390DDD">
                  <w:pPr>
                    <w:autoSpaceDE/>
                    <w:autoSpaceDN/>
                    <w:jc w:val="center"/>
                    <w:rPr>
                      <w:rFonts w:ascii="Calibri" w:hAnsi="Calibri"/>
                      <w:color w:val="000000"/>
                      <w:sz w:val="20"/>
                      <w:szCs w:val="22"/>
                    </w:rPr>
                  </w:pPr>
                  <w:r w:rsidRPr="007B3901">
                    <w:rPr>
                      <w:rFonts w:ascii="Calibri" w:hAnsi="Calibri"/>
                      <w:color w:val="000000"/>
                      <w:sz w:val="20"/>
                      <w:szCs w:val="22"/>
                    </w:rPr>
                    <w:t>Number of visitors</w:t>
                  </w:r>
                </w:p>
              </w:tc>
              <w:tc>
                <w:tcPr>
                  <w:tcW w:w="2790" w:type="dxa"/>
                  <w:gridSpan w:val="2"/>
                  <w:tcBorders>
                    <w:top w:val="single" w:sz="4" w:space="0" w:color="auto"/>
                    <w:left w:val="nil"/>
                    <w:bottom w:val="nil"/>
                    <w:right w:val="nil"/>
                  </w:tcBorders>
                  <w:shd w:val="clear" w:color="auto" w:fill="D9D9D9" w:themeFill="background1" w:themeFillShade="D9"/>
                  <w:noWrap/>
                  <w:vAlign w:val="bottom"/>
                </w:tcPr>
                <w:p w14:paraId="522D34FB" w14:textId="67195E3E" w:rsidR="007B3901" w:rsidRPr="009725AF" w:rsidRDefault="007B3901" w:rsidP="00390DDD">
                  <w:pPr>
                    <w:autoSpaceDE/>
                    <w:autoSpaceDN/>
                    <w:jc w:val="center"/>
                    <w:rPr>
                      <w:rFonts w:ascii="Calibri" w:hAnsi="Calibri"/>
                      <w:b/>
                      <w:color w:val="000000"/>
                      <w:sz w:val="20"/>
                      <w:szCs w:val="22"/>
                    </w:rPr>
                  </w:pPr>
                  <w:r w:rsidRPr="009725AF">
                    <w:rPr>
                      <w:rFonts w:ascii="Calibri" w:hAnsi="Calibri"/>
                      <w:b/>
                      <w:color w:val="000000"/>
                      <w:sz w:val="20"/>
                      <w:szCs w:val="22"/>
                    </w:rPr>
                    <w:t>October</w:t>
                  </w:r>
                </w:p>
                <w:p w14:paraId="2B565F38" w14:textId="77777777" w:rsidR="007B3901" w:rsidRPr="007B3901" w:rsidRDefault="007B3901" w:rsidP="00390DDD">
                  <w:pPr>
                    <w:autoSpaceDE/>
                    <w:autoSpaceDN/>
                    <w:jc w:val="center"/>
                    <w:rPr>
                      <w:rFonts w:ascii="Calibri" w:hAnsi="Calibri"/>
                      <w:color w:val="000000"/>
                      <w:sz w:val="20"/>
                      <w:szCs w:val="22"/>
                    </w:rPr>
                  </w:pPr>
                  <w:r w:rsidRPr="007B3901">
                    <w:rPr>
                      <w:rFonts w:ascii="Calibri" w:hAnsi="Calibri"/>
                      <w:color w:val="000000"/>
                      <w:sz w:val="20"/>
                      <w:szCs w:val="22"/>
                    </w:rPr>
                    <w:t>Number of visitors</w:t>
                  </w:r>
                </w:p>
              </w:tc>
              <w:tc>
                <w:tcPr>
                  <w:tcW w:w="2533" w:type="dxa"/>
                  <w:gridSpan w:val="2"/>
                  <w:tcBorders>
                    <w:top w:val="single" w:sz="4" w:space="0" w:color="auto"/>
                    <w:left w:val="nil"/>
                    <w:bottom w:val="nil"/>
                    <w:right w:val="nil"/>
                  </w:tcBorders>
                  <w:shd w:val="clear" w:color="auto" w:fill="D9D9D9" w:themeFill="background1" w:themeFillShade="D9"/>
                  <w:noWrap/>
                  <w:vAlign w:val="bottom"/>
                </w:tcPr>
                <w:p w14:paraId="2B8FBF9C" w14:textId="1FD6F766" w:rsidR="007B3901" w:rsidRPr="007B3901" w:rsidRDefault="007B3901" w:rsidP="00390DDD">
                  <w:pPr>
                    <w:autoSpaceDE/>
                    <w:autoSpaceDN/>
                    <w:jc w:val="center"/>
                    <w:rPr>
                      <w:rFonts w:ascii="Calibri" w:hAnsi="Calibri"/>
                      <w:color w:val="000000"/>
                      <w:sz w:val="20"/>
                      <w:szCs w:val="22"/>
                    </w:rPr>
                  </w:pPr>
                  <w:r w:rsidRPr="009725AF">
                    <w:rPr>
                      <w:rFonts w:ascii="Calibri" w:hAnsi="Calibri"/>
                      <w:b/>
                      <w:color w:val="000000"/>
                      <w:sz w:val="20"/>
                      <w:szCs w:val="22"/>
                    </w:rPr>
                    <w:t>Apri</w:t>
                  </w:r>
                  <w:r>
                    <w:rPr>
                      <w:rFonts w:ascii="Calibri" w:hAnsi="Calibri"/>
                      <w:color w:val="000000"/>
                      <w:sz w:val="20"/>
                      <w:szCs w:val="22"/>
                    </w:rPr>
                    <w:t>l</w:t>
                  </w:r>
                </w:p>
                <w:p w14:paraId="44B69C76" w14:textId="77777777" w:rsidR="007B3901" w:rsidRPr="007B3901" w:rsidRDefault="007B3901" w:rsidP="00390DDD">
                  <w:pPr>
                    <w:autoSpaceDE/>
                    <w:autoSpaceDN/>
                    <w:jc w:val="center"/>
                    <w:rPr>
                      <w:rFonts w:ascii="Calibri" w:hAnsi="Calibri"/>
                      <w:color w:val="000000"/>
                      <w:sz w:val="20"/>
                      <w:szCs w:val="22"/>
                    </w:rPr>
                  </w:pPr>
                  <w:r w:rsidRPr="007B3901">
                    <w:rPr>
                      <w:rFonts w:ascii="Calibri" w:hAnsi="Calibri"/>
                      <w:color w:val="000000"/>
                      <w:sz w:val="20"/>
                      <w:szCs w:val="22"/>
                    </w:rPr>
                    <w:t>Number of visitors</w:t>
                  </w:r>
                </w:p>
              </w:tc>
            </w:tr>
            <w:tr w:rsidR="008B6232" w:rsidRPr="007B3901" w14:paraId="32F140E0" w14:textId="77777777" w:rsidTr="005F169C">
              <w:trPr>
                <w:trHeight w:val="300"/>
              </w:trPr>
              <w:tc>
                <w:tcPr>
                  <w:tcW w:w="1532" w:type="dxa"/>
                  <w:tcBorders>
                    <w:top w:val="nil"/>
                    <w:left w:val="nil"/>
                    <w:bottom w:val="nil"/>
                    <w:right w:val="nil"/>
                  </w:tcBorders>
                  <w:shd w:val="clear" w:color="auto" w:fill="auto"/>
                  <w:noWrap/>
                  <w:vAlign w:val="bottom"/>
                  <w:hideMark/>
                </w:tcPr>
                <w:p w14:paraId="27632543" w14:textId="77777777" w:rsidR="008B6232" w:rsidRPr="007B3901" w:rsidRDefault="008B6232" w:rsidP="00390DDD">
                  <w:pPr>
                    <w:autoSpaceDE/>
                    <w:autoSpaceDN/>
                    <w:rPr>
                      <w:rFonts w:ascii="Calibri" w:hAnsi="Calibri"/>
                      <w:color w:val="000000"/>
                      <w:sz w:val="20"/>
                    </w:rPr>
                  </w:pPr>
                </w:p>
              </w:tc>
              <w:tc>
                <w:tcPr>
                  <w:tcW w:w="1260" w:type="dxa"/>
                  <w:tcBorders>
                    <w:top w:val="nil"/>
                    <w:left w:val="nil"/>
                    <w:bottom w:val="nil"/>
                    <w:right w:val="single" w:sz="4" w:space="0" w:color="auto"/>
                  </w:tcBorders>
                  <w:shd w:val="clear" w:color="auto" w:fill="auto"/>
                  <w:noWrap/>
                  <w:vAlign w:val="center"/>
                </w:tcPr>
                <w:p w14:paraId="21994452" w14:textId="5BE7D0F1" w:rsidR="008B6232" w:rsidRPr="009725AF" w:rsidRDefault="005F169C" w:rsidP="00390DDD">
                  <w:pPr>
                    <w:autoSpaceDE/>
                    <w:autoSpaceDN/>
                    <w:jc w:val="center"/>
                    <w:rPr>
                      <w:rFonts w:ascii="Calibri" w:hAnsi="Calibri"/>
                      <w:b/>
                      <w:color w:val="000000"/>
                      <w:sz w:val="20"/>
                      <w:szCs w:val="20"/>
                    </w:rPr>
                  </w:pPr>
                  <w:r w:rsidRPr="009725AF">
                    <w:rPr>
                      <w:rFonts w:asciiTheme="minorHAnsi" w:hAnsiTheme="minorHAnsi" w:cstheme="minorHAnsi"/>
                      <w:b/>
                      <w:sz w:val="20"/>
                      <w:szCs w:val="22"/>
                    </w:rPr>
                    <w:t>On-site acceptance</w:t>
                  </w:r>
                </w:p>
              </w:tc>
              <w:tc>
                <w:tcPr>
                  <w:tcW w:w="1350" w:type="dxa"/>
                  <w:tcBorders>
                    <w:top w:val="nil"/>
                    <w:left w:val="single" w:sz="4" w:space="0" w:color="auto"/>
                    <w:bottom w:val="nil"/>
                    <w:right w:val="single" w:sz="4" w:space="0" w:color="auto"/>
                  </w:tcBorders>
                  <w:shd w:val="clear" w:color="auto" w:fill="auto"/>
                  <w:vAlign w:val="center"/>
                </w:tcPr>
                <w:p w14:paraId="1B7467C6" w14:textId="77DD1768" w:rsidR="008B6232" w:rsidRPr="009725AF" w:rsidRDefault="008B6232" w:rsidP="008B6232">
                  <w:pPr>
                    <w:autoSpaceDE/>
                    <w:autoSpaceDN/>
                    <w:jc w:val="center"/>
                    <w:rPr>
                      <w:rFonts w:ascii="Calibri" w:hAnsi="Calibri"/>
                      <w:b/>
                      <w:color w:val="000000"/>
                      <w:sz w:val="20"/>
                      <w:szCs w:val="20"/>
                    </w:rPr>
                  </w:pPr>
                  <w:r w:rsidRPr="009725AF">
                    <w:rPr>
                      <w:rFonts w:ascii="Calibri" w:hAnsi="Calibri"/>
                      <w:b/>
                      <w:color w:val="000000"/>
                      <w:sz w:val="20"/>
                      <w:szCs w:val="20"/>
                    </w:rPr>
                    <w:t>Non-Respondents</w:t>
                  </w:r>
                </w:p>
              </w:tc>
              <w:tc>
                <w:tcPr>
                  <w:tcW w:w="1260" w:type="dxa"/>
                  <w:tcBorders>
                    <w:top w:val="nil"/>
                    <w:left w:val="single" w:sz="4" w:space="0" w:color="auto"/>
                    <w:bottom w:val="nil"/>
                    <w:right w:val="single" w:sz="4" w:space="0" w:color="auto"/>
                  </w:tcBorders>
                  <w:shd w:val="clear" w:color="auto" w:fill="auto"/>
                  <w:noWrap/>
                  <w:vAlign w:val="center"/>
                </w:tcPr>
                <w:p w14:paraId="728A5297" w14:textId="5FF28D91" w:rsidR="008B6232" w:rsidRPr="009725AF" w:rsidRDefault="005F169C" w:rsidP="00390DDD">
                  <w:pPr>
                    <w:autoSpaceDE/>
                    <w:autoSpaceDN/>
                    <w:jc w:val="center"/>
                    <w:rPr>
                      <w:rFonts w:ascii="Calibri" w:hAnsi="Calibri"/>
                      <w:b/>
                      <w:color w:val="000000"/>
                      <w:sz w:val="20"/>
                      <w:szCs w:val="20"/>
                    </w:rPr>
                  </w:pPr>
                  <w:r w:rsidRPr="009725AF">
                    <w:rPr>
                      <w:rFonts w:asciiTheme="minorHAnsi" w:hAnsiTheme="minorHAnsi" w:cstheme="minorHAnsi"/>
                      <w:b/>
                      <w:sz w:val="20"/>
                      <w:szCs w:val="22"/>
                    </w:rPr>
                    <w:t>On-site acceptance</w:t>
                  </w:r>
                </w:p>
              </w:tc>
              <w:tc>
                <w:tcPr>
                  <w:tcW w:w="1530" w:type="dxa"/>
                  <w:tcBorders>
                    <w:top w:val="nil"/>
                    <w:left w:val="single" w:sz="4" w:space="0" w:color="auto"/>
                    <w:bottom w:val="nil"/>
                    <w:right w:val="single" w:sz="4" w:space="0" w:color="auto"/>
                  </w:tcBorders>
                  <w:shd w:val="clear" w:color="auto" w:fill="auto"/>
                  <w:vAlign w:val="center"/>
                </w:tcPr>
                <w:p w14:paraId="6EFCE505" w14:textId="4F52E492" w:rsidR="008B6232" w:rsidRPr="009725AF" w:rsidRDefault="008B6232" w:rsidP="008B6232">
                  <w:pPr>
                    <w:autoSpaceDE/>
                    <w:autoSpaceDN/>
                    <w:jc w:val="center"/>
                    <w:rPr>
                      <w:rFonts w:ascii="Calibri" w:hAnsi="Calibri"/>
                      <w:b/>
                      <w:color w:val="000000"/>
                      <w:sz w:val="20"/>
                      <w:szCs w:val="20"/>
                    </w:rPr>
                  </w:pPr>
                  <w:r w:rsidRPr="009725AF">
                    <w:rPr>
                      <w:rFonts w:ascii="Calibri" w:hAnsi="Calibri"/>
                      <w:b/>
                      <w:color w:val="000000"/>
                      <w:sz w:val="20"/>
                      <w:szCs w:val="20"/>
                    </w:rPr>
                    <w:t>Non-Respondents</w:t>
                  </w:r>
                </w:p>
              </w:tc>
              <w:tc>
                <w:tcPr>
                  <w:tcW w:w="1170" w:type="dxa"/>
                  <w:tcBorders>
                    <w:top w:val="nil"/>
                    <w:left w:val="single" w:sz="4" w:space="0" w:color="auto"/>
                    <w:bottom w:val="nil"/>
                    <w:right w:val="single" w:sz="4" w:space="0" w:color="auto"/>
                  </w:tcBorders>
                  <w:shd w:val="clear" w:color="auto" w:fill="auto"/>
                  <w:noWrap/>
                  <w:vAlign w:val="center"/>
                </w:tcPr>
                <w:p w14:paraId="792B114D" w14:textId="409FFC4A" w:rsidR="008B6232" w:rsidRPr="009725AF" w:rsidRDefault="005F169C" w:rsidP="00390DDD">
                  <w:pPr>
                    <w:autoSpaceDE/>
                    <w:autoSpaceDN/>
                    <w:jc w:val="center"/>
                    <w:rPr>
                      <w:rFonts w:ascii="Calibri" w:hAnsi="Calibri"/>
                      <w:b/>
                      <w:color w:val="000000"/>
                      <w:sz w:val="20"/>
                      <w:szCs w:val="20"/>
                    </w:rPr>
                  </w:pPr>
                  <w:r w:rsidRPr="009725AF">
                    <w:rPr>
                      <w:rFonts w:asciiTheme="minorHAnsi" w:hAnsiTheme="minorHAnsi" w:cstheme="minorHAnsi"/>
                      <w:b/>
                      <w:sz w:val="20"/>
                      <w:szCs w:val="22"/>
                    </w:rPr>
                    <w:t>On-site acceptance</w:t>
                  </w:r>
                </w:p>
              </w:tc>
              <w:tc>
                <w:tcPr>
                  <w:tcW w:w="1395" w:type="dxa"/>
                  <w:gridSpan w:val="3"/>
                  <w:tcBorders>
                    <w:top w:val="nil"/>
                    <w:left w:val="single" w:sz="4" w:space="0" w:color="auto"/>
                    <w:bottom w:val="nil"/>
                    <w:right w:val="nil"/>
                  </w:tcBorders>
                  <w:shd w:val="clear" w:color="auto" w:fill="auto"/>
                  <w:vAlign w:val="center"/>
                </w:tcPr>
                <w:p w14:paraId="0443AA84" w14:textId="650FF8ED" w:rsidR="008B6232" w:rsidRPr="009725AF" w:rsidRDefault="008B6232" w:rsidP="008B6232">
                  <w:pPr>
                    <w:autoSpaceDE/>
                    <w:autoSpaceDN/>
                    <w:jc w:val="center"/>
                    <w:rPr>
                      <w:rFonts w:ascii="Calibri" w:hAnsi="Calibri"/>
                      <w:b/>
                      <w:color w:val="000000"/>
                      <w:sz w:val="20"/>
                      <w:szCs w:val="20"/>
                    </w:rPr>
                  </w:pPr>
                  <w:r w:rsidRPr="009725AF">
                    <w:rPr>
                      <w:rFonts w:ascii="Calibri" w:hAnsi="Calibri"/>
                      <w:b/>
                      <w:color w:val="000000"/>
                      <w:sz w:val="20"/>
                      <w:szCs w:val="20"/>
                    </w:rPr>
                    <w:t>Non-Respondents</w:t>
                  </w:r>
                </w:p>
              </w:tc>
            </w:tr>
            <w:tr w:rsidR="008B6232" w:rsidRPr="007B3901" w14:paraId="59ECC436" w14:textId="77777777" w:rsidTr="005F169C">
              <w:trPr>
                <w:gridAfter w:val="1"/>
                <w:wAfter w:w="6" w:type="dxa"/>
                <w:trHeight w:val="300"/>
              </w:trPr>
              <w:tc>
                <w:tcPr>
                  <w:tcW w:w="1532" w:type="dxa"/>
                  <w:tcBorders>
                    <w:top w:val="nil"/>
                    <w:left w:val="nil"/>
                    <w:bottom w:val="nil"/>
                    <w:right w:val="nil"/>
                  </w:tcBorders>
                  <w:shd w:val="clear" w:color="auto" w:fill="auto"/>
                  <w:noWrap/>
                  <w:vAlign w:val="bottom"/>
                </w:tcPr>
                <w:p w14:paraId="6C52B0AE" w14:textId="1881E847" w:rsidR="008B6232" w:rsidRPr="007B3901" w:rsidRDefault="008B6232" w:rsidP="00390DDD">
                  <w:pPr>
                    <w:autoSpaceDE/>
                    <w:autoSpaceDN/>
                    <w:rPr>
                      <w:rFonts w:ascii="Calibri" w:hAnsi="Calibri"/>
                      <w:color w:val="000000"/>
                      <w:sz w:val="20"/>
                      <w:szCs w:val="22"/>
                    </w:rPr>
                  </w:pPr>
                  <w:r w:rsidRPr="007B3901">
                    <w:rPr>
                      <w:rFonts w:ascii="Calibri" w:hAnsi="Calibri"/>
                      <w:color w:val="000000"/>
                      <w:sz w:val="20"/>
                      <w:szCs w:val="22"/>
                    </w:rPr>
                    <w:t>EISE</w:t>
                  </w:r>
                </w:p>
              </w:tc>
              <w:tc>
                <w:tcPr>
                  <w:tcW w:w="1260" w:type="dxa"/>
                  <w:tcBorders>
                    <w:top w:val="nil"/>
                    <w:left w:val="nil"/>
                    <w:bottom w:val="nil"/>
                    <w:right w:val="single" w:sz="4" w:space="0" w:color="auto"/>
                  </w:tcBorders>
                  <w:shd w:val="clear" w:color="auto" w:fill="auto"/>
                  <w:noWrap/>
                  <w:vAlign w:val="bottom"/>
                </w:tcPr>
                <w:p w14:paraId="3B510536" w14:textId="4597300F" w:rsidR="008B6232" w:rsidRPr="007B3901" w:rsidRDefault="00D15F32" w:rsidP="00390DDD">
                  <w:pPr>
                    <w:autoSpaceDE/>
                    <w:autoSpaceDN/>
                    <w:jc w:val="center"/>
                    <w:rPr>
                      <w:rFonts w:ascii="Calibri" w:hAnsi="Calibri"/>
                      <w:color w:val="000000"/>
                      <w:sz w:val="20"/>
                      <w:szCs w:val="22"/>
                    </w:rPr>
                  </w:pPr>
                  <w:r>
                    <w:rPr>
                      <w:rFonts w:ascii="Calibri" w:hAnsi="Calibri"/>
                      <w:color w:val="000000"/>
                      <w:sz w:val="20"/>
                      <w:szCs w:val="22"/>
                    </w:rPr>
                    <w:t>60</w:t>
                  </w:r>
                  <w:r w:rsidR="00546415">
                    <w:rPr>
                      <w:rFonts w:ascii="Calibri" w:hAnsi="Calibri"/>
                      <w:color w:val="000000"/>
                      <w:sz w:val="20"/>
                      <w:szCs w:val="22"/>
                    </w:rPr>
                    <w:t>0</w:t>
                  </w:r>
                </w:p>
              </w:tc>
              <w:tc>
                <w:tcPr>
                  <w:tcW w:w="1350" w:type="dxa"/>
                  <w:tcBorders>
                    <w:top w:val="nil"/>
                    <w:left w:val="single" w:sz="4" w:space="0" w:color="auto"/>
                    <w:bottom w:val="nil"/>
                    <w:right w:val="single" w:sz="4" w:space="0" w:color="auto"/>
                  </w:tcBorders>
                  <w:shd w:val="clear" w:color="auto" w:fill="auto"/>
                  <w:vAlign w:val="bottom"/>
                </w:tcPr>
                <w:p w14:paraId="7B9A9C40" w14:textId="1A053FC3" w:rsidR="008B6232" w:rsidRPr="007B3901" w:rsidRDefault="00ED28E9" w:rsidP="00390DDD">
                  <w:pPr>
                    <w:autoSpaceDE/>
                    <w:autoSpaceDN/>
                    <w:jc w:val="center"/>
                    <w:rPr>
                      <w:rFonts w:ascii="Calibri" w:hAnsi="Calibri"/>
                      <w:color w:val="000000"/>
                      <w:sz w:val="20"/>
                      <w:szCs w:val="22"/>
                    </w:rPr>
                  </w:pPr>
                  <w:r>
                    <w:rPr>
                      <w:rFonts w:ascii="Calibri" w:hAnsi="Calibri"/>
                      <w:color w:val="000000"/>
                      <w:sz w:val="20"/>
                      <w:szCs w:val="22"/>
                    </w:rPr>
                    <w:t>52</w:t>
                  </w:r>
                </w:p>
              </w:tc>
              <w:tc>
                <w:tcPr>
                  <w:tcW w:w="1260" w:type="dxa"/>
                  <w:tcBorders>
                    <w:top w:val="nil"/>
                    <w:left w:val="single" w:sz="4" w:space="0" w:color="auto"/>
                    <w:bottom w:val="nil"/>
                    <w:right w:val="single" w:sz="4" w:space="0" w:color="auto"/>
                  </w:tcBorders>
                  <w:shd w:val="clear" w:color="auto" w:fill="auto"/>
                  <w:noWrap/>
                  <w:vAlign w:val="bottom"/>
                </w:tcPr>
                <w:p w14:paraId="2CA84A59" w14:textId="477D9456" w:rsidR="008B6232" w:rsidRPr="007B3901" w:rsidRDefault="005F169C" w:rsidP="00390DDD">
                  <w:pPr>
                    <w:autoSpaceDE/>
                    <w:autoSpaceDN/>
                    <w:jc w:val="center"/>
                    <w:rPr>
                      <w:rFonts w:ascii="Calibri" w:hAnsi="Calibri"/>
                      <w:color w:val="000000"/>
                      <w:sz w:val="20"/>
                      <w:szCs w:val="22"/>
                    </w:rPr>
                  </w:pPr>
                  <w:r>
                    <w:rPr>
                      <w:rFonts w:ascii="Calibri" w:hAnsi="Calibri"/>
                      <w:color w:val="000000"/>
                      <w:sz w:val="20"/>
                      <w:szCs w:val="22"/>
                    </w:rPr>
                    <w:t>-</w:t>
                  </w:r>
                </w:p>
              </w:tc>
              <w:tc>
                <w:tcPr>
                  <w:tcW w:w="1530" w:type="dxa"/>
                  <w:tcBorders>
                    <w:top w:val="nil"/>
                    <w:left w:val="single" w:sz="4" w:space="0" w:color="auto"/>
                    <w:bottom w:val="nil"/>
                    <w:right w:val="single" w:sz="4" w:space="0" w:color="auto"/>
                  </w:tcBorders>
                  <w:shd w:val="clear" w:color="auto" w:fill="auto"/>
                  <w:vAlign w:val="bottom"/>
                </w:tcPr>
                <w:p w14:paraId="2FC18703" w14:textId="77470C66" w:rsidR="008B6232" w:rsidRPr="007B3901" w:rsidRDefault="005F169C" w:rsidP="00390DDD">
                  <w:pPr>
                    <w:autoSpaceDE/>
                    <w:autoSpaceDN/>
                    <w:jc w:val="center"/>
                    <w:rPr>
                      <w:rFonts w:ascii="Calibri" w:hAnsi="Calibri"/>
                      <w:color w:val="000000"/>
                      <w:sz w:val="20"/>
                      <w:szCs w:val="22"/>
                    </w:rPr>
                  </w:pPr>
                  <w:r>
                    <w:rPr>
                      <w:rFonts w:ascii="Calibri" w:hAnsi="Calibri"/>
                      <w:color w:val="000000"/>
                      <w:sz w:val="20"/>
                      <w:szCs w:val="22"/>
                    </w:rPr>
                    <w:t>-</w:t>
                  </w:r>
                </w:p>
              </w:tc>
              <w:tc>
                <w:tcPr>
                  <w:tcW w:w="1170" w:type="dxa"/>
                  <w:tcBorders>
                    <w:top w:val="nil"/>
                    <w:left w:val="single" w:sz="4" w:space="0" w:color="auto"/>
                    <w:bottom w:val="nil"/>
                    <w:right w:val="single" w:sz="4" w:space="0" w:color="auto"/>
                  </w:tcBorders>
                  <w:shd w:val="clear" w:color="auto" w:fill="auto"/>
                  <w:noWrap/>
                  <w:vAlign w:val="bottom"/>
                </w:tcPr>
                <w:p w14:paraId="5A783F4B" w14:textId="344DD85E" w:rsidR="008B6232" w:rsidRPr="007B3901" w:rsidRDefault="005F169C" w:rsidP="00390DDD">
                  <w:pPr>
                    <w:autoSpaceDE/>
                    <w:autoSpaceDN/>
                    <w:jc w:val="center"/>
                    <w:rPr>
                      <w:rFonts w:ascii="Calibri" w:hAnsi="Calibri"/>
                      <w:color w:val="000000"/>
                      <w:sz w:val="20"/>
                      <w:szCs w:val="22"/>
                    </w:rPr>
                  </w:pPr>
                  <w:r>
                    <w:rPr>
                      <w:rFonts w:ascii="Calibri" w:hAnsi="Calibri"/>
                      <w:color w:val="000000"/>
                      <w:sz w:val="20"/>
                      <w:szCs w:val="22"/>
                    </w:rPr>
                    <w:t>-</w:t>
                  </w:r>
                </w:p>
              </w:tc>
              <w:tc>
                <w:tcPr>
                  <w:tcW w:w="1389" w:type="dxa"/>
                  <w:gridSpan w:val="2"/>
                  <w:tcBorders>
                    <w:top w:val="nil"/>
                    <w:left w:val="single" w:sz="4" w:space="0" w:color="auto"/>
                    <w:bottom w:val="nil"/>
                    <w:right w:val="nil"/>
                  </w:tcBorders>
                  <w:shd w:val="clear" w:color="auto" w:fill="auto"/>
                  <w:vAlign w:val="bottom"/>
                </w:tcPr>
                <w:p w14:paraId="52211343" w14:textId="235CF9FC" w:rsidR="008B6232" w:rsidRPr="007B3901" w:rsidRDefault="005F169C" w:rsidP="00390DDD">
                  <w:pPr>
                    <w:autoSpaceDE/>
                    <w:autoSpaceDN/>
                    <w:jc w:val="center"/>
                    <w:rPr>
                      <w:rFonts w:ascii="Calibri" w:hAnsi="Calibri"/>
                      <w:color w:val="000000"/>
                      <w:sz w:val="20"/>
                      <w:szCs w:val="22"/>
                    </w:rPr>
                  </w:pPr>
                  <w:r>
                    <w:rPr>
                      <w:rFonts w:ascii="Calibri" w:hAnsi="Calibri"/>
                      <w:color w:val="000000"/>
                      <w:sz w:val="20"/>
                      <w:szCs w:val="22"/>
                    </w:rPr>
                    <w:t>-</w:t>
                  </w:r>
                </w:p>
              </w:tc>
            </w:tr>
            <w:tr w:rsidR="008B6232" w:rsidRPr="007B3901" w14:paraId="6117BD75" w14:textId="77777777" w:rsidTr="005F169C">
              <w:trPr>
                <w:gridAfter w:val="1"/>
                <w:wAfter w:w="6" w:type="dxa"/>
                <w:trHeight w:val="300"/>
              </w:trPr>
              <w:tc>
                <w:tcPr>
                  <w:tcW w:w="1532" w:type="dxa"/>
                  <w:tcBorders>
                    <w:top w:val="nil"/>
                    <w:left w:val="nil"/>
                    <w:right w:val="nil"/>
                  </w:tcBorders>
                  <w:shd w:val="clear" w:color="auto" w:fill="auto"/>
                  <w:noWrap/>
                  <w:vAlign w:val="bottom"/>
                </w:tcPr>
                <w:p w14:paraId="6B302168" w14:textId="6E13E614" w:rsidR="008B6232" w:rsidRPr="007B3901" w:rsidRDefault="008B6232" w:rsidP="00390DDD">
                  <w:pPr>
                    <w:autoSpaceDE/>
                    <w:autoSpaceDN/>
                    <w:rPr>
                      <w:rFonts w:ascii="Calibri" w:hAnsi="Calibri"/>
                      <w:color w:val="000000"/>
                      <w:sz w:val="20"/>
                      <w:szCs w:val="22"/>
                    </w:rPr>
                  </w:pPr>
                  <w:r w:rsidRPr="007B3901">
                    <w:rPr>
                      <w:rFonts w:ascii="Calibri" w:hAnsi="Calibri"/>
                      <w:color w:val="000000"/>
                      <w:sz w:val="20"/>
                      <w:szCs w:val="22"/>
                    </w:rPr>
                    <w:t>GETT</w:t>
                  </w:r>
                </w:p>
              </w:tc>
              <w:tc>
                <w:tcPr>
                  <w:tcW w:w="1260" w:type="dxa"/>
                  <w:tcBorders>
                    <w:top w:val="nil"/>
                    <w:left w:val="nil"/>
                    <w:right w:val="single" w:sz="4" w:space="0" w:color="auto"/>
                  </w:tcBorders>
                  <w:shd w:val="clear" w:color="auto" w:fill="auto"/>
                  <w:noWrap/>
                  <w:vAlign w:val="bottom"/>
                </w:tcPr>
                <w:p w14:paraId="307E9229" w14:textId="52BABA62" w:rsidR="008B6232" w:rsidRPr="007B3901" w:rsidRDefault="00D15F32" w:rsidP="00390DDD">
                  <w:pPr>
                    <w:autoSpaceDE/>
                    <w:autoSpaceDN/>
                    <w:jc w:val="center"/>
                    <w:rPr>
                      <w:rFonts w:ascii="Calibri" w:hAnsi="Calibri"/>
                      <w:color w:val="000000"/>
                      <w:sz w:val="20"/>
                      <w:szCs w:val="22"/>
                    </w:rPr>
                  </w:pPr>
                  <w:r>
                    <w:rPr>
                      <w:rFonts w:ascii="Calibri" w:hAnsi="Calibri"/>
                      <w:color w:val="000000"/>
                      <w:sz w:val="20"/>
                      <w:szCs w:val="22"/>
                    </w:rPr>
                    <w:t>1,</w:t>
                  </w:r>
                  <w:r w:rsidR="005E17EA">
                    <w:rPr>
                      <w:rFonts w:ascii="Calibri" w:hAnsi="Calibri"/>
                      <w:color w:val="000000"/>
                      <w:sz w:val="20"/>
                      <w:szCs w:val="22"/>
                    </w:rPr>
                    <w:t>26</w:t>
                  </w:r>
                  <w:r>
                    <w:rPr>
                      <w:rFonts w:ascii="Calibri" w:hAnsi="Calibri"/>
                      <w:color w:val="000000"/>
                      <w:sz w:val="20"/>
                      <w:szCs w:val="22"/>
                    </w:rPr>
                    <w:t>5</w:t>
                  </w:r>
                </w:p>
              </w:tc>
              <w:tc>
                <w:tcPr>
                  <w:tcW w:w="1350" w:type="dxa"/>
                  <w:tcBorders>
                    <w:top w:val="nil"/>
                    <w:left w:val="single" w:sz="4" w:space="0" w:color="auto"/>
                    <w:right w:val="single" w:sz="4" w:space="0" w:color="auto"/>
                  </w:tcBorders>
                  <w:shd w:val="clear" w:color="auto" w:fill="auto"/>
                  <w:vAlign w:val="bottom"/>
                </w:tcPr>
                <w:p w14:paraId="3B3DD00E" w14:textId="37D9560E" w:rsidR="008B6232" w:rsidRPr="007B3901" w:rsidRDefault="00EA185C" w:rsidP="00390DDD">
                  <w:pPr>
                    <w:autoSpaceDE/>
                    <w:autoSpaceDN/>
                    <w:jc w:val="center"/>
                    <w:rPr>
                      <w:rFonts w:ascii="Calibri" w:hAnsi="Calibri"/>
                      <w:color w:val="000000"/>
                      <w:sz w:val="20"/>
                      <w:szCs w:val="22"/>
                    </w:rPr>
                  </w:pPr>
                  <w:r>
                    <w:rPr>
                      <w:rFonts w:ascii="Calibri" w:hAnsi="Calibri"/>
                      <w:color w:val="000000"/>
                      <w:sz w:val="20"/>
                      <w:szCs w:val="22"/>
                    </w:rPr>
                    <w:t>112</w:t>
                  </w:r>
                </w:p>
              </w:tc>
              <w:tc>
                <w:tcPr>
                  <w:tcW w:w="1260" w:type="dxa"/>
                  <w:tcBorders>
                    <w:top w:val="nil"/>
                    <w:left w:val="single" w:sz="4" w:space="0" w:color="auto"/>
                    <w:right w:val="single" w:sz="4" w:space="0" w:color="auto"/>
                  </w:tcBorders>
                  <w:shd w:val="clear" w:color="auto" w:fill="auto"/>
                  <w:noWrap/>
                  <w:vAlign w:val="bottom"/>
                </w:tcPr>
                <w:p w14:paraId="34B773F0" w14:textId="4C6F60CA" w:rsidR="008B6232" w:rsidRPr="007B3901" w:rsidRDefault="00546415" w:rsidP="00390DDD">
                  <w:pPr>
                    <w:autoSpaceDE/>
                    <w:autoSpaceDN/>
                    <w:jc w:val="center"/>
                    <w:rPr>
                      <w:rFonts w:ascii="Calibri" w:hAnsi="Calibri"/>
                      <w:color w:val="000000"/>
                      <w:sz w:val="20"/>
                      <w:szCs w:val="22"/>
                    </w:rPr>
                  </w:pPr>
                  <w:r>
                    <w:rPr>
                      <w:rFonts w:ascii="Calibri" w:hAnsi="Calibri"/>
                      <w:color w:val="000000"/>
                      <w:sz w:val="20"/>
                      <w:szCs w:val="22"/>
                    </w:rPr>
                    <w:t>842</w:t>
                  </w:r>
                </w:p>
              </w:tc>
              <w:tc>
                <w:tcPr>
                  <w:tcW w:w="1530" w:type="dxa"/>
                  <w:tcBorders>
                    <w:top w:val="nil"/>
                    <w:left w:val="single" w:sz="4" w:space="0" w:color="auto"/>
                    <w:right w:val="single" w:sz="4" w:space="0" w:color="auto"/>
                  </w:tcBorders>
                  <w:shd w:val="clear" w:color="auto" w:fill="auto"/>
                  <w:vAlign w:val="bottom"/>
                </w:tcPr>
                <w:p w14:paraId="66D4993E" w14:textId="22FD71B9" w:rsidR="008B6232" w:rsidRPr="007B3901" w:rsidRDefault="00E70F4A" w:rsidP="00390DDD">
                  <w:pPr>
                    <w:autoSpaceDE/>
                    <w:autoSpaceDN/>
                    <w:jc w:val="center"/>
                    <w:rPr>
                      <w:rFonts w:ascii="Calibri" w:hAnsi="Calibri"/>
                      <w:color w:val="000000"/>
                      <w:sz w:val="20"/>
                      <w:szCs w:val="22"/>
                    </w:rPr>
                  </w:pPr>
                  <w:r>
                    <w:rPr>
                      <w:rFonts w:ascii="Calibri" w:hAnsi="Calibri"/>
                      <w:color w:val="000000"/>
                      <w:sz w:val="20"/>
                      <w:szCs w:val="22"/>
                    </w:rPr>
                    <w:t>73</w:t>
                  </w:r>
                </w:p>
              </w:tc>
              <w:tc>
                <w:tcPr>
                  <w:tcW w:w="1170" w:type="dxa"/>
                  <w:tcBorders>
                    <w:top w:val="nil"/>
                    <w:left w:val="single" w:sz="4" w:space="0" w:color="auto"/>
                    <w:right w:val="single" w:sz="4" w:space="0" w:color="auto"/>
                  </w:tcBorders>
                  <w:shd w:val="clear" w:color="auto" w:fill="auto"/>
                  <w:noWrap/>
                  <w:vAlign w:val="bottom"/>
                </w:tcPr>
                <w:p w14:paraId="59648860" w14:textId="1C8A2C45" w:rsidR="008B6232" w:rsidRPr="007B3901" w:rsidRDefault="009A1E1E" w:rsidP="00390DDD">
                  <w:pPr>
                    <w:autoSpaceDE/>
                    <w:autoSpaceDN/>
                    <w:jc w:val="center"/>
                    <w:rPr>
                      <w:rFonts w:ascii="Calibri" w:hAnsi="Calibri"/>
                      <w:color w:val="000000"/>
                      <w:sz w:val="20"/>
                      <w:szCs w:val="22"/>
                    </w:rPr>
                  </w:pPr>
                  <w:r>
                    <w:rPr>
                      <w:rFonts w:ascii="Calibri" w:hAnsi="Calibri"/>
                      <w:color w:val="000000"/>
                      <w:sz w:val="20"/>
                      <w:szCs w:val="22"/>
                    </w:rPr>
                    <w:t>443</w:t>
                  </w:r>
                </w:p>
              </w:tc>
              <w:tc>
                <w:tcPr>
                  <w:tcW w:w="1389" w:type="dxa"/>
                  <w:gridSpan w:val="2"/>
                  <w:tcBorders>
                    <w:top w:val="nil"/>
                    <w:left w:val="single" w:sz="4" w:space="0" w:color="auto"/>
                    <w:right w:val="nil"/>
                  </w:tcBorders>
                  <w:shd w:val="clear" w:color="auto" w:fill="auto"/>
                  <w:vAlign w:val="bottom"/>
                </w:tcPr>
                <w:p w14:paraId="00D0B0B5" w14:textId="70007C3A" w:rsidR="008B6232" w:rsidRPr="007B3901" w:rsidRDefault="00EA185C" w:rsidP="00390DDD">
                  <w:pPr>
                    <w:autoSpaceDE/>
                    <w:autoSpaceDN/>
                    <w:jc w:val="center"/>
                    <w:rPr>
                      <w:rFonts w:ascii="Calibri" w:hAnsi="Calibri"/>
                      <w:color w:val="000000"/>
                      <w:sz w:val="20"/>
                      <w:szCs w:val="22"/>
                    </w:rPr>
                  </w:pPr>
                  <w:r>
                    <w:rPr>
                      <w:rFonts w:ascii="Calibri" w:hAnsi="Calibri"/>
                      <w:color w:val="000000"/>
                      <w:sz w:val="20"/>
                      <w:szCs w:val="22"/>
                    </w:rPr>
                    <w:t>2</w:t>
                  </w:r>
                  <w:r w:rsidR="00E70F4A">
                    <w:rPr>
                      <w:rFonts w:ascii="Calibri" w:hAnsi="Calibri"/>
                      <w:color w:val="000000"/>
                      <w:sz w:val="20"/>
                      <w:szCs w:val="22"/>
                    </w:rPr>
                    <w:t>8</w:t>
                  </w:r>
                </w:p>
              </w:tc>
            </w:tr>
            <w:tr w:rsidR="008B6232" w:rsidRPr="007B3901" w14:paraId="3C41C7D3" w14:textId="77777777" w:rsidTr="009725AF">
              <w:trPr>
                <w:gridAfter w:val="1"/>
                <w:wAfter w:w="6" w:type="dxa"/>
                <w:trHeight w:val="414"/>
              </w:trPr>
              <w:tc>
                <w:tcPr>
                  <w:tcW w:w="1532" w:type="dxa"/>
                  <w:tcBorders>
                    <w:top w:val="nil"/>
                    <w:left w:val="nil"/>
                    <w:bottom w:val="single" w:sz="4" w:space="0" w:color="auto"/>
                    <w:right w:val="nil"/>
                  </w:tcBorders>
                  <w:shd w:val="clear" w:color="auto" w:fill="auto"/>
                  <w:noWrap/>
                  <w:vAlign w:val="bottom"/>
                </w:tcPr>
                <w:p w14:paraId="66CC2A10" w14:textId="77777777" w:rsidR="008B6232" w:rsidRPr="007B3901" w:rsidRDefault="008B6232" w:rsidP="00390DDD">
                  <w:pPr>
                    <w:autoSpaceDE/>
                    <w:autoSpaceDN/>
                    <w:jc w:val="center"/>
                    <w:rPr>
                      <w:rFonts w:ascii="Calibri" w:hAnsi="Calibri"/>
                      <w:color w:val="000000"/>
                      <w:sz w:val="20"/>
                      <w:szCs w:val="22"/>
                    </w:rPr>
                  </w:pPr>
                  <w:r w:rsidRPr="007B3901">
                    <w:rPr>
                      <w:rFonts w:ascii="Calibri" w:hAnsi="Calibri"/>
                      <w:color w:val="000000"/>
                      <w:sz w:val="20"/>
                      <w:szCs w:val="22"/>
                    </w:rPr>
                    <w:t>TOTAL</w:t>
                  </w:r>
                </w:p>
              </w:tc>
              <w:tc>
                <w:tcPr>
                  <w:tcW w:w="1260" w:type="dxa"/>
                  <w:tcBorders>
                    <w:top w:val="nil"/>
                    <w:left w:val="nil"/>
                    <w:bottom w:val="single" w:sz="4" w:space="0" w:color="auto"/>
                    <w:right w:val="single" w:sz="4" w:space="0" w:color="auto"/>
                  </w:tcBorders>
                  <w:shd w:val="clear" w:color="auto" w:fill="auto"/>
                  <w:noWrap/>
                  <w:vAlign w:val="bottom"/>
                </w:tcPr>
                <w:p w14:paraId="41769715" w14:textId="79F55A8E" w:rsidR="008B6232" w:rsidRPr="007B3901" w:rsidRDefault="00515D76" w:rsidP="00390DDD">
                  <w:pPr>
                    <w:autoSpaceDE/>
                    <w:autoSpaceDN/>
                    <w:jc w:val="center"/>
                    <w:rPr>
                      <w:rFonts w:ascii="Calibri" w:hAnsi="Calibri"/>
                      <w:color w:val="000000"/>
                      <w:sz w:val="20"/>
                      <w:szCs w:val="22"/>
                    </w:rPr>
                  </w:pPr>
                  <w:r>
                    <w:rPr>
                      <w:rFonts w:ascii="Calibri" w:hAnsi="Calibri"/>
                      <w:color w:val="000000"/>
                      <w:sz w:val="20"/>
                      <w:szCs w:val="22"/>
                    </w:rPr>
                    <w:t>1,</w:t>
                  </w:r>
                  <w:r w:rsidR="0055482A">
                    <w:rPr>
                      <w:rFonts w:ascii="Calibri" w:hAnsi="Calibri"/>
                      <w:color w:val="000000"/>
                      <w:sz w:val="20"/>
                      <w:szCs w:val="22"/>
                    </w:rPr>
                    <w:t>7</w:t>
                  </w:r>
                  <w:r w:rsidR="005E17EA">
                    <w:rPr>
                      <w:rFonts w:ascii="Calibri" w:hAnsi="Calibri"/>
                      <w:color w:val="000000"/>
                      <w:sz w:val="20"/>
                      <w:szCs w:val="22"/>
                    </w:rPr>
                    <w:t>6</w:t>
                  </w:r>
                  <w:r>
                    <w:rPr>
                      <w:rFonts w:ascii="Calibri" w:hAnsi="Calibri"/>
                      <w:color w:val="000000"/>
                      <w:sz w:val="20"/>
                      <w:szCs w:val="22"/>
                    </w:rPr>
                    <w:t>5</w:t>
                  </w:r>
                </w:p>
              </w:tc>
              <w:tc>
                <w:tcPr>
                  <w:tcW w:w="1350" w:type="dxa"/>
                  <w:tcBorders>
                    <w:top w:val="nil"/>
                    <w:left w:val="single" w:sz="4" w:space="0" w:color="auto"/>
                    <w:bottom w:val="single" w:sz="4" w:space="0" w:color="auto"/>
                    <w:right w:val="single" w:sz="4" w:space="0" w:color="auto"/>
                  </w:tcBorders>
                  <w:shd w:val="clear" w:color="auto" w:fill="auto"/>
                  <w:vAlign w:val="bottom"/>
                </w:tcPr>
                <w:p w14:paraId="1AECB425" w14:textId="1C9EE8F3" w:rsidR="008B6232" w:rsidRPr="007B3901" w:rsidRDefault="00EA185C" w:rsidP="00390DDD">
                  <w:pPr>
                    <w:autoSpaceDE/>
                    <w:autoSpaceDN/>
                    <w:jc w:val="center"/>
                    <w:rPr>
                      <w:rFonts w:ascii="Calibri" w:hAnsi="Calibri"/>
                      <w:color w:val="000000"/>
                      <w:sz w:val="20"/>
                      <w:szCs w:val="22"/>
                    </w:rPr>
                  </w:pPr>
                  <w:r>
                    <w:rPr>
                      <w:rFonts w:ascii="Calibri" w:hAnsi="Calibri"/>
                      <w:color w:val="000000"/>
                      <w:sz w:val="20"/>
                      <w:szCs w:val="22"/>
                    </w:rPr>
                    <w:t>164</w:t>
                  </w:r>
                </w:p>
              </w:tc>
              <w:tc>
                <w:tcPr>
                  <w:tcW w:w="1260" w:type="dxa"/>
                  <w:tcBorders>
                    <w:top w:val="nil"/>
                    <w:left w:val="single" w:sz="4" w:space="0" w:color="auto"/>
                    <w:bottom w:val="single" w:sz="4" w:space="0" w:color="auto"/>
                    <w:right w:val="single" w:sz="4" w:space="0" w:color="auto"/>
                  </w:tcBorders>
                  <w:shd w:val="clear" w:color="auto" w:fill="auto"/>
                  <w:noWrap/>
                  <w:vAlign w:val="bottom"/>
                </w:tcPr>
                <w:p w14:paraId="6ADBF0B9" w14:textId="4B019B4C" w:rsidR="008B6232" w:rsidRPr="007B3901" w:rsidRDefault="00515D76" w:rsidP="00390DDD">
                  <w:pPr>
                    <w:autoSpaceDE/>
                    <w:autoSpaceDN/>
                    <w:jc w:val="center"/>
                    <w:rPr>
                      <w:rFonts w:ascii="Calibri" w:hAnsi="Calibri"/>
                      <w:color w:val="000000"/>
                      <w:sz w:val="20"/>
                      <w:szCs w:val="22"/>
                    </w:rPr>
                  </w:pPr>
                  <w:r>
                    <w:rPr>
                      <w:rFonts w:ascii="Calibri" w:hAnsi="Calibri"/>
                      <w:color w:val="000000"/>
                      <w:sz w:val="20"/>
                      <w:szCs w:val="22"/>
                    </w:rPr>
                    <w:t>842</w:t>
                  </w:r>
                </w:p>
              </w:tc>
              <w:tc>
                <w:tcPr>
                  <w:tcW w:w="1530" w:type="dxa"/>
                  <w:tcBorders>
                    <w:top w:val="nil"/>
                    <w:left w:val="single" w:sz="4" w:space="0" w:color="auto"/>
                    <w:bottom w:val="single" w:sz="4" w:space="0" w:color="auto"/>
                    <w:right w:val="single" w:sz="4" w:space="0" w:color="auto"/>
                  </w:tcBorders>
                  <w:shd w:val="clear" w:color="auto" w:fill="auto"/>
                  <w:vAlign w:val="bottom"/>
                </w:tcPr>
                <w:p w14:paraId="4C209E6D" w14:textId="1869AA44" w:rsidR="008B6232" w:rsidRPr="007B3901" w:rsidRDefault="00E70F4A" w:rsidP="00390DDD">
                  <w:pPr>
                    <w:autoSpaceDE/>
                    <w:autoSpaceDN/>
                    <w:jc w:val="center"/>
                    <w:rPr>
                      <w:rFonts w:ascii="Calibri" w:hAnsi="Calibri"/>
                      <w:color w:val="000000"/>
                      <w:sz w:val="20"/>
                      <w:szCs w:val="22"/>
                    </w:rPr>
                  </w:pPr>
                  <w:r>
                    <w:rPr>
                      <w:rFonts w:ascii="Calibri" w:hAnsi="Calibri"/>
                      <w:color w:val="000000"/>
                      <w:sz w:val="20"/>
                      <w:szCs w:val="22"/>
                    </w:rPr>
                    <w:t>73</w:t>
                  </w: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5851D484" w14:textId="461BD8E5" w:rsidR="008B6232" w:rsidRPr="007B3901" w:rsidRDefault="00515D76" w:rsidP="00390DDD">
                  <w:pPr>
                    <w:autoSpaceDE/>
                    <w:autoSpaceDN/>
                    <w:jc w:val="center"/>
                    <w:rPr>
                      <w:rFonts w:ascii="Calibri" w:hAnsi="Calibri"/>
                      <w:color w:val="000000"/>
                      <w:sz w:val="20"/>
                      <w:szCs w:val="22"/>
                    </w:rPr>
                  </w:pPr>
                  <w:r>
                    <w:rPr>
                      <w:rFonts w:ascii="Calibri" w:hAnsi="Calibri"/>
                      <w:color w:val="000000"/>
                      <w:sz w:val="20"/>
                      <w:szCs w:val="22"/>
                    </w:rPr>
                    <w:t>443</w:t>
                  </w:r>
                </w:p>
              </w:tc>
              <w:tc>
                <w:tcPr>
                  <w:tcW w:w="1389" w:type="dxa"/>
                  <w:gridSpan w:val="2"/>
                  <w:tcBorders>
                    <w:top w:val="nil"/>
                    <w:left w:val="single" w:sz="4" w:space="0" w:color="auto"/>
                    <w:bottom w:val="single" w:sz="4" w:space="0" w:color="auto"/>
                    <w:right w:val="nil"/>
                  </w:tcBorders>
                  <w:shd w:val="clear" w:color="auto" w:fill="auto"/>
                  <w:vAlign w:val="bottom"/>
                </w:tcPr>
                <w:p w14:paraId="5652A99D" w14:textId="28B5C294" w:rsidR="008B6232" w:rsidRPr="007B3901" w:rsidRDefault="00EA185C" w:rsidP="00390DDD">
                  <w:pPr>
                    <w:autoSpaceDE/>
                    <w:autoSpaceDN/>
                    <w:jc w:val="center"/>
                    <w:rPr>
                      <w:rFonts w:ascii="Calibri" w:hAnsi="Calibri"/>
                      <w:color w:val="000000"/>
                      <w:sz w:val="20"/>
                      <w:szCs w:val="22"/>
                    </w:rPr>
                  </w:pPr>
                  <w:r>
                    <w:rPr>
                      <w:rFonts w:ascii="Calibri" w:hAnsi="Calibri"/>
                      <w:color w:val="000000"/>
                      <w:sz w:val="20"/>
                      <w:szCs w:val="22"/>
                    </w:rPr>
                    <w:t>2</w:t>
                  </w:r>
                  <w:r w:rsidR="00E70F4A">
                    <w:rPr>
                      <w:rFonts w:ascii="Calibri" w:hAnsi="Calibri"/>
                      <w:color w:val="000000"/>
                      <w:sz w:val="20"/>
                      <w:szCs w:val="22"/>
                    </w:rPr>
                    <w:t>8</w:t>
                  </w:r>
                </w:p>
              </w:tc>
            </w:tr>
          </w:tbl>
          <w:p w14:paraId="040BD0AD" w14:textId="77777777" w:rsidR="007B3901" w:rsidRDefault="007B3901" w:rsidP="007B3901">
            <w:pPr>
              <w:rPr>
                <w:rFonts w:asciiTheme="minorHAnsi" w:hAnsiTheme="minorHAnsi" w:cstheme="minorHAnsi"/>
                <w:sz w:val="22"/>
                <w:szCs w:val="22"/>
              </w:rPr>
            </w:pPr>
          </w:p>
          <w:p w14:paraId="5D503F31" w14:textId="624D2C1E" w:rsidR="005F169C" w:rsidRDefault="007475C7" w:rsidP="007B3901">
            <w:pPr>
              <w:rPr>
                <w:rFonts w:asciiTheme="minorHAnsi" w:hAnsiTheme="minorHAnsi" w:cstheme="minorHAnsi"/>
                <w:sz w:val="22"/>
                <w:szCs w:val="22"/>
              </w:rPr>
            </w:pPr>
            <w:r>
              <w:rPr>
                <w:rFonts w:asciiTheme="minorHAnsi" w:hAnsiTheme="minorHAnsi" w:cstheme="minorHAnsi"/>
                <w:sz w:val="22"/>
                <w:szCs w:val="22"/>
              </w:rPr>
              <w:t xml:space="preserve">EISE is expected to have a slightly higher response rate than GETT because </w:t>
            </w:r>
            <w:r w:rsidR="005E17EA">
              <w:rPr>
                <w:rFonts w:asciiTheme="minorHAnsi" w:hAnsiTheme="minorHAnsi" w:cstheme="minorHAnsi"/>
                <w:sz w:val="22"/>
                <w:szCs w:val="22"/>
              </w:rPr>
              <w:t>presidential sites tend to have higher response rate compared to other historic sites as shown</w:t>
            </w:r>
            <w:r w:rsidR="00E70F4A">
              <w:rPr>
                <w:rFonts w:asciiTheme="minorHAnsi" w:hAnsiTheme="minorHAnsi" w:cstheme="minorHAnsi"/>
                <w:sz w:val="22"/>
                <w:szCs w:val="22"/>
              </w:rPr>
              <w:t xml:space="preserve"> in the table</w:t>
            </w:r>
            <w:r w:rsidR="005E17EA">
              <w:rPr>
                <w:rFonts w:asciiTheme="minorHAnsi" w:hAnsiTheme="minorHAnsi" w:cstheme="minorHAnsi"/>
                <w:sz w:val="22"/>
                <w:szCs w:val="22"/>
              </w:rPr>
              <w:t xml:space="preserve"> above.</w:t>
            </w:r>
            <w:r w:rsidR="00FF0181">
              <w:rPr>
                <w:rFonts w:asciiTheme="minorHAnsi" w:hAnsiTheme="minorHAnsi" w:cstheme="minorHAnsi"/>
                <w:sz w:val="22"/>
                <w:szCs w:val="22"/>
              </w:rPr>
              <w:t xml:space="preserve"> </w:t>
            </w:r>
            <w:r w:rsidR="004D6C9B">
              <w:rPr>
                <w:rFonts w:asciiTheme="minorHAnsi" w:hAnsiTheme="minorHAnsi" w:cstheme="minorHAnsi"/>
                <w:noProof/>
                <w:sz w:val="22"/>
                <w:szCs w:val="22"/>
              </w:rPr>
              <w:t>Also</w:t>
            </w:r>
            <w:r w:rsidR="009725AF">
              <w:rPr>
                <w:rFonts w:asciiTheme="minorHAnsi" w:hAnsiTheme="minorHAnsi" w:cstheme="minorHAnsi"/>
                <w:sz w:val="22"/>
                <w:szCs w:val="22"/>
              </w:rPr>
              <w:t>,</w:t>
            </w:r>
            <w:r w:rsidR="00FF0181">
              <w:rPr>
                <w:rFonts w:asciiTheme="minorHAnsi" w:hAnsiTheme="minorHAnsi" w:cstheme="minorHAnsi"/>
                <w:sz w:val="22"/>
                <w:szCs w:val="22"/>
              </w:rPr>
              <w:t xml:space="preserve"> since the access to EISE is limited visitors to EISE are likely to be </w:t>
            </w:r>
            <w:r w:rsidR="00C00026">
              <w:rPr>
                <w:rFonts w:asciiTheme="minorHAnsi" w:hAnsiTheme="minorHAnsi" w:cstheme="minorHAnsi"/>
                <w:sz w:val="22"/>
                <w:szCs w:val="22"/>
              </w:rPr>
              <w:t xml:space="preserve">more </w:t>
            </w:r>
            <w:r w:rsidR="00FF0181">
              <w:rPr>
                <w:rFonts w:asciiTheme="minorHAnsi" w:hAnsiTheme="minorHAnsi" w:cstheme="minorHAnsi"/>
                <w:sz w:val="22"/>
                <w:szCs w:val="22"/>
              </w:rPr>
              <w:t>committed</w:t>
            </w:r>
            <w:r w:rsidR="00637916">
              <w:rPr>
                <w:rFonts w:asciiTheme="minorHAnsi" w:hAnsiTheme="minorHAnsi" w:cstheme="minorHAnsi"/>
                <w:sz w:val="22"/>
                <w:szCs w:val="22"/>
              </w:rPr>
              <w:t xml:space="preserve"> </w:t>
            </w:r>
            <w:r w:rsidR="00C00026">
              <w:rPr>
                <w:rFonts w:asciiTheme="minorHAnsi" w:hAnsiTheme="minorHAnsi" w:cstheme="minorHAnsi"/>
                <w:sz w:val="22"/>
                <w:szCs w:val="22"/>
              </w:rPr>
              <w:t>to the site and supportive of the survey effort.</w:t>
            </w:r>
          </w:p>
          <w:p w14:paraId="728EAD0C" w14:textId="77777777" w:rsidR="0081030C" w:rsidRDefault="0081030C" w:rsidP="007B3901">
            <w:pPr>
              <w:rPr>
                <w:rFonts w:asciiTheme="minorHAnsi" w:hAnsiTheme="minorHAnsi" w:cstheme="minorHAnsi"/>
                <w:sz w:val="22"/>
                <w:szCs w:val="22"/>
              </w:rPr>
            </w:pPr>
          </w:p>
          <w:tbl>
            <w:tblPr>
              <w:tblW w:w="8262" w:type="dxa"/>
              <w:tblInd w:w="527" w:type="dxa"/>
              <w:tblLayout w:type="fixed"/>
              <w:tblLook w:val="04A0" w:firstRow="1" w:lastRow="0" w:firstColumn="1" w:lastColumn="0" w:noHBand="0" w:noVBand="1"/>
            </w:tblPr>
            <w:tblGrid>
              <w:gridCol w:w="1170"/>
              <w:gridCol w:w="1710"/>
              <w:gridCol w:w="1710"/>
              <w:gridCol w:w="1890"/>
              <w:gridCol w:w="1782"/>
            </w:tblGrid>
            <w:tr w:rsidR="009725AF" w:rsidRPr="0079538B" w14:paraId="2E630446" w14:textId="77777777" w:rsidTr="009725AF">
              <w:trPr>
                <w:trHeight w:val="296"/>
              </w:trPr>
              <w:tc>
                <w:tcPr>
                  <w:tcW w:w="8262" w:type="dxa"/>
                  <w:gridSpan w:val="5"/>
                  <w:tcBorders>
                    <w:left w:val="nil"/>
                    <w:bottom w:val="single" w:sz="4" w:space="0" w:color="auto"/>
                    <w:right w:val="nil"/>
                  </w:tcBorders>
                  <w:shd w:val="clear" w:color="auto" w:fill="auto"/>
                  <w:noWrap/>
                  <w:vAlign w:val="bottom"/>
                  <w:hideMark/>
                </w:tcPr>
                <w:p w14:paraId="7E481538" w14:textId="76930458" w:rsidR="009725AF" w:rsidRPr="008B6232" w:rsidRDefault="009725AF" w:rsidP="009725AF">
                  <w:pPr>
                    <w:rPr>
                      <w:rFonts w:asciiTheme="minorHAnsi" w:hAnsiTheme="minorHAnsi"/>
                      <w:b/>
                      <w:color w:val="000000"/>
                      <w:sz w:val="20"/>
                      <w:szCs w:val="18"/>
                    </w:rPr>
                  </w:pPr>
                  <w:r>
                    <w:rPr>
                      <w:rFonts w:asciiTheme="minorHAnsi" w:hAnsiTheme="minorHAnsi"/>
                      <w:b/>
                      <w:color w:val="000000"/>
                      <w:sz w:val="20"/>
                      <w:szCs w:val="18"/>
                    </w:rPr>
                    <w:t>Expected Mail Back Response R</w:t>
                  </w:r>
                  <w:r w:rsidRPr="00D000EF">
                    <w:rPr>
                      <w:rFonts w:asciiTheme="minorHAnsi" w:hAnsiTheme="minorHAnsi"/>
                      <w:b/>
                      <w:color w:val="000000"/>
                      <w:sz w:val="20"/>
                      <w:szCs w:val="18"/>
                    </w:rPr>
                    <w:t xml:space="preserve">ates </w:t>
                  </w:r>
                </w:p>
              </w:tc>
            </w:tr>
            <w:tr w:rsidR="007475C7" w:rsidRPr="0079538B" w14:paraId="440F631F" w14:textId="5D133B4B" w:rsidTr="009725AF">
              <w:trPr>
                <w:trHeight w:val="395"/>
              </w:trPr>
              <w:tc>
                <w:tcPr>
                  <w:tcW w:w="1170" w:type="dxa"/>
                  <w:tcBorders>
                    <w:top w:val="single" w:sz="4" w:space="0" w:color="auto"/>
                    <w:left w:val="nil"/>
                    <w:bottom w:val="nil"/>
                    <w:right w:val="nil"/>
                  </w:tcBorders>
                  <w:shd w:val="clear" w:color="auto" w:fill="auto"/>
                  <w:noWrap/>
                  <w:vAlign w:val="bottom"/>
                  <w:hideMark/>
                </w:tcPr>
                <w:p w14:paraId="27A7BFBB" w14:textId="77777777" w:rsidR="007475C7" w:rsidRPr="00E51446" w:rsidRDefault="007475C7" w:rsidP="00390DDD">
                  <w:pPr>
                    <w:jc w:val="center"/>
                    <w:rPr>
                      <w:rFonts w:asciiTheme="minorHAnsi" w:hAnsiTheme="minorHAnsi"/>
                      <w:b/>
                      <w:color w:val="000000"/>
                      <w:sz w:val="20"/>
                      <w:szCs w:val="20"/>
                    </w:rPr>
                  </w:pPr>
                </w:p>
              </w:tc>
              <w:tc>
                <w:tcPr>
                  <w:tcW w:w="1710" w:type="dxa"/>
                  <w:tcBorders>
                    <w:top w:val="single" w:sz="4" w:space="0" w:color="auto"/>
                    <w:left w:val="nil"/>
                    <w:bottom w:val="single" w:sz="4" w:space="0" w:color="auto"/>
                  </w:tcBorders>
                  <w:shd w:val="clear" w:color="auto" w:fill="D9D9D9" w:themeFill="background1" w:themeFillShade="D9"/>
                  <w:noWrap/>
                  <w:vAlign w:val="center"/>
                </w:tcPr>
                <w:p w14:paraId="04C463E4" w14:textId="640A6D26" w:rsidR="007475C7" w:rsidRPr="00D000EF" w:rsidRDefault="007475C7" w:rsidP="008B6232">
                  <w:pPr>
                    <w:jc w:val="center"/>
                    <w:rPr>
                      <w:rFonts w:asciiTheme="minorHAnsi" w:hAnsiTheme="minorHAnsi"/>
                      <w:b/>
                      <w:color w:val="000000"/>
                      <w:sz w:val="18"/>
                      <w:szCs w:val="20"/>
                    </w:rPr>
                  </w:pPr>
                  <w:r w:rsidRPr="005A1528">
                    <w:rPr>
                      <w:rFonts w:asciiTheme="minorHAnsi" w:hAnsiTheme="minorHAnsi" w:cstheme="minorHAnsi"/>
                      <w:b/>
                      <w:sz w:val="20"/>
                      <w:szCs w:val="22"/>
                    </w:rPr>
                    <w:t>On-site acceptance</w:t>
                  </w:r>
                </w:p>
              </w:tc>
              <w:tc>
                <w:tcPr>
                  <w:tcW w:w="1710" w:type="dxa"/>
                  <w:tcBorders>
                    <w:top w:val="single" w:sz="4" w:space="0" w:color="auto"/>
                    <w:bottom w:val="single" w:sz="4" w:space="0" w:color="auto"/>
                  </w:tcBorders>
                  <w:shd w:val="clear" w:color="auto" w:fill="D9D9D9" w:themeFill="background1" w:themeFillShade="D9"/>
                  <w:vAlign w:val="center"/>
                </w:tcPr>
                <w:p w14:paraId="09787635" w14:textId="28693E79" w:rsidR="007475C7" w:rsidRPr="005F169C" w:rsidRDefault="007475C7" w:rsidP="005F169C">
                  <w:pPr>
                    <w:jc w:val="center"/>
                    <w:rPr>
                      <w:rFonts w:asciiTheme="minorHAnsi" w:hAnsiTheme="minorHAnsi"/>
                      <w:b/>
                      <w:color w:val="000000"/>
                      <w:sz w:val="20"/>
                      <w:szCs w:val="20"/>
                    </w:rPr>
                  </w:pPr>
                  <w:r w:rsidRPr="005F169C">
                    <w:rPr>
                      <w:rFonts w:asciiTheme="minorHAnsi" w:hAnsiTheme="minorHAnsi"/>
                      <w:b/>
                      <w:color w:val="000000"/>
                      <w:sz w:val="20"/>
                      <w:szCs w:val="20"/>
                    </w:rPr>
                    <w:t xml:space="preserve">Response rate </w:t>
                  </w:r>
                </w:p>
              </w:tc>
              <w:tc>
                <w:tcPr>
                  <w:tcW w:w="1890" w:type="dxa"/>
                  <w:tcBorders>
                    <w:top w:val="single" w:sz="4" w:space="0" w:color="auto"/>
                    <w:bottom w:val="single" w:sz="4" w:space="0" w:color="auto"/>
                  </w:tcBorders>
                  <w:shd w:val="clear" w:color="auto" w:fill="D9D9D9" w:themeFill="background1" w:themeFillShade="D9"/>
                  <w:vAlign w:val="center"/>
                </w:tcPr>
                <w:p w14:paraId="64D60FAB" w14:textId="77777777" w:rsidR="007475C7" w:rsidRPr="005F169C" w:rsidRDefault="007475C7" w:rsidP="00026318">
                  <w:pPr>
                    <w:jc w:val="center"/>
                    <w:rPr>
                      <w:rFonts w:asciiTheme="minorHAnsi" w:hAnsiTheme="minorHAnsi"/>
                      <w:b/>
                      <w:color w:val="000000"/>
                      <w:sz w:val="20"/>
                      <w:szCs w:val="20"/>
                    </w:rPr>
                  </w:pPr>
                  <w:r w:rsidRPr="005F169C">
                    <w:rPr>
                      <w:rFonts w:asciiTheme="minorHAnsi" w:hAnsiTheme="minorHAnsi"/>
                      <w:b/>
                      <w:color w:val="000000"/>
                      <w:sz w:val="20"/>
                      <w:szCs w:val="20"/>
                    </w:rPr>
                    <w:t xml:space="preserve">Returned </w:t>
                  </w:r>
                </w:p>
                <w:p w14:paraId="58C688CC" w14:textId="3B280289" w:rsidR="007475C7" w:rsidRPr="00D000EF" w:rsidRDefault="007475C7" w:rsidP="008B6232">
                  <w:pPr>
                    <w:jc w:val="center"/>
                    <w:rPr>
                      <w:rFonts w:asciiTheme="minorHAnsi" w:hAnsiTheme="minorHAnsi"/>
                      <w:b/>
                      <w:color w:val="000000"/>
                      <w:sz w:val="18"/>
                      <w:szCs w:val="20"/>
                    </w:rPr>
                  </w:pPr>
                  <w:r w:rsidRPr="005F169C">
                    <w:rPr>
                      <w:rFonts w:asciiTheme="minorHAnsi" w:hAnsiTheme="minorHAnsi"/>
                      <w:b/>
                      <w:color w:val="000000"/>
                      <w:sz w:val="20"/>
                      <w:szCs w:val="20"/>
                    </w:rPr>
                    <w:t>Surveys</w:t>
                  </w:r>
                  <w:r w:rsidDel="005F169C">
                    <w:rPr>
                      <w:rFonts w:asciiTheme="minorHAnsi" w:hAnsiTheme="minorHAnsi"/>
                      <w:b/>
                      <w:color w:val="000000"/>
                      <w:sz w:val="18"/>
                      <w:szCs w:val="20"/>
                    </w:rPr>
                    <w:t xml:space="preserve"> </w:t>
                  </w:r>
                </w:p>
              </w:tc>
              <w:tc>
                <w:tcPr>
                  <w:tcW w:w="1782"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272EA8D3" w14:textId="28D5866A" w:rsidR="007475C7" w:rsidRPr="00D000EF" w:rsidRDefault="007475C7" w:rsidP="005F169C">
                  <w:pPr>
                    <w:jc w:val="center"/>
                    <w:rPr>
                      <w:rFonts w:asciiTheme="minorHAnsi" w:hAnsiTheme="minorHAnsi"/>
                      <w:b/>
                      <w:color w:val="000000"/>
                      <w:sz w:val="18"/>
                      <w:szCs w:val="20"/>
                    </w:rPr>
                  </w:pPr>
                  <w:r w:rsidRPr="005F169C">
                    <w:rPr>
                      <w:rFonts w:asciiTheme="minorHAnsi" w:hAnsiTheme="minorHAnsi"/>
                      <w:b/>
                      <w:color w:val="000000"/>
                      <w:sz w:val="20"/>
                      <w:szCs w:val="20"/>
                    </w:rPr>
                    <w:t>Non-respondents</w:t>
                  </w:r>
                </w:p>
              </w:tc>
            </w:tr>
            <w:tr w:rsidR="007475C7" w:rsidRPr="0079538B" w14:paraId="34DBCFE3" w14:textId="0F55227E" w:rsidTr="00DD59A9">
              <w:trPr>
                <w:trHeight w:val="305"/>
              </w:trPr>
              <w:tc>
                <w:tcPr>
                  <w:tcW w:w="1170" w:type="dxa"/>
                  <w:tcBorders>
                    <w:top w:val="nil"/>
                    <w:left w:val="nil"/>
                    <w:right w:val="nil"/>
                  </w:tcBorders>
                  <w:shd w:val="clear" w:color="auto" w:fill="auto"/>
                  <w:noWrap/>
                  <w:vAlign w:val="bottom"/>
                </w:tcPr>
                <w:p w14:paraId="1D5A6625" w14:textId="5AFF0527" w:rsidR="007475C7" w:rsidRPr="00FA64FF" w:rsidRDefault="007475C7" w:rsidP="00390DDD">
                  <w:pPr>
                    <w:pStyle w:val="NoSpacing"/>
                    <w:rPr>
                      <w:rFonts w:asciiTheme="minorHAnsi" w:hAnsiTheme="minorHAnsi"/>
                      <w:b/>
                      <w:color w:val="000000"/>
                      <w:sz w:val="18"/>
                      <w:szCs w:val="18"/>
                    </w:rPr>
                  </w:pPr>
                  <w:r w:rsidRPr="007B3901">
                    <w:rPr>
                      <w:rFonts w:ascii="Calibri" w:hAnsi="Calibri"/>
                      <w:color w:val="000000"/>
                      <w:sz w:val="20"/>
                      <w:szCs w:val="22"/>
                    </w:rPr>
                    <w:t>EISE</w:t>
                  </w:r>
                </w:p>
              </w:tc>
              <w:tc>
                <w:tcPr>
                  <w:tcW w:w="1710" w:type="dxa"/>
                  <w:tcBorders>
                    <w:top w:val="single" w:sz="4" w:space="0" w:color="auto"/>
                    <w:left w:val="nil"/>
                  </w:tcBorders>
                  <w:shd w:val="clear" w:color="auto" w:fill="auto"/>
                  <w:noWrap/>
                </w:tcPr>
                <w:p w14:paraId="300D50AA" w14:textId="1643EB60" w:rsidR="007475C7" w:rsidRPr="00CE24ED" w:rsidRDefault="007475C7" w:rsidP="00390DDD">
                  <w:pPr>
                    <w:pStyle w:val="NoSpacing"/>
                    <w:jc w:val="center"/>
                    <w:rPr>
                      <w:rFonts w:asciiTheme="minorHAnsi" w:hAnsiTheme="minorHAnsi"/>
                      <w:color w:val="000000"/>
                      <w:sz w:val="20"/>
                      <w:szCs w:val="18"/>
                    </w:rPr>
                  </w:pPr>
                  <w:r>
                    <w:rPr>
                      <w:rFonts w:asciiTheme="minorHAnsi" w:hAnsiTheme="minorHAnsi"/>
                      <w:color w:val="000000"/>
                      <w:sz w:val="20"/>
                      <w:szCs w:val="18"/>
                    </w:rPr>
                    <w:t>600</w:t>
                  </w:r>
                </w:p>
              </w:tc>
              <w:tc>
                <w:tcPr>
                  <w:tcW w:w="1710" w:type="dxa"/>
                  <w:tcBorders>
                    <w:top w:val="single" w:sz="4" w:space="0" w:color="auto"/>
                  </w:tcBorders>
                  <w:shd w:val="clear" w:color="auto" w:fill="auto"/>
                  <w:vAlign w:val="center"/>
                </w:tcPr>
                <w:p w14:paraId="09DC5E95" w14:textId="056C724D" w:rsidR="007475C7" w:rsidRPr="00CE24ED" w:rsidRDefault="007475C7" w:rsidP="00390DDD">
                  <w:pPr>
                    <w:pStyle w:val="NoSpacing"/>
                    <w:jc w:val="center"/>
                    <w:rPr>
                      <w:rFonts w:asciiTheme="minorHAnsi" w:hAnsiTheme="minorHAnsi"/>
                      <w:color w:val="000000"/>
                      <w:sz w:val="20"/>
                      <w:szCs w:val="18"/>
                    </w:rPr>
                  </w:pPr>
                  <w:r>
                    <w:rPr>
                      <w:rFonts w:asciiTheme="minorHAnsi" w:hAnsiTheme="minorHAnsi"/>
                      <w:color w:val="000000"/>
                      <w:sz w:val="20"/>
                      <w:szCs w:val="18"/>
                    </w:rPr>
                    <w:t>60%</w:t>
                  </w:r>
                </w:p>
              </w:tc>
              <w:tc>
                <w:tcPr>
                  <w:tcW w:w="1890" w:type="dxa"/>
                  <w:tcBorders>
                    <w:top w:val="single" w:sz="4" w:space="0" w:color="auto"/>
                  </w:tcBorders>
                  <w:shd w:val="clear" w:color="auto" w:fill="auto"/>
                  <w:vAlign w:val="center"/>
                </w:tcPr>
                <w:p w14:paraId="66251EEB" w14:textId="6AA32B75" w:rsidR="007475C7" w:rsidRPr="00CE24ED" w:rsidRDefault="007475C7" w:rsidP="00390DDD">
                  <w:pPr>
                    <w:pStyle w:val="NoSpacing"/>
                    <w:jc w:val="center"/>
                    <w:rPr>
                      <w:rFonts w:asciiTheme="minorHAnsi" w:hAnsiTheme="minorHAnsi"/>
                      <w:color w:val="000000"/>
                      <w:sz w:val="20"/>
                      <w:szCs w:val="18"/>
                    </w:rPr>
                  </w:pPr>
                  <w:r>
                    <w:rPr>
                      <w:rFonts w:asciiTheme="minorHAnsi" w:hAnsiTheme="minorHAnsi"/>
                      <w:color w:val="000000"/>
                      <w:sz w:val="20"/>
                      <w:szCs w:val="18"/>
                    </w:rPr>
                    <w:t>360</w:t>
                  </w:r>
                </w:p>
              </w:tc>
              <w:tc>
                <w:tcPr>
                  <w:tcW w:w="1782" w:type="dxa"/>
                  <w:tcBorders>
                    <w:top w:val="single" w:sz="4" w:space="0" w:color="auto"/>
                    <w:right w:val="single" w:sz="4" w:space="0" w:color="auto"/>
                  </w:tcBorders>
                  <w:shd w:val="clear" w:color="auto" w:fill="D9D9D9" w:themeFill="background1" w:themeFillShade="D9"/>
                  <w:noWrap/>
                  <w:vAlign w:val="center"/>
                </w:tcPr>
                <w:p w14:paraId="1B6CB801" w14:textId="65E42B8E" w:rsidR="007475C7" w:rsidRPr="00CE24ED" w:rsidRDefault="007475C7" w:rsidP="005F169C">
                  <w:pPr>
                    <w:pStyle w:val="NoSpacing"/>
                    <w:jc w:val="center"/>
                    <w:rPr>
                      <w:rFonts w:asciiTheme="minorHAnsi" w:hAnsiTheme="minorHAnsi"/>
                      <w:color w:val="000000"/>
                      <w:sz w:val="20"/>
                      <w:szCs w:val="18"/>
                    </w:rPr>
                  </w:pPr>
                  <w:r>
                    <w:rPr>
                      <w:rFonts w:asciiTheme="minorHAnsi" w:hAnsiTheme="minorHAnsi"/>
                      <w:color w:val="000000"/>
                      <w:sz w:val="20"/>
                      <w:szCs w:val="18"/>
                    </w:rPr>
                    <w:t>240</w:t>
                  </w:r>
                </w:p>
              </w:tc>
            </w:tr>
            <w:tr w:rsidR="007475C7" w:rsidRPr="0079538B" w14:paraId="69E4FB35" w14:textId="01F45FCE" w:rsidTr="009725AF">
              <w:trPr>
                <w:trHeight w:val="279"/>
              </w:trPr>
              <w:tc>
                <w:tcPr>
                  <w:tcW w:w="1170" w:type="dxa"/>
                  <w:tcBorders>
                    <w:top w:val="nil"/>
                    <w:left w:val="nil"/>
                    <w:right w:val="nil"/>
                  </w:tcBorders>
                  <w:shd w:val="clear" w:color="auto" w:fill="auto"/>
                  <w:noWrap/>
                  <w:vAlign w:val="bottom"/>
                </w:tcPr>
                <w:p w14:paraId="6FC302EA" w14:textId="6270B437" w:rsidR="007475C7" w:rsidRPr="00FA64FF" w:rsidRDefault="007475C7" w:rsidP="00390DDD">
                  <w:pPr>
                    <w:rPr>
                      <w:rFonts w:asciiTheme="minorHAnsi" w:hAnsiTheme="minorHAnsi"/>
                      <w:b/>
                      <w:color w:val="000000"/>
                      <w:sz w:val="18"/>
                      <w:szCs w:val="18"/>
                    </w:rPr>
                  </w:pPr>
                  <w:r w:rsidRPr="007B3901">
                    <w:rPr>
                      <w:rFonts w:ascii="Calibri" w:hAnsi="Calibri"/>
                      <w:color w:val="000000"/>
                      <w:sz w:val="20"/>
                      <w:szCs w:val="22"/>
                    </w:rPr>
                    <w:t>GETT</w:t>
                  </w:r>
                </w:p>
              </w:tc>
              <w:tc>
                <w:tcPr>
                  <w:tcW w:w="1710" w:type="dxa"/>
                  <w:tcBorders>
                    <w:top w:val="nil"/>
                    <w:left w:val="nil"/>
                  </w:tcBorders>
                  <w:shd w:val="clear" w:color="auto" w:fill="auto"/>
                  <w:noWrap/>
                </w:tcPr>
                <w:p w14:paraId="2753C7D7" w14:textId="4439A322" w:rsidR="007475C7" w:rsidRPr="00CE24ED" w:rsidRDefault="007475C7" w:rsidP="00390DDD">
                  <w:pPr>
                    <w:jc w:val="center"/>
                    <w:rPr>
                      <w:rFonts w:asciiTheme="minorHAnsi" w:hAnsiTheme="minorHAnsi"/>
                      <w:color w:val="000000"/>
                      <w:sz w:val="20"/>
                      <w:szCs w:val="18"/>
                    </w:rPr>
                  </w:pPr>
                  <w:r>
                    <w:rPr>
                      <w:rFonts w:asciiTheme="minorHAnsi" w:hAnsiTheme="minorHAnsi"/>
                      <w:color w:val="000000"/>
                      <w:sz w:val="20"/>
                      <w:szCs w:val="18"/>
                    </w:rPr>
                    <w:t>2,550</w:t>
                  </w:r>
                </w:p>
              </w:tc>
              <w:tc>
                <w:tcPr>
                  <w:tcW w:w="1710" w:type="dxa"/>
                  <w:tcBorders>
                    <w:top w:val="nil"/>
                  </w:tcBorders>
                  <w:shd w:val="clear" w:color="auto" w:fill="auto"/>
                  <w:vAlign w:val="center"/>
                </w:tcPr>
                <w:p w14:paraId="54264E1C" w14:textId="2C699C6F" w:rsidR="007475C7" w:rsidRPr="00CE24ED" w:rsidRDefault="007475C7" w:rsidP="00390DDD">
                  <w:pPr>
                    <w:jc w:val="center"/>
                    <w:rPr>
                      <w:rFonts w:asciiTheme="minorHAnsi" w:hAnsiTheme="minorHAnsi"/>
                      <w:color w:val="000000"/>
                      <w:sz w:val="20"/>
                      <w:szCs w:val="18"/>
                    </w:rPr>
                  </w:pPr>
                  <w:r>
                    <w:rPr>
                      <w:rFonts w:asciiTheme="minorHAnsi" w:hAnsiTheme="minorHAnsi"/>
                      <w:color w:val="000000"/>
                      <w:sz w:val="20"/>
                      <w:szCs w:val="18"/>
                    </w:rPr>
                    <w:t>55%</w:t>
                  </w:r>
                </w:p>
              </w:tc>
              <w:tc>
                <w:tcPr>
                  <w:tcW w:w="1890" w:type="dxa"/>
                  <w:tcBorders>
                    <w:top w:val="nil"/>
                  </w:tcBorders>
                  <w:shd w:val="clear" w:color="auto" w:fill="auto"/>
                  <w:vAlign w:val="center"/>
                </w:tcPr>
                <w:p w14:paraId="5C8F5B31" w14:textId="06799D59" w:rsidR="007475C7" w:rsidRPr="00CE24ED" w:rsidRDefault="007475C7" w:rsidP="00390DDD">
                  <w:pPr>
                    <w:jc w:val="center"/>
                    <w:rPr>
                      <w:rFonts w:asciiTheme="minorHAnsi" w:hAnsiTheme="minorHAnsi"/>
                      <w:color w:val="000000"/>
                      <w:sz w:val="20"/>
                      <w:szCs w:val="18"/>
                    </w:rPr>
                  </w:pPr>
                  <w:r>
                    <w:rPr>
                      <w:rFonts w:asciiTheme="minorHAnsi" w:hAnsiTheme="minorHAnsi"/>
                      <w:color w:val="000000"/>
                      <w:sz w:val="20"/>
                      <w:szCs w:val="18"/>
                    </w:rPr>
                    <w:t>1,402</w:t>
                  </w:r>
                </w:p>
              </w:tc>
              <w:tc>
                <w:tcPr>
                  <w:tcW w:w="1782" w:type="dxa"/>
                  <w:tcBorders>
                    <w:top w:val="nil"/>
                    <w:right w:val="single" w:sz="4" w:space="0" w:color="auto"/>
                  </w:tcBorders>
                  <w:shd w:val="clear" w:color="auto" w:fill="D9D9D9" w:themeFill="background1" w:themeFillShade="D9"/>
                  <w:noWrap/>
                  <w:vAlign w:val="center"/>
                </w:tcPr>
                <w:p w14:paraId="59FA142D" w14:textId="032150C2" w:rsidR="007475C7" w:rsidRPr="00CE24ED" w:rsidRDefault="007475C7" w:rsidP="005F169C">
                  <w:pPr>
                    <w:jc w:val="center"/>
                    <w:rPr>
                      <w:rFonts w:asciiTheme="minorHAnsi" w:hAnsiTheme="minorHAnsi"/>
                      <w:color w:val="000000"/>
                      <w:sz w:val="20"/>
                      <w:szCs w:val="18"/>
                    </w:rPr>
                  </w:pPr>
                  <w:r>
                    <w:rPr>
                      <w:rFonts w:asciiTheme="minorHAnsi" w:hAnsiTheme="minorHAnsi"/>
                      <w:color w:val="000000"/>
                      <w:sz w:val="20"/>
                      <w:szCs w:val="18"/>
                    </w:rPr>
                    <w:t>11</w:t>
                  </w:r>
                  <w:r w:rsidR="00E70F4A">
                    <w:rPr>
                      <w:rFonts w:asciiTheme="minorHAnsi" w:hAnsiTheme="minorHAnsi"/>
                      <w:color w:val="000000"/>
                      <w:sz w:val="20"/>
                      <w:szCs w:val="18"/>
                    </w:rPr>
                    <w:t>4</w:t>
                  </w:r>
                  <w:r>
                    <w:rPr>
                      <w:rFonts w:asciiTheme="minorHAnsi" w:hAnsiTheme="minorHAnsi"/>
                      <w:color w:val="000000"/>
                      <w:sz w:val="20"/>
                      <w:szCs w:val="18"/>
                    </w:rPr>
                    <w:t>8</w:t>
                  </w:r>
                </w:p>
              </w:tc>
            </w:tr>
            <w:tr w:rsidR="007475C7" w:rsidRPr="0079538B" w14:paraId="26712EC5" w14:textId="1BE6737B" w:rsidTr="009725AF">
              <w:trPr>
                <w:trHeight w:val="279"/>
              </w:trPr>
              <w:tc>
                <w:tcPr>
                  <w:tcW w:w="1170" w:type="dxa"/>
                  <w:tcBorders>
                    <w:top w:val="nil"/>
                    <w:left w:val="nil"/>
                    <w:bottom w:val="single" w:sz="4" w:space="0" w:color="auto"/>
                    <w:right w:val="nil"/>
                  </w:tcBorders>
                  <w:shd w:val="clear" w:color="auto" w:fill="auto"/>
                  <w:noWrap/>
                  <w:vAlign w:val="bottom"/>
                </w:tcPr>
                <w:p w14:paraId="10861093" w14:textId="77777777" w:rsidR="007475C7" w:rsidRPr="004501F6" w:rsidRDefault="007475C7" w:rsidP="00390DDD">
                  <w:pPr>
                    <w:jc w:val="right"/>
                    <w:rPr>
                      <w:rFonts w:asciiTheme="minorHAnsi" w:hAnsiTheme="minorHAnsi"/>
                      <w:b/>
                      <w:color w:val="000000"/>
                      <w:sz w:val="18"/>
                      <w:szCs w:val="18"/>
                    </w:rPr>
                  </w:pPr>
                  <w:r w:rsidRPr="004501F6">
                    <w:rPr>
                      <w:rFonts w:asciiTheme="minorHAnsi" w:hAnsiTheme="minorHAnsi"/>
                      <w:b/>
                      <w:color w:val="000000"/>
                      <w:sz w:val="18"/>
                      <w:szCs w:val="18"/>
                    </w:rPr>
                    <w:t>Total</w:t>
                  </w:r>
                </w:p>
              </w:tc>
              <w:tc>
                <w:tcPr>
                  <w:tcW w:w="1710" w:type="dxa"/>
                  <w:tcBorders>
                    <w:top w:val="nil"/>
                    <w:left w:val="nil"/>
                    <w:bottom w:val="single" w:sz="4" w:space="0" w:color="auto"/>
                  </w:tcBorders>
                  <w:shd w:val="clear" w:color="auto" w:fill="auto"/>
                  <w:noWrap/>
                  <w:vAlign w:val="bottom"/>
                </w:tcPr>
                <w:p w14:paraId="02369599" w14:textId="62CB2B1B" w:rsidR="007475C7" w:rsidRPr="00CE24ED" w:rsidRDefault="007475C7" w:rsidP="00390DDD">
                  <w:pPr>
                    <w:jc w:val="center"/>
                    <w:rPr>
                      <w:rFonts w:asciiTheme="minorHAnsi" w:hAnsiTheme="minorHAnsi"/>
                      <w:b/>
                      <w:color w:val="000000"/>
                      <w:sz w:val="20"/>
                      <w:szCs w:val="18"/>
                    </w:rPr>
                  </w:pPr>
                  <w:r>
                    <w:rPr>
                      <w:rFonts w:asciiTheme="minorHAnsi" w:hAnsiTheme="minorHAnsi"/>
                      <w:b/>
                      <w:color w:val="000000"/>
                      <w:sz w:val="20"/>
                      <w:szCs w:val="18"/>
                    </w:rPr>
                    <w:fldChar w:fldCharType="begin"/>
                  </w:r>
                  <w:r>
                    <w:rPr>
                      <w:rFonts w:asciiTheme="minorHAnsi" w:hAnsiTheme="minorHAnsi"/>
                      <w:b/>
                      <w:color w:val="000000"/>
                      <w:sz w:val="20"/>
                      <w:szCs w:val="18"/>
                    </w:rPr>
                    <w:instrText xml:space="preserve"> =SUM(ABOVE) </w:instrText>
                  </w:r>
                  <w:r>
                    <w:rPr>
                      <w:rFonts w:asciiTheme="minorHAnsi" w:hAnsiTheme="minorHAnsi"/>
                      <w:b/>
                      <w:color w:val="000000"/>
                      <w:sz w:val="20"/>
                      <w:szCs w:val="18"/>
                    </w:rPr>
                    <w:fldChar w:fldCharType="separate"/>
                  </w:r>
                  <w:r>
                    <w:rPr>
                      <w:rFonts w:asciiTheme="minorHAnsi" w:hAnsiTheme="minorHAnsi"/>
                      <w:b/>
                      <w:noProof/>
                      <w:color w:val="000000"/>
                      <w:sz w:val="20"/>
                      <w:szCs w:val="18"/>
                    </w:rPr>
                    <w:t>3,150</w:t>
                  </w:r>
                  <w:r>
                    <w:rPr>
                      <w:rFonts w:asciiTheme="minorHAnsi" w:hAnsiTheme="minorHAnsi"/>
                      <w:b/>
                      <w:color w:val="000000"/>
                      <w:sz w:val="20"/>
                      <w:szCs w:val="18"/>
                    </w:rPr>
                    <w:fldChar w:fldCharType="end"/>
                  </w:r>
                </w:p>
              </w:tc>
              <w:tc>
                <w:tcPr>
                  <w:tcW w:w="1710" w:type="dxa"/>
                  <w:tcBorders>
                    <w:top w:val="nil"/>
                    <w:bottom w:val="single" w:sz="4" w:space="0" w:color="auto"/>
                  </w:tcBorders>
                  <w:shd w:val="clear" w:color="auto" w:fill="auto"/>
                  <w:vAlign w:val="bottom"/>
                </w:tcPr>
                <w:p w14:paraId="0315B8EC" w14:textId="2E078CDB" w:rsidR="007475C7" w:rsidRPr="00CE24ED" w:rsidRDefault="007475C7" w:rsidP="00390DDD">
                  <w:pPr>
                    <w:jc w:val="center"/>
                    <w:rPr>
                      <w:rFonts w:asciiTheme="minorHAnsi" w:hAnsiTheme="minorHAnsi"/>
                      <w:b/>
                      <w:color w:val="000000"/>
                      <w:sz w:val="20"/>
                      <w:szCs w:val="18"/>
                    </w:rPr>
                  </w:pPr>
                </w:p>
              </w:tc>
              <w:tc>
                <w:tcPr>
                  <w:tcW w:w="1890" w:type="dxa"/>
                  <w:tcBorders>
                    <w:top w:val="nil"/>
                    <w:bottom w:val="single" w:sz="4" w:space="0" w:color="auto"/>
                  </w:tcBorders>
                  <w:shd w:val="clear" w:color="auto" w:fill="auto"/>
                  <w:vAlign w:val="bottom"/>
                </w:tcPr>
                <w:p w14:paraId="7363DAE6" w14:textId="0296033A" w:rsidR="007475C7" w:rsidRPr="00CE24ED" w:rsidRDefault="007475C7" w:rsidP="00390DDD">
                  <w:pPr>
                    <w:jc w:val="center"/>
                    <w:rPr>
                      <w:rFonts w:asciiTheme="minorHAnsi" w:hAnsiTheme="minorHAnsi"/>
                      <w:b/>
                      <w:color w:val="000000"/>
                      <w:sz w:val="20"/>
                      <w:szCs w:val="18"/>
                    </w:rPr>
                  </w:pPr>
                  <w:r>
                    <w:rPr>
                      <w:rFonts w:asciiTheme="minorHAnsi" w:hAnsiTheme="minorHAnsi"/>
                      <w:b/>
                      <w:color w:val="000000"/>
                      <w:sz w:val="20"/>
                      <w:szCs w:val="18"/>
                    </w:rPr>
                    <w:fldChar w:fldCharType="begin"/>
                  </w:r>
                  <w:r>
                    <w:rPr>
                      <w:rFonts w:asciiTheme="minorHAnsi" w:hAnsiTheme="minorHAnsi"/>
                      <w:b/>
                      <w:color w:val="000000"/>
                      <w:sz w:val="20"/>
                      <w:szCs w:val="18"/>
                    </w:rPr>
                    <w:instrText xml:space="preserve"> =SUM(ABOVE) </w:instrText>
                  </w:r>
                  <w:r>
                    <w:rPr>
                      <w:rFonts w:asciiTheme="minorHAnsi" w:hAnsiTheme="minorHAnsi"/>
                      <w:b/>
                      <w:color w:val="000000"/>
                      <w:sz w:val="20"/>
                      <w:szCs w:val="18"/>
                    </w:rPr>
                    <w:fldChar w:fldCharType="separate"/>
                  </w:r>
                  <w:r>
                    <w:rPr>
                      <w:rFonts w:asciiTheme="minorHAnsi" w:hAnsiTheme="minorHAnsi"/>
                      <w:b/>
                      <w:noProof/>
                      <w:color w:val="000000"/>
                      <w:sz w:val="20"/>
                      <w:szCs w:val="18"/>
                    </w:rPr>
                    <w:t>1,762</w:t>
                  </w:r>
                  <w:r>
                    <w:rPr>
                      <w:rFonts w:asciiTheme="minorHAnsi" w:hAnsiTheme="minorHAnsi"/>
                      <w:b/>
                      <w:color w:val="000000"/>
                      <w:sz w:val="20"/>
                      <w:szCs w:val="18"/>
                    </w:rPr>
                    <w:fldChar w:fldCharType="end"/>
                  </w:r>
                </w:p>
              </w:tc>
              <w:tc>
                <w:tcPr>
                  <w:tcW w:w="1782" w:type="dxa"/>
                  <w:tcBorders>
                    <w:top w:val="nil"/>
                    <w:bottom w:val="single" w:sz="4" w:space="0" w:color="auto"/>
                    <w:right w:val="single" w:sz="4" w:space="0" w:color="auto"/>
                  </w:tcBorders>
                  <w:shd w:val="clear" w:color="auto" w:fill="D9D9D9" w:themeFill="background1" w:themeFillShade="D9"/>
                  <w:noWrap/>
                  <w:vAlign w:val="bottom"/>
                </w:tcPr>
                <w:p w14:paraId="7CA6CF71" w14:textId="7D0299F4" w:rsidR="007475C7" w:rsidRPr="00CE24ED" w:rsidRDefault="009725AF" w:rsidP="009725AF">
                  <w:pPr>
                    <w:jc w:val="center"/>
                    <w:rPr>
                      <w:rFonts w:asciiTheme="minorHAnsi" w:hAnsiTheme="minorHAnsi"/>
                      <w:b/>
                      <w:color w:val="000000"/>
                      <w:sz w:val="20"/>
                      <w:szCs w:val="18"/>
                    </w:rPr>
                  </w:pPr>
                  <w:r>
                    <w:rPr>
                      <w:rFonts w:asciiTheme="minorHAnsi" w:hAnsiTheme="minorHAnsi"/>
                      <w:b/>
                      <w:color w:val="000000"/>
                      <w:sz w:val="20"/>
                      <w:szCs w:val="18"/>
                    </w:rPr>
                    <w:fldChar w:fldCharType="begin"/>
                  </w:r>
                  <w:r>
                    <w:rPr>
                      <w:rFonts w:asciiTheme="minorHAnsi" w:hAnsiTheme="minorHAnsi"/>
                      <w:b/>
                      <w:color w:val="000000"/>
                      <w:sz w:val="20"/>
                      <w:szCs w:val="18"/>
                    </w:rPr>
                    <w:instrText xml:space="preserve"> =SUM(ABOVE) </w:instrText>
                  </w:r>
                  <w:r>
                    <w:rPr>
                      <w:rFonts w:asciiTheme="minorHAnsi" w:hAnsiTheme="minorHAnsi"/>
                      <w:b/>
                      <w:color w:val="000000"/>
                      <w:sz w:val="20"/>
                      <w:szCs w:val="18"/>
                    </w:rPr>
                    <w:fldChar w:fldCharType="separate"/>
                  </w:r>
                  <w:r>
                    <w:rPr>
                      <w:rFonts w:asciiTheme="minorHAnsi" w:hAnsiTheme="minorHAnsi"/>
                      <w:b/>
                      <w:noProof/>
                      <w:color w:val="000000"/>
                      <w:sz w:val="20"/>
                      <w:szCs w:val="18"/>
                    </w:rPr>
                    <w:t>1,388</w:t>
                  </w:r>
                  <w:r>
                    <w:rPr>
                      <w:rFonts w:asciiTheme="minorHAnsi" w:hAnsiTheme="minorHAnsi"/>
                      <w:b/>
                      <w:color w:val="000000"/>
                      <w:sz w:val="20"/>
                      <w:szCs w:val="18"/>
                    </w:rPr>
                    <w:fldChar w:fldCharType="end"/>
                  </w:r>
                </w:p>
              </w:tc>
            </w:tr>
          </w:tbl>
          <w:p w14:paraId="387FCDF8" w14:textId="77777777" w:rsidR="008B6232" w:rsidRDefault="008B6232" w:rsidP="007B3901">
            <w:pPr>
              <w:rPr>
                <w:rFonts w:asciiTheme="minorHAnsi" w:hAnsiTheme="minorHAnsi" w:cstheme="minorHAnsi"/>
                <w:sz w:val="22"/>
                <w:szCs w:val="22"/>
              </w:rPr>
            </w:pPr>
          </w:p>
          <w:p w14:paraId="3EF53474" w14:textId="77777777" w:rsidR="00B915B8" w:rsidRDefault="005F169C" w:rsidP="009725AF">
            <w:pPr>
              <w:rPr>
                <w:rFonts w:asciiTheme="minorHAnsi" w:hAnsiTheme="minorHAnsi" w:cstheme="minorHAnsi"/>
                <w:sz w:val="22"/>
                <w:szCs w:val="22"/>
              </w:rPr>
            </w:pPr>
            <w:r w:rsidRPr="005A1528">
              <w:rPr>
                <w:rFonts w:asciiTheme="minorHAnsi" w:hAnsiTheme="minorHAnsi" w:cstheme="minorHAnsi"/>
                <w:sz w:val="22"/>
                <w:szCs w:val="22"/>
              </w:rPr>
              <w:t xml:space="preserve">Based on the survey sample size, there will be 95% confidence that the day-use survey findings will be </w:t>
            </w:r>
            <w:r w:rsidRPr="005A1528">
              <w:rPr>
                <w:rFonts w:asciiTheme="minorHAnsi" w:hAnsiTheme="minorHAnsi" w:cstheme="minorHAnsi"/>
                <w:sz w:val="22"/>
                <w:szCs w:val="22"/>
              </w:rPr>
              <w:lastRenderedPageBreak/>
              <w:t xml:space="preserve">accurate to within </w:t>
            </w:r>
            <w:r w:rsidR="00DD59A9">
              <w:rPr>
                <w:rFonts w:asciiTheme="minorHAnsi" w:hAnsiTheme="minorHAnsi" w:cstheme="minorHAnsi"/>
                <w:noProof/>
                <w:sz w:val="22"/>
                <w:szCs w:val="22"/>
              </w:rPr>
              <w:t>two</w:t>
            </w:r>
            <w:r w:rsidR="00DD59A9">
              <w:rPr>
                <w:rFonts w:asciiTheme="minorHAnsi" w:hAnsiTheme="minorHAnsi" w:cstheme="minorHAnsi"/>
                <w:sz w:val="22"/>
                <w:szCs w:val="22"/>
              </w:rPr>
              <w:t xml:space="preserve"> </w:t>
            </w:r>
            <w:r>
              <w:rPr>
                <w:rFonts w:asciiTheme="minorHAnsi" w:hAnsiTheme="minorHAnsi" w:cstheme="minorHAnsi"/>
                <w:sz w:val="22"/>
                <w:szCs w:val="22"/>
              </w:rPr>
              <w:t>percentage points for GETT survey and</w:t>
            </w:r>
            <w:r w:rsidRPr="005A1528">
              <w:rPr>
                <w:rFonts w:asciiTheme="minorHAnsi" w:hAnsiTheme="minorHAnsi" w:cstheme="minorHAnsi"/>
                <w:sz w:val="22"/>
                <w:szCs w:val="22"/>
              </w:rPr>
              <w:t xml:space="preserve"> to 4 percentage points</w:t>
            </w:r>
            <w:r>
              <w:rPr>
                <w:rFonts w:asciiTheme="minorHAnsi" w:hAnsiTheme="minorHAnsi" w:cstheme="minorHAnsi"/>
                <w:sz w:val="22"/>
                <w:szCs w:val="22"/>
              </w:rPr>
              <w:t xml:space="preserve"> for the </w:t>
            </w:r>
            <w:r w:rsidRPr="005F169C">
              <w:rPr>
                <w:rFonts w:asciiTheme="minorHAnsi" w:hAnsiTheme="minorHAnsi" w:cstheme="minorHAnsi"/>
                <w:noProof/>
                <w:sz w:val="22"/>
                <w:szCs w:val="22"/>
              </w:rPr>
              <w:t>EISE</w:t>
            </w:r>
            <w:r>
              <w:rPr>
                <w:rFonts w:asciiTheme="minorHAnsi" w:hAnsiTheme="minorHAnsi" w:cstheme="minorHAnsi"/>
                <w:sz w:val="22"/>
                <w:szCs w:val="22"/>
              </w:rPr>
              <w:t xml:space="preserve"> survey</w:t>
            </w:r>
            <w:r w:rsidRPr="005A1528">
              <w:rPr>
                <w:rFonts w:asciiTheme="minorHAnsi" w:hAnsiTheme="minorHAnsi" w:cstheme="minorHAnsi"/>
                <w:sz w:val="22"/>
                <w:szCs w:val="22"/>
              </w:rPr>
              <w:t>.</w:t>
            </w:r>
          </w:p>
          <w:p w14:paraId="60141106" w14:textId="465B7DC8" w:rsidR="009725AF" w:rsidRPr="005A1528" w:rsidRDefault="009725AF" w:rsidP="009725AF">
            <w:pPr>
              <w:rPr>
                <w:rFonts w:asciiTheme="minorHAnsi" w:hAnsiTheme="minorHAnsi" w:cstheme="minorHAnsi"/>
                <w:sz w:val="22"/>
                <w:szCs w:val="22"/>
              </w:rPr>
            </w:pPr>
          </w:p>
        </w:tc>
      </w:tr>
      <w:tr w:rsidR="00CC2541" w:rsidRPr="005A1528" w14:paraId="44F43048" w14:textId="77777777" w:rsidTr="00CB5BAD">
        <w:trPr>
          <w:trHeight w:val="1250"/>
        </w:trPr>
        <w:tc>
          <w:tcPr>
            <w:tcW w:w="9905" w:type="dxa"/>
            <w:gridSpan w:val="7"/>
            <w:tcBorders>
              <w:top w:val="single" w:sz="4" w:space="0" w:color="auto"/>
              <w:bottom w:val="single" w:sz="4" w:space="0" w:color="auto"/>
            </w:tcBorders>
          </w:tcPr>
          <w:p w14:paraId="779DE758" w14:textId="50FABCC1" w:rsidR="00CC2541" w:rsidRPr="00A256A5" w:rsidRDefault="00CC2541" w:rsidP="00D8289D">
            <w:pPr>
              <w:pStyle w:val="ListParagraph"/>
              <w:numPr>
                <w:ilvl w:val="0"/>
                <w:numId w:val="40"/>
              </w:numPr>
              <w:rPr>
                <w:rFonts w:asciiTheme="minorHAnsi" w:hAnsiTheme="minorHAnsi" w:cstheme="minorHAnsi"/>
                <w:b/>
                <w:sz w:val="22"/>
                <w:szCs w:val="22"/>
              </w:rPr>
            </w:pPr>
            <w:r w:rsidRPr="00A256A5">
              <w:rPr>
                <w:rFonts w:asciiTheme="minorHAnsi" w:hAnsiTheme="minorHAnsi" w:cstheme="minorHAnsi"/>
                <w:b/>
                <w:sz w:val="22"/>
                <w:szCs w:val="22"/>
              </w:rPr>
              <w:lastRenderedPageBreak/>
              <w:t xml:space="preserve">Strategies for dealing with potential non-response bias: </w:t>
            </w:r>
          </w:p>
          <w:p w14:paraId="4D4DB431" w14:textId="77777777" w:rsidR="005F169C" w:rsidRDefault="005F169C" w:rsidP="00D21A2D">
            <w:pPr>
              <w:rPr>
                <w:rFonts w:asciiTheme="minorHAnsi" w:hAnsiTheme="minorHAnsi"/>
                <w:sz w:val="22"/>
                <w:szCs w:val="22"/>
              </w:rPr>
            </w:pPr>
          </w:p>
          <w:p w14:paraId="13BFB8CB" w14:textId="0FDF2A95" w:rsidR="00AC797B" w:rsidRPr="005F169C" w:rsidRDefault="00AC797B" w:rsidP="00D21A2D">
            <w:pPr>
              <w:rPr>
                <w:rFonts w:asciiTheme="minorHAnsi" w:hAnsiTheme="minorHAnsi"/>
                <w:b/>
                <w:sz w:val="22"/>
                <w:szCs w:val="22"/>
              </w:rPr>
            </w:pPr>
            <w:r w:rsidRPr="005F169C">
              <w:rPr>
                <w:rFonts w:asciiTheme="minorHAnsi" w:hAnsiTheme="minorHAnsi"/>
                <w:b/>
                <w:sz w:val="22"/>
                <w:szCs w:val="22"/>
              </w:rPr>
              <w:t>On-site</w:t>
            </w:r>
          </w:p>
          <w:p w14:paraId="7E1D87FF" w14:textId="67F8179A" w:rsidR="003F5E2D" w:rsidRDefault="003F5E2D" w:rsidP="00D21A2D">
            <w:pPr>
              <w:rPr>
                <w:rFonts w:asciiTheme="minorHAnsi" w:hAnsiTheme="minorHAnsi"/>
                <w:sz w:val="22"/>
                <w:szCs w:val="22"/>
              </w:rPr>
            </w:pPr>
            <w:r w:rsidRPr="003F5E2D">
              <w:rPr>
                <w:rFonts w:asciiTheme="minorHAnsi" w:hAnsiTheme="minorHAnsi"/>
                <w:sz w:val="22"/>
                <w:szCs w:val="22"/>
              </w:rPr>
              <w:t xml:space="preserve">Each interviewer will be instructed to keep a record of </w:t>
            </w:r>
            <w:r w:rsidR="005F169C" w:rsidRPr="005F169C">
              <w:rPr>
                <w:rFonts w:asciiTheme="minorHAnsi" w:hAnsiTheme="minorHAnsi"/>
                <w:noProof/>
                <w:sz w:val="22"/>
                <w:szCs w:val="22"/>
              </w:rPr>
              <w:t>th</w:t>
            </w:r>
            <w:r w:rsidR="005F169C">
              <w:rPr>
                <w:rFonts w:asciiTheme="minorHAnsi" w:hAnsiTheme="minorHAnsi"/>
                <w:noProof/>
                <w:sz w:val="22"/>
                <w:szCs w:val="22"/>
              </w:rPr>
              <w:t xml:space="preserve">e </w:t>
            </w:r>
            <w:r w:rsidRPr="005F169C">
              <w:rPr>
                <w:rFonts w:asciiTheme="minorHAnsi" w:hAnsiTheme="minorHAnsi"/>
                <w:noProof/>
                <w:sz w:val="22"/>
                <w:szCs w:val="22"/>
              </w:rPr>
              <w:t>number</w:t>
            </w:r>
            <w:r w:rsidRPr="003F5E2D">
              <w:rPr>
                <w:rFonts w:asciiTheme="minorHAnsi" w:hAnsiTheme="minorHAnsi"/>
                <w:sz w:val="22"/>
                <w:szCs w:val="22"/>
              </w:rPr>
              <w:t xml:space="preserve"> of </w:t>
            </w:r>
            <w:r w:rsidR="00AC797B">
              <w:rPr>
                <w:rFonts w:asciiTheme="minorHAnsi" w:hAnsiTheme="minorHAnsi"/>
                <w:sz w:val="22"/>
                <w:szCs w:val="22"/>
              </w:rPr>
              <w:t xml:space="preserve">on-site </w:t>
            </w:r>
            <w:r w:rsidRPr="003F5E2D">
              <w:rPr>
                <w:rFonts w:asciiTheme="minorHAnsi" w:hAnsiTheme="minorHAnsi"/>
                <w:sz w:val="22"/>
                <w:szCs w:val="22"/>
              </w:rPr>
              <w:t xml:space="preserve">visitors who </w:t>
            </w:r>
            <w:r w:rsidRPr="0081030C">
              <w:rPr>
                <w:rFonts w:asciiTheme="minorHAnsi" w:hAnsiTheme="minorHAnsi"/>
                <w:noProof/>
                <w:sz w:val="22"/>
                <w:szCs w:val="22"/>
              </w:rPr>
              <w:t>were not c</w:t>
            </w:r>
            <w:r w:rsidR="007B3901" w:rsidRPr="0081030C">
              <w:rPr>
                <w:rFonts w:asciiTheme="minorHAnsi" w:hAnsiTheme="minorHAnsi"/>
                <w:noProof/>
                <w:sz w:val="22"/>
                <w:szCs w:val="22"/>
              </w:rPr>
              <w:t>ontacted</w:t>
            </w:r>
            <w:r w:rsidR="007B3901">
              <w:rPr>
                <w:rFonts w:asciiTheme="minorHAnsi" w:hAnsiTheme="minorHAnsi"/>
                <w:sz w:val="22"/>
                <w:szCs w:val="22"/>
              </w:rPr>
              <w:t xml:space="preserve"> between the intervals i</w:t>
            </w:r>
            <w:r w:rsidRPr="003F5E2D">
              <w:rPr>
                <w:rFonts w:asciiTheme="minorHAnsi" w:hAnsiTheme="minorHAnsi"/>
                <w:sz w:val="22"/>
                <w:szCs w:val="22"/>
              </w:rPr>
              <w:t xml:space="preserve">n the survey log. The count data will </w:t>
            </w:r>
            <w:r w:rsidRPr="0081030C">
              <w:rPr>
                <w:rFonts w:asciiTheme="minorHAnsi" w:hAnsiTheme="minorHAnsi"/>
                <w:noProof/>
                <w:sz w:val="22"/>
                <w:szCs w:val="22"/>
              </w:rPr>
              <w:t>be used</w:t>
            </w:r>
            <w:r w:rsidRPr="003F5E2D">
              <w:rPr>
                <w:rFonts w:asciiTheme="minorHAnsi" w:hAnsiTheme="minorHAnsi"/>
                <w:sz w:val="22"/>
                <w:szCs w:val="22"/>
              </w:rPr>
              <w:t xml:space="preserve"> for weighting the survey results if needed. </w:t>
            </w:r>
          </w:p>
          <w:p w14:paraId="4DF74EBA" w14:textId="77777777" w:rsidR="003F5E2D" w:rsidRDefault="003F5E2D" w:rsidP="00D21A2D">
            <w:pPr>
              <w:rPr>
                <w:rFonts w:asciiTheme="minorHAnsi" w:hAnsiTheme="minorHAnsi"/>
                <w:sz w:val="22"/>
                <w:szCs w:val="22"/>
              </w:rPr>
            </w:pPr>
          </w:p>
          <w:p w14:paraId="687A5B10" w14:textId="4A63EF87" w:rsidR="00CC2541" w:rsidRPr="005A1528" w:rsidRDefault="00CC2541" w:rsidP="00D21A2D">
            <w:pPr>
              <w:rPr>
                <w:rFonts w:asciiTheme="minorHAnsi" w:hAnsiTheme="minorHAnsi"/>
                <w:sz w:val="22"/>
                <w:szCs w:val="22"/>
              </w:rPr>
            </w:pPr>
            <w:r w:rsidRPr="005A1528">
              <w:rPr>
                <w:rFonts w:asciiTheme="minorHAnsi" w:hAnsiTheme="minorHAnsi"/>
                <w:sz w:val="22"/>
                <w:szCs w:val="22"/>
              </w:rPr>
              <w:t xml:space="preserve">During the initial contact, the interviewer will ask </w:t>
            </w:r>
            <w:r w:rsidR="0081030C">
              <w:rPr>
                <w:rFonts w:asciiTheme="minorHAnsi" w:hAnsiTheme="minorHAnsi"/>
                <w:sz w:val="22"/>
                <w:szCs w:val="22"/>
              </w:rPr>
              <w:t>all</w:t>
            </w:r>
            <w:r w:rsidR="0081030C" w:rsidRPr="005A1528">
              <w:rPr>
                <w:rFonts w:asciiTheme="minorHAnsi" w:hAnsiTheme="minorHAnsi"/>
                <w:sz w:val="22"/>
                <w:szCs w:val="22"/>
              </w:rPr>
              <w:t xml:space="preserve"> </w:t>
            </w:r>
            <w:r w:rsidRPr="005A1528">
              <w:rPr>
                <w:rFonts w:asciiTheme="minorHAnsi" w:hAnsiTheme="minorHAnsi"/>
                <w:sz w:val="22"/>
                <w:szCs w:val="22"/>
              </w:rPr>
              <w:t xml:space="preserve">visitor </w:t>
            </w:r>
            <w:r w:rsidR="0081030C">
              <w:rPr>
                <w:rFonts w:asciiTheme="minorHAnsi" w:hAnsiTheme="minorHAnsi"/>
                <w:sz w:val="22"/>
                <w:szCs w:val="22"/>
              </w:rPr>
              <w:t>visitors contacted five</w:t>
            </w:r>
            <w:r w:rsidR="0081030C" w:rsidRPr="005A1528">
              <w:rPr>
                <w:rFonts w:asciiTheme="minorHAnsi" w:hAnsiTheme="minorHAnsi"/>
                <w:sz w:val="22"/>
                <w:szCs w:val="22"/>
              </w:rPr>
              <w:t xml:space="preserve"> </w:t>
            </w:r>
            <w:r w:rsidRPr="005A1528">
              <w:rPr>
                <w:rFonts w:asciiTheme="minorHAnsi" w:hAnsiTheme="minorHAnsi"/>
                <w:sz w:val="22"/>
                <w:szCs w:val="22"/>
              </w:rPr>
              <w:t xml:space="preserve">questions taken from the survey. These questions will </w:t>
            </w:r>
            <w:r w:rsidRPr="0081030C">
              <w:rPr>
                <w:rFonts w:asciiTheme="minorHAnsi" w:hAnsiTheme="minorHAnsi"/>
                <w:noProof/>
                <w:sz w:val="22"/>
                <w:szCs w:val="22"/>
              </w:rPr>
              <w:t>be used</w:t>
            </w:r>
            <w:r w:rsidRPr="005A1528">
              <w:rPr>
                <w:rFonts w:asciiTheme="minorHAnsi" w:hAnsiTheme="minorHAnsi"/>
                <w:sz w:val="22"/>
                <w:szCs w:val="22"/>
              </w:rPr>
              <w:t xml:space="preserve"> in a non-response bias analysis. </w:t>
            </w:r>
          </w:p>
          <w:p w14:paraId="39046A3A" w14:textId="77777777" w:rsidR="00CC2541" w:rsidRPr="005A1528" w:rsidRDefault="00CC2541" w:rsidP="00D21A2D">
            <w:pPr>
              <w:rPr>
                <w:rFonts w:asciiTheme="minorHAnsi" w:hAnsiTheme="minorHAnsi"/>
                <w:sz w:val="22"/>
                <w:szCs w:val="22"/>
              </w:rPr>
            </w:pPr>
          </w:p>
          <w:p w14:paraId="796BFEBF" w14:textId="546F4B96" w:rsidR="00CC2541" w:rsidRPr="005A1528" w:rsidRDefault="00CC2541" w:rsidP="00D21A2D">
            <w:pPr>
              <w:ind w:left="444"/>
              <w:rPr>
                <w:rFonts w:asciiTheme="minorHAnsi" w:hAnsiTheme="minorHAnsi"/>
                <w:i/>
                <w:sz w:val="22"/>
                <w:szCs w:val="22"/>
              </w:rPr>
            </w:pPr>
            <w:r w:rsidRPr="005A1528">
              <w:rPr>
                <w:rFonts w:asciiTheme="minorHAnsi" w:hAnsiTheme="minorHAnsi"/>
                <w:i/>
                <w:sz w:val="22"/>
                <w:szCs w:val="22"/>
              </w:rPr>
              <w:t>1) Respondent’s gender (observe)</w:t>
            </w:r>
          </w:p>
          <w:p w14:paraId="3F18D0C2" w14:textId="37C5C166" w:rsidR="00CC2541" w:rsidRPr="005A1528" w:rsidRDefault="00CC2541" w:rsidP="00D21A2D">
            <w:pPr>
              <w:ind w:left="444"/>
              <w:rPr>
                <w:rFonts w:asciiTheme="minorHAnsi" w:hAnsiTheme="minorHAnsi"/>
                <w:i/>
                <w:sz w:val="22"/>
                <w:szCs w:val="22"/>
              </w:rPr>
            </w:pPr>
            <w:r w:rsidRPr="005A1528">
              <w:rPr>
                <w:rFonts w:asciiTheme="minorHAnsi" w:hAnsiTheme="minorHAnsi"/>
                <w:i/>
                <w:sz w:val="22"/>
                <w:szCs w:val="22"/>
              </w:rPr>
              <w:t>2) What is your group size? # of children under 18 and # of adults 18 or older</w:t>
            </w:r>
          </w:p>
          <w:p w14:paraId="40162DB3" w14:textId="0E352D36" w:rsidR="00CC2541" w:rsidRPr="005A1528" w:rsidRDefault="00970EBB" w:rsidP="00D21A2D">
            <w:pPr>
              <w:ind w:left="444"/>
              <w:rPr>
                <w:rFonts w:asciiTheme="minorHAnsi" w:hAnsiTheme="minorHAnsi"/>
                <w:i/>
                <w:sz w:val="22"/>
                <w:szCs w:val="22"/>
              </w:rPr>
            </w:pPr>
            <w:r>
              <w:rPr>
                <w:rFonts w:asciiTheme="minorHAnsi" w:hAnsiTheme="minorHAnsi"/>
                <w:i/>
                <w:sz w:val="22"/>
                <w:szCs w:val="22"/>
              </w:rPr>
              <w:t>3</w:t>
            </w:r>
            <w:r w:rsidR="00CC2541" w:rsidRPr="005A1528">
              <w:rPr>
                <w:rFonts w:asciiTheme="minorHAnsi" w:hAnsiTheme="minorHAnsi"/>
                <w:i/>
                <w:sz w:val="22"/>
                <w:szCs w:val="22"/>
              </w:rPr>
              <w:t>) What is your trip length? Number of days if overnight, number of hours if day trip</w:t>
            </w:r>
          </w:p>
          <w:p w14:paraId="3B8C7178" w14:textId="29141974" w:rsidR="00CC2541" w:rsidRDefault="00970EBB" w:rsidP="00D21A2D">
            <w:pPr>
              <w:ind w:left="444"/>
              <w:rPr>
                <w:rFonts w:asciiTheme="minorHAnsi" w:hAnsiTheme="minorHAnsi"/>
                <w:i/>
                <w:sz w:val="22"/>
                <w:szCs w:val="22"/>
              </w:rPr>
            </w:pPr>
            <w:r>
              <w:rPr>
                <w:rFonts w:asciiTheme="minorHAnsi" w:hAnsiTheme="minorHAnsi"/>
                <w:i/>
                <w:sz w:val="22"/>
                <w:szCs w:val="22"/>
              </w:rPr>
              <w:t>4</w:t>
            </w:r>
            <w:r w:rsidR="00CC2541" w:rsidRPr="005A1528">
              <w:rPr>
                <w:rFonts w:asciiTheme="minorHAnsi" w:hAnsiTheme="minorHAnsi"/>
                <w:i/>
                <w:sz w:val="22"/>
                <w:szCs w:val="22"/>
              </w:rPr>
              <w:t>) What is your state or country (if international) of resident?</w:t>
            </w:r>
          </w:p>
          <w:p w14:paraId="2789F443" w14:textId="77777777" w:rsidR="001B093A" w:rsidRPr="0081030C" w:rsidRDefault="001B093A" w:rsidP="0081030C">
            <w:pPr>
              <w:pBdr>
                <w:top w:val="single" w:sz="4" w:space="1" w:color="auto"/>
                <w:left w:val="single" w:sz="4" w:space="4" w:color="auto"/>
                <w:bottom w:val="single" w:sz="4" w:space="1" w:color="auto"/>
                <w:right w:val="single" w:sz="4" w:space="4" w:color="auto"/>
              </w:pBdr>
              <w:ind w:left="444"/>
              <w:rPr>
                <w:rFonts w:asciiTheme="minorHAnsi" w:hAnsiTheme="minorHAnsi"/>
                <w:b/>
                <w:sz w:val="20"/>
                <w:szCs w:val="22"/>
              </w:rPr>
            </w:pPr>
            <w:r w:rsidRPr="0081030C">
              <w:rPr>
                <w:rFonts w:asciiTheme="minorHAnsi" w:hAnsiTheme="minorHAnsi"/>
                <w:b/>
                <w:sz w:val="20"/>
                <w:szCs w:val="22"/>
              </w:rPr>
              <w:t>Question for EISE only</w:t>
            </w:r>
          </w:p>
          <w:p w14:paraId="726C7478" w14:textId="41832619" w:rsidR="001B093A" w:rsidRDefault="001B093A" w:rsidP="0081030C">
            <w:pPr>
              <w:pBdr>
                <w:top w:val="single" w:sz="4" w:space="1" w:color="auto"/>
                <w:left w:val="single" w:sz="4" w:space="4" w:color="auto"/>
                <w:bottom w:val="single" w:sz="4" w:space="1" w:color="auto"/>
                <w:right w:val="single" w:sz="4" w:space="4" w:color="auto"/>
              </w:pBdr>
              <w:ind w:left="444"/>
              <w:rPr>
                <w:rFonts w:asciiTheme="minorHAnsi" w:hAnsiTheme="minorHAnsi"/>
                <w:i/>
                <w:sz w:val="22"/>
                <w:szCs w:val="22"/>
              </w:rPr>
            </w:pPr>
            <w:r>
              <w:rPr>
                <w:rFonts w:asciiTheme="minorHAnsi" w:hAnsiTheme="minorHAnsi"/>
                <w:i/>
                <w:sz w:val="22"/>
                <w:szCs w:val="22"/>
              </w:rPr>
              <w:t>5) Did you have any problem finding parking? (Yes/No/didn’t drive to the park)</w:t>
            </w:r>
          </w:p>
          <w:p w14:paraId="25884B39" w14:textId="77777777" w:rsidR="0081030C" w:rsidRDefault="0081030C" w:rsidP="00D21A2D">
            <w:pPr>
              <w:ind w:left="444"/>
              <w:rPr>
                <w:rFonts w:asciiTheme="minorHAnsi" w:hAnsiTheme="minorHAnsi"/>
                <w:i/>
                <w:sz w:val="22"/>
                <w:szCs w:val="22"/>
              </w:rPr>
            </w:pPr>
          </w:p>
          <w:p w14:paraId="5F596366" w14:textId="54D5E4AE" w:rsidR="001B093A" w:rsidRPr="0081030C" w:rsidRDefault="001B093A" w:rsidP="0081030C">
            <w:pPr>
              <w:pBdr>
                <w:top w:val="single" w:sz="4" w:space="1" w:color="auto"/>
                <w:left w:val="single" w:sz="4" w:space="4" w:color="auto"/>
                <w:bottom w:val="single" w:sz="4" w:space="1" w:color="auto"/>
                <w:right w:val="single" w:sz="4" w:space="4" w:color="auto"/>
              </w:pBdr>
              <w:ind w:left="444"/>
              <w:rPr>
                <w:rFonts w:asciiTheme="minorHAnsi" w:hAnsiTheme="minorHAnsi"/>
                <w:b/>
                <w:sz w:val="22"/>
                <w:szCs w:val="22"/>
              </w:rPr>
            </w:pPr>
            <w:r w:rsidRPr="0081030C">
              <w:rPr>
                <w:rFonts w:asciiTheme="minorHAnsi" w:hAnsiTheme="minorHAnsi"/>
                <w:b/>
                <w:sz w:val="20"/>
                <w:szCs w:val="22"/>
              </w:rPr>
              <w:t>Question for GETT only</w:t>
            </w:r>
          </w:p>
          <w:p w14:paraId="2CB2D608" w14:textId="36C91458" w:rsidR="001B093A" w:rsidRPr="005A1528" w:rsidRDefault="001B093A" w:rsidP="0081030C">
            <w:pPr>
              <w:pBdr>
                <w:top w:val="single" w:sz="4" w:space="1" w:color="auto"/>
                <w:left w:val="single" w:sz="4" w:space="4" w:color="auto"/>
                <w:bottom w:val="single" w:sz="4" w:space="1" w:color="auto"/>
                <w:right w:val="single" w:sz="4" w:space="4" w:color="auto"/>
              </w:pBdr>
              <w:ind w:left="444"/>
              <w:rPr>
                <w:rFonts w:asciiTheme="minorHAnsi" w:hAnsiTheme="minorHAnsi"/>
                <w:i/>
                <w:sz w:val="22"/>
                <w:szCs w:val="22"/>
              </w:rPr>
            </w:pPr>
            <w:r>
              <w:rPr>
                <w:rFonts w:asciiTheme="minorHAnsi" w:hAnsiTheme="minorHAnsi"/>
                <w:i/>
                <w:sz w:val="22"/>
                <w:szCs w:val="22"/>
              </w:rPr>
              <w:t>5) What motivate you to visit GETT today? (learn history, spend time with family, exercise</w:t>
            </w:r>
            <w:r w:rsidR="00052BA1">
              <w:rPr>
                <w:rFonts w:asciiTheme="minorHAnsi" w:hAnsiTheme="minorHAnsi"/>
                <w:i/>
                <w:sz w:val="22"/>
                <w:szCs w:val="22"/>
              </w:rPr>
              <w:t>, other)</w:t>
            </w:r>
          </w:p>
          <w:p w14:paraId="2DE40113" w14:textId="77777777" w:rsidR="00CC2541" w:rsidRPr="005A1528" w:rsidRDefault="00CC2541" w:rsidP="00D21A2D">
            <w:pPr>
              <w:rPr>
                <w:rFonts w:asciiTheme="minorHAnsi" w:hAnsiTheme="minorHAnsi"/>
                <w:sz w:val="22"/>
                <w:szCs w:val="22"/>
              </w:rPr>
            </w:pPr>
          </w:p>
          <w:p w14:paraId="24170F40" w14:textId="77777777" w:rsidR="0035697D" w:rsidRPr="009725AF" w:rsidRDefault="0035697D" w:rsidP="00D21A2D">
            <w:pPr>
              <w:rPr>
                <w:rFonts w:asciiTheme="minorHAnsi" w:hAnsiTheme="minorHAnsi"/>
                <w:b/>
                <w:sz w:val="22"/>
                <w:szCs w:val="22"/>
              </w:rPr>
            </w:pPr>
            <w:r w:rsidRPr="009725AF">
              <w:rPr>
                <w:rFonts w:asciiTheme="minorHAnsi" w:hAnsiTheme="minorHAnsi"/>
                <w:b/>
                <w:sz w:val="22"/>
                <w:szCs w:val="22"/>
              </w:rPr>
              <w:t>Non-response bias check</w:t>
            </w:r>
          </w:p>
          <w:p w14:paraId="1F09EF99" w14:textId="266F2AF2" w:rsidR="00CC2541" w:rsidRDefault="00CC2541" w:rsidP="00D21A2D">
            <w:pPr>
              <w:rPr>
                <w:rFonts w:asciiTheme="minorHAnsi" w:hAnsiTheme="minorHAnsi"/>
                <w:sz w:val="22"/>
                <w:szCs w:val="22"/>
              </w:rPr>
            </w:pPr>
            <w:r w:rsidRPr="005A1528">
              <w:rPr>
                <w:rFonts w:asciiTheme="minorHAnsi" w:hAnsiTheme="minorHAnsi"/>
                <w:sz w:val="22"/>
                <w:szCs w:val="22"/>
              </w:rPr>
              <w:t xml:space="preserve">Responses will </w:t>
            </w:r>
            <w:r w:rsidRPr="0081030C">
              <w:rPr>
                <w:rFonts w:asciiTheme="minorHAnsi" w:hAnsiTheme="minorHAnsi"/>
                <w:noProof/>
                <w:sz w:val="22"/>
                <w:szCs w:val="22"/>
              </w:rPr>
              <w:t>be recorded</w:t>
            </w:r>
            <w:r w:rsidRPr="005A1528">
              <w:rPr>
                <w:rFonts w:asciiTheme="minorHAnsi" w:hAnsiTheme="minorHAnsi"/>
                <w:sz w:val="22"/>
                <w:szCs w:val="22"/>
              </w:rPr>
              <w:t xml:space="preserve"> on a log for every survey contact. </w:t>
            </w:r>
            <w:r w:rsidR="0035697D">
              <w:rPr>
                <w:rFonts w:asciiTheme="minorHAnsi" w:hAnsiTheme="minorHAnsi"/>
                <w:sz w:val="22"/>
                <w:szCs w:val="22"/>
              </w:rPr>
              <w:t>Results of the responses to the five questions above will be compared between respondents (those who returned the mail back questionnaire) and non-respondents (whose who did not return the questionnaire</w:t>
            </w:r>
            <w:r w:rsidR="00464FA2">
              <w:rPr>
                <w:rFonts w:asciiTheme="minorHAnsi" w:hAnsiTheme="minorHAnsi"/>
                <w:sz w:val="22"/>
                <w:szCs w:val="22"/>
              </w:rPr>
              <w:t xml:space="preserve"> or declined on site)</w:t>
            </w:r>
            <w:r w:rsidR="0035697D">
              <w:rPr>
                <w:rFonts w:asciiTheme="minorHAnsi" w:hAnsiTheme="minorHAnsi"/>
                <w:sz w:val="22"/>
                <w:szCs w:val="22"/>
              </w:rPr>
              <w:t>).  If a systematic difference between respondents and non</w:t>
            </w:r>
            <w:r w:rsidR="009725AF">
              <w:rPr>
                <w:rFonts w:asciiTheme="minorHAnsi" w:hAnsiTheme="minorHAnsi"/>
                <w:sz w:val="22"/>
                <w:szCs w:val="22"/>
              </w:rPr>
              <w:t>-</w:t>
            </w:r>
            <w:r w:rsidR="0035697D">
              <w:rPr>
                <w:rFonts w:asciiTheme="minorHAnsi" w:hAnsiTheme="minorHAnsi"/>
                <w:sz w:val="22"/>
                <w:szCs w:val="22"/>
              </w:rPr>
              <w:t>respondents are</w:t>
            </w:r>
            <w:r w:rsidR="00464FA2">
              <w:rPr>
                <w:rFonts w:asciiTheme="minorHAnsi" w:hAnsiTheme="minorHAnsi"/>
                <w:sz w:val="22"/>
                <w:szCs w:val="22"/>
              </w:rPr>
              <w:t xml:space="preserve"> found, nonresponse bias is deemed significant.</w:t>
            </w:r>
            <w:r w:rsidR="0035697D">
              <w:rPr>
                <w:rFonts w:asciiTheme="minorHAnsi" w:hAnsiTheme="minorHAnsi"/>
                <w:sz w:val="22"/>
                <w:szCs w:val="22"/>
              </w:rPr>
              <w:t xml:space="preserve"> </w:t>
            </w:r>
            <w:r w:rsidRPr="005A1528">
              <w:rPr>
                <w:rFonts w:asciiTheme="minorHAnsi" w:hAnsiTheme="minorHAnsi"/>
                <w:sz w:val="22"/>
                <w:szCs w:val="22"/>
              </w:rPr>
              <w:t xml:space="preserve">Results of the non-response bias check will </w:t>
            </w:r>
            <w:r w:rsidRPr="0081030C">
              <w:rPr>
                <w:rFonts w:asciiTheme="minorHAnsi" w:hAnsiTheme="minorHAnsi"/>
                <w:noProof/>
                <w:sz w:val="22"/>
                <w:szCs w:val="22"/>
              </w:rPr>
              <w:t>be reported</w:t>
            </w:r>
            <w:r w:rsidR="0081030C">
              <w:rPr>
                <w:rFonts w:asciiTheme="minorHAnsi" w:hAnsiTheme="minorHAnsi"/>
                <w:noProof/>
                <w:sz w:val="22"/>
                <w:szCs w:val="22"/>
              </w:rPr>
              <w:t>,</w:t>
            </w:r>
            <w:r w:rsidR="00464FA2">
              <w:rPr>
                <w:rFonts w:asciiTheme="minorHAnsi" w:hAnsiTheme="minorHAnsi"/>
                <w:noProof/>
                <w:sz w:val="22"/>
                <w:szCs w:val="22"/>
              </w:rPr>
              <w:t xml:space="preserve"> weighted samples may be needed in reporting the overall results. </w:t>
            </w:r>
            <w:r w:rsidR="00464FA2">
              <w:rPr>
                <w:rFonts w:asciiTheme="minorHAnsi" w:hAnsiTheme="minorHAnsi"/>
                <w:sz w:val="22"/>
                <w:szCs w:val="22"/>
              </w:rPr>
              <w:t>A</w:t>
            </w:r>
            <w:r w:rsidRPr="005A1528">
              <w:rPr>
                <w:rFonts w:asciiTheme="minorHAnsi" w:hAnsiTheme="minorHAnsi"/>
                <w:sz w:val="22"/>
                <w:szCs w:val="22"/>
              </w:rPr>
              <w:t xml:space="preserve">ny implications for planning and management will </w:t>
            </w:r>
            <w:r w:rsidRPr="0081030C">
              <w:rPr>
                <w:rFonts w:asciiTheme="minorHAnsi" w:hAnsiTheme="minorHAnsi"/>
                <w:noProof/>
                <w:sz w:val="22"/>
                <w:szCs w:val="22"/>
              </w:rPr>
              <w:t>be discussed</w:t>
            </w:r>
            <w:r w:rsidRPr="005A1528">
              <w:rPr>
                <w:rFonts w:asciiTheme="minorHAnsi" w:hAnsiTheme="minorHAnsi"/>
                <w:sz w:val="22"/>
                <w:szCs w:val="22"/>
              </w:rPr>
              <w:t>.</w:t>
            </w:r>
            <w:r w:rsidR="00464FA2">
              <w:rPr>
                <w:rFonts w:asciiTheme="minorHAnsi" w:hAnsiTheme="minorHAnsi"/>
                <w:sz w:val="22"/>
                <w:szCs w:val="22"/>
              </w:rPr>
              <w:t xml:space="preserve"> </w:t>
            </w:r>
          </w:p>
          <w:p w14:paraId="22DE8994" w14:textId="77777777" w:rsidR="005F169C" w:rsidRDefault="005F169C" w:rsidP="00D21A2D">
            <w:pPr>
              <w:rPr>
                <w:rFonts w:asciiTheme="minorHAnsi" w:hAnsiTheme="minorHAnsi"/>
                <w:b/>
                <w:sz w:val="22"/>
                <w:szCs w:val="22"/>
                <w:u w:val="single"/>
              </w:rPr>
            </w:pPr>
          </w:p>
          <w:p w14:paraId="3F711FE7" w14:textId="14A69FCF" w:rsidR="00CC2541" w:rsidRPr="00A256A5" w:rsidRDefault="00CC2541" w:rsidP="00D8289D">
            <w:pPr>
              <w:pStyle w:val="ListParagraph"/>
              <w:numPr>
                <w:ilvl w:val="0"/>
                <w:numId w:val="40"/>
              </w:numPr>
              <w:pBdr>
                <w:top w:val="single" w:sz="4" w:space="1" w:color="auto"/>
              </w:pBdr>
              <w:rPr>
                <w:rFonts w:asciiTheme="minorHAnsi" w:hAnsiTheme="minorHAnsi" w:cstheme="minorHAnsi"/>
                <w:b/>
                <w:sz w:val="22"/>
                <w:szCs w:val="22"/>
              </w:rPr>
            </w:pPr>
            <w:r w:rsidRPr="00A256A5">
              <w:rPr>
                <w:rFonts w:asciiTheme="minorHAnsi" w:hAnsiTheme="minorHAnsi" w:cstheme="minorHAnsi"/>
                <w:b/>
                <w:sz w:val="22"/>
                <w:szCs w:val="22"/>
              </w:rPr>
              <w:t xml:space="preserve">Description of any pre-testing and peer review of the methods </w:t>
            </w:r>
            <w:r w:rsidRPr="0081030C">
              <w:rPr>
                <w:rFonts w:asciiTheme="minorHAnsi" w:hAnsiTheme="minorHAnsi" w:cstheme="minorHAnsi"/>
                <w:b/>
                <w:noProof/>
                <w:sz w:val="22"/>
                <w:szCs w:val="22"/>
              </w:rPr>
              <w:t>and/or</w:t>
            </w:r>
            <w:r w:rsidRPr="00A256A5">
              <w:rPr>
                <w:rFonts w:asciiTheme="minorHAnsi" w:hAnsiTheme="minorHAnsi" w:cstheme="minorHAnsi"/>
                <w:b/>
                <w:sz w:val="22"/>
                <w:szCs w:val="22"/>
              </w:rPr>
              <w:t xml:space="preserve"> instrument</w:t>
            </w:r>
          </w:p>
          <w:p w14:paraId="08F1995A" w14:textId="77777777" w:rsidR="00CC2541" w:rsidRPr="00163489" w:rsidRDefault="00CC2541" w:rsidP="00ED57EF">
            <w:pPr>
              <w:pStyle w:val="ListParagraph"/>
              <w:ind w:left="-6"/>
              <w:rPr>
                <w:rFonts w:asciiTheme="minorHAnsi" w:hAnsiTheme="minorHAnsi" w:cstheme="minorHAnsi"/>
                <w:sz w:val="22"/>
                <w:szCs w:val="22"/>
              </w:rPr>
            </w:pPr>
          </w:p>
          <w:p w14:paraId="2C8E057E" w14:textId="20FA40B9" w:rsidR="00CC2541" w:rsidRPr="00517CED" w:rsidRDefault="00CC2541" w:rsidP="00A50404">
            <w:pPr>
              <w:rPr>
                <w:rFonts w:asciiTheme="minorHAnsi" w:hAnsiTheme="minorHAnsi"/>
                <w:sz w:val="22"/>
                <w:szCs w:val="22"/>
              </w:rPr>
            </w:pPr>
            <w:r w:rsidRPr="00517CED">
              <w:rPr>
                <w:rFonts w:asciiTheme="minorHAnsi" w:hAnsiTheme="minorHAnsi"/>
                <w:sz w:val="22"/>
                <w:szCs w:val="22"/>
              </w:rPr>
              <w:t>All questions included in this survey questionnaire appear in the approved NPS Pool of Known Questions (OMB Control Number 1024-0224 Expiration Date 5-31-2019)</w:t>
            </w:r>
            <w:r w:rsidR="00E0006E" w:rsidRPr="00517CED">
              <w:rPr>
                <w:rFonts w:asciiTheme="minorHAnsi" w:hAnsiTheme="minorHAnsi"/>
                <w:sz w:val="22"/>
                <w:szCs w:val="22"/>
              </w:rPr>
              <w:t xml:space="preserve">. </w:t>
            </w:r>
            <w:r w:rsidR="00464FA2">
              <w:rPr>
                <w:rFonts w:asciiTheme="minorHAnsi" w:hAnsiTheme="minorHAnsi"/>
                <w:sz w:val="22"/>
                <w:szCs w:val="22"/>
              </w:rPr>
              <w:t xml:space="preserve">Some </w:t>
            </w:r>
            <w:r w:rsidR="00E0006E" w:rsidRPr="00517CED">
              <w:rPr>
                <w:rFonts w:asciiTheme="minorHAnsi" w:hAnsiTheme="minorHAnsi"/>
                <w:sz w:val="22"/>
                <w:szCs w:val="22"/>
              </w:rPr>
              <w:t xml:space="preserve">questions in the questionnaire were previously used in </w:t>
            </w:r>
            <w:r w:rsidR="00DD59A9" w:rsidRPr="00DD59A9">
              <w:rPr>
                <w:rFonts w:asciiTheme="minorHAnsi" w:hAnsiTheme="minorHAnsi"/>
                <w:noProof/>
                <w:sz w:val="22"/>
                <w:szCs w:val="22"/>
              </w:rPr>
              <w:t>the 2000</w:t>
            </w:r>
            <w:r w:rsidR="00E0006E" w:rsidRPr="00DD59A9">
              <w:rPr>
                <w:rFonts w:asciiTheme="minorHAnsi" w:hAnsiTheme="minorHAnsi"/>
                <w:noProof/>
                <w:sz w:val="22"/>
                <w:szCs w:val="22"/>
              </w:rPr>
              <w:t xml:space="preserve"> </w:t>
            </w:r>
            <w:r w:rsidR="00DD59A9">
              <w:rPr>
                <w:rFonts w:asciiTheme="minorHAnsi" w:hAnsiTheme="minorHAnsi"/>
                <w:noProof/>
                <w:sz w:val="22"/>
                <w:szCs w:val="22"/>
              </w:rPr>
              <w:t>EISE Visitor S</w:t>
            </w:r>
            <w:r w:rsidR="00E0006E" w:rsidRPr="00DD59A9">
              <w:rPr>
                <w:rFonts w:asciiTheme="minorHAnsi" w:hAnsiTheme="minorHAnsi"/>
                <w:noProof/>
                <w:sz w:val="22"/>
                <w:szCs w:val="22"/>
              </w:rPr>
              <w:t>urvey</w:t>
            </w:r>
            <w:r w:rsidR="00470B96">
              <w:rPr>
                <w:rFonts w:asciiTheme="minorHAnsi" w:hAnsiTheme="minorHAnsi"/>
                <w:sz w:val="22"/>
                <w:szCs w:val="22"/>
              </w:rPr>
              <w:t>.</w:t>
            </w:r>
            <w:r w:rsidR="00E0006E" w:rsidRPr="00517CED">
              <w:rPr>
                <w:rFonts w:asciiTheme="minorHAnsi" w:hAnsiTheme="minorHAnsi"/>
                <w:sz w:val="22"/>
                <w:szCs w:val="22"/>
              </w:rPr>
              <w:t xml:space="preserve">  The questionnaires </w:t>
            </w:r>
            <w:r w:rsidR="00E0006E" w:rsidRPr="00DD59A9">
              <w:rPr>
                <w:rFonts w:asciiTheme="minorHAnsi" w:hAnsiTheme="minorHAnsi"/>
                <w:noProof/>
                <w:sz w:val="22"/>
                <w:szCs w:val="22"/>
              </w:rPr>
              <w:t>were</w:t>
            </w:r>
            <w:r w:rsidRPr="00DD59A9">
              <w:rPr>
                <w:rFonts w:asciiTheme="minorHAnsi" w:hAnsiTheme="minorHAnsi"/>
                <w:noProof/>
                <w:sz w:val="22"/>
                <w:szCs w:val="22"/>
              </w:rPr>
              <w:t xml:space="preserve"> reviewed</w:t>
            </w:r>
            <w:r w:rsidRPr="00517CED">
              <w:rPr>
                <w:rFonts w:asciiTheme="minorHAnsi" w:hAnsiTheme="minorHAnsi"/>
                <w:sz w:val="22"/>
                <w:szCs w:val="22"/>
              </w:rPr>
              <w:t xml:space="preserve"> by park staff and Social Science Program research coordinator</w:t>
            </w:r>
            <w:r w:rsidR="00E0006E" w:rsidRPr="00517CED">
              <w:rPr>
                <w:rFonts w:asciiTheme="minorHAnsi" w:hAnsiTheme="minorHAnsi"/>
                <w:sz w:val="22"/>
                <w:szCs w:val="22"/>
              </w:rPr>
              <w:t xml:space="preserve">. </w:t>
            </w:r>
            <w:r w:rsidR="0064318C">
              <w:rPr>
                <w:rFonts w:asciiTheme="minorHAnsi" w:hAnsiTheme="minorHAnsi"/>
                <w:sz w:val="22"/>
                <w:szCs w:val="22"/>
              </w:rPr>
              <w:t>The survey questionnaires were also reviewed and edited by the Visitor Use Management team from NPS Planning Division in Denver CO.</w:t>
            </w:r>
            <w:r w:rsidR="00286643">
              <w:rPr>
                <w:rFonts w:asciiTheme="minorHAnsi" w:hAnsiTheme="minorHAnsi"/>
                <w:sz w:val="22"/>
                <w:szCs w:val="22"/>
              </w:rPr>
              <w:t xml:space="preserve"> Some of the questions were used in a small focus group effort in the transportation planning process and </w:t>
            </w:r>
            <w:r w:rsidR="00286643" w:rsidRPr="00DD59A9">
              <w:rPr>
                <w:rFonts w:asciiTheme="minorHAnsi" w:hAnsiTheme="minorHAnsi"/>
                <w:noProof/>
                <w:sz w:val="22"/>
                <w:szCs w:val="22"/>
              </w:rPr>
              <w:t>were tested</w:t>
            </w:r>
            <w:r w:rsidR="00286643">
              <w:rPr>
                <w:rFonts w:asciiTheme="minorHAnsi" w:hAnsiTheme="minorHAnsi"/>
                <w:sz w:val="22"/>
                <w:szCs w:val="22"/>
              </w:rPr>
              <w:t xml:space="preserve"> for clarity by the</w:t>
            </w:r>
            <w:r w:rsidR="00637916">
              <w:rPr>
                <w:rFonts w:asciiTheme="minorHAnsi" w:hAnsiTheme="minorHAnsi"/>
                <w:sz w:val="22"/>
                <w:szCs w:val="22"/>
              </w:rPr>
              <w:t xml:space="preserve"> Visitor Use Management</w:t>
            </w:r>
            <w:r w:rsidR="00286643">
              <w:rPr>
                <w:rFonts w:asciiTheme="minorHAnsi" w:hAnsiTheme="minorHAnsi"/>
                <w:sz w:val="22"/>
                <w:szCs w:val="22"/>
              </w:rPr>
              <w:t xml:space="preserve"> team.</w:t>
            </w:r>
          </w:p>
          <w:p w14:paraId="7A706589" w14:textId="77777777" w:rsidR="00CC2541" w:rsidRPr="00A256A5" w:rsidRDefault="00CC2541" w:rsidP="00ED57EF">
            <w:pPr>
              <w:pStyle w:val="ListParagraph"/>
              <w:ind w:left="-6"/>
              <w:rPr>
                <w:rFonts w:asciiTheme="minorHAnsi" w:hAnsiTheme="minorHAnsi" w:cstheme="minorHAnsi"/>
                <w:sz w:val="22"/>
                <w:szCs w:val="22"/>
              </w:rPr>
            </w:pPr>
          </w:p>
        </w:tc>
      </w:tr>
      <w:tr w:rsidR="00CC2541" w:rsidRPr="00A256A5" w14:paraId="184EF6F0" w14:textId="77777777" w:rsidTr="00CB5BAD">
        <w:trPr>
          <w:trHeight w:val="188"/>
        </w:trPr>
        <w:tc>
          <w:tcPr>
            <w:tcW w:w="9905" w:type="dxa"/>
            <w:gridSpan w:val="7"/>
            <w:tcBorders>
              <w:top w:val="single" w:sz="4" w:space="0" w:color="auto"/>
            </w:tcBorders>
            <w:shd w:val="clear" w:color="auto" w:fill="auto"/>
            <w:vAlign w:val="center"/>
          </w:tcPr>
          <w:p w14:paraId="18F55F1F" w14:textId="77777777" w:rsidR="00CC2541" w:rsidRPr="00A256A5" w:rsidRDefault="00CC2541" w:rsidP="00D8289D">
            <w:pPr>
              <w:ind w:left="94" w:right="342"/>
              <w:rPr>
                <w:rFonts w:asciiTheme="minorHAnsi" w:hAnsiTheme="minorHAnsi" w:cstheme="minorHAnsi"/>
                <w:b/>
                <w:bCs/>
                <w:sz w:val="22"/>
                <w:szCs w:val="22"/>
              </w:rPr>
            </w:pPr>
          </w:p>
        </w:tc>
      </w:tr>
      <w:tr w:rsidR="00CC2541" w:rsidRPr="00A256A5" w14:paraId="27F2768C" w14:textId="77777777" w:rsidTr="00CB5BAD">
        <w:trPr>
          <w:trHeight w:val="359"/>
        </w:trPr>
        <w:tc>
          <w:tcPr>
            <w:tcW w:w="9905" w:type="dxa"/>
            <w:gridSpan w:val="7"/>
            <w:tcBorders>
              <w:top w:val="single" w:sz="4" w:space="0" w:color="auto"/>
            </w:tcBorders>
            <w:shd w:val="clear" w:color="auto" w:fill="C4BC96" w:themeFill="background2" w:themeFillShade="BF"/>
            <w:vAlign w:val="center"/>
          </w:tcPr>
          <w:p w14:paraId="4AA7F1C2" w14:textId="67ED61E9" w:rsidR="00CC2541" w:rsidRPr="00A256A5" w:rsidRDefault="00CC2541" w:rsidP="00D8289D">
            <w:pPr>
              <w:ind w:left="94" w:right="342"/>
              <w:rPr>
                <w:rFonts w:asciiTheme="minorHAnsi" w:hAnsiTheme="minorHAnsi" w:cstheme="minorHAnsi"/>
                <w:sz w:val="22"/>
                <w:szCs w:val="22"/>
              </w:rPr>
            </w:pPr>
            <w:commentRangeStart w:id="1"/>
            <w:r w:rsidRPr="00A256A5">
              <w:rPr>
                <w:rFonts w:asciiTheme="minorHAnsi" w:hAnsiTheme="minorHAnsi" w:cstheme="minorHAnsi"/>
                <w:b/>
                <w:bCs/>
                <w:sz w:val="22"/>
                <w:szCs w:val="22"/>
              </w:rPr>
              <w:t>Burden Estimates</w:t>
            </w:r>
            <w:commentRangeEnd w:id="1"/>
            <w:r w:rsidR="00B066A4">
              <w:rPr>
                <w:rStyle w:val="CommentReference"/>
              </w:rPr>
              <w:commentReference w:id="1"/>
            </w:r>
          </w:p>
        </w:tc>
      </w:tr>
      <w:tr w:rsidR="00CC2541" w:rsidRPr="00A256A5" w14:paraId="52693CE8" w14:textId="77777777" w:rsidTr="00CB5BAD">
        <w:trPr>
          <w:trHeight w:val="260"/>
        </w:trPr>
        <w:tc>
          <w:tcPr>
            <w:tcW w:w="9905" w:type="dxa"/>
            <w:gridSpan w:val="7"/>
            <w:tcBorders>
              <w:top w:val="single" w:sz="4" w:space="0" w:color="auto"/>
            </w:tcBorders>
          </w:tcPr>
          <w:p w14:paraId="4BAFD7B9" w14:textId="1E1580C4" w:rsidR="00CB2230" w:rsidRPr="0070440E" w:rsidRDefault="00CC2541" w:rsidP="00CB2230">
            <w:pPr>
              <w:ind w:left="94" w:right="342"/>
              <w:rPr>
                <w:rFonts w:asciiTheme="minorHAnsi" w:hAnsiTheme="minorHAnsi"/>
                <w:sz w:val="22"/>
                <w:szCs w:val="22"/>
              </w:rPr>
            </w:pPr>
            <w:r w:rsidRPr="0070440E">
              <w:rPr>
                <w:rFonts w:asciiTheme="minorHAnsi" w:hAnsiTheme="minorHAnsi"/>
                <w:sz w:val="22"/>
                <w:szCs w:val="22"/>
              </w:rPr>
              <w:t>Overall, we plan to approach</w:t>
            </w:r>
            <w:r w:rsidR="00B66B53">
              <w:rPr>
                <w:rFonts w:asciiTheme="minorHAnsi" w:hAnsiTheme="minorHAnsi"/>
                <w:sz w:val="22"/>
                <w:szCs w:val="22"/>
              </w:rPr>
              <w:t xml:space="preserve"> a combined total of </w:t>
            </w:r>
            <w:r w:rsidRPr="0070440E">
              <w:rPr>
                <w:rFonts w:asciiTheme="minorHAnsi" w:hAnsiTheme="minorHAnsi"/>
                <w:sz w:val="22"/>
                <w:szCs w:val="22"/>
              </w:rPr>
              <w:t xml:space="preserve">at least </w:t>
            </w:r>
            <w:r w:rsidR="006F582A" w:rsidRPr="0070440E">
              <w:rPr>
                <w:rFonts w:asciiTheme="minorHAnsi" w:hAnsiTheme="minorHAnsi"/>
                <w:noProof/>
                <w:sz w:val="22"/>
                <w:szCs w:val="22"/>
              </w:rPr>
              <w:t>3,424</w:t>
            </w:r>
            <w:r w:rsidR="00E0006E" w:rsidRPr="0070440E">
              <w:rPr>
                <w:rFonts w:asciiTheme="minorHAnsi" w:hAnsiTheme="minorHAnsi"/>
                <w:sz w:val="22"/>
                <w:szCs w:val="22"/>
              </w:rPr>
              <w:t xml:space="preserve"> </w:t>
            </w:r>
            <w:r w:rsidRPr="0070440E">
              <w:rPr>
                <w:rFonts w:asciiTheme="minorHAnsi" w:hAnsiTheme="minorHAnsi"/>
                <w:sz w:val="22"/>
                <w:szCs w:val="22"/>
              </w:rPr>
              <w:t>individuals during the sampling periods</w:t>
            </w:r>
            <w:r w:rsidR="00E0006E" w:rsidRPr="0070440E">
              <w:rPr>
                <w:rFonts w:asciiTheme="minorHAnsi" w:hAnsiTheme="minorHAnsi"/>
                <w:sz w:val="22"/>
                <w:szCs w:val="22"/>
              </w:rPr>
              <w:t xml:space="preserve"> at both </w:t>
            </w:r>
            <w:r w:rsidR="00E0006E" w:rsidRPr="005F169C">
              <w:rPr>
                <w:rFonts w:asciiTheme="minorHAnsi" w:hAnsiTheme="minorHAnsi"/>
                <w:noProof/>
                <w:sz w:val="22"/>
                <w:szCs w:val="22"/>
              </w:rPr>
              <w:t>parks</w:t>
            </w:r>
            <w:r w:rsidR="00CB2230" w:rsidRPr="005F169C">
              <w:rPr>
                <w:rFonts w:asciiTheme="minorHAnsi" w:hAnsiTheme="minorHAnsi"/>
                <w:noProof/>
                <w:sz w:val="22"/>
                <w:szCs w:val="22"/>
              </w:rPr>
              <w:t>.</w:t>
            </w:r>
            <w:r w:rsidR="00CB2230" w:rsidRPr="0070440E">
              <w:rPr>
                <w:rFonts w:asciiTheme="minorHAnsi" w:hAnsiTheme="minorHAnsi"/>
                <w:sz w:val="22"/>
                <w:szCs w:val="22"/>
              </w:rPr>
              <w:t xml:space="preserve"> Among which, we plan to obtain verbal agreement to participate in the survey from </w:t>
            </w:r>
            <w:r w:rsidR="006F582A" w:rsidRPr="0070440E">
              <w:rPr>
                <w:rFonts w:asciiTheme="minorHAnsi" w:hAnsiTheme="minorHAnsi"/>
                <w:sz w:val="22"/>
                <w:szCs w:val="22"/>
              </w:rPr>
              <w:t>3,150</w:t>
            </w:r>
            <w:r w:rsidR="00CB2230" w:rsidRPr="0070440E">
              <w:rPr>
                <w:rFonts w:asciiTheme="minorHAnsi" w:hAnsiTheme="minorHAnsi"/>
                <w:sz w:val="22"/>
                <w:szCs w:val="22"/>
              </w:rPr>
              <w:t xml:space="preserve"> individuals. We expect to receive</w:t>
            </w:r>
            <w:r w:rsidR="005F169C">
              <w:rPr>
                <w:rFonts w:asciiTheme="minorHAnsi" w:hAnsiTheme="minorHAnsi"/>
                <w:sz w:val="22"/>
                <w:szCs w:val="22"/>
              </w:rPr>
              <w:t xml:space="preserve"> a</w:t>
            </w:r>
            <w:r w:rsidR="00CB2230" w:rsidRPr="0070440E">
              <w:rPr>
                <w:rFonts w:asciiTheme="minorHAnsi" w:hAnsiTheme="minorHAnsi"/>
                <w:sz w:val="22"/>
                <w:szCs w:val="22"/>
              </w:rPr>
              <w:t xml:space="preserve"> </w:t>
            </w:r>
            <w:r w:rsidR="00B66B53">
              <w:rPr>
                <w:rFonts w:asciiTheme="minorHAnsi" w:hAnsiTheme="minorHAnsi"/>
                <w:sz w:val="22"/>
                <w:szCs w:val="22"/>
              </w:rPr>
              <w:t xml:space="preserve">combined </w:t>
            </w:r>
            <w:r w:rsidR="00CB2230" w:rsidRPr="005F169C">
              <w:rPr>
                <w:rFonts w:asciiTheme="minorHAnsi" w:hAnsiTheme="minorHAnsi"/>
                <w:noProof/>
                <w:sz w:val="22"/>
                <w:szCs w:val="22"/>
              </w:rPr>
              <w:t>total</w:t>
            </w:r>
            <w:r w:rsidR="00CB2230" w:rsidRPr="0070440E">
              <w:rPr>
                <w:rFonts w:asciiTheme="minorHAnsi" w:hAnsiTheme="minorHAnsi"/>
                <w:sz w:val="22"/>
                <w:szCs w:val="22"/>
              </w:rPr>
              <w:t xml:space="preserve"> of </w:t>
            </w:r>
            <w:r w:rsidR="00CF4D37" w:rsidRPr="0070440E">
              <w:rPr>
                <w:rFonts w:asciiTheme="minorHAnsi" w:hAnsiTheme="minorHAnsi"/>
                <w:sz w:val="22"/>
                <w:szCs w:val="22"/>
              </w:rPr>
              <w:t>1,762</w:t>
            </w:r>
            <w:r w:rsidR="00CB2230" w:rsidRPr="0070440E">
              <w:rPr>
                <w:rFonts w:asciiTheme="minorHAnsi" w:hAnsiTheme="minorHAnsi"/>
                <w:sz w:val="22"/>
                <w:szCs w:val="22"/>
              </w:rPr>
              <w:t xml:space="preserve"> completed surveys for this collection.</w:t>
            </w:r>
          </w:p>
          <w:p w14:paraId="5B39C1D8" w14:textId="77777777" w:rsidR="00CB2230" w:rsidRPr="0070440E" w:rsidRDefault="00CB2230" w:rsidP="00A74452">
            <w:pPr>
              <w:ind w:left="94" w:right="342"/>
              <w:rPr>
                <w:rFonts w:asciiTheme="minorHAnsi" w:hAnsiTheme="minorHAnsi"/>
                <w:sz w:val="22"/>
                <w:szCs w:val="22"/>
              </w:rPr>
            </w:pPr>
          </w:p>
          <w:p w14:paraId="4DF99C5E" w14:textId="55CCFD11" w:rsidR="003626DC" w:rsidRPr="0070440E" w:rsidRDefault="003626DC" w:rsidP="003626DC">
            <w:pPr>
              <w:ind w:left="94" w:right="342"/>
              <w:rPr>
                <w:rFonts w:asciiTheme="minorHAnsi" w:hAnsiTheme="minorHAnsi"/>
                <w:sz w:val="22"/>
                <w:szCs w:val="22"/>
              </w:rPr>
            </w:pPr>
            <w:r w:rsidRPr="0070440E">
              <w:rPr>
                <w:rFonts w:asciiTheme="minorHAnsi" w:hAnsiTheme="minorHAnsi"/>
                <w:sz w:val="22"/>
                <w:szCs w:val="22"/>
              </w:rPr>
              <w:t xml:space="preserve">We are anticipating that the initial contact time will be </w:t>
            </w:r>
            <w:r w:rsidR="00052BA1">
              <w:rPr>
                <w:rFonts w:asciiTheme="minorHAnsi" w:hAnsiTheme="minorHAnsi"/>
                <w:sz w:val="22"/>
                <w:szCs w:val="22"/>
              </w:rPr>
              <w:t>two</w:t>
            </w:r>
            <w:r w:rsidR="00052BA1" w:rsidRPr="0070440E">
              <w:rPr>
                <w:rFonts w:asciiTheme="minorHAnsi" w:hAnsiTheme="minorHAnsi"/>
                <w:sz w:val="22"/>
                <w:szCs w:val="22"/>
              </w:rPr>
              <w:t xml:space="preserve"> </w:t>
            </w:r>
            <w:r w:rsidRPr="0070440E">
              <w:rPr>
                <w:rFonts w:asciiTheme="minorHAnsi" w:hAnsiTheme="minorHAnsi"/>
                <w:sz w:val="22"/>
                <w:szCs w:val="22"/>
              </w:rPr>
              <w:t>minutes per person (</w:t>
            </w:r>
            <w:r w:rsidR="00CE2D72" w:rsidRPr="0070440E">
              <w:rPr>
                <w:rFonts w:asciiTheme="minorHAnsi" w:hAnsiTheme="minorHAnsi"/>
                <w:sz w:val="22"/>
                <w:szCs w:val="22"/>
              </w:rPr>
              <w:t>3,424</w:t>
            </w:r>
            <w:r w:rsidRPr="0070440E">
              <w:rPr>
                <w:rFonts w:asciiTheme="minorHAnsi" w:hAnsiTheme="minorHAnsi"/>
                <w:sz w:val="22"/>
                <w:szCs w:val="22"/>
              </w:rPr>
              <w:t xml:space="preserve"> x </w:t>
            </w:r>
            <w:r w:rsidR="00052BA1">
              <w:rPr>
                <w:rFonts w:asciiTheme="minorHAnsi" w:hAnsiTheme="minorHAnsi"/>
                <w:sz w:val="22"/>
                <w:szCs w:val="22"/>
              </w:rPr>
              <w:t>2</w:t>
            </w:r>
            <w:r w:rsidRPr="0070440E">
              <w:rPr>
                <w:rFonts w:asciiTheme="minorHAnsi" w:hAnsiTheme="minorHAnsi"/>
                <w:sz w:val="22"/>
                <w:szCs w:val="22"/>
              </w:rPr>
              <w:t xml:space="preserve"> minutes = </w:t>
            </w:r>
            <w:r w:rsidR="00052BA1">
              <w:rPr>
                <w:rFonts w:asciiTheme="minorHAnsi" w:hAnsiTheme="minorHAnsi"/>
                <w:sz w:val="22"/>
                <w:szCs w:val="22"/>
              </w:rPr>
              <w:t>114</w:t>
            </w:r>
            <w:r w:rsidR="00052BA1" w:rsidRPr="0070440E">
              <w:rPr>
                <w:rFonts w:asciiTheme="minorHAnsi" w:hAnsiTheme="minorHAnsi"/>
                <w:sz w:val="22"/>
                <w:szCs w:val="22"/>
              </w:rPr>
              <w:t xml:space="preserve"> </w:t>
            </w:r>
            <w:r w:rsidRPr="0070440E">
              <w:rPr>
                <w:rFonts w:asciiTheme="minorHAnsi" w:hAnsiTheme="minorHAnsi"/>
                <w:sz w:val="22"/>
                <w:szCs w:val="22"/>
              </w:rPr>
              <w:t xml:space="preserve">hours). </w:t>
            </w:r>
            <w:r w:rsidRPr="00DD59A9">
              <w:rPr>
                <w:rFonts w:asciiTheme="minorHAnsi" w:hAnsiTheme="minorHAnsi"/>
                <w:noProof/>
                <w:sz w:val="22"/>
                <w:szCs w:val="22"/>
              </w:rPr>
              <w:t>This</w:t>
            </w:r>
            <w:r w:rsidRPr="0070440E">
              <w:rPr>
                <w:rFonts w:asciiTheme="minorHAnsi" w:hAnsiTheme="minorHAnsi"/>
                <w:sz w:val="22"/>
                <w:szCs w:val="22"/>
              </w:rPr>
              <w:t xml:space="preserve"> includes the time </w:t>
            </w:r>
            <w:r w:rsidR="00052BA1">
              <w:rPr>
                <w:rFonts w:asciiTheme="minorHAnsi" w:hAnsiTheme="minorHAnsi"/>
                <w:sz w:val="22"/>
                <w:szCs w:val="22"/>
              </w:rPr>
              <w:t>to</w:t>
            </w:r>
            <w:r w:rsidRPr="0070440E">
              <w:rPr>
                <w:rFonts w:asciiTheme="minorHAnsi" w:hAnsiTheme="minorHAnsi"/>
                <w:sz w:val="22"/>
                <w:szCs w:val="22"/>
              </w:rPr>
              <w:t xml:space="preserve"> obtain verbal agreement or refusal to participate and to ask the non-response bias questions.  </w:t>
            </w:r>
            <w:r w:rsidR="00052BA1">
              <w:rPr>
                <w:rFonts w:asciiTheme="minorHAnsi" w:hAnsiTheme="minorHAnsi"/>
                <w:sz w:val="22"/>
                <w:szCs w:val="22"/>
              </w:rPr>
              <w:t>We expected that 3,150</w:t>
            </w:r>
            <w:r w:rsidRPr="0070440E">
              <w:rPr>
                <w:rFonts w:asciiTheme="minorHAnsi" w:hAnsiTheme="minorHAnsi"/>
                <w:sz w:val="22"/>
                <w:szCs w:val="22"/>
              </w:rPr>
              <w:t xml:space="preserve"> visitors </w:t>
            </w:r>
            <w:r w:rsidRPr="00DD59A9">
              <w:rPr>
                <w:rFonts w:asciiTheme="minorHAnsi" w:hAnsiTheme="minorHAnsi"/>
                <w:noProof/>
                <w:sz w:val="22"/>
                <w:szCs w:val="22"/>
              </w:rPr>
              <w:t>will</w:t>
            </w:r>
            <w:r w:rsidRPr="0070440E">
              <w:rPr>
                <w:rFonts w:asciiTheme="minorHAnsi" w:hAnsiTheme="minorHAnsi"/>
                <w:sz w:val="22"/>
                <w:szCs w:val="22"/>
              </w:rPr>
              <w:t xml:space="preserve"> </w:t>
            </w:r>
            <w:r w:rsidR="00052BA1">
              <w:rPr>
                <w:rFonts w:asciiTheme="minorHAnsi" w:hAnsiTheme="minorHAnsi"/>
                <w:sz w:val="22"/>
                <w:szCs w:val="22"/>
              </w:rPr>
              <w:t>agree to participate in the survey</w:t>
            </w:r>
            <w:r w:rsidRPr="0070440E">
              <w:rPr>
                <w:rFonts w:asciiTheme="minorHAnsi" w:hAnsiTheme="minorHAnsi"/>
                <w:sz w:val="22"/>
                <w:szCs w:val="22"/>
              </w:rPr>
              <w:t xml:space="preserve">. </w:t>
            </w:r>
            <w:r w:rsidR="00052BA1">
              <w:rPr>
                <w:rFonts w:asciiTheme="minorHAnsi" w:hAnsiTheme="minorHAnsi"/>
                <w:sz w:val="22"/>
                <w:szCs w:val="22"/>
              </w:rPr>
              <w:t xml:space="preserve">An additional two minutes will be needed to explain the purpose of the study and to provide </w:t>
            </w:r>
            <w:r w:rsidR="00052BA1">
              <w:rPr>
                <w:rFonts w:asciiTheme="minorHAnsi" w:hAnsiTheme="minorHAnsi"/>
                <w:sz w:val="22"/>
                <w:szCs w:val="22"/>
              </w:rPr>
              <w:lastRenderedPageBreak/>
              <w:t>instruction on how to return the survey (3,150 x 2 minutes = 105 hours). Total burden hours for onsite contact for this collection is 219 hours.</w:t>
            </w:r>
          </w:p>
          <w:p w14:paraId="02762370" w14:textId="77777777" w:rsidR="003626DC" w:rsidRPr="0070440E" w:rsidRDefault="003626DC" w:rsidP="00A74452">
            <w:pPr>
              <w:ind w:left="94" w:right="342"/>
              <w:rPr>
                <w:rFonts w:asciiTheme="minorHAnsi" w:hAnsiTheme="minorHAnsi"/>
                <w:sz w:val="22"/>
                <w:szCs w:val="22"/>
              </w:rPr>
            </w:pPr>
          </w:p>
          <w:tbl>
            <w:tblPr>
              <w:tblW w:w="8640" w:type="dxa"/>
              <w:tblInd w:w="527" w:type="dxa"/>
              <w:tblLayout w:type="fixed"/>
              <w:tblLook w:val="04A0" w:firstRow="1" w:lastRow="0" w:firstColumn="1" w:lastColumn="0" w:noHBand="0" w:noVBand="1"/>
            </w:tblPr>
            <w:tblGrid>
              <w:gridCol w:w="2610"/>
              <w:gridCol w:w="1350"/>
              <w:gridCol w:w="2160"/>
              <w:gridCol w:w="1170"/>
              <w:gridCol w:w="1350"/>
            </w:tblGrid>
            <w:tr w:rsidR="0098536B" w:rsidRPr="0079538B" w14:paraId="43DA738C" w14:textId="77777777" w:rsidTr="007110D2">
              <w:trPr>
                <w:trHeight w:val="296"/>
              </w:trPr>
              <w:tc>
                <w:tcPr>
                  <w:tcW w:w="2610" w:type="dxa"/>
                  <w:tcBorders>
                    <w:top w:val="single" w:sz="4" w:space="0" w:color="auto"/>
                    <w:left w:val="nil"/>
                    <w:right w:val="nil"/>
                  </w:tcBorders>
                  <w:shd w:val="clear" w:color="auto" w:fill="auto"/>
                  <w:noWrap/>
                  <w:vAlign w:val="bottom"/>
                  <w:hideMark/>
                </w:tcPr>
                <w:p w14:paraId="4BE7C9FF" w14:textId="77777777" w:rsidR="0098536B" w:rsidRPr="00D000EF" w:rsidRDefault="0098536B" w:rsidP="00390DDD">
                  <w:pPr>
                    <w:rPr>
                      <w:rFonts w:asciiTheme="minorHAnsi" w:hAnsiTheme="minorHAnsi"/>
                      <w:i/>
                      <w:iCs/>
                      <w:color w:val="000000"/>
                      <w:sz w:val="20"/>
                      <w:szCs w:val="18"/>
                    </w:rPr>
                  </w:pPr>
                </w:p>
              </w:tc>
              <w:tc>
                <w:tcPr>
                  <w:tcW w:w="6030" w:type="dxa"/>
                  <w:gridSpan w:val="4"/>
                  <w:tcBorders>
                    <w:top w:val="single" w:sz="4" w:space="0" w:color="auto"/>
                    <w:left w:val="nil"/>
                    <w:bottom w:val="single" w:sz="4" w:space="0" w:color="auto"/>
                    <w:right w:val="nil"/>
                  </w:tcBorders>
                  <w:shd w:val="clear" w:color="auto" w:fill="auto"/>
                  <w:noWrap/>
                  <w:vAlign w:val="bottom"/>
                </w:tcPr>
                <w:p w14:paraId="2D863E95" w14:textId="3C892310" w:rsidR="0098536B" w:rsidRPr="008B6232" w:rsidRDefault="00AD1FD6" w:rsidP="00390DDD">
                  <w:pPr>
                    <w:jc w:val="center"/>
                    <w:rPr>
                      <w:rFonts w:asciiTheme="minorHAnsi" w:hAnsiTheme="minorHAnsi"/>
                      <w:b/>
                      <w:color w:val="000000"/>
                      <w:sz w:val="20"/>
                      <w:szCs w:val="18"/>
                    </w:rPr>
                  </w:pPr>
                  <w:r>
                    <w:rPr>
                      <w:rFonts w:asciiTheme="minorHAnsi" w:hAnsiTheme="minorHAnsi"/>
                      <w:b/>
                      <w:color w:val="000000"/>
                      <w:sz w:val="20"/>
                      <w:szCs w:val="18"/>
                    </w:rPr>
                    <w:t>E</w:t>
                  </w:r>
                  <w:r w:rsidR="0098536B">
                    <w:rPr>
                      <w:rFonts w:asciiTheme="minorHAnsi" w:hAnsiTheme="minorHAnsi"/>
                      <w:b/>
                      <w:color w:val="000000"/>
                      <w:sz w:val="20"/>
                      <w:szCs w:val="18"/>
                    </w:rPr>
                    <w:t>stimated burden hours</w:t>
                  </w:r>
                  <w:r w:rsidR="0098536B" w:rsidRPr="00D000EF">
                    <w:rPr>
                      <w:rFonts w:asciiTheme="minorHAnsi" w:hAnsiTheme="minorHAnsi"/>
                      <w:b/>
                      <w:color w:val="000000"/>
                      <w:sz w:val="20"/>
                      <w:szCs w:val="18"/>
                    </w:rPr>
                    <w:t xml:space="preserve"> </w:t>
                  </w:r>
                  <w:r>
                    <w:rPr>
                      <w:rFonts w:asciiTheme="minorHAnsi" w:hAnsiTheme="minorHAnsi"/>
                      <w:b/>
                      <w:color w:val="000000"/>
                      <w:sz w:val="20"/>
                      <w:szCs w:val="18"/>
                    </w:rPr>
                    <w:t>for onsite contact</w:t>
                  </w:r>
                </w:p>
              </w:tc>
            </w:tr>
            <w:tr w:rsidR="00A138D5" w:rsidRPr="0079538B" w14:paraId="0FF75CA5" w14:textId="50B3B2CB" w:rsidTr="007110D2">
              <w:trPr>
                <w:trHeight w:val="395"/>
              </w:trPr>
              <w:tc>
                <w:tcPr>
                  <w:tcW w:w="2610" w:type="dxa"/>
                  <w:tcBorders>
                    <w:top w:val="nil"/>
                    <w:left w:val="nil"/>
                    <w:bottom w:val="nil"/>
                    <w:right w:val="nil"/>
                  </w:tcBorders>
                  <w:shd w:val="clear" w:color="auto" w:fill="auto"/>
                  <w:noWrap/>
                  <w:vAlign w:val="bottom"/>
                  <w:hideMark/>
                </w:tcPr>
                <w:p w14:paraId="2E8FA451" w14:textId="77777777" w:rsidR="00A138D5" w:rsidRPr="00E51446" w:rsidRDefault="00A138D5" w:rsidP="00390DDD">
                  <w:pPr>
                    <w:jc w:val="center"/>
                    <w:rPr>
                      <w:rFonts w:asciiTheme="minorHAnsi" w:hAnsiTheme="minorHAnsi"/>
                      <w:b/>
                      <w:color w:val="000000"/>
                      <w:sz w:val="20"/>
                      <w:szCs w:val="20"/>
                    </w:rPr>
                  </w:pPr>
                </w:p>
              </w:tc>
              <w:tc>
                <w:tcPr>
                  <w:tcW w:w="1350" w:type="dxa"/>
                  <w:tcBorders>
                    <w:top w:val="single" w:sz="4" w:space="0" w:color="auto"/>
                    <w:left w:val="nil"/>
                    <w:bottom w:val="single" w:sz="4" w:space="0" w:color="auto"/>
                  </w:tcBorders>
                  <w:shd w:val="clear" w:color="auto" w:fill="D9D9D9" w:themeFill="background1" w:themeFillShade="D9"/>
                  <w:noWrap/>
                  <w:vAlign w:val="center"/>
                </w:tcPr>
                <w:p w14:paraId="579F84D3" w14:textId="3AB61802" w:rsidR="00A138D5" w:rsidRPr="00D000EF" w:rsidRDefault="00A138D5" w:rsidP="00390DDD">
                  <w:pPr>
                    <w:jc w:val="center"/>
                    <w:rPr>
                      <w:rFonts w:asciiTheme="minorHAnsi" w:hAnsiTheme="minorHAnsi"/>
                      <w:b/>
                      <w:color w:val="000000"/>
                      <w:sz w:val="18"/>
                      <w:szCs w:val="20"/>
                    </w:rPr>
                  </w:pPr>
                  <w:r w:rsidRPr="007110D2">
                    <w:rPr>
                      <w:rFonts w:asciiTheme="minorHAnsi" w:hAnsiTheme="minorHAnsi" w:cstheme="minorHAnsi"/>
                      <w:b/>
                      <w:sz w:val="18"/>
                      <w:szCs w:val="22"/>
                    </w:rPr>
                    <w:t>Total number visitors contacted</w:t>
                  </w:r>
                </w:p>
              </w:tc>
              <w:tc>
                <w:tcPr>
                  <w:tcW w:w="2160" w:type="dxa"/>
                  <w:tcBorders>
                    <w:top w:val="single" w:sz="4" w:space="0" w:color="auto"/>
                    <w:bottom w:val="single" w:sz="4" w:space="0" w:color="auto"/>
                  </w:tcBorders>
                  <w:shd w:val="clear" w:color="auto" w:fill="D9D9D9" w:themeFill="background1" w:themeFillShade="D9"/>
                  <w:vAlign w:val="center"/>
                </w:tcPr>
                <w:p w14:paraId="2470256B" w14:textId="3BB459FE" w:rsidR="00A138D5" w:rsidRDefault="00A138D5" w:rsidP="00390DDD">
                  <w:pPr>
                    <w:jc w:val="center"/>
                    <w:rPr>
                      <w:rFonts w:asciiTheme="minorHAnsi" w:hAnsiTheme="minorHAnsi"/>
                      <w:b/>
                      <w:color w:val="000000"/>
                      <w:sz w:val="18"/>
                      <w:szCs w:val="20"/>
                    </w:rPr>
                  </w:pPr>
                  <w:r>
                    <w:rPr>
                      <w:rFonts w:asciiTheme="minorHAnsi" w:hAnsiTheme="minorHAnsi"/>
                      <w:b/>
                      <w:color w:val="000000"/>
                      <w:sz w:val="18"/>
                      <w:szCs w:val="20"/>
                    </w:rPr>
                    <w:t>Times to complete initial contact and  non-response information</w:t>
                  </w:r>
                </w:p>
                <w:p w14:paraId="7D583044" w14:textId="04C400EB" w:rsidR="00A138D5" w:rsidRPr="00D000EF" w:rsidRDefault="00A138D5" w:rsidP="00390DDD">
                  <w:pPr>
                    <w:jc w:val="center"/>
                    <w:rPr>
                      <w:rFonts w:asciiTheme="minorHAnsi" w:hAnsiTheme="minorHAnsi"/>
                      <w:b/>
                      <w:color w:val="000000"/>
                      <w:sz w:val="18"/>
                      <w:szCs w:val="20"/>
                    </w:rPr>
                  </w:pPr>
                  <w:r>
                    <w:rPr>
                      <w:rFonts w:asciiTheme="minorHAnsi" w:hAnsiTheme="minorHAnsi"/>
                      <w:b/>
                      <w:color w:val="000000"/>
                      <w:sz w:val="18"/>
                      <w:szCs w:val="20"/>
                    </w:rPr>
                    <w:t>(minutes)</w:t>
                  </w:r>
                </w:p>
              </w:tc>
              <w:tc>
                <w:tcPr>
                  <w:tcW w:w="1170" w:type="dxa"/>
                  <w:tcBorders>
                    <w:top w:val="single" w:sz="4" w:space="0" w:color="auto"/>
                    <w:bottom w:val="single" w:sz="4" w:space="0" w:color="auto"/>
                    <w:right w:val="single" w:sz="4" w:space="0" w:color="auto"/>
                  </w:tcBorders>
                  <w:shd w:val="clear" w:color="auto" w:fill="D9D9D9" w:themeFill="background1" w:themeFillShade="D9"/>
                  <w:vAlign w:val="center"/>
                </w:tcPr>
                <w:p w14:paraId="3B409BF6" w14:textId="39A8DAE2" w:rsidR="00A138D5" w:rsidRDefault="00A138D5" w:rsidP="00390DDD">
                  <w:pPr>
                    <w:jc w:val="center"/>
                    <w:rPr>
                      <w:rFonts w:asciiTheme="minorHAnsi" w:hAnsiTheme="minorHAnsi"/>
                      <w:b/>
                      <w:color w:val="000000"/>
                      <w:sz w:val="18"/>
                      <w:szCs w:val="20"/>
                    </w:rPr>
                  </w:pPr>
                  <w:r>
                    <w:rPr>
                      <w:rFonts w:asciiTheme="minorHAnsi" w:hAnsiTheme="minorHAnsi"/>
                      <w:b/>
                      <w:color w:val="000000"/>
                      <w:sz w:val="18"/>
                      <w:szCs w:val="20"/>
                    </w:rPr>
                    <w:t>Estimated burden hour</w:t>
                  </w:r>
                </w:p>
                <w:p w14:paraId="38ABFE90" w14:textId="769D1FF0" w:rsidR="00A138D5" w:rsidRPr="00D000EF" w:rsidRDefault="00A138D5" w:rsidP="0009102E">
                  <w:pPr>
                    <w:jc w:val="center"/>
                    <w:rPr>
                      <w:rFonts w:asciiTheme="minorHAnsi" w:hAnsiTheme="minorHAnsi"/>
                      <w:b/>
                      <w:color w:val="000000"/>
                      <w:sz w:val="18"/>
                      <w:szCs w:val="20"/>
                    </w:rPr>
                  </w:pPr>
                  <w:r>
                    <w:rPr>
                      <w:rFonts w:asciiTheme="minorHAnsi" w:hAnsiTheme="minorHAnsi"/>
                      <w:b/>
                      <w:color w:val="000000"/>
                      <w:sz w:val="18"/>
                      <w:szCs w:val="20"/>
                    </w:rPr>
                    <w:t>(hour)</w:t>
                  </w:r>
                </w:p>
              </w:tc>
              <w:tc>
                <w:tcPr>
                  <w:tcW w:w="1350" w:type="dxa"/>
                  <w:tcBorders>
                    <w:top w:val="single" w:sz="4" w:space="0" w:color="auto"/>
                    <w:left w:val="single" w:sz="4" w:space="0" w:color="auto"/>
                    <w:bottom w:val="single" w:sz="4" w:space="0" w:color="auto"/>
                  </w:tcBorders>
                  <w:shd w:val="clear" w:color="auto" w:fill="D9D9D9" w:themeFill="background1" w:themeFillShade="D9"/>
                  <w:vAlign w:val="center"/>
                </w:tcPr>
                <w:p w14:paraId="2943BFE3" w14:textId="77777777" w:rsidR="00A138D5" w:rsidRDefault="00A138D5" w:rsidP="0009102E">
                  <w:pPr>
                    <w:jc w:val="center"/>
                    <w:rPr>
                      <w:rFonts w:asciiTheme="minorHAnsi" w:hAnsiTheme="minorHAnsi"/>
                      <w:b/>
                      <w:color w:val="000000"/>
                      <w:sz w:val="18"/>
                      <w:szCs w:val="20"/>
                    </w:rPr>
                  </w:pPr>
                  <w:r>
                    <w:rPr>
                      <w:rFonts w:asciiTheme="minorHAnsi" w:hAnsiTheme="minorHAnsi"/>
                      <w:b/>
                      <w:color w:val="000000"/>
                      <w:sz w:val="18"/>
                      <w:szCs w:val="20"/>
                    </w:rPr>
                    <w:t xml:space="preserve">Combined </w:t>
                  </w:r>
                </w:p>
                <w:p w14:paraId="18DEE88B" w14:textId="6A2B5CCA" w:rsidR="00A138D5" w:rsidRPr="00D000EF" w:rsidRDefault="007110D2" w:rsidP="007110D2">
                  <w:pPr>
                    <w:jc w:val="center"/>
                    <w:rPr>
                      <w:rFonts w:asciiTheme="minorHAnsi" w:hAnsiTheme="minorHAnsi"/>
                      <w:b/>
                      <w:color w:val="000000"/>
                      <w:sz w:val="18"/>
                      <w:szCs w:val="20"/>
                    </w:rPr>
                  </w:pPr>
                  <w:r>
                    <w:rPr>
                      <w:rFonts w:asciiTheme="minorHAnsi" w:hAnsiTheme="minorHAnsi"/>
                      <w:b/>
                      <w:color w:val="000000"/>
                      <w:sz w:val="18"/>
                      <w:szCs w:val="20"/>
                    </w:rPr>
                    <w:t>Total Estimated burden hour</w:t>
                  </w:r>
                </w:p>
              </w:tc>
            </w:tr>
            <w:tr w:rsidR="00A138D5" w:rsidRPr="0079538B" w14:paraId="15E3B440" w14:textId="0B91BF61" w:rsidTr="007110D2">
              <w:trPr>
                <w:trHeight w:val="260"/>
              </w:trPr>
              <w:tc>
                <w:tcPr>
                  <w:tcW w:w="2610" w:type="dxa"/>
                  <w:tcBorders>
                    <w:top w:val="nil"/>
                    <w:left w:val="nil"/>
                    <w:right w:val="nil"/>
                  </w:tcBorders>
                  <w:shd w:val="clear" w:color="auto" w:fill="auto"/>
                  <w:noWrap/>
                  <w:vAlign w:val="bottom"/>
                </w:tcPr>
                <w:p w14:paraId="49C7B831" w14:textId="77777777" w:rsidR="00A138D5" w:rsidRDefault="00A138D5" w:rsidP="00390DDD">
                  <w:pPr>
                    <w:pStyle w:val="NoSpacing"/>
                    <w:rPr>
                      <w:rFonts w:ascii="Calibri" w:hAnsi="Calibri"/>
                      <w:color w:val="000000"/>
                      <w:sz w:val="20"/>
                      <w:szCs w:val="22"/>
                    </w:rPr>
                  </w:pPr>
                  <w:r w:rsidRPr="007B3901">
                    <w:rPr>
                      <w:rFonts w:ascii="Calibri" w:hAnsi="Calibri"/>
                      <w:color w:val="000000"/>
                      <w:sz w:val="20"/>
                      <w:szCs w:val="22"/>
                    </w:rPr>
                    <w:t>EISE</w:t>
                  </w:r>
                </w:p>
                <w:p w14:paraId="2A21B6CB" w14:textId="181467F1" w:rsidR="00A138D5" w:rsidRDefault="00A138D5" w:rsidP="00A138D5">
                  <w:pPr>
                    <w:pStyle w:val="NoSpacing"/>
                    <w:ind w:left="162"/>
                    <w:rPr>
                      <w:rFonts w:ascii="Calibri" w:hAnsi="Calibri"/>
                      <w:color w:val="000000"/>
                      <w:sz w:val="20"/>
                      <w:szCs w:val="22"/>
                    </w:rPr>
                  </w:pPr>
                  <w:r w:rsidRPr="005A1528">
                    <w:rPr>
                      <w:rFonts w:asciiTheme="minorHAnsi" w:hAnsiTheme="minorHAnsi" w:cstheme="minorHAnsi"/>
                      <w:b/>
                      <w:sz w:val="20"/>
                      <w:szCs w:val="22"/>
                    </w:rPr>
                    <w:t>On-site acceptance</w:t>
                  </w:r>
                </w:p>
                <w:p w14:paraId="111D83C1" w14:textId="34543AF0" w:rsidR="00A138D5" w:rsidRDefault="00A138D5" w:rsidP="00A138D5">
                  <w:pPr>
                    <w:pStyle w:val="NoSpacing"/>
                    <w:ind w:left="162"/>
                    <w:rPr>
                      <w:rFonts w:ascii="Calibri" w:hAnsi="Calibri"/>
                      <w:color w:val="000000"/>
                      <w:sz w:val="20"/>
                      <w:szCs w:val="22"/>
                    </w:rPr>
                  </w:pPr>
                  <w:r>
                    <w:rPr>
                      <w:rFonts w:ascii="Calibri" w:hAnsi="Calibri"/>
                      <w:color w:val="000000"/>
                      <w:sz w:val="20"/>
                      <w:szCs w:val="22"/>
                    </w:rPr>
                    <w:t>Non-respondents</w:t>
                  </w:r>
                </w:p>
                <w:p w14:paraId="1FA9CDF5" w14:textId="17F632A5" w:rsidR="00A138D5" w:rsidRPr="00FA64FF" w:rsidRDefault="009725AF" w:rsidP="00827075">
                  <w:pPr>
                    <w:pStyle w:val="NoSpacing"/>
                    <w:jc w:val="right"/>
                    <w:rPr>
                      <w:rFonts w:asciiTheme="minorHAnsi" w:hAnsiTheme="minorHAnsi"/>
                      <w:b/>
                      <w:color w:val="000000"/>
                      <w:sz w:val="18"/>
                      <w:szCs w:val="18"/>
                    </w:rPr>
                  </w:pPr>
                  <w:r w:rsidRPr="009725AF">
                    <w:rPr>
                      <w:rFonts w:asciiTheme="minorHAnsi" w:hAnsiTheme="minorHAnsi"/>
                      <w:i/>
                      <w:color w:val="000000"/>
                      <w:sz w:val="20"/>
                      <w:szCs w:val="18"/>
                    </w:rPr>
                    <w:t xml:space="preserve">                   Subtotal Total</w:t>
                  </w:r>
                </w:p>
              </w:tc>
              <w:tc>
                <w:tcPr>
                  <w:tcW w:w="1350" w:type="dxa"/>
                  <w:tcBorders>
                    <w:top w:val="single" w:sz="4" w:space="0" w:color="auto"/>
                    <w:left w:val="nil"/>
                  </w:tcBorders>
                  <w:shd w:val="clear" w:color="auto" w:fill="auto"/>
                  <w:noWrap/>
                </w:tcPr>
                <w:p w14:paraId="1E65C907" w14:textId="77777777" w:rsidR="00A138D5" w:rsidRDefault="00A138D5" w:rsidP="00390DDD">
                  <w:pPr>
                    <w:pStyle w:val="NoSpacing"/>
                    <w:jc w:val="center"/>
                    <w:rPr>
                      <w:rFonts w:asciiTheme="minorHAnsi" w:hAnsiTheme="minorHAnsi"/>
                      <w:color w:val="000000"/>
                      <w:sz w:val="20"/>
                      <w:szCs w:val="18"/>
                    </w:rPr>
                  </w:pPr>
                </w:p>
                <w:p w14:paraId="41DDE217" w14:textId="213FCFA2" w:rsidR="00A138D5" w:rsidRDefault="009725AF" w:rsidP="00390DDD">
                  <w:pPr>
                    <w:pStyle w:val="NoSpacing"/>
                    <w:jc w:val="center"/>
                    <w:rPr>
                      <w:rFonts w:asciiTheme="minorHAnsi" w:hAnsiTheme="minorHAnsi"/>
                      <w:color w:val="000000"/>
                      <w:sz w:val="20"/>
                      <w:szCs w:val="18"/>
                    </w:rPr>
                  </w:pPr>
                  <w:r>
                    <w:rPr>
                      <w:rFonts w:asciiTheme="minorHAnsi" w:hAnsiTheme="minorHAnsi"/>
                      <w:color w:val="000000"/>
                      <w:sz w:val="20"/>
                      <w:szCs w:val="18"/>
                    </w:rPr>
                    <w:t>548</w:t>
                  </w:r>
                </w:p>
                <w:p w14:paraId="2C563B29" w14:textId="77777777" w:rsidR="00A138D5" w:rsidRPr="009725AF" w:rsidRDefault="00A138D5" w:rsidP="00FF0181">
                  <w:pPr>
                    <w:pStyle w:val="NoSpacing"/>
                    <w:jc w:val="center"/>
                    <w:rPr>
                      <w:rFonts w:asciiTheme="minorHAnsi" w:hAnsiTheme="minorHAnsi"/>
                      <w:color w:val="000000"/>
                      <w:sz w:val="20"/>
                      <w:szCs w:val="18"/>
                      <w:u w:val="single"/>
                    </w:rPr>
                  </w:pPr>
                  <w:r w:rsidRPr="009725AF">
                    <w:rPr>
                      <w:rFonts w:asciiTheme="minorHAnsi" w:hAnsiTheme="minorHAnsi"/>
                      <w:color w:val="000000"/>
                      <w:sz w:val="20"/>
                      <w:szCs w:val="18"/>
                      <w:u w:val="single"/>
                    </w:rPr>
                    <w:t xml:space="preserve">52 </w:t>
                  </w:r>
                </w:p>
                <w:p w14:paraId="504EE354" w14:textId="43044864" w:rsidR="009725AF" w:rsidRPr="00CE24ED" w:rsidRDefault="009725AF" w:rsidP="00FF0181">
                  <w:pPr>
                    <w:pStyle w:val="NoSpacing"/>
                    <w:jc w:val="center"/>
                    <w:rPr>
                      <w:rFonts w:asciiTheme="minorHAnsi" w:hAnsiTheme="minorHAnsi"/>
                      <w:color w:val="000000"/>
                      <w:sz w:val="20"/>
                      <w:szCs w:val="18"/>
                    </w:rPr>
                  </w:pPr>
                  <w:commentRangeStart w:id="2"/>
                  <w:r>
                    <w:rPr>
                      <w:rFonts w:asciiTheme="minorHAnsi" w:hAnsiTheme="minorHAnsi"/>
                      <w:color w:val="000000"/>
                      <w:sz w:val="20"/>
                      <w:szCs w:val="18"/>
                    </w:rPr>
                    <w:t>600</w:t>
                  </w:r>
                  <w:commentRangeEnd w:id="2"/>
                  <w:r w:rsidR="00B066A4">
                    <w:rPr>
                      <w:rStyle w:val="CommentReference"/>
                    </w:rPr>
                    <w:commentReference w:id="2"/>
                  </w:r>
                </w:p>
              </w:tc>
              <w:tc>
                <w:tcPr>
                  <w:tcW w:w="2160" w:type="dxa"/>
                  <w:tcBorders>
                    <w:top w:val="single" w:sz="4" w:space="0" w:color="auto"/>
                  </w:tcBorders>
                  <w:shd w:val="clear" w:color="auto" w:fill="auto"/>
                  <w:vAlign w:val="center"/>
                </w:tcPr>
                <w:p w14:paraId="2668B26B" w14:textId="77777777" w:rsidR="00A138D5" w:rsidRDefault="00A138D5" w:rsidP="00390DDD">
                  <w:pPr>
                    <w:pStyle w:val="NoSpacing"/>
                    <w:jc w:val="center"/>
                    <w:rPr>
                      <w:rFonts w:asciiTheme="minorHAnsi" w:hAnsiTheme="minorHAnsi"/>
                      <w:color w:val="000000"/>
                      <w:sz w:val="20"/>
                      <w:szCs w:val="18"/>
                    </w:rPr>
                  </w:pPr>
                </w:p>
                <w:p w14:paraId="61E435CE" w14:textId="730A3015" w:rsidR="00A138D5" w:rsidRDefault="00662C5F" w:rsidP="00390DDD">
                  <w:pPr>
                    <w:pStyle w:val="NoSpacing"/>
                    <w:jc w:val="center"/>
                    <w:rPr>
                      <w:rFonts w:asciiTheme="minorHAnsi" w:hAnsiTheme="minorHAnsi"/>
                      <w:color w:val="000000"/>
                      <w:sz w:val="20"/>
                      <w:szCs w:val="18"/>
                    </w:rPr>
                  </w:pPr>
                  <w:r>
                    <w:rPr>
                      <w:rFonts w:asciiTheme="minorHAnsi" w:hAnsiTheme="minorHAnsi"/>
                      <w:color w:val="000000"/>
                      <w:sz w:val="20"/>
                      <w:szCs w:val="18"/>
                    </w:rPr>
                    <w:t>4</w:t>
                  </w:r>
                  <w:r w:rsidR="00A138D5">
                    <w:rPr>
                      <w:rFonts w:asciiTheme="minorHAnsi" w:hAnsiTheme="minorHAnsi"/>
                      <w:color w:val="000000"/>
                      <w:sz w:val="20"/>
                      <w:szCs w:val="18"/>
                    </w:rPr>
                    <w:t xml:space="preserve"> </w:t>
                  </w:r>
                </w:p>
                <w:p w14:paraId="7EED093E" w14:textId="68E38F3C" w:rsidR="00A138D5" w:rsidRDefault="00A138D5" w:rsidP="00390DDD">
                  <w:pPr>
                    <w:pStyle w:val="NoSpacing"/>
                    <w:jc w:val="center"/>
                    <w:rPr>
                      <w:rFonts w:asciiTheme="minorHAnsi" w:hAnsiTheme="minorHAnsi"/>
                      <w:color w:val="000000"/>
                      <w:sz w:val="20"/>
                      <w:szCs w:val="18"/>
                    </w:rPr>
                  </w:pPr>
                  <w:r>
                    <w:rPr>
                      <w:rFonts w:asciiTheme="minorHAnsi" w:hAnsiTheme="minorHAnsi"/>
                      <w:color w:val="000000"/>
                      <w:sz w:val="20"/>
                      <w:szCs w:val="18"/>
                    </w:rPr>
                    <w:t xml:space="preserve">2 </w:t>
                  </w:r>
                </w:p>
                <w:p w14:paraId="7D73F79C" w14:textId="60C8F1EE" w:rsidR="00A138D5" w:rsidRPr="009725AF" w:rsidRDefault="00A138D5" w:rsidP="00DD59A9">
                  <w:pPr>
                    <w:pStyle w:val="NoSpacing"/>
                    <w:jc w:val="center"/>
                    <w:rPr>
                      <w:rFonts w:asciiTheme="minorHAnsi" w:hAnsiTheme="minorHAnsi"/>
                      <w:i/>
                      <w:color w:val="000000"/>
                      <w:sz w:val="20"/>
                      <w:szCs w:val="18"/>
                    </w:rPr>
                  </w:pPr>
                </w:p>
              </w:tc>
              <w:tc>
                <w:tcPr>
                  <w:tcW w:w="1170" w:type="dxa"/>
                  <w:tcBorders>
                    <w:top w:val="single" w:sz="4" w:space="0" w:color="auto"/>
                    <w:right w:val="single" w:sz="4" w:space="0" w:color="auto"/>
                  </w:tcBorders>
                  <w:shd w:val="clear" w:color="auto" w:fill="auto"/>
                  <w:vAlign w:val="center"/>
                </w:tcPr>
                <w:p w14:paraId="3456FA40" w14:textId="77777777" w:rsidR="00A138D5" w:rsidRDefault="00A138D5" w:rsidP="00390DDD">
                  <w:pPr>
                    <w:pStyle w:val="NoSpacing"/>
                    <w:jc w:val="center"/>
                    <w:rPr>
                      <w:rFonts w:asciiTheme="minorHAnsi" w:hAnsiTheme="minorHAnsi"/>
                      <w:color w:val="000000"/>
                      <w:sz w:val="20"/>
                      <w:szCs w:val="18"/>
                    </w:rPr>
                  </w:pPr>
                </w:p>
                <w:p w14:paraId="7C5393B8" w14:textId="7817BFF3" w:rsidR="00A138D5" w:rsidRDefault="009725AF" w:rsidP="00390DDD">
                  <w:pPr>
                    <w:pStyle w:val="NoSpacing"/>
                    <w:jc w:val="center"/>
                    <w:rPr>
                      <w:rFonts w:asciiTheme="minorHAnsi" w:hAnsiTheme="minorHAnsi"/>
                      <w:color w:val="000000"/>
                      <w:sz w:val="20"/>
                      <w:szCs w:val="18"/>
                    </w:rPr>
                  </w:pPr>
                  <w:r>
                    <w:rPr>
                      <w:rFonts w:asciiTheme="minorHAnsi" w:hAnsiTheme="minorHAnsi"/>
                      <w:color w:val="000000"/>
                      <w:sz w:val="20"/>
                      <w:szCs w:val="18"/>
                    </w:rPr>
                    <w:t>37</w:t>
                  </w:r>
                </w:p>
                <w:p w14:paraId="07CB481D" w14:textId="67554F81" w:rsidR="00A138D5" w:rsidRPr="00A138D5" w:rsidRDefault="00A138D5" w:rsidP="00390DDD">
                  <w:pPr>
                    <w:pStyle w:val="NoSpacing"/>
                    <w:jc w:val="center"/>
                    <w:rPr>
                      <w:rFonts w:asciiTheme="minorHAnsi" w:hAnsiTheme="minorHAnsi"/>
                      <w:color w:val="000000"/>
                      <w:sz w:val="20"/>
                      <w:szCs w:val="18"/>
                      <w:u w:val="single"/>
                    </w:rPr>
                  </w:pPr>
                  <w:r>
                    <w:rPr>
                      <w:rFonts w:asciiTheme="minorHAnsi" w:hAnsiTheme="minorHAnsi"/>
                      <w:color w:val="000000"/>
                      <w:sz w:val="20"/>
                      <w:szCs w:val="18"/>
                      <w:u w:val="single"/>
                    </w:rPr>
                    <w:t>2</w:t>
                  </w:r>
                </w:p>
                <w:p w14:paraId="64EF23AA" w14:textId="3D05770A" w:rsidR="00A138D5" w:rsidRPr="00CE24ED" w:rsidRDefault="007110D2" w:rsidP="00DD59A9">
                  <w:pPr>
                    <w:pStyle w:val="NoSpacing"/>
                    <w:jc w:val="center"/>
                    <w:rPr>
                      <w:rFonts w:asciiTheme="minorHAnsi" w:hAnsiTheme="minorHAnsi"/>
                      <w:color w:val="000000"/>
                      <w:sz w:val="20"/>
                      <w:szCs w:val="18"/>
                    </w:rPr>
                  </w:pPr>
                  <w:r>
                    <w:rPr>
                      <w:rFonts w:asciiTheme="minorHAnsi" w:hAnsiTheme="minorHAnsi"/>
                      <w:color w:val="000000"/>
                      <w:sz w:val="20"/>
                      <w:szCs w:val="18"/>
                    </w:rPr>
                    <w:t>39</w:t>
                  </w:r>
                </w:p>
              </w:tc>
              <w:tc>
                <w:tcPr>
                  <w:tcW w:w="1350" w:type="dxa"/>
                  <w:tcBorders>
                    <w:top w:val="single" w:sz="4" w:space="0" w:color="auto"/>
                    <w:left w:val="single" w:sz="4" w:space="0" w:color="auto"/>
                  </w:tcBorders>
                  <w:shd w:val="clear" w:color="auto" w:fill="auto"/>
                  <w:vAlign w:val="center"/>
                </w:tcPr>
                <w:p w14:paraId="7167A003" w14:textId="437F3BB9" w:rsidR="00A138D5" w:rsidRPr="00CE24ED" w:rsidRDefault="007110D2" w:rsidP="007110D2">
                  <w:pPr>
                    <w:pStyle w:val="NoSpacing"/>
                    <w:jc w:val="center"/>
                    <w:rPr>
                      <w:rFonts w:asciiTheme="minorHAnsi" w:hAnsiTheme="minorHAnsi"/>
                      <w:color w:val="000000"/>
                      <w:sz w:val="20"/>
                      <w:szCs w:val="18"/>
                    </w:rPr>
                  </w:pPr>
                  <w:r>
                    <w:rPr>
                      <w:rFonts w:asciiTheme="minorHAnsi" w:hAnsiTheme="minorHAnsi"/>
                      <w:color w:val="000000"/>
                      <w:sz w:val="20"/>
                      <w:szCs w:val="18"/>
                    </w:rPr>
                    <w:t>39</w:t>
                  </w:r>
                </w:p>
              </w:tc>
            </w:tr>
            <w:tr w:rsidR="00A138D5" w:rsidRPr="0079538B" w14:paraId="299D5433" w14:textId="400B35B5" w:rsidTr="007110D2">
              <w:trPr>
                <w:trHeight w:val="585"/>
              </w:trPr>
              <w:tc>
                <w:tcPr>
                  <w:tcW w:w="2610" w:type="dxa"/>
                  <w:tcBorders>
                    <w:top w:val="nil"/>
                    <w:left w:val="nil"/>
                    <w:right w:val="nil"/>
                  </w:tcBorders>
                  <w:shd w:val="clear" w:color="auto" w:fill="auto"/>
                  <w:noWrap/>
                  <w:vAlign w:val="bottom"/>
                </w:tcPr>
                <w:p w14:paraId="17BCB333" w14:textId="77777777" w:rsidR="00A138D5" w:rsidRDefault="00A138D5" w:rsidP="00390DDD">
                  <w:pPr>
                    <w:rPr>
                      <w:rFonts w:ascii="Calibri" w:hAnsi="Calibri"/>
                      <w:color w:val="000000"/>
                      <w:sz w:val="20"/>
                      <w:szCs w:val="22"/>
                    </w:rPr>
                  </w:pPr>
                  <w:r w:rsidRPr="007B3901">
                    <w:rPr>
                      <w:rFonts w:ascii="Calibri" w:hAnsi="Calibri"/>
                      <w:color w:val="000000"/>
                      <w:sz w:val="20"/>
                      <w:szCs w:val="22"/>
                    </w:rPr>
                    <w:t>GETT</w:t>
                  </w:r>
                </w:p>
                <w:p w14:paraId="6BC7B6CD" w14:textId="77777777" w:rsidR="00A138D5" w:rsidRDefault="00A138D5" w:rsidP="00DD59A9">
                  <w:pPr>
                    <w:pStyle w:val="NoSpacing"/>
                    <w:ind w:left="162"/>
                    <w:rPr>
                      <w:rFonts w:ascii="Calibri" w:hAnsi="Calibri"/>
                      <w:color w:val="000000"/>
                      <w:sz w:val="20"/>
                      <w:szCs w:val="22"/>
                    </w:rPr>
                  </w:pPr>
                  <w:r w:rsidRPr="005A1528">
                    <w:rPr>
                      <w:rFonts w:asciiTheme="minorHAnsi" w:hAnsiTheme="minorHAnsi" w:cstheme="minorHAnsi"/>
                      <w:b/>
                      <w:sz w:val="20"/>
                      <w:szCs w:val="22"/>
                    </w:rPr>
                    <w:t>On-site acceptance</w:t>
                  </w:r>
                </w:p>
                <w:p w14:paraId="67BCD34D" w14:textId="77777777" w:rsidR="00A138D5" w:rsidRDefault="00A138D5" w:rsidP="00DD59A9">
                  <w:pPr>
                    <w:pStyle w:val="NoSpacing"/>
                    <w:ind w:left="162"/>
                    <w:rPr>
                      <w:rFonts w:ascii="Calibri" w:hAnsi="Calibri"/>
                      <w:color w:val="000000"/>
                      <w:sz w:val="20"/>
                      <w:szCs w:val="22"/>
                    </w:rPr>
                  </w:pPr>
                  <w:r>
                    <w:rPr>
                      <w:rFonts w:ascii="Calibri" w:hAnsi="Calibri"/>
                      <w:color w:val="000000"/>
                      <w:sz w:val="20"/>
                      <w:szCs w:val="22"/>
                    </w:rPr>
                    <w:t>Non-respondents</w:t>
                  </w:r>
                </w:p>
                <w:p w14:paraId="5B86C5F4" w14:textId="37615713" w:rsidR="00A138D5" w:rsidRPr="009725AF" w:rsidRDefault="009725AF" w:rsidP="00286643">
                  <w:pPr>
                    <w:jc w:val="right"/>
                    <w:rPr>
                      <w:rFonts w:asciiTheme="minorHAnsi" w:hAnsiTheme="minorHAnsi"/>
                      <w:b/>
                      <w:i/>
                      <w:color w:val="000000"/>
                      <w:sz w:val="18"/>
                      <w:szCs w:val="18"/>
                    </w:rPr>
                  </w:pPr>
                  <w:r w:rsidRPr="009725AF">
                    <w:rPr>
                      <w:rFonts w:asciiTheme="minorHAnsi" w:hAnsiTheme="minorHAnsi"/>
                      <w:i/>
                      <w:color w:val="000000"/>
                      <w:sz w:val="20"/>
                      <w:szCs w:val="18"/>
                    </w:rPr>
                    <w:t>Subtotal Total</w:t>
                  </w:r>
                </w:p>
              </w:tc>
              <w:tc>
                <w:tcPr>
                  <w:tcW w:w="1350" w:type="dxa"/>
                  <w:tcBorders>
                    <w:top w:val="nil"/>
                    <w:left w:val="nil"/>
                  </w:tcBorders>
                  <w:shd w:val="clear" w:color="auto" w:fill="auto"/>
                  <w:noWrap/>
                </w:tcPr>
                <w:p w14:paraId="430F4FFC" w14:textId="77777777" w:rsidR="00A138D5" w:rsidRDefault="00A138D5" w:rsidP="00390DDD">
                  <w:pPr>
                    <w:jc w:val="center"/>
                    <w:rPr>
                      <w:rFonts w:asciiTheme="minorHAnsi" w:hAnsiTheme="minorHAnsi"/>
                      <w:color w:val="000000"/>
                      <w:sz w:val="20"/>
                      <w:szCs w:val="18"/>
                    </w:rPr>
                  </w:pPr>
                </w:p>
                <w:p w14:paraId="3D7C3C02" w14:textId="4E800711" w:rsidR="00A138D5" w:rsidRDefault="00662C5F" w:rsidP="00390DDD">
                  <w:pPr>
                    <w:jc w:val="center"/>
                    <w:rPr>
                      <w:rFonts w:asciiTheme="minorHAnsi" w:hAnsiTheme="minorHAnsi"/>
                      <w:color w:val="000000"/>
                      <w:sz w:val="20"/>
                      <w:szCs w:val="18"/>
                    </w:rPr>
                  </w:pPr>
                  <w:r>
                    <w:rPr>
                      <w:rFonts w:asciiTheme="minorHAnsi" w:hAnsiTheme="minorHAnsi"/>
                      <w:color w:val="000000"/>
                      <w:sz w:val="20"/>
                      <w:szCs w:val="18"/>
                    </w:rPr>
                    <w:t>2,</w:t>
                  </w:r>
                  <w:r w:rsidR="007110D2">
                    <w:rPr>
                      <w:rFonts w:asciiTheme="minorHAnsi" w:hAnsiTheme="minorHAnsi"/>
                      <w:color w:val="000000"/>
                      <w:sz w:val="20"/>
                      <w:szCs w:val="18"/>
                    </w:rPr>
                    <w:t>337</w:t>
                  </w:r>
                </w:p>
                <w:p w14:paraId="6216DAD0" w14:textId="73CE01CA" w:rsidR="00A138D5" w:rsidRPr="007110D2" w:rsidRDefault="00662C5F" w:rsidP="00390DDD">
                  <w:pPr>
                    <w:jc w:val="center"/>
                    <w:rPr>
                      <w:rFonts w:asciiTheme="minorHAnsi" w:hAnsiTheme="minorHAnsi"/>
                      <w:color w:val="000000"/>
                      <w:sz w:val="20"/>
                      <w:szCs w:val="18"/>
                      <w:u w:val="single"/>
                    </w:rPr>
                  </w:pPr>
                  <w:r w:rsidRPr="007110D2">
                    <w:rPr>
                      <w:rFonts w:asciiTheme="minorHAnsi" w:hAnsiTheme="minorHAnsi"/>
                      <w:color w:val="000000"/>
                      <w:sz w:val="20"/>
                      <w:szCs w:val="18"/>
                      <w:u w:val="single"/>
                    </w:rPr>
                    <w:t>213</w:t>
                  </w:r>
                </w:p>
                <w:p w14:paraId="5C64FF26" w14:textId="1C938F6C" w:rsidR="00A138D5" w:rsidRPr="00CE24ED" w:rsidRDefault="007110D2" w:rsidP="00390DDD">
                  <w:pPr>
                    <w:jc w:val="center"/>
                    <w:rPr>
                      <w:rFonts w:asciiTheme="minorHAnsi" w:hAnsiTheme="minorHAnsi"/>
                      <w:color w:val="000000"/>
                      <w:sz w:val="20"/>
                      <w:szCs w:val="18"/>
                    </w:rPr>
                  </w:pPr>
                  <w:r>
                    <w:rPr>
                      <w:rFonts w:asciiTheme="minorHAnsi" w:hAnsiTheme="minorHAnsi"/>
                      <w:color w:val="000000"/>
                      <w:sz w:val="20"/>
                      <w:szCs w:val="18"/>
                    </w:rPr>
                    <w:t>2,550</w:t>
                  </w:r>
                </w:p>
              </w:tc>
              <w:tc>
                <w:tcPr>
                  <w:tcW w:w="2160" w:type="dxa"/>
                  <w:tcBorders>
                    <w:top w:val="nil"/>
                  </w:tcBorders>
                  <w:shd w:val="clear" w:color="auto" w:fill="auto"/>
                  <w:vAlign w:val="center"/>
                </w:tcPr>
                <w:p w14:paraId="470D31FA" w14:textId="77777777" w:rsidR="00A138D5" w:rsidRDefault="00A138D5" w:rsidP="00390DDD">
                  <w:pPr>
                    <w:jc w:val="center"/>
                    <w:rPr>
                      <w:rFonts w:asciiTheme="minorHAnsi" w:hAnsiTheme="minorHAnsi"/>
                      <w:color w:val="000000"/>
                      <w:sz w:val="20"/>
                      <w:szCs w:val="18"/>
                    </w:rPr>
                  </w:pPr>
                </w:p>
                <w:p w14:paraId="45B86AF6" w14:textId="29DCD77F" w:rsidR="00A138D5" w:rsidRDefault="00662C5F" w:rsidP="00390DDD">
                  <w:pPr>
                    <w:jc w:val="center"/>
                    <w:rPr>
                      <w:rFonts w:asciiTheme="minorHAnsi" w:hAnsiTheme="minorHAnsi"/>
                      <w:color w:val="000000"/>
                      <w:sz w:val="20"/>
                      <w:szCs w:val="18"/>
                    </w:rPr>
                  </w:pPr>
                  <w:r>
                    <w:rPr>
                      <w:rFonts w:asciiTheme="minorHAnsi" w:hAnsiTheme="minorHAnsi"/>
                      <w:color w:val="000000"/>
                      <w:sz w:val="20"/>
                      <w:szCs w:val="18"/>
                    </w:rPr>
                    <w:t>4</w:t>
                  </w:r>
                  <w:r w:rsidR="00A138D5">
                    <w:rPr>
                      <w:rFonts w:asciiTheme="minorHAnsi" w:hAnsiTheme="minorHAnsi"/>
                      <w:color w:val="000000"/>
                      <w:sz w:val="20"/>
                      <w:szCs w:val="18"/>
                    </w:rPr>
                    <w:t xml:space="preserve"> </w:t>
                  </w:r>
                </w:p>
                <w:p w14:paraId="0228CCB0" w14:textId="1843FA0E" w:rsidR="00A138D5" w:rsidRDefault="00A138D5" w:rsidP="00390DDD">
                  <w:pPr>
                    <w:jc w:val="center"/>
                    <w:rPr>
                      <w:rFonts w:asciiTheme="minorHAnsi" w:hAnsiTheme="minorHAnsi"/>
                      <w:color w:val="000000"/>
                      <w:sz w:val="20"/>
                      <w:szCs w:val="18"/>
                    </w:rPr>
                  </w:pPr>
                  <w:r>
                    <w:rPr>
                      <w:rFonts w:asciiTheme="minorHAnsi" w:hAnsiTheme="minorHAnsi"/>
                      <w:color w:val="000000"/>
                      <w:sz w:val="20"/>
                      <w:szCs w:val="18"/>
                    </w:rPr>
                    <w:t xml:space="preserve">2 </w:t>
                  </w:r>
                </w:p>
                <w:p w14:paraId="299D4905" w14:textId="7AEED4A9" w:rsidR="00A138D5" w:rsidRPr="00CE24ED" w:rsidRDefault="00A138D5" w:rsidP="009725AF">
                  <w:pPr>
                    <w:jc w:val="center"/>
                    <w:rPr>
                      <w:rFonts w:asciiTheme="minorHAnsi" w:hAnsiTheme="minorHAnsi"/>
                      <w:color w:val="000000"/>
                      <w:sz w:val="20"/>
                      <w:szCs w:val="18"/>
                    </w:rPr>
                  </w:pPr>
                  <w:r>
                    <w:rPr>
                      <w:rFonts w:asciiTheme="minorHAnsi" w:hAnsiTheme="minorHAnsi"/>
                      <w:color w:val="000000"/>
                      <w:sz w:val="20"/>
                      <w:szCs w:val="18"/>
                    </w:rPr>
                    <w:t xml:space="preserve">                   </w:t>
                  </w:r>
                </w:p>
              </w:tc>
              <w:tc>
                <w:tcPr>
                  <w:tcW w:w="1170" w:type="dxa"/>
                  <w:tcBorders>
                    <w:top w:val="nil"/>
                    <w:right w:val="single" w:sz="4" w:space="0" w:color="auto"/>
                  </w:tcBorders>
                  <w:shd w:val="clear" w:color="auto" w:fill="auto"/>
                  <w:vAlign w:val="center"/>
                </w:tcPr>
                <w:p w14:paraId="0FA759D5" w14:textId="77777777" w:rsidR="00A138D5" w:rsidRDefault="00A138D5" w:rsidP="00390DDD">
                  <w:pPr>
                    <w:jc w:val="center"/>
                    <w:rPr>
                      <w:rFonts w:asciiTheme="minorHAnsi" w:hAnsiTheme="minorHAnsi"/>
                      <w:color w:val="000000"/>
                      <w:sz w:val="20"/>
                      <w:szCs w:val="18"/>
                    </w:rPr>
                  </w:pPr>
                </w:p>
                <w:p w14:paraId="57F0F133" w14:textId="0670AFF4" w:rsidR="00A138D5" w:rsidRDefault="00FF0181" w:rsidP="00390DDD">
                  <w:pPr>
                    <w:jc w:val="center"/>
                    <w:rPr>
                      <w:rFonts w:asciiTheme="minorHAnsi" w:hAnsiTheme="minorHAnsi"/>
                      <w:color w:val="000000"/>
                      <w:sz w:val="20"/>
                      <w:szCs w:val="18"/>
                    </w:rPr>
                  </w:pPr>
                  <w:r>
                    <w:rPr>
                      <w:rFonts w:asciiTheme="minorHAnsi" w:hAnsiTheme="minorHAnsi"/>
                      <w:color w:val="000000"/>
                      <w:sz w:val="20"/>
                      <w:szCs w:val="18"/>
                    </w:rPr>
                    <w:t>1</w:t>
                  </w:r>
                  <w:r w:rsidR="007110D2">
                    <w:rPr>
                      <w:rFonts w:asciiTheme="minorHAnsi" w:hAnsiTheme="minorHAnsi"/>
                      <w:color w:val="000000"/>
                      <w:sz w:val="20"/>
                      <w:szCs w:val="18"/>
                    </w:rPr>
                    <w:t>56</w:t>
                  </w:r>
                </w:p>
                <w:p w14:paraId="2BFF1528" w14:textId="68C69D6D" w:rsidR="00A138D5" w:rsidRPr="00A138D5" w:rsidRDefault="00FF0181" w:rsidP="00A138D5">
                  <w:pPr>
                    <w:jc w:val="center"/>
                    <w:rPr>
                      <w:rFonts w:asciiTheme="minorHAnsi" w:hAnsiTheme="minorHAnsi"/>
                      <w:color w:val="000000"/>
                      <w:sz w:val="20"/>
                      <w:szCs w:val="18"/>
                      <w:u w:val="single"/>
                    </w:rPr>
                  </w:pPr>
                  <w:r>
                    <w:rPr>
                      <w:rFonts w:asciiTheme="minorHAnsi" w:hAnsiTheme="minorHAnsi"/>
                      <w:color w:val="000000"/>
                      <w:sz w:val="20"/>
                      <w:szCs w:val="18"/>
                      <w:u w:val="single"/>
                    </w:rPr>
                    <w:t>7</w:t>
                  </w:r>
                </w:p>
                <w:p w14:paraId="12071418" w14:textId="2F89675B" w:rsidR="00A138D5" w:rsidRPr="00CE24ED" w:rsidRDefault="00A138D5" w:rsidP="007110D2">
                  <w:pPr>
                    <w:jc w:val="center"/>
                    <w:rPr>
                      <w:rFonts w:asciiTheme="minorHAnsi" w:hAnsiTheme="minorHAnsi"/>
                      <w:color w:val="000000"/>
                      <w:sz w:val="20"/>
                      <w:szCs w:val="18"/>
                    </w:rPr>
                  </w:pPr>
                  <w:r>
                    <w:rPr>
                      <w:rFonts w:asciiTheme="minorHAnsi" w:hAnsiTheme="minorHAnsi"/>
                      <w:color w:val="000000"/>
                      <w:sz w:val="20"/>
                      <w:szCs w:val="18"/>
                    </w:rPr>
                    <w:t>1</w:t>
                  </w:r>
                  <w:r w:rsidR="007110D2">
                    <w:rPr>
                      <w:rFonts w:asciiTheme="minorHAnsi" w:hAnsiTheme="minorHAnsi"/>
                      <w:color w:val="000000"/>
                      <w:sz w:val="20"/>
                      <w:szCs w:val="18"/>
                    </w:rPr>
                    <w:t>63</w:t>
                  </w:r>
                </w:p>
              </w:tc>
              <w:tc>
                <w:tcPr>
                  <w:tcW w:w="1350" w:type="dxa"/>
                  <w:tcBorders>
                    <w:top w:val="nil"/>
                    <w:left w:val="single" w:sz="4" w:space="0" w:color="auto"/>
                  </w:tcBorders>
                  <w:shd w:val="clear" w:color="auto" w:fill="auto"/>
                  <w:vAlign w:val="center"/>
                </w:tcPr>
                <w:p w14:paraId="09182B03" w14:textId="4F4B8F06" w:rsidR="00A138D5" w:rsidRPr="00CE24ED" w:rsidRDefault="00FF0181" w:rsidP="007110D2">
                  <w:pPr>
                    <w:jc w:val="center"/>
                    <w:rPr>
                      <w:rFonts w:asciiTheme="minorHAnsi" w:hAnsiTheme="minorHAnsi"/>
                      <w:color w:val="000000"/>
                      <w:sz w:val="20"/>
                      <w:szCs w:val="18"/>
                    </w:rPr>
                  </w:pPr>
                  <w:r>
                    <w:rPr>
                      <w:rFonts w:asciiTheme="minorHAnsi" w:hAnsiTheme="minorHAnsi"/>
                      <w:color w:val="000000"/>
                      <w:sz w:val="20"/>
                      <w:szCs w:val="18"/>
                    </w:rPr>
                    <w:t>1</w:t>
                  </w:r>
                  <w:r w:rsidR="007110D2">
                    <w:rPr>
                      <w:rFonts w:asciiTheme="minorHAnsi" w:hAnsiTheme="minorHAnsi"/>
                      <w:color w:val="000000"/>
                      <w:sz w:val="20"/>
                      <w:szCs w:val="18"/>
                    </w:rPr>
                    <w:t>63</w:t>
                  </w:r>
                </w:p>
              </w:tc>
            </w:tr>
            <w:tr w:rsidR="00A138D5" w:rsidRPr="0079538B" w14:paraId="49E6A47A" w14:textId="712A1111" w:rsidTr="007110D2">
              <w:trPr>
                <w:trHeight w:val="279"/>
              </w:trPr>
              <w:tc>
                <w:tcPr>
                  <w:tcW w:w="2610" w:type="dxa"/>
                  <w:tcBorders>
                    <w:top w:val="nil"/>
                    <w:left w:val="nil"/>
                    <w:bottom w:val="single" w:sz="4" w:space="0" w:color="auto"/>
                    <w:right w:val="nil"/>
                  </w:tcBorders>
                  <w:shd w:val="clear" w:color="auto" w:fill="auto"/>
                  <w:noWrap/>
                </w:tcPr>
                <w:p w14:paraId="2FBB9D07" w14:textId="77777777" w:rsidR="00A138D5" w:rsidRDefault="00A138D5" w:rsidP="00B66B53">
                  <w:pPr>
                    <w:rPr>
                      <w:rFonts w:asciiTheme="minorHAnsi" w:hAnsiTheme="minorHAnsi"/>
                      <w:b/>
                      <w:color w:val="000000"/>
                      <w:sz w:val="18"/>
                      <w:szCs w:val="18"/>
                    </w:rPr>
                  </w:pPr>
                </w:p>
                <w:p w14:paraId="4B83D3E2" w14:textId="77777777" w:rsidR="00A138D5" w:rsidRDefault="00A138D5" w:rsidP="00B66B53">
                  <w:pPr>
                    <w:rPr>
                      <w:rFonts w:asciiTheme="minorHAnsi" w:hAnsiTheme="minorHAnsi"/>
                      <w:b/>
                      <w:color w:val="000000"/>
                      <w:sz w:val="18"/>
                      <w:szCs w:val="18"/>
                    </w:rPr>
                  </w:pPr>
                </w:p>
                <w:p w14:paraId="13B3E84B" w14:textId="14C779FC" w:rsidR="00A138D5" w:rsidRPr="004501F6" w:rsidRDefault="00A138D5" w:rsidP="00B66B53">
                  <w:pPr>
                    <w:rPr>
                      <w:rFonts w:asciiTheme="minorHAnsi" w:hAnsiTheme="minorHAnsi"/>
                      <w:b/>
                      <w:color w:val="000000"/>
                      <w:sz w:val="18"/>
                      <w:szCs w:val="18"/>
                    </w:rPr>
                  </w:pPr>
                  <w:r w:rsidRPr="004501F6">
                    <w:rPr>
                      <w:rFonts w:asciiTheme="minorHAnsi" w:hAnsiTheme="minorHAnsi"/>
                      <w:b/>
                      <w:color w:val="000000"/>
                      <w:sz w:val="18"/>
                      <w:szCs w:val="18"/>
                    </w:rPr>
                    <w:t>Total</w:t>
                  </w:r>
                </w:p>
              </w:tc>
              <w:tc>
                <w:tcPr>
                  <w:tcW w:w="1350" w:type="dxa"/>
                  <w:tcBorders>
                    <w:top w:val="nil"/>
                    <w:left w:val="nil"/>
                    <w:bottom w:val="single" w:sz="4" w:space="0" w:color="auto"/>
                  </w:tcBorders>
                  <w:shd w:val="clear" w:color="auto" w:fill="auto"/>
                  <w:noWrap/>
                </w:tcPr>
                <w:p w14:paraId="30B28EE5" w14:textId="77777777" w:rsidR="00A138D5" w:rsidRDefault="00A138D5" w:rsidP="00A138D5">
                  <w:pPr>
                    <w:jc w:val="center"/>
                    <w:rPr>
                      <w:rFonts w:asciiTheme="minorHAnsi" w:hAnsiTheme="minorHAnsi"/>
                      <w:b/>
                      <w:color w:val="000000"/>
                      <w:sz w:val="20"/>
                      <w:szCs w:val="18"/>
                    </w:rPr>
                  </w:pPr>
                </w:p>
                <w:p w14:paraId="686F29F7" w14:textId="15BD88F8" w:rsidR="00A138D5" w:rsidRDefault="007110D2" w:rsidP="00A138D5">
                  <w:pPr>
                    <w:jc w:val="center"/>
                    <w:rPr>
                      <w:rFonts w:asciiTheme="minorHAnsi" w:hAnsiTheme="minorHAnsi"/>
                      <w:b/>
                      <w:color w:val="000000"/>
                      <w:sz w:val="20"/>
                      <w:szCs w:val="18"/>
                    </w:rPr>
                  </w:pPr>
                  <w:r>
                    <w:rPr>
                      <w:rFonts w:asciiTheme="minorHAnsi" w:hAnsiTheme="minorHAnsi"/>
                      <w:b/>
                      <w:color w:val="000000"/>
                      <w:sz w:val="20"/>
                      <w:szCs w:val="18"/>
                    </w:rPr>
                    <w:t>2,885</w:t>
                  </w:r>
                </w:p>
                <w:p w14:paraId="303EDC9B" w14:textId="545DB469" w:rsidR="00A138D5" w:rsidRPr="007110D2" w:rsidRDefault="00FF0181" w:rsidP="00A138D5">
                  <w:pPr>
                    <w:jc w:val="center"/>
                    <w:rPr>
                      <w:rFonts w:asciiTheme="minorHAnsi" w:hAnsiTheme="minorHAnsi"/>
                      <w:b/>
                      <w:color w:val="000000"/>
                      <w:sz w:val="20"/>
                      <w:szCs w:val="18"/>
                      <w:u w:val="single"/>
                    </w:rPr>
                  </w:pPr>
                  <w:r w:rsidRPr="007110D2">
                    <w:rPr>
                      <w:rFonts w:asciiTheme="minorHAnsi" w:hAnsiTheme="minorHAnsi"/>
                      <w:b/>
                      <w:color w:val="000000"/>
                      <w:sz w:val="20"/>
                      <w:szCs w:val="18"/>
                      <w:u w:val="single"/>
                    </w:rPr>
                    <w:t>265</w:t>
                  </w:r>
                </w:p>
                <w:p w14:paraId="77E34ED3" w14:textId="086EC34A" w:rsidR="00A138D5" w:rsidRPr="00CE24ED" w:rsidRDefault="007110D2" w:rsidP="00A138D5">
                  <w:pPr>
                    <w:jc w:val="center"/>
                    <w:rPr>
                      <w:rFonts w:asciiTheme="minorHAnsi" w:hAnsiTheme="minorHAnsi"/>
                      <w:b/>
                      <w:color w:val="000000"/>
                      <w:sz w:val="20"/>
                      <w:szCs w:val="18"/>
                    </w:rPr>
                  </w:pPr>
                  <w:r>
                    <w:rPr>
                      <w:rFonts w:asciiTheme="minorHAnsi" w:hAnsiTheme="minorHAnsi"/>
                      <w:b/>
                      <w:color w:val="000000"/>
                      <w:sz w:val="20"/>
                      <w:szCs w:val="18"/>
                    </w:rPr>
                    <w:t>3,150</w:t>
                  </w:r>
                </w:p>
              </w:tc>
              <w:tc>
                <w:tcPr>
                  <w:tcW w:w="2160" w:type="dxa"/>
                  <w:tcBorders>
                    <w:top w:val="nil"/>
                    <w:bottom w:val="single" w:sz="4" w:space="0" w:color="auto"/>
                  </w:tcBorders>
                  <w:shd w:val="clear" w:color="auto" w:fill="auto"/>
                </w:tcPr>
                <w:p w14:paraId="4D20C334" w14:textId="77777777" w:rsidR="00A138D5" w:rsidRDefault="00A138D5" w:rsidP="00A138D5">
                  <w:pPr>
                    <w:jc w:val="center"/>
                    <w:rPr>
                      <w:rFonts w:asciiTheme="minorHAnsi" w:hAnsiTheme="minorHAnsi"/>
                      <w:b/>
                      <w:color w:val="000000"/>
                      <w:sz w:val="20"/>
                      <w:szCs w:val="18"/>
                    </w:rPr>
                  </w:pPr>
                </w:p>
                <w:p w14:paraId="22696366" w14:textId="03E511D2" w:rsidR="00A138D5" w:rsidRDefault="00FF0181" w:rsidP="00A138D5">
                  <w:pPr>
                    <w:jc w:val="center"/>
                    <w:rPr>
                      <w:rFonts w:asciiTheme="minorHAnsi" w:hAnsiTheme="minorHAnsi"/>
                      <w:b/>
                      <w:color w:val="000000"/>
                      <w:sz w:val="20"/>
                      <w:szCs w:val="18"/>
                    </w:rPr>
                  </w:pPr>
                  <w:r>
                    <w:rPr>
                      <w:rFonts w:asciiTheme="minorHAnsi" w:hAnsiTheme="minorHAnsi"/>
                      <w:b/>
                      <w:color w:val="000000"/>
                      <w:sz w:val="20"/>
                      <w:szCs w:val="18"/>
                    </w:rPr>
                    <w:t>4</w:t>
                  </w:r>
                </w:p>
                <w:p w14:paraId="3B7D1690" w14:textId="05E9607C" w:rsidR="00A138D5" w:rsidRDefault="00A138D5" w:rsidP="00A138D5">
                  <w:pPr>
                    <w:jc w:val="center"/>
                    <w:rPr>
                      <w:rFonts w:asciiTheme="minorHAnsi" w:hAnsiTheme="minorHAnsi"/>
                      <w:b/>
                      <w:color w:val="000000"/>
                      <w:sz w:val="20"/>
                      <w:szCs w:val="18"/>
                    </w:rPr>
                  </w:pPr>
                  <w:r>
                    <w:rPr>
                      <w:rFonts w:asciiTheme="minorHAnsi" w:hAnsiTheme="minorHAnsi"/>
                      <w:b/>
                      <w:color w:val="000000"/>
                      <w:sz w:val="20"/>
                      <w:szCs w:val="18"/>
                    </w:rPr>
                    <w:t xml:space="preserve">2 </w:t>
                  </w:r>
                </w:p>
                <w:p w14:paraId="6653DCBA" w14:textId="1AACF957" w:rsidR="00A138D5" w:rsidRPr="00CE24ED" w:rsidRDefault="00A138D5" w:rsidP="00A138D5">
                  <w:pPr>
                    <w:jc w:val="center"/>
                    <w:rPr>
                      <w:rFonts w:asciiTheme="minorHAnsi" w:hAnsiTheme="minorHAnsi"/>
                      <w:b/>
                      <w:color w:val="000000"/>
                      <w:sz w:val="20"/>
                      <w:szCs w:val="18"/>
                    </w:rPr>
                  </w:pPr>
                </w:p>
              </w:tc>
              <w:tc>
                <w:tcPr>
                  <w:tcW w:w="1170" w:type="dxa"/>
                  <w:tcBorders>
                    <w:top w:val="nil"/>
                    <w:bottom w:val="single" w:sz="4" w:space="0" w:color="auto"/>
                    <w:right w:val="single" w:sz="4" w:space="0" w:color="auto"/>
                  </w:tcBorders>
                  <w:shd w:val="clear" w:color="auto" w:fill="auto"/>
                </w:tcPr>
                <w:p w14:paraId="7CED7DD3" w14:textId="77777777" w:rsidR="00A138D5" w:rsidRDefault="00A138D5" w:rsidP="00A138D5">
                  <w:pPr>
                    <w:jc w:val="center"/>
                    <w:rPr>
                      <w:rFonts w:asciiTheme="minorHAnsi" w:hAnsiTheme="minorHAnsi"/>
                      <w:b/>
                      <w:color w:val="000000"/>
                      <w:sz w:val="20"/>
                      <w:szCs w:val="18"/>
                    </w:rPr>
                  </w:pPr>
                </w:p>
                <w:p w14:paraId="046BB9CE" w14:textId="66B84A0C" w:rsidR="00A138D5" w:rsidRDefault="007110D2" w:rsidP="00A138D5">
                  <w:pPr>
                    <w:jc w:val="center"/>
                    <w:rPr>
                      <w:rFonts w:asciiTheme="minorHAnsi" w:hAnsiTheme="minorHAnsi"/>
                      <w:b/>
                      <w:color w:val="000000"/>
                      <w:sz w:val="20"/>
                      <w:szCs w:val="18"/>
                    </w:rPr>
                  </w:pPr>
                  <w:r>
                    <w:rPr>
                      <w:rFonts w:asciiTheme="minorHAnsi" w:hAnsiTheme="minorHAnsi"/>
                      <w:b/>
                      <w:color w:val="000000"/>
                      <w:sz w:val="20"/>
                      <w:szCs w:val="18"/>
                    </w:rPr>
                    <w:t>193</w:t>
                  </w:r>
                </w:p>
                <w:p w14:paraId="7B5FDB99" w14:textId="2D248D81" w:rsidR="00A138D5" w:rsidRPr="00A138D5" w:rsidRDefault="00FF0181" w:rsidP="00A138D5">
                  <w:pPr>
                    <w:jc w:val="center"/>
                    <w:rPr>
                      <w:rFonts w:asciiTheme="minorHAnsi" w:hAnsiTheme="minorHAnsi"/>
                      <w:b/>
                      <w:color w:val="000000"/>
                      <w:sz w:val="20"/>
                      <w:szCs w:val="18"/>
                      <w:u w:val="single"/>
                    </w:rPr>
                  </w:pPr>
                  <w:r>
                    <w:rPr>
                      <w:rFonts w:asciiTheme="minorHAnsi" w:hAnsiTheme="minorHAnsi"/>
                      <w:b/>
                      <w:color w:val="000000"/>
                      <w:sz w:val="20"/>
                      <w:szCs w:val="18"/>
                      <w:u w:val="single"/>
                    </w:rPr>
                    <w:t>9</w:t>
                  </w:r>
                </w:p>
                <w:p w14:paraId="3A47B0F3" w14:textId="09B1E36F" w:rsidR="00A138D5" w:rsidRPr="00CE24ED" w:rsidRDefault="007110D2" w:rsidP="007110D2">
                  <w:pPr>
                    <w:jc w:val="center"/>
                    <w:rPr>
                      <w:rFonts w:asciiTheme="minorHAnsi" w:hAnsiTheme="minorHAnsi"/>
                      <w:b/>
                      <w:color w:val="000000"/>
                      <w:sz w:val="20"/>
                      <w:szCs w:val="18"/>
                    </w:rPr>
                  </w:pPr>
                  <w:r>
                    <w:rPr>
                      <w:rFonts w:asciiTheme="minorHAnsi" w:hAnsiTheme="minorHAnsi"/>
                      <w:b/>
                      <w:color w:val="000000"/>
                      <w:sz w:val="20"/>
                      <w:szCs w:val="18"/>
                    </w:rPr>
                    <w:t>202</w:t>
                  </w:r>
                </w:p>
              </w:tc>
              <w:tc>
                <w:tcPr>
                  <w:tcW w:w="1350" w:type="dxa"/>
                  <w:tcBorders>
                    <w:top w:val="nil"/>
                    <w:left w:val="single" w:sz="4" w:space="0" w:color="auto"/>
                    <w:bottom w:val="single" w:sz="4" w:space="0" w:color="auto"/>
                  </w:tcBorders>
                  <w:shd w:val="clear" w:color="auto" w:fill="auto"/>
                </w:tcPr>
                <w:p w14:paraId="75DDB6FA" w14:textId="554702FD" w:rsidR="00A138D5" w:rsidRPr="00CE24ED" w:rsidRDefault="007110D2" w:rsidP="007110D2">
                  <w:pPr>
                    <w:autoSpaceDE/>
                    <w:autoSpaceDN/>
                    <w:spacing w:after="200" w:line="276" w:lineRule="auto"/>
                    <w:jc w:val="center"/>
                    <w:rPr>
                      <w:rFonts w:asciiTheme="minorHAnsi" w:hAnsiTheme="minorHAnsi"/>
                      <w:b/>
                      <w:color w:val="000000"/>
                      <w:sz w:val="20"/>
                      <w:szCs w:val="18"/>
                    </w:rPr>
                  </w:pPr>
                  <w:r>
                    <w:rPr>
                      <w:rFonts w:asciiTheme="minorHAnsi" w:hAnsiTheme="minorHAnsi"/>
                      <w:b/>
                      <w:color w:val="000000"/>
                      <w:sz w:val="20"/>
                      <w:szCs w:val="18"/>
                    </w:rPr>
                    <w:fldChar w:fldCharType="begin"/>
                  </w:r>
                  <w:r>
                    <w:rPr>
                      <w:rFonts w:asciiTheme="minorHAnsi" w:hAnsiTheme="minorHAnsi"/>
                      <w:b/>
                      <w:color w:val="000000"/>
                      <w:sz w:val="20"/>
                      <w:szCs w:val="18"/>
                    </w:rPr>
                    <w:instrText xml:space="preserve"> =SUM(ABOVE) </w:instrText>
                  </w:r>
                  <w:r>
                    <w:rPr>
                      <w:rFonts w:asciiTheme="minorHAnsi" w:hAnsiTheme="minorHAnsi"/>
                      <w:b/>
                      <w:color w:val="000000"/>
                      <w:sz w:val="20"/>
                      <w:szCs w:val="18"/>
                    </w:rPr>
                    <w:fldChar w:fldCharType="separate"/>
                  </w:r>
                  <w:r>
                    <w:rPr>
                      <w:rFonts w:asciiTheme="minorHAnsi" w:hAnsiTheme="minorHAnsi"/>
                      <w:b/>
                      <w:noProof/>
                      <w:color w:val="000000"/>
                      <w:sz w:val="20"/>
                      <w:szCs w:val="18"/>
                    </w:rPr>
                    <w:t>202</w:t>
                  </w:r>
                  <w:r>
                    <w:rPr>
                      <w:rFonts w:asciiTheme="minorHAnsi" w:hAnsiTheme="minorHAnsi"/>
                      <w:b/>
                      <w:color w:val="000000"/>
                      <w:sz w:val="20"/>
                      <w:szCs w:val="18"/>
                    </w:rPr>
                    <w:fldChar w:fldCharType="end"/>
                  </w:r>
                </w:p>
              </w:tc>
            </w:tr>
          </w:tbl>
          <w:p w14:paraId="12A3AEE1" w14:textId="27787B36" w:rsidR="00390DDD" w:rsidRDefault="00390DDD" w:rsidP="00AA419D">
            <w:pPr>
              <w:ind w:left="94" w:right="342"/>
              <w:rPr>
                <w:rFonts w:asciiTheme="minorHAnsi" w:hAnsiTheme="minorHAnsi"/>
                <w:sz w:val="22"/>
                <w:szCs w:val="22"/>
              </w:rPr>
            </w:pPr>
          </w:p>
          <w:p w14:paraId="5FB64C9C" w14:textId="3E7CD996" w:rsidR="00B066A4" w:rsidRDefault="00B066A4" w:rsidP="00B066A4">
            <w:pPr>
              <w:ind w:left="77" w:right="342"/>
              <w:rPr>
                <w:rFonts w:asciiTheme="minorHAnsi" w:hAnsiTheme="minorHAnsi"/>
                <w:sz w:val="22"/>
                <w:szCs w:val="22"/>
              </w:rPr>
            </w:pPr>
            <w:r w:rsidRPr="0070440E">
              <w:rPr>
                <w:rFonts w:asciiTheme="minorHAnsi" w:hAnsiTheme="minorHAnsi"/>
                <w:sz w:val="22"/>
                <w:szCs w:val="22"/>
              </w:rPr>
              <w:t>Based upon our expected response rates, we expect to receive</w:t>
            </w:r>
            <w:r>
              <w:rPr>
                <w:rFonts w:asciiTheme="minorHAnsi" w:hAnsiTheme="minorHAnsi"/>
                <w:sz w:val="22"/>
                <w:szCs w:val="22"/>
              </w:rPr>
              <w:t xml:space="preserve"> a</w:t>
            </w:r>
            <w:r w:rsidRPr="0070440E">
              <w:rPr>
                <w:rFonts w:asciiTheme="minorHAnsi" w:hAnsiTheme="minorHAnsi"/>
                <w:sz w:val="22"/>
                <w:szCs w:val="22"/>
              </w:rPr>
              <w:t xml:space="preserve"> </w:t>
            </w:r>
            <w:r w:rsidRPr="005F169C">
              <w:rPr>
                <w:rFonts w:asciiTheme="minorHAnsi" w:hAnsiTheme="minorHAnsi"/>
                <w:noProof/>
                <w:sz w:val="22"/>
                <w:szCs w:val="22"/>
              </w:rPr>
              <w:t>total</w:t>
            </w:r>
            <w:r w:rsidRPr="0070440E">
              <w:rPr>
                <w:rFonts w:asciiTheme="minorHAnsi" w:hAnsiTheme="minorHAnsi"/>
                <w:sz w:val="22"/>
                <w:szCs w:val="22"/>
              </w:rPr>
              <w:t xml:space="preserve"> of 1,762 completed surveys for this collection, with that, an additional 2</w:t>
            </w:r>
            <w:r>
              <w:rPr>
                <w:rFonts w:asciiTheme="minorHAnsi" w:hAnsiTheme="minorHAnsi"/>
                <w:sz w:val="22"/>
                <w:szCs w:val="22"/>
              </w:rPr>
              <w:t>0</w:t>
            </w:r>
            <w:r w:rsidRPr="0070440E">
              <w:rPr>
                <w:rFonts w:asciiTheme="minorHAnsi" w:hAnsiTheme="minorHAnsi"/>
                <w:sz w:val="22"/>
                <w:szCs w:val="22"/>
              </w:rPr>
              <w:t xml:space="preserve"> minutes will be required to complete and return the questionnaire by mail (1,762 responses x 2</w:t>
            </w:r>
            <w:r>
              <w:rPr>
                <w:rFonts w:asciiTheme="minorHAnsi" w:hAnsiTheme="minorHAnsi"/>
                <w:sz w:val="22"/>
                <w:szCs w:val="22"/>
              </w:rPr>
              <w:t>0</w:t>
            </w:r>
            <w:r w:rsidRPr="0070440E">
              <w:rPr>
                <w:rFonts w:asciiTheme="minorHAnsi" w:hAnsiTheme="minorHAnsi"/>
                <w:sz w:val="22"/>
                <w:szCs w:val="22"/>
              </w:rPr>
              <w:t xml:space="preserve"> minutes = </w:t>
            </w:r>
            <w:r>
              <w:rPr>
                <w:rFonts w:asciiTheme="minorHAnsi" w:hAnsiTheme="minorHAnsi"/>
                <w:sz w:val="22"/>
                <w:szCs w:val="22"/>
              </w:rPr>
              <w:t>587</w:t>
            </w:r>
            <w:r w:rsidRPr="0070440E">
              <w:rPr>
                <w:rFonts w:asciiTheme="minorHAnsi" w:hAnsiTheme="minorHAnsi"/>
                <w:sz w:val="22"/>
                <w:szCs w:val="22"/>
              </w:rPr>
              <w:t xml:space="preserve"> hours). The total burden for this collection </w:t>
            </w:r>
            <w:r>
              <w:rPr>
                <w:rFonts w:asciiTheme="minorHAnsi" w:hAnsiTheme="minorHAnsi"/>
                <w:sz w:val="22"/>
                <w:szCs w:val="22"/>
              </w:rPr>
              <w:t>combines the on-site burden (</w:t>
            </w:r>
            <w:r w:rsidRPr="00B066A4">
              <w:rPr>
                <w:rFonts w:asciiTheme="minorHAnsi" w:hAnsiTheme="minorHAnsi"/>
                <w:color w:val="FF0000"/>
                <w:sz w:val="22"/>
                <w:szCs w:val="22"/>
              </w:rPr>
              <w:t>202</w:t>
            </w:r>
            <w:r>
              <w:rPr>
                <w:rFonts w:asciiTheme="minorHAnsi" w:hAnsiTheme="minorHAnsi"/>
                <w:sz w:val="22"/>
                <w:szCs w:val="22"/>
              </w:rPr>
              <w:t xml:space="preserve"> hours) with the time it takes to complete the survey (</w:t>
            </w:r>
            <w:r w:rsidRPr="00B066A4">
              <w:rPr>
                <w:rFonts w:asciiTheme="minorHAnsi" w:hAnsiTheme="minorHAnsi"/>
                <w:color w:val="FF0000"/>
                <w:sz w:val="22"/>
                <w:szCs w:val="22"/>
              </w:rPr>
              <w:t>587</w:t>
            </w:r>
            <w:r>
              <w:rPr>
                <w:rFonts w:asciiTheme="minorHAnsi" w:hAnsiTheme="minorHAnsi"/>
                <w:sz w:val="22"/>
                <w:szCs w:val="22"/>
              </w:rPr>
              <w:t xml:space="preserve"> hours) which is </w:t>
            </w:r>
            <w:r w:rsidRPr="0070440E">
              <w:rPr>
                <w:rFonts w:asciiTheme="minorHAnsi" w:hAnsiTheme="minorHAnsi"/>
                <w:sz w:val="22"/>
                <w:szCs w:val="22"/>
              </w:rPr>
              <w:t xml:space="preserve">estimated to be </w:t>
            </w:r>
            <w:r w:rsidRPr="00B066A4">
              <w:rPr>
                <w:rFonts w:asciiTheme="minorHAnsi" w:hAnsiTheme="minorHAnsi"/>
                <w:color w:val="FF0000"/>
                <w:sz w:val="22"/>
                <w:szCs w:val="22"/>
              </w:rPr>
              <w:t>789</w:t>
            </w:r>
            <w:r>
              <w:rPr>
                <w:rFonts w:asciiTheme="minorHAnsi" w:hAnsiTheme="minorHAnsi"/>
                <w:sz w:val="22"/>
                <w:szCs w:val="22"/>
              </w:rPr>
              <w:t xml:space="preserve"> </w:t>
            </w:r>
            <w:r w:rsidRPr="0070440E">
              <w:rPr>
                <w:rFonts w:asciiTheme="minorHAnsi" w:hAnsiTheme="minorHAnsi"/>
                <w:sz w:val="22"/>
                <w:szCs w:val="22"/>
              </w:rPr>
              <w:t>annual</w:t>
            </w:r>
            <w:r>
              <w:rPr>
                <w:rFonts w:asciiTheme="minorHAnsi" w:hAnsiTheme="minorHAnsi"/>
                <w:sz w:val="22"/>
                <w:szCs w:val="22"/>
              </w:rPr>
              <w:t xml:space="preserve"> burden</w:t>
            </w:r>
            <w:r w:rsidRPr="0070440E">
              <w:rPr>
                <w:rFonts w:asciiTheme="minorHAnsi" w:hAnsiTheme="minorHAnsi"/>
                <w:sz w:val="22"/>
                <w:szCs w:val="22"/>
              </w:rPr>
              <w:t xml:space="preserve"> hours.</w:t>
            </w:r>
          </w:p>
          <w:p w14:paraId="213383C5" w14:textId="77777777" w:rsidR="00B066A4" w:rsidRDefault="00B066A4" w:rsidP="00AA419D">
            <w:pPr>
              <w:ind w:left="94" w:right="342"/>
              <w:rPr>
                <w:rFonts w:asciiTheme="minorHAnsi" w:hAnsiTheme="minorHAnsi"/>
                <w:sz w:val="22"/>
                <w:szCs w:val="22"/>
              </w:rPr>
            </w:pPr>
          </w:p>
          <w:tbl>
            <w:tblPr>
              <w:tblW w:w="8100" w:type="dxa"/>
              <w:tblInd w:w="527" w:type="dxa"/>
              <w:tblLayout w:type="fixed"/>
              <w:tblLook w:val="04A0" w:firstRow="1" w:lastRow="0" w:firstColumn="1" w:lastColumn="0" w:noHBand="0" w:noVBand="1"/>
            </w:tblPr>
            <w:tblGrid>
              <w:gridCol w:w="1170"/>
              <w:gridCol w:w="2412"/>
              <w:gridCol w:w="2430"/>
              <w:gridCol w:w="2070"/>
              <w:gridCol w:w="18"/>
            </w:tblGrid>
            <w:tr w:rsidR="00AD1FD6" w:rsidRPr="0079538B" w14:paraId="3ECDA624" w14:textId="77777777" w:rsidTr="005F169C">
              <w:trPr>
                <w:trHeight w:val="296"/>
              </w:trPr>
              <w:tc>
                <w:tcPr>
                  <w:tcW w:w="1170" w:type="dxa"/>
                  <w:tcBorders>
                    <w:top w:val="single" w:sz="4" w:space="0" w:color="auto"/>
                    <w:left w:val="nil"/>
                    <w:right w:val="nil"/>
                  </w:tcBorders>
                  <w:shd w:val="clear" w:color="auto" w:fill="auto"/>
                  <w:noWrap/>
                  <w:vAlign w:val="bottom"/>
                  <w:hideMark/>
                </w:tcPr>
                <w:p w14:paraId="5B522A8F" w14:textId="77777777" w:rsidR="00AD1FD6" w:rsidRPr="00D000EF" w:rsidRDefault="00AD1FD6" w:rsidP="00AD1FD6">
                  <w:pPr>
                    <w:rPr>
                      <w:rFonts w:asciiTheme="minorHAnsi" w:hAnsiTheme="minorHAnsi"/>
                      <w:i/>
                      <w:iCs/>
                      <w:color w:val="000000"/>
                      <w:sz w:val="20"/>
                      <w:szCs w:val="18"/>
                    </w:rPr>
                  </w:pPr>
                </w:p>
              </w:tc>
              <w:tc>
                <w:tcPr>
                  <w:tcW w:w="6930" w:type="dxa"/>
                  <w:gridSpan w:val="4"/>
                  <w:tcBorders>
                    <w:top w:val="single" w:sz="4" w:space="0" w:color="auto"/>
                    <w:left w:val="nil"/>
                    <w:bottom w:val="single" w:sz="4" w:space="0" w:color="auto"/>
                    <w:right w:val="nil"/>
                  </w:tcBorders>
                  <w:shd w:val="clear" w:color="auto" w:fill="auto"/>
                  <w:noWrap/>
                  <w:vAlign w:val="bottom"/>
                </w:tcPr>
                <w:p w14:paraId="7A3783F1" w14:textId="6E555C50" w:rsidR="00AD1FD6" w:rsidRPr="008B6232" w:rsidRDefault="00A138D5" w:rsidP="00AD1FD6">
                  <w:pPr>
                    <w:jc w:val="center"/>
                    <w:rPr>
                      <w:rFonts w:asciiTheme="minorHAnsi" w:hAnsiTheme="minorHAnsi"/>
                      <w:b/>
                      <w:color w:val="000000"/>
                      <w:sz w:val="20"/>
                      <w:szCs w:val="18"/>
                    </w:rPr>
                  </w:pPr>
                  <w:r>
                    <w:rPr>
                      <w:rFonts w:asciiTheme="minorHAnsi" w:hAnsiTheme="minorHAnsi"/>
                      <w:b/>
                      <w:color w:val="000000"/>
                      <w:sz w:val="20"/>
                      <w:szCs w:val="18"/>
                    </w:rPr>
                    <w:t>E</w:t>
                  </w:r>
                  <w:r w:rsidR="00AD1FD6">
                    <w:rPr>
                      <w:rFonts w:asciiTheme="minorHAnsi" w:hAnsiTheme="minorHAnsi"/>
                      <w:b/>
                      <w:color w:val="000000"/>
                      <w:sz w:val="20"/>
                      <w:szCs w:val="18"/>
                    </w:rPr>
                    <w:t>stimated burden hours</w:t>
                  </w:r>
                  <w:r w:rsidR="00AD1FD6" w:rsidRPr="00D000EF">
                    <w:rPr>
                      <w:rFonts w:asciiTheme="minorHAnsi" w:hAnsiTheme="minorHAnsi"/>
                      <w:b/>
                      <w:color w:val="000000"/>
                      <w:sz w:val="20"/>
                      <w:szCs w:val="18"/>
                    </w:rPr>
                    <w:t xml:space="preserve"> </w:t>
                  </w:r>
                  <w:r w:rsidR="00AD1FD6">
                    <w:rPr>
                      <w:rFonts w:asciiTheme="minorHAnsi" w:hAnsiTheme="minorHAnsi"/>
                      <w:b/>
                      <w:color w:val="000000"/>
                      <w:sz w:val="20"/>
                      <w:szCs w:val="18"/>
                    </w:rPr>
                    <w:t>for completing</w:t>
                  </w:r>
                  <w:r w:rsidR="005F169C">
                    <w:rPr>
                      <w:rFonts w:asciiTheme="minorHAnsi" w:hAnsiTheme="minorHAnsi"/>
                      <w:b/>
                      <w:color w:val="000000"/>
                      <w:sz w:val="20"/>
                      <w:szCs w:val="18"/>
                    </w:rPr>
                    <w:t xml:space="preserve"> the</w:t>
                  </w:r>
                  <w:r w:rsidR="00AD1FD6">
                    <w:rPr>
                      <w:rFonts w:asciiTheme="minorHAnsi" w:hAnsiTheme="minorHAnsi"/>
                      <w:b/>
                      <w:color w:val="000000"/>
                      <w:sz w:val="20"/>
                      <w:szCs w:val="18"/>
                    </w:rPr>
                    <w:t xml:space="preserve"> </w:t>
                  </w:r>
                  <w:r w:rsidR="00AD1FD6" w:rsidRPr="005F169C">
                    <w:rPr>
                      <w:rFonts w:asciiTheme="minorHAnsi" w:hAnsiTheme="minorHAnsi"/>
                      <w:b/>
                      <w:noProof/>
                      <w:color w:val="000000"/>
                      <w:sz w:val="20"/>
                      <w:szCs w:val="18"/>
                    </w:rPr>
                    <w:t>survey</w:t>
                  </w:r>
                </w:p>
              </w:tc>
            </w:tr>
            <w:tr w:rsidR="00590DA8" w:rsidRPr="0079538B" w14:paraId="256886F9" w14:textId="7173FAF9" w:rsidTr="00470B96">
              <w:trPr>
                <w:gridAfter w:val="1"/>
                <w:wAfter w:w="18" w:type="dxa"/>
                <w:trHeight w:val="395"/>
              </w:trPr>
              <w:tc>
                <w:tcPr>
                  <w:tcW w:w="1170" w:type="dxa"/>
                  <w:tcBorders>
                    <w:top w:val="nil"/>
                    <w:left w:val="nil"/>
                    <w:bottom w:val="nil"/>
                    <w:right w:val="nil"/>
                  </w:tcBorders>
                  <w:shd w:val="clear" w:color="auto" w:fill="auto"/>
                  <w:noWrap/>
                  <w:vAlign w:val="bottom"/>
                  <w:hideMark/>
                </w:tcPr>
                <w:p w14:paraId="726B9B00" w14:textId="77777777" w:rsidR="00590DA8" w:rsidRPr="00E51446" w:rsidRDefault="00590DA8" w:rsidP="00AD1FD6">
                  <w:pPr>
                    <w:jc w:val="center"/>
                    <w:rPr>
                      <w:rFonts w:asciiTheme="minorHAnsi" w:hAnsiTheme="minorHAnsi"/>
                      <w:b/>
                      <w:color w:val="000000"/>
                      <w:sz w:val="20"/>
                      <w:szCs w:val="20"/>
                    </w:rPr>
                  </w:pPr>
                </w:p>
              </w:tc>
              <w:tc>
                <w:tcPr>
                  <w:tcW w:w="2412" w:type="dxa"/>
                  <w:tcBorders>
                    <w:top w:val="single" w:sz="4" w:space="0" w:color="auto"/>
                    <w:left w:val="nil"/>
                    <w:bottom w:val="single" w:sz="4" w:space="0" w:color="auto"/>
                  </w:tcBorders>
                  <w:shd w:val="clear" w:color="auto" w:fill="D9D9D9" w:themeFill="background1" w:themeFillShade="D9"/>
                  <w:noWrap/>
                  <w:vAlign w:val="center"/>
                </w:tcPr>
                <w:p w14:paraId="25264CBB" w14:textId="49030A0D" w:rsidR="00590DA8" w:rsidRPr="005F169C" w:rsidRDefault="00590DA8" w:rsidP="00AD1FD6">
                  <w:pPr>
                    <w:jc w:val="center"/>
                    <w:rPr>
                      <w:rFonts w:asciiTheme="minorHAnsi" w:hAnsiTheme="minorHAnsi"/>
                      <w:b/>
                      <w:color w:val="000000"/>
                      <w:sz w:val="20"/>
                      <w:szCs w:val="20"/>
                    </w:rPr>
                  </w:pPr>
                  <w:r w:rsidRPr="005F169C">
                    <w:rPr>
                      <w:rFonts w:asciiTheme="minorHAnsi" w:hAnsiTheme="minorHAnsi" w:cstheme="minorHAnsi"/>
                      <w:b/>
                      <w:sz w:val="20"/>
                      <w:szCs w:val="20"/>
                    </w:rPr>
                    <w:t>Estimate number of survey returned</w:t>
                  </w:r>
                </w:p>
              </w:tc>
              <w:tc>
                <w:tcPr>
                  <w:tcW w:w="2430" w:type="dxa"/>
                  <w:tcBorders>
                    <w:top w:val="single" w:sz="4" w:space="0" w:color="auto"/>
                    <w:bottom w:val="single" w:sz="4" w:space="0" w:color="auto"/>
                  </w:tcBorders>
                  <w:shd w:val="clear" w:color="auto" w:fill="D9D9D9" w:themeFill="background1" w:themeFillShade="D9"/>
                  <w:vAlign w:val="center"/>
                </w:tcPr>
                <w:p w14:paraId="495A73FB" w14:textId="31D08D20" w:rsidR="00590DA8" w:rsidRPr="005F169C" w:rsidRDefault="00590DA8" w:rsidP="00AD1FD6">
                  <w:pPr>
                    <w:jc w:val="center"/>
                    <w:rPr>
                      <w:rFonts w:asciiTheme="minorHAnsi" w:hAnsiTheme="minorHAnsi"/>
                      <w:b/>
                      <w:color w:val="000000"/>
                      <w:sz w:val="20"/>
                      <w:szCs w:val="20"/>
                    </w:rPr>
                  </w:pPr>
                  <w:r w:rsidRPr="005F169C">
                    <w:rPr>
                      <w:rFonts w:asciiTheme="minorHAnsi" w:hAnsiTheme="minorHAnsi"/>
                      <w:b/>
                      <w:color w:val="000000"/>
                      <w:sz w:val="20"/>
                      <w:szCs w:val="20"/>
                    </w:rPr>
                    <w:t>Times to complete survey</w:t>
                  </w:r>
                </w:p>
                <w:p w14:paraId="2E203A0E" w14:textId="77777777" w:rsidR="00590DA8" w:rsidRPr="005F169C" w:rsidRDefault="00590DA8" w:rsidP="00AD1FD6">
                  <w:pPr>
                    <w:jc w:val="center"/>
                    <w:rPr>
                      <w:rFonts w:asciiTheme="minorHAnsi" w:hAnsiTheme="minorHAnsi"/>
                      <w:b/>
                      <w:color w:val="000000"/>
                      <w:sz w:val="20"/>
                      <w:szCs w:val="20"/>
                    </w:rPr>
                  </w:pPr>
                  <w:r w:rsidRPr="005F169C">
                    <w:rPr>
                      <w:rFonts w:asciiTheme="minorHAnsi" w:hAnsiTheme="minorHAnsi"/>
                      <w:b/>
                      <w:color w:val="000000"/>
                      <w:sz w:val="20"/>
                      <w:szCs w:val="20"/>
                    </w:rPr>
                    <w:t>(minutes)</w:t>
                  </w:r>
                </w:p>
              </w:tc>
              <w:tc>
                <w:tcPr>
                  <w:tcW w:w="2070" w:type="dxa"/>
                  <w:tcBorders>
                    <w:top w:val="single" w:sz="4" w:space="0" w:color="auto"/>
                    <w:left w:val="single" w:sz="4" w:space="0" w:color="auto"/>
                    <w:bottom w:val="single" w:sz="4" w:space="0" w:color="auto"/>
                  </w:tcBorders>
                  <w:shd w:val="clear" w:color="auto" w:fill="D9D9D9" w:themeFill="background1" w:themeFillShade="D9"/>
                  <w:vAlign w:val="center"/>
                </w:tcPr>
                <w:p w14:paraId="0B7D7AF7" w14:textId="77777777" w:rsidR="00590DA8" w:rsidRPr="005F169C" w:rsidRDefault="00590DA8" w:rsidP="00AD1FD6">
                  <w:pPr>
                    <w:jc w:val="center"/>
                    <w:rPr>
                      <w:rFonts w:asciiTheme="minorHAnsi" w:hAnsiTheme="minorHAnsi"/>
                      <w:b/>
                      <w:color w:val="000000"/>
                      <w:sz w:val="20"/>
                      <w:szCs w:val="20"/>
                    </w:rPr>
                  </w:pPr>
                  <w:r w:rsidRPr="005F169C">
                    <w:rPr>
                      <w:rFonts w:asciiTheme="minorHAnsi" w:hAnsiTheme="minorHAnsi"/>
                      <w:b/>
                      <w:color w:val="000000"/>
                      <w:sz w:val="20"/>
                      <w:szCs w:val="20"/>
                    </w:rPr>
                    <w:t>Estimated burden hour</w:t>
                  </w:r>
                </w:p>
                <w:p w14:paraId="09700BBC" w14:textId="0B554E65" w:rsidR="00590DA8" w:rsidRPr="005F169C" w:rsidRDefault="00590DA8" w:rsidP="00AD1FD6">
                  <w:pPr>
                    <w:jc w:val="center"/>
                    <w:rPr>
                      <w:rFonts w:asciiTheme="minorHAnsi" w:hAnsiTheme="minorHAnsi"/>
                      <w:b/>
                      <w:color w:val="000000"/>
                      <w:sz w:val="20"/>
                      <w:szCs w:val="20"/>
                    </w:rPr>
                  </w:pPr>
                  <w:r w:rsidRPr="005F169C">
                    <w:rPr>
                      <w:rFonts w:asciiTheme="minorHAnsi" w:hAnsiTheme="minorHAnsi"/>
                      <w:b/>
                      <w:color w:val="000000"/>
                      <w:sz w:val="20"/>
                      <w:szCs w:val="20"/>
                    </w:rPr>
                    <w:t>(hour)</w:t>
                  </w:r>
                </w:p>
              </w:tc>
            </w:tr>
            <w:tr w:rsidR="00590DA8" w:rsidRPr="0079538B" w14:paraId="6A24FA26" w14:textId="2FE064DE" w:rsidTr="00470B96">
              <w:trPr>
                <w:gridAfter w:val="1"/>
                <w:wAfter w:w="18" w:type="dxa"/>
                <w:trHeight w:val="305"/>
              </w:trPr>
              <w:tc>
                <w:tcPr>
                  <w:tcW w:w="1170" w:type="dxa"/>
                  <w:tcBorders>
                    <w:top w:val="nil"/>
                    <w:left w:val="nil"/>
                    <w:right w:val="nil"/>
                  </w:tcBorders>
                  <w:shd w:val="clear" w:color="auto" w:fill="auto"/>
                  <w:noWrap/>
                  <w:vAlign w:val="bottom"/>
                </w:tcPr>
                <w:p w14:paraId="360EC51E" w14:textId="77777777" w:rsidR="00590DA8" w:rsidRPr="00FA64FF" w:rsidRDefault="00590DA8" w:rsidP="00AD1FD6">
                  <w:pPr>
                    <w:pStyle w:val="NoSpacing"/>
                    <w:rPr>
                      <w:rFonts w:asciiTheme="minorHAnsi" w:hAnsiTheme="minorHAnsi"/>
                      <w:b/>
                      <w:color w:val="000000"/>
                      <w:sz w:val="18"/>
                      <w:szCs w:val="18"/>
                    </w:rPr>
                  </w:pPr>
                  <w:r w:rsidRPr="007B3901">
                    <w:rPr>
                      <w:rFonts w:ascii="Calibri" w:hAnsi="Calibri"/>
                      <w:color w:val="000000"/>
                      <w:sz w:val="20"/>
                      <w:szCs w:val="22"/>
                    </w:rPr>
                    <w:t>EISE</w:t>
                  </w:r>
                </w:p>
              </w:tc>
              <w:tc>
                <w:tcPr>
                  <w:tcW w:w="2412" w:type="dxa"/>
                  <w:tcBorders>
                    <w:top w:val="single" w:sz="4" w:space="0" w:color="auto"/>
                    <w:left w:val="nil"/>
                  </w:tcBorders>
                  <w:shd w:val="clear" w:color="auto" w:fill="auto"/>
                  <w:noWrap/>
                </w:tcPr>
                <w:p w14:paraId="6FACCE63" w14:textId="26AC96D9" w:rsidR="00590DA8" w:rsidRPr="00CE24ED" w:rsidRDefault="00590DA8" w:rsidP="00AD1FD6">
                  <w:pPr>
                    <w:pStyle w:val="NoSpacing"/>
                    <w:jc w:val="center"/>
                    <w:rPr>
                      <w:rFonts w:asciiTheme="minorHAnsi" w:hAnsiTheme="minorHAnsi"/>
                      <w:color w:val="000000"/>
                      <w:sz w:val="20"/>
                      <w:szCs w:val="18"/>
                    </w:rPr>
                  </w:pPr>
                  <w:r>
                    <w:rPr>
                      <w:rFonts w:asciiTheme="minorHAnsi" w:hAnsiTheme="minorHAnsi"/>
                      <w:color w:val="000000"/>
                      <w:sz w:val="20"/>
                      <w:szCs w:val="18"/>
                    </w:rPr>
                    <w:t>360</w:t>
                  </w:r>
                </w:p>
              </w:tc>
              <w:tc>
                <w:tcPr>
                  <w:tcW w:w="2430" w:type="dxa"/>
                  <w:tcBorders>
                    <w:top w:val="single" w:sz="4" w:space="0" w:color="auto"/>
                  </w:tcBorders>
                  <w:shd w:val="clear" w:color="auto" w:fill="auto"/>
                  <w:vAlign w:val="center"/>
                </w:tcPr>
                <w:p w14:paraId="53769889" w14:textId="44E3BD06" w:rsidR="00590DA8" w:rsidRPr="00CE24ED" w:rsidRDefault="00590DA8" w:rsidP="00590DA8">
                  <w:pPr>
                    <w:pStyle w:val="NoSpacing"/>
                    <w:jc w:val="center"/>
                    <w:rPr>
                      <w:rFonts w:asciiTheme="minorHAnsi" w:hAnsiTheme="minorHAnsi"/>
                      <w:color w:val="000000"/>
                      <w:sz w:val="20"/>
                      <w:szCs w:val="18"/>
                    </w:rPr>
                  </w:pPr>
                  <w:r>
                    <w:rPr>
                      <w:rFonts w:asciiTheme="minorHAnsi" w:hAnsiTheme="minorHAnsi"/>
                      <w:color w:val="000000"/>
                      <w:sz w:val="20"/>
                      <w:szCs w:val="18"/>
                    </w:rPr>
                    <w:t>20minutes</w:t>
                  </w:r>
                </w:p>
              </w:tc>
              <w:tc>
                <w:tcPr>
                  <w:tcW w:w="2070" w:type="dxa"/>
                  <w:tcBorders>
                    <w:top w:val="single" w:sz="4" w:space="0" w:color="auto"/>
                    <w:left w:val="single" w:sz="4" w:space="0" w:color="auto"/>
                  </w:tcBorders>
                  <w:shd w:val="clear" w:color="auto" w:fill="auto"/>
                  <w:vAlign w:val="center"/>
                </w:tcPr>
                <w:p w14:paraId="4E8A5BC9" w14:textId="6FD77202" w:rsidR="00590DA8" w:rsidRPr="00CE24ED" w:rsidRDefault="00590DA8" w:rsidP="00AD1FD6">
                  <w:pPr>
                    <w:pStyle w:val="NoSpacing"/>
                    <w:jc w:val="center"/>
                    <w:rPr>
                      <w:rFonts w:asciiTheme="minorHAnsi" w:hAnsiTheme="minorHAnsi"/>
                      <w:color w:val="000000"/>
                      <w:sz w:val="20"/>
                      <w:szCs w:val="18"/>
                    </w:rPr>
                  </w:pPr>
                  <w:r>
                    <w:rPr>
                      <w:rFonts w:asciiTheme="minorHAnsi" w:hAnsiTheme="minorHAnsi"/>
                      <w:color w:val="000000"/>
                      <w:sz w:val="20"/>
                      <w:szCs w:val="18"/>
                    </w:rPr>
                    <w:t>1</w:t>
                  </w:r>
                  <w:r w:rsidR="009B5E25">
                    <w:rPr>
                      <w:rFonts w:asciiTheme="minorHAnsi" w:hAnsiTheme="minorHAnsi"/>
                      <w:color w:val="000000"/>
                      <w:sz w:val="20"/>
                      <w:szCs w:val="18"/>
                    </w:rPr>
                    <w:t>2</w:t>
                  </w:r>
                  <w:r>
                    <w:rPr>
                      <w:rFonts w:asciiTheme="minorHAnsi" w:hAnsiTheme="minorHAnsi"/>
                      <w:color w:val="000000"/>
                      <w:sz w:val="20"/>
                      <w:szCs w:val="18"/>
                    </w:rPr>
                    <w:t>0</w:t>
                  </w:r>
                </w:p>
              </w:tc>
            </w:tr>
            <w:tr w:rsidR="00590DA8" w:rsidRPr="0079538B" w14:paraId="7357583B" w14:textId="68AA6FA9" w:rsidTr="00470B96">
              <w:trPr>
                <w:gridAfter w:val="1"/>
                <w:wAfter w:w="18" w:type="dxa"/>
                <w:trHeight w:val="279"/>
              </w:trPr>
              <w:tc>
                <w:tcPr>
                  <w:tcW w:w="1170" w:type="dxa"/>
                  <w:tcBorders>
                    <w:top w:val="nil"/>
                    <w:left w:val="nil"/>
                    <w:right w:val="nil"/>
                  </w:tcBorders>
                  <w:shd w:val="clear" w:color="auto" w:fill="auto"/>
                  <w:noWrap/>
                  <w:vAlign w:val="bottom"/>
                </w:tcPr>
                <w:p w14:paraId="279D8535" w14:textId="77777777" w:rsidR="00590DA8" w:rsidRPr="00FA64FF" w:rsidRDefault="00590DA8" w:rsidP="00AD1FD6">
                  <w:pPr>
                    <w:rPr>
                      <w:rFonts w:asciiTheme="minorHAnsi" w:hAnsiTheme="minorHAnsi"/>
                      <w:b/>
                      <w:color w:val="000000"/>
                      <w:sz w:val="18"/>
                      <w:szCs w:val="18"/>
                    </w:rPr>
                  </w:pPr>
                  <w:r w:rsidRPr="007B3901">
                    <w:rPr>
                      <w:rFonts w:ascii="Calibri" w:hAnsi="Calibri"/>
                      <w:color w:val="000000"/>
                      <w:sz w:val="20"/>
                      <w:szCs w:val="22"/>
                    </w:rPr>
                    <w:t>GETT</w:t>
                  </w:r>
                </w:p>
              </w:tc>
              <w:tc>
                <w:tcPr>
                  <w:tcW w:w="2412" w:type="dxa"/>
                  <w:tcBorders>
                    <w:top w:val="nil"/>
                    <w:left w:val="nil"/>
                  </w:tcBorders>
                  <w:shd w:val="clear" w:color="auto" w:fill="auto"/>
                  <w:noWrap/>
                </w:tcPr>
                <w:p w14:paraId="610C1054" w14:textId="18944321" w:rsidR="00590DA8" w:rsidRPr="00CE24ED" w:rsidRDefault="00590DA8" w:rsidP="00AD1FD6">
                  <w:pPr>
                    <w:jc w:val="center"/>
                    <w:rPr>
                      <w:rFonts w:asciiTheme="minorHAnsi" w:hAnsiTheme="minorHAnsi"/>
                      <w:color w:val="000000"/>
                      <w:sz w:val="20"/>
                      <w:szCs w:val="18"/>
                    </w:rPr>
                  </w:pPr>
                  <w:r>
                    <w:rPr>
                      <w:rFonts w:asciiTheme="minorHAnsi" w:hAnsiTheme="minorHAnsi"/>
                      <w:color w:val="000000"/>
                      <w:sz w:val="20"/>
                      <w:szCs w:val="18"/>
                    </w:rPr>
                    <w:t>1,402</w:t>
                  </w:r>
                </w:p>
              </w:tc>
              <w:tc>
                <w:tcPr>
                  <w:tcW w:w="2430" w:type="dxa"/>
                  <w:tcBorders>
                    <w:top w:val="nil"/>
                  </w:tcBorders>
                  <w:shd w:val="clear" w:color="auto" w:fill="auto"/>
                  <w:vAlign w:val="center"/>
                </w:tcPr>
                <w:p w14:paraId="26DB4AB2" w14:textId="373DA6F8" w:rsidR="00590DA8" w:rsidRPr="00CE24ED" w:rsidRDefault="00590DA8" w:rsidP="00AD1FD6">
                  <w:pPr>
                    <w:jc w:val="center"/>
                    <w:rPr>
                      <w:rFonts w:asciiTheme="minorHAnsi" w:hAnsiTheme="minorHAnsi"/>
                      <w:color w:val="000000"/>
                      <w:sz w:val="20"/>
                      <w:szCs w:val="18"/>
                    </w:rPr>
                  </w:pPr>
                  <w:r>
                    <w:rPr>
                      <w:rFonts w:asciiTheme="minorHAnsi" w:hAnsiTheme="minorHAnsi"/>
                      <w:color w:val="000000"/>
                      <w:sz w:val="20"/>
                      <w:szCs w:val="18"/>
                    </w:rPr>
                    <w:t>20 minutes</w:t>
                  </w:r>
                </w:p>
              </w:tc>
              <w:tc>
                <w:tcPr>
                  <w:tcW w:w="2070" w:type="dxa"/>
                  <w:tcBorders>
                    <w:top w:val="nil"/>
                    <w:left w:val="single" w:sz="4" w:space="0" w:color="auto"/>
                  </w:tcBorders>
                  <w:shd w:val="clear" w:color="auto" w:fill="auto"/>
                  <w:vAlign w:val="center"/>
                </w:tcPr>
                <w:p w14:paraId="6D8A8E3E" w14:textId="533B55D4" w:rsidR="00590DA8" w:rsidRPr="00CE24ED" w:rsidRDefault="009B5E25" w:rsidP="00AD1FD6">
                  <w:pPr>
                    <w:jc w:val="center"/>
                    <w:rPr>
                      <w:rFonts w:asciiTheme="minorHAnsi" w:hAnsiTheme="minorHAnsi"/>
                      <w:color w:val="000000"/>
                      <w:sz w:val="20"/>
                      <w:szCs w:val="18"/>
                    </w:rPr>
                  </w:pPr>
                  <w:r>
                    <w:rPr>
                      <w:rFonts w:asciiTheme="minorHAnsi" w:hAnsiTheme="minorHAnsi"/>
                      <w:color w:val="000000"/>
                      <w:sz w:val="20"/>
                      <w:szCs w:val="18"/>
                    </w:rPr>
                    <w:t>467</w:t>
                  </w:r>
                </w:p>
              </w:tc>
            </w:tr>
            <w:tr w:rsidR="00590DA8" w:rsidRPr="0079538B" w14:paraId="5E9ACB8E" w14:textId="328F9EEF" w:rsidTr="00470B96">
              <w:trPr>
                <w:gridAfter w:val="1"/>
                <w:wAfter w:w="18" w:type="dxa"/>
                <w:trHeight w:val="279"/>
              </w:trPr>
              <w:tc>
                <w:tcPr>
                  <w:tcW w:w="1170" w:type="dxa"/>
                  <w:tcBorders>
                    <w:top w:val="nil"/>
                    <w:left w:val="nil"/>
                    <w:bottom w:val="single" w:sz="4" w:space="0" w:color="auto"/>
                    <w:right w:val="nil"/>
                  </w:tcBorders>
                  <w:shd w:val="clear" w:color="auto" w:fill="auto"/>
                  <w:noWrap/>
                  <w:vAlign w:val="bottom"/>
                </w:tcPr>
                <w:p w14:paraId="78E0D15B" w14:textId="77777777" w:rsidR="00590DA8" w:rsidRPr="004501F6" w:rsidRDefault="00590DA8" w:rsidP="00AD1FD6">
                  <w:pPr>
                    <w:jc w:val="right"/>
                    <w:rPr>
                      <w:rFonts w:asciiTheme="minorHAnsi" w:hAnsiTheme="minorHAnsi"/>
                      <w:b/>
                      <w:color w:val="000000"/>
                      <w:sz w:val="18"/>
                      <w:szCs w:val="18"/>
                    </w:rPr>
                  </w:pPr>
                  <w:r w:rsidRPr="004501F6">
                    <w:rPr>
                      <w:rFonts w:asciiTheme="minorHAnsi" w:hAnsiTheme="minorHAnsi"/>
                      <w:b/>
                      <w:color w:val="000000"/>
                      <w:sz w:val="18"/>
                      <w:szCs w:val="18"/>
                    </w:rPr>
                    <w:t>Total</w:t>
                  </w:r>
                </w:p>
              </w:tc>
              <w:tc>
                <w:tcPr>
                  <w:tcW w:w="2412" w:type="dxa"/>
                  <w:tcBorders>
                    <w:top w:val="nil"/>
                    <w:left w:val="nil"/>
                    <w:bottom w:val="single" w:sz="4" w:space="0" w:color="auto"/>
                  </w:tcBorders>
                  <w:shd w:val="clear" w:color="auto" w:fill="auto"/>
                  <w:noWrap/>
                  <w:vAlign w:val="bottom"/>
                </w:tcPr>
                <w:p w14:paraId="63CC8F0F" w14:textId="265888C6" w:rsidR="00590DA8" w:rsidRPr="00CE24ED" w:rsidRDefault="009B5E25" w:rsidP="00AD1FD6">
                  <w:pPr>
                    <w:jc w:val="center"/>
                    <w:rPr>
                      <w:rFonts w:asciiTheme="minorHAnsi" w:hAnsiTheme="minorHAnsi"/>
                      <w:b/>
                      <w:color w:val="000000"/>
                      <w:sz w:val="20"/>
                      <w:szCs w:val="18"/>
                    </w:rPr>
                  </w:pPr>
                  <w:r>
                    <w:rPr>
                      <w:rFonts w:asciiTheme="minorHAnsi" w:hAnsiTheme="minorHAnsi"/>
                      <w:b/>
                      <w:color w:val="000000"/>
                      <w:sz w:val="20"/>
                      <w:szCs w:val="18"/>
                    </w:rPr>
                    <w:t>1,762</w:t>
                  </w:r>
                </w:p>
              </w:tc>
              <w:tc>
                <w:tcPr>
                  <w:tcW w:w="2430" w:type="dxa"/>
                  <w:tcBorders>
                    <w:top w:val="nil"/>
                    <w:bottom w:val="single" w:sz="4" w:space="0" w:color="auto"/>
                  </w:tcBorders>
                  <w:shd w:val="clear" w:color="auto" w:fill="auto"/>
                  <w:vAlign w:val="bottom"/>
                </w:tcPr>
                <w:p w14:paraId="39992E28" w14:textId="2D83D6D8" w:rsidR="00590DA8" w:rsidRPr="00CE24ED" w:rsidRDefault="00590DA8" w:rsidP="00AD1FD6">
                  <w:pPr>
                    <w:jc w:val="center"/>
                    <w:rPr>
                      <w:rFonts w:asciiTheme="minorHAnsi" w:hAnsiTheme="minorHAnsi"/>
                      <w:b/>
                      <w:color w:val="000000"/>
                      <w:sz w:val="20"/>
                      <w:szCs w:val="18"/>
                    </w:rPr>
                  </w:pPr>
                  <w:r>
                    <w:rPr>
                      <w:rFonts w:asciiTheme="minorHAnsi" w:hAnsiTheme="minorHAnsi"/>
                      <w:b/>
                      <w:color w:val="000000"/>
                      <w:sz w:val="20"/>
                      <w:szCs w:val="18"/>
                    </w:rPr>
                    <w:t>20 minutes</w:t>
                  </w:r>
                </w:p>
              </w:tc>
              <w:tc>
                <w:tcPr>
                  <w:tcW w:w="2070" w:type="dxa"/>
                  <w:tcBorders>
                    <w:top w:val="nil"/>
                    <w:left w:val="single" w:sz="4" w:space="0" w:color="auto"/>
                    <w:bottom w:val="single" w:sz="4" w:space="0" w:color="auto"/>
                  </w:tcBorders>
                  <w:shd w:val="clear" w:color="auto" w:fill="auto"/>
                  <w:vAlign w:val="bottom"/>
                </w:tcPr>
                <w:p w14:paraId="4AD10E57" w14:textId="35D5D7D0" w:rsidR="00590DA8" w:rsidRPr="00CE24ED" w:rsidRDefault="009B5E25" w:rsidP="00AD1FD6">
                  <w:pPr>
                    <w:jc w:val="center"/>
                    <w:rPr>
                      <w:rFonts w:asciiTheme="minorHAnsi" w:hAnsiTheme="minorHAnsi"/>
                      <w:b/>
                      <w:color w:val="000000"/>
                      <w:sz w:val="20"/>
                      <w:szCs w:val="18"/>
                    </w:rPr>
                  </w:pPr>
                  <w:r>
                    <w:rPr>
                      <w:rFonts w:asciiTheme="minorHAnsi" w:hAnsiTheme="minorHAnsi"/>
                      <w:b/>
                      <w:color w:val="000000"/>
                      <w:sz w:val="20"/>
                      <w:szCs w:val="18"/>
                    </w:rPr>
                    <w:t>587</w:t>
                  </w:r>
                </w:p>
              </w:tc>
            </w:tr>
          </w:tbl>
          <w:p w14:paraId="123D3D66" w14:textId="2B6DAEE0" w:rsidR="00CC2541" w:rsidRPr="0070440E" w:rsidRDefault="00CC2541" w:rsidP="00AA419D">
            <w:pPr>
              <w:ind w:left="94" w:right="342"/>
              <w:rPr>
                <w:rFonts w:asciiTheme="minorHAnsi" w:hAnsiTheme="minorHAnsi"/>
                <w:sz w:val="22"/>
                <w:szCs w:val="22"/>
              </w:rPr>
            </w:pPr>
          </w:p>
        </w:tc>
      </w:tr>
      <w:tr w:rsidR="00CC2541" w:rsidRPr="005A1528" w14:paraId="1A9D88DB" w14:textId="77777777" w:rsidTr="00CB5BAD">
        <w:trPr>
          <w:trHeight w:val="170"/>
        </w:trPr>
        <w:tc>
          <w:tcPr>
            <w:tcW w:w="9905" w:type="dxa"/>
            <w:gridSpan w:val="7"/>
          </w:tcPr>
          <w:p w14:paraId="631E4081" w14:textId="77777777" w:rsidR="00CC2541" w:rsidRPr="00A256A5" w:rsidRDefault="00CC2541" w:rsidP="00D8289D">
            <w:pPr>
              <w:pStyle w:val="NoSpacing"/>
              <w:rPr>
                <w:rFonts w:asciiTheme="minorHAnsi" w:hAnsiTheme="minorHAnsi" w:cstheme="minorHAnsi"/>
                <w:b/>
                <w:sz w:val="20"/>
                <w:szCs w:val="22"/>
              </w:rPr>
            </w:pPr>
          </w:p>
        </w:tc>
      </w:tr>
    </w:tbl>
    <w:p w14:paraId="0196779E" w14:textId="19E56739" w:rsidR="00B23587" w:rsidRPr="00A256A5"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A256A5">
        <w:rPr>
          <w:rFonts w:asciiTheme="minorHAnsi" w:hAnsiTheme="minorHAnsi" w:cstheme="minorHAnsi"/>
          <w:b/>
          <w:sz w:val="20"/>
          <w:szCs w:val="20"/>
        </w:rPr>
        <w:t>Reporting Plan</w:t>
      </w:r>
    </w:p>
    <w:p w14:paraId="20DE491E" w14:textId="77777777" w:rsidR="00D8289D" w:rsidRPr="00163489" w:rsidRDefault="00D8289D" w:rsidP="0076366C">
      <w:pPr>
        <w:rPr>
          <w:rFonts w:asciiTheme="minorHAnsi" w:hAnsiTheme="minorHAnsi" w:cstheme="minorHAnsi"/>
          <w:sz w:val="20"/>
          <w:szCs w:val="20"/>
        </w:rPr>
      </w:pPr>
    </w:p>
    <w:p w14:paraId="6814D084" w14:textId="3E1293C5" w:rsidR="006C121A" w:rsidRPr="00A256A5" w:rsidRDefault="00E90CDA" w:rsidP="0076366C">
      <w:pPr>
        <w:rPr>
          <w:rFonts w:asciiTheme="minorHAnsi" w:hAnsiTheme="minorHAnsi" w:cstheme="minorHAnsi"/>
          <w:sz w:val="20"/>
          <w:szCs w:val="20"/>
        </w:rPr>
      </w:pPr>
      <w:r w:rsidRPr="0070440E">
        <w:rPr>
          <w:rFonts w:asciiTheme="minorHAnsi" w:hAnsiTheme="minorHAnsi"/>
          <w:sz w:val="22"/>
          <w:szCs w:val="22"/>
        </w:rPr>
        <w:t xml:space="preserve">The study results will </w:t>
      </w:r>
      <w:r w:rsidRPr="00A138D5">
        <w:rPr>
          <w:rFonts w:asciiTheme="minorHAnsi" w:hAnsiTheme="minorHAnsi"/>
          <w:noProof/>
          <w:sz w:val="22"/>
          <w:szCs w:val="22"/>
          <w:u w:val="thick" w:color="28B473"/>
        </w:rPr>
        <w:t>be presented</w:t>
      </w:r>
      <w:r w:rsidRPr="0070440E">
        <w:rPr>
          <w:rFonts w:asciiTheme="minorHAnsi" w:hAnsiTheme="minorHAnsi"/>
          <w:sz w:val="22"/>
          <w:szCs w:val="22"/>
        </w:rPr>
        <w:t xml:space="preserve"> in an internal agency report for the NPS Social Science Program and park managers, and at two meetings with NPS Social Science Program staff and other decision-makers.  Response frequencies will be tabulated and measures of central tendency computed (e.g., mean, median, mode, as appropriate). The report will be archived with the NPS Social Science Program for inclusion in the Social Science Studies Collection as required by the NSP Programmatic Approval Process; and will also be posted on the </w:t>
      </w:r>
      <w:r w:rsidR="00315517" w:rsidRPr="0070440E">
        <w:rPr>
          <w:rFonts w:asciiTheme="minorHAnsi" w:hAnsiTheme="minorHAnsi"/>
          <w:sz w:val="22"/>
          <w:szCs w:val="22"/>
        </w:rPr>
        <w:t>Social and Economic Sciences Research Center</w:t>
      </w:r>
      <w:r w:rsidRPr="0070440E">
        <w:rPr>
          <w:rFonts w:asciiTheme="minorHAnsi" w:hAnsiTheme="minorHAnsi"/>
          <w:sz w:val="22"/>
          <w:szCs w:val="22"/>
        </w:rPr>
        <w:t xml:space="preserve"> website </w:t>
      </w:r>
      <w:r w:rsidRPr="005F169C">
        <w:rPr>
          <w:rFonts w:asciiTheme="minorHAnsi" w:hAnsiTheme="minorHAnsi"/>
          <w:noProof/>
          <w:sz w:val="22"/>
          <w:szCs w:val="22"/>
        </w:rPr>
        <w:t>at</w:t>
      </w:r>
      <w:r w:rsidRPr="0070440E">
        <w:rPr>
          <w:rFonts w:asciiTheme="minorHAnsi" w:hAnsiTheme="minorHAnsi"/>
          <w:sz w:val="22"/>
          <w:szCs w:val="22"/>
        </w:rPr>
        <w:t xml:space="preserve"> </w:t>
      </w:r>
      <w:r w:rsidR="005F169C">
        <w:rPr>
          <w:rFonts w:asciiTheme="minorHAnsi" w:hAnsiTheme="minorHAnsi"/>
          <w:sz w:val="22"/>
          <w:szCs w:val="22"/>
        </w:rPr>
        <w:t xml:space="preserve">- </w:t>
      </w:r>
      <w:r w:rsidR="00315517" w:rsidRPr="0070440E">
        <w:rPr>
          <w:rFonts w:asciiTheme="minorHAnsi" w:hAnsiTheme="minorHAnsi"/>
          <w:sz w:val="22"/>
          <w:szCs w:val="22"/>
        </w:rPr>
        <w:t>https://sesrc.wsu.edu/national-park-service-projects/</w:t>
      </w:r>
      <w:r w:rsidRPr="0070440E">
        <w:rPr>
          <w:rFonts w:asciiTheme="minorHAnsi" w:hAnsiTheme="minorHAnsi"/>
          <w:sz w:val="22"/>
          <w:szCs w:val="22"/>
        </w:rPr>
        <w:t xml:space="preserve">. Hard copies will be available upon request. </w:t>
      </w:r>
    </w:p>
    <w:sectPr w:rsidR="006C121A" w:rsidRPr="00A256A5" w:rsidSect="006F179D">
      <w:footerReference w:type="default" r:id="rId12"/>
      <w:headerReference w:type="first" r:id="rId13"/>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onds, Phadrea D." w:date="2017-03-28T11:23:00Z" w:initials="PDP">
    <w:p w14:paraId="4B3DA7CD" w14:textId="4788EBC1" w:rsidR="00B066A4" w:rsidRDefault="00B066A4">
      <w:pPr>
        <w:pStyle w:val="CommentText"/>
      </w:pPr>
      <w:r>
        <w:rPr>
          <w:rStyle w:val="CommentReference"/>
        </w:rPr>
        <w:annotationRef/>
      </w:r>
      <w:r w:rsidR="004D6C9B">
        <w:t xml:space="preserve">Please </w:t>
      </w:r>
      <w:r>
        <w:t>reconcile the numbers in the text with the numbers in th</w:t>
      </w:r>
      <w:r w:rsidR="004D6C9B">
        <w:t>is and all</w:t>
      </w:r>
      <w:r>
        <w:t xml:space="preserve"> table.  </w:t>
      </w:r>
    </w:p>
  </w:comment>
  <w:comment w:id="2" w:author="Ponds, Phadrea D." w:date="2017-03-28T11:18:00Z" w:initials="PDP">
    <w:p w14:paraId="6431CF9B" w14:textId="501D78DA" w:rsidR="00B066A4" w:rsidRDefault="00B066A4">
      <w:pPr>
        <w:pStyle w:val="CommentText"/>
      </w:pPr>
      <w:r>
        <w:rPr>
          <w:rStyle w:val="CommentReference"/>
        </w:rPr>
        <w:annotationRef/>
      </w:r>
      <w:r>
        <w:t xml:space="preserve">Updated the numbers in this column because the subtotal is 600 – versus the number of on-site acceptance.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BF941B" w15:done="0"/>
  <w15:commentEx w15:paraId="3EEF5D4C" w15:paraIdParent="2DBF941B" w15:done="0"/>
  <w15:commentEx w15:paraId="300945A1" w15:done="0"/>
  <w15:commentEx w15:paraId="0856492B" w15:done="0"/>
  <w15:commentEx w15:paraId="02F79BFE" w15:paraIdParent="085649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53B72" w14:textId="77777777" w:rsidR="00127A0B" w:rsidRDefault="00127A0B">
      <w:r>
        <w:separator/>
      </w:r>
    </w:p>
  </w:endnote>
  <w:endnote w:type="continuationSeparator" w:id="0">
    <w:p w14:paraId="446815BB" w14:textId="77777777" w:rsidR="00127A0B" w:rsidRDefault="0012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9831F2" w:rsidRDefault="009831F2"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9831F2" w:rsidRPr="00AF7245" w:rsidRDefault="009831F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D6C9B">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9831F2" w:rsidRPr="00AF7245" w:rsidRDefault="009831F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D6C9B">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C0717" w14:textId="77777777" w:rsidR="00127A0B" w:rsidRDefault="00127A0B">
      <w:r>
        <w:separator/>
      </w:r>
    </w:p>
  </w:footnote>
  <w:footnote w:type="continuationSeparator" w:id="0">
    <w:p w14:paraId="1E7E964B" w14:textId="77777777" w:rsidR="00127A0B" w:rsidRDefault="0012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9831F2" w:rsidRPr="00D8289D" w:rsidRDefault="009831F2"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198D19B5" w:rsidR="009831F2" w:rsidRDefault="009831F2"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9831F2" w:rsidRPr="006F179D" w:rsidRDefault="009831F2"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198D19B5" w:rsidR="00C27039" w:rsidRDefault="00C27039"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C27039" w:rsidRPr="006F179D" w:rsidRDefault="00C27039"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9831F2" w:rsidRDefault="009831F2">
                          <w:pPr>
                            <w:rPr>
                              <w:b/>
                              <w:sz w:val="16"/>
                            </w:rPr>
                          </w:pPr>
                          <w:r w:rsidRPr="006F179D">
                            <w:rPr>
                              <w:b/>
                              <w:sz w:val="16"/>
                            </w:rPr>
                            <w:t>National Park Service</w:t>
                          </w:r>
                        </w:p>
                        <w:p w14:paraId="3723CF71" w14:textId="0942D664" w:rsidR="009831F2" w:rsidRPr="006F179D" w:rsidRDefault="009831F2"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C27039" w:rsidRDefault="00C27039">
                    <w:pPr>
                      <w:rPr>
                        <w:b/>
                        <w:sz w:val="16"/>
                      </w:rPr>
                    </w:pPr>
                    <w:r w:rsidRPr="006F179D">
                      <w:rPr>
                        <w:b/>
                        <w:sz w:val="16"/>
                      </w:rPr>
                      <w:t>National Park Service</w:t>
                    </w:r>
                  </w:p>
                  <w:p w14:paraId="3723CF71" w14:textId="0942D664" w:rsidR="00C27039" w:rsidRPr="006F179D" w:rsidRDefault="00C27039"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9831F2" w:rsidRDefault="009831F2">
    <w:pPr>
      <w:pStyle w:val="Header"/>
    </w:pPr>
    <w:r>
      <w:rPr>
        <w:noProof/>
      </w:rPr>
      <w:drawing>
        <wp:anchor distT="0" distB="0" distL="114300" distR="114300" simplePos="0" relativeHeight="251661312" behindDoc="1" locked="0" layoutInCell="1" allowOverlap="1" wp14:anchorId="150E8AEC" wp14:editId="06C75D67">
          <wp:simplePos x="0" y="0"/>
          <wp:positionH relativeFrom="column">
            <wp:posOffset>210820</wp:posOffset>
          </wp:positionH>
          <wp:positionV relativeFrom="paragraph">
            <wp:posOffset>421640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26E6903"/>
    <w:multiLevelType w:val="hybridMultilevel"/>
    <w:tmpl w:val="B018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6">
    <w:nsid w:val="059D7DC6"/>
    <w:multiLevelType w:val="hybridMultilevel"/>
    <w:tmpl w:val="EBEE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C6D3302"/>
    <w:multiLevelType w:val="hybridMultilevel"/>
    <w:tmpl w:val="C660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3">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6">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nsid w:val="2BA33C2A"/>
    <w:multiLevelType w:val="hybridMultilevel"/>
    <w:tmpl w:val="C5F4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3">
    <w:nsid w:val="34AC6B18"/>
    <w:multiLevelType w:val="hybridMultilevel"/>
    <w:tmpl w:val="7DE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D46653"/>
    <w:multiLevelType w:val="hybridMultilevel"/>
    <w:tmpl w:val="A92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nsid w:val="420926F5"/>
    <w:multiLevelType w:val="hybridMultilevel"/>
    <w:tmpl w:val="82F6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42382A13"/>
    <w:multiLevelType w:val="hybridMultilevel"/>
    <w:tmpl w:val="8C4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3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3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5">
    <w:nsid w:val="55EC0E4F"/>
    <w:multiLevelType w:val="hybridMultilevel"/>
    <w:tmpl w:val="4686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4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4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4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2"/>
  </w:num>
  <w:num w:numId="4">
    <w:abstractNumId w:val="5"/>
    <w:lvlOverride w:ilvl="0">
      <w:startOverride w:val="1"/>
    </w:lvlOverride>
  </w:num>
  <w:num w:numId="5">
    <w:abstractNumId w:val="22"/>
  </w:num>
  <w:num w:numId="6">
    <w:abstractNumId w:val="31"/>
  </w:num>
  <w:num w:numId="7">
    <w:abstractNumId w:val="39"/>
  </w:num>
  <w:num w:numId="8">
    <w:abstractNumId w:val="43"/>
  </w:num>
  <w:num w:numId="9">
    <w:abstractNumId w:val="5"/>
    <w:lvlOverride w:ilvl="0">
      <w:startOverride w:val="500"/>
    </w:lvlOverride>
  </w:num>
  <w:num w:numId="10">
    <w:abstractNumId w:val="34"/>
  </w:num>
  <w:num w:numId="11">
    <w:abstractNumId w:val="30"/>
  </w:num>
  <w:num w:numId="12">
    <w:abstractNumId w:val="33"/>
  </w:num>
  <w:num w:numId="13">
    <w:abstractNumId w:val="14"/>
  </w:num>
  <w:num w:numId="14">
    <w:abstractNumId w:val="32"/>
  </w:num>
  <w:num w:numId="15">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42"/>
  </w:num>
  <w:num w:numId="19">
    <w:abstractNumId w:val="19"/>
  </w:num>
  <w:num w:numId="20">
    <w:abstractNumId w:val="29"/>
  </w:num>
  <w:num w:numId="21">
    <w:abstractNumId w:val="41"/>
  </w:num>
  <w:num w:numId="22">
    <w:abstractNumId w:val="8"/>
  </w:num>
  <w:num w:numId="23">
    <w:abstractNumId w:val="7"/>
  </w:num>
  <w:num w:numId="24">
    <w:abstractNumId w:val="20"/>
  </w:num>
  <w:num w:numId="25">
    <w:abstractNumId w:val="21"/>
  </w:num>
  <w:num w:numId="26">
    <w:abstractNumId w:val="10"/>
  </w:num>
  <w:num w:numId="27">
    <w:abstractNumId w:val="27"/>
  </w:num>
  <w:num w:numId="28">
    <w:abstractNumId w:val="1"/>
  </w:num>
  <w:num w:numId="29">
    <w:abstractNumId w:val="2"/>
  </w:num>
  <w:num w:numId="30">
    <w:abstractNumId w:val="15"/>
  </w:num>
  <w:num w:numId="31">
    <w:abstractNumId w:val="40"/>
  </w:num>
  <w:num w:numId="32">
    <w:abstractNumId w:val="3"/>
  </w:num>
  <w:num w:numId="33">
    <w:abstractNumId w:val="18"/>
  </w:num>
  <w:num w:numId="34">
    <w:abstractNumId w:val="25"/>
  </w:num>
  <w:num w:numId="35">
    <w:abstractNumId w:val="38"/>
  </w:num>
  <w:num w:numId="36">
    <w:abstractNumId w:val="13"/>
  </w:num>
  <w:num w:numId="37">
    <w:abstractNumId w:val="44"/>
  </w:num>
  <w:num w:numId="38">
    <w:abstractNumId w:val="36"/>
  </w:num>
  <w:num w:numId="39">
    <w:abstractNumId w:val="16"/>
  </w:num>
  <w:num w:numId="40">
    <w:abstractNumId w:val="9"/>
  </w:num>
  <w:num w:numId="41">
    <w:abstractNumId w:val="23"/>
  </w:num>
  <w:num w:numId="42">
    <w:abstractNumId w:val="6"/>
  </w:num>
  <w:num w:numId="43">
    <w:abstractNumId w:val="26"/>
  </w:num>
  <w:num w:numId="44">
    <w:abstractNumId w:val="37"/>
  </w:num>
  <w:num w:numId="45">
    <w:abstractNumId w:val="17"/>
  </w:num>
  <w:num w:numId="46">
    <w:abstractNumId w:val="28"/>
  </w:num>
  <w:num w:numId="47">
    <w:abstractNumId w:val="4"/>
  </w:num>
  <w:num w:numId="48">
    <w:abstractNumId w:val="11"/>
  </w:num>
  <w:num w:numId="49">
    <w:abstractNumId w:val="24"/>
  </w:num>
  <w:num w:numId="5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ena">
    <w15:presenceInfo w15:providerId="AD" w15:userId="S-1-5-21-861567501-115176313-682003330-3469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sTA0Nzc3MTcyNDJX0lEKTi0uzszPAykwqQUAans55CwAAAA="/>
  </w:docVars>
  <w:rsids>
    <w:rsidRoot w:val="00111295"/>
    <w:rsid w:val="00000C10"/>
    <w:rsid w:val="00005900"/>
    <w:rsid w:val="00011E34"/>
    <w:rsid w:val="0001632F"/>
    <w:rsid w:val="00025F38"/>
    <w:rsid w:val="00026318"/>
    <w:rsid w:val="00037987"/>
    <w:rsid w:val="00046954"/>
    <w:rsid w:val="00047824"/>
    <w:rsid w:val="00052BA1"/>
    <w:rsid w:val="00055E2E"/>
    <w:rsid w:val="0005751D"/>
    <w:rsid w:val="00057747"/>
    <w:rsid w:val="00057DA0"/>
    <w:rsid w:val="00061395"/>
    <w:rsid w:val="00061F26"/>
    <w:rsid w:val="000628B9"/>
    <w:rsid w:val="00066F45"/>
    <w:rsid w:val="00073FDD"/>
    <w:rsid w:val="0008242C"/>
    <w:rsid w:val="00086037"/>
    <w:rsid w:val="00087B6E"/>
    <w:rsid w:val="0009102E"/>
    <w:rsid w:val="000A0B62"/>
    <w:rsid w:val="000A1392"/>
    <w:rsid w:val="000A1425"/>
    <w:rsid w:val="000A14CF"/>
    <w:rsid w:val="000A3716"/>
    <w:rsid w:val="000A5822"/>
    <w:rsid w:val="000A7057"/>
    <w:rsid w:val="000B14F3"/>
    <w:rsid w:val="000B5406"/>
    <w:rsid w:val="000C1031"/>
    <w:rsid w:val="000C24C7"/>
    <w:rsid w:val="000C4F37"/>
    <w:rsid w:val="000D13B9"/>
    <w:rsid w:val="000D3769"/>
    <w:rsid w:val="000E17CE"/>
    <w:rsid w:val="000E208F"/>
    <w:rsid w:val="000E783E"/>
    <w:rsid w:val="000F39FB"/>
    <w:rsid w:val="000F3A0F"/>
    <w:rsid w:val="000F4935"/>
    <w:rsid w:val="0010412D"/>
    <w:rsid w:val="00111295"/>
    <w:rsid w:val="0011217F"/>
    <w:rsid w:val="00121447"/>
    <w:rsid w:val="00123C0B"/>
    <w:rsid w:val="00127A0B"/>
    <w:rsid w:val="00132A62"/>
    <w:rsid w:val="001460EE"/>
    <w:rsid w:val="00150BA8"/>
    <w:rsid w:val="00153B7A"/>
    <w:rsid w:val="0015427C"/>
    <w:rsid w:val="00155B94"/>
    <w:rsid w:val="001607E4"/>
    <w:rsid w:val="00160D93"/>
    <w:rsid w:val="00163489"/>
    <w:rsid w:val="00174067"/>
    <w:rsid w:val="00174310"/>
    <w:rsid w:val="00186B45"/>
    <w:rsid w:val="00193CF5"/>
    <w:rsid w:val="001A06ED"/>
    <w:rsid w:val="001A0AAF"/>
    <w:rsid w:val="001A537E"/>
    <w:rsid w:val="001A758F"/>
    <w:rsid w:val="001A75F6"/>
    <w:rsid w:val="001B093A"/>
    <w:rsid w:val="001C42AB"/>
    <w:rsid w:val="001D1640"/>
    <w:rsid w:val="001D486A"/>
    <w:rsid w:val="001E40E5"/>
    <w:rsid w:val="001E6A5E"/>
    <w:rsid w:val="001F1538"/>
    <w:rsid w:val="00206D67"/>
    <w:rsid w:val="00207F6D"/>
    <w:rsid w:val="00211CE2"/>
    <w:rsid w:val="002242C4"/>
    <w:rsid w:val="00227CBF"/>
    <w:rsid w:val="002313D4"/>
    <w:rsid w:val="00231A13"/>
    <w:rsid w:val="00242F7F"/>
    <w:rsid w:val="002457D0"/>
    <w:rsid w:val="0024618A"/>
    <w:rsid w:val="0024768E"/>
    <w:rsid w:val="002504BF"/>
    <w:rsid w:val="00251402"/>
    <w:rsid w:val="00253A7E"/>
    <w:rsid w:val="00257C8A"/>
    <w:rsid w:val="0027005F"/>
    <w:rsid w:val="00270C2B"/>
    <w:rsid w:val="00271DF2"/>
    <w:rsid w:val="00273A4A"/>
    <w:rsid w:val="00280097"/>
    <w:rsid w:val="0028174F"/>
    <w:rsid w:val="00281B8F"/>
    <w:rsid w:val="00286643"/>
    <w:rsid w:val="00290C44"/>
    <w:rsid w:val="00291F2C"/>
    <w:rsid w:val="0029502C"/>
    <w:rsid w:val="00295E43"/>
    <w:rsid w:val="002A4FD2"/>
    <w:rsid w:val="002B3F01"/>
    <w:rsid w:val="002C0040"/>
    <w:rsid w:val="002C1969"/>
    <w:rsid w:val="002D0468"/>
    <w:rsid w:val="002D2CA8"/>
    <w:rsid w:val="002E4C6D"/>
    <w:rsid w:val="002E52FE"/>
    <w:rsid w:val="003024D2"/>
    <w:rsid w:val="00307C73"/>
    <w:rsid w:val="00310A63"/>
    <w:rsid w:val="00314297"/>
    <w:rsid w:val="00315517"/>
    <w:rsid w:val="00320526"/>
    <w:rsid w:val="0032427E"/>
    <w:rsid w:val="00331D46"/>
    <w:rsid w:val="00343E18"/>
    <w:rsid w:val="0034789F"/>
    <w:rsid w:val="0035697D"/>
    <w:rsid w:val="003626DC"/>
    <w:rsid w:val="00363F55"/>
    <w:rsid w:val="00367F2F"/>
    <w:rsid w:val="00370F78"/>
    <w:rsid w:val="0037389E"/>
    <w:rsid w:val="00381AA7"/>
    <w:rsid w:val="00390DDD"/>
    <w:rsid w:val="00391AB3"/>
    <w:rsid w:val="00392F5A"/>
    <w:rsid w:val="003968DF"/>
    <w:rsid w:val="00397B11"/>
    <w:rsid w:val="003A2433"/>
    <w:rsid w:val="003A5BAD"/>
    <w:rsid w:val="003B7D46"/>
    <w:rsid w:val="003C3050"/>
    <w:rsid w:val="003C66C5"/>
    <w:rsid w:val="003C767A"/>
    <w:rsid w:val="003D400E"/>
    <w:rsid w:val="003E122D"/>
    <w:rsid w:val="003E74A4"/>
    <w:rsid w:val="003F03FD"/>
    <w:rsid w:val="003F50BD"/>
    <w:rsid w:val="003F5E2D"/>
    <w:rsid w:val="003F7E61"/>
    <w:rsid w:val="004038F9"/>
    <w:rsid w:val="0040695A"/>
    <w:rsid w:val="0041101F"/>
    <w:rsid w:val="00413AD2"/>
    <w:rsid w:val="00413BA3"/>
    <w:rsid w:val="004140EE"/>
    <w:rsid w:val="00432A0F"/>
    <w:rsid w:val="0044008C"/>
    <w:rsid w:val="004423AA"/>
    <w:rsid w:val="004451B7"/>
    <w:rsid w:val="00454E0C"/>
    <w:rsid w:val="00462E3A"/>
    <w:rsid w:val="00463A4C"/>
    <w:rsid w:val="00464FA2"/>
    <w:rsid w:val="00470B96"/>
    <w:rsid w:val="00472D52"/>
    <w:rsid w:val="00476BA8"/>
    <w:rsid w:val="00484C6E"/>
    <w:rsid w:val="0048518D"/>
    <w:rsid w:val="00494793"/>
    <w:rsid w:val="00494AE1"/>
    <w:rsid w:val="00496951"/>
    <w:rsid w:val="00497AFE"/>
    <w:rsid w:val="004A38DF"/>
    <w:rsid w:val="004A3D0E"/>
    <w:rsid w:val="004A42EA"/>
    <w:rsid w:val="004B381E"/>
    <w:rsid w:val="004B428F"/>
    <w:rsid w:val="004D313E"/>
    <w:rsid w:val="004D6C9B"/>
    <w:rsid w:val="004E0AA0"/>
    <w:rsid w:val="004E71FD"/>
    <w:rsid w:val="004E7917"/>
    <w:rsid w:val="004E7BCC"/>
    <w:rsid w:val="004F0F6D"/>
    <w:rsid w:val="004F2C91"/>
    <w:rsid w:val="005014EF"/>
    <w:rsid w:val="00502936"/>
    <w:rsid w:val="00502A84"/>
    <w:rsid w:val="00505544"/>
    <w:rsid w:val="00512331"/>
    <w:rsid w:val="00512B52"/>
    <w:rsid w:val="00515D76"/>
    <w:rsid w:val="00517CED"/>
    <w:rsid w:val="00540B69"/>
    <w:rsid w:val="005429E5"/>
    <w:rsid w:val="005435E9"/>
    <w:rsid w:val="00545CFD"/>
    <w:rsid w:val="00546415"/>
    <w:rsid w:val="00550743"/>
    <w:rsid w:val="00552858"/>
    <w:rsid w:val="0055482A"/>
    <w:rsid w:val="0055525E"/>
    <w:rsid w:val="00555574"/>
    <w:rsid w:val="005559BE"/>
    <w:rsid w:val="00576E21"/>
    <w:rsid w:val="00577DE6"/>
    <w:rsid w:val="005807CA"/>
    <w:rsid w:val="00584872"/>
    <w:rsid w:val="00590DA8"/>
    <w:rsid w:val="00592200"/>
    <w:rsid w:val="005946B9"/>
    <w:rsid w:val="00597486"/>
    <w:rsid w:val="005A1528"/>
    <w:rsid w:val="005A703D"/>
    <w:rsid w:val="005B26F9"/>
    <w:rsid w:val="005B44EA"/>
    <w:rsid w:val="005C20B8"/>
    <w:rsid w:val="005C45C4"/>
    <w:rsid w:val="005D6E00"/>
    <w:rsid w:val="005E17EA"/>
    <w:rsid w:val="005F169C"/>
    <w:rsid w:val="005F4AF3"/>
    <w:rsid w:val="005F6D80"/>
    <w:rsid w:val="005F784E"/>
    <w:rsid w:val="006010D9"/>
    <w:rsid w:val="00606ECA"/>
    <w:rsid w:val="00611480"/>
    <w:rsid w:val="00613844"/>
    <w:rsid w:val="00614385"/>
    <w:rsid w:val="006158AB"/>
    <w:rsid w:val="006215D5"/>
    <w:rsid w:val="006232C1"/>
    <w:rsid w:val="00632EE2"/>
    <w:rsid w:val="00633F3E"/>
    <w:rsid w:val="00634917"/>
    <w:rsid w:val="00634CD1"/>
    <w:rsid w:val="006363C7"/>
    <w:rsid w:val="00637916"/>
    <w:rsid w:val="0064006B"/>
    <w:rsid w:val="0064115F"/>
    <w:rsid w:val="0064318C"/>
    <w:rsid w:val="006511C9"/>
    <w:rsid w:val="00654ACA"/>
    <w:rsid w:val="00660075"/>
    <w:rsid w:val="00662C5F"/>
    <w:rsid w:val="00665845"/>
    <w:rsid w:val="00672916"/>
    <w:rsid w:val="00672AFC"/>
    <w:rsid w:val="0068237C"/>
    <w:rsid w:val="00685045"/>
    <w:rsid w:val="00686274"/>
    <w:rsid w:val="006867D4"/>
    <w:rsid w:val="0068718C"/>
    <w:rsid w:val="00687D8F"/>
    <w:rsid w:val="0069583D"/>
    <w:rsid w:val="00695BAA"/>
    <w:rsid w:val="006A128D"/>
    <w:rsid w:val="006C121A"/>
    <w:rsid w:val="006C362F"/>
    <w:rsid w:val="006C5CB9"/>
    <w:rsid w:val="006D048C"/>
    <w:rsid w:val="006D0833"/>
    <w:rsid w:val="006D0C6A"/>
    <w:rsid w:val="006D1F86"/>
    <w:rsid w:val="006D22C9"/>
    <w:rsid w:val="006D2D71"/>
    <w:rsid w:val="006D3C49"/>
    <w:rsid w:val="006D54B3"/>
    <w:rsid w:val="006D6296"/>
    <w:rsid w:val="006D6A59"/>
    <w:rsid w:val="006E76A4"/>
    <w:rsid w:val="006F0EBF"/>
    <w:rsid w:val="006F133B"/>
    <w:rsid w:val="006F179D"/>
    <w:rsid w:val="006F582A"/>
    <w:rsid w:val="006F589B"/>
    <w:rsid w:val="0070440E"/>
    <w:rsid w:val="0070778D"/>
    <w:rsid w:val="00707AB7"/>
    <w:rsid w:val="007110D2"/>
    <w:rsid w:val="00716C1B"/>
    <w:rsid w:val="007266C3"/>
    <w:rsid w:val="007336CB"/>
    <w:rsid w:val="00744F47"/>
    <w:rsid w:val="007459EB"/>
    <w:rsid w:val="00746D51"/>
    <w:rsid w:val="007475C7"/>
    <w:rsid w:val="00750F54"/>
    <w:rsid w:val="00753200"/>
    <w:rsid w:val="00762E6A"/>
    <w:rsid w:val="0076366C"/>
    <w:rsid w:val="00764A46"/>
    <w:rsid w:val="007650BD"/>
    <w:rsid w:val="00765AD9"/>
    <w:rsid w:val="00771A46"/>
    <w:rsid w:val="007752ED"/>
    <w:rsid w:val="00776A95"/>
    <w:rsid w:val="007869F0"/>
    <w:rsid w:val="0078761A"/>
    <w:rsid w:val="007944AF"/>
    <w:rsid w:val="007B3901"/>
    <w:rsid w:val="007B4D4D"/>
    <w:rsid w:val="007C41A8"/>
    <w:rsid w:val="007D0A99"/>
    <w:rsid w:val="007E125B"/>
    <w:rsid w:val="007E4616"/>
    <w:rsid w:val="008022CF"/>
    <w:rsid w:val="0081030C"/>
    <w:rsid w:val="00810E38"/>
    <w:rsid w:val="00812D08"/>
    <w:rsid w:val="00817BF2"/>
    <w:rsid w:val="00821E51"/>
    <w:rsid w:val="0082293E"/>
    <w:rsid w:val="00826F92"/>
    <w:rsid w:val="00827075"/>
    <w:rsid w:val="00834D6C"/>
    <w:rsid w:val="00836F33"/>
    <w:rsid w:val="0084150D"/>
    <w:rsid w:val="00841678"/>
    <w:rsid w:val="00841F53"/>
    <w:rsid w:val="008432A4"/>
    <w:rsid w:val="00844236"/>
    <w:rsid w:val="00844E7E"/>
    <w:rsid w:val="00847BA2"/>
    <w:rsid w:val="00851F56"/>
    <w:rsid w:val="008560B9"/>
    <w:rsid w:val="00860119"/>
    <w:rsid w:val="00862AC4"/>
    <w:rsid w:val="00864639"/>
    <w:rsid w:val="00865E33"/>
    <w:rsid w:val="00872B78"/>
    <w:rsid w:val="00883EA0"/>
    <w:rsid w:val="00885569"/>
    <w:rsid w:val="00885E07"/>
    <w:rsid w:val="00887265"/>
    <w:rsid w:val="008909B7"/>
    <w:rsid w:val="008A1256"/>
    <w:rsid w:val="008A76FE"/>
    <w:rsid w:val="008B0311"/>
    <w:rsid w:val="008B47D3"/>
    <w:rsid w:val="008B6232"/>
    <w:rsid w:val="008B709C"/>
    <w:rsid w:val="008C4EDA"/>
    <w:rsid w:val="008D110F"/>
    <w:rsid w:val="008D30EF"/>
    <w:rsid w:val="008D4F06"/>
    <w:rsid w:val="008E4AD9"/>
    <w:rsid w:val="008E58D4"/>
    <w:rsid w:val="008E742B"/>
    <w:rsid w:val="008F2FC2"/>
    <w:rsid w:val="008F6324"/>
    <w:rsid w:val="008F6C96"/>
    <w:rsid w:val="009037B6"/>
    <w:rsid w:val="009101E1"/>
    <w:rsid w:val="00914098"/>
    <w:rsid w:val="00914E59"/>
    <w:rsid w:val="00921926"/>
    <w:rsid w:val="00924EA6"/>
    <w:rsid w:val="009260A6"/>
    <w:rsid w:val="00931057"/>
    <w:rsid w:val="00931114"/>
    <w:rsid w:val="0093213E"/>
    <w:rsid w:val="009352E5"/>
    <w:rsid w:val="0095413D"/>
    <w:rsid w:val="009645C1"/>
    <w:rsid w:val="00966C49"/>
    <w:rsid w:val="00970EBB"/>
    <w:rsid w:val="009725AF"/>
    <w:rsid w:val="0097716E"/>
    <w:rsid w:val="009831F2"/>
    <w:rsid w:val="00983CE9"/>
    <w:rsid w:val="0098536B"/>
    <w:rsid w:val="009909C1"/>
    <w:rsid w:val="00997E10"/>
    <w:rsid w:val="009A1E1E"/>
    <w:rsid w:val="009B36D0"/>
    <w:rsid w:val="009B5E25"/>
    <w:rsid w:val="009C521C"/>
    <w:rsid w:val="009D07CF"/>
    <w:rsid w:val="009D523C"/>
    <w:rsid w:val="009E39B3"/>
    <w:rsid w:val="009E55CF"/>
    <w:rsid w:val="009E6164"/>
    <w:rsid w:val="009F2D10"/>
    <w:rsid w:val="009F500E"/>
    <w:rsid w:val="00A00B52"/>
    <w:rsid w:val="00A11AAE"/>
    <w:rsid w:val="00A138D5"/>
    <w:rsid w:val="00A146E5"/>
    <w:rsid w:val="00A159E5"/>
    <w:rsid w:val="00A1796B"/>
    <w:rsid w:val="00A256A5"/>
    <w:rsid w:val="00A3698E"/>
    <w:rsid w:val="00A37DBB"/>
    <w:rsid w:val="00A44AF4"/>
    <w:rsid w:val="00A46910"/>
    <w:rsid w:val="00A46976"/>
    <w:rsid w:val="00A50404"/>
    <w:rsid w:val="00A52996"/>
    <w:rsid w:val="00A5432C"/>
    <w:rsid w:val="00A54831"/>
    <w:rsid w:val="00A554B0"/>
    <w:rsid w:val="00A604E6"/>
    <w:rsid w:val="00A6257B"/>
    <w:rsid w:val="00A634E3"/>
    <w:rsid w:val="00A66ED2"/>
    <w:rsid w:val="00A70A23"/>
    <w:rsid w:val="00A71577"/>
    <w:rsid w:val="00A727B0"/>
    <w:rsid w:val="00A73A21"/>
    <w:rsid w:val="00A74452"/>
    <w:rsid w:val="00A82F42"/>
    <w:rsid w:val="00A85ABF"/>
    <w:rsid w:val="00A9077C"/>
    <w:rsid w:val="00A908C9"/>
    <w:rsid w:val="00A95BAA"/>
    <w:rsid w:val="00AA3041"/>
    <w:rsid w:val="00AA419D"/>
    <w:rsid w:val="00AB24F5"/>
    <w:rsid w:val="00AB3701"/>
    <w:rsid w:val="00AB43CC"/>
    <w:rsid w:val="00AB7BC7"/>
    <w:rsid w:val="00AC1BF6"/>
    <w:rsid w:val="00AC2EBE"/>
    <w:rsid w:val="00AC5C88"/>
    <w:rsid w:val="00AC65A3"/>
    <w:rsid w:val="00AC797B"/>
    <w:rsid w:val="00AD0A31"/>
    <w:rsid w:val="00AD1FD6"/>
    <w:rsid w:val="00AD52D4"/>
    <w:rsid w:val="00AE1088"/>
    <w:rsid w:val="00AE2F63"/>
    <w:rsid w:val="00AE5EBE"/>
    <w:rsid w:val="00AF08A4"/>
    <w:rsid w:val="00AF3218"/>
    <w:rsid w:val="00AF7245"/>
    <w:rsid w:val="00B04B50"/>
    <w:rsid w:val="00B066A4"/>
    <w:rsid w:val="00B0689C"/>
    <w:rsid w:val="00B07197"/>
    <w:rsid w:val="00B118DE"/>
    <w:rsid w:val="00B12D2B"/>
    <w:rsid w:val="00B16D1D"/>
    <w:rsid w:val="00B23587"/>
    <w:rsid w:val="00B321C9"/>
    <w:rsid w:val="00B32E5A"/>
    <w:rsid w:val="00B35041"/>
    <w:rsid w:val="00B50D6B"/>
    <w:rsid w:val="00B512C7"/>
    <w:rsid w:val="00B63E1C"/>
    <w:rsid w:val="00B66AC8"/>
    <w:rsid w:val="00B66B53"/>
    <w:rsid w:val="00B70ACF"/>
    <w:rsid w:val="00B71E6F"/>
    <w:rsid w:val="00B7797B"/>
    <w:rsid w:val="00B915B8"/>
    <w:rsid w:val="00B96F70"/>
    <w:rsid w:val="00B97425"/>
    <w:rsid w:val="00B97EB0"/>
    <w:rsid w:val="00BA1145"/>
    <w:rsid w:val="00BA29E2"/>
    <w:rsid w:val="00BA3CB2"/>
    <w:rsid w:val="00BA71F8"/>
    <w:rsid w:val="00BA7D7E"/>
    <w:rsid w:val="00BB4F0F"/>
    <w:rsid w:val="00BC0E59"/>
    <w:rsid w:val="00BC1924"/>
    <w:rsid w:val="00BC3D42"/>
    <w:rsid w:val="00BC566A"/>
    <w:rsid w:val="00BC7B53"/>
    <w:rsid w:val="00BD0684"/>
    <w:rsid w:val="00BD35D4"/>
    <w:rsid w:val="00BD70A2"/>
    <w:rsid w:val="00BE3B3D"/>
    <w:rsid w:val="00BF4DC5"/>
    <w:rsid w:val="00BF5A82"/>
    <w:rsid w:val="00C00026"/>
    <w:rsid w:val="00C00551"/>
    <w:rsid w:val="00C00DE8"/>
    <w:rsid w:val="00C05305"/>
    <w:rsid w:val="00C1026C"/>
    <w:rsid w:val="00C10BD5"/>
    <w:rsid w:val="00C13052"/>
    <w:rsid w:val="00C20F20"/>
    <w:rsid w:val="00C22980"/>
    <w:rsid w:val="00C27039"/>
    <w:rsid w:val="00C36160"/>
    <w:rsid w:val="00C37CF2"/>
    <w:rsid w:val="00C63A11"/>
    <w:rsid w:val="00C70240"/>
    <w:rsid w:val="00C73F85"/>
    <w:rsid w:val="00C75D1B"/>
    <w:rsid w:val="00C811E1"/>
    <w:rsid w:val="00C852F6"/>
    <w:rsid w:val="00C85C7E"/>
    <w:rsid w:val="00CA0417"/>
    <w:rsid w:val="00CA5887"/>
    <w:rsid w:val="00CA6DA9"/>
    <w:rsid w:val="00CB0642"/>
    <w:rsid w:val="00CB2230"/>
    <w:rsid w:val="00CB5BAD"/>
    <w:rsid w:val="00CC137F"/>
    <w:rsid w:val="00CC2541"/>
    <w:rsid w:val="00CC2C56"/>
    <w:rsid w:val="00CC3CE0"/>
    <w:rsid w:val="00CC4310"/>
    <w:rsid w:val="00CD310C"/>
    <w:rsid w:val="00CD3D50"/>
    <w:rsid w:val="00CD4A51"/>
    <w:rsid w:val="00CD7D66"/>
    <w:rsid w:val="00CE2D72"/>
    <w:rsid w:val="00CE558E"/>
    <w:rsid w:val="00CE66B5"/>
    <w:rsid w:val="00CF4D37"/>
    <w:rsid w:val="00CF6279"/>
    <w:rsid w:val="00D05851"/>
    <w:rsid w:val="00D0751B"/>
    <w:rsid w:val="00D07EE4"/>
    <w:rsid w:val="00D1550D"/>
    <w:rsid w:val="00D15AFD"/>
    <w:rsid w:val="00D15F32"/>
    <w:rsid w:val="00D21A2D"/>
    <w:rsid w:val="00D21E80"/>
    <w:rsid w:val="00D31C37"/>
    <w:rsid w:val="00D342CF"/>
    <w:rsid w:val="00D43840"/>
    <w:rsid w:val="00D444C2"/>
    <w:rsid w:val="00D55EA2"/>
    <w:rsid w:val="00D67665"/>
    <w:rsid w:val="00D677E9"/>
    <w:rsid w:val="00D717F6"/>
    <w:rsid w:val="00D74CEE"/>
    <w:rsid w:val="00D7533E"/>
    <w:rsid w:val="00D81F17"/>
    <w:rsid w:val="00D8289D"/>
    <w:rsid w:val="00D87181"/>
    <w:rsid w:val="00D91AF6"/>
    <w:rsid w:val="00D9269E"/>
    <w:rsid w:val="00D9388E"/>
    <w:rsid w:val="00DA7C0F"/>
    <w:rsid w:val="00DB33E0"/>
    <w:rsid w:val="00DB41E9"/>
    <w:rsid w:val="00DC7B28"/>
    <w:rsid w:val="00DC7D54"/>
    <w:rsid w:val="00DD4E8F"/>
    <w:rsid w:val="00DD52B8"/>
    <w:rsid w:val="00DD59A9"/>
    <w:rsid w:val="00DD77FC"/>
    <w:rsid w:val="00DF13D6"/>
    <w:rsid w:val="00DF6238"/>
    <w:rsid w:val="00E0006E"/>
    <w:rsid w:val="00E14239"/>
    <w:rsid w:val="00E14619"/>
    <w:rsid w:val="00E3082E"/>
    <w:rsid w:val="00E318E0"/>
    <w:rsid w:val="00E3368C"/>
    <w:rsid w:val="00E359D5"/>
    <w:rsid w:val="00E378AF"/>
    <w:rsid w:val="00E44F60"/>
    <w:rsid w:val="00E4541B"/>
    <w:rsid w:val="00E47A06"/>
    <w:rsid w:val="00E505ED"/>
    <w:rsid w:val="00E50FA1"/>
    <w:rsid w:val="00E53C44"/>
    <w:rsid w:val="00E56621"/>
    <w:rsid w:val="00E6373B"/>
    <w:rsid w:val="00E70F4A"/>
    <w:rsid w:val="00E7443D"/>
    <w:rsid w:val="00E75E37"/>
    <w:rsid w:val="00E769BC"/>
    <w:rsid w:val="00E80319"/>
    <w:rsid w:val="00E90CDA"/>
    <w:rsid w:val="00E9107F"/>
    <w:rsid w:val="00E95D44"/>
    <w:rsid w:val="00E97966"/>
    <w:rsid w:val="00EA185C"/>
    <w:rsid w:val="00EA54C3"/>
    <w:rsid w:val="00EA65B8"/>
    <w:rsid w:val="00EA679B"/>
    <w:rsid w:val="00EB5003"/>
    <w:rsid w:val="00EB759E"/>
    <w:rsid w:val="00EC0D7B"/>
    <w:rsid w:val="00EC6FB4"/>
    <w:rsid w:val="00ED28E9"/>
    <w:rsid w:val="00ED33F3"/>
    <w:rsid w:val="00ED57EF"/>
    <w:rsid w:val="00ED683F"/>
    <w:rsid w:val="00EE1AC9"/>
    <w:rsid w:val="00EE258D"/>
    <w:rsid w:val="00EE2C05"/>
    <w:rsid w:val="00EE6E42"/>
    <w:rsid w:val="00EE79FF"/>
    <w:rsid w:val="00EF25F3"/>
    <w:rsid w:val="00EF5703"/>
    <w:rsid w:val="00F01AF7"/>
    <w:rsid w:val="00F01DC2"/>
    <w:rsid w:val="00F20570"/>
    <w:rsid w:val="00F2784A"/>
    <w:rsid w:val="00F3071B"/>
    <w:rsid w:val="00F40466"/>
    <w:rsid w:val="00F428AC"/>
    <w:rsid w:val="00F44E7C"/>
    <w:rsid w:val="00F54E9B"/>
    <w:rsid w:val="00F623A6"/>
    <w:rsid w:val="00F72140"/>
    <w:rsid w:val="00F82B53"/>
    <w:rsid w:val="00F91B9C"/>
    <w:rsid w:val="00F93FFA"/>
    <w:rsid w:val="00F946ED"/>
    <w:rsid w:val="00F959EF"/>
    <w:rsid w:val="00FA0672"/>
    <w:rsid w:val="00FA2C20"/>
    <w:rsid w:val="00FA2D3F"/>
    <w:rsid w:val="00FC0D8E"/>
    <w:rsid w:val="00FC3F45"/>
    <w:rsid w:val="00FD025B"/>
    <w:rsid w:val="00FD5C70"/>
    <w:rsid w:val="00FE13C5"/>
    <w:rsid w:val="00FE66A9"/>
    <w:rsid w:val="00FE6BBC"/>
    <w:rsid w:val="00FF0181"/>
    <w:rsid w:val="00FF2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6D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 w:type="table" w:styleId="TableGrid">
    <w:name w:val="Table Grid"/>
    <w:basedOn w:val="TableNormal"/>
    <w:locked/>
    <w:rsid w:val="006D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6D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 w:type="table" w:styleId="TableGrid">
    <w:name w:val="Table Grid"/>
    <w:basedOn w:val="TableNormal"/>
    <w:locked/>
    <w:rsid w:val="006D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hna_Wilson@nps.gov" TargetMode="External"/><Relationship Id="rId4" Type="http://schemas.microsoft.com/office/2007/relationships/stylesWithEffects" Target="stylesWithEffects.xml"/><Relationship Id="rId9" Type="http://schemas.openxmlformats.org/officeDocument/2006/relationships/hyperlink" Target="mailto:lena.le@w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C2FB-F5E6-43C0-A551-F7323112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2017-03-28T17:27:00Z</dcterms:created>
  <dcterms:modified xsi:type="dcterms:W3CDTF">2017-03-28T17:27:00Z</dcterms:modified>
</cp:coreProperties>
</file>