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2ECB5" w14:textId="639B56C9" w:rsidR="00894EC6" w:rsidRDefault="00422B0A" w:rsidP="00894EC6">
      <w:pPr>
        <w:spacing w:after="0" w:line="240" w:lineRule="auto"/>
        <w:jc w:val="center"/>
        <w:rPr>
          <w:rFonts w:ascii="Times New Roman" w:hAnsi="Times New Roman" w:cs="Times New Roman"/>
          <w:b/>
          <w:sz w:val="24"/>
          <w:szCs w:val="24"/>
        </w:rPr>
      </w:pPr>
      <w:r w:rsidRPr="00422B0A">
        <w:rPr>
          <w:rFonts w:ascii="Times New Roman" w:hAnsi="Times New Roman" w:cs="Times New Roman"/>
          <w:b/>
          <w:sz w:val="24"/>
          <w:szCs w:val="24"/>
        </w:rPr>
        <w:t>Behavior</w:t>
      </w:r>
      <w:r w:rsidR="007F30C5">
        <w:rPr>
          <w:rFonts w:ascii="Times New Roman" w:hAnsi="Times New Roman" w:cs="Times New Roman"/>
          <w:b/>
          <w:sz w:val="24"/>
          <w:szCs w:val="24"/>
        </w:rPr>
        <w:t xml:space="preserve">al Health Information </w:t>
      </w:r>
      <w:r w:rsidR="00C905B4">
        <w:rPr>
          <w:rFonts w:ascii="Times New Roman" w:hAnsi="Times New Roman" w:cs="Times New Roman"/>
          <w:b/>
          <w:sz w:val="24"/>
          <w:szCs w:val="24"/>
        </w:rPr>
        <w:t>Technologies</w:t>
      </w:r>
      <w:r w:rsidRPr="00422B0A">
        <w:rPr>
          <w:rFonts w:ascii="Times New Roman" w:hAnsi="Times New Roman" w:cs="Times New Roman"/>
          <w:b/>
          <w:sz w:val="24"/>
          <w:szCs w:val="24"/>
        </w:rPr>
        <w:t xml:space="preserve"> </w:t>
      </w:r>
      <w:r w:rsidR="00894EC6">
        <w:rPr>
          <w:rFonts w:ascii="Times New Roman" w:hAnsi="Times New Roman" w:cs="Times New Roman"/>
          <w:b/>
          <w:sz w:val="24"/>
          <w:szCs w:val="24"/>
        </w:rPr>
        <w:t>and Standards</w:t>
      </w:r>
    </w:p>
    <w:p w14:paraId="41681716" w14:textId="0A2FB765" w:rsidR="008304D3" w:rsidRPr="00422B0A" w:rsidRDefault="00A66B36" w:rsidP="00894E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In-depth Data Collection Activities</w:t>
      </w:r>
    </w:p>
    <w:p w14:paraId="6FF147CB" w14:textId="77777777" w:rsidR="00894EC6" w:rsidRDefault="00894EC6" w:rsidP="00894EC6">
      <w:pPr>
        <w:spacing w:after="0" w:line="240" w:lineRule="auto"/>
        <w:jc w:val="center"/>
        <w:rPr>
          <w:rFonts w:ascii="Times New Roman" w:hAnsi="Times New Roman" w:cs="Times New Roman"/>
          <w:b/>
          <w:sz w:val="24"/>
          <w:szCs w:val="24"/>
        </w:rPr>
      </w:pPr>
    </w:p>
    <w:p w14:paraId="514A901E" w14:textId="77777777" w:rsidR="00422B0A" w:rsidRDefault="00422B0A" w:rsidP="00422B0A">
      <w:pPr>
        <w:jc w:val="center"/>
        <w:rPr>
          <w:rFonts w:ascii="Times New Roman" w:hAnsi="Times New Roman" w:cs="Times New Roman"/>
          <w:b/>
          <w:sz w:val="24"/>
          <w:szCs w:val="24"/>
        </w:rPr>
      </w:pPr>
      <w:r w:rsidRPr="00422B0A">
        <w:rPr>
          <w:rFonts w:ascii="Times New Roman" w:hAnsi="Times New Roman" w:cs="Times New Roman"/>
          <w:b/>
          <w:sz w:val="24"/>
          <w:szCs w:val="24"/>
        </w:rPr>
        <w:t>SUPPORTING STATEMENT</w:t>
      </w:r>
    </w:p>
    <w:p w14:paraId="3487A2AB" w14:textId="6FF83D77" w:rsidR="00422B0A" w:rsidRPr="00F12D46" w:rsidRDefault="003D1311" w:rsidP="00F12D46">
      <w:pPr>
        <w:pStyle w:val="ListParagraph"/>
        <w:numPr>
          <w:ilvl w:val="0"/>
          <w:numId w:val="14"/>
        </w:numPr>
        <w:rPr>
          <w:rFonts w:ascii="Times New Roman" w:hAnsi="Times New Roman" w:cs="Times New Roman"/>
          <w:b/>
          <w:sz w:val="24"/>
          <w:szCs w:val="24"/>
        </w:rPr>
      </w:pPr>
      <w:r w:rsidRPr="00F12D46">
        <w:rPr>
          <w:rFonts w:ascii="Times New Roman" w:hAnsi="Times New Roman" w:cs="Times New Roman"/>
          <w:b/>
          <w:sz w:val="24"/>
          <w:szCs w:val="24"/>
        </w:rPr>
        <w:t>COLLECTION OF INFORMATION EMPLOYING STATISTICAL METHODS</w:t>
      </w:r>
    </w:p>
    <w:p w14:paraId="6DA7111F" w14:textId="2407147B" w:rsidR="003D1311" w:rsidRPr="00686233" w:rsidRDefault="00310C47" w:rsidP="00686233">
      <w:pPr>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B.1. </w:t>
      </w:r>
      <w:r w:rsidR="003D1311" w:rsidRPr="00686233">
        <w:rPr>
          <w:rFonts w:ascii="Times New Roman" w:hAnsi="Times New Roman" w:cs="Times New Roman"/>
          <w:b/>
          <w:sz w:val="24"/>
          <w:szCs w:val="24"/>
        </w:rPr>
        <w:t>Respondent Universe and Sampling Methods</w:t>
      </w:r>
    </w:p>
    <w:p w14:paraId="7C47116D" w14:textId="3F4A5884" w:rsidR="00875636" w:rsidRPr="00875636" w:rsidRDefault="00875636" w:rsidP="00646D2E">
      <w:pPr>
        <w:pStyle w:val="ListParagraph"/>
        <w:spacing w:after="240" w:line="240" w:lineRule="auto"/>
        <w:ind w:left="0"/>
        <w:contextualSpacing w:val="0"/>
        <w:rPr>
          <w:rFonts w:ascii="Times New Roman" w:hAnsi="Times New Roman" w:cs="Times New Roman"/>
          <w:sz w:val="24"/>
          <w:szCs w:val="24"/>
          <w:u w:val="single"/>
        </w:rPr>
      </w:pPr>
      <w:r w:rsidRPr="00875636">
        <w:rPr>
          <w:rFonts w:ascii="Times New Roman" w:hAnsi="Times New Roman" w:cs="Times New Roman"/>
          <w:sz w:val="24"/>
          <w:szCs w:val="24"/>
          <w:u w:val="single"/>
        </w:rPr>
        <w:t>Focus Groups</w:t>
      </w:r>
    </w:p>
    <w:p w14:paraId="28E81BB5" w14:textId="0C7DA8BA" w:rsidR="00C4104D" w:rsidRDefault="006C3725"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The Behavioral Health Information Technolog</w:t>
      </w:r>
      <w:r w:rsidR="00064F31">
        <w:rPr>
          <w:rFonts w:ascii="Times New Roman" w:hAnsi="Times New Roman" w:cs="Times New Roman"/>
          <w:sz w:val="24"/>
          <w:szCs w:val="24"/>
        </w:rPr>
        <w:t xml:space="preserve">ies and </w:t>
      </w:r>
      <w:r>
        <w:rPr>
          <w:rFonts w:ascii="Times New Roman" w:hAnsi="Times New Roman" w:cs="Times New Roman"/>
          <w:sz w:val="24"/>
          <w:szCs w:val="24"/>
        </w:rPr>
        <w:t xml:space="preserve">Standards </w:t>
      </w:r>
      <w:r w:rsidR="00FB4A2B">
        <w:rPr>
          <w:rFonts w:ascii="Times New Roman" w:hAnsi="Times New Roman" w:cs="Times New Roman"/>
          <w:sz w:val="24"/>
          <w:szCs w:val="24"/>
        </w:rPr>
        <w:t xml:space="preserve">(BHITS) </w:t>
      </w:r>
      <w:r w:rsidR="001E74E6">
        <w:rPr>
          <w:rFonts w:ascii="Times New Roman" w:hAnsi="Times New Roman" w:cs="Times New Roman"/>
          <w:sz w:val="24"/>
          <w:szCs w:val="24"/>
        </w:rPr>
        <w:t>team</w:t>
      </w:r>
      <w:r>
        <w:rPr>
          <w:rFonts w:ascii="Times New Roman" w:hAnsi="Times New Roman" w:cs="Times New Roman"/>
          <w:sz w:val="24"/>
          <w:szCs w:val="24"/>
        </w:rPr>
        <w:t xml:space="preserve"> will conduct </w:t>
      </w:r>
      <w:r w:rsidR="00D6374B">
        <w:rPr>
          <w:rFonts w:ascii="Times New Roman" w:hAnsi="Times New Roman" w:cs="Times New Roman"/>
          <w:sz w:val="24"/>
          <w:szCs w:val="24"/>
        </w:rPr>
        <w:t xml:space="preserve">up to </w:t>
      </w:r>
      <w:r>
        <w:rPr>
          <w:rFonts w:ascii="Times New Roman" w:hAnsi="Times New Roman" w:cs="Times New Roman"/>
          <w:sz w:val="24"/>
          <w:szCs w:val="24"/>
        </w:rPr>
        <w:t>ten (10</w:t>
      </w:r>
      <w:r w:rsidR="00A171D5">
        <w:rPr>
          <w:rFonts w:ascii="Times New Roman" w:hAnsi="Times New Roman" w:cs="Times New Roman"/>
          <w:sz w:val="24"/>
          <w:szCs w:val="24"/>
        </w:rPr>
        <w:t>)</w:t>
      </w:r>
      <w:r w:rsidR="00D6374B">
        <w:rPr>
          <w:rFonts w:ascii="Times New Roman" w:hAnsi="Times New Roman" w:cs="Times New Roman"/>
          <w:sz w:val="24"/>
          <w:szCs w:val="24"/>
        </w:rPr>
        <w:t xml:space="preserve"> focus group sessions</w:t>
      </w:r>
      <w:r w:rsidR="00825009">
        <w:rPr>
          <w:rFonts w:ascii="Times New Roman" w:hAnsi="Times New Roman" w:cs="Times New Roman"/>
          <w:sz w:val="24"/>
          <w:szCs w:val="24"/>
        </w:rPr>
        <w:t xml:space="preserve"> of between 60 and 90-minutes in duration</w:t>
      </w:r>
      <w:r>
        <w:rPr>
          <w:rFonts w:ascii="Times New Roman" w:hAnsi="Times New Roman" w:cs="Times New Roman"/>
          <w:sz w:val="24"/>
          <w:szCs w:val="24"/>
        </w:rPr>
        <w:t xml:space="preserve">. </w:t>
      </w:r>
      <w:r w:rsidR="00C61AB7">
        <w:rPr>
          <w:rFonts w:ascii="Times New Roman" w:hAnsi="Times New Roman" w:cs="Times New Roman"/>
          <w:sz w:val="24"/>
          <w:szCs w:val="24"/>
        </w:rPr>
        <w:t xml:space="preserve">The purpose of the </w:t>
      </w:r>
      <w:r w:rsidR="000C4D4F">
        <w:rPr>
          <w:rFonts w:ascii="Times New Roman" w:hAnsi="Times New Roman" w:cs="Times New Roman"/>
          <w:sz w:val="24"/>
          <w:szCs w:val="24"/>
        </w:rPr>
        <w:t>focus groups</w:t>
      </w:r>
      <w:r w:rsidR="00C61AB7">
        <w:rPr>
          <w:rFonts w:ascii="Times New Roman" w:hAnsi="Times New Roman" w:cs="Times New Roman"/>
          <w:sz w:val="24"/>
          <w:szCs w:val="24"/>
        </w:rPr>
        <w:t xml:space="preserve"> is to acquire in-depth information on the adoption of health information technologies </w:t>
      </w:r>
      <w:r w:rsidR="00C4104D">
        <w:rPr>
          <w:rFonts w:ascii="Times New Roman" w:hAnsi="Times New Roman" w:cs="Times New Roman"/>
          <w:sz w:val="24"/>
          <w:szCs w:val="24"/>
        </w:rPr>
        <w:t xml:space="preserve">by </w:t>
      </w:r>
      <w:r w:rsidR="00C61AB7">
        <w:rPr>
          <w:rFonts w:ascii="Times New Roman" w:hAnsi="Times New Roman" w:cs="Times New Roman"/>
          <w:sz w:val="24"/>
          <w:szCs w:val="24"/>
        </w:rPr>
        <w:t>behavioral health providers</w:t>
      </w:r>
      <w:r w:rsidR="0024675C">
        <w:rPr>
          <w:rFonts w:ascii="Times New Roman" w:hAnsi="Times New Roman" w:cs="Times New Roman"/>
          <w:sz w:val="24"/>
          <w:szCs w:val="24"/>
        </w:rPr>
        <w:t xml:space="preserve"> receiving funding from SAMHSA. </w:t>
      </w:r>
    </w:p>
    <w:p w14:paraId="5DD59EF6" w14:textId="302DCF5F" w:rsidR="00D6374B" w:rsidRDefault="0024675C" w:rsidP="00D6374B">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Setting organizational</w:t>
      </w:r>
      <w:r w:rsidRPr="0090642A">
        <w:rPr>
          <w:rFonts w:ascii="Times New Roman" w:hAnsi="Times New Roman" w:cs="Times New Roman"/>
          <w:sz w:val="24"/>
          <w:szCs w:val="24"/>
        </w:rPr>
        <w:t xml:space="preserve"> priorities </w:t>
      </w:r>
      <w:r w:rsidR="006C3725">
        <w:rPr>
          <w:rFonts w:ascii="Times New Roman" w:hAnsi="Times New Roman" w:cs="Times New Roman"/>
          <w:sz w:val="24"/>
          <w:szCs w:val="24"/>
        </w:rPr>
        <w:t>for</w:t>
      </w:r>
      <w:r>
        <w:rPr>
          <w:rFonts w:ascii="Times New Roman" w:hAnsi="Times New Roman" w:cs="Times New Roman"/>
          <w:sz w:val="24"/>
          <w:szCs w:val="24"/>
        </w:rPr>
        <w:t xml:space="preserve"> the adoption of health inform</w:t>
      </w:r>
      <w:r w:rsidRPr="0090642A">
        <w:rPr>
          <w:rFonts w:ascii="Times New Roman" w:hAnsi="Times New Roman" w:cs="Times New Roman"/>
          <w:sz w:val="24"/>
          <w:szCs w:val="24"/>
        </w:rPr>
        <w:t>a</w:t>
      </w:r>
      <w:r>
        <w:rPr>
          <w:rFonts w:ascii="Times New Roman" w:hAnsi="Times New Roman" w:cs="Times New Roman"/>
          <w:sz w:val="24"/>
          <w:szCs w:val="24"/>
        </w:rPr>
        <w:t xml:space="preserve">tion technologies is a task </w:t>
      </w:r>
      <w:r w:rsidR="000A197D">
        <w:rPr>
          <w:rFonts w:ascii="Times New Roman" w:hAnsi="Times New Roman" w:cs="Times New Roman"/>
          <w:sz w:val="24"/>
          <w:szCs w:val="24"/>
        </w:rPr>
        <w:t>performed by the</w:t>
      </w:r>
      <w:r>
        <w:rPr>
          <w:rFonts w:ascii="Times New Roman" w:hAnsi="Times New Roman" w:cs="Times New Roman"/>
          <w:sz w:val="24"/>
          <w:szCs w:val="24"/>
        </w:rPr>
        <w:t xml:space="preserve"> </w:t>
      </w:r>
      <w:r w:rsidRPr="0090642A">
        <w:rPr>
          <w:rFonts w:ascii="Times New Roman" w:hAnsi="Times New Roman" w:cs="Times New Roman"/>
          <w:sz w:val="24"/>
          <w:szCs w:val="24"/>
        </w:rPr>
        <w:t xml:space="preserve">executive-level leadership of </w:t>
      </w:r>
      <w:r>
        <w:rPr>
          <w:rFonts w:ascii="Times New Roman" w:hAnsi="Times New Roman" w:cs="Times New Roman"/>
          <w:sz w:val="24"/>
          <w:szCs w:val="24"/>
        </w:rPr>
        <w:t>these organizations</w:t>
      </w:r>
      <w:r w:rsidR="00D6374B">
        <w:rPr>
          <w:rFonts w:ascii="Times New Roman" w:hAnsi="Times New Roman" w:cs="Times New Roman"/>
          <w:sz w:val="24"/>
          <w:szCs w:val="24"/>
        </w:rPr>
        <w:t xml:space="preserve">. Therefore, </w:t>
      </w:r>
      <w:r>
        <w:rPr>
          <w:rFonts w:ascii="Times New Roman" w:hAnsi="Times New Roman" w:cs="Times New Roman"/>
          <w:sz w:val="24"/>
          <w:szCs w:val="24"/>
        </w:rPr>
        <w:t xml:space="preserve">focus group recruitment efforts </w:t>
      </w:r>
      <w:r w:rsidR="00D90007">
        <w:rPr>
          <w:rFonts w:ascii="Times New Roman" w:hAnsi="Times New Roman" w:cs="Times New Roman"/>
          <w:sz w:val="24"/>
          <w:szCs w:val="24"/>
        </w:rPr>
        <w:t>will begi</w:t>
      </w:r>
      <w:r>
        <w:rPr>
          <w:rFonts w:ascii="Times New Roman" w:hAnsi="Times New Roman" w:cs="Times New Roman"/>
          <w:sz w:val="24"/>
          <w:szCs w:val="24"/>
        </w:rPr>
        <w:t xml:space="preserve">n with the universe of </w:t>
      </w:r>
      <w:r w:rsidRPr="0090642A">
        <w:rPr>
          <w:rFonts w:ascii="Times New Roman" w:hAnsi="Times New Roman" w:cs="Times New Roman"/>
          <w:sz w:val="24"/>
          <w:szCs w:val="24"/>
        </w:rPr>
        <w:t>Chief Executive Officers, Chief Operating Officers, Chief Information Officers, and Chief Financial Officers</w:t>
      </w:r>
      <w:r>
        <w:rPr>
          <w:rFonts w:ascii="Times New Roman" w:hAnsi="Times New Roman" w:cs="Times New Roman"/>
          <w:sz w:val="24"/>
          <w:szCs w:val="24"/>
        </w:rPr>
        <w:t xml:space="preserve"> </w:t>
      </w:r>
      <w:r w:rsidR="006C3725">
        <w:rPr>
          <w:rFonts w:ascii="Times New Roman" w:hAnsi="Times New Roman" w:cs="Times New Roman"/>
          <w:sz w:val="24"/>
          <w:szCs w:val="24"/>
        </w:rPr>
        <w:t>for</w:t>
      </w:r>
      <w:r>
        <w:rPr>
          <w:rFonts w:ascii="Times New Roman" w:hAnsi="Times New Roman" w:cs="Times New Roman"/>
          <w:sz w:val="24"/>
          <w:szCs w:val="24"/>
        </w:rPr>
        <w:t xml:space="preserve"> these organizations. </w:t>
      </w:r>
      <w:r w:rsidR="00D6374B">
        <w:rPr>
          <w:rFonts w:ascii="Times New Roman" w:hAnsi="Times New Roman" w:cs="Times New Roman"/>
          <w:sz w:val="24"/>
          <w:szCs w:val="24"/>
        </w:rPr>
        <w:t>T</w:t>
      </w:r>
      <w:r w:rsidR="007F4D3A" w:rsidRPr="007F4D3A">
        <w:rPr>
          <w:rFonts w:ascii="Times New Roman" w:hAnsi="Times New Roman" w:cs="Times New Roman"/>
          <w:sz w:val="24"/>
          <w:szCs w:val="24"/>
        </w:rPr>
        <w:t xml:space="preserve">he SAMHSA BHITS Task Leader </w:t>
      </w:r>
      <w:r w:rsidR="00B06841">
        <w:rPr>
          <w:rFonts w:ascii="Times New Roman" w:hAnsi="Times New Roman" w:cs="Times New Roman"/>
          <w:sz w:val="24"/>
          <w:szCs w:val="24"/>
        </w:rPr>
        <w:t>will also seek</w:t>
      </w:r>
      <w:r w:rsidR="007F4D3A" w:rsidRPr="007F4D3A">
        <w:rPr>
          <w:rFonts w:ascii="Times New Roman" w:hAnsi="Times New Roman" w:cs="Times New Roman"/>
          <w:sz w:val="24"/>
          <w:szCs w:val="24"/>
        </w:rPr>
        <w:t xml:space="preserve"> nominations from the Office of the National Coordinator for Health Information Technology. </w:t>
      </w:r>
    </w:p>
    <w:p w14:paraId="0723425F" w14:textId="6740322F" w:rsidR="007F4D3A" w:rsidRPr="007F4D3A" w:rsidRDefault="007F4D3A" w:rsidP="00D6374B">
      <w:pPr>
        <w:pStyle w:val="ListParagraph"/>
        <w:spacing w:after="240" w:line="240" w:lineRule="auto"/>
        <w:ind w:left="0"/>
        <w:contextualSpacing w:val="0"/>
        <w:rPr>
          <w:rFonts w:ascii="Times New Roman" w:hAnsi="Times New Roman" w:cs="Times New Roman"/>
          <w:sz w:val="24"/>
          <w:szCs w:val="24"/>
        </w:rPr>
      </w:pPr>
      <w:r w:rsidRPr="007F4D3A">
        <w:rPr>
          <w:rFonts w:ascii="Times New Roman" w:hAnsi="Times New Roman" w:cs="Times New Roman"/>
          <w:sz w:val="24"/>
          <w:szCs w:val="24"/>
        </w:rPr>
        <w:t xml:space="preserve">The nominees for the respondent universe will be assessed and prioritized by the BHITS team subject matter experts with the following considerations in mind: </w:t>
      </w:r>
    </w:p>
    <w:p w14:paraId="5FDF4823" w14:textId="4BDB1039" w:rsidR="0024675C" w:rsidRDefault="0024675C" w:rsidP="00C4104D">
      <w:pPr>
        <w:pStyle w:val="ListParagraph"/>
        <w:numPr>
          <w:ilvl w:val="0"/>
          <w:numId w:val="27"/>
        </w:numPr>
        <w:spacing w:after="240" w:line="240" w:lineRule="auto"/>
        <w:contextualSpacing w:val="0"/>
        <w:rPr>
          <w:rFonts w:ascii="Times New Roman" w:hAnsi="Times New Roman" w:cs="Times New Roman"/>
          <w:sz w:val="24"/>
          <w:szCs w:val="24"/>
        </w:rPr>
      </w:pPr>
      <w:r w:rsidRPr="00C4104D">
        <w:rPr>
          <w:rFonts w:ascii="Times New Roman" w:hAnsi="Times New Roman" w:cs="Times New Roman"/>
          <w:sz w:val="24"/>
          <w:szCs w:val="24"/>
          <w:u w:val="single"/>
        </w:rPr>
        <w:t>D</w:t>
      </w:r>
      <w:r w:rsidR="00A171D5">
        <w:rPr>
          <w:rFonts w:ascii="Times New Roman" w:hAnsi="Times New Roman" w:cs="Times New Roman"/>
          <w:sz w:val="24"/>
          <w:szCs w:val="24"/>
          <w:u w:val="single"/>
        </w:rPr>
        <w:t xml:space="preserve">epartment of </w:t>
      </w:r>
      <w:r w:rsidRPr="00C4104D">
        <w:rPr>
          <w:rFonts w:ascii="Times New Roman" w:hAnsi="Times New Roman" w:cs="Times New Roman"/>
          <w:sz w:val="24"/>
          <w:szCs w:val="24"/>
          <w:u w:val="single"/>
        </w:rPr>
        <w:t>H</w:t>
      </w:r>
      <w:r w:rsidR="00A171D5">
        <w:rPr>
          <w:rFonts w:ascii="Times New Roman" w:hAnsi="Times New Roman" w:cs="Times New Roman"/>
          <w:sz w:val="24"/>
          <w:szCs w:val="24"/>
          <w:u w:val="single"/>
        </w:rPr>
        <w:t xml:space="preserve">ealth and </w:t>
      </w:r>
      <w:r w:rsidRPr="00C4104D">
        <w:rPr>
          <w:rFonts w:ascii="Times New Roman" w:hAnsi="Times New Roman" w:cs="Times New Roman"/>
          <w:sz w:val="24"/>
          <w:szCs w:val="24"/>
          <w:u w:val="single"/>
        </w:rPr>
        <w:t>H</w:t>
      </w:r>
      <w:r w:rsidR="00A171D5">
        <w:rPr>
          <w:rFonts w:ascii="Times New Roman" w:hAnsi="Times New Roman" w:cs="Times New Roman"/>
          <w:sz w:val="24"/>
          <w:szCs w:val="24"/>
          <w:u w:val="single"/>
        </w:rPr>
        <w:t xml:space="preserve">uman </w:t>
      </w:r>
      <w:r w:rsidRPr="00C4104D">
        <w:rPr>
          <w:rFonts w:ascii="Times New Roman" w:hAnsi="Times New Roman" w:cs="Times New Roman"/>
          <w:sz w:val="24"/>
          <w:szCs w:val="24"/>
          <w:u w:val="single"/>
        </w:rPr>
        <w:t>S</w:t>
      </w:r>
      <w:r w:rsidR="00A171D5">
        <w:rPr>
          <w:rFonts w:ascii="Times New Roman" w:hAnsi="Times New Roman" w:cs="Times New Roman"/>
          <w:sz w:val="24"/>
          <w:szCs w:val="24"/>
          <w:u w:val="single"/>
        </w:rPr>
        <w:t>ervices</w:t>
      </w:r>
      <w:r w:rsidRPr="00C4104D">
        <w:rPr>
          <w:rFonts w:ascii="Times New Roman" w:hAnsi="Times New Roman" w:cs="Times New Roman"/>
          <w:sz w:val="24"/>
          <w:szCs w:val="24"/>
          <w:u w:val="single"/>
        </w:rPr>
        <w:t xml:space="preserve"> Region</w:t>
      </w:r>
      <w:r w:rsidR="00CB2171">
        <w:rPr>
          <w:rFonts w:ascii="Times New Roman" w:hAnsi="Times New Roman" w:cs="Times New Roman"/>
          <w:sz w:val="24"/>
          <w:szCs w:val="24"/>
        </w:rPr>
        <w:t>:</w:t>
      </w:r>
      <w:r w:rsidR="00377608">
        <w:rPr>
          <w:rFonts w:ascii="Times New Roman" w:hAnsi="Times New Roman" w:cs="Times New Roman"/>
          <w:sz w:val="24"/>
          <w:szCs w:val="24"/>
        </w:rPr>
        <w:t xml:space="preserve"> The focus group sessions are organized around each of the ten</w:t>
      </w:r>
      <w:r w:rsidR="00D6374B">
        <w:rPr>
          <w:rFonts w:ascii="Times New Roman" w:hAnsi="Times New Roman" w:cs="Times New Roman"/>
          <w:sz w:val="24"/>
          <w:szCs w:val="24"/>
        </w:rPr>
        <w:t xml:space="preserve"> (10) Department of Health and Human Services r</w:t>
      </w:r>
      <w:r w:rsidR="00377608">
        <w:rPr>
          <w:rFonts w:ascii="Times New Roman" w:hAnsi="Times New Roman" w:cs="Times New Roman"/>
          <w:sz w:val="24"/>
          <w:szCs w:val="24"/>
        </w:rPr>
        <w:t xml:space="preserve">egions, with each </w:t>
      </w:r>
      <w:r w:rsidR="000C4D4F">
        <w:rPr>
          <w:rFonts w:ascii="Times New Roman" w:hAnsi="Times New Roman" w:cs="Times New Roman"/>
          <w:sz w:val="24"/>
          <w:szCs w:val="24"/>
        </w:rPr>
        <w:t>focus group</w:t>
      </w:r>
      <w:r w:rsidR="00377608">
        <w:rPr>
          <w:rFonts w:ascii="Times New Roman" w:hAnsi="Times New Roman" w:cs="Times New Roman"/>
          <w:sz w:val="24"/>
          <w:szCs w:val="24"/>
        </w:rPr>
        <w:t xml:space="preserve"> requiring executive-level representation from </w:t>
      </w:r>
      <w:r w:rsidR="00D90007">
        <w:rPr>
          <w:rFonts w:ascii="Times New Roman" w:hAnsi="Times New Roman" w:cs="Times New Roman"/>
          <w:sz w:val="24"/>
          <w:szCs w:val="24"/>
        </w:rPr>
        <w:t xml:space="preserve">no less than </w:t>
      </w:r>
      <w:r w:rsidR="00377608">
        <w:rPr>
          <w:rFonts w:ascii="Times New Roman" w:hAnsi="Times New Roman" w:cs="Times New Roman"/>
          <w:sz w:val="24"/>
          <w:szCs w:val="24"/>
        </w:rPr>
        <w:t xml:space="preserve">six </w:t>
      </w:r>
      <w:r w:rsidR="00D90007">
        <w:rPr>
          <w:rFonts w:ascii="Times New Roman" w:hAnsi="Times New Roman" w:cs="Times New Roman"/>
          <w:sz w:val="24"/>
          <w:szCs w:val="24"/>
        </w:rPr>
        <w:t xml:space="preserve">(6) and no more than eight (8) behavioral health </w:t>
      </w:r>
      <w:r w:rsidR="00377608">
        <w:rPr>
          <w:rFonts w:ascii="Times New Roman" w:hAnsi="Times New Roman" w:cs="Times New Roman"/>
          <w:sz w:val="24"/>
          <w:szCs w:val="24"/>
        </w:rPr>
        <w:t>provider organizations</w:t>
      </w:r>
      <w:r w:rsidR="00D6374B">
        <w:rPr>
          <w:rFonts w:ascii="Times New Roman" w:hAnsi="Times New Roman" w:cs="Times New Roman"/>
          <w:sz w:val="24"/>
          <w:szCs w:val="24"/>
        </w:rPr>
        <w:t xml:space="preserve"> in that r</w:t>
      </w:r>
      <w:r w:rsidR="000C4D4F">
        <w:rPr>
          <w:rFonts w:ascii="Times New Roman" w:hAnsi="Times New Roman" w:cs="Times New Roman"/>
          <w:sz w:val="24"/>
          <w:szCs w:val="24"/>
        </w:rPr>
        <w:t>egion</w:t>
      </w:r>
      <w:r w:rsidR="0037760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1317EE2" w14:textId="39371E95" w:rsidR="00377608" w:rsidRDefault="00377608" w:rsidP="00C4104D">
      <w:pPr>
        <w:pStyle w:val="ListParagraph"/>
        <w:numPr>
          <w:ilvl w:val="0"/>
          <w:numId w:val="27"/>
        </w:numPr>
        <w:spacing w:after="240" w:line="240" w:lineRule="auto"/>
        <w:contextualSpacing w:val="0"/>
        <w:rPr>
          <w:rFonts w:ascii="Times New Roman" w:hAnsi="Times New Roman" w:cs="Times New Roman"/>
          <w:sz w:val="24"/>
          <w:szCs w:val="24"/>
        </w:rPr>
      </w:pPr>
      <w:r w:rsidRPr="00C4104D">
        <w:rPr>
          <w:rFonts w:ascii="Times New Roman" w:hAnsi="Times New Roman" w:cs="Times New Roman"/>
          <w:sz w:val="24"/>
          <w:szCs w:val="24"/>
          <w:u w:val="single"/>
        </w:rPr>
        <w:t xml:space="preserve">Geographic </w:t>
      </w:r>
      <w:r w:rsidR="00D6374B">
        <w:rPr>
          <w:rFonts w:ascii="Times New Roman" w:hAnsi="Times New Roman" w:cs="Times New Roman"/>
          <w:sz w:val="24"/>
          <w:szCs w:val="24"/>
          <w:u w:val="single"/>
        </w:rPr>
        <w:t>s</w:t>
      </w:r>
      <w:r w:rsidRPr="00C4104D">
        <w:rPr>
          <w:rFonts w:ascii="Times New Roman" w:hAnsi="Times New Roman" w:cs="Times New Roman"/>
          <w:sz w:val="24"/>
          <w:szCs w:val="24"/>
          <w:u w:val="single"/>
        </w:rPr>
        <w:t>etting</w:t>
      </w:r>
      <w:r w:rsidR="00CB2171">
        <w:rPr>
          <w:rFonts w:ascii="Times New Roman" w:hAnsi="Times New Roman" w:cs="Times New Roman"/>
          <w:sz w:val="24"/>
          <w:szCs w:val="24"/>
        </w:rPr>
        <w:t xml:space="preserve">: </w:t>
      </w:r>
      <w:r>
        <w:rPr>
          <w:rFonts w:ascii="Times New Roman" w:hAnsi="Times New Roman" w:cs="Times New Roman"/>
          <w:sz w:val="24"/>
          <w:szCs w:val="24"/>
        </w:rPr>
        <w:t>Geography plays a significant role in access to the national inform</w:t>
      </w:r>
      <w:r w:rsidR="00D6374B">
        <w:rPr>
          <w:rFonts w:ascii="Times New Roman" w:hAnsi="Times New Roman" w:cs="Times New Roman"/>
          <w:sz w:val="24"/>
          <w:szCs w:val="24"/>
        </w:rPr>
        <w:t>ation technology infrastructure</w:t>
      </w:r>
      <w:r>
        <w:rPr>
          <w:rFonts w:ascii="Times New Roman" w:hAnsi="Times New Roman" w:cs="Times New Roman"/>
          <w:sz w:val="24"/>
          <w:szCs w:val="24"/>
        </w:rPr>
        <w:t xml:space="preserve"> and may be a system driver when prioritizing the selection of</w:t>
      </w:r>
      <w:r w:rsidR="00D6374B">
        <w:rPr>
          <w:rFonts w:ascii="Times New Roman" w:hAnsi="Times New Roman" w:cs="Times New Roman"/>
          <w:sz w:val="24"/>
          <w:szCs w:val="24"/>
        </w:rPr>
        <w:t xml:space="preserve"> technologies. The focus group sessions</w:t>
      </w:r>
      <w:r w:rsidR="00D90007">
        <w:rPr>
          <w:rFonts w:ascii="Times New Roman" w:hAnsi="Times New Roman" w:cs="Times New Roman"/>
          <w:sz w:val="24"/>
          <w:szCs w:val="24"/>
        </w:rPr>
        <w:t xml:space="preserve"> will </w:t>
      </w:r>
      <w:r>
        <w:rPr>
          <w:rFonts w:ascii="Times New Roman" w:hAnsi="Times New Roman" w:cs="Times New Roman"/>
          <w:sz w:val="24"/>
          <w:szCs w:val="24"/>
        </w:rPr>
        <w:t xml:space="preserve">require representation </w:t>
      </w:r>
      <w:r w:rsidR="0090642A">
        <w:rPr>
          <w:rFonts w:ascii="Times New Roman" w:hAnsi="Times New Roman" w:cs="Times New Roman"/>
          <w:sz w:val="24"/>
          <w:szCs w:val="24"/>
        </w:rPr>
        <w:t xml:space="preserve">from </w:t>
      </w:r>
      <w:r>
        <w:rPr>
          <w:rFonts w:ascii="Times New Roman" w:hAnsi="Times New Roman" w:cs="Times New Roman"/>
          <w:sz w:val="24"/>
          <w:szCs w:val="24"/>
        </w:rPr>
        <w:t xml:space="preserve">both </w:t>
      </w:r>
      <w:r w:rsidR="0090642A">
        <w:rPr>
          <w:rFonts w:ascii="Times New Roman" w:hAnsi="Times New Roman" w:cs="Times New Roman"/>
          <w:sz w:val="24"/>
          <w:szCs w:val="24"/>
        </w:rPr>
        <w:t>rural and urban settings</w:t>
      </w:r>
      <w:r>
        <w:rPr>
          <w:rFonts w:ascii="Times New Roman" w:hAnsi="Times New Roman" w:cs="Times New Roman"/>
          <w:sz w:val="24"/>
          <w:szCs w:val="24"/>
        </w:rPr>
        <w:t xml:space="preserve">. </w:t>
      </w:r>
    </w:p>
    <w:p w14:paraId="450F40A8" w14:textId="08680AE0" w:rsidR="00377608" w:rsidRDefault="00377608" w:rsidP="00C4104D">
      <w:pPr>
        <w:pStyle w:val="ListParagraph"/>
        <w:numPr>
          <w:ilvl w:val="0"/>
          <w:numId w:val="27"/>
        </w:numPr>
        <w:spacing w:after="240" w:line="240" w:lineRule="auto"/>
        <w:contextualSpacing w:val="0"/>
        <w:rPr>
          <w:rFonts w:ascii="Times New Roman" w:hAnsi="Times New Roman" w:cs="Times New Roman"/>
          <w:sz w:val="24"/>
          <w:szCs w:val="24"/>
        </w:rPr>
      </w:pPr>
      <w:r w:rsidRPr="00C4104D">
        <w:rPr>
          <w:rFonts w:ascii="Times New Roman" w:hAnsi="Times New Roman" w:cs="Times New Roman"/>
          <w:sz w:val="24"/>
          <w:szCs w:val="24"/>
          <w:u w:val="single"/>
        </w:rPr>
        <w:t>Cultural diversity</w:t>
      </w:r>
      <w:r w:rsidR="00CB2171">
        <w:rPr>
          <w:rFonts w:ascii="Times New Roman" w:hAnsi="Times New Roman" w:cs="Times New Roman"/>
          <w:sz w:val="24"/>
          <w:szCs w:val="24"/>
        </w:rPr>
        <w:t>:</w:t>
      </w:r>
      <w:r>
        <w:rPr>
          <w:rFonts w:ascii="Times New Roman" w:hAnsi="Times New Roman" w:cs="Times New Roman"/>
          <w:sz w:val="24"/>
          <w:szCs w:val="24"/>
        </w:rPr>
        <w:t xml:space="preserve"> </w:t>
      </w:r>
      <w:r w:rsidR="000A197D">
        <w:rPr>
          <w:rFonts w:ascii="Times New Roman" w:hAnsi="Times New Roman" w:cs="Times New Roman"/>
          <w:sz w:val="24"/>
          <w:szCs w:val="24"/>
        </w:rPr>
        <w:t xml:space="preserve">Selection </w:t>
      </w:r>
      <w:r w:rsidR="00D90007">
        <w:rPr>
          <w:rFonts w:ascii="Times New Roman" w:hAnsi="Times New Roman" w:cs="Times New Roman"/>
          <w:sz w:val="24"/>
          <w:szCs w:val="24"/>
        </w:rPr>
        <w:t>will consider</w:t>
      </w:r>
      <w:r w:rsidR="00C763EE">
        <w:rPr>
          <w:rFonts w:ascii="Times New Roman" w:hAnsi="Times New Roman" w:cs="Times New Roman"/>
          <w:sz w:val="24"/>
          <w:szCs w:val="24"/>
        </w:rPr>
        <w:t xml:space="preserve"> the cultural diversity </w:t>
      </w:r>
      <w:r>
        <w:rPr>
          <w:rFonts w:ascii="Times New Roman" w:hAnsi="Times New Roman" w:cs="Times New Roman"/>
          <w:sz w:val="24"/>
          <w:szCs w:val="24"/>
        </w:rPr>
        <w:t>of each</w:t>
      </w:r>
      <w:r w:rsidR="00D6374B">
        <w:rPr>
          <w:rFonts w:ascii="Times New Roman" w:hAnsi="Times New Roman" w:cs="Times New Roman"/>
          <w:sz w:val="24"/>
          <w:szCs w:val="24"/>
        </w:rPr>
        <w:t xml:space="preserve"> r</w:t>
      </w:r>
      <w:r w:rsidR="00C763EE">
        <w:rPr>
          <w:rFonts w:ascii="Times New Roman" w:hAnsi="Times New Roman" w:cs="Times New Roman"/>
          <w:sz w:val="24"/>
          <w:szCs w:val="24"/>
        </w:rPr>
        <w:t>egion</w:t>
      </w:r>
      <w:r>
        <w:rPr>
          <w:rFonts w:ascii="Times New Roman" w:hAnsi="Times New Roman" w:cs="Times New Roman"/>
          <w:sz w:val="24"/>
          <w:szCs w:val="24"/>
        </w:rPr>
        <w:t xml:space="preserve"> and </w:t>
      </w:r>
      <w:r w:rsidR="00D90007">
        <w:rPr>
          <w:rFonts w:ascii="Times New Roman" w:hAnsi="Times New Roman" w:cs="Times New Roman"/>
          <w:sz w:val="24"/>
          <w:szCs w:val="24"/>
        </w:rPr>
        <w:t>will seek</w:t>
      </w:r>
      <w:r>
        <w:rPr>
          <w:rFonts w:ascii="Times New Roman" w:hAnsi="Times New Roman" w:cs="Times New Roman"/>
          <w:sz w:val="24"/>
          <w:szCs w:val="24"/>
        </w:rPr>
        <w:t xml:space="preserve"> to ensure representation of this</w:t>
      </w:r>
      <w:r w:rsidR="00D6374B">
        <w:rPr>
          <w:rFonts w:ascii="Times New Roman" w:hAnsi="Times New Roman" w:cs="Times New Roman"/>
          <w:sz w:val="24"/>
          <w:szCs w:val="24"/>
        </w:rPr>
        <w:t xml:space="preserve"> level of</w:t>
      </w:r>
      <w:r>
        <w:rPr>
          <w:rFonts w:ascii="Times New Roman" w:hAnsi="Times New Roman" w:cs="Times New Roman"/>
          <w:sz w:val="24"/>
          <w:szCs w:val="24"/>
        </w:rPr>
        <w:t xml:space="preserve"> diversity</w:t>
      </w:r>
      <w:r w:rsidR="000C4D4F">
        <w:rPr>
          <w:rFonts w:ascii="Times New Roman" w:hAnsi="Times New Roman" w:cs="Times New Roman"/>
          <w:sz w:val="24"/>
          <w:szCs w:val="24"/>
        </w:rPr>
        <w:t xml:space="preserve"> among focus group participants</w:t>
      </w:r>
      <w:r>
        <w:rPr>
          <w:rFonts w:ascii="Times New Roman" w:hAnsi="Times New Roman" w:cs="Times New Roman"/>
          <w:sz w:val="24"/>
          <w:szCs w:val="24"/>
        </w:rPr>
        <w:t xml:space="preserve">. </w:t>
      </w:r>
    </w:p>
    <w:p w14:paraId="59E1D72F" w14:textId="34E5E61D" w:rsidR="00C4104D" w:rsidRDefault="00377608" w:rsidP="00C4104D">
      <w:pPr>
        <w:pStyle w:val="ListParagraph"/>
        <w:numPr>
          <w:ilvl w:val="0"/>
          <w:numId w:val="27"/>
        </w:numPr>
        <w:spacing w:after="240" w:line="240" w:lineRule="auto"/>
        <w:contextualSpacing w:val="0"/>
        <w:rPr>
          <w:rFonts w:ascii="Times New Roman" w:hAnsi="Times New Roman" w:cs="Times New Roman"/>
          <w:sz w:val="24"/>
          <w:szCs w:val="24"/>
        </w:rPr>
      </w:pPr>
      <w:r w:rsidRPr="00C4104D">
        <w:rPr>
          <w:rFonts w:ascii="Times New Roman" w:hAnsi="Times New Roman" w:cs="Times New Roman"/>
          <w:sz w:val="24"/>
          <w:szCs w:val="24"/>
          <w:u w:val="single"/>
        </w:rPr>
        <w:t>Knowledge base</w:t>
      </w:r>
      <w:r w:rsidR="00CB2171">
        <w:rPr>
          <w:rFonts w:ascii="Times New Roman" w:hAnsi="Times New Roman" w:cs="Times New Roman"/>
          <w:sz w:val="24"/>
          <w:szCs w:val="24"/>
        </w:rPr>
        <w:t>:</w:t>
      </w:r>
      <w:r>
        <w:rPr>
          <w:rFonts w:ascii="Times New Roman" w:hAnsi="Times New Roman" w:cs="Times New Roman"/>
          <w:sz w:val="24"/>
          <w:szCs w:val="24"/>
        </w:rPr>
        <w:t xml:space="preserve"> </w:t>
      </w:r>
      <w:r w:rsidR="00C763EE">
        <w:rPr>
          <w:rFonts w:ascii="Times New Roman" w:hAnsi="Times New Roman" w:cs="Times New Roman"/>
          <w:sz w:val="24"/>
          <w:szCs w:val="24"/>
        </w:rPr>
        <w:t xml:space="preserve">Since the topic area is complex, </w:t>
      </w:r>
      <w:r w:rsidR="000C4D4F">
        <w:rPr>
          <w:rFonts w:ascii="Times New Roman" w:hAnsi="Times New Roman" w:cs="Times New Roman"/>
          <w:sz w:val="24"/>
          <w:szCs w:val="24"/>
        </w:rPr>
        <w:t xml:space="preserve">participants </w:t>
      </w:r>
      <w:r w:rsidR="00D90007">
        <w:rPr>
          <w:rFonts w:ascii="Times New Roman" w:hAnsi="Times New Roman" w:cs="Times New Roman"/>
          <w:sz w:val="24"/>
          <w:szCs w:val="24"/>
        </w:rPr>
        <w:t xml:space="preserve">will </w:t>
      </w:r>
      <w:r w:rsidR="000C4D4F">
        <w:rPr>
          <w:rFonts w:ascii="Times New Roman" w:hAnsi="Times New Roman" w:cs="Times New Roman"/>
          <w:sz w:val="24"/>
          <w:szCs w:val="24"/>
        </w:rPr>
        <w:t xml:space="preserve">need to have </w:t>
      </w:r>
      <w:r w:rsidR="000A197D">
        <w:rPr>
          <w:rFonts w:ascii="Times New Roman" w:hAnsi="Times New Roman" w:cs="Times New Roman"/>
          <w:sz w:val="24"/>
          <w:szCs w:val="24"/>
        </w:rPr>
        <w:t xml:space="preserve">at least some </w:t>
      </w:r>
      <w:r w:rsidR="000C4D4F">
        <w:rPr>
          <w:rFonts w:ascii="Times New Roman" w:hAnsi="Times New Roman" w:cs="Times New Roman"/>
          <w:sz w:val="24"/>
          <w:szCs w:val="24"/>
        </w:rPr>
        <w:t xml:space="preserve">direct </w:t>
      </w:r>
      <w:r w:rsidR="00C763EE">
        <w:rPr>
          <w:rFonts w:ascii="Times New Roman" w:hAnsi="Times New Roman" w:cs="Times New Roman"/>
          <w:sz w:val="24"/>
          <w:szCs w:val="24"/>
        </w:rPr>
        <w:t xml:space="preserve">experience in </w:t>
      </w:r>
      <w:r w:rsidR="000A197D">
        <w:rPr>
          <w:rFonts w:ascii="Times New Roman" w:hAnsi="Times New Roman" w:cs="Times New Roman"/>
          <w:sz w:val="24"/>
          <w:szCs w:val="24"/>
        </w:rPr>
        <w:t xml:space="preserve">adopting </w:t>
      </w:r>
      <w:r w:rsidR="00C763EE">
        <w:rPr>
          <w:rFonts w:ascii="Times New Roman" w:hAnsi="Times New Roman" w:cs="Times New Roman"/>
          <w:sz w:val="24"/>
          <w:szCs w:val="24"/>
        </w:rPr>
        <w:t>health information technologies</w:t>
      </w:r>
      <w:r w:rsidR="000C4D4F">
        <w:rPr>
          <w:rFonts w:ascii="Times New Roman" w:hAnsi="Times New Roman" w:cs="Times New Roman"/>
          <w:sz w:val="24"/>
          <w:szCs w:val="24"/>
        </w:rPr>
        <w:t>, including certified electronic health record technologies, telehealth, social media</w:t>
      </w:r>
      <w:r w:rsidR="00D6374B">
        <w:rPr>
          <w:rFonts w:ascii="Times New Roman" w:hAnsi="Times New Roman" w:cs="Times New Roman"/>
          <w:sz w:val="24"/>
          <w:szCs w:val="24"/>
        </w:rPr>
        <w:t>,</w:t>
      </w:r>
      <w:r w:rsidR="000C4D4F">
        <w:rPr>
          <w:rFonts w:ascii="Times New Roman" w:hAnsi="Times New Roman" w:cs="Times New Roman"/>
          <w:sz w:val="24"/>
          <w:szCs w:val="24"/>
        </w:rPr>
        <w:t xml:space="preserve"> and</w:t>
      </w:r>
      <w:r w:rsidR="00D6374B">
        <w:rPr>
          <w:rFonts w:ascii="Times New Roman" w:hAnsi="Times New Roman" w:cs="Times New Roman"/>
          <w:sz w:val="24"/>
          <w:szCs w:val="24"/>
        </w:rPr>
        <w:t>/or</w:t>
      </w:r>
      <w:r w:rsidR="000C4D4F">
        <w:rPr>
          <w:rFonts w:ascii="Times New Roman" w:hAnsi="Times New Roman" w:cs="Times New Roman"/>
          <w:sz w:val="24"/>
          <w:szCs w:val="24"/>
        </w:rPr>
        <w:t xml:space="preserve"> mobile health.</w:t>
      </w:r>
    </w:p>
    <w:p w14:paraId="27FD28B4" w14:textId="77777777" w:rsidR="00777B89" w:rsidRPr="00777B89" w:rsidRDefault="00C4104D" w:rsidP="00F85A7B">
      <w:pPr>
        <w:pStyle w:val="ListParagraph"/>
        <w:numPr>
          <w:ilvl w:val="0"/>
          <w:numId w:val="27"/>
        </w:numPr>
        <w:spacing w:after="240" w:line="240" w:lineRule="auto"/>
        <w:ind w:left="0"/>
        <w:contextualSpacing w:val="0"/>
        <w:rPr>
          <w:rFonts w:ascii="Times New Roman" w:hAnsi="Times New Roman" w:cs="Times New Roman"/>
          <w:sz w:val="24"/>
          <w:szCs w:val="24"/>
          <w:u w:val="single"/>
        </w:rPr>
      </w:pPr>
      <w:r w:rsidRPr="00777B89">
        <w:rPr>
          <w:rFonts w:ascii="Times New Roman" w:hAnsi="Times New Roman" w:cs="Times New Roman"/>
          <w:sz w:val="24"/>
          <w:szCs w:val="24"/>
          <w:u w:val="single"/>
        </w:rPr>
        <w:t>Willingness and ability to participate</w:t>
      </w:r>
      <w:r w:rsidR="00CB2171" w:rsidRPr="00777B89">
        <w:rPr>
          <w:rFonts w:ascii="Times New Roman" w:hAnsi="Times New Roman" w:cs="Times New Roman"/>
          <w:sz w:val="24"/>
          <w:szCs w:val="24"/>
        </w:rPr>
        <w:t>:</w:t>
      </w:r>
      <w:r w:rsidRPr="00777B89">
        <w:rPr>
          <w:rFonts w:ascii="Times New Roman" w:hAnsi="Times New Roman" w:cs="Times New Roman"/>
          <w:sz w:val="24"/>
          <w:szCs w:val="24"/>
        </w:rPr>
        <w:t xml:space="preserve"> As with any focus group recruitment effort, willingness and ability to participate in </w:t>
      </w:r>
      <w:r w:rsidR="00B85418" w:rsidRPr="00777B89">
        <w:rPr>
          <w:rFonts w:ascii="Times New Roman" w:hAnsi="Times New Roman" w:cs="Times New Roman"/>
          <w:sz w:val="24"/>
          <w:szCs w:val="24"/>
        </w:rPr>
        <w:t xml:space="preserve">the activity </w:t>
      </w:r>
      <w:r w:rsidR="00D90007" w:rsidRPr="00777B89">
        <w:rPr>
          <w:rFonts w:ascii="Times New Roman" w:hAnsi="Times New Roman" w:cs="Times New Roman"/>
          <w:sz w:val="24"/>
          <w:szCs w:val="24"/>
        </w:rPr>
        <w:t xml:space="preserve">will be an important </w:t>
      </w:r>
      <w:r w:rsidR="000C4D4F" w:rsidRPr="00777B89">
        <w:rPr>
          <w:rFonts w:ascii="Times New Roman" w:hAnsi="Times New Roman" w:cs="Times New Roman"/>
          <w:sz w:val="24"/>
          <w:szCs w:val="24"/>
        </w:rPr>
        <w:t>c</w:t>
      </w:r>
      <w:r w:rsidR="00B85418" w:rsidRPr="00777B89">
        <w:rPr>
          <w:rFonts w:ascii="Times New Roman" w:hAnsi="Times New Roman" w:cs="Times New Roman"/>
          <w:sz w:val="24"/>
          <w:szCs w:val="24"/>
        </w:rPr>
        <w:t>onsideration.</w:t>
      </w:r>
      <w:r w:rsidRPr="00777B89">
        <w:rPr>
          <w:rFonts w:ascii="Times New Roman" w:hAnsi="Times New Roman" w:cs="Times New Roman"/>
          <w:sz w:val="24"/>
          <w:szCs w:val="24"/>
        </w:rPr>
        <w:t xml:space="preserve">  </w:t>
      </w:r>
      <w:r w:rsidR="00C763EE" w:rsidRPr="00777B89">
        <w:rPr>
          <w:rFonts w:ascii="Times New Roman" w:hAnsi="Times New Roman" w:cs="Times New Roman"/>
          <w:sz w:val="24"/>
          <w:szCs w:val="24"/>
        </w:rPr>
        <w:t xml:space="preserve">  </w:t>
      </w:r>
    </w:p>
    <w:p w14:paraId="3688761F" w14:textId="360F577C" w:rsidR="00C4104D" w:rsidRPr="00777B89" w:rsidRDefault="00D90007" w:rsidP="00F85A7B">
      <w:pPr>
        <w:pStyle w:val="ListParagraph"/>
        <w:numPr>
          <w:ilvl w:val="0"/>
          <w:numId w:val="27"/>
        </w:numPr>
        <w:spacing w:after="240" w:line="240" w:lineRule="auto"/>
        <w:ind w:left="0"/>
        <w:contextualSpacing w:val="0"/>
        <w:rPr>
          <w:rFonts w:ascii="Times New Roman" w:hAnsi="Times New Roman" w:cs="Times New Roman"/>
          <w:sz w:val="24"/>
          <w:szCs w:val="24"/>
          <w:u w:val="single"/>
        </w:rPr>
      </w:pPr>
      <w:r w:rsidRPr="00777B89">
        <w:rPr>
          <w:rFonts w:ascii="Times New Roman" w:hAnsi="Times New Roman" w:cs="Times New Roman"/>
          <w:sz w:val="24"/>
          <w:szCs w:val="24"/>
        </w:rPr>
        <w:lastRenderedPageBreak/>
        <w:t>Subject matter experts will review</w:t>
      </w:r>
      <w:r w:rsidR="00C4104D" w:rsidRPr="00777B89">
        <w:rPr>
          <w:rFonts w:ascii="Times New Roman" w:hAnsi="Times New Roman" w:cs="Times New Roman"/>
          <w:sz w:val="24"/>
          <w:szCs w:val="24"/>
        </w:rPr>
        <w:t xml:space="preserve"> the nominated </w:t>
      </w:r>
      <w:r w:rsidR="003E1FE3" w:rsidRPr="00777B89">
        <w:rPr>
          <w:rFonts w:ascii="Times New Roman" w:hAnsi="Times New Roman" w:cs="Times New Roman"/>
          <w:sz w:val="24"/>
          <w:szCs w:val="24"/>
        </w:rPr>
        <w:t xml:space="preserve">pool of </w:t>
      </w:r>
      <w:r w:rsidR="00C4104D" w:rsidRPr="00777B89">
        <w:rPr>
          <w:rFonts w:ascii="Times New Roman" w:hAnsi="Times New Roman" w:cs="Times New Roman"/>
          <w:sz w:val="24"/>
          <w:szCs w:val="24"/>
        </w:rPr>
        <w:t>participants</w:t>
      </w:r>
      <w:r w:rsidR="000A197D" w:rsidRPr="00777B89">
        <w:rPr>
          <w:rFonts w:ascii="Times New Roman" w:hAnsi="Times New Roman" w:cs="Times New Roman"/>
          <w:sz w:val="24"/>
          <w:szCs w:val="24"/>
        </w:rPr>
        <w:t xml:space="preserve">. </w:t>
      </w:r>
      <w:r w:rsidR="000C4D4F" w:rsidRPr="00777B89">
        <w:rPr>
          <w:rFonts w:ascii="Times New Roman" w:hAnsi="Times New Roman" w:cs="Times New Roman"/>
          <w:sz w:val="24"/>
          <w:szCs w:val="24"/>
        </w:rPr>
        <w:t>A number of p</w:t>
      </w:r>
      <w:r w:rsidR="00C4104D" w:rsidRPr="00777B89">
        <w:rPr>
          <w:rFonts w:ascii="Times New Roman" w:hAnsi="Times New Roman" w:cs="Times New Roman"/>
          <w:sz w:val="24"/>
          <w:szCs w:val="24"/>
        </w:rPr>
        <w:t>ar</w:t>
      </w:r>
      <w:r w:rsidR="00D6374B" w:rsidRPr="00777B89">
        <w:rPr>
          <w:rFonts w:ascii="Times New Roman" w:hAnsi="Times New Roman" w:cs="Times New Roman"/>
          <w:sz w:val="24"/>
          <w:szCs w:val="24"/>
        </w:rPr>
        <w:t xml:space="preserve">ticipants </w:t>
      </w:r>
      <w:proofErr w:type="gramStart"/>
      <w:r w:rsidR="00D6374B" w:rsidRPr="00777B89">
        <w:rPr>
          <w:rFonts w:ascii="Times New Roman" w:hAnsi="Times New Roman" w:cs="Times New Roman"/>
          <w:sz w:val="24"/>
          <w:szCs w:val="24"/>
        </w:rPr>
        <w:t>from</w:t>
      </w:r>
      <w:proofErr w:type="gramEnd"/>
      <w:r w:rsidR="00D6374B" w:rsidRPr="00777B89">
        <w:rPr>
          <w:rFonts w:ascii="Times New Roman" w:hAnsi="Times New Roman" w:cs="Times New Roman"/>
          <w:sz w:val="24"/>
          <w:szCs w:val="24"/>
        </w:rPr>
        <w:t xml:space="preserve"> each r</w:t>
      </w:r>
      <w:r w:rsidRPr="00777B89">
        <w:rPr>
          <w:rFonts w:ascii="Times New Roman" w:hAnsi="Times New Roman" w:cs="Times New Roman"/>
          <w:sz w:val="24"/>
          <w:szCs w:val="24"/>
        </w:rPr>
        <w:t xml:space="preserve">egion will be </w:t>
      </w:r>
      <w:r w:rsidR="00C4104D" w:rsidRPr="00777B89">
        <w:rPr>
          <w:rFonts w:ascii="Times New Roman" w:hAnsi="Times New Roman" w:cs="Times New Roman"/>
          <w:sz w:val="24"/>
          <w:szCs w:val="24"/>
        </w:rPr>
        <w:t xml:space="preserve">identified </w:t>
      </w:r>
      <w:r w:rsidR="00B85418" w:rsidRPr="00777B89">
        <w:rPr>
          <w:rFonts w:ascii="Times New Roman" w:hAnsi="Times New Roman" w:cs="Times New Roman"/>
          <w:sz w:val="24"/>
          <w:szCs w:val="24"/>
        </w:rPr>
        <w:t xml:space="preserve">and recruited </w:t>
      </w:r>
      <w:r w:rsidR="000C4D4F" w:rsidRPr="00777B89">
        <w:rPr>
          <w:rFonts w:ascii="Times New Roman" w:hAnsi="Times New Roman" w:cs="Times New Roman"/>
          <w:sz w:val="24"/>
          <w:szCs w:val="24"/>
        </w:rPr>
        <w:t>v</w:t>
      </w:r>
      <w:r w:rsidR="00D6374B" w:rsidRPr="00777B89">
        <w:rPr>
          <w:rFonts w:ascii="Times New Roman" w:hAnsi="Times New Roman" w:cs="Times New Roman"/>
          <w:sz w:val="24"/>
          <w:szCs w:val="24"/>
        </w:rPr>
        <w:t>ia email invitation until each r</w:t>
      </w:r>
      <w:r w:rsidR="000C4D4F" w:rsidRPr="00777B89">
        <w:rPr>
          <w:rFonts w:ascii="Times New Roman" w:hAnsi="Times New Roman" w:cs="Times New Roman"/>
          <w:sz w:val="24"/>
          <w:szCs w:val="24"/>
        </w:rPr>
        <w:t>egion ha</w:t>
      </w:r>
      <w:r w:rsidRPr="00777B89">
        <w:rPr>
          <w:rFonts w:ascii="Times New Roman" w:hAnsi="Times New Roman" w:cs="Times New Roman"/>
          <w:sz w:val="24"/>
          <w:szCs w:val="24"/>
        </w:rPr>
        <w:t>s</w:t>
      </w:r>
      <w:r w:rsidR="000C4D4F" w:rsidRPr="00777B89">
        <w:rPr>
          <w:rFonts w:ascii="Times New Roman" w:hAnsi="Times New Roman" w:cs="Times New Roman"/>
          <w:sz w:val="24"/>
          <w:szCs w:val="24"/>
        </w:rPr>
        <w:t xml:space="preserve"> identified</w:t>
      </w:r>
      <w:r w:rsidRPr="00777B89">
        <w:rPr>
          <w:rFonts w:ascii="Times New Roman" w:hAnsi="Times New Roman" w:cs="Times New Roman"/>
          <w:sz w:val="24"/>
          <w:szCs w:val="24"/>
        </w:rPr>
        <w:t xml:space="preserve"> a minimum of</w:t>
      </w:r>
      <w:r w:rsidR="000C4D4F" w:rsidRPr="00777B89">
        <w:rPr>
          <w:rFonts w:ascii="Times New Roman" w:hAnsi="Times New Roman" w:cs="Times New Roman"/>
          <w:sz w:val="24"/>
          <w:szCs w:val="24"/>
        </w:rPr>
        <w:t xml:space="preserve"> </w:t>
      </w:r>
      <w:r w:rsidR="00C4104D" w:rsidRPr="00777B89">
        <w:rPr>
          <w:rFonts w:ascii="Times New Roman" w:hAnsi="Times New Roman" w:cs="Times New Roman"/>
          <w:sz w:val="24"/>
          <w:szCs w:val="24"/>
        </w:rPr>
        <w:t xml:space="preserve">six </w:t>
      </w:r>
      <w:r w:rsidRPr="00777B89">
        <w:rPr>
          <w:rFonts w:ascii="Times New Roman" w:hAnsi="Times New Roman" w:cs="Times New Roman"/>
          <w:sz w:val="24"/>
          <w:szCs w:val="24"/>
        </w:rPr>
        <w:t>(6) and a maximum of eight (8) participants</w:t>
      </w:r>
      <w:r w:rsidR="000A197D" w:rsidRPr="00777B89">
        <w:rPr>
          <w:rFonts w:ascii="Times New Roman" w:hAnsi="Times New Roman" w:cs="Times New Roman"/>
          <w:sz w:val="24"/>
          <w:szCs w:val="24"/>
        </w:rPr>
        <w:t>.</w:t>
      </w:r>
      <w:r w:rsidR="000C4D4F" w:rsidRPr="00777B89">
        <w:rPr>
          <w:rFonts w:ascii="Times New Roman" w:hAnsi="Times New Roman" w:cs="Times New Roman"/>
          <w:sz w:val="24"/>
          <w:szCs w:val="24"/>
        </w:rPr>
        <w:t xml:space="preserve"> </w:t>
      </w:r>
    </w:p>
    <w:p w14:paraId="0B0F9589" w14:textId="2232A3D6" w:rsidR="00875636" w:rsidRPr="00875636" w:rsidRDefault="00875636" w:rsidP="00646D2E">
      <w:pPr>
        <w:pStyle w:val="ListParagraph"/>
        <w:spacing w:after="240" w:line="240" w:lineRule="auto"/>
        <w:ind w:left="0"/>
        <w:contextualSpacing w:val="0"/>
        <w:rPr>
          <w:rFonts w:ascii="Times New Roman" w:hAnsi="Times New Roman" w:cs="Times New Roman"/>
          <w:sz w:val="24"/>
          <w:szCs w:val="24"/>
          <w:u w:val="single"/>
        </w:rPr>
      </w:pPr>
      <w:r w:rsidRPr="00875636">
        <w:rPr>
          <w:rFonts w:ascii="Times New Roman" w:hAnsi="Times New Roman" w:cs="Times New Roman"/>
          <w:sz w:val="24"/>
          <w:szCs w:val="24"/>
          <w:u w:val="single"/>
        </w:rPr>
        <w:t>Site Visits</w:t>
      </w:r>
    </w:p>
    <w:p w14:paraId="6071B768" w14:textId="2A9E816A" w:rsidR="00FB4A2B" w:rsidRDefault="00FB4A2B" w:rsidP="006C372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BHITS </w:t>
      </w:r>
      <w:r w:rsidR="001E74E6">
        <w:rPr>
          <w:rFonts w:ascii="Times New Roman" w:hAnsi="Times New Roman" w:cs="Times New Roman"/>
          <w:sz w:val="24"/>
          <w:szCs w:val="24"/>
        </w:rPr>
        <w:t>team</w:t>
      </w:r>
      <w:r>
        <w:rPr>
          <w:rFonts w:ascii="Times New Roman" w:hAnsi="Times New Roman" w:cs="Times New Roman"/>
          <w:sz w:val="24"/>
          <w:szCs w:val="24"/>
        </w:rPr>
        <w:t xml:space="preserve"> will conduct</w:t>
      </w:r>
      <w:r w:rsidR="00D6374B">
        <w:rPr>
          <w:rFonts w:ascii="Times New Roman" w:hAnsi="Times New Roman" w:cs="Times New Roman"/>
          <w:sz w:val="24"/>
          <w:szCs w:val="24"/>
        </w:rPr>
        <w:t xml:space="preserve"> up to</w:t>
      </w:r>
      <w:r>
        <w:rPr>
          <w:rFonts w:ascii="Times New Roman" w:hAnsi="Times New Roman" w:cs="Times New Roman"/>
          <w:sz w:val="24"/>
          <w:szCs w:val="24"/>
        </w:rPr>
        <w:t xml:space="preserve"> ten (10) </w:t>
      </w:r>
      <w:r w:rsidR="006C3725">
        <w:rPr>
          <w:rFonts w:ascii="Times New Roman" w:hAnsi="Times New Roman" w:cs="Times New Roman"/>
          <w:sz w:val="24"/>
          <w:szCs w:val="24"/>
        </w:rPr>
        <w:t>in-person site visits</w:t>
      </w:r>
      <w:r>
        <w:rPr>
          <w:rFonts w:ascii="Times New Roman" w:hAnsi="Times New Roman" w:cs="Times New Roman"/>
          <w:sz w:val="24"/>
          <w:szCs w:val="24"/>
        </w:rPr>
        <w:t xml:space="preserve"> </w:t>
      </w:r>
      <w:r w:rsidR="00825009">
        <w:rPr>
          <w:rFonts w:ascii="Times New Roman" w:hAnsi="Times New Roman" w:cs="Times New Roman"/>
          <w:sz w:val="24"/>
          <w:szCs w:val="24"/>
        </w:rPr>
        <w:t xml:space="preserve">(of between six (6) and eight (8) hours in duration) </w:t>
      </w:r>
      <w:r>
        <w:rPr>
          <w:rFonts w:ascii="Times New Roman" w:hAnsi="Times New Roman" w:cs="Times New Roman"/>
          <w:sz w:val="24"/>
          <w:szCs w:val="24"/>
        </w:rPr>
        <w:t>at behavioral health provider organizations recognized for excellence in</w:t>
      </w:r>
      <w:r w:rsidR="00D6374B">
        <w:rPr>
          <w:rFonts w:ascii="Times New Roman" w:hAnsi="Times New Roman" w:cs="Times New Roman"/>
          <w:sz w:val="24"/>
          <w:szCs w:val="24"/>
        </w:rPr>
        <w:t xml:space="preserve"> health information technology</w:t>
      </w:r>
      <w:r w:rsidR="006C3725">
        <w:rPr>
          <w:rFonts w:ascii="Times New Roman" w:hAnsi="Times New Roman" w:cs="Times New Roman"/>
          <w:sz w:val="24"/>
          <w:szCs w:val="24"/>
        </w:rPr>
        <w:t xml:space="preserve"> </w:t>
      </w:r>
      <w:r w:rsidR="002B639F">
        <w:rPr>
          <w:rFonts w:ascii="Times New Roman" w:hAnsi="Times New Roman" w:cs="Times New Roman"/>
          <w:sz w:val="24"/>
          <w:szCs w:val="24"/>
        </w:rPr>
        <w:t xml:space="preserve">adoption and </w:t>
      </w:r>
      <w:r w:rsidR="006C3725">
        <w:rPr>
          <w:rFonts w:ascii="Times New Roman" w:hAnsi="Times New Roman" w:cs="Times New Roman"/>
          <w:sz w:val="24"/>
          <w:szCs w:val="24"/>
        </w:rPr>
        <w:t>implementation</w:t>
      </w:r>
      <w:r w:rsidR="00D6374B">
        <w:rPr>
          <w:rFonts w:ascii="Times New Roman" w:hAnsi="Times New Roman" w:cs="Times New Roman"/>
          <w:sz w:val="24"/>
          <w:szCs w:val="24"/>
        </w:rPr>
        <w:t xml:space="preserve"> in the area of</w:t>
      </w:r>
      <w:r>
        <w:rPr>
          <w:rFonts w:ascii="Times New Roman" w:hAnsi="Times New Roman" w:cs="Times New Roman"/>
          <w:sz w:val="24"/>
          <w:szCs w:val="24"/>
        </w:rPr>
        <w:t xml:space="preserve"> </w:t>
      </w:r>
      <w:r w:rsidR="006C3725">
        <w:rPr>
          <w:rFonts w:ascii="Times New Roman" w:hAnsi="Times New Roman" w:cs="Times New Roman"/>
          <w:sz w:val="24"/>
          <w:szCs w:val="24"/>
        </w:rPr>
        <w:t>cer</w:t>
      </w:r>
      <w:r>
        <w:rPr>
          <w:rFonts w:ascii="Times New Roman" w:hAnsi="Times New Roman" w:cs="Times New Roman"/>
          <w:sz w:val="24"/>
          <w:szCs w:val="24"/>
        </w:rPr>
        <w:t>tified electronic health record technolog</w:t>
      </w:r>
      <w:r w:rsidR="00D6374B">
        <w:rPr>
          <w:rFonts w:ascii="Times New Roman" w:hAnsi="Times New Roman" w:cs="Times New Roman"/>
          <w:sz w:val="24"/>
          <w:szCs w:val="24"/>
        </w:rPr>
        <w:t>ies</w:t>
      </w:r>
      <w:r w:rsidR="006C3725">
        <w:rPr>
          <w:rFonts w:ascii="Times New Roman" w:hAnsi="Times New Roman" w:cs="Times New Roman"/>
          <w:sz w:val="24"/>
          <w:szCs w:val="24"/>
        </w:rPr>
        <w:t>, t</w:t>
      </w:r>
      <w:r>
        <w:rPr>
          <w:rFonts w:ascii="Times New Roman" w:hAnsi="Times New Roman" w:cs="Times New Roman"/>
          <w:sz w:val="24"/>
          <w:szCs w:val="24"/>
        </w:rPr>
        <w:t>elehealth,</w:t>
      </w:r>
      <w:r w:rsidR="00D6374B">
        <w:rPr>
          <w:rFonts w:ascii="Times New Roman" w:hAnsi="Times New Roman" w:cs="Times New Roman"/>
          <w:sz w:val="24"/>
          <w:szCs w:val="24"/>
        </w:rPr>
        <w:t xml:space="preserve"> social media and/or mobile health</w:t>
      </w:r>
      <w:r w:rsidR="006C3725">
        <w:rPr>
          <w:rFonts w:ascii="Times New Roman" w:hAnsi="Times New Roman" w:cs="Times New Roman"/>
          <w:sz w:val="24"/>
          <w:szCs w:val="24"/>
        </w:rPr>
        <w:t xml:space="preserve">. </w:t>
      </w:r>
    </w:p>
    <w:p w14:paraId="66AB4D23" w14:textId="4D3C7114" w:rsidR="002B639F" w:rsidRDefault="002B639F" w:rsidP="002B639F">
      <w:pPr>
        <w:pStyle w:val="Default"/>
        <w:rPr>
          <w:rFonts w:ascii="Times New Roman" w:hAnsi="Times New Roman" w:cs="Times New Roman"/>
        </w:rPr>
      </w:pPr>
      <w:r>
        <w:rPr>
          <w:rFonts w:ascii="Times New Roman" w:hAnsi="Times New Roman" w:cs="Times New Roman"/>
        </w:rPr>
        <w:t xml:space="preserve">The timing for these site visits will be synchronized with focus group activities to consolidate travel and maximize project resources. The site-visit format was selected because it supports rigorous qualitative </w:t>
      </w:r>
      <w:r w:rsidR="00D6374B">
        <w:rPr>
          <w:rFonts w:ascii="Times New Roman" w:hAnsi="Times New Roman" w:cs="Times New Roman"/>
        </w:rPr>
        <w:t xml:space="preserve">research </w:t>
      </w:r>
      <w:r>
        <w:rPr>
          <w:rFonts w:ascii="Times New Roman" w:hAnsi="Times New Roman" w:cs="Times New Roman"/>
        </w:rPr>
        <w:t xml:space="preserve">methods including observation, </w:t>
      </w:r>
      <w:r w:rsidR="00D6374B">
        <w:rPr>
          <w:rFonts w:ascii="Times New Roman" w:hAnsi="Times New Roman" w:cs="Times New Roman"/>
        </w:rPr>
        <w:t xml:space="preserve">interviews, </w:t>
      </w:r>
      <w:r>
        <w:rPr>
          <w:rFonts w:ascii="Times New Roman" w:hAnsi="Times New Roman" w:cs="Times New Roman"/>
        </w:rPr>
        <w:t>and document collection</w:t>
      </w:r>
      <w:r w:rsidRPr="00F423D8">
        <w:rPr>
          <w:rFonts w:ascii="Times New Roman" w:hAnsi="Times New Roman" w:cs="Times New Roman"/>
        </w:rPr>
        <w:t xml:space="preserve">. </w:t>
      </w:r>
      <w:r>
        <w:rPr>
          <w:rFonts w:ascii="Times New Roman" w:hAnsi="Times New Roman" w:cs="Times New Roman"/>
        </w:rPr>
        <w:t xml:space="preserve">The visits will allow researchers to </w:t>
      </w:r>
      <w:r w:rsidRPr="00F423D8">
        <w:rPr>
          <w:rFonts w:ascii="Times New Roman" w:hAnsi="Times New Roman" w:cs="Times New Roman"/>
        </w:rPr>
        <w:t xml:space="preserve">gain insight into the professional practices </w:t>
      </w:r>
      <w:r w:rsidR="001E74E6">
        <w:rPr>
          <w:rFonts w:ascii="Times New Roman" w:hAnsi="Times New Roman" w:cs="Times New Roman"/>
        </w:rPr>
        <w:t>behavioral health providers employ</w:t>
      </w:r>
      <w:r w:rsidR="00D6374B">
        <w:rPr>
          <w:rFonts w:ascii="Times New Roman" w:hAnsi="Times New Roman" w:cs="Times New Roman"/>
        </w:rPr>
        <w:t xml:space="preserve"> </w:t>
      </w:r>
      <w:r>
        <w:rPr>
          <w:rFonts w:ascii="Times New Roman" w:hAnsi="Times New Roman" w:cs="Times New Roman"/>
        </w:rPr>
        <w:t xml:space="preserve">in the </w:t>
      </w:r>
      <w:r w:rsidRPr="00F423D8">
        <w:rPr>
          <w:rFonts w:ascii="Times New Roman" w:hAnsi="Times New Roman" w:cs="Times New Roman"/>
        </w:rPr>
        <w:t xml:space="preserve">exemplary </w:t>
      </w:r>
      <w:r>
        <w:rPr>
          <w:rFonts w:ascii="Times New Roman" w:hAnsi="Times New Roman" w:cs="Times New Roman"/>
        </w:rPr>
        <w:t xml:space="preserve">use of health information technologies. </w:t>
      </w:r>
    </w:p>
    <w:p w14:paraId="54BB130D" w14:textId="77777777" w:rsidR="002B639F" w:rsidRDefault="002B639F" w:rsidP="002B639F">
      <w:pPr>
        <w:pStyle w:val="Default"/>
        <w:rPr>
          <w:rFonts w:ascii="Times New Roman" w:hAnsi="Times New Roman" w:cs="Times New Roman"/>
        </w:rPr>
      </w:pPr>
    </w:p>
    <w:p w14:paraId="4E33AE2F" w14:textId="0B3642B0" w:rsidR="00F17D37" w:rsidRDefault="00D6374B" w:rsidP="00F8579D">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00FB4A2B">
        <w:rPr>
          <w:rFonts w:ascii="Times New Roman" w:hAnsi="Times New Roman" w:cs="Times New Roman"/>
          <w:sz w:val="24"/>
          <w:szCs w:val="24"/>
        </w:rPr>
        <w:t xml:space="preserve">he </w:t>
      </w:r>
      <w:r>
        <w:rPr>
          <w:rFonts w:ascii="Times New Roman" w:hAnsi="Times New Roman" w:cs="Times New Roman"/>
          <w:sz w:val="24"/>
          <w:szCs w:val="24"/>
        </w:rPr>
        <w:t>G</w:t>
      </w:r>
      <w:r w:rsidR="00FB4A2B">
        <w:rPr>
          <w:rFonts w:ascii="Times New Roman" w:hAnsi="Times New Roman" w:cs="Times New Roman"/>
          <w:sz w:val="24"/>
          <w:szCs w:val="24"/>
        </w:rPr>
        <w:t>over</w:t>
      </w:r>
      <w:r w:rsidR="000016CB">
        <w:rPr>
          <w:rFonts w:ascii="Times New Roman" w:hAnsi="Times New Roman" w:cs="Times New Roman"/>
          <w:sz w:val="24"/>
          <w:szCs w:val="24"/>
        </w:rPr>
        <w:t xml:space="preserve">nment </w:t>
      </w:r>
      <w:r>
        <w:rPr>
          <w:rFonts w:ascii="Times New Roman" w:hAnsi="Times New Roman" w:cs="Times New Roman"/>
          <w:sz w:val="24"/>
          <w:szCs w:val="24"/>
        </w:rPr>
        <w:t>Project O</w:t>
      </w:r>
      <w:r w:rsidR="000016CB">
        <w:rPr>
          <w:rFonts w:ascii="Times New Roman" w:hAnsi="Times New Roman" w:cs="Times New Roman"/>
          <w:sz w:val="24"/>
          <w:szCs w:val="24"/>
        </w:rPr>
        <w:t xml:space="preserve">fficers </w:t>
      </w:r>
      <w:r w:rsidR="00FB4A2B">
        <w:rPr>
          <w:rFonts w:ascii="Times New Roman" w:hAnsi="Times New Roman" w:cs="Times New Roman"/>
          <w:sz w:val="24"/>
          <w:szCs w:val="24"/>
        </w:rPr>
        <w:t>nominate</w:t>
      </w:r>
      <w:r w:rsidR="00065372">
        <w:rPr>
          <w:rFonts w:ascii="Times New Roman" w:hAnsi="Times New Roman" w:cs="Times New Roman"/>
          <w:sz w:val="24"/>
          <w:szCs w:val="24"/>
        </w:rPr>
        <w:t>d</w:t>
      </w:r>
      <w:r w:rsidR="00FB4A2B">
        <w:rPr>
          <w:rFonts w:ascii="Times New Roman" w:hAnsi="Times New Roman" w:cs="Times New Roman"/>
          <w:sz w:val="24"/>
          <w:szCs w:val="24"/>
        </w:rPr>
        <w:t xml:space="preserve"> candidates for </w:t>
      </w:r>
      <w:r w:rsidR="002B639F">
        <w:rPr>
          <w:rFonts w:ascii="Times New Roman" w:hAnsi="Times New Roman" w:cs="Times New Roman"/>
          <w:sz w:val="24"/>
          <w:szCs w:val="24"/>
        </w:rPr>
        <w:t>consideration for the</w:t>
      </w:r>
      <w:r w:rsidR="00FB4A2B">
        <w:rPr>
          <w:rFonts w:ascii="Times New Roman" w:hAnsi="Times New Roman" w:cs="Times New Roman"/>
          <w:sz w:val="24"/>
          <w:szCs w:val="24"/>
        </w:rPr>
        <w:t xml:space="preserve"> site visit</w:t>
      </w:r>
      <w:r w:rsidR="00932547">
        <w:rPr>
          <w:rFonts w:ascii="Times New Roman" w:hAnsi="Times New Roman" w:cs="Times New Roman"/>
          <w:sz w:val="24"/>
          <w:szCs w:val="24"/>
        </w:rPr>
        <w:t>s</w:t>
      </w:r>
      <w:r w:rsidR="00FB4A2B">
        <w:rPr>
          <w:rFonts w:ascii="Times New Roman" w:hAnsi="Times New Roman" w:cs="Times New Roman"/>
          <w:sz w:val="24"/>
          <w:szCs w:val="24"/>
        </w:rPr>
        <w:t>.</w:t>
      </w:r>
      <w:r w:rsidR="002B639F">
        <w:rPr>
          <w:rFonts w:ascii="Times New Roman" w:hAnsi="Times New Roman" w:cs="Times New Roman"/>
          <w:sz w:val="24"/>
          <w:szCs w:val="24"/>
        </w:rPr>
        <w:t xml:space="preserve"> T</w:t>
      </w:r>
      <w:r w:rsidR="00FB4A2B">
        <w:rPr>
          <w:rFonts w:ascii="Times New Roman" w:hAnsi="Times New Roman" w:cs="Times New Roman"/>
          <w:sz w:val="24"/>
          <w:szCs w:val="24"/>
        </w:rPr>
        <w:t xml:space="preserve">he SAMHSA BHITS Task Leader also sought nominations from the Office of the National Coordinator for Health Information Technology. </w:t>
      </w:r>
      <w:r w:rsidR="007F71BB">
        <w:rPr>
          <w:rFonts w:ascii="Times New Roman" w:hAnsi="Times New Roman" w:cs="Times New Roman"/>
          <w:sz w:val="24"/>
          <w:szCs w:val="24"/>
        </w:rPr>
        <w:t xml:space="preserve">These nominations </w:t>
      </w:r>
      <w:r w:rsidR="00932547">
        <w:rPr>
          <w:rFonts w:ascii="Times New Roman" w:hAnsi="Times New Roman" w:cs="Times New Roman"/>
          <w:sz w:val="24"/>
          <w:szCs w:val="24"/>
        </w:rPr>
        <w:t>will form</w:t>
      </w:r>
      <w:r w:rsidR="007F71BB">
        <w:rPr>
          <w:rFonts w:ascii="Times New Roman" w:hAnsi="Times New Roman" w:cs="Times New Roman"/>
          <w:sz w:val="24"/>
          <w:szCs w:val="24"/>
        </w:rPr>
        <w:t xml:space="preserve"> the initial</w:t>
      </w:r>
      <w:r w:rsidR="002B639F">
        <w:rPr>
          <w:rFonts w:ascii="Times New Roman" w:hAnsi="Times New Roman" w:cs="Times New Roman"/>
          <w:sz w:val="24"/>
          <w:szCs w:val="24"/>
        </w:rPr>
        <w:t xml:space="preserve"> pool of potential participants. </w:t>
      </w:r>
      <w:r w:rsidR="00932547">
        <w:rPr>
          <w:rFonts w:ascii="Times New Roman" w:hAnsi="Times New Roman" w:cs="Times New Roman"/>
          <w:sz w:val="24"/>
          <w:szCs w:val="24"/>
        </w:rPr>
        <w:t>The</w:t>
      </w:r>
      <w:r w:rsidR="00F17D37" w:rsidRPr="00AC1CF2">
        <w:rPr>
          <w:rFonts w:ascii="Times New Roman" w:hAnsi="Times New Roman" w:cs="Times New Roman"/>
          <w:sz w:val="24"/>
          <w:szCs w:val="24"/>
        </w:rPr>
        <w:t xml:space="preserve"> nominations </w:t>
      </w:r>
      <w:r w:rsidR="00932547">
        <w:rPr>
          <w:rFonts w:ascii="Times New Roman" w:hAnsi="Times New Roman" w:cs="Times New Roman"/>
          <w:sz w:val="24"/>
          <w:szCs w:val="24"/>
        </w:rPr>
        <w:t>will be</w:t>
      </w:r>
      <w:r w:rsidR="00F17D37">
        <w:rPr>
          <w:rFonts w:ascii="Times New Roman" w:hAnsi="Times New Roman" w:cs="Times New Roman"/>
          <w:sz w:val="24"/>
          <w:szCs w:val="24"/>
        </w:rPr>
        <w:t xml:space="preserve"> reviewed </w:t>
      </w:r>
      <w:r w:rsidR="00932547">
        <w:rPr>
          <w:rFonts w:ascii="Times New Roman" w:hAnsi="Times New Roman" w:cs="Times New Roman"/>
          <w:sz w:val="24"/>
          <w:szCs w:val="24"/>
        </w:rPr>
        <w:t xml:space="preserve">by BHITS team subject matter experts </w:t>
      </w:r>
      <w:r w:rsidR="00F17D37">
        <w:rPr>
          <w:rFonts w:ascii="Times New Roman" w:hAnsi="Times New Roman" w:cs="Times New Roman"/>
          <w:sz w:val="24"/>
          <w:szCs w:val="24"/>
        </w:rPr>
        <w:t xml:space="preserve">for </w:t>
      </w:r>
      <w:r w:rsidR="00932547">
        <w:rPr>
          <w:rFonts w:ascii="Times New Roman" w:hAnsi="Times New Roman" w:cs="Times New Roman"/>
          <w:sz w:val="24"/>
          <w:szCs w:val="24"/>
        </w:rPr>
        <w:t xml:space="preserve">exemplary </w:t>
      </w:r>
      <w:r w:rsidR="00F17D37">
        <w:rPr>
          <w:rFonts w:ascii="Times New Roman" w:hAnsi="Times New Roman" w:cs="Times New Roman"/>
          <w:sz w:val="24"/>
          <w:szCs w:val="24"/>
        </w:rPr>
        <w:t>adoption and use of technolog</w:t>
      </w:r>
      <w:r w:rsidR="00932547">
        <w:rPr>
          <w:rFonts w:ascii="Times New Roman" w:hAnsi="Times New Roman" w:cs="Times New Roman"/>
          <w:sz w:val="24"/>
          <w:szCs w:val="24"/>
        </w:rPr>
        <w:t xml:space="preserve">ies over five </w:t>
      </w:r>
      <w:r w:rsidR="00F72CC1">
        <w:rPr>
          <w:rFonts w:ascii="Times New Roman" w:hAnsi="Times New Roman" w:cs="Times New Roman"/>
          <w:sz w:val="24"/>
          <w:szCs w:val="24"/>
        </w:rPr>
        <w:t xml:space="preserve">proposed </w:t>
      </w:r>
      <w:r w:rsidR="00932547">
        <w:rPr>
          <w:rFonts w:ascii="Times New Roman" w:hAnsi="Times New Roman" w:cs="Times New Roman"/>
          <w:sz w:val="24"/>
          <w:szCs w:val="24"/>
        </w:rPr>
        <w:t>categories</w:t>
      </w:r>
      <w:r w:rsidR="00F8579D">
        <w:rPr>
          <w:rFonts w:ascii="Times New Roman" w:hAnsi="Times New Roman" w:cs="Times New Roman"/>
          <w:sz w:val="24"/>
          <w:szCs w:val="24"/>
        </w:rPr>
        <w:t xml:space="preserve"> (identified below)</w:t>
      </w:r>
      <w:r w:rsidR="00932547">
        <w:rPr>
          <w:rFonts w:ascii="Times New Roman" w:hAnsi="Times New Roman" w:cs="Times New Roman"/>
          <w:sz w:val="24"/>
          <w:szCs w:val="24"/>
        </w:rPr>
        <w:t xml:space="preserve">. Each </w:t>
      </w:r>
      <w:r w:rsidR="00F72CC1">
        <w:rPr>
          <w:rFonts w:ascii="Times New Roman" w:hAnsi="Times New Roman" w:cs="Times New Roman"/>
          <w:sz w:val="24"/>
          <w:szCs w:val="24"/>
        </w:rPr>
        <w:t xml:space="preserve">proposed </w:t>
      </w:r>
      <w:r w:rsidR="00932547">
        <w:rPr>
          <w:rFonts w:ascii="Times New Roman" w:hAnsi="Times New Roman" w:cs="Times New Roman"/>
          <w:sz w:val="24"/>
          <w:szCs w:val="24"/>
        </w:rPr>
        <w:t>category will receive a</w:t>
      </w:r>
      <w:r w:rsidR="00F17D37">
        <w:rPr>
          <w:rFonts w:ascii="Times New Roman" w:hAnsi="Times New Roman" w:cs="Times New Roman"/>
          <w:sz w:val="24"/>
          <w:szCs w:val="24"/>
        </w:rPr>
        <w:t xml:space="preserve"> score of “High,” “Medium,” or “Low</w:t>
      </w:r>
      <w:r w:rsidR="00932547">
        <w:rPr>
          <w:rFonts w:ascii="Times New Roman" w:hAnsi="Times New Roman" w:cs="Times New Roman"/>
          <w:sz w:val="24"/>
          <w:szCs w:val="24"/>
        </w:rPr>
        <w:t>.</w:t>
      </w:r>
      <w:r w:rsidR="00F17D37">
        <w:rPr>
          <w:rFonts w:ascii="Times New Roman" w:hAnsi="Times New Roman" w:cs="Times New Roman"/>
          <w:sz w:val="24"/>
          <w:szCs w:val="24"/>
        </w:rPr>
        <w:t>”</w:t>
      </w:r>
      <w:r w:rsidR="00932547">
        <w:rPr>
          <w:rFonts w:ascii="Times New Roman" w:hAnsi="Times New Roman" w:cs="Times New Roman"/>
          <w:sz w:val="24"/>
          <w:szCs w:val="24"/>
        </w:rPr>
        <w:t xml:space="preserve"> </w:t>
      </w:r>
    </w:p>
    <w:p w14:paraId="2FAE2CF9" w14:textId="77777777" w:rsidR="00F17D37" w:rsidRDefault="00F17D37" w:rsidP="00F17D37">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Drivers for adoption </w:t>
      </w:r>
    </w:p>
    <w:p w14:paraId="48001583" w14:textId="77777777" w:rsidR="00F17D37" w:rsidRDefault="00F17D37" w:rsidP="00F17D37">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Methodology for planning, adopting and using technology</w:t>
      </w:r>
    </w:p>
    <w:p w14:paraId="46462040" w14:textId="77777777" w:rsidR="00F17D37" w:rsidRDefault="00F17D37" w:rsidP="00F17D37">
      <w:pPr>
        <w:pStyle w:val="ListParagraph"/>
        <w:numPr>
          <w:ilvl w:val="0"/>
          <w:numId w:val="29"/>
        </w:numPr>
        <w:spacing w:after="240" w:line="240" w:lineRule="auto"/>
        <w:rPr>
          <w:rFonts w:ascii="Times New Roman" w:hAnsi="Times New Roman" w:cs="Times New Roman"/>
          <w:sz w:val="24"/>
          <w:szCs w:val="24"/>
        </w:rPr>
      </w:pPr>
      <w:r w:rsidRPr="0001057C">
        <w:rPr>
          <w:rFonts w:ascii="Times New Roman" w:hAnsi="Times New Roman" w:cs="Times New Roman"/>
          <w:sz w:val="24"/>
          <w:szCs w:val="24"/>
        </w:rPr>
        <w:t xml:space="preserve">Challenges and barriers encountered </w:t>
      </w:r>
    </w:p>
    <w:p w14:paraId="0B50130A" w14:textId="38082138" w:rsidR="00F17D37" w:rsidRPr="0001057C" w:rsidRDefault="00F17D37" w:rsidP="00F17D37">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Q</w:t>
      </w:r>
      <w:r w:rsidRPr="0001057C">
        <w:rPr>
          <w:rFonts w:ascii="Times New Roman" w:hAnsi="Times New Roman" w:cs="Times New Roman"/>
          <w:sz w:val="24"/>
          <w:szCs w:val="24"/>
        </w:rPr>
        <w:t>uality, availability</w:t>
      </w:r>
      <w:r w:rsidR="00A171D5">
        <w:rPr>
          <w:rFonts w:ascii="Times New Roman" w:hAnsi="Times New Roman" w:cs="Times New Roman"/>
          <w:sz w:val="24"/>
          <w:szCs w:val="24"/>
        </w:rPr>
        <w:t>,</w:t>
      </w:r>
      <w:r w:rsidRPr="0001057C">
        <w:rPr>
          <w:rFonts w:ascii="Times New Roman" w:hAnsi="Times New Roman" w:cs="Times New Roman"/>
          <w:sz w:val="24"/>
          <w:szCs w:val="24"/>
        </w:rPr>
        <w:t xml:space="preserve"> and utility of the data</w:t>
      </w:r>
    </w:p>
    <w:p w14:paraId="15DE7CA3" w14:textId="7F97A7D9" w:rsidR="00F17D37" w:rsidRPr="00F17D37" w:rsidRDefault="00F17D37" w:rsidP="00F17D37">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Financing and sustainability issues </w:t>
      </w:r>
    </w:p>
    <w:p w14:paraId="7EA5BA81" w14:textId="0F8B4C6A" w:rsidR="00666202" w:rsidRDefault="00F17D37" w:rsidP="00F17D37">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These</w:t>
      </w:r>
      <w:r w:rsidR="00F72CC1">
        <w:rPr>
          <w:rFonts w:ascii="Times New Roman" w:hAnsi="Times New Roman" w:cs="Times New Roman"/>
          <w:sz w:val="24"/>
          <w:szCs w:val="24"/>
        </w:rPr>
        <w:t xml:space="preserve"> proposed</w:t>
      </w:r>
      <w:r>
        <w:rPr>
          <w:rFonts w:ascii="Times New Roman" w:hAnsi="Times New Roman" w:cs="Times New Roman"/>
          <w:sz w:val="24"/>
          <w:szCs w:val="24"/>
        </w:rPr>
        <w:t xml:space="preserve"> categories </w:t>
      </w:r>
      <w:r w:rsidR="00F72CC1">
        <w:rPr>
          <w:rFonts w:ascii="Times New Roman" w:hAnsi="Times New Roman" w:cs="Times New Roman"/>
          <w:sz w:val="24"/>
          <w:szCs w:val="24"/>
        </w:rPr>
        <w:t xml:space="preserve">will </w:t>
      </w:r>
      <w:r>
        <w:rPr>
          <w:rFonts w:ascii="Times New Roman" w:hAnsi="Times New Roman" w:cs="Times New Roman"/>
          <w:sz w:val="24"/>
          <w:szCs w:val="24"/>
        </w:rPr>
        <w:t xml:space="preserve">also serve as the basis for the </w:t>
      </w:r>
      <w:r w:rsidR="00F72CC1">
        <w:rPr>
          <w:rFonts w:ascii="Times New Roman" w:hAnsi="Times New Roman" w:cs="Times New Roman"/>
          <w:sz w:val="24"/>
          <w:szCs w:val="24"/>
        </w:rPr>
        <w:t>“</w:t>
      </w:r>
      <w:r w:rsidR="00F72CC1" w:rsidRPr="00F72CC1">
        <w:rPr>
          <w:rFonts w:ascii="Times New Roman" w:hAnsi="Times New Roman" w:cs="Times New Roman"/>
          <w:sz w:val="24"/>
          <w:szCs w:val="24"/>
        </w:rPr>
        <w:t>Proposed Topical Outline for Site Visit Case Studies</w:t>
      </w:r>
      <w:r w:rsidR="00F8579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2FFC75F" w14:textId="77777777" w:rsidR="00666202" w:rsidRDefault="00666202" w:rsidP="00F17D37">
      <w:pPr>
        <w:spacing w:after="240" w:line="240" w:lineRule="auto"/>
        <w:contextualSpacing/>
        <w:rPr>
          <w:rFonts w:ascii="Times New Roman" w:hAnsi="Times New Roman" w:cs="Times New Roman"/>
          <w:sz w:val="24"/>
          <w:szCs w:val="24"/>
        </w:rPr>
      </w:pPr>
    </w:p>
    <w:p w14:paraId="3A9FB417" w14:textId="36F0E7F7" w:rsidR="00F17D37" w:rsidRDefault="00AB7D7D" w:rsidP="00F17D37">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006534C3">
        <w:rPr>
          <w:rFonts w:ascii="Times New Roman" w:hAnsi="Times New Roman" w:cs="Times New Roman"/>
          <w:sz w:val="24"/>
          <w:szCs w:val="24"/>
        </w:rPr>
        <w:t xml:space="preserve">BHITS </w:t>
      </w:r>
      <w:r w:rsidR="001E74E6">
        <w:rPr>
          <w:rFonts w:ascii="Times New Roman" w:hAnsi="Times New Roman" w:cs="Times New Roman"/>
          <w:sz w:val="24"/>
          <w:szCs w:val="24"/>
        </w:rPr>
        <w:t>team</w:t>
      </w:r>
      <w:r w:rsidR="00F17D37">
        <w:rPr>
          <w:rFonts w:ascii="Times New Roman" w:hAnsi="Times New Roman" w:cs="Times New Roman"/>
          <w:sz w:val="24"/>
          <w:szCs w:val="24"/>
        </w:rPr>
        <w:t xml:space="preserve"> members will conduct a thematic analysis of the qualitative data on pre-identified themes, looking for key information on factors contributing to project success. Each category for data collection contains a range of descriptors that enumerate the information to be gathered within that category. Collectively, the information compilation and analysis will result in a detailed “case study” of each initiative, and the identification of patterns in themes related to success. </w:t>
      </w:r>
    </w:p>
    <w:p w14:paraId="5383C13E" w14:textId="77777777" w:rsidR="00666202" w:rsidRDefault="00666202" w:rsidP="00F17D37">
      <w:pPr>
        <w:spacing w:after="240" w:line="240" w:lineRule="auto"/>
        <w:contextualSpacing/>
        <w:rPr>
          <w:rFonts w:ascii="Times New Roman" w:hAnsi="Times New Roman" w:cs="Times New Roman"/>
          <w:sz w:val="24"/>
          <w:szCs w:val="24"/>
        </w:rPr>
      </w:pPr>
    </w:p>
    <w:p w14:paraId="1666F0AE" w14:textId="77777777" w:rsidR="00666202" w:rsidRDefault="00666202" w:rsidP="00666202">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See Attachment 5 “Site Visit Materials” for more details.</w:t>
      </w:r>
    </w:p>
    <w:p w14:paraId="0E06339F" w14:textId="362896F3" w:rsidR="00F423D8" w:rsidRDefault="00F423D8" w:rsidP="00F17D37">
      <w:pPr>
        <w:spacing w:after="0" w:line="240" w:lineRule="auto"/>
        <w:rPr>
          <w:rFonts w:ascii="Times New Roman" w:hAnsi="Times New Roman" w:cs="Times New Roman"/>
          <w:b/>
          <w:sz w:val="24"/>
          <w:szCs w:val="24"/>
        </w:rPr>
      </w:pPr>
    </w:p>
    <w:p w14:paraId="3C23DC93" w14:textId="77777777" w:rsidR="00D43170" w:rsidRPr="00686233" w:rsidRDefault="00D43170" w:rsidP="00D43170">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B.2. </w:t>
      </w:r>
      <w:r w:rsidRPr="00686233">
        <w:rPr>
          <w:rFonts w:ascii="Times New Roman" w:hAnsi="Times New Roman" w:cs="Times New Roman"/>
          <w:b/>
          <w:sz w:val="24"/>
          <w:szCs w:val="24"/>
        </w:rPr>
        <w:t>Information Collection Procedures</w:t>
      </w:r>
    </w:p>
    <w:p w14:paraId="4C820EAA" w14:textId="77777777" w:rsidR="00777B89" w:rsidRDefault="00777B8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6D1D7CE" w14:textId="059BFE93" w:rsidR="00D43170" w:rsidRPr="006C3725" w:rsidRDefault="00D43170" w:rsidP="00D43170">
      <w:pPr>
        <w:spacing w:after="240" w:line="240" w:lineRule="auto"/>
        <w:rPr>
          <w:rFonts w:ascii="Times New Roman" w:hAnsi="Times New Roman" w:cs="Times New Roman"/>
          <w:sz w:val="24"/>
          <w:szCs w:val="24"/>
          <w:u w:val="single"/>
        </w:rPr>
      </w:pPr>
      <w:r w:rsidRPr="006C3725">
        <w:rPr>
          <w:rFonts w:ascii="Times New Roman" w:hAnsi="Times New Roman" w:cs="Times New Roman"/>
          <w:sz w:val="24"/>
          <w:szCs w:val="24"/>
          <w:u w:val="single"/>
        </w:rPr>
        <w:lastRenderedPageBreak/>
        <w:t>Focus Groups</w:t>
      </w:r>
    </w:p>
    <w:p w14:paraId="7B50E2F5" w14:textId="067075C7" w:rsidR="00D43170" w:rsidRDefault="00D43170" w:rsidP="00D43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focus group will convene participants from </w:t>
      </w:r>
      <w:r w:rsidR="00F8579D">
        <w:rPr>
          <w:rFonts w:ascii="Times New Roman" w:hAnsi="Times New Roman" w:cs="Times New Roman"/>
          <w:sz w:val="24"/>
          <w:szCs w:val="24"/>
        </w:rPr>
        <w:t>among the</w:t>
      </w:r>
      <w:r>
        <w:rPr>
          <w:rFonts w:ascii="Times New Roman" w:hAnsi="Times New Roman" w:cs="Times New Roman"/>
          <w:sz w:val="24"/>
          <w:szCs w:val="24"/>
        </w:rPr>
        <w:t xml:space="preserve"> ten </w:t>
      </w:r>
      <w:r w:rsidR="00E90CFD">
        <w:rPr>
          <w:rFonts w:ascii="Times New Roman" w:hAnsi="Times New Roman" w:cs="Times New Roman"/>
          <w:sz w:val="24"/>
          <w:szCs w:val="24"/>
        </w:rPr>
        <w:t xml:space="preserve">(10) </w:t>
      </w:r>
      <w:r>
        <w:rPr>
          <w:rFonts w:ascii="Times New Roman" w:hAnsi="Times New Roman" w:cs="Times New Roman"/>
          <w:sz w:val="24"/>
          <w:szCs w:val="24"/>
        </w:rPr>
        <w:t>Departmen</w:t>
      </w:r>
      <w:r w:rsidR="00F8579D">
        <w:rPr>
          <w:rFonts w:ascii="Times New Roman" w:hAnsi="Times New Roman" w:cs="Times New Roman"/>
          <w:sz w:val="24"/>
          <w:szCs w:val="24"/>
        </w:rPr>
        <w:t>t of Health and Human Services r</w:t>
      </w:r>
      <w:r>
        <w:rPr>
          <w:rFonts w:ascii="Times New Roman" w:hAnsi="Times New Roman" w:cs="Times New Roman"/>
          <w:sz w:val="24"/>
          <w:szCs w:val="24"/>
        </w:rPr>
        <w:t xml:space="preserve">egions. As the focus group meeting logistics are arranged and finalized, the availability of the identified participants for the focus groups will be re-confirmed. They will receive a formal invitation to attend the focus group, along with information concerning meeting logistics. </w:t>
      </w:r>
    </w:p>
    <w:p w14:paraId="691FCB23" w14:textId="77777777" w:rsidR="00D43170" w:rsidRDefault="00D43170" w:rsidP="00D43170">
      <w:pPr>
        <w:spacing w:after="0" w:line="240" w:lineRule="auto"/>
        <w:rPr>
          <w:rFonts w:ascii="Times New Roman" w:hAnsi="Times New Roman" w:cs="Times New Roman"/>
          <w:sz w:val="24"/>
          <w:szCs w:val="24"/>
        </w:rPr>
      </w:pPr>
    </w:p>
    <w:p w14:paraId="03C0DA8E" w14:textId="2E4541B3" w:rsidR="00D43170" w:rsidRDefault="00D43170" w:rsidP="00D43170">
      <w:pPr>
        <w:spacing w:after="0" w:line="240" w:lineRule="auto"/>
        <w:rPr>
          <w:rFonts w:ascii="Times New Roman" w:hAnsi="Times New Roman" w:cs="Times New Roman"/>
          <w:sz w:val="24"/>
          <w:szCs w:val="24"/>
        </w:rPr>
      </w:pPr>
      <w:r>
        <w:rPr>
          <w:rFonts w:ascii="Times New Roman" w:hAnsi="Times New Roman" w:cs="Times New Roman"/>
          <w:sz w:val="24"/>
          <w:szCs w:val="24"/>
        </w:rPr>
        <w:t>Participants will be made aware</w:t>
      </w:r>
      <w:r w:rsidR="00E90CFD">
        <w:rPr>
          <w:rFonts w:ascii="Times New Roman" w:hAnsi="Times New Roman" w:cs="Times New Roman"/>
          <w:sz w:val="24"/>
          <w:szCs w:val="24"/>
        </w:rPr>
        <w:t xml:space="preserve"> in advance</w:t>
      </w:r>
      <w:r>
        <w:rPr>
          <w:rFonts w:ascii="Times New Roman" w:hAnsi="Times New Roman" w:cs="Times New Roman"/>
          <w:sz w:val="24"/>
          <w:szCs w:val="24"/>
        </w:rPr>
        <w:t xml:space="preserve"> of the intention to record the sessions. Participants will also be informed that although final report materials will not link content with individuals or organizations, SAMHSA will have access to the raw data from the focus group activities.  </w:t>
      </w:r>
    </w:p>
    <w:p w14:paraId="188D2F16" w14:textId="77777777" w:rsidR="00D43170" w:rsidRDefault="00D43170" w:rsidP="00D43170">
      <w:pPr>
        <w:spacing w:after="0" w:line="240" w:lineRule="auto"/>
        <w:rPr>
          <w:rFonts w:ascii="Times New Roman" w:hAnsi="Times New Roman" w:cs="Times New Roman"/>
          <w:sz w:val="24"/>
          <w:szCs w:val="24"/>
        </w:rPr>
      </w:pPr>
    </w:p>
    <w:p w14:paraId="7B542CFD" w14:textId="0456E1F8" w:rsidR="00D43170" w:rsidRDefault="00D43170" w:rsidP="00D43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focus group guide was developed to ensure a high level of quality and consistency </w:t>
      </w:r>
      <w:r w:rsidR="00F8579D">
        <w:rPr>
          <w:rFonts w:ascii="Times New Roman" w:hAnsi="Times New Roman" w:cs="Times New Roman"/>
          <w:sz w:val="24"/>
          <w:szCs w:val="24"/>
        </w:rPr>
        <w:t xml:space="preserve">when </w:t>
      </w:r>
      <w:r>
        <w:rPr>
          <w:rFonts w:ascii="Times New Roman" w:hAnsi="Times New Roman" w:cs="Times New Roman"/>
          <w:sz w:val="24"/>
          <w:szCs w:val="24"/>
        </w:rPr>
        <w:t>conduct</w:t>
      </w:r>
      <w:r w:rsidR="00F8579D">
        <w:rPr>
          <w:rFonts w:ascii="Times New Roman" w:hAnsi="Times New Roman" w:cs="Times New Roman"/>
          <w:sz w:val="24"/>
          <w:szCs w:val="24"/>
        </w:rPr>
        <w:t>ing the sessions</w:t>
      </w:r>
      <w:r>
        <w:rPr>
          <w:rFonts w:ascii="Times New Roman" w:hAnsi="Times New Roman" w:cs="Times New Roman"/>
          <w:sz w:val="24"/>
          <w:szCs w:val="24"/>
        </w:rPr>
        <w:t>. Each focus group will be led by an experienced moderator</w:t>
      </w:r>
      <w:r w:rsidR="00666202">
        <w:rPr>
          <w:rFonts w:ascii="Times New Roman" w:hAnsi="Times New Roman" w:cs="Times New Roman"/>
          <w:sz w:val="24"/>
          <w:szCs w:val="24"/>
        </w:rPr>
        <w:t>,</w:t>
      </w:r>
      <w:r>
        <w:rPr>
          <w:rFonts w:ascii="Times New Roman" w:hAnsi="Times New Roman" w:cs="Times New Roman"/>
          <w:sz w:val="24"/>
          <w:szCs w:val="24"/>
        </w:rPr>
        <w:t xml:space="preserve"> supported by an assistant </w:t>
      </w:r>
      <w:r w:rsidR="00666202">
        <w:rPr>
          <w:rFonts w:ascii="Times New Roman" w:hAnsi="Times New Roman" w:cs="Times New Roman"/>
          <w:sz w:val="24"/>
          <w:szCs w:val="24"/>
        </w:rPr>
        <w:t xml:space="preserve">moderator </w:t>
      </w:r>
      <w:r>
        <w:rPr>
          <w:rFonts w:ascii="Times New Roman" w:hAnsi="Times New Roman" w:cs="Times New Roman"/>
          <w:sz w:val="24"/>
          <w:szCs w:val="24"/>
        </w:rPr>
        <w:t xml:space="preserve">who will take careful notes. The focus group itself will be conducted in a warm and friendly environment, with appropriate seating arrangements that will include table tents displaying participant names. </w:t>
      </w:r>
      <w:r w:rsidR="00F8579D">
        <w:rPr>
          <w:rFonts w:ascii="Times New Roman" w:hAnsi="Times New Roman" w:cs="Times New Roman"/>
          <w:sz w:val="24"/>
          <w:szCs w:val="24"/>
        </w:rPr>
        <w:t xml:space="preserve">The session </w:t>
      </w:r>
      <w:r>
        <w:rPr>
          <w:rFonts w:ascii="Times New Roman" w:hAnsi="Times New Roman" w:cs="Times New Roman"/>
          <w:sz w:val="24"/>
          <w:szCs w:val="24"/>
        </w:rPr>
        <w:t xml:space="preserve">will begin with a welcome, an overview of the topic area, and </w:t>
      </w:r>
      <w:r w:rsidR="00666202">
        <w:rPr>
          <w:rFonts w:ascii="Times New Roman" w:hAnsi="Times New Roman" w:cs="Times New Roman"/>
          <w:sz w:val="24"/>
          <w:szCs w:val="24"/>
        </w:rPr>
        <w:t xml:space="preserve">the </w:t>
      </w:r>
      <w:r>
        <w:rPr>
          <w:rFonts w:ascii="Times New Roman" w:hAnsi="Times New Roman" w:cs="Times New Roman"/>
          <w:sz w:val="24"/>
          <w:szCs w:val="24"/>
        </w:rPr>
        <w:t>identification of ground rules. Participants will be asked to introduce themselves and their organization</w:t>
      </w:r>
      <w:r w:rsidR="00666202">
        <w:rPr>
          <w:rFonts w:ascii="Times New Roman" w:hAnsi="Times New Roman" w:cs="Times New Roman"/>
          <w:sz w:val="24"/>
          <w:szCs w:val="24"/>
        </w:rPr>
        <w:t xml:space="preserve">s. </w:t>
      </w:r>
      <w:r>
        <w:rPr>
          <w:rFonts w:ascii="Times New Roman" w:hAnsi="Times New Roman" w:cs="Times New Roman"/>
          <w:sz w:val="24"/>
          <w:szCs w:val="24"/>
        </w:rPr>
        <w:t>This will be followed by the presentation and discussion of the focus groups</w:t>
      </w:r>
      <w:r w:rsidR="00666202">
        <w:rPr>
          <w:rFonts w:ascii="Times New Roman" w:hAnsi="Times New Roman" w:cs="Times New Roman"/>
          <w:sz w:val="24"/>
          <w:szCs w:val="24"/>
        </w:rPr>
        <w:t>’ proposed</w:t>
      </w:r>
      <w:r>
        <w:rPr>
          <w:rFonts w:ascii="Times New Roman" w:hAnsi="Times New Roman" w:cs="Times New Roman"/>
          <w:sz w:val="24"/>
          <w:szCs w:val="24"/>
        </w:rPr>
        <w:t xml:space="preserve"> topical areas for discussion. The moderator will ensure rich discussion content by posing the</w:t>
      </w:r>
      <w:r w:rsidRPr="00DA3208">
        <w:rPr>
          <w:rFonts w:ascii="Times New Roman" w:hAnsi="Times New Roman" w:cs="Times New Roman"/>
          <w:sz w:val="24"/>
          <w:szCs w:val="24"/>
        </w:rPr>
        <w:t xml:space="preserve"> </w:t>
      </w:r>
      <w:r>
        <w:rPr>
          <w:rFonts w:ascii="Times New Roman" w:hAnsi="Times New Roman" w:cs="Times New Roman"/>
          <w:sz w:val="24"/>
          <w:szCs w:val="24"/>
        </w:rPr>
        <w:t>selected questions</w:t>
      </w:r>
      <w:r w:rsidRPr="00DA3208">
        <w:rPr>
          <w:rFonts w:ascii="Times New Roman" w:hAnsi="Times New Roman" w:cs="Times New Roman"/>
          <w:sz w:val="24"/>
          <w:szCs w:val="24"/>
        </w:rPr>
        <w:t xml:space="preserve">, </w:t>
      </w:r>
      <w:r>
        <w:rPr>
          <w:rFonts w:ascii="Times New Roman" w:hAnsi="Times New Roman" w:cs="Times New Roman"/>
          <w:sz w:val="24"/>
          <w:szCs w:val="24"/>
        </w:rPr>
        <w:t>but also by using unscripted probing questions that investigate the participants’ responses</w:t>
      </w:r>
      <w:r w:rsidR="00666202">
        <w:rPr>
          <w:rFonts w:ascii="Times New Roman" w:hAnsi="Times New Roman" w:cs="Times New Roman"/>
          <w:sz w:val="24"/>
          <w:szCs w:val="24"/>
        </w:rPr>
        <w:t>. The moderator will also use</w:t>
      </w:r>
      <w:r>
        <w:rPr>
          <w:rFonts w:ascii="Times New Roman" w:hAnsi="Times New Roman" w:cs="Times New Roman"/>
          <w:sz w:val="24"/>
          <w:szCs w:val="24"/>
        </w:rPr>
        <w:t xml:space="preserve"> </w:t>
      </w:r>
      <w:r w:rsidR="00666202">
        <w:rPr>
          <w:rFonts w:ascii="Times New Roman" w:hAnsi="Times New Roman" w:cs="Times New Roman"/>
          <w:sz w:val="24"/>
          <w:szCs w:val="24"/>
        </w:rPr>
        <w:t xml:space="preserve">closing </w:t>
      </w:r>
      <w:r>
        <w:rPr>
          <w:rFonts w:ascii="Times New Roman" w:hAnsi="Times New Roman" w:cs="Times New Roman"/>
          <w:sz w:val="24"/>
          <w:szCs w:val="24"/>
        </w:rPr>
        <w:t xml:space="preserve">questions </w:t>
      </w:r>
      <w:r w:rsidR="00666202">
        <w:rPr>
          <w:rFonts w:ascii="Times New Roman" w:hAnsi="Times New Roman" w:cs="Times New Roman"/>
          <w:sz w:val="24"/>
          <w:szCs w:val="24"/>
        </w:rPr>
        <w:t>at the end of discuss</w:t>
      </w:r>
      <w:r w:rsidR="00F8579D">
        <w:rPr>
          <w:rFonts w:ascii="Times New Roman" w:hAnsi="Times New Roman" w:cs="Times New Roman"/>
          <w:sz w:val="24"/>
          <w:szCs w:val="24"/>
        </w:rPr>
        <w:t xml:space="preserve">ion of a proposed topical area </w:t>
      </w:r>
      <w:r w:rsidR="00666202">
        <w:rPr>
          <w:rFonts w:ascii="Times New Roman" w:hAnsi="Times New Roman" w:cs="Times New Roman"/>
          <w:sz w:val="24"/>
          <w:szCs w:val="24"/>
        </w:rPr>
        <w:t>before moving on to the next. The closing questions will</w:t>
      </w:r>
      <w:r>
        <w:rPr>
          <w:rFonts w:ascii="Times New Roman" w:hAnsi="Times New Roman" w:cs="Times New Roman"/>
          <w:sz w:val="24"/>
          <w:szCs w:val="24"/>
        </w:rPr>
        <w:t xml:space="preserve"> confirm </w:t>
      </w:r>
      <w:r w:rsidR="00666202">
        <w:rPr>
          <w:rFonts w:ascii="Times New Roman" w:hAnsi="Times New Roman" w:cs="Times New Roman"/>
          <w:sz w:val="24"/>
          <w:szCs w:val="24"/>
        </w:rPr>
        <w:t xml:space="preserve">understanding of the proposed topical area and seek to ensure that the proposed topical area has been thoroughly covered. Participants may use this opportunity to add </w:t>
      </w:r>
      <w:r>
        <w:rPr>
          <w:rFonts w:ascii="Times New Roman" w:hAnsi="Times New Roman" w:cs="Times New Roman"/>
          <w:sz w:val="24"/>
          <w:szCs w:val="24"/>
        </w:rPr>
        <w:t xml:space="preserve">content that may have been overlooked. </w:t>
      </w:r>
    </w:p>
    <w:p w14:paraId="674EE97B" w14:textId="77777777" w:rsidR="00D43170" w:rsidRDefault="00D43170" w:rsidP="00D43170">
      <w:pPr>
        <w:spacing w:after="0" w:line="240" w:lineRule="auto"/>
        <w:rPr>
          <w:rFonts w:ascii="Times New Roman" w:hAnsi="Times New Roman" w:cs="Times New Roman"/>
          <w:sz w:val="24"/>
          <w:szCs w:val="24"/>
        </w:rPr>
      </w:pPr>
    </w:p>
    <w:p w14:paraId="59601263" w14:textId="491D58F4" w:rsidR="00D43170" w:rsidRDefault="00D43170" w:rsidP="00D43170">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3208">
        <w:rPr>
          <w:rFonts w:ascii="Times New Roman" w:hAnsi="Times New Roman" w:cs="Times New Roman"/>
          <w:sz w:val="24"/>
          <w:szCs w:val="24"/>
        </w:rPr>
        <w:t xml:space="preserve">articipants </w:t>
      </w:r>
      <w:r>
        <w:rPr>
          <w:rFonts w:ascii="Times New Roman" w:hAnsi="Times New Roman" w:cs="Times New Roman"/>
          <w:sz w:val="24"/>
          <w:szCs w:val="24"/>
        </w:rPr>
        <w:t>will be encouraged to offer their opinions as the focus group explores open-ended questions about their plans for adopting and using health information technologies</w:t>
      </w:r>
      <w:r w:rsidR="00F8579D">
        <w:rPr>
          <w:rFonts w:ascii="Times New Roman" w:hAnsi="Times New Roman" w:cs="Times New Roman"/>
          <w:sz w:val="24"/>
          <w:szCs w:val="24"/>
        </w:rPr>
        <w:t xml:space="preserve"> </w:t>
      </w:r>
      <w:r>
        <w:rPr>
          <w:rFonts w:ascii="Times New Roman" w:hAnsi="Times New Roman" w:cs="Times New Roman"/>
          <w:sz w:val="24"/>
          <w:szCs w:val="24"/>
        </w:rPr>
        <w:t>and the</w:t>
      </w:r>
      <w:r w:rsidR="00666202">
        <w:rPr>
          <w:rFonts w:ascii="Times New Roman" w:hAnsi="Times New Roman" w:cs="Times New Roman"/>
          <w:sz w:val="24"/>
          <w:szCs w:val="24"/>
        </w:rPr>
        <w:t xml:space="preserve"> factors that facilitate or that act as barriers to</w:t>
      </w:r>
      <w:r>
        <w:rPr>
          <w:rFonts w:ascii="Times New Roman" w:hAnsi="Times New Roman" w:cs="Times New Roman"/>
          <w:sz w:val="24"/>
          <w:szCs w:val="24"/>
        </w:rPr>
        <w:t xml:space="preserve"> success. </w:t>
      </w:r>
      <w:r w:rsidR="00F8579D">
        <w:rPr>
          <w:rFonts w:ascii="Times New Roman" w:hAnsi="Times New Roman" w:cs="Times New Roman"/>
          <w:sz w:val="24"/>
          <w:szCs w:val="24"/>
        </w:rPr>
        <w:t xml:space="preserve">Participants will be made aware that </w:t>
      </w:r>
      <w:r w:rsidR="001C3032">
        <w:rPr>
          <w:rFonts w:ascii="Times New Roman" w:hAnsi="Times New Roman" w:cs="Times New Roman"/>
          <w:sz w:val="24"/>
          <w:szCs w:val="24"/>
        </w:rPr>
        <w:t>although the sessions will be recorded,</w:t>
      </w:r>
      <w:r w:rsidR="00666202">
        <w:rPr>
          <w:rFonts w:ascii="Times New Roman" w:hAnsi="Times New Roman" w:cs="Times New Roman"/>
          <w:sz w:val="24"/>
          <w:szCs w:val="24"/>
        </w:rPr>
        <w:t xml:space="preserve"> comments will not be attributed to individuals or organizations in the final report. Finally, </w:t>
      </w:r>
      <w:r w:rsidR="001C3032">
        <w:rPr>
          <w:rFonts w:ascii="Times New Roman" w:hAnsi="Times New Roman" w:cs="Times New Roman"/>
          <w:sz w:val="24"/>
          <w:szCs w:val="24"/>
        </w:rPr>
        <w:t xml:space="preserve">to help ensure thorough understanding, </w:t>
      </w:r>
      <w:r w:rsidR="00666202">
        <w:rPr>
          <w:rFonts w:ascii="Times New Roman" w:hAnsi="Times New Roman" w:cs="Times New Roman"/>
          <w:sz w:val="24"/>
          <w:szCs w:val="24"/>
        </w:rPr>
        <w:t>participant invitation material</w:t>
      </w:r>
      <w:r w:rsidR="001C3032">
        <w:rPr>
          <w:rFonts w:ascii="Times New Roman" w:hAnsi="Times New Roman" w:cs="Times New Roman"/>
          <w:sz w:val="24"/>
          <w:szCs w:val="24"/>
        </w:rPr>
        <w:t>s</w:t>
      </w:r>
      <w:r w:rsidR="00666202">
        <w:rPr>
          <w:rFonts w:ascii="Times New Roman" w:hAnsi="Times New Roman" w:cs="Times New Roman"/>
          <w:sz w:val="24"/>
          <w:szCs w:val="24"/>
        </w:rPr>
        <w:t xml:space="preserve"> will include a </w:t>
      </w:r>
      <w:r w:rsidR="00F8579D">
        <w:rPr>
          <w:rFonts w:ascii="Times New Roman" w:hAnsi="Times New Roman" w:cs="Times New Roman"/>
          <w:sz w:val="24"/>
          <w:szCs w:val="24"/>
        </w:rPr>
        <w:t>c</w:t>
      </w:r>
      <w:r w:rsidR="00666202">
        <w:rPr>
          <w:rFonts w:ascii="Times New Roman" w:hAnsi="Times New Roman" w:cs="Times New Roman"/>
          <w:sz w:val="24"/>
          <w:szCs w:val="24"/>
        </w:rPr>
        <w:t xml:space="preserve">onsent </w:t>
      </w:r>
      <w:r w:rsidR="00F8579D">
        <w:rPr>
          <w:rFonts w:ascii="Times New Roman" w:hAnsi="Times New Roman" w:cs="Times New Roman"/>
          <w:sz w:val="24"/>
          <w:szCs w:val="24"/>
        </w:rPr>
        <w:t>f</w:t>
      </w:r>
      <w:r w:rsidR="00666202">
        <w:rPr>
          <w:rFonts w:ascii="Times New Roman" w:hAnsi="Times New Roman" w:cs="Times New Roman"/>
          <w:sz w:val="24"/>
          <w:szCs w:val="24"/>
        </w:rPr>
        <w:t xml:space="preserve">orm that </w:t>
      </w:r>
      <w:r w:rsidR="001C3032">
        <w:rPr>
          <w:rFonts w:ascii="Times New Roman" w:hAnsi="Times New Roman" w:cs="Times New Roman"/>
          <w:sz w:val="24"/>
          <w:szCs w:val="24"/>
        </w:rPr>
        <w:t xml:space="preserve">details the parameters for participating, including how the data will be documented and used. </w:t>
      </w:r>
    </w:p>
    <w:p w14:paraId="55AE3FB9" w14:textId="77777777" w:rsidR="00D43170" w:rsidRDefault="00D43170" w:rsidP="00D43170">
      <w:pPr>
        <w:spacing w:after="0" w:line="240" w:lineRule="auto"/>
        <w:rPr>
          <w:rFonts w:ascii="Times New Roman" w:hAnsi="Times New Roman" w:cs="Times New Roman"/>
          <w:sz w:val="24"/>
          <w:szCs w:val="24"/>
        </w:rPr>
      </w:pPr>
    </w:p>
    <w:p w14:paraId="18CF7B4B" w14:textId="0963F64B" w:rsidR="00D43170" w:rsidRDefault="00D43170" w:rsidP="00D4317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recorded discussion for each focus group will be transcribed and indexed (coded) for themes, including themes that are anticipated and themes that may emerge. The coded sources will also be cross-referenced for discovery of commonalities and differences in themes by geographic setting and between </w:t>
      </w:r>
      <w:r w:rsidR="00F8579D">
        <w:rPr>
          <w:rFonts w:ascii="Times New Roman" w:hAnsi="Times New Roman" w:cs="Times New Roman"/>
          <w:sz w:val="24"/>
          <w:szCs w:val="24"/>
        </w:rPr>
        <w:t>r</w:t>
      </w:r>
      <w:r>
        <w:rPr>
          <w:rFonts w:ascii="Times New Roman" w:hAnsi="Times New Roman" w:cs="Times New Roman"/>
          <w:sz w:val="24"/>
          <w:szCs w:val="24"/>
        </w:rPr>
        <w:t>egions.</w:t>
      </w:r>
    </w:p>
    <w:p w14:paraId="6AB9B2FA" w14:textId="46091F38" w:rsidR="00D43170" w:rsidRDefault="001C3032" w:rsidP="00D43170">
      <w:pPr>
        <w:spacing w:after="240" w:line="240" w:lineRule="auto"/>
        <w:rPr>
          <w:rFonts w:ascii="Times New Roman" w:hAnsi="Times New Roman" w:cs="Times New Roman"/>
          <w:sz w:val="24"/>
          <w:szCs w:val="24"/>
        </w:rPr>
      </w:pPr>
      <w:r>
        <w:rPr>
          <w:rFonts w:ascii="Times New Roman" w:hAnsi="Times New Roman" w:cs="Times New Roman"/>
          <w:sz w:val="24"/>
          <w:szCs w:val="24"/>
        </w:rPr>
        <w:t>Sources for the p</w:t>
      </w:r>
      <w:r w:rsidR="00DB0FD7">
        <w:rPr>
          <w:rFonts w:ascii="Times New Roman" w:hAnsi="Times New Roman" w:cs="Times New Roman"/>
          <w:sz w:val="24"/>
          <w:szCs w:val="24"/>
        </w:rPr>
        <w:t>roposed topical areas</w:t>
      </w:r>
      <w:r w:rsidR="00D43170" w:rsidRPr="007F71BB">
        <w:rPr>
          <w:rFonts w:ascii="Times New Roman" w:hAnsi="Times New Roman" w:cs="Times New Roman"/>
          <w:sz w:val="24"/>
          <w:szCs w:val="24"/>
        </w:rPr>
        <w:t xml:space="preserve"> included:</w:t>
      </w:r>
      <w:r w:rsidR="00D43170">
        <w:rPr>
          <w:rFonts w:ascii="Times New Roman" w:hAnsi="Times New Roman" w:cs="Times New Roman"/>
          <w:sz w:val="24"/>
          <w:szCs w:val="24"/>
        </w:rPr>
        <w:t xml:space="preserve"> </w:t>
      </w:r>
    </w:p>
    <w:p w14:paraId="71140CA4" w14:textId="77777777" w:rsidR="00D43170" w:rsidRPr="007B0980" w:rsidRDefault="00D43170" w:rsidP="00D43170">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Practice Guidelines for Video-Based On</w:t>
      </w:r>
      <w:r w:rsidRPr="00F246EE">
        <w:rPr>
          <w:rFonts w:ascii="Times New Roman" w:hAnsi="Times New Roman" w:cs="Times New Roman"/>
          <w:sz w:val="24"/>
          <w:szCs w:val="24"/>
        </w:rPr>
        <w:t>line Mental Health Services</w:t>
      </w:r>
      <w:r>
        <w:rPr>
          <w:rFonts w:ascii="Times New Roman" w:hAnsi="Times New Roman" w:cs="Times New Roman"/>
          <w:sz w:val="24"/>
          <w:szCs w:val="24"/>
        </w:rPr>
        <w:t xml:space="preserve"> (American Telemedicine Association)</w:t>
      </w:r>
    </w:p>
    <w:p w14:paraId="2935D808" w14:textId="77777777" w:rsidR="00D43170" w:rsidRPr="002769BF" w:rsidRDefault="00D43170" w:rsidP="00D43170">
      <w:pPr>
        <w:pStyle w:val="ListParagraph"/>
        <w:numPr>
          <w:ilvl w:val="0"/>
          <w:numId w:val="19"/>
        </w:numPr>
        <w:spacing w:after="240" w:line="240" w:lineRule="auto"/>
        <w:rPr>
          <w:rFonts w:ascii="Times New Roman" w:hAnsi="Times New Roman" w:cs="Times New Roman"/>
          <w:sz w:val="24"/>
          <w:szCs w:val="24"/>
        </w:rPr>
      </w:pPr>
      <w:r w:rsidRPr="002769BF">
        <w:rPr>
          <w:rFonts w:ascii="Times New Roman" w:hAnsi="Times New Roman" w:cs="Times New Roman"/>
          <w:sz w:val="24"/>
          <w:szCs w:val="24"/>
        </w:rPr>
        <w:t>HIT Adoption and Readiness for Meaningful Use in Community Behavioral Health, 2012 conducted by the National C</w:t>
      </w:r>
      <w:r>
        <w:rPr>
          <w:rFonts w:ascii="Times New Roman" w:hAnsi="Times New Roman" w:cs="Times New Roman"/>
          <w:sz w:val="24"/>
          <w:szCs w:val="24"/>
        </w:rPr>
        <w:t>ouncil for Behavioral Health</w:t>
      </w:r>
      <w:r w:rsidRPr="002769BF">
        <w:rPr>
          <w:rFonts w:ascii="Times New Roman" w:hAnsi="Times New Roman" w:cs="Times New Roman"/>
          <w:sz w:val="24"/>
          <w:szCs w:val="24"/>
        </w:rPr>
        <w:t xml:space="preserve"> (NCBH)</w:t>
      </w:r>
    </w:p>
    <w:p w14:paraId="11AD667A" w14:textId="77777777" w:rsidR="00D43170" w:rsidRDefault="00D43170" w:rsidP="00D43170">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Mental Health Practice in a Digital World (Editors N. </w:t>
      </w:r>
      <w:proofErr w:type="spellStart"/>
      <w:r>
        <w:rPr>
          <w:rFonts w:ascii="Times New Roman" w:hAnsi="Times New Roman" w:cs="Times New Roman"/>
          <w:sz w:val="24"/>
          <w:szCs w:val="24"/>
        </w:rPr>
        <w:t>Dewan</w:t>
      </w:r>
      <w:proofErr w:type="spellEnd"/>
      <w:r>
        <w:rPr>
          <w:rFonts w:ascii="Times New Roman" w:hAnsi="Times New Roman" w:cs="Times New Roman"/>
          <w:sz w:val="24"/>
          <w:szCs w:val="24"/>
        </w:rPr>
        <w:t xml:space="preserve">, J. Luo, N. </w:t>
      </w:r>
      <w:proofErr w:type="spellStart"/>
      <w:r>
        <w:rPr>
          <w:rFonts w:ascii="Times New Roman" w:hAnsi="Times New Roman" w:cs="Times New Roman"/>
          <w:sz w:val="24"/>
          <w:szCs w:val="24"/>
        </w:rPr>
        <w:t>Lorenzi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eds</w:t>
      </w:r>
      <w:proofErr w:type="gramEnd"/>
      <w:r>
        <w:rPr>
          <w:rFonts w:ascii="Times New Roman" w:hAnsi="Times New Roman" w:cs="Times New Roman"/>
          <w:sz w:val="24"/>
          <w:szCs w:val="24"/>
        </w:rPr>
        <w:t>.)</w:t>
      </w:r>
    </w:p>
    <w:p w14:paraId="4441194E" w14:textId="77777777" w:rsidR="00D43170" w:rsidRDefault="00D43170" w:rsidP="00D43170">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Behavioral Healthcare and Technology: Using Science-Based Innovations to Transform Practice” (Editors L. </w:t>
      </w:r>
      <w:proofErr w:type="spellStart"/>
      <w:r>
        <w:rPr>
          <w:rFonts w:ascii="Times New Roman" w:hAnsi="Times New Roman" w:cs="Times New Roman"/>
          <w:sz w:val="24"/>
          <w:szCs w:val="24"/>
        </w:rPr>
        <w:t>Marsch</w:t>
      </w:r>
      <w:proofErr w:type="spellEnd"/>
      <w:r>
        <w:rPr>
          <w:rFonts w:ascii="Times New Roman" w:hAnsi="Times New Roman" w:cs="Times New Roman"/>
          <w:sz w:val="24"/>
          <w:szCs w:val="24"/>
        </w:rPr>
        <w:t xml:space="preserve">, S. Lord, J. </w:t>
      </w:r>
      <w:proofErr w:type="spellStart"/>
      <w:r>
        <w:rPr>
          <w:rFonts w:ascii="Times New Roman" w:hAnsi="Times New Roman" w:cs="Times New Roman"/>
          <w:sz w:val="24"/>
          <w:szCs w:val="24"/>
        </w:rPr>
        <w:t>Dallery</w:t>
      </w:r>
      <w:proofErr w:type="spellEnd"/>
      <w:r>
        <w:rPr>
          <w:rFonts w:ascii="Times New Roman" w:hAnsi="Times New Roman" w:cs="Times New Roman"/>
          <w:sz w:val="24"/>
          <w:szCs w:val="24"/>
        </w:rPr>
        <w:t>)</w:t>
      </w:r>
    </w:p>
    <w:p w14:paraId="67447969" w14:textId="74025328" w:rsidR="00D43170" w:rsidRPr="001C3032" w:rsidRDefault="00D43170" w:rsidP="001C3032">
      <w:pPr>
        <w:pStyle w:val="ListParagraph"/>
        <w:numPr>
          <w:ilvl w:val="0"/>
          <w:numId w:val="19"/>
        </w:numPr>
        <w:spacing w:after="240" w:line="240" w:lineRule="auto"/>
        <w:rPr>
          <w:rFonts w:ascii="Times New Roman" w:hAnsi="Times New Roman" w:cs="Times New Roman"/>
          <w:sz w:val="24"/>
          <w:szCs w:val="24"/>
        </w:rPr>
      </w:pPr>
      <w:r w:rsidRPr="007B0980">
        <w:rPr>
          <w:rFonts w:ascii="Times New Roman" w:hAnsi="Times New Roman" w:cs="Times New Roman"/>
          <w:sz w:val="24"/>
          <w:szCs w:val="24"/>
        </w:rPr>
        <w:t>“</w:t>
      </w:r>
      <w:proofErr w:type="spellStart"/>
      <w:proofErr w:type="gramStart"/>
      <w:r w:rsidRPr="007B0980">
        <w:rPr>
          <w:rFonts w:ascii="Times New Roman" w:hAnsi="Times New Roman" w:cs="Times New Roman"/>
          <w:sz w:val="24"/>
          <w:szCs w:val="24"/>
        </w:rPr>
        <w:t>mHealth</w:t>
      </w:r>
      <w:proofErr w:type="spellEnd"/>
      <w:proofErr w:type="gramEnd"/>
      <w:r w:rsidRPr="007B0980">
        <w:rPr>
          <w:rFonts w:ascii="Times New Roman" w:hAnsi="Times New Roman" w:cs="Times New Roman"/>
          <w:sz w:val="24"/>
          <w:szCs w:val="24"/>
        </w:rPr>
        <w:t xml:space="preserve"> for Mental Health: Integrating Smartphone Technology in Behavioral Healthcare” (D. </w:t>
      </w:r>
      <w:proofErr w:type="spellStart"/>
      <w:r w:rsidRPr="007B0980">
        <w:rPr>
          <w:rFonts w:ascii="Times New Roman" w:hAnsi="Times New Roman" w:cs="Times New Roman"/>
          <w:sz w:val="24"/>
          <w:szCs w:val="24"/>
        </w:rPr>
        <w:t>Luxton</w:t>
      </w:r>
      <w:proofErr w:type="spellEnd"/>
      <w:r w:rsidRPr="007B0980">
        <w:rPr>
          <w:rFonts w:ascii="Times New Roman" w:hAnsi="Times New Roman" w:cs="Times New Roman"/>
          <w:sz w:val="24"/>
          <w:szCs w:val="24"/>
        </w:rPr>
        <w:t>, N. Bush.  Professional Psychology Research and Practice.” 11/2011; 42(6):505-512.</w:t>
      </w:r>
    </w:p>
    <w:p w14:paraId="48F2A68F" w14:textId="77777777" w:rsidR="00D43170" w:rsidRDefault="00D43170" w:rsidP="00D43170">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Naturally occurring peer support through social media: the experiences of individuals with severe mental illness using YouTube.” </w:t>
      </w:r>
      <w:proofErr w:type="spellStart"/>
      <w:r>
        <w:rPr>
          <w:rFonts w:ascii="Times New Roman" w:hAnsi="Times New Roman" w:cs="Times New Roman"/>
          <w:sz w:val="24"/>
          <w:szCs w:val="24"/>
        </w:rPr>
        <w:t>Naslund</w:t>
      </w:r>
      <w:proofErr w:type="spellEnd"/>
      <w:r>
        <w:rPr>
          <w:rFonts w:ascii="Times New Roman" w:hAnsi="Times New Roman" w:cs="Times New Roman"/>
          <w:sz w:val="24"/>
          <w:szCs w:val="24"/>
        </w:rPr>
        <w:t xml:space="preserve">, JA, et al. </w:t>
      </w:r>
      <w:r w:rsidRPr="00EA574C">
        <w:rPr>
          <w:rFonts w:ascii="Times New Roman" w:hAnsi="Times New Roman" w:cs="Times New Roman"/>
          <w:sz w:val="24"/>
          <w:szCs w:val="24"/>
        </w:rPr>
        <w:t>2014 Oct 15</w:t>
      </w:r>
      <w:proofErr w:type="gramStart"/>
      <w:r w:rsidRPr="00EA574C">
        <w:rPr>
          <w:rFonts w:ascii="Times New Roman" w:hAnsi="Times New Roman" w:cs="Times New Roman"/>
          <w:sz w:val="24"/>
          <w:szCs w:val="24"/>
        </w:rPr>
        <w:t>;9</w:t>
      </w:r>
      <w:proofErr w:type="gramEnd"/>
      <w:r w:rsidRPr="00EA574C">
        <w:rPr>
          <w:rFonts w:ascii="Times New Roman" w:hAnsi="Times New Roman" w:cs="Times New Roman"/>
          <w:sz w:val="24"/>
          <w:szCs w:val="24"/>
        </w:rPr>
        <w:t xml:space="preserve">(10):e110171. </w:t>
      </w:r>
      <w:proofErr w:type="spellStart"/>
      <w:proofErr w:type="gramStart"/>
      <w:r w:rsidRPr="00EA574C">
        <w:rPr>
          <w:rFonts w:ascii="Times New Roman" w:hAnsi="Times New Roman" w:cs="Times New Roman"/>
          <w:sz w:val="24"/>
          <w:szCs w:val="24"/>
        </w:rPr>
        <w:t>doi</w:t>
      </w:r>
      <w:proofErr w:type="spellEnd"/>
      <w:proofErr w:type="gramEnd"/>
      <w:r w:rsidRPr="00EA574C">
        <w:rPr>
          <w:rFonts w:ascii="Times New Roman" w:hAnsi="Times New Roman" w:cs="Times New Roman"/>
          <w:sz w:val="24"/>
          <w:szCs w:val="24"/>
        </w:rPr>
        <w:t xml:space="preserve">: 10.1371/journal.pone.0110171. </w:t>
      </w:r>
      <w:proofErr w:type="spellStart"/>
      <w:proofErr w:type="gramStart"/>
      <w:r w:rsidRPr="00EA574C">
        <w:rPr>
          <w:rFonts w:ascii="Times New Roman" w:hAnsi="Times New Roman" w:cs="Times New Roman"/>
          <w:sz w:val="24"/>
          <w:szCs w:val="24"/>
        </w:rPr>
        <w:t>eCollection</w:t>
      </w:r>
      <w:proofErr w:type="spellEnd"/>
      <w:proofErr w:type="gramEnd"/>
      <w:r w:rsidRPr="00EA574C">
        <w:rPr>
          <w:rFonts w:ascii="Times New Roman" w:hAnsi="Times New Roman" w:cs="Times New Roman"/>
          <w:sz w:val="24"/>
          <w:szCs w:val="24"/>
        </w:rPr>
        <w:t xml:space="preserve"> 2014.</w:t>
      </w:r>
      <w:r w:rsidRPr="002769BF">
        <w:t xml:space="preserve"> </w:t>
      </w:r>
      <w:hyperlink r:id="rId9" w:history="1">
        <w:r w:rsidRPr="00EA574C">
          <w:rPr>
            <w:rStyle w:val="Hyperlink"/>
            <w:rFonts w:ascii="Times New Roman" w:hAnsi="Times New Roman" w:cs="Times New Roman"/>
            <w:sz w:val="24"/>
            <w:szCs w:val="24"/>
          </w:rPr>
          <w:t>http://www.ncbi.nlm.nih.gov/pubmed/25333470</w:t>
        </w:r>
      </w:hyperlink>
      <w:r>
        <w:t xml:space="preserve"> </w:t>
      </w:r>
    </w:p>
    <w:p w14:paraId="1FEC87A1" w14:textId="77777777" w:rsidR="00D43170" w:rsidRDefault="00D43170" w:rsidP="00D43170">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Ethical frameworks and guidance for the use of digital media from professional association codes of ethics and guidelines on </w:t>
      </w:r>
      <w:proofErr w:type="spellStart"/>
      <w:r>
        <w:rPr>
          <w:rFonts w:ascii="Times New Roman" w:hAnsi="Times New Roman" w:cs="Times New Roman"/>
          <w:sz w:val="24"/>
          <w:szCs w:val="24"/>
        </w:rPr>
        <w:t>telemental</w:t>
      </w:r>
      <w:proofErr w:type="spellEnd"/>
      <w:r>
        <w:rPr>
          <w:rFonts w:ascii="Times New Roman" w:hAnsi="Times New Roman" w:cs="Times New Roman"/>
          <w:sz w:val="24"/>
          <w:szCs w:val="24"/>
        </w:rPr>
        <w:t xml:space="preserve"> health, mobile health, social media and electronic health records (AMA, APA, NASW, etc.) </w:t>
      </w:r>
    </w:p>
    <w:p w14:paraId="501BF07F" w14:textId="77777777" w:rsidR="00D43170" w:rsidRDefault="00D43170" w:rsidP="00D43170">
      <w:pPr>
        <w:pStyle w:val="ListParagraph"/>
        <w:spacing w:after="240" w:line="240" w:lineRule="auto"/>
        <w:ind w:left="0"/>
        <w:rPr>
          <w:rFonts w:ascii="Times New Roman" w:hAnsi="Times New Roman" w:cs="Times New Roman"/>
          <w:sz w:val="24"/>
          <w:szCs w:val="24"/>
        </w:rPr>
      </w:pPr>
    </w:p>
    <w:p w14:paraId="7B78FF14" w14:textId="70BA54BB" w:rsidR="001C3032" w:rsidRDefault="005C12D6"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See Attachment 4 “Focus Group Materials” for more details.</w:t>
      </w:r>
    </w:p>
    <w:p w14:paraId="4D94AE3E" w14:textId="77777777" w:rsidR="007F4D3A" w:rsidRDefault="007F4D3A" w:rsidP="00D43170">
      <w:pPr>
        <w:pStyle w:val="ListParagraph"/>
        <w:spacing w:after="240" w:line="240" w:lineRule="auto"/>
        <w:ind w:left="0"/>
        <w:rPr>
          <w:rFonts w:ascii="Times New Roman" w:hAnsi="Times New Roman" w:cs="Times New Roman"/>
          <w:sz w:val="24"/>
          <w:szCs w:val="24"/>
          <w:u w:val="single"/>
        </w:rPr>
      </w:pPr>
    </w:p>
    <w:p w14:paraId="5AE61D24" w14:textId="77777777" w:rsidR="00D43170" w:rsidRDefault="00D43170" w:rsidP="00D43170">
      <w:pPr>
        <w:pStyle w:val="ListParagraph"/>
        <w:spacing w:after="240" w:line="240" w:lineRule="auto"/>
        <w:ind w:left="0"/>
        <w:rPr>
          <w:rFonts w:ascii="Times New Roman" w:hAnsi="Times New Roman" w:cs="Times New Roman"/>
          <w:sz w:val="24"/>
          <w:szCs w:val="24"/>
          <w:u w:val="single"/>
        </w:rPr>
      </w:pPr>
      <w:r w:rsidRPr="00A12498">
        <w:rPr>
          <w:rFonts w:ascii="Times New Roman" w:hAnsi="Times New Roman" w:cs="Times New Roman"/>
          <w:sz w:val="24"/>
          <w:szCs w:val="24"/>
          <w:u w:val="single"/>
        </w:rPr>
        <w:t xml:space="preserve">Site </w:t>
      </w:r>
      <w:r>
        <w:rPr>
          <w:rFonts w:ascii="Times New Roman" w:hAnsi="Times New Roman" w:cs="Times New Roman"/>
          <w:sz w:val="24"/>
          <w:szCs w:val="24"/>
          <w:u w:val="single"/>
        </w:rPr>
        <w:t>V</w:t>
      </w:r>
      <w:r w:rsidRPr="00A12498">
        <w:rPr>
          <w:rFonts w:ascii="Times New Roman" w:hAnsi="Times New Roman" w:cs="Times New Roman"/>
          <w:sz w:val="24"/>
          <w:szCs w:val="24"/>
          <w:u w:val="single"/>
        </w:rPr>
        <w:t>isits</w:t>
      </w:r>
    </w:p>
    <w:p w14:paraId="48F8C239" w14:textId="77777777" w:rsidR="00D43170" w:rsidRPr="00A12498" w:rsidRDefault="00D43170" w:rsidP="00D43170">
      <w:pPr>
        <w:pStyle w:val="ListParagraph"/>
        <w:spacing w:after="240" w:line="240" w:lineRule="auto"/>
        <w:ind w:left="0"/>
        <w:rPr>
          <w:rFonts w:ascii="Times New Roman" w:hAnsi="Times New Roman" w:cs="Times New Roman"/>
          <w:sz w:val="24"/>
          <w:szCs w:val="24"/>
          <w:u w:val="single"/>
        </w:rPr>
      </w:pPr>
    </w:p>
    <w:p w14:paraId="0A3FDDE0" w14:textId="5C5A02A9" w:rsidR="00D43170" w:rsidRDefault="00D43170"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The site visits will be conducted at SAMHSA-funded grantee program sites</w:t>
      </w:r>
      <w:r w:rsidR="001C3032">
        <w:rPr>
          <w:rFonts w:ascii="Times New Roman" w:hAnsi="Times New Roman" w:cs="Times New Roman"/>
          <w:sz w:val="24"/>
          <w:szCs w:val="24"/>
        </w:rPr>
        <w:t xml:space="preserve"> or other</w:t>
      </w:r>
      <w:r>
        <w:rPr>
          <w:rFonts w:ascii="Times New Roman" w:hAnsi="Times New Roman" w:cs="Times New Roman"/>
          <w:sz w:val="24"/>
          <w:szCs w:val="24"/>
        </w:rPr>
        <w:t xml:space="preserve"> </w:t>
      </w:r>
      <w:r w:rsidR="00E90CFD">
        <w:rPr>
          <w:rFonts w:ascii="Times New Roman" w:hAnsi="Times New Roman" w:cs="Times New Roman"/>
          <w:sz w:val="24"/>
          <w:szCs w:val="24"/>
        </w:rPr>
        <w:t>behavioral health</w:t>
      </w:r>
      <w:r>
        <w:rPr>
          <w:rFonts w:ascii="Times New Roman" w:hAnsi="Times New Roman" w:cs="Times New Roman"/>
          <w:sz w:val="24"/>
          <w:szCs w:val="24"/>
        </w:rPr>
        <w:t xml:space="preserve"> </w:t>
      </w:r>
      <w:r w:rsidR="001C3032">
        <w:rPr>
          <w:rFonts w:ascii="Times New Roman" w:hAnsi="Times New Roman" w:cs="Times New Roman"/>
          <w:sz w:val="24"/>
          <w:szCs w:val="24"/>
        </w:rPr>
        <w:t>provider</w:t>
      </w:r>
      <w:r>
        <w:rPr>
          <w:rFonts w:ascii="Times New Roman" w:hAnsi="Times New Roman" w:cs="Times New Roman"/>
          <w:sz w:val="24"/>
          <w:szCs w:val="24"/>
        </w:rPr>
        <w:t xml:space="preserve"> sites that have demonstrated excellence in adopting and using health information technologies. </w:t>
      </w:r>
    </w:p>
    <w:p w14:paraId="4F2F93B2" w14:textId="77777777" w:rsidR="00D43170" w:rsidRDefault="00D43170" w:rsidP="00D43170">
      <w:pPr>
        <w:pStyle w:val="ListParagraph"/>
        <w:spacing w:after="240" w:line="240" w:lineRule="auto"/>
        <w:ind w:left="0"/>
        <w:rPr>
          <w:rFonts w:ascii="Times New Roman" w:hAnsi="Times New Roman" w:cs="Times New Roman"/>
          <w:sz w:val="24"/>
          <w:szCs w:val="24"/>
        </w:rPr>
      </w:pPr>
    </w:p>
    <w:p w14:paraId="29F93F04" w14:textId="77777777" w:rsidR="00E2104E" w:rsidRDefault="005C12D6"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Each site visit</w:t>
      </w:r>
      <w:r w:rsidR="00D43170" w:rsidRPr="00894EC6">
        <w:rPr>
          <w:rFonts w:ascii="Times New Roman" w:hAnsi="Times New Roman" w:cs="Times New Roman"/>
          <w:sz w:val="24"/>
          <w:szCs w:val="24"/>
        </w:rPr>
        <w:t xml:space="preserve"> will investigate </w:t>
      </w:r>
      <w:r w:rsidR="00D43170">
        <w:rPr>
          <w:rFonts w:ascii="Times New Roman" w:hAnsi="Times New Roman" w:cs="Times New Roman"/>
          <w:sz w:val="24"/>
          <w:szCs w:val="24"/>
        </w:rPr>
        <w:t xml:space="preserve">the </w:t>
      </w:r>
      <w:r>
        <w:rPr>
          <w:rFonts w:ascii="Times New Roman" w:hAnsi="Times New Roman" w:cs="Times New Roman"/>
          <w:sz w:val="24"/>
          <w:szCs w:val="24"/>
        </w:rPr>
        <w:t xml:space="preserve">pre-determined proposed topical areas, including </w:t>
      </w:r>
      <w:r w:rsidR="00F8579D">
        <w:rPr>
          <w:rFonts w:ascii="Times New Roman" w:hAnsi="Times New Roman" w:cs="Times New Roman"/>
          <w:sz w:val="24"/>
          <w:szCs w:val="24"/>
        </w:rPr>
        <w:t>drivers for adoption</w:t>
      </w:r>
      <w:r w:rsidR="00D43170">
        <w:rPr>
          <w:rFonts w:ascii="Times New Roman" w:hAnsi="Times New Roman" w:cs="Times New Roman"/>
          <w:sz w:val="24"/>
          <w:szCs w:val="24"/>
        </w:rPr>
        <w:t xml:space="preserve"> and the methodologies used by the grantee to </w:t>
      </w:r>
      <w:r>
        <w:rPr>
          <w:rFonts w:ascii="Times New Roman" w:hAnsi="Times New Roman" w:cs="Times New Roman"/>
          <w:sz w:val="24"/>
          <w:szCs w:val="24"/>
        </w:rPr>
        <w:t xml:space="preserve">successfully </w:t>
      </w:r>
      <w:r w:rsidR="00D43170">
        <w:rPr>
          <w:rFonts w:ascii="Times New Roman" w:hAnsi="Times New Roman" w:cs="Times New Roman"/>
          <w:sz w:val="24"/>
          <w:szCs w:val="24"/>
        </w:rPr>
        <w:t>adopt and use</w:t>
      </w:r>
      <w:r>
        <w:rPr>
          <w:rFonts w:ascii="Times New Roman" w:hAnsi="Times New Roman" w:cs="Times New Roman"/>
          <w:sz w:val="24"/>
          <w:szCs w:val="24"/>
        </w:rPr>
        <w:t xml:space="preserve"> the technology</w:t>
      </w:r>
      <w:r w:rsidR="00D43170">
        <w:rPr>
          <w:rFonts w:ascii="Times New Roman" w:hAnsi="Times New Roman" w:cs="Times New Roman"/>
          <w:sz w:val="24"/>
          <w:szCs w:val="24"/>
        </w:rPr>
        <w:t xml:space="preserve">. Findings will be </w:t>
      </w:r>
      <w:r w:rsidR="00D43170" w:rsidRPr="00894EC6">
        <w:rPr>
          <w:rFonts w:ascii="Times New Roman" w:hAnsi="Times New Roman" w:cs="Times New Roman"/>
          <w:sz w:val="24"/>
          <w:szCs w:val="24"/>
        </w:rPr>
        <w:t>document</w:t>
      </w:r>
      <w:r w:rsidR="00D43170">
        <w:rPr>
          <w:rFonts w:ascii="Times New Roman" w:hAnsi="Times New Roman" w:cs="Times New Roman"/>
          <w:sz w:val="24"/>
          <w:szCs w:val="24"/>
        </w:rPr>
        <w:t>ed</w:t>
      </w:r>
      <w:r w:rsidR="00D43170" w:rsidRPr="00894EC6">
        <w:rPr>
          <w:rFonts w:ascii="Times New Roman" w:hAnsi="Times New Roman" w:cs="Times New Roman"/>
          <w:sz w:val="24"/>
          <w:szCs w:val="24"/>
        </w:rPr>
        <w:t xml:space="preserve"> </w:t>
      </w:r>
      <w:r w:rsidR="00D43170">
        <w:rPr>
          <w:rFonts w:ascii="Times New Roman" w:hAnsi="Times New Roman" w:cs="Times New Roman"/>
          <w:sz w:val="24"/>
          <w:szCs w:val="24"/>
        </w:rPr>
        <w:t xml:space="preserve">in an individual case study format. </w:t>
      </w:r>
      <w:r>
        <w:rPr>
          <w:rFonts w:ascii="Times New Roman" w:hAnsi="Times New Roman" w:cs="Times New Roman"/>
          <w:sz w:val="24"/>
          <w:szCs w:val="24"/>
        </w:rPr>
        <w:t>Individual c</w:t>
      </w:r>
      <w:r w:rsidR="00D43170">
        <w:rPr>
          <w:rFonts w:ascii="Times New Roman" w:hAnsi="Times New Roman" w:cs="Times New Roman"/>
          <w:sz w:val="24"/>
          <w:szCs w:val="24"/>
        </w:rPr>
        <w:t xml:space="preserve">ase studies will be collected </w:t>
      </w:r>
      <w:r>
        <w:rPr>
          <w:rFonts w:ascii="Times New Roman" w:hAnsi="Times New Roman" w:cs="Times New Roman"/>
          <w:sz w:val="24"/>
          <w:szCs w:val="24"/>
        </w:rPr>
        <w:t xml:space="preserve">in a final document that includes a </w:t>
      </w:r>
      <w:r w:rsidR="00D43170">
        <w:rPr>
          <w:rFonts w:ascii="Times New Roman" w:hAnsi="Times New Roman" w:cs="Times New Roman"/>
          <w:sz w:val="24"/>
          <w:szCs w:val="24"/>
        </w:rPr>
        <w:t xml:space="preserve">cross-site thematic analysis. </w:t>
      </w:r>
    </w:p>
    <w:p w14:paraId="66A9F3C5" w14:textId="77777777" w:rsidR="00E2104E" w:rsidRDefault="00E2104E" w:rsidP="00D43170">
      <w:pPr>
        <w:pStyle w:val="ListParagraph"/>
        <w:spacing w:after="240" w:line="240" w:lineRule="auto"/>
        <w:ind w:left="0"/>
        <w:rPr>
          <w:rFonts w:ascii="Times New Roman" w:hAnsi="Times New Roman" w:cs="Times New Roman"/>
          <w:sz w:val="24"/>
          <w:szCs w:val="24"/>
        </w:rPr>
      </w:pPr>
    </w:p>
    <w:p w14:paraId="6F41EBC7" w14:textId="59F35252" w:rsidR="00D43170" w:rsidRDefault="00D43170" w:rsidP="00D43170">
      <w:pPr>
        <w:pStyle w:val="ListParagraph"/>
        <w:spacing w:after="240" w:line="240" w:lineRule="auto"/>
        <w:ind w:left="0"/>
        <w:rPr>
          <w:rFonts w:ascii="Times New Roman" w:hAnsi="Times New Roman" w:cs="Times New Roman"/>
          <w:sz w:val="24"/>
          <w:szCs w:val="24"/>
        </w:rPr>
      </w:pPr>
      <w:r w:rsidRPr="00894EC6">
        <w:rPr>
          <w:rFonts w:ascii="Times New Roman" w:hAnsi="Times New Roman" w:cs="Times New Roman"/>
          <w:sz w:val="24"/>
          <w:szCs w:val="24"/>
        </w:rPr>
        <w:t>The site visit structure and schedule will</w:t>
      </w:r>
      <w:r>
        <w:rPr>
          <w:rFonts w:ascii="Times New Roman" w:hAnsi="Times New Roman" w:cs="Times New Roman"/>
          <w:sz w:val="24"/>
          <w:szCs w:val="24"/>
        </w:rPr>
        <w:t xml:space="preserve"> support: </w:t>
      </w:r>
      <w:r w:rsidRPr="00894EC6">
        <w:rPr>
          <w:rFonts w:ascii="Times New Roman" w:hAnsi="Times New Roman" w:cs="Times New Roman"/>
          <w:sz w:val="24"/>
          <w:szCs w:val="24"/>
        </w:rPr>
        <w:t xml:space="preserve"> </w:t>
      </w:r>
    </w:p>
    <w:p w14:paraId="2CDBC0C0" w14:textId="77777777" w:rsidR="00D43170" w:rsidRPr="00894EC6" w:rsidRDefault="00D43170" w:rsidP="00D43170">
      <w:pPr>
        <w:pStyle w:val="ListParagraph"/>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Discussion of the drivers behind the adoption and use of the </w:t>
      </w:r>
      <w:r w:rsidRPr="00894EC6">
        <w:rPr>
          <w:rFonts w:ascii="Times New Roman" w:hAnsi="Times New Roman" w:cs="Times New Roman"/>
          <w:sz w:val="24"/>
          <w:szCs w:val="24"/>
        </w:rPr>
        <w:t>technology</w:t>
      </w:r>
    </w:p>
    <w:p w14:paraId="057E5255" w14:textId="77777777" w:rsidR="00D43170" w:rsidRDefault="00D43170" w:rsidP="00D43170">
      <w:pPr>
        <w:pStyle w:val="ListParagraph"/>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Methodologies used by the grantee to: </w:t>
      </w:r>
    </w:p>
    <w:p w14:paraId="5A292C6B" w14:textId="285CE852" w:rsidR="00D43170" w:rsidRPr="00894EC6" w:rsidRDefault="00E2104E" w:rsidP="00D43170">
      <w:pPr>
        <w:pStyle w:val="ListParagraph"/>
        <w:numPr>
          <w:ilvl w:val="1"/>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D43170">
        <w:rPr>
          <w:rFonts w:ascii="Times New Roman" w:hAnsi="Times New Roman" w:cs="Times New Roman"/>
          <w:sz w:val="24"/>
          <w:szCs w:val="24"/>
        </w:rPr>
        <w:t>ssess readiness to adopt the technology</w:t>
      </w:r>
    </w:p>
    <w:p w14:paraId="7899DEC8" w14:textId="0BD01266" w:rsidR="00D43170" w:rsidRPr="00894EC6" w:rsidRDefault="00E2104E" w:rsidP="00D43170">
      <w:pPr>
        <w:pStyle w:val="ListParagraph"/>
        <w:numPr>
          <w:ilvl w:val="1"/>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P</w:t>
      </w:r>
      <w:r w:rsidR="00D43170" w:rsidRPr="00894EC6">
        <w:rPr>
          <w:rFonts w:ascii="Times New Roman" w:hAnsi="Times New Roman" w:cs="Times New Roman"/>
          <w:sz w:val="24"/>
          <w:szCs w:val="24"/>
        </w:rPr>
        <w:t>repare the environment for change</w:t>
      </w:r>
    </w:p>
    <w:p w14:paraId="42049DA9" w14:textId="70C899A2" w:rsidR="00D43170" w:rsidRPr="00894EC6" w:rsidRDefault="00E2104E" w:rsidP="00D43170">
      <w:pPr>
        <w:pStyle w:val="ListParagraph"/>
        <w:numPr>
          <w:ilvl w:val="1"/>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P</w:t>
      </w:r>
      <w:r w:rsidR="00D43170" w:rsidRPr="00894EC6">
        <w:rPr>
          <w:rFonts w:ascii="Times New Roman" w:hAnsi="Times New Roman" w:cs="Times New Roman"/>
          <w:sz w:val="24"/>
          <w:szCs w:val="24"/>
        </w:rPr>
        <w:t>lan and implement the change</w:t>
      </w:r>
    </w:p>
    <w:p w14:paraId="462131BD" w14:textId="5ABABE4E" w:rsidR="00D43170" w:rsidRPr="00894EC6" w:rsidRDefault="00D43170" w:rsidP="00D43170">
      <w:pPr>
        <w:pStyle w:val="ListParagraph"/>
        <w:numPr>
          <w:ilvl w:val="0"/>
          <w:numId w:val="4"/>
        </w:numPr>
        <w:spacing w:after="240" w:line="240" w:lineRule="auto"/>
        <w:rPr>
          <w:rFonts w:ascii="Times New Roman" w:hAnsi="Times New Roman" w:cs="Times New Roman"/>
          <w:sz w:val="24"/>
          <w:szCs w:val="24"/>
        </w:rPr>
      </w:pPr>
      <w:r w:rsidRPr="00894EC6">
        <w:rPr>
          <w:rFonts w:ascii="Times New Roman" w:hAnsi="Times New Roman" w:cs="Times New Roman"/>
          <w:sz w:val="24"/>
          <w:szCs w:val="24"/>
        </w:rPr>
        <w:t>Discuss</w:t>
      </w:r>
      <w:r>
        <w:rPr>
          <w:rFonts w:ascii="Times New Roman" w:hAnsi="Times New Roman" w:cs="Times New Roman"/>
          <w:sz w:val="24"/>
          <w:szCs w:val="24"/>
        </w:rPr>
        <w:t>ion of</w:t>
      </w:r>
      <w:r w:rsidRPr="00894EC6">
        <w:rPr>
          <w:rFonts w:ascii="Times New Roman" w:hAnsi="Times New Roman" w:cs="Times New Roman"/>
          <w:sz w:val="24"/>
          <w:szCs w:val="24"/>
        </w:rPr>
        <w:t xml:space="preserve"> barriers</w:t>
      </w:r>
      <w:r>
        <w:rPr>
          <w:rFonts w:ascii="Times New Roman" w:hAnsi="Times New Roman" w:cs="Times New Roman"/>
          <w:sz w:val="24"/>
          <w:szCs w:val="24"/>
        </w:rPr>
        <w:t xml:space="preserve"> and challenges</w:t>
      </w:r>
      <w:r w:rsidRPr="00894EC6">
        <w:rPr>
          <w:rFonts w:ascii="Times New Roman" w:hAnsi="Times New Roman" w:cs="Times New Roman"/>
          <w:sz w:val="24"/>
          <w:szCs w:val="24"/>
        </w:rPr>
        <w:t xml:space="preserve"> encountered </w:t>
      </w:r>
      <w:r>
        <w:rPr>
          <w:rFonts w:ascii="Times New Roman" w:hAnsi="Times New Roman" w:cs="Times New Roman"/>
          <w:sz w:val="24"/>
          <w:szCs w:val="24"/>
        </w:rPr>
        <w:t xml:space="preserve">before, </w:t>
      </w:r>
      <w:r w:rsidRPr="00894EC6">
        <w:rPr>
          <w:rFonts w:ascii="Times New Roman" w:hAnsi="Times New Roman" w:cs="Times New Roman"/>
          <w:sz w:val="24"/>
          <w:szCs w:val="24"/>
        </w:rPr>
        <w:t>during</w:t>
      </w:r>
      <w:r w:rsidR="00E2104E">
        <w:rPr>
          <w:rFonts w:ascii="Times New Roman" w:hAnsi="Times New Roman" w:cs="Times New Roman"/>
          <w:sz w:val="24"/>
          <w:szCs w:val="24"/>
        </w:rPr>
        <w:t>,</w:t>
      </w:r>
      <w:r w:rsidRPr="00894EC6">
        <w:rPr>
          <w:rFonts w:ascii="Times New Roman" w:hAnsi="Times New Roman" w:cs="Times New Roman"/>
          <w:sz w:val="24"/>
          <w:szCs w:val="24"/>
        </w:rPr>
        <w:t xml:space="preserve"> and</w:t>
      </w:r>
      <w:r>
        <w:rPr>
          <w:rFonts w:ascii="Times New Roman" w:hAnsi="Times New Roman" w:cs="Times New Roman"/>
          <w:sz w:val="24"/>
          <w:szCs w:val="24"/>
        </w:rPr>
        <w:t xml:space="preserve"> after technology adoption and use</w:t>
      </w:r>
    </w:p>
    <w:p w14:paraId="027DF53B" w14:textId="77777777" w:rsidR="00D43170" w:rsidRPr="00894EC6" w:rsidRDefault="00D43170" w:rsidP="00D43170">
      <w:pPr>
        <w:pStyle w:val="ListParagraph"/>
        <w:numPr>
          <w:ilvl w:val="0"/>
          <w:numId w:val="4"/>
        </w:numPr>
        <w:spacing w:after="240" w:line="240" w:lineRule="auto"/>
        <w:rPr>
          <w:rFonts w:ascii="Times New Roman" w:hAnsi="Times New Roman" w:cs="Times New Roman"/>
          <w:sz w:val="24"/>
          <w:szCs w:val="24"/>
        </w:rPr>
      </w:pPr>
      <w:r w:rsidRPr="00894EC6">
        <w:rPr>
          <w:rFonts w:ascii="Times New Roman" w:hAnsi="Times New Roman" w:cs="Times New Roman"/>
          <w:sz w:val="24"/>
          <w:szCs w:val="24"/>
        </w:rPr>
        <w:t>Assess</w:t>
      </w:r>
      <w:r>
        <w:rPr>
          <w:rFonts w:ascii="Times New Roman" w:hAnsi="Times New Roman" w:cs="Times New Roman"/>
          <w:sz w:val="24"/>
          <w:szCs w:val="24"/>
        </w:rPr>
        <w:t>ment of the</w:t>
      </w:r>
      <w:r w:rsidRPr="00894EC6">
        <w:rPr>
          <w:rFonts w:ascii="Times New Roman" w:hAnsi="Times New Roman" w:cs="Times New Roman"/>
          <w:sz w:val="24"/>
          <w:szCs w:val="24"/>
        </w:rPr>
        <w:t xml:space="preserve"> data demonstrating the value of the technology</w:t>
      </w:r>
    </w:p>
    <w:p w14:paraId="35359C8B" w14:textId="77777777" w:rsidR="00D43170" w:rsidRPr="00F423D8" w:rsidRDefault="00D43170" w:rsidP="00D43170">
      <w:pPr>
        <w:pStyle w:val="ListParagraph"/>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Description of </w:t>
      </w:r>
      <w:r w:rsidRPr="00894EC6">
        <w:rPr>
          <w:rFonts w:ascii="Times New Roman" w:hAnsi="Times New Roman" w:cs="Times New Roman"/>
          <w:sz w:val="24"/>
          <w:szCs w:val="24"/>
        </w:rPr>
        <w:t>plans for continuing and even expanding the use of the technolog</w:t>
      </w:r>
      <w:r>
        <w:rPr>
          <w:rFonts w:ascii="Times New Roman" w:hAnsi="Times New Roman" w:cs="Times New Roman"/>
          <w:sz w:val="24"/>
          <w:szCs w:val="24"/>
        </w:rPr>
        <w:t>ies</w:t>
      </w:r>
    </w:p>
    <w:p w14:paraId="64C35E9B" w14:textId="77777777" w:rsidR="00D43170" w:rsidRDefault="00D43170" w:rsidP="00D43170">
      <w:pPr>
        <w:pStyle w:val="Default"/>
        <w:rPr>
          <w:rFonts w:cstheme="minorBidi"/>
          <w:color w:val="auto"/>
          <w:sz w:val="22"/>
          <w:szCs w:val="22"/>
        </w:rPr>
      </w:pPr>
    </w:p>
    <w:p w14:paraId="69164940" w14:textId="77777777" w:rsidR="007F4D3A" w:rsidRDefault="007F4D3A">
      <w:pPr>
        <w:rPr>
          <w:rFonts w:ascii="Times New Roman" w:hAnsi="Times New Roman" w:cs="Times New Roman"/>
          <w:b/>
          <w:sz w:val="24"/>
          <w:szCs w:val="24"/>
        </w:rPr>
      </w:pPr>
      <w:r>
        <w:rPr>
          <w:rFonts w:ascii="Times New Roman" w:hAnsi="Times New Roman" w:cs="Times New Roman"/>
          <w:b/>
          <w:sz w:val="24"/>
          <w:szCs w:val="24"/>
        </w:rPr>
        <w:br w:type="page"/>
      </w:r>
    </w:p>
    <w:p w14:paraId="3611568C" w14:textId="67DECAC8" w:rsidR="00D43170" w:rsidRPr="00646D2E" w:rsidRDefault="00D43170" w:rsidP="00D43170">
      <w:pPr>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B.2.</w:t>
      </w:r>
      <w:r w:rsidR="007F4D3A">
        <w:rPr>
          <w:rFonts w:ascii="Times New Roman" w:hAnsi="Times New Roman" w:cs="Times New Roman"/>
          <w:b/>
          <w:sz w:val="24"/>
          <w:szCs w:val="24"/>
        </w:rPr>
        <w:t>a</w:t>
      </w:r>
      <w:r>
        <w:rPr>
          <w:rFonts w:ascii="Times New Roman" w:hAnsi="Times New Roman" w:cs="Times New Roman"/>
          <w:b/>
          <w:sz w:val="24"/>
          <w:szCs w:val="24"/>
        </w:rPr>
        <w:t xml:space="preserve">. </w:t>
      </w:r>
      <w:r w:rsidRPr="00646D2E">
        <w:rPr>
          <w:rFonts w:ascii="Times New Roman" w:hAnsi="Times New Roman" w:cs="Times New Roman"/>
          <w:b/>
          <w:sz w:val="24"/>
          <w:szCs w:val="24"/>
        </w:rPr>
        <w:t>Communication with Targeted Respondents</w:t>
      </w:r>
    </w:p>
    <w:p w14:paraId="52320476" w14:textId="77777777" w:rsidR="00D43170" w:rsidRPr="00E82E5F" w:rsidRDefault="00D43170" w:rsidP="00D43170">
      <w:pPr>
        <w:pStyle w:val="ListParagraph"/>
        <w:spacing w:after="240" w:line="240" w:lineRule="auto"/>
        <w:ind w:left="0"/>
        <w:rPr>
          <w:rFonts w:ascii="Times New Roman" w:hAnsi="Times New Roman" w:cs="Times New Roman"/>
          <w:sz w:val="24"/>
          <w:szCs w:val="24"/>
          <w:u w:val="single"/>
        </w:rPr>
      </w:pPr>
      <w:r w:rsidRPr="00E82E5F">
        <w:rPr>
          <w:rFonts w:ascii="Times New Roman" w:hAnsi="Times New Roman" w:cs="Times New Roman"/>
          <w:sz w:val="24"/>
          <w:szCs w:val="24"/>
          <w:u w:val="single"/>
        </w:rPr>
        <w:t>Focus Groups</w:t>
      </w:r>
    </w:p>
    <w:p w14:paraId="1704F9FD" w14:textId="77777777" w:rsidR="007F4D3A" w:rsidRDefault="007F4D3A" w:rsidP="00D43170">
      <w:pPr>
        <w:pStyle w:val="ListParagraph"/>
        <w:spacing w:after="240" w:line="240" w:lineRule="auto"/>
        <w:ind w:left="0"/>
        <w:rPr>
          <w:rFonts w:ascii="Times New Roman" w:hAnsi="Times New Roman" w:cs="Times New Roman"/>
          <w:sz w:val="24"/>
          <w:szCs w:val="24"/>
        </w:rPr>
      </w:pPr>
    </w:p>
    <w:p w14:paraId="713DCB30" w14:textId="353AD3ED" w:rsidR="00D43170" w:rsidRDefault="00D43170"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Focus group administrators will contact potential participants via email t</w:t>
      </w:r>
      <w:r w:rsidR="00E2104E">
        <w:rPr>
          <w:rFonts w:ascii="Times New Roman" w:hAnsi="Times New Roman" w:cs="Times New Roman"/>
          <w:sz w:val="24"/>
          <w:szCs w:val="24"/>
        </w:rPr>
        <w:t>o explain the nature of the focus group sessions</w:t>
      </w:r>
      <w:r>
        <w:rPr>
          <w:rFonts w:ascii="Times New Roman" w:hAnsi="Times New Roman" w:cs="Times New Roman"/>
          <w:sz w:val="24"/>
          <w:szCs w:val="24"/>
        </w:rPr>
        <w:t>, the anticipated timeframes, the criteria for participation</w:t>
      </w:r>
      <w:r w:rsidR="00E2104E">
        <w:rPr>
          <w:rFonts w:ascii="Times New Roman" w:hAnsi="Times New Roman" w:cs="Times New Roman"/>
          <w:sz w:val="24"/>
          <w:szCs w:val="24"/>
        </w:rPr>
        <w:t>, and their willingness to participate</w:t>
      </w:r>
      <w:r w:rsidR="00825009">
        <w:rPr>
          <w:rFonts w:ascii="Times New Roman" w:hAnsi="Times New Roman" w:cs="Times New Roman"/>
          <w:sz w:val="24"/>
          <w:szCs w:val="24"/>
        </w:rPr>
        <w:t>. An affirmative confirmation</w:t>
      </w:r>
      <w:r w:rsidR="005C12D6">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5C12D6">
        <w:rPr>
          <w:rFonts w:ascii="Times New Roman" w:hAnsi="Times New Roman" w:cs="Times New Roman"/>
          <w:sz w:val="24"/>
          <w:szCs w:val="24"/>
        </w:rPr>
        <w:t xml:space="preserve">trigger </w:t>
      </w:r>
      <w:r w:rsidR="00E2104E">
        <w:rPr>
          <w:rFonts w:ascii="Times New Roman" w:hAnsi="Times New Roman" w:cs="Times New Roman"/>
          <w:sz w:val="24"/>
          <w:szCs w:val="24"/>
        </w:rPr>
        <w:t xml:space="preserve">a </w:t>
      </w:r>
      <w:r w:rsidR="005C12D6">
        <w:rPr>
          <w:rFonts w:ascii="Times New Roman" w:hAnsi="Times New Roman" w:cs="Times New Roman"/>
          <w:sz w:val="24"/>
          <w:szCs w:val="24"/>
        </w:rPr>
        <w:t>“</w:t>
      </w:r>
      <w:r>
        <w:rPr>
          <w:rFonts w:ascii="Times New Roman" w:hAnsi="Times New Roman" w:cs="Times New Roman"/>
          <w:sz w:val="24"/>
          <w:szCs w:val="24"/>
        </w:rPr>
        <w:t>thank you</w:t>
      </w:r>
      <w:r w:rsidR="005C12D6">
        <w:rPr>
          <w:rFonts w:ascii="Times New Roman" w:hAnsi="Times New Roman" w:cs="Times New Roman"/>
          <w:sz w:val="24"/>
          <w:szCs w:val="24"/>
        </w:rPr>
        <w:t>”</w:t>
      </w:r>
      <w:r>
        <w:rPr>
          <w:rFonts w:ascii="Times New Roman" w:hAnsi="Times New Roman" w:cs="Times New Roman"/>
          <w:sz w:val="24"/>
          <w:szCs w:val="24"/>
        </w:rPr>
        <w:t xml:space="preserve"> email communication</w:t>
      </w:r>
      <w:r w:rsidR="005C12D6">
        <w:rPr>
          <w:rFonts w:ascii="Times New Roman" w:hAnsi="Times New Roman" w:cs="Times New Roman"/>
          <w:sz w:val="24"/>
          <w:szCs w:val="24"/>
        </w:rPr>
        <w:t>. The participant will be asked in that emai</w:t>
      </w:r>
      <w:r w:rsidR="00825009">
        <w:rPr>
          <w:rFonts w:ascii="Times New Roman" w:hAnsi="Times New Roman" w:cs="Times New Roman"/>
          <w:sz w:val="24"/>
          <w:szCs w:val="24"/>
        </w:rPr>
        <w:t xml:space="preserve">l to review an attached consent form </w:t>
      </w:r>
      <w:r w:rsidR="00E2104E">
        <w:rPr>
          <w:rFonts w:ascii="Times New Roman" w:hAnsi="Times New Roman" w:cs="Times New Roman"/>
          <w:sz w:val="24"/>
          <w:szCs w:val="24"/>
        </w:rPr>
        <w:t>and</w:t>
      </w:r>
      <w:r w:rsidR="005C12D6">
        <w:rPr>
          <w:rFonts w:ascii="Times New Roman" w:hAnsi="Times New Roman" w:cs="Times New Roman"/>
          <w:sz w:val="24"/>
          <w:szCs w:val="24"/>
        </w:rPr>
        <w:t xml:space="preserve"> re-confirm </w:t>
      </w:r>
      <w:r w:rsidR="00825009">
        <w:rPr>
          <w:rFonts w:ascii="Times New Roman" w:hAnsi="Times New Roman" w:cs="Times New Roman"/>
          <w:sz w:val="24"/>
          <w:szCs w:val="24"/>
        </w:rPr>
        <w:t xml:space="preserve">their </w:t>
      </w:r>
      <w:r w:rsidR="005C12D6">
        <w:rPr>
          <w:rFonts w:ascii="Times New Roman" w:hAnsi="Times New Roman" w:cs="Times New Roman"/>
          <w:sz w:val="24"/>
          <w:szCs w:val="24"/>
        </w:rPr>
        <w:t xml:space="preserve">continued interest in participation. </w:t>
      </w:r>
    </w:p>
    <w:p w14:paraId="6AA8EA91" w14:textId="77777777" w:rsidR="00D43170" w:rsidRDefault="00D43170" w:rsidP="00D43170">
      <w:pPr>
        <w:pStyle w:val="ListParagraph"/>
        <w:spacing w:after="240" w:line="240" w:lineRule="auto"/>
        <w:ind w:left="0"/>
        <w:rPr>
          <w:rFonts w:ascii="Times New Roman" w:hAnsi="Times New Roman" w:cs="Times New Roman"/>
          <w:sz w:val="24"/>
          <w:szCs w:val="24"/>
        </w:rPr>
      </w:pPr>
    </w:p>
    <w:p w14:paraId="6D3BBFDF" w14:textId="2ECFBE85" w:rsidR="00D43170" w:rsidRDefault="005C12D6"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Once re-confirmed, t</w:t>
      </w:r>
      <w:r w:rsidR="00D43170">
        <w:rPr>
          <w:rFonts w:ascii="Times New Roman" w:hAnsi="Times New Roman" w:cs="Times New Roman"/>
          <w:sz w:val="24"/>
          <w:szCs w:val="24"/>
        </w:rPr>
        <w:t>he participant will be asked to watch for an email invitation</w:t>
      </w:r>
      <w:r w:rsidR="00E2104E">
        <w:rPr>
          <w:rFonts w:ascii="Times New Roman" w:hAnsi="Times New Roman" w:cs="Times New Roman"/>
          <w:sz w:val="24"/>
          <w:szCs w:val="24"/>
        </w:rPr>
        <w:t xml:space="preserve"> </w:t>
      </w:r>
      <w:r w:rsidR="00D43170">
        <w:rPr>
          <w:rFonts w:ascii="Times New Roman" w:hAnsi="Times New Roman" w:cs="Times New Roman"/>
          <w:sz w:val="24"/>
          <w:szCs w:val="24"/>
        </w:rPr>
        <w:t>for a conference call to include all focus group members</w:t>
      </w:r>
      <w:r w:rsidR="00E2104E">
        <w:rPr>
          <w:rFonts w:ascii="Times New Roman" w:hAnsi="Times New Roman" w:cs="Times New Roman"/>
          <w:sz w:val="24"/>
          <w:szCs w:val="24"/>
        </w:rPr>
        <w:t xml:space="preserve"> for that r</w:t>
      </w:r>
      <w:r>
        <w:rPr>
          <w:rFonts w:ascii="Times New Roman" w:hAnsi="Times New Roman" w:cs="Times New Roman"/>
          <w:sz w:val="24"/>
          <w:szCs w:val="24"/>
        </w:rPr>
        <w:t>egion</w:t>
      </w:r>
      <w:r w:rsidR="00E2104E">
        <w:rPr>
          <w:rFonts w:ascii="Times New Roman" w:hAnsi="Times New Roman" w:cs="Times New Roman"/>
          <w:sz w:val="24"/>
          <w:szCs w:val="24"/>
        </w:rPr>
        <w:t xml:space="preserve"> </w:t>
      </w:r>
      <w:r w:rsidR="00D43170">
        <w:rPr>
          <w:rFonts w:ascii="Times New Roman" w:hAnsi="Times New Roman" w:cs="Times New Roman"/>
          <w:sz w:val="24"/>
          <w:szCs w:val="24"/>
        </w:rPr>
        <w:t>to discuss the purpose of the focus group and what participants may expect</w:t>
      </w:r>
      <w:r>
        <w:rPr>
          <w:rFonts w:ascii="Times New Roman" w:hAnsi="Times New Roman" w:cs="Times New Roman"/>
          <w:sz w:val="24"/>
          <w:szCs w:val="24"/>
        </w:rPr>
        <w:t xml:space="preserve">. </w:t>
      </w:r>
      <w:r w:rsidR="00D43170">
        <w:rPr>
          <w:rFonts w:ascii="Times New Roman" w:hAnsi="Times New Roman" w:cs="Times New Roman"/>
          <w:sz w:val="24"/>
          <w:szCs w:val="24"/>
        </w:rPr>
        <w:t>Participants will be contacted via email at least six</w:t>
      </w:r>
      <w:r w:rsidR="00E2104E">
        <w:rPr>
          <w:rFonts w:ascii="Times New Roman" w:hAnsi="Times New Roman" w:cs="Times New Roman"/>
          <w:sz w:val="24"/>
          <w:szCs w:val="24"/>
        </w:rPr>
        <w:t xml:space="preserve"> (6)</w:t>
      </w:r>
      <w:r w:rsidR="00D43170">
        <w:rPr>
          <w:rFonts w:ascii="Times New Roman" w:hAnsi="Times New Roman" w:cs="Times New Roman"/>
          <w:sz w:val="24"/>
          <w:szCs w:val="24"/>
        </w:rPr>
        <w:t xml:space="preserve"> weeks in advance of th</w:t>
      </w:r>
      <w:r>
        <w:rPr>
          <w:rFonts w:ascii="Times New Roman" w:hAnsi="Times New Roman" w:cs="Times New Roman"/>
          <w:sz w:val="24"/>
          <w:szCs w:val="24"/>
        </w:rPr>
        <w:t>e actual focus group meeting with</w:t>
      </w:r>
      <w:r w:rsidR="00D43170">
        <w:rPr>
          <w:rFonts w:ascii="Times New Roman" w:hAnsi="Times New Roman" w:cs="Times New Roman"/>
          <w:sz w:val="24"/>
          <w:szCs w:val="24"/>
        </w:rPr>
        <w:t xml:space="preserve"> information concerning meeting logistics. </w:t>
      </w:r>
    </w:p>
    <w:p w14:paraId="33280792" w14:textId="77777777" w:rsidR="00E2104E" w:rsidRDefault="00E2104E" w:rsidP="00D43170">
      <w:pPr>
        <w:pStyle w:val="ListParagraph"/>
        <w:spacing w:after="240" w:line="240" w:lineRule="auto"/>
        <w:ind w:left="0"/>
        <w:rPr>
          <w:rFonts w:ascii="Times New Roman" w:hAnsi="Times New Roman" w:cs="Times New Roman"/>
          <w:sz w:val="24"/>
          <w:szCs w:val="24"/>
        </w:rPr>
      </w:pPr>
    </w:p>
    <w:p w14:paraId="21B73A7E" w14:textId="651293BD" w:rsidR="00E2104E" w:rsidRDefault="00E2104E"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See Attachment 4 “Focus Group Materials” for more details.</w:t>
      </w:r>
    </w:p>
    <w:p w14:paraId="283CD03D" w14:textId="77777777" w:rsidR="00D43170" w:rsidRPr="004930D5" w:rsidRDefault="00D43170" w:rsidP="00D43170">
      <w:pPr>
        <w:spacing w:after="240" w:line="240" w:lineRule="auto"/>
        <w:rPr>
          <w:rFonts w:ascii="Times New Roman" w:hAnsi="Times New Roman" w:cs="Times New Roman"/>
          <w:sz w:val="24"/>
          <w:szCs w:val="24"/>
          <w:u w:val="single"/>
        </w:rPr>
      </w:pPr>
      <w:r w:rsidRPr="004930D5">
        <w:rPr>
          <w:rFonts w:ascii="Times New Roman" w:hAnsi="Times New Roman" w:cs="Times New Roman"/>
          <w:sz w:val="24"/>
          <w:szCs w:val="24"/>
          <w:u w:val="single"/>
        </w:rPr>
        <w:t>Site Visits</w:t>
      </w:r>
    </w:p>
    <w:p w14:paraId="400D8250" w14:textId="6093171F" w:rsidR="00D43170" w:rsidRDefault="00D43170" w:rsidP="00D4317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site visits will provide the opportunity for onsite interaction with </w:t>
      </w:r>
      <w:r w:rsidR="00E2104E">
        <w:rPr>
          <w:rFonts w:ascii="Times New Roman" w:hAnsi="Times New Roman" w:cs="Times New Roman"/>
          <w:sz w:val="24"/>
          <w:szCs w:val="24"/>
        </w:rPr>
        <w:t>provider</w:t>
      </w:r>
      <w:r>
        <w:rPr>
          <w:rFonts w:ascii="Times New Roman" w:hAnsi="Times New Roman" w:cs="Times New Roman"/>
          <w:sz w:val="24"/>
          <w:szCs w:val="24"/>
        </w:rPr>
        <w:t xml:space="preserve"> staff involved in the successful adoption and use of health information technologies. </w:t>
      </w:r>
    </w:p>
    <w:p w14:paraId="614CFBD8" w14:textId="05EAE21F" w:rsidR="00D43170" w:rsidRDefault="00D43170" w:rsidP="00D4317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individual roles for </w:t>
      </w:r>
      <w:r w:rsidR="002B3D35">
        <w:rPr>
          <w:rFonts w:ascii="Times New Roman" w:hAnsi="Times New Roman" w:cs="Times New Roman"/>
          <w:sz w:val="24"/>
          <w:szCs w:val="24"/>
        </w:rPr>
        <w:t>required participants</w:t>
      </w:r>
      <w:r>
        <w:rPr>
          <w:rFonts w:ascii="Times New Roman" w:hAnsi="Times New Roman" w:cs="Times New Roman"/>
          <w:sz w:val="24"/>
          <w:szCs w:val="24"/>
        </w:rPr>
        <w:t xml:space="preserve"> will be identified in advance of the visit. Two</w:t>
      </w:r>
      <w:r w:rsidR="00E2104E">
        <w:rPr>
          <w:rFonts w:ascii="Times New Roman" w:hAnsi="Times New Roman" w:cs="Times New Roman"/>
          <w:sz w:val="24"/>
          <w:szCs w:val="24"/>
        </w:rPr>
        <w:t xml:space="preserve"> (2)</w:t>
      </w:r>
      <w:r>
        <w:rPr>
          <w:rFonts w:ascii="Times New Roman" w:hAnsi="Times New Roman" w:cs="Times New Roman"/>
          <w:sz w:val="24"/>
          <w:szCs w:val="24"/>
        </w:rPr>
        <w:t xml:space="preserve"> individuals from each site will be asked to participate. These will be staff who led the actual adoption and use of the technologies, and the administrator who supported the initiative.  </w:t>
      </w:r>
    </w:p>
    <w:p w14:paraId="0D83A839" w14:textId="65C2AA88" w:rsidR="002B3D35" w:rsidRDefault="002B3D35"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Organizations will receive an invitation notifying them that their adoption and use of the given technology is exemplary and has been nominated for the collection of case studies of exemplary programs. </w:t>
      </w:r>
      <w:r w:rsidR="00D43170">
        <w:rPr>
          <w:rFonts w:ascii="Times New Roman" w:hAnsi="Times New Roman" w:cs="Times New Roman"/>
          <w:sz w:val="24"/>
          <w:szCs w:val="24"/>
        </w:rPr>
        <w:t>Acceptance of</w:t>
      </w:r>
      <w:r>
        <w:rPr>
          <w:rFonts w:ascii="Times New Roman" w:hAnsi="Times New Roman" w:cs="Times New Roman"/>
          <w:sz w:val="24"/>
          <w:szCs w:val="24"/>
        </w:rPr>
        <w:t xml:space="preserve"> this invitation will trigger a second email conveying gratitude to the program for their willingness to participate</w:t>
      </w:r>
      <w:r w:rsidR="00E2104E">
        <w:rPr>
          <w:rFonts w:ascii="Times New Roman" w:hAnsi="Times New Roman" w:cs="Times New Roman"/>
          <w:sz w:val="24"/>
          <w:szCs w:val="24"/>
        </w:rPr>
        <w:t xml:space="preserve"> and asking</w:t>
      </w:r>
      <w:r>
        <w:rPr>
          <w:rFonts w:ascii="Times New Roman" w:hAnsi="Times New Roman" w:cs="Times New Roman"/>
          <w:sz w:val="24"/>
          <w:szCs w:val="24"/>
        </w:rPr>
        <w:t xml:space="preserve"> the participant to view attached documents</w:t>
      </w:r>
      <w:r w:rsidR="00E2104E">
        <w:rPr>
          <w:rFonts w:ascii="Times New Roman" w:hAnsi="Times New Roman" w:cs="Times New Roman"/>
          <w:sz w:val="24"/>
          <w:szCs w:val="24"/>
        </w:rPr>
        <w:t xml:space="preserve"> (a</w:t>
      </w:r>
      <w:r>
        <w:rPr>
          <w:rFonts w:ascii="Times New Roman" w:hAnsi="Times New Roman" w:cs="Times New Roman"/>
          <w:sz w:val="24"/>
          <w:szCs w:val="24"/>
        </w:rPr>
        <w:t xml:space="preserve"> proposed sit</w:t>
      </w:r>
      <w:r w:rsidR="00E2104E">
        <w:rPr>
          <w:rFonts w:ascii="Times New Roman" w:hAnsi="Times New Roman" w:cs="Times New Roman"/>
          <w:sz w:val="24"/>
          <w:szCs w:val="24"/>
        </w:rPr>
        <w:t xml:space="preserve">e visit agenda template and a </w:t>
      </w:r>
      <w:r>
        <w:rPr>
          <w:rFonts w:ascii="Times New Roman" w:hAnsi="Times New Roman" w:cs="Times New Roman"/>
          <w:sz w:val="24"/>
          <w:szCs w:val="24"/>
        </w:rPr>
        <w:t>site visit consent form</w:t>
      </w:r>
      <w:r w:rsidR="00E2104E">
        <w:rPr>
          <w:rFonts w:ascii="Times New Roman" w:hAnsi="Times New Roman" w:cs="Times New Roman"/>
          <w:sz w:val="24"/>
          <w:szCs w:val="24"/>
        </w:rPr>
        <w:t>)</w:t>
      </w:r>
      <w:r>
        <w:rPr>
          <w:rFonts w:ascii="Times New Roman" w:hAnsi="Times New Roman" w:cs="Times New Roman"/>
          <w:sz w:val="24"/>
          <w:szCs w:val="24"/>
        </w:rPr>
        <w:t>. The email will also invite the program to participate in a conferenc</w:t>
      </w:r>
      <w:r w:rsidR="00E2104E">
        <w:rPr>
          <w:rFonts w:ascii="Times New Roman" w:hAnsi="Times New Roman" w:cs="Times New Roman"/>
          <w:sz w:val="24"/>
          <w:szCs w:val="24"/>
        </w:rPr>
        <w:t>e call to discuss the materials</w:t>
      </w:r>
      <w:r>
        <w:rPr>
          <w:rFonts w:ascii="Times New Roman" w:hAnsi="Times New Roman" w:cs="Times New Roman"/>
          <w:sz w:val="24"/>
          <w:szCs w:val="24"/>
        </w:rPr>
        <w:t xml:space="preserve"> and to select a date for the site visits.  </w:t>
      </w:r>
    </w:p>
    <w:p w14:paraId="3F079A86" w14:textId="77777777" w:rsidR="002B3D35" w:rsidRDefault="002B3D35" w:rsidP="00D43170">
      <w:pPr>
        <w:pStyle w:val="ListParagraph"/>
        <w:spacing w:after="240" w:line="240" w:lineRule="auto"/>
        <w:ind w:left="0"/>
        <w:rPr>
          <w:rFonts w:ascii="Times New Roman" w:hAnsi="Times New Roman" w:cs="Times New Roman"/>
          <w:sz w:val="24"/>
          <w:szCs w:val="24"/>
        </w:rPr>
      </w:pPr>
    </w:p>
    <w:p w14:paraId="2D0628DA" w14:textId="7549E47E" w:rsidR="00E01DB6" w:rsidRDefault="00E2104E"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The conference call</w:t>
      </w:r>
      <w:r w:rsidR="00D43170">
        <w:rPr>
          <w:rFonts w:ascii="Times New Roman" w:hAnsi="Times New Roman" w:cs="Times New Roman"/>
          <w:sz w:val="24"/>
          <w:szCs w:val="24"/>
        </w:rPr>
        <w:t xml:space="preserve"> will be an opportunity to discuss the purpose of the site visit, what participants may </w:t>
      </w:r>
      <w:r>
        <w:rPr>
          <w:rFonts w:ascii="Times New Roman" w:hAnsi="Times New Roman" w:cs="Times New Roman"/>
          <w:sz w:val="24"/>
          <w:szCs w:val="24"/>
        </w:rPr>
        <w:t xml:space="preserve">expect during the visit, and </w:t>
      </w:r>
      <w:r w:rsidR="00D43170">
        <w:rPr>
          <w:rFonts w:ascii="Times New Roman" w:hAnsi="Times New Roman" w:cs="Times New Roman"/>
          <w:sz w:val="24"/>
          <w:szCs w:val="24"/>
        </w:rPr>
        <w:t xml:space="preserve">next steps. Participants will be contacted at least six </w:t>
      </w:r>
      <w:r>
        <w:rPr>
          <w:rFonts w:ascii="Times New Roman" w:hAnsi="Times New Roman" w:cs="Times New Roman"/>
          <w:sz w:val="24"/>
          <w:szCs w:val="24"/>
        </w:rPr>
        <w:t xml:space="preserve">(6) </w:t>
      </w:r>
      <w:r w:rsidR="00D43170">
        <w:rPr>
          <w:rFonts w:ascii="Times New Roman" w:hAnsi="Times New Roman" w:cs="Times New Roman"/>
          <w:sz w:val="24"/>
          <w:szCs w:val="24"/>
        </w:rPr>
        <w:t>weeks in advance of the actual site visit to re-confirm availability, and to review and make any necessary adjustments to the site visit agenda. This agenda will include the names, position titles and organizations of the individuals conducting the site visit, as well as the required participants from the site visi</w:t>
      </w:r>
      <w:r w:rsidR="00E01DB6">
        <w:rPr>
          <w:rFonts w:ascii="Times New Roman" w:hAnsi="Times New Roman" w:cs="Times New Roman"/>
          <w:sz w:val="24"/>
          <w:szCs w:val="24"/>
        </w:rPr>
        <w:t xml:space="preserve">t organization. </w:t>
      </w:r>
    </w:p>
    <w:p w14:paraId="7A3FBD9A" w14:textId="77777777" w:rsidR="00E01DB6" w:rsidRDefault="00E01DB6" w:rsidP="00D43170">
      <w:pPr>
        <w:pStyle w:val="ListParagraph"/>
        <w:spacing w:after="240" w:line="240" w:lineRule="auto"/>
        <w:ind w:left="0"/>
        <w:rPr>
          <w:rFonts w:ascii="Times New Roman" w:hAnsi="Times New Roman" w:cs="Times New Roman"/>
          <w:sz w:val="24"/>
          <w:szCs w:val="24"/>
        </w:rPr>
      </w:pPr>
    </w:p>
    <w:p w14:paraId="616683EE" w14:textId="605A10B4" w:rsidR="00D43170" w:rsidRDefault="00E01DB6"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See Attachment 5 “Site Visit Materials” for more details.</w:t>
      </w:r>
    </w:p>
    <w:p w14:paraId="34E021F8" w14:textId="77777777" w:rsidR="00D43170" w:rsidRDefault="00D43170"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14:paraId="397037AA" w14:textId="77777777" w:rsidR="007F4D3A" w:rsidRDefault="007F4D3A">
      <w:pPr>
        <w:rPr>
          <w:rFonts w:ascii="Times New Roman" w:hAnsi="Times New Roman" w:cs="Times New Roman"/>
          <w:b/>
          <w:sz w:val="24"/>
          <w:szCs w:val="24"/>
        </w:rPr>
      </w:pPr>
      <w:r>
        <w:rPr>
          <w:rFonts w:ascii="Times New Roman" w:hAnsi="Times New Roman" w:cs="Times New Roman"/>
          <w:b/>
          <w:sz w:val="24"/>
          <w:szCs w:val="24"/>
        </w:rPr>
        <w:br w:type="page"/>
      </w:r>
    </w:p>
    <w:p w14:paraId="1583FF23" w14:textId="3DFD4C98" w:rsidR="00D43170" w:rsidRDefault="00D43170" w:rsidP="00D43170">
      <w:pPr>
        <w:pStyle w:val="ListParagraph"/>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B.2.</w:t>
      </w:r>
      <w:r w:rsidR="007F4D3A">
        <w:rPr>
          <w:rFonts w:ascii="Times New Roman" w:hAnsi="Times New Roman" w:cs="Times New Roman"/>
          <w:b/>
          <w:sz w:val="24"/>
          <w:szCs w:val="24"/>
        </w:rPr>
        <w:t>b</w:t>
      </w:r>
      <w:r>
        <w:rPr>
          <w:rFonts w:ascii="Times New Roman" w:hAnsi="Times New Roman" w:cs="Times New Roman"/>
          <w:b/>
          <w:sz w:val="24"/>
          <w:szCs w:val="24"/>
        </w:rPr>
        <w:t xml:space="preserve">. </w:t>
      </w:r>
      <w:r w:rsidRPr="00646D2E">
        <w:rPr>
          <w:rFonts w:ascii="Times New Roman" w:hAnsi="Times New Roman" w:cs="Times New Roman"/>
          <w:b/>
          <w:sz w:val="24"/>
          <w:szCs w:val="24"/>
        </w:rPr>
        <w:t>Project Officer Support</w:t>
      </w:r>
    </w:p>
    <w:p w14:paraId="03DFA59B" w14:textId="77777777" w:rsidR="00D43170" w:rsidRPr="00D27C88" w:rsidRDefault="00D43170" w:rsidP="00D43170">
      <w:pPr>
        <w:pStyle w:val="ListParagraph"/>
        <w:spacing w:after="240" w:line="240" w:lineRule="auto"/>
        <w:ind w:left="0"/>
        <w:rPr>
          <w:rFonts w:ascii="Times New Roman" w:hAnsi="Times New Roman" w:cs="Times New Roman"/>
          <w:sz w:val="24"/>
          <w:szCs w:val="24"/>
        </w:rPr>
      </w:pPr>
    </w:p>
    <w:p w14:paraId="35E0CE27" w14:textId="5DC135EC" w:rsidR="00D43170" w:rsidRDefault="00D43170"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The</w:t>
      </w:r>
      <w:r w:rsidR="00825009">
        <w:rPr>
          <w:rFonts w:ascii="Times New Roman" w:hAnsi="Times New Roman" w:cs="Times New Roman"/>
          <w:sz w:val="24"/>
          <w:szCs w:val="24"/>
        </w:rPr>
        <w:t xml:space="preserve"> Government Project O</w:t>
      </w:r>
      <w:r>
        <w:rPr>
          <w:rFonts w:ascii="Times New Roman" w:hAnsi="Times New Roman" w:cs="Times New Roman"/>
          <w:sz w:val="24"/>
          <w:szCs w:val="24"/>
        </w:rPr>
        <w:t xml:space="preserve">fficers who nominate grantees from the programs they support </w:t>
      </w:r>
      <w:r w:rsidRPr="00095E90">
        <w:rPr>
          <w:rFonts w:ascii="Times New Roman" w:hAnsi="Times New Roman" w:cs="Times New Roman"/>
          <w:sz w:val="24"/>
          <w:szCs w:val="24"/>
        </w:rPr>
        <w:t xml:space="preserve">know </w:t>
      </w:r>
      <w:r>
        <w:rPr>
          <w:rFonts w:ascii="Times New Roman" w:hAnsi="Times New Roman" w:cs="Times New Roman"/>
          <w:sz w:val="24"/>
          <w:szCs w:val="24"/>
        </w:rPr>
        <w:t xml:space="preserve">the grantees well </w:t>
      </w:r>
      <w:r w:rsidRPr="00095E90">
        <w:rPr>
          <w:rFonts w:ascii="Times New Roman" w:hAnsi="Times New Roman" w:cs="Times New Roman"/>
          <w:sz w:val="24"/>
          <w:szCs w:val="24"/>
        </w:rPr>
        <w:t>and are in frequent contact</w:t>
      </w:r>
      <w:r>
        <w:rPr>
          <w:rFonts w:ascii="Times New Roman" w:hAnsi="Times New Roman" w:cs="Times New Roman"/>
          <w:sz w:val="24"/>
          <w:szCs w:val="24"/>
        </w:rPr>
        <w:t xml:space="preserve"> with project directors and program managers. They</w:t>
      </w:r>
      <w:r w:rsidR="00825009">
        <w:rPr>
          <w:rFonts w:ascii="Times New Roman" w:hAnsi="Times New Roman" w:cs="Times New Roman"/>
          <w:sz w:val="24"/>
          <w:szCs w:val="24"/>
        </w:rPr>
        <w:t xml:space="preserve"> will provide</w:t>
      </w:r>
      <w:r w:rsidRPr="00095E90">
        <w:rPr>
          <w:rFonts w:ascii="Times New Roman" w:hAnsi="Times New Roman" w:cs="Times New Roman"/>
          <w:sz w:val="24"/>
          <w:szCs w:val="24"/>
        </w:rPr>
        <w:t xml:space="preserve"> valuable support in </w:t>
      </w:r>
      <w:r>
        <w:rPr>
          <w:rFonts w:ascii="Times New Roman" w:hAnsi="Times New Roman" w:cs="Times New Roman"/>
          <w:sz w:val="24"/>
          <w:szCs w:val="24"/>
        </w:rPr>
        <w:t>nominating and encouraging</w:t>
      </w:r>
      <w:r w:rsidRPr="00095E90">
        <w:rPr>
          <w:rFonts w:ascii="Times New Roman" w:hAnsi="Times New Roman" w:cs="Times New Roman"/>
          <w:sz w:val="24"/>
          <w:szCs w:val="24"/>
        </w:rPr>
        <w:t xml:space="preserve"> grantees to </w:t>
      </w:r>
      <w:r>
        <w:rPr>
          <w:rFonts w:ascii="Times New Roman" w:hAnsi="Times New Roman" w:cs="Times New Roman"/>
          <w:sz w:val="24"/>
          <w:szCs w:val="24"/>
        </w:rPr>
        <w:t>participate in the in-depth qualitative data collection activities. The</w:t>
      </w:r>
      <w:r w:rsidRPr="00095E90">
        <w:rPr>
          <w:rFonts w:ascii="Times New Roman" w:hAnsi="Times New Roman" w:cs="Times New Roman"/>
          <w:sz w:val="24"/>
          <w:szCs w:val="24"/>
        </w:rPr>
        <w:t xml:space="preserve"> </w:t>
      </w:r>
      <w:r w:rsidR="00825009">
        <w:rPr>
          <w:rFonts w:ascii="Times New Roman" w:hAnsi="Times New Roman" w:cs="Times New Roman"/>
          <w:sz w:val="24"/>
          <w:szCs w:val="24"/>
        </w:rPr>
        <w:t>Project O</w:t>
      </w:r>
      <w:r>
        <w:rPr>
          <w:rFonts w:ascii="Times New Roman" w:hAnsi="Times New Roman" w:cs="Times New Roman"/>
          <w:sz w:val="24"/>
          <w:szCs w:val="24"/>
        </w:rPr>
        <w:t>fficer</w:t>
      </w:r>
      <w:r w:rsidRPr="00095E90">
        <w:rPr>
          <w:rFonts w:ascii="Times New Roman" w:hAnsi="Times New Roman" w:cs="Times New Roman"/>
          <w:sz w:val="24"/>
          <w:szCs w:val="24"/>
        </w:rPr>
        <w:t xml:space="preserve">s will communicate </w:t>
      </w:r>
      <w:r w:rsidRPr="003A33BF">
        <w:rPr>
          <w:rFonts w:ascii="Times New Roman" w:hAnsi="Times New Roman" w:cs="Times New Roman"/>
          <w:sz w:val="24"/>
          <w:szCs w:val="24"/>
        </w:rPr>
        <w:t xml:space="preserve">the </w:t>
      </w:r>
      <w:r>
        <w:rPr>
          <w:rFonts w:ascii="Times New Roman" w:hAnsi="Times New Roman" w:cs="Times New Roman"/>
          <w:sz w:val="24"/>
          <w:szCs w:val="24"/>
        </w:rPr>
        <w:t xml:space="preserve">value and importance of </w:t>
      </w:r>
      <w:r w:rsidR="00825009">
        <w:rPr>
          <w:rFonts w:ascii="Times New Roman" w:hAnsi="Times New Roman" w:cs="Times New Roman"/>
          <w:sz w:val="24"/>
          <w:szCs w:val="24"/>
        </w:rPr>
        <w:t>grantee</w:t>
      </w:r>
      <w:r>
        <w:rPr>
          <w:rFonts w:ascii="Times New Roman" w:hAnsi="Times New Roman" w:cs="Times New Roman"/>
          <w:sz w:val="24"/>
          <w:szCs w:val="24"/>
        </w:rPr>
        <w:t xml:space="preserve"> participation in the initiative, providing summary </w:t>
      </w:r>
      <w:r w:rsidRPr="003A33BF">
        <w:rPr>
          <w:rFonts w:ascii="Times New Roman" w:hAnsi="Times New Roman" w:cs="Times New Roman"/>
          <w:sz w:val="24"/>
          <w:szCs w:val="24"/>
        </w:rPr>
        <w:t xml:space="preserve">information </w:t>
      </w:r>
      <w:r w:rsidR="00825009">
        <w:rPr>
          <w:rFonts w:ascii="Times New Roman" w:hAnsi="Times New Roman" w:cs="Times New Roman"/>
          <w:sz w:val="24"/>
          <w:szCs w:val="24"/>
        </w:rPr>
        <w:t xml:space="preserve">on the purpose </w:t>
      </w:r>
      <w:r>
        <w:rPr>
          <w:rFonts w:ascii="Times New Roman" w:hAnsi="Times New Roman" w:cs="Times New Roman"/>
          <w:sz w:val="24"/>
          <w:szCs w:val="24"/>
        </w:rPr>
        <w:t>of th</w:t>
      </w:r>
      <w:r w:rsidR="00825009">
        <w:rPr>
          <w:rFonts w:ascii="Times New Roman" w:hAnsi="Times New Roman" w:cs="Times New Roman"/>
          <w:sz w:val="24"/>
          <w:szCs w:val="24"/>
        </w:rPr>
        <w:t xml:space="preserve">e focus groups and site visits </w:t>
      </w:r>
      <w:r>
        <w:rPr>
          <w:rFonts w:ascii="Times New Roman" w:hAnsi="Times New Roman" w:cs="Times New Roman"/>
          <w:sz w:val="24"/>
          <w:szCs w:val="24"/>
        </w:rPr>
        <w:t xml:space="preserve">and how the information collected will be used. The </w:t>
      </w:r>
      <w:r w:rsidR="00777B89">
        <w:rPr>
          <w:rFonts w:ascii="Times New Roman" w:hAnsi="Times New Roman" w:cs="Times New Roman"/>
          <w:sz w:val="24"/>
          <w:szCs w:val="24"/>
        </w:rPr>
        <w:t>SAMHSA task lead</w:t>
      </w:r>
      <w:r>
        <w:rPr>
          <w:rFonts w:ascii="Times New Roman" w:hAnsi="Times New Roman" w:cs="Times New Roman"/>
          <w:sz w:val="24"/>
          <w:szCs w:val="24"/>
        </w:rPr>
        <w:t xml:space="preserve"> </w:t>
      </w:r>
      <w:r w:rsidR="00777B89">
        <w:rPr>
          <w:rFonts w:ascii="Times New Roman" w:hAnsi="Times New Roman" w:cs="Times New Roman"/>
          <w:sz w:val="24"/>
          <w:szCs w:val="24"/>
        </w:rPr>
        <w:t xml:space="preserve">for this effort </w:t>
      </w:r>
      <w:r>
        <w:rPr>
          <w:rFonts w:ascii="Times New Roman" w:hAnsi="Times New Roman" w:cs="Times New Roman"/>
          <w:sz w:val="24"/>
          <w:szCs w:val="24"/>
        </w:rPr>
        <w:t xml:space="preserve">will </w:t>
      </w:r>
      <w:r w:rsidR="00825009">
        <w:rPr>
          <w:rFonts w:ascii="Times New Roman" w:hAnsi="Times New Roman" w:cs="Times New Roman"/>
          <w:sz w:val="24"/>
          <w:szCs w:val="24"/>
        </w:rPr>
        <w:t>explain the relevance of the</w:t>
      </w:r>
      <w:r>
        <w:rPr>
          <w:rFonts w:ascii="Times New Roman" w:hAnsi="Times New Roman" w:cs="Times New Roman"/>
          <w:sz w:val="24"/>
          <w:szCs w:val="24"/>
        </w:rPr>
        <w:t xml:space="preserve"> qualitative data collection efforts to the SAMHSA-funded grant program</w:t>
      </w:r>
      <w:r w:rsidR="00777B89">
        <w:rPr>
          <w:rFonts w:ascii="Times New Roman" w:hAnsi="Times New Roman" w:cs="Times New Roman"/>
          <w:sz w:val="24"/>
          <w:szCs w:val="24"/>
        </w:rPr>
        <w:t xml:space="preserve"> and keep the Project Officers abreast of this data collection effort.</w:t>
      </w:r>
      <w:r>
        <w:rPr>
          <w:rFonts w:ascii="Times New Roman" w:hAnsi="Times New Roman" w:cs="Times New Roman"/>
          <w:sz w:val="24"/>
          <w:szCs w:val="24"/>
        </w:rPr>
        <w:t xml:space="preserve"> </w:t>
      </w:r>
    </w:p>
    <w:p w14:paraId="0C517368" w14:textId="77777777" w:rsidR="00D43170" w:rsidRDefault="00D43170" w:rsidP="00D43170">
      <w:pPr>
        <w:pStyle w:val="ListParagraph"/>
        <w:spacing w:after="240" w:line="240" w:lineRule="auto"/>
        <w:ind w:left="0" w:firstLine="360"/>
        <w:rPr>
          <w:rFonts w:ascii="Times New Roman" w:hAnsi="Times New Roman" w:cs="Times New Roman"/>
          <w:sz w:val="24"/>
          <w:szCs w:val="24"/>
        </w:rPr>
      </w:pPr>
    </w:p>
    <w:p w14:paraId="2BC509F7" w14:textId="474C39E1" w:rsidR="00D43170" w:rsidRDefault="00D43170"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Project </w:t>
      </w:r>
      <w:r w:rsidR="00825009">
        <w:rPr>
          <w:rFonts w:ascii="Times New Roman" w:hAnsi="Times New Roman" w:cs="Times New Roman"/>
          <w:sz w:val="24"/>
          <w:szCs w:val="24"/>
        </w:rPr>
        <w:t>O</w:t>
      </w:r>
      <w:r w:rsidRPr="003A33BF">
        <w:rPr>
          <w:rFonts w:ascii="Times New Roman" w:hAnsi="Times New Roman" w:cs="Times New Roman"/>
          <w:sz w:val="24"/>
          <w:szCs w:val="24"/>
        </w:rPr>
        <w:t xml:space="preserve">fficer </w:t>
      </w:r>
      <w:proofErr w:type="gramStart"/>
      <w:r w:rsidRPr="003A33BF">
        <w:rPr>
          <w:rFonts w:ascii="Times New Roman" w:hAnsi="Times New Roman" w:cs="Times New Roman"/>
          <w:sz w:val="24"/>
          <w:szCs w:val="24"/>
        </w:rPr>
        <w:t>support</w:t>
      </w:r>
      <w:proofErr w:type="gramEnd"/>
      <w:r w:rsidRPr="003A33BF">
        <w:rPr>
          <w:rFonts w:ascii="Times New Roman" w:hAnsi="Times New Roman" w:cs="Times New Roman"/>
          <w:sz w:val="24"/>
          <w:szCs w:val="24"/>
        </w:rPr>
        <w:t xml:space="preserve"> </w:t>
      </w:r>
      <w:r>
        <w:rPr>
          <w:rFonts w:ascii="Times New Roman" w:hAnsi="Times New Roman" w:cs="Times New Roman"/>
          <w:sz w:val="24"/>
          <w:szCs w:val="24"/>
        </w:rPr>
        <w:t>will</w:t>
      </w:r>
      <w:r w:rsidRPr="003A33BF">
        <w:rPr>
          <w:rFonts w:ascii="Times New Roman" w:hAnsi="Times New Roman" w:cs="Times New Roman"/>
          <w:sz w:val="24"/>
          <w:szCs w:val="24"/>
        </w:rPr>
        <w:t xml:space="preserve"> co</w:t>
      </w:r>
      <w:r>
        <w:rPr>
          <w:rFonts w:ascii="Times New Roman" w:hAnsi="Times New Roman" w:cs="Times New Roman"/>
          <w:sz w:val="24"/>
          <w:szCs w:val="24"/>
        </w:rPr>
        <w:t>me in addition to their regular workload</w:t>
      </w:r>
      <w:r w:rsidR="00825009">
        <w:rPr>
          <w:rFonts w:ascii="Times New Roman" w:hAnsi="Times New Roman" w:cs="Times New Roman"/>
          <w:sz w:val="24"/>
          <w:szCs w:val="24"/>
        </w:rPr>
        <w:t>, and the</w:t>
      </w:r>
      <w:r>
        <w:rPr>
          <w:rFonts w:ascii="Times New Roman" w:hAnsi="Times New Roman" w:cs="Times New Roman"/>
          <w:sz w:val="24"/>
          <w:szCs w:val="24"/>
        </w:rPr>
        <w:t xml:space="preserve"> </w:t>
      </w:r>
      <w:r w:rsidR="00825009">
        <w:rPr>
          <w:rFonts w:ascii="Times New Roman" w:hAnsi="Times New Roman" w:cs="Times New Roman"/>
          <w:sz w:val="24"/>
          <w:szCs w:val="24"/>
        </w:rPr>
        <w:t>BHITS</w:t>
      </w:r>
      <w:r>
        <w:rPr>
          <w:rFonts w:ascii="Times New Roman" w:hAnsi="Times New Roman" w:cs="Times New Roman"/>
          <w:sz w:val="24"/>
          <w:szCs w:val="24"/>
        </w:rPr>
        <w:t xml:space="preserve"> team will implement </w:t>
      </w:r>
      <w:r w:rsidRPr="003A33BF">
        <w:rPr>
          <w:rFonts w:ascii="Times New Roman" w:hAnsi="Times New Roman" w:cs="Times New Roman"/>
          <w:sz w:val="24"/>
          <w:szCs w:val="24"/>
        </w:rPr>
        <w:t>several strategies</w:t>
      </w:r>
      <w:r>
        <w:rPr>
          <w:rFonts w:ascii="Times New Roman" w:hAnsi="Times New Roman" w:cs="Times New Roman"/>
          <w:sz w:val="24"/>
          <w:szCs w:val="24"/>
        </w:rPr>
        <w:t xml:space="preserve"> to minimize the burden of their participation</w:t>
      </w:r>
      <w:r w:rsidRPr="003A33BF">
        <w:rPr>
          <w:rFonts w:ascii="Times New Roman" w:hAnsi="Times New Roman" w:cs="Times New Roman"/>
          <w:sz w:val="24"/>
          <w:szCs w:val="24"/>
        </w:rPr>
        <w:t>.</w:t>
      </w:r>
      <w:r>
        <w:rPr>
          <w:rFonts w:ascii="Times New Roman" w:hAnsi="Times New Roman" w:cs="Times New Roman"/>
          <w:sz w:val="24"/>
          <w:szCs w:val="24"/>
        </w:rPr>
        <w:t xml:space="preserve"> SAMHSA will engage the </w:t>
      </w:r>
      <w:r w:rsidR="00825009">
        <w:rPr>
          <w:rFonts w:ascii="Times New Roman" w:hAnsi="Times New Roman" w:cs="Times New Roman"/>
          <w:sz w:val="24"/>
          <w:szCs w:val="24"/>
        </w:rPr>
        <w:t>Project O</w:t>
      </w:r>
      <w:r>
        <w:rPr>
          <w:rFonts w:ascii="Times New Roman" w:hAnsi="Times New Roman" w:cs="Times New Roman"/>
          <w:sz w:val="24"/>
          <w:szCs w:val="24"/>
        </w:rPr>
        <w:t>fficers at least six months in advance of the data collection activities. This engagement will be used as an opportunity to maximize</w:t>
      </w:r>
      <w:r w:rsidRPr="003A33BF">
        <w:rPr>
          <w:rFonts w:ascii="Times New Roman" w:hAnsi="Times New Roman" w:cs="Times New Roman"/>
          <w:sz w:val="24"/>
          <w:szCs w:val="24"/>
        </w:rPr>
        <w:t xml:space="preserve"> understand</w:t>
      </w:r>
      <w:r>
        <w:rPr>
          <w:rFonts w:ascii="Times New Roman" w:hAnsi="Times New Roman" w:cs="Times New Roman"/>
          <w:sz w:val="24"/>
          <w:szCs w:val="24"/>
        </w:rPr>
        <w:t>ing</w:t>
      </w:r>
      <w:r w:rsidRPr="003A33BF">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3A33BF">
        <w:rPr>
          <w:rFonts w:ascii="Times New Roman" w:hAnsi="Times New Roman" w:cs="Times New Roman"/>
          <w:sz w:val="24"/>
          <w:szCs w:val="24"/>
        </w:rPr>
        <w:t xml:space="preserve">the </w:t>
      </w:r>
      <w:r w:rsidR="00825009">
        <w:rPr>
          <w:rFonts w:ascii="Times New Roman" w:hAnsi="Times New Roman" w:cs="Times New Roman"/>
          <w:sz w:val="24"/>
          <w:szCs w:val="24"/>
        </w:rPr>
        <w:t xml:space="preserve">data collection effort. </w:t>
      </w:r>
      <w:r>
        <w:rPr>
          <w:rFonts w:ascii="Times New Roman" w:hAnsi="Times New Roman" w:cs="Times New Roman"/>
          <w:sz w:val="24"/>
          <w:szCs w:val="24"/>
        </w:rPr>
        <w:t xml:space="preserve">The SAMHSA Task Leader will include the </w:t>
      </w:r>
      <w:r w:rsidR="00825009">
        <w:rPr>
          <w:rFonts w:ascii="Times New Roman" w:hAnsi="Times New Roman" w:cs="Times New Roman"/>
          <w:sz w:val="24"/>
          <w:szCs w:val="24"/>
        </w:rPr>
        <w:t>Project O</w:t>
      </w:r>
      <w:r>
        <w:rPr>
          <w:rFonts w:ascii="Times New Roman" w:hAnsi="Times New Roman" w:cs="Times New Roman"/>
          <w:sz w:val="24"/>
          <w:szCs w:val="24"/>
        </w:rPr>
        <w:t>fficers in a review process of the planned information collection activities. Feedback will be carefully considered for incorporation with the materials.</w:t>
      </w:r>
    </w:p>
    <w:p w14:paraId="411C1083" w14:textId="77777777" w:rsidR="00D43170" w:rsidRDefault="00D43170" w:rsidP="00D43170">
      <w:pPr>
        <w:pStyle w:val="ListParagraph"/>
        <w:spacing w:after="240" w:line="240" w:lineRule="auto"/>
        <w:ind w:left="0" w:firstLine="360"/>
        <w:rPr>
          <w:rFonts w:ascii="Times New Roman" w:hAnsi="Times New Roman" w:cs="Times New Roman"/>
          <w:sz w:val="24"/>
          <w:szCs w:val="24"/>
        </w:rPr>
      </w:pPr>
    </w:p>
    <w:p w14:paraId="6CB24BE0" w14:textId="2BD4E9E6" w:rsidR="00D43170" w:rsidRDefault="00D43170"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E</w:t>
      </w:r>
      <w:r w:rsidRPr="003A33BF">
        <w:rPr>
          <w:rFonts w:ascii="Times New Roman" w:hAnsi="Times New Roman" w:cs="Times New Roman"/>
          <w:sz w:val="24"/>
          <w:szCs w:val="24"/>
        </w:rPr>
        <w:t xml:space="preserve">ach </w:t>
      </w:r>
      <w:r w:rsidR="00825009">
        <w:rPr>
          <w:rFonts w:ascii="Times New Roman" w:hAnsi="Times New Roman" w:cs="Times New Roman"/>
          <w:sz w:val="24"/>
          <w:szCs w:val="24"/>
        </w:rPr>
        <w:t>Project O</w:t>
      </w:r>
      <w:r>
        <w:rPr>
          <w:rFonts w:ascii="Times New Roman" w:hAnsi="Times New Roman" w:cs="Times New Roman"/>
          <w:sz w:val="24"/>
          <w:szCs w:val="24"/>
        </w:rPr>
        <w:t>fficer</w:t>
      </w:r>
      <w:r w:rsidRPr="003A33BF">
        <w:rPr>
          <w:rFonts w:ascii="Times New Roman" w:hAnsi="Times New Roman" w:cs="Times New Roman"/>
          <w:sz w:val="24"/>
          <w:szCs w:val="24"/>
        </w:rPr>
        <w:t xml:space="preserve"> </w:t>
      </w:r>
      <w:r>
        <w:rPr>
          <w:rFonts w:ascii="Times New Roman" w:hAnsi="Times New Roman" w:cs="Times New Roman"/>
          <w:sz w:val="24"/>
          <w:szCs w:val="24"/>
        </w:rPr>
        <w:t xml:space="preserve">will receive updates on the implementation of the data collection activities schedule, and will be included in the distribution list for final reports. </w:t>
      </w:r>
    </w:p>
    <w:p w14:paraId="21166256" w14:textId="77777777" w:rsidR="002B3D35" w:rsidRDefault="002B3D35" w:rsidP="00D43170">
      <w:pPr>
        <w:pStyle w:val="ListParagraph"/>
        <w:spacing w:after="240" w:line="240" w:lineRule="auto"/>
        <w:ind w:left="0"/>
        <w:rPr>
          <w:rFonts w:ascii="Times New Roman" w:hAnsi="Times New Roman" w:cs="Times New Roman"/>
          <w:b/>
          <w:sz w:val="24"/>
          <w:szCs w:val="24"/>
        </w:rPr>
      </w:pPr>
    </w:p>
    <w:p w14:paraId="523A7796" w14:textId="77777777" w:rsidR="00D43170" w:rsidRPr="00D27C88" w:rsidRDefault="00D43170" w:rsidP="00D43170">
      <w:pPr>
        <w:pStyle w:val="ListParagraph"/>
        <w:spacing w:after="240" w:line="240" w:lineRule="auto"/>
        <w:ind w:left="0"/>
        <w:rPr>
          <w:rFonts w:ascii="Times New Roman" w:hAnsi="Times New Roman" w:cs="Times New Roman"/>
          <w:sz w:val="24"/>
          <w:szCs w:val="24"/>
        </w:rPr>
      </w:pPr>
      <w:r w:rsidRPr="00686233">
        <w:rPr>
          <w:rFonts w:ascii="Times New Roman" w:hAnsi="Times New Roman" w:cs="Times New Roman"/>
          <w:b/>
          <w:sz w:val="24"/>
          <w:szCs w:val="24"/>
        </w:rPr>
        <w:t>B.3. Methods to Maximize Response Rates</w:t>
      </w:r>
    </w:p>
    <w:p w14:paraId="280A85F8" w14:textId="546A0E85" w:rsidR="00D43170" w:rsidRDefault="00D43170" w:rsidP="00D43170">
      <w:pPr>
        <w:spacing w:after="240" w:line="240" w:lineRule="auto"/>
        <w:contextualSpacing/>
        <w:rPr>
          <w:rFonts w:ascii="Times New Roman" w:hAnsi="Times New Roman" w:cs="Times New Roman"/>
          <w:sz w:val="24"/>
          <w:szCs w:val="24"/>
        </w:rPr>
      </w:pPr>
      <w:r w:rsidRPr="00E21D0E">
        <w:rPr>
          <w:rFonts w:ascii="Times New Roman" w:hAnsi="Times New Roman" w:cs="Times New Roman"/>
          <w:sz w:val="24"/>
          <w:szCs w:val="24"/>
        </w:rPr>
        <w:t xml:space="preserve">Essential to the success of </w:t>
      </w:r>
      <w:r>
        <w:rPr>
          <w:rFonts w:ascii="Times New Roman" w:hAnsi="Times New Roman" w:cs="Times New Roman"/>
          <w:sz w:val="24"/>
          <w:szCs w:val="24"/>
        </w:rPr>
        <w:t xml:space="preserve">qualitative data collection is the nomination and selection of appropriate candidates for participation, active support from SAMHSA, and the skill that </w:t>
      </w:r>
      <w:r w:rsidR="002B3D35">
        <w:rPr>
          <w:rFonts w:ascii="Times New Roman" w:hAnsi="Times New Roman" w:cs="Times New Roman"/>
          <w:sz w:val="24"/>
          <w:szCs w:val="24"/>
        </w:rPr>
        <w:t xml:space="preserve">both </w:t>
      </w:r>
      <w:r>
        <w:rPr>
          <w:rFonts w:ascii="Times New Roman" w:hAnsi="Times New Roman" w:cs="Times New Roman"/>
          <w:sz w:val="24"/>
          <w:szCs w:val="24"/>
        </w:rPr>
        <w:t>focus group moderators and site visit facilitators bring to the activities. The duration of the activities, comfort and convenience of the settings, advance preparation</w:t>
      </w:r>
      <w:r w:rsidR="002B3D35">
        <w:rPr>
          <w:rFonts w:ascii="Times New Roman" w:hAnsi="Times New Roman" w:cs="Times New Roman"/>
          <w:sz w:val="24"/>
          <w:szCs w:val="24"/>
        </w:rPr>
        <w:t xml:space="preserve"> and </w:t>
      </w:r>
      <w:r>
        <w:rPr>
          <w:rFonts w:ascii="Times New Roman" w:hAnsi="Times New Roman" w:cs="Times New Roman"/>
          <w:sz w:val="24"/>
          <w:szCs w:val="24"/>
        </w:rPr>
        <w:t xml:space="preserve">follow-up </w:t>
      </w:r>
      <w:r w:rsidR="002B3D35">
        <w:rPr>
          <w:rFonts w:ascii="Times New Roman" w:hAnsi="Times New Roman" w:cs="Times New Roman"/>
          <w:sz w:val="24"/>
          <w:szCs w:val="24"/>
        </w:rPr>
        <w:t xml:space="preserve">activities </w:t>
      </w:r>
      <w:r>
        <w:rPr>
          <w:rFonts w:ascii="Times New Roman" w:hAnsi="Times New Roman" w:cs="Times New Roman"/>
          <w:sz w:val="24"/>
          <w:szCs w:val="24"/>
        </w:rPr>
        <w:t xml:space="preserve">also play important roles. </w:t>
      </w:r>
    </w:p>
    <w:p w14:paraId="36C231B8" w14:textId="77777777" w:rsidR="00D43170" w:rsidRDefault="00D43170" w:rsidP="00D43170">
      <w:pPr>
        <w:spacing w:after="240" w:line="240" w:lineRule="auto"/>
        <w:contextualSpacing/>
        <w:rPr>
          <w:rFonts w:ascii="Times New Roman" w:hAnsi="Times New Roman" w:cs="Times New Roman"/>
          <w:sz w:val="24"/>
          <w:szCs w:val="24"/>
        </w:rPr>
      </w:pPr>
    </w:p>
    <w:p w14:paraId="52FA2347" w14:textId="221DF5F2" w:rsidR="00D43170" w:rsidRDefault="00D43170" w:rsidP="00D4317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The focus group moderators and site visit facilitators will be seasoned, experienced staff with demonstrated expertise in the adoption, planning</w:t>
      </w:r>
      <w:r w:rsidR="00825009">
        <w:rPr>
          <w:rFonts w:ascii="Times New Roman" w:hAnsi="Times New Roman" w:cs="Times New Roman"/>
          <w:sz w:val="24"/>
          <w:szCs w:val="24"/>
        </w:rPr>
        <w:t>,</w:t>
      </w:r>
      <w:r>
        <w:rPr>
          <w:rFonts w:ascii="Times New Roman" w:hAnsi="Times New Roman" w:cs="Times New Roman"/>
          <w:sz w:val="24"/>
          <w:szCs w:val="24"/>
        </w:rPr>
        <w:t xml:space="preserve"> and implementation of a range of health information technologies by members of the </w:t>
      </w:r>
      <w:r w:rsidR="00E90CFD">
        <w:rPr>
          <w:rFonts w:ascii="Times New Roman" w:hAnsi="Times New Roman" w:cs="Times New Roman"/>
          <w:sz w:val="24"/>
          <w:szCs w:val="24"/>
        </w:rPr>
        <w:t>behavioral health</w:t>
      </w:r>
      <w:r>
        <w:rPr>
          <w:rFonts w:ascii="Times New Roman" w:hAnsi="Times New Roman" w:cs="Times New Roman"/>
          <w:sz w:val="24"/>
          <w:szCs w:val="24"/>
        </w:rPr>
        <w:t xml:space="preserve"> system. </w:t>
      </w:r>
    </w:p>
    <w:p w14:paraId="612846EA" w14:textId="77777777" w:rsidR="00D43170" w:rsidRDefault="00D43170" w:rsidP="00D43170">
      <w:pPr>
        <w:spacing w:after="240" w:line="240" w:lineRule="auto"/>
        <w:contextualSpacing/>
        <w:rPr>
          <w:rFonts w:ascii="Times New Roman" w:hAnsi="Times New Roman" w:cs="Times New Roman"/>
          <w:sz w:val="24"/>
          <w:szCs w:val="24"/>
        </w:rPr>
      </w:pPr>
    </w:p>
    <w:p w14:paraId="61355CF7" w14:textId="50CA6EE8" w:rsidR="00D43170" w:rsidRDefault="00D43170" w:rsidP="00D4317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Focus group moderators will ensure that the focus group participants receive ample advance notice </w:t>
      </w:r>
      <w:r w:rsidR="00A024B7">
        <w:rPr>
          <w:rFonts w:ascii="Times New Roman" w:hAnsi="Times New Roman" w:cs="Times New Roman"/>
          <w:sz w:val="24"/>
          <w:szCs w:val="24"/>
        </w:rPr>
        <w:t>about the</w:t>
      </w:r>
      <w:r>
        <w:rPr>
          <w:rFonts w:ascii="Times New Roman" w:hAnsi="Times New Roman" w:cs="Times New Roman"/>
          <w:sz w:val="24"/>
          <w:szCs w:val="24"/>
        </w:rPr>
        <w:t xml:space="preserve"> </w:t>
      </w:r>
      <w:r w:rsidR="00A024B7">
        <w:rPr>
          <w:rFonts w:ascii="Times New Roman" w:hAnsi="Times New Roman" w:cs="Times New Roman"/>
          <w:sz w:val="24"/>
          <w:szCs w:val="24"/>
        </w:rPr>
        <w:t>focus group session</w:t>
      </w:r>
      <w:r>
        <w:rPr>
          <w:rFonts w:ascii="Times New Roman" w:hAnsi="Times New Roman" w:cs="Times New Roman"/>
          <w:sz w:val="24"/>
          <w:szCs w:val="24"/>
        </w:rPr>
        <w:t>. Participants will receive</w:t>
      </w:r>
      <w:r w:rsidR="00825009">
        <w:rPr>
          <w:rFonts w:ascii="Times New Roman" w:hAnsi="Times New Roman" w:cs="Times New Roman"/>
          <w:sz w:val="24"/>
          <w:szCs w:val="24"/>
        </w:rPr>
        <w:t xml:space="preserve"> </w:t>
      </w:r>
      <w:r w:rsidR="00A024B7">
        <w:rPr>
          <w:rFonts w:ascii="Times New Roman" w:hAnsi="Times New Roman" w:cs="Times New Roman"/>
          <w:sz w:val="24"/>
          <w:szCs w:val="24"/>
        </w:rPr>
        <w:t xml:space="preserve">summary information on the purpose of the focus group and how the data will be used, </w:t>
      </w:r>
      <w:r w:rsidR="00825009">
        <w:rPr>
          <w:rFonts w:ascii="Times New Roman" w:hAnsi="Times New Roman" w:cs="Times New Roman"/>
          <w:sz w:val="24"/>
          <w:szCs w:val="24"/>
        </w:rPr>
        <w:t>detailed logistical</w:t>
      </w:r>
      <w:r w:rsidR="00400EFF">
        <w:rPr>
          <w:rFonts w:ascii="Times New Roman" w:hAnsi="Times New Roman" w:cs="Times New Roman"/>
          <w:sz w:val="24"/>
          <w:szCs w:val="24"/>
        </w:rPr>
        <w:t xml:space="preserve"> information, a </w:t>
      </w:r>
      <w:r>
        <w:rPr>
          <w:rFonts w:ascii="Times New Roman" w:hAnsi="Times New Roman" w:cs="Times New Roman"/>
          <w:sz w:val="24"/>
          <w:szCs w:val="24"/>
        </w:rPr>
        <w:t xml:space="preserve">list of focus group participants, </w:t>
      </w:r>
      <w:r w:rsidR="00400EFF">
        <w:rPr>
          <w:rFonts w:ascii="Times New Roman" w:hAnsi="Times New Roman" w:cs="Times New Roman"/>
          <w:sz w:val="24"/>
          <w:szCs w:val="24"/>
        </w:rPr>
        <w:t xml:space="preserve">summary </w:t>
      </w:r>
      <w:r>
        <w:rPr>
          <w:rFonts w:ascii="Times New Roman" w:hAnsi="Times New Roman" w:cs="Times New Roman"/>
          <w:sz w:val="24"/>
          <w:szCs w:val="24"/>
        </w:rPr>
        <w:t xml:space="preserve">information about the moderator and assistant moderator, </w:t>
      </w:r>
      <w:r w:rsidR="00A024B7">
        <w:rPr>
          <w:rFonts w:ascii="Times New Roman" w:hAnsi="Times New Roman" w:cs="Times New Roman"/>
          <w:sz w:val="24"/>
          <w:szCs w:val="24"/>
        </w:rPr>
        <w:t xml:space="preserve">and </w:t>
      </w:r>
      <w:r>
        <w:rPr>
          <w:rFonts w:ascii="Times New Roman" w:hAnsi="Times New Roman" w:cs="Times New Roman"/>
          <w:sz w:val="24"/>
          <w:szCs w:val="24"/>
        </w:rPr>
        <w:t xml:space="preserve">a reminder that the session will be recorded. </w:t>
      </w:r>
    </w:p>
    <w:p w14:paraId="573C6764" w14:textId="77777777" w:rsidR="00D43170" w:rsidRDefault="00D43170" w:rsidP="00D43170">
      <w:pPr>
        <w:spacing w:after="240" w:line="240" w:lineRule="auto"/>
        <w:contextualSpacing/>
        <w:rPr>
          <w:rFonts w:ascii="Times New Roman" w:hAnsi="Times New Roman" w:cs="Times New Roman"/>
          <w:sz w:val="24"/>
          <w:szCs w:val="24"/>
        </w:rPr>
      </w:pPr>
    </w:p>
    <w:p w14:paraId="4357443D" w14:textId="22892203" w:rsidR="00D43170" w:rsidRDefault="00D43170" w:rsidP="00D4317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Site visit facilitators will work with the participants to refine the site visit agenda in a “pre-site visit” planning conference call. The agenda will identify</w:t>
      </w:r>
      <w:r w:rsidR="00A024B7">
        <w:rPr>
          <w:rFonts w:ascii="Times New Roman" w:hAnsi="Times New Roman" w:cs="Times New Roman"/>
          <w:sz w:val="24"/>
          <w:szCs w:val="24"/>
        </w:rPr>
        <w:t xml:space="preserve"> a mutually convenient</w:t>
      </w:r>
      <w:r>
        <w:rPr>
          <w:rFonts w:ascii="Times New Roman" w:hAnsi="Times New Roman" w:cs="Times New Roman"/>
          <w:sz w:val="24"/>
          <w:szCs w:val="24"/>
        </w:rPr>
        <w:t xml:space="preserve"> date and time for the visit participants. The final agenda will include </w:t>
      </w:r>
      <w:r w:rsidR="00A024B7">
        <w:rPr>
          <w:rFonts w:ascii="Times New Roman" w:hAnsi="Times New Roman" w:cs="Times New Roman"/>
          <w:sz w:val="24"/>
          <w:szCs w:val="24"/>
        </w:rPr>
        <w:t>a purpose statement and a list of the individuals who will participate.</w:t>
      </w:r>
    </w:p>
    <w:p w14:paraId="08F5E09B" w14:textId="5F004F8A" w:rsidR="00D541DB" w:rsidRDefault="00D541DB" w:rsidP="00D541DB">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See Attachment 4 “Focus Group Materials” and Attachment 5 “Site Visit Materials” for more details.</w:t>
      </w:r>
    </w:p>
    <w:p w14:paraId="05E1BAFF" w14:textId="77777777" w:rsidR="00D43170" w:rsidRPr="00CB2171" w:rsidRDefault="00D43170" w:rsidP="00D43170">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B.4. </w:t>
      </w:r>
      <w:r w:rsidRPr="00686233">
        <w:rPr>
          <w:rFonts w:ascii="Times New Roman" w:hAnsi="Times New Roman" w:cs="Times New Roman"/>
          <w:b/>
          <w:sz w:val="24"/>
          <w:szCs w:val="24"/>
        </w:rPr>
        <w:t>Tests of Procedures</w:t>
      </w:r>
    </w:p>
    <w:p w14:paraId="3FCF6C27" w14:textId="1EF3BD32" w:rsidR="00D43170" w:rsidRDefault="00D43170" w:rsidP="00D43170">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Q</w:t>
      </w:r>
      <w:r w:rsidRPr="0072420C">
        <w:rPr>
          <w:rFonts w:ascii="Times New Roman" w:hAnsi="Times New Roman" w:cs="Times New Roman"/>
          <w:sz w:val="24"/>
          <w:szCs w:val="24"/>
        </w:rPr>
        <w:t>ualitative responses</w:t>
      </w:r>
      <w:r>
        <w:rPr>
          <w:rFonts w:ascii="Times New Roman" w:hAnsi="Times New Roman" w:cs="Times New Roman"/>
          <w:sz w:val="24"/>
          <w:szCs w:val="24"/>
        </w:rPr>
        <w:t xml:space="preserve"> will be examined using thematic analysis. The </w:t>
      </w:r>
      <w:r w:rsidR="00D541DB">
        <w:rPr>
          <w:rFonts w:ascii="Times New Roman" w:hAnsi="Times New Roman" w:cs="Times New Roman"/>
          <w:sz w:val="24"/>
          <w:szCs w:val="24"/>
        </w:rPr>
        <w:t>BHITS</w:t>
      </w:r>
      <w:r>
        <w:rPr>
          <w:rFonts w:ascii="Times New Roman" w:hAnsi="Times New Roman" w:cs="Times New Roman"/>
          <w:sz w:val="24"/>
          <w:szCs w:val="24"/>
        </w:rPr>
        <w:t xml:space="preserve"> team will use deductive coding to analyze </w:t>
      </w:r>
      <w:r w:rsidRPr="0072420C">
        <w:rPr>
          <w:rFonts w:ascii="Times New Roman" w:hAnsi="Times New Roman" w:cs="Times New Roman"/>
          <w:sz w:val="24"/>
          <w:szCs w:val="24"/>
        </w:rPr>
        <w:t>d</w:t>
      </w:r>
      <w:r>
        <w:rPr>
          <w:rFonts w:ascii="Times New Roman" w:hAnsi="Times New Roman" w:cs="Times New Roman"/>
          <w:sz w:val="24"/>
          <w:szCs w:val="24"/>
        </w:rPr>
        <w:t xml:space="preserve">ata from pre-determined themes that have been </w:t>
      </w:r>
      <w:r w:rsidRPr="0072420C">
        <w:rPr>
          <w:rFonts w:ascii="Times New Roman" w:hAnsi="Times New Roman" w:cs="Times New Roman"/>
          <w:sz w:val="24"/>
          <w:szCs w:val="24"/>
        </w:rPr>
        <w:t xml:space="preserve">identified </w:t>
      </w:r>
      <w:r>
        <w:rPr>
          <w:rFonts w:ascii="Times New Roman" w:hAnsi="Times New Roman" w:cs="Times New Roman"/>
          <w:sz w:val="24"/>
          <w:szCs w:val="24"/>
        </w:rPr>
        <w:t>by SAMHSA. Next, inductive coding will be used to identify novel themes not previously defined</w:t>
      </w:r>
      <w:r w:rsidRPr="0072420C">
        <w:rPr>
          <w:rFonts w:ascii="Times New Roman" w:hAnsi="Times New Roman" w:cs="Times New Roman"/>
          <w:sz w:val="24"/>
          <w:szCs w:val="24"/>
        </w:rPr>
        <w:t xml:space="preserve">. </w:t>
      </w:r>
      <w:r>
        <w:rPr>
          <w:rFonts w:ascii="Times New Roman" w:hAnsi="Times New Roman" w:cs="Times New Roman"/>
          <w:sz w:val="24"/>
          <w:szCs w:val="24"/>
        </w:rPr>
        <w:t>These</w:t>
      </w:r>
      <w:r w:rsidRPr="0072420C">
        <w:rPr>
          <w:rFonts w:ascii="Times New Roman" w:hAnsi="Times New Roman" w:cs="Times New Roman"/>
          <w:sz w:val="24"/>
          <w:szCs w:val="24"/>
        </w:rPr>
        <w:t xml:space="preserve"> combined approaches </w:t>
      </w:r>
      <w:r>
        <w:rPr>
          <w:rFonts w:ascii="Times New Roman" w:hAnsi="Times New Roman" w:cs="Times New Roman"/>
          <w:sz w:val="24"/>
          <w:szCs w:val="24"/>
        </w:rPr>
        <w:t>will</w:t>
      </w:r>
      <w:r w:rsidRPr="0072420C">
        <w:rPr>
          <w:rFonts w:ascii="Times New Roman" w:hAnsi="Times New Roman" w:cs="Times New Roman"/>
          <w:sz w:val="24"/>
          <w:szCs w:val="24"/>
        </w:rPr>
        <w:t xml:space="preserve"> ensure that the goals and </w:t>
      </w:r>
      <w:r>
        <w:rPr>
          <w:rFonts w:ascii="Times New Roman" w:hAnsi="Times New Roman" w:cs="Times New Roman"/>
          <w:sz w:val="24"/>
          <w:szCs w:val="24"/>
        </w:rPr>
        <w:t>objectives</w:t>
      </w:r>
      <w:r w:rsidRPr="0072420C">
        <w:rPr>
          <w:rFonts w:ascii="Times New Roman" w:hAnsi="Times New Roman" w:cs="Times New Roman"/>
          <w:sz w:val="24"/>
          <w:szCs w:val="24"/>
        </w:rPr>
        <w:t xml:space="preserve"> of the </w:t>
      </w:r>
      <w:r>
        <w:rPr>
          <w:rFonts w:ascii="Times New Roman" w:hAnsi="Times New Roman" w:cs="Times New Roman"/>
          <w:sz w:val="24"/>
          <w:szCs w:val="24"/>
        </w:rPr>
        <w:t>focus groups and site visits</w:t>
      </w:r>
      <w:r w:rsidRPr="0072420C">
        <w:rPr>
          <w:rFonts w:ascii="Times New Roman" w:hAnsi="Times New Roman" w:cs="Times New Roman"/>
          <w:sz w:val="24"/>
          <w:szCs w:val="24"/>
        </w:rPr>
        <w:t xml:space="preserve"> </w:t>
      </w:r>
      <w:r>
        <w:rPr>
          <w:rFonts w:ascii="Times New Roman" w:hAnsi="Times New Roman" w:cs="Times New Roman"/>
          <w:sz w:val="24"/>
          <w:szCs w:val="24"/>
        </w:rPr>
        <w:t>are met.</w:t>
      </w:r>
    </w:p>
    <w:p w14:paraId="1374F1C2" w14:textId="77777777" w:rsidR="00D43170" w:rsidRDefault="00D43170" w:rsidP="00D43170">
      <w:pPr>
        <w:pStyle w:val="ListParagraph"/>
        <w:spacing w:after="240" w:line="240" w:lineRule="auto"/>
        <w:ind w:left="0" w:firstLine="360"/>
        <w:rPr>
          <w:rFonts w:ascii="Times New Roman" w:hAnsi="Times New Roman" w:cs="Times New Roman"/>
          <w:sz w:val="24"/>
          <w:szCs w:val="24"/>
        </w:rPr>
      </w:pPr>
    </w:p>
    <w:p w14:paraId="086B4DF0" w14:textId="1D24E2E9" w:rsidR="00D43170" w:rsidRPr="00123FA2" w:rsidRDefault="00D43170" w:rsidP="00D43170">
      <w:pPr>
        <w:pStyle w:val="ListParagraph"/>
        <w:spacing w:after="240" w:line="240" w:lineRule="auto"/>
        <w:ind w:left="0"/>
        <w:rPr>
          <w:rFonts w:ascii="Times New Roman" w:hAnsi="Times New Roman" w:cs="Times New Roman"/>
          <w:sz w:val="24"/>
          <w:szCs w:val="24"/>
        </w:rPr>
      </w:pPr>
      <w:r w:rsidRPr="00123FA2">
        <w:rPr>
          <w:rFonts w:ascii="Times New Roman" w:hAnsi="Times New Roman" w:cs="Times New Roman"/>
          <w:sz w:val="24"/>
          <w:szCs w:val="24"/>
        </w:rPr>
        <w:t xml:space="preserve">Data collected </w:t>
      </w:r>
      <w:r w:rsidR="00A024B7">
        <w:rPr>
          <w:rFonts w:ascii="Times New Roman" w:hAnsi="Times New Roman" w:cs="Times New Roman"/>
          <w:sz w:val="24"/>
          <w:szCs w:val="24"/>
        </w:rPr>
        <w:t>as part of the focus groups and site visits</w:t>
      </w:r>
      <w:r>
        <w:rPr>
          <w:rFonts w:ascii="Times New Roman" w:hAnsi="Times New Roman" w:cs="Times New Roman"/>
          <w:sz w:val="24"/>
          <w:szCs w:val="24"/>
        </w:rPr>
        <w:t xml:space="preserve"> will inform the field and contribute to building a more robust understanding of health information technology adoption among </w:t>
      </w:r>
      <w:r w:rsidR="00E90CFD">
        <w:rPr>
          <w:rFonts w:ascii="Times New Roman" w:hAnsi="Times New Roman" w:cs="Times New Roman"/>
          <w:sz w:val="24"/>
          <w:szCs w:val="24"/>
        </w:rPr>
        <w:t>behavioral health</w:t>
      </w:r>
      <w:r>
        <w:rPr>
          <w:rFonts w:ascii="Times New Roman" w:hAnsi="Times New Roman" w:cs="Times New Roman"/>
          <w:sz w:val="24"/>
          <w:szCs w:val="24"/>
        </w:rPr>
        <w:t xml:space="preserve"> providers</w:t>
      </w:r>
      <w:r w:rsidRPr="00123FA2">
        <w:rPr>
          <w:rFonts w:ascii="Times New Roman" w:hAnsi="Times New Roman" w:cs="Times New Roman"/>
          <w:sz w:val="24"/>
          <w:szCs w:val="24"/>
        </w:rPr>
        <w:t xml:space="preserve">. The reports or publications that </w:t>
      </w:r>
      <w:r>
        <w:rPr>
          <w:rFonts w:ascii="Times New Roman" w:hAnsi="Times New Roman" w:cs="Times New Roman"/>
          <w:sz w:val="24"/>
          <w:szCs w:val="24"/>
        </w:rPr>
        <w:t>result from</w:t>
      </w:r>
      <w:r w:rsidRPr="00123FA2">
        <w:rPr>
          <w:rFonts w:ascii="Times New Roman" w:hAnsi="Times New Roman" w:cs="Times New Roman"/>
          <w:sz w:val="24"/>
          <w:szCs w:val="24"/>
        </w:rPr>
        <w:t xml:space="preserve"> this project will not attempt to make any national estimates based on the information collected from this project. Instead, the data will help inform fut</w:t>
      </w:r>
      <w:r>
        <w:rPr>
          <w:rFonts w:ascii="Times New Roman" w:hAnsi="Times New Roman" w:cs="Times New Roman"/>
          <w:sz w:val="24"/>
          <w:szCs w:val="24"/>
        </w:rPr>
        <w:t>ure performance reporting on health information technology</w:t>
      </w:r>
      <w:r w:rsidRPr="00123FA2">
        <w:rPr>
          <w:rFonts w:ascii="Times New Roman" w:hAnsi="Times New Roman" w:cs="Times New Roman"/>
          <w:sz w:val="24"/>
          <w:szCs w:val="24"/>
        </w:rPr>
        <w:t xml:space="preserve"> for SAMHSA programs.</w:t>
      </w:r>
    </w:p>
    <w:p w14:paraId="179994FB" w14:textId="77777777" w:rsidR="00D43170" w:rsidRPr="00686233" w:rsidRDefault="00D43170" w:rsidP="00D43170">
      <w:pPr>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B.5. Statistical Consultants/Individuals Collecting and/or Analyzing Data </w:t>
      </w:r>
    </w:p>
    <w:p w14:paraId="79F51BC6" w14:textId="17B12AE6" w:rsidR="00D43170" w:rsidRDefault="00D43170" w:rsidP="00D43170">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in-depth qualitative data collection activities were designed and developed under a contract with </w:t>
      </w:r>
      <w:proofErr w:type="spellStart"/>
      <w:r>
        <w:rPr>
          <w:rFonts w:ascii="Times New Roman" w:hAnsi="Times New Roman" w:cs="Times New Roman"/>
          <w:sz w:val="24"/>
          <w:szCs w:val="24"/>
        </w:rPr>
        <w:t>FEi</w:t>
      </w:r>
      <w:proofErr w:type="spellEnd"/>
      <w:r>
        <w:rPr>
          <w:rFonts w:ascii="Times New Roman" w:hAnsi="Times New Roman" w:cs="Times New Roman"/>
          <w:sz w:val="24"/>
          <w:szCs w:val="24"/>
        </w:rPr>
        <w:t xml:space="preserve"> Systems, Inc. (</w:t>
      </w:r>
      <w:proofErr w:type="spellStart"/>
      <w:r>
        <w:rPr>
          <w:rFonts w:ascii="Times New Roman" w:hAnsi="Times New Roman" w:cs="Times New Roman"/>
          <w:sz w:val="24"/>
          <w:szCs w:val="24"/>
        </w:rPr>
        <w:t>FEi</w:t>
      </w:r>
      <w:proofErr w:type="spellEnd"/>
      <w:r>
        <w:rPr>
          <w:rFonts w:ascii="Times New Roman" w:hAnsi="Times New Roman" w:cs="Times New Roman"/>
          <w:sz w:val="24"/>
          <w:szCs w:val="24"/>
        </w:rPr>
        <w:t xml:space="preserve">), which has a subcontract with the National Council for Behavioral Health (National Council). </w:t>
      </w:r>
    </w:p>
    <w:p w14:paraId="4B377CC8" w14:textId="7E1D71A7" w:rsidR="00D43170" w:rsidRDefault="00D43170" w:rsidP="00D43170">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staff responsible for data collection and analysis are</w:t>
      </w:r>
      <w:proofErr w:type="gramEnd"/>
      <w:r>
        <w:rPr>
          <w:rFonts w:ascii="Times New Roman" w:hAnsi="Times New Roman" w:cs="Times New Roman"/>
          <w:sz w:val="24"/>
          <w:szCs w:val="24"/>
        </w:rPr>
        <w:t xml:space="preserve"> employed by the National Council </w:t>
      </w:r>
      <w:r w:rsidR="00D541DB">
        <w:rPr>
          <w:rFonts w:ascii="Times New Roman" w:hAnsi="Times New Roman" w:cs="Times New Roman"/>
          <w:sz w:val="24"/>
          <w:szCs w:val="24"/>
        </w:rPr>
        <w:t>for Behavioral Health</w:t>
      </w:r>
      <w:r>
        <w:rPr>
          <w:rFonts w:ascii="Times New Roman" w:hAnsi="Times New Roman" w:cs="Times New Roman"/>
          <w:sz w:val="24"/>
          <w:szCs w:val="24"/>
        </w:rPr>
        <w:t xml:space="preserve"> and include: </w:t>
      </w:r>
    </w:p>
    <w:p w14:paraId="2ABAD641" w14:textId="05F81164" w:rsidR="00D43170" w:rsidRDefault="00D43170" w:rsidP="00D43170">
      <w:pPr>
        <w:pStyle w:val="ListParagraph"/>
        <w:spacing w:after="240" w:line="240" w:lineRule="auto"/>
        <w:ind w:left="0"/>
        <w:contextualSpacing w:val="0"/>
        <w:rPr>
          <w:rFonts w:ascii="Times New Roman" w:hAnsi="Times New Roman" w:cs="Times New Roman"/>
          <w:sz w:val="24"/>
          <w:szCs w:val="24"/>
        </w:rPr>
      </w:pPr>
      <w:proofErr w:type="gramStart"/>
      <w:r>
        <w:rPr>
          <w:rFonts w:ascii="Times New Roman" w:hAnsi="Times New Roman" w:cs="Times New Roman"/>
          <w:sz w:val="24"/>
          <w:szCs w:val="24"/>
        </w:rPr>
        <w:t>Colleen O’Donnell, MSW, PMP, CHTS-IM.</w:t>
      </w:r>
      <w:proofErr w:type="gramEnd"/>
      <w:r>
        <w:rPr>
          <w:rFonts w:ascii="Times New Roman" w:hAnsi="Times New Roman" w:cs="Times New Roman"/>
          <w:sz w:val="24"/>
          <w:szCs w:val="24"/>
        </w:rPr>
        <w:t xml:space="preserve"> Ms. O’Donnell has extensive experience in qualitative data collection and analysis, HIT and HIE technologies, and the unique challenges faced by </w:t>
      </w:r>
      <w:r w:rsidR="00E90CFD">
        <w:rPr>
          <w:rFonts w:ascii="Times New Roman" w:hAnsi="Times New Roman" w:cs="Times New Roman"/>
          <w:sz w:val="24"/>
          <w:szCs w:val="24"/>
        </w:rPr>
        <w:t>behavioral health</w:t>
      </w:r>
      <w:r>
        <w:rPr>
          <w:rFonts w:ascii="Times New Roman" w:hAnsi="Times New Roman" w:cs="Times New Roman"/>
          <w:sz w:val="24"/>
          <w:szCs w:val="24"/>
        </w:rPr>
        <w:t xml:space="preserve"> providers in the changing technologies landscape. In FY 2012, Ms. O’Donnell led the successful National Council technical assistance effort on the selection and implementation of certified electronic health records technology in support of more than 50 behavioral health providers implementing the SAMHSA HIT Supplement to the Primary and Behavioral Health Care Integration grant (PBHCI). In her role as the Policy and Practice Improvement Specialist for HIT and HIE, she continues to provide a wide range of technical assistance on this topic area to Primary and Behavioral Health Care Integration program grantees and to National Council members. </w:t>
      </w:r>
    </w:p>
    <w:p w14:paraId="5CBA4E08" w14:textId="44F55CE5" w:rsidR="00D43170" w:rsidRPr="007317D3" w:rsidRDefault="00D43170" w:rsidP="00D43170">
      <w:pPr>
        <w:spacing w:line="240" w:lineRule="auto"/>
        <w:rPr>
          <w:rFonts w:ascii="Times New Roman" w:hAnsi="Times New Roman" w:cs="Times New Roman"/>
          <w:sz w:val="24"/>
          <w:szCs w:val="24"/>
        </w:rPr>
      </w:pPr>
      <w:r w:rsidRPr="007317D3">
        <w:rPr>
          <w:rFonts w:ascii="Times New Roman" w:hAnsi="Times New Roman" w:cs="Times New Roman"/>
          <w:sz w:val="24"/>
          <w:szCs w:val="24"/>
        </w:rPr>
        <w:t>Shelina D. Foderingham</w:t>
      </w:r>
      <w:r>
        <w:rPr>
          <w:rFonts w:ascii="Times New Roman" w:hAnsi="Times New Roman" w:cs="Times New Roman"/>
          <w:sz w:val="24"/>
          <w:szCs w:val="24"/>
        </w:rPr>
        <w:t>, MSW, MPH. Ms. Foderingham</w:t>
      </w:r>
      <w:r w:rsidRPr="007317D3">
        <w:rPr>
          <w:rFonts w:ascii="Times New Roman" w:hAnsi="Times New Roman" w:cs="Times New Roman"/>
          <w:sz w:val="24"/>
          <w:szCs w:val="24"/>
        </w:rPr>
        <w:t xml:space="preserve"> is a public health social work professional and Director of Practice Improvement at the National Council</w:t>
      </w:r>
      <w:r w:rsidR="00A024B7">
        <w:rPr>
          <w:rFonts w:ascii="Times New Roman" w:hAnsi="Times New Roman" w:cs="Times New Roman"/>
          <w:sz w:val="24"/>
          <w:szCs w:val="24"/>
        </w:rPr>
        <w:t xml:space="preserve">. </w:t>
      </w:r>
      <w:r w:rsidR="00D036E6">
        <w:rPr>
          <w:rFonts w:ascii="Times New Roman" w:hAnsi="Times New Roman" w:cs="Times New Roman"/>
          <w:sz w:val="24"/>
          <w:szCs w:val="24"/>
        </w:rPr>
        <w:t>She</w:t>
      </w:r>
      <w:r w:rsidR="00A024B7">
        <w:rPr>
          <w:rFonts w:ascii="Times New Roman" w:hAnsi="Times New Roman" w:cs="Times New Roman"/>
          <w:sz w:val="24"/>
          <w:szCs w:val="24"/>
        </w:rPr>
        <w:t xml:space="preserve"> </w:t>
      </w:r>
      <w:r w:rsidRPr="007317D3">
        <w:rPr>
          <w:rFonts w:ascii="Times New Roman" w:hAnsi="Times New Roman" w:cs="Times New Roman"/>
          <w:sz w:val="24"/>
          <w:szCs w:val="24"/>
        </w:rPr>
        <w:t>directs the National Behavioral Health Network for Tobacco and Cancer Cont</w:t>
      </w:r>
      <w:r w:rsidR="00A024B7">
        <w:rPr>
          <w:rFonts w:ascii="Times New Roman" w:hAnsi="Times New Roman" w:cs="Times New Roman"/>
          <w:sz w:val="24"/>
          <w:szCs w:val="24"/>
        </w:rPr>
        <w:t>rol and Prevention, a new CDC-</w:t>
      </w:r>
      <w:r w:rsidRPr="007317D3">
        <w:rPr>
          <w:rFonts w:ascii="Times New Roman" w:hAnsi="Times New Roman" w:cs="Times New Roman"/>
          <w:sz w:val="24"/>
          <w:szCs w:val="24"/>
        </w:rPr>
        <w:t xml:space="preserve">funded initiative that aims to support the enhancement of the quality and performance of specific public health programs, data and information systems, practice and services, partnerships, and resources that focus on tobacco-related and cancer health disparities in individuals with mental health and substance use disorders. </w:t>
      </w:r>
      <w:r w:rsidR="00D036E6">
        <w:rPr>
          <w:rFonts w:ascii="Times New Roman" w:hAnsi="Times New Roman" w:cs="Times New Roman"/>
          <w:sz w:val="24"/>
          <w:szCs w:val="24"/>
        </w:rPr>
        <w:t>Ms. Foderingham also</w:t>
      </w:r>
      <w:r w:rsidRPr="007317D3">
        <w:rPr>
          <w:rFonts w:ascii="Times New Roman" w:hAnsi="Times New Roman" w:cs="Times New Roman"/>
          <w:sz w:val="24"/>
          <w:szCs w:val="24"/>
        </w:rPr>
        <w:t xml:space="preserve"> serves as a quality improvement facilitator for National Council learning communities, facilitating practice change through web-based and in-person</w:t>
      </w:r>
      <w:r w:rsidR="00A024B7">
        <w:rPr>
          <w:rFonts w:ascii="Times New Roman" w:hAnsi="Times New Roman" w:cs="Times New Roman"/>
          <w:sz w:val="24"/>
          <w:szCs w:val="24"/>
        </w:rPr>
        <w:t xml:space="preserve"> technical assistance</w:t>
      </w:r>
      <w:r w:rsidRPr="007317D3">
        <w:rPr>
          <w:rFonts w:ascii="Times New Roman" w:hAnsi="Times New Roman" w:cs="Times New Roman"/>
          <w:sz w:val="24"/>
          <w:szCs w:val="24"/>
        </w:rPr>
        <w:t>.</w:t>
      </w:r>
    </w:p>
    <w:p w14:paraId="4A51576E" w14:textId="77777777" w:rsidR="00A024B7" w:rsidRDefault="00A024B7" w:rsidP="00D43170">
      <w:pPr>
        <w:spacing w:after="0" w:line="240" w:lineRule="auto"/>
        <w:rPr>
          <w:rFonts w:ascii="Times New Roman" w:hAnsi="Times New Roman" w:cs="Times New Roman"/>
          <w:b/>
          <w:sz w:val="24"/>
          <w:szCs w:val="24"/>
        </w:rPr>
      </w:pPr>
    </w:p>
    <w:p w14:paraId="2D93EDE1" w14:textId="77777777" w:rsidR="00A024B7" w:rsidRDefault="00A024B7" w:rsidP="00D43170">
      <w:pPr>
        <w:spacing w:after="0" w:line="240" w:lineRule="auto"/>
        <w:rPr>
          <w:rFonts w:ascii="Times New Roman" w:hAnsi="Times New Roman" w:cs="Times New Roman"/>
          <w:b/>
          <w:sz w:val="24"/>
          <w:szCs w:val="24"/>
        </w:rPr>
      </w:pPr>
    </w:p>
    <w:p w14:paraId="1F199F31" w14:textId="77777777" w:rsidR="00A024B7" w:rsidRDefault="00A024B7" w:rsidP="00D43170">
      <w:pPr>
        <w:spacing w:after="0" w:line="240" w:lineRule="auto"/>
        <w:rPr>
          <w:rFonts w:ascii="Times New Roman" w:hAnsi="Times New Roman" w:cs="Times New Roman"/>
          <w:b/>
          <w:sz w:val="24"/>
          <w:szCs w:val="24"/>
        </w:rPr>
      </w:pPr>
    </w:p>
    <w:p w14:paraId="50AC82F1" w14:textId="77777777" w:rsidR="00D43170" w:rsidRPr="00686233" w:rsidRDefault="00D43170" w:rsidP="00D43170">
      <w:pPr>
        <w:spacing w:after="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SAMHSA </w:t>
      </w:r>
      <w:r>
        <w:rPr>
          <w:rFonts w:ascii="Times New Roman" w:hAnsi="Times New Roman" w:cs="Times New Roman"/>
          <w:b/>
          <w:sz w:val="24"/>
          <w:szCs w:val="24"/>
        </w:rPr>
        <w:t>Officers for this Project</w:t>
      </w:r>
      <w:r w:rsidRPr="00686233">
        <w:rPr>
          <w:rFonts w:ascii="Times New Roman" w:hAnsi="Times New Roman" w:cs="Times New Roman"/>
          <w:b/>
          <w:sz w:val="24"/>
          <w:szCs w:val="24"/>
        </w:rPr>
        <w:t xml:space="preserve"> </w:t>
      </w:r>
    </w:p>
    <w:p w14:paraId="0528349E" w14:textId="77777777" w:rsidR="00D43170" w:rsidRDefault="00D43170" w:rsidP="00D43170">
      <w:pPr>
        <w:spacing w:after="0" w:line="240" w:lineRule="auto"/>
        <w:rPr>
          <w:bCs/>
          <w:sz w:val="24"/>
          <w:szCs w:val="24"/>
        </w:rPr>
      </w:pPr>
    </w:p>
    <w:p w14:paraId="72773570" w14:textId="3479719D" w:rsidR="00D43170" w:rsidRPr="00686233" w:rsidRDefault="00D43170" w:rsidP="00D43170">
      <w:pPr>
        <w:spacing w:after="0" w:line="240" w:lineRule="auto"/>
        <w:rPr>
          <w:rFonts w:ascii="Times New Roman" w:hAnsi="Times New Roman" w:cs="Times New Roman"/>
          <w:bCs/>
          <w:sz w:val="24"/>
          <w:szCs w:val="24"/>
        </w:rPr>
      </w:pPr>
      <w:r w:rsidRPr="00686233">
        <w:rPr>
          <w:rFonts w:ascii="Times New Roman" w:hAnsi="Times New Roman" w:cs="Times New Roman"/>
          <w:bCs/>
          <w:sz w:val="24"/>
          <w:szCs w:val="24"/>
        </w:rPr>
        <w:t xml:space="preserve">Government Project Officer: </w:t>
      </w:r>
      <w:r w:rsidR="00220668">
        <w:rPr>
          <w:rFonts w:ascii="Times New Roman" w:hAnsi="Times New Roman" w:cs="Times New Roman"/>
          <w:bCs/>
          <w:sz w:val="24"/>
          <w:szCs w:val="24"/>
        </w:rPr>
        <w:t>Laura Rosas, JD, MPH</w:t>
      </w:r>
    </w:p>
    <w:p w14:paraId="6249F1B0" w14:textId="77777777" w:rsidR="00D43170" w:rsidRPr="00686233" w:rsidRDefault="00D43170" w:rsidP="00D43170">
      <w:pPr>
        <w:spacing w:after="0" w:line="240" w:lineRule="auto"/>
        <w:rPr>
          <w:rFonts w:ascii="Times New Roman" w:hAnsi="Times New Roman" w:cs="Times New Roman"/>
          <w:b/>
          <w:bCs/>
          <w:sz w:val="24"/>
          <w:szCs w:val="24"/>
        </w:rPr>
      </w:pPr>
      <w:r w:rsidRPr="00686233">
        <w:rPr>
          <w:rFonts w:ascii="Times New Roman" w:hAnsi="Times New Roman" w:cs="Times New Roman"/>
          <w:iCs/>
          <w:sz w:val="24"/>
          <w:szCs w:val="24"/>
        </w:rPr>
        <w:t>Public Health Advisor, Center for Substance Abuse Treatment</w:t>
      </w:r>
    </w:p>
    <w:p w14:paraId="49C9CB46" w14:textId="77777777" w:rsidR="00D43170" w:rsidRPr="00686233" w:rsidRDefault="00D43170" w:rsidP="00D4317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Substance Abuse and Mental Health Services Administration</w:t>
      </w:r>
    </w:p>
    <w:p w14:paraId="5D880A34" w14:textId="77777777" w:rsidR="00D43170" w:rsidRPr="00686233" w:rsidRDefault="00D43170" w:rsidP="00D4317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Address: 1 Choke Cherry Road, Room 5-1056 Rockville, M</w:t>
      </w:r>
      <w:r>
        <w:rPr>
          <w:rFonts w:ascii="Times New Roman" w:hAnsi="Times New Roman" w:cs="Times New Roman"/>
          <w:iCs/>
          <w:sz w:val="24"/>
          <w:szCs w:val="24"/>
        </w:rPr>
        <w:t>aryland</w:t>
      </w:r>
      <w:r w:rsidRPr="00686233">
        <w:rPr>
          <w:rFonts w:ascii="Times New Roman" w:hAnsi="Times New Roman" w:cs="Times New Roman"/>
          <w:iCs/>
          <w:sz w:val="24"/>
          <w:szCs w:val="24"/>
        </w:rPr>
        <w:t>  20857</w:t>
      </w:r>
    </w:p>
    <w:p w14:paraId="46FC5B8F" w14:textId="36563884" w:rsidR="00D43170" w:rsidRPr="00686233" w:rsidRDefault="00D43170" w:rsidP="00D4317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Daytime Phone</w:t>
      </w:r>
      <w:r>
        <w:rPr>
          <w:rFonts w:ascii="Times New Roman" w:hAnsi="Times New Roman" w:cs="Times New Roman"/>
          <w:iCs/>
          <w:sz w:val="24"/>
          <w:szCs w:val="24"/>
        </w:rPr>
        <w:t>: (</w:t>
      </w:r>
      <w:r w:rsidRPr="00686233">
        <w:rPr>
          <w:rFonts w:ascii="Times New Roman" w:hAnsi="Times New Roman" w:cs="Times New Roman"/>
          <w:iCs/>
          <w:sz w:val="24"/>
          <w:szCs w:val="24"/>
        </w:rPr>
        <w:t>240</w:t>
      </w:r>
      <w:r>
        <w:rPr>
          <w:rFonts w:ascii="Times New Roman" w:hAnsi="Times New Roman" w:cs="Times New Roman"/>
          <w:iCs/>
          <w:sz w:val="24"/>
          <w:szCs w:val="24"/>
        </w:rPr>
        <w:t xml:space="preserve">) </w:t>
      </w:r>
      <w:r w:rsidRPr="00686233">
        <w:rPr>
          <w:rFonts w:ascii="Times New Roman" w:hAnsi="Times New Roman" w:cs="Times New Roman"/>
          <w:iCs/>
          <w:sz w:val="24"/>
          <w:szCs w:val="24"/>
        </w:rPr>
        <w:t>276-</w:t>
      </w:r>
      <w:r w:rsidR="00A02E02">
        <w:rPr>
          <w:rFonts w:ascii="Times New Roman" w:hAnsi="Times New Roman" w:cs="Times New Roman"/>
          <w:iCs/>
          <w:sz w:val="24"/>
          <w:szCs w:val="24"/>
        </w:rPr>
        <w:t>1964</w:t>
      </w:r>
    </w:p>
    <w:p w14:paraId="5A5161A7" w14:textId="76DDA706" w:rsidR="00D43170" w:rsidRPr="00686233" w:rsidRDefault="00D43170" w:rsidP="00D4317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 xml:space="preserve">Email: </w:t>
      </w:r>
      <w:r w:rsidR="00A02E02">
        <w:rPr>
          <w:rFonts w:ascii="Times New Roman" w:hAnsi="Times New Roman" w:cs="Times New Roman"/>
          <w:sz w:val="24"/>
          <w:szCs w:val="24"/>
        </w:rPr>
        <w:t>laura.rosas</w:t>
      </w:r>
      <w:bookmarkStart w:id="0" w:name="_GoBack"/>
      <w:bookmarkEnd w:id="0"/>
      <w:r w:rsidRPr="00686233">
        <w:rPr>
          <w:rFonts w:ascii="Times New Roman" w:hAnsi="Times New Roman" w:cs="Times New Roman"/>
          <w:sz w:val="24"/>
          <w:szCs w:val="24"/>
        </w:rPr>
        <w:t>@samhsa.hhs.gov</w:t>
      </w:r>
    </w:p>
    <w:p w14:paraId="7F1C224D" w14:textId="77777777" w:rsidR="00D43170" w:rsidRPr="00686233" w:rsidRDefault="00D43170" w:rsidP="00D43170">
      <w:pPr>
        <w:pStyle w:val="ListParagraph"/>
        <w:spacing w:after="0" w:line="240" w:lineRule="auto"/>
        <w:ind w:left="0"/>
        <w:contextualSpacing w:val="0"/>
        <w:rPr>
          <w:rFonts w:ascii="Times New Roman" w:hAnsi="Times New Roman" w:cs="Times New Roman"/>
          <w:sz w:val="24"/>
          <w:szCs w:val="24"/>
        </w:rPr>
      </w:pPr>
    </w:p>
    <w:p w14:paraId="755CCD9E" w14:textId="77777777" w:rsidR="00D43170" w:rsidRPr="00686233" w:rsidRDefault="00D43170" w:rsidP="00D4317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Government Task Lead: Thomas Clarke</w:t>
      </w:r>
      <w:r>
        <w:rPr>
          <w:rFonts w:ascii="Times New Roman" w:hAnsi="Times New Roman" w:cs="Times New Roman"/>
          <w:sz w:val="24"/>
          <w:szCs w:val="24"/>
        </w:rPr>
        <w:t>, Ph.D.</w:t>
      </w:r>
    </w:p>
    <w:p w14:paraId="04492B1A" w14:textId="77777777" w:rsidR="00D43170" w:rsidRPr="00686233" w:rsidRDefault="00D43170" w:rsidP="00D4317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Social Science Analyst, Center for Behavioral Health Statistics and Quality</w:t>
      </w:r>
    </w:p>
    <w:p w14:paraId="06072BF0" w14:textId="77777777" w:rsidR="00D43170" w:rsidRPr="00686233" w:rsidRDefault="00D43170" w:rsidP="00D4317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Substance Abuse and Mental Health Services Administration</w:t>
      </w:r>
    </w:p>
    <w:p w14:paraId="5C2D3F19" w14:textId="77777777" w:rsidR="00D43170" w:rsidRPr="00686233" w:rsidRDefault="00D43170" w:rsidP="00D4317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Address: 1 Choke Cherry Road, Room 2-1002, Rockville, M</w:t>
      </w:r>
      <w:r>
        <w:rPr>
          <w:rFonts w:ascii="Times New Roman" w:hAnsi="Times New Roman" w:cs="Times New Roman"/>
          <w:sz w:val="24"/>
          <w:szCs w:val="24"/>
        </w:rPr>
        <w:t>aryland</w:t>
      </w:r>
      <w:r w:rsidRPr="00686233">
        <w:rPr>
          <w:rFonts w:ascii="Times New Roman" w:hAnsi="Times New Roman" w:cs="Times New Roman"/>
          <w:sz w:val="24"/>
          <w:szCs w:val="24"/>
        </w:rPr>
        <w:t xml:space="preserve"> 20857</w:t>
      </w:r>
    </w:p>
    <w:p w14:paraId="4EDA82AA" w14:textId="77777777" w:rsidR="00D43170" w:rsidRPr="00686233" w:rsidRDefault="00D43170" w:rsidP="00D4317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 xml:space="preserve">Daytime Phone: </w:t>
      </w:r>
      <w:r>
        <w:rPr>
          <w:rFonts w:ascii="Times New Roman" w:hAnsi="Times New Roman" w:cs="Times New Roman"/>
          <w:sz w:val="24"/>
          <w:szCs w:val="24"/>
        </w:rPr>
        <w:t>(</w:t>
      </w:r>
      <w:r w:rsidRPr="00686233">
        <w:rPr>
          <w:rFonts w:ascii="Times New Roman" w:hAnsi="Times New Roman" w:cs="Times New Roman"/>
          <w:sz w:val="24"/>
          <w:szCs w:val="24"/>
        </w:rPr>
        <w:t>240</w:t>
      </w:r>
      <w:r>
        <w:rPr>
          <w:rFonts w:ascii="Times New Roman" w:hAnsi="Times New Roman" w:cs="Times New Roman"/>
          <w:sz w:val="24"/>
          <w:szCs w:val="24"/>
        </w:rPr>
        <w:t xml:space="preserve">) </w:t>
      </w:r>
      <w:r w:rsidRPr="00686233">
        <w:rPr>
          <w:rFonts w:ascii="Times New Roman" w:hAnsi="Times New Roman" w:cs="Times New Roman"/>
          <w:sz w:val="24"/>
          <w:szCs w:val="24"/>
        </w:rPr>
        <w:t>276-0493</w:t>
      </w:r>
    </w:p>
    <w:p w14:paraId="2FD392C5" w14:textId="77777777" w:rsidR="00D43170" w:rsidRPr="00686233" w:rsidRDefault="00D43170" w:rsidP="00D43170">
      <w:pPr>
        <w:spacing w:after="0" w:line="240" w:lineRule="auto"/>
        <w:rPr>
          <w:rFonts w:ascii="Times New Roman" w:hAnsi="Times New Roman" w:cs="Times New Roman"/>
          <w:sz w:val="24"/>
          <w:szCs w:val="24"/>
        </w:rPr>
      </w:pPr>
      <w:r>
        <w:rPr>
          <w:rFonts w:ascii="Times New Roman" w:hAnsi="Times New Roman" w:cs="Times New Roman"/>
          <w:sz w:val="24"/>
          <w:szCs w:val="24"/>
        </w:rPr>
        <w:t>Email: thomas.c</w:t>
      </w:r>
      <w:r w:rsidRPr="00686233">
        <w:rPr>
          <w:rFonts w:ascii="Times New Roman" w:hAnsi="Times New Roman" w:cs="Times New Roman"/>
          <w:sz w:val="24"/>
          <w:szCs w:val="24"/>
        </w:rPr>
        <w:t>larke@samhsa.hhs.gov</w:t>
      </w:r>
    </w:p>
    <w:p w14:paraId="62B24F54" w14:textId="77777777" w:rsidR="00D43170" w:rsidRPr="00686233" w:rsidRDefault="00D43170" w:rsidP="00D43170">
      <w:pPr>
        <w:spacing w:after="0" w:line="240" w:lineRule="auto"/>
        <w:rPr>
          <w:rFonts w:ascii="Times New Roman" w:hAnsi="Times New Roman" w:cs="Times New Roman"/>
          <w:bCs/>
          <w:sz w:val="24"/>
          <w:szCs w:val="24"/>
        </w:rPr>
      </w:pPr>
    </w:p>
    <w:p w14:paraId="6D9A3975" w14:textId="23020063" w:rsidR="00D43170" w:rsidRDefault="00D43170" w:rsidP="00D43170">
      <w:pPr>
        <w:spacing w:after="240" w:line="240" w:lineRule="auto"/>
        <w:rPr>
          <w:rFonts w:ascii="Times New Roman" w:hAnsi="Times New Roman" w:cs="Times New Roman"/>
          <w:b/>
          <w:sz w:val="24"/>
          <w:szCs w:val="24"/>
        </w:rPr>
      </w:pPr>
      <w:r w:rsidRPr="00CB2171">
        <w:rPr>
          <w:rFonts w:ascii="Times New Roman" w:hAnsi="Times New Roman" w:cs="Times New Roman"/>
          <w:b/>
          <w:sz w:val="24"/>
          <w:szCs w:val="24"/>
        </w:rPr>
        <w:t>The Behavior</w:t>
      </w:r>
      <w:r w:rsidR="00D541DB">
        <w:rPr>
          <w:rFonts w:ascii="Times New Roman" w:hAnsi="Times New Roman" w:cs="Times New Roman"/>
          <w:b/>
          <w:sz w:val="24"/>
          <w:szCs w:val="24"/>
        </w:rPr>
        <w:t>al Health Information Technologies and</w:t>
      </w:r>
      <w:r w:rsidRPr="00CB2171">
        <w:rPr>
          <w:rFonts w:ascii="Times New Roman" w:hAnsi="Times New Roman" w:cs="Times New Roman"/>
          <w:b/>
          <w:sz w:val="24"/>
          <w:szCs w:val="24"/>
        </w:rPr>
        <w:t xml:space="preserve"> Standards</w:t>
      </w:r>
      <w:r>
        <w:rPr>
          <w:rFonts w:ascii="Times New Roman" w:hAnsi="Times New Roman" w:cs="Times New Roman"/>
          <w:b/>
          <w:sz w:val="24"/>
          <w:szCs w:val="24"/>
        </w:rPr>
        <w:t xml:space="preserve"> Project Personnel</w:t>
      </w:r>
      <w:r w:rsidRPr="00686233">
        <w:rPr>
          <w:rFonts w:ascii="Times New Roman" w:hAnsi="Times New Roman" w:cs="Times New Roman"/>
          <w:b/>
          <w:sz w:val="24"/>
          <w:szCs w:val="24"/>
        </w:rPr>
        <w:t xml:space="preserve"> </w:t>
      </w:r>
    </w:p>
    <w:p w14:paraId="509B2594" w14:textId="77777777" w:rsidR="00D43170" w:rsidRPr="00135C5C" w:rsidRDefault="00D43170" w:rsidP="00D43170">
      <w:pPr>
        <w:spacing w:after="0" w:line="240" w:lineRule="auto"/>
        <w:rPr>
          <w:rFonts w:ascii="Times New Roman" w:hAnsi="Times New Roman" w:cs="Times New Roman"/>
          <w:sz w:val="24"/>
          <w:szCs w:val="24"/>
        </w:rPr>
      </w:pPr>
      <w:r w:rsidRPr="00135C5C">
        <w:rPr>
          <w:rFonts w:ascii="Times New Roman" w:hAnsi="Times New Roman" w:cs="Times New Roman"/>
          <w:sz w:val="24"/>
          <w:szCs w:val="24"/>
        </w:rPr>
        <w:t>Kazi Ahmed, PhD</w:t>
      </w:r>
    </w:p>
    <w:p w14:paraId="6AFD8424" w14:textId="77777777" w:rsidR="00D43170" w:rsidRPr="00135C5C" w:rsidRDefault="00D43170" w:rsidP="00D43170">
      <w:pPr>
        <w:spacing w:after="0" w:line="240" w:lineRule="auto"/>
        <w:rPr>
          <w:rFonts w:ascii="Times New Roman" w:hAnsi="Times New Roman" w:cs="Times New Roman"/>
          <w:sz w:val="24"/>
          <w:szCs w:val="24"/>
        </w:rPr>
      </w:pPr>
      <w:r>
        <w:rPr>
          <w:rFonts w:ascii="Times New Roman" w:hAnsi="Times New Roman" w:cs="Times New Roman"/>
          <w:sz w:val="24"/>
          <w:szCs w:val="24"/>
        </w:rPr>
        <w:t>The Behavioral Health Information Technology Standards</w:t>
      </w:r>
      <w:r w:rsidRPr="00135C5C">
        <w:rPr>
          <w:rFonts w:ascii="Times New Roman" w:hAnsi="Times New Roman" w:cs="Times New Roman"/>
          <w:sz w:val="24"/>
          <w:szCs w:val="24"/>
        </w:rPr>
        <w:t xml:space="preserve"> Project Director</w:t>
      </w:r>
    </w:p>
    <w:p w14:paraId="1AC35011" w14:textId="77777777" w:rsidR="00D43170" w:rsidRPr="00135C5C" w:rsidRDefault="00D43170" w:rsidP="00D43170">
      <w:pPr>
        <w:spacing w:after="0" w:line="240" w:lineRule="auto"/>
        <w:rPr>
          <w:rFonts w:ascii="Times New Roman" w:hAnsi="Times New Roman" w:cs="Times New Roman"/>
          <w:sz w:val="24"/>
          <w:szCs w:val="24"/>
        </w:rPr>
      </w:pPr>
      <w:proofErr w:type="spellStart"/>
      <w:r w:rsidRPr="00135C5C">
        <w:rPr>
          <w:rFonts w:ascii="Times New Roman" w:hAnsi="Times New Roman" w:cs="Times New Roman"/>
          <w:sz w:val="24"/>
          <w:szCs w:val="24"/>
        </w:rPr>
        <w:t>FEi</w:t>
      </w:r>
      <w:proofErr w:type="spellEnd"/>
      <w:r w:rsidRPr="00135C5C">
        <w:rPr>
          <w:rFonts w:ascii="Times New Roman" w:hAnsi="Times New Roman" w:cs="Times New Roman"/>
          <w:sz w:val="24"/>
          <w:szCs w:val="24"/>
        </w:rPr>
        <w:t xml:space="preserve"> Systems</w:t>
      </w:r>
    </w:p>
    <w:p w14:paraId="51E360BC" w14:textId="77777777" w:rsidR="00D43170" w:rsidRPr="00135C5C" w:rsidRDefault="00D43170" w:rsidP="00D43170">
      <w:pPr>
        <w:spacing w:after="0" w:line="240" w:lineRule="auto"/>
        <w:rPr>
          <w:rFonts w:ascii="Times New Roman" w:hAnsi="Times New Roman" w:cs="Times New Roman"/>
          <w:sz w:val="24"/>
          <w:szCs w:val="24"/>
        </w:rPr>
      </w:pPr>
      <w:r w:rsidRPr="00135C5C">
        <w:rPr>
          <w:rFonts w:ascii="Times New Roman" w:hAnsi="Times New Roman" w:cs="Times New Roman"/>
          <w:sz w:val="24"/>
          <w:szCs w:val="24"/>
        </w:rPr>
        <w:t>Address: 7175 Columbia Gateway Drive, Suite A</w:t>
      </w:r>
      <w:r>
        <w:rPr>
          <w:rFonts w:ascii="Times New Roman" w:hAnsi="Times New Roman" w:cs="Times New Roman"/>
          <w:sz w:val="24"/>
          <w:szCs w:val="24"/>
        </w:rPr>
        <w:t xml:space="preserve">, </w:t>
      </w:r>
      <w:r w:rsidRPr="00135C5C">
        <w:rPr>
          <w:rFonts w:ascii="Times New Roman" w:hAnsi="Times New Roman" w:cs="Times New Roman"/>
          <w:sz w:val="24"/>
          <w:szCs w:val="24"/>
        </w:rPr>
        <w:t>Columbia, Maryland 21046</w:t>
      </w:r>
    </w:p>
    <w:p w14:paraId="1B02EDDB" w14:textId="77777777" w:rsidR="00D43170" w:rsidRPr="00135C5C" w:rsidRDefault="00D43170" w:rsidP="00D43170">
      <w:pPr>
        <w:spacing w:after="0" w:line="240" w:lineRule="auto"/>
        <w:rPr>
          <w:rFonts w:ascii="Times New Roman" w:hAnsi="Times New Roman" w:cs="Times New Roman"/>
          <w:sz w:val="24"/>
          <w:szCs w:val="24"/>
        </w:rPr>
      </w:pPr>
      <w:r w:rsidRPr="00135C5C">
        <w:rPr>
          <w:rFonts w:ascii="Times New Roman" w:hAnsi="Times New Roman" w:cs="Times New Roman"/>
          <w:sz w:val="24"/>
          <w:szCs w:val="24"/>
        </w:rPr>
        <w:t>Daytime Phone: (571) 252-5504</w:t>
      </w:r>
    </w:p>
    <w:p w14:paraId="5A6BB111" w14:textId="77777777" w:rsidR="00D43170" w:rsidRDefault="00D43170" w:rsidP="00D43170">
      <w:pPr>
        <w:spacing w:after="0" w:line="240" w:lineRule="auto"/>
        <w:rPr>
          <w:rFonts w:ascii="Times New Roman" w:hAnsi="Times New Roman" w:cs="Times New Roman"/>
          <w:sz w:val="24"/>
          <w:szCs w:val="24"/>
        </w:rPr>
      </w:pPr>
      <w:r w:rsidRPr="00135C5C">
        <w:rPr>
          <w:rFonts w:ascii="Times New Roman" w:hAnsi="Times New Roman" w:cs="Times New Roman"/>
          <w:sz w:val="24"/>
          <w:szCs w:val="24"/>
        </w:rPr>
        <w:t>Email: kazi.ahmed@feisystems.com</w:t>
      </w:r>
    </w:p>
    <w:p w14:paraId="7074B017" w14:textId="77777777" w:rsidR="00D43170" w:rsidRDefault="00D43170" w:rsidP="00D43170">
      <w:pPr>
        <w:spacing w:after="0" w:line="240" w:lineRule="auto"/>
        <w:rPr>
          <w:rFonts w:ascii="Times New Roman" w:hAnsi="Times New Roman" w:cs="Times New Roman"/>
          <w:sz w:val="24"/>
          <w:szCs w:val="24"/>
        </w:rPr>
      </w:pPr>
    </w:p>
    <w:p w14:paraId="4794572B" w14:textId="77777777" w:rsidR="00D43170" w:rsidRDefault="00D43170" w:rsidP="00D43170">
      <w:pPr>
        <w:spacing w:after="0" w:line="240" w:lineRule="auto"/>
        <w:rPr>
          <w:rFonts w:ascii="Times New Roman" w:hAnsi="Times New Roman" w:cs="Times New Roman"/>
          <w:bCs/>
          <w:sz w:val="24"/>
          <w:szCs w:val="24"/>
        </w:rPr>
      </w:pPr>
      <w:r>
        <w:rPr>
          <w:rFonts w:ascii="Times New Roman" w:hAnsi="Times New Roman" w:cs="Times New Roman"/>
          <w:bCs/>
          <w:sz w:val="24"/>
          <w:szCs w:val="24"/>
        </w:rPr>
        <w:t>Bill Luckey, PhD</w:t>
      </w:r>
    </w:p>
    <w:p w14:paraId="20E0ED5B" w14:textId="77777777" w:rsidR="00D43170" w:rsidRDefault="00D43170" w:rsidP="00D43170">
      <w:pPr>
        <w:spacing w:after="0" w:line="240" w:lineRule="auto"/>
        <w:rPr>
          <w:rFonts w:ascii="Times New Roman" w:hAnsi="Times New Roman" w:cs="Times New Roman"/>
          <w:bCs/>
          <w:sz w:val="24"/>
          <w:szCs w:val="24"/>
        </w:rPr>
      </w:pPr>
      <w:r>
        <w:rPr>
          <w:rFonts w:ascii="Times New Roman" w:hAnsi="Times New Roman" w:cs="Times New Roman"/>
          <w:bCs/>
          <w:sz w:val="24"/>
          <w:szCs w:val="24"/>
        </w:rPr>
        <w:t>Evaluation and Reporting Lead</w:t>
      </w:r>
    </w:p>
    <w:p w14:paraId="6FFE82A3" w14:textId="77777777" w:rsidR="00D43170" w:rsidRDefault="00D43170" w:rsidP="00D43170">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FEi</w:t>
      </w:r>
      <w:proofErr w:type="spellEnd"/>
      <w:r>
        <w:rPr>
          <w:rFonts w:ascii="Times New Roman" w:hAnsi="Times New Roman" w:cs="Times New Roman"/>
          <w:bCs/>
          <w:sz w:val="24"/>
          <w:szCs w:val="24"/>
        </w:rPr>
        <w:t xml:space="preserve"> Systems</w:t>
      </w:r>
    </w:p>
    <w:p w14:paraId="11E6AB77" w14:textId="77777777" w:rsidR="00D43170" w:rsidRDefault="00D43170" w:rsidP="00D4317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Address: 7175 Columbia Gateway Drive, Suite A, Columbia, Maryland 21046</w:t>
      </w:r>
    </w:p>
    <w:p w14:paraId="594CBEA2" w14:textId="77777777" w:rsidR="00D43170" w:rsidRDefault="00D43170" w:rsidP="00D43170">
      <w:pPr>
        <w:spacing w:after="0" w:line="240" w:lineRule="auto"/>
        <w:rPr>
          <w:rFonts w:ascii="Times New Roman" w:hAnsi="Times New Roman" w:cs="Times New Roman"/>
          <w:bCs/>
          <w:sz w:val="24"/>
          <w:szCs w:val="24"/>
        </w:rPr>
      </w:pPr>
      <w:r>
        <w:rPr>
          <w:rFonts w:ascii="Times New Roman" w:hAnsi="Times New Roman" w:cs="Times New Roman"/>
          <w:bCs/>
          <w:sz w:val="24"/>
          <w:szCs w:val="24"/>
        </w:rPr>
        <w:t>Daytime Phone: (301) 467-6378</w:t>
      </w:r>
    </w:p>
    <w:p w14:paraId="703A34D9" w14:textId="77777777" w:rsidR="00D43170" w:rsidRDefault="00D43170" w:rsidP="00D4317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r w:rsidRPr="00135C5C">
        <w:rPr>
          <w:rFonts w:ascii="Times New Roman" w:hAnsi="Times New Roman" w:cs="Times New Roman"/>
          <w:bCs/>
          <w:sz w:val="24"/>
          <w:szCs w:val="24"/>
        </w:rPr>
        <w:t>James.Luckey@feisystems.com</w:t>
      </w:r>
    </w:p>
    <w:p w14:paraId="040A6D89" w14:textId="77777777" w:rsidR="00D43170" w:rsidRDefault="00D43170" w:rsidP="00D43170">
      <w:pPr>
        <w:spacing w:after="0" w:line="240" w:lineRule="auto"/>
        <w:rPr>
          <w:rFonts w:ascii="Times New Roman" w:hAnsi="Times New Roman" w:cs="Times New Roman"/>
          <w:bCs/>
          <w:sz w:val="24"/>
          <w:szCs w:val="24"/>
        </w:rPr>
      </w:pPr>
    </w:p>
    <w:p w14:paraId="1F18C842" w14:textId="77777777" w:rsidR="00D43170" w:rsidRPr="00686233" w:rsidRDefault="00D43170" w:rsidP="00D43170">
      <w:pPr>
        <w:spacing w:after="0" w:line="240" w:lineRule="auto"/>
        <w:rPr>
          <w:rFonts w:ascii="Times New Roman" w:hAnsi="Times New Roman" w:cs="Times New Roman"/>
          <w:bCs/>
          <w:sz w:val="24"/>
          <w:szCs w:val="24"/>
        </w:rPr>
      </w:pPr>
      <w:r w:rsidRPr="00686233">
        <w:rPr>
          <w:rFonts w:ascii="Times New Roman" w:hAnsi="Times New Roman" w:cs="Times New Roman"/>
          <w:bCs/>
          <w:sz w:val="24"/>
          <w:szCs w:val="24"/>
        </w:rPr>
        <w:t>Colleen O’Donnell, MSW, PMP, CHTS-IM</w:t>
      </w:r>
    </w:p>
    <w:p w14:paraId="14C75B41" w14:textId="77777777" w:rsidR="00D43170" w:rsidRPr="00686233" w:rsidRDefault="00D43170" w:rsidP="00D4317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Policy and Practice Improvement Specialist</w:t>
      </w:r>
    </w:p>
    <w:p w14:paraId="3F0486D5" w14:textId="77777777" w:rsidR="00D43170" w:rsidRPr="00686233" w:rsidRDefault="00D43170" w:rsidP="00D4317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National Council for Behavioral Health</w:t>
      </w:r>
    </w:p>
    <w:p w14:paraId="2BB57864" w14:textId="77777777" w:rsidR="00D43170" w:rsidRPr="00686233" w:rsidRDefault="00D43170" w:rsidP="00D4317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Addres</w:t>
      </w:r>
      <w:r>
        <w:rPr>
          <w:rFonts w:ascii="Times New Roman" w:hAnsi="Times New Roman" w:cs="Times New Roman"/>
          <w:iCs/>
          <w:sz w:val="24"/>
          <w:szCs w:val="24"/>
        </w:rPr>
        <w:t xml:space="preserve">s: 1400 K Street NW, Suite 400, </w:t>
      </w:r>
      <w:r w:rsidRPr="00686233">
        <w:rPr>
          <w:rFonts w:ascii="Times New Roman" w:hAnsi="Times New Roman" w:cs="Times New Roman"/>
          <w:iCs/>
          <w:sz w:val="24"/>
          <w:szCs w:val="24"/>
        </w:rPr>
        <w:t>Washington, DC 20005</w:t>
      </w:r>
    </w:p>
    <w:p w14:paraId="6BD85417" w14:textId="77777777" w:rsidR="00D43170" w:rsidRPr="00686233" w:rsidRDefault="00D43170" w:rsidP="00D4317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 xml:space="preserve">Daytime Phone: </w:t>
      </w:r>
      <w:r>
        <w:rPr>
          <w:rFonts w:ascii="Times New Roman" w:hAnsi="Times New Roman" w:cs="Times New Roman"/>
          <w:iCs/>
          <w:sz w:val="24"/>
          <w:szCs w:val="24"/>
        </w:rPr>
        <w:t>(</w:t>
      </w:r>
      <w:r w:rsidRPr="00686233">
        <w:rPr>
          <w:rFonts w:ascii="Times New Roman" w:hAnsi="Times New Roman" w:cs="Times New Roman"/>
          <w:iCs/>
          <w:sz w:val="24"/>
          <w:szCs w:val="24"/>
        </w:rPr>
        <w:t>202</w:t>
      </w:r>
      <w:r>
        <w:rPr>
          <w:rFonts w:ascii="Times New Roman" w:hAnsi="Times New Roman" w:cs="Times New Roman"/>
          <w:iCs/>
          <w:sz w:val="24"/>
          <w:szCs w:val="24"/>
        </w:rPr>
        <w:t>) 684-7457 x</w:t>
      </w:r>
      <w:r w:rsidRPr="00686233">
        <w:rPr>
          <w:rFonts w:ascii="Times New Roman" w:hAnsi="Times New Roman" w:cs="Times New Roman"/>
          <w:iCs/>
          <w:sz w:val="24"/>
          <w:szCs w:val="24"/>
        </w:rPr>
        <w:t>278</w:t>
      </w:r>
    </w:p>
    <w:p w14:paraId="651EE64C" w14:textId="318B6116" w:rsidR="00D43170" w:rsidRDefault="00D43170" w:rsidP="00D4317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 xml:space="preserve">Email: </w:t>
      </w:r>
      <w:r w:rsidR="00A024B7" w:rsidRPr="00A024B7">
        <w:rPr>
          <w:rFonts w:ascii="Times New Roman" w:hAnsi="Times New Roman" w:cs="Times New Roman"/>
          <w:sz w:val="24"/>
          <w:szCs w:val="24"/>
        </w:rPr>
        <w:t>colleeno@thenationalcouncil.org</w:t>
      </w:r>
    </w:p>
    <w:p w14:paraId="34FCD519" w14:textId="77777777" w:rsidR="00A024B7" w:rsidRDefault="00A024B7" w:rsidP="00D43170">
      <w:pPr>
        <w:spacing w:after="0" w:line="240" w:lineRule="auto"/>
        <w:rPr>
          <w:rFonts w:ascii="Times New Roman" w:hAnsi="Times New Roman" w:cs="Times New Roman"/>
          <w:sz w:val="24"/>
          <w:szCs w:val="24"/>
        </w:rPr>
      </w:pPr>
    </w:p>
    <w:p w14:paraId="238EA006" w14:textId="6C7323CF" w:rsidR="00A024B7" w:rsidRPr="00686233" w:rsidRDefault="00A024B7" w:rsidP="00A024B7">
      <w:pPr>
        <w:spacing w:after="0" w:line="240" w:lineRule="auto"/>
        <w:rPr>
          <w:rFonts w:ascii="Times New Roman" w:hAnsi="Times New Roman" w:cs="Times New Roman"/>
          <w:bCs/>
          <w:sz w:val="24"/>
          <w:szCs w:val="24"/>
        </w:rPr>
      </w:pPr>
      <w:r>
        <w:rPr>
          <w:rFonts w:ascii="Times New Roman" w:hAnsi="Times New Roman" w:cs="Times New Roman"/>
          <w:bCs/>
          <w:sz w:val="24"/>
          <w:szCs w:val="24"/>
        </w:rPr>
        <w:t>Shelina Foderingham</w:t>
      </w:r>
      <w:r w:rsidRPr="00686233">
        <w:rPr>
          <w:rFonts w:ascii="Times New Roman" w:hAnsi="Times New Roman" w:cs="Times New Roman"/>
          <w:bCs/>
          <w:sz w:val="24"/>
          <w:szCs w:val="24"/>
        </w:rPr>
        <w:t xml:space="preserve">, </w:t>
      </w:r>
      <w:r>
        <w:rPr>
          <w:rFonts w:ascii="Times New Roman" w:hAnsi="Times New Roman" w:cs="Times New Roman"/>
          <w:bCs/>
          <w:sz w:val="24"/>
          <w:szCs w:val="24"/>
        </w:rPr>
        <w:t>MPH, MSW</w:t>
      </w:r>
    </w:p>
    <w:p w14:paraId="319DCB44" w14:textId="4671B49C" w:rsidR="00A024B7" w:rsidRPr="00686233" w:rsidRDefault="00A024B7" w:rsidP="00A024B7">
      <w:pPr>
        <w:spacing w:after="0" w:line="240" w:lineRule="auto"/>
        <w:rPr>
          <w:rFonts w:ascii="Times New Roman" w:hAnsi="Times New Roman" w:cs="Times New Roman"/>
          <w:iCs/>
          <w:sz w:val="24"/>
          <w:szCs w:val="24"/>
        </w:rPr>
      </w:pPr>
      <w:r>
        <w:rPr>
          <w:rFonts w:ascii="Times New Roman" w:hAnsi="Times New Roman" w:cs="Times New Roman"/>
          <w:iCs/>
          <w:sz w:val="24"/>
          <w:szCs w:val="24"/>
        </w:rPr>
        <w:t>Director of Practice Improvement</w:t>
      </w:r>
    </w:p>
    <w:p w14:paraId="0D8BB551" w14:textId="77777777" w:rsidR="00A024B7" w:rsidRPr="00686233" w:rsidRDefault="00A024B7" w:rsidP="00A024B7">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National Council for Behavioral Health</w:t>
      </w:r>
    </w:p>
    <w:p w14:paraId="43B78E16" w14:textId="77777777" w:rsidR="00A024B7" w:rsidRPr="00686233" w:rsidRDefault="00A024B7" w:rsidP="00A024B7">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Addres</w:t>
      </w:r>
      <w:r>
        <w:rPr>
          <w:rFonts w:ascii="Times New Roman" w:hAnsi="Times New Roman" w:cs="Times New Roman"/>
          <w:iCs/>
          <w:sz w:val="24"/>
          <w:szCs w:val="24"/>
        </w:rPr>
        <w:t xml:space="preserve">s: 1400 K Street NW, Suite 400, </w:t>
      </w:r>
      <w:r w:rsidRPr="00686233">
        <w:rPr>
          <w:rFonts w:ascii="Times New Roman" w:hAnsi="Times New Roman" w:cs="Times New Roman"/>
          <w:iCs/>
          <w:sz w:val="24"/>
          <w:szCs w:val="24"/>
        </w:rPr>
        <w:t>Washington, DC 20005</w:t>
      </w:r>
    </w:p>
    <w:p w14:paraId="73D2BB87" w14:textId="67CA59D5" w:rsidR="00A024B7" w:rsidRPr="00686233" w:rsidRDefault="00A024B7" w:rsidP="00A024B7">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 xml:space="preserve">Daytime Phone: </w:t>
      </w:r>
      <w:r>
        <w:rPr>
          <w:rFonts w:ascii="Times New Roman" w:hAnsi="Times New Roman" w:cs="Times New Roman"/>
          <w:iCs/>
          <w:sz w:val="24"/>
          <w:szCs w:val="24"/>
        </w:rPr>
        <w:t>(</w:t>
      </w:r>
      <w:r w:rsidRPr="00686233">
        <w:rPr>
          <w:rFonts w:ascii="Times New Roman" w:hAnsi="Times New Roman" w:cs="Times New Roman"/>
          <w:iCs/>
          <w:sz w:val="24"/>
          <w:szCs w:val="24"/>
        </w:rPr>
        <w:t>202</w:t>
      </w:r>
      <w:r>
        <w:rPr>
          <w:rFonts w:ascii="Times New Roman" w:hAnsi="Times New Roman" w:cs="Times New Roman"/>
          <w:iCs/>
          <w:sz w:val="24"/>
          <w:szCs w:val="24"/>
        </w:rPr>
        <w:t>) 684-7457 x</w:t>
      </w:r>
      <w:r w:rsidRPr="00686233">
        <w:rPr>
          <w:rFonts w:ascii="Times New Roman" w:hAnsi="Times New Roman" w:cs="Times New Roman"/>
          <w:iCs/>
          <w:sz w:val="24"/>
          <w:szCs w:val="24"/>
        </w:rPr>
        <w:t>27</w:t>
      </w:r>
      <w:r>
        <w:rPr>
          <w:rFonts w:ascii="Times New Roman" w:hAnsi="Times New Roman" w:cs="Times New Roman"/>
          <w:iCs/>
          <w:sz w:val="24"/>
          <w:szCs w:val="24"/>
        </w:rPr>
        <w:t>2</w:t>
      </w:r>
    </w:p>
    <w:p w14:paraId="76712C91" w14:textId="6D41CD6E" w:rsidR="00A024B7" w:rsidRDefault="00A024B7" w:rsidP="00A024B7">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lastRenderedPageBreak/>
        <w:t xml:space="preserve">Email: </w:t>
      </w:r>
      <w:r>
        <w:rPr>
          <w:rFonts w:ascii="Times New Roman" w:hAnsi="Times New Roman" w:cs="Times New Roman"/>
          <w:sz w:val="24"/>
          <w:szCs w:val="24"/>
        </w:rPr>
        <w:t>shelinaf</w:t>
      </w:r>
      <w:r w:rsidRPr="00A024B7">
        <w:rPr>
          <w:rFonts w:ascii="Times New Roman" w:hAnsi="Times New Roman" w:cs="Times New Roman"/>
          <w:sz w:val="24"/>
          <w:szCs w:val="24"/>
        </w:rPr>
        <w:t>@thenationalcouncil.org</w:t>
      </w:r>
    </w:p>
    <w:p w14:paraId="4279A216" w14:textId="77777777" w:rsidR="00A024B7" w:rsidRPr="00135C5C" w:rsidRDefault="00A024B7" w:rsidP="00D43170">
      <w:pPr>
        <w:spacing w:after="0" w:line="240" w:lineRule="auto"/>
        <w:rPr>
          <w:rFonts w:ascii="Times New Roman" w:hAnsi="Times New Roman" w:cs="Times New Roman"/>
          <w:sz w:val="24"/>
          <w:szCs w:val="24"/>
        </w:rPr>
      </w:pPr>
    </w:p>
    <w:p w14:paraId="6D75D9D5" w14:textId="77777777" w:rsidR="00D43170" w:rsidRDefault="00D43170" w:rsidP="00D43170">
      <w:pPr>
        <w:spacing w:after="0" w:line="240" w:lineRule="auto"/>
        <w:rPr>
          <w:rFonts w:ascii="Times New Roman" w:hAnsi="Times New Roman" w:cs="Times New Roman"/>
          <w:bCs/>
          <w:sz w:val="24"/>
          <w:szCs w:val="24"/>
        </w:rPr>
      </w:pPr>
    </w:p>
    <w:p w14:paraId="5D32B39E" w14:textId="77777777" w:rsidR="00D43170" w:rsidRPr="007C72C4" w:rsidRDefault="00D43170" w:rsidP="00D43170">
      <w:pPr>
        <w:rPr>
          <w:rFonts w:ascii="Times New Roman" w:hAnsi="Times New Roman" w:cs="Times New Roman"/>
          <w:b/>
          <w:sz w:val="24"/>
          <w:szCs w:val="24"/>
        </w:rPr>
      </w:pPr>
      <w:r w:rsidRPr="007C72C4">
        <w:rPr>
          <w:rFonts w:ascii="Times New Roman" w:hAnsi="Times New Roman" w:cs="Times New Roman"/>
          <w:b/>
          <w:sz w:val="24"/>
          <w:szCs w:val="24"/>
        </w:rPr>
        <w:t>LIST OF ATTACHMENTS</w:t>
      </w:r>
    </w:p>
    <w:p w14:paraId="2759EAA3" w14:textId="4D0C5949" w:rsidR="00DE49A2" w:rsidRPr="00A024B7" w:rsidRDefault="007C72C4" w:rsidP="00A024B7">
      <w:pPr>
        <w:spacing w:after="0" w:line="240" w:lineRule="auto"/>
        <w:rPr>
          <w:rFonts w:ascii="Times New Roman" w:hAnsi="Times New Roman" w:cs="Times New Roman"/>
          <w:iCs/>
          <w:sz w:val="24"/>
          <w:szCs w:val="24"/>
        </w:rPr>
      </w:pPr>
      <w:r w:rsidRPr="00A024B7">
        <w:rPr>
          <w:rFonts w:ascii="Times New Roman" w:hAnsi="Times New Roman" w:cs="Times New Roman"/>
          <w:iCs/>
          <w:sz w:val="24"/>
          <w:szCs w:val="24"/>
        </w:rPr>
        <w:t xml:space="preserve">Attachment </w:t>
      </w:r>
      <w:r w:rsidR="00360FEF">
        <w:rPr>
          <w:rFonts w:ascii="Times New Roman" w:hAnsi="Times New Roman" w:cs="Times New Roman"/>
          <w:iCs/>
          <w:sz w:val="24"/>
          <w:szCs w:val="24"/>
        </w:rPr>
        <w:t>1</w:t>
      </w:r>
      <w:r w:rsidRPr="00A024B7">
        <w:rPr>
          <w:rFonts w:ascii="Times New Roman" w:hAnsi="Times New Roman" w:cs="Times New Roman"/>
          <w:iCs/>
          <w:sz w:val="24"/>
          <w:szCs w:val="24"/>
        </w:rPr>
        <w:t xml:space="preserve"> Deployment Strategy Schedule</w:t>
      </w:r>
    </w:p>
    <w:p w14:paraId="159C05B8" w14:textId="6DCA1817" w:rsidR="007C72C4" w:rsidRPr="00A024B7" w:rsidRDefault="007C72C4" w:rsidP="00A024B7">
      <w:pPr>
        <w:spacing w:after="0" w:line="240" w:lineRule="auto"/>
        <w:rPr>
          <w:rFonts w:ascii="Times New Roman" w:hAnsi="Times New Roman" w:cs="Times New Roman"/>
          <w:iCs/>
          <w:sz w:val="24"/>
          <w:szCs w:val="24"/>
        </w:rPr>
      </w:pPr>
      <w:r w:rsidRPr="00A024B7">
        <w:rPr>
          <w:rFonts w:ascii="Times New Roman" w:hAnsi="Times New Roman" w:cs="Times New Roman"/>
          <w:iCs/>
          <w:sz w:val="24"/>
          <w:szCs w:val="24"/>
        </w:rPr>
        <w:t xml:space="preserve">Attachment </w:t>
      </w:r>
      <w:r w:rsidR="00360FEF">
        <w:rPr>
          <w:rFonts w:ascii="Times New Roman" w:hAnsi="Times New Roman" w:cs="Times New Roman"/>
          <w:iCs/>
          <w:sz w:val="24"/>
          <w:szCs w:val="24"/>
        </w:rPr>
        <w:t>2</w:t>
      </w:r>
      <w:r w:rsidRPr="00A024B7">
        <w:rPr>
          <w:rFonts w:ascii="Times New Roman" w:hAnsi="Times New Roman" w:cs="Times New Roman"/>
          <w:iCs/>
          <w:sz w:val="24"/>
          <w:szCs w:val="24"/>
        </w:rPr>
        <w:t xml:space="preserve"> Focus Group Materials</w:t>
      </w:r>
    </w:p>
    <w:p w14:paraId="1D941539" w14:textId="7D0B0AA3" w:rsidR="007C72C4" w:rsidRPr="00A024B7" w:rsidRDefault="007C72C4" w:rsidP="00A024B7">
      <w:pPr>
        <w:spacing w:after="0" w:line="240" w:lineRule="auto"/>
        <w:rPr>
          <w:rFonts w:ascii="Times New Roman" w:hAnsi="Times New Roman" w:cs="Times New Roman"/>
          <w:iCs/>
          <w:sz w:val="24"/>
          <w:szCs w:val="24"/>
        </w:rPr>
      </w:pPr>
      <w:r w:rsidRPr="00A024B7">
        <w:rPr>
          <w:rFonts w:ascii="Times New Roman" w:hAnsi="Times New Roman" w:cs="Times New Roman"/>
          <w:iCs/>
          <w:sz w:val="24"/>
          <w:szCs w:val="24"/>
        </w:rPr>
        <w:t xml:space="preserve">Attachment </w:t>
      </w:r>
      <w:r w:rsidR="00360FEF">
        <w:rPr>
          <w:rFonts w:ascii="Times New Roman" w:hAnsi="Times New Roman" w:cs="Times New Roman"/>
          <w:iCs/>
          <w:sz w:val="24"/>
          <w:szCs w:val="24"/>
        </w:rPr>
        <w:t>3</w:t>
      </w:r>
      <w:r w:rsidRPr="00A024B7">
        <w:rPr>
          <w:rFonts w:ascii="Times New Roman" w:hAnsi="Times New Roman" w:cs="Times New Roman"/>
          <w:iCs/>
          <w:sz w:val="24"/>
          <w:szCs w:val="24"/>
        </w:rPr>
        <w:t xml:space="preserve"> Site Visit Materials</w:t>
      </w:r>
    </w:p>
    <w:sectPr w:rsidR="007C72C4" w:rsidRPr="00A024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86F7E" w14:textId="77777777" w:rsidR="00625818" w:rsidRDefault="00625818" w:rsidP="00B635D3">
      <w:pPr>
        <w:spacing w:after="0" w:line="240" w:lineRule="auto"/>
      </w:pPr>
      <w:r>
        <w:separator/>
      </w:r>
    </w:p>
  </w:endnote>
  <w:endnote w:type="continuationSeparator" w:id="0">
    <w:p w14:paraId="43D3A29B" w14:textId="77777777" w:rsidR="00625818" w:rsidRDefault="00625818" w:rsidP="00B6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282304"/>
      <w:docPartObj>
        <w:docPartGallery w:val="Page Numbers (Bottom of Page)"/>
        <w:docPartUnique/>
      </w:docPartObj>
    </w:sdtPr>
    <w:sdtEndPr>
      <w:rPr>
        <w:noProof/>
      </w:rPr>
    </w:sdtEndPr>
    <w:sdtContent>
      <w:p w14:paraId="62002F4E" w14:textId="4222C18A" w:rsidR="008304D3" w:rsidRDefault="008304D3">
        <w:pPr>
          <w:pStyle w:val="Footer"/>
          <w:jc w:val="center"/>
        </w:pPr>
        <w:r>
          <w:fldChar w:fldCharType="begin"/>
        </w:r>
        <w:r>
          <w:instrText xml:space="preserve"> PAGE   \* MERGEFORMAT </w:instrText>
        </w:r>
        <w:r>
          <w:fldChar w:fldCharType="separate"/>
        </w:r>
        <w:r w:rsidR="00A02E02">
          <w:rPr>
            <w:noProof/>
          </w:rPr>
          <w:t>8</w:t>
        </w:r>
        <w:r>
          <w:rPr>
            <w:noProof/>
          </w:rPr>
          <w:fldChar w:fldCharType="end"/>
        </w:r>
      </w:p>
    </w:sdtContent>
  </w:sdt>
  <w:p w14:paraId="42DD29DC" w14:textId="77777777" w:rsidR="008304D3" w:rsidRDefault="00830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5EA44" w14:textId="77777777" w:rsidR="00625818" w:rsidRDefault="00625818" w:rsidP="00B635D3">
      <w:pPr>
        <w:spacing w:after="0" w:line="240" w:lineRule="auto"/>
      </w:pPr>
      <w:r>
        <w:separator/>
      </w:r>
    </w:p>
  </w:footnote>
  <w:footnote w:type="continuationSeparator" w:id="0">
    <w:p w14:paraId="715DD9C2" w14:textId="77777777" w:rsidR="00625818" w:rsidRDefault="00625818" w:rsidP="00B63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CA37E"/>
    <w:multiLevelType w:val="hybridMultilevel"/>
    <w:tmpl w:val="7EA7F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141D6"/>
    <w:multiLevelType w:val="hybridMultilevel"/>
    <w:tmpl w:val="D6CA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5FED"/>
    <w:multiLevelType w:val="hybridMultilevel"/>
    <w:tmpl w:val="9796C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00F49"/>
    <w:multiLevelType w:val="hybridMultilevel"/>
    <w:tmpl w:val="CD245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424F6"/>
    <w:multiLevelType w:val="hybridMultilevel"/>
    <w:tmpl w:val="7B9A42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AF41C5"/>
    <w:multiLevelType w:val="hybridMultilevel"/>
    <w:tmpl w:val="E2CC3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02854"/>
    <w:multiLevelType w:val="hybridMultilevel"/>
    <w:tmpl w:val="DB4A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74BCC"/>
    <w:multiLevelType w:val="hybridMultilevel"/>
    <w:tmpl w:val="3280D6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E68C1"/>
    <w:multiLevelType w:val="hybridMultilevel"/>
    <w:tmpl w:val="2A020598"/>
    <w:lvl w:ilvl="0" w:tplc="2926DF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B5437"/>
    <w:multiLevelType w:val="hybridMultilevel"/>
    <w:tmpl w:val="2AB00B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242230"/>
    <w:multiLevelType w:val="hybridMultilevel"/>
    <w:tmpl w:val="9776F60E"/>
    <w:lvl w:ilvl="0" w:tplc="8FA0982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3B1EA1"/>
    <w:multiLevelType w:val="hybridMultilevel"/>
    <w:tmpl w:val="000AE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AF4745"/>
    <w:multiLevelType w:val="hybridMultilevel"/>
    <w:tmpl w:val="DF3EFB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2E076C10"/>
    <w:multiLevelType w:val="hybridMultilevel"/>
    <w:tmpl w:val="DCBA78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42E0BE6"/>
    <w:multiLevelType w:val="hybridMultilevel"/>
    <w:tmpl w:val="70A87E0E"/>
    <w:lvl w:ilvl="0" w:tplc="8FA0982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602545"/>
    <w:multiLevelType w:val="hybridMultilevel"/>
    <w:tmpl w:val="3BA80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C6A49"/>
    <w:multiLevelType w:val="hybridMultilevel"/>
    <w:tmpl w:val="5F0E29D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7C1ABC"/>
    <w:multiLevelType w:val="hybridMultilevel"/>
    <w:tmpl w:val="A02EA26E"/>
    <w:lvl w:ilvl="0" w:tplc="2926DF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D1D92"/>
    <w:multiLevelType w:val="hybridMultilevel"/>
    <w:tmpl w:val="6596A17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C441C"/>
    <w:multiLevelType w:val="hybridMultilevel"/>
    <w:tmpl w:val="473A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60A8F"/>
    <w:multiLevelType w:val="hybridMultilevel"/>
    <w:tmpl w:val="11041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7642CE"/>
    <w:multiLevelType w:val="hybridMultilevel"/>
    <w:tmpl w:val="28DAA878"/>
    <w:lvl w:ilvl="0" w:tplc="7A9E78F2">
      <w:start w:val="1"/>
      <w:numFmt w:val="upperRoman"/>
      <w:lvlText w:val="%1."/>
      <w:lvlJc w:val="righ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3F6F99"/>
    <w:multiLevelType w:val="hybridMultilevel"/>
    <w:tmpl w:val="AD1A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C1A87"/>
    <w:multiLevelType w:val="hybridMultilevel"/>
    <w:tmpl w:val="7584D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36C41"/>
    <w:multiLevelType w:val="hybridMultilevel"/>
    <w:tmpl w:val="AE3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642E3"/>
    <w:multiLevelType w:val="hybridMultilevel"/>
    <w:tmpl w:val="83F26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35200F"/>
    <w:multiLevelType w:val="hybridMultilevel"/>
    <w:tmpl w:val="1726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6"/>
  </w:num>
  <w:num w:numId="5">
    <w:abstractNumId w:val="21"/>
  </w:num>
  <w:num w:numId="6">
    <w:abstractNumId w:val="4"/>
  </w:num>
  <w:num w:numId="7">
    <w:abstractNumId w:val="24"/>
  </w:num>
  <w:num w:numId="8">
    <w:abstractNumId w:val="12"/>
  </w:num>
  <w:num w:numId="9">
    <w:abstractNumId w:val="18"/>
  </w:num>
  <w:num w:numId="10">
    <w:abstractNumId w:val="7"/>
  </w:num>
  <w:num w:numId="11">
    <w:abstractNumId w:val="5"/>
  </w:num>
  <w:num w:numId="12">
    <w:abstractNumId w:val="26"/>
  </w:num>
  <w:num w:numId="13">
    <w:abstractNumId w:val="3"/>
  </w:num>
  <w:num w:numId="14">
    <w:abstractNumId w:val="16"/>
  </w:num>
  <w:num w:numId="15">
    <w:abstractNumId w:val="15"/>
  </w:num>
  <w:num w:numId="16">
    <w:abstractNumId w:val="23"/>
  </w:num>
  <w:num w:numId="17">
    <w:abstractNumId w:val="1"/>
  </w:num>
  <w:num w:numId="18">
    <w:abstractNumId w:val="20"/>
  </w:num>
  <w:num w:numId="19">
    <w:abstractNumId w:val="25"/>
  </w:num>
  <w:num w:numId="20">
    <w:abstractNumId w:val="6"/>
  </w:num>
  <w:num w:numId="21">
    <w:abstractNumId w:val="0"/>
  </w:num>
  <w:num w:numId="22">
    <w:abstractNumId w:val="14"/>
  </w:num>
  <w:num w:numId="23">
    <w:abstractNumId w:val="10"/>
  </w:num>
  <w:num w:numId="24">
    <w:abstractNumId w:val="27"/>
  </w:num>
  <w:num w:numId="25">
    <w:abstractNumId w:val="8"/>
  </w:num>
  <w:num w:numId="26">
    <w:abstractNumId w:val="17"/>
  </w:num>
  <w:num w:numId="27">
    <w:abstractNumId w:val="19"/>
  </w:num>
  <w:num w:numId="28">
    <w:abstractNumId w:val="22"/>
    <w:lvlOverride w:ilvl="0">
      <w:startOverride w:val="1"/>
    </w:lvlOverride>
    <w:lvlOverride w:ilvl="1"/>
    <w:lvlOverride w:ilvl="2"/>
    <w:lvlOverride w:ilvl="3"/>
    <w:lvlOverride w:ilvl="4"/>
    <w:lvlOverride w:ilvl="5"/>
    <w:lvlOverride w:ilvl="6"/>
    <w:lvlOverride w:ilvl="7"/>
    <w:lvlOverride w:ilv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0A"/>
    <w:rsid w:val="000016CB"/>
    <w:rsid w:val="00015A82"/>
    <w:rsid w:val="000237F1"/>
    <w:rsid w:val="00027729"/>
    <w:rsid w:val="00033276"/>
    <w:rsid w:val="00051FD1"/>
    <w:rsid w:val="000569C1"/>
    <w:rsid w:val="00064F31"/>
    <w:rsid w:val="00065372"/>
    <w:rsid w:val="00082119"/>
    <w:rsid w:val="00095E90"/>
    <w:rsid w:val="000A197D"/>
    <w:rsid w:val="000C4D4F"/>
    <w:rsid w:val="000D41F6"/>
    <w:rsid w:val="000E42D0"/>
    <w:rsid w:val="00110BFA"/>
    <w:rsid w:val="00123FA2"/>
    <w:rsid w:val="00135C5C"/>
    <w:rsid w:val="00137478"/>
    <w:rsid w:val="00151D76"/>
    <w:rsid w:val="00173BC6"/>
    <w:rsid w:val="00176ED9"/>
    <w:rsid w:val="00183C10"/>
    <w:rsid w:val="00194453"/>
    <w:rsid w:val="001C3032"/>
    <w:rsid w:val="001D6EA8"/>
    <w:rsid w:val="001D7D38"/>
    <w:rsid w:val="001E74E6"/>
    <w:rsid w:val="001F4D21"/>
    <w:rsid w:val="00210364"/>
    <w:rsid w:val="00220668"/>
    <w:rsid w:val="00242115"/>
    <w:rsid w:val="002429ED"/>
    <w:rsid w:val="0024675C"/>
    <w:rsid w:val="002769BF"/>
    <w:rsid w:val="0027715E"/>
    <w:rsid w:val="002823B7"/>
    <w:rsid w:val="00287D48"/>
    <w:rsid w:val="00291A2E"/>
    <w:rsid w:val="002964C3"/>
    <w:rsid w:val="002A701E"/>
    <w:rsid w:val="002A7760"/>
    <w:rsid w:val="002B3D35"/>
    <w:rsid w:val="002B639F"/>
    <w:rsid w:val="002E1859"/>
    <w:rsid w:val="002F7DD5"/>
    <w:rsid w:val="003108A9"/>
    <w:rsid w:val="00310C47"/>
    <w:rsid w:val="0031364C"/>
    <w:rsid w:val="00320332"/>
    <w:rsid w:val="00325B34"/>
    <w:rsid w:val="00352E9E"/>
    <w:rsid w:val="0035744B"/>
    <w:rsid w:val="00360A2D"/>
    <w:rsid w:val="00360FEF"/>
    <w:rsid w:val="00372D7F"/>
    <w:rsid w:val="00377608"/>
    <w:rsid w:val="00382A2A"/>
    <w:rsid w:val="003A17CD"/>
    <w:rsid w:val="003A33BF"/>
    <w:rsid w:val="003A6173"/>
    <w:rsid w:val="003B1013"/>
    <w:rsid w:val="003D1311"/>
    <w:rsid w:val="003D3D8A"/>
    <w:rsid w:val="003E1FE3"/>
    <w:rsid w:val="003E35A8"/>
    <w:rsid w:val="00400EFF"/>
    <w:rsid w:val="004058A2"/>
    <w:rsid w:val="00406F87"/>
    <w:rsid w:val="0041642A"/>
    <w:rsid w:val="00422B0A"/>
    <w:rsid w:val="004333F5"/>
    <w:rsid w:val="00434C85"/>
    <w:rsid w:val="0045595E"/>
    <w:rsid w:val="00460DE0"/>
    <w:rsid w:val="004649E2"/>
    <w:rsid w:val="004662C6"/>
    <w:rsid w:val="004753EB"/>
    <w:rsid w:val="004817E1"/>
    <w:rsid w:val="00483AF5"/>
    <w:rsid w:val="004930D5"/>
    <w:rsid w:val="004B6392"/>
    <w:rsid w:val="004C6EE8"/>
    <w:rsid w:val="004F0B12"/>
    <w:rsid w:val="00506B1E"/>
    <w:rsid w:val="00523978"/>
    <w:rsid w:val="00524E8B"/>
    <w:rsid w:val="0054206B"/>
    <w:rsid w:val="0054611E"/>
    <w:rsid w:val="00563155"/>
    <w:rsid w:val="005736D1"/>
    <w:rsid w:val="005804B6"/>
    <w:rsid w:val="005C12D6"/>
    <w:rsid w:val="005D7C54"/>
    <w:rsid w:val="005E5A41"/>
    <w:rsid w:val="005E69E1"/>
    <w:rsid w:val="005F08A6"/>
    <w:rsid w:val="00625818"/>
    <w:rsid w:val="00625EF5"/>
    <w:rsid w:val="00642B72"/>
    <w:rsid w:val="00646D2E"/>
    <w:rsid w:val="006534C3"/>
    <w:rsid w:val="0065457C"/>
    <w:rsid w:val="00666202"/>
    <w:rsid w:val="00686233"/>
    <w:rsid w:val="006A09EB"/>
    <w:rsid w:val="006A0C30"/>
    <w:rsid w:val="006C3725"/>
    <w:rsid w:val="006D2062"/>
    <w:rsid w:val="006D2E32"/>
    <w:rsid w:val="006E225E"/>
    <w:rsid w:val="007178F4"/>
    <w:rsid w:val="0072420C"/>
    <w:rsid w:val="0072581B"/>
    <w:rsid w:val="00734EF5"/>
    <w:rsid w:val="007508C7"/>
    <w:rsid w:val="00757282"/>
    <w:rsid w:val="00763828"/>
    <w:rsid w:val="00777B89"/>
    <w:rsid w:val="007950F0"/>
    <w:rsid w:val="007A4B1B"/>
    <w:rsid w:val="007B0980"/>
    <w:rsid w:val="007C72C4"/>
    <w:rsid w:val="007D057B"/>
    <w:rsid w:val="007F0BAF"/>
    <w:rsid w:val="007F30C5"/>
    <w:rsid w:val="007F4D3A"/>
    <w:rsid w:val="007F71BB"/>
    <w:rsid w:val="0080519B"/>
    <w:rsid w:val="008070F0"/>
    <w:rsid w:val="00810377"/>
    <w:rsid w:val="00825009"/>
    <w:rsid w:val="008254A1"/>
    <w:rsid w:val="0082657E"/>
    <w:rsid w:val="008304D3"/>
    <w:rsid w:val="0083185A"/>
    <w:rsid w:val="00834A3A"/>
    <w:rsid w:val="00870A8E"/>
    <w:rsid w:val="00875636"/>
    <w:rsid w:val="00894EC6"/>
    <w:rsid w:val="008E4798"/>
    <w:rsid w:val="009014FA"/>
    <w:rsid w:val="0090642A"/>
    <w:rsid w:val="0091749F"/>
    <w:rsid w:val="009253C7"/>
    <w:rsid w:val="00932547"/>
    <w:rsid w:val="00936DB3"/>
    <w:rsid w:val="00946BC1"/>
    <w:rsid w:val="0095620E"/>
    <w:rsid w:val="00960C2D"/>
    <w:rsid w:val="00970DB4"/>
    <w:rsid w:val="00974E00"/>
    <w:rsid w:val="00975409"/>
    <w:rsid w:val="00990890"/>
    <w:rsid w:val="009A3F3C"/>
    <w:rsid w:val="009A5E9A"/>
    <w:rsid w:val="009B0561"/>
    <w:rsid w:val="009C0B62"/>
    <w:rsid w:val="009C0DF2"/>
    <w:rsid w:val="009D057E"/>
    <w:rsid w:val="009D41DD"/>
    <w:rsid w:val="009F7639"/>
    <w:rsid w:val="00A00D72"/>
    <w:rsid w:val="00A024B7"/>
    <w:rsid w:val="00A02E02"/>
    <w:rsid w:val="00A03A67"/>
    <w:rsid w:val="00A12498"/>
    <w:rsid w:val="00A171D5"/>
    <w:rsid w:val="00A27BB6"/>
    <w:rsid w:val="00A37F45"/>
    <w:rsid w:val="00A40A2B"/>
    <w:rsid w:val="00A42D53"/>
    <w:rsid w:val="00A45523"/>
    <w:rsid w:val="00A46CC0"/>
    <w:rsid w:val="00A5045C"/>
    <w:rsid w:val="00A50F62"/>
    <w:rsid w:val="00A53C8C"/>
    <w:rsid w:val="00A604E4"/>
    <w:rsid w:val="00A60E97"/>
    <w:rsid w:val="00A66B36"/>
    <w:rsid w:val="00A72893"/>
    <w:rsid w:val="00A7525E"/>
    <w:rsid w:val="00A904A5"/>
    <w:rsid w:val="00A918E1"/>
    <w:rsid w:val="00A928F5"/>
    <w:rsid w:val="00A92D81"/>
    <w:rsid w:val="00A9473E"/>
    <w:rsid w:val="00AB1CD7"/>
    <w:rsid w:val="00AB3E96"/>
    <w:rsid w:val="00AB7D7D"/>
    <w:rsid w:val="00B06841"/>
    <w:rsid w:val="00B24186"/>
    <w:rsid w:val="00B34540"/>
    <w:rsid w:val="00B35E20"/>
    <w:rsid w:val="00B441A6"/>
    <w:rsid w:val="00B4513E"/>
    <w:rsid w:val="00B4622D"/>
    <w:rsid w:val="00B50EE4"/>
    <w:rsid w:val="00B56777"/>
    <w:rsid w:val="00B60C91"/>
    <w:rsid w:val="00B635D3"/>
    <w:rsid w:val="00B66EBC"/>
    <w:rsid w:val="00B85418"/>
    <w:rsid w:val="00B9038A"/>
    <w:rsid w:val="00B92B5D"/>
    <w:rsid w:val="00BA3765"/>
    <w:rsid w:val="00BB1165"/>
    <w:rsid w:val="00BC58C5"/>
    <w:rsid w:val="00BE0C84"/>
    <w:rsid w:val="00BE3608"/>
    <w:rsid w:val="00BF48B3"/>
    <w:rsid w:val="00BF4A76"/>
    <w:rsid w:val="00C242A9"/>
    <w:rsid w:val="00C306AE"/>
    <w:rsid w:val="00C4104D"/>
    <w:rsid w:val="00C52D72"/>
    <w:rsid w:val="00C5658C"/>
    <w:rsid w:val="00C61AB7"/>
    <w:rsid w:val="00C763EE"/>
    <w:rsid w:val="00C809F9"/>
    <w:rsid w:val="00C8380D"/>
    <w:rsid w:val="00C905B4"/>
    <w:rsid w:val="00C91EB8"/>
    <w:rsid w:val="00CA0311"/>
    <w:rsid w:val="00CB0492"/>
    <w:rsid w:val="00CB2171"/>
    <w:rsid w:val="00CB22A6"/>
    <w:rsid w:val="00CB3408"/>
    <w:rsid w:val="00CB60A0"/>
    <w:rsid w:val="00CC04D2"/>
    <w:rsid w:val="00CC7C01"/>
    <w:rsid w:val="00CD1DC7"/>
    <w:rsid w:val="00CE05CF"/>
    <w:rsid w:val="00D036E6"/>
    <w:rsid w:val="00D0373D"/>
    <w:rsid w:val="00D07E65"/>
    <w:rsid w:val="00D168B4"/>
    <w:rsid w:val="00D24E4D"/>
    <w:rsid w:val="00D27C88"/>
    <w:rsid w:val="00D32F4C"/>
    <w:rsid w:val="00D42994"/>
    <w:rsid w:val="00D43170"/>
    <w:rsid w:val="00D526DF"/>
    <w:rsid w:val="00D541DB"/>
    <w:rsid w:val="00D6374B"/>
    <w:rsid w:val="00D63CB7"/>
    <w:rsid w:val="00D70DFD"/>
    <w:rsid w:val="00D90007"/>
    <w:rsid w:val="00DB0FD7"/>
    <w:rsid w:val="00DB1143"/>
    <w:rsid w:val="00DC64E0"/>
    <w:rsid w:val="00DD32EA"/>
    <w:rsid w:val="00DD3B99"/>
    <w:rsid w:val="00DE3DD7"/>
    <w:rsid w:val="00DE49A2"/>
    <w:rsid w:val="00DF550D"/>
    <w:rsid w:val="00DF720E"/>
    <w:rsid w:val="00E01DB6"/>
    <w:rsid w:val="00E2104E"/>
    <w:rsid w:val="00E21D0E"/>
    <w:rsid w:val="00E27BD3"/>
    <w:rsid w:val="00E63B2D"/>
    <w:rsid w:val="00E71030"/>
    <w:rsid w:val="00E820A3"/>
    <w:rsid w:val="00E82E5F"/>
    <w:rsid w:val="00E87C9F"/>
    <w:rsid w:val="00E902FC"/>
    <w:rsid w:val="00E90CFD"/>
    <w:rsid w:val="00EA54E4"/>
    <w:rsid w:val="00EA574C"/>
    <w:rsid w:val="00EB02A7"/>
    <w:rsid w:val="00EB2859"/>
    <w:rsid w:val="00EC62D5"/>
    <w:rsid w:val="00EE2345"/>
    <w:rsid w:val="00EE3E7F"/>
    <w:rsid w:val="00F00352"/>
    <w:rsid w:val="00F04F22"/>
    <w:rsid w:val="00F063BC"/>
    <w:rsid w:val="00F12D46"/>
    <w:rsid w:val="00F13D6E"/>
    <w:rsid w:val="00F17D37"/>
    <w:rsid w:val="00F246EE"/>
    <w:rsid w:val="00F41F3C"/>
    <w:rsid w:val="00F423D8"/>
    <w:rsid w:val="00F57F14"/>
    <w:rsid w:val="00F707B6"/>
    <w:rsid w:val="00F72CC1"/>
    <w:rsid w:val="00F805EC"/>
    <w:rsid w:val="00F8098D"/>
    <w:rsid w:val="00F8579D"/>
    <w:rsid w:val="00F861A9"/>
    <w:rsid w:val="00F870B6"/>
    <w:rsid w:val="00FA1E5E"/>
    <w:rsid w:val="00FA6837"/>
    <w:rsid w:val="00FA79D2"/>
    <w:rsid w:val="00FB4A2B"/>
    <w:rsid w:val="00FE3ECB"/>
    <w:rsid w:val="00FE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CommentReference">
    <w:name w:val="annotation reference"/>
    <w:basedOn w:val="DefaultParagraphFont"/>
    <w:uiPriority w:val="99"/>
    <w:semiHidden/>
    <w:unhideWhenUsed/>
    <w:rsid w:val="00524E8B"/>
    <w:rPr>
      <w:sz w:val="16"/>
      <w:szCs w:val="16"/>
    </w:rPr>
  </w:style>
  <w:style w:type="paragraph" w:styleId="CommentText">
    <w:name w:val="annotation text"/>
    <w:basedOn w:val="Normal"/>
    <w:link w:val="CommentTextChar"/>
    <w:uiPriority w:val="99"/>
    <w:semiHidden/>
    <w:unhideWhenUsed/>
    <w:rsid w:val="00524E8B"/>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24E8B"/>
    <w:rPr>
      <w:sz w:val="20"/>
      <w:szCs w:val="20"/>
    </w:rPr>
  </w:style>
  <w:style w:type="table" w:styleId="TableGrid">
    <w:name w:val="Table Grid"/>
    <w:basedOn w:val="TableNormal"/>
    <w:uiPriority w:val="59"/>
    <w:rsid w:val="00524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8B"/>
    <w:rPr>
      <w:rFonts w:ascii="Tahoma" w:hAnsi="Tahoma" w:cs="Tahoma"/>
      <w:sz w:val="16"/>
      <w:szCs w:val="16"/>
    </w:rPr>
  </w:style>
  <w:style w:type="paragraph" w:styleId="FootnoteText">
    <w:name w:val="footnote text"/>
    <w:basedOn w:val="Normal"/>
    <w:link w:val="FootnoteTextChar"/>
    <w:uiPriority w:val="99"/>
    <w:semiHidden/>
    <w:unhideWhenUsed/>
    <w:rsid w:val="00B63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5D3"/>
    <w:rPr>
      <w:sz w:val="20"/>
      <w:szCs w:val="20"/>
    </w:rPr>
  </w:style>
  <w:style w:type="character" w:styleId="FootnoteReference">
    <w:name w:val="footnote reference"/>
    <w:basedOn w:val="DefaultParagraphFont"/>
    <w:uiPriority w:val="99"/>
    <w:semiHidden/>
    <w:unhideWhenUsed/>
    <w:rsid w:val="00B635D3"/>
    <w:rPr>
      <w:vertAlign w:val="superscript"/>
    </w:rPr>
  </w:style>
  <w:style w:type="paragraph" w:styleId="CommentSubject">
    <w:name w:val="annotation subject"/>
    <w:basedOn w:val="CommentText"/>
    <w:next w:val="CommentText"/>
    <w:link w:val="CommentSubjectChar"/>
    <w:uiPriority w:val="99"/>
    <w:semiHidden/>
    <w:unhideWhenUsed/>
    <w:rsid w:val="00AB1CD7"/>
    <w:pPr>
      <w:spacing w:after="200"/>
    </w:pPr>
    <w:rPr>
      <w:b/>
      <w:bCs/>
    </w:rPr>
  </w:style>
  <w:style w:type="character" w:customStyle="1" w:styleId="CommentSubjectChar">
    <w:name w:val="Comment Subject Char"/>
    <w:basedOn w:val="CommentTextChar"/>
    <w:link w:val="CommentSubject"/>
    <w:uiPriority w:val="99"/>
    <w:semiHidden/>
    <w:rsid w:val="00AB1CD7"/>
    <w:rPr>
      <w:b/>
      <w:bCs/>
      <w:sz w:val="20"/>
      <w:szCs w:val="20"/>
    </w:rPr>
  </w:style>
  <w:style w:type="paragraph" w:styleId="Header">
    <w:name w:val="header"/>
    <w:basedOn w:val="Normal"/>
    <w:link w:val="HeaderChar"/>
    <w:uiPriority w:val="99"/>
    <w:unhideWhenUsed/>
    <w:rsid w:val="009C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F2"/>
  </w:style>
  <w:style w:type="paragraph" w:styleId="Footer">
    <w:name w:val="footer"/>
    <w:basedOn w:val="Normal"/>
    <w:link w:val="FooterChar"/>
    <w:uiPriority w:val="99"/>
    <w:unhideWhenUsed/>
    <w:rsid w:val="009C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F2"/>
  </w:style>
  <w:style w:type="character" w:styleId="Hyperlink">
    <w:name w:val="Hyperlink"/>
    <w:basedOn w:val="DefaultParagraphFont"/>
    <w:uiPriority w:val="99"/>
    <w:unhideWhenUsed/>
    <w:rsid w:val="00135C5C"/>
    <w:rPr>
      <w:color w:val="0000FF" w:themeColor="hyperlink"/>
      <w:u w:val="single"/>
    </w:rPr>
  </w:style>
  <w:style w:type="paragraph" w:customStyle="1" w:styleId="Default">
    <w:name w:val="Default"/>
    <w:rsid w:val="0095620E"/>
    <w:pPr>
      <w:autoSpaceDE w:val="0"/>
      <w:autoSpaceDN w:val="0"/>
      <w:adjustRightInd w:val="0"/>
      <w:spacing w:after="0" w:line="240" w:lineRule="auto"/>
    </w:pPr>
    <w:rPr>
      <w:rFonts w:ascii="Bell MT" w:hAnsi="Bell MT" w:cs="Bell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CommentReference">
    <w:name w:val="annotation reference"/>
    <w:basedOn w:val="DefaultParagraphFont"/>
    <w:uiPriority w:val="99"/>
    <w:semiHidden/>
    <w:unhideWhenUsed/>
    <w:rsid w:val="00524E8B"/>
    <w:rPr>
      <w:sz w:val="16"/>
      <w:szCs w:val="16"/>
    </w:rPr>
  </w:style>
  <w:style w:type="paragraph" w:styleId="CommentText">
    <w:name w:val="annotation text"/>
    <w:basedOn w:val="Normal"/>
    <w:link w:val="CommentTextChar"/>
    <w:uiPriority w:val="99"/>
    <w:semiHidden/>
    <w:unhideWhenUsed/>
    <w:rsid w:val="00524E8B"/>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24E8B"/>
    <w:rPr>
      <w:sz w:val="20"/>
      <w:szCs w:val="20"/>
    </w:rPr>
  </w:style>
  <w:style w:type="table" w:styleId="TableGrid">
    <w:name w:val="Table Grid"/>
    <w:basedOn w:val="TableNormal"/>
    <w:uiPriority w:val="59"/>
    <w:rsid w:val="00524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8B"/>
    <w:rPr>
      <w:rFonts w:ascii="Tahoma" w:hAnsi="Tahoma" w:cs="Tahoma"/>
      <w:sz w:val="16"/>
      <w:szCs w:val="16"/>
    </w:rPr>
  </w:style>
  <w:style w:type="paragraph" w:styleId="FootnoteText">
    <w:name w:val="footnote text"/>
    <w:basedOn w:val="Normal"/>
    <w:link w:val="FootnoteTextChar"/>
    <w:uiPriority w:val="99"/>
    <w:semiHidden/>
    <w:unhideWhenUsed/>
    <w:rsid w:val="00B63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5D3"/>
    <w:rPr>
      <w:sz w:val="20"/>
      <w:szCs w:val="20"/>
    </w:rPr>
  </w:style>
  <w:style w:type="character" w:styleId="FootnoteReference">
    <w:name w:val="footnote reference"/>
    <w:basedOn w:val="DefaultParagraphFont"/>
    <w:uiPriority w:val="99"/>
    <w:semiHidden/>
    <w:unhideWhenUsed/>
    <w:rsid w:val="00B635D3"/>
    <w:rPr>
      <w:vertAlign w:val="superscript"/>
    </w:rPr>
  </w:style>
  <w:style w:type="paragraph" w:styleId="CommentSubject">
    <w:name w:val="annotation subject"/>
    <w:basedOn w:val="CommentText"/>
    <w:next w:val="CommentText"/>
    <w:link w:val="CommentSubjectChar"/>
    <w:uiPriority w:val="99"/>
    <w:semiHidden/>
    <w:unhideWhenUsed/>
    <w:rsid w:val="00AB1CD7"/>
    <w:pPr>
      <w:spacing w:after="200"/>
    </w:pPr>
    <w:rPr>
      <w:b/>
      <w:bCs/>
    </w:rPr>
  </w:style>
  <w:style w:type="character" w:customStyle="1" w:styleId="CommentSubjectChar">
    <w:name w:val="Comment Subject Char"/>
    <w:basedOn w:val="CommentTextChar"/>
    <w:link w:val="CommentSubject"/>
    <w:uiPriority w:val="99"/>
    <w:semiHidden/>
    <w:rsid w:val="00AB1CD7"/>
    <w:rPr>
      <w:b/>
      <w:bCs/>
      <w:sz w:val="20"/>
      <w:szCs w:val="20"/>
    </w:rPr>
  </w:style>
  <w:style w:type="paragraph" w:styleId="Header">
    <w:name w:val="header"/>
    <w:basedOn w:val="Normal"/>
    <w:link w:val="HeaderChar"/>
    <w:uiPriority w:val="99"/>
    <w:unhideWhenUsed/>
    <w:rsid w:val="009C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F2"/>
  </w:style>
  <w:style w:type="paragraph" w:styleId="Footer">
    <w:name w:val="footer"/>
    <w:basedOn w:val="Normal"/>
    <w:link w:val="FooterChar"/>
    <w:uiPriority w:val="99"/>
    <w:unhideWhenUsed/>
    <w:rsid w:val="009C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F2"/>
  </w:style>
  <w:style w:type="character" w:styleId="Hyperlink">
    <w:name w:val="Hyperlink"/>
    <w:basedOn w:val="DefaultParagraphFont"/>
    <w:uiPriority w:val="99"/>
    <w:unhideWhenUsed/>
    <w:rsid w:val="00135C5C"/>
    <w:rPr>
      <w:color w:val="0000FF" w:themeColor="hyperlink"/>
      <w:u w:val="single"/>
    </w:rPr>
  </w:style>
  <w:style w:type="paragraph" w:customStyle="1" w:styleId="Default">
    <w:name w:val="Default"/>
    <w:rsid w:val="0095620E"/>
    <w:pPr>
      <w:autoSpaceDE w:val="0"/>
      <w:autoSpaceDN w:val="0"/>
      <w:adjustRightInd w:val="0"/>
      <w:spacing w:after="0" w:line="240" w:lineRule="auto"/>
    </w:pPr>
    <w:rPr>
      <w:rFonts w:ascii="Bell MT" w:hAnsi="Bell MT" w:cs="Bel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768">
      <w:bodyDiv w:val="1"/>
      <w:marLeft w:val="0"/>
      <w:marRight w:val="0"/>
      <w:marTop w:val="0"/>
      <w:marBottom w:val="0"/>
      <w:divBdr>
        <w:top w:val="none" w:sz="0" w:space="0" w:color="auto"/>
        <w:left w:val="none" w:sz="0" w:space="0" w:color="auto"/>
        <w:bottom w:val="none" w:sz="0" w:space="0" w:color="auto"/>
        <w:right w:val="none" w:sz="0" w:space="0" w:color="auto"/>
      </w:divBdr>
    </w:div>
    <w:div w:id="133451336">
      <w:bodyDiv w:val="1"/>
      <w:marLeft w:val="0"/>
      <w:marRight w:val="0"/>
      <w:marTop w:val="0"/>
      <w:marBottom w:val="0"/>
      <w:divBdr>
        <w:top w:val="none" w:sz="0" w:space="0" w:color="auto"/>
        <w:left w:val="none" w:sz="0" w:space="0" w:color="auto"/>
        <w:bottom w:val="none" w:sz="0" w:space="0" w:color="auto"/>
        <w:right w:val="none" w:sz="0" w:space="0" w:color="auto"/>
      </w:divBdr>
    </w:div>
    <w:div w:id="1015814338">
      <w:bodyDiv w:val="1"/>
      <w:marLeft w:val="0"/>
      <w:marRight w:val="0"/>
      <w:marTop w:val="0"/>
      <w:marBottom w:val="0"/>
      <w:divBdr>
        <w:top w:val="none" w:sz="0" w:space="0" w:color="auto"/>
        <w:left w:val="none" w:sz="0" w:space="0" w:color="auto"/>
        <w:bottom w:val="none" w:sz="0" w:space="0" w:color="auto"/>
        <w:right w:val="none" w:sz="0" w:space="0" w:color="auto"/>
      </w:divBdr>
    </w:div>
    <w:div w:id="1151752812">
      <w:bodyDiv w:val="1"/>
      <w:marLeft w:val="0"/>
      <w:marRight w:val="0"/>
      <w:marTop w:val="0"/>
      <w:marBottom w:val="0"/>
      <w:divBdr>
        <w:top w:val="none" w:sz="0" w:space="0" w:color="auto"/>
        <w:left w:val="none" w:sz="0" w:space="0" w:color="auto"/>
        <w:bottom w:val="none" w:sz="0" w:space="0" w:color="auto"/>
        <w:right w:val="none" w:sz="0" w:space="0" w:color="auto"/>
      </w:divBdr>
    </w:div>
    <w:div w:id="1256549840">
      <w:bodyDiv w:val="1"/>
      <w:marLeft w:val="0"/>
      <w:marRight w:val="0"/>
      <w:marTop w:val="0"/>
      <w:marBottom w:val="0"/>
      <w:divBdr>
        <w:top w:val="none" w:sz="0" w:space="0" w:color="auto"/>
        <w:left w:val="none" w:sz="0" w:space="0" w:color="auto"/>
        <w:bottom w:val="none" w:sz="0" w:space="0" w:color="auto"/>
        <w:right w:val="none" w:sz="0" w:space="0" w:color="auto"/>
      </w:divBdr>
    </w:div>
    <w:div w:id="1372413681">
      <w:bodyDiv w:val="1"/>
      <w:marLeft w:val="0"/>
      <w:marRight w:val="0"/>
      <w:marTop w:val="0"/>
      <w:marBottom w:val="0"/>
      <w:divBdr>
        <w:top w:val="none" w:sz="0" w:space="0" w:color="auto"/>
        <w:left w:val="none" w:sz="0" w:space="0" w:color="auto"/>
        <w:bottom w:val="none" w:sz="0" w:space="0" w:color="auto"/>
        <w:right w:val="none" w:sz="0" w:space="0" w:color="auto"/>
      </w:divBdr>
    </w:div>
    <w:div w:id="15521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cbi.nlm.nih.gov/pubmed/25333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5E69-6E53-4E90-926E-44E8F9E6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Perry</dc:creator>
  <cp:lastModifiedBy>Tom CLarke</cp:lastModifiedBy>
  <cp:revision>2</cp:revision>
  <dcterms:created xsi:type="dcterms:W3CDTF">2015-07-02T14:48:00Z</dcterms:created>
  <dcterms:modified xsi:type="dcterms:W3CDTF">2015-07-02T14:48:00Z</dcterms:modified>
</cp:coreProperties>
</file>