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39996" w14:textId="77777777" w:rsidR="00D92142" w:rsidRDefault="00D92142" w:rsidP="00D92142">
      <w:pPr>
        <w:pageBreakBefore/>
        <w:spacing w:before="2640" w:line="240" w:lineRule="auto"/>
        <w:ind w:firstLine="0"/>
        <w:jc w:val="center"/>
        <w:rPr>
          <w:rFonts w:ascii="Arial Black" w:hAnsi="Arial Black"/>
          <w:caps/>
          <w:sz w:val="22"/>
        </w:rPr>
      </w:pPr>
      <w:bookmarkStart w:id="0" w:name="_Toc397691847"/>
      <w:bookmarkStart w:id="1" w:name="_Toc397694921"/>
      <w:bookmarkStart w:id="2" w:name="_Toc397948914"/>
      <w:bookmarkStart w:id="3" w:name="_Toc397949083"/>
      <w:bookmarkStart w:id="4" w:name="_Toc401662966"/>
      <w:bookmarkStart w:id="5" w:name="_Toc410029798"/>
      <w:bookmarkStart w:id="6" w:name="_Toc416958778"/>
    </w:p>
    <w:p w14:paraId="21A4B224" w14:textId="650C9E6B" w:rsidR="00D92142" w:rsidRDefault="00D92142" w:rsidP="00D92142">
      <w:pPr>
        <w:pStyle w:val="MarkforAttachmentTitle"/>
        <w:spacing w:before="0" w:after="0"/>
      </w:pPr>
      <w:r>
        <w:t xml:space="preserve">ATTACHMENT </w:t>
      </w:r>
      <w:bookmarkStart w:id="7" w:name="AttLetter"/>
      <w:bookmarkEnd w:id="7"/>
      <w:r>
        <w:t>B</w:t>
      </w:r>
      <w:r>
        <w:br/>
      </w:r>
      <w:r>
        <w:br/>
      </w:r>
      <w:bookmarkStart w:id="8" w:name="AttTitle"/>
      <w:bookmarkEnd w:id="8"/>
      <w:r w:rsidR="00967F49">
        <w:t>existing</w:t>
      </w:r>
      <w:r>
        <w:t xml:space="preserve"> INSTRUMENTS USED IN </w:t>
      </w:r>
      <w:r w:rsidR="00782078">
        <w:t xml:space="preserve">Partnership Grantee Director and Child Care Partner </w:t>
      </w:r>
      <w:r w:rsidR="00F82B4B">
        <w:t>survey</w:t>
      </w:r>
      <w:r>
        <w:t xml:space="preserve"> DEVELOPMENT</w:t>
      </w:r>
    </w:p>
    <w:p w14:paraId="6DF84FA1" w14:textId="77777777" w:rsidR="00D92142" w:rsidRDefault="00D92142" w:rsidP="00D92142">
      <w:pPr>
        <w:pStyle w:val="MarkforAttachmentTitle"/>
        <w:spacing w:before="0" w:after="0"/>
        <w:sectPr w:rsidR="00D92142" w:rsidSect="000E4C3F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DB9069" w14:textId="77777777" w:rsidR="00D92142" w:rsidRPr="007D492A" w:rsidRDefault="00D92142" w:rsidP="00D92142">
      <w:pPr>
        <w:rPr>
          <w:b/>
          <w:bCs/>
          <w:caps/>
          <w:sz w:val="22"/>
        </w:rPr>
      </w:pPr>
    </w:p>
    <w:p w14:paraId="343FFAAA" w14:textId="77777777" w:rsidR="00D92142" w:rsidRPr="007D492A" w:rsidRDefault="00D92142" w:rsidP="00D92142">
      <w:pPr>
        <w:pStyle w:val="MarkforAppendixTitle"/>
        <w:rPr>
          <w:rFonts w:ascii="Times New Roman" w:hAnsi="Times New Roman"/>
          <w:b/>
          <w:bCs/>
        </w:rPr>
      </w:pPr>
      <w:bookmarkStart w:id="9" w:name="AppLetter"/>
      <w:bookmarkEnd w:id="9"/>
    </w:p>
    <w:p w14:paraId="15802287" w14:textId="77777777" w:rsidR="00D92142" w:rsidRPr="007D492A" w:rsidRDefault="00D92142" w:rsidP="00D92142">
      <w:pPr>
        <w:pStyle w:val="MarkforAppendixTitle"/>
        <w:spacing w:before="0" w:after="0"/>
        <w:rPr>
          <w:rFonts w:ascii="Times New Roman" w:hAnsi="Times New Roman"/>
          <w:b/>
          <w:bCs/>
        </w:rPr>
      </w:pPr>
      <w:bookmarkStart w:id="10" w:name="AppTitle"/>
      <w:bookmarkEnd w:id="10"/>
      <w:r w:rsidRPr="007D492A">
        <w:rPr>
          <w:rFonts w:ascii="Times New Roman" w:hAnsi="Times New Roman"/>
          <w:b/>
          <w:bCs/>
          <w:caps w:val="0"/>
        </w:rPr>
        <w:t>This page left intentionally blank for double-sided copying.</w:t>
      </w:r>
    </w:p>
    <w:p w14:paraId="14B8AA1E" w14:textId="77777777" w:rsidR="00D92142" w:rsidRDefault="00D92142" w:rsidP="00D92142"/>
    <w:p w14:paraId="0B6306E3" w14:textId="77777777" w:rsidR="00D92142" w:rsidRDefault="00D92142" w:rsidP="00D92142"/>
    <w:p w14:paraId="710BD89A" w14:textId="77777777" w:rsidR="00D92142" w:rsidRDefault="00D92142" w:rsidP="00D92142">
      <w:pPr>
        <w:sectPr w:rsidR="00D92142" w:rsidSect="000E4C3F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5896EA" w14:textId="139D6C59" w:rsidR="000F3ACB" w:rsidRDefault="000F3ACB" w:rsidP="00967F49">
      <w:pPr>
        <w:pStyle w:val="MarkforTableTitle"/>
        <w:ind w:right="-540"/>
      </w:pPr>
      <w:r>
        <w:lastRenderedPageBreak/>
        <w:t>Ov</w:t>
      </w:r>
      <w:bookmarkStart w:id="11" w:name="_GoBack"/>
      <w:bookmarkEnd w:id="11"/>
      <w:r>
        <w:t xml:space="preserve">erview of </w:t>
      </w:r>
      <w:r w:rsidR="00967F49">
        <w:t>existing</w:t>
      </w:r>
      <w:r w:rsidR="00345924">
        <w:t xml:space="preserve"> study </w:t>
      </w:r>
      <w:r>
        <w:t>instruments from which items were drawn</w:t>
      </w:r>
      <w:bookmarkEnd w:id="0"/>
      <w:bookmarkEnd w:id="1"/>
      <w:bookmarkEnd w:id="2"/>
      <w:bookmarkEnd w:id="3"/>
      <w:bookmarkEnd w:id="4"/>
      <w:bookmarkEnd w:id="5"/>
      <w:bookmarkEnd w:id="6"/>
      <w:r w:rsidR="00345924">
        <w:t xml:space="preserve"> or adapted</w:t>
      </w:r>
    </w:p>
    <w:tbl>
      <w:tblPr>
        <w:tblStyle w:val="Table"/>
        <w:tblW w:w="10073" w:type="dxa"/>
        <w:tblLook w:val="04A0" w:firstRow="1" w:lastRow="0" w:firstColumn="1" w:lastColumn="0" w:noHBand="0" w:noVBand="1"/>
      </w:tblPr>
      <w:tblGrid>
        <w:gridCol w:w="2404"/>
        <w:gridCol w:w="2503"/>
        <w:gridCol w:w="2492"/>
        <w:gridCol w:w="2674"/>
      </w:tblGrid>
      <w:tr w:rsidR="000F3ACB" w:rsidRPr="009C4A19" w14:paraId="096A7370" w14:textId="77777777" w:rsidTr="00D921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4" w:type="dxa"/>
            <w:shd w:val="clear" w:color="auto" w:fill="6C6F70"/>
          </w:tcPr>
          <w:p w14:paraId="59A261A7" w14:textId="77777777" w:rsidR="000F3ACB" w:rsidRPr="009C4A19" w:rsidRDefault="000F3ACB" w:rsidP="00B069A5">
            <w:pPr>
              <w:pStyle w:val="TableHeaderLeft"/>
            </w:pPr>
            <w:r>
              <w:t>Study</w:t>
            </w:r>
          </w:p>
        </w:tc>
        <w:tc>
          <w:tcPr>
            <w:tcW w:w="2503" w:type="dxa"/>
            <w:shd w:val="clear" w:color="auto" w:fill="6C6F70"/>
          </w:tcPr>
          <w:p w14:paraId="45892AEB" w14:textId="77777777" w:rsidR="000F3ACB" w:rsidRPr="009C4A19" w:rsidRDefault="000F3ACB" w:rsidP="00345924">
            <w:pPr>
              <w:pStyle w:val="TableHeaderCenter"/>
            </w:pPr>
            <w:r>
              <w:t xml:space="preserve">Instruments </w:t>
            </w:r>
          </w:p>
        </w:tc>
        <w:tc>
          <w:tcPr>
            <w:tcW w:w="2492" w:type="dxa"/>
            <w:shd w:val="clear" w:color="auto" w:fill="6C6F70"/>
          </w:tcPr>
          <w:p w14:paraId="3A405EC0" w14:textId="77777777" w:rsidR="000F3ACB" w:rsidRPr="009C4A19" w:rsidRDefault="000F3ACB" w:rsidP="00B069A5">
            <w:pPr>
              <w:pStyle w:val="TableHeaderCenter"/>
            </w:pPr>
            <w:r>
              <w:t>Respondents</w:t>
            </w:r>
          </w:p>
        </w:tc>
        <w:tc>
          <w:tcPr>
            <w:tcW w:w="2674" w:type="dxa"/>
            <w:shd w:val="clear" w:color="auto" w:fill="6C6F70"/>
          </w:tcPr>
          <w:p w14:paraId="527FBC5F" w14:textId="77777777" w:rsidR="000F3ACB" w:rsidRDefault="000F3ACB" w:rsidP="00B069A5">
            <w:pPr>
              <w:pStyle w:val="TableHeaderCenter"/>
            </w:pPr>
            <w:r>
              <w:t>Samples</w:t>
            </w:r>
          </w:p>
        </w:tc>
      </w:tr>
      <w:tr w:rsidR="000F3ACB" w:rsidRPr="009C4A19" w14:paraId="6352B0FE" w14:textId="77777777" w:rsidTr="00345924">
        <w:trPr>
          <w:cantSplit/>
        </w:trPr>
        <w:tc>
          <w:tcPr>
            <w:tcW w:w="2404" w:type="dxa"/>
            <w:vAlign w:val="top"/>
          </w:tcPr>
          <w:p w14:paraId="53DB4AE1" w14:textId="77777777" w:rsidR="000F3ACB" w:rsidRPr="009C4A19" w:rsidRDefault="000F3ACB" w:rsidP="00B069A5">
            <w:pPr>
              <w:pStyle w:val="TableText"/>
              <w:spacing w:before="120" w:after="60"/>
            </w:pPr>
            <w:r>
              <w:t>Early Head Start Family and Child Experiences Survey (Baby FACES; Vogel et al. 2011)</w:t>
            </w:r>
          </w:p>
        </w:tc>
        <w:tc>
          <w:tcPr>
            <w:tcW w:w="2503" w:type="dxa"/>
            <w:vAlign w:val="top"/>
          </w:tcPr>
          <w:p w14:paraId="1ED4869D" w14:textId="77777777" w:rsidR="000F3ACB" w:rsidRPr="009C4A19" w:rsidRDefault="000F3ACB" w:rsidP="00B069A5">
            <w:pPr>
              <w:pStyle w:val="TableText"/>
              <w:spacing w:before="120" w:after="60"/>
            </w:pPr>
            <w:r>
              <w:t>Parent Interview 2009 and 2010; Program Director Interview 2009 and 2011; Program Director Self-Administered Questionnaire 2009</w:t>
            </w:r>
          </w:p>
        </w:tc>
        <w:tc>
          <w:tcPr>
            <w:tcW w:w="2492" w:type="dxa"/>
            <w:vAlign w:val="top"/>
          </w:tcPr>
          <w:p w14:paraId="5A3CE596" w14:textId="77777777" w:rsidR="000F3ACB" w:rsidRPr="009C4A19" w:rsidRDefault="000F3ACB" w:rsidP="00B069A5">
            <w:pPr>
              <w:pStyle w:val="TableText"/>
              <w:spacing w:before="120" w:after="60"/>
            </w:pPr>
            <w:r>
              <w:t xml:space="preserve">Early Head Start parent; Early Head Start program directors </w:t>
            </w:r>
          </w:p>
        </w:tc>
        <w:tc>
          <w:tcPr>
            <w:tcW w:w="2674" w:type="dxa"/>
            <w:vAlign w:val="top"/>
          </w:tcPr>
          <w:p w14:paraId="6D40A04E" w14:textId="77777777" w:rsidR="000F3ACB" w:rsidRPr="009C4A19" w:rsidRDefault="000F3ACB" w:rsidP="00B069A5">
            <w:pPr>
              <w:pStyle w:val="TableText"/>
              <w:spacing w:before="120" w:after="60"/>
            </w:pPr>
            <w:r>
              <w:t xml:space="preserve">National sample </w:t>
            </w:r>
            <w:r w:rsidRPr="007B4787">
              <w:t>of 89 Early Head Start programs</w:t>
            </w:r>
          </w:p>
        </w:tc>
      </w:tr>
      <w:tr w:rsidR="00CC509A" w:rsidRPr="009C4A19" w14:paraId="439AD7AC" w14:textId="77777777" w:rsidTr="00345924">
        <w:trPr>
          <w:cantSplit/>
        </w:trPr>
        <w:tc>
          <w:tcPr>
            <w:tcW w:w="2404" w:type="dxa"/>
            <w:vAlign w:val="top"/>
          </w:tcPr>
          <w:p w14:paraId="765CE666" w14:textId="77777777" w:rsidR="00CC509A" w:rsidRPr="009C4A19" w:rsidRDefault="00CC509A" w:rsidP="00CC509A">
            <w:pPr>
              <w:pStyle w:val="TableText"/>
              <w:spacing w:before="120" w:after="60"/>
            </w:pPr>
            <w:r>
              <w:t>Evaluation of the Early Learning Initiative, Baseline Implementation Study (Del Grosso et al. 2008; Paulsell et al. 2008)</w:t>
            </w:r>
          </w:p>
        </w:tc>
        <w:tc>
          <w:tcPr>
            <w:tcW w:w="2503" w:type="dxa"/>
            <w:vAlign w:val="top"/>
          </w:tcPr>
          <w:p w14:paraId="64FFC6FF" w14:textId="77777777" w:rsidR="00CC509A" w:rsidRPr="009C4A19" w:rsidRDefault="00CC509A" w:rsidP="00CC509A">
            <w:pPr>
              <w:pStyle w:val="TableText"/>
              <w:spacing w:before="120" w:after="60"/>
            </w:pPr>
            <w:r>
              <w:t>Survey of Early Learning Initiative Community Service Providers</w:t>
            </w:r>
          </w:p>
        </w:tc>
        <w:tc>
          <w:tcPr>
            <w:tcW w:w="2492" w:type="dxa"/>
            <w:vAlign w:val="top"/>
          </w:tcPr>
          <w:p w14:paraId="43820CDD" w14:textId="77777777" w:rsidR="00CC509A" w:rsidRPr="009C4A19" w:rsidRDefault="00CC509A" w:rsidP="00CC509A">
            <w:pPr>
              <w:pStyle w:val="TableText"/>
              <w:spacing w:before="120" w:after="60"/>
            </w:pPr>
            <w:r>
              <w:t>Community service providers</w:t>
            </w:r>
          </w:p>
        </w:tc>
        <w:tc>
          <w:tcPr>
            <w:tcW w:w="2674" w:type="dxa"/>
            <w:vAlign w:val="top"/>
          </w:tcPr>
          <w:p w14:paraId="6F344729" w14:textId="77777777" w:rsidR="00CC509A" w:rsidRPr="009C4A19" w:rsidRDefault="00CC509A" w:rsidP="00CC509A">
            <w:pPr>
              <w:pStyle w:val="TableText"/>
              <w:spacing w:before="120" w:after="60"/>
            </w:pPr>
            <w:r>
              <w:t>26 community service providers in White Center and 31 in East Yakima, Washington</w:t>
            </w:r>
          </w:p>
        </w:tc>
      </w:tr>
      <w:tr w:rsidR="00967F54" w:rsidRPr="009C4A19" w14:paraId="1A871BF7" w14:textId="77777777" w:rsidTr="00345924">
        <w:trPr>
          <w:cantSplit/>
        </w:trPr>
        <w:tc>
          <w:tcPr>
            <w:tcW w:w="2404" w:type="dxa"/>
            <w:tcBorders>
              <w:bottom w:val="nil"/>
            </w:tcBorders>
            <w:vAlign w:val="top"/>
          </w:tcPr>
          <w:p w14:paraId="2650AAFE" w14:textId="77777777" w:rsidR="00967F54" w:rsidRDefault="00967F54" w:rsidP="00967F54">
            <w:pPr>
              <w:pStyle w:val="TableText"/>
              <w:spacing w:before="120" w:after="60"/>
            </w:pPr>
            <w:r>
              <w:t>Evaluation of the Early Learning Initiative, Seeds to Success Modified Field Test (Boller et al. 2010)</w:t>
            </w:r>
          </w:p>
        </w:tc>
        <w:tc>
          <w:tcPr>
            <w:tcW w:w="2503" w:type="dxa"/>
            <w:tcBorders>
              <w:bottom w:val="nil"/>
            </w:tcBorders>
            <w:vAlign w:val="top"/>
          </w:tcPr>
          <w:p w14:paraId="7FBC8D03" w14:textId="77777777" w:rsidR="00967F54" w:rsidRDefault="00967F54" w:rsidP="00967F54">
            <w:pPr>
              <w:pStyle w:val="TableText"/>
              <w:spacing w:before="120" w:after="60"/>
            </w:pPr>
            <w:r>
              <w:t>S</w:t>
            </w:r>
            <w:r w:rsidRPr="008D0D8B">
              <w:t>elf-administered questionnaires for center directors and lead and assistant teachers</w:t>
            </w:r>
          </w:p>
        </w:tc>
        <w:tc>
          <w:tcPr>
            <w:tcW w:w="2492" w:type="dxa"/>
            <w:tcBorders>
              <w:bottom w:val="nil"/>
            </w:tcBorders>
            <w:vAlign w:val="top"/>
          </w:tcPr>
          <w:p w14:paraId="7F7ABBE0" w14:textId="77777777" w:rsidR="00967F54" w:rsidRDefault="00967F54" w:rsidP="00967F54">
            <w:pPr>
              <w:pStyle w:val="TableText"/>
              <w:spacing w:before="120" w:after="60"/>
            </w:pPr>
            <w:r>
              <w:t>Child care center directors and lead and assistant teachers</w:t>
            </w:r>
          </w:p>
        </w:tc>
        <w:tc>
          <w:tcPr>
            <w:tcW w:w="2674" w:type="dxa"/>
            <w:tcBorders>
              <w:bottom w:val="nil"/>
            </w:tcBorders>
            <w:vAlign w:val="top"/>
          </w:tcPr>
          <w:p w14:paraId="22867018" w14:textId="77777777" w:rsidR="00967F54" w:rsidRDefault="00967F54" w:rsidP="00967F54">
            <w:pPr>
              <w:pStyle w:val="TableText"/>
              <w:spacing w:before="120" w:after="60"/>
            </w:pPr>
            <w:r w:rsidRPr="008D0D8B">
              <w:t>52 family child care providers and 14 child care centers</w:t>
            </w:r>
            <w:r>
              <w:t xml:space="preserve"> in White Center and East Yakima, Washington</w:t>
            </w:r>
          </w:p>
        </w:tc>
      </w:tr>
      <w:tr w:rsidR="000F3ACB" w:rsidRPr="009C4A19" w14:paraId="12E2F7B4" w14:textId="77777777" w:rsidTr="00345924">
        <w:trPr>
          <w:cantSplit/>
        </w:trPr>
        <w:tc>
          <w:tcPr>
            <w:tcW w:w="2404" w:type="dxa"/>
            <w:tcBorders>
              <w:bottom w:val="nil"/>
            </w:tcBorders>
            <w:vAlign w:val="top"/>
          </w:tcPr>
          <w:p w14:paraId="4C48A500" w14:textId="77777777" w:rsidR="000F3ACB" w:rsidRPr="009C4A19" w:rsidRDefault="000F3ACB" w:rsidP="00B069A5">
            <w:pPr>
              <w:pStyle w:val="TableText"/>
              <w:spacing w:before="120" w:after="60"/>
            </w:pPr>
            <w:r>
              <w:t>Head Start/Child Care Partnership Study (Schilder et al. 2009)</w:t>
            </w:r>
          </w:p>
        </w:tc>
        <w:tc>
          <w:tcPr>
            <w:tcW w:w="2503" w:type="dxa"/>
            <w:tcBorders>
              <w:bottom w:val="nil"/>
            </w:tcBorders>
            <w:vAlign w:val="top"/>
          </w:tcPr>
          <w:p w14:paraId="19EEDBC7" w14:textId="77777777" w:rsidR="000F3ACB" w:rsidRPr="009C4A19" w:rsidRDefault="000F3ACB" w:rsidP="00B069A5">
            <w:pPr>
              <w:pStyle w:val="TableText"/>
              <w:spacing w:before="120" w:after="60"/>
            </w:pPr>
            <w:r>
              <w:t>Child Care Partner Questionnaire; Family Child Care Partner Questionnaire; Head Start Partnership Questionnaire</w:t>
            </w:r>
          </w:p>
        </w:tc>
        <w:tc>
          <w:tcPr>
            <w:tcW w:w="2492" w:type="dxa"/>
            <w:tcBorders>
              <w:bottom w:val="nil"/>
            </w:tcBorders>
            <w:vAlign w:val="top"/>
          </w:tcPr>
          <w:p w14:paraId="7B720E8C" w14:textId="77777777" w:rsidR="000F3ACB" w:rsidRPr="009C4A19" w:rsidRDefault="000F3ACB" w:rsidP="00B069A5">
            <w:pPr>
              <w:pStyle w:val="TableText"/>
              <w:spacing w:before="120" w:after="60"/>
            </w:pPr>
            <w:r>
              <w:t>Head Start program staff, child care center directors, family child care providers, classrooms, children</w:t>
            </w:r>
          </w:p>
        </w:tc>
        <w:tc>
          <w:tcPr>
            <w:tcW w:w="2674" w:type="dxa"/>
            <w:tcBorders>
              <w:bottom w:val="nil"/>
            </w:tcBorders>
            <w:vAlign w:val="top"/>
          </w:tcPr>
          <w:p w14:paraId="61A505F8" w14:textId="77777777" w:rsidR="000F3ACB" w:rsidRPr="009C4A19" w:rsidRDefault="000F3ACB" w:rsidP="00B069A5">
            <w:pPr>
              <w:pStyle w:val="TableText"/>
              <w:spacing w:before="120" w:after="60"/>
            </w:pPr>
            <w:r w:rsidRPr="007B4787">
              <w:t>Random sample of 63 child care centers and 135 family child care homes in</w:t>
            </w:r>
            <w:r>
              <w:t xml:space="preserve"> Ohio</w:t>
            </w:r>
          </w:p>
        </w:tc>
      </w:tr>
      <w:tr w:rsidR="000F3ACB" w:rsidRPr="009C4A19" w14:paraId="1085DEDC" w14:textId="77777777" w:rsidTr="00345924">
        <w:trPr>
          <w:cantSplit/>
        </w:trPr>
        <w:tc>
          <w:tcPr>
            <w:tcW w:w="2404" w:type="dxa"/>
            <w:tcBorders>
              <w:top w:val="nil"/>
              <w:bottom w:val="nil"/>
            </w:tcBorders>
            <w:vAlign w:val="top"/>
          </w:tcPr>
          <w:p w14:paraId="28456A7E" w14:textId="77777777" w:rsidR="000F3ACB" w:rsidRDefault="000F3ACB" w:rsidP="00B069A5">
            <w:pPr>
              <w:pStyle w:val="TableText"/>
              <w:spacing w:before="120" w:after="60"/>
            </w:pPr>
            <w:r>
              <w:t>National Survey of Early Care and Education (National Survey of Early Care and Education Project Team 2013)</w:t>
            </w:r>
          </w:p>
        </w:tc>
        <w:tc>
          <w:tcPr>
            <w:tcW w:w="2503" w:type="dxa"/>
            <w:tcBorders>
              <w:top w:val="nil"/>
              <w:bottom w:val="nil"/>
            </w:tcBorders>
            <w:vAlign w:val="top"/>
          </w:tcPr>
          <w:p w14:paraId="0A131CCC" w14:textId="77777777" w:rsidR="000F3ACB" w:rsidRDefault="000F3ACB" w:rsidP="00B069A5">
            <w:pPr>
              <w:pStyle w:val="TableText"/>
              <w:spacing w:before="120" w:after="60"/>
            </w:pPr>
            <w:r>
              <w:t>Center-based provider questionnaire; home-based provider questionnaire; household questionnaire</w:t>
            </w:r>
          </w:p>
        </w:tc>
        <w:tc>
          <w:tcPr>
            <w:tcW w:w="2492" w:type="dxa"/>
            <w:tcBorders>
              <w:top w:val="nil"/>
              <w:bottom w:val="nil"/>
            </w:tcBorders>
            <w:vAlign w:val="top"/>
          </w:tcPr>
          <w:p w14:paraId="1A447A5B" w14:textId="77777777" w:rsidR="000F3ACB" w:rsidRDefault="000F3ACB" w:rsidP="00B069A5">
            <w:pPr>
              <w:pStyle w:val="TableText"/>
              <w:spacing w:before="120" w:after="60"/>
            </w:pPr>
            <w:r>
              <w:rPr>
                <w:color w:val="000000"/>
                <w:szCs w:val="18"/>
              </w:rPr>
              <w:t>H</w:t>
            </w:r>
            <w:r w:rsidRPr="005A3AEC">
              <w:rPr>
                <w:color w:val="000000"/>
                <w:szCs w:val="18"/>
              </w:rPr>
              <w:t>ouseholds with children under 13, home-based providers, center-based providers, center-based provider workforce employees</w:t>
            </w:r>
          </w:p>
        </w:tc>
        <w:tc>
          <w:tcPr>
            <w:tcW w:w="2674" w:type="dxa"/>
            <w:tcBorders>
              <w:top w:val="nil"/>
              <w:bottom w:val="nil"/>
            </w:tcBorders>
            <w:vAlign w:val="top"/>
          </w:tcPr>
          <w:p w14:paraId="5016AA08" w14:textId="77777777" w:rsidR="000F3ACB" w:rsidRPr="005A3AEC" w:rsidRDefault="000F3ACB" w:rsidP="00B069A5">
            <w:pPr>
              <w:pStyle w:val="TableText"/>
              <w:spacing w:before="120" w:after="60"/>
              <w:rPr>
                <w:szCs w:val="18"/>
              </w:rPr>
            </w:pPr>
            <w:r w:rsidRPr="005A3AEC">
              <w:rPr>
                <w:color w:val="000000"/>
                <w:szCs w:val="18"/>
              </w:rPr>
              <w:t>Nationally representative samples of (1) 11,629 households with children under 13</w:t>
            </w:r>
            <w:r>
              <w:rPr>
                <w:color w:val="000000"/>
                <w:szCs w:val="18"/>
              </w:rPr>
              <w:t>;</w:t>
            </w:r>
            <w:r w:rsidRPr="005A3AEC">
              <w:rPr>
                <w:color w:val="000000"/>
                <w:szCs w:val="18"/>
              </w:rPr>
              <w:t xml:space="preserve"> (2) 3,934 home-based providers, plus 2,052 unlisted home-based providers</w:t>
            </w:r>
            <w:r>
              <w:rPr>
                <w:color w:val="000000"/>
                <w:szCs w:val="18"/>
              </w:rPr>
              <w:t>;</w:t>
            </w:r>
            <w:r w:rsidRPr="005A3AEC">
              <w:rPr>
                <w:color w:val="000000"/>
                <w:szCs w:val="18"/>
              </w:rPr>
              <w:t xml:space="preserve"> (3) 8,265 center-based providers</w:t>
            </w:r>
            <w:r>
              <w:rPr>
                <w:color w:val="000000"/>
                <w:szCs w:val="18"/>
              </w:rPr>
              <w:t>;</w:t>
            </w:r>
            <w:r w:rsidRPr="005A3AEC">
              <w:rPr>
                <w:color w:val="000000"/>
                <w:szCs w:val="18"/>
              </w:rPr>
              <w:t xml:space="preserve"> and (4) 5,556 center-based provider workforce employees</w:t>
            </w:r>
          </w:p>
        </w:tc>
      </w:tr>
      <w:tr w:rsidR="00967F54" w:rsidRPr="009C4A19" w14:paraId="3FC4D0B7" w14:textId="77777777" w:rsidTr="00345924">
        <w:trPr>
          <w:cantSplit/>
        </w:trPr>
        <w:tc>
          <w:tcPr>
            <w:tcW w:w="2404" w:type="dxa"/>
            <w:vAlign w:val="top"/>
          </w:tcPr>
          <w:p w14:paraId="7AC34B40" w14:textId="77777777" w:rsidR="00967F54" w:rsidRDefault="00967F54" w:rsidP="00967F54">
            <w:pPr>
              <w:pStyle w:val="TableText"/>
              <w:spacing w:before="120" w:after="60"/>
            </w:pPr>
            <w:r w:rsidRPr="009745F8">
              <w:rPr>
                <w:szCs w:val="18"/>
              </w:rPr>
              <w:t>Study of Child Care Choices for Low-Income Working Families (Chaudry et al. 2011)</w:t>
            </w:r>
          </w:p>
        </w:tc>
        <w:tc>
          <w:tcPr>
            <w:tcW w:w="2503" w:type="dxa"/>
            <w:vAlign w:val="top"/>
          </w:tcPr>
          <w:p w14:paraId="312AD255" w14:textId="77777777" w:rsidR="00967F54" w:rsidRPr="009745F8" w:rsidRDefault="00967F54" w:rsidP="00967F54">
            <w:pPr>
              <w:pStyle w:val="TableText"/>
              <w:spacing w:before="120" w:after="60"/>
              <w:rPr>
                <w:szCs w:val="18"/>
              </w:rPr>
            </w:pPr>
            <w:r w:rsidRPr="009745F8">
              <w:rPr>
                <w:bCs/>
                <w:szCs w:val="18"/>
              </w:rPr>
              <w:t>Family Study Interview One Protocol</w:t>
            </w:r>
            <w:r>
              <w:rPr>
                <w:bCs/>
                <w:szCs w:val="18"/>
              </w:rPr>
              <w:t>;</w:t>
            </w:r>
            <w:r w:rsidRPr="009745F8">
              <w:rPr>
                <w:bCs/>
                <w:szCs w:val="18"/>
              </w:rPr>
              <w:t xml:space="preserve"> Family Study Interview Two Protocol</w:t>
            </w:r>
          </w:p>
        </w:tc>
        <w:tc>
          <w:tcPr>
            <w:tcW w:w="2492" w:type="dxa"/>
            <w:vAlign w:val="top"/>
          </w:tcPr>
          <w:p w14:paraId="52D3D8ED" w14:textId="77777777" w:rsidR="00967F54" w:rsidRPr="009745F8" w:rsidRDefault="00967F54" w:rsidP="00967F54">
            <w:pPr>
              <w:pStyle w:val="TableText"/>
              <w:spacing w:before="120" w:after="60"/>
              <w:rPr>
                <w:rFonts w:cs="Arial"/>
                <w:szCs w:val="18"/>
              </w:rPr>
            </w:pPr>
            <w:r w:rsidRPr="009745F8">
              <w:rPr>
                <w:rFonts w:cs="Arial"/>
                <w:szCs w:val="18"/>
              </w:rPr>
              <w:t>Families drawn from the sample of families surveyed for the Annie E. Casey Foundation’s Making Connections initiative</w:t>
            </w:r>
          </w:p>
        </w:tc>
        <w:tc>
          <w:tcPr>
            <w:tcW w:w="2674" w:type="dxa"/>
            <w:vAlign w:val="top"/>
          </w:tcPr>
          <w:p w14:paraId="2435D1F8" w14:textId="77777777" w:rsidR="00967F54" w:rsidRPr="009745F8" w:rsidRDefault="00967F54" w:rsidP="00967F54">
            <w:pPr>
              <w:pStyle w:val="TableText"/>
              <w:spacing w:before="120" w:after="60"/>
              <w:rPr>
                <w:szCs w:val="18"/>
              </w:rPr>
            </w:pPr>
            <w:r w:rsidRPr="009745F8">
              <w:rPr>
                <w:szCs w:val="18"/>
              </w:rPr>
              <w:t xml:space="preserve">86 families (43 in Providence, </w:t>
            </w:r>
            <w:r>
              <w:rPr>
                <w:szCs w:val="18"/>
              </w:rPr>
              <w:t>Rhode Island,</w:t>
            </w:r>
            <w:r w:rsidRPr="009745F8">
              <w:rPr>
                <w:szCs w:val="18"/>
              </w:rPr>
              <w:t xml:space="preserve"> and 43 in Seattle-White Center, W</w:t>
            </w:r>
            <w:r>
              <w:rPr>
                <w:szCs w:val="18"/>
              </w:rPr>
              <w:t>ashington</w:t>
            </w:r>
            <w:r w:rsidRPr="009745F8">
              <w:rPr>
                <w:szCs w:val="18"/>
              </w:rPr>
              <w:t>)</w:t>
            </w:r>
          </w:p>
        </w:tc>
      </w:tr>
      <w:tr w:rsidR="00967F54" w:rsidRPr="009C4A19" w14:paraId="4B929CC6" w14:textId="77777777" w:rsidTr="00345924">
        <w:trPr>
          <w:cantSplit/>
        </w:trPr>
        <w:tc>
          <w:tcPr>
            <w:tcW w:w="2404" w:type="dxa"/>
            <w:vAlign w:val="top"/>
          </w:tcPr>
          <w:p w14:paraId="7C87CA1A" w14:textId="77777777" w:rsidR="00967F54" w:rsidRPr="009C4A19" w:rsidRDefault="00967F54" w:rsidP="00967F54">
            <w:pPr>
              <w:pStyle w:val="TableText"/>
              <w:spacing w:before="120" w:after="60"/>
            </w:pPr>
            <w:r>
              <w:t>Study of Community Strategies for Infant-Toddler Care (Paulsell et al. 2003)</w:t>
            </w:r>
          </w:p>
        </w:tc>
        <w:tc>
          <w:tcPr>
            <w:tcW w:w="2503" w:type="dxa"/>
            <w:vAlign w:val="top"/>
          </w:tcPr>
          <w:p w14:paraId="00614E8C" w14:textId="77777777" w:rsidR="00967F54" w:rsidRPr="009C4A19" w:rsidRDefault="00967F54" w:rsidP="00967F54">
            <w:pPr>
              <w:pStyle w:val="TableText"/>
              <w:spacing w:before="120" w:after="60"/>
            </w:pPr>
            <w:r>
              <w:t>Child care resource and referral agency director interview guide; state child care administrator interview guide; local child care administrator interview guide; child care coordinators interview guide</w:t>
            </w:r>
          </w:p>
        </w:tc>
        <w:tc>
          <w:tcPr>
            <w:tcW w:w="2492" w:type="dxa"/>
            <w:vAlign w:val="top"/>
          </w:tcPr>
          <w:p w14:paraId="300EF128" w14:textId="77777777" w:rsidR="00967F54" w:rsidRPr="009C4A19" w:rsidRDefault="00967F54" w:rsidP="00967F54">
            <w:pPr>
              <w:pStyle w:val="TableText"/>
              <w:spacing w:before="120" w:after="60"/>
            </w:pPr>
            <w:r>
              <w:t xml:space="preserve"> Child care resource and referral agency directors; state and local child care administrators; child care coordinators </w:t>
            </w:r>
          </w:p>
        </w:tc>
        <w:tc>
          <w:tcPr>
            <w:tcW w:w="2674" w:type="dxa"/>
            <w:vAlign w:val="top"/>
          </w:tcPr>
          <w:p w14:paraId="48464A06" w14:textId="77777777" w:rsidR="00967F54" w:rsidRPr="009C4A19" w:rsidRDefault="00967F54" w:rsidP="00967F54">
            <w:pPr>
              <w:pStyle w:val="TableText"/>
              <w:spacing w:before="120" w:after="60"/>
            </w:pPr>
            <w:r>
              <w:t>Early childhood education agency administrators and staff at the state and local levels from 4 communities  El Paso County, Colorado; Kansas City, Kansas; Sedalia, Missouri; and Buncombe County, North Carolina</w:t>
            </w:r>
          </w:p>
        </w:tc>
      </w:tr>
      <w:tr w:rsidR="00967F54" w:rsidRPr="009C4A19" w14:paraId="1B87542F" w14:textId="77777777" w:rsidTr="00345924">
        <w:trPr>
          <w:cantSplit/>
        </w:trPr>
        <w:tc>
          <w:tcPr>
            <w:tcW w:w="2404" w:type="dxa"/>
            <w:vAlign w:val="top"/>
          </w:tcPr>
          <w:p w14:paraId="5295348A" w14:textId="77777777" w:rsidR="00967F54" w:rsidRDefault="00967F54" w:rsidP="00967F54">
            <w:pPr>
              <w:pStyle w:val="TableText"/>
              <w:spacing w:before="120" w:after="60"/>
            </w:pPr>
            <w:r>
              <w:t>Survey of Early Head Start Programs (Vogel et al. 2006)</w:t>
            </w:r>
          </w:p>
        </w:tc>
        <w:tc>
          <w:tcPr>
            <w:tcW w:w="2503" w:type="dxa"/>
            <w:vAlign w:val="top"/>
          </w:tcPr>
          <w:p w14:paraId="410D7F74" w14:textId="77777777" w:rsidR="00967F54" w:rsidRDefault="00967F54" w:rsidP="00967F54">
            <w:pPr>
              <w:pStyle w:val="TableText"/>
              <w:spacing w:before="120" w:after="60"/>
            </w:pPr>
            <w:r>
              <w:t>Survey of Early Head Start programs</w:t>
            </w:r>
          </w:p>
        </w:tc>
        <w:tc>
          <w:tcPr>
            <w:tcW w:w="2492" w:type="dxa"/>
            <w:vAlign w:val="top"/>
          </w:tcPr>
          <w:p w14:paraId="3DDF5F81" w14:textId="77777777" w:rsidR="00967F54" w:rsidRDefault="00967F54" w:rsidP="00967F54">
            <w:pPr>
              <w:pStyle w:val="TableText"/>
              <w:spacing w:before="120" w:after="60"/>
            </w:pPr>
            <w:r>
              <w:t>Early Head Start program directors</w:t>
            </w:r>
          </w:p>
        </w:tc>
        <w:tc>
          <w:tcPr>
            <w:tcW w:w="2674" w:type="dxa"/>
            <w:vAlign w:val="top"/>
          </w:tcPr>
          <w:p w14:paraId="3D5FB3F3" w14:textId="77777777" w:rsidR="00967F54" w:rsidRDefault="00967F54" w:rsidP="00967F54">
            <w:pPr>
              <w:pStyle w:val="TableText"/>
              <w:spacing w:before="120" w:after="60"/>
            </w:pPr>
            <w:r>
              <w:t>748 Early Head Start programs nationwide</w:t>
            </w:r>
          </w:p>
        </w:tc>
      </w:tr>
    </w:tbl>
    <w:p w14:paraId="31B55FEC" w14:textId="77777777" w:rsidR="000F3ACB" w:rsidRDefault="000F3ACB" w:rsidP="00155D06"/>
    <w:sectPr w:rsidR="000F3ACB" w:rsidSect="000E4C3F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AFE60" w14:textId="77777777" w:rsidR="00FE1F3D" w:rsidRDefault="00FE1F3D" w:rsidP="002E3E35">
      <w:pPr>
        <w:spacing w:line="240" w:lineRule="auto"/>
      </w:pPr>
      <w:r>
        <w:separator/>
      </w:r>
    </w:p>
  </w:endnote>
  <w:endnote w:type="continuationSeparator" w:id="0">
    <w:p w14:paraId="51CB8FF3" w14:textId="77777777" w:rsidR="00FE1F3D" w:rsidRDefault="00FE1F3D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47F76" w14:textId="17DF57E1" w:rsidR="00294B21" w:rsidRPr="00D92142" w:rsidRDefault="00294B21" w:rsidP="00D92142">
    <w:pPr>
      <w:spacing w:line="240" w:lineRule="auto"/>
      <w:rPr>
        <w:rStyle w:val="PageNumber"/>
        <w:rFonts w:ascii="Times New Roman" w:hAnsi="Times New Roman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4FF80" w14:textId="4CEBE6EA" w:rsidR="00D92142" w:rsidRPr="00D92142" w:rsidRDefault="00D92142" w:rsidP="00D92142">
    <w:pPr>
      <w:spacing w:line="240" w:lineRule="auto"/>
      <w:rPr>
        <w:rStyle w:val="PageNumber"/>
        <w:rFonts w:ascii="Times New Roman" w:hAnsi="Times New Roman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056EB" w14:textId="77777777" w:rsidR="00D92142" w:rsidRPr="00A12B64" w:rsidRDefault="00D92142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5323166A" w14:textId="77777777" w:rsidR="00D92142" w:rsidRDefault="00D92142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041FBE52" w14:textId="6D9C1505" w:rsidR="00D92142" w:rsidRPr="00964AB7" w:rsidRDefault="00D92142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r w:rsidRPr="002A4F27">
      <w:rPr>
        <w:b/>
      </w:rPr>
      <w:t>DRAFT</w:t>
    </w:r>
    <w:r w:rsidRPr="00964AB7">
      <w:rPr>
        <w:rStyle w:val="PageNumber"/>
      </w:rPr>
      <w:tab/>
    </w:r>
    <w:r>
      <w:rPr>
        <w:rStyle w:val="PageNumber"/>
      </w:rPr>
      <w:t>B.</w:t>
    </w: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F979E0">
      <w:rPr>
        <w:rStyle w:val="PageNumber"/>
        <w:noProof/>
      </w:rPr>
      <w:t>3</w:t>
    </w:r>
    <w:r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98E56" w14:textId="77777777" w:rsidR="00FE1F3D" w:rsidRDefault="00FE1F3D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552165BF" w14:textId="77777777" w:rsidR="00FE1F3D" w:rsidRDefault="00FE1F3D" w:rsidP="00203E3B">
      <w:pPr>
        <w:spacing w:line="240" w:lineRule="auto"/>
        <w:ind w:firstLine="0"/>
      </w:pPr>
      <w:r>
        <w:separator/>
      </w:r>
    </w:p>
    <w:p w14:paraId="7D4920B5" w14:textId="77777777" w:rsidR="00FE1F3D" w:rsidRPr="00157CA2" w:rsidRDefault="00FE1F3D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B1BDD" w14:textId="2FFD1341" w:rsidR="00294B21" w:rsidRPr="00C44B5B" w:rsidRDefault="00F75A51" w:rsidP="002E3E35">
    <w:pPr>
      <w:pStyle w:val="Header"/>
      <w:rPr>
        <w:rFonts w:cs="Arial"/>
        <w:i/>
        <w:szCs w:val="14"/>
      </w:rPr>
    </w:pPr>
    <w:r>
      <w:t>attachment</w:t>
    </w:r>
    <w:r w:rsidR="00FE1F3D">
      <w:t xml:space="preserve"> b</w:t>
    </w:r>
    <w:r w:rsidR="00345924">
      <w:t xml:space="preserve">: </w:t>
    </w:r>
    <w:r w:rsidR="00967F49">
      <w:t>existing</w:t>
    </w:r>
    <w:r w:rsidR="00345924">
      <w:t xml:space="preserve"> instruments used in </w:t>
    </w:r>
    <w:r w:rsidR="00F82B4B">
      <w:t>survey</w:t>
    </w:r>
    <w:r w:rsidR="00345924">
      <w:t xml:space="preserve"> development</w:t>
    </w:r>
    <w:r w:rsidR="00294B21" w:rsidRPr="006F6DD5">
      <w:tab/>
      <w:t>MATHEMATICA POLICY RESEARCH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FA20B" w14:textId="2482E730" w:rsidR="00D92142" w:rsidRPr="00D92142" w:rsidRDefault="00D92142" w:rsidP="00D92142">
    <w:pPr>
      <w:spacing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6747C" w14:textId="41B2CEAC" w:rsidR="00D92142" w:rsidRPr="00C44B5B" w:rsidRDefault="00F979E0" w:rsidP="002E3E35">
    <w:pPr>
      <w:pStyle w:val="Header"/>
      <w:rPr>
        <w:rFonts w:cs="Arial"/>
        <w:i/>
        <w:szCs w:val="14"/>
      </w:rPr>
    </w:pPr>
    <w:r>
      <w:t xml:space="preserve">attachment </w:t>
    </w:r>
    <w:r w:rsidR="00967F49">
      <w:t>b: existing</w:t>
    </w:r>
    <w:r w:rsidR="00F75A51">
      <w:t xml:space="preserve"> </w:t>
    </w:r>
    <w:r w:rsidR="00F82B4B">
      <w:t>instruments used in survey</w:t>
    </w:r>
    <w:r w:rsidR="00D92142">
      <w:t xml:space="preserve"> development</w:t>
    </w:r>
    <w:r w:rsidR="00D92142" w:rsidRPr="006F6DD5">
      <w:tab/>
      <w:t>MATHEMATICA POLICY RESEARCH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/>
  <w:defaultTabStop w:val="43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1F3D"/>
    <w:rsid w:val="000030B1"/>
    <w:rsid w:val="00010CEE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7041A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3ACB"/>
    <w:rsid w:val="000F677B"/>
    <w:rsid w:val="001004A7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B4842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5924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C3464"/>
    <w:rsid w:val="003C38EC"/>
    <w:rsid w:val="003C3D79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3779"/>
    <w:rsid w:val="00430A83"/>
    <w:rsid w:val="00431084"/>
    <w:rsid w:val="00435539"/>
    <w:rsid w:val="00436B58"/>
    <w:rsid w:val="00436BEA"/>
    <w:rsid w:val="00437868"/>
    <w:rsid w:val="004406E3"/>
    <w:rsid w:val="0044335E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D22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51D48"/>
    <w:rsid w:val="005547CA"/>
    <w:rsid w:val="00555F68"/>
    <w:rsid w:val="005576F8"/>
    <w:rsid w:val="00560D9D"/>
    <w:rsid w:val="00561604"/>
    <w:rsid w:val="005720EB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C2E96"/>
    <w:rsid w:val="005C40D5"/>
    <w:rsid w:val="005C40E0"/>
    <w:rsid w:val="005D1DEB"/>
    <w:rsid w:val="005D51C5"/>
    <w:rsid w:val="005D5D21"/>
    <w:rsid w:val="005E2B24"/>
    <w:rsid w:val="005E454D"/>
    <w:rsid w:val="005F28ED"/>
    <w:rsid w:val="005F5DC1"/>
    <w:rsid w:val="005F6F8C"/>
    <w:rsid w:val="005F7ADD"/>
    <w:rsid w:val="005F7FEA"/>
    <w:rsid w:val="006075CC"/>
    <w:rsid w:val="00615050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35339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078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C7719"/>
    <w:rsid w:val="007D2AD5"/>
    <w:rsid w:val="007D6AE7"/>
    <w:rsid w:val="007D6CFB"/>
    <w:rsid w:val="007E1607"/>
    <w:rsid w:val="007E574B"/>
    <w:rsid w:val="007E5750"/>
    <w:rsid w:val="007E6923"/>
    <w:rsid w:val="0080264C"/>
    <w:rsid w:val="008059AC"/>
    <w:rsid w:val="008065F4"/>
    <w:rsid w:val="00806A70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539E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62492"/>
    <w:rsid w:val="009625E7"/>
    <w:rsid w:val="00964824"/>
    <w:rsid w:val="00964B48"/>
    <w:rsid w:val="00967F49"/>
    <w:rsid w:val="00967F54"/>
    <w:rsid w:val="00970A65"/>
    <w:rsid w:val="00972C11"/>
    <w:rsid w:val="009766F4"/>
    <w:rsid w:val="00976BF5"/>
    <w:rsid w:val="00981FE2"/>
    <w:rsid w:val="00982052"/>
    <w:rsid w:val="00982410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70EF5"/>
    <w:rsid w:val="00A74AFC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2206"/>
    <w:rsid w:val="00AD24F3"/>
    <w:rsid w:val="00AD2E6C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5465"/>
    <w:rsid w:val="00B45B86"/>
    <w:rsid w:val="00B518EB"/>
    <w:rsid w:val="00B57DCF"/>
    <w:rsid w:val="00B6037C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E18A5"/>
    <w:rsid w:val="00BE266D"/>
    <w:rsid w:val="00BE33C8"/>
    <w:rsid w:val="00BE6894"/>
    <w:rsid w:val="00BF1CE7"/>
    <w:rsid w:val="00BF39D4"/>
    <w:rsid w:val="00BF3F82"/>
    <w:rsid w:val="00BF5B09"/>
    <w:rsid w:val="00BF7326"/>
    <w:rsid w:val="00C01B00"/>
    <w:rsid w:val="00C03960"/>
    <w:rsid w:val="00C138B9"/>
    <w:rsid w:val="00C14871"/>
    <w:rsid w:val="00C22C89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C509A"/>
    <w:rsid w:val="00CD0D49"/>
    <w:rsid w:val="00CD148B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71B98"/>
    <w:rsid w:val="00D849EE"/>
    <w:rsid w:val="00D854D7"/>
    <w:rsid w:val="00D864BC"/>
    <w:rsid w:val="00D8659F"/>
    <w:rsid w:val="00D92142"/>
    <w:rsid w:val="00D9439C"/>
    <w:rsid w:val="00DA37FA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4054A"/>
    <w:rsid w:val="00E4096D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7688"/>
    <w:rsid w:val="00EA2F43"/>
    <w:rsid w:val="00EA7592"/>
    <w:rsid w:val="00EB175C"/>
    <w:rsid w:val="00EB7A57"/>
    <w:rsid w:val="00EB7B14"/>
    <w:rsid w:val="00EC1999"/>
    <w:rsid w:val="00EC4A25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220AC"/>
    <w:rsid w:val="00F2315C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56FE"/>
    <w:rsid w:val="00F75A51"/>
    <w:rsid w:val="00F770B2"/>
    <w:rsid w:val="00F80A85"/>
    <w:rsid w:val="00F81C42"/>
    <w:rsid w:val="00F82B4B"/>
    <w:rsid w:val="00F85145"/>
    <w:rsid w:val="00F85583"/>
    <w:rsid w:val="00F878AA"/>
    <w:rsid w:val="00F92064"/>
    <w:rsid w:val="00F9218C"/>
    <w:rsid w:val="00F93A13"/>
    <w:rsid w:val="00F957AF"/>
    <w:rsid w:val="00F979E0"/>
    <w:rsid w:val="00FA03B3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1F3D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4B69398"/>
  <w15:docId w15:val="{1877F7CE-1627-41D5-9B17-BBFE0DF8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ACB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FFFFFF" w:themeColor="background1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table" w:customStyle="1" w:styleId="Table">
    <w:name w:val="Table"/>
    <w:basedOn w:val="TableNormal"/>
    <w:uiPriority w:val="99"/>
    <w:qFormat/>
    <w:locked/>
    <w:rsid w:val="000F3ACB"/>
    <w:pPr>
      <w:spacing w:after="0"/>
    </w:pPr>
    <w:rPr>
      <w:rFonts w:ascii="Arial" w:eastAsia="Times New Roman" w:hAnsi="Arial" w:cs="Times New Roman"/>
      <w:color w:val="000000" w:themeColor="text1"/>
      <w:sz w:val="18"/>
      <w:szCs w:val="20"/>
    </w:rPr>
    <w:tblPr>
      <w:tblInd w:w="115" w:type="dxa"/>
      <w:tblBorders>
        <w:top w:val="single" w:sz="12" w:space="0" w:color="auto"/>
        <w:bottom w:val="single" w:sz="4" w:space="0" w:color="auto"/>
      </w:tblBorders>
    </w:tblPr>
    <w:tcPr>
      <w:shd w:val="clear" w:color="auto" w:fill="auto"/>
      <w:vAlign w:val="bottom"/>
    </w:tcPr>
    <w:tblStylePr w:type="firstRow">
      <w:rPr>
        <w:rFonts w:ascii="Arial Black" w:hAnsi="Arial Black"/>
        <w:color w:val="FFFFFF" w:themeColor="background1"/>
        <w:sz w:val="18"/>
      </w:rPr>
      <w:tblPr/>
      <w:trPr>
        <w:tblHeader/>
      </w:trPr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  <w:shd w:val="clear" w:color="auto" w:fill="A2987A"/>
      </w:tcPr>
    </w:tblStylePr>
    <w:tblStylePr w:type="lastRow">
      <w:tblPr/>
      <w:trPr>
        <w:tblHeader/>
      </w:t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459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592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5924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9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5924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A68E2-8FE3-4B42-8ABF-D44CA0D96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28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EBandel</dc:creator>
  <cp:lastModifiedBy>EBandel</cp:lastModifiedBy>
  <cp:revision>11</cp:revision>
  <dcterms:created xsi:type="dcterms:W3CDTF">2015-05-12T20:05:00Z</dcterms:created>
  <dcterms:modified xsi:type="dcterms:W3CDTF">2015-05-13T13:38:00Z</dcterms:modified>
</cp:coreProperties>
</file>