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76E19" w14:textId="77777777" w:rsidR="008F1EB4" w:rsidRDefault="008F1EB4">
      <w:pPr>
        <w:tabs>
          <w:tab w:val="center" w:pos="4752"/>
          <w:tab w:val="left" w:pos="5040"/>
          <w:tab w:val="left" w:pos="5760"/>
          <w:tab w:val="left" w:pos="6480"/>
          <w:tab w:val="left" w:pos="7200"/>
          <w:tab w:val="left" w:pos="7920"/>
          <w:tab w:val="left" w:pos="8640"/>
          <w:tab w:val="left" w:pos="9360"/>
        </w:tabs>
        <w:rPr>
          <w:b/>
          <w:smallCaps/>
          <w:sz w:val="32"/>
          <w:szCs w:val="32"/>
        </w:rPr>
      </w:pPr>
      <w:r>
        <w:rPr>
          <w:sz w:val="32"/>
          <w:szCs w:val="32"/>
        </w:rPr>
        <w:tab/>
      </w:r>
      <w:r w:rsidRPr="007B0AEE">
        <w:rPr>
          <w:b/>
          <w:smallCaps/>
          <w:sz w:val="32"/>
          <w:szCs w:val="32"/>
        </w:rPr>
        <w:t xml:space="preserve">Supporting Statement </w:t>
      </w:r>
    </w:p>
    <w:p w14:paraId="65D76482" w14:textId="77777777" w:rsidR="007B0AEE" w:rsidRPr="007B0AEE" w:rsidRDefault="007B0AEE" w:rsidP="007B0AEE">
      <w:pPr>
        <w:tabs>
          <w:tab w:val="center" w:pos="4752"/>
          <w:tab w:val="left" w:pos="5040"/>
          <w:tab w:val="left" w:pos="5760"/>
          <w:tab w:val="left" w:pos="6480"/>
          <w:tab w:val="left" w:pos="7200"/>
          <w:tab w:val="left" w:pos="7920"/>
          <w:tab w:val="left" w:pos="8640"/>
          <w:tab w:val="left" w:pos="9360"/>
        </w:tabs>
        <w:jc w:val="center"/>
        <w:rPr>
          <w:b/>
          <w:sz w:val="28"/>
          <w:szCs w:val="28"/>
        </w:rPr>
      </w:pPr>
      <w:r>
        <w:rPr>
          <w:b/>
          <w:smallCaps/>
          <w:sz w:val="28"/>
          <w:szCs w:val="28"/>
        </w:rPr>
        <w:t>G</w:t>
      </w:r>
      <w:r>
        <w:rPr>
          <w:b/>
          <w:sz w:val="28"/>
          <w:szCs w:val="28"/>
        </w:rPr>
        <w:t xml:space="preserve">eneric Clearance for the </w:t>
      </w:r>
      <w:r w:rsidR="00F141C1">
        <w:rPr>
          <w:b/>
          <w:sz w:val="28"/>
          <w:szCs w:val="28"/>
        </w:rPr>
        <w:t>Health Care Payment Learning and Action Network Information Requests</w:t>
      </w:r>
    </w:p>
    <w:p w14:paraId="1337CE9C" w14:textId="77777777"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FDE20E" w14:textId="77777777"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CD61371" w14:textId="77777777" w:rsidR="008F1EB4" w:rsidRPr="00126B1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26B15">
        <w:rPr>
          <w:b/>
          <w:bCs/>
          <w:sz w:val="24"/>
        </w:rPr>
        <w:t>A.</w:t>
      </w:r>
      <w:r w:rsidRPr="00126B15">
        <w:rPr>
          <w:b/>
          <w:bCs/>
          <w:sz w:val="24"/>
        </w:rPr>
        <w:tab/>
        <w:t>Background</w:t>
      </w:r>
    </w:p>
    <w:p w14:paraId="4BB4C68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130A871" w14:textId="7DE2A5B9" w:rsidR="00722643" w:rsidRDefault="00EE33AE" w:rsidP="00D968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E33AE">
        <w:rPr>
          <w:sz w:val="24"/>
        </w:rPr>
        <w:t>The</w:t>
      </w:r>
      <w:r w:rsidR="005A6FC4">
        <w:rPr>
          <w:sz w:val="24"/>
        </w:rPr>
        <w:t xml:space="preserve"> Center for Medicare and Medicaid Services (CMS), through the </w:t>
      </w:r>
      <w:r w:rsidR="005A6FC4" w:rsidRPr="005A6FC4">
        <w:rPr>
          <w:sz w:val="24"/>
        </w:rPr>
        <w:t>Center for Medicare and Medicaid Innovation</w:t>
      </w:r>
      <w:r w:rsidR="005A6FC4">
        <w:rPr>
          <w:sz w:val="24"/>
        </w:rPr>
        <w:t xml:space="preserve">, </w:t>
      </w:r>
      <w:r w:rsidR="00FC6049" w:rsidRPr="00FC6049">
        <w:rPr>
          <w:sz w:val="24"/>
        </w:rPr>
        <w:t xml:space="preserve">develops </w:t>
      </w:r>
      <w:r w:rsidR="00E57292">
        <w:rPr>
          <w:sz w:val="24"/>
        </w:rPr>
        <w:t xml:space="preserve">and tests innovative </w:t>
      </w:r>
      <w:r w:rsidR="00FC6049" w:rsidRPr="00FC6049">
        <w:rPr>
          <w:sz w:val="24"/>
        </w:rPr>
        <w:t>new payment and service delivery models in accordance with the requirements of section 1115A and in consideration of the opportunities and factors set forth in section 1115A(b)(2)</w:t>
      </w:r>
      <w:r w:rsidR="00E57292">
        <w:rPr>
          <w:sz w:val="24"/>
        </w:rPr>
        <w:t xml:space="preserve"> </w:t>
      </w:r>
      <w:r w:rsidR="00FC6049" w:rsidRPr="00FC6049">
        <w:rPr>
          <w:sz w:val="24"/>
        </w:rPr>
        <w:t>of the Act.</w:t>
      </w:r>
      <w:r w:rsidRPr="00EE33AE">
        <w:t xml:space="preserve"> </w:t>
      </w:r>
      <w:r>
        <w:rPr>
          <w:sz w:val="24"/>
        </w:rPr>
        <w:t xml:space="preserve">To date, </w:t>
      </w:r>
      <w:hyperlink r:id="rId8" w:anchor="views=models" w:history="1">
        <w:r w:rsidRPr="0003385E">
          <w:rPr>
            <w:rStyle w:val="Hyperlink"/>
            <w:sz w:val="24"/>
          </w:rPr>
          <w:t xml:space="preserve">CMS </w:t>
        </w:r>
        <w:r w:rsidR="00D96825" w:rsidRPr="0003385E">
          <w:rPr>
            <w:rStyle w:val="Hyperlink"/>
            <w:sz w:val="24"/>
          </w:rPr>
          <w:t xml:space="preserve">has </w:t>
        </w:r>
        <w:r w:rsidRPr="0003385E">
          <w:rPr>
            <w:rStyle w:val="Hyperlink"/>
            <w:sz w:val="24"/>
          </w:rPr>
          <w:t>b</w:t>
        </w:r>
        <w:r w:rsidR="00D96825" w:rsidRPr="0003385E">
          <w:rPr>
            <w:rStyle w:val="Hyperlink"/>
            <w:sz w:val="24"/>
          </w:rPr>
          <w:t xml:space="preserve">uilt a portfolio </w:t>
        </w:r>
        <w:r w:rsidR="0003385E" w:rsidRPr="0003385E">
          <w:rPr>
            <w:rStyle w:val="Hyperlink"/>
            <w:sz w:val="24"/>
          </w:rPr>
          <w:t>of models</w:t>
        </w:r>
      </w:hyperlink>
      <w:r w:rsidR="0003385E">
        <w:rPr>
          <w:sz w:val="24"/>
        </w:rPr>
        <w:t xml:space="preserve"> </w:t>
      </w:r>
      <w:r w:rsidR="000B2E16">
        <w:rPr>
          <w:sz w:val="24"/>
        </w:rPr>
        <w:t xml:space="preserve"> </w:t>
      </w:r>
      <w:r w:rsidRPr="00EE33AE">
        <w:rPr>
          <w:sz w:val="24"/>
        </w:rPr>
        <w:t xml:space="preserve"> (in operation or </w:t>
      </w:r>
      <w:r w:rsidR="0003385E">
        <w:rPr>
          <w:sz w:val="24"/>
        </w:rPr>
        <w:t>recently</w:t>
      </w:r>
      <w:r w:rsidR="0003385E" w:rsidRPr="00EE33AE">
        <w:rPr>
          <w:sz w:val="24"/>
        </w:rPr>
        <w:t xml:space="preserve"> </w:t>
      </w:r>
      <w:r w:rsidRPr="00EE33AE">
        <w:rPr>
          <w:sz w:val="24"/>
        </w:rPr>
        <w:t>announced) that have attracted participation from a broad array of health care providers, states, payers, and other stakeholders</w:t>
      </w:r>
      <w:r w:rsidR="000B0D9D">
        <w:rPr>
          <w:sz w:val="24"/>
        </w:rPr>
        <w:t xml:space="preserve">. </w:t>
      </w:r>
      <w:r w:rsidR="00D96825" w:rsidRPr="00D96825">
        <w:rPr>
          <w:sz w:val="24"/>
        </w:rPr>
        <w:t xml:space="preserve">During the development of models, </w:t>
      </w:r>
      <w:r w:rsidR="00D96825">
        <w:rPr>
          <w:sz w:val="24"/>
        </w:rPr>
        <w:t>CMS</w:t>
      </w:r>
      <w:r w:rsidR="00D96825" w:rsidRPr="00D96825">
        <w:rPr>
          <w:sz w:val="24"/>
        </w:rPr>
        <w:t xml:space="preserve"> builds on ideas</w:t>
      </w:r>
      <w:r w:rsidR="00D96825">
        <w:rPr>
          <w:sz w:val="24"/>
        </w:rPr>
        <w:t xml:space="preserve"> received from stakeholders—consulting</w:t>
      </w:r>
      <w:r w:rsidR="00D96825" w:rsidRPr="00D96825">
        <w:rPr>
          <w:sz w:val="24"/>
        </w:rPr>
        <w:t xml:space="preserve"> with clinical and analytical experts, as well as with representatives of relevant federal and state agencies. </w:t>
      </w:r>
    </w:p>
    <w:p w14:paraId="72BAE5DE" w14:textId="77777777" w:rsidR="00722643" w:rsidRDefault="00722643" w:rsidP="00D968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711685E" w14:textId="77777777" w:rsidR="00FC6049" w:rsidRPr="00D96825" w:rsidRDefault="00D64BB0" w:rsidP="00D968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On January 26, 2015 </w:t>
      </w:r>
      <w:r w:rsidRPr="00D64BB0">
        <w:rPr>
          <w:sz w:val="24"/>
        </w:rPr>
        <w:t xml:space="preserve">Secretary Burwell announced </w:t>
      </w:r>
      <w:r w:rsidR="00055C01">
        <w:rPr>
          <w:sz w:val="24"/>
        </w:rPr>
        <w:t xml:space="preserve">the </w:t>
      </w:r>
      <w:r w:rsidRPr="00D64BB0">
        <w:rPr>
          <w:sz w:val="24"/>
        </w:rPr>
        <w:t>ambitious goal to have 30% of Medicare F</w:t>
      </w:r>
      <w:r w:rsidR="00055C01">
        <w:rPr>
          <w:sz w:val="24"/>
        </w:rPr>
        <w:t>ee-</w:t>
      </w:r>
      <w:r w:rsidRPr="00D64BB0">
        <w:rPr>
          <w:sz w:val="24"/>
        </w:rPr>
        <w:t>F</w:t>
      </w:r>
      <w:r w:rsidR="00055C01">
        <w:rPr>
          <w:sz w:val="24"/>
        </w:rPr>
        <w:t>or-</w:t>
      </w:r>
      <w:r w:rsidRPr="00D64BB0">
        <w:rPr>
          <w:sz w:val="24"/>
        </w:rPr>
        <w:t>S</w:t>
      </w:r>
      <w:r w:rsidR="00055C01">
        <w:rPr>
          <w:sz w:val="24"/>
        </w:rPr>
        <w:t>ervice</w:t>
      </w:r>
      <w:r w:rsidRPr="00D64BB0">
        <w:rPr>
          <w:sz w:val="24"/>
        </w:rPr>
        <w:t xml:space="preserve"> payments tied to alternative payment models (such as Pioneer ACOs or bundled payment arrangement</w:t>
      </w:r>
      <w:r>
        <w:rPr>
          <w:sz w:val="24"/>
        </w:rPr>
        <w:t>s</w:t>
      </w:r>
      <w:r w:rsidRPr="00D64BB0">
        <w:rPr>
          <w:sz w:val="24"/>
        </w:rPr>
        <w:t>) by the end of 2016, and 50% of payments by the end of 2018.</w:t>
      </w:r>
      <w:r>
        <w:rPr>
          <w:sz w:val="24"/>
        </w:rPr>
        <w:t xml:space="preserve"> To reach this goal, </w:t>
      </w:r>
      <w:r w:rsidR="00D96825" w:rsidRPr="00D96825">
        <w:rPr>
          <w:sz w:val="24"/>
        </w:rPr>
        <w:t xml:space="preserve">CMS will continue to partner with stakeholders </w:t>
      </w:r>
      <w:r>
        <w:rPr>
          <w:sz w:val="24"/>
        </w:rPr>
        <w:t xml:space="preserve">across the health care system </w:t>
      </w:r>
      <w:r w:rsidR="00D96825" w:rsidRPr="00D96825">
        <w:rPr>
          <w:sz w:val="24"/>
        </w:rPr>
        <w:t xml:space="preserve">to catalyze transformation through the use of alternative payment models. To this end, </w:t>
      </w:r>
      <w:r w:rsidR="00D96825">
        <w:rPr>
          <w:sz w:val="24"/>
        </w:rPr>
        <w:t>CMS</w:t>
      </w:r>
      <w:r w:rsidR="00D96825" w:rsidRPr="00D96825">
        <w:rPr>
          <w:sz w:val="24"/>
        </w:rPr>
        <w:t xml:space="preserve"> launch</w:t>
      </w:r>
      <w:r w:rsidR="00D96825">
        <w:rPr>
          <w:sz w:val="24"/>
        </w:rPr>
        <w:t>ed</w:t>
      </w:r>
      <w:r w:rsidR="00D96825" w:rsidRPr="00D96825">
        <w:rPr>
          <w:sz w:val="24"/>
        </w:rPr>
        <w:t xml:space="preserve"> the Health Care Payment Learning and Action Network, an effort to accelerate the transition to alternative payment models, identify best practices in their implementation,</w:t>
      </w:r>
      <w:r w:rsidR="00D96825">
        <w:rPr>
          <w:sz w:val="24"/>
        </w:rPr>
        <w:t xml:space="preserve"> </w:t>
      </w:r>
      <w:r w:rsidR="00D96825" w:rsidRPr="00D96825">
        <w:rPr>
          <w:sz w:val="24"/>
        </w:rPr>
        <w:t xml:space="preserve">collaborate with </w:t>
      </w:r>
      <w:r w:rsidR="00D96825">
        <w:rPr>
          <w:sz w:val="24"/>
        </w:rPr>
        <w:t xml:space="preserve">payers, providers, consumers, </w:t>
      </w:r>
      <w:r>
        <w:rPr>
          <w:sz w:val="24"/>
        </w:rPr>
        <w:t>purchasers, and other stakeholders</w:t>
      </w:r>
      <w:r w:rsidR="000B0D9D">
        <w:rPr>
          <w:sz w:val="24"/>
        </w:rPr>
        <w:t xml:space="preserve">, and monitor </w:t>
      </w:r>
      <w:r w:rsidR="00722643">
        <w:rPr>
          <w:sz w:val="24"/>
        </w:rPr>
        <w:t xml:space="preserve">the </w:t>
      </w:r>
      <w:r w:rsidR="000B0D9D">
        <w:rPr>
          <w:sz w:val="24"/>
        </w:rPr>
        <w:t xml:space="preserve">adoption of </w:t>
      </w:r>
      <w:r w:rsidR="00722643">
        <w:rPr>
          <w:sz w:val="24"/>
        </w:rPr>
        <w:t xml:space="preserve">value-based </w:t>
      </w:r>
      <w:r w:rsidR="000B0D9D">
        <w:rPr>
          <w:sz w:val="24"/>
        </w:rPr>
        <w:t>alternative payment models across the health care system</w:t>
      </w:r>
      <w:r w:rsidR="00722643">
        <w:rPr>
          <w:sz w:val="24"/>
        </w:rPr>
        <w:t xml:space="preserve">. </w:t>
      </w:r>
      <w:r w:rsidR="0042502B">
        <w:rPr>
          <w:sz w:val="24"/>
        </w:rPr>
        <w:t xml:space="preserve">A system wide transition to alternative payment models will strengthen the ability of CMS to implement existing models </w:t>
      </w:r>
      <w:r w:rsidR="005C5C89">
        <w:rPr>
          <w:sz w:val="24"/>
        </w:rPr>
        <w:t>and design new models</w:t>
      </w:r>
      <w:r w:rsidR="004C230F">
        <w:rPr>
          <w:sz w:val="24"/>
        </w:rPr>
        <w:t xml:space="preserve"> that improve quality and decrease costs for CMS beneficiaries.</w:t>
      </w:r>
    </w:p>
    <w:p w14:paraId="41DD9539" w14:textId="77777777" w:rsidR="00E636FC" w:rsidRDefault="00E636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B27296" w14:textId="77777777" w:rsidR="008F1EB4" w:rsidRPr="00126B1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26B15">
        <w:rPr>
          <w:b/>
          <w:bCs/>
          <w:sz w:val="24"/>
        </w:rPr>
        <w:t>B.</w:t>
      </w:r>
      <w:r w:rsidRPr="00126B15">
        <w:rPr>
          <w:b/>
          <w:bCs/>
          <w:sz w:val="24"/>
        </w:rPr>
        <w:tab/>
        <w:t>Justification</w:t>
      </w:r>
    </w:p>
    <w:p w14:paraId="14E2DE4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751D88" w14:textId="77777777" w:rsidR="00FC6049" w:rsidRPr="00FC6049" w:rsidRDefault="00FC6049" w:rsidP="00FC6049">
      <w:pPr>
        <w:rPr>
          <w:sz w:val="24"/>
        </w:rPr>
      </w:pPr>
      <w:r>
        <w:rPr>
          <w:sz w:val="24"/>
        </w:rPr>
        <w:t>1</w:t>
      </w:r>
      <w:r w:rsidR="008F1EB4">
        <w:rPr>
          <w:sz w:val="24"/>
        </w:rPr>
        <w:t>.</w:t>
      </w:r>
      <w:r>
        <w:rPr>
          <w:sz w:val="24"/>
        </w:rPr>
        <w:t xml:space="preserve"> </w:t>
      </w:r>
      <w:r w:rsidR="008F1EB4">
        <w:rPr>
          <w:sz w:val="24"/>
          <w:u w:val="single"/>
        </w:rPr>
        <w:t>Need and Legal Basis</w:t>
      </w:r>
      <w:r>
        <w:rPr>
          <w:sz w:val="24"/>
          <w:u w:val="single"/>
        </w:rPr>
        <w:t xml:space="preserve"> </w:t>
      </w:r>
    </w:p>
    <w:p w14:paraId="4DFAD3E8" w14:textId="77777777" w:rsidR="008F1EB4" w:rsidRPr="00FC604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2AA03B88" w14:textId="77777777" w:rsidR="00FC6049" w:rsidRDefault="00EE33AE" w:rsidP="00FC60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CMS Innovation Center </w:t>
      </w:r>
      <w:r w:rsidR="00FC6049" w:rsidRPr="007B0AEE">
        <w:rPr>
          <w:sz w:val="24"/>
        </w:rPr>
        <w:t xml:space="preserve">was established by section 1115A of the Social Security Act (as added by section 3021 of the Affordable Care Act). Congress created the CMS Innovation Center for the purpose of testing “innovative payment and service delivery models to reduce program expenditures… while preserving or enhancing the quality of care” provided to those </w:t>
      </w:r>
      <w:r w:rsidR="00FC6049" w:rsidRPr="008A4E46">
        <w:rPr>
          <w:sz w:val="24"/>
        </w:rPr>
        <w:t xml:space="preserve">individuals who receive Medicare, Medicaid, or Children’s Health Insurance Program (CHIP) benefits. </w:t>
      </w:r>
    </w:p>
    <w:p w14:paraId="6018987C" w14:textId="77777777" w:rsidR="00FC6049" w:rsidRDefault="008A4E46" w:rsidP="00FC60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A4E46">
        <w:rPr>
          <w:sz w:val="24"/>
        </w:rPr>
        <w:t>The CMS Innovation Center’s mandate gives it flexibility within the parameters of section 1115A(b)(2) to select and test the most promising innovative payme</w:t>
      </w:r>
      <w:r w:rsidR="0061460F">
        <w:rPr>
          <w:sz w:val="24"/>
        </w:rPr>
        <w:t>nt and service delivery models. Un</w:t>
      </w:r>
      <w:r w:rsidR="00B13601">
        <w:rPr>
          <w:sz w:val="24"/>
        </w:rPr>
        <w:t xml:space="preserve">der </w:t>
      </w:r>
      <w:r w:rsidR="00E57292">
        <w:rPr>
          <w:sz w:val="24"/>
        </w:rPr>
        <w:t xml:space="preserve">section </w:t>
      </w:r>
      <w:r w:rsidR="00B13601">
        <w:rPr>
          <w:sz w:val="24"/>
        </w:rPr>
        <w:t xml:space="preserve">1115A(a)(3), the CMS Innovation Center is </w:t>
      </w:r>
      <w:r w:rsidR="0061460F">
        <w:rPr>
          <w:sz w:val="24"/>
        </w:rPr>
        <w:t xml:space="preserve">also </w:t>
      </w:r>
      <w:r w:rsidR="00B13601" w:rsidRPr="00B13601">
        <w:rPr>
          <w:sz w:val="24"/>
        </w:rPr>
        <w:t>directed “to consult representatives of relevant Federal agencies, and clinical and analytical experts with expertise in medicine and health care management” and to “use open door forums or other mechanisms to seek input from interested parties” when carrying out 1115A activities.</w:t>
      </w:r>
      <w:r w:rsidR="00AF6098">
        <w:rPr>
          <w:sz w:val="24"/>
        </w:rPr>
        <w:t xml:space="preserve"> </w:t>
      </w:r>
    </w:p>
    <w:p w14:paraId="2A9EC336" w14:textId="77777777" w:rsidR="00CD68E3" w:rsidRDefault="00CD68E3" w:rsidP="00FC60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7B3B341" w14:textId="2C5BC8AB" w:rsidR="00030F02" w:rsidRDefault="00EC79BD" w:rsidP="00EC79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C79BD">
        <w:rPr>
          <w:sz w:val="24"/>
        </w:rPr>
        <w:lastRenderedPageBreak/>
        <w:t xml:space="preserve">To </w:t>
      </w:r>
      <w:r w:rsidR="00002A52">
        <w:rPr>
          <w:sz w:val="24"/>
        </w:rPr>
        <w:t xml:space="preserve">more effectively </w:t>
      </w:r>
      <w:r w:rsidRPr="00EC79BD">
        <w:rPr>
          <w:sz w:val="24"/>
        </w:rPr>
        <w:t xml:space="preserve">partner with stakeholders across the health care system </w:t>
      </w:r>
      <w:r w:rsidR="00CD68E3">
        <w:rPr>
          <w:sz w:val="24"/>
        </w:rPr>
        <w:t>and accelerate</w:t>
      </w:r>
      <w:r w:rsidRPr="00EC79BD">
        <w:rPr>
          <w:sz w:val="24"/>
        </w:rPr>
        <w:t xml:space="preserve"> transformation through the use of alternative payment models, CMS launched the Health Care Payment Learning and Action Network</w:t>
      </w:r>
      <w:r w:rsidR="00002A52">
        <w:rPr>
          <w:sz w:val="24"/>
        </w:rPr>
        <w:t xml:space="preserve"> (LAN)</w:t>
      </w:r>
      <w:r w:rsidR="00030F02">
        <w:t xml:space="preserve"> </w:t>
      </w:r>
      <w:r w:rsidR="00030F02">
        <w:rPr>
          <w:sz w:val="24"/>
        </w:rPr>
        <w:t xml:space="preserve">through </w:t>
      </w:r>
      <w:r w:rsidR="00030F02" w:rsidRPr="00030F02">
        <w:rPr>
          <w:sz w:val="24"/>
        </w:rPr>
        <w:t xml:space="preserve">the </w:t>
      </w:r>
      <w:r w:rsidR="00030F02">
        <w:rPr>
          <w:sz w:val="24"/>
        </w:rPr>
        <w:t>CMS</w:t>
      </w:r>
      <w:r w:rsidR="00030F02" w:rsidRPr="00030F02">
        <w:rPr>
          <w:sz w:val="24"/>
        </w:rPr>
        <w:t xml:space="preserve"> Alliance to Modernize Healthcare (CAMH) Federally Funded </w:t>
      </w:r>
      <w:r w:rsidR="00030F02">
        <w:rPr>
          <w:sz w:val="24"/>
        </w:rPr>
        <w:t xml:space="preserve">Research and Development Center, </w:t>
      </w:r>
      <w:r w:rsidR="00030F02" w:rsidRPr="00030F02">
        <w:rPr>
          <w:sz w:val="24"/>
        </w:rPr>
        <w:t>operated by The MITRE Corporation</w:t>
      </w:r>
      <w:r w:rsidR="00030F02">
        <w:rPr>
          <w:sz w:val="24"/>
        </w:rPr>
        <w:t xml:space="preserve">. </w:t>
      </w:r>
      <w:hyperlink r:id="rId9" w:history="1">
        <w:r w:rsidR="000C257D" w:rsidRPr="000B2E16">
          <w:rPr>
            <w:rStyle w:val="Hyperlink"/>
            <w:sz w:val="24"/>
          </w:rPr>
          <w:t>T</w:t>
        </w:r>
        <w:r w:rsidR="00055C01" w:rsidRPr="000B2E16">
          <w:rPr>
            <w:rStyle w:val="Hyperlink"/>
            <w:sz w:val="24"/>
          </w:rPr>
          <w:t xml:space="preserve">hrough CAMH, </w:t>
        </w:r>
        <w:r w:rsidR="000C257D" w:rsidRPr="000B2E16">
          <w:rPr>
            <w:rStyle w:val="Hyperlink"/>
            <w:sz w:val="24"/>
          </w:rPr>
          <w:t>the LAN</w:t>
        </w:r>
      </w:hyperlink>
      <w:r w:rsidR="000C257D">
        <w:rPr>
          <w:sz w:val="24"/>
        </w:rPr>
        <w:t xml:space="preserve"> will seek to</w:t>
      </w:r>
      <w:r w:rsidR="000C257D" w:rsidRPr="000C257D">
        <w:rPr>
          <w:sz w:val="24"/>
        </w:rPr>
        <w:t xml:space="preserve"> accelerate the transition to Medicare and non-Medicare alternative payment models by collaborating with a broad array of </w:t>
      </w:r>
      <w:r w:rsidR="009D2866">
        <w:rPr>
          <w:sz w:val="24"/>
        </w:rPr>
        <w:t>health care delivery</w:t>
      </w:r>
      <w:r w:rsidR="00957F7B">
        <w:rPr>
          <w:sz w:val="24"/>
        </w:rPr>
        <w:t xml:space="preserve"> </w:t>
      </w:r>
      <w:r w:rsidR="000C257D" w:rsidRPr="000C257D">
        <w:rPr>
          <w:sz w:val="24"/>
        </w:rPr>
        <w:t xml:space="preserve">stakeholders, identifying best practices in their implementation, and monitoring the adoption of value-based alternative payment models across the </w:t>
      </w:r>
      <w:r w:rsidR="007C3A8A">
        <w:rPr>
          <w:sz w:val="24"/>
        </w:rPr>
        <w:t xml:space="preserve">U.S. </w:t>
      </w:r>
      <w:r w:rsidR="000C257D" w:rsidRPr="000C257D">
        <w:rPr>
          <w:sz w:val="24"/>
        </w:rPr>
        <w:t>health care system—to include the percentage of Medicare, Medicaid, and non-Medicare payments tied to</w:t>
      </w:r>
      <w:r w:rsidR="00A22E8B">
        <w:rPr>
          <w:sz w:val="24"/>
        </w:rPr>
        <w:t xml:space="preserve"> (and U.S. lives covered by)</w:t>
      </w:r>
      <w:r w:rsidR="000C257D" w:rsidRPr="000C257D">
        <w:rPr>
          <w:sz w:val="24"/>
        </w:rPr>
        <w:t xml:space="preserve"> alternative payment models</w:t>
      </w:r>
      <w:r w:rsidR="00A22E8B">
        <w:rPr>
          <w:sz w:val="24"/>
        </w:rPr>
        <w:t xml:space="preserve"> that reward </w:t>
      </w:r>
      <w:r w:rsidR="00957F7B">
        <w:rPr>
          <w:sz w:val="24"/>
        </w:rPr>
        <w:t>the quality of care delivered.</w:t>
      </w:r>
    </w:p>
    <w:p w14:paraId="33F086C7" w14:textId="77777777" w:rsidR="000C257D" w:rsidRDefault="000C257D" w:rsidP="00EC79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D6F42AE" w14:textId="26CE57A7" w:rsidR="000C257D" w:rsidRPr="008601D0" w:rsidRDefault="0077163B" w:rsidP="00EC79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7163B">
        <w:rPr>
          <w:sz w:val="24"/>
        </w:rPr>
        <w:t xml:space="preserve">CMS </w:t>
      </w:r>
      <w:r w:rsidR="00866CA7">
        <w:rPr>
          <w:sz w:val="24"/>
        </w:rPr>
        <w:t xml:space="preserve">requests a generic clearance to assist in </w:t>
      </w:r>
      <w:r w:rsidRPr="0077163B">
        <w:rPr>
          <w:sz w:val="24"/>
        </w:rPr>
        <w:t>monitor</w:t>
      </w:r>
      <w:r w:rsidR="00964A44">
        <w:rPr>
          <w:sz w:val="24"/>
        </w:rPr>
        <w:t>ing and characterizing</w:t>
      </w:r>
      <w:r w:rsidRPr="0077163B">
        <w:rPr>
          <w:sz w:val="24"/>
        </w:rPr>
        <w:t xml:space="preserve"> the adoption of alternative payment models in order to meaningfully inform 1115A model decisions on the design, selection, testing, modification, and expansion of innovative payment and service delivery models in accordance with the requirements of section 1115A</w:t>
      </w:r>
      <w:r w:rsidR="00964A44">
        <w:rPr>
          <w:sz w:val="24"/>
        </w:rPr>
        <w:t xml:space="preserve">, which would in turn contribute to progress toward </w:t>
      </w:r>
      <w:r w:rsidRPr="0077163B">
        <w:rPr>
          <w:sz w:val="24"/>
        </w:rPr>
        <w:t>the Secretary’s goal to increase the percentage of payments tied to alternative payment models. To this e</w:t>
      </w:r>
      <w:r w:rsidR="00276C8E">
        <w:rPr>
          <w:sz w:val="24"/>
        </w:rPr>
        <w:t xml:space="preserve">nd, CAMH </w:t>
      </w:r>
      <w:r w:rsidR="00964A44">
        <w:rPr>
          <w:sz w:val="24"/>
        </w:rPr>
        <w:t xml:space="preserve">would use the requested generic to </w:t>
      </w:r>
      <w:r w:rsidR="00276C8E">
        <w:rPr>
          <w:sz w:val="24"/>
        </w:rPr>
        <w:t>make four</w:t>
      </w:r>
      <w:r w:rsidRPr="0077163B">
        <w:rPr>
          <w:sz w:val="24"/>
        </w:rPr>
        <w:t xml:space="preserve"> types of information requests to stakeholders who have volunteered to participate in the LAN</w:t>
      </w:r>
      <w:r w:rsidR="004A312B" w:rsidRPr="008601D0">
        <w:rPr>
          <w:sz w:val="24"/>
        </w:rPr>
        <w:t>:</w:t>
      </w:r>
    </w:p>
    <w:p w14:paraId="44A7BF94" w14:textId="6D383A0A" w:rsidR="00276C8E" w:rsidRDefault="00276C8E" w:rsidP="00276C8E">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Requests for s</w:t>
      </w:r>
      <w:r w:rsidRPr="00276C8E">
        <w:rPr>
          <w:sz w:val="24"/>
        </w:rPr>
        <w:t>elf-reported identification information from participants when signing up for the LAN and associated events (LAN Summits, webinars, and other meetings)</w:t>
      </w:r>
      <w:r w:rsidRPr="00276C8E">
        <w:t xml:space="preserve"> </w:t>
      </w:r>
      <w:r>
        <w:rPr>
          <w:sz w:val="24"/>
        </w:rPr>
        <w:t>to u</w:t>
      </w:r>
      <w:r w:rsidRPr="00276C8E">
        <w:rPr>
          <w:sz w:val="24"/>
        </w:rPr>
        <w:t>nderstand the types of stakeholders participating in LAN activities (providers, payers, consumers, states, etc.)</w:t>
      </w:r>
      <w:r>
        <w:rPr>
          <w:sz w:val="24"/>
        </w:rPr>
        <w:t>.</w:t>
      </w:r>
    </w:p>
    <w:p w14:paraId="51B641EC" w14:textId="19D3CC35" w:rsidR="00276C8E" w:rsidRDefault="00276C8E" w:rsidP="00276C8E">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LAN participant surveys to u</w:t>
      </w:r>
      <w:r w:rsidRPr="00276C8E">
        <w:rPr>
          <w:sz w:val="24"/>
        </w:rPr>
        <w:t>nderstand LAN participant opinions, priorities, and issues with respect to how to best increase the adoption of alternative payment models</w:t>
      </w:r>
      <w:r>
        <w:rPr>
          <w:sz w:val="24"/>
        </w:rPr>
        <w:t>.</w:t>
      </w:r>
      <w:r w:rsidRPr="00276C8E">
        <w:rPr>
          <w:sz w:val="24"/>
        </w:rPr>
        <w:t xml:space="preserve"> Surveys will inform decision making about future LAN activities, including LAN Conference sessions, webinar topics, and feedback on LAN work group ideas.</w:t>
      </w:r>
    </w:p>
    <w:p w14:paraId="4D13F3CB" w14:textId="0B0B7F3B" w:rsidR="00D16104" w:rsidRDefault="0099470A" w:rsidP="0099470A">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I</w:t>
      </w:r>
      <w:r w:rsidR="00D16104">
        <w:rPr>
          <w:sz w:val="24"/>
        </w:rPr>
        <w:t>nformation requests</w:t>
      </w:r>
      <w:r w:rsidR="00D16104" w:rsidRPr="00553854">
        <w:rPr>
          <w:sz w:val="24"/>
        </w:rPr>
        <w:t xml:space="preserve"> </w:t>
      </w:r>
      <w:r w:rsidR="00B969A2" w:rsidRPr="00553854">
        <w:rPr>
          <w:sz w:val="24"/>
        </w:rPr>
        <w:t xml:space="preserve">to LAN </w:t>
      </w:r>
      <w:r>
        <w:rPr>
          <w:sz w:val="24"/>
        </w:rPr>
        <w:t xml:space="preserve">payers to track </w:t>
      </w:r>
      <w:r w:rsidR="00866CA7">
        <w:rPr>
          <w:sz w:val="24"/>
        </w:rPr>
        <w:t xml:space="preserve">the adoption of </w:t>
      </w:r>
      <w:r>
        <w:rPr>
          <w:sz w:val="24"/>
        </w:rPr>
        <w:t>alternative payment models</w:t>
      </w:r>
      <w:r w:rsidR="00866CA7">
        <w:rPr>
          <w:sz w:val="24"/>
        </w:rPr>
        <w:t xml:space="preserve"> among LAN participants</w:t>
      </w:r>
      <w:r>
        <w:rPr>
          <w:sz w:val="24"/>
        </w:rPr>
        <w:t xml:space="preserve">. Requested information may also include estimated </w:t>
      </w:r>
      <w:r w:rsidR="00334884" w:rsidRPr="00334884">
        <w:rPr>
          <w:sz w:val="24"/>
        </w:rPr>
        <w:t>co</w:t>
      </w:r>
      <w:r w:rsidR="00334884">
        <w:rPr>
          <w:sz w:val="24"/>
        </w:rPr>
        <w:t xml:space="preserve">unts of </w:t>
      </w:r>
      <w:r>
        <w:rPr>
          <w:sz w:val="24"/>
        </w:rPr>
        <w:t xml:space="preserve">US </w:t>
      </w:r>
      <w:r w:rsidR="00334884">
        <w:rPr>
          <w:sz w:val="24"/>
        </w:rPr>
        <w:t xml:space="preserve">beneficiaries/consumers </w:t>
      </w:r>
      <w:r w:rsidR="00334884" w:rsidRPr="00334884">
        <w:rPr>
          <w:sz w:val="24"/>
        </w:rPr>
        <w:t>who are covered by alternative payment models</w:t>
      </w:r>
      <w:r w:rsidR="00866CA7">
        <w:rPr>
          <w:sz w:val="24"/>
        </w:rPr>
        <w:t>, and for each respondent, the percentage of payments made through alternative models</w:t>
      </w:r>
      <w:r>
        <w:rPr>
          <w:sz w:val="24"/>
        </w:rPr>
        <w:t>.</w:t>
      </w:r>
      <w:r w:rsidR="00334884" w:rsidRPr="00334884">
        <w:rPr>
          <w:sz w:val="24"/>
        </w:rPr>
        <w:t xml:space="preserve"> </w:t>
      </w:r>
      <w:r>
        <w:rPr>
          <w:sz w:val="24"/>
        </w:rPr>
        <w:t>This information will help the LAN</w:t>
      </w:r>
      <w:r w:rsidRPr="0099470A">
        <w:rPr>
          <w:sz w:val="24"/>
        </w:rPr>
        <w:t xml:space="preserve"> understand </w:t>
      </w:r>
      <w:r w:rsidR="00277EFB">
        <w:rPr>
          <w:sz w:val="24"/>
        </w:rPr>
        <w:t xml:space="preserve">general market trends and </w:t>
      </w:r>
      <w:r w:rsidRPr="0099470A">
        <w:rPr>
          <w:sz w:val="24"/>
        </w:rPr>
        <w:t>the pace of progress t</w:t>
      </w:r>
      <w:r w:rsidR="00AA6954">
        <w:rPr>
          <w:sz w:val="24"/>
        </w:rPr>
        <w:t>oward alternative payment model adoption</w:t>
      </w:r>
      <w:r w:rsidRPr="0099470A">
        <w:rPr>
          <w:sz w:val="24"/>
        </w:rPr>
        <w:t xml:space="preserve"> across </w:t>
      </w:r>
      <w:r>
        <w:rPr>
          <w:sz w:val="24"/>
        </w:rPr>
        <w:t xml:space="preserve">public and </w:t>
      </w:r>
      <w:r w:rsidR="00277EFB">
        <w:rPr>
          <w:sz w:val="24"/>
        </w:rPr>
        <w:t>private payers.</w:t>
      </w:r>
    </w:p>
    <w:p w14:paraId="117C7ECD" w14:textId="7BB486D9" w:rsidR="00030F02" w:rsidRPr="00A973FC" w:rsidRDefault="00D16104" w:rsidP="00AA6954">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Information requests</w:t>
      </w:r>
      <w:r w:rsidR="00277EFB">
        <w:rPr>
          <w:sz w:val="24"/>
        </w:rPr>
        <w:t xml:space="preserve"> intended to</w:t>
      </w:r>
      <w:r w:rsidR="00B969A2" w:rsidRPr="00553854">
        <w:rPr>
          <w:sz w:val="24"/>
        </w:rPr>
        <w:t xml:space="preserve"> </w:t>
      </w:r>
      <w:r w:rsidR="00277EFB">
        <w:rPr>
          <w:sz w:val="24"/>
        </w:rPr>
        <w:t>t</w:t>
      </w:r>
      <w:r w:rsidR="00277EFB" w:rsidRPr="00277EFB">
        <w:rPr>
          <w:sz w:val="24"/>
        </w:rPr>
        <w:t xml:space="preserve">rack </w:t>
      </w:r>
      <w:r w:rsidR="00277EFB">
        <w:rPr>
          <w:sz w:val="24"/>
        </w:rPr>
        <w:t>other characteristics of alternative payment model</w:t>
      </w:r>
      <w:r w:rsidR="00AA6954">
        <w:rPr>
          <w:sz w:val="24"/>
        </w:rPr>
        <w:t xml:space="preserve"> adoption among certain LAN participant types—</w:t>
      </w:r>
      <w:r w:rsidR="00277EFB" w:rsidRPr="00277EFB">
        <w:rPr>
          <w:sz w:val="24"/>
        </w:rPr>
        <w:t>employer</w:t>
      </w:r>
      <w:r w:rsidR="00277EFB">
        <w:rPr>
          <w:sz w:val="24"/>
        </w:rPr>
        <w:t>s, providers, states, and so on</w:t>
      </w:r>
      <w:r w:rsidR="00AA6954">
        <w:rPr>
          <w:sz w:val="24"/>
        </w:rPr>
        <w:t xml:space="preserve">. This information will help the LAN </w:t>
      </w:r>
      <w:r w:rsidR="00277EFB" w:rsidRPr="00277EFB">
        <w:rPr>
          <w:sz w:val="24"/>
        </w:rPr>
        <w:t xml:space="preserve">understand how other stakeholders are contributing </w:t>
      </w:r>
      <w:r w:rsidR="00AA6954">
        <w:rPr>
          <w:sz w:val="24"/>
        </w:rPr>
        <w:t xml:space="preserve">to </w:t>
      </w:r>
      <w:r w:rsidR="00AA6954" w:rsidRPr="00AA6954">
        <w:rPr>
          <w:sz w:val="24"/>
        </w:rPr>
        <w:t xml:space="preserve">market trends and the pace of progress toward alternative payment model adoption across </w:t>
      </w:r>
      <w:r w:rsidR="00AA6954">
        <w:rPr>
          <w:sz w:val="24"/>
        </w:rPr>
        <w:t>the U.S. healthcare system</w:t>
      </w:r>
      <w:r w:rsidR="00277EFB" w:rsidRPr="00277EFB">
        <w:rPr>
          <w:sz w:val="24"/>
        </w:rPr>
        <w:t xml:space="preserve">. </w:t>
      </w:r>
      <w:r w:rsidR="005A6FC4">
        <w:rPr>
          <w:sz w:val="24"/>
        </w:rPr>
        <w:t>An example could be an information request on</w:t>
      </w:r>
      <w:r w:rsidR="008E23D5" w:rsidRPr="005C5C89">
        <w:rPr>
          <w:sz w:val="24"/>
        </w:rPr>
        <w:t xml:space="preserve"> employer practices around purchasing health care for employees, to include the types of paym</w:t>
      </w:r>
      <w:r w:rsidR="008E23D5" w:rsidRPr="00D16104">
        <w:rPr>
          <w:sz w:val="24"/>
        </w:rPr>
        <w:t>ent models used.</w:t>
      </w:r>
    </w:p>
    <w:p w14:paraId="70193FF5" w14:textId="77777777" w:rsidR="00FC6049" w:rsidRDefault="00FC60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3B790C5" w14:textId="77777777" w:rsidR="00D50C50" w:rsidRDefault="008F1EB4" w:rsidP="00D50C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r w:rsidR="00D50C50">
        <w:rPr>
          <w:sz w:val="24"/>
        </w:rPr>
        <w:t xml:space="preserve"> </w:t>
      </w:r>
    </w:p>
    <w:p w14:paraId="0439854D" w14:textId="77777777" w:rsidR="00A973FC" w:rsidRDefault="00A973FC" w:rsidP="00D50C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2DBB8323" w14:textId="77777777" w:rsidR="00D50C50" w:rsidRPr="00D50C50" w:rsidRDefault="00D50C50" w:rsidP="00D50C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information collected from LAN participants will be used by the CMS Innovation Center to </w:t>
      </w:r>
      <w:r w:rsidR="002D68BE">
        <w:rPr>
          <w:sz w:val="24"/>
        </w:rPr>
        <w:t xml:space="preserve">potentially </w:t>
      </w:r>
      <w:r>
        <w:rPr>
          <w:sz w:val="24"/>
        </w:rPr>
        <w:t>inform the design, selection, testing, modification, and expansion of innovative payment a</w:t>
      </w:r>
      <w:r w:rsidR="00024846">
        <w:rPr>
          <w:sz w:val="24"/>
        </w:rPr>
        <w:t>nd</w:t>
      </w:r>
      <w:r w:rsidR="002D68BE">
        <w:rPr>
          <w:sz w:val="24"/>
        </w:rPr>
        <w:t xml:space="preserve"> </w:t>
      </w:r>
      <w:r w:rsidRPr="00D50C50">
        <w:rPr>
          <w:sz w:val="24"/>
        </w:rPr>
        <w:t>service delivery model</w:t>
      </w:r>
      <w:r>
        <w:rPr>
          <w:sz w:val="24"/>
        </w:rPr>
        <w:t>s</w:t>
      </w:r>
      <w:r w:rsidR="002D68BE">
        <w:rPr>
          <w:sz w:val="24"/>
        </w:rPr>
        <w:t xml:space="preserve"> </w:t>
      </w:r>
      <w:r w:rsidR="002D68BE" w:rsidRPr="002D68BE">
        <w:rPr>
          <w:sz w:val="24"/>
        </w:rPr>
        <w:t>in accordance with the requirements of section 1115A</w:t>
      </w:r>
      <w:r>
        <w:rPr>
          <w:sz w:val="24"/>
        </w:rPr>
        <w:t xml:space="preserve">, while </w:t>
      </w:r>
      <w:r>
        <w:rPr>
          <w:sz w:val="24"/>
        </w:rPr>
        <w:lastRenderedPageBreak/>
        <w:t>monitoring progress towards the Secretary’s goal to increase the percentage of payments tied to alternative payment models across the U.S. health care system.</w:t>
      </w:r>
      <w:r w:rsidR="002D68BE">
        <w:rPr>
          <w:sz w:val="24"/>
        </w:rPr>
        <w:t xml:space="preserve"> In addition, the requested information will </w:t>
      </w:r>
      <w:r w:rsidR="004D52B5">
        <w:rPr>
          <w:sz w:val="24"/>
        </w:rPr>
        <w:t xml:space="preserve">be </w:t>
      </w:r>
      <w:r w:rsidR="002D68BE">
        <w:rPr>
          <w:sz w:val="24"/>
        </w:rPr>
        <w:t xml:space="preserve">made publically available so that LAN participants (payers, providers, consumers, employers, state agencies, and </w:t>
      </w:r>
      <w:r w:rsidR="00F141C1">
        <w:rPr>
          <w:sz w:val="24"/>
        </w:rPr>
        <w:t>patients</w:t>
      </w:r>
      <w:r w:rsidR="002D68BE">
        <w:rPr>
          <w:sz w:val="24"/>
        </w:rPr>
        <w:t>) can use the information to inform decision making and better understand market dynamics in relation</w:t>
      </w:r>
      <w:r w:rsidR="004D52B5">
        <w:rPr>
          <w:sz w:val="24"/>
        </w:rPr>
        <w:t xml:space="preserve"> to</w:t>
      </w:r>
      <w:r w:rsidR="002D68BE">
        <w:rPr>
          <w:sz w:val="24"/>
        </w:rPr>
        <w:t xml:space="preserve"> alternative payment models.</w:t>
      </w:r>
    </w:p>
    <w:p w14:paraId="0DA296F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186D6AE" w14:textId="77777777" w:rsidR="002B22CE" w:rsidRDefault="008F1EB4" w:rsidP="002B2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r w:rsidR="002B22CE">
        <w:rPr>
          <w:sz w:val="24"/>
        </w:rPr>
        <w:t xml:space="preserve"> </w:t>
      </w:r>
    </w:p>
    <w:p w14:paraId="1CE68D3B" w14:textId="77777777" w:rsidR="00A973FC" w:rsidRDefault="00A973FC" w:rsidP="002B2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3C4D6DE" w14:textId="77777777" w:rsidR="008F1EB4" w:rsidRDefault="002B22CE" w:rsidP="002B2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B22CE">
        <w:rPr>
          <w:sz w:val="24"/>
        </w:rPr>
        <w:t xml:space="preserve">The forms </w:t>
      </w:r>
      <w:r>
        <w:rPr>
          <w:sz w:val="24"/>
        </w:rPr>
        <w:t>for collecting this information from LAN participants will be</w:t>
      </w:r>
      <w:r w:rsidRPr="002B22CE">
        <w:rPr>
          <w:sz w:val="24"/>
        </w:rPr>
        <w:t xml:space="preserve"> </w:t>
      </w:r>
      <w:r w:rsidR="00BD28C4">
        <w:rPr>
          <w:sz w:val="24"/>
        </w:rPr>
        <w:t>available in electronic format, and w</w:t>
      </w:r>
      <w:r w:rsidRPr="002B22CE">
        <w:rPr>
          <w:sz w:val="24"/>
        </w:rPr>
        <w:t xml:space="preserve">e expect every </w:t>
      </w:r>
      <w:r w:rsidR="00BD28C4">
        <w:rPr>
          <w:sz w:val="24"/>
        </w:rPr>
        <w:t>submittal to be completed</w:t>
      </w:r>
      <w:r w:rsidRPr="002B22CE">
        <w:rPr>
          <w:sz w:val="24"/>
        </w:rPr>
        <w:t xml:space="preserve"> using the electronic format. The forms create streamlined and structured data, decreasing the time required by </w:t>
      </w:r>
      <w:r>
        <w:rPr>
          <w:sz w:val="24"/>
        </w:rPr>
        <w:t>LAN participants</w:t>
      </w:r>
      <w:r w:rsidRPr="002B22CE">
        <w:rPr>
          <w:sz w:val="24"/>
        </w:rPr>
        <w:t xml:space="preserve"> to develop their submissions to </w:t>
      </w:r>
      <w:r>
        <w:rPr>
          <w:sz w:val="24"/>
        </w:rPr>
        <w:t>CMS via CAMH</w:t>
      </w:r>
      <w:r w:rsidRPr="002B22CE">
        <w:rPr>
          <w:sz w:val="24"/>
        </w:rPr>
        <w:t>.</w:t>
      </w:r>
    </w:p>
    <w:p w14:paraId="4173D29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630A28" w14:textId="77777777" w:rsidR="00BD28C4" w:rsidRDefault="008F1EB4" w:rsidP="00A973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i/>
          <w:sz w:val="24"/>
        </w:rPr>
      </w:pPr>
      <w:r>
        <w:rPr>
          <w:sz w:val="24"/>
        </w:rPr>
        <w:t>4.</w:t>
      </w:r>
      <w:r>
        <w:rPr>
          <w:sz w:val="24"/>
        </w:rPr>
        <w:tab/>
      </w:r>
      <w:r>
        <w:rPr>
          <w:sz w:val="24"/>
          <w:u w:val="single"/>
        </w:rPr>
        <w:t>Duplication of Efforts</w:t>
      </w:r>
      <w:r w:rsidR="00BD28C4">
        <w:rPr>
          <w:sz w:val="24"/>
        </w:rPr>
        <w:t xml:space="preserve"> </w:t>
      </w:r>
    </w:p>
    <w:p w14:paraId="59895A73" w14:textId="77777777" w:rsidR="00A973FC" w:rsidRDefault="00A973FC" w:rsidP="00A973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055FD748" w14:textId="77777777" w:rsidR="00BD28C4" w:rsidRDefault="00BD28C4" w:rsidP="00BD28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This information collection does not duplicate any other effort and the information cannot be obtained from any other source.</w:t>
      </w:r>
      <w:r w:rsidR="004F3C08">
        <w:rPr>
          <w:sz w:val="24"/>
        </w:rPr>
        <w:t xml:space="preserve"> Similar efforts in the U.S. health care system to monitor value-based payments will </w:t>
      </w:r>
      <w:r w:rsidR="0027258D">
        <w:rPr>
          <w:sz w:val="24"/>
        </w:rPr>
        <w:t>be leveraged</w:t>
      </w:r>
      <w:r w:rsidR="004F3C08">
        <w:rPr>
          <w:sz w:val="24"/>
        </w:rPr>
        <w:t xml:space="preserve"> as appropriate.</w:t>
      </w:r>
    </w:p>
    <w:p w14:paraId="48D28F0A" w14:textId="77777777" w:rsidR="004F3C08" w:rsidRDefault="004F3C08" w:rsidP="00BD28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0C6611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5870C10" w14:textId="77777777" w:rsidR="008F1EB4" w:rsidRDefault="008F1EB4" w:rsidP="004F3C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r w:rsidR="004F3C08">
        <w:rPr>
          <w:sz w:val="24"/>
        </w:rPr>
        <w:t xml:space="preserve"> </w:t>
      </w:r>
    </w:p>
    <w:p w14:paraId="08E6ACD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48069BA" w14:textId="77777777" w:rsidR="004F3C08" w:rsidRDefault="004F3C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We expect the impact on small businesses who are LAN participants to be minimal.</w:t>
      </w:r>
      <w:r w:rsidR="004F2972">
        <w:rPr>
          <w:sz w:val="24"/>
        </w:rPr>
        <w:t xml:space="preserve"> We also plan to engage small businesses in the survey design phases to ensure the questions being asked are well structured and minimize burden.</w:t>
      </w:r>
    </w:p>
    <w:p w14:paraId="1D64C6F6" w14:textId="77777777" w:rsidR="004F3C08" w:rsidRDefault="004F3C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E317C4C" w14:textId="77777777" w:rsidR="008F1EB4" w:rsidRDefault="008F1EB4" w:rsidP="004F29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r w:rsidR="004F2972">
        <w:rPr>
          <w:sz w:val="24"/>
        </w:rPr>
        <w:t xml:space="preserve"> </w:t>
      </w:r>
    </w:p>
    <w:p w14:paraId="0B7A3A8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248C2F" w14:textId="77777777" w:rsidR="004F2972" w:rsidRDefault="006B67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Absent</w:t>
      </w:r>
      <w:r w:rsidR="004F2972">
        <w:rPr>
          <w:sz w:val="24"/>
        </w:rPr>
        <w:t xml:space="preserve"> th</w:t>
      </w:r>
      <w:r w:rsidR="00C5554D">
        <w:rPr>
          <w:sz w:val="24"/>
        </w:rPr>
        <w:t xml:space="preserve">e ability to collect the three types of information from LAN participants, CMS will not be able </w:t>
      </w:r>
      <w:r w:rsidR="00334884" w:rsidRPr="00334884">
        <w:rPr>
          <w:sz w:val="24"/>
        </w:rPr>
        <w:t>adequately track the adoption of alternative payment models across the U.S. health care system</w:t>
      </w:r>
      <w:r w:rsidR="00334884">
        <w:rPr>
          <w:sz w:val="24"/>
        </w:rPr>
        <w:t>, to include using</w:t>
      </w:r>
      <w:r>
        <w:rPr>
          <w:sz w:val="24"/>
        </w:rPr>
        <w:t xml:space="preserve"> this information to </w:t>
      </w:r>
      <w:r w:rsidR="00CE6099">
        <w:rPr>
          <w:sz w:val="24"/>
        </w:rPr>
        <w:t xml:space="preserve">meaningfully </w:t>
      </w:r>
      <w:r>
        <w:rPr>
          <w:sz w:val="24"/>
        </w:rPr>
        <w:t xml:space="preserve">inform 1115A model decisions </w:t>
      </w:r>
      <w:r w:rsidR="00334884">
        <w:rPr>
          <w:sz w:val="24"/>
        </w:rPr>
        <w:t>on</w:t>
      </w:r>
      <w:r w:rsidR="00334884" w:rsidRPr="00334884">
        <w:rPr>
          <w:sz w:val="24"/>
        </w:rPr>
        <w:t xml:space="preserve"> the design, selection, testing, modification, and expansion of innovative payment and service delivery models in accordance with the requirements of section 1115A</w:t>
      </w:r>
      <w:r w:rsidR="00334884">
        <w:rPr>
          <w:sz w:val="24"/>
        </w:rPr>
        <w:t>.</w:t>
      </w:r>
      <w:r w:rsidR="00334884" w:rsidRPr="00334884">
        <w:rPr>
          <w:sz w:val="24"/>
        </w:rPr>
        <w:t xml:space="preserve"> </w:t>
      </w:r>
    </w:p>
    <w:p w14:paraId="7422CEEC" w14:textId="77777777" w:rsidR="004F2972" w:rsidRDefault="004F29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6692AA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14:paraId="3B95DFF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FBE19D0" w14:textId="77777777" w:rsidR="002A7BF7" w:rsidRDefault="002A7B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do not expect these requests for information from LAN participants to require special circumstances. </w:t>
      </w:r>
    </w:p>
    <w:p w14:paraId="3AF12FE8" w14:textId="77777777" w:rsidR="002A7BF7" w:rsidRDefault="002A7B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1C7AE1F" w14:textId="77777777" w:rsidR="008F1EB4" w:rsidRPr="00A973FC" w:rsidRDefault="008F1EB4" w:rsidP="00126B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8.</w:t>
      </w:r>
      <w:r>
        <w:rPr>
          <w:sz w:val="24"/>
        </w:rPr>
        <w:tab/>
      </w:r>
      <w:r>
        <w:rPr>
          <w:sz w:val="24"/>
          <w:u w:val="single"/>
        </w:rPr>
        <w:t>Federal Register/Outside Consultation</w:t>
      </w:r>
    </w:p>
    <w:p w14:paraId="746FC91B" w14:textId="77777777" w:rsidR="002A7BF7" w:rsidRDefault="002A7B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p>
    <w:p w14:paraId="7F82F595" w14:textId="77777777" w:rsidR="008F1EB4" w:rsidRDefault="00126B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26B15">
        <w:rPr>
          <w:sz w:val="24"/>
        </w:rPr>
        <w:t>The 60-day Federal Register notice published on</w:t>
      </w:r>
      <w:r w:rsidR="00657AC7">
        <w:rPr>
          <w:sz w:val="24"/>
        </w:rPr>
        <w:t xml:space="preserve"> June 26, 2015.  There were no public comments received.</w:t>
      </w:r>
    </w:p>
    <w:p w14:paraId="5E14612B" w14:textId="77777777" w:rsidR="00126B15" w:rsidRDefault="00126B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EE09B3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14:paraId="19AE8836" w14:textId="77777777" w:rsidR="002A7BF7" w:rsidRDefault="002A7BF7" w:rsidP="00A973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14:paraId="57AC3830" w14:textId="77777777" w:rsidR="002A7BF7" w:rsidRPr="002A7BF7" w:rsidRDefault="002A7BF7" w:rsidP="002A7B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is no payment or gift to respondents.</w:t>
      </w:r>
    </w:p>
    <w:p w14:paraId="04F4689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F5D834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14:paraId="318248DC" w14:textId="77777777" w:rsidR="00EC1DB9" w:rsidRDefault="00EC1DB9" w:rsidP="00A973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14:paraId="6E31E261" w14:textId="77777777" w:rsidR="00EC1DB9" w:rsidRPr="00EC1DB9" w:rsidRDefault="004956BF" w:rsidP="00EC1D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Submissions </w:t>
      </w:r>
      <w:r w:rsidR="00EC1DB9" w:rsidRPr="00EC1DB9">
        <w:rPr>
          <w:sz w:val="24"/>
        </w:rPr>
        <w:t>of information to CMS via CAMH from LAN participants will be considered public information and there will be no personal identifying information collected. No assurance of confidentiality will be provided to respondents.</w:t>
      </w:r>
    </w:p>
    <w:p w14:paraId="0AC6A7D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222903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14:paraId="030474E4" w14:textId="77777777" w:rsidR="002A7BF7" w:rsidRDefault="002A7BF7" w:rsidP="00A973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14:paraId="5D05048D" w14:textId="77777777" w:rsidR="002A7BF7" w:rsidRPr="002A7BF7" w:rsidRDefault="00EC1DB9" w:rsidP="002A7B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will be no questions of a sensitive nature.</w:t>
      </w:r>
    </w:p>
    <w:p w14:paraId="248C8F2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F5BA52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14:paraId="39DAA90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49404D5" w14:textId="53F89AA2" w:rsidR="003F6A01" w:rsidRDefault="0077163B" w:rsidP="00126B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7163B">
        <w:rPr>
          <w:sz w:val="24"/>
        </w:rPr>
        <w:t xml:space="preserve">CMS expects to generate </w:t>
      </w:r>
      <w:r w:rsidR="005677DF">
        <w:rPr>
          <w:sz w:val="24"/>
        </w:rPr>
        <w:t>four</w:t>
      </w:r>
      <w:r w:rsidRPr="0077163B">
        <w:rPr>
          <w:sz w:val="24"/>
        </w:rPr>
        <w:t xml:space="preserve"> types of information requests to monitor the adoption of the alternative payment models across the U.S. health care system to inform the design, selection, testing, modification, and expansion of innovative payment and service delivery models in accordance with the requirements of section 1115A, and which supports the Secretary’s goal to increase the percentage of payments tied to payment and service delivery model acr</w:t>
      </w:r>
      <w:r w:rsidR="00256E7F">
        <w:rPr>
          <w:sz w:val="24"/>
        </w:rPr>
        <w:t>oss the U.S. health care system</w:t>
      </w:r>
      <w:r w:rsidR="003F6A01">
        <w:rPr>
          <w:sz w:val="24"/>
        </w:rPr>
        <w:t>:</w:t>
      </w:r>
    </w:p>
    <w:p w14:paraId="0D8A2032" w14:textId="77777777" w:rsidR="003F6A01" w:rsidRDefault="003F6A01" w:rsidP="003F6A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EC97FB3" w14:textId="1CAAFCDD" w:rsidR="004F78F4" w:rsidRPr="004F78F4" w:rsidRDefault="004F78F4" w:rsidP="004F78F4">
      <w:pPr>
        <w:pStyle w:val="ListParagraph"/>
        <w:numPr>
          <w:ilvl w:val="0"/>
          <w:numId w:val="6"/>
        </w:numPr>
        <w:rPr>
          <w:sz w:val="24"/>
        </w:rPr>
      </w:pPr>
      <w:r w:rsidRPr="004F78F4">
        <w:rPr>
          <w:sz w:val="24"/>
        </w:rPr>
        <w:t xml:space="preserve">The first type of information request involves </w:t>
      </w:r>
      <w:r>
        <w:rPr>
          <w:sz w:val="24"/>
        </w:rPr>
        <w:t xml:space="preserve">collecting </w:t>
      </w:r>
      <w:r w:rsidRPr="004F78F4">
        <w:rPr>
          <w:sz w:val="24"/>
        </w:rPr>
        <w:t>self-reported identification information from participants when signing up for the LAN and associated events (LAN Summits, webinars, and other meetings) to understand the types of stakeholders participating in LAN activities (providers, payers, consumer</w:t>
      </w:r>
      <w:r w:rsidR="00CB4DD6">
        <w:rPr>
          <w:sz w:val="24"/>
        </w:rPr>
        <w:t xml:space="preserve">s, states, etc.). To date, approximately 4,670 </w:t>
      </w:r>
      <w:r w:rsidRPr="004F78F4">
        <w:rPr>
          <w:sz w:val="24"/>
        </w:rPr>
        <w:t xml:space="preserve">public and private health care organizations, to include interested individuals, have signed up to participate in the LAN since its launch on March 26, 2015. </w:t>
      </w:r>
      <w:r w:rsidR="00CB4DD6">
        <w:rPr>
          <w:sz w:val="24"/>
        </w:rPr>
        <w:t xml:space="preserve">We anticipate an additional 3,000 participants will sign up for the LAN during 2016. </w:t>
      </w:r>
      <w:r w:rsidRPr="004F78F4">
        <w:rPr>
          <w:sz w:val="24"/>
        </w:rPr>
        <w:t xml:space="preserve">Each LAN participant will be asked to provide </w:t>
      </w:r>
      <w:r>
        <w:rPr>
          <w:sz w:val="24"/>
        </w:rPr>
        <w:t xml:space="preserve">basic </w:t>
      </w:r>
      <w:r w:rsidRPr="004F78F4">
        <w:rPr>
          <w:sz w:val="24"/>
        </w:rPr>
        <w:t xml:space="preserve">identification and opinion information </w:t>
      </w:r>
      <w:r>
        <w:rPr>
          <w:sz w:val="24"/>
        </w:rPr>
        <w:t xml:space="preserve">when signing up for </w:t>
      </w:r>
      <w:r w:rsidR="00CB4DD6">
        <w:rPr>
          <w:sz w:val="24"/>
        </w:rPr>
        <w:t xml:space="preserve">the </w:t>
      </w:r>
      <w:r>
        <w:rPr>
          <w:sz w:val="24"/>
        </w:rPr>
        <w:t xml:space="preserve">LAN </w:t>
      </w:r>
      <w:r w:rsidR="00CB4DD6">
        <w:rPr>
          <w:sz w:val="24"/>
        </w:rPr>
        <w:t xml:space="preserve">and associated </w:t>
      </w:r>
      <w:r>
        <w:rPr>
          <w:sz w:val="24"/>
        </w:rPr>
        <w:t xml:space="preserve">events </w:t>
      </w:r>
      <w:r w:rsidRPr="004F78F4">
        <w:rPr>
          <w:sz w:val="24"/>
        </w:rPr>
        <w:t xml:space="preserve">through collection instruments that CMS estimates will require </w:t>
      </w:r>
      <w:r>
        <w:rPr>
          <w:sz w:val="24"/>
        </w:rPr>
        <w:t xml:space="preserve">no more than </w:t>
      </w:r>
      <w:r w:rsidRPr="004F78F4">
        <w:rPr>
          <w:sz w:val="24"/>
        </w:rPr>
        <w:t>10 minutes to complete. As</w:t>
      </w:r>
      <w:r w:rsidR="00CB4DD6">
        <w:rPr>
          <w:sz w:val="24"/>
        </w:rPr>
        <w:t>suming CMS requests registration</w:t>
      </w:r>
      <w:r w:rsidRPr="004F78F4">
        <w:rPr>
          <w:sz w:val="24"/>
        </w:rPr>
        <w:t xml:space="preserve"> information </w:t>
      </w:r>
      <w:r w:rsidR="00CB4DD6">
        <w:rPr>
          <w:sz w:val="24"/>
        </w:rPr>
        <w:t xml:space="preserve">for all the events planned during 2016, </w:t>
      </w:r>
      <w:r w:rsidR="000C05C1">
        <w:rPr>
          <w:sz w:val="24"/>
        </w:rPr>
        <w:t>CMS estimates a total of 30</w:t>
      </w:r>
      <w:r w:rsidR="00CB4DD6">
        <w:rPr>
          <w:sz w:val="24"/>
        </w:rPr>
        <w:t>,000 registration respondents</w:t>
      </w:r>
      <w:r w:rsidR="000C05C1">
        <w:rPr>
          <w:sz w:val="24"/>
        </w:rPr>
        <w:t xml:space="preserve"> for</w:t>
      </w:r>
      <w:r w:rsidR="00CB4DD6">
        <w:rPr>
          <w:sz w:val="24"/>
        </w:rPr>
        <w:t xml:space="preserve"> an </w:t>
      </w:r>
      <w:r w:rsidRPr="004F78F4">
        <w:rPr>
          <w:sz w:val="24"/>
        </w:rPr>
        <w:t>ann</w:t>
      </w:r>
      <w:r w:rsidR="00CB4DD6">
        <w:rPr>
          <w:sz w:val="24"/>
        </w:rPr>
        <w:t>ual hour burden of</w:t>
      </w:r>
      <w:r w:rsidR="000C05C1">
        <w:rPr>
          <w:sz w:val="24"/>
        </w:rPr>
        <w:t xml:space="preserve"> 5,000</w:t>
      </w:r>
      <w:r w:rsidR="00CB4DD6">
        <w:rPr>
          <w:sz w:val="24"/>
        </w:rPr>
        <w:t xml:space="preserve"> </w:t>
      </w:r>
      <w:r w:rsidR="000C05C1">
        <w:rPr>
          <w:sz w:val="24"/>
        </w:rPr>
        <w:t>(.1667 per response x 30</w:t>
      </w:r>
      <w:r w:rsidRPr="004F78F4">
        <w:rPr>
          <w:sz w:val="24"/>
        </w:rPr>
        <w:t xml:space="preserve">,000 </w:t>
      </w:r>
      <w:r w:rsidR="00CB4DD6">
        <w:rPr>
          <w:sz w:val="24"/>
        </w:rPr>
        <w:t>LAN respondents)</w:t>
      </w:r>
      <w:r w:rsidRPr="004F78F4">
        <w:rPr>
          <w:sz w:val="24"/>
        </w:rPr>
        <w:t xml:space="preserve"> resulting in an estimate</w:t>
      </w:r>
      <w:r w:rsidR="000C05C1">
        <w:rPr>
          <w:sz w:val="24"/>
        </w:rPr>
        <w:t>d annual cost burden of $207,000 (5,000</w:t>
      </w:r>
      <w:r w:rsidRPr="004F78F4">
        <w:rPr>
          <w:sz w:val="24"/>
        </w:rPr>
        <w:t xml:space="preserve"> annual hour burden x 41.40 per hour).</w:t>
      </w:r>
    </w:p>
    <w:p w14:paraId="0AEF7FCB" w14:textId="77777777" w:rsidR="00BD072F" w:rsidRDefault="004F78F4" w:rsidP="000C05C1">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C05C1">
        <w:rPr>
          <w:sz w:val="24"/>
        </w:rPr>
        <w:t xml:space="preserve">The second type of information request involves conducting simple </w:t>
      </w:r>
      <w:r w:rsidR="005677DF" w:rsidRPr="000C05C1">
        <w:rPr>
          <w:sz w:val="24"/>
        </w:rPr>
        <w:t>LAN participant surveys to understand LAN participant opinions, priorities, and issues with respect to how to best increase the adoption of alternative payment models. Surveys will inform decision making about future LAN activities, including LAN Conference sessions, webinar topics, and feedback on LAN work group ideas.</w:t>
      </w:r>
      <w:r w:rsidRPr="000C05C1">
        <w:rPr>
          <w:sz w:val="24"/>
        </w:rPr>
        <w:t xml:space="preserve"> </w:t>
      </w:r>
      <w:r w:rsidR="000C05C1" w:rsidRPr="000C05C1">
        <w:rPr>
          <w:sz w:val="24"/>
        </w:rPr>
        <w:t>Ass</w:t>
      </w:r>
      <w:r w:rsidR="000C05C1">
        <w:rPr>
          <w:sz w:val="24"/>
        </w:rPr>
        <w:t xml:space="preserve">uming CMS requests survey </w:t>
      </w:r>
      <w:r w:rsidR="000C05C1" w:rsidRPr="000C05C1">
        <w:rPr>
          <w:sz w:val="24"/>
        </w:rPr>
        <w:t>information for all the events planned during 2</w:t>
      </w:r>
      <w:r w:rsidR="000C05C1">
        <w:rPr>
          <w:sz w:val="24"/>
        </w:rPr>
        <w:t>016 with a 30% response rate, CMS estimates a total of 10</w:t>
      </w:r>
      <w:r w:rsidR="000C05C1" w:rsidRPr="000C05C1">
        <w:rPr>
          <w:sz w:val="24"/>
        </w:rPr>
        <w:t xml:space="preserve">,000 </w:t>
      </w:r>
      <w:r w:rsidR="000C05C1">
        <w:rPr>
          <w:sz w:val="24"/>
        </w:rPr>
        <w:t xml:space="preserve">survey </w:t>
      </w:r>
      <w:r w:rsidR="000C05C1" w:rsidRPr="000C05C1">
        <w:rPr>
          <w:sz w:val="24"/>
        </w:rPr>
        <w:t>respondents for an an</w:t>
      </w:r>
      <w:r w:rsidR="00BD072F">
        <w:rPr>
          <w:sz w:val="24"/>
        </w:rPr>
        <w:t>nual hour burden of 5,000 (.5</w:t>
      </w:r>
      <w:r w:rsidR="000C05C1" w:rsidRPr="000C05C1">
        <w:rPr>
          <w:sz w:val="24"/>
        </w:rPr>
        <w:t xml:space="preserve"> per response x </w:t>
      </w:r>
      <w:r w:rsidR="00BD072F">
        <w:rPr>
          <w:sz w:val="24"/>
        </w:rPr>
        <w:t>1</w:t>
      </w:r>
      <w:r w:rsidR="000C05C1" w:rsidRPr="000C05C1">
        <w:rPr>
          <w:sz w:val="24"/>
        </w:rPr>
        <w:t>0,000 LAN respondents)</w:t>
      </w:r>
      <w:r w:rsidR="00BD072F">
        <w:rPr>
          <w:sz w:val="24"/>
        </w:rPr>
        <w:t>,</w:t>
      </w:r>
      <w:r w:rsidR="000C05C1" w:rsidRPr="000C05C1">
        <w:rPr>
          <w:sz w:val="24"/>
        </w:rPr>
        <w:t xml:space="preserve"> resulting in an estimated annual cost burden of $207,000 (5,000 annual hour burden x 41.40 per hour).</w:t>
      </w:r>
    </w:p>
    <w:p w14:paraId="3756C613" w14:textId="18E44377" w:rsidR="004F78F4" w:rsidRPr="000C05C1" w:rsidRDefault="004F78F4" w:rsidP="00BD072F">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C05C1">
        <w:rPr>
          <w:sz w:val="24"/>
        </w:rPr>
        <w:lastRenderedPageBreak/>
        <w:t xml:space="preserve">The third type of information request will be directed to </w:t>
      </w:r>
      <w:r w:rsidR="005677DF" w:rsidRPr="000C05C1">
        <w:rPr>
          <w:sz w:val="24"/>
        </w:rPr>
        <w:t>LAN payers to track the percentage of US health care payments made to providers that are tied to alternative payment models. Requested information may also include estimated counts of US beneficiaries/consumers who are covered by alternative payment models. This information will help the LAN understand general market trends and the pace of progress toward alternative payment model adoption across public and private payers.</w:t>
      </w:r>
      <w:r w:rsidRPr="004F78F4">
        <w:t xml:space="preserve"> </w:t>
      </w:r>
      <w:r w:rsidRPr="000C05C1">
        <w:rPr>
          <w:sz w:val="24"/>
        </w:rPr>
        <w:t>To date, nearly 100 payers have signed up to participate in the LAN. Each LAN payer will be asked to provide quarterly aggregate counts of beneficiary and payment information through a collection instrument t</w:t>
      </w:r>
      <w:r w:rsidR="00BD072F">
        <w:rPr>
          <w:sz w:val="24"/>
        </w:rPr>
        <w:t>hat CMS estimates will require 35</w:t>
      </w:r>
      <w:r w:rsidRPr="000C05C1">
        <w:rPr>
          <w:sz w:val="24"/>
        </w:rPr>
        <w:t xml:space="preserve"> hours to complete. Assuming robust payer participation at the state and national level in the LAN and a cost per response of $41.40 per hour, the annu</w:t>
      </w:r>
      <w:r w:rsidR="00BD072F">
        <w:rPr>
          <w:sz w:val="24"/>
        </w:rPr>
        <w:t xml:space="preserve">al hour burden will be 15,400 [(35 hrs x 110 payers) x 4 quarters], </w:t>
      </w:r>
      <w:r w:rsidRPr="000C05C1">
        <w:rPr>
          <w:sz w:val="24"/>
        </w:rPr>
        <w:t>resulting in an estimated ann</w:t>
      </w:r>
      <w:r w:rsidR="00BD072F">
        <w:rPr>
          <w:sz w:val="24"/>
        </w:rPr>
        <w:t>ual cost burden of $ $</w:t>
      </w:r>
      <w:r w:rsidR="00BD072F" w:rsidRPr="00BD072F">
        <w:rPr>
          <w:sz w:val="24"/>
        </w:rPr>
        <w:t xml:space="preserve">637,560 </w:t>
      </w:r>
      <w:r w:rsidR="00BD072F">
        <w:rPr>
          <w:sz w:val="24"/>
        </w:rPr>
        <w:t>(15,400</w:t>
      </w:r>
      <w:r w:rsidRPr="000C05C1">
        <w:rPr>
          <w:sz w:val="24"/>
        </w:rPr>
        <w:t xml:space="preserve"> annual hour burden x $41.40 per hour).</w:t>
      </w:r>
    </w:p>
    <w:p w14:paraId="122B75F9" w14:textId="259C31F5" w:rsidR="003F6A01" w:rsidRPr="00F44EEC" w:rsidRDefault="004F78F4" w:rsidP="00F44EEC">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44EEC">
        <w:rPr>
          <w:sz w:val="24"/>
        </w:rPr>
        <w:t xml:space="preserve">The third type of collection will involve information requests </w:t>
      </w:r>
      <w:r w:rsidR="005677DF" w:rsidRPr="00F44EEC">
        <w:rPr>
          <w:sz w:val="24"/>
        </w:rPr>
        <w:t>intended to track other characteristics of alternative payment model adoption among certain LAN participant types—employers, providers, states, and so on. This information will help the LAN understand how other stakeholders are contributing to market trends and the pace of progress toward alternative payment model adoption across the U.S. healthcare system. An example could be an information request on employer practices around purchasing health care for employees, to include the types of payment models used.</w:t>
      </w:r>
      <w:r w:rsidR="00F44EEC">
        <w:rPr>
          <w:sz w:val="24"/>
        </w:rPr>
        <w:t xml:space="preserve"> </w:t>
      </w:r>
      <w:r w:rsidR="00BD072F">
        <w:rPr>
          <w:sz w:val="24"/>
        </w:rPr>
        <w:t>To date, approximately 4,670 individuals,</w:t>
      </w:r>
      <w:r w:rsidR="00922C7F" w:rsidRPr="00F44EEC">
        <w:rPr>
          <w:sz w:val="24"/>
        </w:rPr>
        <w:t xml:space="preserve"> employers, payers, consumers, providers, local, state and federal agencies have signed up to participate in the LAN. Each LAN </w:t>
      </w:r>
      <w:r w:rsidR="004956BF" w:rsidRPr="00F44EEC">
        <w:rPr>
          <w:sz w:val="24"/>
        </w:rPr>
        <w:t>organization</w:t>
      </w:r>
      <w:r w:rsidR="00922C7F" w:rsidRPr="00F44EEC">
        <w:rPr>
          <w:sz w:val="24"/>
        </w:rPr>
        <w:t xml:space="preserve"> type could be asked to provide </w:t>
      </w:r>
      <w:r w:rsidR="00BD072F">
        <w:rPr>
          <w:sz w:val="24"/>
        </w:rPr>
        <w:t>information</w:t>
      </w:r>
      <w:r w:rsidR="00922C7F" w:rsidRPr="00F44EEC">
        <w:rPr>
          <w:sz w:val="24"/>
        </w:rPr>
        <w:t xml:space="preserve"> related to participation in alternative payment models, depending on the purpose of the information request. </w:t>
      </w:r>
      <w:r w:rsidR="00DC3AF8" w:rsidRPr="00F44EEC">
        <w:rPr>
          <w:sz w:val="24"/>
        </w:rPr>
        <w:t>CMS</w:t>
      </w:r>
      <w:r w:rsidR="00922C7F" w:rsidRPr="00F44EEC">
        <w:rPr>
          <w:sz w:val="24"/>
        </w:rPr>
        <w:t xml:space="preserve"> estimate</w:t>
      </w:r>
      <w:r w:rsidR="00DC3AF8" w:rsidRPr="00F44EEC">
        <w:rPr>
          <w:sz w:val="24"/>
        </w:rPr>
        <w:t>s</w:t>
      </w:r>
      <w:r w:rsidR="00922C7F" w:rsidRPr="00F44EEC">
        <w:rPr>
          <w:sz w:val="24"/>
        </w:rPr>
        <w:t xml:space="preserve"> </w:t>
      </w:r>
      <w:r w:rsidR="000071CB" w:rsidRPr="00F44EEC">
        <w:rPr>
          <w:sz w:val="24"/>
        </w:rPr>
        <w:t>the</w:t>
      </w:r>
      <w:r w:rsidR="00BD072F">
        <w:rPr>
          <w:sz w:val="24"/>
        </w:rPr>
        <w:t>se types of</w:t>
      </w:r>
      <w:r w:rsidR="000071CB" w:rsidRPr="00F44EEC">
        <w:rPr>
          <w:sz w:val="24"/>
        </w:rPr>
        <w:t xml:space="preserve"> collection instrument</w:t>
      </w:r>
      <w:r w:rsidR="00BD072F">
        <w:rPr>
          <w:sz w:val="24"/>
        </w:rPr>
        <w:t>s</w:t>
      </w:r>
      <w:r w:rsidR="00922C7F" w:rsidRPr="00F44EEC">
        <w:rPr>
          <w:sz w:val="24"/>
        </w:rPr>
        <w:t xml:space="preserve"> </w:t>
      </w:r>
      <w:r w:rsidR="00BD072F">
        <w:rPr>
          <w:sz w:val="24"/>
        </w:rPr>
        <w:t>will require 3</w:t>
      </w:r>
      <w:r w:rsidR="00922C7F" w:rsidRPr="00F44EEC">
        <w:rPr>
          <w:sz w:val="24"/>
        </w:rPr>
        <w:t xml:space="preserve"> hours to compl</w:t>
      </w:r>
      <w:r w:rsidR="00C25580">
        <w:rPr>
          <w:sz w:val="24"/>
        </w:rPr>
        <w:t>ete. Assuming a total of 8,000 LAN participants responded to these requests and</w:t>
      </w:r>
      <w:r w:rsidR="00922C7F" w:rsidRPr="00F44EEC">
        <w:rPr>
          <w:sz w:val="24"/>
        </w:rPr>
        <w:t xml:space="preserve"> a cost per response of $41.40 pe</w:t>
      </w:r>
      <w:r w:rsidR="00720075" w:rsidRPr="00F44EEC">
        <w:rPr>
          <w:sz w:val="24"/>
        </w:rPr>
        <w:t>r hour</w:t>
      </w:r>
      <w:r w:rsidR="00922C7F" w:rsidRPr="00F44EEC">
        <w:rPr>
          <w:sz w:val="24"/>
        </w:rPr>
        <w:t xml:space="preserve">, the annual hour burden will be </w:t>
      </w:r>
      <w:r w:rsidR="00C25580">
        <w:rPr>
          <w:sz w:val="24"/>
        </w:rPr>
        <w:t>24,000 (3</w:t>
      </w:r>
      <w:r w:rsidR="00922C7F" w:rsidRPr="00F44EEC">
        <w:rPr>
          <w:sz w:val="24"/>
        </w:rPr>
        <w:t xml:space="preserve"> hrs x </w:t>
      </w:r>
      <w:r w:rsidR="00C25580">
        <w:rPr>
          <w:sz w:val="24"/>
        </w:rPr>
        <w:t>8,000</w:t>
      </w:r>
      <w:r w:rsidR="000071CB" w:rsidRPr="00F44EEC">
        <w:rPr>
          <w:sz w:val="24"/>
        </w:rPr>
        <w:t xml:space="preserve"> participants</w:t>
      </w:r>
      <w:r w:rsidR="00C25580">
        <w:rPr>
          <w:sz w:val="24"/>
        </w:rPr>
        <w:t>)</w:t>
      </w:r>
      <w:r w:rsidR="00922C7F" w:rsidRPr="00F44EEC">
        <w:rPr>
          <w:sz w:val="24"/>
        </w:rPr>
        <w:t xml:space="preserve"> resulting in an estimated annual cost burden of </w:t>
      </w:r>
      <w:r w:rsidR="00C25580">
        <w:rPr>
          <w:sz w:val="24"/>
        </w:rPr>
        <w:t>$993,600</w:t>
      </w:r>
      <w:r w:rsidR="004E5ECA" w:rsidRPr="00F44EEC">
        <w:rPr>
          <w:sz w:val="24"/>
        </w:rPr>
        <w:t xml:space="preserve"> (</w:t>
      </w:r>
      <w:r w:rsidR="00C25580">
        <w:rPr>
          <w:sz w:val="24"/>
        </w:rPr>
        <w:t>24,000</w:t>
      </w:r>
      <w:r w:rsidR="00E16EC1" w:rsidRPr="00F44EEC">
        <w:rPr>
          <w:sz w:val="24"/>
        </w:rPr>
        <w:t xml:space="preserve"> </w:t>
      </w:r>
      <w:r w:rsidR="000071CB" w:rsidRPr="00F44EEC">
        <w:rPr>
          <w:sz w:val="24"/>
        </w:rPr>
        <w:t>annual hour burden</w:t>
      </w:r>
      <w:r w:rsidR="00E16EC1" w:rsidRPr="00F44EEC">
        <w:rPr>
          <w:sz w:val="24"/>
        </w:rPr>
        <w:t xml:space="preserve"> x 41.40 per hour</w:t>
      </w:r>
      <w:r w:rsidR="004E5ECA" w:rsidRPr="00F44EEC">
        <w:rPr>
          <w:sz w:val="24"/>
        </w:rPr>
        <w:t>).</w:t>
      </w:r>
      <w:r w:rsidR="00E16EC1" w:rsidRPr="00F44EEC">
        <w:rPr>
          <w:sz w:val="24"/>
        </w:rPr>
        <w:t xml:space="preserve"> </w:t>
      </w:r>
    </w:p>
    <w:p w14:paraId="28599053" w14:textId="77777777" w:rsidR="003F6A01" w:rsidRDefault="003F6A01" w:rsidP="003F6A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F0282D8" w14:textId="1420F7C2" w:rsidR="008F1EB4" w:rsidRDefault="00B25F8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In</w:t>
      </w:r>
      <w:r w:rsidR="00171D56">
        <w:rPr>
          <w:sz w:val="24"/>
        </w:rPr>
        <w:t>cluding the estimated $500,000 additional cost to CMS to carry out this work</w:t>
      </w:r>
      <w:r w:rsidR="00FE79A3">
        <w:rPr>
          <w:sz w:val="24"/>
        </w:rPr>
        <w:t xml:space="preserve"> via CAMH</w:t>
      </w:r>
      <w:r w:rsidR="00171D56">
        <w:rPr>
          <w:sz w:val="24"/>
        </w:rPr>
        <w:t>, the total annual cost burden across all three information collection types is estimated at</w:t>
      </w:r>
      <w:r w:rsidR="004E5ECA">
        <w:rPr>
          <w:sz w:val="24"/>
        </w:rPr>
        <w:t xml:space="preserve"> $</w:t>
      </w:r>
      <w:r w:rsidR="00C25580" w:rsidRPr="00C25580">
        <w:rPr>
          <w:sz w:val="24"/>
        </w:rPr>
        <w:t>2</w:t>
      </w:r>
      <w:r w:rsidR="00C25580">
        <w:rPr>
          <w:sz w:val="24"/>
        </w:rPr>
        <w:t>,</w:t>
      </w:r>
      <w:r w:rsidR="00C25580" w:rsidRPr="00C25580">
        <w:rPr>
          <w:sz w:val="24"/>
        </w:rPr>
        <w:t>545</w:t>
      </w:r>
      <w:r w:rsidR="00C25580">
        <w:rPr>
          <w:sz w:val="24"/>
        </w:rPr>
        <w:t>,</w:t>
      </w:r>
      <w:r w:rsidR="00C25580" w:rsidRPr="00C25580">
        <w:rPr>
          <w:sz w:val="24"/>
        </w:rPr>
        <w:t>160</w:t>
      </w:r>
      <w:r>
        <w:rPr>
          <w:sz w:val="24"/>
        </w:rPr>
        <w:t xml:space="preserve"> (see Estimated Burden Table below).</w:t>
      </w:r>
      <w:r w:rsidR="00171D56">
        <w:rPr>
          <w:sz w:val="24"/>
        </w:rPr>
        <w:t xml:space="preserve"> Note that the c</w:t>
      </w:r>
      <w:r w:rsidR="00171D56" w:rsidRPr="00171D56">
        <w:rPr>
          <w:sz w:val="24"/>
        </w:rPr>
        <w:t>ost per response as</w:t>
      </w:r>
      <w:r w:rsidR="00171D56">
        <w:rPr>
          <w:sz w:val="24"/>
        </w:rPr>
        <w:t xml:space="preserve">sumes $41.40 per hour based on </w:t>
      </w:r>
      <w:r w:rsidR="00171D56" w:rsidRPr="00171D56">
        <w:rPr>
          <w:sz w:val="24"/>
        </w:rPr>
        <w:t>the</w:t>
      </w:r>
      <w:r w:rsidR="00171D56">
        <w:rPr>
          <w:sz w:val="24"/>
        </w:rPr>
        <w:t xml:space="preserve"> 2015</w:t>
      </w:r>
      <w:r w:rsidR="00171D56" w:rsidRPr="00171D56">
        <w:rPr>
          <w:sz w:val="24"/>
        </w:rPr>
        <w:t xml:space="preserve"> GS 14 step 1 hourly</w:t>
      </w:r>
      <w:r w:rsidR="00171D56">
        <w:rPr>
          <w:sz w:val="24"/>
        </w:rPr>
        <w:t xml:space="preserve"> rate, which CMS believe</w:t>
      </w:r>
      <w:r w:rsidR="003C73B6">
        <w:rPr>
          <w:sz w:val="24"/>
        </w:rPr>
        <w:t>s</w:t>
      </w:r>
      <w:r w:rsidR="00171D56">
        <w:rPr>
          <w:sz w:val="24"/>
        </w:rPr>
        <w:t xml:space="preserve"> </w:t>
      </w:r>
      <w:r w:rsidR="00171D56" w:rsidRPr="00171D56">
        <w:rPr>
          <w:sz w:val="24"/>
        </w:rPr>
        <w:t>is a comparable estimate for the types of employees who will respond to these information requests on behalf of the various types of organizations</w:t>
      </w:r>
      <w:r w:rsidR="003C73B6">
        <w:rPr>
          <w:sz w:val="24"/>
        </w:rPr>
        <w:t xml:space="preserve"> participating in the LAN</w:t>
      </w:r>
      <w:r w:rsidR="00171D56" w:rsidRPr="00171D56">
        <w:rPr>
          <w:sz w:val="24"/>
        </w:rPr>
        <w:t>.</w:t>
      </w:r>
      <w:r w:rsidR="00171D56" w:rsidRPr="00171D56">
        <w:t xml:space="preserve"> </w:t>
      </w:r>
      <w:r w:rsidR="00171D56">
        <w:rPr>
          <w:sz w:val="24"/>
        </w:rPr>
        <w:t>However, CMS</w:t>
      </w:r>
      <w:r w:rsidR="00171D56" w:rsidRPr="00171D56">
        <w:rPr>
          <w:sz w:val="24"/>
        </w:rPr>
        <w:t xml:space="preserve"> expect</w:t>
      </w:r>
      <w:r w:rsidR="00171D56">
        <w:rPr>
          <w:sz w:val="24"/>
        </w:rPr>
        <w:t>s</w:t>
      </w:r>
      <w:r w:rsidR="00171D56" w:rsidRPr="00171D56">
        <w:rPr>
          <w:sz w:val="24"/>
        </w:rPr>
        <w:t xml:space="preserve"> to refine these estimates through targeted testing with </w:t>
      </w:r>
      <w:r w:rsidR="00FE79A3">
        <w:rPr>
          <w:sz w:val="24"/>
        </w:rPr>
        <w:t xml:space="preserve">potential respondents </w:t>
      </w:r>
      <w:r w:rsidR="00171D56" w:rsidRPr="00171D56">
        <w:rPr>
          <w:sz w:val="24"/>
        </w:rPr>
        <w:t xml:space="preserve">using the actual instruments that will be used to collect the information across all </w:t>
      </w:r>
      <w:r w:rsidR="000B2E16">
        <w:rPr>
          <w:sz w:val="24"/>
        </w:rPr>
        <w:t>four</w:t>
      </w:r>
      <w:r w:rsidR="000B2E16" w:rsidRPr="00171D56">
        <w:rPr>
          <w:sz w:val="24"/>
        </w:rPr>
        <w:t xml:space="preserve"> </w:t>
      </w:r>
      <w:r w:rsidR="00171D56" w:rsidRPr="00171D56">
        <w:rPr>
          <w:sz w:val="24"/>
        </w:rPr>
        <w:t>types of information requests.</w:t>
      </w:r>
    </w:p>
    <w:p w14:paraId="60062950" w14:textId="77777777" w:rsidR="00B25F8D" w:rsidRDefault="00B25F8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76BD6F3" w14:textId="6016784F" w:rsidR="00B25F8D" w:rsidRPr="00B25F8D" w:rsidRDefault="00B25F8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B25F8D">
        <w:rPr>
          <w:i/>
          <w:sz w:val="24"/>
        </w:rPr>
        <w:t>Estimated Burden Table</w:t>
      </w:r>
      <w:bookmarkStart w:id="0" w:name="_GoBack"/>
      <w:bookmarkEnd w:id="0"/>
    </w:p>
    <w:p w14:paraId="48C8F2C6" w14:textId="77777777" w:rsidR="00B25F8D" w:rsidRDefault="00B25F8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9125B7E" w14:textId="5CE9284C" w:rsidR="00B25F8D" w:rsidRDefault="009D03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D032B">
        <w:lastRenderedPageBreak/>
        <w:drawing>
          <wp:inline distT="0" distB="0" distL="0" distR="0" wp14:anchorId="6358E220" wp14:editId="27D95952">
            <wp:extent cx="6035040" cy="2921039"/>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5040" cy="2921039"/>
                    </a:xfrm>
                    <a:prstGeom prst="rect">
                      <a:avLst/>
                    </a:prstGeom>
                    <a:noFill/>
                    <a:ln>
                      <a:noFill/>
                    </a:ln>
                  </pic:spPr>
                </pic:pic>
              </a:graphicData>
            </a:graphic>
          </wp:inline>
        </w:drawing>
      </w:r>
    </w:p>
    <w:p w14:paraId="2F220FE8" w14:textId="77777777" w:rsidR="00B25F8D" w:rsidRPr="00EC1DB9" w:rsidRDefault="00B25F8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14:paraId="6E623EE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A142B1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14:paraId="02C5DEE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C05440B" w14:textId="77777777" w:rsidR="008F1EB4" w:rsidRDefault="00126B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capital costs associated with this information collection</w:t>
      </w:r>
      <w:r w:rsidR="00657AC7">
        <w:rPr>
          <w:sz w:val="24"/>
        </w:rPr>
        <w:t>,</w:t>
      </w:r>
    </w:p>
    <w:p w14:paraId="71104B10" w14:textId="77777777" w:rsidR="00126B15" w:rsidRDefault="00126B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91C995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14:paraId="7932F05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23C69F1" w14:textId="77777777" w:rsidR="008F1EB4" w:rsidRPr="00FA4598" w:rsidRDefault="005874D5" w:rsidP="00171D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5874D5">
        <w:rPr>
          <w:sz w:val="24"/>
        </w:rPr>
        <w:t xml:space="preserve">CMS launched </w:t>
      </w:r>
      <w:r>
        <w:rPr>
          <w:sz w:val="24"/>
        </w:rPr>
        <w:t>the LAN</w:t>
      </w:r>
      <w:r w:rsidRPr="005874D5">
        <w:rPr>
          <w:sz w:val="24"/>
        </w:rPr>
        <w:t xml:space="preserve"> through the CMS Alliance to Modernize Healthcare (CAMH) Federally Funded Research and Development Center, operated by The MITRE Corporation. </w:t>
      </w:r>
      <w:r w:rsidR="00171D56">
        <w:rPr>
          <w:sz w:val="24"/>
        </w:rPr>
        <w:t xml:space="preserve">Based on the proposal and award amount, </w:t>
      </w:r>
      <w:r>
        <w:rPr>
          <w:sz w:val="24"/>
        </w:rPr>
        <w:t xml:space="preserve">CMS estimates that CAMH will expend </w:t>
      </w:r>
      <w:r w:rsidR="00FA735E">
        <w:rPr>
          <w:sz w:val="24"/>
        </w:rPr>
        <w:t>$500,000</w:t>
      </w:r>
      <w:r>
        <w:rPr>
          <w:sz w:val="24"/>
        </w:rPr>
        <w:t xml:space="preserve"> annually to </w:t>
      </w:r>
      <w:r w:rsidR="00171D56">
        <w:rPr>
          <w:sz w:val="24"/>
        </w:rPr>
        <w:t xml:space="preserve">carry out the task of </w:t>
      </w:r>
      <w:r>
        <w:rPr>
          <w:sz w:val="24"/>
        </w:rPr>
        <w:t>developing a measurement and collection methodology to monitor</w:t>
      </w:r>
      <w:r w:rsidRPr="005874D5">
        <w:rPr>
          <w:sz w:val="24"/>
        </w:rPr>
        <w:t xml:space="preserve"> </w:t>
      </w:r>
      <w:r w:rsidR="00171D56">
        <w:rPr>
          <w:sz w:val="24"/>
        </w:rPr>
        <w:t xml:space="preserve">both public and private participation in the LAN and </w:t>
      </w:r>
      <w:r w:rsidRPr="005874D5">
        <w:rPr>
          <w:sz w:val="24"/>
        </w:rPr>
        <w:t>the adoption of value-based alternative payment models acr</w:t>
      </w:r>
      <w:r w:rsidR="00171D56">
        <w:rPr>
          <w:sz w:val="24"/>
        </w:rPr>
        <w:t>oss the U.S. health care system.</w:t>
      </w:r>
    </w:p>
    <w:p w14:paraId="52B91F1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2EA755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14:paraId="17A48F7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F2030DB" w14:textId="77777777" w:rsidR="008F1EB4" w:rsidRDefault="00126B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This is a new request for a generic ICR.</w:t>
      </w:r>
    </w:p>
    <w:p w14:paraId="30FF01A0" w14:textId="77777777" w:rsidR="00126B15" w:rsidRDefault="00126B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1EE163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14:paraId="65D7139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A2CD11D" w14:textId="368BACFA" w:rsidR="000960B7" w:rsidRPr="000960B7" w:rsidRDefault="000960B7" w:rsidP="000960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    </w:t>
      </w:r>
      <w:r w:rsidRPr="000960B7">
        <w:rPr>
          <w:sz w:val="24"/>
        </w:rPr>
        <w:t xml:space="preserve">Requests for self-reported identification information from participants when signing up for the LAN and associated events </w:t>
      </w:r>
      <w:r>
        <w:rPr>
          <w:sz w:val="24"/>
        </w:rPr>
        <w:t>may be posted publically at the discretion of the LAN.</w:t>
      </w:r>
      <w:r w:rsidR="00B25F8D" w:rsidRPr="00B25F8D">
        <w:t xml:space="preserve"> </w:t>
      </w:r>
      <w:r w:rsidR="00B25F8D" w:rsidRPr="00B25F8D">
        <w:rPr>
          <w:sz w:val="24"/>
        </w:rPr>
        <w:t>For the most part, this information will be used for internal decision-making purposes.</w:t>
      </w:r>
    </w:p>
    <w:p w14:paraId="545F406B" w14:textId="15DB199C" w:rsidR="000960B7" w:rsidRPr="000960B7" w:rsidRDefault="000960B7" w:rsidP="000960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960B7">
        <w:rPr>
          <w:sz w:val="24"/>
        </w:rPr>
        <w:t>b)</w:t>
      </w:r>
      <w:r w:rsidRPr="000960B7">
        <w:rPr>
          <w:sz w:val="24"/>
        </w:rPr>
        <w:tab/>
        <w:t>LAN participant surveys to understand LAN participant opinions, priorities, and issues with respect to how to best increase the adoption</w:t>
      </w:r>
      <w:r>
        <w:rPr>
          <w:sz w:val="24"/>
        </w:rPr>
        <w:t xml:space="preserve"> of alternative payment models may be posted publically at the discretion of the LAN. For the most part, this information will be used for internal decision-making purposes.</w:t>
      </w:r>
    </w:p>
    <w:p w14:paraId="65371E83" w14:textId="531CA511" w:rsidR="000960B7" w:rsidRPr="000960B7" w:rsidRDefault="000960B7" w:rsidP="000960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960B7">
        <w:rPr>
          <w:sz w:val="24"/>
        </w:rPr>
        <w:lastRenderedPageBreak/>
        <w:t>c)</w:t>
      </w:r>
      <w:r w:rsidRPr="000960B7">
        <w:rPr>
          <w:sz w:val="24"/>
        </w:rPr>
        <w:tab/>
      </w:r>
      <w:r>
        <w:rPr>
          <w:sz w:val="24"/>
        </w:rPr>
        <w:t xml:space="preserve">The aggregated results and collection </w:t>
      </w:r>
      <w:r w:rsidR="00256E7F">
        <w:rPr>
          <w:sz w:val="24"/>
        </w:rPr>
        <w:t>methodologies</w:t>
      </w:r>
      <w:r>
        <w:rPr>
          <w:sz w:val="24"/>
        </w:rPr>
        <w:t xml:space="preserve"> from i</w:t>
      </w:r>
      <w:r w:rsidRPr="000960B7">
        <w:rPr>
          <w:sz w:val="24"/>
        </w:rPr>
        <w:t xml:space="preserve">nformation requests to LAN payers to track health care payments made </w:t>
      </w:r>
      <w:r w:rsidR="003E5DCA">
        <w:rPr>
          <w:sz w:val="24"/>
        </w:rPr>
        <w:t xml:space="preserve">by LAN members who respond to the survey </w:t>
      </w:r>
      <w:r w:rsidRPr="000960B7">
        <w:rPr>
          <w:sz w:val="24"/>
        </w:rPr>
        <w:t>to providers that are tied to alternative payment models</w:t>
      </w:r>
      <w:r>
        <w:rPr>
          <w:sz w:val="24"/>
        </w:rPr>
        <w:t xml:space="preserve"> will be announced and posted publically through a variety of communication mechanisms—websites, blogs, listservs, publications, and so on</w:t>
      </w:r>
      <w:r w:rsidRPr="000960B7">
        <w:rPr>
          <w:sz w:val="24"/>
        </w:rPr>
        <w:t xml:space="preserve">. This information will help the LAN </w:t>
      </w:r>
      <w:r w:rsidR="00256E7F">
        <w:rPr>
          <w:sz w:val="24"/>
        </w:rPr>
        <w:t xml:space="preserve">and participating payers </w:t>
      </w:r>
      <w:r w:rsidRPr="000960B7">
        <w:rPr>
          <w:sz w:val="24"/>
        </w:rPr>
        <w:t>understand general market trends and the pace of progress toward alternative payment model adoption across public and private payers.</w:t>
      </w:r>
    </w:p>
    <w:p w14:paraId="0C3E500A" w14:textId="6CF341DC" w:rsidR="00126B15" w:rsidRDefault="000960B7" w:rsidP="000960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960B7">
        <w:rPr>
          <w:sz w:val="24"/>
        </w:rPr>
        <w:t>d)</w:t>
      </w:r>
      <w:r w:rsidRPr="000960B7">
        <w:rPr>
          <w:sz w:val="24"/>
        </w:rPr>
        <w:tab/>
      </w:r>
      <w:r w:rsidR="00256E7F" w:rsidRPr="00256E7F">
        <w:rPr>
          <w:sz w:val="24"/>
        </w:rPr>
        <w:t xml:space="preserve">The aggregated results and collection methodologies </w:t>
      </w:r>
      <w:r w:rsidR="00256E7F">
        <w:rPr>
          <w:sz w:val="24"/>
        </w:rPr>
        <w:t>from i</w:t>
      </w:r>
      <w:r w:rsidRPr="000960B7">
        <w:rPr>
          <w:sz w:val="24"/>
        </w:rPr>
        <w:t>nformation requests intended to track other characteristics of alternative payment model adoption amon</w:t>
      </w:r>
      <w:r w:rsidR="00256E7F">
        <w:rPr>
          <w:sz w:val="24"/>
        </w:rPr>
        <w:t>g certain LAN participant types (</w:t>
      </w:r>
      <w:r w:rsidRPr="000960B7">
        <w:rPr>
          <w:sz w:val="24"/>
        </w:rPr>
        <w:t xml:space="preserve">employers, providers, states, and </w:t>
      </w:r>
      <w:r w:rsidR="00B25F8D">
        <w:rPr>
          <w:sz w:val="24"/>
        </w:rPr>
        <w:t>others) may</w:t>
      </w:r>
      <w:r w:rsidR="00256E7F">
        <w:rPr>
          <w:sz w:val="24"/>
        </w:rPr>
        <w:t xml:space="preserve"> be announced publically </w:t>
      </w:r>
      <w:r w:rsidR="00256E7F" w:rsidRPr="00256E7F">
        <w:rPr>
          <w:sz w:val="24"/>
        </w:rPr>
        <w:t>through a variety of communication mechanisms—websites, blogs, listservs, publications, and so on.</w:t>
      </w:r>
      <w:r w:rsidR="00256E7F">
        <w:rPr>
          <w:sz w:val="24"/>
        </w:rPr>
        <w:t xml:space="preserve"> </w:t>
      </w:r>
      <w:r w:rsidRPr="000960B7">
        <w:rPr>
          <w:sz w:val="24"/>
        </w:rPr>
        <w:t xml:space="preserve">This information will help the LAN understand how other stakeholders are contributing to market trends and the pace of progress toward alternative payment model adoption across the U.S. healthcare system. </w:t>
      </w:r>
      <w:r w:rsidR="00B25F8D">
        <w:rPr>
          <w:sz w:val="24"/>
        </w:rPr>
        <w:t xml:space="preserve">However, </w:t>
      </w:r>
      <w:r w:rsidR="00B25F8D" w:rsidRPr="00B25F8D">
        <w:rPr>
          <w:sz w:val="24"/>
        </w:rPr>
        <w:t>this inform</w:t>
      </w:r>
      <w:r w:rsidR="00B25F8D">
        <w:rPr>
          <w:sz w:val="24"/>
        </w:rPr>
        <w:t>ation may only</w:t>
      </w:r>
      <w:r w:rsidR="00B25F8D" w:rsidRPr="00B25F8D">
        <w:rPr>
          <w:sz w:val="24"/>
        </w:rPr>
        <w:t xml:space="preserve"> be used for internal decision-making purposes</w:t>
      </w:r>
      <w:r w:rsidR="00B25F8D">
        <w:rPr>
          <w:sz w:val="24"/>
        </w:rPr>
        <w:t>, depending on the specific information request</w:t>
      </w:r>
      <w:r w:rsidR="00B25F8D" w:rsidRPr="00B25F8D">
        <w:rPr>
          <w:sz w:val="24"/>
        </w:rPr>
        <w:t>.</w:t>
      </w:r>
    </w:p>
    <w:p w14:paraId="06274977" w14:textId="77777777" w:rsidR="00256E7F" w:rsidRDefault="00256E7F" w:rsidP="000960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D91529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14:paraId="5B1B6012"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441893A" w14:textId="77777777" w:rsidR="008F1EB4" w:rsidRDefault="00126B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does not oppose the display of the expiration date.</w:t>
      </w:r>
    </w:p>
    <w:p w14:paraId="213A451F" w14:textId="77777777" w:rsidR="00126B15" w:rsidRDefault="00126B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37A81F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14:paraId="1DD7BF9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8DCB5F3" w14:textId="77777777" w:rsidR="000F3AF4" w:rsidRPr="00126B15" w:rsidRDefault="00126B15" w:rsidP="00126B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Cs/>
          <w:sz w:val="24"/>
        </w:rPr>
        <w:t>The use of statistical methods does not apply for the purposes of this form.</w:t>
      </w:r>
    </w:p>
    <w:sectPr w:rsidR="000F3AF4" w:rsidRPr="00126B15">
      <w:footerReference w:type="default" r:id="rId11"/>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60D3F" w14:textId="77777777" w:rsidR="000C633B" w:rsidRDefault="000C633B">
      <w:r>
        <w:separator/>
      </w:r>
    </w:p>
  </w:endnote>
  <w:endnote w:type="continuationSeparator" w:id="0">
    <w:p w14:paraId="2F1C17E9" w14:textId="77777777" w:rsidR="000C633B" w:rsidRDefault="000C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661658"/>
      <w:docPartObj>
        <w:docPartGallery w:val="Page Numbers (Bottom of Page)"/>
        <w:docPartUnique/>
      </w:docPartObj>
    </w:sdtPr>
    <w:sdtEndPr>
      <w:rPr>
        <w:noProof/>
      </w:rPr>
    </w:sdtEndPr>
    <w:sdtContent>
      <w:p w14:paraId="540E29AF" w14:textId="77777777" w:rsidR="00E74C7A" w:rsidRDefault="00E74C7A">
        <w:pPr>
          <w:pStyle w:val="Footer"/>
          <w:jc w:val="right"/>
        </w:pPr>
        <w:r>
          <w:fldChar w:fldCharType="begin"/>
        </w:r>
        <w:r>
          <w:instrText xml:space="preserve"> PAGE   \* MERGEFORMAT </w:instrText>
        </w:r>
        <w:r>
          <w:fldChar w:fldCharType="separate"/>
        </w:r>
        <w:r w:rsidR="00AD6058">
          <w:rPr>
            <w:noProof/>
          </w:rPr>
          <w:t>1</w:t>
        </w:r>
        <w:r>
          <w:rPr>
            <w:noProof/>
          </w:rPr>
          <w:fldChar w:fldCharType="end"/>
        </w:r>
      </w:p>
    </w:sdtContent>
  </w:sdt>
  <w:p w14:paraId="3E61FFAF" w14:textId="77777777" w:rsidR="008F1EB4" w:rsidRPr="00E74C7A" w:rsidRDefault="008F1EB4" w:rsidP="00E74C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979F4" w14:textId="77777777" w:rsidR="000C633B" w:rsidRDefault="000C633B">
      <w:r>
        <w:separator/>
      </w:r>
    </w:p>
  </w:footnote>
  <w:footnote w:type="continuationSeparator" w:id="0">
    <w:p w14:paraId="458D82FC" w14:textId="77777777" w:rsidR="000C633B" w:rsidRDefault="000C63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43C"/>
    <w:multiLevelType w:val="hybridMultilevel"/>
    <w:tmpl w:val="21D07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41B85"/>
    <w:multiLevelType w:val="hybridMultilevel"/>
    <w:tmpl w:val="06787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911BF"/>
    <w:multiLevelType w:val="hybridMultilevel"/>
    <w:tmpl w:val="2454280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644D3"/>
    <w:multiLevelType w:val="hybridMultilevel"/>
    <w:tmpl w:val="2454280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0F61ED"/>
    <w:multiLevelType w:val="hybridMultilevel"/>
    <w:tmpl w:val="26B2C9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044FAB"/>
    <w:multiLevelType w:val="hybridMultilevel"/>
    <w:tmpl w:val="2454280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2A52"/>
    <w:rsid w:val="00005090"/>
    <w:rsid w:val="000071CB"/>
    <w:rsid w:val="000074E5"/>
    <w:rsid w:val="00012C27"/>
    <w:rsid w:val="00014B58"/>
    <w:rsid w:val="00024846"/>
    <w:rsid w:val="00030F02"/>
    <w:rsid w:val="0003385E"/>
    <w:rsid w:val="00051F70"/>
    <w:rsid w:val="00055C01"/>
    <w:rsid w:val="00064CB2"/>
    <w:rsid w:val="00070C83"/>
    <w:rsid w:val="00086E31"/>
    <w:rsid w:val="000960B7"/>
    <w:rsid w:val="000B0D9D"/>
    <w:rsid w:val="000B2E16"/>
    <w:rsid w:val="000C05C1"/>
    <w:rsid w:val="000C257D"/>
    <w:rsid w:val="000C633B"/>
    <w:rsid w:val="000E0628"/>
    <w:rsid w:val="000F3AF4"/>
    <w:rsid w:val="00126B15"/>
    <w:rsid w:val="00130AFA"/>
    <w:rsid w:val="00171D56"/>
    <w:rsid w:val="00193F41"/>
    <w:rsid w:val="001C14E9"/>
    <w:rsid w:val="00256E7F"/>
    <w:rsid w:val="002623FC"/>
    <w:rsid w:val="0027258D"/>
    <w:rsid w:val="00276C8E"/>
    <w:rsid w:val="00277EFB"/>
    <w:rsid w:val="002969F6"/>
    <w:rsid w:val="002A15CD"/>
    <w:rsid w:val="002A4B29"/>
    <w:rsid w:val="002A7BF7"/>
    <w:rsid w:val="002B22CE"/>
    <w:rsid w:val="002D68BE"/>
    <w:rsid w:val="002D76D1"/>
    <w:rsid w:val="002E1163"/>
    <w:rsid w:val="00334884"/>
    <w:rsid w:val="003540A5"/>
    <w:rsid w:val="00381CA0"/>
    <w:rsid w:val="003A0573"/>
    <w:rsid w:val="003B4218"/>
    <w:rsid w:val="003C73B6"/>
    <w:rsid w:val="003E5DCA"/>
    <w:rsid w:val="003F3690"/>
    <w:rsid w:val="003F47F3"/>
    <w:rsid w:val="003F6A01"/>
    <w:rsid w:val="0042502B"/>
    <w:rsid w:val="00435828"/>
    <w:rsid w:val="004418A5"/>
    <w:rsid w:val="00462645"/>
    <w:rsid w:val="0046520A"/>
    <w:rsid w:val="004956BF"/>
    <w:rsid w:val="004A312B"/>
    <w:rsid w:val="004C230F"/>
    <w:rsid w:val="004D21A8"/>
    <w:rsid w:val="004D52B5"/>
    <w:rsid w:val="004E0DE1"/>
    <w:rsid w:val="004E5ECA"/>
    <w:rsid w:val="004F2972"/>
    <w:rsid w:val="004F3C08"/>
    <w:rsid w:val="004F7081"/>
    <w:rsid w:val="004F78F4"/>
    <w:rsid w:val="005041F1"/>
    <w:rsid w:val="00532D31"/>
    <w:rsid w:val="00550122"/>
    <w:rsid w:val="00553854"/>
    <w:rsid w:val="005677DF"/>
    <w:rsid w:val="00570E1B"/>
    <w:rsid w:val="005874D5"/>
    <w:rsid w:val="00595CDF"/>
    <w:rsid w:val="005A6FC4"/>
    <w:rsid w:val="005B1543"/>
    <w:rsid w:val="005C4F09"/>
    <w:rsid w:val="005C5C89"/>
    <w:rsid w:val="0061460F"/>
    <w:rsid w:val="00615114"/>
    <w:rsid w:val="00617FD1"/>
    <w:rsid w:val="006203AF"/>
    <w:rsid w:val="006348AF"/>
    <w:rsid w:val="00652BC6"/>
    <w:rsid w:val="00654ECD"/>
    <w:rsid w:val="00657AC7"/>
    <w:rsid w:val="00660985"/>
    <w:rsid w:val="00667729"/>
    <w:rsid w:val="0067220B"/>
    <w:rsid w:val="006A56C6"/>
    <w:rsid w:val="006B6751"/>
    <w:rsid w:val="006D20B2"/>
    <w:rsid w:val="006E6160"/>
    <w:rsid w:val="006F44B4"/>
    <w:rsid w:val="00720075"/>
    <w:rsid w:val="00722643"/>
    <w:rsid w:val="00735906"/>
    <w:rsid w:val="00740136"/>
    <w:rsid w:val="00752AD7"/>
    <w:rsid w:val="0077163B"/>
    <w:rsid w:val="00774DBA"/>
    <w:rsid w:val="007B0AEE"/>
    <w:rsid w:val="007C3A8A"/>
    <w:rsid w:val="007C67AA"/>
    <w:rsid w:val="007E4091"/>
    <w:rsid w:val="008030E2"/>
    <w:rsid w:val="0080489B"/>
    <w:rsid w:val="008601D0"/>
    <w:rsid w:val="00866CA7"/>
    <w:rsid w:val="00870D59"/>
    <w:rsid w:val="00887720"/>
    <w:rsid w:val="008A4E46"/>
    <w:rsid w:val="008B00E7"/>
    <w:rsid w:val="008D5C08"/>
    <w:rsid w:val="008E23D5"/>
    <w:rsid w:val="008F1EB4"/>
    <w:rsid w:val="00900EF0"/>
    <w:rsid w:val="00922C7F"/>
    <w:rsid w:val="00957F7B"/>
    <w:rsid w:val="00964A44"/>
    <w:rsid w:val="0099470A"/>
    <w:rsid w:val="009A43A9"/>
    <w:rsid w:val="009B59E4"/>
    <w:rsid w:val="009D032B"/>
    <w:rsid w:val="009D2866"/>
    <w:rsid w:val="009F6CCA"/>
    <w:rsid w:val="00A17CE5"/>
    <w:rsid w:val="00A22E8B"/>
    <w:rsid w:val="00A36563"/>
    <w:rsid w:val="00A562D1"/>
    <w:rsid w:val="00A74B4E"/>
    <w:rsid w:val="00A9510E"/>
    <w:rsid w:val="00A973FC"/>
    <w:rsid w:val="00AA1447"/>
    <w:rsid w:val="00AA6954"/>
    <w:rsid w:val="00AB57D0"/>
    <w:rsid w:val="00AB63F2"/>
    <w:rsid w:val="00AC13C1"/>
    <w:rsid w:val="00AC1734"/>
    <w:rsid w:val="00AD49AE"/>
    <w:rsid w:val="00AD6058"/>
    <w:rsid w:val="00AE58CD"/>
    <w:rsid w:val="00AF6098"/>
    <w:rsid w:val="00B0576C"/>
    <w:rsid w:val="00B071F6"/>
    <w:rsid w:val="00B13601"/>
    <w:rsid w:val="00B16A1A"/>
    <w:rsid w:val="00B246D6"/>
    <w:rsid w:val="00B251E4"/>
    <w:rsid w:val="00B25F8D"/>
    <w:rsid w:val="00B963CC"/>
    <w:rsid w:val="00B969A2"/>
    <w:rsid w:val="00BB2DBE"/>
    <w:rsid w:val="00BB510D"/>
    <w:rsid w:val="00BB5964"/>
    <w:rsid w:val="00BD072F"/>
    <w:rsid w:val="00BD28C4"/>
    <w:rsid w:val="00BD75FB"/>
    <w:rsid w:val="00BE565F"/>
    <w:rsid w:val="00BF1271"/>
    <w:rsid w:val="00BF582F"/>
    <w:rsid w:val="00C25580"/>
    <w:rsid w:val="00C5554D"/>
    <w:rsid w:val="00C830B2"/>
    <w:rsid w:val="00CB0274"/>
    <w:rsid w:val="00CB4DD6"/>
    <w:rsid w:val="00CB5F40"/>
    <w:rsid w:val="00CC5414"/>
    <w:rsid w:val="00CC7DF6"/>
    <w:rsid w:val="00CD68E3"/>
    <w:rsid w:val="00CE6099"/>
    <w:rsid w:val="00CE6FA9"/>
    <w:rsid w:val="00CE7938"/>
    <w:rsid w:val="00D01A33"/>
    <w:rsid w:val="00D044EE"/>
    <w:rsid w:val="00D075A5"/>
    <w:rsid w:val="00D16104"/>
    <w:rsid w:val="00D434CF"/>
    <w:rsid w:val="00D50C50"/>
    <w:rsid w:val="00D64BB0"/>
    <w:rsid w:val="00D96825"/>
    <w:rsid w:val="00DC3AC1"/>
    <w:rsid w:val="00DC3AF8"/>
    <w:rsid w:val="00DD6A4D"/>
    <w:rsid w:val="00E11740"/>
    <w:rsid w:val="00E15056"/>
    <w:rsid w:val="00E16EC1"/>
    <w:rsid w:val="00E504B3"/>
    <w:rsid w:val="00E54B1A"/>
    <w:rsid w:val="00E57292"/>
    <w:rsid w:val="00E61481"/>
    <w:rsid w:val="00E636FC"/>
    <w:rsid w:val="00E7220D"/>
    <w:rsid w:val="00E74C7A"/>
    <w:rsid w:val="00EC1DB9"/>
    <w:rsid w:val="00EC4393"/>
    <w:rsid w:val="00EC467C"/>
    <w:rsid w:val="00EC79BD"/>
    <w:rsid w:val="00EE33AE"/>
    <w:rsid w:val="00EE6B6F"/>
    <w:rsid w:val="00EF3D42"/>
    <w:rsid w:val="00F141C1"/>
    <w:rsid w:val="00F16805"/>
    <w:rsid w:val="00F2027B"/>
    <w:rsid w:val="00F44EEC"/>
    <w:rsid w:val="00F62AAD"/>
    <w:rsid w:val="00F82C86"/>
    <w:rsid w:val="00FA4598"/>
    <w:rsid w:val="00FA735E"/>
    <w:rsid w:val="00FC6049"/>
    <w:rsid w:val="00FD1135"/>
    <w:rsid w:val="00FD1BA7"/>
    <w:rsid w:val="00FE79A3"/>
    <w:rsid w:val="00FF0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74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rsid w:val="0042502B"/>
    <w:rPr>
      <w:sz w:val="16"/>
      <w:szCs w:val="16"/>
    </w:rPr>
  </w:style>
  <w:style w:type="paragraph" w:styleId="CommentText">
    <w:name w:val="annotation text"/>
    <w:basedOn w:val="Normal"/>
    <w:link w:val="CommentTextChar"/>
    <w:rsid w:val="0042502B"/>
    <w:rPr>
      <w:szCs w:val="20"/>
    </w:rPr>
  </w:style>
  <w:style w:type="character" w:customStyle="1" w:styleId="CommentTextChar">
    <w:name w:val="Comment Text Char"/>
    <w:basedOn w:val="DefaultParagraphFont"/>
    <w:link w:val="CommentText"/>
    <w:rsid w:val="0042502B"/>
  </w:style>
  <w:style w:type="paragraph" w:styleId="CommentSubject">
    <w:name w:val="annotation subject"/>
    <w:basedOn w:val="CommentText"/>
    <w:next w:val="CommentText"/>
    <w:link w:val="CommentSubjectChar"/>
    <w:rsid w:val="0042502B"/>
    <w:rPr>
      <w:b/>
      <w:bCs/>
    </w:rPr>
  </w:style>
  <w:style w:type="character" w:customStyle="1" w:styleId="CommentSubjectChar">
    <w:name w:val="Comment Subject Char"/>
    <w:link w:val="CommentSubject"/>
    <w:rsid w:val="0042502B"/>
    <w:rPr>
      <w:b/>
      <w:bCs/>
    </w:rPr>
  </w:style>
  <w:style w:type="paragraph" w:styleId="BalloonText">
    <w:name w:val="Balloon Text"/>
    <w:basedOn w:val="Normal"/>
    <w:link w:val="BalloonTextChar"/>
    <w:rsid w:val="0042502B"/>
    <w:rPr>
      <w:rFonts w:ascii="Tahoma" w:hAnsi="Tahoma" w:cs="Tahoma"/>
      <w:sz w:val="16"/>
      <w:szCs w:val="16"/>
    </w:rPr>
  </w:style>
  <w:style w:type="character" w:customStyle="1" w:styleId="BalloonTextChar">
    <w:name w:val="Balloon Text Char"/>
    <w:link w:val="BalloonText"/>
    <w:rsid w:val="0042502B"/>
    <w:rPr>
      <w:rFonts w:ascii="Tahoma" w:hAnsi="Tahoma" w:cs="Tahoma"/>
      <w:sz w:val="16"/>
      <w:szCs w:val="16"/>
    </w:rPr>
  </w:style>
  <w:style w:type="paragraph" w:styleId="Header">
    <w:name w:val="header"/>
    <w:basedOn w:val="Normal"/>
    <w:link w:val="HeaderChar"/>
    <w:rsid w:val="00EE6B6F"/>
    <w:pPr>
      <w:tabs>
        <w:tab w:val="center" w:pos="4680"/>
        <w:tab w:val="right" w:pos="9360"/>
      </w:tabs>
    </w:pPr>
  </w:style>
  <w:style w:type="character" w:customStyle="1" w:styleId="HeaderChar">
    <w:name w:val="Header Char"/>
    <w:link w:val="Header"/>
    <w:rsid w:val="00EE6B6F"/>
    <w:rPr>
      <w:szCs w:val="24"/>
    </w:rPr>
  </w:style>
  <w:style w:type="paragraph" w:styleId="Footer">
    <w:name w:val="footer"/>
    <w:basedOn w:val="Normal"/>
    <w:link w:val="FooterChar"/>
    <w:uiPriority w:val="99"/>
    <w:rsid w:val="00EE6B6F"/>
    <w:pPr>
      <w:tabs>
        <w:tab w:val="center" w:pos="4680"/>
        <w:tab w:val="right" w:pos="9360"/>
      </w:tabs>
    </w:pPr>
  </w:style>
  <w:style w:type="character" w:customStyle="1" w:styleId="FooterChar">
    <w:name w:val="Footer Char"/>
    <w:link w:val="Footer"/>
    <w:uiPriority w:val="99"/>
    <w:rsid w:val="00EE6B6F"/>
    <w:rPr>
      <w:szCs w:val="24"/>
    </w:rPr>
  </w:style>
  <w:style w:type="paragraph" w:styleId="ListParagraph">
    <w:name w:val="List Paragraph"/>
    <w:basedOn w:val="Normal"/>
    <w:uiPriority w:val="34"/>
    <w:qFormat/>
    <w:rsid w:val="004F78F4"/>
    <w:pPr>
      <w:ind w:left="720"/>
      <w:contextualSpacing/>
    </w:pPr>
  </w:style>
  <w:style w:type="character" w:styleId="Hyperlink">
    <w:name w:val="Hyperlink"/>
    <w:basedOn w:val="DefaultParagraphFont"/>
    <w:unhideWhenUsed/>
    <w:rsid w:val="000338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88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cms.gov/initiatives/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hcp-l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B566E-D579-44FD-996F-ADC3C11A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2583</Words>
  <Characters>14726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2016-01-21T21:37:00Z</dcterms:created>
  <dcterms:modified xsi:type="dcterms:W3CDTF">2016-01-21T21:39:00Z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-446430931</vt:i4>
  </property>
  <property fmtid="{D5CDD505-2E9C-101B-9397-08002B2CF9AE}" pid="4" name="_ReviewingToolsShownOnce">
    <vt:lpwstr/>
  </property>
</Properties>
</file>