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F9" w:rsidRPr="005842F9" w:rsidRDefault="00023A1A">
      <w:pPr>
        <w:rPr>
          <w:b/>
        </w:rPr>
      </w:pPr>
      <w:r>
        <w:rPr>
          <w:b/>
        </w:rPr>
        <w:t xml:space="preserve">Appendix C.  </w:t>
      </w:r>
      <w:r w:rsidR="005842F9" w:rsidRPr="005842F9">
        <w:rPr>
          <w:b/>
        </w:rPr>
        <w:t>Consultants</w:t>
      </w:r>
      <w:r w:rsidR="00DC11F1">
        <w:rPr>
          <w:b/>
        </w:rPr>
        <w:t xml:space="preserve"> on the National </w:t>
      </w:r>
      <w:proofErr w:type="spellStart"/>
      <w:r w:rsidR="00DC11F1">
        <w:rPr>
          <w:b/>
        </w:rPr>
        <w:t>Quitline</w:t>
      </w:r>
      <w:proofErr w:type="spellEnd"/>
      <w:r w:rsidR="00DC11F1">
        <w:rPr>
          <w:b/>
        </w:rPr>
        <w:t xml:space="preserve"> Data Warehouse (NQDW)</w:t>
      </w:r>
      <w:bookmarkStart w:id="0" w:name="_GoBack"/>
      <w:bookmarkEnd w:id="0"/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620"/>
        <w:gridCol w:w="1687"/>
        <w:gridCol w:w="1913"/>
        <w:gridCol w:w="2047"/>
        <w:gridCol w:w="1103"/>
        <w:gridCol w:w="1800"/>
      </w:tblGrid>
      <w:tr w:rsidR="005842F9" w:rsidTr="001E2073">
        <w:trPr>
          <w:trHeight w:val="233"/>
        </w:trPr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04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10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Zupko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Manager, Evaluation Studies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Research and Program Evaluation</w:t>
            </w:r>
          </w:p>
        </w:tc>
        <w:tc>
          <w:tcPr>
            <w:tcW w:w="2047" w:type="dxa"/>
            <w:vAlign w:val="center"/>
          </w:tcPr>
          <w:p w:rsidR="005842F9" w:rsidRDefault="00DC11F1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bdzupko@uwaterloo.ca</w:t>
              </w:r>
            </w:hyperlink>
          </w:p>
        </w:tc>
        <w:tc>
          <w:tcPr>
            <w:tcW w:w="110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(519) 888-4567 x36348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Lyle S. Hallman Institute, Room 1708, University of Waterloo, 200 University Avenue West, Waterloo, Ontario, Canada, N2L 3G1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Barry Portnoy, PhD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Advisor for Disease Prevention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of Disease Prevention</w:t>
            </w:r>
            <w:r>
              <w:rPr>
                <w:rFonts w:ascii="Arial" w:hAnsi="Arial" w:cs="Arial"/>
                <w:sz w:val="20"/>
                <w:szCs w:val="20"/>
              </w:rPr>
              <w:br/>
              <w:t>Office of the Director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Health, Office of Disease Prevention</w:t>
            </w:r>
          </w:p>
        </w:tc>
        <w:tc>
          <w:tcPr>
            <w:tcW w:w="2047" w:type="dxa"/>
            <w:vAlign w:val="center"/>
          </w:tcPr>
          <w:p w:rsidR="005842F9" w:rsidRDefault="00DC11F1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portnoyb@od.nih.gov</w:t>
              </w:r>
            </w:hyperlink>
          </w:p>
        </w:tc>
        <w:tc>
          <w:tcPr>
            <w:tcW w:w="110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301-402-4337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6100 Executive Boulevard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Corinne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MD, MPH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Medical Advisor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Center for Tobacco Products</w:t>
            </w:r>
            <w:r>
              <w:rPr>
                <w:rFonts w:ascii="Arial" w:hAnsi="Arial" w:cs="Arial"/>
                <w:sz w:val="20"/>
                <w:szCs w:val="20"/>
              </w:rPr>
              <w:br/>
              <w:t>Food and Drug Administration</w:t>
            </w:r>
          </w:p>
        </w:tc>
        <w:tc>
          <w:tcPr>
            <w:tcW w:w="2047" w:type="dxa"/>
            <w:vAlign w:val="center"/>
          </w:tcPr>
          <w:p w:rsidR="005842F9" w:rsidRDefault="00DC11F1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corinne.husten@fda.hhs.gov</w:t>
              </w:r>
            </w:hyperlink>
          </w:p>
        </w:tc>
        <w:tc>
          <w:tcPr>
            <w:tcW w:w="1103" w:type="dxa"/>
            <w:vAlign w:val="center"/>
          </w:tcPr>
          <w:p w:rsidR="005842F9" w:rsidRDefault="00697EE0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301-796-9201</w:t>
            </w:r>
          </w:p>
        </w:tc>
        <w:tc>
          <w:tcPr>
            <w:tcW w:w="1800" w:type="dxa"/>
            <w:vAlign w:val="center"/>
          </w:tcPr>
          <w:p w:rsidR="005842F9" w:rsidRDefault="00697EE0" w:rsidP="00697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W075, Room 6410</w:t>
            </w:r>
            <w:r w:rsidR="005842F9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10903 New Hampshire Avenue</w:t>
            </w:r>
            <w:r w:rsidR="005842F9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Silver Spring MD 20993-0002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Ericka Boone,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Science Administrator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of Science Policy and Communications National Institute on Drug Abuse/National Institutes of Health</w:t>
            </w:r>
          </w:p>
        </w:tc>
        <w:tc>
          <w:tcPr>
            <w:tcW w:w="2047" w:type="dxa"/>
            <w:vAlign w:val="center"/>
          </w:tcPr>
          <w:p w:rsidR="005842F9" w:rsidRDefault="00A071C5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97EE0">
              <w:rPr>
                <w:rFonts w:ascii="Arial" w:hAnsi="Arial" w:cs="Arial"/>
                <w:sz w:val="20"/>
                <w:szCs w:val="20"/>
              </w:rPr>
              <w:t>ricka.boone@nih.hhs.gov</w:t>
            </w:r>
          </w:p>
        </w:tc>
        <w:tc>
          <w:tcPr>
            <w:tcW w:w="1103" w:type="dxa"/>
            <w:vAlign w:val="center"/>
          </w:tcPr>
          <w:p w:rsidR="005842F9" w:rsidRDefault="00697EE0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301-402-1640</w:t>
            </w:r>
          </w:p>
        </w:tc>
        <w:tc>
          <w:tcPr>
            <w:tcW w:w="1800" w:type="dxa"/>
            <w:vAlign w:val="center"/>
          </w:tcPr>
          <w:p w:rsidR="005842F9" w:rsidRDefault="00A071C5" w:rsidP="00697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Bldg. NSC, R</w:t>
            </w:r>
            <w:r w:rsidR="00697EE0">
              <w:rPr>
                <w:rFonts w:ascii="Arial" w:hAnsi="Arial" w:cs="Arial"/>
                <w:sz w:val="20"/>
                <w:szCs w:val="20"/>
              </w:rPr>
              <w:t xml:space="preserve">oom 5229, MSC 9591 Rockville </w:t>
            </w:r>
            <w:r>
              <w:rPr>
                <w:rFonts w:ascii="Arial" w:hAnsi="Arial" w:cs="Arial"/>
                <w:sz w:val="20"/>
                <w:szCs w:val="20"/>
              </w:rPr>
              <w:t xml:space="preserve"> MD 20892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Erik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Augustson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PhD, MPH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Behavioral Scientist/Health Science Administrator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Tobacco Control Research Branch/DCCPS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Cancer Institute</w:t>
            </w:r>
          </w:p>
        </w:tc>
        <w:tc>
          <w:tcPr>
            <w:tcW w:w="2047" w:type="dxa"/>
            <w:vAlign w:val="center"/>
          </w:tcPr>
          <w:p w:rsidR="005842F9" w:rsidRDefault="00A071C5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t>erik.augustson@nih.hhs.gov</w:t>
            </w:r>
          </w:p>
        </w:tc>
        <w:tc>
          <w:tcPr>
            <w:tcW w:w="1103" w:type="dxa"/>
            <w:vAlign w:val="center"/>
          </w:tcPr>
          <w:p w:rsidR="005842F9" w:rsidRDefault="00A071C5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240-276-6774</w:t>
            </w:r>
          </w:p>
        </w:tc>
        <w:tc>
          <w:tcPr>
            <w:tcW w:w="1800" w:type="dxa"/>
            <w:vAlign w:val="center"/>
          </w:tcPr>
          <w:p w:rsidR="00A071C5" w:rsidRDefault="00A071C5" w:rsidP="00A07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Bldg. 9609, Room 3E118</w:t>
            </w:r>
          </w:p>
          <w:p w:rsidR="005842F9" w:rsidRDefault="00A071C5" w:rsidP="00A07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6130 Executive Blvd, MSC 7337</w:t>
            </w:r>
            <w:r>
              <w:rPr>
                <w:rFonts w:ascii="Arial" w:hAnsi="Arial" w:cs="Arial"/>
                <w:sz w:val="20"/>
                <w:szCs w:val="20"/>
              </w:rPr>
              <w:br/>
              <w:t>Rockville</w:t>
            </w:r>
            <w:r w:rsidR="005842F9">
              <w:rPr>
                <w:rFonts w:ascii="Arial" w:hAnsi="Arial" w:cs="Arial"/>
                <w:sz w:val="20"/>
                <w:szCs w:val="20"/>
              </w:rPr>
              <w:t xml:space="preserve"> MD </w:t>
            </w:r>
            <w:r>
              <w:rPr>
                <w:rFonts w:ascii="Arial" w:hAnsi="Arial" w:cs="Arial"/>
                <w:sz w:val="20"/>
                <w:szCs w:val="20"/>
              </w:rPr>
              <w:t>20850-9761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Grakalic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Division of Neuroscience and Behavior National Institute on Alcohol Abuse and Alcoholism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</w:t>
            </w:r>
          </w:p>
        </w:tc>
        <w:tc>
          <w:tcPr>
            <w:tcW w:w="2047" w:type="dxa"/>
            <w:vAlign w:val="center"/>
          </w:tcPr>
          <w:p w:rsidR="005842F9" w:rsidRDefault="00A04ED3" w:rsidP="00A04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071C5">
              <w:rPr>
                <w:rFonts w:ascii="Arial" w:hAnsi="Arial" w:cs="Arial"/>
                <w:sz w:val="20"/>
                <w:szCs w:val="20"/>
              </w:rPr>
              <w:t>vana.</w:t>
            </w:r>
            <w:r w:rsidR="005842F9">
              <w:rPr>
                <w:rFonts w:ascii="Arial" w:hAnsi="Arial" w:cs="Arial"/>
                <w:sz w:val="20"/>
                <w:szCs w:val="20"/>
              </w:rPr>
              <w:t>grakalic@</w:t>
            </w:r>
            <w:r>
              <w:rPr>
                <w:rFonts w:ascii="Arial" w:hAnsi="Arial" w:cs="Arial"/>
                <w:sz w:val="20"/>
                <w:szCs w:val="20"/>
              </w:rPr>
              <w:t>nih.hhs.gov</w:t>
            </w:r>
          </w:p>
        </w:tc>
        <w:tc>
          <w:tcPr>
            <w:tcW w:w="110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 443-7600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Suite 2050 5635 Fishers Lane, MSC 9304 Bethesda, MD 20892-9304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Murphy, CAPT, USPHS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Health Insurance Specialist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Centers for Medicare &amp; Medicaid Services</w:t>
            </w:r>
          </w:p>
        </w:tc>
        <w:tc>
          <w:tcPr>
            <w:tcW w:w="204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Lmurphy@cms.hhs.gov</w:t>
            </w:r>
          </w:p>
        </w:tc>
        <w:tc>
          <w:tcPr>
            <w:tcW w:w="110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410-786-0435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 Security Blvd.  MS S2-01-16, Baltimore, MD  21244</w:t>
            </w:r>
          </w:p>
        </w:tc>
      </w:tr>
      <w:tr w:rsidR="005A79FA" w:rsidTr="001E2073">
        <w:tc>
          <w:tcPr>
            <w:tcW w:w="1620" w:type="dxa"/>
            <w:vAlign w:val="center"/>
          </w:tcPr>
          <w:p w:rsidR="005A79FA" w:rsidRDefault="005A79FA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Lynne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Haverkos,MD</w:t>
            </w:r>
            <w:proofErr w:type="spellEnd"/>
          </w:p>
        </w:tc>
        <w:tc>
          <w:tcPr>
            <w:tcW w:w="1687" w:type="dxa"/>
            <w:vAlign w:val="center"/>
          </w:tcPr>
          <w:p w:rsidR="005A79FA" w:rsidRDefault="005A79FA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A79FA" w:rsidRDefault="005A79FA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Development &amp; Behavior Branch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National Institute of Child Health and Human Development</w:t>
            </w:r>
          </w:p>
        </w:tc>
        <w:tc>
          <w:tcPr>
            <w:tcW w:w="2047" w:type="dxa"/>
            <w:vAlign w:val="center"/>
          </w:tcPr>
          <w:p w:rsidR="005A79FA" w:rsidRDefault="005A79FA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Lynne.haverkos@nih.hhs.gov</w:t>
            </w:r>
          </w:p>
        </w:tc>
        <w:tc>
          <w:tcPr>
            <w:tcW w:w="1103" w:type="dxa"/>
            <w:vAlign w:val="center"/>
          </w:tcPr>
          <w:p w:rsidR="005A79FA" w:rsidRDefault="005A79FA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301-435-6881</w:t>
            </w:r>
          </w:p>
        </w:tc>
        <w:tc>
          <w:tcPr>
            <w:tcW w:w="1800" w:type="dxa"/>
            <w:vAlign w:val="center"/>
          </w:tcPr>
          <w:p w:rsidR="005A79FA" w:rsidRDefault="005A79FA" w:rsidP="00A04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6100 Executive Blvd Room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4B05G, MSC 7510</w:t>
            </w:r>
          </w:p>
          <w:p w:rsidR="005A79FA" w:rsidRDefault="005A79FA" w:rsidP="00A04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Rockville MD 20892-7510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Mary Ann Bright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 Office of Public Information and Resource Management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NCI, Office of Communications and Education</w:t>
            </w:r>
          </w:p>
        </w:tc>
        <w:tc>
          <w:tcPr>
            <w:tcW w:w="2047" w:type="dxa"/>
            <w:vAlign w:val="center"/>
          </w:tcPr>
          <w:p w:rsidR="005842F9" w:rsidRDefault="00A04ED3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MaryAnne.Bright@nih.hhs.gov</w:t>
            </w:r>
          </w:p>
        </w:tc>
        <w:tc>
          <w:tcPr>
            <w:tcW w:w="1103" w:type="dxa"/>
            <w:vAlign w:val="center"/>
          </w:tcPr>
          <w:p w:rsidR="005842F9" w:rsidRDefault="00A04ED3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240-276-6647</w:t>
            </w:r>
          </w:p>
        </w:tc>
        <w:tc>
          <w:tcPr>
            <w:tcW w:w="1800" w:type="dxa"/>
            <w:vAlign w:val="center"/>
          </w:tcPr>
          <w:p w:rsidR="005842F9" w:rsidRDefault="005842F9" w:rsidP="00A04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6116 Executive Boulevard, Room 3049 Rockville, MD 208</w:t>
            </w:r>
            <w:r w:rsidR="00A04ED3">
              <w:rPr>
                <w:rFonts w:ascii="Arial" w:hAnsi="Arial" w:cs="Arial"/>
                <w:sz w:val="20"/>
                <w:szCs w:val="20"/>
              </w:rPr>
              <w:t>92-9760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Michele Bloch, MD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Control Research Branch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Behavioral Research Program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Cancer Institute</w:t>
            </w:r>
          </w:p>
        </w:tc>
        <w:tc>
          <w:tcPr>
            <w:tcW w:w="2047" w:type="dxa"/>
            <w:vAlign w:val="center"/>
          </w:tcPr>
          <w:p w:rsidR="005842F9" w:rsidRDefault="00A04ED3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t>michelle.</w:t>
            </w:r>
            <w:hyperlink r:id="rId7" w:history="1">
              <w:r w:rsidRPr="001C5769">
                <w:rPr>
                  <w:rStyle w:val="Hyperlink"/>
                  <w:rFonts w:ascii="Arial" w:hAnsi="Arial" w:cs="Arial"/>
                  <w:sz w:val="20"/>
                  <w:szCs w:val="20"/>
                </w:rPr>
                <w:t>bloch@nih.hhs.gov</w:t>
              </w:r>
            </w:hyperlink>
          </w:p>
        </w:tc>
        <w:tc>
          <w:tcPr>
            <w:tcW w:w="1103" w:type="dxa"/>
            <w:vAlign w:val="center"/>
          </w:tcPr>
          <w:p w:rsidR="005842F9" w:rsidRDefault="00A04ED3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240-276-6878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Plaza North, Room 4036, </w:t>
            </w:r>
            <w:r>
              <w:rPr>
                <w:rFonts w:ascii="Arial" w:hAnsi="Arial" w:cs="Arial"/>
                <w:sz w:val="20"/>
                <w:szCs w:val="20"/>
              </w:rPr>
              <w:br/>
              <w:t>6130 Executive Boulevard, MSC 7337, Bethesda, MD 20892-7337.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Renato C Costa,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</w:t>
            </w:r>
            <w:proofErr w:type="spellEnd"/>
          </w:p>
        </w:tc>
        <w:tc>
          <w:tcPr>
            <w:tcW w:w="1687" w:type="dxa"/>
            <w:vAlign w:val="center"/>
          </w:tcPr>
          <w:p w:rsidR="005842F9" w:rsidRDefault="0099698D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Data / Project</w:t>
            </w:r>
            <w:r w:rsidR="005842F9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Research and Program Evaluation</w:t>
            </w:r>
          </w:p>
        </w:tc>
        <w:tc>
          <w:tcPr>
            <w:tcW w:w="2047" w:type="dxa"/>
            <w:vAlign w:val="center"/>
          </w:tcPr>
          <w:p w:rsidR="005842F9" w:rsidRDefault="00DC11F1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rccosta@healthy.uwaterloo.ca </w:t>
              </w:r>
            </w:hyperlink>
          </w:p>
        </w:tc>
        <w:tc>
          <w:tcPr>
            <w:tcW w:w="110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 (519) 888-4567 x32760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Lyle S. Hallman Institute, Room 1716, University of Waterloo, 200 University Avenue West, Waterloo, Ontario, Canada, N2L 3G1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Richard A.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Denisco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MD, MPH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of Epidemiology, Services and Prevention Research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 on Drug Abuse</w:t>
            </w:r>
          </w:p>
        </w:tc>
        <w:tc>
          <w:tcPr>
            <w:tcW w:w="2047" w:type="dxa"/>
            <w:vAlign w:val="center"/>
          </w:tcPr>
          <w:p w:rsidR="005842F9" w:rsidRDefault="00DC11F1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Deniscor@nida.nih.gov</w:t>
              </w:r>
            </w:hyperlink>
          </w:p>
        </w:tc>
        <w:tc>
          <w:tcPr>
            <w:tcW w:w="110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 594-4371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6001 Executive Boulevard, Room 5185, MSC 9589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Maryland 20892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Sharon Campbell,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Scientist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Waterloo Propel Centre for Population Health Impact</w:t>
            </w:r>
          </w:p>
        </w:tc>
        <w:tc>
          <w:tcPr>
            <w:tcW w:w="204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sharoncm@uwaterloo.ca</w:t>
            </w:r>
          </w:p>
        </w:tc>
        <w:tc>
          <w:tcPr>
            <w:tcW w:w="110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(519) 888-4583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Lyle S. Hallman Institute North, Room 1726 200 University Avenue West Waterloo, Ontario, Canada, N2L 3G1</w:t>
            </w:r>
          </w:p>
        </w:tc>
      </w:tr>
      <w:tr w:rsidR="005842F9" w:rsidTr="001E2073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Xingzhu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Liu, MD, PhD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of International Training and Research</w:t>
            </w:r>
            <w:r>
              <w:rPr>
                <w:rFonts w:ascii="Arial" w:hAnsi="Arial" w:cs="Arial"/>
                <w:sz w:val="20"/>
                <w:szCs w:val="20"/>
              </w:rPr>
              <w:br/>
              <w:t>Fogarty International Center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</w:t>
            </w:r>
          </w:p>
        </w:tc>
        <w:tc>
          <w:tcPr>
            <w:tcW w:w="2047" w:type="dxa"/>
            <w:vAlign w:val="center"/>
          </w:tcPr>
          <w:p w:rsidR="005842F9" w:rsidRDefault="00DC11F1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5842F9">
                <w:rPr>
                  <w:rStyle w:val="Hyperlink"/>
                  <w:rFonts w:ascii="Arial" w:hAnsi="Arial" w:cs="Arial"/>
                  <w:sz w:val="20"/>
                  <w:szCs w:val="20"/>
                </w:rPr>
                <w:t>liuxing@mail.nih.gov</w:t>
              </w:r>
            </w:hyperlink>
          </w:p>
        </w:tc>
        <w:tc>
          <w:tcPr>
            <w:tcW w:w="110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301-496-1653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Center Drive, Room B2-C39, MSC-2022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Maryland 20892-2022</w:t>
            </w:r>
          </w:p>
        </w:tc>
      </w:tr>
    </w:tbl>
    <w:p w:rsidR="005842F9" w:rsidRDefault="005842F9"/>
    <w:sectPr w:rsidR="005842F9" w:rsidSect="009D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F9"/>
    <w:rsid w:val="00023A1A"/>
    <w:rsid w:val="001E2073"/>
    <w:rsid w:val="004F1B9B"/>
    <w:rsid w:val="005842F9"/>
    <w:rsid w:val="005A79FA"/>
    <w:rsid w:val="0065228B"/>
    <w:rsid w:val="00697EE0"/>
    <w:rsid w:val="006E0789"/>
    <w:rsid w:val="00852B30"/>
    <w:rsid w:val="0099698D"/>
    <w:rsid w:val="009D4ADA"/>
    <w:rsid w:val="00A04ED3"/>
    <w:rsid w:val="00A071C5"/>
    <w:rsid w:val="00AC6828"/>
    <w:rsid w:val="00DC11F1"/>
    <w:rsid w:val="00D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DAA94C-A5D8-402E-83F3-539F0874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84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costa@healthy.uwaterloo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loch@nih.hhs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inne.husten@fda.hh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rtnoyb@od.nih.gov" TargetMode="External"/><Relationship Id="rId10" Type="http://schemas.openxmlformats.org/officeDocument/2006/relationships/hyperlink" Target="mailto:liuxing@mail.nih.gov" TargetMode="External"/><Relationship Id="rId4" Type="http://schemas.openxmlformats.org/officeDocument/2006/relationships/hyperlink" Target="mailto:bdzupko@uwaterloo.ca" TargetMode="External"/><Relationship Id="rId9" Type="http://schemas.openxmlformats.org/officeDocument/2006/relationships/hyperlink" Target="mailto:Deniscor@nida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arp5</dc:creator>
  <cp:keywords/>
  <dc:description/>
  <cp:lastModifiedBy>McGruder, Henraya (CDC/ONDIEH/NCCDPHP)</cp:lastModifiedBy>
  <cp:revision>3</cp:revision>
  <dcterms:created xsi:type="dcterms:W3CDTF">2015-09-21T15:15:00Z</dcterms:created>
  <dcterms:modified xsi:type="dcterms:W3CDTF">2015-09-21T16:38:00Z</dcterms:modified>
</cp:coreProperties>
</file>