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D5B" w:rsidRDefault="001B40E8" w:rsidP="001B40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Attachment J</w:t>
      </w:r>
    </w:p>
    <w:p w:rsidR="001B40E8" w:rsidRPr="009674E4" w:rsidRDefault="001B40E8" w:rsidP="001B40E8">
      <w:pPr>
        <w:jc w:val="center"/>
        <w:rPr>
          <w:b/>
          <w:sz w:val="22"/>
          <w:szCs w:val="22"/>
          <w:u w:val="single"/>
        </w:rPr>
      </w:pPr>
    </w:p>
    <w:p w:rsidR="00DC7D5B" w:rsidRPr="009674E4" w:rsidRDefault="00DC7D5B" w:rsidP="00DC7D5B">
      <w:pPr>
        <w:jc w:val="center"/>
        <w:rPr>
          <w:b/>
          <w:sz w:val="24"/>
          <w:szCs w:val="24"/>
        </w:rPr>
      </w:pPr>
      <w:r w:rsidRPr="009674E4">
        <w:rPr>
          <w:b/>
          <w:sz w:val="24"/>
          <w:szCs w:val="24"/>
        </w:rPr>
        <w:t xml:space="preserve">OSH Program Survey Sampling Strategy </w:t>
      </w:r>
    </w:p>
    <w:tbl>
      <w:tblPr>
        <w:tblW w:w="9458" w:type="dxa"/>
        <w:tblInd w:w="93" w:type="dxa"/>
        <w:tblLook w:val="00A0" w:firstRow="1" w:lastRow="0" w:firstColumn="1" w:lastColumn="0" w:noHBand="0" w:noVBand="0"/>
      </w:tblPr>
      <w:tblGrid>
        <w:gridCol w:w="1036"/>
        <w:gridCol w:w="4230"/>
        <w:gridCol w:w="1172"/>
        <w:gridCol w:w="755"/>
        <w:gridCol w:w="755"/>
        <w:gridCol w:w="755"/>
        <w:gridCol w:w="755"/>
      </w:tblGrid>
      <w:tr w:rsidR="00DC7D5B" w:rsidRPr="009674E4" w:rsidTr="00C45847">
        <w:trPr>
          <w:trHeight w:val="255"/>
        </w:trPr>
        <w:tc>
          <w:tcPr>
            <w:tcW w:w="945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847" w:rsidRDefault="00DC7D5B" w:rsidP="00566AE1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9674E4">
              <w:rPr>
                <w:rFonts w:eastAsia="MS Mincho"/>
                <w:sz w:val="24"/>
                <w:szCs w:val="24"/>
                <w:lang w:eastAsia="ja-JP"/>
              </w:rPr>
              <w:br w:type="page"/>
            </w: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7B191B" w:rsidRDefault="007B191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DC7D5B" w:rsidRPr="009674E4" w:rsidRDefault="00DC7D5B" w:rsidP="007B191B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9674E4">
              <w:rPr>
                <w:b/>
                <w:sz w:val="24"/>
                <w:szCs w:val="24"/>
              </w:rPr>
              <w:t>Firm Numbers Derived From Ohio Census Data Assuming Differential Sampling</w:t>
            </w:r>
          </w:p>
          <w:p w:rsidR="00DC7D5B" w:rsidRPr="009674E4" w:rsidRDefault="00DC7D5B" w:rsidP="00566AE1">
            <w:pPr>
              <w:jc w:val="center"/>
              <w:rPr>
                <w:b/>
                <w:sz w:val="24"/>
                <w:szCs w:val="24"/>
              </w:rPr>
            </w:pPr>
          </w:p>
          <w:p w:rsidR="00DC7D5B" w:rsidRPr="009674E4" w:rsidRDefault="00DC7D5B" w:rsidP="00566A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Firm Size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Industry code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Industry code description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&lt;20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20-99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100-499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500+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Total</w:t>
            </w: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44----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Retail Trade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6767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976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111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7864</w:t>
            </w: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441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Motor Vehicle and Parts Dealers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763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180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951</w:t>
            </w: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442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Furniture and Home Furnishings Stores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373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417</w:t>
            </w: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443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Electronics and Appliance Stores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331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358</w:t>
            </w: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444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Building Material and Garden Equipment and Supplies Dealers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595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62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671</w:t>
            </w: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445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Food and Beverage Stores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895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133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1060</w:t>
            </w: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446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Health and Personal Care Stores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512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138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653</w:t>
            </w: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447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Gasoline Stations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760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810</w:t>
            </w: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448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Clothing and Clothing Accessories Stores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821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121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943</w:t>
            </w: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451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Sporting Goods, Hobby, Book, and Music Stores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351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62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414</w:t>
            </w: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452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General Merchandise Stores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277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61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382</w:t>
            </w: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453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Miscellaneous Store Retailers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820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69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890</w:t>
            </w: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454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Nonstore Retailers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268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315</w:t>
            </w: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6767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976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111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7864</w:t>
            </w: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Industry code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Industry code description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42----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Wholesale Trade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2561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449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3065</w:t>
            </w: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423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Merchant Wholesalers, Durable Goods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1567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305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1900</w:t>
            </w: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424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Merchant Wholesalers, Nondurable Goods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605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133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761</w:t>
            </w: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425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Wholesale Electronic Markets and Agents and Brokers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388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403</w:t>
            </w:r>
          </w:p>
        </w:tc>
      </w:tr>
      <w:tr w:rsidR="00DC7D5B" w:rsidRPr="009674E4" w:rsidTr="00C45847">
        <w:trPr>
          <w:trHeight w:val="25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2561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449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3065</w:t>
            </w:r>
          </w:p>
        </w:tc>
      </w:tr>
      <w:tr w:rsidR="00DC7D5B" w:rsidRPr="009674E4" w:rsidTr="00C45847">
        <w:trPr>
          <w:trHeight w:val="255"/>
        </w:trPr>
        <w:tc>
          <w:tcPr>
            <w:tcW w:w="945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</w:p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For &lt;20 and 20-99 we propose to randomly sample 20% of firms, for firms from 100-499 we propose to randomly sample 10% of firms and for firms &gt;500 we will do a full enumeration</w:t>
            </w:r>
          </w:p>
        </w:tc>
      </w:tr>
    </w:tbl>
    <w:p w:rsidR="00DC7D5B" w:rsidRPr="009674E4" w:rsidRDefault="00DC7D5B" w:rsidP="00DC7D5B"/>
    <w:p w:rsidR="00DC7D5B" w:rsidRPr="009674E4" w:rsidRDefault="00DC7D5B" w:rsidP="00DC7D5B">
      <w:r w:rsidRPr="009674E4">
        <w:br w:type="page"/>
      </w:r>
    </w:p>
    <w:tbl>
      <w:tblPr>
        <w:tblW w:w="9427" w:type="dxa"/>
        <w:tblInd w:w="93" w:type="dxa"/>
        <w:tblLook w:val="00A0" w:firstRow="1" w:lastRow="0" w:firstColumn="1" w:lastColumn="0" w:noHBand="0" w:noVBand="0"/>
      </w:tblPr>
      <w:tblGrid>
        <w:gridCol w:w="1036"/>
        <w:gridCol w:w="4230"/>
        <w:gridCol w:w="1172"/>
        <w:gridCol w:w="755"/>
        <w:gridCol w:w="755"/>
        <w:gridCol w:w="755"/>
        <w:gridCol w:w="755"/>
      </w:tblGrid>
      <w:tr w:rsidR="00DC7D5B" w:rsidRPr="009674E4" w:rsidTr="00566AE1">
        <w:trPr>
          <w:trHeight w:val="255"/>
        </w:trPr>
        <w:tc>
          <w:tcPr>
            <w:tcW w:w="942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b/>
                <w:sz w:val="24"/>
                <w:szCs w:val="24"/>
              </w:rPr>
            </w:pPr>
            <w:r w:rsidRPr="009674E4">
              <w:rPr>
                <w:b/>
                <w:sz w:val="24"/>
                <w:szCs w:val="24"/>
              </w:rPr>
              <w:lastRenderedPageBreak/>
              <w:t>Estimated Firm Participation Numbers By Firm Size</w:t>
            </w:r>
          </w:p>
          <w:p w:rsidR="00DC7D5B" w:rsidRPr="009674E4" w:rsidRDefault="00DC7D5B" w:rsidP="00566A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Firm Size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Industry code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Industry code description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&lt;20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20-99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100-499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500+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Total</w:t>
            </w: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44----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Retail Trade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2707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391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77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2707</w:t>
            </w: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441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Motor Vehicle and Parts Dealers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305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72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305</w:t>
            </w: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442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Furniture and Home Furnishings Stores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149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149</w:t>
            </w: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443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Electronics and Appliance Stores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132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132</w:t>
            </w: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444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Building Material and Garden Equipment and Supplies Dealers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238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238</w:t>
            </w: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445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Food and Beverage Stores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358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53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358</w:t>
            </w: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446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Health and Personal Care Stores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205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55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205</w:t>
            </w: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447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Gasoline Stations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304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304</w:t>
            </w: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448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Clothing and Clothing Accessories Stores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329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329</w:t>
            </w: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451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Sporting Goods, Hobby, Book, and Music Stores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140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140</w:t>
            </w: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452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General Merchandise Stores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111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111</w:t>
            </w: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453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Miscellaneous Store Retailers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328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328</w:t>
            </w: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454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Nonstore Retailers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107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107</w:t>
            </w: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2707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391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77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2707</w:t>
            </w: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Industry code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Industry code description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center"/>
              <w:rPr>
                <w:sz w:val="22"/>
                <w:szCs w:val="22"/>
              </w:rPr>
            </w:pP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42----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Wholesale Trade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1024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180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1024</w:t>
            </w: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423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Merchant Wholesalers, Durable Goods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627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122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627</w:t>
            </w: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424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Merchant Wholesalers, Nondurable Goods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242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53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242</w:t>
            </w: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425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Wholesale Electronic Markets and Agents and Brokers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155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155</w:t>
            </w:r>
          </w:p>
        </w:tc>
      </w:tr>
      <w:tr w:rsidR="00DC7D5B" w:rsidRPr="009674E4" w:rsidTr="00566AE1">
        <w:trPr>
          <w:trHeight w:val="25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1024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180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jc w:val="right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1024</w:t>
            </w:r>
          </w:p>
        </w:tc>
      </w:tr>
      <w:tr w:rsidR="00DC7D5B" w:rsidRPr="009674E4" w:rsidTr="00566AE1">
        <w:trPr>
          <w:trHeight w:val="255"/>
        </w:trPr>
        <w:tc>
          <w:tcPr>
            <w:tcW w:w="942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7D5B" w:rsidRPr="009674E4" w:rsidRDefault="00DC7D5B" w:rsidP="00566AE1">
            <w:pPr>
              <w:rPr>
                <w:sz w:val="22"/>
                <w:szCs w:val="22"/>
              </w:rPr>
            </w:pPr>
          </w:p>
          <w:p w:rsidR="00DC7D5B" w:rsidRPr="009674E4" w:rsidRDefault="00DC7D5B" w:rsidP="00566AE1">
            <w:pPr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For &lt;20 and 20-99 we assume a 40% participation rate.  For firms with 100-499 and 500+ employees we expect a 70% response rate.</w:t>
            </w:r>
          </w:p>
        </w:tc>
      </w:tr>
    </w:tbl>
    <w:p w:rsidR="00DC7D5B" w:rsidRPr="009674E4" w:rsidRDefault="00DC7D5B" w:rsidP="00DC7D5B"/>
    <w:p w:rsidR="007875BE" w:rsidRPr="007875BE" w:rsidRDefault="007875BE" w:rsidP="007C024F">
      <w:pPr>
        <w:rPr>
          <w:sz w:val="24"/>
          <w:szCs w:val="24"/>
        </w:rPr>
      </w:pPr>
    </w:p>
    <w:sectPr w:rsidR="007875BE" w:rsidRPr="007875BE" w:rsidSect="00991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BCB" w:rsidRDefault="006D1BCB" w:rsidP="005911DB">
      <w:r>
        <w:separator/>
      </w:r>
    </w:p>
  </w:endnote>
  <w:endnote w:type="continuationSeparator" w:id="0">
    <w:p w:rsidR="006D1BCB" w:rsidRDefault="006D1BCB" w:rsidP="00591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vP41153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BCB" w:rsidRDefault="006D1BCB" w:rsidP="005911DB">
      <w:r>
        <w:separator/>
      </w:r>
    </w:p>
  </w:footnote>
  <w:footnote w:type="continuationSeparator" w:id="0">
    <w:p w:rsidR="006D1BCB" w:rsidRDefault="006D1BCB" w:rsidP="00591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5CE1"/>
    <w:multiLevelType w:val="hybridMultilevel"/>
    <w:tmpl w:val="4B7C21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10772"/>
    <w:multiLevelType w:val="hybridMultilevel"/>
    <w:tmpl w:val="BF84C248"/>
    <w:lvl w:ilvl="0" w:tplc="10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D93218"/>
    <w:multiLevelType w:val="hybridMultilevel"/>
    <w:tmpl w:val="793EC514"/>
    <w:lvl w:ilvl="0" w:tplc="1F183382">
      <w:start w:val="1"/>
      <w:numFmt w:val="upperRoman"/>
      <w:lvlText w:val="%1."/>
      <w:lvlJc w:val="left"/>
      <w:pPr>
        <w:ind w:left="1080" w:hanging="72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15060"/>
    <w:multiLevelType w:val="hybridMultilevel"/>
    <w:tmpl w:val="38D6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B013B"/>
    <w:multiLevelType w:val="hybridMultilevel"/>
    <w:tmpl w:val="BD587AF0"/>
    <w:lvl w:ilvl="0" w:tplc="1602B04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A75D1"/>
    <w:multiLevelType w:val="hybridMultilevel"/>
    <w:tmpl w:val="4904A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66B8A"/>
    <w:multiLevelType w:val="hybridMultilevel"/>
    <w:tmpl w:val="BC26A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C22F7"/>
    <w:multiLevelType w:val="hybridMultilevel"/>
    <w:tmpl w:val="FA2AB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1522B"/>
    <w:multiLevelType w:val="hybridMultilevel"/>
    <w:tmpl w:val="291C814C"/>
    <w:lvl w:ilvl="0" w:tplc="10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9260240"/>
    <w:multiLevelType w:val="hybridMultilevel"/>
    <w:tmpl w:val="245E8504"/>
    <w:lvl w:ilvl="0" w:tplc="993633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160B9"/>
    <w:multiLevelType w:val="hybridMultilevel"/>
    <w:tmpl w:val="338250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17C2A"/>
    <w:multiLevelType w:val="hybridMultilevel"/>
    <w:tmpl w:val="79902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D2CA1"/>
    <w:multiLevelType w:val="hybridMultilevel"/>
    <w:tmpl w:val="B12EB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B6751F"/>
    <w:multiLevelType w:val="hybridMultilevel"/>
    <w:tmpl w:val="CEAE6874"/>
    <w:lvl w:ilvl="0" w:tplc="10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6570A26"/>
    <w:multiLevelType w:val="hybridMultilevel"/>
    <w:tmpl w:val="679C477E"/>
    <w:lvl w:ilvl="0" w:tplc="631E0D1C">
      <w:start w:val="2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28AF0750"/>
    <w:multiLevelType w:val="hybridMultilevel"/>
    <w:tmpl w:val="682E0334"/>
    <w:lvl w:ilvl="0" w:tplc="10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67260BC"/>
    <w:multiLevelType w:val="hybridMultilevel"/>
    <w:tmpl w:val="9424C47A"/>
    <w:lvl w:ilvl="0" w:tplc="0409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C7041"/>
    <w:multiLevelType w:val="hybridMultilevel"/>
    <w:tmpl w:val="58ECCDF6"/>
    <w:lvl w:ilvl="0" w:tplc="04090001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4C4F4116"/>
    <w:multiLevelType w:val="hybridMultilevel"/>
    <w:tmpl w:val="0804E818"/>
    <w:lvl w:ilvl="0" w:tplc="1602B04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4562A"/>
    <w:multiLevelType w:val="hybridMultilevel"/>
    <w:tmpl w:val="9B6047B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51B95A77"/>
    <w:multiLevelType w:val="hybridMultilevel"/>
    <w:tmpl w:val="DA1E48F4"/>
    <w:lvl w:ilvl="0" w:tplc="96106E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7C451E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E7D18"/>
    <w:multiLevelType w:val="hybridMultilevel"/>
    <w:tmpl w:val="041CE1D4"/>
    <w:lvl w:ilvl="0" w:tplc="6F6015F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97F2E"/>
    <w:multiLevelType w:val="hybridMultilevel"/>
    <w:tmpl w:val="0B80A19A"/>
    <w:lvl w:ilvl="0" w:tplc="8EDAA3D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dvP41153C" w:eastAsia="Times New Roman" w:hAnsi="AdvP41153C" w:cs="AdvP41153C" w:hint="default"/>
        <w:color w:val="231F2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4223F7"/>
    <w:multiLevelType w:val="hybridMultilevel"/>
    <w:tmpl w:val="5A9EC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03513"/>
    <w:multiLevelType w:val="hybridMultilevel"/>
    <w:tmpl w:val="7682BE98"/>
    <w:lvl w:ilvl="0" w:tplc="340C2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95FD5"/>
    <w:multiLevelType w:val="hybridMultilevel"/>
    <w:tmpl w:val="89503500"/>
    <w:lvl w:ilvl="0" w:tplc="10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8FE346A"/>
    <w:multiLevelType w:val="hybridMultilevel"/>
    <w:tmpl w:val="0E02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F4CB9"/>
    <w:multiLevelType w:val="hybridMultilevel"/>
    <w:tmpl w:val="778A60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CA39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26A9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9AA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C240E8"/>
    <w:multiLevelType w:val="multilevel"/>
    <w:tmpl w:val="60F2BB4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7E855B0"/>
    <w:multiLevelType w:val="hybridMultilevel"/>
    <w:tmpl w:val="3C4EE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EA4B8E"/>
    <w:multiLevelType w:val="hybridMultilevel"/>
    <w:tmpl w:val="8728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ED0E57"/>
    <w:multiLevelType w:val="hybridMultilevel"/>
    <w:tmpl w:val="AAE24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8"/>
  </w:num>
  <w:num w:numId="4">
    <w:abstractNumId w:val="9"/>
  </w:num>
  <w:num w:numId="5">
    <w:abstractNumId w:val="2"/>
  </w:num>
  <w:num w:numId="6">
    <w:abstractNumId w:val="14"/>
  </w:num>
  <w:num w:numId="7">
    <w:abstractNumId w:val="21"/>
  </w:num>
  <w:num w:numId="8">
    <w:abstractNumId w:val="24"/>
  </w:num>
  <w:num w:numId="9">
    <w:abstractNumId w:val="18"/>
  </w:num>
  <w:num w:numId="10">
    <w:abstractNumId w:val="4"/>
  </w:num>
  <w:num w:numId="11">
    <w:abstractNumId w:val="23"/>
  </w:num>
  <w:num w:numId="12">
    <w:abstractNumId w:val="7"/>
  </w:num>
  <w:num w:numId="13">
    <w:abstractNumId w:val="20"/>
  </w:num>
  <w:num w:numId="14">
    <w:abstractNumId w:val="25"/>
  </w:num>
  <w:num w:numId="15">
    <w:abstractNumId w:val="8"/>
  </w:num>
  <w:num w:numId="16">
    <w:abstractNumId w:val="13"/>
  </w:num>
  <w:num w:numId="17">
    <w:abstractNumId w:val="15"/>
  </w:num>
  <w:num w:numId="18">
    <w:abstractNumId w:val="1"/>
  </w:num>
  <w:num w:numId="19">
    <w:abstractNumId w:val="16"/>
  </w:num>
  <w:num w:numId="20">
    <w:abstractNumId w:val="31"/>
  </w:num>
  <w:num w:numId="21">
    <w:abstractNumId w:val="26"/>
  </w:num>
  <w:num w:numId="22">
    <w:abstractNumId w:val="6"/>
  </w:num>
  <w:num w:numId="23">
    <w:abstractNumId w:val="3"/>
  </w:num>
  <w:num w:numId="24">
    <w:abstractNumId w:val="5"/>
  </w:num>
  <w:num w:numId="25">
    <w:abstractNumId w:val="27"/>
  </w:num>
  <w:num w:numId="26">
    <w:abstractNumId w:val="29"/>
  </w:num>
  <w:num w:numId="27">
    <w:abstractNumId w:val="12"/>
  </w:num>
  <w:num w:numId="28">
    <w:abstractNumId w:val="11"/>
  </w:num>
  <w:num w:numId="29">
    <w:abstractNumId w:val="10"/>
  </w:num>
  <w:num w:numId="30">
    <w:abstractNumId w:val="30"/>
  </w:num>
  <w:num w:numId="31">
    <w:abstractNumId w:val="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ADC"/>
    <w:rsid w:val="00003BB9"/>
    <w:rsid w:val="00003E40"/>
    <w:rsid w:val="00004ADC"/>
    <w:rsid w:val="00021F7F"/>
    <w:rsid w:val="00050C42"/>
    <w:rsid w:val="00076216"/>
    <w:rsid w:val="0008282E"/>
    <w:rsid w:val="0008753C"/>
    <w:rsid w:val="00090902"/>
    <w:rsid w:val="000933C0"/>
    <w:rsid w:val="000A3C43"/>
    <w:rsid w:val="000B3E85"/>
    <w:rsid w:val="000D3781"/>
    <w:rsid w:val="000D733B"/>
    <w:rsid w:val="000E6363"/>
    <w:rsid w:val="00101BF6"/>
    <w:rsid w:val="00104078"/>
    <w:rsid w:val="00113728"/>
    <w:rsid w:val="00122F00"/>
    <w:rsid w:val="00130AA2"/>
    <w:rsid w:val="00140AFA"/>
    <w:rsid w:val="00150DF5"/>
    <w:rsid w:val="001800F8"/>
    <w:rsid w:val="00183807"/>
    <w:rsid w:val="00194D93"/>
    <w:rsid w:val="001B4088"/>
    <w:rsid w:val="001B40E8"/>
    <w:rsid w:val="001C24D9"/>
    <w:rsid w:val="001C6AF2"/>
    <w:rsid w:val="001C78B1"/>
    <w:rsid w:val="001D0AF5"/>
    <w:rsid w:val="001D3CFA"/>
    <w:rsid w:val="001E4BE7"/>
    <w:rsid w:val="001E55A1"/>
    <w:rsid w:val="001F05BD"/>
    <w:rsid w:val="001F4AAD"/>
    <w:rsid w:val="0020276F"/>
    <w:rsid w:val="002045A3"/>
    <w:rsid w:val="00211C20"/>
    <w:rsid w:val="0022152E"/>
    <w:rsid w:val="0022569F"/>
    <w:rsid w:val="00244494"/>
    <w:rsid w:val="00246C1C"/>
    <w:rsid w:val="002500E1"/>
    <w:rsid w:val="002525E3"/>
    <w:rsid w:val="0026665E"/>
    <w:rsid w:val="00266D4C"/>
    <w:rsid w:val="00267863"/>
    <w:rsid w:val="002732DF"/>
    <w:rsid w:val="0027404F"/>
    <w:rsid w:val="0027647D"/>
    <w:rsid w:val="00282B0C"/>
    <w:rsid w:val="00284528"/>
    <w:rsid w:val="002979F3"/>
    <w:rsid w:val="002A5D1E"/>
    <w:rsid w:val="002B15E9"/>
    <w:rsid w:val="002B2C34"/>
    <w:rsid w:val="002B3EC3"/>
    <w:rsid w:val="002B4303"/>
    <w:rsid w:val="002B57CC"/>
    <w:rsid w:val="002C7506"/>
    <w:rsid w:val="002D6E43"/>
    <w:rsid w:val="002E0321"/>
    <w:rsid w:val="002E7436"/>
    <w:rsid w:val="002F0E86"/>
    <w:rsid w:val="002F4FDC"/>
    <w:rsid w:val="003047EC"/>
    <w:rsid w:val="00313496"/>
    <w:rsid w:val="00313856"/>
    <w:rsid w:val="00322394"/>
    <w:rsid w:val="00332B54"/>
    <w:rsid w:val="003352EB"/>
    <w:rsid w:val="0033697C"/>
    <w:rsid w:val="003372D4"/>
    <w:rsid w:val="00344F60"/>
    <w:rsid w:val="003532ED"/>
    <w:rsid w:val="00355C4C"/>
    <w:rsid w:val="00360196"/>
    <w:rsid w:val="00363C22"/>
    <w:rsid w:val="003657D8"/>
    <w:rsid w:val="00374DAE"/>
    <w:rsid w:val="0038311C"/>
    <w:rsid w:val="003840F4"/>
    <w:rsid w:val="00384C63"/>
    <w:rsid w:val="00385523"/>
    <w:rsid w:val="00396A90"/>
    <w:rsid w:val="0039792B"/>
    <w:rsid w:val="003C37D6"/>
    <w:rsid w:val="003D7058"/>
    <w:rsid w:val="003E2975"/>
    <w:rsid w:val="0040045E"/>
    <w:rsid w:val="00401924"/>
    <w:rsid w:val="004027CA"/>
    <w:rsid w:val="00416D24"/>
    <w:rsid w:val="00431B2C"/>
    <w:rsid w:val="00436879"/>
    <w:rsid w:val="00452382"/>
    <w:rsid w:val="00454918"/>
    <w:rsid w:val="00462AAC"/>
    <w:rsid w:val="00487B00"/>
    <w:rsid w:val="00495BBD"/>
    <w:rsid w:val="004A66FF"/>
    <w:rsid w:val="004B3A3A"/>
    <w:rsid w:val="004C032E"/>
    <w:rsid w:val="004D0258"/>
    <w:rsid w:val="004D6E87"/>
    <w:rsid w:val="004D7278"/>
    <w:rsid w:val="004F3EEC"/>
    <w:rsid w:val="00502C67"/>
    <w:rsid w:val="00520136"/>
    <w:rsid w:val="0052201D"/>
    <w:rsid w:val="00525C35"/>
    <w:rsid w:val="00530412"/>
    <w:rsid w:val="00531BC0"/>
    <w:rsid w:val="005431E9"/>
    <w:rsid w:val="00545FF4"/>
    <w:rsid w:val="00546D74"/>
    <w:rsid w:val="00550A3C"/>
    <w:rsid w:val="00552C24"/>
    <w:rsid w:val="00561C2C"/>
    <w:rsid w:val="00562BA5"/>
    <w:rsid w:val="005647D4"/>
    <w:rsid w:val="00566AE1"/>
    <w:rsid w:val="00572A88"/>
    <w:rsid w:val="0058170C"/>
    <w:rsid w:val="005911DB"/>
    <w:rsid w:val="0059799A"/>
    <w:rsid w:val="005A53CB"/>
    <w:rsid w:val="005B32E9"/>
    <w:rsid w:val="005B6268"/>
    <w:rsid w:val="005C0F9C"/>
    <w:rsid w:val="005C54C6"/>
    <w:rsid w:val="005D0C3D"/>
    <w:rsid w:val="005D0E4D"/>
    <w:rsid w:val="005D3398"/>
    <w:rsid w:val="005D33E8"/>
    <w:rsid w:val="005E0DAC"/>
    <w:rsid w:val="005E6279"/>
    <w:rsid w:val="005F48CA"/>
    <w:rsid w:val="00610691"/>
    <w:rsid w:val="00611240"/>
    <w:rsid w:val="006132B2"/>
    <w:rsid w:val="00615FCA"/>
    <w:rsid w:val="006176D0"/>
    <w:rsid w:val="00637114"/>
    <w:rsid w:val="006439CC"/>
    <w:rsid w:val="0066165B"/>
    <w:rsid w:val="00662056"/>
    <w:rsid w:val="006625E2"/>
    <w:rsid w:val="00662B31"/>
    <w:rsid w:val="006636AB"/>
    <w:rsid w:val="00677DB9"/>
    <w:rsid w:val="00680CE5"/>
    <w:rsid w:val="00685692"/>
    <w:rsid w:val="00687A9A"/>
    <w:rsid w:val="00693F76"/>
    <w:rsid w:val="00694D7B"/>
    <w:rsid w:val="006A0697"/>
    <w:rsid w:val="006B101C"/>
    <w:rsid w:val="006B2A71"/>
    <w:rsid w:val="006B2D83"/>
    <w:rsid w:val="006C07EF"/>
    <w:rsid w:val="006C3092"/>
    <w:rsid w:val="006C66D7"/>
    <w:rsid w:val="006D1BCB"/>
    <w:rsid w:val="006D3BEC"/>
    <w:rsid w:val="006E795D"/>
    <w:rsid w:val="006E7AA6"/>
    <w:rsid w:val="006F2E1D"/>
    <w:rsid w:val="006F31DF"/>
    <w:rsid w:val="006F46C6"/>
    <w:rsid w:val="006F7EDF"/>
    <w:rsid w:val="00700724"/>
    <w:rsid w:val="00700E54"/>
    <w:rsid w:val="00703C8A"/>
    <w:rsid w:val="0070689A"/>
    <w:rsid w:val="00706AFB"/>
    <w:rsid w:val="007104C6"/>
    <w:rsid w:val="00712706"/>
    <w:rsid w:val="007273BB"/>
    <w:rsid w:val="007348F1"/>
    <w:rsid w:val="00743DC8"/>
    <w:rsid w:val="007478E6"/>
    <w:rsid w:val="00762EDA"/>
    <w:rsid w:val="00765992"/>
    <w:rsid w:val="00771EBE"/>
    <w:rsid w:val="00776322"/>
    <w:rsid w:val="00781452"/>
    <w:rsid w:val="007875BE"/>
    <w:rsid w:val="00790BA0"/>
    <w:rsid w:val="00792F0B"/>
    <w:rsid w:val="007A18B7"/>
    <w:rsid w:val="007A355E"/>
    <w:rsid w:val="007B191B"/>
    <w:rsid w:val="007B7644"/>
    <w:rsid w:val="007B79C7"/>
    <w:rsid w:val="007C00BE"/>
    <w:rsid w:val="007C024F"/>
    <w:rsid w:val="007C3C6E"/>
    <w:rsid w:val="007C7383"/>
    <w:rsid w:val="007E747A"/>
    <w:rsid w:val="007F4352"/>
    <w:rsid w:val="00804C71"/>
    <w:rsid w:val="00816E21"/>
    <w:rsid w:val="00820164"/>
    <w:rsid w:val="00823285"/>
    <w:rsid w:val="0082344A"/>
    <w:rsid w:val="008246C8"/>
    <w:rsid w:val="00832F1A"/>
    <w:rsid w:val="00834144"/>
    <w:rsid w:val="008523CF"/>
    <w:rsid w:val="00856601"/>
    <w:rsid w:val="008632FF"/>
    <w:rsid w:val="00866A6C"/>
    <w:rsid w:val="00876C45"/>
    <w:rsid w:val="00886AF8"/>
    <w:rsid w:val="00891DF6"/>
    <w:rsid w:val="008932C7"/>
    <w:rsid w:val="008A1F00"/>
    <w:rsid w:val="008A5791"/>
    <w:rsid w:val="008B0659"/>
    <w:rsid w:val="008B3E74"/>
    <w:rsid w:val="008B6931"/>
    <w:rsid w:val="008C6E71"/>
    <w:rsid w:val="008D5AE1"/>
    <w:rsid w:val="008E675E"/>
    <w:rsid w:val="008E6819"/>
    <w:rsid w:val="00902185"/>
    <w:rsid w:val="009137A0"/>
    <w:rsid w:val="009357B9"/>
    <w:rsid w:val="00957A4E"/>
    <w:rsid w:val="00962BBC"/>
    <w:rsid w:val="009660A4"/>
    <w:rsid w:val="0097401F"/>
    <w:rsid w:val="0098068C"/>
    <w:rsid w:val="00986C5C"/>
    <w:rsid w:val="009917DA"/>
    <w:rsid w:val="009A1ADC"/>
    <w:rsid w:val="009A26B2"/>
    <w:rsid w:val="009A603D"/>
    <w:rsid w:val="009A7BE8"/>
    <w:rsid w:val="009C1917"/>
    <w:rsid w:val="009D17B2"/>
    <w:rsid w:val="009E082C"/>
    <w:rsid w:val="009E2DF6"/>
    <w:rsid w:val="009F1514"/>
    <w:rsid w:val="009F2AF7"/>
    <w:rsid w:val="009F3F63"/>
    <w:rsid w:val="009F4FCA"/>
    <w:rsid w:val="009F78AF"/>
    <w:rsid w:val="00A008D8"/>
    <w:rsid w:val="00A161B8"/>
    <w:rsid w:val="00A20DA0"/>
    <w:rsid w:val="00A41353"/>
    <w:rsid w:val="00A44E18"/>
    <w:rsid w:val="00A4772F"/>
    <w:rsid w:val="00A65F95"/>
    <w:rsid w:val="00A7035B"/>
    <w:rsid w:val="00A80B17"/>
    <w:rsid w:val="00AA3D5D"/>
    <w:rsid w:val="00AA5B1A"/>
    <w:rsid w:val="00AB3646"/>
    <w:rsid w:val="00AB45A6"/>
    <w:rsid w:val="00AC129E"/>
    <w:rsid w:val="00AC38FF"/>
    <w:rsid w:val="00AD56C5"/>
    <w:rsid w:val="00AD684E"/>
    <w:rsid w:val="00AE2566"/>
    <w:rsid w:val="00AE2B88"/>
    <w:rsid w:val="00AF47B5"/>
    <w:rsid w:val="00AF50F4"/>
    <w:rsid w:val="00B11F13"/>
    <w:rsid w:val="00B16BAD"/>
    <w:rsid w:val="00B31E53"/>
    <w:rsid w:val="00B516EE"/>
    <w:rsid w:val="00B51DA5"/>
    <w:rsid w:val="00B5647C"/>
    <w:rsid w:val="00B6775A"/>
    <w:rsid w:val="00B81131"/>
    <w:rsid w:val="00B86003"/>
    <w:rsid w:val="00B87F68"/>
    <w:rsid w:val="00B9038C"/>
    <w:rsid w:val="00B910F3"/>
    <w:rsid w:val="00B956EA"/>
    <w:rsid w:val="00B95B99"/>
    <w:rsid w:val="00B965A4"/>
    <w:rsid w:val="00BA07F2"/>
    <w:rsid w:val="00BC2A37"/>
    <w:rsid w:val="00BC5489"/>
    <w:rsid w:val="00BD1990"/>
    <w:rsid w:val="00BD3281"/>
    <w:rsid w:val="00BD600D"/>
    <w:rsid w:val="00BE769B"/>
    <w:rsid w:val="00C0293D"/>
    <w:rsid w:val="00C06586"/>
    <w:rsid w:val="00C13AEA"/>
    <w:rsid w:val="00C17A4D"/>
    <w:rsid w:val="00C22EDF"/>
    <w:rsid w:val="00C4018F"/>
    <w:rsid w:val="00C42BCE"/>
    <w:rsid w:val="00C43590"/>
    <w:rsid w:val="00C44DC4"/>
    <w:rsid w:val="00C45847"/>
    <w:rsid w:val="00C52915"/>
    <w:rsid w:val="00C539B2"/>
    <w:rsid w:val="00C618AA"/>
    <w:rsid w:val="00C705C4"/>
    <w:rsid w:val="00C71F7C"/>
    <w:rsid w:val="00C77EC8"/>
    <w:rsid w:val="00CA70D9"/>
    <w:rsid w:val="00CD46AB"/>
    <w:rsid w:val="00CE022F"/>
    <w:rsid w:val="00CE6D10"/>
    <w:rsid w:val="00CF213A"/>
    <w:rsid w:val="00D1260B"/>
    <w:rsid w:val="00D13E5F"/>
    <w:rsid w:val="00D156C9"/>
    <w:rsid w:val="00D15B53"/>
    <w:rsid w:val="00D423EC"/>
    <w:rsid w:val="00D46985"/>
    <w:rsid w:val="00D55428"/>
    <w:rsid w:val="00D5549D"/>
    <w:rsid w:val="00D70ADA"/>
    <w:rsid w:val="00D751AF"/>
    <w:rsid w:val="00D75B46"/>
    <w:rsid w:val="00D863E8"/>
    <w:rsid w:val="00D91E20"/>
    <w:rsid w:val="00DA080C"/>
    <w:rsid w:val="00DA2E17"/>
    <w:rsid w:val="00DA3CBF"/>
    <w:rsid w:val="00DA5E1C"/>
    <w:rsid w:val="00DA7E1F"/>
    <w:rsid w:val="00DB36A8"/>
    <w:rsid w:val="00DB52AC"/>
    <w:rsid w:val="00DC7D5B"/>
    <w:rsid w:val="00DD444D"/>
    <w:rsid w:val="00DD7D6A"/>
    <w:rsid w:val="00DE2730"/>
    <w:rsid w:val="00DE5BBE"/>
    <w:rsid w:val="00DE5FA4"/>
    <w:rsid w:val="00DE66DB"/>
    <w:rsid w:val="00DF5912"/>
    <w:rsid w:val="00DF7B35"/>
    <w:rsid w:val="00E04003"/>
    <w:rsid w:val="00E05ACA"/>
    <w:rsid w:val="00E05F69"/>
    <w:rsid w:val="00E06DA6"/>
    <w:rsid w:val="00E15D59"/>
    <w:rsid w:val="00E17236"/>
    <w:rsid w:val="00E17530"/>
    <w:rsid w:val="00E21ED6"/>
    <w:rsid w:val="00E21EE5"/>
    <w:rsid w:val="00E26721"/>
    <w:rsid w:val="00E275D3"/>
    <w:rsid w:val="00E31A34"/>
    <w:rsid w:val="00E3637E"/>
    <w:rsid w:val="00E37F60"/>
    <w:rsid w:val="00E4749D"/>
    <w:rsid w:val="00E51271"/>
    <w:rsid w:val="00E53B36"/>
    <w:rsid w:val="00E549C7"/>
    <w:rsid w:val="00E619D4"/>
    <w:rsid w:val="00E72A9D"/>
    <w:rsid w:val="00E74E98"/>
    <w:rsid w:val="00E83863"/>
    <w:rsid w:val="00E90C26"/>
    <w:rsid w:val="00EA56D5"/>
    <w:rsid w:val="00EB74DB"/>
    <w:rsid w:val="00ED2A2B"/>
    <w:rsid w:val="00ED40F8"/>
    <w:rsid w:val="00ED645D"/>
    <w:rsid w:val="00EE5FD3"/>
    <w:rsid w:val="00EF233E"/>
    <w:rsid w:val="00EF2661"/>
    <w:rsid w:val="00EF4C63"/>
    <w:rsid w:val="00EF6587"/>
    <w:rsid w:val="00F01DA6"/>
    <w:rsid w:val="00F060AA"/>
    <w:rsid w:val="00F061E3"/>
    <w:rsid w:val="00F1034E"/>
    <w:rsid w:val="00F17238"/>
    <w:rsid w:val="00F4123A"/>
    <w:rsid w:val="00F41D41"/>
    <w:rsid w:val="00F43496"/>
    <w:rsid w:val="00F50103"/>
    <w:rsid w:val="00F566E5"/>
    <w:rsid w:val="00F71F1D"/>
    <w:rsid w:val="00F759A6"/>
    <w:rsid w:val="00F816DC"/>
    <w:rsid w:val="00F83DA9"/>
    <w:rsid w:val="00F90180"/>
    <w:rsid w:val="00F911A4"/>
    <w:rsid w:val="00F95904"/>
    <w:rsid w:val="00F95ABC"/>
    <w:rsid w:val="00FA126D"/>
    <w:rsid w:val="00FA59C4"/>
    <w:rsid w:val="00FB080C"/>
    <w:rsid w:val="00FB7183"/>
    <w:rsid w:val="00FD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40EC59-A1AB-4DD7-AFFC-43260524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9A1ADC"/>
    <w:rPr>
      <w:b/>
      <w:bCs/>
    </w:rPr>
  </w:style>
  <w:style w:type="paragraph" w:styleId="ListParagraph">
    <w:name w:val="List Paragraph"/>
    <w:basedOn w:val="Normal"/>
    <w:uiPriority w:val="34"/>
    <w:qFormat/>
    <w:rsid w:val="005911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11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1D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91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11D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1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1D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150DF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5428"/>
    <w:rPr>
      <w:rFonts w:eastAsia="Calibri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428"/>
    <w:rPr>
      <w:rFonts w:ascii="Times New Roman" w:eastAsia="Calibri" w:hAnsi="Times New Roman" w:cs="Times New Roman"/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D55428"/>
    <w:rPr>
      <w:vertAlign w:val="superscript"/>
    </w:rPr>
  </w:style>
  <w:style w:type="paragraph" w:styleId="List2">
    <w:name w:val="List 2"/>
    <w:basedOn w:val="Normal"/>
    <w:link w:val="List2Char"/>
    <w:rsid w:val="00D1260B"/>
    <w:pPr>
      <w:ind w:left="720" w:hanging="360"/>
    </w:pPr>
    <w:rPr>
      <w:sz w:val="24"/>
      <w:szCs w:val="24"/>
    </w:rPr>
  </w:style>
  <w:style w:type="character" w:customStyle="1" w:styleId="List2Char">
    <w:name w:val="List 2 Char"/>
    <w:basedOn w:val="DefaultParagraphFont"/>
    <w:link w:val="List2"/>
    <w:rsid w:val="00D1260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D1260B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table" w:styleId="TableGrid">
    <w:name w:val="Table Grid"/>
    <w:basedOn w:val="TableNormal"/>
    <w:rsid w:val="00D1260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F26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3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srw3</dc:creator>
  <cp:keywords/>
  <dc:description/>
  <cp:lastModifiedBy>Foley, Tamekia (CDC/NIOSH/OD)</cp:lastModifiedBy>
  <cp:revision>3</cp:revision>
  <dcterms:created xsi:type="dcterms:W3CDTF">2015-09-02T14:58:00Z</dcterms:created>
  <dcterms:modified xsi:type="dcterms:W3CDTF">2015-09-02T15:15:00Z</dcterms:modified>
</cp:coreProperties>
</file>