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27" w:rsidRPr="0046730B" w:rsidRDefault="00077B27" w:rsidP="0046730B">
      <w:pPr>
        <w:widowControl/>
        <w:tabs>
          <w:tab w:val="center" w:pos="4680"/>
        </w:tabs>
        <w:jc w:val="center"/>
        <w:rPr>
          <w:rFonts w:ascii="Times New Roman" w:hAnsi="Times New Roman"/>
          <w:b/>
        </w:rPr>
      </w:pPr>
    </w:p>
    <w:p w:rsidR="009458F5" w:rsidRDefault="009458F5">
      <w:pPr>
        <w:widowControl/>
        <w:tabs>
          <w:tab w:val="center" w:pos="4680"/>
        </w:tabs>
        <w:rPr>
          <w:rFonts w:ascii="Times New Roman" w:hAnsi="Times New Roman"/>
        </w:rPr>
      </w:pPr>
    </w:p>
    <w:p w:rsidR="009458F5" w:rsidRDefault="009458F5">
      <w:pPr>
        <w:widowControl/>
        <w:tabs>
          <w:tab w:val="center" w:pos="4680"/>
        </w:tabs>
        <w:rPr>
          <w:rFonts w:ascii="Times New Roman" w:hAnsi="Times New Roman"/>
        </w:rPr>
      </w:pPr>
    </w:p>
    <w:p w:rsidR="009458F5" w:rsidRDefault="009458F5">
      <w:pPr>
        <w:widowControl/>
        <w:tabs>
          <w:tab w:val="center" w:pos="4680"/>
        </w:tabs>
        <w:rPr>
          <w:rFonts w:ascii="Times New Roman" w:hAnsi="Times New Roman"/>
        </w:rPr>
      </w:pPr>
    </w:p>
    <w:p w:rsidR="009458F5" w:rsidRDefault="009458F5" w:rsidP="00C27373">
      <w:pPr>
        <w:widowControl/>
        <w:tabs>
          <w:tab w:val="center" w:pos="4680"/>
        </w:tabs>
        <w:outlineLvl w:val="0"/>
        <w:rPr>
          <w:rFonts w:ascii="Times New Roman" w:hAnsi="Times New Roman"/>
          <w:b/>
          <w:bCs/>
          <w:smallCaps/>
          <w:sz w:val="28"/>
          <w:szCs w:val="28"/>
        </w:rPr>
      </w:pPr>
      <w:r>
        <w:rPr>
          <w:rFonts w:ascii="Times New Roman" w:hAnsi="Times New Roman"/>
        </w:rPr>
        <w:tab/>
      </w:r>
      <w:r>
        <w:rPr>
          <w:rFonts w:ascii="Times New Roman" w:hAnsi="Times New Roman"/>
          <w:b/>
          <w:bCs/>
          <w:smallCaps/>
          <w:sz w:val="28"/>
          <w:szCs w:val="28"/>
        </w:rPr>
        <w:t>Information Collection Request</w:t>
      </w:r>
    </w:p>
    <w:p w:rsidR="009458F5" w:rsidRDefault="009458F5" w:rsidP="00C27373">
      <w:pPr>
        <w:widowControl/>
        <w:tabs>
          <w:tab w:val="center" w:pos="4680"/>
        </w:tabs>
        <w:outlineLvl w:val="0"/>
        <w:rPr>
          <w:rFonts w:ascii="Times New Roman" w:hAnsi="Times New Roman"/>
          <w:b/>
          <w:bCs/>
          <w:smallCaps/>
          <w:sz w:val="28"/>
          <w:szCs w:val="28"/>
        </w:rPr>
      </w:pPr>
      <w:r>
        <w:rPr>
          <w:rFonts w:ascii="Times New Roman" w:hAnsi="Times New Roman"/>
          <w:b/>
          <w:bCs/>
          <w:smallCaps/>
          <w:sz w:val="28"/>
          <w:szCs w:val="28"/>
        </w:rPr>
        <w:tab/>
        <w:t>for</w:t>
      </w:r>
    </w:p>
    <w:p w:rsidR="009458F5" w:rsidRDefault="00913B9B" w:rsidP="004B314C">
      <w:pPr>
        <w:widowControl/>
        <w:tabs>
          <w:tab w:val="center" w:pos="4680"/>
        </w:tabs>
        <w:jc w:val="center"/>
        <w:rPr>
          <w:rFonts w:ascii="Times New Roman" w:hAnsi="Times New Roman"/>
          <w:b/>
          <w:bCs/>
          <w:smallCaps/>
          <w:sz w:val="28"/>
          <w:szCs w:val="28"/>
        </w:rPr>
      </w:pPr>
      <w:r>
        <w:rPr>
          <w:rFonts w:ascii="Times New Roman" w:hAnsi="Times New Roman"/>
          <w:b/>
          <w:bCs/>
          <w:smallCaps/>
          <w:sz w:val="28"/>
          <w:szCs w:val="28"/>
        </w:rPr>
        <w:t>Revised Interpretation of Clean Water Act Tribal Provision (Proposed Rule)</w:t>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tabs>
          <w:tab w:val="center" w:pos="4680"/>
        </w:tabs>
        <w:rPr>
          <w:rFonts w:ascii="Times New Roman" w:hAnsi="Times New Roman"/>
        </w:rPr>
      </w:pPr>
      <w:r>
        <w:rPr>
          <w:rFonts w:ascii="Times New Roman" w:hAnsi="Times New Roman"/>
        </w:rPr>
        <w:tab/>
      </w:r>
      <w:r w:rsidR="008E5EB4">
        <w:rPr>
          <w:rFonts w:ascii="Times New Roman" w:hAnsi="Times New Roman"/>
        </w:rPr>
        <w:t>March</w:t>
      </w:r>
      <w:r w:rsidR="00667962">
        <w:rPr>
          <w:rFonts w:ascii="Times New Roman" w:hAnsi="Times New Roman"/>
        </w:rPr>
        <w:t xml:space="preserve"> </w:t>
      </w:r>
      <w:r w:rsidR="00FD20EE">
        <w:rPr>
          <w:rFonts w:ascii="Times New Roman" w:hAnsi="Times New Roman"/>
        </w:rPr>
        <w:t>2015</w:t>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13B9B" w:rsidRDefault="009458F5" w:rsidP="00C27373">
      <w:pPr>
        <w:widowControl/>
        <w:tabs>
          <w:tab w:val="center" w:pos="4680"/>
        </w:tabs>
        <w:outlineLvl w:val="0"/>
        <w:rPr>
          <w:rFonts w:ascii="Times New Roman" w:hAnsi="Times New Roman"/>
        </w:rPr>
      </w:pPr>
      <w:r>
        <w:rPr>
          <w:rFonts w:ascii="Times New Roman" w:hAnsi="Times New Roman"/>
        </w:rPr>
        <w:tab/>
      </w:r>
      <w:r w:rsidR="00A16D47" w:rsidRPr="00A16D47">
        <w:rPr>
          <w:rFonts w:ascii="Times New Roman" w:hAnsi="Times New Roman"/>
        </w:rPr>
        <w:t xml:space="preserve">EPA </w:t>
      </w:r>
      <w:r w:rsidR="00913B9B">
        <w:rPr>
          <w:rFonts w:ascii="Times New Roman" w:hAnsi="Times New Roman"/>
        </w:rPr>
        <w:t>ICR Number</w:t>
      </w:r>
      <w:r w:rsidR="00A16D47" w:rsidRPr="00A16D47">
        <w:rPr>
          <w:rFonts w:ascii="Times New Roman" w:hAnsi="Times New Roman"/>
        </w:rPr>
        <w:t xml:space="preserve"> 2515.01</w:t>
      </w:r>
    </w:p>
    <w:p w:rsidR="009458F5" w:rsidRDefault="00A16D47" w:rsidP="00C27373">
      <w:pPr>
        <w:widowControl/>
        <w:tabs>
          <w:tab w:val="center" w:pos="4680"/>
        </w:tabs>
        <w:jc w:val="center"/>
        <w:outlineLvl w:val="0"/>
        <w:rPr>
          <w:rFonts w:ascii="Times New Roman" w:hAnsi="Times New Roman"/>
        </w:rPr>
      </w:pPr>
      <w:r w:rsidRPr="00A16D47">
        <w:rPr>
          <w:rFonts w:ascii="Times New Roman" w:hAnsi="Times New Roman"/>
        </w:rPr>
        <w:t xml:space="preserve">OMB </w:t>
      </w:r>
      <w:r w:rsidR="00913B9B">
        <w:rPr>
          <w:rFonts w:ascii="Times New Roman" w:hAnsi="Times New Roman"/>
        </w:rPr>
        <w:t xml:space="preserve">Control Number </w:t>
      </w:r>
      <w:r w:rsidRPr="00A16D47">
        <w:rPr>
          <w:rFonts w:ascii="Times New Roman" w:hAnsi="Times New Roman"/>
        </w:rPr>
        <w:t>2040-NEW</w:t>
      </w:r>
    </w:p>
    <w:p w:rsidR="009458F5" w:rsidRDefault="009458F5" w:rsidP="00990931">
      <w:pPr>
        <w:widowControl/>
        <w:tabs>
          <w:tab w:val="center" w:pos="4680"/>
        </w:tabs>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rsidP="00C27373">
      <w:pPr>
        <w:widowControl/>
        <w:tabs>
          <w:tab w:val="center" w:pos="4680"/>
        </w:tabs>
        <w:outlineLvl w:val="0"/>
        <w:rPr>
          <w:rFonts w:ascii="Times New Roman" w:hAnsi="Times New Roman"/>
          <w:b/>
          <w:bCs/>
        </w:rPr>
      </w:pPr>
      <w:r>
        <w:rPr>
          <w:rFonts w:ascii="Times New Roman" w:hAnsi="Times New Roman"/>
        </w:rPr>
        <w:tab/>
      </w:r>
      <w:r>
        <w:rPr>
          <w:rFonts w:ascii="Times New Roman" w:hAnsi="Times New Roman"/>
          <w:b/>
          <w:bCs/>
        </w:rPr>
        <w:t>U.S. Environmental Protection Agency</w:t>
      </w:r>
    </w:p>
    <w:p w:rsidR="009458F5" w:rsidRDefault="009458F5" w:rsidP="00C27373">
      <w:pPr>
        <w:widowControl/>
        <w:tabs>
          <w:tab w:val="center" w:pos="4680"/>
        </w:tabs>
        <w:outlineLvl w:val="0"/>
        <w:rPr>
          <w:rFonts w:ascii="Times New Roman" w:hAnsi="Times New Roman"/>
          <w:b/>
          <w:bCs/>
        </w:rPr>
      </w:pPr>
      <w:r>
        <w:rPr>
          <w:rFonts w:ascii="Times New Roman" w:hAnsi="Times New Roman"/>
          <w:b/>
          <w:bCs/>
        </w:rPr>
        <w:tab/>
        <w:t>Office of Water/Office of Science and Technology</w:t>
      </w:r>
    </w:p>
    <w:p w:rsidR="009458F5" w:rsidRDefault="009458F5" w:rsidP="00C27373">
      <w:pPr>
        <w:widowControl/>
        <w:tabs>
          <w:tab w:val="center" w:pos="4680"/>
        </w:tabs>
        <w:outlineLvl w:val="0"/>
        <w:rPr>
          <w:rFonts w:ascii="Times New Roman" w:hAnsi="Times New Roman"/>
          <w:b/>
          <w:bCs/>
        </w:rPr>
      </w:pPr>
      <w:r>
        <w:rPr>
          <w:rFonts w:ascii="Times New Roman" w:hAnsi="Times New Roman"/>
          <w:b/>
          <w:bCs/>
        </w:rPr>
        <w:tab/>
        <w:t>1200 Pennsylvania Avenue, NW</w:t>
      </w:r>
      <w:bookmarkStart w:id="0" w:name="_GoBack"/>
      <w:bookmarkEnd w:id="0"/>
    </w:p>
    <w:p w:rsidR="009458F5" w:rsidRDefault="009458F5" w:rsidP="00C27373">
      <w:pPr>
        <w:widowControl/>
        <w:tabs>
          <w:tab w:val="center" w:pos="4680"/>
        </w:tabs>
        <w:outlineLvl w:val="0"/>
        <w:rPr>
          <w:rFonts w:ascii="Times New Roman" w:hAnsi="Times New Roman"/>
          <w:b/>
          <w:bCs/>
        </w:rPr>
      </w:pPr>
      <w:r>
        <w:rPr>
          <w:rFonts w:ascii="Times New Roman" w:hAnsi="Times New Roman"/>
          <w:b/>
          <w:bCs/>
        </w:rPr>
        <w:tab/>
        <w:t>Washington, D.C. 20460</w:t>
      </w:r>
    </w:p>
    <w:p w:rsidR="009458F5" w:rsidRDefault="009458F5">
      <w:pPr>
        <w:widowControl/>
        <w:rPr>
          <w:rFonts w:ascii="Times New Roman" w:hAnsi="Times New Roman"/>
          <w:b/>
          <w:bCs/>
        </w:rPr>
      </w:pPr>
    </w:p>
    <w:p w:rsidR="00FD20EE" w:rsidRDefault="00FD20EE">
      <w:pPr>
        <w:widowControl/>
        <w:autoSpaceDE/>
        <w:autoSpaceDN/>
        <w:adjustRightInd/>
        <w:rPr>
          <w:rFonts w:ascii="Times New Roman" w:hAnsi="Times New Roman"/>
          <w:b/>
          <w:bCs/>
        </w:rPr>
      </w:pPr>
      <w:r>
        <w:rPr>
          <w:rFonts w:ascii="Times New Roman" w:hAnsi="Times New Roman"/>
          <w:b/>
          <w:bCs/>
        </w:rPr>
        <w:br w:type="page"/>
      </w:r>
    </w:p>
    <w:p w:rsidR="009458F5" w:rsidRDefault="009458F5" w:rsidP="00C27373">
      <w:pPr>
        <w:widowControl/>
        <w:tabs>
          <w:tab w:val="center" w:pos="4680"/>
        </w:tabs>
        <w:outlineLvl w:val="0"/>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rsidR="009458F5" w:rsidRDefault="009458F5">
      <w:pPr>
        <w:widowControl/>
        <w:rPr>
          <w:rFonts w:ascii="Times New Roman" w:hAnsi="Times New Roman"/>
          <w:b/>
          <w:bCs/>
        </w:rPr>
      </w:pPr>
    </w:p>
    <w:p w:rsidR="009458F5" w:rsidRDefault="009458F5" w:rsidP="00C27373">
      <w:pPr>
        <w:widowControl/>
        <w:tabs>
          <w:tab w:val="right" w:pos="9360"/>
        </w:tabs>
        <w:outlineLvl w:val="0"/>
        <w:rPr>
          <w:rFonts w:ascii="Times New Roman" w:hAnsi="Times New Roman"/>
          <w:b/>
          <w:bCs/>
        </w:rPr>
      </w:pPr>
      <w:r>
        <w:rPr>
          <w:rFonts w:ascii="Times New Roman" w:hAnsi="Times New Roman"/>
          <w:b/>
          <w:bCs/>
        </w:rPr>
        <w:tab/>
      </w:r>
      <w:r>
        <w:rPr>
          <w:rFonts w:ascii="Times New Roman" w:hAnsi="Times New Roman"/>
          <w:b/>
          <w:bCs/>
          <w:u w:val="single"/>
        </w:rPr>
        <w:t>Page</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t>3</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t>3</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t>3</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r>
      <w:r w:rsidR="00BB3544">
        <w:rPr>
          <w:rFonts w:ascii="Times New Roman" w:hAnsi="Times New Roman"/>
        </w:rPr>
        <w:t>4</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r>
      <w:r w:rsidR="00BB3544">
        <w:rPr>
          <w:rFonts w:ascii="Times New Roman" w:hAnsi="Times New Roman"/>
        </w:rPr>
        <w:t>4</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r>
      <w:r w:rsidR="00BB3544">
        <w:rPr>
          <w:rFonts w:ascii="Times New Roman" w:hAnsi="Times New Roman"/>
        </w:rPr>
        <w:t>4</w:t>
      </w:r>
    </w:p>
    <w:p w:rsidR="009458F5" w:rsidRPr="00C52B1D" w:rsidRDefault="009458F5" w:rsidP="00C52B1D"/>
    <w:p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r>
      <w:r w:rsidR="00BB3544">
        <w:rPr>
          <w:rFonts w:ascii="Times New Roman" w:hAnsi="Times New Roman"/>
        </w:rPr>
        <w:t>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r>
      <w:r w:rsidR="00BB3544">
        <w:rPr>
          <w:rFonts w:ascii="Times New Roman" w:hAnsi="Times New Roman"/>
        </w:rPr>
        <w:t>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w:t>
      </w:r>
      <w:r w:rsidR="00BB3544">
        <w:rPr>
          <w:rFonts w:ascii="Times New Roman" w:hAnsi="Times New Roman"/>
        </w:rPr>
        <w:t>rior to ICR Submission to OMB</w:t>
      </w:r>
      <w:r w:rsidR="00BB3544">
        <w:rPr>
          <w:rFonts w:ascii="Times New Roman" w:hAnsi="Times New Roman"/>
        </w:rPr>
        <w:tab/>
        <w:t>5</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t>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3.4 Effect</w:t>
      </w:r>
      <w:r w:rsidR="00BB3544">
        <w:rPr>
          <w:rFonts w:ascii="Times New Roman" w:hAnsi="Times New Roman"/>
        </w:rPr>
        <w:t>s of Less Frequent Collection</w:t>
      </w:r>
      <w:r w:rsidR="00BB3544">
        <w:rPr>
          <w:rFonts w:ascii="Times New Roman" w:hAnsi="Times New Roman"/>
        </w:rPr>
        <w:tab/>
        <w:t>6</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t>6</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w:t>
      </w:r>
      <w:r w:rsidR="00BB3544">
        <w:rPr>
          <w:rFonts w:ascii="Times New Roman" w:hAnsi="Times New Roman"/>
        </w:rPr>
        <w:t>ality and Sensitive Questions</w:t>
      </w:r>
      <w:r w:rsidR="00BB3544">
        <w:rPr>
          <w:rFonts w:ascii="Times New Roman" w:hAnsi="Times New Roman"/>
        </w:rPr>
        <w:tab/>
        <w:t>6</w:t>
      </w:r>
    </w:p>
    <w:p w:rsidR="009458F5" w:rsidRDefault="009458F5" w:rsidP="00C52B1D">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sidR="00BB3544">
        <w:rPr>
          <w:rFonts w:ascii="Times New Roman" w:hAnsi="Times New Roman"/>
        </w:rPr>
        <w:tab/>
        <w:t>6</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4.1 Respondents/NAICS Codes</w:t>
      </w:r>
      <w:r>
        <w:rPr>
          <w:rFonts w:ascii="Times New Roman" w:hAnsi="Times New Roman"/>
        </w:rPr>
        <w:tab/>
        <w:t>6</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4.2 Information Requested</w:t>
      </w:r>
      <w:r>
        <w:rPr>
          <w:rFonts w:ascii="Times New Roman" w:hAnsi="Times New Roman"/>
        </w:rPr>
        <w:tab/>
        <w:t>6</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t>7</w:t>
      </w:r>
    </w:p>
    <w:p w:rsidR="009458F5" w:rsidRDefault="009458F5" w:rsidP="00C52B1D">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sidR="00DF6946" w:rsidRPr="00DF6946">
        <w:rPr>
          <w:rFonts w:ascii="Times New Roman" w:hAnsi="Times New Roman"/>
          <w:b/>
          <w:bCs/>
        </w:rPr>
        <w:t>THE INFORMATION COLLECTED–AGENCY ACTIVITIES, COLLECTION METHODOLOGY, AND INFORMATION MANAGEMENT</w:t>
      </w:r>
      <w:r w:rsidR="00BB3544">
        <w:rPr>
          <w:rFonts w:ascii="Times New Roman" w:hAnsi="Times New Roman"/>
        </w:rPr>
        <w:tab/>
      </w:r>
      <w:r w:rsidR="0004206F">
        <w:rPr>
          <w:rFonts w:ascii="Times New Roman" w:hAnsi="Times New Roman"/>
        </w:rPr>
        <w:t>8</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r>
      <w:r w:rsidR="0004206F">
        <w:rPr>
          <w:rFonts w:ascii="Times New Roman" w:hAnsi="Times New Roman"/>
        </w:rPr>
        <w:t>8</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 xml:space="preserve">5.2 Collection </w:t>
      </w:r>
      <w:r w:rsidR="00BB3544">
        <w:rPr>
          <w:rFonts w:ascii="Times New Roman" w:hAnsi="Times New Roman"/>
        </w:rPr>
        <w:t>Methodology and Management</w:t>
      </w:r>
      <w:r w:rsidR="00BB3544">
        <w:rPr>
          <w:rFonts w:ascii="Times New Roman" w:hAnsi="Times New Roman"/>
        </w:rPr>
        <w:tab/>
        <w:t>8</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t>8</w:t>
      </w:r>
    </w:p>
    <w:p w:rsidR="009458F5" w:rsidRDefault="00BB3544"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t>8</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sidR="00BB3544">
        <w:rPr>
          <w:rFonts w:ascii="Times New Roman" w:hAnsi="Times New Roman"/>
        </w:rPr>
        <w:tab/>
      </w:r>
      <w:r w:rsidR="0004206F">
        <w:rPr>
          <w:rFonts w:ascii="Times New Roman" w:hAnsi="Times New Roman"/>
        </w:rPr>
        <w:t>9</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6.1</w:t>
      </w:r>
      <w:r w:rsidR="00BB3544">
        <w:rPr>
          <w:rFonts w:ascii="Times New Roman" w:hAnsi="Times New Roman"/>
        </w:rPr>
        <w:t xml:space="preserve"> Estimating Respondent Burden</w:t>
      </w:r>
      <w:r w:rsidR="00BB3544">
        <w:rPr>
          <w:rFonts w:ascii="Times New Roman" w:hAnsi="Times New Roman"/>
        </w:rPr>
        <w:tab/>
      </w:r>
      <w:r w:rsidR="0004206F">
        <w:rPr>
          <w:rFonts w:ascii="Times New Roman" w:hAnsi="Times New Roman"/>
        </w:rPr>
        <w:t>9</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w:t>
      </w:r>
      <w:r w:rsidR="00BB3544">
        <w:rPr>
          <w:rFonts w:ascii="Times New Roman" w:hAnsi="Times New Roman"/>
        </w:rPr>
        <w:t>2 Estimating Respondent Costs</w:t>
      </w:r>
      <w:r w:rsidR="00BB3544">
        <w:rPr>
          <w:rFonts w:ascii="Times New Roman" w:hAnsi="Times New Roman"/>
        </w:rPr>
        <w:tab/>
      </w:r>
      <w:r w:rsidR="008A417B">
        <w:rPr>
          <w:rFonts w:ascii="Times New Roman" w:hAnsi="Times New Roman"/>
        </w:rPr>
        <w:t>9</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6.3 Esti</w:t>
      </w:r>
      <w:r w:rsidR="00BB3544">
        <w:rPr>
          <w:rFonts w:ascii="Times New Roman" w:hAnsi="Times New Roman"/>
        </w:rPr>
        <w:t>mating Agency Burden and Cost</w:t>
      </w:r>
      <w:r w:rsidR="00BB3544">
        <w:rPr>
          <w:rFonts w:ascii="Times New Roman" w:hAnsi="Times New Roman"/>
        </w:rPr>
        <w:tab/>
      </w:r>
      <w:r w:rsidR="0004206F">
        <w:rPr>
          <w:rFonts w:ascii="Times New Roman" w:hAnsi="Times New Roman"/>
        </w:rPr>
        <w:t>10</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w:t>
      </w:r>
      <w:r w:rsidR="00BB3544">
        <w:rPr>
          <w:rFonts w:ascii="Times New Roman" w:hAnsi="Times New Roman"/>
        </w:rPr>
        <w:t>4 Reasons for Change in Burden</w:t>
      </w:r>
      <w:r w:rsidR="00BB3544">
        <w:rPr>
          <w:rFonts w:ascii="Times New Roman" w:hAnsi="Times New Roman"/>
        </w:rPr>
        <w:tab/>
      </w:r>
      <w:r w:rsidR="0004206F">
        <w:rPr>
          <w:rFonts w:ascii="Times New Roman" w:hAnsi="Times New Roman"/>
        </w:rPr>
        <w:t>10</w:t>
      </w:r>
    </w:p>
    <w:p w:rsidR="009458F5" w:rsidRPr="00C52B1D" w:rsidRDefault="009458F5" w:rsidP="00C52B1D">
      <w:pPr>
        <w:tabs>
          <w:tab w:val="right" w:leader="dot" w:pos="9360"/>
        </w:tabs>
        <w:ind w:left="1440" w:hanging="720"/>
      </w:pPr>
      <w:r>
        <w:rPr>
          <w:rFonts w:ascii="Times New Roman" w:hAnsi="Times New Roman"/>
        </w:rPr>
        <w:t>6.</w:t>
      </w:r>
      <w:r w:rsidR="00BB3544">
        <w:rPr>
          <w:rFonts w:ascii="Times New Roman" w:hAnsi="Times New Roman"/>
        </w:rPr>
        <w:t>5</w:t>
      </w:r>
      <w:r>
        <w:rPr>
          <w:rFonts w:ascii="Times New Roman" w:hAnsi="Times New Roman"/>
        </w:rPr>
        <w:t xml:space="preserve"> Burden Statement</w:t>
      </w:r>
      <w:r>
        <w:rPr>
          <w:rFonts w:ascii="Times New Roman" w:hAnsi="Times New Roman"/>
        </w:rPr>
        <w:tab/>
      </w:r>
      <w:r w:rsidR="00BB3544">
        <w:rPr>
          <w:rFonts w:ascii="Times New Roman" w:hAnsi="Times New Roman"/>
        </w:rPr>
        <w:t>10</w:t>
      </w:r>
    </w:p>
    <w:p w:rsidR="009458F5" w:rsidRDefault="009458F5" w:rsidP="001730E1">
      <w:pPr>
        <w:widowControl/>
        <w:tabs>
          <w:tab w:val="left" w:pos="720"/>
          <w:tab w:val="left" w:pos="1440"/>
          <w:tab w:val="right" w:leader="dot" w:pos="9360"/>
        </w:tabs>
        <w:rPr>
          <w:rFonts w:ascii="Times New Roman" w:hAnsi="Times New Roman"/>
          <w:b/>
        </w:rPr>
      </w:pPr>
    </w:p>
    <w:p w:rsidR="00FD20EE" w:rsidRPr="001B227D" w:rsidRDefault="009458F5" w:rsidP="001B227D">
      <w:pPr>
        <w:widowControl/>
        <w:tabs>
          <w:tab w:val="left" w:pos="720"/>
          <w:tab w:val="left" w:pos="1440"/>
          <w:tab w:val="right" w:leader="dot" w:pos="9360"/>
        </w:tabs>
        <w:rPr>
          <w:rFonts w:ascii="Times New Roman" w:hAnsi="Times New Roman"/>
        </w:rPr>
      </w:pPr>
      <w:r w:rsidRPr="007D309D">
        <w:rPr>
          <w:rFonts w:ascii="Times New Roman" w:hAnsi="Times New Roman"/>
          <w:b/>
        </w:rPr>
        <w:t>Attachment</w:t>
      </w:r>
      <w:r w:rsidR="006A44CA">
        <w:rPr>
          <w:rFonts w:ascii="Times New Roman" w:hAnsi="Times New Roman"/>
          <w:b/>
        </w:rPr>
        <w:t>:</w:t>
      </w:r>
      <w:r>
        <w:rPr>
          <w:rFonts w:ascii="Times New Roman" w:hAnsi="Times New Roman"/>
          <w:b/>
        </w:rPr>
        <w:t xml:space="preserve"> </w:t>
      </w:r>
      <w:r w:rsidR="006A44CA" w:rsidRPr="006A44CA">
        <w:rPr>
          <w:rFonts w:ascii="Times New Roman" w:hAnsi="Times New Roman"/>
        </w:rPr>
        <w:t>Derivation of Burden Estimates</w:t>
      </w:r>
      <w:r w:rsidR="00BB3544">
        <w:rPr>
          <w:rFonts w:ascii="Times New Roman" w:hAnsi="Times New Roman"/>
        </w:rPr>
        <w:tab/>
      </w:r>
      <w:r w:rsidR="0004206F">
        <w:rPr>
          <w:rFonts w:ascii="Times New Roman" w:hAnsi="Times New Roman"/>
        </w:rPr>
        <w:t>12</w:t>
      </w:r>
    </w:p>
    <w:p w:rsidR="00FD20EE" w:rsidRPr="001B227D" w:rsidRDefault="00FD20EE">
      <w:pPr>
        <w:widowControl/>
        <w:autoSpaceDE/>
        <w:autoSpaceDN/>
        <w:adjustRightInd/>
        <w:rPr>
          <w:rFonts w:ascii="Times New Roman" w:hAnsi="Times New Roman"/>
        </w:rPr>
      </w:pPr>
      <w:r w:rsidRPr="001B227D">
        <w:rPr>
          <w:rFonts w:ascii="Times New Roman" w:hAnsi="Times New Roman"/>
        </w:rPr>
        <w:br w:type="page"/>
      </w:r>
    </w:p>
    <w:p w:rsidR="009458F5" w:rsidRDefault="009458F5" w:rsidP="00C27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1" w:name="a_Toc349627712"/>
      <w:bookmarkEnd w:id="1"/>
      <w:r>
        <w:rPr>
          <w:rFonts w:ascii="Times New Roman" w:hAnsi="Times New Roman"/>
        </w:rPr>
        <w:tab/>
      </w:r>
      <w:r>
        <w:rPr>
          <w:rFonts w:ascii="Times New Roman" w:hAnsi="Times New Roman"/>
          <w:b/>
          <w:bCs/>
        </w:rPr>
        <w:t>IDENTIFICATION OF THE INFORMATION COLLECTION</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Pr="00D710D6" w:rsidRDefault="009458F5" w:rsidP="00C27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title of this Information Collection Request (ICR) is</w:t>
      </w:r>
      <w:r w:rsidR="00A230E8">
        <w:rPr>
          <w:rFonts w:ascii="Times New Roman" w:hAnsi="Times New Roman"/>
        </w:rPr>
        <w:t xml:space="preserve"> </w:t>
      </w:r>
      <w:r w:rsidR="00913B9B" w:rsidRPr="004B314C">
        <w:rPr>
          <w:rFonts w:ascii="Times New Roman" w:hAnsi="Times New Roman"/>
          <w:i/>
        </w:rPr>
        <w:t>Revised Interpretation of Clean Water Act Tribal Provision (Proposed Rule)</w:t>
      </w:r>
      <w:r w:rsidR="00913B9B">
        <w:rPr>
          <w:rFonts w:ascii="Times New Roman" w:hAnsi="Times New Roman"/>
        </w:rPr>
        <w:t xml:space="preserve">. </w:t>
      </w:r>
    </w:p>
    <w:p w:rsidR="003C00C0" w:rsidRDefault="003C0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Pr="00D710D6" w:rsidRDefault="009458F5" w:rsidP="00C27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77B27" w:rsidRDefault="00BF514C" w:rsidP="00077B27">
      <w:pPr>
        <w:pStyle w:val="BodyText"/>
        <w:spacing w:before="0" w:after="240"/>
        <w:ind w:firstLine="720"/>
      </w:pPr>
      <w:r>
        <w:t>The U.S. Environmental Protection Agency (EPA</w:t>
      </w:r>
      <w:r w:rsidR="00D046E5">
        <w:t>, or the Agency</w:t>
      </w:r>
      <w:r>
        <w:t xml:space="preserve">) </w:t>
      </w:r>
      <w:r w:rsidR="007C20D4">
        <w:t xml:space="preserve">developed </w:t>
      </w:r>
      <w:r w:rsidR="00077B27">
        <w:t xml:space="preserve">this ICR to evaluate how the proposed rule, </w:t>
      </w:r>
      <w:r w:rsidR="00077B27" w:rsidRPr="004B314C">
        <w:rPr>
          <w:i/>
        </w:rPr>
        <w:t>Revised Interpretation of Clean Water Act Tribal Provision</w:t>
      </w:r>
      <w:r w:rsidR="00077B27">
        <w:rPr>
          <w:i/>
        </w:rPr>
        <w:t>,</w:t>
      </w:r>
      <w:r w:rsidR="00077B27">
        <w:t xml:space="preserve"> would affect the paperwork burden on tribal applicants.</w:t>
      </w:r>
    </w:p>
    <w:p w:rsidR="00077B27" w:rsidRPr="00B058EF" w:rsidRDefault="00077B27" w:rsidP="00077B27">
      <w:pPr>
        <w:pStyle w:val="BodyText"/>
        <w:spacing w:before="0" w:after="240"/>
        <w:ind w:firstLine="720"/>
        <w:rPr>
          <w:b/>
          <w:bCs/>
        </w:rPr>
      </w:pPr>
      <w:r>
        <w:rPr>
          <w:bCs/>
        </w:rPr>
        <w:t xml:space="preserve">The proposal would </w:t>
      </w:r>
      <w:r w:rsidRPr="00A96A80">
        <w:rPr>
          <w:bCs/>
        </w:rPr>
        <w:t xml:space="preserve">streamline how tribes apply for </w:t>
      </w:r>
      <w:r w:rsidR="00BF514C">
        <w:rPr>
          <w:bCs/>
        </w:rPr>
        <w:t>treatment in a similar manner as a state (</w:t>
      </w:r>
      <w:r>
        <w:rPr>
          <w:bCs/>
        </w:rPr>
        <w:t>TAS</w:t>
      </w:r>
      <w:r w:rsidR="00BF514C">
        <w:rPr>
          <w:bCs/>
        </w:rPr>
        <w:t>)</w:t>
      </w:r>
      <w:r>
        <w:rPr>
          <w:bCs/>
        </w:rPr>
        <w:t xml:space="preserve"> for the water quality standards </w:t>
      </w:r>
      <w:r w:rsidR="00BF514C">
        <w:rPr>
          <w:bCs/>
        </w:rPr>
        <w:t xml:space="preserve">(WQS) </w:t>
      </w:r>
      <w:r>
        <w:rPr>
          <w:bCs/>
        </w:rPr>
        <w:t xml:space="preserve">program and other </w:t>
      </w:r>
      <w:r w:rsidRPr="00A96A80">
        <w:rPr>
          <w:bCs/>
        </w:rPr>
        <w:t>Clean Water Act</w:t>
      </w:r>
      <w:r w:rsidR="00BF514C">
        <w:rPr>
          <w:bCs/>
        </w:rPr>
        <w:t xml:space="preserve"> (CWA)</w:t>
      </w:r>
      <w:r w:rsidRPr="00A96A80">
        <w:rPr>
          <w:bCs/>
        </w:rPr>
        <w:t xml:space="preserve"> regulatory programs.</w:t>
      </w:r>
      <w:r>
        <w:rPr>
          <w:b/>
          <w:bCs/>
        </w:rPr>
        <w:t xml:space="preserve"> </w:t>
      </w:r>
      <w:r>
        <w:t>EPA</w:t>
      </w:r>
      <w:r w:rsidRPr="496B082A">
        <w:t xml:space="preserve"> </w:t>
      </w:r>
      <w:r>
        <w:t xml:space="preserve">proposes </w:t>
      </w:r>
      <w:r w:rsidRPr="496B082A">
        <w:t xml:space="preserve">to </w:t>
      </w:r>
      <w:r>
        <w:t xml:space="preserve">conclude definitively that </w:t>
      </w:r>
      <w:r w:rsidRPr="496B082A">
        <w:t xml:space="preserve">section 518 </w:t>
      </w:r>
      <w:r>
        <w:t>includes an</w:t>
      </w:r>
      <w:r w:rsidRPr="496B082A">
        <w:t xml:space="preserve"> express delegation of authority</w:t>
      </w:r>
      <w:r>
        <w:t xml:space="preserve"> by Congress </w:t>
      </w:r>
      <w:r w:rsidRPr="496B082A">
        <w:t>to eligible Indian tribes to administer regulatory programs over their entire reservations</w:t>
      </w:r>
      <w:r w:rsidRPr="22DE4127">
        <w:t>.</w:t>
      </w:r>
      <w:r w:rsidRPr="00AE30ED">
        <w:t xml:space="preserve"> </w:t>
      </w:r>
      <w:r w:rsidRPr="496B082A">
        <w:t>This reinterpretation would eliminate the need for applicant tribes to demonstrate inherent authority to</w:t>
      </w:r>
      <w:r>
        <w:t xml:space="preserve"> </w:t>
      </w:r>
      <w:r w:rsidRPr="496B082A">
        <w:t>regulat</w:t>
      </w:r>
      <w:r>
        <w:t>e</w:t>
      </w:r>
      <w:r w:rsidRPr="496B082A">
        <w:t xml:space="preserve"> </w:t>
      </w:r>
      <w:r>
        <w:t xml:space="preserve">under the </w:t>
      </w:r>
      <w:r w:rsidR="00BF514C">
        <w:t>CWA</w:t>
      </w:r>
      <w:r>
        <w:t>, thus</w:t>
      </w:r>
      <w:r w:rsidRPr="00AE30ED">
        <w:t xml:space="preserve"> allow</w:t>
      </w:r>
      <w:r>
        <w:t>ing</w:t>
      </w:r>
      <w:r w:rsidRPr="00AE30ED">
        <w:t xml:space="preserve"> tribes to implement the </w:t>
      </w:r>
      <w:r>
        <w:t>c</w:t>
      </w:r>
      <w:r w:rsidRPr="00AE30ED">
        <w:t xml:space="preserve">ongressional delegation of authority unhindered by requirements not specified in the </w:t>
      </w:r>
      <w:r>
        <w:t>statute</w:t>
      </w:r>
      <w:r w:rsidRPr="00AE30ED">
        <w:t>.</w:t>
      </w:r>
      <w:r w:rsidRPr="00077B27">
        <w:t xml:space="preserve"> </w:t>
      </w:r>
      <w:r>
        <w:t xml:space="preserve">The proposal </w:t>
      </w:r>
      <w:r w:rsidR="00D046E5">
        <w:t>w</w:t>
      </w:r>
      <w:r>
        <w:t>ould reduce the burden on applicant tribes and advance cooperative federalism by facilitating tribal involvement in the protection of reservation water quality as intended by Congress</w:t>
      </w:r>
      <w:r w:rsidRPr="00AE30ED">
        <w:t>.</w:t>
      </w:r>
    </w:p>
    <w:p w:rsidR="0008140E" w:rsidRDefault="00077B27"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Based on input from eight tribes with </w:t>
      </w:r>
      <w:r w:rsidR="00742BDD">
        <w:rPr>
          <w:rFonts w:ascii="Times New Roman" w:hAnsi="Times New Roman"/>
        </w:rPr>
        <w:t xml:space="preserve">relevant TAS </w:t>
      </w:r>
      <w:r>
        <w:rPr>
          <w:rFonts w:ascii="Times New Roman" w:hAnsi="Times New Roman"/>
        </w:rPr>
        <w:t>experience</w:t>
      </w:r>
      <w:r w:rsidR="00742BDD">
        <w:rPr>
          <w:rFonts w:ascii="Times New Roman" w:hAnsi="Times New Roman"/>
        </w:rPr>
        <w:t xml:space="preserve">, EPA </w:t>
      </w:r>
      <w:r w:rsidR="00D046E5">
        <w:rPr>
          <w:rFonts w:ascii="Times New Roman" w:hAnsi="Times New Roman"/>
        </w:rPr>
        <w:t xml:space="preserve">estimated the </w:t>
      </w:r>
      <w:r w:rsidR="00742BDD">
        <w:rPr>
          <w:rFonts w:ascii="Times New Roman" w:hAnsi="Times New Roman"/>
        </w:rPr>
        <w:t>burden and cost</w:t>
      </w:r>
      <w:r w:rsidR="00D046E5">
        <w:rPr>
          <w:rFonts w:ascii="Times New Roman" w:hAnsi="Times New Roman"/>
        </w:rPr>
        <w:t xml:space="preserve">s </w:t>
      </w:r>
      <w:r w:rsidR="00742BDD">
        <w:rPr>
          <w:rFonts w:ascii="Times New Roman" w:hAnsi="Times New Roman"/>
        </w:rPr>
        <w:t xml:space="preserve">for tribes to develop TAS applications. </w:t>
      </w:r>
      <w:r w:rsidR="00570DAC">
        <w:rPr>
          <w:rFonts w:ascii="Times New Roman" w:hAnsi="Times New Roman"/>
        </w:rPr>
        <w:t>The results discussed in this ICR show that</w:t>
      </w:r>
      <w:r w:rsidR="000050EB" w:rsidRPr="000050EB">
        <w:rPr>
          <w:rFonts w:ascii="Times New Roman" w:hAnsi="Times New Roman"/>
        </w:rPr>
        <w:t xml:space="preserve"> th</w:t>
      </w:r>
      <w:r w:rsidR="00570DAC">
        <w:rPr>
          <w:rFonts w:ascii="Times New Roman" w:hAnsi="Times New Roman"/>
        </w:rPr>
        <w:t>e</w:t>
      </w:r>
      <w:r w:rsidR="000050EB" w:rsidRPr="000050EB">
        <w:rPr>
          <w:rFonts w:ascii="Times New Roman" w:hAnsi="Times New Roman"/>
        </w:rPr>
        <w:t xml:space="preserve"> proposed rule would reduce the burden by </w:t>
      </w:r>
      <w:r w:rsidR="00570DAC">
        <w:rPr>
          <w:rFonts w:ascii="Times New Roman" w:hAnsi="Times New Roman"/>
        </w:rPr>
        <w:t xml:space="preserve">an estimated </w:t>
      </w:r>
      <w:r w:rsidR="000050EB" w:rsidRPr="000050EB">
        <w:rPr>
          <w:rFonts w:ascii="Times New Roman" w:hAnsi="Times New Roman"/>
        </w:rPr>
        <w:t xml:space="preserve">583 staff hours for a typical tribe, </w:t>
      </w:r>
      <w:r w:rsidR="00D046E5">
        <w:rPr>
          <w:rFonts w:ascii="Times New Roman" w:hAnsi="Times New Roman"/>
        </w:rPr>
        <w:t xml:space="preserve">or 27 percent, </w:t>
      </w:r>
      <w:r w:rsidR="000050EB" w:rsidRPr="000050EB">
        <w:rPr>
          <w:rFonts w:ascii="Times New Roman" w:hAnsi="Times New Roman"/>
        </w:rPr>
        <w:t xml:space="preserve">and reduce the cost for salaries and contractor support by </w:t>
      </w:r>
      <w:r w:rsidR="00570DAC">
        <w:rPr>
          <w:rFonts w:ascii="Times New Roman" w:hAnsi="Times New Roman"/>
        </w:rPr>
        <w:t xml:space="preserve">an estimated </w:t>
      </w:r>
      <w:r w:rsidR="007C20D4">
        <w:rPr>
          <w:rFonts w:ascii="Times New Roman" w:hAnsi="Times New Roman"/>
        </w:rPr>
        <w:t>$70,554 per tribe</w:t>
      </w:r>
      <w:r w:rsidR="00D046E5">
        <w:rPr>
          <w:rFonts w:ascii="Times New Roman" w:hAnsi="Times New Roman"/>
        </w:rPr>
        <w:t>, or 39 percent</w:t>
      </w:r>
      <w:r w:rsidR="000050EB" w:rsidRPr="000050EB">
        <w:rPr>
          <w:rFonts w:ascii="Times New Roman" w:hAnsi="Times New Roman"/>
        </w:rPr>
        <w:t xml:space="preserve">. </w:t>
      </w:r>
    </w:p>
    <w:p w:rsidR="00ED6FA4" w:rsidRDefault="00ED6FA4"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D6C15" w:rsidRDefault="003D6C15"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EPA’s ICR analysis </w:t>
      </w:r>
      <w:r w:rsidRPr="00ED6FA4">
        <w:rPr>
          <w:rFonts w:ascii="Times New Roman" w:hAnsi="Times New Roman"/>
        </w:rPr>
        <w:t>include</w:t>
      </w:r>
      <w:r>
        <w:rPr>
          <w:rFonts w:ascii="Times New Roman" w:hAnsi="Times New Roman"/>
        </w:rPr>
        <w:t>d</w:t>
      </w:r>
      <w:r w:rsidRPr="00ED6FA4">
        <w:rPr>
          <w:rFonts w:ascii="Times New Roman" w:hAnsi="Times New Roman"/>
        </w:rPr>
        <w:t xml:space="preserve"> all </w:t>
      </w:r>
      <w:r>
        <w:rPr>
          <w:rFonts w:ascii="Times New Roman" w:hAnsi="Times New Roman"/>
        </w:rPr>
        <w:t xml:space="preserve">administrative </w:t>
      </w:r>
      <w:r w:rsidRPr="00ED6FA4">
        <w:rPr>
          <w:rFonts w:ascii="Times New Roman" w:hAnsi="Times New Roman"/>
        </w:rPr>
        <w:t xml:space="preserve">costs associated with a TAS application </w:t>
      </w:r>
      <w:r>
        <w:rPr>
          <w:rFonts w:ascii="Times New Roman" w:hAnsi="Times New Roman"/>
        </w:rPr>
        <w:t xml:space="preserve">even if some of the costs are not strictly information collection costs. </w:t>
      </w:r>
      <w:r w:rsidRPr="00ED6FA4">
        <w:rPr>
          <w:rFonts w:ascii="Times New Roman" w:hAnsi="Times New Roman"/>
        </w:rPr>
        <w:t xml:space="preserve">EPA </w:t>
      </w:r>
      <w:r>
        <w:rPr>
          <w:rFonts w:ascii="Times New Roman" w:hAnsi="Times New Roman"/>
        </w:rPr>
        <w:t xml:space="preserve">was </w:t>
      </w:r>
      <w:r w:rsidRPr="00ED6FA4">
        <w:rPr>
          <w:rFonts w:ascii="Times New Roman" w:hAnsi="Times New Roman"/>
        </w:rPr>
        <w:t xml:space="preserve">unable to differentiate the information collection </w:t>
      </w:r>
      <w:r>
        <w:rPr>
          <w:rFonts w:ascii="Times New Roman" w:hAnsi="Times New Roman"/>
        </w:rPr>
        <w:t xml:space="preserve">costs consistently and </w:t>
      </w:r>
      <w:r w:rsidRPr="00ED6FA4">
        <w:rPr>
          <w:rFonts w:ascii="Times New Roman" w:hAnsi="Times New Roman"/>
        </w:rPr>
        <w:t xml:space="preserve">reliably from other </w:t>
      </w:r>
      <w:r>
        <w:rPr>
          <w:rFonts w:ascii="Times New Roman" w:hAnsi="Times New Roman"/>
        </w:rPr>
        <w:t xml:space="preserve">administrative </w:t>
      </w:r>
      <w:r w:rsidRPr="00ED6FA4">
        <w:rPr>
          <w:rFonts w:ascii="Times New Roman" w:hAnsi="Times New Roman"/>
        </w:rPr>
        <w:t>costs such as program development costs.</w:t>
      </w:r>
    </w:p>
    <w:p w:rsidR="003D6C15" w:rsidRDefault="003D6C15"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ED6FA4" w:rsidRDefault="007C20D4"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total estimated burden </w:t>
      </w:r>
      <w:r w:rsidR="005F51FC">
        <w:rPr>
          <w:rFonts w:ascii="Times New Roman" w:hAnsi="Times New Roman"/>
        </w:rPr>
        <w:t xml:space="preserve">could </w:t>
      </w:r>
      <w:r w:rsidR="00ED6FA4" w:rsidRPr="00ED6FA4">
        <w:rPr>
          <w:rFonts w:ascii="Times New Roman" w:hAnsi="Times New Roman"/>
        </w:rPr>
        <w:t xml:space="preserve">overstate actual burden because </w:t>
      </w:r>
      <w:r>
        <w:rPr>
          <w:rFonts w:ascii="Times New Roman" w:hAnsi="Times New Roman"/>
        </w:rPr>
        <w:t xml:space="preserve">(a) EPA assumed that all applications are first-time applications for CWA regulatory programs, and thus the tribes submitting them would be unable to rely on materials from previous applications for different regulatory programs; </w:t>
      </w:r>
      <w:r w:rsidR="00ED6FA4" w:rsidRPr="00ED6FA4">
        <w:rPr>
          <w:rFonts w:ascii="Times New Roman" w:hAnsi="Times New Roman"/>
        </w:rPr>
        <w:t>(</w:t>
      </w:r>
      <w:r>
        <w:rPr>
          <w:rFonts w:ascii="Times New Roman" w:hAnsi="Times New Roman"/>
        </w:rPr>
        <w:t>b</w:t>
      </w:r>
      <w:r w:rsidR="00ED6FA4" w:rsidRPr="00ED6FA4">
        <w:rPr>
          <w:rFonts w:ascii="Times New Roman" w:hAnsi="Times New Roman"/>
        </w:rPr>
        <w:t>) EPA used a liberal estimate of the number of tribal applications</w:t>
      </w:r>
      <w:r>
        <w:rPr>
          <w:rFonts w:ascii="Times New Roman" w:hAnsi="Times New Roman"/>
        </w:rPr>
        <w:t xml:space="preserve"> to ensure that the ICR does not underestimate tribal burden; </w:t>
      </w:r>
      <w:r w:rsidR="003D6C15">
        <w:rPr>
          <w:rFonts w:ascii="Times New Roman" w:hAnsi="Times New Roman"/>
        </w:rPr>
        <w:t xml:space="preserve">and </w:t>
      </w:r>
      <w:r w:rsidR="00ED6FA4">
        <w:rPr>
          <w:rFonts w:ascii="Times New Roman" w:hAnsi="Times New Roman"/>
        </w:rPr>
        <w:t>(</w:t>
      </w:r>
      <w:r>
        <w:rPr>
          <w:rFonts w:ascii="Times New Roman" w:hAnsi="Times New Roman"/>
        </w:rPr>
        <w:t>c</w:t>
      </w:r>
      <w:r w:rsidR="00ED6FA4">
        <w:rPr>
          <w:rFonts w:ascii="Times New Roman" w:hAnsi="Times New Roman"/>
        </w:rPr>
        <w:t>) EPA used a simplifying steady-state assumption in estimating annualized costs</w:t>
      </w:r>
      <w:r w:rsidR="003D6C15">
        <w:rPr>
          <w:rFonts w:ascii="Times New Roman" w:hAnsi="Times New Roman"/>
        </w:rPr>
        <w:t>.</w:t>
      </w:r>
    </w:p>
    <w:p w:rsidR="000050EB" w:rsidRDefault="000050EB" w:rsidP="00FD7F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95102" w:rsidRDefault="008A417B"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5F51FC">
        <w:rPr>
          <w:rFonts w:ascii="Times New Roman" w:hAnsi="Times New Roman"/>
        </w:rPr>
        <w:t>Because</w:t>
      </w:r>
      <w:r>
        <w:rPr>
          <w:rFonts w:ascii="Times New Roman" w:hAnsi="Times New Roman"/>
        </w:rPr>
        <w:t xml:space="preserve"> </w:t>
      </w:r>
      <w:r w:rsidR="00A95102">
        <w:rPr>
          <w:rFonts w:ascii="Times New Roman" w:hAnsi="Times New Roman"/>
        </w:rPr>
        <w:t xml:space="preserve">EPA has assumed that all </w:t>
      </w:r>
      <w:r w:rsidR="00570DAC">
        <w:rPr>
          <w:rFonts w:ascii="Times New Roman" w:hAnsi="Times New Roman"/>
        </w:rPr>
        <w:t xml:space="preserve">tribal </w:t>
      </w:r>
      <w:r w:rsidR="003D6C15">
        <w:rPr>
          <w:rFonts w:ascii="Times New Roman" w:hAnsi="Times New Roman"/>
        </w:rPr>
        <w:t xml:space="preserve">administrative </w:t>
      </w:r>
      <w:r w:rsidR="00A95102">
        <w:rPr>
          <w:rFonts w:ascii="Times New Roman" w:hAnsi="Times New Roman"/>
        </w:rPr>
        <w:t xml:space="preserve">costs and burden associated with the rule are </w:t>
      </w:r>
      <w:r w:rsidR="004B314C">
        <w:rPr>
          <w:rFonts w:ascii="Times New Roman" w:hAnsi="Times New Roman"/>
        </w:rPr>
        <w:t>information collection burden</w:t>
      </w:r>
      <w:r w:rsidR="003D6C15">
        <w:rPr>
          <w:rFonts w:ascii="Times New Roman" w:hAnsi="Times New Roman"/>
        </w:rPr>
        <w:t xml:space="preserve">, </w:t>
      </w:r>
      <w:r w:rsidR="006B7940">
        <w:rPr>
          <w:rFonts w:ascii="Times New Roman" w:hAnsi="Times New Roman"/>
        </w:rPr>
        <w:t>EPA has not conducted a separate Economic Analysis.</w:t>
      </w:r>
    </w:p>
    <w:p w:rsidR="00B42A9F" w:rsidRDefault="00B42A9F" w:rsidP="00D710D6">
      <w:pPr>
        <w:widowControl/>
        <w:tabs>
          <w:tab w:val="left" w:pos="0"/>
          <w:tab w:val="left" w:pos="330"/>
        </w:tabs>
        <w:rPr>
          <w:rFonts w:ascii="Times New Roman" w:hAnsi="Times New Roman"/>
        </w:rPr>
      </w:pPr>
    </w:p>
    <w:p w:rsidR="009458F5" w:rsidRDefault="009458F5" w:rsidP="00C27373">
      <w:pPr>
        <w:keepNext/>
        <w:widowControl/>
        <w:tabs>
          <w:tab w:val="left" w:pos="0"/>
          <w:tab w:val="left" w:pos="330"/>
        </w:tabs>
        <w:outlineLvl w:val="0"/>
        <w:rPr>
          <w:rFonts w:ascii="Times New Roman" w:hAnsi="Times New Roman"/>
          <w:b/>
          <w:bCs/>
        </w:rPr>
      </w:pPr>
      <w:r w:rsidRPr="00553227">
        <w:rPr>
          <w:rFonts w:ascii="Times New Roman" w:hAnsi="Times New Roman"/>
          <w:b/>
        </w:rPr>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rsidR="009458F5" w:rsidRDefault="009458F5" w:rsidP="00260D2F">
      <w:pPr>
        <w:keepNext/>
        <w:widowControl/>
        <w:tabs>
          <w:tab w:val="left" w:pos="0"/>
        </w:tabs>
        <w:rPr>
          <w:rFonts w:ascii="Times New Roman" w:hAnsi="Times New Roman"/>
        </w:rPr>
      </w:pPr>
    </w:p>
    <w:p w:rsidR="009458F5" w:rsidRDefault="009458F5" w:rsidP="00C27373">
      <w:pPr>
        <w:keepNext/>
        <w:widowControl/>
        <w:tabs>
          <w:tab w:val="left" w:pos="0"/>
        </w:tabs>
        <w:outlineLvl w:val="0"/>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rsidR="009458F5" w:rsidRDefault="009458F5">
      <w:pPr>
        <w:widowControl/>
        <w:tabs>
          <w:tab w:val="left" w:pos="0"/>
        </w:tabs>
        <w:rPr>
          <w:rFonts w:ascii="Times New Roman" w:hAnsi="Times New Roman"/>
        </w:rPr>
      </w:pPr>
    </w:p>
    <w:p w:rsidR="006B7940" w:rsidRDefault="009458F5">
      <w:pPr>
        <w:widowControl/>
        <w:tabs>
          <w:tab w:val="left" w:pos="0"/>
        </w:tabs>
        <w:ind w:firstLine="720"/>
        <w:rPr>
          <w:rFonts w:ascii="Times New Roman" w:hAnsi="Times New Roman"/>
        </w:rPr>
      </w:pPr>
      <w:r>
        <w:rPr>
          <w:rFonts w:ascii="Times New Roman" w:hAnsi="Times New Roman"/>
        </w:rPr>
        <w:t xml:space="preserve"> In 1987, through the Water Quality Act (P. L. 100</w:t>
      </w:r>
      <w:r>
        <w:rPr>
          <w:rFonts w:ascii="Times New Roman" w:hAnsi="Times New Roman"/>
        </w:rPr>
        <w:noBreakHyphen/>
        <w:t xml:space="preserve">4), Congress made substantial additions to the CWA. The Water Quality Act added section 518(e) which requires EPA to promulgate regulations specifying how Indian </w:t>
      </w:r>
      <w:r w:rsidR="003570F7">
        <w:rPr>
          <w:rFonts w:ascii="Times New Roman" w:hAnsi="Times New Roman"/>
        </w:rPr>
        <w:t>t</w:t>
      </w:r>
      <w:r>
        <w:rPr>
          <w:rFonts w:ascii="Times New Roman" w:hAnsi="Times New Roman"/>
        </w:rPr>
        <w:t>ribes would qualify to administer</w:t>
      </w:r>
      <w:r w:rsidR="009B5ECE">
        <w:rPr>
          <w:rFonts w:ascii="Times New Roman" w:hAnsi="Times New Roman"/>
        </w:rPr>
        <w:t xml:space="preserve"> certain specified </w:t>
      </w:r>
      <w:r>
        <w:rPr>
          <w:rFonts w:ascii="Times New Roman" w:hAnsi="Times New Roman"/>
        </w:rPr>
        <w:t>CWA program</w:t>
      </w:r>
      <w:r w:rsidR="009B5ECE">
        <w:rPr>
          <w:rFonts w:ascii="Times New Roman" w:hAnsi="Times New Roman"/>
        </w:rPr>
        <w:t>s</w:t>
      </w:r>
      <w:r>
        <w:rPr>
          <w:rFonts w:ascii="Times New Roman" w:hAnsi="Times New Roman"/>
        </w:rPr>
        <w:t xml:space="preserve">. EPA published such regulations </w:t>
      </w:r>
      <w:r w:rsidR="009B5ECE">
        <w:rPr>
          <w:rFonts w:ascii="Times New Roman" w:hAnsi="Times New Roman"/>
        </w:rPr>
        <w:t xml:space="preserve">for CWA regulatory programs from </w:t>
      </w:r>
      <w:r>
        <w:rPr>
          <w:rFonts w:ascii="Times New Roman" w:hAnsi="Times New Roman"/>
        </w:rPr>
        <w:t xml:space="preserve">1991 </w:t>
      </w:r>
      <w:r w:rsidR="009B5ECE">
        <w:rPr>
          <w:rFonts w:ascii="Times New Roman" w:hAnsi="Times New Roman"/>
        </w:rPr>
        <w:t xml:space="preserve">through 1994 </w:t>
      </w:r>
      <w:r>
        <w:rPr>
          <w:rFonts w:ascii="Times New Roman" w:hAnsi="Times New Roman"/>
        </w:rPr>
        <w:t xml:space="preserve">in </w:t>
      </w:r>
      <w:r w:rsidR="00A77B89">
        <w:rPr>
          <w:rFonts w:ascii="Times New Roman" w:hAnsi="Times New Roman"/>
        </w:rPr>
        <w:t xml:space="preserve">40 CFR </w:t>
      </w:r>
      <w:r w:rsidR="009B5ECE">
        <w:rPr>
          <w:rFonts w:ascii="Times New Roman" w:hAnsi="Times New Roman"/>
        </w:rPr>
        <w:t xml:space="preserve">sections 131.4(c), </w:t>
      </w:r>
      <w:r>
        <w:rPr>
          <w:rFonts w:ascii="Times New Roman" w:hAnsi="Times New Roman"/>
        </w:rPr>
        <w:t>131.8</w:t>
      </w:r>
      <w:r w:rsidR="009B5ECE">
        <w:rPr>
          <w:rFonts w:ascii="Times New Roman" w:hAnsi="Times New Roman"/>
        </w:rPr>
        <w:t xml:space="preserve">, 123.31-34, 223.60-62, and related sections. </w:t>
      </w:r>
    </w:p>
    <w:p w:rsidR="006B7940" w:rsidRDefault="006B7940">
      <w:pPr>
        <w:widowControl/>
        <w:tabs>
          <w:tab w:val="left" w:pos="0"/>
        </w:tabs>
        <w:ind w:firstLine="720"/>
        <w:rPr>
          <w:rFonts w:ascii="Times New Roman" w:hAnsi="Times New Roman"/>
        </w:rPr>
      </w:pPr>
    </w:p>
    <w:p w:rsidR="009458F5" w:rsidRDefault="009B5ECE">
      <w:pPr>
        <w:widowControl/>
        <w:tabs>
          <w:tab w:val="left" w:pos="0"/>
        </w:tabs>
        <w:ind w:firstLine="720"/>
        <w:rPr>
          <w:rFonts w:ascii="Times New Roman" w:hAnsi="Times New Roman"/>
        </w:rPr>
      </w:pPr>
      <w:r>
        <w:rPr>
          <w:rFonts w:ascii="Times New Roman" w:hAnsi="Times New Roman"/>
        </w:rPr>
        <w:t xml:space="preserve">The CWA does not require tribes to </w:t>
      </w:r>
      <w:r w:rsidR="00170CF2">
        <w:rPr>
          <w:rFonts w:ascii="Times New Roman" w:hAnsi="Times New Roman"/>
        </w:rPr>
        <w:t xml:space="preserve">administer </w:t>
      </w:r>
      <w:r>
        <w:rPr>
          <w:rFonts w:ascii="Times New Roman" w:hAnsi="Times New Roman"/>
        </w:rPr>
        <w:t>these programs</w:t>
      </w:r>
      <w:r w:rsidR="00170CF2">
        <w:rPr>
          <w:rFonts w:ascii="Times New Roman" w:hAnsi="Times New Roman"/>
        </w:rPr>
        <w:t xml:space="preserve">. </w:t>
      </w:r>
      <w:r w:rsidR="009458F5">
        <w:rPr>
          <w:rFonts w:ascii="Times New Roman" w:hAnsi="Times New Roman"/>
        </w:rPr>
        <w:t xml:space="preserve">However, </w:t>
      </w:r>
      <w:r w:rsidR="003570F7">
        <w:rPr>
          <w:rFonts w:ascii="Times New Roman" w:hAnsi="Times New Roman"/>
        </w:rPr>
        <w:t>t</w:t>
      </w:r>
      <w:r w:rsidR="009458F5">
        <w:rPr>
          <w:rFonts w:ascii="Times New Roman" w:hAnsi="Times New Roman"/>
        </w:rPr>
        <w:t xml:space="preserve">ribes </w:t>
      </w:r>
      <w:r w:rsidR="004B314C">
        <w:rPr>
          <w:rFonts w:ascii="Times New Roman" w:hAnsi="Times New Roman"/>
        </w:rPr>
        <w:t xml:space="preserve">seeking </w:t>
      </w:r>
      <w:r w:rsidR="009458F5">
        <w:rPr>
          <w:rFonts w:ascii="Times New Roman" w:hAnsi="Times New Roman"/>
        </w:rPr>
        <w:t>to be authorized</w:t>
      </w:r>
      <w:r w:rsidR="00C937EA">
        <w:rPr>
          <w:rFonts w:ascii="Times New Roman" w:hAnsi="Times New Roman"/>
        </w:rPr>
        <w:t xml:space="preserve"> </w:t>
      </w:r>
      <w:r w:rsidR="006B7940">
        <w:rPr>
          <w:rFonts w:ascii="Times New Roman" w:hAnsi="Times New Roman"/>
        </w:rPr>
        <w:t>must</w:t>
      </w:r>
      <w:r w:rsidR="00C937EA">
        <w:rPr>
          <w:rFonts w:ascii="Times New Roman" w:hAnsi="Times New Roman"/>
        </w:rPr>
        <w:t xml:space="preserve"> </w:t>
      </w:r>
      <w:r w:rsidR="00B42A9F">
        <w:rPr>
          <w:rFonts w:ascii="Times New Roman" w:hAnsi="Times New Roman"/>
        </w:rPr>
        <w:t xml:space="preserve">apply for and be found eligible for </w:t>
      </w:r>
      <w:r w:rsidR="00C937EA">
        <w:rPr>
          <w:rFonts w:ascii="Times New Roman" w:hAnsi="Times New Roman"/>
        </w:rPr>
        <w:t>TAS</w:t>
      </w:r>
      <w:r w:rsidR="00170CF2">
        <w:rPr>
          <w:rFonts w:ascii="Times New Roman" w:hAnsi="Times New Roman"/>
        </w:rPr>
        <w:t xml:space="preserve"> through the procedures described in the regulations. The information a tribe submits </w:t>
      </w:r>
      <w:r w:rsidR="00A77B89">
        <w:rPr>
          <w:rFonts w:ascii="Times New Roman" w:hAnsi="Times New Roman"/>
        </w:rPr>
        <w:t xml:space="preserve">represents a collection of </w:t>
      </w:r>
      <w:r w:rsidR="009458F5">
        <w:rPr>
          <w:rFonts w:ascii="Times New Roman" w:hAnsi="Times New Roman"/>
        </w:rPr>
        <w:t xml:space="preserve">information </w:t>
      </w:r>
      <w:r w:rsidR="00A77B89">
        <w:rPr>
          <w:rFonts w:ascii="Times New Roman" w:hAnsi="Times New Roman"/>
        </w:rPr>
        <w:t xml:space="preserve">that </w:t>
      </w:r>
      <w:r w:rsidR="009458F5">
        <w:rPr>
          <w:rFonts w:ascii="Times New Roman" w:hAnsi="Times New Roman"/>
        </w:rPr>
        <w:t>is necessary</w:t>
      </w:r>
      <w:r w:rsidR="001B471D">
        <w:rPr>
          <w:rFonts w:ascii="Times New Roman" w:hAnsi="Times New Roman"/>
        </w:rPr>
        <w:t xml:space="preserve"> </w:t>
      </w:r>
      <w:r w:rsidR="009458F5">
        <w:rPr>
          <w:rFonts w:ascii="Times New Roman" w:hAnsi="Times New Roman"/>
        </w:rPr>
        <w:t>for EPA to fulfill the Agency’s responsibilities under CWA section 518(e) in a reasonable and timely manner.</w:t>
      </w:r>
    </w:p>
    <w:p w:rsidR="009458F5" w:rsidRDefault="009458F5">
      <w:pPr>
        <w:widowControl/>
        <w:tabs>
          <w:tab w:val="left" w:pos="0"/>
        </w:tabs>
        <w:rPr>
          <w:rFonts w:ascii="Times New Roman" w:hAnsi="Times New Roman"/>
        </w:rPr>
      </w:pPr>
    </w:p>
    <w:p w:rsidR="00BB3544" w:rsidRDefault="009458F5">
      <w:pPr>
        <w:widowControl/>
        <w:tabs>
          <w:tab w:val="left" w:pos="0"/>
        </w:tabs>
        <w:ind w:firstLine="720"/>
        <w:rPr>
          <w:rFonts w:ascii="Times New Roman" w:hAnsi="Times New Roman"/>
        </w:rPr>
      </w:pPr>
      <w:r>
        <w:rPr>
          <w:rFonts w:ascii="Times New Roman" w:hAnsi="Times New Roman"/>
        </w:rPr>
        <w:t xml:space="preserve">The statute and </w:t>
      </w:r>
      <w:r w:rsidR="000D044E">
        <w:rPr>
          <w:rFonts w:ascii="Times New Roman" w:hAnsi="Times New Roman"/>
        </w:rPr>
        <w:t>r</w:t>
      </w:r>
      <w:r>
        <w:rPr>
          <w:rFonts w:ascii="Times New Roman" w:hAnsi="Times New Roman"/>
        </w:rPr>
        <w:t>egulation</w:t>
      </w:r>
      <w:r w:rsidR="00170CF2">
        <w:rPr>
          <w:rFonts w:ascii="Times New Roman" w:hAnsi="Times New Roman"/>
        </w:rPr>
        <w:t>s</w:t>
      </w:r>
      <w:r>
        <w:rPr>
          <w:rFonts w:ascii="Times New Roman" w:hAnsi="Times New Roman"/>
        </w:rPr>
        <w:t xml:space="preserve"> specify four criteria for an Indian </w:t>
      </w:r>
      <w:r w:rsidR="003570F7">
        <w:rPr>
          <w:rFonts w:ascii="Times New Roman" w:hAnsi="Times New Roman"/>
        </w:rPr>
        <w:t>t</w:t>
      </w:r>
      <w:r>
        <w:rPr>
          <w:rFonts w:ascii="Times New Roman" w:hAnsi="Times New Roman"/>
        </w:rPr>
        <w:t xml:space="preserve">ribe to qualify to administer a </w:t>
      </w:r>
      <w:r w:rsidR="00170CF2">
        <w:rPr>
          <w:rFonts w:ascii="Times New Roman" w:hAnsi="Times New Roman"/>
        </w:rPr>
        <w:t xml:space="preserve">CWA regulatory </w:t>
      </w:r>
      <w:r>
        <w:rPr>
          <w:rFonts w:ascii="Times New Roman" w:hAnsi="Times New Roman"/>
        </w:rPr>
        <w:t xml:space="preserve">program: </w:t>
      </w:r>
      <w:r w:rsidR="004A39A0">
        <w:rPr>
          <w:rFonts w:ascii="Times New Roman" w:hAnsi="Times New Roman"/>
        </w:rPr>
        <w:t>(a) t</w:t>
      </w:r>
      <w:r>
        <w:rPr>
          <w:rFonts w:ascii="Times New Roman" w:hAnsi="Times New Roman"/>
        </w:rPr>
        <w:t xml:space="preserve">he </w:t>
      </w:r>
      <w:r w:rsidR="003570F7">
        <w:rPr>
          <w:rFonts w:ascii="Times New Roman" w:hAnsi="Times New Roman"/>
        </w:rPr>
        <w:t>t</w:t>
      </w:r>
      <w:r>
        <w:rPr>
          <w:rFonts w:ascii="Times New Roman" w:hAnsi="Times New Roman"/>
        </w:rPr>
        <w:t xml:space="preserve">ribe must be </w:t>
      </w:r>
      <w:r w:rsidR="00F852C1">
        <w:rPr>
          <w:rFonts w:ascii="Times New Roman" w:hAnsi="Times New Roman"/>
        </w:rPr>
        <w:t>f</w:t>
      </w:r>
      <w:r>
        <w:rPr>
          <w:rFonts w:ascii="Times New Roman" w:hAnsi="Times New Roman"/>
        </w:rPr>
        <w:t xml:space="preserve">ederally recognized, </w:t>
      </w:r>
      <w:r w:rsidR="004A39A0">
        <w:rPr>
          <w:rFonts w:ascii="Times New Roman" w:hAnsi="Times New Roman"/>
        </w:rPr>
        <w:t xml:space="preserve">(b) </w:t>
      </w:r>
      <w:r>
        <w:rPr>
          <w:rFonts w:ascii="Times New Roman" w:hAnsi="Times New Roman"/>
        </w:rPr>
        <w:t xml:space="preserve">the </w:t>
      </w:r>
      <w:r w:rsidR="003570F7">
        <w:rPr>
          <w:rFonts w:ascii="Times New Roman" w:hAnsi="Times New Roman"/>
        </w:rPr>
        <w:t>t</w:t>
      </w:r>
      <w:r>
        <w:rPr>
          <w:rFonts w:ascii="Times New Roman" w:hAnsi="Times New Roman"/>
        </w:rPr>
        <w:t xml:space="preserve">ribe must have a governing body carrying out substantial governmental duties and powers, </w:t>
      </w:r>
      <w:r w:rsidR="004A39A0">
        <w:rPr>
          <w:rFonts w:ascii="Times New Roman" w:hAnsi="Times New Roman"/>
        </w:rPr>
        <w:t xml:space="preserve">(c) </w:t>
      </w:r>
      <w:r>
        <w:rPr>
          <w:rFonts w:ascii="Times New Roman" w:hAnsi="Times New Roman"/>
        </w:rPr>
        <w:t xml:space="preserve">the program must </w:t>
      </w:r>
      <w:r w:rsidR="00667962">
        <w:rPr>
          <w:rFonts w:ascii="Times New Roman" w:hAnsi="Times New Roman"/>
        </w:rPr>
        <w:t xml:space="preserve">pertain to </w:t>
      </w:r>
      <w:r>
        <w:rPr>
          <w:rFonts w:ascii="Times New Roman" w:hAnsi="Times New Roman"/>
        </w:rPr>
        <w:t xml:space="preserve">water resources within the borders of an Indian reservation, and </w:t>
      </w:r>
      <w:r w:rsidR="004A39A0">
        <w:rPr>
          <w:rFonts w:ascii="Times New Roman" w:hAnsi="Times New Roman"/>
        </w:rPr>
        <w:t xml:space="preserve">(d) </w:t>
      </w:r>
      <w:r>
        <w:rPr>
          <w:rFonts w:ascii="Times New Roman" w:hAnsi="Times New Roman"/>
        </w:rPr>
        <w:t xml:space="preserve">the </w:t>
      </w:r>
      <w:r w:rsidR="003570F7">
        <w:rPr>
          <w:rFonts w:ascii="Times New Roman" w:hAnsi="Times New Roman"/>
        </w:rPr>
        <w:t>t</w:t>
      </w:r>
      <w:r>
        <w:rPr>
          <w:rFonts w:ascii="Times New Roman" w:hAnsi="Times New Roman"/>
        </w:rPr>
        <w:t xml:space="preserve">ribe must be reasonably expected to be capable of carrying out the functions </w:t>
      </w:r>
      <w:r w:rsidR="00BB3544">
        <w:rPr>
          <w:rFonts w:ascii="Times New Roman" w:hAnsi="Times New Roman"/>
        </w:rPr>
        <w:t xml:space="preserve">to be exercised consistent with </w:t>
      </w:r>
      <w:r w:rsidR="00BB3544" w:rsidRPr="00BB3544">
        <w:rPr>
          <w:rFonts w:ascii="Times New Roman" w:hAnsi="Times New Roman"/>
        </w:rPr>
        <w:t xml:space="preserve">the terms and purposes of the </w:t>
      </w:r>
      <w:r w:rsidR="00BF514C">
        <w:rPr>
          <w:rFonts w:ascii="Times New Roman" w:hAnsi="Times New Roman"/>
        </w:rPr>
        <w:t>CWA</w:t>
      </w:r>
      <w:r w:rsidR="00BB3544" w:rsidRPr="00BB3544">
        <w:rPr>
          <w:rFonts w:ascii="Times New Roman" w:hAnsi="Times New Roman"/>
        </w:rPr>
        <w:t xml:space="preserve"> and </w:t>
      </w:r>
      <w:r w:rsidR="00BB3544">
        <w:rPr>
          <w:rFonts w:ascii="Times New Roman" w:hAnsi="Times New Roman"/>
        </w:rPr>
        <w:t xml:space="preserve">all </w:t>
      </w:r>
      <w:r w:rsidR="00BB3544" w:rsidRPr="00BB3544">
        <w:rPr>
          <w:rFonts w:ascii="Times New Roman" w:hAnsi="Times New Roman"/>
        </w:rPr>
        <w:t>applicable regulations</w:t>
      </w:r>
      <w:r>
        <w:rPr>
          <w:rFonts w:ascii="Times New Roman" w:hAnsi="Times New Roman"/>
        </w:rPr>
        <w:t xml:space="preserve">. </w:t>
      </w:r>
    </w:p>
    <w:p w:rsidR="00BB3544" w:rsidRDefault="00BB3544">
      <w:pPr>
        <w:widowControl/>
        <w:tabs>
          <w:tab w:val="left" w:pos="0"/>
        </w:tabs>
        <w:ind w:firstLine="720"/>
        <w:rPr>
          <w:rFonts w:ascii="Times New Roman" w:hAnsi="Times New Roman"/>
        </w:rPr>
      </w:pPr>
    </w:p>
    <w:p w:rsidR="009458F5" w:rsidRDefault="00170CF2">
      <w:pPr>
        <w:widowControl/>
        <w:tabs>
          <w:tab w:val="left" w:pos="0"/>
        </w:tabs>
        <w:ind w:firstLine="720"/>
        <w:rPr>
          <w:rFonts w:ascii="Times New Roman" w:hAnsi="Times New Roman"/>
        </w:rPr>
      </w:pPr>
      <w:r>
        <w:rPr>
          <w:rFonts w:ascii="Times New Roman" w:hAnsi="Times New Roman"/>
        </w:rPr>
        <w:t xml:space="preserve">The regulations cited above specify </w:t>
      </w:r>
      <w:r w:rsidR="009458F5">
        <w:rPr>
          <w:rFonts w:ascii="Times New Roman" w:hAnsi="Times New Roman"/>
        </w:rPr>
        <w:t xml:space="preserve">the information a </w:t>
      </w:r>
      <w:r w:rsidR="003570F7">
        <w:rPr>
          <w:rFonts w:ascii="Times New Roman" w:hAnsi="Times New Roman"/>
        </w:rPr>
        <w:t>t</w:t>
      </w:r>
      <w:r w:rsidR="009458F5">
        <w:rPr>
          <w:rFonts w:ascii="Times New Roman" w:hAnsi="Times New Roman"/>
        </w:rPr>
        <w:t>ribe must submit in order for EPA to review a</w:t>
      </w:r>
      <w:r w:rsidR="009F7A50">
        <w:rPr>
          <w:rFonts w:ascii="Times New Roman" w:hAnsi="Times New Roman"/>
        </w:rPr>
        <w:t xml:space="preserve">nd approve the </w:t>
      </w:r>
      <w:r>
        <w:rPr>
          <w:rFonts w:ascii="Times New Roman" w:hAnsi="Times New Roman"/>
        </w:rPr>
        <w:t>tribe for TAS.</w:t>
      </w:r>
      <w:r w:rsidR="009F7A50">
        <w:rPr>
          <w:rFonts w:ascii="Times New Roman" w:hAnsi="Times New Roman"/>
        </w:rPr>
        <w:t xml:space="preserve"> Th</w:t>
      </w:r>
      <w:r w:rsidR="00A77B89">
        <w:rPr>
          <w:rFonts w:ascii="Times New Roman" w:hAnsi="Times New Roman"/>
        </w:rPr>
        <w:t>e required information</w:t>
      </w:r>
      <w:r w:rsidR="009F7A50">
        <w:rPr>
          <w:rFonts w:ascii="Times New Roman" w:hAnsi="Times New Roman"/>
        </w:rPr>
        <w:t xml:space="preserve"> is summarized in</w:t>
      </w:r>
      <w:r w:rsidR="009458F5">
        <w:rPr>
          <w:rFonts w:ascii="Times New Roman" w:hAnsi="Times New Roman"/>
        </w:rPr>
        <w:t xml:space="preserve"> section 4.2.</w:t>
      </w:r>
    </w:p>
    <w:p w:rsidR="009458F5" w:rsidRDefault="009458F5">
      <w:pPr>
        <w:widowControl/>
        <w:tabs>
          <w:tab w:val="left" w:pos="0"/>
        </w:tabs>
        <w:rPr>
          <w:rFonts w:ascii="Times New Roman" w:hAnsi="Times New Roman"/>
        </w:rPr>
      </w:pPr>
    </w:p>
    <w:p w:rsidR="009458F5" w:rsidRDefault="009458F5" w:rsidP="00C27373">
      <w:pPr>
        <w:keepNext/>
        <w:widowControl/>
        <w:tabs>
          <w:tab w:val="left" w:pos="0"/>
        </w:tabs>
        <w:outlineLvl w:val="0"/>
        <w:rPr>
          <w:rFonts w:ascii="Times New Roman" w:hAnsi="Times New Roman"/>
        </w:rPr>
      </w:pPr>
      <w:r>
        <w:rPr>
          <w:rFonts w:ascii="Times New Roman" w:hAnsi="Times New Roman"/>
          <w:b/>
          <w:bCs/>
        </w:rPr>
        <w:t xml:space="preserve">2.2 </w:t>
      </w:r>
      <w:r>
        <w:rPr>
          <w:rFonts w:ascii="Times New Roman" w:hAnsi="Times New Roman"/>
          <w:b/>
          <w:bCs/>
        </w:rPr>
        <w:tab/>
      </w:r>
      <w:r w:rsidRPr="00D710D6">
        <w:rPr>
          <w:rFonts w:ascii="Times New Roman" w:hAnsi="Times New Roman"/>
          <w:b/>
          <w:bCs/>
          <w:smallCaps/>
        </w:rPr>
        <w:t>Practical Utility/Users of the Data</w:t>
      </w:r>
    </w:p>
    <w:p w:rsidR="009458F5" w:rsidRDefault="009458F5">
      <w:pPr>
        <w:widowControl/>
        <w:tabs>
          <w:tab w:val="left" w:pos="0"/>
        </w:tabs>
        <w:rPr>
          <w:rFonts w:ascii="Times New Roman" w:hAnsi="Times New Roman"/>
        </w:rPr>
      </w:pPr>
    </w:p>
    <w:p w:rsidR="00A77B89" w:rsidRDefault="009458F5" w:rsidP="00094AB0">
      <w:pPr>
        <w:widowControl/>
        <w:ind w:firstLine="720"/>
        <w:rPr>
          <w:rFonts w:ascii="Times New Roman" w:hAnsi="Times New Roman"/>
        </w:rPr>
      </w:pPr>
      <w:r>
        <w:rPr>
          <w:rFonts w:ascii="Times New Roman" w:hAnsi="Times New Roman"/>
        </w:rPr>
        <w:t xml:space="preserve">EPA uses the information supplied by </w:t>
      </w:r>
      <w:r w:rsidR="00A77B89">
        <w:rPr>
          <w:rFonts w:ascii="Times New Roman" w:hAnsi="Times New Roman"/>
        </w:rPr>
        <w:t xml:space="preserve">an </w:t>
      </w:r>
      <w:r>
        <w:rPr>
          <w:rFonts w:ascii="Times New Roman" w:hAnsi="Times New Roman"/>
        </w:rPr>
        <w:t xml:space="preserve">interested </w:t>
      </w:r>
      <w:r w:rsidR="003570F7">
        <w:rPr>
          <w:rFonts w:ascii="Times New Roman" w:hAnsi="Times New Roman"/>
        </w:rPr>
        <w:t>t</w:t>
      </w:r>
      <w:r>
        <w:rPr>
          <w:rFonts w:ascii="Times New Roman" w:hAnsi="Times New Roman"/>
        </w:rPr>
        <w:t xml:space="preserve">ribe to determine whether </w:t>
      </w:r>
      <w:r w:rsidR="00A77B89">
        <w:rPr>
          <w:rFonts w:ascii="Times New Roman" w:hAnsi="Times New Roman"/>
        </w:rPr>
        <w:t xml:space="preserve">it qualifies </w:t>
      </w:r>
      <w:r>
        <w:rPr>
          <w:rFonts w:ascii="Times New Roman" w:hAnsi="Times New Roman"/>
        </w:rPr>
        <w:t xml:space="preserve">to administer </w:t>
      </w:r>
      <w:r w:rsidR="00170CF2">
        <w:rPr>
          <w:rFonts w:ascii="Times New Roman" w:hAnsi="Times New Roman"/>
        </w:rPr>
        <w:t xml:space="preserve">the CWA program which it seeks. </w:t>
      </w:r>
      <w:r>
        <w:rPr>
          <w:rFonts w:ascii="Times New Roman" w:hAnsi="Times New Roman"/>
        </w:rPr>
        <w:t xml:space="preserve">EPA must assess the </w:t>
      </w:r>
      <w:r w:rsidR="003570F7">
        <w:rPr>
          <w:rFonts w:ascii="Times New Roman" w:hAnsi="Times New Roman"/>
        </w:rPr>
        <w:t>t</w:t>
      </w:r>
      <w:r>
        <w:rPr>
          <w:rFonts w:ascii="Times New Roman" w:hAnsi="Times New Roman"/>
        </w:rPr>
        <w:t xml:space="preserve">ribe’s </w:t>
      </w:r>
      <w:r w:rsidR="00170CF2">
        <w:rPr>
          <w:rFonts w:ascii="Times New Roman" w:hAnsi="Times New Roman"/>
        </w:rPr>
        <w:t xml:space="preserve">information </w:t>
      </w:r>
      <w:r>
        <w:rPr>
          <w:rFonts w:ascii="Times New Roman" w:hAnsi="Times New Roman"/>
        </w:rPr>
        <w:t xml:space="preserve">to determine whether </w:t>
      </w:r>
      <w:r w:rsidR="00A77B89">
        <w:rPr>
          <w:rFonts w:ascii="Times New Roman" w:hAnsi="Times New Roman"/>
        </w:rPr>
        <w:t xml:space="preserve">the tribe meets </w:t>
      </w:r>
      <w:r>
        <w:rPr>
          <w:rFonts w:ascii="Times New Roman" w:hAnsi="Times New Roman"/>
        </w:rPr>
        <w:t xml:space="preserve">the requirements specified in section 518(e) of the CWA and EPA’s implementing regulations </w:t>
      </w:r>
      <w:r w:rsidR="00170CF2">
        <w:rPr>
          <w:rFonts w:ascii="Times New Roman" w:hAnsi="Times New Roman"/>
        </w:rPr>
        <w:t>listed in section 2.1 above.</w:t>
      </w:r>
      <w:r>
        <w:rPr>
          <w:rFonts w:ascii="Times New Roman" w:hAnsi="Times New Roman"/>
        </w:rPr>
        <w:t xml:space="preserve"> </w:t>
      </w:r>
    </w:p>
    <w:p w:rsidR="00A77B89" w:rsidRDefault="00A77B89" w:rsidP="00DC2D41">
      <w:pPr>
        <w:widowControl/>
        <w:tabs>
          <w:tab w:val="left" w:pos="0"/>
        </w:tabs>
        <w:rPr>
          <w:rFonts w:ascii="Times New Roman" w:hAnsi="Times New Roman"/>
        </w:rPr>
      </w:pPr>
    </w:p>
    <w:p w:rsidR="009458F5" w:rsidRDefault="00A77B89" w:rsidP="00DC2D41">
      <w:pPr>
        <w:widowControl/>
        <w:tabs>
          <w:tab w:val="left" w:pos="0"/>
        </w:tabs>
        <w:rPr>
          <w:rFonts w:ascii="Times New Roman" w:hAnsi="Times New Roman"/>
        </w:rPr>
      </w:pPr>
      <w:r>
        <w:rPr>
          <w:rFonts w:ascii="Times New Roman" w:hAnsi="Times New Roman"/>
        </w:rPr>
        <w:tab/>
      </w:r>
      <w:r w:rsidR="009458F5">
        <w:rPr>
          <w:rFonts w:ascii="Times New Roman" w:hAnsi="Times New Roman"/>
        </w:rPr>
        <w:t xml:space="preserve">If these information collection activities were not carried out, interested and otherwise qualified </w:t>
      </w:r>
      <w:r w:rsidR="00D45D2B">
        <w:rPr>
          <w:rFonts w:ascii="Times New Roman" w:hAnsi="Times New Roman"/>
        </w:rPr>
        <w:t>t</w:t>
      </w:r>
      <w:r w:rsidR="009458F5">
        <w:rPr>
          <w:rFonts w:ascii="Times New Roman" w:hAnsi="Times New Roman"/>
        </w:rPr>
        <w:t>ribe</w:t>
      </w:r>
      <w:r w:rsidR="00755951">
        <w:rPr>
          <w:rFonts w:ascii="Times New Roman" w:hAnsi="Times New Roman"/>
        </w:rPr>
        <w:t>s would be unable to administer CWA</w:t>
      </w:r>
      <w:r w:rsidR="00755951" w:rsidRPr="00755951">
        <w:rPr>
          <w:rFonts w:ascii="Times New Roman" w:hAnsi="Times New Roman"/>
        </w:rPr>
        <w:t xml:space="preserve"> regulatory programs, such as </w:t>
      </w:r>
      <w:r w:rsidR="00EB5E74">
        <w:rPr>
          <w:rFonts w:ascii="Times New Roman" w:hAnsi="Times New Roman"/>
        </w:rPr>
        <w:t>WQS</w:t>
      </w:r>
      <w:r w:rsidR="00755951" w:rsidRPr="00755951">
        <w:rPr>
          <w:rFonts w:ascii="Times New Roman" w:hAnsi="Times New Roman"/>
        </w:rPr>
        <w:t xml:space="preserve">, water quality certifications, and </w:t>
      </w:r>
      <w:r w:rsidR="00EB6726">
        <w:rPr>
          <w:rFonts w:ascii="Times New Roman" w:hAnsi="Times New Roman"/>
        </w:rPr>
        <w:t xml:space="preserve">the </w:t>
      </w:r>
      <w:r w:rsidR="00755951" w:rsidRPr="00755951">
        <w:rPr>
          <w:rFonts w:ascii="Times New Roman" w:hAnsi="Times New Roman"/>
        </w:rPr>
        <w:t>National Pollutant Discharge Elimination System permit</w:t>
      </w:r>
      <w:r w:rsidR="00EB6726">
        <w:rPr>
          <w:rFonts w:ascii="Times New Roman" w:hAnsi="Times New Roman"/>
        </w:rPr>
        <w:t xml:space="preserve"> program</w:t>
      </w:r>
      <w:r w:rsidR="009458F5">
        <w:rPr>
          <w:rFonts w:ascii="Times New Roman" w:hAnsi="Times New Roman"/>
        </w:rPr>
        <w:t xml:space="preserve">. This would not be consistent with the CWA or </w:t>
      </w:r>
      <w:r w:rsidR="00F852C1">
        <w:rPr>
          <w:rFonts w:ascii="Times New Roman" w:hAnsi="Times New Roman"/>
        </w:rPr>
        <w:t>f</w:t>
      </w:r>
      <w:r w:rsidR="009458F5">
        <w:rPr>
          <w:rFonts w:ascii="Times New Roman" w:hAnsi="Times New Roman"/>
        </w:rPr>
        <w:t>ederal Indian policy.</w:t>
      </w:r>
    </w:p>
    <w:p w:rsidR="009458F5" w:rsidRDefault="009458F5">
      <w:pPr>
        <w:widowControl/>
        <w:tabs>
          <w:tab w:val="left" w:pos="0"/>
        </w:tabs>
        <w:rPr>
          <w:rFonts w:ascii="Times New Roman" w:hAnsi="Times New Roman"/>
        </w:rPr>
      </w:pPr>
    </w:p>
    <w:p w:rsidR="009458F5" w:rsidRPr="00DB0434" w:rsidRDefault="009458F5" w:rsidP="00C27373">
      <w:pPr>
        <w:keepNext/>
        <w:widowControl/>
        <w:tabs>
          <w:tab w:val="left" w:pos="0"/>
        </w:tabs>
        <w:ind w:left="720" w:hanging="720"/>
        <w:outlineLvl w:val="0"/>
        <w:rPr>
          <w:rFonts w:ascii="Times New Roman" w:hAnsi="Times New Roman"/>
          <w:b/>
        </w:rPr>
      </w:pPr>
      <w:r w:rsidRPr="00DB0434">
        <w:rPr>
          <w:rFonts w:ascii="Times New Roman" w:hAnsi="Times New Roman"/>
          <w:b/>
        </w:rPr>
        <w:lastRenderedPageBreak/>
        <w:t xml:space="preserve">3. </w:t>
      </w:r>
      <w:r>
        <w:rPr>
          <w:rFonts w:ascii="Times New Roman" w:hAnsi="Times New Roman"/>
          <w:b/>
        </w:rPr>
        <w:tab/>
      </w:r>
      <w:r w:rsidRPr="00DB0434">
        <w:rPr>
          <w:rFonts w:ascii="Times New Roman" w:hAnsi="Times New Roman"/>
          <w:b/>
          <w:bCs/>
        </w:rPr>
        <w:t>NON-DUPLICATION, CONSULTATIONS, AND OTHER COLLECTION CRITERIA</w:t>
      </w:r>
    </w:p>
    <w:p w:rsidR="009458F5" w:rsidRDefault="009458F5">
      <w:pPr>
        <w:keepNext/>
        <w:keepLines/>
        <w:widowControl/>
        <w:tabs>
          <w:tab w:val="left" w:pos="0"/>
        </w:tabs>
        <w:rPr>
          <w:rFonts w:ascii="Times New Roman" w:hAnsi="Times New Roman"/>
        </w:rPr>
      </w:pPr>
    </w:p>
    <w:p w:rsidR="009458F5" w:rsidRDefault="009458F5" w:rsidP="00C27373">
      <w:pPr>
        <w:keepNext/>
        <w:keepLines/>
        <w:widowControl/>
        <w:tabs>
          <w:tab w:val="left" w:pos="0"/>
        </w:tabs>
        <w:outlineLvl w:val="0"/>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rsidR="009458F5" w:rsidRDefault="009458F5" w:rsidP="001A0FC2">
      <w:pPr>
        <w:keepNext/>
        <w:widowControl/>
        <w:tabs>
          <w:tab w:val="left" w:pos="0"/>
        </w:tabs>
        <w:rPr>
          <w:rFonts w:ascii="Times New Roman" w:hAnsi="Times New Roman"/>
        </w:rPr>
      </w:pPr>
    </w:p>
    <w:p w:rsidR="009458F5" w:rsidRDefault="009458F5" w:rsidP="006D5FE2">
      <w:pPr>
        <w:widowControl/>
        <w:tabs>
          <w:tab w:val="left" w:pos="0"/>
        </w:tabs>
        <w:ind w:firstLine="720"/>
        <w:rPr>
          <w:rFonts w:ascii="Times New Roman" w:hAnsi="Times New Roman"/>
        </w:rPr>
      </w:pPr>
      <w:r>
        <w:rPr>
          <w:rFonts w:ascii="Times New Roman" w:hAnsi="Times New Roman"/>
        </w:rPr>
        <w:t xml:space="preserve">Under EPA’s regulations, a </w:t>
      </w:r>
      <w:r w:rsidR="00D45D2B">
        <w:rPr>
          <w:rFonts w:ascii="Times New Roman" w:hAnsi="Times New Roman"/>
        </w:rPr>
        <w:t>t</w:t>
      </w:r>
      <w:r>
        <w:rPr>
          <w:rFonts w:ascii="Times New Roman" w:hAnsi="Times New Roman"/>
        </w:rPr>
        <w:t>r</w:t>
      </w:r>
      <w:r w:rsidR="00C77857">
        <w:rPr>
          <w:rFonts w:ascii="Times New Roman" w:hAnsi="Times New Roman"/>
        </w:rPr>
        <w:t xml:space="preserve">ibe must </w:t>
      </w:r>
      <w:r w:rsidR="00667962">
        <w:rPr>
          <w:rFonts w:ascii="Times New Roman" w:hAnsi="Times New Roman"/>
        </w:rPr>
        <w:t xml:space="preserve">be approved for </w:t>
      </w:r>
      <w:r w:rsidR="00C77857">
        <w:rPr>
          <w:rFonts w:ascii="Times New Roman" w:hAnsi="Times New Roman"/>
        </w:rPr>
        <w:t xml:space="preserve">TAS </w:t>
      </w:r>
      <w:r>
        <w:rPr>
          <w:rFonts w:ascii="Times New Roman" w:hAnsi="Times New Roman"/>
        </w:rPr>
        <w:t xml:space="preserve">for each program it wishes to administer. To avoid requiring </w:t>
      </w:r>
      <w:r w:rsidR="00D45D2B">
        <w:rPr>
          <w:rFonts w:ascii="Times New Roman" w:hAnsi="Times New Roman"/>
        </w:rPr>
        <w:t>t</w:t>
      </w:r>
      <w:r>
        <w:rPr>
          <w:rFonts w:ascii="Times New Roman" w:hAnsi="Times New Roman"/>
        </w:rPr>
        <w:t xml:space="preserve">ribes to submit duplicate information, </w:t>
      </w:r>
      <w:r w:rsidR="00063D90">
        <w:rPr>
          <w:rFonts w:ascii="Times New Roman" w:hAnsi="Times New Roman"/>
        </w:rPr>
        <w:t>EPA’s regulations specify</w:t>
      </w:r>
      <w:r>
        <w:rPr>
          <w:rFonts w:ascii="Times New Roman" w:hAnsi="Times New Roman"/>
        </w:rPr>
        <w:t xml:space="preserve"> that a </w:t>
      </w:r>
      <w:r w:rsidR="00D45D2B">
        <w:rPr>
          <w:rFonts w:ascii="Times New Roman" w:hAnsi="Times New Roman"/>
        </w:rPr>
        <w:t>t</w:t>
      </w:r>
      <w:r>
        <w:rPr>
          <w:rFonts w:ascii="Times New Roman" w:hAnsi="Times New Roman"/>
        </w:rPr>
        <w:t xml:space="preserve">ribe need only provide the required information which has not been submitted in a previous application. For example, in evaluating whether a </w:t>
      </w:r>
      <w:r w:rsidR="00D45D2B">
        <w:rPr>
          <w:rFonts w:ascii="Times New Roman" w:hAnsi="Times New Roman"/>
        </w:rPr>
        <w:t>t</w:t>
      </w:r>
      <w:r>
        <w:rPr>
          <w:rFonts w:ascii="Times New Roman" w:hAnsi="Times New Roman"/>
        </w:rPr>
        <w:t xml:space="preserve">ribe qualifies to administer </w:t>
      </w:r>
      <w:r w:rsidR="00EB5E74">
        <w:rPr>
          <w:rFonts w:ascii="Times New Roman" w:hAnsi="Times New Roman"/>
        </w:rPr>
        <w:t>WQS</w:t>
      </w:r>
      <w:r>
        <w:rPr>
          <w:rFonts w:ascii="Times New Roman" w:hAnsi="Times New Roman"/>
        </w:rPr>
        <w:t xml:space="preserve">, EPA does not require a </w:t>
      </w:r>
      <w:r w:rsidR="00D45D2B">
        <w:rPr>
          <w:rFonts w:ascii="Times New Roman" w:hAnsi="Times New Roman"/>
        </w:rPr>
        <w:t>t</w:t>
      </w:r>
      <w:r>
        <w:rPr>
          <w:rFonts w:ascii="Times New Roman" w:hAnsi="Times New Roman"/>
        </w:rPr>
        <w:t>ribe to resubmit information from its previously-approved TAS application under section 106.</w:t>
      </w:r>
    </w:p>
    <w:p w:rsidR="009458F5" w:rsidRDefault="009458F5">
      <w:pPr>
        <w:widowControl/>
        <w:tabs>
          <w:tab w:val="left" w:pos="0"/>
        </w:tabs>
        <w:ind w:firstLine="720"/>
        <w:rPr>
          <w:rFonts w:ascii="Times New Roman" w:hAnsi="Times New Roman"/>
        </w:rPr>
      </w:pPr>
    </w:p>
    <w:p w:rsidR="009458F5" w:rsidRPr="00D710D6" w:rsidRDefault="009458F5" w:rsidP="00C27373">
      <w:pPr>
        <w:keepNext/>
        <w:keepLines/>
        <w:widowControl/>
        <w:tabs>
          <w:tab w:val="left" w:pos="0"/>
        </w:tabs>
        <w:outlineLvl w:val="0"/>
        <w:rPr>
          <w:rFonts w:ascii="Times New Roman" w:hAnsi="Times New Roman"/>
          <w:smallCaps/>
        </w:rPr>
      </w:pPr>
      <w:r w:rsidRPr="00D710D6">
        <w:rPr>
          <w:rFonts w:ascii="Times New Roman" w:hAnsi="Times New Roman"/>
          <w:b/>
          <w:bCs/>
          <w:smallCaps/>
        </w:rPr>
        <w:t xml:space="preserve">3.2 </w:t>
      </w:r>
      <w:r>
        <w:rPr>
          <w:rFonts w:ascii="Times New Roman" w:hAnsi="Times New Roman"/>
          <w:b/>
          <w:bCs/>
          <w:smallCaps/>
        </w:rPr>
        <w:tab/>
      </w:r>
      <w:r w:rsidRPr="00D710D6">
        <w:rPr>
          <w:rFonts w:ascii="Times New Roman" w:hAnsi="Times New Roman"/>
          <w:b/>
          <w:bCs/>
          <w:smallCaps/>
        </w:rPr>
        <w:t xml:space="preserve">Public Notice Required Prior to </w:t>
      </w:r>
      <w:r w:rsidRPr="00567F32">
        <w:rPr>
          <w:rFonts w:ascii="Times New Roman" w:hAnsi="Times New Roman"/>
          <w:b/>
          <w:bCs/>
          <w:caps/>
        </w:rPr>
        <w:t>Icr</w:t>
      </w:r>
      <w:r w:rsidRPr="00D710D6">
        <w:rPr>
          <w:rFonts w:ascii="Times New Roman" w:hAnsi="Times New Roman"/>
          <w:b/>
          <w:bCs/>
          <w:smallCaps/>
        </w:rPr>
        <w:t xml:space="preserve"> Submission to </w:t>
      </w:r>
      <w:r w:rsidRPr="00DB0434">
        <w:rPr>
          <w:rFonts w:ascii="Times New Roman" w:hAnsi="Times New Roman"/>
          <w:b/>
          <w:bCs/>
          <w:caps/>
        </w:rPr>
        <w:t>Omb</w:t>
      </w:r>
    </w:p>
    <w:p w:rsidR="009458F5" w:rsidRDefault="009458F5">
      <w:pPr>
        <w:keepNext/>
        <w:keepLines/>
        <w:widowControl/>
        <w:tabs>
          <w:tab w:val="left" w:pos="0"/>
        </w:tabs>
        <w:rPr>
          <w:rFonts w:ascii="Times New Roman" w:hAnsi="Times New Roman"/>
        </w:rPr>
      </w:pPr>
    </w:p>
    <w:p w:rsidR="009458F5" w:rsidRDefault="009458F5">
      <w:pPr>
        <w:keepLines/>
        <w:widowControl/>
        <w:tabs>
          <w:tab w:val="left" w:pos="0"/>
        </w:tabs>
        <w:ind w:firstLine="720"/>
        <w:rPr>
          <w:rFonts w:ascii="Times New Roman" w:hAnsi="Times New Roman"/>
        </w:rPr>
      </w:pPr>
      <w:r>
        <w:rPr>
          <w:rFonts w:ascii="Times New Roman" w:hAnsi="Times New Roman"/>
        </w:rPr>
        <w:t xml:space="preserve">In compliance with the 1995 Paperwork Reduction Act, EPA is soliciting comments </w:t>
      </w:r>
      <w:r w:rsidR="004A39A0">
        <w:rPr>
          <w:rFonts w:ascii="Times New Roman" w:hAnsi="Times New Roman"/>
        </w:rPr>
        <w:t xml:space="preserve">on this draft ICR </w:t>
      </w:r>
      <w:r>
        <w:rPr>
          <w:rFonts w:ascii="Times New Roman" w:hAnsi="Times New Roman"/>
        </w:rPr>
        <w:t xml:space="preserve">for a </w:t>
      </w:r>
      <w:r w:rsidR="008A1878">
        <w:rPr>
          <w:rFonts w:ascii="Times New Roman" w:hAnsi="Times New Roman"/>
        </w:rPr>
        <w:t>30</w:t>
      </w:r>
      <w:r>
        <w:rPr>
          <w:rFonts w:ascii="Times New Roman" w:hAnsi="Times New Roman"/>
        </w:rPr>
        <w:noBreakHyphen/>
        <w:t xml:space="preserve">day period </w:t>
      </w:r>
      <w:r w:rsidR="008A1878">
        <w:rPr>
          <w:rFonts w:ascii="Times New Roman" w:hAnsi="Times New Roman"/>
        </w:rPr>
        <w:t xml:space="preserve">beginning </w:t>
      </w:r>
      <w:r w:rsidR="004A39A0">
        <w:rPr>
          <w:rFonts w:ascii="Times New Roman" w:hAnsi="Times New Roman"/>
        </w:rPr>
        <w:t xml:space="preserve">concurrently with the </w:t>
      </w:r>
      <w:r w:rsidR="008A1878">
        <w:rPr>
          <w:rFonts w:ascii="Times New Roman" w:hAnsi="Times New Roman"/>
        </w:rPr>
        <w:t xml:space="preserve">60-day </w:t>
      </w:r>
      <w:r w:rsidR="004A39A0">
        <w:rPr>
          <w:rFonts w:ascii="Times New Roman" w:hAnsi="Times New Roman"/>
        </w:rPr>
        <w:t xml:space="preserve">comment period on the proposed rule, </w:t>
      </w:r>
      <w:r w:rsidR="004A39A0" w:rsidRPr="001A0FC2">
        <w:rPr>
          <w:rFonts w:ascii="Times New Roman" w:hAnsi="Times New Roman"/>
          <w:bCs/>
          <w:i/>
        </w:rPr>
        <w:t>Revised Interpretation of Clean Water Act Tribal Provision</w:t>
      </w:r>
      <w:r>
        <w:rPr>
          <w:rFonts w:ascii="Times New Roman" w:hAnsi="Times New Roman"/>
        </w:rPr>
        <w:t xml:space="preserve">. </w:t>
      </w:r>
      <w:r w:rsidR="004A39A0">
        <w:rPr>
          <w:rFonts w:ascii="Times New Roman" w:hAnsi="Times New Roman"/>
        </w:rPr>
        <w:t>Before finalizing the rule, EPA will submit the revised ICR to</w:t>
      </w:r>
      <w:r w:rsidR="003D6C15">
        <w:rPr>
          <w:rFonts w:ascii="Times New Roman" w:hAnsi="Times New Roman"/>
        </w:rPr>
        <w:t xml:space="preserve"> the Office of Management and Budget (</w:t>
      </w:r>
      <w:r w:rsidR="004A39A0">
        <w:rPr>
          <w:rFonts w:ascii="Times New Roman" w:hAnsi="Times New Roman"/>
        </w:rPr>
        <w:t>OMB</w:t>
      </w:r>
      <w:r w:rsidR="003D6C15">
        <w:rPr>
          <w:rFonts w:ascii="Times New Roman" w:hAnsi="Times New Roman"/>
        </w:rPr>
        <w:t>)</w:t>
      </w:r>
      <w:r w:rsidR="004A39A0">
        <w:rPr>
          <w:rFonts w:ascii="Times New Roman" w:hAnsi="Times New Roman"/>
        </w:rPr>
        <w:t>.</w:t>
      </w:r>
    </w:p>
    <w:p w:rsidR="009458F5" w:rsidRDefault="009458F5">
      <w:pPr>
        <w:widowControl/>
        <w:tabs>
          <w:tab w:val="left" w:pos="0"/>
        </w:tabs>
        <w:rPr>
          <w:rFonts w:ascii="Times New Roman" w:hAnsi="Times New Roman"/>
        </w:rPr>
      </w:pPr>
    </w:p>
    <w:p w:rsidR="009458F5" w:rsidRDefault="009458F5" w:rsidP="00C27373">
      <w:pPr>
        <w:widowControl/>
        <w:tabs>
          <w:tab w:val="left" w:pos="0"/>
        </w:tabs>
        <w:outlineLvl w:val="0"/>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rsidR="009F7A50" w:rsidRDefault="009F7A50" w:rsidP="00582141">
      <w:pPr>
        <w:widowControl/>
        <w:tabs>
          <w:tab w:val="left" w:pos="0"/>
        </w:tabs>
        <w:rPr>
          <w:rFonts w:ascii="Times New Roman" w:hAnsi="Times New Roman"/>
        </w:rPr>
      </w:pPr>
    </w:p>
    <w:p w:rsidR="004A39A0" w:rsidRDefault="004A39A0" w:rsidP="00582141">
      <w:pPr>
        <w:widowControl/>
        <w:tabs>
          <w:tab w:val="left" w:pos="0"/>
        </w:tabs>
        <w:rPr>
          <w:rFonts w:ascii="Times New Roman" w:hAnsi="Times New Roman"/>
        </w:rPr>
      </w:pPr>
      <w:r>
        <w:rPr>
          <w:rFonts w:ascii="Times New Roman" w:hAnsi="Times New Roman"/>
        </w:rPr>
        <w:tab/>
        <w:t xml:space="preserve">In developing the proposed rule, EPA made a substantial effort to involve key stakeholders. In multiple meetings, EPA consulted and coordinated with tribes, states, and organizations representing tribes and states. </w:t>
      </w:r>
    </w:p>
    <w:p w:rsidR="004A39A0" w:rsidRDefault="004A39A0" w:rsidP="00582141">
      <w:pPr>
        <w:widowControl/>
        <w:tabs>
          <w:tab w:val="left" w:pos="0"/>
        </w:tabs>
        <w:rPr>
          <w:rFonts w:ascii="Times New Roman" w:hAnsi="Times New Roman"/>
        </w:rPr>
      </w:pPr>
    </w:p>
    <w:p w:rsidR="00FD20EE" w:rsidRDefault="004A39A0" w:rsidP="00582141">
      <w:pPr>
        <w:widowControl/>
        <w:tabs>
          <w:tab w:val="left" w:pos="0"/>
        </w:tabs>
        <w:ind w:firstLine="720"/>
        <w:rPr>
          <w:rFonts w:ascii="Times New Roman" w:hAnsi="Times New Roman"/>
        </w:rPr>
      </w:pPr>
      <w:r>
        <w:rPr>
          <w:rFonts w:ascii="Times New Roman" w:hAnsi="Times New Roman"/>
        </w:rPr>
        <w:t xml:space="preserve">To help develop </w:t>
      </w:r>
      <w:r w:rsidR="000F17F7">
        <w:rPr>
          <w:rFonts w:ascii="Times New Roman" w:hAnsi="Times New Roman"/>
        </w:rPr>
        <w:t>the burden estimate for</w:t>
      </w:r>
      <w:r w:rsidR="00072453">
        <w:rPr>
          <w:rFonts w:ascii="Times New Roman" w:hAnsi="Times New Roman"/>
        </w:rPr>
        <w:t xml:space="preserve"> this ICR, EPA </w:t>
      </w:r>
      <w:r w:rsidR="001A0FC2">
        <w:rPr>
          <w:rFonts w:ascii="Times New Roman" w:hAnsi="Times New Roman"/>
        </w:rPr>
        <w:t xml:space="preserve">identified </w:t>
      </w:r>
      <w:r w:rsidR="00582141">
        <w:rPr>
          <w:rFonts w:ascii="Times New Roman" w:hAnsi="Times New Roman"/>
        </w:rPr>
        <w:t>eight</w:t>
      </w:r>
      <w:r w:rsidR="00072453">
        <w:rPr>
          <w:rFonts w:ascii="Times New Roman" w:hAnsi="Times New Roman"/>
        </w:rPr>
        <w:t xml:space="preserve"> </w:t>
      </w:r>
      <w:r w:rsidR="00D45D2B">
        <w:rPr>
          <w:rFonts w:ascii="Times New Roman" w:hAnsi="Times New Roman"/>
        </w:rPr>
        <w:t>t</w:t>
      </w:r>
      <w:r w:rsidR="00072453">
        <w:rPr>
          <w:rFonts w:ascii="Times New Roman" w:hAnsi="Times New Roman"/>
        </w:rPr>
        <w:t xml:space="preserve">ribes </w:t>
      </w:r>
      <w:r w:rsidR="003D6C15">
        <w:rPr>
          <w:rFonts w:ascii="Times New Roman" w:hAnsi="Times New Roman"/>
        </w:rPr>
        <w:t xml:space="preserve">with experience in applying for TAS for WQS </w:t>
      </w:r>
      <w:r w:rsidR="001A0FC2">
        <w:rPr>
          <w:rFonts w:ascii="Times New Roman" w:hAnsi="Times New Roman"/>
        </w:rPr>
        <w:t xml:space="preserve">that were willing to provide quantitative information about the resources they expended </w:t>
      </w:r>
      <w:r w:rsidR="003D6C15">
        <w:rPr>
          <w:rFonts w:ascii="Times New Roman" w:hAnsi="Times New Roman"/>
        </w:rPr>
        <w:t>in the application process.</w:t>
      </w:r>
      <w:r>
        <w:rPr>
          <w:rFonts w:ascii="Times New Roman" w:hAnsi="Times New Roman"/>
        </w:rPr>
        <w:t xml:space="preserve"> </w:t>
      </w:r>
      <w:r w:rsidR="00FD20EE">
        <w:rPr>
          <w:rFonts w:ascii="Times New Roman" w:hAnsi="Times New Roman"/>
        </w:rPr>
        <w:t xml:space="preserve">The tribes </w:t>
      </w:r>
      <w:r w:rsidR="00F077CE">
        <w:rPr>
          <w:rFonts w:ascii="Times New Roman" w:hAnsi="Times New Roman"/>
        </w:rPr>
        <w:t>and the year in which their TAS approval occurred a</w:t>
      </w:r>
      <w:r w:rsidR="00FD20EE">
        <w:rPr>
          <w:rFonts w:ascii="Times New Roman" w:hAnsi="Times New Roman"/>
        </w:rPr>
        <w:t>re:</w:t>
      </w:r>
    </w:p>
    <w:p w:rsidR="00FD20EE" w:rsidRDefault="00FD20EE" w:rsidP="00582141">
      <w:pPr>
        <w:widowControl/>
        <w:tabs>
          <w:tab w:val="left" w:pos="0"/>
        </w:tabs>
        <w:ind w:firstLine="720"/>
        <w:rPr>
          <w:rFonts w:ascii="Times New Roman" w:hAnsi="Times New Roman"/>
        </w:rPr>
      </w:pP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Hoopa Valley Tribe (CA) (1996)</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Hualapai Indian Tribe (AZ) (2004)</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Ute Mountain Ute (CO) (2005)</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Navajo Nation (AZ, NM, UT) (2006)</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Northern Cheyenne (MT) (2006)</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Lac du Flambeau Band of Chippewa (WI) (2008)</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Bad River Band of the Lake Superior Tribe of Chippewa Indians of the Bad River Reservation (WI) (2009)</w:t>
      </w:r>
    </w:p>
    <w:p w:rsidR="00F077CE" w:rsidRPr="003D6C15" w:rsidRDefault="007C4EF4" w:rsidP="00FD20EE">
      <w:pPr>
        <w:pStyle w:val="ListParagraph"/>
        <w:numPr>
          <w:ilvl w:val="0"/>
          <w:numId w:val="9"/>
        </w:numPr>
        <w:tabs>
          <w:tab w:val="left" w:pos="0"/>
        </w:tabs>
        <w:rPr>
          <w:rFonts w:ascii="Times New Roman" w:hAnsi="Times New Roman"/>
          <w:sz w:val="24"/>
          <w:szCs w:val="24"/>
        </w:rPr>
      </w:pPr>
      <w:r w:rsidRPr="003D6C15">
        <w:rPr>
          <w:rFonts w:ascii="Times New Roman" w:hAnsi="Times New Roman"/>
          <w:sz w:val="24"/>
          <w:szCs w:val="24"/>
        </w:rPr>
        <w:t>Blackfeet Tribe (MT) (2012)</w:t>
      </w:r>
    </w:p>
    <w:p w:rsidR="006D5FE2" w:rsidRDefault="000F17F7" w:rsidP="00582141">
      <w:pPr>
        <w:widowControl/>
        <w:tabs>
          <w:tab w:val="left" w:pos="0"/>
        </w:tabs>
        <w:ind w:firstLine="720"/>
        <w:rPr>
          <w:rFonts w:ascii="Times New Roman" w:hAnsi="Times New Roman"/>
        </w:rPr>
      </w:pPr>
      <w:r>
        <w:rPr>
          <w:rFonts w:ascii="Times New Roman" w:hAnsi="Times New Roman"/>
        </w:rPr>
        <w:t>The</w:t>
      </w:r>
      <w:r w:rsidR="00FD20EE">
        <w:rPr>
          <w:rFonts w:ascii="Times New Roman" w:hAnsi="Times New Roman"/>
        </w:rPr>
        <w:t xml:space="preserve"> tribes provide</w:t>
      </w:r>
      <w:r w:rsidR="00C35BD6">
        <w:rPr>
          <w:rFonts w:ascii="Times New Roman" w:hAnsi="Times New Roman"/>
        </w:rPr>
        <w:t>d</w:t>
      </w:r>
      <w:r w:rsidR="00FD20EE">
        <w:rPr>
          <w:rFonts w:ascii="Times New Roman" w:hAnsi="Times New Roman"/>
        </w:rPr>
        <w:t xml:space="preserve"> </w:t>
      </w:r>
      <w:r w:rsidR="001A0FC2">
        <w:rPr>
          <w:rFonts w:ascii="Times New Roman" w:hAnsi="Times New Roman"/>
        </w:rPr>
        <w:t xml:space="preserve">the resource </w:t>
      </w:r>
      <w:r>
        <w:rPr>
          <w:rFonts w:ascii="Times New Roman" w:hAnsi="Times New Roman"/>
        </w:rPr>
        <w:t xml:space="preserve">information </w:t>
      </w:r>
      <w:r w:rsidR="001A0FC2">
        <w:rPr>
          <w:rFonts w:ascii="Times New Roman" w:hAnsi="Times New Roman"/>
        </w:rPr>
        <w:t xml:space="preserve">in interviews conducted by </w:t>
      </w:r>
      <w:r w:rsidR="00C35BD6">
        <w:rPr>
          <w:rFonts w:ascii="Times New Roman" w:hAnsi="Times New Roman"/>
        </w:rPr>
        <w:t xml:space="preserve">EPA staff members in the respective </w:t>
      </w:r>
      <w:r w:rsidR="00B74EDA">
        <w:rPr>
          <w:rFonts w:ascii="Times New Roman" w:hAnsi="Times New Roman"/>
        </w:rPr>
        <w:t>r</w:t>
      </w:r>
      <w:r w:rsidR="00072453">
        <w:rPr>
          <w:rFonts w:ascii="Times New Roman" w:hAnsi="Times New Roman"/>
        </w:rPr>
        <w:t>eg</w:t>
      </w:r>
      <w:r w:rsidR="003159CD">
        <w:rPr>
          <w:rFonts w:ascii="Times New Roman" w:hAnsi="Times New Roman"/>
        </w:rPr>
        <w:t xml:space="preserve">ional offices. </w:t>
      </w:r>
    </w:p>
    <w:p w:rsidR="009458F5" w:rsidRDefault="009458F5">
      <w:pPr>
        <w:widowControl/>
        <w:tabs>
          <w:tab w:val="left" w:pos="0"/>
        </w:tabs>
        <w:rPr>
          <w:rFonts w:ascii="Times New Roman" w:hAnsi="Times New Roman"/>
        </w:rPr>
      </w:pPr>
    </w:p>
    <w:p w:rsidR="009458F5" w:rsidRPr="00D710D6" w:rsidRDefault="009458F5" w:rsidP="00C27373">
      <w:pPr>
        <w:keepNext/>
        <w:widowControl/>
        <w:tabs>
          <w:tab w:val="left" w:pos="0"/>
        </w:tabs>
        <w:outlineLvl w:val="0"/>
        <w:rPr>
          <w:rFonts w:ascii="Times New Roman" w:hAnsi="Times New Roman"/>
          <w:smallCaps/>
        </w:rPr>
      </w:pPr>
      <w:r w:rsidRPr="00D710D6">
        <w:rPr>
          <w:rFonts w:ascii="Times New Roman" w:hAnsi="Times New Roman"/>
          <w:b/>
          <w:bCs/>
          <w:smallCaps/>
        </w:rPr>
        <w:lastRenderedPageBreak/>
        <w:t xml:space="preserve">3.4 </w:t>
      </w:r>
      <w:r>
        <w:rPr>
          <w:rFonts w:ascii="Times New Roman" w:hAnsi="Times New Roman"/>
          <w:b/>
          <w:bCs/>
          <w:smallCaps/>
        </w:rPr>
        <w:tab/>
      </w:r>
      <w:r w:rsidRPr="00D710D6">
        <w:rPr>
          <w:rFonts w:ascii="Times New Roman" w:hAnsi="Times New Roman"/>
          <w:b/>
          <w:bCs/>
          <w:smallCaps/>
        </w:rPr>
        <w:t>Effects of Less Frequent Collection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Application by Indian </w:t>
      </w:r>
      <w:r w:rsidR="00D45D2B">
        <w:rPr>
          <w:rFonts w:ascii="Times New Roman" w:hAnsi="Times New Roman"/>
        </w:rPr>
        <w:t>t</w:t>
      </w:r>
      <w:r>
        <w:rPr>
          <w:rFonts w:ascii="Times New Roman" w:hAnsi="Times New Roman"/>
        </w:rPr>
        <w:t xml:space="preserve">ribes to </w:t>
      </w:r>
      <w:r w:rsidR="00C77857">
        <w:rPr>
          <w:rFonts w:ascii="Times New Roman" w:hAnsi="Times New Roman"/>
        </w:rPr>
        <w:t xml:space="preserve">obtain TAS to </w:t>
      </w:r>
      <w:r>
        <w:rPr>
          <w:rFonts w:ascii="Times New Roman" w:hAnsi="Times New Roman"/>
        </w:rPr>
        <w:t xml:space="preserve">administer </w:t>
      </w:r>
      <w:r w:rsidR="00EB6726">
        <w:rPr>
          <w:rFonts w:ascii="Times New Roman" w:hAnsi="Times New Roman"/>
        </w:rPr>
        <w:t xml:space="preserve">a CWA regulatory program </w:t>
      </w:r>
      <w:r>
        <w:rPr>
          <w:rFonts w:ascii="Times New Roman" w:hAnsi="Times New Roman"/>
        </w:rPr>
        <w:t>is a one</w:t>
      </w:r>
      <w:r>
        <w:rPr>
          <w:rFonts w:ascii="Times New Roman" w:hAnsi="Times New Roman"/>
        </w:rPr>
        <w:noBreakHyphen/>
        <w:t xml:space="preserve">time collection of information per respondent, initiated voluntarily by interested </w:t>
      </w:r>
      <w:r w:rsidR="00D45D2B">
        <w:rPr>
          <w:rFonts w:ascii="Times New Roman" w:hAnsi="Times New Roman"/>
        </w:rPr>
        <w:t>t</w:t>
      </w:r>
      <w:r>
        <w:rPr>
          <w:rFonts w:ascii="Times New Roman" w:hAnsi="Times New Roman"/>
        </w:rPr>
        <w:t>ribes.</w:t>
      </w:r>
    </w:p>
    <w:p w:rsidR="009458F5" w:rsidRDefault="009458F5">
      <w:pPr>
        <w:widowControl/>
        <w:tabs>
          <w:tab w:val="left" w:pos="0"/>
        </w:tabs>
        <w:rPr>
          <w:rFonts w:ascii="Times New Roman" w:hAnsi="Times New Roman"/>
        </w:rPr>
      </w:pPr>
    </w:p>
    <w:p w:rsidR="009458F5" w:rsidRDefault="009458F5" w:rsidP="00C27373">
      <w:pPr>
        <w:keepNext/>
        <w:widowControl/>
        <w:tabs>
          <w:tab w:val="left" w:pos="0"/>
        </w:tabs>
        <w:outlineLvl w:val="0"/>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rsidR="009458F5" w:rsidRDefault="009458F5" w:rsidP="001B227D">
      <w:pPr>
        <w:keepNext/>
        <w:widowControl/>
        <w:tabs>
          <w:tab w:val="left" w:pos="0"/>
        </w:tabs>
        <w:rPr>
          <w:rFonts w:ascii="Times New Roman" w:hAnsi="Times New Roman"/>
        </w:rPr>
      </w:pPr>
    </w:p>
    <w:p w:rsidR="001F0C9F" w:rsidRPr="009460E1" w:rsidRDefault="003160E6" w:rsidP="009460E1">
      <w:pPr>
        <w:widowControl/>
        <w:tabs>
          <w:tab w:val="left" w:pos="0"/>
        </w:tabs>
        <w:ind w:firstLine="720"/>
        <w:rPr>
          <w:rFonts w:ascii="Times New Roman" w:hAnsi="Times New Roman"/>
        </w:rPr>
      </w:pPr>
      <w:r>
        <w:rPr>
          <w:rFonts w:ascii="Times New Roman" w:hAnsi="Times New Roman"/>
        </w:rPr>
        <w:t xml:space="preserve">EPA reviewed this ICR for compliance with OMB’s information collection guidelines in 5 CFR </w:t>
      </w:r>
      <w:r w:rsidR="001F0C9F">
        <w:rPr>
          <w:rFonts w:ascii="Times New Roman" w:hAnsi="Times New Roman"/>
        </w:rPr>
        <w:t>1320.5(d</w:t>
      </w:r>
      <w:proofErr w:type="gramStart"/>
      <w:r w:rsidR="001F0C9F">
        <w:rPr>
          <w:rFonts w:ascii="Times New Roman" w:hAnsi="Times New Roman"/>
        </w:rPr>
        <w:t>)(</w:t>
      </w:r>
      <w:proofErr w:type="gramEnd"/>
      <w:r w:rsidR="001F0C9F">
        <w:rPr>
          <w:rFonts w:ascii="Times New Roman" w:hAnsi="Times New Roman"/>
        </w:rPr>
        <w:t>2)(iv)</w:t>
      </w:r>
      <w:r>
        <w:rPr>
          <w:rFonts w:ascii="Times New Roman" w:hAnsi="Times New Roman"/>
        </w:rPr>
        <w:t xml:space="preserve"> and concluded it is in compliance. </w:t>
      </w:r>
    </w:p>
    <w:p w:rsidR="009458F5" w:rsidRDefault="009458F5">
      <w:pPr>
        <w:widowControl/>
        <w:tabs>
          <w:tab w:val="left" w:pos="0"/>
        </w:tabs>
        <w:rPr>
          <w:rFonts w:ascii="Times New Roman" w:hAnsi="Times New Roman"/>
        </w:rPr>
      </w:pPr>
    </w:p>
    <w:p w:rsidR="009458F5" w:rsidRPr="00D710D6" w:rsidRDefault="009458F5" w:rsidP="00C27373">
      <w:pPr>
        <w:keepNext/>
        <w:widowControl/>
        <w:tabs>
          <w:tab w:val="left" w:pos="0"/>
        </w:tabs>
        <w:outlineLvl w:val="0"/>
        <w:rPr>
          <w:rFonts w:ascii="Times New Roman" w:hAnsi="Times New Roman"/>
          <w:smallCaps/>
        </w:rPr>
      </w:pPr>
      <w:r>
        <w:rPr>
          <w:rFonts w:ascii="Times New Roman" w:hAnsi="Times New Roman"/>
          <w:b/>
          <w:bCs/>
        </w:rPr>
        <w:t xml:space="preserve">3.6 </w:t>
      </w:r>
      <w:r>
        <w:rPr>
          <w:rFonts w:ascii="Times New Roman" w:hAnsi="Times New Roman"/>
          <w:b/>
          <w:bCs/>
        </w:rPr>
        <w:tab/>
      </w:r>
      <w:r w:rsidRPr="00D710D6">
        <w:rPr>
          <w:rFonts w:ascii="Times New Roman" w:hAnsi="Times New Roman"/>
          <w:b/>
          <w:bCs/>
          <w:smallCaps/>
        </w:rPr>
        <w:t>Confidentiality And Sensitive Questions</w:t>
      </w:r>
    </w:p>
    <w:p w:rsidR="009458F5" w:rsidRDefault="009458F5" w:rsidP="001B227D">
      <w:pPr>
        <w:keepNext/>
        <w:widowControl/>
        <w:tabs>
          <w:tab w:val="left" w:pos="0"/>
        </w:tabs>
        <w:rPr>
          <w:rFonts w:ascii="Times New Roman" w:hAnsi="Times New Roman"/>
        </w:rPr>
      </w:pPr>
    </w:p>
    <w:p w:rsidR="009458F5" w:rsidRDefault="009458F5" w:rsidP="00094AB0">
      <w:pPr>
        <w:widowControl/>
        <w:ind w:firstLine="720"/>
        <w:rPr>
          <w:rFonts w:ascii="Times New Roman" w:hAnsi="Times New Roman"/>
        </w:rPr>
      </w:pPr>
      <w:r>
        <w:rPr>
          <w:rFonts w:ascii="Times New Roman" w:hAnsi="Times New Roman"/>
        </w:rPr>
        <w:t>Tribal program applications under this ICR will contain no confidential or sensitive information.</w:t>
      </w:r>
    </w:p>
    <w:p w:rsidR="009458F5" w:rsidRDefault="009458F5">
      <w:pPr>
        <w:widowControl/>
        <w:tabs>
          <w:tab w:val="left" w:pos="0"/>
        </w:tabs>
        <w:rPr>
          <w:rFonts w:ascii="Times New Roman" w:hAnsi="Times New Roman"/>
        </w:rPr>
      </w:pPr>
    </w:p>
    <w:p w:rsidR="009458F5" w:rsidRDefault="009458F5" w:rsidP="00C27373">
      <w:pPr>
        <w:keepNext/>
        <w:keepLines/>
        <w:widowControl/>
        <w:tabs>
          <w:tab w:val="left" w:pos="0"/>
        </w:tabs>
        <w:outlineLvl w:val="0"/>
        <w:rPr>
          <w:rFonts w:ascii="Times New Roman" w:hAnsi="Times New Roman"/>
          <w:color w:val="000000"/>
        </w:rPr>
      </w:pPr>
      <w:r w:rsidRPr="00436EBB">
        <w:rPr>
          <w:rFonts w:ascii="Times New Roman" w:hAnsi="Times New Roman"/>
          <w:b/>
          <w:color w:val="000000"/>
        </w:rPr>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rsidR="009458F5" w:rsidRDefault="009458F5">
      <w:pPr>
        <w:keepNext/>
        <w:keepLines/>
        <w:widowControl/>
        <w:tabs>
          <w:tab w:val="left" w:pos="0"/>
        </w:tabs>
        <w:rPr>
          <w:rFonts w:ascii="Times New Roman" w:hAnsi="Times New Roman"/>
          <w:color w:val="000000"/>
        </w:rPr>
      </w:pPr>
    </w:p>
    <w:p w:rsidR="009458F5" w:rsidRDefault="009458F5" w:rsidP="00C27373">
      <w:pPr>
        <w:keepNext/>
        <w:keepLines/>
        <w:widowControl/>
        <w:tabs>
          <w:tab w:val="left" w:pos="0"/>
        </w:tabs>
        <w:outlineLvl w:val="0"/>
        <w:rPr>
          <w:rFonts w:ascii="Times New Roman" w:hAnsi="Times New Roman"/>
          <w:color w:val="000000"/>
        </w:rPr>
      </w:pPr>
      <w:r>
        <w:rPr>
          <w:rFonts w:ascii="Times New Roman" w:hAnsi="Times New Roman"/>
          <w:b/>
          <w:bCs/>
          <w:color w:val="000000"/>
        </w:rPr>
        <w:t xml:space="preserve">4.1 </w:t>
      </w:r>
      <w:r>
        <w:rPr>
          <w:rFonts w:ascii="Times New Roman" w:hAnsi="Times New Roman"/>
          <w:b/>
          <w:bCs/>
          <w:color w:val="000000"/>
        </w:rPr>
        <w:tab/>
      </w:r>
      <w:r w:rsidRPr="002D72F6">
        <w:rPr>
          <w:rFonts w:ascii="Times New Roman" w:hAnsi="Times New Roman"/>
          <w:b/>
          <w:bCs/>
          <w:smallCaps/>
          <w:color w:val="000000"/>
        </w:rPr>
        <w:t>Respondents/</w:t>
      </w:r>
      <w:r w:rsidRPr="00567F32">
        <w:rPr>
          <w:rFonts w:ascii="Times New Roman" w:hAnsi="Times New Roman"/>
          <w:b/>
          <w:bCs/>
          <w:caps/>
          <w:color w:val="000000"/>
        </w:rPr>
        <w:t>Naics</w:t>
      </w:r>
      <w:r w:rsidRPr="002D72F6">
        <w:rPr>
          <w:rFonts w:ascii="Times New Roman" w:hAnsi="Times New Roman"/>
          <w:b/>
          <w:bCs/>
          <w:smallCaps/>
          <w:color w:val="000000"/>
        </w:rPr>
        <w:t xml:space="preserve"> Codes</w:t>
      </w:r>
    </w:p>
    <w:p w:rsidR="009458F5" w:rsidRDefault="009458F5">
      <w:pPr>
        <w:keepNext/>
        <w:keepLines/>
        <w:widowControl/>
        <w:tabs>
          <w:tab w:val="left" w:pos="0"/>
        </w:tabs>
        <w:ind w:firstLine="720"/>
        <w:rPr>
          <w:rFonts w:ascii="Times New Roman" w:hAnsi="Times New Roman"/>
          <w:color w:val="000000"/>
        </w:rPr>
      </w:pPr>
    </w:p>
    <w:p w:rsidR="009458F5" w:rsidRDefault="009458F5" w:rsidP="004B432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number</w:t>
      </w:r>
      <w:r w:rsidR="00EB6726">
        <w:rPr>
          <w:rFonts w:ascii="Times New Roman" w:hAnsi="Times New Roman"/>
          <w:color w:val="000000"/>
        </w:rPr>
        <w:t xml:space="preserve"> of annual respondents i</w:t>
      </w:r>
      <w:r>
        <w:rPr>
          <w:rFonts w:ascii="Times New Roman" w:hAnsi="Times New Roman"/>
          <w:color w:val="000000"/>
        </w:rPr>
        <w:t>s estimated in section 6.</w:t>
      </w:r>
    </w:p>
    <w:p w:rsidR="009458F5" w:rsidRDefault="009458F5">
      <w:pPr>
        <w:widowControl/>
        <w:tabs>
          <w:tab w:val="left" w:pos="0"/>
        </w:tabs>
        <w:rPr>
          <w:rFonts w:ascii="Times New Roman" w:hAnsi="Times New Roman"/>
          <w:color w:val="000000"/>
        </w:rPr>
      </w:pPr>
    </w:p>
    <w:p w:rsidR="00EB6726"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Any federally recognized </w:t>
      </w:r>
      <w:r w:rsidR="00D45D2B">
        <w:rPr>
          <w:rFonts w:ascii="Times New Roman" w:hAnsi="Times New Roman"/>
          <w:color w:val="000000"/>
        </w:rPr>
        <w:t>t</w:t>
      </w:r>
      <w:r>
        <w:rPr>
          <w:rFonts w:ascii="Times New Roman" w:hAnsi="Times New Roman"/>
          <w:color w:val="000000"/>
        </w:rPr>
        <w:t xml:space="preserve">ribe with a reservation </w:t>
      </w:r>
      <w:r w:rsidR="00634B53">
        <w:rPr>
          <w:rFonts w:ascii="Times New Roman" w:hAnsi="Times New Roman"/>
          <w:color w:val="000000"/>
        </w:rPr>
        <w:t xml:space="preserve">can </w:t>
      </w:r>
      <w:r w:rsidR="003160E6">
        <w:rPr>
          <w:rFonts w:ascii="Times New Roman" w:hAnsi="Times New Roman"/>
          <w:color w:val="000000"/>
        </w:rPr>
        <w:t xml:space="preserve">apply </w:t>
      </w:r>
      <w:r>
        <w:rPr>
          <w:rFonts w:ascii="Times New Roman" w:hAnsi="Times New Roman"/>
          <w:color w:val="000000"/>
        </w:rPr>
        <w:t xml:space="preserve">to administer a </w:t>
      </w:r>
      <w:r w:rsidR="0099460C">
        <w:rPr>
          <w:rFonts w:ascii="Times New Roman" w:hAnsi="Times New Roman"/>
          <w:color w:val="000000"/>
        </w:rPr>
        <w:t xml:space="preserve">regulatory </w:t>
      </w:r>
      <w:r>
        <w:rPr>
          <w:rFonts w:ascii="Times New Roman" w:hAnsi="Times New Roman"/>
          <w:color w:val="000000"/>
        </w:rPr>
        <w:t>program</w:t>
      </w:r>
      <w:r w:rsidR="0099460C">
        <w:rPr>
          <w:rFonts w:ascii="Times New Roman" w:hAnsi="Times New Roman"/>
          <w:color w:val="000000"/>
        </w:rPr>
        <w:t xml:space="preserve"> under the CWA</w:t>
      </w:r>
      <w:r>
        <w:rPr>
          <w:rFonts w:ascii="Times New Roman" w:hAnsi="Times New Roman"/>
          <w:color w:val="000000"/>
        </w:rPr>
        <w:t xml:space="preserve">. </w:t>
      </w:r>
      <w:r w:rsidR="00667962">
        <w:rPr>
          <w:rFonts w:ascii="Times New Roman" w:hAnsi="Times New Roman"/>
          <w:color w:val="000000"/>
        </w:rPr>
        <w:t>T</w:t>
      </w:r>
      <w:r>
        <w:rPr>
          <w:rFonts w:ascii="Times New Roman" w:hAnsi="Times New Roman"/>
          <w:color w:val="000000"/>
        </w:rPr>
        <w:t xml:space="preserve">here are </w:t>
      </w:r>
      <w:r w:rsidR="00634B53">
        <w:rPr>
          <w:rFonts w:ascii="Times New Roman" w:hAnsi="Times New Roman"/>
          <w:color w:val="000000"/>
        </w:rPr>
        <w:t xml:space="preserve">over 300 </w:t>
      </w:r>
      <w:r w:rsidR="00D45D2B">
        <w:rPr>
          <w:rFonts w:ascii="Times New Roman" w:hAnsi="Times New Roman"/>
          <w:color w:val="000000"/>
        </w:rPr>
        <w:t>t</w:t>
      </w:r>
      <w:r>
        <w:rPr>
          <w:rFonts w:ascii="Times New Roman" w:hAnsi="Times New Roman"/>
          <w:color w:val="000000"/>
        </w:rPr>
        <w:t>ribes</w:t>
      </w:r>
      <w:r w:rsidR="00C35BD6">
        <w:rPr>
          <w:rFonts w:ascii="Times New Roman" w:hAnsi="Times New Roman"/>
          <w:color w:val="000000"/>
        </w:rPr>
        <w:t xml:space="preserve"> with reservations</w:t>
      </w:r>
      <w:r>
        <w:rPr>
          <w:rFonts w:ascii="Times New Roman" w:hAnsi="Times New Roman"/>
          <w:color w:val="000000"/>
        </w:rPr>
        <w:t xml:space="preserve">. </w:t>
      </w:r>
      <w:r w:rsidR="00EB6726">
        <w:rPr>
          <w:rFonts w:ascii="Times New Roman" w:hAnsi="Times New Roman"/>
          <w:color w:val="000000"/>
        </w:rPr>
        <w:t xml:space="preserve">From 1991 through </w:t>
      </w:r>
      <w:r w:rsidR="00751AAD">
        <w:rPr>
          <w:rFonts w:ascii="Times New Roman" w:hAnsi="Times New Roman"/>
          <w:color w:val="000000"/>
        </w:rPr>
        <w:t>2014</w:t>
      </w:r>
      <w:r>
        <w:rPr>
          <w:rFonts w:ascii="Times New Roman" w:hAnsi="Times New Roman"/>
          <w:color w:val="000000"/>
        </w:rPr>
        <w:t>, 6</w:t>
      </w:r>
      <w:r w:rsidR="002C5D95">
        <w:rPr>
          <w:rFonts w:ascii="Times New Roman" w:hAnsi="Times New Roman"/>
          <w:color w:val="000000"/>
        </w:rPr>
        <w:t xml:space="preserve">3 </w:t>
      </w:r>
      <w:r w:rsidR="00D45D2B">
        <w:rPr>
          <w:rFonts w:ascii="Times New Roman" w:hAnsi="Times New Roman"/>
          <w:color w:val="000000"/>
        </w:rPr>
        <w:t>t</w:t>
      </w:r>
      <w:r>
        <w:rPr>
          <w:rFonts w:ascii="Times New Roman" w:hAnsi="Times New Roman"/>
          <w:color w:val="000000"/>
        </w:rPr>
        <w:t xml:space="preserve">ribes have submitted </w:t>
      </w:r>
      <w:r w:rsidR="00EB6726">
        <w:rPr>
          <w:rFonts w:ascii="Times New Roman" w:hAnsi="Times New Roman"/>
          <w:color w:val="000000"/>
        </w:rPr>
        <w:t xml:space="preserve">such an </w:t>
      </w:r>
      <w:r>
        <w:rPr>
          <w:rFonts w:ascii="Times New Roman" w:hAnsi="Times New Roman"/>
          <w:color w:val="000000"/>
        </w:rPr>
        <w:t>application,</w:t>
      </w:r>
      <w:r w:rsidR="00EB6726">
        <w:rPr>
          <w:rFonts w:ascii="Times New Roman" w:hAnsi="Times New Roman"/>
          <w:color w:val="000000"/>
        </w:rPr>
        <w:t xml:space="preserve"> all of which are for the </w:t>
      </w:r>
      <w:r w:rsidR="00EB5E74">
        <w:rPr>
          <w:rFonts w:ascii="Times New Roman" w:hAnsi="Times New Roman"/>
          <w:color w:val="000000"/>
        </w:rPr>
        <w:t xml:space="preserve">WQS </w:t>
      </w:r>
      <w:r w:rsidR="00EB6726">
        <w:rPr>
          <w:rFonts w:ascii="Times New Roman" w:hAnsi="Times New Roman"/>
          <w:color w:val="000000"/>
        </w:rPr>
        <w:t xml:space="preserve">program. Of these, EPA has approved TAS </w:t>
      </w:r>
      <w:r w:rsidR="00634B53">
        <w:rPr>
          <w:rFonts w:ascii="Times New Roman" w:hAnsi="Times New Roman"/>
          <w:color w:val="000000"/>
        </w:rPr>
        <w:t xml:space="preserve">for WQS </w:t>
      </w:r>
      <w:r w:rsidR="00EB6726">
        <w:rPr>
          <w:rFonts w:ascii="Times New Roman" w:hAnsi="Times New Roman"/>
          <w:color w:val="000000"/>
        </w:rPr>
        <w:t xml:space="preserve">for </w:t>
      </w:r>
      <w:r w:rsidR="00667962">
        <w:rPr>
          <w:rFonts w:ascii="Times New Roman" w:hAnsi="Times New Roman"/>
          <w:color w:val="000000"/>
        </w:rPr>
        <w:t>49</w:t>
      </w:r>
      <w:r>
        <w:rPr>
          <w:rFonts w:ascii="Times New Roman" w:hAnsi="Times New Roman"/>
          <w:color w:val="000000"/>
        </w:rPr>
        <w:t xml:space="preserve"> </w:t>
      </w:r>
      <w:r w:rsidR="00D45D2B">
        <w:rPr>
          <w:rFonts w:ascii="Times New Roman" w:hAnsi="Times New Roman"/>
          <w:color w:val="000000"/>
        </w:rPr>
        <w:t>t</w:t>
      </w:r>
      <w:r>
        <w:rPr>
          <w:rFonts w:ascii="Times New Roman" w:hAnsi="Times New Roman"/>
          <w:color w:val="000000"/>
        </w:rPr>
        <w:t>ribes</w:t>
      </w:r>
      <w:r w:rsidR="00C35BD6">
        <w:rPr>
          <w:rFonts w:ascii="Times New Roman" w:hAnsi="Times New Roman"/>
          <w:color w:val="000000"/>
        </w:rPr>
        <w:t xml:space="preserve">; </w:t>
      </w:r>
      <w:r w:rsidR="00EB6726">
        <w:rPr>
          <w:rFonts w:ascii="Times New Roman" w:hAnsi="Times New Roman"/>
          <w:color w:val="000000"/>
        </w:rPr>
        <w:t xml:space="preserve">the remaining applications are in various stages of development. </w:t>
      </w:r>
    </w:p>
    <w:p w:rsidR="00EB6726" w:rsidRDefault="00EB6726">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respondents affected by this collection activity are in NAICS code 92411 “Administration of Air and Water Resources and Solid Waste Management Programs.” </w:t>
      </w:r>
    </w:p>
    <w:p w:rsidR="009458F5" w:rsidRDefault="009458F5">
      <w:pPr>
        <w:widowControl/>
        <w:tabs>
          <w:tab w:val="right" w:pos="9360"/>
        </w:tabs>
        <w:rPr>
          <w:rFonts w:ascii="Times New Roman" w:hAnsi="Times New Roman"/>
          <w:color w:val="000000"/>
        </w:rPr>
      </w:pPr>
      <w:r>
        <w:rPr>
          <w:rFonts w:ascii="Times New Roman" w:hAnsi="Times New Roman"/>
          <w:color w:val="000000"/>
        </w:rPr>
        <w:tab/>
      </w:r>
    </w:p>
    <w:p w:rsidR="009458F5" w:rsidRDefault="009458F5" w:rsidP="00C27373">
      <w:pPr>
        <w:widowControl/>
        <w:tabs>
          <w:tab w:val="left" w:pos="0"/>
        </w:tabs>
        <w:outlineLvl w:val="0"/>
        <w:rPr>
          <w:rFonts w:ascii="Times New Roman" w:hAnsi="Times New Roman"/>
          <w:color w:val="000000"/>
        </w:rPr>
      </w:pPr>
      <w:r>
        <w:rPr>
          <w:rFonts w:ascii="Times New Roman" w:hAnsi="Times New Roman"/>
          <w:b/>
          <w:bCs/>
          <w:color w:val="000000"/>
        </w:rPr>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rsidR="009458F5" w:rsidRDefault="009458F5">
      <w:pPr>
        <w:widowControl/>
        <w:tabs>
          <w:tab w:val="left" w:pos="0"/>
        </w:tabs>
        <w:rPr>
          <w:rFonts w:ascii="Times New Roman" w:hAnsi="Times New Roman"/>
          <w:color w:val="000000"/>
        </w:rPr>
      </w:pPr>
    </w:p>
    <w:p w:rsidR="009458F5" w:rsidRDefault="004D3E9C">
      <w:pPr>
        <w:widowControl/>
        <w:tabs>
          <w:tab w:val="left" w:pos="0"/>
        </w:tabs>
        <w:ind w:firstLine="720"/>
        <w:rPr>
          <w:rFonts w:ascii="Times New Roman" w:hAnsi="Times New Roman"/>
          <w:color w:val="000000"/>
        </w:rPr>
      </w:pPr>
      <w:r>
        <w:rPr>
          <w:rFonts w:ascii="Times New Roman" w:hAnsi="Times New Roman"/>
          <w:color w:val="000000"/>
        </w:rPr>
        <w:t>EPA’s regulations listed in section 2.1 specify</w:t>
      </w:r>
      <w:r w:rsidDel="004D3E9C">
        <w:rPr>
          <w:rFonts w:ascii="Times New Roman" w:hAnsi="Times New Roman"/>
          <w:color w:val="000000"/>
        </w:rPr>
        <w:t xml:space="preserve"> </w:t>
      </w:r>
      <w:r w:rsidR="009458F5">
        <w:rPr>
          <w:rFonts w:ascii="Times New Roman" w:hAnsi="Times New Roman"/>
          <w:color w:val="000000"/>
        </w:rPr>
        <w:t xml:space="preserve">the information a </w:t>
      </w:r>
      <w:r w:rsidR="00D45D2B">
        <w:rPr>
          <w:rFonts w:ascii="Times New Roman" w:hAnsi="Times New Roman"/>
          <w:color w:val="000000"/>
        </w:rPr>
        <w:t>t</w:t>
      </w:r>
      <w:r w:rsidR="009458F5">
        <w:rPr>
          <w:rFonts w:ascii="Times New Roman" w:hAnsi="Times New Roman"/>
          <w:color w:val="000000"/>
        </w:rPr>
        <w:t>ribe must provide in its application</w:t>
      </w:r>
      <w:r>
        <w:rPr>
          <w:rFonts w:ascii="Times New Roman" w:hAnsi="Times New Roman"/>
          <w:color w:val="000000"/>
        </w:rPr>
        <w:t xml:space="preserve"> to administer a CWA regulatory program.</w:t>
      </w:r>
      <w:r w:rsidR="009458F5">
        <w:rPr>
          <w:rFonts w:ascii="Times New Roman" w:hAnsi="Times New Roman"/>
          <w:color w:val="000000"/>
        </w:rPr>
        <w:t xml:space="preserve"> Specifically, an interested </w:t>
      </w:r>
      <w:r w:rsidR="00D45D2B">
        <w:rPr>
          <w:rFonts w:ascii="Times New Roman" w:hAnsi="Times New Roman"/>
          <w:color w:val="000000"/>
        </w:rPr>
        <w:t>t</w:t>
      </w:r>
      <w:r w:rsidR="009458F5">
        <w:rPr>
          <w:rFonts w:ascii="Times New Roman" w:hAnsi="Times New Roman"/>
          <w:color w:val="000000"/>
        </w:rPr>
        <w:t>ribe must submit:</w:t>
      </w:r>
    </w:p>
    <w:p w:rsidR="009458F5" w:rsidRDefault="009458F5">
      <w:pPr>
        <w:widowControl/>
        <w:tabs>
          <w:tab w:val="left" w:pos="0"/>
        </w:tabs>
        <w:rPr>
          <w:rFonts w:ascii="Times New Roman" w:hAnsi="Times New Roman"/>
          <w:color w:val="000000"/>
        </w:rPr>
      </w:pPr>
    </w:p>
    <w:p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(1) </w:t>
      </w:r>
      <w:proofErr w:type="gramStart"/>
      <w:r>
        <w:rPr>
          <w:rFonts w:ascii="Times New Roman" w:hAnsi="Times New Roman"/>
          <w:color w:val="000000"/>
        </w:rPr>
        <w:t>a</w:t>
      </w:r>
      <w:proofErr w:type="gramEnd"/>
      <w:r>
        <w:rPr>
          <w:rFonts w:ascii="Times New Roman" w:hAnsi="Times New Roman"/>
          <w:color w:val="000000"/>
        </w:rPr>
        <w:t xml:space="preserve"> statement that the </w:t>
      </w:r>
      <w:r w:rsidR="00D45D2B">
        <w:rPr>
          <w:rFonts w:ascii="Times New Roman" w:hAnsi="Times New Roman"/>
          <w:color w:val="000000"/>
        </w:rPr>
        <w:t>t</w:t>
      </w:r>
      <w:r>
        <w:rPr>
          <w:rFonts w:ascii="Times New Roman" w:hAnsi="Times New Roman"/>
          <w:color w:val="000000"/>
        </w:rPr>
        <w:t>ribe is recognized by</w:t>
      </w:r>
      <w:r w:rsidR="00634B53">
        <w:rPr>
          <w:rFonts w:ascii="Times New Roman" w:hAnsi="Times New Roman"/>
          <w:color w:val="000000"/>
        </w:rPr>
        <w:t xml:space="preserve"> the Secretary of the Interior;</w:t>
      </w:r>
    </w:p>
    <w:p w:rsidR="009458F5" w:rsidRDefault="009458F5">
      <w:pPr>
        <w:widowControl/>
        <w:tabs>
          <w:tab w:val="left" w:pos="0"/>
        </w:tabs>
        <w:rPr>
          <w:rFonts w:ascii="Times New Roman" w:hAnsi="Times New Roman"/>
          <w:color w:val="000000"/>
        </w:rPr>
      </w:pPr>
    </w:p>
    <w:p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(2) </w:t>
      </w:r>
      <w:proofErr w:type="gramStart"/>
      <w:r>
        <w:rPr>
          <w:rFonts w:ascii="Times New Roman" w:hAnsi="Times New Roman"/>
          <w:color w:val="000000"/>
        </w:rPr>
        <w:t>a</w:t>
      </w:r>
      <w:proofErr w:type="gramEnd"/>
      <w:r>
        <w:rPr>
          <w:rFonts w:ascii="Times New Roman" w:hAnsi="Times New Roman"/>
          <w:color w:val="000000"/>
        </w:rPr>
        <w:t xml:space="preserve"> descriptive statement demonstrating that the </w:t>
      </w:r>
      <w:r w:rsidR="00D45D2B">
        <w:rPr>
          <w:rFonts w:ascii="Times New Roman" w:hAnsi="Times New Roman"/>
          <w:color w:val="000000"/>
        </w:rPr>
        <w:t>t</w:t>
      </w:r>
      <w:r>
        <w:rPr>
          <w:rFonts w:ascii="Times New Roman" w:hAnsi="Times New Roman"/>
          <w:color w:val="000000"/>
        </w:rPr>
        <w:t>ribal governing body is currently carrying out substantial governmental duties and powers over a defin</w:t>
      </w:r>
      <w:r w:rsidR="00634B53">
        <w:rPr>
          <w:rFonts w:ascii="Times New Roman" w:hAnsi="Times New Roman"/>
          <w:color w:val="000000"/>
        </w:rPr>
        <w:t>ed area;</w:t>
      </w:r>
    </w:p>
    <w:p w:rsidR="009458F5" w:rsidRDefault="009458F5">
      <w:pPr>
        <w:widowControl/>
        <w:tabs>
          <w:tab w:val="left" w:pos="0"/>
        </w:tabs>
        <w:rPr>
          <w:rFonts w:ascii="Times New Roman" w:hAnsi="Times New Roman"/>
          <w:color w:val="000000"/>
        </w:rPr>
      </w:pPr>
    </w:p>
    <w:p w:rsidR="004D3E9C" w:rsidRPr="004D3E9C" w:rsidRDefault="009458F5" w:rsidP="004D3E9C">
      <w:pPr>
        <w:widowControl/>
        <w:tabs>
          <w:tab w:val="left" w:pos="0"/>
        </w:tabs>
        <w:ind w:left="720"/>
        <w:rPr>
          <w:rFonts w:ascii="Times New Roman" w:hAnsi="Times New Roman"/>
          <w:color w:val="000000"/>
        </w:rPr>
      </w:pPr>
      <w:r>
        <w:rPr>
          <w:rFonts w:ascii="Times New Roman" w:hAnsi="Times New Roman"/>
          <w:color w:val="000000"/>
        </w:rPr>
        <w:t xml:space="preserve">(3) </w:t>
      </w:r>
      <w:proofErr w:type="gramStart"/>
      <w:r>
        <w:rPr>
          <w:rFonts w:ascii="Times New Roman" w:hAnsi="Times New Roman"/>
          <w:color w:val="000000"/>
        </w:rPr>
        <w:t>a</w:t>
      </w:r>
      <w:proofErr w:type="gramEnd"/>
      <w:r>
        <w:rPr>
          <w:rFonts w:ascii="Times New Roman" w:hAnsi="Times New Roman"/>
          <w:color w:val="000000"/>
        </w:rPr>
        <w:t xml:space="preserve"> descriptive statement of the Indian </w:t>
      </w:r>
      <w:r w:rsidR="00D45D2B">
        <w:rPr>
          <w:rFonts w:ascii="Times New Roman" w:hAnsi="Times New Roman"/>
          <w:color w:val="000000"/>
        </w:rPr>
        <w:t>t</w:t>
      </w:r>
      <w:r>
        <w:rPr>
          <w:rFonts w:ascii="Times New Roman" w:hAnsi="Times New Roman"/>
          <w:color w:val="000000"/>
        </w:rPr>
        <w:t xml:space="preserve">ribe’s authority to regulate water quality, </w:t>
      </w:r>
      <w:r w:rsidR="004D3E9C">
        <w:rPr>
          <w:rFonts w:ascii="Times New Roman" w:hAnsi="Times New Roman"/>
          <w:color w:val="000000"/>
        </w:rPr>
        <w:t xml:space="preserve">including a map or legal description of the area </w:t>
      </w:r>
      <w:r w:rsidR="004D3E9C" w:rsidRPr="004D3E9C">
        <w:rPr>
          <w:rFonts w:ascii="Times New Roman" w:hAnsi="Times New Roman"/>
          <w:color w:val="000000"/>
        </w:rPr>
        <w:t xml:space="preserve">over which the Indian </w:t>
      </w:r>
      <w:r w:rsidR="004D3E9C">
        <w:rPr>
          <w:rFonts w:ascii="Times New Roman" w:hAnsi="Times New Roman"/>
          <w:color w:val="000000"/>
        </w:rPr>
        <w:t>t</w:t>
      </w:r>
      <w:r w:rsidR="004D3E9C" w:rsidRPr="004D3E9C">
        <w:rPr>
          <w:rFonts w:ascii="Times New Roman" w:hAnsi="Times New Roman"/>
          <w:color w:val="000000"/>
        </w:rPr>
        <w:t>ribe asserts</w:t>
      </w:r>
    </w:p>
    <w:p w:rsidR="009458F5" w:rsidRDefault="004D3E9C" w:rsidP="004B314C">
      <w:pPr>
        <w:widowControl/>
        <w:tabs>
          <w:tab w:val="left" w:pos="0"/>
        </w:tabs>
        <w:ind w:left="720"/>
        <w:rPr>
          <w:rFonts w:ascii="Times New Roman" w:hAnsi="Times New Roman"/>
          <w:color w:val="000000"/>
        </w:rPr>
      </w:pPr>
      <w:r>
        <w:rPr>
          <w:rFonts w:ascii="Times New Roman" w:hAnsi="Times New Roman"/>
          <w:color w:val="000000"/>
        </w:rPr>
        <w:lastRenderedPageBreak/>
        <w:t>a</w:t>
      </w:r>
      <w:r w:rsidRPr="004D3E9C">
        <w:rPr>
          <w:rFonts w:ascii="Times New Roman" w:hAnsi="Times New Roman"/>
          <w:color w:val="000000"/>
        </w:rPr>
        <w:t>uthority</w:t>
      </w:r>
      <w:r>
        <w:rPr>
          <w:rFonts w:ascii="Times New Roman" w:hAnsi="Times New Roman"/>
          <w:color w:val="000000"/>
        </w:rPr>
        <w:t>; a</w:t>
      </w:r>
      <w:r w:rsidRPr="004B314C">
        <w:rPr>
          <w:rFonts w:ascii="Times New Roman" w:hAnsi="Times New Roman"/>
          <w:color w:val="000000"/>
        </w:rPr>
        <w:t xml:space="preserve"> statement by the </w:t>
      </w:r>
      <w:r w:rsidR="00BB4147">
        <w:rPr>
          <w:rFonts w:ascii="Times New Roman" w:hAnsi="Times New Roman"/>
          <w:color w:val="000000"/>
        </w:rPr>
        <w:t>t</w:t>
      </w:r>
      <w:r w:rsidRPr="004B314C">
        <w:rPr>
          <w:rFonts w:ascii="Times New Roman" w:hAnsi="Times New Roman"/>
          <w:color w:val="000000"/>
        </w:rPr>
        <w:t xml:space="preserve">ribe's legal counsel (or equivalent official) which describes the basis for the tribe’s assertion of authority; a copy of documents that support the tribe's assertion of authority; and an identification of the surface waters for which the tribe proposes to </w:t>
      </w:r>
      <w:r w:rsidR="0099480A" w:rsidRPr="004B314C">
        <w:rPr>
          <w:rFonts w:ascii="Times New Roman" w:hAnsi="Times New Roman"/>
          <w:color w:val="000000"/>
        </w:rPr>
        <w:t>administer the program</w:t>
      </w:r>
      <w:r w:rsidR="00634B53">
        <w:rPr>
          <w:rFonts w:ascii="Times New Roman" w:hAnsi="Times New Roman"/>
          <w:color w:val="000000"/>
        </w:rPr>
        <w:t>;</w:t>
      </w:r>
      <w:r w:rsidR="009458F5">
        <w:rPr>
          <w:rFonts w:ascii="Times New Roman" w:hAnsi="Times New Roman"/>
          <w:color w:val="000000"/>
        </w:rPr>
        <w:t xml:space="preserve"> </w:t>
      </w:r>
    </w:p>
    <w:p w:rsidR="009458F5" w:rsidRDefault="009458F5">
      <w:pPr>
        <w:widowControl/>
        <w:tabs>
          <w:tab w:val="left" w:pos="0"/>
        </w:tabs>
        <w:rPr>
          <w:rFonts w:ascii="Times New Roman" w:hAnsi="Times New Roman"/>
          <w:color w:val="000000"/>
        </w:rPr>
      </w:pPr>
    </w:p>
    <w:p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(4) </w:t>
      </w:r>
      <w:proofErr w:type="gramStart"/>
      <w:r>
        <w:rPr>
          <w:rFonts w:ascii="Times New Roman" w:hAnsi="Times New Roman"/>
          <w:color w:val="000000"/>
        </w:rPr>
        <w:t>a</w:t>
      </w:r>
      <w:proofErr w:type="gramEnd"/>
      <w:r>
        <w:rPr>
          <w:rFonts w:ascii="Times New Roman" w:hAnsi="Times New Roman"/>
          <w:color w:val="000000"/>
        </w:rPr>
        <w:t xml:space="preserve"> narrative statement describing the capability of the Indian </w:t>
      </w:r>
      <w:r w:rsidR="00D45D2B">
        <w:rPr>
          <w:rFonts w:ascii="Times New Roman" w:hAnsi="Times New Roman"/>
          <w:color w:val="000000"/>
        </w:rPr>
        <w:t>t</w:t>
      </w:r>
      <w:r>
        <w:rPr>
          <w:rFonts w:ascii="Times New Roman" w:hAnsi="Times New Roman"/>
          <w:color w:val="000000"/>
        </w:rPr>
        <w:t>ribe to administer an effective program</w:t>
      </w:r>
      <w:r w:rsidR="00634B53">
        <w:rPr>
          <w:rFonts w:ascii="Times New Roman" w:hAnsi="Times New Roman"/>
          <w:color w:val="000000"/>
        </w:rPr>
        <w:t>;</w:t>
      </w:r>
      <w:r>
        <w:rPr>
          <w:rFonts w:ascii="Times New Roman" w:hAnsi="Times New Roman"/>
          <w:color w:val="000000"/>
        </w:rPr>
        <w:t xml:space="preserve"> and </w:t>
      </w:r>
    </w:p>
    <w:p w:rsidR="009458F5" w:rsidRDefault="009458F5">
      <w:pPr>
        <w:widowControl/>
        <w:tabs>
          <w:tab w:val="left" w:pos="0"/>
        </w:tabs>
        <w:rPr>
          <w:rFonts w:ascii="Times New Roman" w:hAnsi="Times New Roman"/>
          <w:color w:val="000000"/>
        </w:rPr>
      </w:pPr>
    </w:p>
    <w:p w:rsidR="009458F5" w:rsidRDefault="009458F5" w:rsidP="004B314C">
      <w:pPr>
        <w:widowControl/>
        <w:tabs>
          <w:tab w:val="left" w:pos="0"/>
        </w:tabs>
        <w:ind w:left="720"/>
        <w:rPr>
          <w:rFonts w:ascii="Times New Roman" w:hAnsi="Times New Roman"/>
          <w:color w:val="000000"/>
        </w:rPr>
      </w:pPr>
      <w:r>
        <w:rPr>
          <w:rFonts w:ascii="Times New Roman" w:hAnsi="Times New Roman"/>
          <w:color w:val="000000"/>
        </w:rPr>
        <w:t xml:space="preserve">(5) </w:t>
      </w:r>
      <w:proofErr w:type="gramStart"/>
      <w:r>
        <w:rPr>
          <w:rFonts w:ascii="Times New Roman" w:hAnsi="Times New Roman"/>
          <w:color w:val="000000"/>
        </w:rPr>
        <w:t>any</w:t>
      </w:r>
      <w:proofErr w:type="gramEnd"/>
      <w:r>
        <w:rPr>
          <w:rFonts w:ascii="Times New Roman" w:hAnsi="Times New Roman"/>
          <w:color w:val="000000"/>
        </w:rPr>
        <w:t xml:space="preserve"> additional documentation required by the Regional Administrator to support the application. </w:t>
      </w:r>
    </w:p>
    <w:p w:rsidR="009458F5" w:rsidRDefault="009458F5">
      <w:pPr>
        <w:widowControl/>
        <w:tabs>
          <w:tab w:val="left" w:pos="0"/>
        </w:tabs>
        <w:rPr>
          <w:rFonts w:ascii="Times New Roman" w:hAnsi="Times New Roman"/>
          <w:color w:val="000000"/>
        </w:rPr>
      </w:pPr>
    </w:p>
    <w:p w:rsidR="009458F5" w:rsidRDefault="00667962">
      <w:pPr>
        <w:widowControl/>
        <w:tabs>
          <w:tab w:val="left" w:pos="0"/>
        </w:tabs>
        <w:ind w:firstLine="720"/>
        <w:rPr>
          <w:rFonts w:ascii="Times New Roman" w:hAnsi="Times New Roman"/>
          <w:color w:val="000000"/>
        </w:rPr>
      </w:pPr>
      <w:r>
        <w:rPr>
          <w:rFonts w:ascii="Times New Roman" w:hAnsi="Times New Roman"/>
          <w:color w:val="000000"/>
        </w:rPr>
        <w:t>A</w:t>
      </w:r>
      <w:r w:rsidR="009458F5">
        <w:rPr>
          <w:rFonts w:ascii="Times New Roman" w:hAnsi="Times New Roman"/>
          <w:color w:val="000000"/>
        </w:rPr>
        <w:t xml:space="preserve">n interested </w:t>
      </w:r>
      <w:r w:rsidR="00D45D2B">
        <w:rPr>
          <w:rFonts w:ascii="Times New Roman" w:hAnsi="Times New Roman"/>
          <w:color w:val="000000"/>
        </w:rPr>
        <w:t>t</w:t>
      </w:r>
      <w:r w:rsidR="009458F5">
        <w:rPr>
          <w:rFonts w:ascii="Times New Roman" w:hAnsi="Times New Roman"/>
          <w:color w:val="000000"/>
        </w:rPr>
        <w:t xml:space="preserve">ribe </w:t>
      </w:r>
      <w:r>
        <w:rPr>
          <w:rFonts w:ascii="Times New Roman" w:hAnsi="Times New Roman"/>
          <w:color w:val="000000"/>
        </w:rPr>
        <w:t xml:space="preserve">typically </w:t>
      </w:r>
      <w:r w:rsidR="009458F5">
        <w:rPr>
          <w:rFonts w:ascii="Times New Roman" w:hAnsi="Times New Roman"/>
          <w:color w:val="000000"/>
        </w:rPr>
        <w:t>needs to apply only once</w:t>
      </w:r>
      <w:r w:rsidR="001A2FEB">
        <w:rPr>
          <w:rFonts w:ascii="Times New Roman" w:hAnsi="Times New Roman"/>
          <w:color w:val="000000"/>
        </w:rPr>
        <w:t xml:space="preserve"> for a program</w:t>
      </w:r>
      <w:r w:rsidR="009458F5">
        <w:rPr>
          <w:rFonts w:ascii="Times New Roman" w:hAnsi="Times New Roman"/>
          <w:color w:val="000000"/>
        </w:rPr>
        <w:t xml:space="preserve">. Where a </w:t>
      </w:r>
      <w:r w:rsidR="00D45D2B">
        <w:rPr>
          <w:rFonts w:ascii="Times New Roman" w:hAnsi="Times New Roman"/>
          <w:color w:val="000000"/>
        </w:rPr>
        <w:t>t</w:t>
      </w:r>
      <w:r w:rsidR="009458F5">
        <w:rPr>
          <w:rFonts w:ascii="Times New Roman" w:hAnsi="Times New Roman"/>
          <w:color w:val="000000"/>
        </w:rPr>
        <w:t>ribe has previously qualified for</w:t>
      </w:r>
      <w:r w:rsidR="00BF514C">
        <w:rPr>
          <w:rFonts w:ascii="Times New Roman" w:hAnsi="Times New Roman"/>
          <w:color w:val="000000"/>
        </w:rPr>
        <w:t xml:space="preserve"> TAS</w:t>
      </w:r>
      <w:r w:rsidR="009458F5">
        <w:rPr>
          <w:rFonts w:ascii="Times New Roman" w:hAnsi="Times New Roman"/>
          <w:color w:val="000000"/>
        </w:rPr>
        <w:t xml:space="preserve"> under another program, the </w:t>
      </w:r>
      <w:r w:rsidR="00D45D2B">
        <w:rPr>
          <w:rFonts w:ascii="Times New Roman" w:hAnsi="Times New Roman"/>
          <w:color w:val="000000"/>
        </w:rPr>
        <w:t>t</w:t>
      </w:r>
      <w:r w:rsidR="009458F5">
        <w:rPr>
          <w:rFonts w:ascii="Times New Roman" w:hAnsi="Times New Roman"/>
          <w:color w:val="000000"/>
        </w:rPr>
        <w:t>ribe need only provide the required information which has not been submitted in a previous application.</w:t>
      </w:r>
    </w:p>
    <w:p w:rsidR="009458F5" w:rsidRDefault="009458F5">
      <w:pPr>
        <w:widowControl/>
        <w:tabs>
          <w:tab w:val="left" w:pos="0"/>
        </w:tabs>
        <w:rPr>
          <w:rFonts w:ascii="Times New Roman" w:hAnsi="Times New Roman"/>
          <w:color w:val="000000"/>
        </w:rPr>
      </w:pPr>
    </w:p>
    <w:p w:rsidR="009458F5" w:rsidRDefault="009458F5" w:rsidP="00C27373">
      <w:pPr>
        <w:keepNext/>
        <w:keepLines/>
        <w:widowControl/>
        <w:tabs>
          <w:tab w:val="left" w:pos="0"/>
        </w:tabs>
        <w:outlineLvl w:val="0"/>
        <w:rPr>
          <w:rFonts w:ascii="Times New Roman" w:hAnsi="Times New Roman"/>
          <w:color w:val="000000"/>
        </w:rPr>
      </w:pPr>
      <w:r>
        <w:rPr>
          <w:rFonts w:ascii="Times New Roman" w:hAnsi="Times New Roman"/>
          <w:b/>
          <w:bCs/>
          <w:color w:val="000000"/>
        </w:rPr>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rsidR="009458F5" w:rsidRDefault="009458F5">
      <w:pPr>
        <w:widowControl/>
        <w:tabs>
          <w:tab w:val="left" w:pos="0"/>
        </w:tabs>
        <w:rPr>
          <w:rFonts w:ascii="Times New Roman" w:hAnsi="Times New Roman"/>
          <w:color w:val="000000"/>
        </w:rPr>
      </w:pPr>
    </w:p>
    <w:p w:rsidR="00416FE9" w:rsidRDefault="001A2FEB">
      <w:pPr>
        <w:widowControl/>
        <w:tabs>
          <w:tab w:val="left" w:pos="0"/>
        </w:tabs>
        <w:ind w:firstLine="720"/>
        <w:rPr>
          <w:rFonts w:ascii="Times New Roman" w:hAnsi="Times New Roman"/>
          <w:color w:val="000000"/>
        </w:rPr>
      </w:pPr>
      <w:r>
        <w:rPr>
          <w:rFonts w:ascii="Times New Roman" w:hAnsi="Times New Roman"/>
          <w:color w:val="000000"/>
        </w:rPr>
        <w:t>Respondent activities i</w:t>
      </w:r>
      <w:r w:rsidR="00F24444" w:rsidRPr="00F24444">
        <w:rPr>
          <w:rFonts w:ascii="Times New Roman" w:hAnsi="Times New Roman"/>
          <w:color w:val="000000"/>
        </w:rPr>
        <w:t>nclude</w:t>
      </w:r>
      <w:r w:rsidR="00416FE9">
        <w:rPr>
          <w:rFonts w:ascii="Times New Roman" w:hAnsi="Times New Roman"/>
          <w:color w:val="000000"/>
        </w:rPr>
        <w:t>:</w:t>
      </w:r>
    </w:p>
    <w:p w:rsidR="00416FE9" w:rsidRDefault="00416FE9">
      <w:pPr>
        <w:widowControl/>
        <w:tabs>
          <w:tab w:val="left" w:pos="0"/>
        </w:tabs>
        <w:ind w:firstLine="720"/>
        <w:rPr>
          <w:rFonts w:ascii="Times New Roman" w:hAnsi="Times New Roman"/>
          <w:color w:val="000000"/>
        </w:rPr>
      </w:pPr>
    </w:p>
    <w:p w:rsidR="00416FE9"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Reading the regulatory requirements and EPA guidance, obtaining any necessary background understanding, obtaining clarifications from EPA.</w:t>
      </w:r>
    </w:p>
    <w:p w:rsidR="006B6849"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Assembling information required for the application, including federal recognition documentation; descriptions of form and functions of tribal government; documentation of the tribe’s authority to carry out functions; maps and legal description of the tribal reservation; identification of surface waters to be regulated; description of the tribe’s previous management experience; descriptions of existing tribal environmental or public health programs; identification of tribal entities that exercise the tribe’s executive, legislative, and judicial functions; and a description of the tribal agency that will assume responsibility for the program.</w:t>
      </w:r>
    </w:p>
    <w:p w:rsidR="006B6849"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 any of the above materials that do not already exist, or revising existing materials for inclusion in the application.</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Generating any needed data, including conducting water quality monitoring, and conducting scientific analyses of the data, to assist as necessary with the application. </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Analyzing the assembled information, and analyzing any issues identified by the tribe or EPA.</w:t>
      </w:r>
    </w:p>
    <w:p w:rsidR="006B6849"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 a statement by the tribal legal counsel discussing the legal basis for the tribe’s assertion of authority.</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 a description of the technical and administrative capabilities of the staff to administer the program.</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lastRenderedPageBreak/>
        <w:t xml:space="preserve">Developing, if necessary, a plan that describes how the tribe will acquire needed expertise, and how the tribe will obtain the funds required to develop needed expertise. </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Assembling and writing the application and transmittal documents.</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Meeting with EPA as needed to discuss plans, progress and any issues in developing the application. </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Responding to comments from EPA or others.</w:t>
      </w:r>
    </w:p>
    <w:p w:rsidR="00775C3F"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Transmitting the draft and final application to EPA.</w:t>
      </w:r>
    </w:p>
    <w:p w:rsidR="00B74EDA" w:rsidRPr="00634B53" w:rsidRDefault="007C4EF4" w:rsidP="00A32A71">
      <w:pPr>
        <w:pStyle w:val="ListParagraph"/>
        <w:numPr>
          <w:ilvl w:val="0"/>
          <w:numId w:val="11"/>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Establishing a permanent file of the TAS application that can be referenced when amending the application or applying for other EPA programs at a later date. </w:t>
      </w:r>
    </w:p>
    <w:p w:rsidR="009458F5" w:rsidRDefault="00B74EDA">
      <w:pPr>
        <w:widowControl/>
        <w:tabs>
          <w:tab w:val="left" w:pos="0"/>
        </w:tabs>
        <w:ind w:firstLine="720"/>
        <w:rPr>
          <w:rFonts w:ascii="Times New Roman" w:hAnsi="Times New Roman"/>
          <w:color w:val="000000"/>
        </w:rPr>
      </w:pPr>
      <w:r>
        <w:rPr>
          <w:rFonts w:ascii="Times New Roman" w:hAnsi="Times New Roman"/>
          <w:color w:val="000000"/>
        </w:rPr>
        <w:t>These activities are generally carried out by tribal staff members, with support in some instances from contractors and consultants hired by the tribe.</w:t>
      </w:r>
    </w:p>
    <w:p w:rsidR="009458F5" w:rsidRDefault="009458F5">
      <w:pPr>
        <w:widowControl/>
        <w:tabs>
          <w:tab w:val="left" w:pos="0"/>
        </w:tabs>
        <w:rPr>
          <w:rFonts w:ascii="Times New Roman" w:hAnsi="Times New Roman"/>
          <w:color w:val="000000"/>
        </w:rPr>
      </w:pPr>
    </w:p>
    <w:p w:rsidR="009458F5" w:rsidRDefault="009458F5" w:rsidP="00C27373">
      <w:pPr>
        <w:widowControl/>
        <w:tabs>
          <w:tab w:val="left" w:pos="0"/>
        </w:tabs>
        <w:ind w:left="720" w:hanging="720"/>
        <w:outlineLvl w:val="0"/>
        <w:rPr>
          <w:rFonts w:ascii="Times New Roman" w:hAnsi="Times New Roman"/>
          <w:color w:val="000000"/>
        </w:rPr>
      </w:pPr>
      <w:r w:rsidRPr="0049406C">
        <w:rPr>
          <w:rFonts w:ascii="Times New Roman" w:hAnsi="Times New Roman"/>
          <w:b/>
          <w:color w:val="000000"/>
        </w:rPr>
        <w:t xml:space="preserve">5. </w:t>
      </w:r>
      <w:r>
        <w:rPr>
          <w:rFonts w:ascii="Times New Roman" w:hAnsi="Times New Roman"/>
          <w:b/>
          <w:color w:val="000000"/>
        </w:rPr>
        <w:tab/>
      </w:r>
      <w:r>
        <w:rPr>
          <w:rFonts w:ascii="Times New Roman" w:hAnsi="Times New Roman"/>
          <w:b/>
          <w:bCs/>
          <w:color w:val="000000"/>
        </w:rPr>
        <w:t>THE INFORMATION COLLECTED</w:t>
      </w:r>
      <w:r w:rsidR="00B74EDA">
        <w:rPr>
          <w:rFonts w:ascii="Times New Roman" w:hAnsi="Times New Roman"/>
          <w:b/>
          <w:bCs/>
          <w:color w:val="000000"/>
        </w:rPr>
        <w:t xml:space="preserve"> –</w:t>
      </w:r>
      <w:r>
        <w:rPr>
          <w:rFonts w:ascii="Times New Roman" w:hAnsi="Times New Roman"/>
          <w:b/>
          <w:bCs/>
          <w:color w:val="000000"/>
        </w:rPr>
        <w:t xml:space="preserve"> AGENCY ACTIVITIES, COLLECTION METHODOLOGY, AND INFORMATION MANAGEMENT</w:t>
      </w:r>
    </w:p>
    <w:p w:rsidR="009458F5" w:rsidRDefault="009458F5">
      <w:pPr>
        <w:widowControl/>
        <w:tabs>
          <w:tab w:val="left" w:pos="0"/>
        </w:tabs>
        <w:rPr>
          <w:rFonts w:ascii="Times New Roman" w:hAnsi="Times New Roman"/>
          <w:color w:val="000000"/>
        </w:rPr>
      </w:pPr>
    </w:p>
    <w:p w:rsidR="009458F5" w:rsidRPr="0078227A" w:rsidRDefault="009458F5" w:rsidP="00C27373">
      <w:pPr>
        <w:widowControl/>
        <w:tabs>
          <w:tab w:val="left" w:pos="0"/>
        </w:tabs>
        <w:outlineLvl w:val="0"/>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After a </w:t>
      </w:r>
      <w:r w:rsidR="00D45D2B">
        <w:rPr>
          <w:rFonts w:ascii="Times New Roman" w:hAnsi="Times New Roman"/>
          <w:color w:val="000000"/>
        </w:rPr>
        <w:t>t</w:t>
      </w:r>
      <w:r>
        <w:rPr>
          <w:rFonts w:ascii="Times New Roman" w:hAnsi="Times New Roman"/>
          <w:color w:val="000000"/>
        </w:rPr>
        <w:t xml:space="preserve">ribe submits an application to administer a </w:t>
      </w:r>
      <w:r w:rsidR="00B74EDA">
        <w:rPr>
          <w:rFonts w:ascii="Times New Roman" w:hAnsi="Times New Roman"/>
          <w:color w:val="000000"/>
        </w:rPr>
        <w:t xml:space="preserve">CWA regulatory </w:t>
      </w:r>
      <w:r>
        <w:rPr>
          <w:rFonts w:ascii="Times New Roman" w:hAnsi="Times New Roman"/>
          <w:color w:val="000000"/>
        </w:rPr>
        <w:t>program, EPA review</w:t>
      </w:r>
      <w:r w:rsidR="00B74EDA">
        <w:rPr>
          <w:rFonts w:ascii="Times New Roman" w:hAnsi="Times New Roman"/>
          <w:color w:val="000000"/>
        </w:rPr>
        <w:t>s</w:t>
      </w:r>
      <w:r>
        <w:rPr>
          <w:rFonts w:ascii="Times New Roman" w:hAnsi="Times New Roman"/>
          <w:color w:val="000000"/>
        </w:rPr>
        <w:t xml:space="preserve"> the application and use</w:t>
      </w:r>
      <w:r w:rsidR="00B74EDA">
        <w:rPr>
          <w:rFonts w:ascii="Times New Roman" w:hAnsi="Times New Roman"/>
          <w:color w:val="000000"/>
        </w:rPr>
        <w:t>s</w:t>
      </w:r>
      <w:r>
        <w:rPr>
          <w:rFonts w:ascii="Times New Roman" w:hAnsi="Times New Roman"/>
          <w:color w:val="000000"/>
        </w:rPr>
        <w:t xml:space="preserve"> the submitted information to determine </w:t>
      </w:r>
      <w:r w:rsidR="00B74EDA">
        <w:rPr>
          <w:rFonts w:ascii="Times New Roman" w:hAnsi="Times New Roman"/>
          <w:color w:val="000000"/>
        </w:rPr>
        <w:t xml:space="preserve">whether </w:t>
      </w:r>
      <w:r>
        <w:rPr>
          <w:rFonts w:ascii="Times New Roman" w:hAnsi="Times New Roman"/>
          <w:color w:val="000000"/>
        </w:rPr>
        <w:t xml:space="preserve">the </w:t>
      </w:r>
      <w:r w:rsidR="00D45D2B">
        <w:rPr>
          <w:rFonts w:ascii="Times New Roman" w:hAnsi="Times New Roman"/>
          <w:color w:val="000000"/>
        </w:rPr>
        <w:t>t</w:t>
      </w:r>
      <w:r>
        <w:rPr>
          <w:rFonts w:ascii="Times New Roman" w:hAnsi="Times New Roman"/>
          <w:color w:val="000000"/>
        </w:rPr>
        <w:t xml:space="preserve">ribe meets the criteria under CWA section 518(e) </w:t>
      </w:r>
      <w:r w:rsidR="00B74EDA">
        <w:rPr>
          <w:rFonts w:ascii="Times New Roman" w:hAnsi="Times New Roman"/>
          <w:color w:val="000000"/>
        </w:rPr>
        <w:t xml:space="preserve">and EPA’s regulations </w:t>
      </w:r>
      <w:r>
        <w:rPr>
          <w:rFonts w:ascii="Times New Roman" w:hAnsi="Times New Roman"/>
          <w:color w:val="000000"/>
        </w:rPr>
        <w:t>to administer the program.</w:t>
      </w:r>
      <w:r w:rsidR="00B74EDA">
        <w:rPr>
          <w:rFonts w:ascii="Times New Roman" w:hAnsi="Times New Roman"/>
          <w:color w:val="000000"/>
        </w:rPr>
        <w:t xml:space="preserve"> Under </w:t>
      </w:r>
      <w:r w:rsidR="00170CF2">
        <w:rPr>
          <w:rFonts w:ascii="Times New Roman" w:hAnsi="Times New Roman"/>
          <w:color w:val="000000"/>
        </w:rPr>
        <w:t xml:space="preserve">the </w:t>
      </w:r>
      <w:r w:rsidR="00B74EDA">
        <w:rPr>
          <w:rFonts w:ascii="Times New Roman" w:hAnsi="Times New Roman"/>
          <w:color w:val="000000"/>
        </w:rPr>
        <w:t>regulations,</w:t>
      </w:r>
      <w:r w:rsidR="00170CF2">
        <w:rPr>
          <w:rFonts w:ascii="Times New Roman" w:hAnsi="Times New Roman"/>
          <w:color w:val="000000"/>
        </w:rPr>
        <w:t xml:space="preserve"> EPA also provides an opportunity for appropriate </w:t>
      </w:r>
      <w:r w:rsidR="00667962">
        <w:rPr>
          <w:rFonts w:ascii="Times New Roman" w:hAnsi="Times New Roman"/>
          <w:color w:val="000000"/>
        </w:rPr>
        <w:t xml:space="preserve">governmental </w:t>
      </w:r>
      <w:r w:rsidR="00170CF2">
        <w:rPr>
          <w:rFonts w:ascii="Times New Roman" w:hAnsi="Times New Roman"/>
          <w:color w:val="000000"/>
        </w:rPr>
        <w:t>entities and the public to comment on the</w:t>
      </w:r>
      <w:r w:rsidR="002E1875">
        <w:rPr>
          <w:rFonts w:ascii="Times New Roman" w:hAnsi="Times New Roman"/>
          <w:color w:val="000000"/>
        </w:rPr>
        <w:t xml:space="preserve"> application. EPA considers any comments received when it makes a decision concerning the tribe’s TAS eligibility.</w:t>
      </w:r>
    </w:p>
    <w:p w:rsidR="009458F5" w:rsidRDefault="009458F5" w:rsidP="00F915B7">
      <w:pPr>
        <w:widowControl/>
        <w:tabs>
          <w:tab w:val="left" w:pos="0"/>
        </w:tabs>
        <w:rPr>
          <w:rFonts w:ascii="Times New Roman" w:hAnsi="Times New Roman"/>
          <w:color w:val="000000"/>
        </w:rPr>
      </w:pPr>
    </w:p>
    <w:p w:rsidR="009458F5" w:rsidRDefault="009458F5" w:rsidP="00C27373">
      <w:pPr>
        <w:keepNext/>
        <w:widowControl/>
        <w:tabs>
          <w:tab w:val="left" w:pos="0"/>
        </w:tabs>
        <w:outlineLvl w:val="0"/>
        <w:rPr>
          <w:rFonts w:ascii="Times New Roman" w:hAnsi="Times New Roman"/>
          <w:b/>
          <w:bC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rsidR="009458F5" w:rsidRDefault="009458F5" w:rsidP="001A0FC2">
      <w:pPr>
        <w:keepNext/>
        <w:widowControl/>
        <w:tabs>
          <w:tab w:val="left" w:pos="0"/>
        </w:tabs>
        <w:rPr>
          <w:rFonts w:ascii="Times New Roman" w:hAnsi="Times New Roman"/>
          <w:color w:val="000000"/>
        </w:rPr>
      </w:pPr>
    </w:p>
    <w:p w:rsidR="009458F5" w:rsidRDefault="002E1875" w:rsidP="00F915B7">
      <w:pPr>
        <w:keepNext/>
        <w:keepLines/>
        <w:widowControl/>
        <w:tabs>
          <w:tab w:val="left" w:pos="0"/>
        </w:tabs>
        <w:ind w:firstLine="720"/>
        <w:rPr>
          <w:rFonts w:ascii="Times New Roman" w:hAnsi="Times New Roman"/>
          <w:color w:val="000000"/>
        </w:rPr>
      </w:pPr>
      <w:r>
        <w:rPr>
          <w:rFonts w:ascii="Times New Roman" w:hAnsi="Times New Roman"/>
          <w:color w:val="000000"/>
        </w:rPr>
        <w:t>An i</w:t>
      </w:r>
      <w:r w:rsidR="009458F5">
        <w:rPr>
          <w:rFonts w:ascii="Times New Roman" w:hAnsi="Times New Roman"/>
          <w:color w:val="000000"/>
        </w:rPr>
        <w:t xml:space="preserve">nterested </w:t>
      </w:r>
      <w:r w:rsidR="00D45D2B">
        <w:rPr>
          <w:rFonts w:ascii="Times New Roman" w:hAnsi="Times New Roman"/>
          <w:color w:val="000000"/>
        </w:rPr>
        <w:t>t</w:t>
      </w:r>
      <w:r w:rsidR="009458F5">
        <w:rPr>
          <w:rFonts w:ascii="Times New Roman" w:hAnsi="Times New Roman"/>
          <w:color w:val="000000"/>
        </w:rPr>
        <w:t>ribe submit</w:t>
      </w:r>
      <w:r>
        <w:rPr>
          <w:rFonts w:ascii="Times New Roman" w:hAnsi="Times New Roman"/>
          <w:color w:val="000000"/>
        </w:rPr>
        <w:t xml:space="preserve">s its </w:t>
      </w:r>
      <w:r w:rsidR="009458F5">
        <w:rPr>
          <w:rFonts w:ascii="Times New Roman" w:hAnsi="Times New Roman"/>
          <w:color w:val="000000"/>
        </w:rPr>
        <w:t xml:space="preserve">application </w:t>
      </w:r>
      <w:r w:rsidR="0099480A">
        <w:rPr>
          <w:rFonts w:ascii="Times New Roman" w:hAnsi="Times New Roman"/>
          <w:color w:val="000000"/>
        </w:rPr>
        <w:t xml:space="preserve">in hardcopy and/or electronic form </w:t>
      </w:r>
      <w:r w:rsidR="009458F5">
        <w:rPr>
          <w:rFonts w:ascii="Times New Roman" w:hAnsi="Times New Roman"/>
          <w:color w:val="000000"/>
        </w:rPr>
        <w:t xml:space="preserve">to the EPA </w:t>
      </w:r>
      <w:r w:rsidR="00B74EDA">
        <w:rPr>
          <w:rFonts w:ascii="Times New Roman" w:hAnsi="Times New Roman"/>
          <w:color w:val="000000"/>
        </w:rPr>
        <w:t>r</w:t>
      </w:r>
      <w:r w:rsidR="009458F5">
        <w:rPr>
          <w:rFonts w:ascii="Times New Roman" w:hAnsi="Times New Roman"/>
          <w:color w:val="000000"/>
        </w:rPr>
        <w:t>egional office</w:t>
      </w:r>
      <w:r>
        <w:rPr>
          <w:rFonts w:ascii="Times New Roman" w:hAnsi="Times New Roman"/>
          <w:color w:val="000000"/>
        </w:rPr>
        <w:t>.</w:t>
      </w:r>
      <w:r w:rsidR="00B74EDA">
        <w:rPr>
          <w:rFonts w:ascii="Times New Roman" w:hAnsi="Times New Roman"/>
          <w:color w:val="000000"/>
        </w:rPr>
        <w:t xml:space="preserve"> EPA has</w:t>
      </w:r>
      <w:r w:rsidR="009458F5">
        <w:rPr>
          <w:rFonts w:ascii="Times New Roman" w:hAnsi="Times New Roman"/>
          <w:color w:val="000000"/>
        </w:rPr>
        <w:t xml:space="preserve"> delegated </w:t>
      </w:r>
      <w:r w:rsidR="00B74EDA">
        <w:rPr>
          <w:rFonts w:ascii="Times New Roman" w:hAnsi="Times New Roman"/>
          <w:color w:val="000000"/>
        </w:rPr>
        <w:t xml:space="preserve">to Regions </w:t>
      </w:r>
      <w:r w:rsidR="009458F5">
        <w:rPr>
          <w:rFonts w:ascii="Times New Roman" w:hAnsi="Times New Roman"/>
          <w:color w:val="000000"/>
        </w:rPr>
        <w:t xml:space="preserve">the responsibility to review </w:t>
      </w:r>
      <w:r>
        <w:rPr>
          <w:rFonts w:ascii="Times New Roman" w:hAnsi="Times New Roman"/>
          <w:color w:val="000000"/>
        </w:rPr>
        <w:t>and approve tribal TAS eligibility</w:t>
      </w:r>
      <w:r w:rsidR="0099480A">
        <w:rPr>
          <w:rFonts w:ascii="Times New Roman" w:hAnsi="Times New Roman"/>
          <w:color w:val="000000"/>
        </w:rPr>
        <w:t xml:space="preserve">; </w:t>
      </w:r>
      <w:r w:rsidR="00981345">
        <w:rPr>
          <w:rFonts w:ascii="Times New Roman" w:hAnsi="Times New Roman"/>
          <w:color w:val="000000"/>
        </w:rPr>
        <w:t xml:space="preserve">however, </w:t>
      </w:r>
      <w:r w:rsidR="0099480A">
        <w:rPr>
          <w:rFonts w:ascii="Times New Roman" w:hAnsi="Times New Roman"/>
          <w:color w:val="000000"/>
        </w:rPr>
        <w:t xml:space="preserve">EPA headquarters must concur on the first application </w:t>
      </w:r>
      <w:r w:rsidR="00667962">
        <w:rPr>
          <w:rFonts w:ascii="Times New Roman" w:hAnsi="Times New Roman"/>
          <w:color w:val="000000"/>
        </w:rPr>
        <w:t xml:space="preserve">for each program </w:t>
      </w:r>
      <w:r w:rsidR="0099480A">
        <w:rPr>
          <w:rFonts w:ascii="Times New Roman" w:hAnsi="Times New Roman"/>
          <w:color w:val="000000"/>
        </w:rPr>
        <w:t>submitted to each Region</w:t>
      </w:r>
      <w:r>
        <w:rPr>
          <w:rFonts w:ascii="Times New Roman" w:hAnsi="Times New Roman"/>
          <w:color w:val="000000"/>
        </w:rPr>
        <w:t xml:space="preserve">. </w:t>
      </w:r>
      <w:r w:rsidR="009458F5">
        <w:rPr>
          <w:rFonts w:ascii="Times New Roman" w:hAnsi="Times New Roman"/>
          <w:color w:val="000000"/>
        </w:rPr>
        <w:t xml:space="preserve">Regional </w:t>
      </w:r>
      <w:r w:rsidR="00B74EDA">
        <w:rPr>
          <w:rFonts w:ascii="Times New Roman" w:hAnsi="Times New Roman"/>
          <w:color w:val="000000"/>
        </w:rPr>
        <w:t>o</w:t>
      </w:r>
      <w:r w:rsidR="009458F5">
        <w:rPr>
          <w:rFonts w:ascii="Times New Roman" w:hAnsi="Times New Roman"/>
          <w:color w:val="000000"/>
        </w:rPr>
        <w:t xml:space="preserve">ffice staff </w:t>
      </w:r>
      <w:r w:rsidR="00B74EDA">
        <w:rPr>
          <w:rFonts w:ascii="Times New Roman" w:hAnsi="Times New Roman"/>
          <w:color w:val="000000"/>
        </w:rPr>
        <w:t xml:space="preserve">members </w:t>
      </w:r>
      <w:r w:rsidR="009458F5">
        <w:rPr>
          <w:rFonts w:ascii="Times New Roman" w:hAnsi="Times New Roman"/>
          <w:color w:val="000000"/>
        </w:rPr>
        <w:t xml:space="preserve">work closely with the </w:t>
      </w:r>
      <w:r w:rsidR="00D45D2B">
        <w:rPr>
          <w:rFonts w:ascii="Times New Roman" w:hAnsi="Times New Roman"/>
          <w:color w:val="000000"/>
        </w:rPr>
        <w:t>t</w:t>
      </w:r>
      <w:r w:rsidR="009458F5">
        <w:rPr>
          <w:rFonts w:ascii="Times New Roman" w:hAnsi="Times New Roman"/>
          <w:color w:val="000000"/>
        </w:rPr>
        <w:t>ribes in this process. EPA</w:t>
      </w:r>
      <w:r>
        <w:rPr>
          <w:rFonts w:ascii="Times New Roman" w:hAnsi="Times New Roman"/>
          <w:color w:val="000000"/>
        </w:rPr>
        <w:t xml:space="preserve"> headquarters staff members provide </w:t>
      </w:r>
      <w:r w:rsidR="009458F5">
        <w:rPr>
          <w:rFonts w:ascii="Times New Roman" w:hAnsi="Times New Roman"/>
          <w:color w:val="000000"/>
        </w:rPr>
        <w:t xml:space="preserve">support to the </w:t>
      </w:r>
      <w:r w:rsidR="00B74EDA">
        <w:rPr>
          <w:rFonts w:ascii="Times New Roman" w:hAnsi="Times New Roman"/>
          <w:color w:val="000000"/>
        </w:rPr>
        <w:t>r</w:t>
      </w:r>
      <w:r w:rsidR="009458F5">
        <w:rPr>
          <w:rFonts w:ascii="Times New Roman" w:hAnsi="Times New Roman"/>
          <w:color w:val="000000"/>
        </w:rPr>
        <w:t>egional offices in the review</w:t>
      </w:r>
      <w:r>
        <w:rPr>
          <w:rFonts w:ascii="Times New Roman" w:hAnsi="Times New Roman"/>
          <w:color w:val="000000"/>
        </w:rPr>
        <w:t>s</w:t>
      </w:r>
      <w:r w:rsidR="009458F5">
        <w:rPr>
          <w:rFonts w:ascii="Times New Roman" w:hAnsi="Times New Roman"/>
          <w:color w:val="000000"/>
        </w:rPr>
        <w:t xml:space="preserve">. </w:t>
      </w:r>
    </w:p>
    <w:p w:rsidR="009458F5" w:rsidRDefault="009458F5">
      <w:pPr>
        <w:widowControl/>
        <w:tabs>
          <w:tab w:val="left" w:pos="0"/>
        </w:tabs>
        <w:rPr>
          <w:rFonts w:ascii="Times New Roman" w:hAnsi="Times New Roman"/>
          <w:color w:val="000000"/>
        </w:rPr>
      </w:pPr>
    </w:p>
    <w:p w:rsidR="009458F5" w:rsidRDefault="009458F5" w:rsidP="00C27373">
      <w:pPr>
        <w:widowControl/>
        <w:tabs>
          <w:tab w:val="left" w:pos="0"/>
        </w:tabs>
        <w:outlineLvl w:val="0"/>
        <w:rPr>
          <w:rFonts w:ascii="Times New Roman" w:hAnsi="Times New Roman"/>
          <w:b/>
          <w:bCs/>
          <w:color w:val="000000"/>
        </w:rPr>
      </w:pPr>
      <w:r>
        <w:rPr>
          <w:rFonts w:ascii="Times New Roman" w:hAnsi="Times New Roman"/>
          <w:b/>
          <w:bCs/>
          <w:color w:val="000000"/>
        </w:rPr>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rsidR="009458F5" w:rsidRDefault="009458F5">
      <w:pPr>
        <w:widowControl/>
        <w:tabs>
          <w:tab w:val="left" w:pos="0"/>
        </w:tabs>
        <w:ind w:firstLine="720"/>
        <w:rPr>
          <w:rFonts w:ascii="Times New Roman" w:hAnsi="Times New Roman"/>
          <w:b/>
          <w:bCs/>
          <w:color w:val="000000"/>
        </w:rPr>
      </w:pPr>
    </w:p>
    <w:p w:rsidR="009458F5" w:rsidRPr="00C94A45" w:rsidRDefault="002E1875" w:rsidP="00C94A45">
      <w:pPr>
        <w:widowControl/>
        <w:tabs>
          <w:tab w:val="left" w:pos="0"/>
        </w:tabs>
        <w:ind w:firstLine="720"/>
        <w:rPr>
          <w:rFonts w:ascii="Times New Roman" w:hAnsi="Times New Roman"/>
          <w:bCs/>
          <w:color w:val="000000"/>
        </w:rPr>
      </w:pPr>
      <w:r>
        <w:rPr>
          <w:rFonts w:ascii="Times New Roman" w:hAnsi="Times New Roman"/>
          <w:bCs/>
          <w:color w:val="000000"/>
        </w:rPr>
        <w:t>T</w:t>
      </w:r>
      <w:r w:rsidR="009458F5" w:rsidRPr="00C94A45">
        <w:rPr>
          <w:rFonts w:ascii="Times New Roman" w:hAnsi="Times New Roman"/>
          <w:bCs/>
          <w:color w:val="000000"/>
        </w:rPr>
        <w:t xml:space="preserve">he reporting requirements discussed in this ICR do not place </w:t>
      </w:r>
      <w:r w:rsidR="0099480A">
        <w:rPr>
          <w:rFonts w:ascii="Times New Roman" w:hAnsi="Times New Roman"/>
          <w:bCs/>
          <w:color w:val="000000"/>
        </w:rPr>
        <w:t xml:space="preserve">a </w:t>
      </w:r>
      <w:r w:rsidR="009458F5" w:rsidRPr="00C94A45">
        <w:rPr>
          <w:rFonts w:ascii="Times New Roman" w:hAnsi="Times New Roman"/>
          <w:bCs/>
          <w:color w:val="000000"/>
        </w:rPr>
        <w:t xml:space="preserve">burden on </w:t>
      </w:r>
      <w:r w:rsidR="0099480A">
        <w:rPr>
          <w:rFonts w:ascii="Times New Roman" w:hAnsi="Times New Roman"/>
          <w:bCs/>
          <w:color w:val="000000"/>
        </w:rPr>
        <w:t xml:space="preserve">any </w:t>
      </w:r>
      <w:r w:rsidR="009458F5" w:rsidRPr="00C94A45">
        <w:rPr>
          <w:rFonts w:ascii="Times New Roman" w:hAnsi="Times New Roman"/>
          <w:bCs/>
          <w:color w:val="000000"/>
        </w:rPr>
        <w:t xml:space="preserve">small entities. </w:t>
      </w:r>
    </w:p>
    <w:p w:rsidR="009458F5" w:rsidRPr="00C94A45" w:rsidRDefault="009458F5" w:rsidP="00C94A45">
      <w:pPr>
        <w:widowControl/>
        <w:tabs>
          <w:tab w:val="left" w:pos="0"/>
        </w:tabs>
        <w:ind w:firstLine="720"/>
        <w:rPr>
          <w:rFonts w:ascii="Times New Roman" w:hAnsi="Times New Roman"/>
          <w:bCs/>
          <w:color w:val="000000"/>
        </w:rPr>
      </w:pPr>
    </w:p>
    <w:p w:rsidR="009458F5" w:rsidRDefault="009458F5" w:rsidP="00634B53">
      <w:pPr>
        <w:keepNext/>
        <w:widowControl/>
        <w:tabs>
          <w:tab w:val="left" w:pos="0"/>
        </w:tabs>
        <w:outlineLvl w:val="0"/>
        <w:rPr>
          <w:rFonts w:ascii="Times New Roman" w:hAnsi="Times New Roman"/>
          <w:color w:val="000000"/>
        </w:rPr>
      </w:pPr>
      <w:r>
        <w:rPr>
          <w:rFonts w:ascii="Times New Roman" w:hAnsi="Times New Roman"/>
          <w:b/>
          <w:bCs/>
          <w:color w:val="000000"/>
        </w:rPr>
        <w:lastRenderedPageBreak/>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rsidR="009458F5" w:rsidRDefault="009458F5" w:rsidP="00634B53">
      <w:pPr>
        <w:keepNext/>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There are no scheduling requirements for Indian </w:t>
      </w:r>
      <w:r w:rsidR="00D45D2B">
        <w:rPr>
          <w:rFonts w:ascii="Times New Roman" w:hAnsi="Times New Roman"/>
          <w:color w:val="000000"/>
        </w:rPr>
        <w:t>t</w:t>
      </w:r>
      <w:r>
        <w:rPr>
          <w:rFonts w:ascii="Times New Roman" w:hAnsi="Times New Roman"/>
          <w:color w:val="000000"/>
        </w:rPr>
        <w:t xml:space="preserve">ribes to apply for authorization to administer </w:t>
      </w:r>
      <w:r w:rsidR="002E1875">
        <w:rPr>
          <w:rFonts w:ascii="Times New Roman" w:hAnsi="Times New Roman"/>
          <w:color w:val="000000"/>
        </w:rPr>
        <w:t xml:space="preserve">CWA regulatory </w:t>
      </w:r>
      <w:r>
        <w:rPr>
          <w:rFonts w:ascii="Times New Roman" w:hAnsi="Times New Roman"/>
          <w:color w:val="000000"/>
        </w:rPr>
        <w:t>program</w:t>
      </w:r>
      <w:r w:rsidR="002E1875">
        <w:rPr>
          <w:rFonts w:ascii="Times New Roman" w:hAnsi="Times New Roman"/>
          <w:color w:val="000000"/>
        </w:rPr>
        <w:t>s</w:t>
      </w:r>
      <w:r>
        <w:rPr>
          <w:rFonts w:ascii="Times New Roman" w:hAnsi="Times New Roman"/>
          <w:color w:val="000000"/>
        </w:rPr>
        <w:t>.</w:t>
      </w:r>
    </w:p>
    <w:p w:rsidR="00F077CE" w:rsidRDefault="00F077CE">
      <w:pPr>
        <w:widowControl/>
        <w:tabs>
          <w:tab w:val="left" w:pos="0"/>
        </w:tabs>
        <w:rPr>
          <w:rFonts w:ascii="Times New Roman" w:hAnsi="Times New Roman"/>
          <w:b/>
          <w:color w:val="000000"/>
        </w:rPr>
      </w:pPr>
    </w:p>
    <w:p w:rsidR="009458F5" w:rsidRDefault="009458F5" w:rsidP="00C27373">
      <w:pPr>
        <w:keepNext/>
        <w:widowControl/>
        <w:tabs>
          <w:tab w:val="left" w:pos="0"/>
        </w:tabs>
        <w:outlineLvl w:val="0"/>
        <w:rPr>
          <w:rFonts w:ascii="Times New Roman" w:hAnsi="Times New Roman"/>
          <w:color w:val="000000"/>
        </w:rPr>
      </w:pPr>
      <w:r w:rsidRPr="00567F32">
        <w:rPr>
          <w:rFonts w:ascii="Times New Roman" w:hAnsi="Times New Roman"/>
          <w:b/>
          <w:color w:val="000000"/>
        </w:rPr>
        <w:t>6.</w:t>
      </w:r>
      <w:r>
        <w:rPr>
          <w:rFonts w:ascii="Times New Roman" w:hAnsi="Times New Roman"/>
          <w:b/>
          <w:bCs/>
          <w:color w:val="000000"/>
        </w:rPr>
        <w:t xml:space="preserve"> </w:t>
      </w:r>
      <w:r>
        <w:rPr>
          <w:rFonts w:ascii="Times New Roman" w:hAnsi="Times New Roman"/>
          <w:b/>
          <w:bCs/>
          <w:color w:val="000000"/>
        </w:rPr>
        <w:tab/>
        <w:t>ESTIMATING THE BURDEN AND COST OF THE COLLECTION</w:t>
      </w:r>
    </w:p>
    <w:p w:rsidR="009458F5" w:rsidRDefault="009458F5" w:rsidP="00220A8C">
      <w:pPr>
        <w:keepNext/>
        <w:widowControl/>
        <w:tabs>
          <w:tab w:val="left" w:pos="0"/>
        </w:tabs>
        <w:rPr>
          <w:rFonts w:ascii="Times New Roman" w:hAnsi="Times New Roman"/>
          <w:color w:val="000000"/>
        </w:rPr>
      </w:pPr>
    </w:p>
    <w:p w:rsidR="001039A3" w:rsidRDefault="009458F5" w:rsidP="00C27373">
      <w:pPr>
        <w:keepNext/>
        <w:widowControl/>
        <w:tabs>
          <w:tab w:val="left" w:pos="0"/>
        </w:tabs>
        <w:outlineLvl w:val="0"/>
        <w:rPr>
          <w:rFonts w:ascii="Times New Roman" w:hAnsi="Times New Roman"/>
          <w:b/>
          <w:bCs/>
          <w:smallCaps/>
          <w:color w:val="000000"/>
        </w:rPr>
      </w:pPr>
      <w:r>
        <w:rPr>
          <w:rFonts w:ascii="Times New Roman" w:hAnsi="Times New Roman"/>
          <w:b/>
          <w:bCs/>
          <w:color w:val="000000"/>
        </w:rPr>
        <w:t xml:space="preserve">6.1 </w:t>
      </w:r>
      <w:r>
        <w:rPr>
          <w:rFonts w:ascii="Times New Roman" w:hAnsi="Times New Roman"/>
          <w:b/>
          <w:bCs/>
          <w:color w:val="000000"/>
        </w:rPr>
        <w:tab/>
      </w:r>
      <w:r w:rsidRPr="0078227A">
        <w:rPr>
          <w:rFonts w:ascii="Times New Roman" w:hAnsi="Times New Roman"/>
          <w:b/>
          <w:bCs/>
          <w:smallCaps/>
          <w:color w:val="000000"/>
        </w:rPr>
        <w:t>Estimating Respondent Burden</w:t>
      </w:r>
    </w:p>
    <w:p w:rsidR="001039A3" w:rsidRDefault="001039A3" w:rsidP="00220A8C">
      <w:pPr>
        <w:keepNext/>
        <w:widowControl/>
        <w:tabs>
          <w:tab w:val="left" w:pos="0"/>
        </w:tabs>
        <w:rPr>
          <w:rFonts w:ascii="Times New Roman" w:hAnsi="Times New Roman"/>
          <w:color w:val="000000"/>
        </w:rPr>
      </w:pPr>
    </w:p>
    <w:p w:rsidR="004B73BE" w:rsidRPr="00B41EA1" w:rsidRDefault="001B227D" w:rsidP="001B227D">
      <w:pPr>
        <w:widowControl/>
        <w:tabs>
          <w:tab w:val="left" w:pos="0"/>
        </w:tabs>
        <w:rPr>
          <w:rFonts w:ascii="Times New Roman" w:hAnsi="Times New Roman"/>
        </w:rPr>
      </w:pPr>
      <w:r>
        <w:rPr>
          <w:rFonts w:ascii="Times New Roman" w:hAnsi="Times New Roman"/>
          <w:iCs/>
          <w:color w:val="000000"/>
        </w:rPr>
        <w:tab/>
      </w:r>
      <w:r w:rsidR="001039A3">
        <w:rPr>
          <w:rFonts w:ascii="Times New Roman" w:hAnsi="Times New Roman"/>
          <w:iCs/>
          <w:color w:val="000000"/>
        </w:rPr>
        <w:t xml:space="preserve">In order to </w:t>
      </w:r>
      <w:r w:rsidR="0010256B">
        <w:rPr>
          <w:rFonts w:ascii="Times New Roman" w:hAnsi="Times New Roman"/>
          <w:iCs/>
          <w:color w:val="000000"/>
        </w:rPr>
        <w:t xml:space="preserve">develop </w:t>
      </w:r>
      <w:r w:rsidR="001039A3">
        <w:rPr>
          <w:rFonts w:ascii="Times New Roman" w:hAnsi="Times New Roman"/>
          <w:iCs/>
          <w:color w:val="000000"/>
        </w:rPr>
        <w:t>the</w:t>
      </w:r>
      <w:r w:rsidR="001039A3" w:rsidRPr="001039A3">
        <w:rPr>
          <w:rFonts w:ascii="Times New Roman" w:hAnsi="Times New Roman"/>
          <w:iCs/>
          <w:color w:val="000000"/>
        </w:rPr>
        <w:t xml:space="preserve"> </w:t>
      </w:r>
      <w:r w:rsidR="001039A3">
        <w:rPr>
          <w:rFonts w:ascii="Times New Roman" w:hAnsi="Times New Roman"/>
          <w:iCs/>
          <w:color w:val="000000"/>
        </w:rPr>
        <w:t xml:space="preserve">burden </w:t>
      </w:r>
      <w:r w:rsidR="0010256B">
        <w:rPr>
          <w:rFonts w:ascii="Times New Roman" w:hAnsi="Times New Roman"/>
          <w:iCs/>
          <w:color w:val="000000"/>
        </w:rPr>
        <w:t xml:space="preserve">estimates in this section, </w:t>
      </w:r>
      <w:r w:rsidR="001039A3">
        <w:rPr>
          <w:rFonts w:ascii="Times New Roman" w:hAnsi="Times New Roman"/>
        </w:rPr>
        <w:t xml:space="preserve">EPA </w:t>
      </w:r>
      <w:r w:rsidR="0010256B">
        <w:rPr>
          <w:rFonts w:ascii="Times New Roman" w:hAnsi="Times New Roman"/>
        </w:rPr>
        <w:t xml:space="preserve">assembled and evaluated </w:t>
      </w:r>
      <w:r w:rsidR="001A0FC2">
        <w:rPr>
          <w:rFonts w:ascii="Times New Roman" w:hAnsi="Times New Roman"/>
        </w:rPr>
        <w:t xml:space="preserve">information collected from eight </w:t>
      </w:r>
      <w:r w:rsidR="001039A3">
        <w:rPr>
          <w:rFonts w:ascii="Times New Roman" w:hAnsi="Times New Roman"/>
        </w:rPr>
        <w:t>tribes</w:t>
      </w:r>
      <w:r w:rsidR="001A0FC2">
        <w:rPr>
          <w:rFonts w:ascii="Times New Roman" w:hAnsi="Times New Roman"/>
        </w:rPr>
        <w:t xml:space="preserve"> with experience in developing TAS applications for CWA regulatory programs, as described in section</w:t>
      </w:r>
      <w:r w:rsidR="001039A3">
        <w:rPr>
          <w:rFonts w:ascii="Times New Roman" w:hAnsi="Times New Roman"/>
        </w:rPr>
        <w:t xml:space="preserve"> </w:t>
      </w:r>
      <w:r w:rsidR="001A0FC2">
        <w:rPr>
          <w:rFonts w:ascii="Times New Roman" w:hAnsi="Times New Roman"/>
        </w:rPr>
        <w:t xml:space="preserve">3.3. </w:t>
      </w:r>
      <w:r w:rsidR="0010256B">
        <w:rPr>
          <w:rFonts w:ascii="Times New Roman" w:hAnsi="Times New Roman"/>
        </w:rPr>
        <w:t xml:space="preserve">EPA’s methodology and results are described in detail in </w:t>
      </w:r>
      <w:r w:rsidR="001A0FC2">
        <w:rPr>
          <w:rFonts w:ascii="Times New Roman" w:hAnsi="Times New Roman"/>
        </w:rPr>
        <w:t xml:space="preserve">Appendix A, </w:t>
      </w:r>
      <w:r w:rsidR="00A651FE">
        <w:rPr>
          <w:rFonts w:ascii="Times New Roman" w:hAnsi="Times New Roman"/>
        </w:rPr>
        <w:t xml:space="preserve">Derivation </w:t>
      </w:r>
      <w:r w:rsidR="0010256B">
        <w:rPr>
          <w:rFonts w:ascii="Times New Roman" w:hAnsi="Times New Roman"/>
        </w:rPr>
        <w:t>of Burden</w:t>
      </w:r>
      <w:r w:rsidR="00A651FE">
        <w:rPr>
          <w:rFonts w:ascii="Times New Roman" w:hAnsi="Times New Roman"/>
        </w:rPr>
        <w:t xml:space="preserve"> Estimates.</w:t>
      </w:r>
    </w:p>
    <w:p w:rsidR="00F077CE" w:rsidRPr="001B227D" w:rsidRDefault="00F077CE">
      <w:pPr>
        <w:widowControl/>
        <w:tabs>
          <w:tab w:val="left" w:pos="0"/>
        </w:tabs>
        <w:ind w:firstLine="720"/>
        <w:rPr>
          <w:rFonts w:ascii="Times New Roman" w:hAnsi="Times New Roman"/>
          <w:color w:val="000000"/>
        </w:rPr>
      </w:pPr>
    </w:p>
    <w:p w:rsidR="00A95C37" w:rsidRDefault="00A95C37" w:rsidP="0024069B">
      <w:pPr>
        <w:widowControl/>
        <w:tabs>
          <w:tab w:val="left" w:pos="0"/>
        </w:tabs>
        <w:ind w:firstLine="720"/>
        <w:rPr>
          <w:rFonts w:ascii="Times New Roman" w:hAnsi="Times New Roman"/>
          <w:color w:val="000000"/>
        </w:rPr>
      </w:pPr>
      <w:r>
        <w:rPr>
          <w:rFonts w:ascii="Times New Roman" w:hAnsi="Times New Roman"/>
          <w:i/>
          <w:iCs/>
          <w:color w:val="000000"/>
        </w:rPr>
        <w:t>Pre-rule t</w:t>
      </w:r>
      <w:r w:rsidR="009458F5">
        <w:rPr>
          <w:rFonts w:ascii="Times New Roman" w:hAnsi="Times New Roman"/>
          <w:i/>
          <w:iCs/>
          <w:color w:val="000000"/>
        </w:rPr>
        <w:t>ribal burden</w:t>
      </w:r>
      <w:r w:rsidR="009458F5">
        <w:rPr>
          <w:rFonts w:ascii="Times New Roman" w:hAnsi="Times New Roman"/>
          <w:color w:val="000000"/>
        </w:rPr>
        <w:t xml:space="preserve">: </w:t>
      </w:r>
      <w:r w:rsidR="0010256B">
        <w:rPr>
          <w:rFonts w:ascii="Times New Roman" w:hAnsi="Times New Roman"/>
          <w:color w:val="000000"/>
        </w:rPr>
        <w:t xml:space="preserve">EPA estimates that a typical tribe expends 2,190 staff hours and $90,000 on contractor costs to develop a TAS application. </w:t>
      </w:r>
      <w:r w:rsidR="004B314C">
        <w:rPr>
          <w:rFonts w:ascii="Times New Roman" w:hAnsi="Times New Roman"/>
          <w:color w:val="000000"/>
        </w:rPr>
        <w:t xml:space="preserve">Based on </w:t>
      </w:r>
      <w:r w:rsidR="0010256B">
        <w:rPr>
          <w:rFonts w:ascii="Times New Roman" w:hAnsi="Times New Roman"/>
          <w:color w:val="000000"/>
        </w:rPr>
        <w:t xml:space="preserve">the past ten years, there have been approximately 4 </w:t>
      </w:r>
      <w:r w:rsidR="0010256B">
        <w:rPr>
          <w:rFonts w:ascii="Times New Roman" w:hAnsi="Times New Roman"/>
          <w:iCs/>
          <w:color w:val="000000"/>
        </w:rPr>
        <w:t>new tribal TAS applications for CWA regulatory programs per year.</w:t>
      </w:r>
      <w:r w:rsidR="00227EAD">
        <w:rPr>
          <w:rFonts w:ascii="Times New Roman" w:hAnsi="Times New Roman"/>
          <w:color w:val="000000"/>
        </w:rPr>
        <w:t xml:space="preserve"> Thus the pre-rule baseline</w:t>
      </w:r>
      <w:r w:rsidR="00771ECF">
        <w:rPr>
          <w:rFonts w:ascii="Times New Roman" w:hAnsi="Times New Roman"/>
          <w:color w:val="000000"/>
        </w:rPr>
        <w:t xml:space="preserve"> burden</w:t>
      </w:r>
      <w:r w:rsidR="00227EAD">
        <w:rPr>
          <w:rFonts w:ascii="Times New Roman" w:hAnsi="Times New Roman"/>
          <w:color w:val="000000"/>
        </w:rPr>
        <w:t xml:space="preserve"> co</w:t>
      </w:r>
      <w:r w:rsidR="00771ECF">
        <w:rPr>
          <w:rFonts w:ascii="Times New Roman" w:hAnsi="Times New Roman"/>
          <w:color w:val="000000"/>
        </w:rPr>
        <w:t xml:space="preserve">mprises </w:t>
      </w:r>
      <w:r>
        <w:rPr>
          <w:rFonts w:ascii="Times New Roman" w:hAnsi="Times New Roman"/>
          <w:color w:val="000000"/>
        </w:rPr>
        <w:t xml:space="preserve">(4 </w:t>
      </w:r>
      <w:r w:rsidR="00B00BE0">
        <w:rPr>
          <w:rFonts w:ascii="Times New Roman" w:hAnsi="Times New Roman"/>
          <w:color w:val="000000"/>
        </w:rPr>
        <w:t>t</w:t>
      </w:r>
      <w:r>
        <w:rPr>
          <w:rFonts w:ascii="Times New Roman" w:hAnsi="Times New Roman"/>
          <w:color w:val="000000"/>
        </w:rPr>
        <w:t>ribes) * (</w:t>
      </w:r>
      <w:r w:rsidR="0010256B">
        <w:rPr>
          <w:rFonts w:ascii="Times New Roman" w:hAnsi="Times New Roman"/>
          <w:color w:val="000000"/>
        </w:rPr>
        <w:t>2,190</w:t>
      </w:r>
      <w:r>
        <w:rPr>
          <w:rFonts w:ascii="Times New Roman" w:hAnsi="Times New Roman"/>
          <w:color w:val="000000"/>
        </w:rPr>
        <w:t xml:space="preserve"> hours</w:t>
      </w:r>
      <w:r w:rsidR="00A84504">
        <w:rPr>
          <w:rFonts w:ascii="Times New Roman" w:hAnsi="Times New Roman"/>
          <w:color w:val="000000"/>
        </w:rPr>
        <w:t>/application</w:t>
      </w:r>
      <w:r>
        <w:rPr>
          <w:rFonts w:ascii="Times New Roman" w:hAnsi="Times New Roman"/>
          <w:color w:val="000000"/>
        </w:rPr>
        <w:t>) =</w:t>
      </w:r>
      <w:r w:rsidRPr="00A46C0A">
        <w:rPr>
          <w:rFonts w:ascii="Times New Roman" w:hAnsi="Times New Roman"/>
          <w:b/>
          <w:color w:val="000000"/>
        </w:rPr>
        <w:t xml:space="preserve"> </w:t>
      </w:r>
      <w:r w:rsidR="0010256B">
        <w:rPr>
          <w:rFonts w:ascii="Times New Roman" w:hAnsi="Times New Roman"/>
          <w:b/>
          <w:color w:val="000000"/>
        </w:rPr>
        <w:t>8,7</w:t>
      </w:r>
      <w:r w:rsidR="0095565E">
        <w:rPr>
          <w:rFonts w:ascii="Times New Roman" w:hAnsi="Times New Roman"/>
          <w:b/>
          <w:color w:val="000000"/>
        </w:rPr>
        <w:t>6</w:t>
      </w:r>
      <w:r w:rsidR="0010256B">
        <w:rPr>
          <w:rFonts w:ascii="Times New Roman" w:hAnsi="Times New Roman"/>
          <w:b/>
          <w:color w:val="000000"/>
        </w:rPr>
        <w:t>0</w:t>
      </w:r>
      <w:r>
        <w:rPr>
          <w:rFonts w:ascii="Times New Roman" w:hAnsi="Times New Roman"/>
          <w:b/>
          <w:color w:val="000000"/>
        </w:rPr>
        <w:t xml:space="preserve"> </w:t>
      </w:r>
      <w:r w:rsidR="00771ECF">
        <w:rPr>
          <w:rFonts w:ascii="Times New Roman" w:hAnsi="Times New Roman"/>
          <w:b/>
          <w:color w:val="000000"/>
        </w:rPr>
        <w:t xml:space="preserve">staff </w:t>
      </w:r>
      <w:r w:rsidRPr="00A46C0A">
        <w:rPr>
          <w:rFonts w:ascii="Times New Roman" w:hAnsi="Times New Roman"/>
          <w:b/>
          <w:color w:val="000000"/>
        </w:rPr>
        <w:t>hours</w:t>
      </w:r>
      <w:r w:rsidR="00227EAD" w:rsidRPr="0024069B">
        <w:rPr>
          <w:rFonts w:ascii="Times New Roman" w:hAnsi="Times New Roman"/>
          <w:color w:val="000000"/>
        </w:rPr>
        <w:t xml:space="preserve">, and </w:t>
      </w:r>
      <w:r w:rsidR="00227EAD">
        <w:rPr>
          <w:rFonts w:ascii="Times New Roman" w:hAnsi="Times New Roman"/>
          <w:color w:val="000000"/>
        </w:rPr>
        <w:t>(4 tribes) * ($90,000</w:t>
      </w:r>
      <w:r w:rsidR="00A84504">
        <w:rPr>
          <w:rFonts w:ascii="Times New Roman" w:hAnsi="Times New Roman"/>
          <w:color w:val="000000"/>
        </w:rPr>
        <w:t>/application</w:t>
      </w:r>
      <w:r w:rsidR="00227EAD">
        <w:rPr>
          <w:rFonts w:ascii="Times New Roman" w:hAnsi="Times New Roman"/>
          <w:color w:val="000000"/>
        </w:rPr>
        <w:t xml:space="preserve">) = </w:t>
      </w:r>
      <w:r w:rsidR="0010256B" w:rsidRPr="0010256B">
        <w:rPr>
          <w:rFonts w:ascii="Times New Roman" w:hAnsi="Times New Roman"/>
          <w:b/>
          <w:color w:val="000000"/>
        </w:rPr>
        <w:t>$360,000</w:t>
      </w:r>
      <w:r w:rsidR="00227EAD" w:rsidRPr="0010256B">
        <w:rPr>
          <w:rFonts w:ascii="Times New Roman" w:hAnsi="Times New Roman"/>
          <w:b/>
          <w:color w:val="000000"/>
        </w:rPr>
        <w:t xml:space="preserve"> in cont</w:t>
      </w:r>
      <w:r w:rsidR="00227EAD" w:rsidRPr="0024069B">
        <w:rPr>
          <w:rFonts w:ascii="Times New Roman" w:hAnsi="Times New Roman"/>
          <w:b/>
          <w:color w:val="000000"/>
        </w:rPr>
        <w:t>ractor costs</w:t>
      </w:r>
      <w:r>
        <w:rPr>
          <w:rFonts w:ascii="Times New Roman" w:hAnsi="Times New Roman"/>
          <w:color w:val="000000"/>
        </w:rPr>
        <w:t>.</w:t>
      </w:r>
    </w:p>
    <w:p w:rsidR="00A95C37" w:rsidRDefault="00A95C37">
      <w:pPr>
        <w:widowControl/>
        <w:tabs>
          <w:tab w:val="left" w:pos="0"/>
        </w:tabs>
        <w:ind w:firstLine="720"/>
        <w:rPr>
          <w:rFonts w:ascii="Times New Roman" w:hAnsi="Times New Roman"/>
          <w:color w:val="000000"/>
        </w:rPr>
      </w:pPr>
    </w:p>
    <w:p w:rsidR="009458F5" w:rsidRDefault="0010256B" w:rsidP="001B227D">
      <w:pPr>
        <w:widowControl/>
        <w:tabs>
          <w:tab w:val="left" w:pos="0"/>
        </w:tabs>
        <w:rPr>
          <w:rFonts w:ascii="Times New Roman" w:hAnsi="Times New Roman"/>
          <w:color w:val="000000"/>
        </w:rPr>
      </w:pPr>
      <w:r>
        <w:rPr>
          <w:rFonts w:ascii="Times New Roman" w:hAnsi="Times New Roman"/>
          <w:i/>
          <w:iCs/>
          <w:color w:val="000000"/>
        </w:rPr>
        <w:tab/>
      </w:r>
      <w:r w:rsidR="00A95C37">
        <w:rPr>
          <w:rFonts w:ascii="Times New Roman" w:hAnsi="Times New Roman"/>
          <w:i/>
          <w:iCs/>
          <w:color w:val="000000"/>
        </w:rPr>
        <w:t>Post-rule tribal burden</w:t>
      </w:r>
      <w:r w:rsidR="00A95C37">
        <w:rPr>
          <w:rFonts w:ascii="Times New Roman" w:hAnsi="Times New Roman"/>
          <w:color w:val="000000"/>
        </w:rPr>
        <w:t xml:space="preserve">: </w:t>
      </w:r>
      <w:r w:rsidR="00E14A9F">
        <w:rPr>
          <w:rFonts w:ascii="Times New Roman" w:hAnsi="Times New Roman"/>
          <w:color w:val="000000"/>
        </w:rPr>
        <w:t>EPA estimates that a typical tribe would expend 1,60</w:t>
      </w:r>
      <w:r w:rsidR="0095565E">
        <w:rPr>
          <w:rFonts w:ascii="Times New Roman" w:hAnsi="Times New Roman"/>
          <w:color w:val="000000"/>
        </w:rPr>
        <w:t>7</w:t>
      </w:r>
      <w:r w:rsidR="00E14A9F">
        <w:rPr>
          <w:rFonts w:ascii="Times New Roman" w:hAnsi="Times New Roman"/>
          <w:color w:val="000000"/>
        </w:rPr>
        <w:t xml:space="preserve"> staff hours and $43,920</w:t>
      </w:r>
      <w:r w:rsidR="00E14A9F" w:rsidRPr="00F27342">
        <w:rPr>
          <w:rFonts w:ascii="Times New Roman" w:hAnsi="Times New Roman"/>
          <w:color w:val="000000" w:themeColor="text1"/>
        </w:rPr>
        <w:t xml:space="preserve"> </w:t>
      </w:r>
      <w:r w:rsidR="00E14A9F">
        <w:rPr>
          <w:rFonts w:ascii="Times New Roman" w:hAnsi="Times New Roman"/>
          <w:color w:val="000000" w:themeColor="text1"/>
        </w:rPr>
        <w:t xml:space="preserve">on contract costs to develop a TAS application if the proposed rule were finalized. </w:t>
      </w:r>
      <w:r w:rsidR="000774FD">
        <w:rPr>
          <w:rFonts w:ascii="Times New Roman" w:hAnsi="Times New Roman"/>
          <w:color w:val="000000" w:themeColor="text1"/>
        </w:rPr>
        <w:t xml:space="preserve">Further, </w:t>
      </w:r>
      <w:r w:rsidR="009458F5">
        <w:rPr>
          <w:rFonts w:ascii="Times New Roman" w:hAnsi="Times New Roman"/>
          <w:color w:val="000000"/>
        </w:rPr>
        <w:t xml:space="preserve">EPA </w:t>
      </w:r>
      <w:r w:rsidR="00E14A9F">
        <w:rPr>
          <w:rFonts w:ascii="Times New Roman" w:hAnsi="Times New Roman"/>
          <w:color w:val="000000"/>
        </w:rPr>
        <w:t xml:space="preserve">estimates </w:t>
      </w:r>
      <w:r w:rsidR="009458F5">
        <w:rPr>
          <w:rFonts w:ascii="Times New Roman" w:hAnsi="Times New Roman"/>
          <w:color w:val="000000"/>
        </w:rPr>
        <w:t>that</w:t>
      </w:r>
      <w:r w:rsidR="000774FD">
        <w:rPr>
          <w:rFonts w:ascii="Times New Roman" w:hAnsi="Times New Roman"/>
          <w:color w:val="000000"/>
        </w:rPr>
        <w:t xml:space="preserve"> </w:t>
      </w:r>
      <w:r w:rsidR="009C23C6">
        <w:rPr>
          <w:rFonts w:ascii="Times New Roman" w:hAnsi="Times New Roman"/>
          <w:iCs/>
          <w:color w:val="000000"/>
        </w:rPr>
        <w:t xml:space="preserve">an average of </w:t>
      </w:r>
      <w:r w:rsidR="00201B1D">
        <w:rPr>
          <w:rFonts w:ascii="Times New Roman" w:hAnsi="Times New Roman"/>
          <w:color w:val="000000"/>
        </w:rPr>
        <w:t>6</w:t>
      </w:r>
      <w:r w:rsidR="009458F5">
        <w:rPr>
          <w:rFonts w:ascii="Times New Roman" w:hAnsi="Times New Roman"/>
          <w:color w:val="000000"/>
        </w:rPr>
        <w:t xml:space="preserve"> </w:t>
      </w:r>
      <w:r w:rsidR="00D45D2B">
        <w:rPr>
          <w:rFonts w:ascii="Times New Roman" w:hAnsi="Times New Roman"/>
          <w:color w:val="000000"/>
        </w:rPr>
        <w:t>t</w:t>
      </w:r>
      <w:r w:rsidR="009458F5">
        <w:rPr>
          <w:rFonts w:ascii="Times New Roman" w:hAnsi="Times New Roman"/>
          <w:color w:val="000000"/>
        </w:rPr>
        <w:t xml:space="preserve">ribes </w:t>
      </w:r>
      <w:r w:rsidR="000774FD">
        <w:rPr>
          <w:rFonts w:ascii="Times New Roman" w:hAnsi="Times New Roman"/>
          <w:color w:val="000000"/>
        </w:rPr>
        <w:t xml:space="preserve">would </w:t>
      </w:r>
      <w:r w:rsidR="00094AB0">
        <w:rPr>
          <w:rFonts w:ascii="Times New Roman" w:hAnsi="Times New Roman"/>
          <w:color w:val="000000"/>
        </w:rPr>
        <w:t xml:space="preserve">apply </w:t>
      </w:r>
      <w:r w:rsidR="000774FD">
        <w:rPr>
          <w:rFonts w:ascii="Times New Roman" w:hAnsi="Times New Roman"/>
          <w:color w:val="000000"/>
        </w:rPr>
        <w:t xml:space="preserve">for TAS </w:t>
      </w:r>
      <w:r w:rsidR="009458F5">
        <w:rPr>
          <w:rFonts w:ascii="Times New Roman" w:hAnsi="Times New Roman"/>
          <w:color w:val="000000"/>
        </w:rPr>
        <w:t xml:space="preserve">to administer </w:t>
      </w:r>
      <w:r w:rsidR="000774FD">
        <w:rPr>
          <w:rFonts w:ascii="Times New Roman" w:hAnsi="Times New Roman"/>
          <w:color w:val="000000"/>
        </w:rPr>
        <w:t xml:space="preserve">CWA regulatory programs </w:t>
      </w:r>
      <w:r w:rsidR="009458F5">
        <w:rPr>
          <w:rFonts w:ascii="Times New Roman" w:hAnsi="Times New Roman"/>
          <w:color w:val="000000"/>
        </w:rPr>
        <w:t>per year</w:t>
      </w:r>
      <w:r w:rsidR="00227EAD">
        <w:rPr>
          <w:rFonts w:ascii="Times New Roman" w:hAnsi="Times New Roman"/>
          <w:color w:val="000000"/>
        </w:rPr>
        <w:t>, a 50%</w:t>
      </w:r>
      <w:r w:rsidR="00517350">
        <w:rPr>
          <w:rFonts w:ascii="Times New Roman" w:hAnsi="Times New Roman"/>
          <w:iCs/>
          <w:color w:val="000000"/>
        </w:rPr>
        <w:t xml:space="preserve"> increase </w:t>
      </w:r>
      <w:r w:rsidR="00227EAD">
        <w:rPr>
          <w:rFonts w:ascii="Times New Roman" w:hAnsi="Times New Roman"/>
          <w:color w:val="000000"/>
        </w:rPr>
        <w:t>that is expected to continue for the first few years.</w:t>
      </w:r>
      <w:r w:rsidR="00771ECF">
        <w:rPr>
          <w:rFonts w:ascii="Times New Roman" w:hAnsi="Times New Roman"/>
          <w:color w:val="000000"/>
        </w:rPr>
        <w:t xml:space="preserve"> </w:t>
      </w:r>
      <w:r w:rsidR="00771ECF">
        <w:rPr>
          <w:rFonts w:ascii="Times New Roman" w:hAnsi="Times New Roman"/>
          <w:color w:val="000000" w:themeColor="text1"/>
        </w:rPr>
        <w:t xml:space="preserve">Thus the post-rule burden would comprise </w:t>
      </w:r>
      <w:r w:rsidR="009458F5">
        <w:rPr>
          <w:rFonts w:ascii="Times New Roman" w:hAnsi="Times New Roman"/>
          <w:color w:val="000000"/>
        </w:rPr>
        <w:t>(</w:t>
      </w:r>
      <w:r w:rsidR="00A95C37">
        <w:rPr>
          <w:rFonts w:ascii="Times New Roman" w:hAnsi="Times New Roman"/>
          <w:color w:val="000000"/>
        </w:rPr>
        <w:t xml:space="preserve">6 </w:t>
      </w:r>
      <w:r w:rsidR="00A84504">
        <w:rPr>
          <w:rFonts w:ascii="Times New Roman" w:hAnsi="Times New Roman"/>
          <w:color w:val="000000"/>
        </w:rPr>
        <w:t>t</w:t>
      </w:r>
      <w:r w:rsidR="009458F5">
        <w:rPr>
          <w:rFonts w:ascii="Times New Roman" w:hAnsi="Times New Roman"/>
          <w:color w:val="000000"/>
        </w:rPr>
        <w:t>ribes) * (</w:t>
      </w:r>
      <w:r w:rsidR="00E14A9F">
        <w:rPr>
          <w:rFonts w:ascii="Times New Roman" w:hAnsi="Times New Roman"/>
          <w:color w:val="000000"/>
        </w:rPr>
        <w:t>1,60</w:t>
      </w:r>
      <w:r w:rsidR="0095565E">
        <w:rPr>
          <w:rFonts w:ascii="Times New Roman" w:hAnsi="Times New Roman"/>
          <w:color w:val="000000"/>
        </w:rPr>
        <w:t>7</w:t>
      </w:r>
      <w:r w:rsidR="00771ECF">
        <w:rPr>
          <w:rFonts w:ascii="Times New Roman" w:hAnsi="Times New Roman"/>
          <w:color w:val="000000"/>
        </w:rPr>
        <w:t xml:space="preserve"> </w:t>
      </w:r>
      <w:r w:rsidR="009458F5">
        <w:rPr>
          <w:rFonts w:ascii="Times New Roman" w:hAnsi="Times New Roman"/>
          <w:color w:val="000000"/>
        </w:rPr>
        <w:t>hours</w:t>
      </w:r>
      <w:r w:rsidR="00A84504">
        <w:rPr>
          <w:rFonts w:ascii="Times New Roman" w:hAnsi="Times New Roman"/>
          <w:color w:val="000000"/>
        </w:rPr>
        <w:t>/application</w:t>
      </w:r>
      <w:r w:rsidR="009458F5">
        <w:rPr>
          <w:rFonts w:ascii="Times New Roman" w:hAnsi="Times New Roman"/>
          <w:color w:val="000000"/>
        </w:rPr>
        <w:t xml:space="preserve">) = </w:t>
      </w:r>
      <w:r w:rsidR="00E14A9F">
        <w:rPr>
          <w:rFonts w:ascii="Times New Roman" w:hAnsi="Times New Roman"/>
          <w:b/>
          <w:color w:val="000000"/>
        </w:rPr>
        <w:t>9,64</w:t>
      </w:r>
      <w:r w:rsidR="0095565E">
        <w:rPr>
          <w:rFonts w:ascii="Times New Roman" w:hAnsi="Times New Roman"/>
          <w:b/>
          <w:color w:val="000000"/>
        </w:rPr>
        <w:t>2</w:t>
      </w:r>
      <w:r w:rsidR="00486748">
        <w:rPr>
          <w:rFonts w:ascii="Times New Roman" w:hAnsi="Times New Roman"/>
          <w:b/>
          <w:color w:val="000000"/>
        </w:rPr>
        <w:t xml:space="preserve"> </w:t>
      </w:r>
      <w:r w:rsidR="00771ECF">
        <w:rPr>
          <w:rFonts w:ascii="Times New Roman" w:hAnsi="Times New Roman"/>
          <w:b/>
          <w:color w:val="000000"/>
        </w:rPr>
        <w:t xml:space="preserve">staff </w:t>
      </w:r>
      <w:r w:rsidR="009458F5" w:rsidRPr="00A46C0A">
        <w:rPr>
          <w:rFonts w:ascii="Times New Roman" w:hAnsi="Times New Roman"/>
          <w:b/>
          <w:color w:val="000000"/>
        </w:rPr>
        <w:t>hours</w:t>
      </w:r>
      <w:r w:rsidR="00771ECF">
        <w:rPr>
          <w:rFonts w:ascii="Times New Roman" w:hAnsi="Times New Roman"/>
          <w:color w:val="000000"/>
        </w:rPr>
        <w:t xml:space="preserve"> and (6 tribes) * ($</w:t>
      </w:r>
      <w:r w:rsidR="00E14A9F">
        <w:rPr>
          <w:rFonts w:ascii="Times New Roman" w:hAnsi="Times New Roman"/>
          <w:color w:val="000000"/>
        </w:rPr>
        <w:t>43,920</w:t>
      </w:r>
      <w:r w:rsidR="00A84504">
        <w:rPr>
          <w:rFonts w:ascii="Times New Roman" w:hAnsi="Times New Roman"/>
          <w:color w:val="000000"/>
        </w:rPr>
        <w:t>/application</w:t>
      </w:r>
      <w:r w:rsidR="00771ECF">
        <w:rPr>
          <w:rFonts w:ascii="Times New Roman" w:hAnsi="Times New Roman"/>
          <w:color w:val="000000"/>
        </w:rPr>
        <w:t xml:space="preserve">) = </w:t>
      </w:r>
      <w:r w:rsidR="00771ECF" w:rsidRPr="0024069B">
        <w:rPr>
          <w:rFonts w:ascii="Times New Roman" w:hAnsi="Times New Roman"/>
          <w:b/>
          <w:color w:val="000000"/>
        </w:rPr>
        <w:t>$</w:t>
      </w:r>
      <w:r w:rsidR="00E14A9F">
        <w:rPr>
          <w:rFonts w:ascii="Times New Roman" w:hAnsi="Times New Roman"/>
          <w:b/>
          <w:color w:val="000000"/>
        </w:rPr>
        <w:t>263,520</w:t>
      </w:r>
      <w:r w:rsidR="00771ECF" w:rsidRPr="0024069B">
        <w:rPr>
          <w:rFonts w:ascii="Times New Roman" w:hAnsi="Times New Roman"/>
          <w:b/>
          <w:color w:val="000000"/>
        </w:rPr>
        <w:t xml:space="preserve"> in contractor costs</w:t>
      </w:r>
      <w:r w:rsidR="00771ECF">
        <w:rPr>
          <w:rFonts w:ascii="Times New Roman" w:hAnsi="Times New Roman"/>
          <w:color w:val="000000"/>
        </w:rPr>
        <w:t>.</w:t>
      </w:r>
      <w:r w:rsidR="00E14A9F">
        <w:rPr>
          <w:rFonts w:ascii="Times New Roman" w:hAnsi="Times New Roman"/>
          <w:color w:val="000000"/>
        </w:rPr>
        <w:t xml:space="preserve"> The pace of applications could increase as tribes become more familiar with the new post-rule process.</w:t>
      </w:r>
    </w:p>
    <w:p w:rsidR="009458F5" w:rsidRDefault="009458F5" w:rsidP="00D344C3">
      <w:pPr>
        <w:widowControl/>
        <w:tabs>
          <w:tab w:val="left" w:pos="0"/>
        </w:tabs>
        <w:rPr>
          <w:rFonts w:ascii="Times New Roman" w:hAnsi="Times New Roman"/>
          <w:color w:val="000000"/>
        </w:rPr>
      </w:pPr>
    </w:p>
    <w:p w:rsidR="009458F5" w:rsidRPr="00CC55BC" w:rsidRDefault="009458F5" w:rsidP="00C27373">
      <w:pPr>
        <w:keepNext/>
        <w:widowControl/>
        <w:tabs>
          <w:tab w:val="left" w:pos="0"/>
        </w:tabs>
        <w:outlineLvl w:val="0"/>
        <w:rPr>
          <w:rFonts w:ascii="Times New Roman" w:hAnsi="Times New Roman"/>
          <w:b/>
          <w:bCs/>
          <w:smallCaps/>
        </w:rPr>
      </w:pPr>
      <w:r>
        <w:rPr>
          <w:rFonts w:ascii="Times New Roman" w:hAnsi="Times New Roman"/>
          <w:b/>
          <w:bCs/>
          <w:color w:val="000000"/>
        </w:rPr>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rsidR="009458F5" w:rsidRDefault="009458F5" w:rsidP="007C52DB">
      <w:pPr>
        <w:keepNext/>
        <w:widowControl/>
        <w:tabs>
          <w:tab w:val="left" w:pos="0"/>
        </w:tabs>
        <w:rPr>
          <w:rFonts w:ascii="Times New Roman" w:hAnsi="Times New Roman"/>
          <w:color w:val="000000"/>
        </w:rPr>
      </w:pPr>
    </w:p>
    <w:p w:rsidR="009458F5" w:rsidRDefault="00842DB7" w:rsidP="00094AB0">
      <w:pPr>
        <w:keepNext/>
        <w:widowControl/>
        <w:tabs>
          <w:tab w:val="left" w:pos="0"/>
        </w:tabs>
        <w:ind w:firstLine="720"/>
        <w:rPr>
          <w:rFonts w:ascii="Times New Roman" w:hAnsi="Times New Roman"/>
          <w:color w:val="000000"/>
        </w:rPr>
      </w:pPr>
      <w:r>
        <w:rPr>
          <w:rFonts w:ascii="Times New Roman" w:hAnsi="Times New Roman"/>
          <w:color w:val="000000"/>
        </w:rPr>
        <w:t>EPA estimated t</w:t>
      </w:r>
      <w:r w:rsidR="009458F5">
        <w:rPr>
          <w:rFonts w:ascii="Times New Roman" w:hAnsi="Times New Roman"/>
          <w:color w:val="000000"/>
        </w:rPr>
        <w:t xml:space="preserve">ribal employee costs </w:t>
      </w:r>
      <w:r w:rsidR="00A32A71">
        <w:rPr>
          <w:rFonts w:ascii="Times New Roman" w:hAnsi="Times New Roman"/>
          <w:color w:val="000000"/>
        </w:rPr>
        <w:t xml:space="preserve">using </w:t>
      </w:r>
      <w:r w:rsidR="009458F5">
        <w:rPr>
          <w:rFonts w:ascii="Times New Roman" w:hAnsi="Times New Roman"/>
          <w:color w:val="000000"/>
        </w:rPr>
        <w:t xml:space="preserve">an </w:t>
      </w:r>
      <w:r w:rsidR="000357E3">
        <w:rPr>
          <w:rFonts w:ascii="Times New Roman" w:hAnsi="Times New Roman"/>
          <w:color w:val="000000"/>
        </w:rPr>
        <w:t>average annual salary of $54,570</w:t>
      </w:r>
      <w:r w:rsidR="00A32A71">
        <w:rPr>
          <w:rFonts w:ascii="Times New Roman" w:hAnsi="Times New Roman"/>
          <w:color w:val="000000"/>
        </w:rPr>
        <w:t xml:space="preserve">, which </w:t>
      </w:r>
      <w:r w:rsidR="009458F5">
        <w:rPr>
          <w:rFonts w:ascii="Times New Roman" w:hAnsi="Times New Roman"/>
          <w:color w:val="000000"/>
        </w:rPr>
        <w:t xml:space="preserve">is equivalent to the salary of a GS-9, Step 10 </w:t>
      </w:r>
      <w:r w:rsidR="00F852C1">
        <w:rPr>
          <w:rFonts w:ascii="Times New Roman" w:hAnsi="Times New Roman"/>
          <w:color w:val="000000"/>
        </w:rPr>
        <w:t>f</w:t>
      </w:r>
      <w:r w:rsidR="009458F5">
        <w:rPr>
          <w:rFonts w:ascii="Times New Roman" w:hAnsi="Times New Roman"/>
          <w:color w:val="000000"/>
        </w:rPr>
        <w:t>ederal employee.</w:t>
      </w:r>
      <w:r w:rsidR="009458F5">
        <w:rPr>
          <w:rStyle w:val="FootnoteReference"/>
          <w:rFonts w:ascii="Times New Roman" w:hAnsi="Times New Roman"/>
          <w:color w:val="000000"/>
          <w:vertAlign w:val="superscript"/>
        </w:rPr>
        <w:footnoteReference w:id="2"/>
      </w:r>
      <w:r w:rsidR="009458F5">
        <w:rPr>
          <w:rFonts w:ascii="Times New Roman" w:hAnsi="Times New Roman"/>
          <w:color w:val="000000"/>
        </w:rPr>
        <w:t xml:space="preserve"> At 2,080 labor hours per</w:t>
      </w:r>
      <w:r w:rsidR="000357E3">
        <w:rPr>
          <w:rFonts w:ascii="Times New Roman" w:hAnsi="Times New Roman"/>
          <w:color w:val="000000"/>
        </w:rPr>
        <w:t xml:space="preserve"> year, the hourly rate is $26.24</w:t>
      </w:r>
      <w:r w:rsidR="009458F5">
        <w:rPr>
          <w:rFonts w:ascii="Times New Roman" w:hAnsi="Times New Roman"/>
          <w:color w:val="000000"/>
        </w:rPr>
        <w:t xml:space="preserve">. Overhead cost for </w:t>
      </w:r>
      <w:r w:rsidR="00F852C1">
        <w:rPr>
          <w:rFonts w:ascii="Times New Roman" w:hAnsi="Times New Roman"/>
          <w:color w:val="000000"/>
        </w:rPr>
        <w:t>f</w:t>
      </w:r>
      <w:r w:rsidR="009458F5">
        <w:rPr>
          <w:rFonts w:ascii="Times New Roman" w:hAnsi="Times New Roman"/>
          <w:color w:val="000000"/>
        </w:rPr>
        <w:t xml:space="preserve">ederal and </w:t>
      </w:r>
      <w:r w:rsidR="00981345">
        <w:rPr>
          <w:rFonts w:ascii="Times New Roman" w:hAnsi="Times New Roman"/>
          <w:color w:val="000000"/>
        </w:rPr>
        <w:t>s</w:t>
      </w:r>
      <w:r w:rsidR="009458F5">
        <w:rPr>
          <w:rFonts w:ascii="Times New Roman" w:hAnsi="Times New Roman"/>
          <w:color w:val="000000"/>
        </w:rPr>
        <w:t>tate employees are expe</w:t>
      </w:r>
      <w:r w:rsidR="000357E3">
        <w:rPr>
          <w:rFonts w:ascii="Times New Roman" w:hAnsi="Times New Roman"/>
          <w:color w:val="000000"/>
        </w:rPr>
        <w:t>cted to be 60 percent, or $15.74</w:t>
      </w:r>
      <w:r w:rsidR="009458F5">
        <w:rPr>
          <w:rFonts w:ascii="Times New Roman" w:hAnsi="Times New Roman"/>
          <w:color w:val="000000"/>
        </w:rPr>
        <w:t xml:space="preserve"> per hour, yieldi</w:t>
      </w:r>
      <w:r w:rsidR="000357E3">
        <w:rPr>
          <w:rFonts w:ascii="Times New Roman" w:hAnsi="Times New Roman"/>
          <w:color w:val="000000"/>
        </w:rPr>
        <w:t>ng a total hourly rate of $41.98</w:t>
      </w:r>
      <w:r w:rsidR="009458F5">
        <w:rPr>
          <w:rFonts w:ascii="Times New Roman" w:hAnsi="Times New Roman"/>
          <w:color w:val="000000"/>
        </w:rPr>
        <w:t>.</w:t>
      </w:r>
    </w:p>
    <w:p w:rsidR="0022419F" w:rsidRDefault="0022419F" w:rsidP="0022419F">
      <w:pPr>
        <w:pStyle w:val="a"/>
        <w:widowControl/>
        <w:tabs>
          <w:tab w:val="left" w:pos="0"/>
        </w:tabs>
        <w:ind w:left="0" w:firstLine="0"/>
        <w:rPr>
          <w:rFonts w:ascii="Times New Roman" w:hAnsi="Times New Roman"/>
          <w:color w:val="000000"/>
        </w:rPr>
      </w:pPr>
    </w:p>
    <w:p w:rsidR="007C1DB3" w:rsidRDefault="0022419F" w:rsidP="0024069B">
      <w:pPr>
        <w:widowControl/>
        <w:tabs>
          <w:tab w:val="left" w:pos="0"/>
        </w:tabs>
        <w:ind w:firstLine="720"/>
        <w:rPr>
          <w:rFonts w:ascii="Times New Roman" w:hAnsi="Times New Roman"/>
          <w:b/>
          <w:color w:val="000000"/>
        </w:rPr>
      </w:pPr>
      <w:r>
        <w:rPr>
          <w:rFonts w:ascii="Times New Roman" w:hAnsi="Times New Roman"/>
          <w:i/>
          <w:iCs/>
          <w:color w:val="000000"/>
        </w:rPr>
        <w:t xml:space="preserve">Pre-rule </w:t>
      </w:r>
      <w:r w:rsidR="004C36B7">
        <w:rPr>
          <w:rFonts w:ascii="Times New Roman" w:hAnsi="Times New Roman"/>
          <w:i/>
          <w:iCs/>
          <w:color w:val="000000"/>
        </w:rPr>
        <w:t xml:space="preserve">annual </w:t>
      </w:r>
      <w:r>
        <w:rPr>
          <w:rFonts w:ascii="Times New Roman" w:hAnsi="Times New Roman"/>
          <w:i/>
          <w:iCs/>
          <w:color w:val="000000"/>
        </w:rPr>
        <w:t xml:space="preserve">tribal </w:t>
      </w:r>
      <w:r w:rsidR="004C36B7">
        <w:rPr>
          <w:rFonts w:ascii="Times New Roman" w:hAnsi="Times New Roman"/>
          <w:i/>
          <w:iCs/>
          <w:color w:val="000000"/>
        </w:rPr>
        <w:t>costs</w:t>
      </w:r>
      <w:r>
        <w:rPr>
          <w:rFonts w:ascii="Times New Roman" w:hAnsi="Times New Roman"/>
          <w:color w:val="000000"/>
        </w:rPr>
        <w:t>:</w:t>
      </w:r>
      <w:r w:rsidR="007C1DB3">
        <w:rPr>
          <w:rFonts w:ascii="Times New Roman" w:hAnsi="Times New Roman"/>
          <w:color w:val="000000"/>
        </w:rPr>
        <w:t xml:space="preserve"> </w:t>
      </w:r>
      <w:r w:rsidR="000357E3">
        <w:rPr>
          <w:rFonts w:ascii="Times New Roman" w:hAnsi="Times New Roman"/>
          <w:color w:val="000000"/>
        </w:rPr>
        <w:t>Cost per application = (</w:t>
      </w:r>
      <w:r w:rsidR="000774FD">
        <w:rPr>
          <w:rFonts w:ascii="Times New Roman" w:hAnsi="Times New Roman"/>
          <w:color w:val="000000"/>
        </w:rPr>
        <w:t>2,190</w:t>
      </w:r>
      <w:r w:rsidR="007C1DB3">
        <w:rPr>
          <w:rFonts w:ascii="Times New Roman" w:hAnsi="Times New Roman"/>
          <w:color w:val="000000"/>
        </w:rPr>
        <w:t xml:space="preserve"> </w:t>
      </w:r>
      <w:r w:rsidR="009458F5">
        <w:rPr>
          <w:rFonts w:ascii="Times New Roman" w:hAnsi="Times New Roman"/>
          <w:color w:val="000000"/>
        </w:rPr>
        <w:t>hours/application)</w:t>
      </w:r>
      <w:r w:rsidR="000357E3">
        <w:rPr>
          <w:rFonts w:ascii="Times New Roman" w:hAnsi="Times New Roman"/>
          <w:color w:val="000000"/>
        </w:rPr>
        <w:t xml:space="preserve"> * ($41.98/hour) </w:t>
      </w:r>
      <w:r w:rsidR="007C1DB3">
        <w:rPr>
          <w:rFonts w:ascii="Times New Roman" w:hAnsi="Times New Roman"/>
          <w:color w:val="000000"/>
        </w:rPr>
        <w:t xml:space="preserve">+ $90,000 contractor costs </w:t>
      </w:r>
      <w:r w:rsidR="000357E3">
        <w:rPr>
          <w:rFonts w:ascii="Times New Roman" w:hAnsi="Times New Roman"/>
          <w:color w:val="000000"/>
        </w:rPr>
        <w:t xml:space="preserve">= </w:t>
      </w:r>
      <w:r w:rsidR="00126C88">
        <w:rPr>
          <w:rFonts w:ascii="Times New Roman" w:hAnsi="Times New Roman"/>
          <w:color w:val="000000"/>
        </w:rPr>
        <w:t>$181,936</w:t>
      </w:r>
      <w:r w:rsidR="009458F5">
        <w:rPr>
          <w:rFonts w:ascii="Times New Roman" w:hAnsi="Times New Roman"/>
          <w:color w:val="000000"/>
        </w:rPr>
        <w:t>. Total an</w:t>
      </w:r>
      <w:r w:rsidR="000357E3">
        <w:rPr>
          <w:rFonts w:ascii="Times New Roman" w:hAnsi="Times New Roman"/>
          <w:color w:val="000000"/>
        </w:rPr>
        <w:t>nual cost = (</w:t>
      </w:r>
      <w:r>
        <w:rPr>
          <w:rFonts w:ascii="Times New Roman" w:hAnsi="Times New Roman"/>
          <w:color w:val="000000"/>
        </w:rPr>
        <w:t>4</w:t>
      </w:r>
      <w:r w:rsidR="000357E3">
        <w:rPr>
          <w:rFonts w:ascii="Times New Roman" w:hAnsi="Times New Roman"/>
          <w:color w:val="000000"/>
        </w:rPr>
        <w:t xml:space="preserve"> </w:t>
      </w:r>
      <w:r w:rsidR="00A84504">
        <w:rPr>
          <w:rFonts w:ascii="Times New Roman" w:hAnsi="Times New Roman"/>
          <w:color w:val="000000"/>
        </w:rPr>
        <w:t>t</w:t>
      </w:r>
      <w:r w:rsidR="000357E3">
        <w:rPr>
          <w:rFonts w:ascii="Times New Roman" w:hAnsi="Times New Roman"/>
          <w:color w:val="000000"/>
        </w:rPr>
        <w:t>ribes) * (</w:t>
      </w:r>
      <w:r w:rsidR="007C1DB3">
        <w:rPr>
          <w:rFonts w:ascii="Times New Roman" w:hAnsi="Times New Roman"/>
          <w:color w:val="000000"/>
        </w:rPr>
        <w:t>$1</w:t>
      </w:r>
      <w:r w:rsidR="000774FD">
        <w:rPr>
          <w:rFonts w:ascii="Times New Roman" w:hAnsi="Times New Roman"/>
          <w:color w:val="000000"/>
        </w:rPr>
        <w:t>8</w:t>
      </w:r>
      <w:r w:rsidR="00634B53">
        <w:rPr>
          <w:rFonts w:ascii="Times New Roman" w:hAnsi="Times New Roman"/>
          <w:color w:val="000000"/>
        </w:rPr>
        <w:t>1,936</w:t>
      </w:r>
      <w:r w:rsidR="007C1DB3">
        <w:rPr>
          <w:rFonts w:ascii="Times New Roman" w:hAnsi="Times New Roman"/>
          <w:color w:val="000000"/>
        </w:rPr>
        <w:t>/</w:t>
      </w:r>
      <w:r w:rsidR="009458F5">
        <w:rPr>
          <w:rFonts w:ascii="Times New Roman" w:hAnsi="Times New Roman"/>
          <w:color w:val="000000"/>
        </w:rPr>
        <w:t xml:space="preserve">application) = </w:t>
      </w:r>
      <w:r w:rsidR="00126C88">
        <w:rPr>
          <w:rFonts w:ascii="Times New Roman" w:hAnsi="Times New Roman"/>
          <w:b/>
          <w:color w:val="000000"/>
        </w:rPr>
        <w:t>$727,744</w:t>
      </w:r>
      <w:r w:rsidR="007C1DB3">
        <w:rPr>
          <w:rFonts w:ascii="Times New Roman" w:hAnsi="Times New Roman"/>
          <w:b/>
          <w:color w:val="000000"/>
        </w:rPr>
        <w:t>.</w:t>
      </w:r>
    </w:p>
    <w:p w:rsidR="009458F5" w:rsidRDefault="009458F5" w:rsidP="0024069B">
      <w:pPr>
        <w:widowControl/>
        <w:tabs>
          <w:tab w:val="left" w:pos="0"/>
        </w:tabs>
        <w:ind w:firstLine="720"/>
        <w:rPr>
          <w:rFonts w:ascii="Times New Roman" w:hAnsi="Times New Roman"/>
          <w:color w:val="000000"/>
        </w:rPr>
      </w:pPr>
    </w:p>
    <w:p w:rsidR="009458F5" w:rsidRDefault="00AC6C14" w:rsidP="005C7A70">
      <w:pPr>
        <w:widowControl/>
        <w:tabs>
          <w:tab w:val="left" w:pos="0"/>
        </w:tabs>
        <w:ind w:firstLine="720"/>
        <w:rPr>
          <w:rFonts w:ascii="Times New Roman" w:hAnsi="Times New Roman"/>
          <w:color w:val="000000"/>
        </w:rPr>
      </w:pPr>
      <w:r>
        <w:rPr>
          <w:rFonts w:ascii="Times New Roman" w:hAnsi="Times New Roman"/>
          <w:i/>
          <w:iCs/>
          <w:color w:val="000000"/>
        </w:rPr>
        <w:t xml:space="preserve">Post-rule </w:t>
      </w:r>
      <w:r w:rsidR="004C36B7">
        <w:rPr>
          <w:rFonts w:ascii="Times New Roman" w:hAnsi="Times New Roman"/>
          <w:i/>
          <w:iCs/>
          <w:color w:val="000000"/>
        </w:rPr>
        <w:t xml:space="preserve">annual </w:t>
      </w:r>
      <w:r>
        <w:rPr>
          <w:rFonts w:ascii="Times New Roman" w:hAnsi="Times New Roman"/>
          <w:i/>
          <w:iCs/>
          <w:color w:val="000000"/>
        </w:rPr>
        <w:t xml:space="preserve">tribal </w:t>
      </w:r>
      <w:r w:rsidR="004C36B7">
        <w:rPr>
          <w:rFonts w:ascii="Times New Roman" w:hAnsi="Times New Roman"/>
          <w:i/>
          <w:iCs/>
          <w:color w:val="000000"/>
        </w:rPr>
        <w:t>costs</w:t>
      </w:r>
      <w:r>
        <w:rPr>
          <w:rFonts w:ascii="Times New Roman" w:hAnsi="Times New Roman"/>
          <w:color w:val="000000"/>
        </w:rPr>
        <w:t>:</w:t>
      </w:r>
      <w:r w:rsidR="007C1DB3">
        <w:rPr>
          <w:rFonts w:ascii="Times New Roman" w:hAnsi="Times New Roman"/>
          <w:color w:val="000000"/>
        </w:rPr>
        <w:t xml:space="preserve"> </w:t>
      </w:r>
      <w:r w:rsidR="0022419F">
        <w:rPr>
          <w:rFonts w:ascii="Times New Roman" w:hAnsi="Times New Roman"/>
          <w:color w:val="000000"/>
        </w:rPr>
        <w:t>Cost per application = (</w:t>
      </w:r>
      <w:r w:rsidR="000774FD">
        <w:rPr>
          <w:rFonts w:ascii="Times New Roman" w:hAnsi="Times New Roman"/>
          <w:color w:val="000000"/>
        </w:rPr>
        <w:t>1,60</w:t>
      </w:r>
      <w:r w:rsidR="0095565E">
        <w:rPr>
          <w:rFonts w:ascii="Times New Roman" w:hAnsi="Times New Roman"/>
          <w:color w:val="000000"/>
        </w:rPr>
        <w:t>7</w:t>
      </w:r>
      <w:r w:rsidR="0022419F">
        <w:rPr>
          <w:rFonts w:ascii="Times New Roman" w:hAnsi="Times New Roman"/>
          <w:color w:val="000000"/>
        </w:rPr>
        <w:t xml:space="preserve"> hours/application) * ($41.98/hour)</w:t>
      </w:r>
      <w:r w:rsidR="007C1DB3">
        <w:rPr>
          <w:rFonts w:ascii="Times New Roman" w:hAnsi="Times New Roman"/>
          <w:color w:val="000000"/>
        </w:rPr>
        <w:t xml:space="preserve"> + $</w:t>
      </w:r>
      <w:r w:rsidR="000774FD">
        <w:rPr>
          <w:rFonts w:ascii="Times New Roman" w:hAnsi="Times New Roman"/>
          <w:color w:val="000000"/>
        </w:rPr>
        <w:t>43,920</w:t>
      </w:r>
      <w:r w:rsidR="007C1DB3">
        <w:rPr>
          <w:rFonts w:ascii="Times New Roman" w:hAnsi="Times New Roman"/>
          <w:color w:val="000000"/>
        </w:rPr>
        <w:t xml:space="preserve"> contractor costs</w:t>
      </w:r>
      <w:r w:rsidR="0022419F">
        <w:rPr>
          <w:rFonts w:ascii="Times New Roman" w:hAnsi="Times New Roman"/>
          <w:color w:val="000000"/>
        </w:rPr>
        <w:t xml:space="preserve"> = </w:t>
      </w:r>
      <w:r w:rsidR="00126C88">
        <w:rPr>
          <w:rFonts w:ascii="Times New Roman" w:hAnsi="Times New Roman"/>
          <w:color w:val="000000"/>
        </w:rPr>
        <w:t>$111,382</w:t>
      </w:r>
      <w:r w:rsidR="007C1DB3">
        <w:rPr>
          <w:rFonts w:ascii="Times New Roman" w:hAnsi="Times New Roman"/>
          <w:color w:val="000000"/>
        </w:rPr>
        <w:t xml:space="preserve">. </w:t>
      </w:r>
      <w:r w:rsidR="0022419F">
        <w:rPr>
          <w:rFonts w:ascii="Times New Roman" w:hAnsi="Times New Roman"/>
          <w:color w:val="000000"/>
        </w:rPr>
        <w:t>Total annual cost = (</w:t>
      </w:r>
      <w:r w:rsidR="007C1DB3">
        <w:rPr>
          <w:rFonts w:ascii="Times New Roman" w:hAnsi="Times New Roman"/>
          <w:color w:val="000000"/>
        </w:rPr>
        <w:t>6</w:t>
      </w:r>
      <w:r w:rsidR="0022419F">
        <w:rPr>
          <w:rFonts w:ascii="Times New Roman" w:hAnsi="Times New Roman"/>
          <w:color w:val="000000"/>
        </w:rPr>
        <w:t xml:space="preserve"> </w:t>
      </w:r>
      <w:r w:rsidR="00A84504">
        <w:rPr>
          <w:rFonts w:ascii="Times New Roman" w:hAnsi="Times New Roman"/>
          <w:color w:val="000000"/>
        </w:rPr>
        <w:t>t</w:t>
      </w:r>
      <w:r w:rsidR="0022419F">
        <w:rPr>
          <w:rFonts w:ascii="Times New Roman" w:hAnsi="Times New Roman"/>
          <w:color w:val="000000"/>
        </w:rPr>
        <w:t>ribes) * (</w:t>
      </w:r>
      <w:r w:rsidR="00126C88">
        <w:rPr>
          <w:rFonts w:ascii="Times New Roman" w:hAnsi="Times New Roman"/>
          <w:color w:val="000000"/>
        </w:rPr>
        <w:t>$111,382</w:t>
      </w:r>
      <w:r w:rsidR="0022419F">
        <w:rPr>
          <w:rFonts w:ascii="Times New Roman" w:hAnsi="Times New Roman"/>
          <w:color w:val="000000"/>
        </w:rPr>
        <w:t xml:space="preserve">/application) = </w:t>
      </w:r>
      <w:r w:rsidR="00126C88">
        <w:rPr>
          <w:rFonts w:ascii="Times New Roman" w:hAnsi="Times New Roman"/>
          <w:b/>
          <w:color w:val="000000"/>
        </w:rPr>
        <w:t>$668,</w:t>
      </w:r>
      <w:r w:rsidR="00BD7904">
        <w:rPr>
          <w:rFonts w:ascii="Times New Roman" w:hAnsi="Times New Roman"/>
          <w:b/>
          <w:color w:val="000000"/>
        </w:rPr>
        <w:t>292</w:t>
      </w:r>
      <w:r w:rsidR="0022419F">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Pr="00CC55BC" w:rsidRDefault="009458F5" w:rsidP="00C27373">
      <w:pPr>
        <w:keepNext/>
        <w:keepLines/>
        <w:widowControl/>
        <w:tabs>
          <w:tab w:val="left" w:pos="0"/>
        </w:tabs>
        <w:outlineLvl w:val="0"/>
        <w:rPr>
          <w:rFonts w:ascii="Times New Roman" w:hAnsi="Times New Roman"/>
          <w:b/>
          <w:bCs/>
          <w:color w:val="000000"/>
        </w:rPr>
      </w:pPr>
      <w:r>
        <w:rPr>
          <w:rFonts w:ascii="Times New Roman" w:hAnsi="Times New Roman"/>
          <w:b/>
          <w:bCs/>
          <w:color w:val="000000"/>
        </w:rPr>
        <w:t xml:space="preserve">6.3 </w:t>
      </w:r>
      <w:r>
        <w:rPr>
          <w:rFonts w:ascii="Times New Roman" w:hAnsi="Times New Roman"/>
          <w:b/>
          <w:bCs/>
          <w:color w:val="000000"/>
        </w:rPr>
        <w:tab/>
      </w:r>
      <w:r w:rsidRPr="0078227A">
        <w:rPr>
          <w:rFonts w:ascii="Times New Roman" w:hAnsi="Times New Roman"/>
          <w:b/>
          <w:bCs/>
          <w:smallCaps/>
          <w:color w:val="000000"/>
        </w:rPr>
        <w:t>Estimating Agency Burden and Cost</w:t>
      </w:r>
      <w:r>
        <w:rPr>
          <w:rFonts w:ascii="Times New Roman" w:hAnsi="Times New Roman"/>
          <w:b/>
          <w:bCs/>
          <w:smallCaps/>
          <w:color w:val="000000"/>
        </w:rPr>
        <w:t xml:space="preserve"> </w:t>
      </w:r>
    </w:p>
    <w:p w:rsidR="009458F5" w:rsidRDefault="009458F5">
      <w:pPr>
        <w:keepNext/>
        <w:keepLines/>
        <w:widowControl/>
        <w:tabs>
          <w:tab w:val="left" w:pos="0"/>
        </w:tabs>
        <w:rPr>
          <w:rFonts w:ascii="Times New Roman" w:hAnsi="Times New Roman"/>
          <w:color w:val="000000"/>
        </w:rPr>
      </w:pPr>
    </w:p>
    <w:p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w:t>
      </w:r>
      <w:r w:rsidR="00F852C1">
        <w:rPr>
          <w:rFonts w:ascii="Times New Roman" w:hAnsi="Times New Roman"/>
          <w:color w:val="000000"/>
        </w:rPr>
        <w:t>f</w:t>
      </w:r>
      <w:r>
        <w:rPr>
          <w:rFonts w:ascii="Times New Roman" w:hAnsi="Times New Roman"/>
          <w:color w:val="000000"/>
        </w:rPr>
        <w:t xml:space="preserve">ederal government are detailed below. EPA employee costs were estimated assuming a GS-12 Step 1 </w:t>
      </w:r>
      <w:r w:rsidR="00F852C1">
        <w:rPr>
          <w:rFonts w:ascii="Times New Roman" w:hAnsi="Times New Roman"/>
          <w:color w:val="000000"/>
        </w:rPr>
        <w:t>f</w:t>
      </w:r>
      <w:r w:rsidR="00D86083">
        <w:rPr>
          <w:rFonts w:ascii="Times New Roman" w:hAnsi="Times New Roman"/>
          <w:color w:val="000000"/>
        </w:rPr>
        <w:t>ederal employee earning $60,877</w:t>
      </w:r>
      <w:r>
        <w:rPr>
          <w:rFonts w:ascii="Times New Roman" w:hAnsi="Times New Roman"/>
          <w:color w:val="000000"/>
        </w:rPr>
        <w:t xml:space="preserve"> per year. At 2,080 labor hours per</w:t>
      </w:r>
      <w:r w:rsidR="00D86083">
        <w:rPr>
          <w:rFonts w:ascii="Times New Roman" w:hAnsi="Times New Roman"/>
          <w:color w:val="000000"/>
        </w:rPr>
        <w:t xml:space="preserve"> year, the hourly rate is $29.27</w:t>
      </w:r>
      <w:r>
        <w:rPr>
          <w:rFonts w:ascii="Times New Roman" w:hAnsi="Times New Roman"/>
          <w:color w:val="000000"/>
        </w:rPr>
        <w:t xml:space="preserve">. Overhead costs for </w:t>
      </w:r>
      <w:r w:rsidR="00F852C1">
        <w:rPr>
          <w:rFonts w:ascii="Times New Roman" w:hAnsi="Times New Roman"/>
          <w:color w:val="000000"/>
        </w:rPr>
        <w:t>f</w:t>
      </w:r>
      <w:r>
        <w:rPr>
          <w:rFonts w:ascii="Times New Roman" w:hAnsi="Times New Roman"/>
          <w:color w:val="000000"/>
        </w:rPr>
        <w:t xml:space="preserve">ederal employees are expected to be 60 </w:t>
      </w:r>
      <w:r w:rsidR="00D86083">
        <w:rPr>
          <w:rFonts w:ascii="Times New Roman" w:hAnsi="Times New Roman"/>
          <w:color w:val="000000"/>
        </w:rPr>
        <w:t>percent, or $17.56</w:t>
      </w:r>
      <w:r>
        <w:rPr>
          <w:rFonts w:ascii="Times New Roman" w:hAnsi="Times New Roman"/>
          <w:color w:val="000000"/>
        </w:rPr>
        <w:t xml:space="preserve"> per hour, yieldi</w:t>
      </w:r>
      <w:r w:rsidR="00D86083">
        <w:rPr>
          <w:rFonts w:ascii="Times New Roman" w:hAnsi="Times New Roman"/>
          <w:color w:val="000000"/>
        </w:rPr>
        <w:t>ng a total hourly rate of $46.83</w:t>
      </w:r>
      <w:r>
        <w:rPr>
          <w:rFonts w:ascii="Times New Roman" w:hAnsi="Times New Roman"/>
          <w:color w:val="000000"/>
        </w:rPr>
        <w:t xml:space="preserve">. </w:t>
      </w:r>
    </w:p>
    <w:p w:rsidR="00AC6C14" w:rsidRDefault="00AC6C14">
      <w:pPr>
        <w:keepLines/>
        <w:widowControl/>
        <w:tabs>
          <w:tab w:val="left" w:pos="0"/>
        </w:tabs>
        <w:ind w:firstLine="720"/>
        <w:rPr>
          <w:rFonts w:ascii="Times New Roman" w:hAnsi="Times New Roman"/>
          <w:color w:val="000000"/>
        </w:rPr>
      </w:pPr>
    </w:p>
    <w:p w:rsidR="00AC6C14" w:rsidRDefault="000B33DD" w:rsidP="00A04C1D">
      <w:pPr>
        <w:keepLines/>
        <w:widowControl/>
        <w:tabs>
          <w:tab w:val="left" w:pos="0"/>
        </w:tabs>
        <w:ind w:firstLine="720"/>
        <w:rPr>
          <w:rFonts w:ascii="Times New Roman" w:hAnsi="Times New Roman"/>
          <w:color w:val="000000"/>
        </w:rPr>
      </w:pPr>
      <w:r>
        <w:rPr>
          <w:rFonts w:ascii="Times New Roman" w:hAnsi="Times New Roman"/>
          <w:i/>
          <w:iCs/>
          <w:color w:val="000000"/>
        </w:rPr>
        <w:t xml:space="preserve">Pre-rule </w:t>
      </w:r>
      <w:r w:rsidR="00BD7904">
        <w:rPr>
          <w:rFonts w:ascii="Times New Roman" w:hAnsi="Times New Roman"/>
          <w:i/>
          <w:iCs/>
          <w:color w:val="000000"/>
        </w:rPr>
        <w:t>A</w:t>
      </w:r>
      <w:r>
        <w:rPr>
          <w:rFonts w:ascii="Times New Roman" w:hAnsi="Times New Roman"/>
          <w:i/>
          <w:iCs/>
          <w:color w:val="000000"/>
        </w:rPr>
        <w:t>gency</w:t>
      </w:r>
      <w:r w:rsidR="00AC6C14">
        <w:rPr>
          <w:rFonts w:ascii="Times New Roman" w:hAnsi="Times New Roman"/>
          <w:i/>
          <w:iCs/>
          <w:color w:val="000000"/>
        </w:rPr>
        <w:t xml:space="preserve"> burden</w:t>
      </w:r>
      <w:r w:rsidR="00AC6C14">
        <w:rPr>
          <w:rFonts w:ascii="Times New Roman" w:hAnsi="Times New Roman"/>
          <w:color w:val="000000"/>
        </w:rPr>
        <w:t>:</w:t>
      </w:r>
      <w:r>
        <w:rPr>
          <w:rFonts w:ascii="Times New Roman" w:hAnsi="Times New Roman"/>
          <w:color w:val="000000"/>
        </w:rPr>
        <w:t xml:space="preserve"> </w:t>
      </w:r>
      <w:r w:rsidR="00A04C1D">
        <w:rPr>
          <w:rFonts w:ascii="Times New Roman" w:hAnsi="Times New Roman"/>
          <w:color w:val="000000"/>
        </w:rPr>
        <w:t xml:space="preserve">EPA estimates that reviewing a typical application requires approximately 348 staff hours from regional and headquarters offices. The pre-rule Agency burden is </w:t>
      </w:r>
      <w:r w:rsidR="00A84504">
        <w:rPr>
          <w:rFonts w:ascii="Times New Roman" w:hAnsi="Times New Roman"/>
          <w:color w:val="000000"/>
        </w:rPr>
        <w:t>(</w:t>
      </w:r>
      <w:r w:rsidR="00A04C1D">
        <w:rPr>
          <w:rFonts w:ascii="Times New Roman" w:hAnsi="Times New Roman"/>
          <w:color w:val="000000"/>
        </w:rPr>
        <w:t>348 hours</w:t>
      </w:r>
      <w:r w:rsidR="00920C61">
        <w:rPr>
          <w:rFonts w:ascii="Times New Roman" w:hAnsi="Times New Roman"/>
          <w:color w:val="000000"/>
        </w:rPr>
        <w:t>/application</w:t>
      </w:r>
      <w:r w:rsidR="00A84504">
        <w:rPr>
          <w:rFonts w:ascii="Times New Roman" w:hAnsi="Times New Roman"/>
          <w:color w:val="000000"/>
        </w:rPr>
        <w:t>)</w:t>
      </w:r>
      <w:r w:rsidR="00A04C1D">
        <w:rPr>
          <w:rFonts w:ascii="Times New Roman" w:hAnsi="Times New Roman"/>
          <w:color w:val="000000"/>
        </w:rPr>
        <w:t xml:space="preserve"> * </w:t>
      </w:r>
      <w:r w:rsidR="00A84504">
        <w:rPr>
          <w:rFonts w:ascii="Times New Roman" w:hAnsi="Times New Roman"/>
          <w:color w:val="000000"/>
        </w:rPr>
        <w:t>(</w:t>
      </w:r>
      <w:r w:rsidR="00A04C1D">
        <w:rPr>
          <w:rFonts w:ascii="Times New Roman" w:hAnsi="Times New Roman"/>
          <w:color w:val="000000"/>
        </w:rPr>
        <w:t>$46.83</w:t>
      </w:r>
      <w:r w:rsidR="00A84504">
        <w:rPr>
          <w:rFonts w:ascii="Times New Roman" w:hAnsi="Times New Roman"/>
          <w:color w:val="000000"/>
        </w:rPr>
        <w:t>/hour)</w:t>
      </w:r>
      <w:r w:rsidR="00A04C1D">
        <w:rPr>
          <w:rFonts w:ascii="Times New Roman" w:hAnsi="Times New Roman"/>
          <w:color w:val="000000"/>
        </w:rPr>
        <w:t xml:space="preserve"> = $16,297 per application reviewed. </w:t>
      </w:r>
      <w:r w:rsidR="005C46B5">
        <w:rPr>
          <w:rFonts w:ascii="Times New Roman" w:hAnsi="Times New Roman"/>
          <w:color w:val="000000"/>
        </w:rPr>
        <w:t>Thus t</w:t>
      </w:r>
      <w:r w:rsidR="00A04C1D">
        <w:rPr>
          <w:rFonts w:ascii="Times New Roman" w:hAnsi="Times New Roman"/>
          <w:color w:val="000000"/>
        </w:rPr>
        <w:t xml:space="preserve">he total pre-rule Agency burden is </w:t>
      </w:r>
      <w:r w:rsidR="00A84504">
        <w:rPr>
          <w:rFonts w:ascii="Times New Roman" w:hAnsi="Times New Roman"/>
          <w:color w:val="000000"/>
        </w:rPr>
        <w:t>(</w:t>
      </w:r>
      <w:r w:rsidR="005C46B5">
        <w:rPr>
          <w:rFonts w:ascii="Times New Roman" w:hAnsi="Times New Roman"/>
          <w:color w:val="000000"/>
        </w:rPr>
        <w:t>4</w:t>
      </w:r>
      <w:r w:rsidR="00A84504">
        <w:rPr>
          <w:rFonts w:ascii="Times New Roman" w:hAnsi="Times New Roman"/>
          <w:color w:val="000000"/>
        </w:rPr>
        <w:t xml:space="preserve"> tribes)</w:t>
      </w:r>
      <w:r w:rsidR="005C46B5">
        <w:rPr>
          <w:rFonts w:ascii="Times New Roman" w:hAnsi="Times New Roman"/>
          <w:color w:val="000000"/>
        </w:rPr>
        <w:t xml:space="preserve"> * </w:t>
      </w:r>
      <w:r w:rsidR="00A84504">
        <w:rPr>
          <w:rFonts w:ascii="Times New Roman" w:hAnsi="Times New Roman"/>
          <w:color w:val="000000"/>
        </w:rPr>
        <w:t>(</w:t>
      </w:r>
      <w:r w:rsidR="005C46B5">
        <w:rPr>
          <w:rFonts w:ascii="Times New Roman" w:hAnsi="Times New Roman"/>
          <w:color w:val="000000"/>
        </w:rPr>
        <w:t>348</w:t>
      </w:r>
      <w:r w:rsidR="00920C61">
        <w:rPr>
          <w:rFonts w:ascii="Times New Roman" w:hAnsi="Times New Roman"/>
          <w:color w:val="000000"/>
        </w:rPr>
        <w:t xml:space="preserve"> </w:t>
      </w:r>
      <w:r w:rsidR="00A84504">
        <w:rPr>
          <w:rFonts w:ascii="Times New Roman" w:hAnsi="Times New Roman"/>
          <w:color w:val="000000"/>
        </w:rPr>
        <w:t>hours</w:t>
      </w:r>
      <w:r w:rsidR="00920C61">
        <w:rPr>
          <w:rFonts w:ascii="Times New Roman" w:hAnsi="Times New Roman"/>
          <w:color w:val="000000"/>
        </w:rPr>
        <w:t>/application</w:t>
      </w:r>
      <w:r w:rsidR="00A84504">
        <w:rPr>
          <w:rFonts w:ascii="Times New Roman" w:hAnsi="Times New Roman"/>
          <w:color w:val="000000"/>
        </w:rPr>
        <w:t>)</w:t>
      </w:r>
      <w:r w:rsidR="005C46B5">
        <w:rPr>
          <w:rFonts w:ascii="Times New Roman" w:hAnsi="Times New Roman"/>
          <w:color w:val="000000"/>
        </w:rPr>
        <w:t xml:space="preserve"> = </w:t>
      </w:r>
      <w:r w:rsidR="005C46B5" w:rsidRPr="00BF3EBB">
        <w:rPr>
          <w:rFonts w:ascii="Times New Roman" w:hAnsi="Times New Roman"/>
          <w:b/>
          <w:color w:val="000000"/>
        </w:rPr>
        <w:t>1,392 staff hours</w:t>
      </w:r>
      <w:r w:rsidR="005C46B5">
        <w:rPr>
          <w:rFonts w:ascii="Times New Roman" w:hAnsi="Times New Roman"/>
          <w:color w:val="000000"/>
        </w:rPr>
        <w:t xml:space="preserve"> or </w:t>
      </w:r>
      <w:r w:rsidR="00A84504">
        <w:rPr>
          <w:rFonts w:ascii="Times New Roman" w:hAnsi="Times New Roman"/>
          <w:color w:val="000000"/>
        </w:rPr>
        <w:t>(</w:t>
      </w:r>
      <w:r w:rsidR="00A04C1D">
        <w:rPr>
          <w:rFonts w:ascii="Times New Roman" w:hAnsi="Times New Roman"/>
          <w:color w:val="000000"/>
        </w:rPr>
        <w:t>4</w:t>
      </w:r>
      <w:r w:rsidR="00A84504">
        <w:rPr>
          <w:rFonts w:ascii="Times New Roman" w:hAnsi="Times New Roman"/>
          <w:color w:val="000000"/>
        </w:rPr>
        <w:t xml:space="preserve"> tribes)</w:t>
      </w:r>
      <w:r w:rsidR="00A04C1D">
        <w:rPr>
          <w:rFonts w:ascii="Times New Roman" w:hAnsi="Times New Roman"/>
          <w:color w:val="000000"/>
        </w:rPr>
        <w:t xml:space="preserve"> * </w:t>
      </w:r>
      <w:r w:rsidR="00A84504">
        <w:rPr>
          <w:rFonts w:ascii="Times New Roman" w:hAnsi="Times New Roman"/>
          <w:color w:val="000000"/>
        </w:rPr>
        <w:t>(</w:t>
      </w:r>
      <w:r w:rsidR="00A04C1D">
        <w:rPr>
          <w:rFonts w:ascii="Times New Roman" w:hAnsi="Times New Roman"/>
          <w:color w:val="000000"/>
        </w:rPr>
        <w:t>$16,297</w:t>
      </w:r>
      <w:r w:rsidR="00A84504">
        <w:rPr>
          <w:rFonts w:ascii="Times New Roman" w:hAnsi="Times New Roman"/>
          <w:color w:val="000000"/>
        </w:rPr>
        <w:t>/application)</w:t>
      </w:r>
      <w:r w:rsidR="00A04C1D">
        <w:rPr>
          <w:rFonts w:ascii="Times New Roman" w:hAnsi="Times New Roman"/>
          <w:color w:val="000000"/>
        </w:rPr>
        <w:t xml:space="preserve"> = </w:t>
      </w:r>
      <w:r w:rsidR="00A04C1D" w:rsidRPr="00BF3EBB">
        <w:rPr>
          <w:rFonts w:ascii="Times New Roman" w:hAnsi="Times New Roman"/>
          <w:b/>
          <w:color w:val="000000"/>
        </w:rPr>
        <w:t>$65,188</w:t>
      </w:r>
      <w:r w:rsidR="00A04C1D">
        <w:rPr>
          <w:rFonts w:ascii="Times New Roman" w:hAnsi="Times New Roman"/>
          <w:color w:val="000000"/>
        </w:rPr>
        <w:t xml:space="preserve">. </w:t>
      </w:r>
    </w:p>
    <w:p w:rsidR="00A04C1D" w:rsidRDefault="00A04C1D" w:rsidP="00A04C1D">
      <w:pPr>
        <w:keepLines/>
        <w:widowControl/>
        <w:tabs>
          <w:tab w:val="left" w:pos="0"/>
        </w:tabs>
        <w:ind w:firstLine="720"/>
        <w:rPr>
          <w:rFonts w:ascii="Times New Roman" w:hAnsi="Times New Roman"/>
          <w:color w:val="000000"/>
        </w:rPr>
      </w:pPr>
    </w:p>
    <w:p w:rsidR="00AC6C14" w:rsidRDefault="000B33DD">
      <w:pPr>
        <w:widowControl/>
        <w:tabs>
          <w:tab w:val="left" w:pos="0"/>
        </w:tabs>
        <w:ind w:firstLine="720"/>
        <w:rPr>
          <w:rFonts w:ascii="Times New Roman" w:hAnsi="Times New Roman"/>
          <w:color w:val="000000"/>
        </w:rPr>
      </w:pPr>
      <w:r>
        <w:rPr>
          <w:rFonts w:ascii="Times New Roman" w:hAnsi="Times New Roman"/>
          <w:i/>
          <w:iCs/>
          <w:color w:val="000000"/>
        </w:rPr>
        <w:t xml:space="preserve">Post-rule </w:t>
      </w:r>
      <w:r w:rsidR="00BD7904">
        <w:rPr>
          <w:rFonts w:ascii="Times New Roman" w:hAnsi="Times New Roman"/>
          <w:i/>
          <w:iCs/>
          <w:color w:val="000000"/>
        </w:rPr>
        <w:t>A</w:t>
      </w:r>
      <w:r>
        <w:rPr>
          <w:rFonts w:ascii="Times New Roman" w:hAnsi="Times New Roman"/>
          <w:i/>
          <w:iCs/>
          <w:color w:val="000000"/>
        </w:rPr>
        <w:t>gency</w:t>
      </w:r>
      <w:r w:rsidR="00AC6C14">
        <w:rPr>
          <w:rFonts w:ascii="Times New Roman" w:hAnsi="Times New Roman"/>
          <w:i/>
          <w:iCs/>
          <w:color w:val="000000"/>
        </w:rPr>
        <w:t xml:space="preserve"> burden</w:t>
      </w:r>
      <w:r w:rsidR="00AC6C14">
        <w:rPr>
          <w:rFonts w:ascii="Times New Roman" w:hAnsi="Times New Roman"/>
          <w:color w:val="000000"/>
        </w:rPr>
        <w:t>:</w:t>
      </w:r>
      <w:r w:rsidR="00E84B3E">
        <w:rPr>
          <w:rFonts w:ascii="Times New Roman" w:hAnsi="Times New Roman"/>
          <w:color w:val="000000"/>
        </w:rPr>
        <w:t xml:space="preserve"> </w:t>
      </w:r>
      <w:r w:rsidR="005C46B5">
        <w:rPr>
          <w:rFonts w:ascii="Times New Roman" w:hAnsi="Times New Roman"/>
          <w:color w:val="000000"/>
        </w:rPr>
        <w:t xml:space="preserve">If the proposed rule were to be finalized, EPA estimates that the pre-application staff burden would reduce by 41% to 205 staff hours or </w:t>
      </w:r>
      <w:r w:rsidR="00A84504">
        <w:rPr>
          <w:rFonts w:ascii="Times New Roman" w:hAnsi="Times New Roman"/>
          <w:color w:val="000000"/>
        </w:rPr>
        <w:t>(</w:t>
      </w:r>
      <w:r w:rsidR="005C46B5">
        <w:rPr>
          <w:rFonts w:ascii="Times New Roman" w:hAnsi="Times New Roman"/>
          <w:color w:val="000000"/>
        </w:rPr>
        <w:t>205</w:t>
      </w:r>
      <w:r w:rsidR="00A84504">
        <w:rPr>
          <w:rFonts w:ascii="Times New Roman" w:hAnsi="Times New Roman"/>
          <w:color w:val="000000"/>
        </w:rPr>
        <w:t xml:space="preserve"> staff hours)</w:t>
      </w:r>
      <w:r w:rsidR="005C46B5">
        <w:rPr>
          <w:rFonts w:ascii="Times New Roman" w:hAnsi="Times New Roman"/>
          <w:color w:val="000000"/>
        </w:rPr>
        <w:t xml:space="preserve"> * </w:t>
      </w:r>
      <w:r w:rsidR="00A84504">
        <w:rPr>
          <w:rFonts w:ascii="Times New Roman" w:hAnsi="Times New Roman"/>
          <w:color w:val="000000"/>
        </w:rPr>
        <w:t>(</w:t>
      </w:r>
      <w:r w:rsidR="005C46B5">
        <w:rPr>
          <w:rFonts w:ascii="Times New Roman" w:hAnsi="Times New Roman"/>
          <w:color w:val="000000"/>
        </w:rPr>
        <w:t>$46.83</w:t>
      </w:r>
      <w:r w:rsidR="00A84504">
        <w:rPr>
          <w:rFonts w:ascii="Times New Roman" w:hAnsi="Times New Roman"/>
          <w:color w:val="000000"/>
        </w:rPr>
        <w:t>/hour)</w:t>
      </w:r>
      <w:r w:rsidR="005C46B5">
        <w:rPr>
          <w:rFonts w:ascii="Times New Roman" w:hAnsi="Times New Roman"/>
          <w:color w:val="000000"/>
        </w:rPr>
        <w:t xml:space="preserve"> = $9,600 per application reviewed. Thus the total post-rule Agency burden would be </w:t>
      </w:r>
      <w:r w:rsidR="00A84504">
        <w:rPr>
          <w:rFonts w:ascii="Times New Roman" w:hAnsi="Times New Roman"/>
          <w:color w:val="000000"/>
        </w:rPr>
        <w:t>(</w:t>
      </w:r>
      <w:r w:rsidR="005C46B5">
        <w:rPr>
          <w:rFonts w:ascii="Times New Roman" w:hAnsi="Times New Roman"/>
          <w:color w:val="000000"/>
        </w:rPr>
        <w:t>6</w:t>
      </w:r>
      <w:r w:rsidR="00A84504">
        <w:rPr>
          <w:rFonts w:ascii="Times New Roman" w:hAnsi="Times New Roman"/>
          <w:color w:val="000000"/>
        </w:rPr>
        <w:t xml:space="preserve"> tribes)</w:t>
      </w:r>
      <w:r w:rsidR="005C46B5">
        <w:rPr>
          <w:rFonts w:ascii="Times New Roman" w:hAnsi="Times New Roman"/>
          <w:color w:val="000000"/>
        </w:rPr>
        <w:t xml:space="preserve"> * </w:t>
      </w:r>
      <w:r w:rsidR="00A84504">
        <w:rPr>
          <w:rFonts w:ascii="Times New Roman" w:hAnsi="Times New Roman"/>
          <w:color w:val="000000"/>
        </w:rPr>
        <w:t>(</w:t>
      </w:r>
      <w:r w:rsidR="005C46B5">
        <w:rPr>
          <w:rFonts w:ascii="Times New Roman" w:hAnsi="Times New Roman"/>
          <w:color w:val="000000"/>
        </w:rPr>
        <w:t>205</w:t>
      </w:r>
      <w:r w:rsidR="00920C61">
        <w:rPr>
          <w:rFonts w:ascii="Times New Roman" w:hAnsi="Times New Roman"/>
          <w:color w:val="000000"/>
        </w:rPr>
        <w:t xml:space="preserve"> </w:t>
      </w:r>
      <w:r w:rsidR="00A84504">
        <w:rPr>
          <w:rFonts w:ascii="Times New Roman" w:hAnsi="Times New Roman"/>
          <w:color w:val="000000"/>
        </w:rPr>
        <w:t>hours</w:t>
      </w:r>
      <w:r w:rsidR="00920C61">
        <w:rPr>
          <w:rFonts w:ascii="Times New Roman" w:hAnsi="Times New Roman"/>
          <w:color w:val="000000"/>
        </w:rPr>
        <w:t>/application</w:t>
      </w:r>
      <w:r w:rsidR="00A84504">
        <w:rPr>
          <w:rFonts w:ascii="Times New Roman" w:hAnsi="Times New Roman"/>
          <w:color w:val="000000"/>
        </w:rPr>
        <w:t>)</w:t>
      </w:r>
      <w:r w:rsidR="005C46B5">
        <w:rPr>
          <w:rFonts w:ascii="Times New Roman" w:hAnsi="Times New Roman"/>
          <w:color w:val="000000"/>
        </w:rPr>
        <w:t xml:space="preserve"> = </w:t>
      </w:r>
      <w:r w:rsidR="005C46B5" w:rsidRPr="00BF3EBB">
        <w:rPr>
          <w:rFonts w:ascii="Times New Roman" w:hAnsi="Times New Roman"/>
          <w:b/>
          <w:color w:val="000000"/>
        </w:rPr>
        <w:t>1,230 staff hours</w:t>
      </w:r>
      <w:r w:rsidR="005C46B5">
        <w:rPr>
          <w:rFonts w:ascii="Times New Roman" w:hAnsi="Times New Roman"/>
          <w:color w:val="000000"/>
        </w:rPr>
        <w:t xml:space="preserve"> or </w:t>
      </w:r>
      <w:r w:rsidR="00A84504">
        <w:rPr>
          <w:rFonts w:ascii="Times New Roman" w:hAnsi="Times New Roman"/>
          <w:color w:val="000000"/>
        </w:rPr>
        <w:t>(</w:t>
      </w:r>
      <w:r w:rsidR="005C46B5">
        <w:rPr>
          <w:rFonts w:ascii="Times New Roman" w:hAnsi="Times New Roman"/>
          <w:color w:val="000000"/>
        </w:rPr>
        <w:t>6</w:t>
      </w:r>
      <w:r w:rsidR="00A84504">
        <w:rPr>
          <w:rFonts w:ascii="Times New Roman" w:hAnsi="Times New Roman"/>
          <w:color w:val="000000"/>
        </w:rPr>
        <w:t xml:space="preserve"> tribes)</w:t>
      </w:r>
      <w:r w:rsidR="005C46B5">
        <w:rPr>
          <w:rFonts w:ascii="Times New Roman" w:hAnsi="Times New Roman"/>
          <w:color w:val="000000"/>
        </w:rPr>
        <w:t xml:space="preserve"> * </w:t>
      </w:r>
      <w:r w:rsidR="00A84504">
        <w:rPr>
          <w:rFonts w:ascii="Times New Roman" w:hAnsi="Times New Roman"/>
          <w:color w:val="000000"/>
        </w:rPr>
        <w:t>(</w:t>
      </w:r>
      <w:r w:rsidR="005C46B5">
        <w:rPr>
          <w:rFonts w:ascii="Times New Roman" w:hAnsi="Times New Roman"/>
          <w:color w:val="000000"/>
        </w:rPr>
        <w:t>$9,600</w:t>
      </w:r>
      <w:r w:rsidR="00A84504">
        <w:rPr>
          <w:rFonts w:ascii="Times New Roman" w:hAnsi="Times New Roman"/>
          <w:color w:val="000000"/>
        </w:rPr>
        <w:t>/application)</w:t>
      </w:r>
      <w:r w:rsidR="005C46B5">
        <w:rPr>
          <w:rFonts w:ascii="Times New Roman" w:hAnsi="Times New Roman"/>
          <w:color w:val="000000"/>
        </w:rPr>
        <w:t xml:space="preserve"> </w:t>
      </w:r>
      <w:r w:rsidR="00A04C1D">
        <w:rPr>
          <w:rFonts w:ascii="Times New Roman" w:hAnsi="Times New Roman"/>
          <w:color w:val="000000"/>
        </w:rPr>
        <w:t xml:space="preserve">= </w:t>
      </w:r>
      <w:r w:rsidR="005C46B5" w:rsidRPr="00BF3EBB">
        <w:rPr>
          <w:rFonts w:ascii="Times New Roman" w:hAnsi="Times New Roman"/>
          <w:b/>
          <w:color w:val="000000"/>
        </w:rPr>
        <w:t>$57,600</w:t>
      </w:r>
      <w:r w:rsidR="005C46B5">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rsidP="00C27373">
      <w:pPr>
        <w:widowControl/>
        <w:tabs>
          <w:tab w:val="left" w:pos="0"/>
        </w:tabs>
        <w:ind w:firstLine="720"/>
        <w:outlineLvl w:val="0"/>
        <w:rPr>
          <w:rFonts w:ascii="Times New Roman" w:hAnsi="Times New Roman"/>
          <w:color w:val="000000"/>
        </w:rPr>
      </w:pPr>
      <w:r>
        <w:rPr>
          <w:rFonts w:ascii="Times New Roman" w:hAnsi="Times New Roman"/>
          <w:color w:val="000000"/>
        </w:rPr>
        <w:t xml:space="preserve">There are no Capital Expenses and no O&amp;M costs </w:t>
      </w:r>
      <w:r w:rsidR="006A44CA">
        <w:rPr>
          <w:rFonts w:ascii="Times New Roman" w:hAnsi="Times New Roman"/>
          <w:color w:val="000000"/>
        </w:rPr>
        <w:t xml:space="preserve">associated with </w:t>
      </w:r>
      <w:r>
        <w:rPr>
          <w:rFonts w:ascii="Times New Roman" w:hAnsi="Times New Roman"/>
          <w:color w:val="000000"/>
        </w:rPr>
        <w:t>this ICR.</w:t>
      </w:r>
    </w:p>
    <w:p w:rsidR="0022419F" w:rsidRDefault="0022419F" w:rsidP="0022419F">
      <w:pPr>
        <w:widowControl/>
        <w:tabs>
          <w:tab w:val="left" w:pos="0"/>
        </w:tabs>
        <w:rPr>
          <w:rFonts w:ascii="Times New Roman" w:hAnsi="Times New Roman"/>
          <w:color w:val="000000"/>
        </w:rPr>
      </w:pPr>
    </w:p>
    <w:p w:rsidR="009458F5" w:rsidRDefault="009458F5" w:rsidP="00C27373">
      <w:pPr>
        <w:widowControl/>
        <w:tabs>
          <w:tab w:val="left" w:pos="0"/>
        </w:tabs>
        <w:outlineLvl w:val="0"/>
        <w:rPr>
          <w:rFonts w:ascii="Times New Roman" w:hAnsi="Times New Roman"/>
          <w:color w:val="000000"/>
        </w:rPr>
      </w:pPr>
      <w:r>
        <w:rPr>
          <w:rFonts w:ascii="Times New Roman" w:hAnsi="Times New Roman"/>
          <w:b/>
          <w:bCs/>
          <w:color w:val="000000"/>
        </w:rPr>
        <w:t>6.</w:t>
      </w:r>
      <w:r w:rsidR="005C46B5">
        <w:rPr>
          <w:rFonts w:ascii="Times New Roman" w:hAnsi="Times New Roman"/>
          <w:b/>
          <w:bCs/>
          <w:color w:val="000000"/>
        </w:rPr>
        <w:t>4</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Reasons for Change in Burden</w:t>
      </w:r>
    </w:p>
    <w:p w:rsidR="009458F5" w:rsidRDefault="009458F5">
      <w:pPr>
        <w:widowControl/>
        <w:tabs>
          <w:tab w:val="left" w:pos="0"/>
        </w:tabs>
        <w:rPr>
          <w:rFonts w:ascii="Times New Roman" w:hAnsi="Times New Roman"/>
          <w:color w:val="000000"/>
        </w:rPr>
      </w:pPr>
    </w:p>
    <w:p w:rsidR="00E0264A" w:rsidRDefault="00260D2F" w:rsidP="00634B53">
      <w:pPr>
        <w:ind w:firstLine="720"/>
        <w:rPr>
          <w:rFonts w:ascii="Times New Roman" w:hAnsi="Times New Roman"/>
        </w:rPr>
      </w:pPr>
      <w:r>
        <w:rPr>
          <w:rFonts w:ascii="Times New Roman" w:hAnsi="Times New Roman"/>
          <w:color w:val="000000"/>
        </w:rPr>
        <w:t xml:space="preserve">The programmatic changes associated with the proposed rule would result in a reduction in </w:t>
      </w:r>
      <w:r w:rsidR="00BA5A86">
        <w:rPr>
          <w:rFonts w:ascii="Times New Roman" w:hAnsi="Times New Roman"/>
          <w:color w:val="000000"/>
        </w:rPr>
        <w:t xml:space="preserve">per-respondent </w:t>
      </w:r>
      <w:r w:rsidR="005C46B5">
        <w:rPr>
          <w:rFonts w:ascii="Times New Roman" w:hAnsi="Times New Roman"/>
          <w:color w:val="000000"/>
        </w:rPr>
        <w:t xml:space="preserve">burden and </w:t>
      </w:r>
      <w:r w:rsidR="0024069B">
        <w:rPr>
          <w:rFonts w:ascii="Times New Roman" w:hAnsi="Times New Roman"/>
          <w:color w:val="000000"/>
        </w:rPr>
        <w:t xml:space="preserve">cost to tribes and EPA for developing and processing TAS applications. </w:t>
      </w:r>
      <w:r w:rsidR="00BA5A86">
        <w:rPr>
          <w:rFonts w:ascii="Times New Roman" w:hAnsi="Times New Roman"/>
          <w:color w:val="000000"/>
        </w:rPr>
        <w:t>However, the total burden for TAS applications is expected to increase due to a larger number of tribes applying each year after the rule changes.</w:t>
      </w:r>
    </w:p>
    <w:p w:rsidR="009458F5" w:rsidRDefault="009458F5">
      <w:pPr>
        <w:widowControl/>
        <w:tabs>
          <w:tab w:val="left" w:pos="0"/>
        </w:tabs>
        <w:rPr>
          <w:rFonts w:ascii="Times New Roman" w:hAnsi="Times New Roman"/>
          <w:color w:val="000000"/>
        </w:rPr>
      </w:pPr>
    </w:p>
    <w:p w:rsidR="009458F5" w:rsidRDefault="009458F5" w:rsidP="00C27373">
      <w:pPr>
        <w:keepNext/>
        <w:widowControl/>
        <w:tabs>
          <w:tab w:val="left" w:pos="0"/>
        </w:tabs>
        <w:outlineLvl w:val="0"/>
        <w:rPr>
          <w:rFonts w:ascii="Times New Roman" w:hAnsi="Times New Roman"/>
          <w:color w:val="000000"/>
        </w:rPr>
      </w:pPr>
      <w:r>
        <w:rPr>
          <w:rFonts w:ascii="Times New Roman" w:hAnsi="Times New Roman"/>
          <w:b/>
          <w:bCs/>
          <w:color w:val="000000"/>
        </w:rPr>
        <w:t>6.</w:t>
      </w:r>
      <w:r w:rsidR="005C46B5">
        <w:rPr>
          <w:rFonts w:ascii="Times New Roman" w:hAnsi="Times New Roman"/>
          <w:b/>
          <w:bCs/>
          <w:color w:val="000000"/>
        </w:rPr>
        <w:t>5</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Burden Statement</w:t>
      </w:r>
    </w:p>
    <w:p w:rsidR="009458F5" w:rsidRDefault="009458F5" w:rsidP="005C46B5">
      <w:pPr>
        <w:keepNext/>
        <w:widowControl/>
        <w:tabs>
          <w:tab w:val="left" w:pos="0"/>
        </w:tabs>
        <w:rPr>
          <w:rFonts w:ascii="Times New Roman" w:hAnsi="Times New Roman"/>
          <w:color w:val="000000"/>
        </w:rPr>
      </w:pPr>
    </w:p>
    <w:p w:rsidR="0024069B" w:rsidRDefault="00E0264A">
      <w:pPr>
        <w:widowControl/>
        <w:tabs>
          <w:tab w:val="left" w:pos="0"/>
        </w:tabs>
        <w:ind w:firstLine="720"/>
        <w:rPr>
          <w:rFonts w:ascii="Times New Roman" w:hAnsi="Times New Roman"/>
          <w:color w:val="000000"/>
        </w:rPr>
      </w:pPr>
      <w:r w:rsidRPr="00E0264A">
        <w:rPr>
          <w:rFonts w:ascii="Times New Roman" w:hAnsi="Times New Roman"/>
          <w:color w:val="000000"/>
        </w:rPr>
        <w:t>The annual public reporting and recordkeeping burden for this collection of informati</w:t>
      </w:r>
      <w:r>
        <w:rPr>
          <w:rFonts w:ascii="Times New Roman" w:hAnsi="Times New Roman"/>
          <w:color w:val="000000"/>
        </w:rPr>
        <w:t xml:space="preserve">on is estimated to </w:t>
      </w:r>
      <w:r w:rsidR="006A44CA">
        <w:rPr>
          <w:rFonts w:ascii="Times New Roman" w:hAnsi="Times New Roman"/>
          <w:color w:val="000000"/>
        </w:rPr>
        <w:t xml:space="preserve">be </w:t>
      </w:r>
      <w:r w:rsidR="0095565E">
        <w:rPr>
          <w:rFonts w:ascii="Times New Roman" w:hAnsi="Times New Roman"/>
          <w:color w:val="000000"/>
        </w:rPr>
        <w:t>1,607</w:t>
      </w:r>
      <w:r w:rsidR="00A703C1">
        <w:rPr>
          <w:rFonts w:ascii="Times New Roman" w:hAnsi="Times New Roman"/>
          <w:color w:val="000000"/>
        </w:rPr>
        <w:t xml:space="preserve"> hours </w:t>
      </w:r>
      <w:r>
        <w:rPr>
          <w:rFonts w:ascii="Times New Roman" w:hAnsi="Times New Roman"/>
          <w:color w:val="000000"/>
        </w:rPr>
        <w:t>plus</w:t>
      </w:r>
      <w:r w:rsidR="00A703C1">
        <w:rPr>
          <w:rFonts w:ascii="Times New Roman" w:hAnsi="Times New Roman"/>
          <w:color w:val="000000"/>
        </w:rPr>
        <w:t xml:space="preserve"> $43,920</w:t>
      </w:r>
      <w:r w:rsidRPr="00E0264A">
        <w:rPr>
          <w:rFonts w:ascii="Times New Roman" w:hAnsi="Times New Roman"/>
          <w:color w:val="000000"/>
        </w:rPr>
        <w:t xml:space="preserve"> in contract support per response</w:t>
      </w:r>
      <w:r w:rsidR="006A44CA">
        <w:rPr>
          <w:rFonts w:ascii="Times New Roman" w:hAnsi="Times New Roman"/>
          <w:color w:val="000000"/>
        </w:rPr>
        <w:t xml:space="preserve"> for a typical applicant tribe</w:t>
      </w:r>
      <w:r>
        <w:rPr>
          <w:rFonts w:ascii="Times New Roman" w:hAnsi="Times New Roman"/>
          <w:color w:val="000000"/>
        </w:rPr>
        <w:t>.</w:t>
      </w:r>
      <w:r w:rsidR="009458F5">
        <w:rPr>
          <w:rFonts w:ascii="Times New Roman" w:hAnsi="Times New Roman"/>
          <w:color w:val="000000"/>
        </w:rPr>
        <w:t xml:space="preserve"> </w:t>
      </w:r>
    </w:p>
    <w:p w:rsidR="0024069B" w:rsidRDefault="0024069B">
      <w:pPr>
        <w:widowControl/>
        <w:tabs>
          <w:tab w:val="left" w:pos="0"/>
        </w:tabs>
        <w:ind w:firstLine="720"/>
        <w:rPr>
          <w:rFonts w:ascii="Times New Roman" w:hAnsi="Times New Roman"/>
          <w:color w:val="000000"/>
        </w:rPr>
      </w:pPr>
    </w:p>
    <w:p w:rsidR="0024069B"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Burden means the total time, effort, or financial resources expended by persons to generate, maintain, retain, or disclose or provide information to or for a </w:t>
      </w:r>
      <w:r w:rsidR="00F852C1">
        <w:rPr>
          <w:rFonts w:ascii="Times New Roman" w:hAnsi="Times New Roman"/>
          <w:color w:val="000000"/>
        </w:rPr>
        <w:t>f</w:t>
      </w:r>
      <w:r w:rsidRPr="00856090">
        <w:rPr>
          <w:rFonts w:ascii="Times New Roman" w:hAnsi="Times New Roman"/>
          <w:color w:val="000000"/>
        </w:rPr>
        <w:t>ederal agency.</w:t>
      </w:r>
      <w:r>
        <w:rPr>
          <w:rFonts w:ascii="Times New Roman" w:hAnsi="Times New Roman"/>
          <w:color w:val="000000"/>
        </w:rPr>
        <w:t xml:space="preserve"> </w:t>
      </w:r>
      <w:r w:rsidRPr="0085609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24069B" w:rsidRDefault="0024069B">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sidRPr="00856090">
        <w:rPr>
          <w:rFonts w:ascii="Times New Roman" w:hAnsi="Times New Roman"/>
          <w:color w:val="000000"/>
        </w:rPr>
        <w:lastRenderedPageBreak/>
        <w:t>A</w:t>
      </w:r>
      <w:r w:rsidR="00FB708C">
        <w:rPr>
          <w:rFonts w:ascii="Times New Roman" w:hAnsi="Times New Roman"/>
          <w:color w:val="000000"/>
        </w:rPr>
        <w:t xml:space="preserve"> federal</w:t>
      </w:r>
      <w:r w:rsidRPr="00856090">
        <w:rPr>
          <w:rFonts w:ascii="Times New Roman" w:hAnsi="Times New Roman"/>
          <w:color w:val="000000"/>
        </w:rPr>
        <w:t xml:space="preserve"> agency </w:t>
      </w:r>
      <w:r w:rsidR="00634B53">
        <w:rPr>
          <w:rFonts w:ascii="Times New Roman" w:hAnsi="Times New Roman"/>
          <w:color w:val="000000"/>
        </w:rPr>
        <w:t xml:space="preserve">cannot </w:t>
      </w:r>
      <w:r w:rsidRPr="00856090">
        <w:rPr>
          <w:rFonts w:ascii="Times New Roman" w:hAnsi="Times New Roman"/>
          <w:color w:val="000000"/>
        </w:rPr>
        <w:t>conduct or sponsor, and a person is not required to respond to, a collection of information unless it displays a currently valid OMB control number.</w:t>
      </w:r>
      <w:r>
        <w:rPr>
          <w:rFonts w:ascii="Times New Roman" w:hAnsi="Times New Roman"/>
          <w:color w:val="000000"/>
        </w:rPr>
        <w:t xml:space="preserve"> </w:t>
      </w:r>
      <w:r w:rsidRPr="00856090">
        <w:rPr>
          <w:rFonts w:ascii="Times New Roman" w:hAnsi="Times New Roman"/>
          <w:color w:val="000000"/>
        </w:rPr>
        <w:t>The OMB control numbers for EPA's regulations are listed in 40 CFR part 9 and 48 CFR chapter 15.</w:t>
      </w:r>
    </w:p>
    <w:p w:rsidR="009458F5" w:rsidRPr="00856090" w:rsidRDefault="009458F5">
      <w:pPr>
        <w:widowControl/>
        <w:tabs>
          <w:tab w:val="left" w:pos="0"/>
        </w:tabs>
        <w:ind w:firstLine="720"/>
        <w:rPr>
          <w:rFonts w:ascii="Times New Roman" w:hAnsi="Times New Roman"/>
          <w:color w:val="000000"/>
        </w:rPr>
      </w:pPr>
    </w:p>
    <w:p w:rsidR="001B227D" w:rsidRDefault="009458F5" w:rsidP="001B227D">
      <w:pPr>
        <w:widowControl/>
        <w:tabs>
          <w:tab w:val="left" w:pos="0"/>
        </w:tabs>
        <w:ind w:firstLine="720"/>
        <w:rPr>
          <w:rFonts w:ascii="Times New Roman" w:hAnsi="Times New Roman"/>
          <w:color w:val="000000"/>
        </w:rPr>
      </w:pPr>
      <w:r w:rsidRPr="00856090">
        <w:rPr>
          <w:rFonts w:ascii="Times New Roman" w:hAnsi="Times New Roman"/>
          <w:color w:val="000000"/>
        </w:rPr>
        <w:t>To comment on the Agency</w:t>
      </w:r>
      <w:r>
        <w:rPr>
          <w:rFonts w:ascii="Times New Roman" w:hAnsi="Times New Roman"/>
          <w:color w:val="000000"/>
        </w:rPr>
        <w:t>’</w:t>
      </w:r>
      <w:r w:rsidRPr="00856090">
        <w:rPr>
          <w:rFonts w:ascii="Times New Roman" w:hAnsi="Times New Roman"/>
          <w:color w:val="000000"/>
        </w:rPr>
        <w:t>s need for this information, the accuracy of the provided burden estimates, and any suggested methods for minimizing respondent burden, including the use of automated collection techniques, EPA has established a public docket for this ICR under Docket ID No.</w:t>
      </w:r>
      <w:r>
        <w:rPr>
          <w:rFonts w:ascii="Times New Roman" w:hAnsi="Times New Roman"/>
          <w:color w:val="000000"/>
        </w:rPr>
        <w:t xml:space="preserve"> EPA-HQ-OW-</w:t>
      </w:r>
      <w:r w:rsidR="009A027F">
        <w:rPr>
          <w:rFonts w:ascii="Times New Roman" w:hAnsi="Times New Roman"/>
          <w:color w:val="000000"/>
        </w:rPr>
        <w:t>2014-0461</w:t>
      </w:r>
      <w:r w:rsidRPr="00856090">
        <w:rPr>
          <w:rFonts w:ascii="Times New Roman" w:hAnsi="Times New Roman"/>
          <w:color w:val="000000"/>
        </w:rPr>
        <w:t xml:space="preserve">, which is available for public viewing at the Water Docket in the EPA Docket Center (EPA/DC), EPA West, Room </w:t>
      </w:r>
      <w:r>
        <w:rPr>
          <w:rFonts w:ascii="Times New Roman" w:hAnsi="Times New Roman"/>
          <w:color w:val="000000"/>
        </w:rPr>
        <w:t>3334</w:t>
      </w:r>
      <w:r w:rsidRPr="00856090">
        <w:rPr>
          <w:rFonts w:ascii="Times New Roman" w:hAnsi="Times New Roman"/>
          <w:color w:val="000000"/>
        </w:rPr>
        <w:t>, 1301 Constitution Ave., NW, Washington, DC. The EPA Docket Center Public Reading Room is open from 8:30 a.m. to 4:30 p.m., Monday through Friday, excluding legal holidays.</w:t>
      </w:r>
      <w:r>
        <w:rPr>
          <w:rFonts w:ascii="Times New Roman" w:hAnsi="Times New Roman"/>
          <w:color w:val="000000"/>
        </w:rPr>
        <w:t xml:space="preserve"> </w:t>
      </w:r>
      <w:r w:rsidRPr="00856090">
        <w:rPr>
          <w:rFonts w:ascii="Times New Roman" w:hAnsi="Times New Roman"/>
          <w:color w:val="000000"/>
        </w:rPr>
        <w:t>The telephone number for the Reading Room is (202) 566-1744, and the telephone number for the Water Docket is (202) 566-2426.</w:t>
      </w:r>
      <w:r>
        <w:rPr>
          <w:rFonts w:ascii="Times New Roman" w:hAnsi="Times New Roman"/>
          <w:color w:val="000000"/>
        </w:rPr>
        <w:t xml:space="preserve"> </w:t>
      </w:r>
      <w:r w:rsidRPr="00856090">
        <w:rPr>
          <w:rFonts w:ascii="Times New Roman" w:hAnsi="Times New Roman"/>
          <w:color w:val="000000"/>
        </w:rPr>
        <w:t>An electronic version of the public docket is available</w:t>
      </w:r>
      <w:r>
        <w:rPr>
          <w:rFonts w:ascii="Times New Roman" w:hAnsi="Times New Roman"/>
          <w:color w:val="000000"/>
        </w:rPr>
        <w:t xml:space="preserve"> online for viewing at </w:t>
      </w:r>
      <w:hyperlink r:id="rId8" w:history="1">
        <w:r w:rsidRPr="00920C61">
          <w:rPr>
            <w:rStyle w:val="Hyperlink"/>
            <w:rFonts w:ascii="Times New Roman" w:hAnsi="Times New Roman"/>
          </w:rPr>
          <w:t>http://www.regulations.gov</w:t>
        </w:r>
      </w:hyperlink>
      <w:r w:rsidRPr="00856090">
        <w:rPr>
          <w:rFonts w:ascii="Times New Roman" w:hAnsi="Times New Roman"/>
          <w:color w:val="000000"/>
        </w:rPr>
        <w:t>.</w:t>
      </w:r>
      <w:r>
        <w:rPr>
          <w:rFonts w:ascii="Times New Roman" w:hAnsi="Times New Roman"/>
          <w:color w:val="000000"/>
        </w:rPr>
        <w:t xml:space="preserve"> </w:t>
      </w:r>
      <w:r w:rsidRPr="00856090">
        <w:rPr>
          <w:rFonts w:ascii="Times New Roman" w:hAnsi="Times New Roman"/>
          <w:color w:val="000000"/>
        </w:rPr>
        <w:t xml:space="preserve">Use </w:t>
      </w:r>
      <w:hyperlink r:id="rId9" w:history="1">
        <w:r w:rsidR="0024069B" w:rsidRPr="00C7553A">
          <w:rPr>
            <w:rStyle w:val="Hyperlink"/>
            <w:rFonts w:ascii="Times New Roman" w:hAnsi="Times New Roman"/>
          </w:rPr>
          <w:t>http://www.regulations.gov</w:t>
        </w:r>
      </w:hyperlink>
      <w:r w:rsidR="0024069B">
        <w:rPr>
          <w:rFonts w:ascii="Times New Roman" w:hAnsi="Times New Roman"/>
          <w:color w:val="000000"/>
        </w:rPr>
        <w:t xml:space="preserve"> </w:t>
      </w:r>
      <w:r w:rsidRPr="00856090">
        <w:rPr>
          <w:rFonts w:ascii="Times New Roman" w:hAnsi="Times New Roman"/>
          <w:color w:val="000000"/>
        </w:rPr>
        <w:t>to submit or view public comments, access the index listing of the contents of the public docket, and to access those documents in the public docket that are available electronically.</w:t>
      </w:r>
      <w:r>
        <w:rPr>
          <w:rFonts w:ascii="Times New Roman" w:hAnsi="Times New Roman"/>
          <w:color w:val="000000"/>
        </w:rPr>
        <w:t xml:space="preserve"> </w:t>
      </w:r>
      <w:r w:rsidRPr="00856090">
        <w:rPr>
          <w:rFonts w:ascii="Times New Roman" w:hAnsi="Times New Roman"/>
          <w:color w:val="000000"/>
        </w:rPr>
        <w:t xml:space="preserve">Once in the system, select </w:t>
      </w:r>
      <w:r>
        <w:rPr>
          <w:rFonts w:ascii="Times New Roman" w:hAnsi="Times New Roman"/>
          <w:color w:val="000000"/>
        </w:rPr>
        <w:t>‘</w:t>
      </w:r>
      <w:r w:rsidRPr="00856090">
        <w:rPr>
          <w:rFonts w:ascii="Times New Roman" w:hAnsi="Times New Roman"/>
          <w:color w:val="000000"/>
        </w:rPr>
        <w:t>search,</w:t>
      </w:r>
      <w:r>
        <w:rPr>
          <w:rFonts w:ascii="Times New Roman" w:hAnsi="Times New Roman"/>
          <w:color w:val="000000"/>
        </w:rPr>
        <w:t>”</w:t>
      </w:r>
      <w:r w:rsidRPr="00856090">
        <w:rPr>
          <w:rFonts w:ascii="Times New Roman" w:hAnsi="Times New Roman"/>
          <w:color w:val="000000"/>
        </w:rPr>
        <w:t xml:space="preserve"> then key in the docket ID number identified above.</w:t>
      </w:r>
      <w:r>
        <w:rPr>
          <w:rFonts w:ascii="Times New Roman" w:hAnsi="Times New Roman"/>
          <w:color w:val="000000"/>
        </w:rPr>
        <w:t xml:space="preserve"> </w:t>
      </w:r>
      <w:r w:rsidRPr="00856090">
        <w:rPr>
          <w:rFonts w:ascii="Times New Roman" w:hAnsi="Times New Roman"/>
          <w:color w:val="000000"/>
        </w:rPr>
        <w:t>Also, you can send comments to the Office of Information and Regulatory Affairs</w:t>
      </w:r>
      <w:r w:rsidR="00BA5A86">
        <w:rPr>
          <w:rFonts w:ascii="Times New Roman" w:hAnsi="Times New Roman"/>
          <w:color w:val="000000"/>
        </w:rPr>
        <w:t xml:space="preserve"> at oira_submission@omb.eop.gov</w:t>
      </w:r>
      <w:r w:rsidRPr="00856090">
        <w:rPr>
          <w:rFonts w:ascii="Times New Roman" w:hAnsi="Times New Roman"/>
          <w:color w:val="000000"/>
        </w:rPr>
        <w:t>, Attention: Desk Officer for EPA.</w:t>
      </w:r>
      <w:r>
        <w:rPr>
          <w:rFonts w:ascii="Times New Roman" w:hAnsi="Times New Roman"/>
          <w:color w:val="000000"/>
        </w:rPr>
        <w:t xml:space="preserve"> </w:t>
      </w:r>
      <w:r w:rsidRPr="00856090">
        <w:rPr>
          <w:rFonts w:ascii="Times New Roman" w:hAnsi="Times New Roman"/>
          <w:color w:val="000000"/>
        </w:rPr>
        <w:t>Please include the EPA Docket ID (</w:t>
      </w:r>
      <w:r>
        <w:rPr>
          <w:rFonts w:ascii="Times New Roman" w:hAnsi="Times New Roman"/>
          <w:color w:val="000000"/>
        </w:rPr>
        <w:t>EPA-HQ-OW-</w:t>
      </w:r>
      <w:r w:rsidR="00DE2396">
        <w:rPr>
          <w:rFonts w:ascii="Times New Roman" w:hAnsi="Times New Roman"/>
          <w:color w:val="000000"/>
        </w:rPr>
        <w:t>2014-0461</w:t>
      </w:r>
      <w:r w:rsidRPr="00856090">
        <w:rPr>
          <w:rFonts w:ascii="Times New Roman" w:hAnsi="Times New Roman"/>
          <w:color w:val="000000"/>
        </w:rPr>
        <w:t>) and OMB Control Number (</w:t>
      </w:r>
      <w:r w:rsidR="00DE2396">
        <w:rPr>
          <w:rFonts w:ascii="Times New Roman" w:hAnsi="Times New Roman"/>
          <w:color w:val="000000"/>
        </w:rPr>
        <w:t>2040-NEW</w:t>
      </w:r>
      <w:r w:rsidRPr="00856090">
        <w:rPr>
          <w:rFonts w:ascii="Times New Roman" w:hAnsi="Times New Roman"/>
          <w:color w:val="000000"/>
        </w:rPr>
        <w:t xml:space="preserve">) in any correspondence. </w:t>
      </w:r>
    </w:p>
    <w:p w:rsidR="001B227D" w:rsidRDefault="001B227D">
      <w:pPr>
        <w:widowControl/>
        <w:autoSpaceDE/>
        <w:autoSpaceDN/>
        <w:adjustRightInd/>
        <w:rPr>
          <w:rFonts w:ascii="Times New Roman" w:hAnsi="Times New Roman"/>
          <w:color w:val="000000"/>
        </w:rPr>
      </w:pPr>
      <w:r>
        <w:rPr>
          <w:rFonts w:ascii="Times New Roman" w:hAnsi="Times New Roman"/>
          <w:color w:val="000000"/>
        </w:rPr>
        <w:br w:type="page"/>
      </w:r>
    </w:p>
    <w:p w:rsidR="009458F5" w:rsidRDefault="001B227D" w:rsidP="00C27373">
      <w:pPr>
        <w:widowControl/>
        <w:tabs>
          <w:tab w:val="left" w:pos="0"/>
        </w:tabs>
        <w:ind w:firstLine="720"/>
        <w:jc w:val="right"/>
        <w:outlineLvl w:val="0"/>
        <w:rPr>
          <w:rFonts w:ascii="Times New Roman" w:hAnsi="Times New Roman"/>
          <w:b/>
          <w:color w:val="000000"/>
        </w:rPr>
      </w:pPr>
      <w:r w:rsidRPr="001B227D">
        <w:rPr>
          <w:rFonts w:ascii="Times New Roman" w:hAnsi="Times New Roman"/>
          <w:b/>
          <w:color w:val="000000"/>
        </w:rPr>
        <w:lastRenderedPageBreak/>
        <w:t>ATTACHMENT</w:t>
      </w:r>
    </w:p>
    <w:p w:rsidR="001B227D" w:rsidRDefault="001B227D" w:rsidP="001B227D">
      <w:pPr>
        <w:widowControl/>
        <w:tabs>
          <w:tab w:val="left" w:pos="0"/>
        </w:tabs>
        <w:ind w:firstLine="720"/>
        <w:jc w:val="right"/>
        <w:rPr>
          <w:rFonts w:ascii="Times New Roman" w:hAnsi="Times New Roman"/>
          <w:b/>
          <w:color w:val="000000"/>
        </w:rPr>
      </w:pPr>
    </w:p>
    <w:p w:rsidR="00A703C1" w:rsidRDefault="00A651FE" w:rsidP="00C27373">
      <w:pPr>
        <w:widowControl/>
        <w:tabs>
          <w:tab w:val="left" w:pos="0"/>
        </w:tabs>
        <w:jc w:val="center"/>
        <w:outlineLvl w:val="0"/>
        <w:rPr>
          <w:rFonts w:ascii="Times New Roman" w:hAnsi="Times New Roman"/>
          <w:b/>
          <w:color w:val="000000"/>
        </w:rPr>
      </w:pPr>
      <w:r>
        <w:rPr>
          <w:rFonts w:ascii="Times New Roman" w:hAnsi="Times New Roman"/>
          <w:b/>
          <w:color w:val="000000"/>
        </w:rPr>
        <w:t xml:space="preserve">Derivation of </w:t>
      </w:r>
      <w:r w:rsidR="00A703C1">
        <w:rPr>
          <w:rFonts w:ascii="Times New Roman" w:hAnsi="Times New Roman"/>
          <w:b/>
          <w:color w:val="000000"/>
        </w:rPr>
        <w:t>Burden</w:t>
      </w:r>
      <w:r>
        <w:rPr>
          <w:rFonts w:ascii="Times New Roman" w:hAnsi="Times New Roman"/>
          <w:b/>
          <w:color w:val="000000"/>
        </w:rPr>
        <w:t xml:space="preserve"> Estimates</w:t>
      </w:r>
    </w:p>
    <w:p w:rsidR="00A703C1" w:rsidRDefault="00A703C1" w:rsidP="001B227D">
      <w:pPr>
        <w:widowControl/>
        <w:tabs>
          <w:tab w:val="left" w:pos="0"/>
        </w:tabs>
        <w:ind w:firstLine="720"/>
        <w:jc w:val="right"/>
        <w:rPr>
          <w:rFonts w:ascii="Times New Roman" w:hAnsi="Times New Roman"/>
          <w:b/>
          <w:color w:val="000000"/>
        </w:rPr>
      </w:pPr>
    </w:p>
    <w:p w:rsidR="001B227D" w:rsidRDefault="001B227D" w:rsidP="00C27373">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Methodology</w:t>
      </w:r>
    </w:p>
    <w:p w:rsidR="001B227D" w:rsidRDefault="001B227D" w:rsidP="001B227D">
      <w:pPr>
        <w:widowControl/>
        <w:tabs>
          <w:tab w:val="left" w:pos="0"/>
        </w:tabs>
        <w:ind w:firstLine="720"/>
        <w:rPr>
          <w:rFonts w:ascii="Times New Roman" w:hAnsi="Times New Roman"/>
          <w:iCs/>
          <w:color w:val="000000"/>
          <w:u w:val="single"/>
        </w:rPr>
      </w:pPr>
    </w:p>
    <w:p w:rsidR="001B227D" w:rsidRDefault="001B227D" w:rsidP="001B227D">
      <w:pPr>
        <w:widowControl/>
        <w:tabs>
          <w:tab w:val="left" w:pos="0"/>
        </w:tabs>
        <w:ind w:firstLine="720"/>
        <w:rPr>
          <w:rFonts w:ascii="Times New Roman" w:hAnsi="Times New Roman"/>
        </w:rPr>
      </w:pPr>
      <w:r>
        <w:rPr>
          <w:rFonts w:ascii="Times New Roman" w:hAnsi="Times New Roman"/>
          <w:iCs/>
          <w:color w:val="000000"/>
        </w:rPr>
        <w:t>In order to evaluate the</w:t>
      </w:r>
      <w:r w:rsidRPr="001039A3">
        <w:rPr>
          <w:rFonts w:ascii="Times New Roman" w:hAnsi="Times New Roman"/>
          <w:iCs/>
          <w:color w:val="000000"/>
        </w:rPr>
        <w:t xml:space="preserve"> </w:t>
      </w:r>
      <w:r>
        <w:rPr>
          <w:rFonts w:ascii="Times New Roman" w:hAnsi="Times New Roman"/>
          <w:iCs/>
          <w:color w:val="000000"/>
        </w:rPr>
        <w:t xml:space="preserve">burden under this proposed rule, </w:t>
      </w:r>
      <w:r>
        <w:rPr>
          <w:rFonts w:ascii="Times New Roman" w:hAnsi="Times New Roman"/>
        </w:rPr>
        <w:t xml:space="preserve">EPA </w:t>
      </w:r>
      <w:r w:rsidR="00A703C1">
        <w:rPr>
          <w:rFonts w:ascii="Times New Roman" w:hAnsi="Times New Roman"/>
        </w:rPr>
        <w:t xml:space="preserve">obtained quantitative resource information from </w:t>
      </w:r>
      <w:r>
        <w:rPr>
          <w:rFonts w:ascii="Times New Roman" w:hAnsi="Times New Roman"/>
        </w:rPr>
        <w:t xml:space="preserve">the eight tribes </w:t>
      </w:r>
      <w:r w:rsidR="00994FB3">
        <w:rPr>
          <w:rFonts w:ascii="Times New Roman" w:hAnsi="Times New Roman"/>
        </w:rPr>
        <w:t xml:space="preserve">listed in section 3.3 that have experience in applying for </w:t>
      </w:r>
      <w:r>
        <w:rPr>
          <w:rFonts w:ascii="Times New Roman" w:hAnsi="Times New Roman"/>
        </w:rPr>
        <w:t xml:space="preserve">TAS for the </w:t>
      </w:r>
      <w:r w:rsidR="00EB5E74">
        <w:rPr>
          <w:rFonts w:ascii="Times New Roman" w:hAnsi="Times New Roman"/>
        </w:rPr>
        <w:t xml:space="preserve">WQS </w:t>
      </w:r>
      <w:r>
        <w:rPr>
          <w:rFonts w:ascii="Times New Roman" w:hAnsi="Times New Roman"/>
        </w:rPr>
        <w:t xml:space="preserve">program. From interviews with tribal staff members, EPA obtained </w:t>
      </w:r>
      <w:r w:rsidR="00A703C1">
        <w:rPr>
          <w:rFonts w:ascii="Times New Roman" w:hAnsi="Times New Roman"/>
        </w:rPr>
        <w:t xml:space="preserve">tribal </w:t>
      </w:r>
      <w:r>
        <w:rPr>
          <w:rFonts w:ascii="Times New Roman" w:hAnsi="Times New Roman"/>
        </w:rPr>
        <w:t>estimates of the staff hours and contractor funds the tribes actually expended in preparing their TAS applications, and an estimate of the portion of this burden that would be eliminated under the proposed rule.</w:t>
      </w:r>
    </w:p>
    <w:p w:rsidR="001B227D" w:rsidRDefault="001B227D" w:rsidP="001B227D">
      <w:pPr>
        <w:widowControl/>
        <w:tabs>
          <w:tab w:val="left" w:pos="0"/>
        </w:tabs>
        <w:ind w:firstLine="720"/>
        <w:rPr>
          <w:rFonts w:ascii="Times New Roman" w:hAnsi="Times New Roman"/>
        </w:rPr>
      </w:pPr>
    </w:p>
    <w:p w:rsidR="001B227D" w:rsidRDefault="001B227D" w:rsidP="00C27373">
      <w:pPr>
        <w:widowControl/>
        <w:tabs>
          <w:tab w:val="left" w:pos="0"/>
        </w:tabs>
        <w:ind w:firstLine="720"/>
        <w:outlineLvl w:val="0"/>
        <w:rPr>
          <w:rFonts w:ascii="Times New Roman" w:hAnsi="Times New Roman"/>
          <w:u w:val="single"/>
        </w:rPr>
      </w:pPr>
      <w:r>
        <w:rPr>
          <w:rFonts w:ascii="Times New Roman" w:hAnsi="Times New Roman"/>
          <w:u w:val="single"/>
        </w:rPr>
        <w:t>Utility and Limitations</w:t>
      </w:r>
    </w:p>
    <w:p w:rsidR="001B227D" w:rsidRDefault="001B227D" w:rsidP="001B227D">
      <w:pPr>
        <w:widowControl/>
        <w:tabs>
          <w:tab w:val="left" w:pos="0"/>
        </w:tabs>
        <w:ind w:firstLine="720"/>
        <w:rPr>
          <w:rFonts w:ascii="Times New Roman" w:hAnsi="Times New Roman"/>
          <w:u w:val="single"/>
        </w:rPr>
      </w:pPr>
    </w:p>
    <w:p w:rsidR="001B227D" w:rsidRPr="00F077CE" w:rsidRDefault="001B227D" w:rsidP="001B227D">
      <w:pPr>
        <w:widowControl/>
        <w:tabs>
          <w:tab w:val="left" w:pos="0"/>
        </w:tabs>
        <w:ind w:firstLine="720"/>
        <w:rPr>
          <w:rFonts w:ascii="Times New Roman" w:hAnsi="Times New Roman"/>
        </w:rPr>
      </w:pPr>
      <w:r>
        <w:rPr>
          <w:rFonts w:ascii="Times New Roman" w:hAnsi="Times New Roman"/>
        </w:rPr>
        <w:t xml:space="preserve">The estimates based on tribal input reflect the best available information. </w:t>
      </w:r>
      <w:r w:rsidR="00A703C1">
        <w:rPr>
          <w:rFonts w:ascii="Times New Roman" w:hAnsi="Times New Roman"/>
        </w:rPr>
        <w:t xml:space="preserve">EPA selected the tribes because of their knowledge of the TAS process and willingness to participate. </w:t>
      </w:r>
      <w:r>
        <w:rPr>
          <w:rFonts w:ascii="Times New Roman" w:hAnsi="Times New Roman"/>
        </w:rPr>
        <w:t>The staff 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rsidR="001B227D" w:rsidRDefault="001B227D" w:rsidP="001B227D">
      <w:pPr>
        <w:widowControl/>
        <w:tabs>
          <w:tab w:val="left" w:pos="0"/>
        </w:tabs>
        <w:ind w:firstLine="720"/>
        <w:rPr>
          <w:rFonts w:ascii="Times New Roman" w:hAnsi="Times New Roman"/>
        </w:rPr>
      </w:pPr>
    </w:p>
    <w:p w:rsidR="001B227D" w:rsidRDefault="001B227D" w:rsidP="001B227D">
      <w:pPr>
        <w:widowControl/>
        <w:tabs>
          <w:tab w:val="left" w:pos="0"/>
        </w:tabs>
        <w:ind w:firstLine="720"/>
        <w:rPr>
          <w:rFonts w:ascii="Times New Roman" w:hAnsi="Times New Roman"/>
        </w:rPr>
      </w:pPr>
      <w:r>
        <w:rPr>
          <w:rFonts w:ascii="Times New Roman" w:hAnsi="Times New Roman"/>
        </w:rPr>
        <w:t>The information obtained from the tribes has certain limitations. First, some of the information</w:t>
      </w:r>
      <w:r w:rsidR="00634B53">
        <w:rPr>
          <w:rFonts w:ascii="Times New Roman" w:hAnsi="Times New Roman"/>
        </w:rPr>
        <w:t xml:space="preserve"> could </w:t>
      </w:r>
      <w:r>
        <w:rPr>
          <w:rFonts w:ascii="Times New Roman" w:hAnsi="Times New Roman"/>
        </w:rPr>
        <w:t xml:space="preserve">lack precision and accuracy because it depends </w:t>
      </w:r>
      <w:r w:rsidR="00A703C1">
        <w:rPr>
          <w:rFonts w:ascii="Times New Roman" w:hAnsi="Times New Roman"/>
        </w:rPr>
        <w:t xml:space="preserve">largely </w:t>
      </w:r>
      <w:r>
        <w:rPr>
          <w:rFonts w:ascii="Times New Roman" w:hAnsi="Times New Roman"/>
        </w:rPr>
        <w:t>on personal recollections of events from 3 to 20 years ago, depending on the tribe.</w:t>
      </w:r>
    </w:p>
    <w:p w:rsidR="001B227D" w:rsidRDefault="001B227D" w:rsidP="001B227D">
      <w:pPr>
        <w:widowControl/>
        <w:tabs>
          <w:tab w:val="left" w:pos="0"/>
        </w:tabs>
        <w:ind w:firstLine="720"/>
        <w:rPr>
          <w:rFonts w:ascii="Times New Roman" w:hAnsi="Times New Roman"/>
        </w:rPr>
      </w:pPr>
    </w:p>
    <w:p w:rsidR="001B227D" w:rsidRPr="00B41EA1" w:rsidRDefault="001B227D" w:rsidP="001B227D">
      <w:pPr>
        <w:widowControl/>
        <w:tabs>
          <w:tab w:val="left" w:pos="0"/>
        </w:tabs>
        <w:rPr>
          <w:rFonts w:ascii="Times New Roman" w:hAnsi="Times New Roman"/>
        </w:rPr>
      </w:pPr>
      <w:r>
        <w:rPr>
          <w:rFonts w:ascii="Times New Roman" w:hAnsi="Times New Roman"/>
        </w:rPr>
        <w:tab/>
        <w:t xml:space="preserve">Second, </w:t>
      </w:r>
      <w:r w:rsidR="004D7A49">
        <w:rPr>
          <w:rFonts w:ascii="Times New Roman" w:hAnsi="Times New Roman"/>
        </w:rPr>
        <w:t xml:space="preserve">this analysis included all administrative costs associated with TAS applications even if some of the costs are not strictly information collection costs. EPA was unable to differentiate the information collection costs – </w:t>
      </w:r>
      <w:r w:rsidR="006420A5">
        <w:rPr>
          <w:rFonts w:ascii="Times New Roman" w:hAnsi="Times New Roman"/>
        </w:rPr>
        <w:t xml:space="preserve">that is, </w:t>
      </w:r>
      <w:r>
        <w:rPr>
          <w:rFonts w:ascii="Times New Roman" w:hAnsi="Times New Roman"/>
        </w:rPr>
        <w:t>“reporting and recordkeeping” as these terms are defined and used under the Paperwork Reduction Act</w:t>
      </w:r>
      <w:r w:rsidR="004D7A49">
        <w:rPr>
          <w:rFonts w:ascii="Times New Roman" w:hAnsi="Times New Roman"/>
        </w:rPr>
        <w:t xml:space="preserve"> – consistently and reliably from other administrative costs, such as</w:t>
      </w:r>
      <w:r>
        <w:rPr>
          <w:rFonts w:ascii="Times New Roman" w:hAnsi="Times New Roman"/>
        </w:rPr>
        <w:t xml:space="preserve"> program development costs, program implementation costs, </w:t>
      </w:r>
      <w:r w:rsidR="004D7A49">
        <w:rPr>
          <w:rFonts w:ascii="Times New Roman" w:hAnsi="Times New Roman"/>
        </w:rPr>
        <w:t xml:space="preserve">and </w:t>
      </w:r>
      <w:r>
        <w:rPr>
          <w:rFonts w:ascii="Times New Roman" w:hAnsi="Times New Roman"/>
        </w:rPr>
        <w:t>management oversight</w:t>
      </w:r>
      <w:r w:rsidR="004D7A49">
        <w:rPr>
          <w:rFonts w:ascii="Times New Roman" w:hAnsi="Times New Roman"/>
        </w:rPr>
        <w:t>.</w:t>
      </w:r>
      <w:r>
        <w:rPr>
          <w:rFonts w:ascii="Times New Roman" w:hAnsi="Times New Roman"/>
        </w:rPr>
        <w:t xml:space="preserve"> </w:t>
      </w:r>
      <w:r w:rsidRPr="005B77E0">
        <w:rPr>
          <w:rFonts w:ascii="Times New Roman" w:hAnsi="Times New Roman"/>
        </w:rPr>
        <w:t>The estimates of burden in this document</w:t>
      </w:r>
      <w:r w:rsidR="00A860B1">
        <w:rPr>
          <w:rFonts w:ascii="Times New Roman" w:hAnsi="Times New Roman"/>
        </w:rPr>
        <w:t>,</w:t>
      </w:r>
      <w:r w:rsidRPr="005B77E0">
        <w:rPr>
          <w:rFonts w:ascii="Times New Roman" w:hAnsi="Times New Roman"/>
        </w:rPr>
        <w:t xml:space="preserve"> therefore</w:t>
      </w:r>
      <w:r w:rsidR="00A860B1">
        <w:rPr>
          <w:rFonts w:ascii="Times New Roman" w:hAnsi="Times New Roman"/>
        </w:rPr>
        <w:t>,</w:t>
      </w:r>
      <w:r w:rsidRPr="005B77E0">
        <w:rPr>
          <w:rFonts w:ascii="Times New Roman" w:hAnsi="Times New Roman"/>
        </w:rPr>
        <w:t xml:space="preserve"> likely overstate the actual ICR burden by an unknown amount</w:t>
      </w:r>
      <w:r w:rsidR="005B77E0" w:rsidRPr="005B77E0">
        <w:rPr>
          <w:rFonts w:ascii="Times New Roman" w:hAnsi="Times New Roman"/>
        </w:rPr>
        <w:t xml:space="preserve">, but provide </w:t>
      </w:r>
      <w:r w:rsidR="005B77E0">
        <w:rPr>
          <w:rFonts w:ascii="Times New Roman" w:hAnsi="Times New Roman"/>
        </w:rPr>
        <w:t xml:space="preserve">a reasonable estimate of the total </w:t>
      </w:r>
      <w:r w:rsidR="004D7A49">
        <w:rPr>
          <w:rFonts w:ascii="Times New Roman" w:hAnsi="Times New Roman"/>
        </w:rPr>
        <w:t xml:space="preserve">administrative </w:t>
      </w:r>
      <w:r w:rsidR="005B77E0">
        <w:rPr>
          <w:rFonts w:ascii="Times New Roman" w:hAnsi="Times New Roman"/>
        </w:rPr>
        <w:t>costs</w:t>
      </w:r>
      <w:r>
        <w:rPr>
          <w:rFonts w:ascii="Times New Roman" w:hAnsi="Times New Roman"/>
        </w:rPr>
        <w:t>.</w:t>
      </w:r>
      <w:r w:rsidR="005B77E0">
        <w:rPr>
          <w:rFonts w:ascii="Times New Roman" w:hAnsi="Times New Roman"/>
        </w:rPr>
        <w:t xml:space="preserve"> B</w:t>
      </w:r>
      <w:r>
        <w:rPr>
          <w:rFonts w:ascii="Times New Roman" w:hAnsi="Times New Roman"/>
        </w:rPr>
        <w:t xml:space="preserve">ecause of the interview process used, EPA has confidence that the tribes’ estimates of the relative </w:t>
      </w:r>
      <w:r w:rsidRPr="002067BB">
        <w:rPr>
          <w:rFonts w:ascii="Times New Roman" w:hAnsi="Times New Roman"/>
          <w:u w:val="single"/>
        </w:rPr>
        <w:t>proportion</w:t>
      </w:r>
      <w:r>
        <w:rPr>
          <w:rFonts w:ascii="Times New Roman" w:hAnsi="Times New Roman"/>
        </w:rPr>
        <w:t xml:space="preserve"> of work that the proposed rule would eliminate are fairly accurate</w:t>
      </w:r>
      <w:r w:rsidR="005B77E0">
        <w:rPr>
          <w:rFonts w:ascii="Times New Roman" w:hAnsi="Times New Roman"/>
        </w:rPr>
        <w:t>.</w:t>
      </w:r>
    </w:p>
    <w:p w:rsidR="001B227D" w:rsidRDefault="001B227D" w:rsidP="001B227D">
      <w:pPr>
        <w:widowControl/>
        <w:tabs>
          <w:tab w:val="left" w:pos="0"/>
        </w:tabs>
        <w:ind w:firstLine="720"/>
        <w:rPr>
          <w:rFonts w:ascii="Times New Roman" w:hAnsi="Times New Roman"/>
        </w:rPr>
      </w:pPr>
    </w:p>
    <w:p w:rsidR="001B227D" w:rsidRDefault="001B227D" w:rsidP="001B227D">
      <w:pPr>
        <w:widowControl/>
        <w:tabs>
          <w:tab w:val="left" w:pos="0"/>
        </w:tabs>
        <w:ind w:firstLine="720"/>
        <w:rPr>
          <w:rFonts w:ascii="Times New Roman" w:hAnsi="Times New Roman"/>
        </w:rPr>
      </w:pPr>
      <w:r>
        <w:rPr>
          <w:rFonts w:ascii="Times New Roman" w:hAnsi="Times New Roman"/>
        </w:rPr>
        <w:t xml:space="preserve">Finally, the sample of </w:t>
      </w:r>
      <w:r w:rsidR="004D7A49">
        <w:rPr>
          <w:rFonts w:ascii="Times New Roman" w:hAnsi="Times New Roman"/>
        </w:rPr>
        <w:t xml:space="preserve">eight </w:t>
      </w:r>
      <w:r>
        <w:rPr>
          <w:rFonts w:ascii="Times New Roman" w:hAnsi="Times New Roman"/>
        </w:rPr>
        <w:t xml:space="preserve">tribes is small relative to </w:t>
      </w:r>
      <w:r w:rsidR="000D4F01">
        <w:rPr>
          <w:rFonts w:ascii="Times New Roman" w:hAnsi="Times New Roman"/>
        </w:rPr>
        <w:t>the number of tribes with approved TAS for the WQS program (4</w:t>
      </w:r>
      <w:r w:rsidR="004D7A49">
        <w:rPr>
          <w:rFonts w:ascii="Times New Roman" w:hAnsi="Times New Roman"/>
        </w:rPr>
        <w:t>9</w:t>
      </w:r>
      <w:r w:rsidR="000D4F01">
        <w:rPr>
          <w:rFonts w:ascii="Times New Roman" w:hAnsi="Times New Roman"/>
        </w:rPr>
        <w:t xml:space="preserve">) from which they were drawn, or </w:t>
      </w:r>
      <w:r w:rsidR="004D7A49">
        <w:rPr>
          <w:rFonts w:ascii="Times New Roman" w:hAnsi="Times New Roman"/>
        </w:rPr>
        <w:t xml:space="preserve">the number of </w:t>
      </w:r>
      <w:r>
        <w:rPr>
          <w:rFonts w:ascii="Times New Roman" w:hAnsi="Times New Roman"/>
        </w:rPr>
        <w:t>tribes</w:t>
      </w:r>
      <w:r w:rsidR="004D7A49">
        <w:rPr>
          <w:rFonts w:ascii="Times New Roman" w:hAnsi="Times New Roman"/>
        </w:rPr>
        <w:t xml:space="preserve"> </w:t>
      </w:r>
      <w:r>
        <w:rPr>
          <w:rFonts w:ascii="Times New Roman" w:hAnsi="Times New Roman"/>
        </w:rPr>
        <w:t>with reservations</w:t>
      </w:r>
      <w:r w:rsidR="004D7A49">
        <w:rPr>
          <w:rFonts w:ascii="Times New Roman" w:hAnsi="Times New Roman"/>
        </w:rPr>
        <w:t xml:space="preserve"> (over 300)</w:t>
      </w:r>
      <w:r>
        <w:rPr>
          <w:rFonts w:ascii="Times New Roman" w:hAnsi="Times New Roman"/>
        </w:rPr>
        <w:t xml:space="preserve">. As a result, there is inherent variability in the data. </w:t>
      </w:r>
    </w:p>
    <w:p w:rsidR="001B227D" w:rsidRDefault="001B227D" w:rsidP="001B227D">
      <w:pPr>
        <w:widowControl/>
        <w:tabs>
          <w:tab w:val="left" w:pos="0"/>
        </w:tabs>
        <w:ind w:firstLine="720"/>
        <w:rPr>
          <w:rFonts w:ascii="Times New Roman" w:hAnsi="Times New Roman"/>
        </w:rPr>
      </w:pPr>
    </w:p>
    <w:p w:rsidR="001B227D" w:rsidRDefault="001B227D" w:rsidP="00C27373">
      <w:pPr>
        <w:keepNext/>
        <w:widowControl/>
        <w:tabs>
          <w:tab w:val="left" w:pos="0"/>
        </w:tabs>
        <w:ind w:firstLine="720"/>
        <w:outlineLvl w:val="0"/>
        <w:rPr>
          <w:rFonts w:ascii="Times New Roman" w:hAnsi="Times New Roman"/>
          <w:u w:val="single"/>
        </w:rPr>
      </w:pPr>
      <w:r>
        <w:rPr>
          <w:rFonts w:ascii="Times New Roman" w:hAnsi="Times New Roman"/>
          <w:u w:val="single"/>
        </w:rPr>
        <w:t>Assumptions for estimates</w:t>
      </w:r>
    </w:p>
    <w:p w:rsidR="001B227D" w:rsidRDefault="001B227D" w:rsidP="001B227D">
      <w:pPr>
        <w:widowControl/>
        <w:tabs>
          <w:tab w:val="left" w:pos="0"/>
        </w:tabs>
        <w:ind w:firstLine="720"/>
        <w:rPr>
          <w:rFonts w:ascii="Times New Roman" w:hAnsi="Times New Roman"/>
          <w:u w:val="single"/>
        </w:rPr>
      </w:pPr>
    </w:p>
    <w:p w:rsidR="001B227D" w:rsidRDefault="00A703C1" w:rsidP="001B227D">
      <w:pPr>
        <w:widowControl/>
        <w:tabs>
          <w:tab w:val="left" w:pos="0"/>
        </w:tabs>
        <w:ind w:firstLine="720"/>
        <w:rPr>
          <w:rFonts w:ascii="Times New Roman" w:hAnsi="Times New Roman"/>
        </w:rPr>
      </w:pPr>
      <w:r w:rsidRPr="00A703C1">
        <w:rPr>
          <w:rFonts w:ascii="Times New Roman" w:hAnsi="Times New Roman"/>
        </w:rPr>
        <w:t xml:space="preserve">This analysis assumes that all post-rule applications would be </w:t>
      </w:r>
      <w:r w:rsidR="00296F40">
        <w:rPr>
          <w:rFonts w:ascii="Times New Roman" w:hAnsi="Times New Roman"/>
        </w:rPr>
        <w:t xml:space="preserve">first-time applications for a CWA regulatory program, thus </w:t>
      </w:r>
      <w:r w:rsidR="00920C61">
        <w:rPr>
          <w:rFonts w:ascii="Times New Roman" w:hAnsi="Times New Roman"/>
        </w:rPr>
        <w:t xml:space="preserve">the tribes would be </w:t>
      </w:r>
      <w:r w:rsidR="00296F40">
        <w:rPr>
          <w:rFonts w:ascii="Times New Roman" w:hAnsi="Times New Roman"/>
        </w:rPr>
        <w:t xml:space="preserve">unable to rely on materials from previous </w:t>
      </w:r>
      <w:r w:rsidR="00296F40">
        <w:rPr>
          <w:rFonts w:ascii="Times New Roman" w:hAnsi="Times New Roman"/>
        </w:rPr>
        <w:lastRenderedPageBreak/>
        <w:t xml:space="preserve">applications for different regulatory programs. </w:t>
      </w:r>
      <w:r w:rsidR="0045638A">
        <w:rPr>
          <w:rFonts w:ascii="Times New Roman" w:hAnsi="Times New Roman"/>
        </w:rPr>
        <w:t xml:space="preserve">Therefore, to the extent that some tribes </w:t>
      </w:r>
      <w:r w:rsidR="00296F40">
        <w:rPr>
          <w:rFonts w:ascii="Times New Roman" w:hAnsi="Times New Roman"/>
        </w:rPr>
        <w:t xml:space="preserve">that have applied previously for one CWA regulatory program </w:t>
      </w:r>
      <w:r w:rsidR="0045638A">
        <w:rPr>
          <w:rFonts w:ascii="Times New Roman" w:hAnsi="Times New Roman"/>
        </w:rPr>
        <w:t>seek a subsequent approval</w:t>
      </w:r>
      <w:r w:rsidR="00296F40">
        <w:rPr>
          <w:rFonts w:ascii="Times New Roman" w:hAnsi="Times New Roman"/>
        </w:rPr>
        <w:t xml:space="preserve"> for a different regulatory program</w:t>
      </w:r>
      <w:r w:rsidR="0045638A">
        <w:rPr>
          <w:rFonts w:ascii="Times New Roman" w:hAnsi="Times New Roman"/>
        </w:rPr>
        <w:t xml:space="preserve">, </w:t>
      </w:r>
      <w:r w:rsidR="0045638A" w:rsidRPr="0045638A">
        <w:rPr>
          <w:rFonts w:ascii="Times New Roman" w:hAnsi="Times New Roman"/>
          <w:u w:val="single"/>
        </w:rPr>
        <w:t>the post-rule estimates of burden in this document will likely overstate the actual burden</w:t>
      </w:r>
      <w:r w:rsidR="0045638A">
        <w:rPr>
          <w:rFonts w:ascii="Times New Roman" w:hAnsi="Times New Roman"/>
        </w:rPr>
        <w:t xml:space="preserve">. </w:t>
      </w:r>
    </w:p>
    <w:p w:rsidR="001B227D" w:rsidRDefault="001B227D" w:rsidP="001B227D">
      <w:pPr>
        <w:widowControl/>
        <w:tabs>
          <w:tab w:val="left" w:pos="0"/>
        </w:tabs>
        <w:ind w:firstLine="720"/>
        <w:rPr>
          <w:rFonts w:ascii="Times New Roman" w:hAnsi="Times New Roman"/>
        </w:rPr>
      </w:pPr>
    </w:p>
    <w:p w:rsidR="0045638A" w:rsidRDefault="006420A5" w:rsidP="0045638A">
      <w:pPr>
        <w:widowControl/>
        <w:tabs>
          <w:tab w:val="left" w:pos="0"/>
        </w:tabs>
        <w:ind w:firstLine="720"/>
        <w:rPr>
          <w:rFonts w:ascii="Times New Roman" w:hAnsi="Times New Roman"/>
        </w:rPr>
      </w:pPr>
      <w:r>
        <w:rPr>
          <w:rFonts w:ascii="Times New Roman" w:hAnsi="Times New Roman"/>
        </w:rPr>
        <w:t xml:space="preserve">ICR burdens are stated as annualized burdens. </w:t>
      </w:r>
      <w:r w:rsidR="001B227D">
        <w:rPr>
          <w:rFonts w:ascii="Times New Roman" w:hAnsi="Times New Roman"/>
        </w:rPr>
        <w:t>In the analysis below, EPA has used a steady-state assumption to simplify the calculations</w:t>
      </w:r>
      <w:r>
        <w:rPr>
          <w:rFonts w:ascii="Times New Roman" w:hAnsi="Times New Roman"/>
        </w:rPr>
        <w:t xml:space="preserve"> of annual burden</w:t>
      </w:r>
      <w:r w:rsidR="001B227D">
        <w:rPr>
          <w:rFonts w:ascii="Times New Roman" w:hAnsi="Times New Roman"/>
        </w:rPr>
        <w:t xml:space="preserve">. Specifically, the analysis assumes that the rates of new tribal applications for CWA regulatory programs are steady at the same number from one year to the next. This assumption enables EPA to assume that the entire burden for a tribe occurs within the first year when calculating annual burden rates, even though in reality all applications by the </w:t>
      </w:r>
      <w:r>
        <w:rPr>
          <w:rFonts w:ascii="Times New Roman" w:hAnsi="Times New Roman"/>
        </w:rPr>
        <w:t>eight</w:t>
      </w:r>
      <w:r w:rsidR="001B227D">
        <w:rPr>
          <w:rFonts w:ascii="Times New Roman" w:hAnsi="Times New Roman"/>
        </w:rPr>
        <w:t xml:space="preserve"> </w:t>
      </w:r>
      <w:r w:rsidR="0045638A">
        <w:rPr>
          <w:rFonts w:ascii="Times New Roman" w:hAnsi="Times New Roman"/>
        </w:rPr>
        <w:t xml:space="preserve">participating </w:t>
      </w:r>
      <w:r w:rsidR="001B227D">
        <w:rPr>
          <w:rFonts w:ascii="Times New Roman" w:hAnsi="Times New Roman"/>
        </w:rPr>
        <w:t xml:space="preserve">tribes have required multiple years. This is because in a steady-state situation, assuming all burden occurs within one year is mathematically equivalent to a </w:t>
      </w:r>
      <w:r>
        <w:rPr>
          <w:rFonts w:ascii="Times New Roman" w:hAnsi="Times New Roman"/>
        </w:rPr>
        <w:t>two-</w:t>
      </w:r>
      <w:r w:rsidR="001B227D">
        <w:rPr>
          <w:rFonts w:ascii="Times New Roman" w:hAnsi="Times New Roman"/>
        </w:rPr>
        <w:t xml:space="preserve">year application process with one-half of the burden occurring in each year, or a </w:t>
      </w:r>
      <w:r>
        <w:rPr>
          <w:rFonts w:ascii="Times New Roman" w:hAnsi="Times New Roman"/>
        </w:rPr>
        <w:t>three</w:t>
      </w:r>
      <w:r w:rsidR="001B227D">
        <w:rPr>
          <w:rFonts w:ascii="Times New Roman" w:hAnsi="Times New Roman"/>
        </w:rPr>
        <w:t>-year process with one-third burden each year.</w:t>
      </w:r>
      <w:r w:rsidR="0045638A">
        <w:rPr>
          <w:rFonts w:ascii="Times New Roman" w:hAnsi="Times New Roman"/>
        </w:rPr>
        <w:t xml:space="preserve"> To the extent that the rate of applications rises from year to year (thereby deviating from steady state) and</w:t>
      </w:r>
      <w:r w:rsidR="00994FB3">
        <w:rPr>
          <w:rFonts w:ascii="Times New Roman" w:hAnsi="Times New Roman"/>
        </w:rPr>
        <w:t xml:space="preserve"> any</w:t>
      </w:r>
      <w:r w:rsidR="00510F09">
        <w:rPr>
          <w:rFonts w:ascii="Times New Roman" w:hAnsi="Times New Roman"/>
        </w:rPr>
        <w:t xml:space="preserve"> tribal applications </w:t>
      </w:r>
      <w:r w:rsidR="0045638A">
        <w:rPr>
          <w:rFonts w:ascii="Times New Roman" w:hAnsi="Times New Roman"/>
        </w:rPr>
        <w:t xml:space="preserve">take more than one year, </w:t>
      </w:r>
      <w:r w:rsidR="0045638A" w:rsidRPr="0045638A">
        <w:rPr>
          <w:rFonts w:ascii="Times New Roman" w:hAnsi="Times New Roman"/>
          <w:u w:val="single"/>
        </w:rPr>
        <w:t>the post-rule estimates of burden in this document will likely overstate the actual burden</w:t>
      </w:r>
      <w:r w:rsidR="0045638A">
        <w:rPr>
          <w:rFonts w:ascii="Times New Roman" w:hAnsi="Times New Roman"/>
        </w:rPr>
        <w:t xml:space="preserve">. </w:t>
      </w:r>
    </w:p>
    <w:p w:rsidR="001B227D" w:rsidRDefault="001B227D" w:rsidP="001B227D">
      <w:pPr>
        <w:widowControl/>
        <w:tabs>
          <w:tab w:val="left" w:pos="0"/>
        </w:tabs>
        <w:ind w:firstLine="720"/>
        <w:rPr>
          <w:rFonts w:ascii="Times New Roman" w:hAnsi="Times New Roman"/>
        </w:rPr>
      </w:pPr>
      <w:r>
        <w:rPr>
          <w:rFonts w:ascii="Times New Roman" w:hAnsi="Times New Roman"/>
        </w:rPr>
        <w:t xml:space="preserve"> </w:t>
      </w:r>
    </w:p>
    <w:p w:rsidR="001B227D" w:rsidRDefault="001B227D" w:rsidP="00C27373">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Estimates of total pre-rule burden</w:t>
      </w:r>
    </w:p>
    <w:p w:rsidR="001B227D" w:rsidRDefault="001B227D" w:rsidP="001B227D">
      <w:pPr>
        <w:widowControl/>
        <w:tabs>
          <w:tab w:val="left" w:pos="0"/>
        </w:tabs>
        <w:ind w:firstLine="720"/>
        <w:rPr>
          <w:rFonts w:ascii="Times New Roman" w:hAnsi="Times New Roman"/>
          <w:iCs/>
          <w:color w:val="000000"/>
          <w:u w:val="single"/>
        </w:rPr>
      </w:pPr>
    </w:p>
    <w:p w:rsidR="001B227D" w:rsidRDefault="001B227D" w:rsidP="001B227D">
      <w:pPr>
        <w:widowControl/>
        <w:tabs>
          <w:tab w:val="left" w:pos="0"/>
        </w:tabs>
        <w:ind w:firstLine="720"/>
        <w:rPr>
          <w:rFonts w:ascii="Times New Roman" w:hAnsi="Times New Roman"/>
          <w:iCs/>
          <w:color w:val="000000"/>
        </w:rPr>
      </w:pPr>
      <w:r>
        <w:rPr>
          <w:rFonts w:ascii="Times New Roman" w:hAnsi="Times New Roman"/>
          <w:iCs/>
          <w:color w:val="000000"/>
        </w:rPr>
        <w:t xml:space="preserve"> Table 1 shows the estimates provided by the tribes for the work done to prepare TAS applications, including providing additional information EPA requested in the course of the application process. Based on this information, EPA estimates that the pre-rule burden for a typical tribe would be 2,190 burden hours and $90,000 of contractor support.</w:t>
      </w:r>
      <w:r w:rsidR="00126C88">
        <w:rPr>
          <w:rFonts w:ascii="Times New Roman" w:hAnsi="Times New Roman"/>
          <w:iCs/>
          <w:color w:val="000000"/>
        </w:rPr>
        <w:t xml:space="preserve"> EPA used a median rather than an average for th</w:t>
      </w:r>
      <w:r w:rsidR="00510F09">
        <w:rPr>
          <w:rFonts w:ascii="Times New Roman" w:hAnsi="Times New Roman"/>
          <w:iCs/>
          <w:color w:val="000000"/>
        </w:rPr>
        <w:t>ese</w:t>
      </w:r>
      <w:r w:rsidR="00126C88">
        <w:rPr>
          <w:rFonts w:ascii="Times New Roman" w:hAnsi="Times New Roman"/>
          <w:iCs/>
          <w:color w:val="000000"/>
        </w:rPr>
        <w:t xml:space="preserve"> estimate</w:t>
      </w:r>
      <w:r w:rsidR="00510F09">
        <w:rPr>
          <w:rFonts w:ascii="Times New Roman" w:hAnsi="Times New Roman"/>
          <w:iCs/>
          <w:color w:val="000000"/>
        </w:rPr>
        <w:t>s</w:t>
      </w:r>
      <w:r w:rsidR="00126C88">
        <w:rPr>
          <w:rFonts w:ascii="Times New Roman" w:hAnsi="Times New Roman"/>
          <w:iCs/>
          <w:color w:val="000000"/>
        </w:rPr>
        <w:t xml:space="preserve"> to reflect the non-normal distribution of </w:t>
      </w:r>
      <w:r w:rsidR="00510F09">
        <w:rPr>
          <w:rFonts w:ascii="Times New Roman" w:hAnsi="Times New Roman"/>
          <w:iCs/>
          <w:color w:val="000000"/>
        </w:rPr>
        <w:t>values</w:t>
      </w:r>
      <w:r w:rsidR="00126C88">
        <w:rPr>
          <w:rFonts w:ascii="Times New Roman" w:hAnsi="Times New Roman"/>
          <w:iCs/>
          <w:color w:val="000000"/>
        </w:rPr>
        <w:t>.</w:t>
      </w:r>
    </w:p>
    <w:p w:rsidR="001B227D" w:rsidRDefault="001B227D" w:rsidP="001B227D">
      <w:pPr>
        <w:widowControl/>
        <w:tabs>
          <w:tab w:val="left" w:pos="0"/>
        </w:tabs>
        <w:ind w:firstLine="720"/>
        <w:rPr>
          <w:rFonts w:ascii="Times New Roman" w:hAnsi="Times New Roman"/>
          <w:iCs/>
          <w:color w:val="000000"/>
        </w:rPr>
      </w:pPr>
    </w:p>
    <w:p w:rsidR="001B227D" w:rsidRDefault="001B227D" w:rsidP="00C27373">
      <w:pPr>
        <w:widowControl/>
        <w:tabs>
          <w:tab w:val="left" w:pos="0"/>
        </w:tabs>
        <w:ind w:firstLine="720"/>
        <w:outlineLvl w:val="0"/>
        <w:rPr>
          <w:rFonts w:ascii="Times New Roman" w:hAnsi="Times New Roman"/>
          <w:iCs/>
          <w:color w:val="000000"/>
        </w:rPr>
      </w:pPr>
      <w:r>
        <w:rPr>
          <w:rFonts w:ascii="Times New Roman" w:hAnsi="Times New Roman"/>
          <w:iCs/>
          <w:color w:val="000000"/>
        </w:rPr>
        <w:t>Table 1: Per-tribe burden estimates, pre-rule</w:t>
      </w:r>
    </w:p>
    <w:tbl>
      <w:tblPr>
        <w:tblStyle w:val="TableGrid"/>
        <w:tblW w:w="0" w:type="auto"/>
        <w:tblInd w:w="828" w:type="dxa"/>
        <w:tblLook w:val="04A0" w:firstRow="1" w:lastRow="0" w:firstColumn="1" w:lastColumn="0" w:noHBand="0" w:noVBand="1"/>
      </w:tblPr>
      <w:tblGrid>
        <w:gridCol w:w="1170"/>
        <w:gridCol w:w="1710"/>
        <w:gridCol w:w="2610"/>
      </w:tblGrid>
      <w:tr w:rsidR="001B227D" w:rsidTr="00B00BE0">
        <w:tc>
          <w:tcPr>
            <w:tcW w:w="1170" w:type="dxa"/>
          </w:tcPr>
          <w:p w:rsidR="001B227D" w:rsidRPr="00AF0F6B" w:rsidRDefault="001B227D" w:rsidP="00B00BE0">
            <w:pPr>
              <w:widowControl/>
              <w:tabs>
                <w:tab w:val="left" w:pos="0"/>
              </w:tabs>
              <w:jc w:val="center"/>
              <w:rPr>
                <w:rFonts w:ascii="Times New Roman" w:hAnsi="Times New Roman"/>
                <w:b/>
                <w:iCs/>
                <w:color w:val="000000"/>
              </w:rPr>
            </w:pPr>
            <w:r w:rsidRPr="00AF0F6B">
              <w:rPr>
                <w:rFonts w:ascii="Times New Roman" w:hAnsi="Times New Roman"/>
                <w:b/>
                <w:iCs/>
                <w:color w:val="000000"/>
              </w:rPr>
              <w:t>Tribe</w:t>
            </w:r>
          </w:p>
        </w:tc>
        <w:tc>
          <w:tcPr>
            <w:tcW w:w="1710" w:type="dxa"/>
          </w:tcPr>
          <w:p w:rsidR="001B227D" w:rsidRPr="00AF0F6B" w:rsidRDefault="001B227D" w:rsidP="00B00BE0">
            <w:pPr>
              <w:widowControl/>
              <w:tabs>
                <w:tab w:val="left" w:pos="0"/>
              </w:tabs>
              <w:jc w:val="center"/>
              <w:rPr>
                <w:rFonts w:ascii="Times New Roman" w:hAnsi="Times New Roman"/>
                <w:b/>
                <w:iCs/>
                <w:color w:val="000000"/>
              </w:rPr>
            </w:pPr>
            <w:r w:rsidRPr="00AF0F6B">
              <w:rPr>
                <w:rFonts w:ascii="Times New Roman" w:hAnsi="Times New Roman"/>
                <w:b/>
                <w:iCs/>
                <w:color w:val="000000"/>
              </w:rPr>
              <w:t>Staff hours</w:t>
            </w:r>
          </w:p>
        </w:tc>
        <w:tc>
          <w:tcPr>
            <w:tcW w:w="2610" w:type="dxa"/>
          </w:tcPr>
          <w:p w:rsidR="001B227D" w:rsidRPr="00AF0F6B" w:rsidRDefault="001B227D" w:rsidP="00B00BE0">
            <w:pPr>
              <w:widowControl/>
              <w:tabs>
                <w:tab w:val="left" w:pos="0"/>
              </w:tabs>
              <w:jc w:val="center"/>
              <w:rPr>
                <w:rFonts w:ascii="Times New Roman" w:hAnsi="Times New Roman"/>
                <w:b/>
                <w:iCs/>
                <w:color w:val="000000"/>
              </w:rPr>
            </w:pPr>
            <w:r w:rsidRPr="00AF0F6B">
              <w:rPr>
                <w:rFonts w:ascii="Times New Roman" w:hAnsi="Times New Roman"/>
                <w:b/>
                <w:iCs/>
                <w:color w:val="000000"/>
              </w:rPr>
              <w:t>Contractor support</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A</w:t>
            </w:r>
          </w:p>
        </w:tc>
        <w:tc>
          <w:tcPr>
            <w:tcW w:w="1710" w:type="dxa"/>
          </w:tcPr>
          <w:p w:rsidR="001B227D" w:rsidRDefault="001B227D" w:rsidP="00B00BE0">
            <w:pPr>
              <w:widowControl/>
              <w:tabs>
                <w:tab w:val="left" w:pos="0"/>
                <w:tab w:val="right" w:pos="957"/>
              </w:tabs>
              <w:rPr>
                <w:rFonts w:ascii="Times New Roman" w:hAnsi="Times New Roman"/>
                <w:iCs/>
                <w:color w:val="000000"/>
              </w:rPr>
            </w:pPr>
            <w:r>
              <w:rPr>
                <w:rFonts w:ascii="Times New Roman" w:hAnsi="Times New Roman"/>
                <w:iCs/>
                <w:color w:val="000000"/>
              </w:rPr>
              <w:tab/>
              <w:t>1,295</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B</w:t>
            </w:r>
          </w:p>
        </w:tc>
        <w:tc>
          <w:tcPr>
            <w:tcW w:w="1710" w:type="dxa"/>
          </w:tcPr>
          <w:p w:rsidR="001B227D" w:rsidRDefault="001B227D" w:rsidP="00B00BE0">
            <w:pPr>
              <w:widowControl/>
              <w:tabs>
                <w:tab w:val="left" w:pos="0"/>
                <w:tab w:val="right" w:pos="957"/>
              </w:tabs>
              <w:rPr>
                <w:rFonts w:ascii="Times New Roman" w:hAnsi="Times New Roman"/>
                <w:iCs/>
                <w:color w:val="000000"/>
              </w:rPr>
            </w:pPr>
            <w:r>
              <w:rPr>
                <w:rFonts w:ascii="Times New Roman" w:hAnsi="Times New Roman"/>
                <w:iCs/>
                <w:color w:val="000000"/>
              </w:rPr>
              <w:tab/>
              <w:t>1,611</w:t>
            </w:r>
          </w:p>
        </w:tc>
        <w:tc>
          <w:tcPr>
            <w:tcW w:w="2610" w:type="dxa"/>
          </w:tcPr>
          <w:p w:rsidR="001B227D" w:rsidRDefault="001B227D" w:rsidP="00B00BE0">
            <w:pPr>
              <w:widowControl/>
              <w:tabs>
                <w:tab w:val="left" w:pos="0"/>
                <w:tab w:val="right" w:pos="1437"/>
              </w:tabs>
              <w:rPr>
                <w:rFonts w:ascii="Times New Roman" w:hAnsi="Times New Roman"/>
                <w:iCs/>
                <w:color w:val="000000"/>
              </w:rPr>
            </w:pPr>
            <w:r>
              <w:rPr>
                <w:rFonts w:ascii="Times New Roman" w:hAnsi="Times New Roman"/>
                <w:iCs/>
                <w:color w:val="000000"/>
              </w:rPr>
              <w:tab/>
              <w:t>$102,000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C</w:t>
            </w:r>
          </w:p>
        </w:tc>
        <w:tc>
          <w:tcPr>
            <w:tcW w:w="1710" w:type="dxa"/>
          </w:tcPr>
          <w:p w:rsidR="001B227D" w:rsidRDefault="001B227D" w:rsidP="00B00BE0">
            <w:pPr>
              <w:widowControl/>
              <w:tabs>
                <w:tab w:val="left" w:pos="0"/>
                <w:tab w:val="right" w:pos="957"/>
              </w:tabs>
              <w:rPr>
                <w:rFonts w:ascii="Times New Roman" w:hAnsi="Times New Roman"/>
                <w:iCs/>
                <w:color w:val="000000"/>
              </w:rPr>
            </w:pPr>
            <w:r>
              <w:rPr>
                <w:rFonts w:ascii="Times New Roman" w:hAnsi="Times New Roman"/>
                <w:iCs/>
                <w:color w:val="000000"/>
              </w:rPr>
              <w:tab/>
              <w:t>1,640</w:t>
            </w:r>
          </w:p>
        </w:tc>
        <w:tc>
          <w:tcPr>
            <w:tcW w:w="2610" w:type="dxa"/>
          </w:tcPr>
          <w:p w:rsidR="001B227D" w:rsidRDefault="001B227D" w:rsidP="00B00BE0">
            <w:pPr>
              <w:widowControl/>
              <w:tabs>
                <w:tab w:val="left" w:pos="0"/>
                <w:tab w:val="right" w:pos="1437"/>
              </w:tabs>
              <w:rPr>
                <w:rFonts w:ascii="Times New Roman" w:hAnsi="Times New Roman"/>
                <w:iCs/>
                <w:color w:val="000000"/>
              </w:rPr>
            </w:pPr>
            <w:r>
              <w:rPr>
                <w:rFonts w:ascii="Times New Roman" w:hAnsi="Times New Roman"/>
                <w:iCs/>
                <w:color w:val="000000"/>
              </w:rPr>
              <w:tab/>
              <w:t>$10,000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D</w:t>
            </w:r>
          </w:p>
        </w:tc>
        <w:tc>
          <w:tcPr>
            <w:tcW w:w="1710" w:type="dxa"/>
          </w:tcPr>
          <w:p w:rsidR="001B227D" w:rsidRDefault="001B227D" w:rsidP="00B00BE0">
            <w:pPr>
              <w:widowControl/>
              <w:tabs>
                <w:tab w:val="left" w:pos="0"/>
                <w:tab w:val="right" w:pos="972"/>
              </w:tabs>
              <w:rPr>
                <w:rFonts w:ascii="Times New Roman" w:hAnsi="Times New Roman"/>
                <w:iCs/>
                <w:color w:val="000000"/>
              </w:rPr>
            </w:pPr>
            <w:r>
              <w:rPr>
                <w:rFonts w:ascii="Times New Roman" w:hAnsi="Times New Roman"/>
                <w:iCs/>
                <w:color w:val="000000"/>
              </w:rPr>
              <w:tab/>
              <w:t>2,190</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$8,100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E</w:t>
            </w:r>
          </w:p>
        </w:tc>
        <w:tc>
          <w:tcPr>
            <w:tcW w:w="1710" w:type="dxa"/>
          </w:tcPr>
          <w:p w:rsidR="001B227D" w:rsidRDefault="001B227D" w:rsidP="00B00BE0">
            <w:pPr>
              <w:widowControl/>
              <w:tabs>
                <w:tab w:val="left" w:pos="0"/>
                <w:tab w:val="right" w:pos="972"/>
              </w:tabs>
              <w:rPr>
                <w:rFonts w:ascii="Times New Roman" w:hAnsi="Times New Roman"/>
                <w:iCs/>
                <w:color w:val="000000"/>
              </w:rPr>
            </w:pPr>
            <w:r>
              <w:rPr>
                <w:rFonts w:ascii="Times New Roman" w:hAnsi="Times New Roman"/>
                <w:iCs/>
                <w:color w:val="000000"/>
              </w:rPr>
              <w:tab/>
              <w:t>3,605</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$96,300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F</w:t>
            </w:r>
          </w:p>
        </w:tc>
        <w:tc>
          <w:tcPr>
            <w:tcW w:w="1710" w:type="dxa"/>
          </w:tcPr>
          <w:p w:rsidR="001B227D" w:rsidRDefault="001B227D" w:rsidP="00B00BE0">
            <w:pPr>
              <w:widowControl/>
              <w:tabs>
                <w:tab w:val="left" w:pos="0"/>
                <w:tab w:val="right" w:pos="972"/>
              </w:tabs>
              <w:rPr>
                <w:rFonts w:ascii="Times New Roman" w:hAnsi="Times New Roman"/>
                <w:iCs/>
                <w:color w:val="000000"/>
              </w:rPr>
            </w:pPr>
            <w:r>
              <w:rPr>
                <w:rFonts w:ascii="Times New Roman" w:hAnsi="Times New Roman"/>
                <w:iCs/>
                <w:color w:val="000000"/>
              </w:rPr>
              <w:tab/>
              <w:t>9,736</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G</w:t>
            </w:r>
          </w:p>
        </w:tc>
        <w:tc>
          <w:tcPr>
            <w:tcW w:w="1710" w:type="dxa"/>
          </w:tcPr>
          <w:p w:rsidR="001B227D" w:rsidRDefault="001B227D" w:rsidP="00B00BE0">
            <w:pPr>
              <w:widowControl/>
              <w:tabs>
                <w:tab w:val="left" w:pos="0"/>
                <w:tab w:val="right" w:pos="972"/>
              </w:tabs>
              <w:rPr>
                <w:rFonts w:ascii="Times New Roman" w:hAnsi="Times New Roman"/>
                <w:iCs/>
                <w:color w:val="000000"/>
              </w:rPr>
            </w:pPr>
            <w:r>
              <w:rPr>
                <w:rFonts w:ascii="Times New Roman" w:hAnsi="Times New Roman"/>
                <w:iCs/>
                <w:color w:val="000000"/>
              </w:rPr>
              <w:tab/>
              <w:t>12,298</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$2,700</w:t>
            </w:r>
          </w:p>
        </w:tc>
      </w:tr>
      <w:tr w:rsidR="001B227D" w:rsidTr="00B00BE0">
        <w:tc>
          <w:tcPr>
            <w:tcW w:w="1170" w:type="dxa"/>
          </w:tcPr>
          <w:p w:rsidR="001B227D" w:rsidRDefault="001B227D" w:rsidP="00B00BE0">
            <w:pPr>
              <w:widowControl/>
              <w:tabs>
                <w:tab w:val="left" w:pos="0"/>
              </w:tabs>
              <w:jc w:val="center"/>
              <w:rPr>
                <w:rFonts w:ascii="Times New Roman" w:hAnsi="Times New Roman"/>
                <w:iCs/>
                <w:color w:val="000000"/>
              </w:rPr>
            </w:pPr>
            <w:r>
              <w:rPr>
                <w:rFonts w:ascii="Times New Roman" w:hAnsi="Times New Roman"/>
                <w:iCs/>
                <w:color w:val="000000"/>
              </w:rPr>
              <w:t>H</w:t>
            </w:r>
          </w:p>
        </w:tc>
        <w:tc>
          <w:tcPr>
            <w:tcW w:w="1710" w:type="dxa"/>
          </w:tcPr>
          <w:p w:rsidR="001B227D" w:rsidRDefault="001B227D" w:rsidP="00B00BE0">
            <w:pPr>
              <w:widowControl/>
              <w:tabs>
                <w:tab w:val="left" w:pos="0"/>
                <w:tab w:val="right" w:pos="972"/>
              </w:tabs>
              <w:rPr>
                <w:rFonts w:ascii="Times New Roman" w:hAnsi="Times New Roman"/>
                <w:iCs/>
                <w:color w:val="000000"/>
              </w:rPr>
            </w:pPr>
            <w:r>
              <w:rPr>
                <w:rFonts w:ascii="Times New Roman" w:hAnsi="Times New Roman"/>
                <w:iCs/>
                <w:color w:val="000000"/>
              </w:rPr>
              <w:tab/>
              <w:t>20,800</w:t>
            </w:r>
          </w:p>
        </w:tc>
        <w:tc>
          <w:tcPr>
            <w:tcW w:w="2610" w:type="dxa"/>
          </w:tcPr>
          <w:p w:rsidR="001B227D" w:rsidRDefault="001B227D" w:rsidP="00B00BE0">
            <w:pPr>
              <w:widowControl/>
              <w:tabs>
                <w:tab w:val="left" w:pos="0"/>
                <w:tab w:val="right" w:pos="1422"/>
              </w:tabs>
              <w:rPr>
                <w:rFonts w:ascii="Times New Roman" w:hAnsi="Times New Roman"/>
                <w:iCs/>
                <w:color w:val="000000"/>
              </w:rPr>
            </w:pPr>
            <w:r>
              <w:rPr>
                <w:rFonts w:ascii="Times New Roman" w:hAnsi="Times New Roman"/>
                <w:iCs/>
                <w:color w:val="000000"/>
              </w:rPr>
              <w:tab/>
              <w:t>$270,000</w:t>
            </w:r>
          </w:p>
        </w:tc>
      </w:tr>
      <w:tr w:rsidR="001B227D" w:rsidTr="00B00BE0">
        <w:tc>
          <w:tcPr>
            <w:tcW w:w="1170" w:type="dxa"/>
          </w:tcPr>
          <w:p w:rsidR="001B227D" w:rsidRPr="00AF0F6B" w:rsidRDefault="001B227D" w:rsidP="00B00BE0">
            <w:pPr>
              <w:widowControl/>
              <w:tabs>
                <w:tab w:val="left" w:pos="0"/>
              </w:tabs>
              <w:rPr>
                <w:rFonts w:ascii="Times New Roman" w:hAnsi="Times New Roman"/>
                <w:b/>
                <w:iCs/>
                <w:color w:val="000000"/>
              </w:rPr>
            </w:pPr>
            <w:r w:rsidRPr="00AF0F6B">
              <w:rPr>
                <w:rFonts w:ascii="Times New Roman" w:hAnsi="Times New Roman"/>
                <w:b/>
                <w:iCs/>
                <w:color w:val="000000"/>
              </w:rPr>
              <w:t>Median*</w:t>
            </w:r>
          </w:p>
        </w:tc>
        <w:tc>
          <w:tcPr>
            <w:tcW w:w="1710" w:type="dxa"/>
          </w:tcPr>
          <w:p w:rsidR="001B227D" w:rsidRPr="00AF0F6B" w:rsidRDefault="001B227D" w:rsidP="00B00BE0">
            <w:pPr>
              <w:widowControl/>
              <w:tabs>
                <w:tab w:val="left" w:pos="0"/>
                <w:tab w:val="right" w:pos="972"/>
              </w:tabs>
              <w:rPr>
                <w:rFonts w:ascii="Times New Roman" w:hAnsi="Times New Roman"/>
                <w:b/>
                <w:iCs/>
                <w:color w:val="000000"/>
              </w:rPr>
            </w:pPr>
            <w:r>
              <w:rPr>
                <w:rFonts w:ascii="Times New Roman" w:hAnsi="Times New Roman"/>
                <w:b/>
                <w:iCs/>
                <w:color w:val="000000"/>
              </w:rPr>
              <w:tab/>
              <w:t>2,190</w:t>
            </w:r>
          </w:p>
        </w:tc>
        <w:tc>
          <w:tcPr>
            <w:tcW w:w="2610" w:type="dxa"/>
          </w:tcPr>
          <w:p w:rsidR="001B227D" w:rsidRPr="00AF0F6B" w:rsidRDefault="001B227D" w:rsidP="00B00BE0">
            <w:pPr>
              <w:widowControl/>
              <w:tabs>
                <w:tab w:val="left" w:pos="0"/>
                <w:tab w:val="right" w:pos="1422"/>
              </w:tabs>
              <w:rPr>
                <w:rFonts w:ascii="Times New Roman" w:hAnsi="Times New Roman"/>
                <w:b/>
                <w:iCs/>
                <w:color w:val="000000"/>
              </w:rPr>
            </w:pPr>
            <w:r>
              <w:rPr>
                <w:rFonts w:ascii="Times New Roman" w:hAnsi="Times New Roman"/>
                <w:b/>
                <w:iCs/>
                <w:color w:val="000000"/>
              </w:rPr>
              <w:tab/>
              <w:t>$90,000</w:t>
            </w:r>
          </w:p>
        </w:tc>
      </w:tr>
    </w:tbl>
    <w:p w:rsidR="001B227D" w:rsidRPr="00362E20" w:rsidRDefault="001B227D" w:rsidP="001B227D">
      <w:pPr>
        <w:widowControl/>
        <w:tabs>
          <w:tab w:val="left" w:pos="0"/>
        </w:tabs>
        <w:ind w:left="720"/>
        <w:rPr>
          <w:rFonts w:ascii="Times New Roman" w:hAnsi="Times New Roman"/>
          <w:iCs/>
          <w:color w:val="000000"/>
          <w:sz w:val="20"/>
        </w:rPr>
      </w:pPr>
      <w:r w:rsidRPr="00362E20">
        <w:rPr>
          <w:rFonts w:ascii="Times New Roman" w:hAnsi="Times New Roman"/>
          <w:iCs/>
          <w:color w:val="000000"/>
          <w:sz w:val="20"/>
        </w:rPr>
        <w:t xml:space="preserve">*Excluding Tribe H, considered an outlier because of unique processes used in developing </w:t>
      </w:r>
      <w:r>
        <w:rPr>
          <w:rFonts w:ascii="Times New Roman" w:hAnsi="Times New Roman"/>
          <w:iCs/>
          <w:color w:val="000000"/>
          <w:sz w:val="20"/>
        </w:rPr>
        <w:t xml:space="preserve">its </w:t>
      </w:r>
      <w:r w:rsidRPr="00362E20">
        <w:rPr>
          <w:rFonts w:ascii="Times New Roman" w:hAnsi="Times New Roman"/>
          <w:iCs/>
          <w:color w:val="000000"/>
          <w:sz w:val="20"/>
        </w:rPr>
        <w:t>TAS application.</w:t>
      </w:r>
    </w:p>
    <w:p w:rsidR="001B227D" w:rsidRDefault="001B227D" w:rsidP="001B227D">
      <w:pPr>
        <w:widowControl/>
        <w:tabs>
          <w:tab w:val="left" w:pos="0"/>
        </w:tabs>
        <w:ind w:firstLine="720"/>
        <w:rPr>
          <w:rFonts w:ascii="Times New Roman" w:hAnsi="Times New Roman"/>
          <w:iCs/>
          <w:color w:val="000000"/>
          <w:u w:val="single"/>
        </w:rPr>
      </w:pPr>
    </w:p>
    <w:p w:rsidR="001B227D" w:rsidRPr="003E6695" w:rsidRDefault="001B227D" w:rsidP="001B227D">
      <w:pPr>
        <w:widowControl/>
        <w:tabs>
          <w:tab w:val="left" w:pos="0"/>
        </w:tabs>
        <w:ind w:firstLine="720"/>
        <w:rPr>
          <w:rFonts w:ascii="Times New Roman" w:hAnsi="Times New Roman"/>
          <w:iCs/>
          <w:color w:val="000000"/>
        </w:rPr>
      </w:pPr>
      <w:r>
        <w:rPr>
          <w:rFonts w:ascii="Times New Roman" w:hAnsi="Times New Roman"/>
          <w:iCs/>
          <w:color w:val="000000"/>
        </w:rPr>
        <w:t>EPA data for the past 10 years show that between 1 and 5 tribes have been applying for TAS for a CWA regulatory program each year, with a 75</w:t>
      </w:r>
      <w:r w:rsidRPr="008E5B53">
        <w:rPr>
          <w:rFonts w:ascii="Times New Roman" w:hAnsi="Times New Roman"/>
          <w:iCs/>
          <w:color w:val="000000"/>
          <w:vertAlign w:val="superscript"/>
        </w:rPr>
        <w:t>th</w:t>
      </w:r>
      <w:r>
        <w:rPr>
          <w:rFonts w:ascii="Times New Roman" w:hAnsi="Times New Roman"/>
          <w:iCs/>
          <w:color w:val="000000"/>
        </w:rPr>
        <w:t xml:space="preserve"> percentile of 4.0. </w:t>
      </w:r>
      <w:r w:rsidR="00296F40">
        <w:rPr>
          <w:rFonts w:ascii="Times New Roman" w:hAnsi="Times New Roman"/>
          <w:iCs/>
          <w:color w:val="000000"/>
        </w:rPr>
        <w:t>EPA chose to use the 75</w:t>
      </w:r>
      <w:r w:rsidR="00296F40" w:rsidRPr="00296F40">
        <w:rPr>
          <w:rFonts w:ascii="Times New Roman" w:hAnsi="Times New Roman"/>
          <w:iCs/>
          <w:color w:val="000000"/>
          <w:vertAlign w:val="superscript"/>
        </w:rPr>
        <w:t>th</w:t>
      </w:r>
      <w:r w:rsidR="00296F40">
        <w:rPr>
          <w:rFonts w:ascii="Times New Roman" w:hAnsi="Times New Roman"/>
          <w:iCs/>
          <w:color w:val="000000"/>
        </w:rPr>
        <w:t xml:space="preserve"> percentile value to ensure the ICR does not underestimate the total burden to tribes. There</w:t>
      </w:r>
      <w:r>
        <w:rPr>
          <w:rFonts w:ascii="Times New Roman" w:hAnsi="Times New Roman"/>
          <w:iCs/>
          <w:color w:val="000000"/>
        </w:rPr>
        <w:t>fore, EPA</w:t>
      </w:r>
      <w:r w:rsidR="00231F91">
        <w:rPr>
          <w:rFonts w:ascii="Times New Roman" w:hAnsi="Times New Roman"/>
          <w:iCs/>
          <w:color w:val="000000"/>
        </w:rPr>
        <w:t>’s</w:t>
      </w:r>
      <w:r>
        <w:rPr>
          <w:rFonts w:ascii="Times New Roman" w:hAnsi="Times New Roman"/>
          <w:iCs/>
          <w:color w:val="000000"/>
        </w:rPr>
        <w:t xml:space="preserve"> </w:t>
      </w:r>
      <w:r w:rsidR="00231F91">
        <w:rPr>
          <w:rFonts w:ascii="Times New Roman" w:hAnsi="Times New Roman"/>
          <w:iCs/>
          <w:color w:val="000000"/>
        </w:rPr>
        <w:t xml:space="preserve">estimate of </w:t>
      </w:r>
      <w:r>
        <w:rPr>
          <w:rFonts w:ascii="Times New Roman" w:hAnsi="Times New Roman"/>
          <w:iCs/>
          <w:color w:val="000000"/>
        </w:rPr>
        <w:t xml:space="preserve">the pre-rule rate of new applications submitted is 4 tribes per year, </w:t>
      </w:r>
      <w:r>
        <w:rPr>
          <w:rFonts w:ascii="Times New Roman" w:hAnsi="Times New Roman"/>
          <w:iCs/>
          <w:color w:val="000000"/>
        </w:rPr>
        <w:lastRenderedPageBreak/>
        <w:t xml:space="preserve">resulting in a total pre-rule </w:t>
      </w:r>
      <w:r w:rsidR="00296F40">
        <w:rPr>
          <w:rFonts w:ascii="Times New Roman" w:hAnsi="Times New Roman"/>
          <w:iCs/>
          <w:color w:val="000000"/>
        </w:rPr>
        <w:t xml:space="preserve">burden </w:t>
      </w:r>
      <w:r>
        <w:rPr>
          <w:rFonts w:ascii="Times New Roman" w:hAnsi="Times New Roman"/>
          <w:iCs/>
          <w:color w:val="000000"/>
        </w:rPr>
        <w:t xml:space="preserve">estimate of </w:t>
      </w:r>
      <w:r w:rsidR="00920C61">
        <w:rPr>
          <w:rFonts w:ascii="Times New Roman" w:hAnsi="Times New Roman"/>
          <w:iCs/>
          <w:color w:val="000000"/>
        </w:rPr>
        <w:t>(</w:t>
      </w:r>
      <w:r w:rsidRPr="0045638A">
        <w:rPr>
          <w:rFonts w:ascii="Times New Roman" w:hAnsi="Times New Roman"/>
          <w:iCs/>
          <w:color w:val="000000"/>
        </w:rPr>
        <w:t>4</w:t>
      </w:r>
      <w:r w:rsidR="00920C61">
        <w:rPr>
          <w:rFonts w:ascii="Times New Roman" w:hAnsi="Times New Roman"/>
          <w:iCs/>
          <w:color w:val="000000"/>
        </w:rPr>
        <w:t xml:space="preserve"> tribes)</w:t>
      </w:r>
      <w:r w:rsidRPr="0045638A">
        <w:rPr>
          <w:rFonts w:ascii="Times New Roman" w:hAnsi="Times New Roman"/>
          <w:iCs/>
          <w:color w:val="000000"/>
        </w:rPr>
        <w:t xml:space="preserve"> </w:t>
      </w:r>
      <w:r w:rsidR="00920C61">
        <w:rPr>
          <w:rFonts w:ascii="Times New Roman" w:hAnsi="Times New Roman"/>
          <w:iCs/>
          <w:color w:val="000000"/>
        </w:rPr>
        <w:t>*</w:t>
      </w:r>
      <w:r w:rsidRPr="0045638A">
        <w:rPr>
          <w:rFonts w:ascii="Times New Roman" w:hAnsi="Times New Roman"/>
          <w:iCs/>
          <w:color w:val="000000"/>
        </w:rPr>
        <w:t xml:space="preserve"> </w:t>
      </w:r>
      <w:r w:rsidR="00920C61">
        <w:rPr>
          <w:rFonts w:ascii="Times New Roman" w:hAnsi="Times New Roman"/>
          <w:iCs/>
          <w:color w:val="000000"/>
        </w:rPr>
        <w:t>(</w:t>
      </w:r>
      <w:r w:rsidRPr="0045638A">
        <w:rPr>
          <w:rFonts w:ascii="Times New Roman" w:hAnsi="Times New Roman"/>
          <w:iCs/>
          <w:color w:val="000000"/>
        </w:rPr>
        <w:t>2,190</w:t>
      </w:r>
      <w:r w:rsidR="00920C61">
        <w:rPr>
          <w:rFonts w:ascii="Times New Roman" w:hAnsi="Times New Roman"/>
          <w:iCs/>
          <w:color w:val="000000"/>
        </w:rPr>
        <w:t xml:space="preserve"> hours/application)</w:t>
      </w:r>
      <w:r w:rsidRPr="0045638A">
        <w:rPr>
          <w:rFonts w:ascii="Times New Roman" w:hAnsi="Times New Roman"/>
          <w:iCs/>
          <w:color w:val="000000"/>
        </w:rPr>
        <w:t xml:space="preserve"> = 8,760 total burden hours and </w:t>
      </w:r>
      <w:r w:rsidR="00920C61">
        <w:rPr>
          <w:rFonts w:ascii="Times New Roman" w:hAnsi="Times New Roman"/>
          <w:iCs/>
          <w:color w:val="000000"/>
        </w:rPr>
        <w:t>(</w:t>
      </w:r>
      <w:r w:rsidRPr="0045638A">
        <w:rPr>
          <w:rFonts w:ascii="Times New Roman" w:hAnsi="Times New Roman"/>
          <w:iCs/>
          <w:color w:val="000000"/>
        </w:rPr>
        <w:t>4</w:t>
      </w:r>
      <w:r w:rsidR="00920C61">
        <w:rPr>
          <w:rFonts w:ascii="Times New Roman" w:hAnsi="Times New Roman"/>
          <w:iCs/>
          <w:color w:val="000000"/>
        </w:rPr>
        <w:t xml:space="preserve"> tribes)</w:t>
      </w:r>
      <w:r w:rsidRPr="0045638A">
        <w:rPr>
          <w:rFonts w:ascii="Times New Roman" w:hAnsi="Times New Roman"/>
          <w:iCs/>
          <w:color w:val="000000"/>
        </w:rPr>
        <w:t xml:space="preserve"> </w:t>
      </w:r>
      <w:r w:rsidR="00920C61">
        <w:rPr>
          <w:rFonts w:ascii="Times New Roman" w:hAnsi="Times New Roman"/>
          <w:iCs/>
          <w:color w:val="000000"/>
        </w:rPr>
        <w:t>*</w:t>
      </w:r>
      <w:r w:rsidRPr="0045638A">
        <w:rPr>
          <w:rFonts w:ascii="Times New Roman" w:hAnsi="Times New Roman"/>
          <w:iCs/>
          <w:color w:val="000000"/>
        </w:rPr>
        <w:t xml:space="preserve"> </w:t>
      </w:r>
      <w:r w:rsidR="00920C61">
        <w:rPr>
          <w:rFonts w:ascii="Times New Roman" w:hAnsi="Times New Roman"/>
          <w:iCs/>
          <w:color w:val="000000"/>
        </w:rPr>
        <w:t>(</w:t>
      </w:r>
      <w:r w:rsidRPr="0045638A">
        <w:rPr>
          <w:rFonts w:ascii="Times New Roman" w:hAnsi="Times New Roman"/>
          <w:iCs/>
          <w:color w:val="000000"/>
        </w:rPr>
        <w:t>$90,000</w:t>
      </w:r>
      <w:r w:rsidR="00920C61">
        <w:rPr>
          <w:rFonts w:ascii="Times New Roman" w:hAnsi="Times New Roman"/>
          <w:iCs/>
          <w:color w:val="000000"/>
        </w:rPr>
        <w:t>)</w:t>
      </w:r>
      <w:r w:rsidRPr="0045638A">
        <w:rPr>
          <w:rFonts w:ascii="Times New Roman" w:hAnsi="Times New Roman"/>
          <w:iCs/>
          <w:color w:val="000000"/>
        </w:rPr>
        <w:t xml:space="preserve"> = $360,000 contractor support costs.</w:t>
      </w:r>
      <w:r>
        <w:rPr>
          <w:rFonts w:ascii="Times New Roman" w:hAnsi="Times New Roman"/>
          <w:iCs/>
          <w:color w:val="000000"/>
        </w:rPr>
        <w:t xml:space="preserve"> </w:t>
      </w:r>
    </w:p>
    <w:p w:rsidR="001B227D" w:rsidRDefault="001B227D" w:rsidP="001B227D">
      <w:pPr>
        <w:widowControl/>
        <w:tabs>
          <w:tab w:val="left" w:pos="0"/>
        </w:tabs>
        <w:ind w:firstLine="720"/>
        <w:rPr>
          <w:rFonts w:ascii="Times New Roman" w:hAnsi="Times New Roman"/>
          <w:iCs/>
          <w:color w:val="000000"/>
          <w:u w:val="single"/>
        </w:rPr>
      </w:pPr>
    </w:p>
    <w:p w:rsidR="001B227D" w:rsidRDefault="001B227D" w:rsidP="00C27373">
      <w:pPr>
        <w:widowControl/>
        <w:tabs>
          <w:tab w:val="left" w:pos="0"/>
        </w:tabs>
        <w:ind w:firstLine="720"/>
        <w:outlineLvl w:val="0"/>
        <w:rPr>
          <w:rFonts w:ascii="Times New Roman" w:hAnsi="Times New Roman"/>
          <w:iCs/>
          <w:color w:val="000000"/>
          <w:u w:val="single"/>
        </w:rPr>
      </w:pPr>
      <w:r w:rsidRPr="00362E20">
        <w:rPr>
          <w:rFonts w:ascii="Times New Roman" w:hAnsi="Times New Roman"/>
          <w:iCs/>
          <w:color w:val="000000"/>
          <w:u w:val="single"/>
        </w:rPr>
        <w:t>Estimates of</w:t>
      </w:r>
      <w:r>
        <w:rPr>
          <w:rFonts w:ascii="Times New Roman" w:hAnsi="Times New Roman"/>
          <w:iCs/>
          <w:color w:val="000000"/>
          <w:u w:val="single"/>
        </w:rPr>
        <w:t xml:space="preserve"> total post-rule burden</w:t>
      </w:r>
    </w:p>
    <w:p w:rsidR="001B227D" w:rsidRDefault="001B227D" w:rsidP="001B227D">
      <w:pPr>
        <w:widowControl/>
        <w:tabs>
          <w:tab w:val="left" w:pos="0"/>
        </w:tabs>
        <w:ind w:firstLine="720"/>
        <w:rPr>
          <w:rFonts w:ascii="Times New Roman" w:hAnsi="Times New Roman"/>
          <w:iCs/>
          <w:color w:val="000000"/>
          <w:u w:val="single"/>
        </w:rPr>
      </w:pPr>
    </w:p>
    <w:p w:rsidR="001B227D" w:rsidRDefault="001B227D" w:rsidP="001B227D">
      <w:pPr>
        <w:widowControl/>
        <w:tabs>
          <w:tab w:val="left" w:pos="0"/>
        </w:tabs>
        <w:ind w:firstLine="720"/>
        <w:rPr>
          <w:rFonts w:ascii="Times New Roman" w:hAnsi="Times New Roman"/>
          <w:iCs/>
          <w:color w:val="000000"/>
        </w:rPr>
      </w:pPr>
      <w:r w:rsidRPr="00362E20">
        <w:rPr>
          <w:rFonts w:ascii="Times New Roman" w:hAnsi="Times New Roman"/>
          <w:iCs/>
          <w:color w:val="000000"/>
        </w:rPr>
        <w:t xml:space="preserve">Table 2 shows </w:t>
      </w:r>
      <w:r>
        <w:rPr>
          <w:rFonts w:ascii="Times New Roman" w:hAnsi="Times New Roman"/>
          <w:iCs/>
          <w:color w:val="000000"/>
        </w:rPr>
        <w:t xml:space="preserve">the estimates provided by the tribes for the percentage of the work done to prepare TAS applications that would be eliminated by the proposed rule. Based on this information, EPA estimates that the effect of the proposed rule would be to reduce tribal staff hours to prepare TAS application </w:t>
      </w:r>
      <w:r w:rsidRPr="0045638A">
        <w:rPr>
          <w:rFonts w:ascii="Times New Roman" w:hAnsi="Times New Roman"/>
          <w:iCs/>
          <w:color w:val="000000"/>
        </w:rPr>
        <w:t>by an average of 26.6%, and to reduce contractor support costs by an average of 51.2%.</w:t>
      </w:r>
      <w:r>
        <w:rPr>
          <w:rFonts w:ascii="Times New Roman" w:hAnsi="Times New Roman"/>
          <w:iCs/>
          <w:color w:val="000000"/>
        </w:rPr>
        <w:t xml:space="preserve"> </w:t>
      </w:r>
    </w:p>
    <w:p w:rsidR="001B227D" w:rsidRDefault="001B227D" w:rsidP="001B227D">
      <w:pPr>
        <w:widowControl/>
        <w:tabs>
          <w:tab w:val="left" w:pos="0"/>
        </w:tabs>
        <w:ind w:firstLine="720"/>
        <w:rPr>
          <w:rFonts w:ascii="Times New Roman" w:hAnsi="Times New Roman"/>
          <w:iCs/>
          <w:color w:val="000000"/>
        </w:rPr>
      </w:pPr>
    </w:p>
    <w:p w:rsidR="001B227D" w:rsidRDefault="001B227D" w:rsidP="00C27373">
      <w:pPr>
        <w:keepNext/>
        <w:widowControl/>
        <w:tabs>
          <w:tab w:val="left" w:pos="0"/>
        </w:tabs>
        <w:outlineLvl w:val="0"/>
        <w:rPr>
          <w:rFonts w:ascii="Times New Roman" w:hAnsi="Times New Roman"/>
          <w:iCs/>
          <w:color w:val="000000"/>
        </w:rPr>
      </w:pPr>
      <w:r>
        <w:rPr>
          <w:rFonts w:ascii="Times New Roman" w:hAnsi="Times New Roman"/>
          <w:iCs/>
          <w:color w:val="000000"/>
        </w:rPr>
        <w:tab/>
        <w:t>Table 2: Percentage of burden eliminated by the proposed rule</w:t>
      </w:r>
    </w:p>
    <w:tbl>
      <w:tblPr>
        <w:tblStyle w:val="TableGrid"/>
        <w:tblW w:w="0" w:type="auto"/>
        <w:tblInd w:w="828" w:type="dxa"/>
        <w:tblLook w:val="04A0" w:firstRow="1" w:lastRow="0" w:firstColumn="1" w:lastColumn="0" w:noHBand="0" w:noVBand="1"/>
      </w:tblPr>
      <w:tblGrid>
        <w:gridCol w:w="1170"/>
        <w:gridCol w:w="1710"/>
        <w:gridCol w:w="2430"/>
      </w:tblGrid>
      <w:tr w:rsidR="001B227D" w:rsidTr="00B00BE0">
        <w:tc>
          <w:tcPr>
            <w:tcW w:w="1170" w:type="dxa"/>
            <w:vAlign w:val="bottom"/>
          </w:tcPr>
          <w:p w:rsidR="001B227D" w:rsidRPr="00AF0F6B" w:rsidRDefault="001B227D" w:rsidP="00B00BE0">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Tribe</w:t>
            </w:r>
          </w:p>
        </w:tc>
        <w:tc>
          <w:tcPr>
            <w:tcW w:w="1710" w:type="dxa"/>
            <w:vAlign w:val="bottom"/>
          </w:tcPr>
          <w:p w:rsidR="001B227D" w:rsidRPr="00AF0F6B" w:rsidRDefault="001B227D" w:rsidP="00B00BE0">
            <w:pPr>
              <w:keepLines/>
              <w:widowControl/>
              <w:tabs>
                <w:tab w:val="left" w:pos="0"/>
              </w:tabs>
              <w:jc w:val="center"/>
              <w:rPr>
                <w:rFonts w:ascii="Times New Roman" w:hAnsi="Times New Roman"/>
                <w:b/>
                <w:iCs/>
                <w:color w:val="000000"/>
              </w:rPr>
            </w:pPr>
            <w:r>
              <w:rPr>
                <w:rFonts w:ascii="Times New Roman" w:hAnsi="Times New Roman"/>
                <w:b/>
                <w:iCs/>
                <w:color w:val="000000"/>
              </w:rPr>
              <w:t xml:space="preserve">% of </w:t>
            </w:r>
            <w:r w:rsidRPr="00AF0F6B">
              <w:rPr>
                <w:rFonts w:ascii="Times New Roman" w:hAnsi="Times New Roman"/>
                <w:b/>
                <w:iCs/>
                <w:color w:val="000000"/>
              </w:rPr>
              <w:t>Staff hours</w:t>
            </w:r>
          </w:p>
        </w:tc>
        <w:tc>
          <w:tcPr>
            <w:tcW w:w="2430" w:type="dxa"/>
            <w:vAlign w:val="bottom"/>
          </w:tcPr>
          <w:p w:rsidR="001B227D" w:rsidRPr="00AF0F6B" w:rsidRDefault="001B227D" w:rsidP="00B00BE0">
            <w:pPr>
              <w:keepLines/>
              <w:widowControl/>
              <w:tabs>
                <w:tab w:val="left" w:pos="0"/>
              </w:tabs>
              <w:jc w:val="center"/>
              <w:rPr>
                <w:rFonts w:ascii="Times New Roman" w:hAnsi="Times New Roman"/>
                <w:b/>
                <w:iCs/>
                <w:color w:val="000000"/>
              </w:rPr>
            </w:pPr>
            <w:r>
              <w:rPr>
                <w:rFonts w:ascii="Times New Roman" w:hAnsi="Times New Roman"/>
                <w:b/>
                <w:iCs/>
                <w:color w:val="000000"/>
              </w:rPr>
              <w:t xml:space="preserve">% of </w:t>
            </w:r>
            <w:r w:rsidRPr="00AF0F6B">
              <w:rPr>
                <w:rFonts w:ascii="Times New Roman" w:hAnsi="Times New Roman"/>
                <w:b/>
                <w:iCs/>
                <w:color w:val="000000"/>
              </w:rPr>
              <w:t>Contractor support</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A</w:t>
            </w:r>
          </w:p>
        </w:tc>
        <w:tc>
          <w:tcPr>
            <w:tcW w:w="1710" w:type="dxa"/>
          </w:tcPr>
          <w:p w:rsidR="001B227D" w:rsidRDefault="001B227D" w:rsidP="00B00BE0">
            <w:pPr>
              <w:keepLines/>
              <w:widowControl/>
              <w:tabs>
                <w:tab w:val="left" w:pos="0"/>
                <w:tab w:val="right" w:pos="957"/>
              </w:tabs>
              <w:rPr>
                <w:rFonts w:ascii="Times New Roman" w:hAnsi="Times New Roman"/>
                <w:iCs/>
                <w:color w:val="000000"/>
              </w:rPr>
            </w:pPr>
            <w:r>
              <w:rPr>
                <w:rFonts w:ascii="Times New Roman" w:hAnsi="Times New Roman"/>
                <w:iCs/>
                <w:color w:val="000000"/>
              </w:rPr>
              <w:tab/>
              <w:t>5.5%</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33.3%</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B</w:t>
            </w:r>
          </w:p>
        </w:tc>
        <w:tc>
          <w:tcPr>
            <w:tcW w:w="1710" w:type="dxa"/>
          </w:tcPr>
          <w:p w:rsidR="001B227D" w:rsidRDefault="001B227D" w:rsidP="00B00BE0">
            <w:pPr>
              <w:keepLines/>
              <w:widowControl/>
              <w:tabs>
                <w:tab w:val="left" w:pos="0"/>
                <w:tab w:val="right" w:pos="957"/>
              </w:tabs>
              <w:rPr>
                <w:rFonts w:ascii="Times New Roman" w:hAnsi="Times New Roman"/>
                <w:iCs/>
                <w:color w:val="000000"/>
              </w:rPr>
            </w:pPr>
            <w:r>
              <w:rPr>
                <w:rFonts w:ascii="Times New Roman" w:hAnsi="Times New Roman"/>
                <w:iCs/>
                <w:color w:val="000000"/>
              </w:rPr>
              <w:tab/>
              <w:t>33.3%</w:t>
            </w:r>
          </w:p>
        </w:tc>
        <w:tc>
          <w:tcPr>
            <w:tcW w:w="2430" w:type="dxa"/>
          </w:tcPr>
          <w:p w:rsidR="001B227D" w:rsidRDefault="001B227D" w:rsidP="00B00BE0">
            <w:pPr>
              <w:keepLines/>
              <w:widowControl/>
              <w:tabs>
                <w:tab w:val="left" w:pos="0"/>
                <w:tab w:val="right" w:pos="1437"/>
              </w:tabs>
              <w:rPr>
                <w:rFonts w:ascii="Times New Roman" w:hAnsi="Times New Roman"/>
                <w:iCs/>
                <w:color w:val="000000"/>
              </w:rPr>
            </w:pPr>
            <w:r>
              <w:rPr>
                <w:rFonts w:ascii="Times New Roman" w:hAnsi="Times New Roman"/>
                <w:iCs/>
                <w:color w:val="000000"/>
              </w:rPr>
              <w:tab/>
              <w:t>29.4%</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C</w:t>
            </w:r>
          </w:p>
        </w:tc>
        <w:tc>
          <w:tcPr>
            <w:tcW w:w="1710" w:type="dxa"/>
          </w:tcPr>
          <w:p w:rsidR="001B227D" w:rsidRDefault="001B227D" w:rsidP="00B00BE0">
            <w:pPr>
              <w:keepLines/>
              <w:widowControl/>
              <w:tabs>
                <w:tab w:val="left" w:pos="0"/>
                <w:tab w:val="right" w:pos="957"/>
              </w:tabs>
              <w:rPr>
                <w:rFonts w:ascii="Times New Roman" w:hAnsi="Times New Roman"/>
                <w:iCs/>
                <w:color w:val="000000"/>
              </w:rPr>
            </w:pPr>
            <w:r>
              <w:rPr>
                <w:rFonts w:ascii="Times New Roman" w:hAnsi="Times New Roman"/>
                <w:iCs/>
                <w:color w:val="000000"/>
              </w:rPr>
              <w:tab/>
              <w:t>15.9%</w:t>
            </w:r>
          </w:p>
        </w:tc>
        <w:tc>
          <w:tcPr>
            <w:tcW w:w="2430" w:type="dxa"/>
          </w:tcPr>
          <w:p w:rsidR="001B227D" w:rsidRDefault="001B227D" w:rsidP="00B00BE0">
            <w:pPr>
              <w:keepLines/>
              <w:widowControl/>
              <w:tabs>
                <w:tab w:val="left" w:pos="0"/>
                <w:tab w:val="right" w:pos="1437"/>
              </w:tabs>
              <w:rPr>
                <w:rFonts w:ascii="Times New Roman" w:hAnsi="Times New Roman"/>
                <w:iCs/>
                <w:color w:val="000000"/>
              </w:rPr>
            </w:pPr>
            <w:r>
              <w:rPr>
                <w:rFonts w:ascii="Times New Roman" w:hAnsi="Times New Roman"/>
                <w:iCs/>
                <w:color w:val="000000"/>
              </w:rPr>
              <w:tab/>
              <w:t>32.5%</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D</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t>14.7%</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37.1%</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E</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t>11.5%</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44.1%</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F</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t>15.6%</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33.3%</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G</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t>50.0%</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100.0%</w:t>
            </w:r>
          </w:p>
        </w:tc>
      </w:tr>
      <w:tr w:rsidR="001B227D" w:rsidTr="00B00BE0">
        <w:tc>
          <w:tcPr>
            <w:tcW w:w="1170" w:type="dxa"/>
          </w:tcPr>
          <w:p w:rsidR="001B227D" w:rsidRDefault="001B227D" w:rsidP="00B00BE0">
            <w:pPr>
              <w:keepLines/>
              <w:widowControl/>
              <w:tabs>
                <w:tab w:val="left" w:pos="0"/>
              </w:tabs>
              <w:jc w:val="center"/>
              <w:rPr>
                <w:rFonts w:ascii="Times New Roman" w:hAnsi="Times New Roman"/>
                <w:iCs/>
                <w:color w:val="000000"/>
              </w:rPr>
            </w:pPr>
            <w:r>
              <w:rPr>
                <w:rFonts w:ascii="Times New Roman" w:hAnsi="Times New Roman"/>
                <w:iCs/>
                <w:color w:val="000000"/>
              </w:rPr>
              <w:t>H</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t>66.7%</w:t>
            </w:r>
          </w:p>
        </w:tc>
        <w:tc>
          <w:tcPr>
            <w:tcW w:w="243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100.0%</w:t>
            </w:r>
          </w:p>
        </w:tc>
      </w:tr>
      <w:tr w:rsidR="001B227D" w:rsidTr="00B00BE0">
        <w:tc>
          <w:tcPr>
            <w:tcW w:w="1170" w:type="dxa"/>
          </w:tcPr>
          <w:p w:rsidR="001B227D" w:rsidRPr="00AF0F6B" w:rsidRDefault="001B227D" w:rsidP="00B00BE0">
            <w:pPr>
              <w:keepLines/>
              <w:widowControl/>
              <w:tabs>
                <w:tab w:val="left" w:pos="0"/>
              </w:tabs>
              <w:rPr>
                <w:rFonts w:ascii="Times New Roman" w:hAnsi="Times New Roman"/>
                <w:b/>
                <w:iCs/>
                <w:color w:val="000000"/>
              </w:rPr>
            </w:pPr>
            <w:r>
              <w:rPr>
                <w:rFonts w:ascii="Times New Roman" w:hAnsi="Times New Roman"/>
                <w:b/>
                <w:iCs/>
                <w:color w:val="000000"/>
              </w:rPr>
              <w:t>Average</w:t>
            </w:r>
          </w:p>
        </w:tc>
        <w:tc>
          <w:tcPr>
            <w:tcW w:w="1710" w:type="dxa"/>
          </w:tcPr>
          <w:p w:rsidR="001B227D" w:rsidRPr="00AF0F6B" w:rsidRDefault="001B227D" w:rsidP="00B00BE0">
            <w:pPr>
              <w:keepLines/>
              <w:widowControl/>
              <w:tabs>
                <w:tab w:val="left" w:pos="0"/>
                <w:tab w:val="right" w:pos="972"/>
              </w:tabs>
              <w:rPr>
                <w:rFonts w:ascii="Times New Roman" w:hAnsi="Times New Roman"/>
                <w:b/>
                <w:iCs/>
                <w:color w:val="000000"/>
              </w:rPr>
            </w:pPr>
            <w:r>
              <w:rPr>
                <w:rFonts w:ascii="Times New Roman" w:hAnsi="Times New Roman"/>
                <w:b/>
                <w:iCs/>
                <w:color w:val="000000"/>
              </w:rPr>
              <w:tab/>
              <w:t>26.6%</w:t>
            </w:r>
          </w:p>
        </w:tc>
        <w:tc>
          <w:tcPr>
            <w:tcW w:w="2430" w:type="dxa"/>
          </w:tcPr>
          <w:p w:rsidR="001B227D" w:rsidRPr="00AF0F6B" w:rsidRDefault="001B227D" w:rsidP="00B00BE0">
            <w:pPr>
              <w:keepLines/>
              <w:widowControl/>
              <w:tabs>
                <w:tab w:val="left" w:pos="0"/>
                <w:tab w:val="right" w:pos="1422"/>
              </w:tabs>
              <w:rPr>
                <w:rFonts w:ascii="Times New Roman" w:hAnsi="Times New Roman"/>
                <w:b/>
                <w:iCs/>
                <w:color w:val="000000"/>
              </w:rPr>
            </w:pPr>
            <w:r>
              <w:rPr>
                <w:rFonts w:ascii="Times New Roman" w:hAnsi="Times New Roman"/>
                <w:b/>
                <w:iCs/>
                <w:color w:val="000000"/>
              </w:rPr>
              <w:tab/>
              <w:t>51.2%</w:t>
            </w:r>
          </w:p>
        </w:tc>
      </w:tr>
    </w:tbl>
    <w:p w:rsidR="001B227D" w:rsidRDefault="001B227D" w:rsidP="001B227D">
      <w:pPr>
        <w:widowControl/>
        <w:tabs>
          <w:tab w:val="left" w:pos="0"/>
        </w:tabs>
        <w:rPr>
          <w:rFonts w:ascii="Times New Roman" w:hAnsi="Times New Roman"/>
          <w:iCs/>
          <w:color w:val="000000"/>
        </w:rPr>
      </w:pPr>
    </w:p>
    <w:p w:rsidR="001B227D" w:rsidRPr="00667251" w:rsidRDefault="001B227D" w:rsidP="001B227D">
      <w:pPr>
        <w:widowControl/>
        <w:tabs>
          <w:tab w:val="left" w:pos="0"/>
        </w:tabs>
        <w:rPr>
          <w:rFonts w:ascii="Times New Roman" w:hAnsi="Times New Roman"/>
          <w:iCs/>
          <w:color w:val="000000"/>
        </w:rPr>
      </w:pPr>
      <w:r>
        <w:rPr>
          <w:rFonts w:ascii="Times New Roman" w:hAnsi="Times New Roman"/>
          <w:iCs/>
          <w:color w:val="000000"/>
        </w:rPr>
        <w:tab/>
        <w:t xml:space="preserve">Table 3 shows the estimated post-rule burden per tribe, developed by applying the average percentage reductions in Table 2 to the typical tribal pre-rule burden estimates in Table 1. From this information, EPA estimates the </w:t>
      </w:r>
      <w:r w:rsidRPr="00667251">
        <w:rPr>
          <w:rFonts w:ascii="Times New Roman" w:hAnsi="Times New Roman"/>
          <w:iCs/>
          <w:color w:val="000000"/>
        </w:rPr>
        <w:t>proposed rule would eliminate 58</w:t>
      </w:r>
      <w:r w:rsidR="00667251" w:rsidRPr="00667251">
        <w:rPr>
          <w:rFonts w:ascii="Times New Roman" w:hAnsi="Times New Roman"/>
          <w:iCs/>
          <w:color w:val="000000"/>
        </w:rPr>
        <w:t>3</w:t>
      </w:r>
      <w:r w:rsidRPr="00667251">
        <w:rPr>
          <w:rFonts w:ascii="Times New Roman" w:hAnsi="Times New Roman"/>
          <w:iCs/>
          <w:color w:val="000000"/>
        </w:rPr>
        <w:t xml:space="preserve"> staff</w:t>
      </w:r>
      <w:r w:rsidR="0045638A" w:rsidRPr="00667251">
        <w:rPr>
          <w:rFonts w:ascii="Times New Roman" w:hAnsi="Times New Roman"/>
          <w:iCs/>
          <w:color w:val="000000"/>
        </w:rPr>
        <w:t xml:space="preserve"> burden</w:t>
      </w:r>
      <w:r w:rsidRPr="00667251">
        <w:rPr>
          <w:rFonts w:ascii="Times New Roman" w:hAnsi="Times New Roman"/>
          <w:iCs/>
          <w:color w:val="000000"/>
        </w:rPr>
        <w:t xml:space="preserve"> hours</w:t>
      </w:r>
      <w:r w:rsidR="00667251" w:rsidRPr="00667251">
        <w:rPr>
          <w:rFonts w:ascii="Times New Roman" w:hAnsi="Times New Roman"/>
          <w:iCs/>
          <w:color w:val="000000"/>
        </w:rPr>
        <w:t>, or 27 percent,</w:t>
      </w:r>
      <w:r w:rsidRPr="00667251">
        <w:rPr>
          <w:rFonts w:ascii="Times New Roman" w:hAnsi="Times New Roman"/>
          <w:iCs/>
          <w:color w:val="000000"/>
        </w:rPr>
        <w:t xml:space="preserve"> and $46,080 contractor support costs</w:t>
      </w:r>
      <w:r w:rsidR="00667251">
        <w:rPr>
          <w:rFonts w:ascii="Times New Roman" w:hAnsi="Times New Roman"/>
          <w:iCs/>
          <w:color w:val="000000"/>
        </w:rPr>
        <w:t xml:space="preserve">, or 51 percent, </w:t>
      </w:r>
      <w:r w:rsidRPr="00667251">
        <w:rPr>
          <w:rFonts w:ascii="Times New Roman" w:hAnsi="Times New Roman"/>
          <w:iCs/>
          <w:color w:val="000000"/>
        </w:rPr>
        <w:t xml:space="preserve">for the typical tribe applying for TAS for a CWA regulatory program. </w:t>
      </w:r>
    </w:p>
    <w:p w:rsidR="001B227D" w:rsidRDefault="001B227D" w:rsidP="001B227D">
      <w:pPr>
        <w:widowControl/>
        <w:tabs>
          <w:tab w:val="left" w:pos="0"/>
        </w:tabs>
        <w:rPr>
          <w:rFonts w:ascii="Times New Roman" w:hAnsi="Times New Roman"/>
          <w:iCs/>
          <w:color w:val="000000"/>
        </w:rPr>
      </w:pPr>
    </w:p>
    <w:p w:rsidR="001B227D" w:rsidRDefault="001B227D" w:rsidP="00C27373">
      <w:pPr>
        <w:widowControl/>
        <w:tabs>
          <w:tab w:val="left" w:pos="0"/>
        </w:tabs>
        <w:outlineLvl w:val="0"/>
        <w:rPr>
          <w:rFonts w:ascii="Times New Roman" w:hAnsi="Times New Roman"/>
          <w:iCs/>
          <w:color w:val="000000"/>
        </w:rPr>
      </w:pPr>
      <w:r>
        <w:rPr>
          <w:rFonts w:ascii="Times New Roman" w:hAnsi="Times New Roman"/>
          <w:iCs/>
          <w:color w:val="000000"/>
        </w:rPr>
        <w:tab/>
        <w:t>Table 3: Estimated post-rule burden per tribe</w:t>
      </w:r>
    </w:p>
    <w:tbl>
      <w:tblPr>
        <w:tblStyle w:val="TableGrid"/>
        <w:tblW w:w="0" w:type="auto"/>
        <w:tblInd w:w="828" w:type="dxa"/>
        <w:tblLook w:val="04A0" w:firstRow="1" w:lastRow="0" w:firstColumn="1" w:lastColumn="0" w:noHBand="0" w:noVBand="1"/>
      </w:tblPr>
      <w:tblGrid>
        <w:gridCol w:w="3420"/>
        <w:gridCol w:w="1710"/>
        <w:gridCol w:w="2700"/>
      </w:tblGrid>
      <w:tr w:rsidR="001B227D" w:rsidTr="00B00BE0">
        <w:tc>
          <w:tcPr>
            <w:tcW w:w="3420" w:type="dxa"/>
            <w:vAlign w:val="bottom"/>
          </w:tcPr>
          <w:p w:rsidR="001B227D" w:rsidRPr="00AF0F6B" w:rsidRDefault="001B227D" w:rsidP="00B00BE0">
            <w:pPr>
              <w:keepLines/>
              <w:widowControl/>
              <w:tabs>
                <w:tab w:val="left" w:pos="0"/>
              </w:tabs>
              <w:jc w:val="center"/>
              <w:rPr>
                <w:rFonts w:ascii="Times New Roman" w:hAnsi="Times New Roman"/>
                <w:b/>
                <w:iCs/>
                <w:color w:val="000000"/>
              </w:rPr>
            </w:pPr>
          </w:p>
        </w:tc>
        <w:tc>
          <w:tcPr>
            <w:tcW w:w="1710" w:type="dxa"/>
            <w:vAlign w:val="bottom"/>
          </w:tcPr>
          <w:p w:rsidR="001B227D" w:rsidRPr="00AF0F6B" w:rsidRDefault="001B227D" w:rsidP="00B00BE0">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Staff hours</w:t>
            </w:r>
          </w:p>
        </w:tc>
        <w:tc>
          <w:tcPr>
            <w:tcW w:w="2700" w:type="dxa"/>
            <w:vAlign w:val="bottom"/>
          </w:tcPr>
          <w:p w:rsidR="001B227D" w:rsidRPr="00AF0F6B" w:rsidRDefault="001B227D" w:rsidP="00B00BE0">
            <w:pPr>
              <w:keepLines/>
              <w:widowControl/>
              <w:tabs>
                <w:tab w:val="left" w:pos="0"/>
              </w:tabs>
              <w:jc w:val="center"/>
              <w:rPr>
                <w:rFonts w:ascii="Times New Roman" w:hAnsi="Times New Roman"/>
                <w:b/>
                <w:iCs/>
                <w:color w:val="000000"/>
              </w:rPr>
            </w:pPr>
            <w:r w:rsidRPr="00AF0F6B">
              <w:rPr>
                <w:rFonts w:ascii="Times New Roman" w:hAnsi="Times New Roman"/>
                <w:b/>
                <w:iCs/>
                <w:color w:val="000000"/>
              </w:rPr>
              <w:t>Contractor support</w:t>
            </w:r>
          </w:p>
        </w:tc>
      </w:tr>
      <w:tr w:rsidR="001B227D" w:rsidTr="00B00BE0">
        <w:tc>
          <w:tcPr>
            <w:tcW w:w="3420" w:type="dxa"/>
          </w:tcPr>
          <w:p w:rsidR="001B227D" w:rsidRDefault="001B227D" w:rsidP="00B00BE0">
            <w:pPr>
              <w:keepLines/>
              <w:widowControl/>
              <w:tabs>
                <w:tab w:val="left" w:pos="0"/>
              </w:tabs>
              <w:rPr>
                <w:rFonts w:ascii="Times New Roman" w:hAnsi="Times New Roman"/>
                <w:iCs/>
                <w:color w:val="000000"/>
              </w:rPr>
            </w:pPr>
            <w:r>
              <w:rPr>
                <w:rFonts w:ascii="Times New Roman" w:hAnsi="Times New Roman"/>
                <w:iCs/>
                <w:color w:val="000000"/>
              </w:rPr>
              <w:t>(a) Pre-rule burden estimates (from Table 1)</w:t>
            </w:r>
          </w:p>
        </w:tc>
        <w:tc>
          <w:tcPr>
            <w:tcW w:w="1710" w:type="dxa"/>
          </w:tcPr>
          <w:p w:rsidR="001B227D" w:rsidRDefault="001B227D" w:rsidP="00B00BE0">
            <w:pPr>
              <w:keepLines/>
              <w:widowControl/>
              <w:tabs>
                <w:tab w:val="left" w:pos="0"/>
                <w:tab w:val="right" w:pos="957"/>
              </w:tabs>
              <w:rPr>
                <w:rFonts w:ascii="Times New Roman" w:hAnsi="Times New Roman"/>
                <w:iCs/>
                <w:color w:val="000000"/>
              </w:rPr>
            </w:pPr>
            <w:r>
              <w:rPr>
                <w:rFonts w:ascii="Times New Roman" w:hAnsi="Times New Roman"/>
                <w:iCs/>
                <w:color w:val="000000"/>
              </w:rPr>
              <w:tab/>
              <w:t>2,190</w:t>
            </w:r>
          </w:p>
        </w:tc>
        <w:tc>
          <w:tcPr>
            <w:tcW w:w="270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$90,000</w:t>
            </w:r>
          </w:p>
        </w:tc>
      </w:tr>
      <w:tr w:rsidR="001B227D" w:rsidTr="00B00BE0">
        <w:tc>
          <w:tcPr>
            <w:tcW w:w="3420" w:type="dxa"/>
          </w:tcPr>
          <w:p w:rsidR="001B227D" w:rsidRDefault="001B227D" w:rsidP="00B00BE0">
            <w:pPr>
              <w:keepLines/>
              <w:widowControl/>
              <w:tabs>
                <w:tab w:val="left" w:pos="0"/>
              </w:tabs>
              <w:rPr>
                <w:rFonts w:ascii="Times New Roman" w:hAnsi="Times New Roman"/>
                <w:iCs/>
                <w:color w:val="000000"/>
              </w:rPr>
            </w:pPr>
            <w:r>
              <w:rPr>
                <w:rFonts w:ascii="Times New Roman" w:hAnsi="Times New Roman"/>
                <w:iCs/>
                <w:color w:val="000000"/>
              </w:rPr>
              <w:t xml:space="preserve">(b) Percentage eliminated by the proposed rule (from Table 2) </w:t>
            </w:r>
          </w:p>
        </w:tc>
        <w:tc>
          <w:tcPr>
            <w:tcW w:w="1710" w:type="dxa"/>
          </w:tcPr>
          <w:p w:rsidR="001B227D" w:rsidRDefault="001B227D" w:rsidP="00B00BE0">
            <w:pPr>
              <w:keepLines/>
              <w:widowControl/>
              <w:tabs>
                <w:tab w:val="left" w:pos="0"/>
                <w:tab w:val="right" w:pos="957"/>
              </w:tabs>
              <w:rPr>
                <w:rFonts w:ascii="Times New Roman" w:hAnsi="Times New Roman"/>
                <w:iCs/>
                <w:color w:val="000000"/>
              </w:rPr>
            </w:pPr>
            <w:r>
              <w:rPr>
                <w:rFonts w:ascii="Times New Roman" w:hAnsi="Times New Roman"/>
                <w:iCs/>
                <w:color w:val="000000"/>
              </w:rPr>
              <w:tab/>
              <w:t>26.6%</w:t>
            </w:r>
          </w:p>
        </w:tc>
        <w:tc>
          <w:tcPr>
            <w:tcW w:w="2700" w:type="dxa"/>
          </w:tcPr>
          <w:p w:rsidR="001B227D" w:rsidRDefault="001B227D" w:rsidP="00B00BE0">
            <w:pPr>
              <w:keepLines/>
              <w:widowControl/>
              <w:tabs>
                <w:tab w:val="left" w:pos="0"/>
                <w:tab w:val="right" w:pos="1437"/>
              </w:tabs>
              <w:rPr>
                <w:rFonts w:ascii="Times New Roman" w:hAnsi="Times New Roman"/>
                <w:iCs/>
                <w:color w:val="000000"/>
              </w:rPr>
            </w:pPr>
            <w:r>
              <w:rPr>
                <w:rFonts w:ascii="Times New Roman" w:hAnsi="Times New Roman"/>
                <w:iCs/>
                <w:color w:val="000000"/>
              </w:rPr>
              <w:tab/>
              <w:t>51.2%</w:t>
            </w:r>
          </w:p>
        </w:tc>
      </w:tr>
      <w:tr w:rsidR="001B227D" w:rsidTr="00B00BE0">
        <w:tc>
          <w:tcPr>
            <w:tcW w:w="3420" w:type="dxa"/>
          </w:tcPr>
          <w:p w:rsidR="001B227D" w:rsidRDefault="001B227D" w:rsidP="00D14ADF">
            <w:pPr>
              <w:keepLines/>
              <w:widowControl/>
              <w:tabs>
                <w:tab w:val="left" w:pos="0"/>
              </w:tabs>
              <w:rPr>
                <w:rFonts w:ascii="Times New Roman" w:hAnsi="Times New Roman"/>
                <w:iCs/>
                <w:color w:val="000000"/>
              </w:rPr>
            </w:pPr>
            <w:r>
              <w:rPr>
                <w:rFonts w:ascii="Times New Roman" w:hAnsi="Times New Roman"/>
                <w:iCs/>
                <w:color w:val="000000"/>
              </w:rPr>
              <w:t>(c) Amount eliminated by the proposed rule</w:t>
            </w:r>
            <w:r w:rsidR="00D14ADF">
              <w:rPr>
                <w:rFonts w:ascii="Times New Roman" w:hAnsi="Times New Roman"/>
                <w:iCs/>
                <w:color w:val="000000"/>
              </w:rPr>
              <w:t>,</w:t>
            </w:r>
            <w:r>
              <w:rPr>
                <w:rFonts w:ascii="Times New Roman" w:hAnsi="Times New Roman"/>
                <w:iCs/>
                <w:color w:val="000000"/>
              </w:rPr>
              <w:t xml:space="preserve"> (a)*(b)</w:t>
            </w:r>
          </w:p>
        </w:tc>
        <w:tc>
          <w:tcPr>
            <w:tcW w:w="1710" w:type="dxa"/>
          </w:tcPr>
          <w:p w:rsidR="001B227D" w:rsidRDefault="001B227D" w:rsidP="00510F09">
            <w:pPr>
              <w:keepLines/>
              <w:widowControl/>
              <w:tabs>
                <w:tab w:val="left" w:pos="0"/>
                <w:tab w:val="right" w:pos="957"/>
              </w:tabs>
              <w:rPr>
                <w:rFonts w:ascii="Times New Roman" w:hAnsi="Times New Roman"/>
                <w:iCs/>
                <w:color w:val="000000"/>
              </w:rPr>
            </w:pPr>
            <w:r>
              <w:rPr>
                <w:rFonts w:ascii="Times New Roman" w:hAnsi="Times New Roman"/>
                <w:iCs/>
                <w:color w:val="000000"/>
              </w:rPr>
              <w:tab/>
            </w:r>
            <w:r w:rsidR="00510F09">
              <w:rPr>
                <w:rFonts w:ascii="Times New Roman" w:hAnsi="Times New Roman"/>
                <w:iCs/>
                <w:color w:val="000000"/>
              </w:rPr>
              <w:t>583</w:t>
            </w:r>
          </w:p>
        </w:tc>
        <w:tc>
          <w:tcPr>
            <w:tcW w:w="2700" w:type="dxa"/>
          </w:tcPr>
          <w:p w:rsidR="001B227D" w:rsidRDefault="001B227D" w:rsidP="00B00BE0">
            <w:pPr>
              <w:keepLines/>
              <w:widowControl/>
              <w:tabs>
                <w:tab w:val="left" w:pos="0"/>
                <w:tab w:val="right" w:pos="1437"/>
              </w:tabs>
              <w:rPr>
                <w:rFonts w:ascii="Times New Roman" w:hAnsi="Times New Roman"/>
                <w:iCs/>
                <w:color w:val="000000"/>
              </w:rPr>
            </w:pPr>
            <w:r>
              <w:rPr>
                <w:rFonts w:ascii="Times New Roman" w:hAnsi="Times New Roman"/>
                <w:iCs/>
                <w:color w:val="000000"/>
              </w:rPr>
              <w:tab/>
              <w:t>$46,080</w:t>
            </w:r>
          </w:p>
        </w:tc>
      </w:tr>
      <w:tr w:rsidR="001B227D" w:rsidTr="00B00BE0">
        <w:tc>
          <w:tcPr>
            <w:tcW w:w="3420" w:type="dxa"/>
          </w:tcPr>
          <w:p w:rsidR="001B227D" w:rsidRDefault="001B227D" w:rsidP="00510F09">
            <w:pPr>
              <w:keepLines/>
              <w:widowControl/>
              <w:tabs>
                <w:tab w:val="left" w:pos="0"/>
              </w:tabs>
              <w:rPr>
                <w:rFonts w:ascii="Times New Roman" w:hAnsi="Times New Roman"/>
                <w:iCs/>
                <w:color w:val="000000"/>
              </w:rPr>
            </w:pPr>
            <w:r>
              <w:rPr>
                <w:rFonts w:ascii="Times New Roman" w:hAnsi="Times New Roman"/>
                <w:iCs/>
                <w:color w:val="000000"/>
              </w:rPr>
              <w:t>(d) Post rule burden</w:t>
            </w:r>
            <w:r w:rsidR="00510F09">
              <w:rPr>
                <w:rFonts w:ascii="Times New Roman" w:hAnsi="Times New Roman"/>
                <w:iCs/>
                <w:color w:val="000000"/>
              </w:rPr>
              <w:t xml:space="preserve">, </w:t>
            </w:r>
            <w:r>
              <w:rPr>
                <w:rFonts w:ascii="Times New Roman" w:hAnsi="Times New Roman"/>
                <w:iCs/>
                <w:color w:val="000000"/>
              </w:rPr>
              <w:t>(a) – (c)</w:t>
            </w:r>
          </w:p>
        </w:tc>
        <w:tc>
          <w:tcPr>
            <w:tcW w:w="1710" w:type="dxa"/>
          </w:tcPr>
          <w:p w:rsidR="001B227D" w:rsidRDefault="001B227D" w:rsidP="00B00BE0">
            <w:pPr>
              <w:keepLines/>
              <w:widowControl/>
              <w:tabs>
                <w:tab w:val="left" w:pos="0"/>
                <w:tab w:val="right" w:pos="972"/>
              </w:tabs>
              <w:rPr>
                <w:rFonts w:ascii="Times New Roman" w:hAnsi="Times New Roman"/>
                <w:iCs/>
                <w:color w:val="000000"/>
              </w:rPr>
            </w:pPr>
            <w:r>
              <w:rPr>
                <w:rFonts w:ascii="Times New Roman" w:hAnsi="Times New Roman"/>
                <w:iCs/>
                <w:color w:val="000000"/>
              </w:rPr>
              <w:tab/>
            </w:r>
            <w:r w:rsidR="00510F09">
              <w:rPr>
                <w:rFonts w:ascii="Times New Roman" w:hAnsi="Times New Roman"/>
                <w:iCs/>
                <w:color w:val="000000"/>
              </w:rPr>
              <w:t>1,607</w:t>
            </w:r>
          </w:p>
        </w:tc>
        <w:tc>
          <w:tcPr>
            <w:tcW w:w="2700" w:type="dxa"/>
          </w:tcPr>
          <w:p w:rsidR="001B227D" w:rsidRDefault="001B227D" w:rsidP="00B00BE0">
            <w:pPr>
              <w:keepLines/>
              <w:widowControl/>
              <w:tabs>
                <w:tab w:val="left" w:pos="0"/>
                <w:tab w:val="right" w:pos="1422"/>
              </w:tabs>
              <w:rPr>
                <w:rFonts w:ascii="Times New Roman" w:hAnsi="Times New Roman"/>
                <w:iCs/>
                <w:color w:val="000000"/>
              </w:rPr>
            </w:pPr>
            <w:r>
              <w:rPr>
                <w:rFonts w:ascii="Times New Roman" w:hAnsi="Times New Roman"/>
                <w:iCs/>
                <w:color w:val="000000"/>
              </w:rPr>
              <w:tab/>
              <w:t>$43,920</w:t>
            </w:r>
          </w:p>
        </w:tc>
      </w:tr>
    </w:tbl>
    <w:p w:rsidR="001B227D" w:rsidRPr="00362E20" w:rsidRDefault="001B227D" w:rsidP="001B227D">
      <w:pPr>
        <w:widowControl/>
        <w:tabs>
          <w:tab w:val="left" w:pos="0"/>
        </w:tabs>
        <w:rPr>
          <w:rFonts w:ascii="Times New Roman" w:hAnsi="Times New Roman"/>
          <w:iCs/>
          <w:color w:val="000000"/>
        </w:rPr>
      </w:pPr>
    </w:p>
    <w:p w:rsidR="001B227D" w:rsidRPr="00667251" w:rsidRDefault="001B227D" w:rsidP="001B227D">
      <w:pPr>
        <w:widowControl/>
        <w:tabs>
          <w:tab w:val="left" w:pos="0"/>
        </w:tabs>
        <w:rPr>
          <w:rFonts w:ascii="Times New Roman" w:hAnsi="Times New Roman"/>
          <w:color w:val="000000"/>
        </w:rPr>
      </w:pPr>
      <w:r>
        <w:rPr>
          <w:rFonts w:ascii="Times New Roman" w:hAnsi="Times New Roman"/>
          <w:iCs/>
          <w:color w:val="000000"/>
        </w:rPr>
        <w:tab/>
        <w:t xml:space="preserve">Also from Table 3, EPA estimates that the post-rule burden to develop TAS applications would </w:t>
      </w:r>
      <w:r w:rsidRPr="008E5B53">
        <w:rPr>
          <w:rFonts w:ascii="Times New Roman" w:hAnsi="Times New Roman"/>
          <w:iCs/>
          <w:color w:val="000000"/>
        </w:rPr>
        <w:t xml:space="preserve">be </w:t>
      </w:r>
      <w:r w:rsidR="00510F09">
        <w:rPr>
          <w:rFonts w:ascii="Times New Roman" w:hAnsi="Times New Roman"/>
          <w:iCs/>
          <w:color w:val="000000"/>
        </w:rPr>
        <w:t>1,607</w:t>
      </w:r>
      <w:r w:rsidRPr="008E5B53">
        <w:rPr>
          <w:rFonts w:ascii="Times New Roman" w:hAnsi="Times New Roman"/>
          <w:iCs/>
          <w:color w:val="000000"/>
        </w:rPr>
        <w:t xml:space="preserve"> staff hours and $43,920 contractor support costs for a typical tribe.</w:t>
      </w:r>
      <w:r>
        <w:rPr>
          <w:rFonts w:ascii="Times New Roman" w:hAnsi="Times New Roman"/>
          <w:iCs/>
          <w:color w:val="000000"/>
        </w:rPr>
        <w:t xml:space="preserve"> </w:t>
      </w:r>
      <w:r w:rsidR="00842DB7">
        <w:rPr>
          <w:rFonts w:ascii="Times New Roman" w:hAnsi="Times New Roman"/>
          <w:iCs/>
          <w:color w:val="000000"/>
        </w:rPr>
        <w:t>B</w:t>
      </w:r>
      <w:r>
        <w:rPr>
          <w:rFonts w:ascii="Times New Roman" w:hAnsi="Times New Roman"/>
          <w:iCs/>
          <w:color w:val="000000"/>
        </w:rPr>
        <w:t>ecause the lower per-tribe burden could encourage more tribes to apply for TAS than in the past</w:t>
      </w:r>
      <w:r w:rsidR="00842DB7">
        <w:rPr>
          <w:rFonts w:ascii="Times New Roman" w:hAnsi="Times New Roman"/>
          <w:iCs/>
          <w:color w:val="000000"/>
        </w:rPr>
        <w:t xml:space="preserve">, </w:t>
      </w:r>
      <w:r>
        <w:rPr>
          <w:rFonts w:ascii="Times New Roman" w:hAnsi="Times New Roman"/>
          <w:iCs/>
          <w:color w:val="000000"/>
        </w:rPr>
        <w:t xml:space="preserve">EPA estimates that in the first three years the proposed rule could increase the rate of new applications </w:t>
      </w:r>
      <w:r>
        <w:rPr>
          <w:rFonts w:ascii="Times New Roman" w:hAnsi="Times New Roman"/>
          <w:iCs/>
          <w:color w:val="000000"/>
        </w:rPr>
        <w:lastRenderedPageBreak/>
        <w:t xml:space="preserve">from the </w:t>
      </w:r>
      <w:r w:rsidR="00842DB7">
        <w:rPr>
          <w:rFonts w:ascii="Times New Roman" w:hAnsi="Times New Roman"/>
          <w:iCs/>
          <w:color w:val="000000"/>
        </w:rPr>
        <w:t xml:space="preserve">pre-rule </w:t>
      </w:r>
      <w:r>
        <w:rPr>
          <w:rFonts w:ascii="Times New Roman" w:hAnsi="Times New Roman"/>
          <w:iCs/>
          <w:color w:val="000000"/>
        </w:rPr>
        <w:t xml:space="preserve">rate of 4 per year to a </w:t>
      </w:r>
      <w:r w:rsidR="00842DB7">
        <w:rPr>
          <w:rFonts w:ascii="Times New Roman" w:hAnsi="Times New Roman"/>
          <w:iCs/>
          <w:color w:val="000000"/>
        </w:rPr>
        <w:t xml:space="preserve">post-rule </w:t>
      </w:r>
      <w:r>
        <w:rPr>
          <w:rFonts w:ascii="Times New Roman" w:hAnsi="Times New Roman"/>
          <w:iCs/>
          <w:color w:val="000000"/>
        </w:rPr>
        <w:t xml:space="preserve">rate of approximately 6 per year. </w:t>
      </w:r>
      <w:r>
        <w:rPr>
          <w:rFonts w:ascii="Times New Roman" w:hAnsi="Times New Roman"/>
          <w:color w:val="000000"/>
        </w:rPr>
        <w:t xml:space="preserve">Based on these factors, EPA </w:t>
      </w:r>
      <w:r w:rsidRPr="00667251">
        <w:rPr>
          <w:rFonts w:ascii="Times New Roman" w:hAnsi="Times New Roman"/>
          <w:color w:val="000000"/>
        </w:rPr>
        <w:t>estimates that the total</w:t>
      </w:r>
      <w:r w:rsidRPr="00667251">
        <w:rPr>
          <w:rFonts w:ascii="Times New Roman" w:hAnsi="Times New Roman"/>
          <w:color w:val="000000" w:themeColor="text1"/>
        </w:rPr>
        <w:t xml:space="preserve"> </w:t>
      </w:r>
      <w:r w:rsidR="0045638A" w:rsidRPr="00667251">
        <w:rPr>
          <w:rFonts w:ascii="Times New Roman" w:hAnsi="Times New Roman"/>
          <w:color w:val="000000" w:themeColor="text1"/>
        </w:rPr>
        <w:t xml:space="preserve">annual </w:t>
      </w:r>
      <w:r w:rsidRPr="00667251">
        <w:rPr>
          <w:rFonts w:ascii="Times New Roman" w:hAnsi="Times New Roman"/>
          <w:color w:val="000000" w:themeColor="text1"/>
        </w:rPr>
        <w:t xml:space="preserve">post-rule burden </w:t>
      </w:r>
      <w:r w:rsidR="00A651FE" w:rsidRPr="00667251">
        <w:rPr>
          <w:rFonts w:ascii="Times New Roman" w:hAnsi="Times New Roman"/>
          <w:color w:val="000000" w:themeColor="text1"/>
        </w:rPr>
        <w:t xml:space="preserve">for the next few years </w:t>
      </w:r>
      <w:r w:rsidRPr="00667251">
        <w:rPr>
          <w:rFonts w:ascii="Times New Roman" w:hAnsi="Times New Roman"/>
          <w:color w:val="000000" w:themeColor="text1"/>
        </w:rPr>
        <w:t xml:space="preserve">would comprise </w:t>
      </w:r>
      <w:r w:rsidRPr="00667251">
        <w:rPr>
          <w:rFonts w:ascii="Times New Roman" w:hAnsi="Times New Roman"/>
          <w:color w:val="000000"/>
        </w:rPr>
        <w:t xml:space="preserve">(6 </w:t>
      </w:r>
      <w:r w:rsidR="00BB4147" w:rsidRPr="00667251">
        <w:rPr>
          <w:rFonts w:ascii="Times New Roman" w:hAnsi="Times New Roman"/>
          <w:color w:val="000000"/>
        </w:rPr>
        <w:t>t</w:t>
      </w:r>
      <w:r w:rsidRPr="00667251">
        <w:rPr>
          <w:rFonts w:ascii="Times New Roman" w:hAnsi="Times New Roman"/>
          <w:color w:val="000000"/>
        </w:rPr>
        <w:t>ribes) * (</w:t>
      </w:r>
      <w:r w:rsidR="00842DB7" w:rsidRPr="00667251">
        <w:rPr>
          <w:rFonts w:ascii="Times New Roman" w:hAnsi="Times New Roman"/>
          <w:color w:val="000000"/>
        </w:rPr>
        <w:t>1,607</w:t>
      </w:r>
      <w:r w:rsidRPr="00667251">
        <w:rPr>
          <w:rFonts w:ascii="Times New Roman" w:hAnsi="Times New Roman"/>
          <w:color w:val="000000"/>
        </w:rPr>
        <w:t xml:space="preserve"> hours) = </w:t>
      </w:r>
      <w:r w:rsidR="00842DB7" w:rsidRPr="00667251">
        <w:rPr>
          <w:rFonts w:ascii="Times New Roman" w:hAnsi="Times New Roman"/>
          <w:color w:val="000000"/>
        </w:rPr>
        <w:t>9,642</w:t>
      </w:r>
      <w:r w:rsidRPr="00667251">
        <w:rPr>
          <w:rFonts w:ascii="Times New Roman" w:hAnsi="Times New Roman"/>
          <w:color w:val="000000"/>
        </w:rPr>
        <w:t xml:space="preserve"> staff hours and (6 tribes) * ($43,920</w:t>
      </w:r>
      <w:r w:rsidR="00207EC4" w:rsidRPr="00667251">
        <w:rPr>
          <w:rFonts w:ascii="Times New Roman" w:hAnsi="Times New Roman"/>
          <w:color w:val="000000"/>
        </w:rPr>
        <w:t>/application</w:t>
      </w:r>
      <w:r w:rsidRPr="00667251">
        <w:rPr>
          <w:rFonts w:ascii="Times New Roman" w:hAnsi="Times New Roman"/>
          <w:color w:val="000000"/>
        </w:rPr>
        <w:t>) = $263,520 in contractor costs.</w:t>
      </w:r>
      <w:r w:rsidR="00A651FE" w:rsidRPr="00667251">
        <w:rPr>
          <w:rFonts w:ascii="Times New Roman" w:hAnsi="Times New Roman"/>
          <w:color w:val="000000"/>
        </w:rPr>
        <w:t xml:space="preserve"> After that time, EPA expects the pace of applications could </w:t>
      </w:r>
      <w:r w:rsidR="000050EB" w:rsidRPr="00667251">
        <w:rPr>
          <w:rFonts w:ascii="Times New Roman" w:hAnsi="Times New Roman"/>
          <w:color w:val="000000"/>
        </w:rPr>
        <w:t>increase</w:t>
      </w:r>
      <w:r w:rsidR="00A651FE" w:rsidRPr="00667251">
        <w:rPr>
          <w:rFonts w:ascii="Times New Roman" w:hAnsi="Times New Roman"/>
          <w:color w:val="000000"/>
        </w:rPr>
        <w:t xml:space="preserve"> as tribes become more familiar with the post-rule process.</w:t>
      </w:r>
    </w:p>
    <w:p w:rsidR="001B227D" w:rsidRPr="001B227D" w:rsidRDefault="001B227D" w:rsidP="001B227D">
      <w:pPr>
        <w:widowControl/>
        <w:tabs>
          <w:tab w:val="left" w:pos="0"/>
        </w:tabs>
        <w:rPr>
          <w:rFonts w:ascii="Times New Roman" w:hAnsi="Times New Roman"/>
          <w:b/>
          <w:color w:val="000000"/>
        </w:rPr>
      </w:pPr>
    </w:p>
    <w:sectPr w:rsidR="001B227D" w:rsidRPr="001B227D" w:rsidSect="001B227D">
      <w:footerReference w:type="default" r:id="rId10"/>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C00" w:rsidRDefault="009E2C00">
      <w:r>
        <w:separator/>
      </w:r>
    </w:p>
  </w:endnote>
  <w:endnote w:type="continuationSeparator" w:id="0">
    <w:p w:rsidR="009E2C00" w:rsidRDefault="009E2C00">
      <w:r>
        <w:continuationSeparator/>
      </w:r>
    </w:p>
  </w:endnote>
  <w:endnote w:type="continuationNotice" w:id="1">
    <w:p w:rsidR="009E2C00" w:rsidRDefault="009E2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EC4" w:rsidRDefault="00207EC4">
    <w:pPr>
      <w:pStyle w:val="Footer"/>
      <w:rPr>
        <w:rFonts w:ascii="Times New Roman" w:hAnsi="Times New Roman"/>
        <w:sz w:val="18"/>
      </w:rPr>
    </w:pPr>
  </w:p>
  <w:p w:rsidR="00207EC4" w:rsidRPr="001B227D" w:rsidRDefault="00207EC4">
    <w:pPr>
      <w:pStyle w:val="Footer"/>
      <w:rPr>
        <w:rFonts w:ascii="Times New Roman" w:hAnsi="Times New Roman"/>
      </w:rPr>
    </w:pPr>
    <w:r w:rsidRPr="00DE2396">
      <w:rPr>
        <w:rFonts w:ascii="Times New Roman" w:hAnsi="Times New Roman"/>
      </w:rPr>
      <w:tab/>
    </w:r>
    <w:r w:rsidR="007C4EF4" w:rsidRPr="00DE2396">
      <w:rPr>
        <w:rFonts w:ascii="Times New Roman" w:hAnsi="Times New Roman"/>
      </w:rPr>
      <w:fldChar w:fldCharType="begin"/>
    </w:r>
    <w:r w:rsidRPr="00DE2396">
      <w:rPr>
        <w:rFonts w:ascii="Times New Roman" w:hAnsi="Times New Roman"/>
      </w:rPr>
      <w:instrText xml:space="preserve"> PAGE   \* MERGEFORMAT </w:instrText>
    </w:r>
    <w:r w:rsidR="007C4EF4" w:rsidRPr="00DE2396">
      <w:rPr>
        <w:rFonts w:ascii="Times New Roman" w:hAnsi="Times New Roman"/>
      </w:rPr>
      <w:fldChar w:fldCharType="separate"/>
    </w:r>
    <w:r w:rsidR="00976DAA">
      <w:rPr>
        <w:rFonts w:ascii="Times New Roman" w:hAnsi="Times New Roman"/>
        <w:noProof/>
      </w:rPr>
      <w:t>2</w:t>
    </w:r>
    <w:r w:rsidR="007C4EF4" w:rsidRPr="00DE2396">
      <w:rPr>
        <w:rFonts w:ascii="Times New Roman" w:hAnsi="Times New Roman"/>
      </w:rPr>
      <w:fldChar w:fldCharType="end"/>
    </w:r>
    <w:r w:rsidRPr="00DE2396">
      <w:rPr>
        <w:rFonts w:ascii="Times New Roman" w:hAnsi="Times New Roman"/>
      </w:rPr>
      <w:t xml:space="preserve"> of </w:t>
    </w:r>
    <w:r w:rsidR="009E2C00">
      <w:fldChar w:fldCharType="begin"/>
    </w:r>
    <w:r w:rsidR="009E2C00">
      <w:instrText xml:space="preserve"> NUMPAGES   \* MERGEFORMAT </w:instrText>
    </w:r>
    <w:r w:rsidR="009E2C00">
      <w:fldChar w:fldCharType="separate"/>
    </w:r>
    <w:r w:rsidR="00976DAA" w:rsidRPr="00976DAA">
      <w:rPr>
        <w:rFonts w:ascii="Times New Roman" w:hAnsi="Times New Roman"/>
        <w:noProof/>
      </w:rPr>
      <w:t>15</w:t>
    </w:r>
    <w:r w:rsidR="009E2C00">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C00" w:rsidRDefault="009E2C00">
      <w:r>
        <w:separator/>
      </w:r>
    </w:p>
  </w:footnote>
  <w:footnote w:type="continuationSeparator" w:id="0">
    <w:p w:rsidR="009E2C00" w:rsidRDefault="009E2C00">
      <w:r>
        <w:continuationSeparator/>
      </w:r>
    </w:p>
  </w:footnote>
  <w:footnote w:type="continuationNotice" w:id="1">
    <w:p w:rsidR="009E2C00" w:rsidRDefault="009E2C00"/>
  </w:footnote>
  <w:footnote w:id="2">
    <w:p w:rsidR="00207EC4" w:rsidRDefault="00207EC4" w:rsidP="001B227D">
      <w:pPr>
        <w:spacing w:after="240"/>
      </w:pPr>
      <w:r>
        <w:rPr>
          <w:rStyle w:val="FootnoteReference"/>
          <w:rFonts w:ascii="Times New Roman" w:hAnsi="Times New Roman"/>
          <w:vertAlign w:val="superscript"/>
        </w:rPr>
        <w:footnoteRef/>
      </w:r>
      <w:r>
        <w:rPr>
          <w:rFonts w:ascii="Times New Roman" w:hAnsi="Times New Roman"/>
          <w:sz w:val="20"/>
          <w:szCs w:val="20"/>
        </w:rPr>
        <w:t>General Schedule rate, effective January 2014, assuming base pay rate with no locality adjustment.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E08A494"/>
    <w:lvl w:ilvl="0">
      <w:numFmt w:val="bullet"/>
      <w:lvlText w:val="*"/>
      <w:lvlJc w:val="left"/>
    </w:lvl>
  </w:abstractNum>
  <w:abstractNum w:abstractNumId="1">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nsid w:val="0965067F"/>
    <w:multiLevelType w:val="hybridMultilevel"/>
    <w:tmpl w:val="BA6E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F43B6"/>
    <w:multiLevelType w:val="hybridMultilevel"/>
    <w:tmpl w:val="DDD26E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1A864B3A"/>
    <w:multiLevelType w:val="hybridMultilevel"/>
    <w:tmpl w:val="D6123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A8921C3"/>
    <w:multiLevelType w:val="hybridMultilevel"/>
    <w:tmpl w:val="BC78B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3054AE6"/>
    <w:multiLevelType w:val="hybridMultilevel"/>
    <w:tmpl w:val="575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492DE2"/>
    <w:multiLevelType w:val="hybridMultilevel"/>
    <w:tmpl w:val="E21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B4BBC"/>
    <w:multiLevelType w:val="hybridMultilevel"/>
    <w:tmpl w:val="C4B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1"/>
  </w:num>
  <w:num w:numId="4">
    <w:abstractNumId w:val="9"/>
  </w:num>
  <w:num w:numId="5">
    <w:abstractNumId w:val="6"/>
  </w:num>
  <w:num w:numId="6">
    <w:abstractNumId w:val="12"/>
  </w:num>
  <w:num w:numId="7">
    <w:abstractNumId w:val="14"/>
  </w:num>
  <w:num w:numId="8">
    <w:abstractNumId w:val="1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50EB"/>
    <w:rsid w:val="00012379"/>
    <w:rsid w:val="00012447"/>
    <w:rsid w:val="00012670"/>
    <w:rsid w:val="000133DE"/>
    <w:rsid w:val="000135FF"/>
    <w:rsid w:val="000145B6"/>
    <w:rsid w:val="000175EA"/>
    <w:rsid w:val="00022BCC"/>
    <w:rsid w:val="00023C57"/>
    <w:rsid w:val="00032C62"/>
    <w:rsid w:val="000357E3"/>
    <w:rsid w:val="00036270"/>
    <w:rsid w:val="00037658"/>
    <w:rsid w:val="0004206F"/>
    <w:rsid w:val="00043ACE"/>
    <w:rsid w:val="0006287C"/>
    <w:rsid w:val="00063D90"/>
    <w:rsid w:val="00072453"/>
    <w:rsid w:val="000774FD"/>
    <w:rsid w:val="00077B27"/>
    <w:rsid w:val="0008140E"/>
    <w:rsid w:val="00081720"/>
    <w:rsid w:val="00083318"/>
    <w:rsid w:val="00084B0D"/>
    <w:rsid w:val="00084B4A"/>
    <w:rsid w:val="00094AB0"/>
    <w:rsid w:val="00094C54"/>
    <w:rsid w:val="00096A4E"/>
    <w:rsid w:val="00096D80"/>
    <w:rsid w:val="000970BD"/>
    <w:rsid w:val="00097E59"/>
    <w:rsid w:val="000A2B41"/>
    <w:rsid w:val="000A3603"/>
    <w:rsid w:val="000B04BD"/>
    <w:rsid w:val="000B22B8"/>
    <w:rsid w:val="000B33DD"/>
    <w:rsid w:val="000B4EB5"/>
    <w:rsid w:val="000C5BAD"/>
    <w:rsid w:val="000D044E"/>
    <w:rsid w:val="000D4F01"/>
    <w:rsid w:val="000E5AF2"/>
    <w:rsid w:val="000F17F7"/>
    <w:rsid w:val="0010256B"/>
    <w:rsid w:val="001039A3"/>
    <w:rsid w:val="001053AB"/>
    <w:rsid w:val="0011156B"/>
    <w:rsid w:val="00114989"/>
    <w:rsid w:val="00115BC1"/>
    <w:rsid w:val="00126C88"/>
    <w:rsid w:val="00132DC8"/>
    <w:rsid w:val="001358F7"/>
    <w:rsid w:val="001370B9"/>
    <w:rsid w:val="00144E4A"/>
    <w:rsid w:val="001602BA"/>
    <w:rsid w:val="00160C74"/>
    <w:rsid w:val="00160C79"/>
    <w:rsid w:val="00166CAB"/>
    <w:rsid w:val="00170CF2"/>
    <w:rsid w:val="001730E1"/>
    <w:rsid w:val="00175B42"/>
    <w:rsid w:val="0017698D"/>
    <w:rsid w:val="00184B7F"/>
    <w:rsid w:val="001941BD"/>
    <w:rsid w:val="001968D7"/>
    <w:rsid w:val="001A0FC2"/>
    <w:rsid w:val="001A1A6D"/>
    <w:rsid w:val="001A2FEB"/>
    <w:rsid w:val="001A4266"/>
    <w:rsid w:val="001A6BD0"/>
    <w:rsid w:val="001B227D"/>
    <w:rsid w:val="001B229B"/>
    <w:rsid w:val="001B471D"/>
    <w:rsid w:val="001B49F5"/>
    <w:rsid w:val="001B63D9"/>
    <w:rsid w:val="001B6E45"/>
    <w:rsid w:val="001E0F0A"/>
    <w:rsid w:val="001E7803"/>
    <w:rsid w:val="001F008E"/>
    <w:rsid w:val="001F058E"/>
    <w:rsid w:val="001F0C9F"/>
    <w:rsid w:val="001F4171"/>
    <w:rsid w:val="001F6498"/>
    <w:rsid w:val="00201B1D"/>
    <w:rsid w:val="00204F7F"/>
    <w:rsid w:val="002067BB"/>
    <w:rsid w:val="0020683F"/>
    <w:rsid w:val="00207EC4"/>
    <w:rsid w:val="00212210"/>
    <w:rsid w:val="0021380E"/>
    <w:rsid w:val="0021608F"/>
    <w:rsid w:val="00220A8C"/>
    <w:rsid w:val="0022419F"/>
    <w:rsid w:val="00224926"/>
    <w:rsid w:val="00227EAD"/>
    <w:rsid w:val="00231F91"/>
    <w:rsid w:val="00235EC8"/>
    <w:rsid w:val="0024069B"/>
    <w:rsid w:val="0024104B"/>
    <w:rsid w:val="00260D2F"/>
    <w:rsid w:val="00261792"/>
    <w:rsid w:val="00262F3D"/>
    <w:rsid w:val="002670AF"/>
    <w:rsid w:val="0027086B"/>
    <w:rsid w:val="00286BC2"/>
    <w:rsid w:val="00293CFB"/>
    <w:rsid w:val="00296F40"/>
    <w:rsid w:val="002A4CC5"/>
    <w:rsid w:val="002A6366"/>
    <w:rsid w:val="002A6F57"/>
    <w:rsid w:val="002B5C3C"/>
    <w:rsid w:val="002C26AD"/>
    <w:rsid w:val="002C5C6E"/>
    <w:rsid w:val="002C5D95"/>
    <w:rsid w:val="002D628F"/>
    <w:rsid w:val="002D72F6"/>
    <w:rsid w:val="002E1875"/>
    <w:rsid w:val="002E19A3"/>
    <w:rsid w:val="002E6F4E"/>
    <w:rsid w:val="002F2D03"/>
    <w:rsid w:val="002F79A2"/>
    <w:rsid w:val="00300F0E"/>
    <w:rsid w:val="00303214"/>
    <w:rsid w:val="0031180D"/>
    <w:rsid w:val="00314707"/>
    <w:rsid w:val="003159CD"/>
    <w:rsid w:val="003160E6"/>
    <w:rsid w:val="00316AC6"/>
    <w:rsid w:val="003207F4"/>
    <w:rsid w:val="00325C30"/>
    <w:rsid w:val="00333219"/>
    <w:rsid w:val="003570F7"/>
    <w:rsid w:val="00360766"/>
    <w:rsid w:val="00362E20"/>
    <w:rsid w:val="003A044C"/>
    <w:rsid w:val="003A7215"/>
    <w:rsid w:val="003B0232"/>
    <w:rsid w:val="003B2649"/>
    <w:rsid w:val="003B56C6"/>
    <w:rsid w:val="003C00C0"/>
    <w:rsid w:val="003D59E4"/>
    <w:rsid w:val="003D6C15"/>
    <w:rsid w:val="003E01E9"/>
    <w:rsid w:val="003E5FC6"/>
    <w:rsid w:val="003E6695"/>
    <w:rsid w:val="003F6FC8"/>
    <w:rsid w:val="00416A4B"/>
    <w:rsid w:val="00416FE9"/>
    <w:rsid w:val="00417978"/>
    <w:rsid w:val="00424F54"/>
    <w:rsid w:val="0042640F"/>
    <w:rsid w:val="0043602F"/>
    <w:rsid w:val="00436EBB"/>
    <w:rsid w:val="004409B0"/>
    <w:rsid w:val="00447529"/>
    <w:rsid w:val="00450E20"/>
    <w:rsid w:val="0045638A"/>
    <w:rsid w:val="00460F0C"/>
    <w:rsid w:val="0046484B"/>
    <w:rsid w:val="0046730B"/>
    <w:rsid w:val="00474C2B"/>
    <w:rsid w:val="00483E6E"/>
    <w:rsid w:val="004849B4"/>
    <w:rsid w:val="004863AF"/>
    <w:rsid w:val="00486748"/>
    <w:rsid w:val="0049406C"/>
    <w:rsid w:val="00497E55"/>
    <w:rsid w:val="004A39A0"/>
    <w:rsid w:val="004A4001"/>
    <w:rsid w:val="004A48C6"/>
    <w:rsid w:val="004B314C"/>
    <w:rsid w:val="004B4325"/>
    <w:rsid w:val="004B73BE"/>
    <w:rsid w:val="004B756B"/>
    <w:rsid w:val="004C1787"/>
    <w:rsid w:val="004C36B7"/>
    <w:rsid w:val="004D3E9C"/>
    <w:rsid w:val="004D55F3"/>
    <w:rsid w:val="004D7A49"/>
    <w:rsid w:val="004F6108"/>
    <w:rsid w:val="004F7931"/>
    <w:rsid w:val="00504F7B"/>
    <w:rsid w:val="0050523D"/>
    <w:rsid w:val="00510F09"/>
    <w:rsid w:val="00517350"/>
    <w:rsid w:val="00517374"/>
    <w:rsid w:val="00532974"/>
    <w:rsid w:val="005512DB"/>
    <w:rsid w:val="00552FA9"/>
    <w:rsid w:val="00553227"/>
    <w:rsid w:val="0055762C"/>
    <w:rsid w:val="005652F6"/>
    <w:rsid w:val="00567F32"/>
    <w:rsid w:val="00570DAC"/>
    <w:rsid w:val="00575316"/>
    <w:rsid w:val="00575EF1"/>
    <w:rsid w:val="00582141"/>
    <w:rsid w:val="00582235"/>
    <w:rsid w:val="005830BA"/>
    <w:rsid w:val="0058395A"/>
    <w:rsid w:val="005920EC"/>
    <w:rsid w:val="00592547"/>
    <w:rsid w:val="005A5A92"/>
    <w:rsid w:val="005B6139"/>
    <w:rsid w:val="005B7527"/>
    <w:rsid w:val="005B77E0"/>
    <w:rsid w:val="005C1DB1"/>
    <w:rsid w:val="005C46B5"/>
    <w:rsid w:val="005C7A70"/>
    <w:rsid w:val="005D29C6"/>
    <w:rsid w:val="005D4E48"/>
    <w:rsid w:val="005D629C"/>
    <w:rsid w:val="005E3656"/>
    <w:rsid w:val="005E4CAC"/>
    <w:rsid w:val="005E5FBB"/>
    <w:rsid w:val="005F2400"/>
    <w:rsid w:val="005F51FC"/>
    <w:rsid w:val="005F5BCC"/>
    <w:rsid w:val="00605065"/>
    <w:rsid w:val="006057A5"/>
    <w:rsid w:val="006125C2"/>
    <w:rsid w:val="00614D75"/>
    <w:rsid w:val="00617577"/>
    <w:rsid w:val="00617DFA"/>
    <w:rsid w:val="00620254"/>
    <w:rsid w:val="006207D8"/>
    <w:rsid w:val="00634B53"/>
    <w:rsid w:val="006420A5"/>
    <w:rsid w:val="006439D2"/>
    <w:rsid w:val="00650868"/>
    <w:rsid w:val="00654369"/>
    <w:rsid w:val="00663B38"/>
    <w:rsid w:val="00667251"/>
    <w:rsid w:val="00667962"/>
    <w:rsid w:val="006748E7"/>
    <w:rsid w:val="00677AD0"/>
    <w:rsid w:val="006850CE"/>
    <w:rsid w:val="00686602"/>
    <w:rsid w:val="00687558"/>
    <w:rsid w:val="00694580"/>
    <w:rsid w:val="006A22EC"/>
    <w:rsid w:val="006A3974"/>
    <w:rsid w:val="006A44CA"/>
    <w:rsid w:val="006B0B6D"/>
    <w:rsid w:val="006B141B"/>
    <w:rsid w:val="006B6849"/>
    <w:rsid w:val="006B7940"/>
    <w:rsid w:val="006D0DCC"/>
    <w:rsid w:val="006D5FE2"/>
    <w:rsid w:val="006F767B"/>
    <w:rsid w:val="00714CB0"/>
    <w:rsid w:val="00716315"/>
    <w:rsid w:val="00716D35"/>
    <w:rsid w:val="00723D9D"/>
    <w:rsid w:val="00732C61"/>
    <w:rsid w:val="00742BDD"/>
    <w:rsid w:val="00747B77"/>
    <w:rsid w:val="00751AAD"/>
    <w:rsid w:val="00752DBB"/>
    <w:rsid w:val="00755951"/>
    <w:rsid w:val="00755E1E"/>
    <w:rsid w:val="00762512"/>
    <w:rsid w:val="007642E5"/>
    <w:rsid w:val="0076730D"/>
    <w:rsid w:val="00771ECF"/>
    <w:rsid w:val="00775C3F"/>
    <w:rsid w:val="00781AAE"/>
    <w:rsid w:val="0078227A"/>
    <w:rsid w:val="007A1E51"/>
    <w:rsid w:val="007B58F7"/>
    <w:rsid w:val="007B7CF5"/>
    <w:rsid w:val="007C0164"/>
    <w:rsid w:val="007C0470"/>
    <w:rsid w:val="007C1DB3"/>
    <w:rsid w:val="007C20D4"/>
    <w:rsid w:val="007C3AED"/>
    <w:rsid w:val="007C4EF4"/>
    <w:rsid w:val="007C52DB"/>
    <w:rsid w:val="007C67DC"/>
    <w:rsid w:val="007D1E09"/>
    <w:rsid w:val="007D309D"/>
    <w:rsid w:val="007D61BB"/>
    <w:rsid w:val="007D7DFC"/>
    <w:rsid w:val="007E07ED"/>
    <w:rsid w:val="007F19E3"/>
    <w:rsid w:val="007F6E24"/>
    <w:rsid w:val="007F78E7"/>
    <w:rsid w:val="00801BBC"/>
    <w:rsid w:val="008027D1"/>
    <w:rsid w:val="00810244"/>
    <w:rsid w:val="008106CB"/>
    <w:rsid w:val="00810772"/>
    <w:rsid w:val="00812E45"/>
    <w:rsid w:val="008151C9"/>
    <w:rsid w:val="00817A01"/>
    <w:rsid w:val="008224B5"/>
    <w:rsid w:val="008333CD"/>
    <w:rsid w:val="00835585"/>
    <w:rsid w:val="00842DB7"/>
    <w:rsid w:val="00843D69"/>
    <w:rsid w:val="00850123"/>
    <w:rsid w:val="00856090"/>
    <w:rsid w:val="00857833"/>
    <w:rsid w:val="008663AF"/>
    <w:rsid w:val="00867DED"/>
    <w:rsid w:val="00883CE4"/>
    <w:rsid w:val="00887954"/>
    <w:rsid w:val="00896F11"/>
    <w:rsid w:val="008A1878"/>
    <w:rsid w:val="008A23C7"/>
    <w:rsid w:val="008A417B"/>
    <w:rsid w:val="008A4322"/>
    <w:rsid w:val="008A637A"/>
    <w:rsid w:val="008B2C70"/>
    <w:rsid w:val="008C15D8"/>
    <w:rsid w:val="008D56D3"/>
    <w:rsid w:val="008E161B"/>
    <w:rsid w:val="008E5B53"/>
    <w:rsid w:val="008E5E71"/>
    <w:rsid w:val="008E5EB4"/>
    <w:rsid w:val="008F146A"/>
    <w:rsid w:val="008F6FC0"/>
    <w:rsid w:val="009110A7"/>
    <w:rsid w:val="00912537"/>
    <w:rsid w:val="00913B9B"/>
    <w:rsid w:val="00913C93"/>
    <w:rsid w:val="009209AE"/>
    <w:rsid w:val="00920C61"/>
    <w:rsid w:val="00932CD1"/>
    <w:rsid w:val="009458F5"/>
    <w:rsid w:val="009460E1"/>
    <w:rsid w:val="00947AD3"/>
    <w:rsid w:val="0095565E"/>
    <w:rsid w:val="009569B6"/>
    <w:rsid w:val="00957A33"/>
    <w:rsid w:val="00960453"/>
    <w:rsid w:val="00962FE7"/>
    <w:rsid w:val="00965586"/>
    <w:rsid w:val="00967B70"/>
    <w:rsid w:val="00970B43"/>
    <w:rsid w:val="00976DAA"/>
    <w:rsid w:val="00981345"/>
    <w:rsid w:val="00981BAC"/>
    <w:rsid w:val="009833C7"/>
    <w:rsid w:val="00990931"/>
    <w:rsid w:val="00990E2B"/>
    <w:rsid w:val="00993142"/>
    <w:rsid w:val="0099460C"/>
    <w:rsid w:val="009946F3"/>
    <w:rsid w:val="0099480A"/>
    <w:rsid w:val="00994FB3"/>
    <w:rsid w:val="009A027F"/>
    <w:rsid w:val="009A44C5"/>
    <w:rsid w:val="009A5BBE"/>
    <w:rsid w:val="009A5F64"/>
    <w:rsid w:val="009B36D5"/>
    <w:rsid w:val="009B450E"/>
    <w:rsid w:val="009B5ECE"/>
    <w:rsid w:val="009C23C6"/>
    <w:rsid w:val="009C4B24"/>
    <w:rsid w:val="009D23F1"/>
    <w:rsid w:val="009E1022"/>
    <w:rsid w:val="009E11EE"/>
    <w:rsid w:val="009E1D15"/>
    <w:rsid w:val="009E2C00"/>
    <w:rsid w:val="009E4004"/>
    <w:rsid w:val="009E7A00"/>
    <w:rsid w:val="009F7A50"/>
    <w:rsid w:val="00A0131C"/>
    <w:rsid w:val="00A04C1D"/>
    <w:rsid w:val="00A15EDF"/>
    <w:rsid w:val="00A16D47"/>
    <w:rsid w:val="00A16ED5"/>
    <w:rsid w:val="00A2089B"/>
    <w:rsid w:val="00A225D4"/>
    <w:rsid w:val="00A230E8"/>
    <w:rsid w:val="00A32A71"/>
    <w:rsid w:val="00A342E4"/>
    <w:rsid w:val="00A3670B"/>
    <w:rsid w:val="00A46C0A"/>
    <w:rsid w:val="00A5376F"/>
    <w:rsid w:val="00A551EF"/>
    <w:rsid w:val="00A651FE"/>
    <w:rsid w:val="00A66E37"/>
    <w:rsid w:val="00A703C1"/>
    <w:rsid w:val="00A77B89"/>
    <w:rsid w:val="00A84504"/>
    <w:rsid w:val="00A860B1"/>
    <w:rsid w:val="00A95102"/>
    <w:rsid w:val="00A95C37"/>
    <w:rsid w:val="00A96B04"/>
    <w:rsid w:val="00AA1ED3"/>
    <w:rsid w:val="00AA38BB"/>
    <w:rsid w:val="00AB4124"/>
    <w:rsid w:val="00AB4380"/>
    <w:rsid w:val="00AB6DD8"/>
    <w:rsid w:val="00AC6C14"/>
    <w:rsid w:val="00AD35C3"/>
    <w:rsid w:val="00AE33D4"/>
    <w:rsid w:val="00AE3689"/>
    <w:rsid w:val="00AE7374"/>
    <w:rsid w:val="00AF0F6B"/>
    <w:rsid w:val="00AF1EFE"/>
    <w:rsid w:val="00AF2662"/>
    <w:rsid w:val="00AF7728"/>
    <w:rsid w:val="00B00BE0"/>
    <w:rsid w:val="00B02D95"/>
    <w:rsid w:val="00B1055B"/>
    <w:rsid w:val="00B1198D"/>
    <w:rsid w:val="00B32285"/>
    <w:rsid w:val="00B41EA1"/>
    <w:rsid w:val="00B42A9F"/>
    <w:rsid w:val="00B52D98"/>
    <w:rsid w:val="00B546F5"/>
    <w:rsid w:val="00B70B6A"/>
    <w:rsid w:val="00B74EDA"/>
    <w:rsid w:val="00B77CC1"/>
    <w:rsid w:val="00B86046"/>
    <w:rsid w:val="00B92D99"/>
    <w:rsid w:val="00B9596F"/>
    <w:rsid w:val="00B96905"/>
    <w:rsid w:val="00B97346"/>
    <w:rsid w:val="00BA393F"/>
    <w:rsid w:val="00BA5A86"/>
    <w:rsid w:val="00BB0C5E"/>
    <w:rsid w:val="00BB2FC2"/>
    <w:rsid w:val="00BB3544"/>
    <w:rsid w:val="00BB4147"/>
    <w:rsid w:val="00BC3DBD"/>
    <w:rsid w:val="00BD6F49"/>
    <w:rsid w:val="00BD7904"/>
    <w:rsid w:val="00BF0E34"/>
    <w:rsid w:val="00BF372C"/>
    <w:rsid w:val="00BF3EBB"/>
    <w:rsid w:val="00BF514C"/>
    <w:rsid w:val="00BF52AA"/>
    <w:rsid w:val="00BF65EB"/>
    <w:rsid w:val="00C048B7"/>
    <w:rsid w:val="00C13C4D"/>
    <w:rsid w:val="00C17645"/>
    <w:rsid w:val="00C20B9D"/>
    <w:rsid w:val="00C23A81"/>
    <w:rsid w:val="00C26347"/>
    <w:rsid w:val="00C27373"/>
    <w:rsid w:val="00C35BD6"/>
    <w:rsid w:val="00C375A0"/>
    <w:rsid w:val="00C50E8D"/>
    <w:rsid w:val="00C50EF1"/>
    <w:rsid w:val="00C52B1D"/>
    <w:rsid w:val="00C53E6C"/>
    <w:rsid w:val="00C54390"/>
    <w:rsid w:val="00C557BB"/>
    <w:rsid w:val="00C55C95"/>
    <w:rsid w:val="00C570F4"/>
    <w:rsid w:val="00C6153E"/>
    <w:rsid w:val="00C75D51"/>
    <w:rsid w:val="00C77857"/>
    <w:rsid w:val="00C81578"/>
    <w:rsid w:val="00C841E0"/>
    <w:rsid w:val="00C879BF"/>
    <w:rsid w:val="00C91952"/>
    <w:rsid w:val="00C937EA"/>
    <w:rsid w:val="00C94A45"/>
    <w:rsid w:val="00CA0C8D"/>
    <w:rsid w:val="00CA4319"/>
    <w:rsid w:val="00CA7DA6"/>
    <w:rsid w:val="00CB427D"/>
    <w:rsid w:val="00CC55BC"/>
    <w:rsid w:val="00CE467D"/>
    <w:rsid w:val="00CE5875"/>
    <w:rsid w:val="00CF0807"/>
    <w:rsid w:val="00CF7D58"/>
    <w:rsid w:val="00CF7F72"/>
    <w:rsid w:val="00D00386"/>
    <w:rsid w:val="00D01229"/>
    <w:rsid w:val="00D01FA4"/>
    <w:rsid w:val="00D020AE"/>
    <w:rsid w:val="00D046E5"/>
    <w:rsid w:val="00D05E6D"/>
    <w:rsid w:val="00D14ADF"/>
    <w:rsid w:val="00D344C3"/>
    <w:rsid w:val="00D40183"/>
    <w:rsid w:val="00D45D2B"/>
    <w:rsid w:val="00D47C59"/>
    <w:rsid w:val="00D505B6"/>
    <w:rsid w:val="00D710D6"/>
    <w:rsid w:val="00D75253"/>
    <w:rsid w:val="00D7563A"/>
    <w:rsid w:val="00D82994"/>
    <w:rsid w:val="00D83D36"/>
    <w:rsid w:val="00D86083"/>
    <w:rsid w:val="00D95B4D"/>
    <w:rsid w:val="00DA46F7"/>
    <w:rsid w:val="00DA652F"/>
    <w:rsid w:val="00DB0434"/>
    <w:rsid w:val="00DC2D41"/>
    <w:rsid w:val="00DC47DE"/>
    <w:rsid w:val="00DC5E88"/>
    <w:rsid w:val="00DE2396"/>
    <w:rsid w:val="00DE51B1"/>
    <w:rsid w:val="00DE57CE"/>
    <w:rsid w:val="00DE7165"/>
    <w:rsid w:val="00DF6946"/>
    <w:rsid w:val="00E0264A"/>
    <w:rsid w:val="00E053BF"/>
    <w:rsid w:val="00E104F5"/>
    <w:rsid w:val="00E11784"/>
    <w:rsid w:val="00E14A9F"/>
    <w:rsid w:val="00E2003F"/>
    <w:rsid w:val="00E250D4"/>
    <w:rsid w:val="00E31098"/>
    <w:rsid w:val="00E31B60"/>
    <w:rsid w:val="00E3720F"/>
    <w:rsid w:val="00E51933"/>
    <w:rsid w:val="00E54DFF"/>
    <w:rsid w:val="00E57B5F"/>
    <w:rsid w:val="00E63283"/>
    <w:rsid w:val="00E67AB4"/>
    <w:rsid w:val="00E737AD"/>
    <w:rsid w:val="00E73837"/>
    <w:rsid w:val="00E77608"/>
    <w:rsid w:val="00E77C8F"/>
    <w:rsid w:val="00E811B7"/>
    <w:rsid w:val="00E81D7D"/>
    <w:rsid w:val="00E84B3E"/>
    <w:rsid w:val="00E92685"/>
    <w:rsid w:val="00EA6B4D"/>
    <w:rsid w:val="00EB3316"/>
    <w:rsid w:val="00EB3520"/>
    <w:rsid w:val="00EB5E74"/>
    <w:rsid w:val="00EB6726"/>
    <w:rsid w:val="00EB7AC9"/>
    <w:rsid w:val="00ED2284"/>
    <w:rsid w:val="00ED5FC8"/>
    <w:rsid w:val="00ED6FA4"/>
    <w:rsid w:val="00ED7AAE"/>
    <w:rsid w:val="00EE0268"/>
    <w:rsid w:val="00EE333E"/>
    <w:rsid w:val="00EE529F"/>
    <w:rsid w:val="00EF3706"/>
    <w:rsid w:val="00F061FC"/>
    <w:rsid w:val="00F077CE"/>
    <w:rsid w:val="00F14E48"/>
    <w:rsid w:val="00F1619B"/>
    <w:rsid w:val="00F218D0"/>
    <w:rsid w:val="00F24444"/>
    <w:rsid w:val="00F33902"/>
    <w:rsid w:val="00F377A0"/>
    <w:rsid w:val="00F41D6A"/>
    <w:rsid w:val="00F5053D"/>
    <w:rsid w:val="00F508B5"/>
    <w:rsid w:val="00F5260A"/>
    <w:rsid w:val="00F62C71"/>
    <w:rsid w:val="00F72F17"/>
    <w:rsid w:val="00F80CBF"/>
    <w:rsid w:val="00F84E2F"/>
    <w:rsid w:val="00F852C1"/>
    <w:rsid w:val="00F915B7"/>
    <w:rsid w:val="00F9492B"/>
    <w:rsid w:val="00FA07C1"/>
    <w:rsid w:val="00FA3CFD"/>
    <w:rsid w:val="00FA7514"/>
    <w:rsid w:val="00FB708C"/>
    <w:rsid w:val="00FC03A8"/>
    <w:rsid w:val="00FC098A"/>
    <w:rsid w:val="00FC2C8A"/>
    <w:rsid w:val="00FC475F"/>
    <w:rsid w:val="00FC7167"/>
    <w:rsid w:val="00FC7650"/>
    <w:rsid w:val="00FD20EE"/>
    <w:rsid w:val="00FD53CD"/>
    <w:rsid w:val="00FD7F53"/>
    <w:rsid w:val="00FE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9BAAD4-5150-4811-96DE-38ACB68E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locked/>
    <w:rsid w:val="003C00C0"/>
    <w:pPr>
      <w:keepNext/>
      <w:keepLines/>
      <w:widowControl/>
      <w:autoSpaceDE/>
      <w:autoSpaceDN/>
      <w:adjustRightInd/>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semiHidden/>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E73837"/>
    <w:rPr>
      <w:rFonts w:ascii="Courier" w:hAnsi="Courier"/>
      <w:sz w:val="24"/>
      <w:szCs w:val="24"/>
    </w:rPr>
  </w:style>
  <w:style w:type="character" w:customStyle="1" w:styleId="Heading1Char">
    <w:name w:val="Heading 1 Char"/>
    <w:basedOn w:val="DefaultParagraphFont"/>
    <w:link w:val="Heading1"/>
    <w:uiPriority w:val="9"/>
    <w:rsid w:val="003C00C0"/>
    <w:rPr>
      <w:rFonts w:ascii="Cambria" w:hAnsi="Cambria"/>
      <w:b/>
      <w:bCs/>
      <w:color w:val="365F91"/>
      <w:sz w:val="28"/>
      <w:szCs w:val="28"/>
    </w:rPr>
  </w:style>
  <w:style w:type="table" w:styleId="TableGrid">
    <w:name w:val="Table Grid"/>
    <w:basedOn w:val="TableNormal"/>
    <w:uiPriority w:val="59"/>
    <w:locked/>
    <w:rsid w:val="003C00C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14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077B27"/>
    <w:pPr>
      <w:widowControl/>
      <w:numPr>
        <w:ilvl w:val="12"/>
      </w:numPr>
      <w:autoSpaceDE/>
      <w:autoSpaceDN/>
      <w:adjustRightInd/>
      <w:spacing w:before="120" w:after="120"/>
      <w:ind w:firstLine="432"/>
    </w:pPr>
    <w:rPr>
      <w:rFonts w:ascii="Times New Roman" w:hAnsi="Times New Roman"/>
    </w:rPr>
  </w:style>
  <w:style w:type="character" w:customStyle="1" w:styleId="BodyTextChar">
    <w:name w:val="Body Text Char"/>
    <w:basedOn w:val="DefaultParagraphFont"/>
    <w:link w:val="BodyText"/>
    <w:rsid w:val="00077B27"/>
    <w:rPr>
      <w:sz w:val="24"/>
      <w:szCs w:val="24"/>
    </w:rPr>
  </w:style>
  <w:style w:type="paragraph" w:styleId="DocumentMap">
    <w:name w:val="Document Map"/>
    <w:basedOn w:val="Normal"/>
    <w:link w:val="DocumentMapChar"/>
    <w:uiPriority w:val="99"/>
    <w:semiHidden/>
    <w:unhideWhenUsed/>
    <w:rsid w:val="00C27373"/>
    <w:rPr>
      <w:rFonts w:ascii="Tahoma" w:hAnsi="Tahoma" w:cs="Tahoma"/>
      <w:sz w:val="16"/>
      <w:szCs w:val="16"/>
    </w:rPr>
  </w:style>
  <w:style w:type="character" w:customStyle="1" w:styleId="DocumentMapChar">
    <w:name w:val="Document Map Char"/>
    <w:basedOn w:val="DefaultParagraphFont"/>
    <w:link w:val="DocumentMap"/>
    <w:uiPriority w:val="99"/>
    <w:semiHidden/>
    <w:rsid w:val="00C27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FD10-650C-4CC0-97B7-7F974244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Microsoft</Company>
  <LinksUpToDate>false</LinksUpToDate>
  <CharactersWithSpaces>29377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creator>Leamond, Beth</dc:creator>
  <cp:lastModifiedBy>Clark, Spencer</cp:lastModifiedBy>
  <cp:revision>2</cp:revision>
  <cp:lastPrinted>2015-02-05T21:04:00Z</cp:lastPrinted>
  <dcterms:created xsi:type="dcterms:W3CDTF">2015-08-11T20:33:00Z</dcterms:created>
  <dcterms:modified xsi:type="dcterms:W3CDTF">2015-08-11T20:33:00Z</dcterms:modified>
</cp:coreProperties>
</file>