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08" w:rsidRPr="00391EC5" w:rsidRDefault="00164408" w:rsidP="00164408">
      <w:pPr>
        <w:spacing w:after="0"/>
        <w:jc w:val="center"/>
        <w:rPr>
          <w:rFonts w:ascii="Times New Roman" w:hAnsi="Times New Roman" w:cs="Times New Roman"/>
          <w:b/>
          <w:sz w:val="24"/>
          <w:szCs w:val="24"/>
        </w:rPr>
      </w:pPr>
      <w:r w:rsidRPr="00391EC5">
        <w:rPr>
          <w:rFonts w:ascii="Times New Roman" w:hAnsi="Times New Roman" w:cs="Times New Roman"/>
          <w:b/>
          <w:sz w:val="24"/>
          <w:szCs w:val="24"/>
        </w:rPr>
        <w:t>SUPPORTING STATEMENT FOR PAPERWORK REDUCTION ACT SUBMISSION</w:t>
      </w:r>
    </w:p>
    <w:p w:rsidR="00164408" w:rsidRPr="00391EC5" w:rsidRDefault="00164408" w:rsidP="00164408">
      <w:pPr>
        <w:spacing w:after="0"/>
        <w:rPr>
          <w:rFonts w:ascii="Times New Roman" w:hAnsi="Times New Roman" w:cs="Times New Roman"/>
          <w:b/>
          <w:sz w:val="24"/>
          <w:szCs w:val="24"/>
        </w:rPr>
      </w:pPr>
    </w:p>
    <w:p w:rsidR="00164408" w:rsidRPr="00391EC5" w:rsidRDefault="00164408" w:rsidP="00164408">
      <w:pPr>
        <w:jc w:val="center"/>
        <w:rPr>
          <w:rFonts w:ascii="Times New Roman" w:hAnsi="Times New Roman" w:cs="Times New Roman"/>
          <w:sz w:val="24"/>
          <w:szCs w:val="24"/>
        </w:rPr>
      </w:pPr>
      <w:r w:rsidRPr="00391EC5">
        <w:rPr>
          <w:rFonts w:ascii="Times New Roman" w:hAnsi="Times New Roman" w:cs="Times New Roman"/>
          <w:sz w:val="24"/>
          <w:szCs w:val="24"/>
        </w:rPr>
        <w:t>(</w:t>
      </w:r>
      <w:r w:rsidR="006B4522">
        <w:rPr>
          <w:rFonts w:ascii="Times New Roman" w:hAnsi="Times New Roman" w:cs="Times New Roman"/>
          <w:sz w:val="24"/>
          <w:szCs w:val="24"/>
        </w:rPr>
        <w:t>301</w:t>
      </w:r>
      <w:r w:rsidRPr="00391EC5">
        <w:rPr>
          <w:rFonts w:ascii="Times New Roman" w:hAnsi="Times New Roman" w:cs="Times New Roman"/>
          <w:sz w:val="24"/>
          <w:szCs w:val="24"/>
        </w:rPr>
        <w:t>)</w:t>
      </w:r>
      <w:r w:rsidR="006B4522">
        <w:rPr>
          <w:rFonts w:ascii="Times New Roman" w:hAnsi="Times New Roman" w:cs="Times New Roman"/>
          <w:sz w:val="24"/>
          <w:szCs w:val="24"/>
        </w:rPr>
        <w:t xml:space="preserve"> 1895-NEW</w:t>
      </w:r>
      <w:bookmarkStart w:id="0" w:name="_GoBack"/>
      <w:bookmarkEnd w:id="0"/>
    </w:p>
    <w:p w:rsidR="00164408" w:rsidRPr="00391EC5" w:rsidRDefault="00164408" w:rsidP="00164408">
      <w:pPr>
        <w:spacing w:after="0"/>
        <w:jc w:val="center"/>
        <w:rPr>
          <w:rFonts w:ascii="Times New Roman" w:hAnsi="Times New Roman" w:cs="Times New Roman"/>
          <w:sz w:val="24"/>
          <w:szCs w:val="24"/>
        </w:rPr>
      </w:pPr>
      <w:r w:rsidRPr="00391EC5">
        <w:rPr>
          <w:rFonts w:ascii="Times New Roman" w:hAnsi="Times New Roman" w:cs="Times New Roman"/>
          <w:sz w:val="24"/>
          <w:szCs w:val="24"/>
        </w:rPr>
        <w:t>RIN Number: RIN 1895-AA01</w:t>
      </w:r>
    </w:p>
    <w:p w:rsidR="00164408" w:rsidRPr="00391EC5" w:rsidRDefault="00164408" w:rsidP="00164408">
      <w:pPr>
        <w:spacing w:after="0"/>
        <w:ind w:left="1440" w:firstLine="720"/>
        <w:rPr>
          <w:rFonts w:ascii="Times New Roman" w:hAnsi="Times New Roman" w:cs="Times New Roman"/>
          <w:b/>
          <w:sz w:val="24"/>
          <w:szCs w:val="24"/>
        </w:rPr>
      </w:pPr>
    </w:p>
    <w:p w:rsidR="00164408" w:rsidRPr="00391EC5" w:rsidRDefault="00164408" w:rsidP="00164408">
      <w:pPr>
        <w:spacing w:after="0"/>
        <w:rPr>
          <w:rFonts w:ascii="Times New Roman" w:hAnsi="Times New Roman" w:cs="Times New Roman"/>
          <w:b/>
          <w:sz w:val="24"/>
          <w:szCs w:val="24"/>
        </w:rPr>
      </w:pPr>
      <w:r w:rsidRPr="00391EC5">
        <w:rPr>
          <w:rFonts w:ascii="Times New Roman" w:hAnsi="Times New Roman" w:cs="Times New Roman"/>
          <w:b/>
          <w:sz w:val="24"/>
          <w:szCs w:val="24"/>
        </w:rPr>
        <w:t>A.  Justification</w:t>
      </w:r>
    </w:p>
    <w:p w:rsidR="00931CE0" w:rsidRPr="00391EC5" w:rsidRDefault="00931CE0" w:rsidP="00164408">
      <w:pPr>
        <w:spacing w:after="0"/>
        <w:rPr>
          <w:rFonts w:ascii="Times New Roman" w:hAnsi="Times New Roman" w:cs="Times New Roman"/>
          <w:sz w:val="24"/>
          <w:szCs w:val="24"/>
        </w:rPr>
      </w:pPr>
    </w:p>
    <w:p w:rsidR="00164408" w:rsidRPr="00391EC5" w:rsidRDefault="00164408" w:rsidP="00164408">
      <w:pPr>
        <w:spacing w:after="0"/>
        <w:rPr>
          <w:rFonts w:ascii="Times New Roman" w:hAnsi="Times New Roman" w:cs="Times New Roman"/>
          <w:b/>
          <w:sz w:val="24"/>
          <w:szCs w:val="24"/>
        </w:rPr>
      </w:pPr>
      <w:r w:rsidRPr="00391EC5">
        <w:rPr>
          <w:rFonts w:ascii="Times New Roman" w:hAnsi="Times New Roman" w:cs="Times New Roman"/>
          <w:sz w:val="24"/>
          <w:szCs w:val="24"/>
        </w:rPr>
        <w:t xml:space="preserve"> </w:t>
      </w:r>
      <w:r w:rsidRPr="00391EC5">
        <w:rPr>
          <w:rFonts w:ascii="Times New Roman" w:hAnsi="Times New Roman" w:cs="Times New Roman"/>
          <w:sz w:val="24"/>
          <w:szCs w:val="24"/>
        </w:rPr>
        <w:tab/>
      </w:r>
      <w:r w:rsidRPr="00391EC5">
        <w:rPr>
          <w:rFonts w:ascii="Times New Roman" w:hAnsi="Times New Roman" w:cs="Times New Roman"/>
          <w:b/>
          <w:sz w:val="24"/>
          <w:szCs w:val="24"/>
        </w:rPr>
        <w:t>1.</w:t>
      </w:r>
      <w:r w:rsidRPr="00391EC5">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164408" w:rsidRPr="00391EC5" w:rsidRDefault="00164408" w:rsidP="00164408">
      <w:pPr>
        <w:spacing w:after="0"/>
        <w:rPr>
          <w:rFonts w:ascii="Times New Roman" w:hAnsi="Times New Roman" w:cs="Times New Roman"/>
          <w:sz w:val="24"/>
          <w:szCs w:val="24"/>
        </w:rPr>
      </w:pPr>
    </w:p>
    <w:p w:rsidR="00F22FF7" w:rsidRPr="00391EC5" w:rsidRDefault="00F22FF7" w:rsidP="00C86FDE">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This is a new information collection necessitated by Executive Order 13559</w:t>
      </w:r>
      <w:r w:rsidR="00CA4BA2" w:rsidRPr="00391EC5">
        <w:rPr>
          <w:rFonts w:ascii="Times New Roman" w:hAnsi="Times New Roman" w:cs="Times New Roman"/>
          <w:sz w:val="24"/>
          <w:szCs w:val="24"/>
        </w:rPr>
        <w:t xml:space="preserve"> (the “Executive Order”)</w:t>
      </w:r>
      <w:r w:rsidRPr="00391EC5">
        <w:rPr>
          <w:rFonts w:ascii="Times New Roman" w:hAnsi="Times New Roman" w:cs="Times New Roman"/>
          <w:sz w:val="24"/>
          <w:szCs w:val="24"/>
        </w:rPr>
        <w:t xml:space="preserve">, Fundamental Principles and Policymaking Criteria for Partnerships with Faith-Based and Other Neighborhood Organizations.  Executive Order 13559 </w:t>
      </w:r>
      <w:r w:rsidR="009510D6">
        <w:rPr>
          <w:rFonts w:ascii="Times New Roman" w:hAnsi="Times New Roman" w:cs="Times New Roman"/>
          <w:sz w:val="24"/>
          <w:szCs w:val="24"/>
        </w:rPr>
        <w:t>amended a prior Executive order to</w:t>
      </w:r>
      <w:r w:rsidRPr="00391EC5">
        <w:rPr>
          <w:rFonts w:ascii="Times New Roman" w:hAnsi="Times New Roman" w:cs="Times New Roman"/>
          <w:sz w:val="24"/>
          <w:szCs w:val="24"/>
        </w:rPr>
        <w:t xml:space="preserve">: </w:t>
      </w:r>
    </w:p>
    <w:p w:rsidR="003A61C8"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Require agencies that administer or award Federal financial assistance for social service programs to implement protections for the beneficiaries or prospective beneficiaries of those programs.  These protections include:  (1) providing referrals to alternative providers if the beneficiary objects to the religious character of the organization providing services; and (2) ensuring that written notice of these and other protections is provided to beneficiaries before they enroll in, or receive services from, the program;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Affirm that decisions about awards of Federal financial assistance must be free from political interference or even the appearance of that interference, and must be made on the basis of merit, not on the basis of the religious affiliation, or lack of affiliation,</w:t>
      </w:r>
      <w:r w:rsidR="003A61C8" w:rsidRPr="00391EC5">
        <w:rPr>
          <w:rFonts w:ascii="Times New Roman" w:hAnsi="Times New Roman" w:cs="Times New Roman"/>
          <w:sz w:val="24"/>
          <w:szCs w:val="24"/>
        </w:rPr>
        <w:t xml:space="preserve"> of the recipient organization;</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Affirm that the Federal government has an obligation to monitor and enforce all standards regarding the relationship between religion and government in ways that avoid excessive entanglement between religious bodies and governmental entities;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Clarify (1) the principle that organizations engaging in explicitly religious activity must separate these activities in time or location from programs supported with direct Federal financial assistance (the prior Executive Order stated this requirement as applying to “inherently religious” activity); (2) that participation in any explicit religious activity cannot be subsidized with direct Federal financial assistance; and (3) that participation in those activities must be voluntary for the beneficiaries of the social service program supported with such Federal financial assistance;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lastRenderedPageBreak/>
        <w:tab/>
        <w:t xml:space="preserve">•  Emphasize that religious providers are welcome to compete for government social service funding and maintain a religious identity as described in the Executive order;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Require agencies that provide Federal financial assistance for social service programs to post on their Web sites regulations, guidance documents, and policies that have implications for faith-based and neighborhood organizations, as well as a list of entities receiving that assistance;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Clarify that the standards in the current and proposed agency regulations apply to sub-awards as well as to prime awards; and </w:t>
      </w:r>
    </w:p>
    <w:p w:rsidR="00F22FF7" w:rsidRPr="00391EC5" w:rsidRDefault="00F22FF7" w:rsidP="00F22FF7">
      <w:pPr>
        <w:spacing w:after="0"/>
        <w:rPr>
          <w:rFonts w:ascii="Times New Roman" w:hAnsi="Times New Roman" w:cs="Times New Roman"/>
          <w:sz w:val="24"/>
          <w:szCs w:val="24"/>
        </w:rPr>
      </w:pPr>
      <w:r w:rsidRPr="00391EC5">
        <w:rPr>
          <w:rFonts w:ascii="Times New Roman" w:hAnsi="Times New Roman" w:cs="Times New Roman"/>
          <w:sz w:val="24"/>
          <w:szCs w:val="24"/>
        </w:rPr>
        <w:tab/>
        <w:t xml:space="preserve">•  Direct agencies to adopt regulations and guidance that distinguish between “direct” and “indirect” Federal financial assistance for the purpose of implementing this Executive order. </w:t>
      </w:r>
    </w:p>
    <w:p w:rsidR="00F22FF7" w:rsidRPr="00391EC5" w:rsidRDefault="00F22FF7" w:rsidP="001F4A46">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In addition, Executive Order 13559 created the Interagency Working Group on Faith-Based and Other Neighborhood Partnerships (Working Group) to review and evaluate existing regulations, guidance documents, and policies.   </w:t>
      </w:r>
    </w:p>
    <w:p w:rsidR="00F22FF7" w:rsidRPr="00391EC5" w:rsidRDefault="00F22FF7" w:rsidP="00F22FF7">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The Executive order also required that, following receipt of the Working Group’s report, the Office of Management and Budget (OMB), in coordination with the U.S. Department of Justice, issue guidance to agencies on the implementation of the Executive order.  In August 2013, OMB issued such guidance.  In this guidance, OMB instructed specified agency heads, including the Secretary of Education, to adopt regulations and guidance that will fulfill the requirements of the Executive order and to amend regulations and guidance to ensure that they are consistent with Executive Order 13559.  These proposed new regulations and amendments</w:t>
      </w:r>
      <w:r w:rsidR="00C86FDE" w:rsidRPr="00391EC5">
        <w:rPr>
          <w:rFonts w:ascii="Times New Roman" w:hAnsi="Times New Roman" w:cs="Times New Roman"/>
          <w:sz w:val="24"/>
          <w:szCs w:val="24"/>
        </w:rPr>
        <w:t>, which include the subject information collection requirements,</w:t>
      </w:r>
      <w:r w:rsidRPr="00391EC5">
        <w:rPr>
          <w:rFonts w:ascii="Times New Roman" w:hAnsi="Times New Roman" w:cs="Times New Roman"/>
          <w:sz w:val="24"/>
          <w:szCs w:val="24"/>
        </w:rPr>
        <w:t xml:space="preserve"> are part of the Department’s efforts to comply with the Executive order.</w:t>
      </w:r>
    </w:p>
    <w:p w:rsidR="00F22FF7" w:rsidRPr="00391EC5" w:rsidRDefault="00F22FF7" w:rsidP="00164408">
      <w:pPr>
        <w:spacing w:after="0"/>
        <w:rPr>
          <w:rFonts w:ascii="Times New Roman" w:hAnsi="Times New Roman" w:cs="Times New Roman"/>
          <w:sz w:val="24"/>
          <w:szCs w:val="24"/>
        </w:rPr>
      </w:pPr>
    </w:p>
    <w:p w:rsidR="00164408" w:rsidRPr="00391EC5" w:rsidRDefault="00164408" w:rsidP="00164408">
      <w:pPr>
        <w:spacing w:after="0"/>
        <w:rPr>
          <w:rFonts w:ascii="Times New Roman" w:hAnsi="Times New Roman" w:cs="Times New Roman"/>
          <w:b/>
          <w:sz w:val="24"/>
          <w:szCs w:val="24"/>
        </w:rPr>
      </w:pPr>
      <w:r w:rsidRPr="00391EC5">
        <w:rPr>
          <w:rFonts w:ascii="Times New Roman" w:hAnsi="Times New Roman" w:cs="Times New Roman"/>
          <w:sz w:val="24"/>
          <w:szCs w:val="24"/>
        </w:rPr>
        <w:tab/>
      </w:r>
      <w:r w:rsidRPr="00391EC5">
        <w:rPr>
          <w:rFonts w:ascii="Times New Roman" w:hAnsi="Times New Roman" w:cs="Times New Roman"/>
          <w:b/>
          <w:sz w:val="24"/>
          <w:szCs w:val="24"/>
        </w:rPr>
        <w:t xml:space="preserve">2.  Indicate how, by whom, and for what purpose the information is to be used.  </w:t>
      </w:r>
      <w:r w:rsidR="00CE10A9" w:rsidRPr="00391EC5">
        <w:rPr>
          <w:rFonts w:ascii="Times New Roman" w:hAnsi="Times New Roman" w:cs="Times New Roman"/>
          <w:b/>
          <w:sz w:val="24"/>
          <w:szCs w:val="24"/>
        </w:rPr>
        <w:t>Except for a new collection, indicate the actual use the agency has made of the information received from the current collection.</w:t>
      </w:r>
    </w:p>
    <w:p w:rsidR="00164408" w:rsidRPr="00391EC5" w:rsidRDefault="00164408" w:rsidP="00164408">
      <w:pPr>
        <w:spacing w:after="0"/>
        <w:rPr>
          <w:rFonts w:ascii="Times New Roman" w:hAnsi="Times New Roman" w:cs="Times New Roman"/>
          <w:sz w:val="24"/>
          <w:szCs w:val="24"/>
        </w:rPr>
      </w:pPr>
    </w:p>
    <w:p w:rsidR="00164408" w:rsidRPr="00391EC5" w:rsidRDefault="00CF7BB8" w:rsidP="00CF7BB8">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information </w:t>
      </w:r>
      <w:r w:rsidR="00F61F08">
        <w:rPr>
          <w:rFonts w:ascii="Times New Roman" w:hAnsi="Times New Roman" w:cs="Times New Roman"/>
          <w:sz w:val="24"/>
          <w:szCs w:val="24"/>
        </w:rPr>
        <w:t>collected</w:t>
      </w:r>
      <w:r w:rsidR="00F61F08" w:rsidRPr="00391EC5">
        <w:rPr>
          <w:rFonts w:ascii="Times New Roman" w:hAnsi="Times New Roman" w:cs="Times New Roman"/>
          <w:sz w:val="24"/>
          <w:szCs w:val="24"/>
        </w:rPr>
        <w:t xml:space="preserve"> </w:t>
      </w:r>
      <w:r w:rsidRPr="00391EC5">
        <w:rPr>
          <w:rFonts w:ascii="Times New Roman" w:hAnsi="Times New Roman" w:cs="Times New Roman"/>
          <w:sz w:val="24"/>
          <w:szCs w:val="24"/>
        </w:rPr>
        <w:t>under these new requirements will serve the purpose of notifying beneficiaries of their right</w:t>
      </w:r>
      <w:r w:rsidR="00F61F08">
        <w:rPr>
          <w:rFonts w:ascii="Times New Roman" w:hAnsi="Times New Roman" w:cs="Times New Roman"/>
          <w:sz w:val="24"/>
          <w:szCs w:val="24"/>
        </w:rPr>
        <w:t>s when receiving program services</w:t>
      </w:r>
      <w:r w:rsidRPr="00391EC5">
        <w:rPr>
          <w:rFonts w:ascii="Times New Roman" w:hAnsi="Times New Roman" w:cs="Times New Roman"/>
          <w:sz w:val="24"/>
          <w:szCs w:val="24"/>
        </w:rPr>
        <w:t xml:space="preserve"> </w:t>
      </w:r>
      <w:r w:rsidR="00F61F08">
        <w:rPr>
          <w:rFonts w:ascii="Times New Roman" w:hAnsi="Times New Roman" w:cs="Times New Roman"/>
          <w:sz w:val="24"/>
          <w:szCs w:val="24"/>
        </w:rPr>
        <w:t xml:space="preserve">under a program of the Department from a faith-based organization, including the right, established under the Executive Order, </w:t>
      </w:r>
      <w:r w:rsidRPr="00391EC5">
        <w:rPr>
          <w:rFonts w:ascii="Times New Roman" w:hAnsi="Times New Roman" w:cs="Times New Roman"/>
          <w:sz w:val="24"/>
          <w:szCs w:val="24"/>
        </w:rPr>
        <w:t xml:space="preserve">to request a referral to a non-faith based provider of services, and </w:t>
      </w:r>
      <w:r w:rsidR="001F4A46">
        <w:rPr>
          <w:rFonts w:ascii="Times New Roman" w:hAnsi="Times New Roman" w:cs="Times New Roman"/>
          <w:sz w:val="24"/>
          <w:szCs w:val="24"/>
        </w:rPr>
        <w:t>requiring</w:t>
      </w:r>
      <w:r w:rsidRPr="00391EC5">
        <w:rPr>
          <w:rFonts w:ascii="Times New Roman" w:hAnsi="Times New Roman" w:cs="Times New Roman"/>
          <w:sz w:val="24"/>
          <w:szCs w:val="24"/>
        </w:rPr>
        <w:t xml:space="preserve"> faith-based grantees</w:t>
      </w:r>
      <w:r w:rsidR="00F61F08">
        <w:rPr>
          <w:rFonts w:ascii="Times New Roman" w:hAnsi="Times New Roman" w:cs="Times New Roman"/>
          <w:sz w:val="24"/>
          <w:szCs w:val="24"/>
        </w:rPr>
        <w:t>,</w:t>
      </w:r>
      <w:r w:rsidRPr="00391EC5">
        <w:rPr>
          <w:rFonts w:ascii="Times New Roman" w:hAnsi="Times New Roman" w:cs="Times New Roman"/>
          <w:sz w:val="24"/>
          <w:szCs w:val="24"/>
        </w:rPr>
        <w:t xml:space="preserve"> subgrantees</w:t>
      </w:r>
      <w:r w:rsidR="00F61F08">
        <w:rPr>
          <w:rFonts w:ascii="Times New Roman" w:hAnsi="Times New Roman" w:cs="Times New Roman"/>
          <w:sz w:val="24"/>
          <w:szCs w:val="24"/>
        </w:rPr>
        <w:t>, and contractors that provide program services</w:t>
      </w:r>
      <w:r w:rsidRPr="00391EC5">
        <w:rPr>
          <w:rFonts w:ascii="Times New Roman" w:hAnsi="Times New Roman" w:cs="Times New Roman"/>
          <w:sz w:val="24"/>
          <w:szCs w:val="24"/>
        </w:rPr>
        <w:t xml:space="preserve"> to make </w:t>
      </w:r>
      <w:r w:rsidR="00F61F08">
        <w:rPr>
          <w:rFonts w:ascii="Times New Roman" w:hAnsi="Times New Roman" w:cs="Times New Roman"/>
          <w:sz w:val="24"/>
          <w:szCs w:val="24"/>
        </w:rPr>
        <w:t xml:space="preserve">reasonable efforts to refer beneficiaries to another provider, when </w:t>
      </w:r>
      <w:r w:rsidRPr="00391EC5">
        <w:rPr>
          <w:rFonts w:ascii="Times New Roman" w:hAnsi="Times New Roman" w:cs="Times New Roman"/>
          <w:sz w:val="24"/>
          <w:szCs w:val="24"/>
        </w:rPr>
        <w:t xml:space="preserve">requested.  </w:t>
      </w:r>
    </w:p>
    <w:p w:rsidR="00164408" w:rsidRPr="00391EC5" w:rsidRDefault="00164408" w:rsidP="00164408">
      <w:pPr>
        <w:spacing w:after="0"/>
        <w:rPr>
          <w:rFonts w:ascii="Times New Roman" w:hAnsi="Times New Roman" w:cs="Times New Roman"/>
          <w:sz w:val="24"/>
          <w:szCs w:val="24"/>
        </w:rPr>
      </w:pPr>
    </w:p>
    <w:p w:rsidR="00164408" w:rsidRPr="00391EC5" w:rsidRDefault="00164408" w:rsidP="00164408">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3.</w:t>
      </w:r>
      <w:r w:rsidRPr="00391EC5">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164408" w:rsidRPr="00391EC5" w:rsidRDefault="00164408" w:rsidP="00164408">
      <w:pPr>
        <w:spacing w:after="0"/>
        <w:ind w:firstLine="720"/>
        <w:rPr>
          <w:rFonts w:ascii="Times New Roman" w:hAnsi="Times New Roman" w:cs="Times New Roman"/>
          <w:sz w:val="24"/>
          <w:szCs w:val="24"/>
        </w:rPr>
      </w:pPr>
    </w:p>
    <w:p w:rsidR="00164408" w:rsidRPr="00391EC5" w:rsidRDefault="00E421F1" w:rsidP="00164408">
      <w:pPr>
        <w:spacing w:after="0"/>
        <w:ind w:firstLine="720"/>
        <w:rPr>
          <w:rFonts w:ascii="Times New Roman" w:hAnsi="Times New Roman" w:cs="Times New Roman"/>
          <w:sz w:val="24"/>
          <w:szCs w:val="24"/>
        </w:rPr>
      </w:pPr>
      <w:r w:rsidRPr="00391EC5">
        <w:rPr>
          <w:rFonts w:ascii="Times New Roman" w:hAnsi="Times New Roman" w:cs="Times New Roman"/>
          <w:sz w:val="24"/>
          <w:szCs w:val="24"/>
        </w:rPr>
        <w:lastRenderedPageBreak/>
        <w:t xml:space="preserve">Although the Department will not impose </w:t>
      </w:r>
      <w:r w:rsidR="00E01AF8">
        <w:rPr>
          <w:rFonts w:ascii="Times New Roman" w:hAnsi="Times New Roman" w:cs="Times New Roman"/>
          <w:sz w:val="24"/>
          <w:szCs w:val="24"/>
        </w:rPr>
        <w:t>electronic information collection</w:t>
      </w:r>
      <w:r w:rsidRPr="00391EC5">
        <w:rPr>
          <w:rFonts w:ascii="Times New Roman" w:hAnsi="Times New Roman" w:cs="Times New Roman"/>
          <w:sz w:val="24"/>
          <w:szCs w:val="24"/>
        </w:rPr>
        <w:t xml:space="preserve"> requirement</w:t>
      </w:r>
      <w:r w:rsidR="00E01AF8">
        <w:rPr>
          <w:rFonts w:ascii="Times New Roman" w:hAnsi="Times New Roman" w:cs="Times New Roman"/>
          <w:sz w:val="24"/>
          <w:szCs w:val="24"/>
        </w:rPr>
        <w:t>s</w:t>
      </w:r>
      <w:r w:rsidRPr="00391EC5">
        <w:rPr>
          <w:rFonts w:ascii="Times New Roman" w:hAnsi="Times New Roman" w:cs="Times New Roman"/>
          <w:sz w:val="24"/>
          <w:szCs w:val="24"/>
        </w:rPr>
        <w:t>, g</w:t>
      </w:r>
      <w:r w:rsidR="00164408" w:rsidRPr="00391EC5">
        <w:rPr>
          <w:rFonts w:ascii="Times New Roman" w:hAnsi="Times New Roman" w:cs="Times New Roman"/>
          <w:sz w:val="24"/>
          <w:szCs w:val="24"/>
        </w:rPr>
        <w:t xml:space="preserve">rantees affected by this information collection request may use automated, electronic, mechanical or other technological techniques </w:t>
      </w:r>
      <w:r w:rsidR="00CE10A9" w:rsidRPr="00391EC5">
        <w:rPr>
          <w:rFonts w:ascii="Times New Roman" w:hAnsi="Times New Roman" w:cs="Times New Roman"/>
          <w:sz w:val="24"/>
          <w:szCs w:val="24"/>
        </w:rPr>
        <w:t>to fulfill the requirements of this information collection</w:t>
      </w:r>
      <w:r w:rsidR="00164408" w:rsidRPr="00391EC5">
        <w:rPr>
          <w:rFonts w:ascii="Times New Roman" w:hAnsi="Times New Roman" w:cs="Times New Roman"/>
          <w:sz w:val="24"/>
          <w:szCs w:val="24"/>
        </w:rPr>
        <w:t xml:space="preserve">.  For </w:t>
      </w:r>
      <w:r w:rsidR="00E01AF8">
        <w:rPr>
          <w:rFonts w:ascii="Times New Roman" w:hAnsi="Times New Roman" w:cs="Times New Roman"/>
          <w:sz w:val="24"/>
          <w:szCs w:val="24"/>
        </w:rPr>
        <w:t>example</w:t>
      </w:r>
      <w:r w:rsidR="00164408" w:rsidRPr="00391EC5">
        <w:rPr>
          <w:rFonts w:ascii="Times New Roman" w:hAnsi="Times New Roman" w:cs="Times New Roman"/>
          <w:sz w:val="24"/>
          <w:szCs w:val="24"/>
        </w:rPr>
        <w:t xml:space="preserve">, grantees may </w:t>
      </w:r>
      <w:r w:rsidR="00E01AF8">
        <w:rPr>
          <w:rFonts w:ascii="Times New Roman" w:hAnsi="Times New Roman" w:cs="Times New Roman"/>
          <w:sz w:val="24"/>
          <w:szCs w:val="24"/>
        </w:rPr>
        <w:t xml:space="preserve">provide </w:t>
      </w:r>
      <w:r w:rsidR="00164408" w:rsidRPr="00391EC5">
        <w:rPr>
          <w:rFonts w:ascii="Times New Roman" w:hAnsi="Times New Roman" w:cs="Times New Roman"/>
          <w:sz w:val="24"/>
          <w:szCs w:val="24"/>
        </w:rPr>
        <w:t xml:space="preserve">the required </w:t>
      </w:r>
      <w:r w:rsidR="00E01AF8">
        <w:rPr>
          <w:rFonts w:ascii="Times New Roman" w:hAnsi="Times New Roman" w:cs="Times New Roman"/>
          <w:sz w:val="24"/>
          <w:szCs w:val="24"/>
        </w:rPr>
        <w:t>notice</w:t>
      </w:r>
      <w:r w:rsidR="00164408" w:rsidRPr="00391EC5">
        <w:rPr>
          <w:rFonts w:ascii="Times New Roman" w:hAnsi="Times New Roman" w:cs="Times New Roman"/>
          <w:sz w:val="24"/>
          <w:szCs w:val="24"/>
        </w:rPr>
        <w:t xml:space="preserve"> to re</w:t>
      </w:r>
      <w:r w:rsidR="00391EC5">
        <w:rPr>
          <w:rFonts w:ascii="Times New Roman" w:hAnsi="Times New Roman" w:cs="Times New Roman"/>
          <w:sz w:val="24"/>
          <w:szCs w:val="24"/>
        </w:rPr>
        <w:t>cipients of services</w:t>
      </w:r>
      <w:r w:rsidR="00E01AF8">
        <w:rPr>
          <w:rFonts w:ascii="Times New Roman" w:hAnsi="Times New Roman" w:cs="Times New Roman"/>
          <w:sz w:val="24"/>
          <w:szCs w:val="24"/>
        </w:rPr>
        <w:t xml:space="preserve"> by email and</w:t>
      </w:r>
      <w:r w:rsidR="00164408" w:rsidRPr="00391EC5">
        <w:rPr>
          <w:rFonts w:ascii="Times New Roman" w:hAnsi="Times New Roman" w:cs="Times New Roman"/>
          <w:sz w:val="24"/>
          <w:szCs w:val="24"/>
        </w:rPr>
        <w:t xml:space="preserve"> permit responses via email</w:t>
      </w:r>
      <w:r w:rsidR="00CE10A9" w:rsidRPr="00391EC5">
        <w:rPr>
          <w:rFonts w:ascii="Times New Roman" w:hAnsi="Times New Roman" w:cs="Times New Roman"/>
          <w:sz w:val="24"/>
          <w:szCs w:val="24"/>
        </w:rPr>
        <w:t>, or may maintain those responses in an electronic format</w:t>
      </w:r>
      <w:r w:rsidR="00164408" w:rsidRPr="00391EC5">
        <w:rPr>
          <w:rFonts w:ascii="Times New Roman" w:hAnsi="Times New Roman" w:cs="Times New Roman"/>
          <w:sz w:val="24"/>
          <w:szCs w:val="24"/>
        </w:rPr>
        <w:t xml:space="preserve">.  However, the Department does not have specific information </w:t>
      </w:r>
      <w:r w:rsidR="00391EC5">
        <w:rPr>
          <w:rFonts w:ascii="Times New Roman" w:hAnsi="Times New Roman" w:cs="Times New Roman"/>
          <w:sz w:val="24"/>
          <w:szCs w:val="24"/>
        </w:rPr>
        <w:t>concerning</w:t>
      </w:r>
      <w:r w:rsidR="00164408" w:rsidRPr="00391EC5">
        <w:rPr>
          <w:rFonts w:ascii="Times New Roman" w:hAnsi="Times New Roman" w:cs="Times New Roman"/>
          <w:sz w:val="24"/>
          <w:szCs w:val="24"/>
        </w:rPr>
        <w:t xml:space="preserve"> th</w:t>
      </w:r>
      <w:r w:rsidR="00CE10A9" w:rsidRPr="00391EC5">
        <w:rPr>
          <w:rFonts w:ascii="Times New Roman" w:hAnsi="Times New Roman" w:cs="Times New Roman"/>
          <w:sz w:val="24"/>
          <w:szCs w:val="24"/>
        </w:rPr>
        <w:t xml:space="preserve">e extent to which grantees use </w:t>
      </w:r>
      <w:r w:rsidR="00164408" w:rsidRPr="00391EC5">
        <w:rPr>
          <w:rFonts w:ascii="Times New Roman" w:hAnsi="Times New Roman" w:cs="Times New Roman"/>
          <w:sz w:val="24"/>
          <w:szCs w:val="24"/>
        </w:rPr>
        <w:t>or will plan to use these methods of delivery</w:t>
      </w:r>
      <w:r w:rsidR="00CE10A9" w:rsidRPr="00391EC5">
        <w:rPr>
          <w:rFonts w:ascii="Times New Roman" w:hAnsi="Times New Roman" w:cs="Times New Roman"/>
          <w:sz w:val="24"/>
          <w:szCs w:val="24"/>
        </w:rPr>
        <w:t xml:space="preserve">, nor </w:t>
      </w:r>
      <w:r w:rsidRPr="00391EC5">
        <w:rPr>
          <w:rFonts w:ascii="Times New Roman" w:hAnsi="Times New Roman" w:cs="Times New Roman"/>
          <w:sz w:val="24"/>
          <w:szCs w:val="24"/>
        </w:rPr>
        <w:t>will it require them to use such methods</w:t>
      </w:r>
      <w:r w:rsidR="00164408" w:rsidRPr="00391EC5">
        <w:rPr>
          <w:rFonts w:ascii="Times New Roman" w:hAnsi="Times New Roman" w:cs="Times New Roman"/>
          <w:sz w:val="24"/>
          <w:szCs w:val="24"/>
        </w:rPr>
        <w:t>.</w:t>
      </w:r>
    </w:p>
    <w:p w:rsidR="00164408" w:rsidRPr="00391EC5" w:rsidRDefault="00164408" w:rsidP="00164408">
      <w:pPr>
        <w:spacing w:after="0"/>
        <w:rPr>
          <w:rFonts w:ascii="Times New Roman" w:hAnsi="Times New Roman" w:cs="Times New Roman"/>
          <w:sz w:val="24"/>
          <w:szCs w:val="24"/>
        </w:rPr>
      </w:pPr>
    </w:p>
    <w:p w:rsidR="00931CE0" w:rsidRPr="00391EC5" w:rsidRDefault="00931CE0"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4.</w:t>
      </w:r>
      <w:r w:rsidRPr="00391EC5">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931CE0" w:rsidRPr="00391EC5" w:rsidRDefault="00931CE0" w:rsidP="00931CE0">
      <w:pPr>
        <w:spacing w:after="0"/>
        <w:ind w:firstLine="720"/>
        <w:rPr>
          <w:rFonts w:ascii="Times New Roman" w:hAnsi="Times New Roman" w:cs="Times New Roman"/>
          <w:sz w:val="24"/>
          <w:szCs w:val="24"/>
        </w:rPr>
      </w:pPr>
    </w:p>
    <w:p w:rsidR="00931CE0" w:rsidRPr="00391EC5" w:rsidRDefault="00931CE0"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This is a new information collection, which requires the collection and identification of types of information that the Department does not currently collect</w:t>
      </w:r>
      <w:r w:rsidR="00E01AF8">
        <w:rPr>
          <w:rFonts w:ascii="Times New Roman" w:hAnsi="Times New Roman" w:cs="Times New Roman"/>
          <w:sz w:val="24"/>
          <w:szCs w:val="24"/>
        </w:rPr>
        <w:t xml:space="preserve"> because the Department has never tracked grantees by religious affiliation</w:t>
      </w:r>
      <w:r w:rsidRPr="00391EC5">
        <w:rPr>
          <w:rFonts w:ascii="Times New Roman" w:hAnsi="Times New Roman" w:cs="Times New Roman"/>
          <w:sz w:val="24"/>
          <w:szCs w:val="24"/>
        </w:rPr>
        <w:t xml:space="preserve">.  </w:t>
      </w:r>
      <w:r w:rsidR="003A61C8" w:rsidRPr="00391EC5">
        <w:rPr>
          <w:rFonts w:ascii="Times New Roman" w:hAnsi="Times New Roman" w:cs="Times New Roman"/>
          <w:sz w:val="24"/>
          <w:szCs w:val="24"/>
        </w:rPr>
        <w:t>The Department is not aware of any instances of this data being collected currently, and this understanding is corroborated by the challenges associated with compiling the data necessary for this information collection request</w:t>
      </w:r>
      <w:r w:rsidRPr="00391EC5">
        <w:rPr>
          <w:rFonts w:ascii="Times New Roman" w:hAnsi="Times New Roman" w:cs="Times New Roman"/>
          <w:sz w:val="24"/>
          <w:szCs w:val="24"/>
        </w:rPr>
        <w:t>.</w:t>
      </w:r>
    </w:p>
    <w:p w:rsidR="00931CE0" w:rsidRPr="00391EC5" w:rsidRDefault="00931CE0"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5.</w:t>
      </w:r>
      <w:r w:rsidRPr="00391EC5">
        <w:rPr>
          <w:rFonts w:ascii="Times New Roman" w:hAnsi="Times New Roman" w:cs="Times New Roman"/>
          <w:b/>
          <w:sz w:val="24"/>
          <w:szCs w:val="24"/>
        </w:rPr>
        <w:tab/>
        <w:t>If the collection of information impacts small businesses or other small entities, describe any methods used to minimize burden.</w:t>
      </w:r>
      <w:r w:rsidR="00391EC5">
        <w:rPr>
          <w:rFonts w:ascii="Times New Roman" w:hAnsi="Times New Roman" w:cs="Times New Roman"/>
          <w:b/>
          <w:sz w:val="24"/>
          <w:szCs w:val="24"/>
        </w:rPr>
        <w:t xml:space="preserve">  </w:t>
      </w:r>
      <w:r w:rsidR="00391EC5" w:rsidRPr="00391EC5">
        <w:rPr>
          <w:rFonts w:ascii="Times New Roman" w:hAnsi="Times New Roman" w:cs="Times New Roman"/>
          <w:b/>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A3D6C" w:rsidRPr="00391EC5" w:rsidRDefault="009A3D6C"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This information collection will have an impact on small businesses that are recipients of Department grants</w:t>
      </w:r>
      <w:r w:rsidR="00DF3653" w:rsidRPr="00391EC5">
        <w:rPr>
          <w:rFonts w:ascii="Times New Roman" w:hAnsi="Times New Roman" w:cs="Times New Roman"/>
          <w:sz w:val="24"/>
          <w:szCs w:val="24"/>
        </w:rPr>
        <w:t>, as well as small busi</w:t>
      </w:r>
      <w:r w:rsidR="00391EC5">
        <w:rPr>
          <w:rFonts w:ascii="Times New Roman" w:hAnsi="Times New Roman" w:cs="Times New Roman"/>
          <w:sz w:val="24"/>
          <w:szCs w:val="24"/>
        </w:rPr>
        <w:t>nesses that contract with faith-</w:t>
      </w:r>
      <w:r w:rsidR="00DF3653" w:rsidRPr="00391EC5">
        <w:rPr>
          <w:rFonts w:ascii="Times New Roman" w:hAnsi="Times New Roman" w:cs="Times New Roman"/>
          <w:sz w:val="24"/>
          <w:szCs w:val="24"/>
        </w:rPr>
        <w:t>based organizations to provide services</w:t>
      </w:r>
      <w:r w:rsidR="003D06DF" w:rsidRPr="00391EC5">
        <w:rPr>
          <w:rFonts w:ascii="Times New Roman" w:hAnsi="Times New Roman" w:cs="Times New Roman"/>
          <w:sz w:val="24"/>
          <w:szCs w:val="24"/>
        </w:rPr>
        <w:t xml:space="preserve"> under a Department program</w:t>
      </w:r>
      <w:r w:rsidRPr="00391EC5">
        <w:rPr>
          <w:rFonts w:ascii="Times New Roman" w:hAnsi="Times New Roman" w:cs="Times New Roman"/>
          <w:sz w:val="24"/>
          <w:szCs w:val="24"/>
        </w:rPr>
        <w:t xml:space="preserve">.  </w:t>
      </w:r>
      <w:r w:rsidR="00833DCC">
        <w:rPr>
          <w:rFonts w:ascii="Times New Roman" w:hAnsi="Times New Roman" w:cs="Times New Roman"/>
          <w:sz w:val="24"/>
          <w:szCs w:val="24"/>
        </w:rPr>
        <w:t>The Working Group consulted extensively with faith-based organizations in its preparation of the model regulations.  Because many faith-based organizations are small businesses, we are confident that the interests of these entities were taken into consideration.</w:t>
      </w:r>
    </w:p>
    <w:p w:rsidR="009A3D6C" w:rsidRPr="00391EC5" w:rsidRDefault="009A3D6C"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6.</w:t>
      </w:r>
      <w:r w:rsidRPr="00391EC5">
        <w:rPr>
          <w:rFonts w:ascii="Times New Roman" w:hAnsi="Times New Roman" w:cs="Times New Roman"/>
          <w:b/>
          <w:sz w:val="24"/>
          <w:szCs w:val="24"/>
        </w:rPr>
        <w:tab/>
        <w:t>Describe the consequences to Federal program or policy activities if the collection is not conducted or is conducted less frequently, as well as any technical or legal obstacles to reducing burden.</w:t>
      </w:r>
    </w:p>
    <w:p w:rsidR="009A3D6C" w:rsidRPr="00391EC5" w:rsidRDefault="009A3D6C" w:rsidP="00931CE0">
      <w:pPr>
        <w:spacing w:after="0"/>
        <w:ind w:firstLine="720"/>
        <w:rPr>
          <w:rFonts w:ascii="Times New Roman" w:hAnsi="Times New Roman" w:cs="Times New Roman"/>
          <w:sz w:val="24"/>
          <w:szCs w:val="24"/>
        </w:rPr>
      </w:pPr>
    </w:p>
    <w:p w:rsidR="009A3D6C" w:rsidRPr="00391EC5" w:rsidRDefault="009A3D6C"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w:t>
      </w:r>
      <w:r w:rsidR="00391EC5">
        <w:rPr>
          <w:rFonts w:ascii="Times New Roman" w:hAnsi="Times New Roman" w:cs="Times New Roman"/>
          <w:sz w:val="24"/>
          <w:szCs w:val="24"/>
        </w:rPr>
        <w:t>information</w:t>
      </w:r>
      <w:r w:rsidRPr="00391EC5">
        <w:rPr>
          <w:rFonts w:ascii="Times New Roman" w:hAnsi="Times New Roman" w:cs="Times New Roman"/>
          <w:sz w:val="24"/>
          <w:szCs w:val="24"/>
        </w:rPr>
        <w:t xml:space="preserve"> </w:t>
      </w:r>
      <w:r w:rsidR="00391EC5">
        <w:rPr>
          <w:rFonts w:ascii="Times New Roman" w:hAnsi="Times New Roman" w:cs="Times New Roman"/>
          <w:sz w:val="24"/>
          <w:szCs w:val="24"/>
        </w:rPr>
        <w:t>implicated in</w:t>
      </w:r>
      <w:r w:rsidRPr="00391EC5">
        <w:rPr>
          <w:rFonts w:ascii="Times New Roman" w:hAnsi="Times New Roman" w:cs="Times New Roman"/>
          <w:sz w:val="24"/>
          <w:szCs w:val="24"/>
        </w:rPr>
        <w:t xml:space="preserve"> this information collection request is required for the Department to implement the requirements of the Executive Order.</w:t>
      </w:r>
    </w:p>
    <w:p w:rsidR="009A3D6C" w:rsidRPr="00391EC5" w:rsidRDefault="009A3D6C" w:rsidP="00931CE0">
      <w:pPr>
        <w:spacing w:after="0"/>
        <w:ind w:firstLine="720"/>
        <w:rPr>
          <w:rFonts w:ascii="Times New Roman" w:hAnsi="Times New Roman" w:cs="Times New Roman"/>
          <w:sz w:val="24"/>
          <w:szCs w:val="24"/>
        </w:rPr>
      </w:pPr>
    </w:p>
    <w:p w:rsidR="00E421F1" w:rsidRPr="00391EC5" w:rsidRDefault="003D06D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7.</w:t>
      </w:r>
      <w:r w:rsidRPr="00391EC5">
        <w:rPr>
          <w:rFonts w:ascii="Times New Roman" w:hAnsi="Times New Roman" w:cs="Times New Roman"/>
          <w:b/>
          <w:sz w:val="24"/>
          <w:szCs w:val="24"/>
        </w:rPr>
        <w:tab/>
      </w:r>
      <w:r w:rsidR="00E421F1" w:rsidRPr="00391EC5">
        <w:rPr>
          <w:rFonts w:ascii="Times New Roman" w:hAnsi="Times New Roman" w:cs="Times New Roman"/>
          <w:b/>
          <w:sz w:val="24"/>
          <w:szCs w:val="24"/>
        </w:rPr>
        <w:t>Explain any special circumstances that would cause an information collection to be conducted in a manner:</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report information to the agency more often than quarterly;</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prepare a written response to a collection of information in fewer than 30 days after receipt of it;</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submit more than an original and two copies of any document;</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retain records, other than health, medical, government contract, grant-in-aid, or tax records for more than three years;</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in connection with a statistical survey, that is not designed to produce valid and reliable results than can be generalized to the universe of study;</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the use of a statistical data classification that has not been reviewed and approved by OMB;</w:t>
      </w:r>
    </w:p>
    <w:p w:rsidR="00E421F1" w:rsidRPr="00391EC5" w:rsidRDefault="00D40AAF" w:rsidP="00E421F1">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31CE0" w:rsidRPr="00391EC5" w:rsidRDefault="00D40AAF" w:rsidP="00E421F1">
      <w:pPr>
        <w:spacing w:after="0"/>
        <w:ind w:firstLine="720"/>
        <w:rPr>
          <w:rFonts w:ascii="Times New Roman" w:hAnsi="Times New Roman" w:cs="Times New Roman"/>
          <w:sz w:val="24"/>
          <w:szCs w:val="24"/>
        </w:rPr>
      </w:pPr>
      <w:r w:rsidRPr="00391EC5">
        <w:rPr>
          <w:rFonts w:ascii="Times New Roman" w:hAnsi="Times New Roman" w:cs="Times New Roman"/>
          <w:b/>
          <w:sz w:val="24"/>
          <w:szCs w:val="24"/>
        </w:rPr>
        <w:t xml:space="preserve">• </w:t>
      </w:r>
      <w:r w:rsidR="00E421F1" w:rsidRPr="00391EC5">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35F0D" w:rsidRPr="00391EC5" w:rsidRDefault="00A35F0D" w:rsidP="00E421F1">
      <w:pPr>
        <w:spacing w:after="0"/>
        <w:ind w:firstLine="720"/>
        <w:rPr>
          <w:rFonts w:ascii="Times New Roman" w:hAnsi="Times New Roman" w:cs="Times New Roman"/>
          <w:sz w:val="24"/>
          <w:szCs w:val="24"/>
        </w:rPr>
      </w:pPr>
    </w:p>
    <w:p w:rsidR="00A35F0D" w:rsidRPr="00391EC5" w:rsidRDefault="00A35F0D" w:rsidP="00E421F1">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There are no special circumstances.  </w:t>
      </w:r>
      <w:r w:rsidRPr="00833DCC">
        <w:rPr>
          <w:rFonts w:ascii="Times New Roman" w:hAnsi="Times New Roman" w:cs="Times New Roman"/>
          <w:sz w:val="24"/>
          <w:szCs w:val="24"/>
        </w:rPr>
        <w:t>The new proposed information collections would require grantees to retain and provide information, but not to report that information to the Department in any specified timeframe or format.</w:t>
      </w:r>
      <w:r w:rsidRPr="00391EC5">
        <w:rPr>
          <w:rFonts w:ascii="Times New Roman" w:hAnsi="Times New Roman" w:cs="Times New Roman"/>
          <w:sz w:val="24"/>
          <w:szCs w:val="24"/>
        </w:rPr>
        <w:t xml:space="preserve">  </w:t>
      </w:r>
      <w:r w:rsidR="00833DCC">
        <w:rPr>
          <w:rFonts w:ascii="Times New Roman" w:hAnsi="Times New Roman" w:cs="Times New Roman"/>
          <w:sz w:val="24"/>
          <w:szCs w:val="24"/>
        </w:rPr>
        <w:t xml:space="preserve">There is no requirement for records to be maintained longer than three years.  </w:t>
      </w:r>
      <w:r w:rsidRPr="00391EC5">
        <w:rPr>
          <w:rFonts w:ascii="Times New Roman" w:hAnsi="Times New Roman" w:cs="Times New Roman"/>
          <w:sz w:val="24"/>
          <w:szCs w:val="24"/>
        </w:rPr>
        <w:t>No statistical surveys, pledges of confidentiality or trade secrets are involved.</w:t>
      </w:r>
    </w:p>
    <w:p w:rsidR="003D06DF" w:rsidRPr="00391EC5" w:rsidRDefault="003D06DF" w:rsidP="00931CE0">
      <w:pPr>
        <w:spacing w:after="0"/>
        <w:ind w:firstLine="720"/>
        <w:rPr>
          <w:rFonts w:ascii="Times New Roman" w:hAnsi="Times New Roman" w:cs="Times New Roman"/>
          <w:b/>
          <w:sz w:val="24"/>
          <w:szCs w:val="24"/>
        </w:rPr>
      </w:pPr>
    </w:p>
    <w:p w:rsidR="003D06DF" w:rsidRPr="00391EC5" w:rsidRDefault="003D06DF"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8.</w:t>
      </w:r>
      <w:r w:rsidRPr="00391EC5">
        <w:rPr>
          <w:rFonts w:ascii="Times New Roman" w:hAnsi="Times New Roman" w:cs="Times New Roman"/>
          <w:b/>
          <w:sz w:val="24"/>
          <w:szCs w:val="24"/>
        </w:rPr>
        <w:tab/>
      </w:r>
      <w:r w:rsidR="00561236" w:rsidRPr="00391EC5">
        <w:rPr>
          <w:rFonts w:ascii="Times New Roman" w:hAnsi="Times New Roman" w:cs="Times New Roman"/>
          <w:b/>
          <w:sz w:val="24"/>
          <w:szCs w:val="24"/>
        </w:rPr>
        <w:t xml:space="preserve">As applicable, state that the Department has published the 60 and 30 Federal Register notices as required by 5 CFR 1320.8(d), soliciting comments on the information collection prior to submission to OMB.  </w:t>
      </w:r>
    </w:p>
    <w:p w:rsidR="00561236" w:rsidRPr="00391EC5" w:rsidRDefault="00561236" w:rsidP="00931CE0">
      <w:pPr>
        <w:spacing w:after="0"/>
        <w:ind w:firstLine="720"/>
        <w:rPr>
          <w:rFonts w:ascii="Times New Roman" w:hAnsi="Times New Roman" w:cs="Times New Roman"/>
          <w:b/>
          <w:sz w:val="24"/>
          <w:szCs w:val="24"/>
        </w:rPr>
      </w:pPr>
    </w:p>
    <w:p w:rsidR="00561236" w:rsidRDefault="00561236"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p w:rsidR="00391EC5" w:rsidRDefault="00391EC5" w:rsidP="00931CE0">
      <w:pPr>
        <w:spacing w:after="0"/>
        <w:ind w:firstLine="720"/>
        <w:rPr>
          <w:rFonts w:ascii="Times New Roman" w:hAnsi="Times New Roman" w:cs="Times New Roman"/>
          <w:b/>
          <w:sz w:val="24"/>
          <w:szCs w:val="24"/>
        </w:rPr>
      </w:pPr>
    </w:p>
    <w:p w:rsidR="00391EC5" w:rsidRPr="00391EC5" w:rsidRDefault="00391EC5"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w:t>
      </w:r>
      <w:r w:rsidRPr="00391EC5">
        <w:rPr>
          <w:rFonts w:ascii="Times New Roman" w:hAnsi="Times New Roman" w:cs="Times New Roman"/>
          <w:b/>
          <w:sz w:val="24"/>
          <w:szCs w:val="24"/>
        </w:rPr>
        <w:lastRenderedPageBreak/>
        <w:t>collection of information activity is the same as in prior periods.  There may be circumstances that may preclude consultation in a specific situation.  These circumstances should be explained.</w:t>
      </w:r>
    </w:p>
    <w:p w:rsidR="00011470" w:rsidRPr="00391EC5" w:rsidRDefault="00011470" w:rsidP="00931CE0">
      <w:pPr>
        <w:spacing w:after="0"/>
        <w:ind w:firstLine="720"/>
        <w:rPr>
          <w:rFonts w:ascii="Times New Roman" w:hAnsi="Times New Roman" w:cs="Times New Roman"/>
          <w:b/>
          <w:sz w:val="24"/>
          <w:szCs w:val="24"/>
        </w:rPr>
      </w:pPr>
    </w:p>
    <w:p w:rsidR="00561236" w:rsidRPr="00391EC5" w:rsidRDefault="00561236"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Department </w:t>
      </w:r>
      <w:r w:rsidRPr="00833DCC">
        <w:rPr>
          <w:rFonts w:ascii="Times New Roman" w:hAnsi="Times New Roman" w:cs="Times New Roman"/>
          <w:sz w:val="24"/>
          <w:szCs w:val="24"/>
        </w:rPr>
        <w:t xml:space="preserve">will publish </w:t>
      </w:r>
      <w:r w:rsidR="00833DCC">
        <w:rPr>
          <w:rFonts w:ascii="Times New Roman" w:hAnsi="Times New Roman" w:cs="Times New Roman"/>
          <w:sz w:val="24"/>
          <w:szCs w:val="24"/>
        </w:rPr>
        <w:t>the Notice of Proposed Rulemaking with a 60-day comment period, pursuant to 5 CFR 1320.11</w:t>
      </w:r>
      <w:r w:rsidRPr="00833DCC">
        <w:rPr>
          <w:rFonts w:ascii="Times New Roman" w:hAnsi="Times New Roman" w:cs="Times New Roman"/>
          <w:sz w:val="24"/>
          <w:szCs w:val="24"/>
        </w:rPr>
        <w:t>.</w:t>
      </w:r>
    </w:p>
    <w:p w:rsidR="00561236" w:rsidRPr="00391EC5" w:rsidRDefault="00561236" w:rsidP="00931CE0">
      <w:pPr>
        <w:spacing w:after="0"/>
        <w:ind w:firstLine="720"/>
        <w:rPr>
          <w:rFonts w:ascii="Times New Roman" w:hAnsi="Times New Roman" w:cs="Times New Roman"/>
          <w:sz w:val="24"/>
          <w:szCs w:val="24"/>
        </w:rPr>
      </w:pPr>
    </w:p>
    <w:p w:rsidR="00561236" w:rsidRPr="00391EC5" w:rsidRDefault="00561236"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 </w:t>
      </w:r>
      <w:r w:rsidR="00612180">
        <w:rPr>
          <w:rFonts w:ascii="Times New Roman" w:hAnsi="Times New Roman" w:cs="Times New Roman"/>
          <w:sz w:val="24"/>
          <w:szCs w:val="24"/>
        </w:rPr>
        <w:t xml:space="preserve">Working </w:t>
      </w:r>
      <w:r w:rsidR="00612180" w:rsidRPr="00612180">
        <w:rPr>
          <w:rFonts w:ascii="Times New Roman" w:hAnsi="Times New Roman" w:cs="Times New Roman"/>
          <w:sz w:val="24"/>
          <w:szCs w:val="24"/>
        </w:rPr>
        <w:t>Group</w:t>
      </w:r>
      <w:r w:rsidRPr="00612180">
        <w:rPr>
          <w:rFonts w:ascii="Times New Roman" w:hAnsi="Times New Roman" w:cs="Times New Roman"/>
          <w:sz w:val="24"/>
          <w:szCs w:val="24"/>
        </w:rPr>
        <w:t xml:space="preserve"> consulted extensively with stakeholders in its development</w:t>
      </w:r>
      <w:r w:rsidRPr="00391EC5">
        <w:rPr>
          <w:rFonts w:ascii="Times New Roman" w:hAnsi="Times New Roman" w:cs="Times New Roman"/>
          <w:sz w:val="24"/>
          <w:szCs w:val="24"/>
        </w:rPr>
        <w:t xml:space="preserve"> of the model regulations which the Department now proposes to implement.</w:t>
      </w:r>
    </w:p>
    <w:p w:rsidR="00561236" w:rsidRPr="00391EC5" w:rsidRDefault="00561236" w:rsidP="00931CE0">
      <w:pPr>
        <w:spacing w:after="0"/>
        <w:ind w:firstLine="720"/>
        <w:rPr>
          <w:rFonts w:ascii="Times New Roman" w:hAnsi="Times New Roman" w:cs="Times New Roman"/>
          <w:b/>
          <w:sz w:val="24"/>
          <w:szCs w:val="24"/>
        </w:rPr>
      </w:pPr>
    </w:p>
    <w:p w:rsidR="00011470" w:rsidRPr="00391EC5" w:rsidRDefault="00011470"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9.</w:t>
      </w:r>
      <w:r w:rsidRPr="00391EC5">
        <w:rPr>
          <w:rFonts w:ascii="Times New Roman" w:hAnsi="Times New Roman" w:cs="Times New Roman"/>
          <w:b/>
          <w:sz w:val="24"/>
          <w:szCs w:val="24"/>
        </w:rPr>
        <w:tab/>
        <w:t>Explain any decision to provide any payment or gift to respondents, other than remuneration of contractors or grantees with meaningful justification.</w:t>
      </w:r>
    </w:p>
    <w:p w:rsidR="003D06DF" w:rsidRPr="00391EC5" w:rsidRDefault="003D06DF" w:rsidP="00931CE0">
      <w:pPr>
        <w:spacing w:after="0"/>
        <w:ind w:firstLine="720"/>
        <w:rPr>
          <w:rFonts w:ascii="Times New Roman" w:hAnsi="Times New Roman" w:cs="Times New Roman"/>
          <w:sz w:val="24"/>
          <w:szCs w:val="24"/>
        </w:rPr>
      </w:pPr>
    </w:p>
    <w:p w:rsidR="003D06DF" w:rsidRPr="00391EC5" w:rsidRDefault="00561236"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No payments or gifts are provided to respondents for completing this information request.</w:t>
      </w:r>
    </w:p>
    <w:p w:rsidR="00011470" w:rsidRPr="00391EC5" w:rsidRDefault="00011470" w:rsidP="00931CE0">
      <w:pPr>
        <w:spacing w:after="0"/>
        <w:ind w:firstLine="720"/>
        <w:rPr>
          <w:rFonts w:ascii="Times New Roman" w:hAnsi="Times New Roman" w:cs="Times New Roman"/>
          <w:sz w:val="24"/>
          <w:szCs w:val="24"/>
        </w:rPr>
      </w:pPr>
    </w:p>
    <w:p w:rsidR="00011470" w:rsidRPr="00391EC5" w:rsidRDefault="00011470"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10.</w:t>
      </w:r>
      <w:r w:rsidRPr="00391EC5">
        <w:rPr>
          <w:rFonts w:ascii="Times New Roman" w:hAnsi="Times New Roman" w:cs="Times New Roman"/>
          <w:b/>
          <w:sz w:val="24"/>
          <w:szCs w:val="24"/>
        </w:rPr>
        <w:tab/>
        <w:t>Describe any assurance of confidentiality provided to respondents and the basis for the assurance in statute, regulation, or agency policy.</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3D06DF" w:rsidRPr="00391EC5" w:rsidRDefault="003D06DF" w:rsidP="00931CE0">
      <w:pPr>
        <w:spacing w:after="0"/>
        <w:ind w:firstLine="720"/>
        <w:rPr>
          <w:rFonts w:ascii="Times New Roman" w:hAnsi="Times New Roman" w:cs="Times New Roman"/>
          <w:sz w:val="24"/>
          <w:szCs w:val="24"/>
        </w:rPr>
      </w:pPr>
    </w:p>
    <w:p w:rsidR="00D00451" w:rsidRPr="00391EC5" w:rsidRDefault="00D00451"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No assurances of confidentiality are being provided.  </w:t>
      </w:r>
    </w:p>
    <w:p w:rsidR="00D00451" w:rsidRPr="00391EC5" w:rsidRDefault="00D00451" w:rsidP="00931CE0">
      <w:pPr>
        <w:spacing w:after="0"/>
        <w:ind w:firstLine="720"/>
        <w:rPr>
          <w:rFonts w:ascii="Times New Roman" w:hAnsi="Times New Roman" w:cs="Times New Roman"/>
          <w:sz w:val="24"/>
          <w:szCs w:val="24"/>
        </w:rPr>
      </w:pPr>
    </w:p>
    <w:p w:rsidR="00D00451" w:rsidRPr="00391EC5" w:rsidRDefault="00D00451" w:rsidP="00931CE0">
      <w:pPr>
        <w:spacing w:after="0"/>
        <w:ind w:firstLine="720"/>
        <w:rPr>
          <w:rFonts w:ascii="Times New Roman" w:hAnsi="Times New Roman" w:cs="Times New Roman"/>
          <w:b/>
          <w:sz w:val="24"/>
          <w:szCs w:val="24"/>
        </w:rPr>
      </w:pPr>
      <w:r w:rsidRPr="00391EC5">
        <w:rPr>
          <w:rFonts w:ascii="Times New Roman" w:hAnsi="Times New Roman" w:cs="Times New Roman"/>
          <w:b/>
          <w:sz w:val="24"/>
          <w:szCs w:val="24"/>
        </w:rPr>
        <w:t>11.</w:t>
      </w:r>
      <w:r w:rsidRPr="00391EC5">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0451" w:rsidRPr="00391EC5" w:rsidRDefault="00D00451" w:rsidP="00931CE0">
      <w:pPr>
        <w:spacing w:after="0"/>
        <w:ind w:firstLine="720"/>
        <w:rPr>
          <w:rFonts w:ascii="Times New Roman" w:hAnsi="Times New Roman" w:cs="Times New Roman"/>
          <w:sz w:val="24"/>
          <w:szCs w:val="24"/>
        </w:rPr>
      </w:pPr>
    </w:p>
    <w:p w:rsidR="00D00451" w:rsidRPr="00391EC5" w:rsidRDefault="00D00451" w:rsidP="00931CE0">
      <w:pPr>
        <w:spacing w:after="0"/>
        <w:ind w:firstLine="720"/>
        <w:rPr>
          <w:rFonts w:ascii="Times New Roman" w:hAnsi="Times New Roman" w:cs="Times New Roman"/>
          <w:sz w:val="24"/>
          <w:szCs w:val="24"/>
        </w:rPr>
      </w:pPr>
      <w:r w:rsidRPr="00391EC5">
        <w:rPr>
          <w:rFonts w:ascii="Times New Roman" w:hAnsi="Times New Roman" w:cs="Times New Roman"/>
          <w:sz w:val="24"/>
          <w:szCs w:val="24"/>
        </w:rPr>
        <w:t xml:space="preserve">There are no questions of a sensitive nature included in this </w:t>
      </w:r>
      <w:r w:rsidR="003143DA" w:rsidRPr="00391EC5">
        <w:rPr>
          <w:rFonts w:ascii="Times New Roman" w:hAnsi="Times New Roman" w:cs="Times New Roman"/>
          <w:sz w:val="24"/>
          <w:szCs w:val="24"/>
        </w:rPr>
        <w:t>information</w:t>
      </w:r>
      <w:r w:rsidRPr="00391EC5">
        <w:rPr>
          <w:rFonts w:ascii="Times New Roman" w:hAnsi="Times New Roman" w:cs="Times New Roman"/>
          <w:sz w:val="24"/>
          <w:szCs w:val="24"/>
        </w:rPr>
        <w:t xml:space="preserve"> collection.</w:t>
      </w:r>
    </w:p>
    <w:p w:rsidR="00D00451" w:rsidRPr="00391EC5" w:rsidRDefault="00D00451" w:rsidP="00931CE0">
      <w:pPr>
        <w:spacing w:after="0"/>
        <w:ind w:firstLine="720"/>
        <w:rPr>
          <w:rFonts w:ascii="Times New Roman" w:hAnsi="Times New Roman" w:cs="Times New Roman"/>
          <w:sz w:val="24"/>
          <w:szCs w:val="24"/>
        </w:rPr>
      </w:pPr>
    </w:p>
    <w:p w:rsidR="008F4A82" w:rsidRPr="008F4A82" w:rsidRDefault="001518DC"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12.</w:t>
      </w:r>
      <w:r w:rsidRPr="00391EC5">
        <w:rPr>
          <w:rFonts w:ascii="Times New Roman" w:hAnsi="Times New Roman" w:cs="Times New Roman"/>
          <w:b/>
          <w:sz w:val="24"/>
          <w:szCs w:val="24"/>
        </w:rPr>
        <w:tab/>
      </w:r>
      <w:r w:rsidR="009510EC" w:rsidRPr="00833DCC">
        <w:rPr>
          <w:rFonts w:ascii="Times New Roman" w:hAnsi="Times New Roman" w:cs="Times New Roman"/>
          <w:b/>
          <w:sz w:val="24"/>
          <w:szCs w:val="24"/>
        </w:rPr>
        <w:t>Provide estimates of the hour burden of the collection of information.</w:t>
      </w:r>
      <w:r w:rsidR="009510EC" w:rsidRPr="00391EC5">
        <w:rPr>
          <w:rFonts w:ascii="Times New Roman" w:hAnsi="Times New Roman" w:cs="Times New Roman"/>
          <w:b/>
          <w:sz w:val="24"/>
          <w:szCs w:val="24"/>
        </w:rPr>
        <w:t xml:space="preserve">  </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The statement should:</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1518DC" w:rsidRPr="00391EC5" w:rsidRDefault="008F4A82" w:rsidP="00EC0440">
      <w:pPr>
        <w:tabs>
          <w:tab w:val="left" w:pos="720"/>
          <w:tab w:val="left" w:pos="1440"/>
          <w:tab w:val="left" w:pos="207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b/>
          <w:sz w:val="24"/>
          <w:szCs w:val="24"/>
        </w:rPr>
      </w:pPr>
    </w:p>
    <w:p w:rsidR="00A47367"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A</w:t>
      </w:r>
      <w:r w:rsidR="00A70AC2">
        <w:rPr>
          <w:rFonts w:ascii="Times New Roman" w:hAnsi="Times New Roman" w:cs="Times New Roman"/>
          <w:sz w:val="24"/>
          <w:szCs w:val="24"/>
        </w:rPr>
        <w:t xml:space="preserve">s stated in the </w:t>
      </w:r>
      <w:r w:rsidR="004451CD">
        <w:rPr>
          <w:rFonts w:ascii="Times New Roman" w:hAnsi="Times New Roman" w:cs="Times New Roman"/>
          <w:sz w:val="24"/>
          <w:szCs w:val="24"/>
        </w:rPr>
        <w:t xml:space="preserve">PRA section of the preamble for </w:t>
      </w:r>
      <w:r w:rsidR="00A70AC2">
        <w:rPr>
          <w:rFonts w:ascii="Times New Roman" w:hAnsi="Times New Roman" w:cs="Times New Roman"/>
          <w:sz w:val="24"/>
          <w:szCs w:val="24"/>
        </w:rPr>
        <w:t xml:space="preserve">this NPRM, </w:t>
      </w:r>
      <w:r w:rsidRPr="00391EC5">
        <w:rPr>
          <w:rFonts w:ascii="Times New Roman" w:hAnsi="Times New Roman" w:cs="Times New Roman"/>
          <w:sz w:val="24"/>
          <w:szCs w:val="24"/>
        </w:rPr>
        <w:t xml:space="preserve">we do not </w:t>
      </w:r>
      <w:r w:rsidR="00A70AC2">
        <w:rPr>
          <w:rFonts w:ascii="Times New Roman" w:hAnsi="Times New Roman" w:cs="Times New Roman"/>
          <w:sz w:val="24"/>
          <w:szCs w:val="24"/>
        </w:rPr>
        <w:t xml:space="preserve">currently </w:t>
      </w:r>
      <w:r w:rsidR="00391EC5">
        <w:rPr>
          <w:rFonts w:ascii="Times New Roman" w:hAnsi="Times New Roman" w:cs="Times New Roman"/>
          <w:sz w:val="24"/>
          <w:szCs w:val="24"/>
        </w:rPr>
        <w:t>collect or maintain</w:t>
      </w:r>
      <w:r w:rsidRPr="00391EC5">
        <w:rPr>
          <w:rFonts w:ascii="Times New Roman" w:hAnsi="Times New Roman" w:cs="Times New Roman"/>
          <w:sz w:val="24"/>
          <w:szCs w:val="24"/>
        </w:rPr>
        <w:t xml:space="preserve"> data </w:t>
      </w:r>
      <w:r w:rsidR="00A70AC2">
        <w:rPr>
          <w:rFonts w:ascii="Times New Roman" w:hAnsi="Times New Roman" w:cs="Times New Roman"/>
          <w:sz w:val="24"/>
          <w:szCs w:val="24"/>
        </w:rPr>
        <w:t>regarding faith-based organizations</w:t>
      </w:r>
      <w:r w:rsidR="00E7402B">
        <w:rPr>
          <w:rFonts w:ascii="Times New Roman" w:hAnsi="Times New Roman" w:cs="Times New Roman"/>
          <w:sz w:val="24"/>
          <w:szCs w:val="24"/>
        </w:rPr>
        <w:t xml:space="preserve"> that receive grants from the Department</w:t>
      </w:r>
      <w:r w:rsidR="00A70AC2">
        <w:rPr>
          <w:rFonts w:ascii="Times New Roman" w:hAnsi="Times New Roman" w:cs="Times New Roman"/>
          <w:sz w:val="24"/>
          <w:szCs w:val="24"/>
        </w:rPr>
        <w:t>.</w:t>
      </w:r>
      <w:r w:rsidRPr="00391EC5">
        <w:rPr>
          <w:rFonts w:ascii="Times New Roman" w:hAnsi="Times New Roman" w:cs="Times New Roman"/>
          <w:sz w:val="24"/>
          <w:szCs w:val="24"/>
        </w:rPr>
        <w:t xml:space="preserve"> </w:t>
      </w:r>
      <w:r w:rsidR="00A70AC2">
        <w:rPr>
          <w:rFonts w:ascii="Times New Roman" w:hAnsi="Times New Roman" w:cs="Times New Roman"/>
          <w:sz w:val="24"/>
          <w:szCs w:val="24"/>
        </w:rPr>
        <w:t xml:space="preserve">However, </w:t>
      </w:r>
      <w:r w:rsidR="007A35B6" w:rsidRPr="00391EC5">
        <w:rPr>
          <w:rFonts w:ascii="Times New Roman" w:hAnsi="Times New Roman" w:cs="Times New Roman"/>
          <w:sz w:val="24"/>
          <w:szCs w:val="24"/>
        </w:rPr>
        <w:t>the Department estimates</w:t>
      </w:r>
      <w:r w:rsidRPr="00391EC5">
        <w:rPr>
          <w:rFonts w:ascii="Times New Roman" w:hAnsi="Times New Roman" w:cs="Times New Roman"/>
          <w:sz w:val="24"/>
          <w:szCs w:val="24"/>
        </w:rPr>
        <w:t xml:space="preserve"> that 4.5% of our discretionary grants are awarded to faith-based organizations.  </w:t>
      </w:r>
      <w:r w:rsidR="00A70AC2">
        <w:rPr>
          <w:rFonts w:ascii="Times New Roman" w:hAnsi="Times New Roman" w:cs="Times New Roman"/>
          <w:sz w:val="24"/>
          <w:szCs w:val="24"/>
        </w:rPr>
        <w:t xml:space="preserve">Please refer to the PRA section of the preamble for a description of how we estimated this percentage.  Also, because we have no information about the percentage of our subgrantees that receive assistance under State-administered programs, we have used the </w:t>
      </w:r>
      <w:r w:rsidR="00E7402B">
        <w:rPr>
          <w:rFonts w:ascii="Times New Roman" w:hAnsi="Times New Roman" w:cs="Times New Roman"/>
          <w:sz w:val="24"/>
          <w:szCs w:val="24"/>
        </w:rPr>
        <w:t xml:space="preserve">same </w:t>
      </w:r>
      <w:r w:rsidR="00A70AC2">
        <w:rPr>
          <w:rFonts w:ascii="Times New Roman" w:hAnsi="Times New Roman" w:cs="Times New Roman"/>
          <w:sz w:val="24"/>
          <w:szCs w:val="24"/>
        </w:rPr>
        <w:t xml:space="preserve">4.5% estimate to calculate the number of beneficiaries served </w:t>
      </w:r>
      <w:r w:rsidR="00E7402B">
        <w:rPr>
          <w:rFonts w:ascii="Times New Roman" w:hAnsi="Times New Roman" w:cs="Times New Roman"/>
          <w:sz w:val="24"/>
          <w:szCs w:val="24"/>
        </w:rPr>
        <w:t xml:space="preserve">under the applicable State-administered program of the Department </w:t>
      </w:r>
      <w:r w:rsidR="00A70AC2">
        <w:rPr>
          <w:rFonts w:ascii="Times New Roman" w:hAnsi="Times New Roman" w:cs="Times New Roman"/>
          <w:sz w:val="24"/>
          <w:szCs w:val="24"/>
        </w:rPr>
        <w:t xml:space="preserve">by </w:t>
      </w:r>
      <w:r w:rsidR="00E7402B">
        <w:rPr>
          <w:rFonts w:ascii="Times New Roman" w:hAnsi="Times New Roman" w:cs="Times New Roman"/>
          <w:sz w:val="24"/>
          <w:szCs w:val="24"/>
        </w:rPr>
        <w:t xml:space="preserve">subgrantees that are </w:t>
      </w:r>
      <w:r w:rsidR="00A70AC2">
        <w:rPr>
          <w:rFonts w:ascii="Times New Roman" w:hAnsi="Times New Roman" w:cs="Times New Roman"/>
          <w:sz w:val="24"/>
          <w:szCs w:val="24"/>
        </w:rPr>
        <w:t>faith-based organizations.</w:t>
      </w: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u w:val="single"/>
        </w:rPr>
      </w:pPr>
      <w:r w:rsidRPr="00391EC5">
        <w:rPr>
          <w:rFonts w:ascii="Times New Roman" w:hAnsi="Times New Roman" w:cs="Times New Roman"/>
          <w:sz w:val="24"/>
          <w:szCs w:val="24"/>
          <w:u w:val="single"/>
        </w:rPr>
        <w:t>Notice Requirement</w:t>
      </w: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u w:val="single"/>
        </w:rPr>
      </w:pP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We estimate that the time required for each faith-based grantee to provide the required notice to each beneficiary is </w:t>
      </w:r>
      <w:r w:rsidR="00131DDB">
        <w:rPr>
          <w:rFonts w:ascii="Times New Roman" w:hAnsi="Times New Roman" w:cs="Times New Roman"/>
          <w:sz w:val="24"/>
          <w:szCs w:val="24"/>
        </w:rPr>
        <w:t>two</w:t>
      </w:r>
      <w:r w:rsidRPr="00391EC5">
        <w:rPr>
          <w:rFonts w:ascii="Times New Roman" w:hAnsi="Times New Roman" w:cs="Times New Roman"/>
          <w:sz w:val="24"/>
          <w:szCs w:val="24"/>
        </w:rPr>
        <w:t xml:space="preserve"> minute</w:t>
      </w:r>
      <w:r w:rsidR="00131DDB">
        <w:rPr>
          <w:rFonts w:ascii="Times New Roman" w:hAnsi="Times New Roman" w:cs="Times New Roman"/>
          <w:sz w:val="24"/>
          <w:szCs w:val="24"/>
        </w:rPr>
        <w:t>s</w:t>
      </w:r>
      <w:r w:rsidRPr="00391EC5">
        <w:rPr>
          <w:rFonts w:ascii="Times New Roman" w:hAnsi="Times New Roman" w:cs="Times New Roman"/>
          <w:sz w:val="24"/>
          <w:szCs w:val="24"/>
        </w:rPr>
        <w:t xml:space="preserve">.  We estimate that a total of 10,003,323 students and other beneficiaries are served by discretionary grant programs.  </w:t>
      </w:r>
      <w:r w:rsidR="00D839AA" w:rsidRPr="00D839AA">
        <w:rPr>
          <w:rFonts w:ascii="Times New Roman" w:hAnsi="Times New Roman" w:cs="Times New Roman"/>
          <w:sz w:val="24"/>
          <w:szCs w:val="24"/>
        </w:rPr>
        <w:t xml:space="preserve">Based on </w:t>
      </w:r>
      <w:r w:rsidR="00D839AA">
        <w:rPr>
          <w:rFonts w:ascii="Times New Roman" w:hAnsi="Times New Roman" w:cs="Times New Roman"/>
          <w:sz w:val="24"/>
          <w:szCs w:val="24"/>
        </w:rPr>
        <w:t>the 4.5% estimate stated above</w:t>
      </w:r>
      <w:r w:rsidR="00D839AA" w:rsidRPr="00D839AA">
        <w:rPr>
          <w:rFonts w:ascii="Times New Roman" w:hAnsi="Times New Roman" w:cs="Times New Roman"/>
          <w:sz w:val="24"/>
          <w:szCs w:val="24"/>
        </w:rPr>
        <w:t xml:space="preserve">, we estimate that, of the total number of beneficiaries served under these programs, 450,150 </w:t>
      </w:r>
      <w:r w:rsidR="00EA153D" w:rsidRPr="00D839AA">
        <w:rPr>
          <w:rFonts w:ascii="Times New Roman" w:hAnsi="Times New Roman" w:cs="Times New Roman"/>
          <w:sz w:val="24"/>
          <w:szCs w:val="24"/>
        </w:rPr>
        <w:t xml:space="preserve">(10,003,323 x 4.5% = 450,150) </w:t>
      </w:r>
      <w:r w:rsidR="00D839AA" w:rsidRPr="00D839AA">
        <w:rPr>
          <w:rFonts w:ascii="Times New Roman" w:hAnsi="Times New Roman" w:cs="Times New Roman"/>
          <w:sz w:val="24"/>
          <w:szCs w:val="24"/>
        </w:rPr>
        <w:t>students and other beneficiaries are served by faith-based organizations.</w:t>
      </w:r>
      <w:r w:rsidR="00D839AA">
        <w:rPr>
          <w:rFonts w:ascii="Times New Roman" w:hAnsi="Times New Roman" w:cs="Times New Roman"/>
          <w:sz w:val="24"/>
          <w:szCs w:val="24"/>
        </w:rPr>
        <w:t xml:space="preserve">  </w:t>
      </w:r>
      <w:r w:rsidR="00D57967" w:rsidRPr="00D57967">
        <w:rPr>
          <w:rFonts w:ascii="Times New Roman" w:hAnsi="Times New Roman" w:cs="Times New Roman"/>
          <w:sz w:val="24"/>
          <w:szCs w:val="24"/>
        </w:rPr>
        <w:t>Thus, we estimate that the total time burden imposed to provide notice to beneficiaries is 15,005 hours (450,150 [beneficiaries] x 2 [minutes per beneficiary] ÷ 60 [to convert minutes to hours] = 15,005 hours).</w:t>
      </w:r>
      <w:r w:rsidR="00D57967">
        <w:rPr>
          <w:rFonts w:ascii="Times New Roman" w:hAnsi="Times New Roman" w:cs="Times New Roman"/>
          <w:sz w:val="24"/>
          <w:szCs w:val="24"/>
        </w:rPr>
        <w:t xml:space="preserve"> </w:t>
      </w: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C263BE"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lastRenderedPageBreak/>
        <w:t xml:space="preserve">We estimate that the Department’s only State-administered program that authorizes subgrants to nonprofit, private organizations, including faith-based organizations, </w:t>
      </w:r>
      <w:r w:rsidR="00EA153D">
        <w:rPr>
          <w:rFonts w:ascii="Times New Roman" w:hAnsi="Times New Roman" w:cs="Times New Roman"/>
          <w:sz w:val="24"/>
          <w:szCs w:val="24"/>
        </w:rPr>
        <w:t xml:space="preserve">the </w:t>
      </w:r>
      <w:r w:rsidR="00EA153D" w:rsidRPr="00EA153D">
        <w:rPr>
          <w:rFonts w:ascii="Times New Roman" w:hAnsi="Times New Roman" w:cs="Times New Roman"/>
          <w:sz w:val="24"/>
          <w:szCs w:val="24"/>
        </w:rPr>
        <w:t>Twenty-First Century Community Learning Centers program (TCCLC)</w:t>
      </w:r>
      <w:r w:rsidR="00E7402B">
        <w:rPr>
          <w:rFonts w:ascii="Times New Roman" w:hAnsi="Times New Roman" w:cs="Times New Roman"/>
          <w:sz w:val="24"/>
          <w:szCs w:val="24"/>
        </w:rPr>
        <w:t>,</w:t>
      </w:r>
      <w:r w:rsidR="00EA153D">
        <w:rPr>
          <w:rFonts w:ascii="Times New Roman" w:hAnsi="Times New Roman" w:cs="Times New Roman"/>
          <w:sz w:val="24"/>
          <w:szCs w:val="24"/>
        </w:rPr>
        <w:t xml:space="preserve"> </w:t>
      </w:r>
      <w:r w:rsidRPr="00391EC5">
        <w:rPr>
          <w:rFonts w:ascii="Times New Roman" w:hAnsi="Times New Roman" w:cs="Times New Roman"/>
          <w:sz w:val="24"/>
          <w:szCs w:val="24"/>
        </w:rPr>
        <w:t xml:space="preserve">served in fiscal year 2013 approximately 1,733,000 students.  We estimate that approximately 77,985 (1,733,000 x 4.5% = 77,985) students are served by faith-based subgrantee organizations under that program.  </w:t>
      </w:r>
      <w:r w:rsidR="00D57967" w:rsidRPr="00D57967">
        <w:rPr>
          <w:rFonts w:ascii="Times New Roman" w:hAnsi="Times New Roman" w:cs="Times New Roman"/>
          <w:sz w:val="24"/>
          <w:szCs w:val="24"/>
        </w:rPr>
        <w:t>We estimate the total burden that would be imposed on faith-based organizations to provide notices under TCCLC by these proposed regulations is 2,600 hours (77,985 [students] x 2 [minutes per beneficiary] ÷ 60 [to convert minutes to hours] = 2,600 hours).</w:t>
      </w: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353A61" w:rsidRPr="00391EC5" w:rsidRDefault="00353A61"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Therefore, we estimate that </w:t>
      </w:r>
      <w:r w:rsidR="00D57967" w:rsidRPr="00D57967">
        <w:rPr>
          <w:rFonts w:ascii="Times New Roman" w:hAnsi="Times New Roman" w:cs="Times New Roman"/>
          <w:sz w:val="24"/>
          <w:szCs w:val="24"/>
        </w:rPr>
        <w:t xml:space="preserve">the total notice burden </w:t>
      </w:r>
      <w:r w:rsidR="00E7402B">
        <w:rPr>
          <w:rFonts w:ascii="Times New Roman" w:hAnsi="Times New Roman" w:cs="Times New Roman"/>
          <w:sz w:val="24"/>
          <w:szCs w:val="24"/>
        </w:rPr>
        <w:t xml:space="preserve">that would be imposed on faith-based organizations that are grantees </w:t>
      </w:r>
      <w:r w:rsidR="00C87731">
        <w:rPr>
          <w:rFonts w:ascii="Times New Roman" w:hAnsi="Times New Roman" w:cs="Times New Roman"/>
          <w:sz w:val="24"/>
          <w:szCs w:val="24"/>
        </w:rPr>
        <w:t>or</w:t>
      </w:r>
      <w:r w:rsidR="00E7402B">
        <w:rPr>
          <w:rFonts w:ascii="Times New Roman" w:hAnsi="Times New Roman" w:cs="Times New Roman"/>
          <w:sz w:val="24"/>
          <w:szCs w:val="24"/>
        </w:rPr>
        <w:t xml:space="preserve"> subgrantees </w:t>
      </w:r>
      <w:r w:rsidR="00D57967" w:rsidRPr="00D57967">
        <w:rPr>
          <w:rFonts w:ascii="Times New Roman" w:hAnsi="Times New Roman" w:cs="Times New Roman"/>
          <w:sz w:val="24"/>
          <w:szCs w:val="24"/>
        </w:rPr>
        <w:t xml:space="preserve">under all service programs of the Department is 17,605 </w:t>
      </w:r>
      <w:r w:rsidR="00207F92">
        <w:rPr>
          <w:rFonts w:ascii="Times New Roman" w:hAnsi="Times New Roman" w:cs="Times New Roman"/>
          <w:sz w:val="24"/>
          <w:szCs w:val="24"/>
        </w:rPr>
        <w:t xml:space="preserve">hours </w:t>
      </w:r>
      <w:r w:rsidR="00D57967" w:rsidRPr="00D57967">
        <w:rPr>
          <w:rFonts w:ascii="Times New Roman" w:hAnsi="Times New Roman" w:cs="Times New Roman"/>
          <w:sz w:val="24"/>
          <w:szCs w:val="24"/>
        </w:rPr>
        <w:t>(15,005 [discretionary grant notice burden]+ 2,600 [TCCLC notice burden] = 17,605).</w:t>
      </w: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A47367" w:rsidRDefault="00A47367" w:rsidP="00BE02E3">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Using the Bureau of Labor Statistics’ total costs per hour worked for all workers in the private educational services industry </w:t>
      </w:r>
      <w:r w:rsidR="00D57967">
        <w:rPr>
          <w:rFonts w:ascii="Times New Roman" w:hAnsi="Times New Roman" w:cs="Times New Roman"/>
          <w:sz w:val="24"/>
          <w:szCs w:val="24"/>
        </w:rPr>
        <w:t>through</w:t>
      </w:r>
      <w:r w:rsidRPr="00391EC5">
        <w:rPr>
          <w:rFonts w:ascii="Times New Roman" w:hAnsi="Times New Roman" w:cs="Times New Roman"/>
          <w:sz w:val="24"/>
          <w:szCs w:val="24"/>
        </w:rPr>
        <w:t xml:space="preserve"> </w:t>
      </w:r>
      <w:r w:rsidR="00D57967">
        <w:rPr>
          <w:rFonts w:ascii="Times New Roman" w:hAnsi="Times New Roman" w:cs="Times New Roman"/>
          <w:sz w:val="24"/>
          <w:szCs w:val="24"/>
        </w:rPr>
        <w:t xml:space="preserve">September, </w:t>
      </w:r>
      <w:r w:rsidRPr="00391EC5">
        <w:rPr>
          <w:rFonts w:ascii="Times New Roman" w:hAnsi="Times New Roman" w:cs="Times New Roman"/>
          <w:sz w:val="24"/>
          <w:szCs w:val="24"/>
        </w:rPr>
        <w:t>2014 of $41.</w:t>
      </w:r>
      <w:r w:rsidR="00BE02E3">
        <w:rPr>
          <w:rFonts w:ascii="Times New Roman" w:hAnsi="Times New Roman" w:cs="Times New Roman"/>
          <w:sz w:val="24"/>
          <w:szCs w:val="24"/>
        </w:rPr>
        <w:t>57</w:t>
      </w:r>
      <w:r w:rsidRPr="00391EC5">
        <w:rPr>
          <w:rFonts w:ascii="Times New Roman" w:hAnsi="Times New Roman" w:cs="Times New Roman"/>
          <w:sz w:val="24"/>
          <w:szCs w:val="24"/>
        </w:rPr>
        <w:t xml:space="preserve">, we estimate the costs </w:t>
      </w:r>
      <w:r w:rsidR="001C480F">
        <w:rPr>
          <w:rFonts w:ascii="Times New Roman" w:hAnsi="Times New Roman" w:cs="Times New Roman"/>
          <w:sz w:val="24"/>
          <w:szCs w:val="24"/>
        </w:rPr>
        <w:t xml:space="preserve">to faith-based grantees and subgrantees </w:t>
      </w:r>
      <w:r w:rsidR="00EA153D">
        <w:rPr>
          <w:rFonts w:ascii="Times New Roman" w:hAnsi="Times New Roman" w:cs="Times New Roman"/>
          <w:sz w:val="24"/>
          <w:szCs w:val="24"/>
        </w:rPr>
        <w:t>u</w:t>
      </w:r>
      <w:r w:rsidR="00BE02E3">
        <w:rPr>
          <w:rFonts w:ascii="Times New Roman" w:hAnsi="Times New Roman" w:cs="Times New Roman"/>
          <w:sz w:val="24"/>
          <w:szCs w:val="24"/>
        </w:rPr>
        <w:t xml:space="preserve">nder </w:t>
      </w:r>
      <w:r w:rsidR="00BE02E3" w:rsidRPr="00BE02E3">
        <w:rPr>
          <w:rFonts w:ascii="Times New Roman" w:hAnsi="Times New Roman" w:cs="Times New Roman"/>
          <w:sz w:val="24"/>
          <w:szCs w:val="24"/>
        </w:rPr>
        <w:t>all service grant programs of the Department</w:t>
      </w:r>
      <w:r w:rsidR="00EA153D">
        <w:rPr>
          <w:rFonts w:ascii="Times New Roman" w:hAnsi="Times New Roman" w:cs="Times New Roman"/>
          <w:sz w:val="24"/>
          <w:szCs w:val="24"/>
        </w:rPr>
        <w:t xml:space="preserve"> </w:t>
      </w:r>
      <w:r w:rsidR="001C480F">
        <w:rPr>
          <w:rFonts w:ascii="Times New Roman" w:hAnsi="Times New Roman" w:cs="Times New Roman"/>
          <w:sz w:val="24"/>
          <w:szCs w:val="24"/>
        </w:rPr>
        <w:t xml:space="preserve">is </w:t>
      </w:r>
      <w:r w:rsidR="00BE02E3" w:rsidRPr="00BE02E3">
        <w:rPr>
          <w:rFonts w:ascii="Times New Roman" w:hAnsi="Times New Roman" w:cs="Times New Roman"/>
          <w:sz w:val="24"/>
          <w:szCs w:val="24"/>
        </w:rPr>
        <w:t>$731,840 per year (17,605 [hours to provide notice under the TCCLC and discretionary grant programs] x $41.57 = $731,840)</w:t>
      </w:r>
      <w:r w:rsidR="00207F92">
        <w:rPr>
          <w:rFonts w:ascii="Times New Roman" w:hAnsi="Times New Roman" w:cs="Times New Roman"/>
          <w:sz w:val="24"/>
          <w:szCs w:val="24"/>
        </w:rPr>
        <w:t>.</w:t>
      </w:r>
    </w:p>
    <w:p w:rsidR="00207F92" w:rsidRDefault="00207F92" w:rsidP="00BE02E3">
      <w:pPr>
        <w:tabs>
          <w:tab w:val="left" w:pos="720"/>
          <w:tab w:val="left" w:pos="1440"/>
          <w:tab w:val="left" w:pos="2355"/>
        </w:tabs>
        <w:spacing w:after="0" w:line="240" w:lineRule="auto"/>
        <w:ind w:firstLine="720"/>
        <w:rPr>
          <w:rFonts w:ascii="Times New Roman" w:hAnsi="Times New Roman" w:cs="Times New Roman"/>
          <w:sz w:val="24"/>
          <w:szCs w:val="24"/>
        </w:rPr>
      </w:pPr>
    </w:p>
    <w:p w:rsidR="00207F92" w:rsidRPr="00391EC5" w:rsidRDefault="00207F92" w:rsidP="00BE02E3">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total number of respondents </w:t>
      </w:r>
      <w:r w:rsidR="00852326">
        <w:rPr>
          <w:rFonts w:ascii="Times New Roman" w:hAnsi="Times New Roman" w:cs="Times New Roman"/>
          <w:sz w:val="24"/>
          <w:szCs w:val="24"/>
        </w:rPr>
        <w:t xml:space="preserve">(beneficiaries that would have to receive notices under the proposed regulations) </w:t>
      </w:r>
      <w:r w:rsidR="00E7402B">
        <w:rPr>
          <w:rFonts w:ascii="Times New Roman" w:hAnsi="Times New Roman" w:cs="Times New Roman"/>
          <w:sz w:val="24"/>
          <w:szCs w:val="24"/>
        </w:rPr>
        <w:t xml:space="preserve">served by grantees and subgrantees that are faith-based organizations </w:t>
      </w:r>
      <w:r>
        <w:rPr>
          <w:rFonts w:ascii="Times New Roman" w:hAnsi="Times New Roman" w:cs="Times New Roman"/>
          <w:sz w:val="24"/>
          <w:szCs w:val="24"/>
        </w:rPr>
        <w:t xml:space="preserve">is 528,135 (450,150 [beneficiaries served under discretionary grant programs] + 77,985 [beneficiaries served under the TCCLC program]). </w:t>
      </w:r>
      <w:r w:rsidR="00852326">
        <w:rPr>
          <w:rFonts w:ascii="Times New Roman" w:hAnsi="Times New Roman" w:cs="Times New Roman"/>
          <w:sz w:val="24"/>
          <w:szCs w:val="24"/>
        </w:rPr>
        <w:t xml:space="preserve"> </w:t>
      </w:r>
    </w:p>
    <w:p w:rsidR="009510EC" w:rsidRPr="00391EC5" w:rsidRDefault="009510EC" w:rsidP="009510EC">
      <w:pPr>
        <w:tabs>
          <w:tab w:val="left" w:pos="720"/>
          <w:tab w:val="left" w:pos="1440"/>
          <w:tab w:val="left" w:pos="2355"/>
        </w:tabs>
        <w:spacing w:after="0" w:line="240" w:lineRule="auto"/>
        <w:ind w:firstLine="720"/>
        <w:rPr>
          <w:rFonts w:ascii="Times New Roman" w:hAnsi="Times New Roman" w:cs="Times New Roman"/>
          <w:b/>
          <w:sz w:val="24"/>
          <w:szCs w:val="24"/>
        </w:rPr>
      </w:pPr>
    </w:p>
    <w:p w:rsidR="00A47367" w:rsidRPr="00391EC5"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u w:val="single"/>
        </w:rPr>
        <w:t>Referral Requirement</w:t>
      </w:r>
    </w:p>
    <w:p w:rsidR="00A47367" w:rsidRDefault="00A47367"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1F4A46" w:rsidRDefault="001F4A46"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1F4A46">
        <w:rPr>
          <w:rFonts w:ascii="Times New Roman" w:hAnsi="Times New Roman" w:cs="Times New Roman"/>
          <w:sz w:val="24"/>
          <w:szCs w:val="24"/>
        </w:rPr>
        <w:t>We estimate that 0.</w:t>
      </w:r>
      <w:r w:rsidR="00BE02E3">
        <w:rPr>
          <w:rFonts w:ascii="Times New Roman" w:hAnsi="Times New Roman" w:cs="Times New Roman"/>
          <w:sz w:val="24"/>
          <w:szCs w:val="24"/>
        </w:rPr>
        <w:t>10</w:t>
      </w:r>
      <w:r w:rsidRPr="001F4A46">
        <w:rPr>
          <w:rFonts w:ascii="Times New Roman" w:hAnsi="Times New Roman" w:cs="Times New Roman"/>
          <w:sz w:val="24"/>
          <w:szCs w:val="24"/>
        </w:rPr>
        <w:t xml:space="preserve">% of students and other beneficiaries would request alternative placements.  We will monitor our programs to assess </w:t>
      </w:r>
      <w:r>
        <w:rPr>
          <w:rFonts w:ascii="Times New Roman" w:hAnsi="Times New Roman" w:cs="Times New Roman"/>
          <w:sz w:val="24"/>
          <w:szCs w:val="24"/>
        </w:rPr>
        <w:t>the accuracy of this estimate</w:t>
      </w:r>
      <w:r w:rsidRPr="001F4A46">
        <w:rPr>
          <w:rFonts w:ascii="Times New Roman" w:hAnsi="Times New Roman" w:cs="Times New Roman"/>
          <w:sz w:val="24"/>
          <w:szCs w:val="24"/>
        </w:rPr>
        <w:t>.</w:t>
      </w:r>
    </w:p>
    <w:p w:rsidR="008F4A82" w:rsidRDefault="008F4A82"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8F4A82" w:rsidRDefault="004451CD"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described in the PRA section of the preamble for this NPRM,</w:t>
      </w:r>
      <w:r w:rsidRPr="008F4A82">
        <w:rPr>
          <w:rFonts w:ascii="Times New Roman" w:hAnsi="Times New Roman" w:cs="Times New Roman"/>
          <w:sz w:val="24"/>
          <w:szCs w:val="24"/>
        </w:rPr>
        <w:t xml:space="preserve"> </w:t>
      </w:r>
      <w:r>
        <w:rPr>
          <w:rFonts w:ascii="Times New Roman" w:hAnsi="Times New Roman" w:cs="Times New Roman"/>
          <w:sz w:val="24"/>
          <w:szCs w:val="24"/>
        </w:rPr>
        <w:t>w</w:t>
      </w:r>
      <w:r w:rsidR="008F4A82" w:rsidRPr="008F4A82">
        <w:rPr>
          <w:rFonts w:ascii="Times New Roman" w:hAnsi="Times New Roman" w:cs="Times New Roman"/>
          <w:sz w:val="24"/>
          <w:szCs w:val="24"/>
        </w:rPr>
        <w:t xml:space="preserve">e estimate that the time required for the faith-based organization to make a reasonable effort to identify an alternative provider and refer a beneficiary to that provider would </w:t>
      </w:r>
      <w:r w:rsidR="00852326">
        <w:rPr>
          <w:rFonts w:ascii="Times New Roman" w:hAnsi="Times New Roman" w:cs="Times New Roman"/>
          <w:sz w:val="24"/>
          <w:szCs w:val="24"/>
        </w:rPr>
        <w:t>average</w:t>
      </w:r>
      <w:r w:rsidR="008F4A82" w:rsidRPr="008F4A82">
        <w:rPr>
          <w:rFonts w:ascii="Times New Roman" w:hAnsi="Times New Roman" w:cs="Times New Roman"/>
          <w:sz w:val="24"/>
          <w:szCs w:val="24"/>
        </w:rPr>
        <w:t xml:space="preserve"> about </w:t>
      </w:r>
      <w:r w:rsidR="00852326">
        <w:rPr>
          <w:rFonts w:ascii="Times New Roman" w:hAnsi="Times New Roman" w:cs="Times New Roman"/>
          <w:sz w:val="24"/>
          <w:szCs w:val="24"/>
        </w:rPr>
        <w:t>two</w:t>
      </w:r>
      <w:r w:rsidR="008F4A82" w:rsidRPr="008F4A82">
        <w:rPr>
          <w:rFonts w:ascii="Times New Roman" w:hAnsi="Times New Roman" w:cs="Times New Roman"/>
          <w:sz w:val="24"/>
          <w:szCs w:val="24"/>
        </w:rPr>
        <w:t xml:space="preserve"> hours.  This estimate includes the time required to identify service providers that </w:t>
      </w:r>
      <w:r w:rsidR="00852326">
        <w:rPr>
          <w:rFonts w:ascii="Times New Roman" w:hAnsi="Times New Roman" w:cs="Times New Roman"/>
          <w:sz w:val="24"/>
          <w:szCs w:val="24"/>
        </w:rPr>
        <w:t xml:space="preserve">have the capacity to </w:t>
      </w:r>
      <w:r w:rsidR="008F4A82" w:rsidRPr="008F4A82">
        <w:rPr>
          <w:rFonts w:ascii="Times New Roman" w:hAnsi="Times New Roman" w:cs="Times New Roman"/>
          <w:sz w:val="24"/>
          <w:szCs w:val="24"/>
        </w:rPr>
        <w:t>provide similar services, preferably under the same or similar programs to the one under which the beneficiary is being served by the faith-based organization.  The estimate also includes the time required to determine whether one of the alternative providers is acceptable to the beneficiary.  Also, depending on whether the beneficiary asked the faith-based organization to follow up either with the beneficiary or the alternative service provider to determine whether the referral is successful, this estimate includes the time required to do the follow-up.</w:t>
      </w:r>
    </w:p>
    <w:p w:rsidR="001F4A46" w:rsidRPr="00391EC5" w:rsidRDefault="001F4A46"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945E7E" w:rsidRPr="00391EC5" w:rsidRDefault="00945E7E"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 xml:space="preserve">Under the discretionary grant programs of the Department that provide services to beneficiaries, we estimate that faith-based organizations </w:t>
      </w:r>
      <w:r w:rsidR="00BE02E3" w:rsidRPr="00BE02E3">
        <w:rPr>
          <w:rFonts w:ascii="Times New Roman" w:hAnsi="Times New Roman" w:cs="Times New Roman"/>
          <w:sz w:val="24"/>
          <w:szCs w:val="24"/>
        </w:rPr>
        <w:t xml:space="preserve">will have to make reasonable efforts to refer 451 students and other beneficiaries (450,150 [students served by faith-based </w:t>
      </w:r>
      <w:r w:rsidR="001C480F">
        <w:rPr>
          <w:rFonts w:ascii="Times New Roman" w:hAnsi="Times New Roman" w:cs="Times New Roman"/>
          <w:sz w:val="24"/>
          <w:szCs w:val="24"/>
        </w:rPr>
        <w:t>grantees</w:t>
      </w:r>
      <w:r w:rsidR="00BE02E3" w:rsidRPr="00BE02E3">
        <w:rPr>
          <w:rFonts w:ascii="Times New Roman" w:hAnsi="Times New Roman" w:cs="Times New Roman"/>
          <w:sz w:val="24"/>
          <w:szCs w:val="24"/>
        </w:rPr>
        <w:t xml:space="preserve"> x 0.10% [percent of students that would request referrals] = 451 referrals) and faith-based </w:t>
      </w:r>
      <w:r w:rsidR="00BE02E3" w:rsidRPr="00BE02E3">
        <w:rPr>
          <w:rFonts w:ascii="Times New Roman" w:hAnsi="Times New Roman" w:cs="Times New Roman"/>
          <w:sz w:val="24"/>
          <w:szCs w:val="24"/>
        </w:rPr>
        <w:lastRenderedPageBreak/>
        <w:t xml:space="preserve">organizations will need 902 hours to identify alternative providers and make referrals to those providers (451 x 2 </w:t>
      </w:r>
      <w:r w:rsidR="00852326">
        <w:rPr>
          <w:rFonts w:ascii="Times New Roman" w:hAnsi="Times New Roman" w:cs="Times New Roman"/>
          <w:sz w:val="24"/>
          <w:szCs w:val="24"/>
        </w:rPr>
        <w:t xml:space="preserve">[hours per referral] </w:t>
      </w:r>
      <w:r w:rsidR="00BE02E3" w:rsidRPr="00BE02E3">
        <w:rPr>
          <w:rFonts w:ascii="Times New Roman" w:hAnsi="Times New Roman" w:cs="Times New Roman"/>
          <w:sz w:val="24"/>
          <w:szCs w:val="24"/>
        </w:rPr>
        <w:t>= 902).</w:t>
      </w:r>
    </w:p>
    <w:p w:rsidR="00945E7E" w:rsidRPr="00391EC5" w:rsidRDefault="00945E7E" w:rsidP="00BE02E3">
      <w:pPr>
        <w:tabs>
          <w:tab w:val="left" w:pos="720"/>
          <w:tab w:val="left" w:pos="1440"/>
          <w:tab w:val="left" w:pos="2355"/>
        </w:tabs>
        <w:spacing w:after="0" w:line="240" w:lineRule="auto"/>
        <w:ind w:firstLine="720"/>
        <w:jc w:val="center"/>
        <w:rPr>
          <w:rFonts w:ascii="Times New Roman" w:hAnsi="Times New Roman" w:cs="Times New Roman"/>
          <w:b/>
          <w:sz w:val="24"/>
          <w:szCs w:val="24"/>
        </w:rPr>
      </w:pPr>
    </w:p>
    <w:p w:rsidR="00945E7E" w:rsidRPr="00391EC5" w:rsidRDefault="00BE02E3"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BE02E3">
        <w:rPr>
          <w:rFonts w:ascii="Times New Roman" w:hAnsi="Times New Roman" w:cs="Times New Roman"/>
          <w:sz w:val="24"/>
          <w:szCs w:val="24"/>
        </w:rPr>
        <w:t>Und</w:t>
      </w:r>
      <w:r w:rsidR="00EA153D">
        <w:rPr>
          <w:rFonts w:ascii="Times New Roman" w:hAnsi="Times New Roman" w:cs="Times New Roman"/>
          <w:sz w:val="24"/>
          <w:szCs w:val="24"/>
        </w:rPr>
        <w:t xml:space="preserve">er the TCCLC </w:t>
      </w:r>
      <w:r w:rsidRPr="00BE02E3">
        <w:rPr>
          <w:rFonts w:ascii="Times New Roman" w:hAnsi="Times New Roman" w:cs="Times New Roman"/>
          <w:sz w:val="24"/>
          <w:szCs w:val="24"/>
        </w:rPr>
        <w:t xml:space="preserve">program, faith-based subgrantees would have to make reasonable efforts to refer 78 students (77,985 [students served by faith-based </w:t>
      </w:r>
      <w:r w:rsidR="001C480F">
        <w:rPr>
          <w:rFonts w:ascii="Times New Roman" w:hAnsi="Times New Roman" w:cs="Times New Roman"/>
          <w:sz w:val="24"/>
          <w:szCs w:val="24"/>
        </w:rPr>
        <w:t>subgrantees</w:t>
      </w:r>
      <w:r w:rsidRPr="00BE02E3">
        <w:rPr>
          <w:rFonts w:ascii="Times New Roman" w:hAnsi="Times New Roman" w:cs="Times New Roman"/>
          <w:sz w:val="24"/>
          <w:szCs w:val="24"/>
        </w:rPr>
        <w:t>] x 0.10% [percent of students requesting referral] = 78 referrals) and faith-based organizations would take 156 hours (78 x 2 [hours per referral] = 156 hours) to make reasonable efforts to refer students to alternative service providers.</w:t>
      </w:r>
    </w:p>
    <w:p w:rsidR="00945E7E" w:rsidRPr="00391EC5" w:rsidRDefault="00945E7E" w:rsidP="00BE02E3">
      <w:pPr>
        <w:tabs>
          <w:tab w:val="left" w:pos="720"/>
          <w:tab w:val="left" w:pos="1440"/>
          <w:tab w:val="left" w:pos="2355"/>
        </w:tabs>
        <w:spacing w:after="0" w:line="240" w:lineRule="auto"/>
        <w:ind w:firstLine="720"/>
        <w:jc w:val="center"/>
        <w:rPr>
          <w:rFonts w:ascii="Times New Roman" w:hAnsi="Times New Roman" w:cs="Times New Roman"/>
          <w:sz w:val="24"/>
          <w:szCs w:val="24"/>
        </w:rPr>
      </w:pPr>
    </w:p>
    <w:p w:rsidR="00B30CD0" w:rsidRDefault="00BE02E3" w:rsidP="00B30CD0">
      <w:pPr>
        <w:tabs>
          <w:tab w:val="left" w:pos="720"/>
          <w:tab w:val="left" w:pos="1440"/>
          <w:tab w:val="left" w:pos="2355"/>
        </w:tabs>
        <w:spacing w:after="0" w:line="240" w:lineRule="auto"/>
        <w:ind w:firstLine="720"/>
        <w:rPr>
          <w:rFonts w:ascii="Times New Roman" w:hAnsi="Times New Roman" w:cs="Times New Roman"/>
          <w:sz w:val="24"/>
          <w:szCs w:val="24"/>
        </w:rPr>
      </w:pPr>
      <w:r w:rsidRPr="00BE02E3">
        <w:rPr>
          <w:rFonts w:ascii="Times New Roman" w:hAnsi="Times New Roman" w:cs="Times New Roman"/>
          <w:sz w:val="24"/>
          <w:szCs w:val="24"/>
        </w:rPr>
        <w:t xml:space="preserve">Adding the referral burden </w:t>
      </w:r>
      <w:r w:rsidR="00852326">
        <w:rPr>
          <w:rFonts w:ascii="Times New Roman" w:hAnsi="Times New Roman" w:cs="Times New Roman"/>
          <w:sz w:val="24"/>
          <w:szCs w:val="24"/>
        </w:rPr>
        <w:t>that would be imposed on</w:t>
      </w:r>
      <w:r w:rsidR="00852326" w:rsidRPr="00BE02E3">
        <w:rPr>
          <w:rFonts w:ascii="Times New Roman" w:hAnsi="Times New Roman" w:cs="Times New Roman"/>
          <w:sz w:val="24"/>
          <w:szCs w:val="24"/>
        </w:rPr>
        <w:t xml:space="preserve"> </w:t>
      </w:r>
      <w:r w:rsidR="00852326">
        <w:rPr>
          <w:rFonts w:ascii="Times New Roman" w:hAnsi="Times New Roman" w:cs="Times New Roman"/>
          <w:sz w:val="24"/>
          <w:szCs w:val="24"/>
        </w:rPr>
        <w:t xml:space="preserve">faith-based grantees </w:t>
      </w:r>
      <w:r w:rsidR="00852326" w:rsidRPr="00BE02E3">
        <w:rPr>
          <w:rFonts w:ascii="Times New Roman" w:hAnsi="Times New Roman" w:cs="Times New Roman"/>
          <w:sz w:val="24"/>
          <w:szCs w:val="24"/>
        </w:rPr>
        <w:t xml:space="preserve">(902 hours) </w:t>
      </w:r>
      <w:r w:rsidR="00852326">
        <w:rPr>
          <w:rFonts w:ascii="Times New Roman" w:hAnsi="Times New Roman" w:cs="Times New Roman"/>
          <w:sz w:val="24"/>
          <w:szCs w:val="24"/>
        </w:rPr>
        <w:t xml:space="preserve">and subgrantees </w:t>
      </w:r>
      <w:r w:rsidR="00852326" w:rsidRPr="00BE02E3">
        <w:rPr>
          <w:rFonts w:ascii="Times New Roman" w:hAnsi="Times New Roman" w:cs="Times New Roman"/>
          <w:sz w:val="24"/>
          <w:szCs w:val="24"/>
        </w:rPr>
        <w:t xml:space="preserve">(156 hours) </w:t>
      </w:r>
      <w:r w:rsidR="00852326">
        <w:rPr>
          <w:rFonts w:ascii="Times New Roman" w:hAnsi="Times New Roman" w:cs="Times New Roman"/>
          <w:sz w:val="24"/>
          <w:szCs w:val="24"/>
        </w:rPr>
        <w:t xml:space="preserve">under the </w:t>
      </w:r>
      <w:r w:rsidRPr="00BE02E3">
        <w:rPr>
          <w:rFonts w:ascii="Times New Roman" w:hAnsi="Times New Roman" w:cs="Times New Roman"/>
          <w:sz w:val="24"/>
          <w:szCs w:val="24"/>
        </w:rPr>
        <w:t>discretionary grant and the TCCLC program</w:t>
      </w:r>
      <w:r w:rsidR="00852326">
        <w:rPr>
          <w:rFonts w:ascii="Times New Roman" w:hAnsi="Times New Roman" w:cs="Times New Roman"/>
          <w:sz w:val="24"/>
          <w:szCs w:val="24"/>
        </w:rPr>
        <w:t>s,</w:t>
      </w:r>
      <w:r w:rsidRPr="00BE02E3">
        <w:rPr>
          <w:rFonts w:ascii="Times New Roman" w:hAnsi="Times New Roman" w:cs="Times New Roman"/>
          <w:sz w:val="24"/>
          <w:szCs w:val="24"/>
        </w:rPr>
        <w:t xml:space="preserve"> the total hourly burden of making reasonable efforts to refer students and other beneficiaries to alternative service providers is 1,058 hours.</w:t>
      </w:r>
      <w:r w:rsidR="00852326">
        <w:rPr>
          <w:rFonts w:ascii="Times New Roman" w:hAnsi="Times New Roman" w:cs="Times New Roman"/>
          <w:sz w:val="24"/>
          <w:szCs w:val="24"/>
        </w:rPr>
        <w:t xml:space="preserve"> </w:t>
      </w:r>
      <w:r w:rsidR="00EA153D" w:rsidRPr="00391EC5">
        <w:rPr>
          <w:rFonts w:ascii="Times New Roman" w:hAnsi="Times New Roman" w:cs="Times New Roman"/>
          <w:sz w:val="24"/>
          <w:szCs w:val="24"/>
        </w:rPr>
        <w:t xml:space="preserve">Using the Bureau of Labor Statistics’ total costs per hour worked for all workers in the private educational services industry </w:t>
      </w:r>
      <w:r w:rsidR="00EA153D">
        <w:rPr>
          <w:rFonts w:ascii="Times New Roman" w:hAnsi="Times New Roman" w:cs="Times New Roman"/>
          <w:sz w:val="24"/>
          <w:szCs w:val="24"/>
        </w:rPr>
        <w:t>through</w:t>
      </w:r>
      <w:r w:rsidR="00EA153D" w:rsidRPr="00391EC5">
        <w:rPr>
          <w:rFonts w:ascii="Times New Roman" w:hAnsi="Times New Roman" w:cs="Times New Roman"/>
          <w:sz w:val="24"/>
          <w:szCs w:val="24"/>
        </w:rPr>
        <w:t xml:space="preserve"> </w:t>
      </w:r>
      <w:r w:rsidR="00EA153D">
        <w:rPr>
          <w:rFonts w:ascii="Times New Roman" w:hAnsi="Times New Roman" w:cs="Times New Roman"/>
          <w:sz w:val="24"/>
          <w:szCs w:val="24"/>
        </w:rPr>
        <w:t xml:space="preserve">September, </w:t>
      </w:r>
      <w:r w:rsidR="00EA153D" w:rsidRPr="00391EC5">
        <w:rPr>
          <w:rFonts w:ascii="Times New Roman" w:hAnsi="Times New Roman" w:cs="Times New Roman"/>
          <w:sz w:val="24"/>
          <w:szCs w:val="24"/>
        </w:rPr>
        <w:t>2014 of $41.</w:t>
      </w:r>
      <w:r w:rsidR="00EA153D">
        <w:rPr>
          <w:rFonts w:ascii="Times New Roman" w:hAnsi="Times New Roman" w:cs="Times New Roman"/>
          <w:sz w:val="24"/>
          <w:szCs w:val="24"/>
        </w:rPr>
        <w:t>57</w:t>
      </w:r>
      <w:r w:rsidR="00EA153D" w:rsidRPr="00391EC5">
        <w:rPr>
          <w:rFonts w:ascii="Times New Roman" w:hAnsi="Times New Roman" w:cs="Times New Roman"/>
          <w:sz w:val="24"/>
          <w:szCs w:val="24"/>
        </w:rPr>
        <w:t>, we estimate the costs associated with</w:t>
      </w:r>
      <w:r w:rsidR="00A47367" w:rsidRPr="00391EC5">
        <w:rPr>
          <w:rFonts w:ascii="Times New Roman" w:hAnsi="Times New Roman" w:cs="Times New Roman"/>
          <w:sz w:val="24"/>
          <w:szCs w:val="24"/>
        </w:rPr>
        <w:t xml:space="preserve"> </w:t>
      </w:r>
      <w:r w:rsidR="00D5380D">
        <w:rPr>
          <w:rFonts w:ascii="Times New Roman" w:hAnsi="Times New Roman" w:cs="Times New Roman"/>
          <w:sz w:val="24"/>
          <w:szCs w:val="24"/>
        </w:rPr>
        <w:t>grantee and subgrantee</w:t>
      </w:r>
      <w:r w:rsidR="00EA153D">
        <w:rPr>
          <w:rFonts w:ascii="Times New Roman" w:hAnsi="Times New Roman" w:cs="Times New Roman"/>
          <w:sz w:val="24"/>
          <w:szCs w:val="24"/>
        </w:rPr>
        <w:t xml:space="preserve"> referral</w:t>
      </w:r>
      <w:r w:rsidR="00D5380D">
        <w:rPr>
          <w:rFonts w:ascii="Times New Roman" w:hAnsi="Times New Roman" w:cs="Times New Roman"/>
          <w:sz w:val="24"/>
          <w:szCs w:val="24"/>
        </w:rPr>
        <w:t>s</w:t>
      </w:r>
      <w:r w:rsidR="00A47367" w:rsidRPr="00391EC5">
        <w:rPr>
          <w:rFonts w:ascii="Times New Roman" w:hAnsi="Times New Roman" w:cs="Times New Roman"/>
          <w:sz w:val="24"/>
          <w:szCs w:val="24"/>
        </w:rPr>
        <w:t xml:space="preserve"> </w:t>
      </w:r>
      <w:r w:rsidR="00EA153D">
        <w:rPr>
          <w:rFonts w:ascii="Times New Roman" w:hAnsi="Times New Roman" w:cs="Times New Roman"/>
          <w:sz w:val="24"/>
          <w:szCs w:val="24"/>
        </w:rPr>
        <w:t xml:space="preserve">are </w:t>
      </w:r>
      <w:r w:rsidR="00B30CD0" w:rsidRPr="00B30CD0">
        <w:rPr>
          <w:rFonts w:ascii="Times New Roman" w:hAnsi="Times New Roman" w:cs="Times New Roman"/>
          <w:sz w:val="24"/>
          <w:szCs w:val="24"/>
        </w:rPr>
        <w:t xml:space="preserve">$43,982 per year (1,058 [referral hours under the TCCLC and discretionary grant programs] x $41.57 = $43,982). </w:t>
      </w:r>
    </w:p>
    <w:p w:rsidR="00B30CD0" w:rsidRPr="00B30CD0" w:rsidRDefault="00B30CD0" w:rsidP="00B30CD0">
      <w:pPr>
        <w:tabs>
          <w:tab w:val="left" w:pos="720"/>
          <w:tab w:val="left" w:pos="1440"/>
          <w:tab w:val="left" w:pos="2355"/>
        </w:tabs>
        <w:spacing w:after="0" w:line="240" w:lineRule="auto"/>
        <w:ind w:firstLine="720"/>
        <w:rPr>
          <w:rFonts w:ascii="Times New Roman" w:hAnsi="Times New Roman" w:cs="Times New Roman"/>
          <w:sz w:val="24"/>
          <w:szCs w:val="24"/>
        </w:rPr>
      </w:pPr>
    </w:p>
    <w:p w:rsidR="00A47367" w:rsidRDefault="00B30CD0" w:rsidP="00B30CD0">
      <w:pPr>
        <w:tabs>
          <w:tab w:val="left" w:pos="720"/>
          <w:tab w:val="left" w:pos="1440"/>
          <w:tab w:val="left" w:pos="2355"/>
        </w:tabs>
        <w:spacing w:after="0" w:line="240" w:lineRule="auto"/>
        <w:ind w:firstLine="720"/>
        <w:rPr>
          <w:rFonts w:ascii="Times New Roman" w:hAnsi="Times New Roman" w:cs="Times New Roman"/>
          <w:sz w:val="24"/>
          <w:szCs w:val="24"/>
        </w:rPr>
      </w:pPr>
      <w:r w:rsidRPr="00B30CD0">
        <w:rPr>
          <w:rFonts w:ascii="Times New Roman" w:hAnsi="Times New Roman" w:cs="Times New Roman"/>
          <w:sz w:val="24"/>
          <w:szCs w:val="24"/>
        </w:rPr>
        <w:t>Thus, the total dollar burden for faith-based organizations to notify students ($731,840) and make reasonable referral efforts ($43,982) under the TCCLC and discretionary grant programs of the Department would be $775,822 per year ($731,840 + $43,982).</w:t>
      </w:r>
    </w:p>
    <w:p w:rsidR="00D5380D" w:rsidRDefault="00D5380D" w:rsidP="00B30CD0">
      <w:pPr>
        <w:tabs>
          <w:tab w:val="left" w:pos="720"/>
          <w:tab w:val="left" w:pos="1440"/>
          <w:tab w:val="left" w:pos="2355"/>
        </w:tabs>
        <w:spacing w:after="0" w:line="240" w:lineRule="auto"/>
        <w:ind w:firstLine="720"/>
        <w:rPr>
          <w:rFonts w:ascii="Times New Roman" w:hAnsi="Times New Roman" w:cs="Times New Roman"/>
          <w:sz w:val="24"/>
          <w:szCs w:val="24"/>
        </w:rPr>
      </w:pPr>
    </w:p>
    <w:p w:rsidR="00D5380D" w:rsidRDefault="00D5380D" w:rsidP="00D5380D">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total number of respondents (beneficiaries for whom faith-based grantees and subgrantees would have to make reasonable referral efforts) is 529 (451 [beneficiaries served under discretionary grant programs] + 78 [beneficiaries served under the TCCLC program]).</w:t>
      </w:r>
    </w:p>
    <w:p w:rsidR="00292BA8" w:rsidRPr="00391EC5" w:rsidRDefault="00292BA8" w:rsidP="00D5380D">
      <w:pPr>
        <w:tabs>
          <w:tab w:val="left" w:pos="720"/>
          <w:tab w:val="left" w:pos="1440"/>
          <w:tab w:val="left" w:pos="2355"/>
        </w:tabs>
        <w:spacing w:after="0" w:line="240" w:lineRule="auto"/>
        <w:ind w:firstLine="720"/>
        <w:rPr>
          <w:rFonts w:ascii="Times New Roman" w:hAnsi="Times New Roman" w:cs="Times New Roman"/>
          <w:sz w:val="24"/>
          <w:szCs w:val="24"/>
        </w:rPr>
      </w:pP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Notice and Referral Burden for Faith-Based Contractors</w:t>
      </w: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u w:val="single"/>
        </w:rPr>
      </w:pP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rPr>
      </w:pPr>
      <w:r w:rsidRPr="00D7763E">
        <w:rPr>
          <w:rFonts w:ascii="Times New Roman" w:hAnsi="Times New Roman" w:cs="Times New Roman"/>
          <w:sz w:val="24"/>
          <w:szCs w:val="24"/>
        </w:rPr>
        <w:t xml:space="preserve">These proposed regulations would impose a duty on grantees and subgrantees to include conditions in contracts with faith-based organizations that provide program services to students and other beneficiaries of Department programs.  These conditions would require </w:t>
      </w:r>
      <w:r>
        <w:rPr>
          <w:rFonts w:ascii="Times New Roman" w:hAnsi="Times New Roman" w:cs="Times New Roman"/>
          <w:sz w:val="24"/>
          <w:szCs w:val="24"/>
        </w:rPr>
        <w:t xml:space="preserve">those </w:t>
      </w:r>
      <w:r w:rsidRPr="00D7763E">
        <w:rPr>
          <w:rFonts w:ascii="Times New Roman" w:hAnsi="Times New Roman" w:cs="Times New Roman"/>
          <w:sz w:val="24"/>
          <w:szCs w:val="24"/>
        </w:rPr>
        <w:t xml:space="preserve">faith-based </w:t>
      </w:r>
      <w:r>
        <w:rPr>
          <w:rFonts w:ascii="Times New Roman" w:hAnsi="Times New Roman" w:cs="Times New Roman"/>
          <w:sz w:val="24"/>
          <w:szCs w:val="24"/>
        </w:rPr>
        <w:t>contractors</w:t>
      </w:r>
      <w:r w:rsidRPr="00D7763E">
        <w:rPr>
          <w:rFonts w:ascii="Times New Roman" w:hAnsi="Times New Roman" w:cs="Times New Roman"/>
          <w:sz w:val="24"/>
          <w:szCs w:val="24"/>
        </w:rPr>
        <w:t xml:space="preserve"> to notify beneficiaries of their rights under the Executive Order and to make reasonable efforts to refer beneficiaries to alternative service providers.  </w:t>
      </w:r>
    </w:p>
    <w:p w:rsidR="00D7763E" w:rsidRDefault="00D7763E"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9657A0" w:rsidRDefault="00064727" w:rsidP="009657A0">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explained more fully in the PRA section of the preamble for this NPRM, t</w:t>
      </w:r>
      <w:r w:rsidR="00D7763E">
        <w:rPr>
          <w:rFonts w:ascii="Times New Roman" w:hAnsi="Times New Roman" w:cs="Times New Roman"/>
          <w:sz w:val="24"/>
          <w:szCs w:val="24"/>
        </w:rPr>
        <w:t xml:space="preserve">he Department does not have </w:t>
      </w:r>
      <w:r w:rsidR="009657A0">
        <w:rPr>
          <w:rFonts w:ascii="Times New Roman" w:hAnsi="Times New Roman" w:cs="Times New Roman"/>
          <w:sz w:val="24"/>
          <w:szCs w:val="24"/>
        </w:rPr>
        <w:t xml:space="preserve">credible </w:t>
      </w:r>
      <w:r w:rsidR="00D7763E">
        <w:rPr>
          <w:rFonts w:ascii="Times New Roman" w:hAnsi="Times New Roman" w:cs="Times New Roman"/>
          <w:sz w:val="24"/>
          <w:szCs w:val="24"/>
        </w:rPr>
        <w:t>information as to how many such contracts exist</w:t>
      </w:r>
      <w:r w:rsidR="00262C22">
        <w:rPr>
          <w:rFonts w:ascii="Times New Roman" w:hAnsi="Times New Roman" w:cs="Times New Roman"/>
          <w:sz w:val="24"/>
          <w:szCs w:val="24"/>
        </w:rPr>
        <w:t xml:space="preserve"> or how many beneficiaries might be served by </w:t>
      </w:r>
      <w:r w:rsidR="001D6E58">
        <w:rPr>
          <w:rFonts w:ascii="Times New Roman" w:hAnsi="Times New Roman" w:cs="Times New Roman"/>
          <w:sz w:val="24"/>
          <w:szCs w:val="24"/>
        </w:rPr>
        <w:t xml:space="preserve">those </w:t>
      </w:r>
      <w:r w:rsidR="009657A0">
        <w:rPr>
          <w:rFonts w:ascii="Times New Roman" w:hAnsi="Times New Roman" w:cs="Times New Roman"/>
          <w:sz w:val="24"/>
          <w:szCs w:val="24"/>
        </w:rPr>
        <w:t>faith-based organizations</w:t>
      </w:r>
      <w:r w:rsidR="00D7763E">
        <w:rPr>
          <w:rFonts w:ascii="Times New Roman" w:hAnsi="Times New Roman" w:cs="Times New Roman"/>
          <w:sz w:val="24"/>
          <w:szCs w:val="24"/>
        </w:rPr>
        <w:t xml:space="preserve">.  </w:t>
      </w:r>
      <w:r w:rsidR="00D5380D">
        <w:rPr>
          <w:rFonts w:ascii="Times New Roman" w:hAnsi="Times New Roman" w:cs="Times New Roman"/>
          <w:sz w:val="24"/>
          <w:szCs w:val="24"/>
        </w:rPr>
        <w:t>However</w:t>
      </w:r>
      <w:r w:rsidR="00D7763E" w:rsidRPr="00D7763E">
        <w:rPr>
          <w:rFonts w:ascii="Times New Roman" w:hAnsi="Times New Roman" w:cs="Times New Roman"/>
          <w:sz w:val="24"/>
          <w:szCs w:val="24"/>
        </w:rPr>
        <w:t xml:space="preserve">, we have </w:t>
      </w:r>
      <w:r w:rsidR="00D5380D">
        <w:rPr>
          <w:rFonts w:ascii="Times New Roman" w:hAnsi="Times New Roman" w:cs="Times New Roman"/>
          <w:sz w:val="24"/>
          <w:szCs w:val="24"/>
        </w:rPr>
        <w:t xml:space="preserve">made </w:t>
      </w:r>
      <w:r w:rsidR="00D7763E">
        <w:rPr>
          <w:rFonts w:ascii="Times New Roman" w:hAnsi="Times New Roman" w:cs="Times New Roman"/>
          <w:sz w:val="24"/>
          <w:szCs w:val="24"/>
        </w:rPr>
        <w:t>a</w:t>
      </w:r>
      <w:r w:rsidR="007751AA">
        <w:rPr>
          <w:rFonts w:ascii="Times New Roman" w:hAnsi="Times New Roman" w:cs="Times New Roman"/>
          <w:sz w:val="24"/>
          <w:szCs w:val="24"/>
        </w:rPr>
        <w:t xml:space="preserve"> preliminary</w:t>
      </w:r>
      <w:r w:rsidR="00D7763E">
        <w:rPr>
          <w:rFonts w:ascii="Times New Roman" w:hAnsi="Times New Roman" w:cs="Times New Roman"/>
          <w:sz w:val="24"/>
          <w:szCs w:val="24"/>
        </w:rPr>
        <w:t xml:space="preserve"> estimate that </w:t>
      </w:r>
      <w:r w:rsidR="009657A0" w:rsidRPr="009657A0">
        <w:rPr>
          <w:rFonts w:ascii="Times New Roman" w:hAnsi="Times New Roman" w:cs="Times New Roman"/>
          <w:sz w:val="24"/>
          <w:szCs w:val="24"/>
        </w:rPr>
        <w:t>14,151 students and other beneficiaries are served by faith-based contractors.  Using that number, we have estimated that faith-based organizations would be subject to a total notice and referral burden of 500 hours.  Th</w:t>
      </w:r>
      <w:r w:rsidR="009657A0">
        <w:rPr>
          <w:rFonts w:ascii="Times New Roman" w:hAnsi="Times New Roman" w:cs="Times New Roman"/>
          <w:sz w:val="24"/>
          <w:szCs w:val="24"/>
        </w:rPr>
        <w:t xml:space="preserve">e 500 hour burden is the result of the following calculations: </w:t>
      </w:r>
      <w:r w:rsidR="007751AA">
        <w:rPr>
          <w:rFonts w:ascii="Times New Roman" w:hAnsi="Times New Roman" w:cs="Times New Roman"/>
          <w:sz w:val="24"/>
          <w:szCs w:val="24"/>
        </w:rPr>
        <w:t xml:space="preserve"> </w:t>
      </w:r>
    </w:p>
    <w:p w:rsidR="000A61C1" w:rsidRDefault="000A61C1" w:rsidP="009657A0">
      <w:pPr>
        <w:tabs>
          <w:tab w:val="left" w:pos="720"/>
          <w:tab w:val="left" w:pos="1440"/>
          <w:tab w:val="left" w:pos="2355"/>
        </w:tabs>
        <w:spacing w:after="0" w:line="240" w:lineRule="auto"/>
        <w:ind w:firstLine="720"/>
        <w:rPr>
          <w:rFonts w:ascii="Times New Roman" w:hAnsi="Times New Roman" w:cs="Times New Roman"/>
          <w:sz w:val="24"/>
          <w:szCs w:val="24"/>
        </w:rPr>
      </w:pPr>
    </w:p>
    <w:p w:rsidR="009657A0" w:rsidRDefault="001D6E58" w:rsidP="00292BA8">
      <w:pPr>
        <w:pStyle w:val="ListParagraph"/>
        <w:numPr>
          <w:ilvl w:val="0"/>
          <w:numId w:val="1"/>
        </w:numPr>
        <w:tabs>
          <w:tab w:val="left" w:pos="720"/>
          <w:tab w:val="left" w:pos="1440"/>
          <w:tab w:val="left" w:pos="2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14,151 </w:t>
      </w:r>
      <w:r w:rsidRPr="00292BA8">
        <w:rPr>
          <w:rFonts w:ascii="Times New Roman" w:hAnsi="Times New Roman" w:cs="Times New Roman"/>
          <w:sz w:val="24"/>
          <w:szCs w:val="24"/>
        </w:rPr>
        <w:t xml:space="preserve">[beneficiaries] </w:t>
      </w:r>
      <w:r>
        <w:rPr>
          <w:rFonts w:ascii="Times New Roman" w:hAnsi="Times New Roman" w:cs="Times New Roman"/>
          <w:sz w:val="24"/>
          <w:szCs w:val="24"/>
        </w:rPr>
        <w:t>x 2 [minute</w:t>
      </w:r>
      <w:r w:rsidR="009657A0" w:rsidRPr="00292BA8">
        <w:rPr>
          <w:rFonts w:ascii="Times New Roman" w:hAnsi="Times New Roman" w:cs="Times New Roman"/>
          <w:sz w:val="24"/>
          <w:szCs w:val="24"/>
        </w:rPr>
        <w:t>s per beneficiary</w:t>
      </w:r>
      <w:r>
        <w:rPr>
          <w:rFonts w:ascii="Times New Roman" w:hAnsi="Times New Roman" w:cs="Times New Roman"/>
          <w:sz w:val="24"/>
          <w:szCs w:val="24"/>
        </w:rPr>
        <w:t xml:space="preserve"> to provide notice</w:t>
      </w:r>
      <w:r w:rsidR="009657A0" w:rsidRPr="00292BA8">
        <w:rPr>
          <w:rFonts w:ascii="Times New Roman" w:hAnsi="Times New Roman" w:cs="Times New Roman"/>
          <w:sz w:val="24"/>
          <w:szCs w:val="24"/>
        </w:rPr>
        <w:t>] ÷</w:t>
      </w:r>
      <w:r w:rsidR="009657A0" w:rsidRPr="009657A0">
        <w:rPr>
          <w:rFonts w:ascii="Times New Roman" w:hAnsi="Times New Roman" w:cs="Times New Roman"/>
          <w:sz w:val="24"/>
          <w:szCs w:val="24"/>
        </w:rPr>
        <w:t xml:space="preserve"> 60 [to convert to hours] = 472</w:t>
      </w:r>
      <w:r w:rsidR="009657A0">
        <w:rPr>
          <w:rFonts w:ascii="Times New Roman" w:hAnsi="Times New Roman" w:cs="Times New Roman"/>
          <w:sz w:val="24"/>
          <w:szCs w:val="24"/>
        </w:rPr>
        <w:t xml:space="preserve"> hours to notify beneficiaries; </w:t>
      </w:r>
      <w:r w:rsidR="001C480F">
        <w:rPr>
          <w:rFonts w:ascii="Times New Roman" w:hAnsi="Times New Roman" w:cs="Times New Roman"/>
          <w:sz w:val="24"/>
          <w:szCs w:val="24"/>
        </w:rPr>
        <w:t>plus</w:t>
      </w:r>
      <w:r w:rsidR="009657A0">
        <w:rPr>
          <w:rFonts w:ascii="Times New Roman" w:hAnsi="Times New Roman" w:cs="Times New Roman"/>
          <w:sz w:val="24"/>
          <w:szCs w:val="24"/>
        </w:rPr>
        <w:t xml:space="preserve"> </w:t>
      </w:r>
    </w:p>
    <w:p w:rsidR="000A61C1" w:rsidRDefault="000A61C1" w:rsidP="00292BA8">
      <w:pPr>
        <w:pStyle w:val="ListParagraph"/>
        <w:tabs>
          <w:tab w:val="left" w:pos="720"/>
          <w:tab w:val="left" w:pos="1440"/>
          <w:tab w:val="left" w:pos="2355"/>
        </w:tabs>
        <w:spacing w:after="0" w:line="240" w:lineRule="auto"/>
        <w:rPr>
          <w:rFonts w:ascii="Times New Roman" w:hAnsi="Times New Roman" w:cs="Times New Roman"/>
          <w:sz w:val="24"/>
          <w:szCs w:val="24"/>
        </w:rPr>
      </w:pPr>
    </w:p>
    <w:p w:rsidR="009657A0" w:rsidRDefault="009657A0" w:rsidP="00292BA8">
      <w:pPr>
        <w:pStyle w:val="ListParagraph"/>
        <w:numPr>
          <w:ilvl w:val="0"/>
          <w:numId w:val="1"/>
        </w:numPr>
        <w:tabs>
          <w:tab w:val="left" w:pos="720"/>
          <w:tab w:val="left" w:pos="1440"/>
          <w:tab w:val="left" w:pos="2355"/>
        </w:tabs>
        <w:spacing w:after="0" w:line="240" w:lineRule="auto"/>
        <w:rPr>
          <w:rFonts w:ascii="Times New Roman" w:hAnsi="Times New Roman" w:cs="Times New Roman"/>
          <w:sz w:val="24"/>
          <w:szCs w:val="24"/>
        </w:rPr>
      </w:pPr>
      <w:r w:rsidRPr="00292BA8">
        <w:rPr>
          <w:rFonts w:ascii="Times New Roman" w:hAnsi="Times New Roman" w:cs="Times New Roman"/>
          <w:sz w:val="24"/>
          <w:szCs w:val="24"/>
        </w:rPr>
        <w:lastRenderedPageBreak/>
        <w:t>14,151 [beneficiaries] x 0.1%</w:t>
      </w:r>
      <w:r w:rsidR="000A61C1">
        <w:rPr>
          <w:rFonts w:ascii="Times New Roman" w:hAnsi="Times New Roman" w:cs="Times New Roman"/>
          <w:sz w:val="24"/>
          <w:szCs w:val="24"/>
        </w:rPr>
        <w:t xml:space="preserve"> [referral percentage] </w:t>
      </w:r>
      <w:r w:rsidRPr="00292BA8">
        <w:rPr>
          <w:rFonts w:ascii="Times New Roman" w:hAnsi="Times New Roman" w:cs="Times New Roman"/>
          <w:sz w:val="24"/>
          <w:szCs w:val="24"/>
        </w:rPr>
        <w:t>= 14</w:t>
      </w:r>
      <w:r>
        <w:rPr>
          <w:rFonts w:ascii="Times New Roman" w:hAnsi="Times New Roman" w:cs="Times New Roman"/>
          <w:sz w:val="24"/>
          <w:szCs w:val="24"/>
        </w:rPr>
        <w:t xml:space="preserve"> beneficiaries that would </w:t>
      </w:r>
      <w:r w:rsidR="000A61C1">
        <w:rPr>
          <w:rFonts w:ascii="Times New Roman" w:hAnsi="Times New Roman" w:cs="Times New Roman"/>
          <w:sz w:val="24"/>
          <w:szCs w:val="24"/>
        </w:rPr>
        <w:t>re</w:t>
      </w:r>
      <w:r w:rsidRPr="00292BA8">
        <w:rPr>
          <w:rFonts w:ascii="Times New Roman" w:hAnsi="Times New Roman" w:cs="Times New Roman"/>
          <w:sz w:val="24"/>
          <w:szCs w:val="24"/>
        </w:rPr>
        <w:t>quest referrals</w:t>
      </w:r>
      <w:r w:rsidR="000A61C1">
        <w:rPr>
          <w:rFonts w:ascii="Times New Roman" w:hAnsi="Times New Roman" w:cs="Times New Roman"/>
          <w:sz w:val="24"/>
          <w:szCs w:val="24"/>
        </w:rPr>
        <w:t xml:space="preserve">, requiring </w:t>
      </w:r>
      <w:r w:rsidRPr="00292BA8">
        <w:rPr>
          <w:rFonts w:ascii="Times New Roman" w:hAnsi="Times New Roman" w:cs="Times New Roman"/>
          <w:sz w:val="24"/>
          <w:szCs w:val="24"/>
        </w:rPr>
        <w:t xml:space="preserve">28 hours (14 [beneficiaries] x 2 [hours </w:t>
      </w:r>
      <w:r w:rsidR="007751AA">
        <w:rPr>
          <w:rFonts w:ascii="Times New Roman" w:hAnsi="Times New Roman" w:cs="Times New Roman"/>
          <w:sz w:val="24"/>
          <w:szCs w:val="24"/>
        </w:rPr>
        <w:t xml:space="preserve">per </w:t>
      </w:r>
      <w:r w:rsidRPr="00292BA8">
        <w:rPr>
          <w:rFonts w:ascii="Times New Roman" w:hAnsi="Times New Roman" w:cs="Times New Roman"/>
          <w:sz w:val="24"/>
          <w:szCs w:val="24"/>
        </w:rPr>
        <w:t xml:space="preserve">referral]) to make reasonable efforts to refer beneficiaries.  </w:t>
      </w:r>
    </w:p>
    <w:p w:rsidR="000A61C1" w:rsidRPr="00292BA8" w:rsidRDefault="000A61C1" w:rsidP="000A61C1">
      <w:pPr>
        <w:tabs>
          <w:tab w:val="left" w:pos="720"/>
          <w:tab w:val="left" w:pos="1440"/>
          <w:tab w:val="left" w:pos="2355"/>
        </w:tabs>
        <w:spacing w:after="0" w:line="240" w:lineRule="auto"/>
        <w:rPr>
          <w:rFonts w:ascii="Times New Roman" w:hAnsi="Times New Roman" w:cs="Times New Roman"/>
          <w:sz w:val="24"/>
          <w:szCs w:val="24"/>
        </w:rPr>
      </w:pPr>
    </w:p>
    <w:p w:rsidR="007751AA" w:rsidRDefault="000A61C1" w:rsidP="00292BA8">
      <w:pPr>
        <w:tabs>
          <w:tab w:val="left" w:pos="720"/>
          <w:tab w:val="left" w:pos="1440"/>
          <w:tab w:val="left" w:pos="2355"/>
        </w:tabs>
        <w:spacing w:after="0" w:line="240" w:lineRule="auto"/>
        <w:rPr>
          <w:rFonts w:ascii="Times New Roman" w:hAnsi="Times New Roman" w:cs="Times New Roman"/>
          <w:sz w:val="24"/>
          <w:szCs w:val="24"/>
        </w:rPr>
      </w:pPr>
      <w:r>
        <w:rPr>
          <w:rFonts w:ascii="Times New Roman" w:hAnsi="Times New Roman" w:cs="Times New Roman"/>
          <w:sz w:val="24"/>
          <w:szCs w:val="24"/>
        </w:rPr>
        <w:t>Based on these calculations, t</w:t>
      </w:r>
      <w:r w:rsidR="009657A0" w:rsidRPr="009657A0">
        <w:rPr>
          <w:rFonts w:ascii="Times New Roman" w:hAnsi="Times New Roman" w:cs="Times New Roman"/>
          <w:sz w:val="24"/>
          <w:szCs w:val="24"/>
        </w:rPr>
        <w:t>he total cost to faith-based contractors to provide notice and make referrals would be $20,785 (500 x $41.57 = $20,785</w:t>
      </w:r>
      <w:r>
        <w:rPr>
          <w:rFonts w:ascii="Times New Roman" w:hAnsi="Times New Roman" w:cs="Times New Roman"/>
          <w:sz w:val="24"/>
          <w:szCs w:val="24"/>
        </w:rPr>
        <w:t>)</w:t>
      </w:r>
      <w:r w:rsidR="009657A0" w:rsidRPr="009657A0">
        <w:rPr>
          <w:rFonts w:ascii="Times New Roman" w:hAnsi="Times New Roman" w:cs="Times New Roman"/>
          <w:sz w:val="24"/>
          <w:szCs w:val="24"/>
        </w:rPr>
        <w:t>.</w:t>
      </w:r>
      <w:r>
        <w:rPr>
          <w:rFonts w:ascii="Times New Roman" w:hAnsi="Times New Roman" w:cs="Times New Roman"/>
          <w:sz w:val="24"/>
          <w:szCs w:val="24"/>
        </w:rPr>
        <w:t xml:space="preserve">  This estimate</w:t>
      </w:r>
      <w:r w:rsidR="008F4A82">
        <w:rPr>
          <w:rFonts w:ascii="Times New Roman" w:hAnsi="Times New Roman" w:cs="Times New Roman"/>
          <w:sz w:val="24"/>
          <w:szCs w:val="24"/>
        </w:rPr>
        <w:t xml:space="preserve"> is a place</w:t>
      </w:r>
      <w:r w:rsidR="00D7763E" w:rsidRPr="00D7763E">
        <w:rPr>
          <w:rFonts w:ascii="Times New Roman" w:hAnsi="Times New Roman" w:cs="Times New Roman"/>
          <w:sz w:val="24"/>
          <w:szCs w:val="24"/>
        </w:rPr>
        <w:t>holder</w:t>
      </w:r>
      <w:r w:rsidR="008F4A82">
        <w:rPr>
          <w:rFonts w:ascii="Times New Roman" w:hAnsi="Times New Roman" w:cs="Times New Roman"/>
          <w:sz w:val="24"/>
          <w:szCs w:val="24"/>
        </w:rPr>
        <w:t>,</w:t>
      </w:r>
      <w:r w:rsidR="00D7763E" w:rsidRPr="00D7763E">
        <w:rPr>
          <w:rFonts w:ascii="Times New Roman" w:hAnsi="Times New Roman" w:cs="Times New Roman"/>
          <w:sz w:val="24"/>
          <w:szCs w:val="24"/>
        </w:rPr>
        <w:t xml:space="preserve"> and we are </w:t>
      </w:r>
      <w:r w:rsidR="00D7763E">
        <w:rPr>
          <w:rFonts w:ascii="Times New Roman" w:hAnsi="Times New Roman" w:cs="Times New Roman"/>
          <w:sz w:val="24"/>
          <w:szCs w:val="24"/>
        </w:rPr>
        <w:t>seeking comment to determine</w:t>
      </w:r>
      <w:r w:rsidR="00D7763E" w:rsidRPr="00D7763E">
        <w:rPr>
          <w:rFonts w:ascii="Times New Roman" w:hAnsi="Times New Roman" w:cs="Times New Roman"/>
          <w:sz w:val="24"/>
          <w:szCs w:val="24"/>
        </w:rPr>
        <w:t xml:space="preserve"> if this minimal burden estimate is </w:t>
      </w:r>
      <w:r w:rsidR="00D7763E">
        <w:rPr>
          <w:rFonts w:ascii="Times New Roman" w:hAnsi="Times New Roman" w:cs="Times New Roman"/>
          <w:sz w:val="24"/>
          <w:szCs w:val="24"/>
        </w:rPr>
        <w:t>accurate and reasonable</w:t>
      </w:r>
      <w:r w:rsidR="00D7763E" w:rsidRPr="00D7763E">
        <w:rPr>
          <w:rFonts w:ascii="Times New Roman" w:hAnsi="Times New Roman" w:cs="Times New Roman"/>
          <w:sz w:val="24"/>
          <w:szCs w:val="24"/>
        </w:rPr>
        <w:t>.</w:t>
      </w:r>
    </w:p>
    <w:p w:rsidR="00292BA8" w:rsidRDefault="00292BA8" w:rsidP="00292BA8">
      <w:pPr>
        <w:tabs>
          <w:tab w:val="left" w:pos="720"/>
          <w:tab w:val="left" w:pos="1440"/>
          <w:tab w:val="left" w:pos="2355"/>
        </w:tabs>
        <w:spacing w:after="0" w:line="240" w:lineRule="auto"/>
        <w:rPr>
          <w:rFonts w:ascii="Times New Roman" w:hAnsi="Times New Roman" w:cs="Times New Roman"/>
          <w:sz w:val="24"/>
          <w:szCs w:val="24"/>
        </w:rPr>
      </w:pPr>
    </w:p>
    <w:p w:rsidR="007751AA" w:rsidRPr="00292BA8" w:rsidRDefault="00D72737" w:rsidP="00292BA8">
      <w:pPr>
        <w:tabs>
          <w:tab w:val="left" w:pos="720"/>
          <w:tab w:val="left" w:pos="1440"/>
          <w:tab w:val="left" w:pos="2355"/>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7751AA" w:rsidRPr="00292BA8">
        <w:rPr>
          <w:rFonts w:ascii="Times New Roman" w:hAnsi="Times New Roman" w:cs="Times New Roman"/>
          <w:b/>
          <w:sz w:val="24"/>
          <w:szCs w:val="24"/>
        </w:rPr>
        <w:t>Total costs</w:t>
      </w:r>
    </w:p>
    <w:p w:rsidR="007751AA" w:rsidRDefault="007751AA" w:rsidP="00292BA8">
      <w:pPr>
        <w:tabs>
          <w:tab w:val="left" w:pos="720"/>
          <w:tab w:val="left" w:pos="1440"/>
          <w:tab w:val="left" w:pos="2355"/>
        </w:tabs>
        <w:spacing w:after="0" w:line="240" w:lineRule="auto"/>
        <w:rPr>
          <w:rFonts w:ascii="Times New Roman" w:hAnsi="Times New Roman" w:cs="Times New Roman"/>
          <w:sz w:val="24"/>
          <w:szCs w:val="24"/>
        </w:rPr>
      </w:pPr>
    </w:p>
    <w:p w:rsidR="00A219E8" w:rsidRDefault="00AE784A" w:rsidP="00292BA8">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sz w:val="24"/>
          <w:szCs w:val="24"/>
        </w:rPr>
        <w:t>T</w:t>
      </w:r>
      <w:r w:rsidR="00920BD0">
        <w:rPr>
          <w:rFonts w:ascii="Times New Roman" w:hAnsi="Times New Roman"/>
          <w:sz w:val="24"/>
          <w:szCs w:val="24"/>
        </w:rPr>
        <w:t>he total costs for grantee, subgrantee, and contractor faith-based organizations to notify beneficiaries and make referrals is $</w:t>
      </w:r>
      <w:r w:rsidR="007751AA">
        <w:rPr>
          <w:rFonts w:ascii="Times New Roman" w:hAnsi="Times New Roman"/>
          <w:sz w:val="24"/>
          <w:szCs w:val="24"/>
        </w:rPr>
        <w:t>796,607</w:t>
      </w:r>
      <w:r w:rsidR="00920BD0">
        <w:rPr>
          <w:rFonts w:ascii="Times New Roman" w:hAnsi="Times New Roman"/>
          <w:sz w:val="24"/>
          <w:szCs w:val="24"/>
        </w:rPr>
        <w:t xml:space="preserve"> ($</w:t>
      </w:r>
      <w:r w:rsidR="007751AA">
        <w:rPr>
          <w:rFonts w:ascii="Times New Roman" w:hAnsi="Times New Roman"/>
          <w:sz w:val="24"/>
          <w:szCs w:val="24"/>
        </w:rPr>
        <w:t>731,840</w:t>
      </w:r>
      <w:r w:rsidR="00920BD0">
        <w:rPr>
          <w:rFonts w:ascii="Times New Roman" w:hAnsi="Times New Roman"/>
          <w:sz w:val="24"/>
          <w:szCs w:val="24"/>
        </w:rPr>
        <w:t xml:space="preserve"> </w:t>
      </w:r>
      <w:r w:rsidR="007751AA">
        <w:rPr>
          <w:rFonts w:ascii="Times New Roman" w:hAnsi="Times New Roman"/>
          <w:sz w:val="24"/>
          <w:szCs w:val="24"/>
        </w:rPr>
        <w:t xml:space="preserve">[grantee and subgrantee notice burden] </w:t>
      </w:r>
      <w:r w:rsidR="00920BD0">
        <w:rPr>
          <w:rFonts w:ascii="Times New Roman" w:hAnsi="Times New Roman"/>
          <w:sz w:val="24"/>
          <w:szCs w:val="24"/>
        </w:rPr>
        <w:t>+ $</w:t>
      </w:r>
      <w:r w:rsidR="007751AA">
        <w:rPr>
          <w:rFonts w:ascii="Times New Roman" w:hAnsi="Times New Roman"/>
          <w:sz w:val="24"/>
          <w:szCs w:val="24"/>
        </w:rPr>
        <w:t>43,982 [grantee and subgrantee referral burden</w:t>
      </w:r>
      <w:r>
        <w:rPr>
          <w:rFonts w:ascii="Times New Roman" w:hAnsi="Times New Roman"/>
          <w:sz w:val="24"/>
          <w:szCs w:val="24"/>
        </w:rPr>
        <w:t xml:space="preserve">] </w:t>
      </w:r>
      <w:r w:rsidR="007751AA">
        <w:rPr>
          <w:rFonts w:ascii="Times New Roman" w:hAnsi="Times New Roman"/>
          <w:sz w:val="24"/>
          <w:szCs w:val="24"/>
        </w:rPr>
        <w:t xml:space="preserve">+ </w:t>
      </w:r>
      <w:r w:rsidR="001C480F">
        <w:rPr>
          <w:rFonts w:ascii="Times New Roman" w:hAnsi="Times New Roman"/>
          <w:sz w:val="24"/>
          <w:szCs w:val="24"/>
        </w:rPr>
        <w:t>$</w:t>
      </w:r>
      <w:r w:rsidR="007751AA">
        <w:rPr>
          <w:rFonts w:ascii="Times New Roman" w:hAnsi="Times New Roman"/>
          <w:sz w:val="24"/>
          <w:szCs w:val="24"/>
        </w:rPr>
        <w:t>20,785</w:t>
      </w:r>
      <w:r>
        <w:rPr>
          <w:rFonts w:ascii="Times New Roman" w:hAnsi="Times New Roman"/>
          <w:sz w:val="24"/>
          <w:szCs w:val="24"/>
        </w:rPr>
        <w:t xml:space="preserve"> [contractor notice and referral burden] </w:t>
      </w:r>
      <w:r w:rsidR="00920BD0">
        <w:rPr>
          <w:rFonts w:ascii="Times New Roman" w:hAnsi="Times New Roman"/>
          <w:sz w:val="24"/>
          <w:szCs w:val="24"/>
        </w:rPr>
        <w:t>= $</w:t>
      </w:r>
      <w:r w:rsidR="007751AA">
        <w:rPr>
          <w:rFonts w:ascii="Times New Roman" w:hAnsi="Times New Roman"/>
          <w:sz w:val="24"/>
          <w:szCs w:val="24"/>
        </w:rPr>
        <w:t>796,607</w:t>
      </w:r>
      <w:r w:rsidR="00920BD0">
        <w:rPr>
          <w:rFonts w:ascii="Times New Roman" w:hAnsi="Times New Roman"/>
          <w:sz w:val="24"/>
          <w:szCs w:val="24"/>
        </w:rPr>
        <w:t>).</w:t>
      </w:r>
      <w:r w:rsidR="00A219E8">
        <w:rPr>
          <w:rFonts w:ascii="Times New Roman" w:hAnsi="Times New Roman" w:cs="Times New Roman"/>
          <w:sz w:val="24"/>
          <w:szCs w:val="24"/>
        </w:rPr>
        <w:t xml:space="preserve">    </w:t>
      </w:r>
    </w:p>
    <w:p w:rsidR="00A219E8" w:rsidRDefault="00A219E8" w:rsidP="000A61C1">
      <w:pPr>
        <w:tabs>
          <w:tab w:val="left" w:pos="720"/>
          <w:tab w:val="left" w:pos="1440"/>
          <w:tab w:val="left" w:pos="2355"/>
        </w:tabs>
        <w:spacing w:after="0" w:line="240" w:lineRule="auto"/>
        <w:rPr>
          <w:rFonts w:ascii="Times New Roman" w:hAnsi="Times New Roman" w:cs="Times New Roman"/>
          <w:sz w:val="24"/>
          <w:szCs w:val="24"/>
        </w:rPr>
      </w:pPr>
    </w:p>
    <w:p w:rsidR="00D72737" w:rsidRPr="00292BA8" w:rsidRDefault="00D72737" w:rsidP="000A61C1">
      <w:pPr>
        <w:tabs>
          <w:tab w:val="left" w:pos="720"/>
          <w:tab w:val="left" w:pos="1440"/>
          <w:tab w:val="left" w:pos="2355"/>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sidRPr="00292BA8">
        <w:rPr>
          <w:rFonts w:ascii="Times New Roman" w:hAnsi="Times New Roman" w:cs="Times New Roman"/>
          <w:b/>
          <w:sz w:val="24"/>
          <w:szCs w:val="24"/>
          <w:u w:val="single"/>
        </w:rPr>
        <w:t xml:space="preserve">Total </w:t>
      </w:r>
      <w:r>
        <w:rPr>
          <w:rFonts w:ascii="Times New Roman" w:hAnsi="Times New Roman" w:cs="Times New Roman"/>
          <w:b/>
          <w:sz w:val="24"/>
          <w:szCs w:val="24"/>
          <w:u w:val="single"/>
        </w:rPr>
        <w:t xml:space="preserve">number of </w:t>
      </w:r>
      <w:r w:rsidRPr="00292BA8">
        <w:rPr>
          <w:rFonts w:ascii="Times New Roman" w:hAnsi="Times New Roman" w:cs="Times New Roman"/>
          <w:b/>
          <w:sz w:val="24"/>
          <w:szCs w:val="24"/>
          <w:u w:val="single"/>
        </w:rPr>
        <w:t>respondents and burden hours</w:t>
      </w:r>
    </w:p>
    <w:p w:rsidR="00D72737" w:rsidRDefault="00D72737" w:rsidP="000A61C1">
      <w:pPr>
        <w:tabs>
          <w:tab w:val="left" w:pos="720"/>
          <w:tab w:val="left" w:pos="1440"/>
          <w:tab w:val="left" w:pos="2355"/>
        </w:tabs>
        <w:spacing w:after="0" w:line="240" w:lineRule="auto"/>
        <w:rPr>
          <w:rFonts w:ascii="Times New Roman" w:hAnsi="Times New Roman" w:cs="Times New Roman"/>
          <w:sz w:val="24"/>
          <w:szCs w:val="24"/>
        </w:rPr>
      </w:pPr>
    </w:p>
    <w:p w:rsidR="00CC7E25" w:rsidRDefault="00AE784A"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0A61C1">
        <w:rPr>
          <w:rFonts w:ascii="Times New Roman" w:hAnsi="Times New Roman" w:cs="Times New Roman"/>
          <w:sz w:val="24"/>
          <w:szCs w:val="24"/>
        </w:rPr>
        <w:t xml:space="preserve">he total number of respondents </w:t>
      </w:r>
      <w:r w:rsidR="00A219E8">
        <w:rPr>
          <w:rFonts w:ascii="Times New Roman" w:hAnsi="Times New Roman" w:cs="Times New Roman"/>
          <w:sz w:val="24"/>
          <w:szCs w:val="24"/>
        </w:rPr>
        <w:t xml:space="preserve">to whom faith-based organizations would have </w:t>
      </w:r>
      <w:r w:rsidR="00D72737">
        <w:rPr>
          <w:rFonts w:ascii="Times New Roman" w:hAnsi="Times New Roman" w:cs="Times New Roman"/>
          <w:sz w:val="24"/>
          <w:szCs w:val="24"/>
        </w:rPr>
        <w:t xml:space="preserve">to </w:t>
      </w:r>
      <w:r w:rsidR="00A219E8">
        <w:rPr>
          <w:rFonts w:ascii="Times New Roman" w:hAnsi="Times New Roman" w:cs="Times New Roman"/>
          <w:sz w:val="24"/>
          <w:szCs w:val="24"/>
        </w:rPr>
        <w:t>provide notice</w:t>
      </w:r>
      <w:r>
        <w:rPr>
          <w:rFonts w:ascii="Times New Roman" w:hAnsi="Times New Roman" w:cs="Times New Roman"/>
          <w:sz w:val="24"/>
          <w:szCs w:val="24"/>
        </w:rPr>
        <w:t xml:space="preserve"> and make reasonable referral efforts</w:t>
      </w:r>
      <w:r w:rsidR="00A219E8">
        <w:rPr>
          <w:rFonts w:ascii="Times New Roman" w:hAnsi="Times New Roman" w:cs="Times New Roman"/>
          <w:sz w:val="24"/>
          <w:szCs w:val="24"/>
        </w:rPr>
        <w:t xml:space="preserve"> under grants, subgrants, and contracts</w:t>
      </w:r>
      <w:r>
        <w:rPr>
          <w:rFonts w:ascii="Times New Roman" w:hAnsi="Times New Roman" w:cs="Times New Roman"/>
          <w:sz w:val="24"/>
          <w:szCs w:val="24"/>
        </w:rPr>
        <w:t xml:space="preserve"> </w:t>
      </w:r>
      <w:r w:rsidR="00DB60D4">
        <w:rPr>
          <w:rFonts w:ascii="Times New Roman" w:hAnsi="Times New Roman" w:cs="Times New Roman"/>
          <w:sz w:val="24"/>
          <w:szCs w:val="24"/>
        </w:rPr>
        <w:t xml:space="preserve">is </w:t>
      </w:r>
      <w:r w:rsidR="00CC7E25">
        <w:rPr>
          <w:rFonts w:ascii="Times New Roman" w:hAnsi="Times New Roman" w:cs="Times New Roman"/>
          <w:sz w:val="24"/>
          <w:szCs w:val="24"/>
        </w:rPr>
        <w:t>as follows:</w:t>
      </w: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CC7E25" w:rsidRDefault="00897036"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542,829 </w:t>
      </w:r>
      <w:r w:rsidR="001D6E58">
        <w:rPr>
          <w:rFonts w:ascii="Times New Roman" w:hAnsi="Times New Roman" w:cs="Times New Roman"/>
          <w:sz w:val="24"/>
          <w:szCs w:val="24"/>
        </w:rPr>
        <w:t xml:space="preserve">respondents </w:t>
      </w:r>
      <w:r>
        <w:rPr>
          <w:rFonts w:ascii="Times New Roman" w:hAnsi="Times New Roman" w:cs="Times New Roman"/>
          <w:sz w:val="24"/>
          <w:szCs w:val="24"/>
        </w:rPr>
        <w:t>(528,135 [beneficiaries provided notice by grantees and subgrantees] + 529 [beneficiaries referred by grantees and subgrantees] + 14,151</w:t>
      </w:r>
      <w:r w:rsidR="00DB60D4">
        <w:rPr>
          <w:rFonts w:ascii="Times New Roman" w:hAnsi="Times New Roman" w:cs="Times New Roman"/>
          <w:sz w:val="24"/>
          <w:szCs w:val="24"/>
        </w:rPr>
        <w:t xml:space="preserve"> </w:t>
      </w:r>
      <w:r>
        <w:rPr>
          <w:rFonts w:ascii="Times New Roman" w:hAnsi="Times New Roman" w:cs="Times New Roman"/>
          <w:sz w:val="24"/>
          <w:szCs w:val="24"/>
        </w:rPr>
        <w:t xml:space="preserve">[beneficiaries provided notice by contractors] + 14 [beneficiaries referred by contractors]) </w:t>
      </w: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897036">
        <w:rPr>
          <w:rFonts w:ascii="Times New Roman" w:hAnsi="Times New Roman" w:cs="Times New Roman"/>
          <w:sz w:val="24"/>
          <w:szCs w:val="24"/>
        </w:rPr>
        <w:t xml:space="preserve">he total hour burden </w:t>
      </w:r>
      <w:r>
        <w:rPr>
          <w:rFonts w:ascii="Times New Roman" w:hAnsi="Times New Roman" w:cs="Times New Roman"/>
          <w:sz w:val="24"/>
          <w:szCs w:val="24"/>
        </w:rPr>
        <w:t xml:space="preserve">hours </w:t>
      </w:r>
      <w:r w:rsidR="00897036">
        <w:rPr>
          <w:rFonts w:ascii="Times New Roman" w:hAnsi="Times New Roman" w:cs="Times New Roman"/>
          <w:sz w:val="24"/>
          <w:szCs w:val="24"/>
        </w:rPr>
        <w:t xml:space="preserve">for providing notice and making reasonable referral efforts by </w:t>
      </w:r>
      <w:r>
        <w:rPr>
          <w:rFonts w:ascii="Times New Roman" w:hAnsi="Times New Roman" w:cs="Times New Roman"/>
          <w:sz w:val="24"/>
          <w:szCs w:val="24"/>
        </w:rPr>
        <w:t>grantees, subgrantees, and contractors</w:t>
      </w:r>
      <w:r w:rsidR="00897036">
        <w:rPr>
          <w:rFonts w:ascii="Times New Roman" w:hAnsi="Times New Roman" w:cs="Times New Roman"/>
          <w:sz w:val="24"/>
          <w:szCs w:val="24"/>
        </w:rPr>
        <w:t xml:space="preserve"> </w:t>
      </w:r>
      <w:r>
        <w:rPr>
          <w:rFonts w:ascii="Times New Roman" w:hAnsi="Times New Roman" w:cs="Times New Roman"/>
          <w:sz w:val="24"/>
          <w:szCs w:val="24"/>
        </w:rPr>
        <w:t>is as follows:</w:t>
      </w:r>
      <w:r w:rsidR="00DB60D4">
        <w:rPr>
          <w:rFonts w:ascii="Times New Roman" w:hAnsi="Times New Roman" w:cs="Times New Roman"/>
          <w:sz w:val="24"/>
          <w:szCs w:val="24"/>
        </w:rPr>
        <w:t xml:space="preserve"> </w:t>
      </w:r>
    </w:p>
    <w:p w:rsidR="00CC7E25"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DB60D4" w:rsidRDefault="00CC7E25" w:rsidP="009510EC">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19,163</w:t>
      </w:r>
      <w:r w:rsidR="00DB60D4">
        <w:rPr>
          <w:rFonts w:ascii="Times New Roman" w:hAnsi="Times New Roman" w:cs="Times New Roman"/>
          <w:sz w:val="24"/>
          <w:szCs w:val="24"/>
        </w:rPr>
        <w:t xml:space="preserve"> hours</w:t>
      </w:r>
      <w:r>
        <w:rPr>
          <w:rFonts w:ascii="Times New Roman" w:hAnsi="Times New Roman" w:cs="Times New Roman"/>
          <w:sz w:val="24"/>
          <w:szCs w:val="24"/>
        </w:rPr>
        <w:t xml:space="preserve"> (17,605 [grantee and subgrantee notice hours] + 1,058 [grantee and subgrantee referral hours] + 500 [contractor notice and referral hours] = </w:t>
      </w:r>
      <w:r w:rsidR="001D6E58">
        <w:rPr>
          <w:rFonts w:ascii="Times New Roman" w:hAnsi="Times New Roman" w:cs="Times New Roman"/>
          <w:sz w:val="24"/>
          <w:szCs w:val="24"/>
        </w:rPr>
        <w:t>19,163</w:t>
      </w:r>
      <w:r>
        <w:rPr>
          <w:rFonts w:ascii="Times New Roman" w:hAnsi="Times New Roman" w:cs="Times New Roman"/>
          <w:sz w:val="24"/>
          <w:szCs w:val="24"/>
        </w:rPr>
        <w:t>)</w:t>
      </w:r>
      <w:r w:rsidR="00DB60D4">
        <w:rPr>
          <w:rFonts w:ascii="Times New Roman" w:hAnsi="Times New Roman" w:cs="Times New Roman"/>
          <w:sz w:val="24"/>
          <w:szCs w:val="24"/>
        </w:rPr>
        <w:t>.</w:t>
      </w:r>
    </w:p>
    <w:p w:rsidR="00DB60D4" w:rsidRPr="00D7763E" w:rsidRDefault="00DB60D4"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410A98" w:rsidRPr="00391EC5" w:rsidRDefault="009510EC" w:rsidP="00410A98">
      <w:pPr>
        <w:tabs>
          <w:tab w:val="left" w:pos="720"/>
          <w:tab w:val="left" w:pos="1440"/>
          <w:tab w:val="left" w:pos="2355"/>
        </w:tabs>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13.</w:t>
      </w:r>
      <w:r w:rsidR="00410A98" w:rsidRPr="00391EC5">
        <w:rPr>
          <w:rFonts w:ascii="Times New Roman" w:hAnsi="Times New Roman" w:cs="Times New Roman"/>
          <w:b/>
          <w:sz w:val="24"/>
          <w:szCs w:val="24"/>
        </w:rPr>
        <w:t xml:space="preserve">   Provide an estimate of the total annual cost burden to respondents or record keepers resulting from the collection of information.  (Do not include the cost of any hour burden shown in Items 12 and 14.)</w:t>
      </w:r>
    </w:p>
    <w:p w:rsidR="009510EC" w:rsidRDefault="00410A98" w:rsidP="00410A98">
      <w:pPr>
        <w:tabs>
          <w:tab w:val="left" w:pos="720"/>
          <w:tab w:val="left" w:pos="1440"/>
          <w:tab w:val="left" w:pos="2355"/>
        </w:tabs>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w:t>
      </w:r>
      <w:r w:rsidRPr="00391EC5">
        <w:rPr>
          <w:rFonts w:ascii="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 xml:space="preserve">If cost estimates are expected to vary widely, agencies should present ranges of cost burdens and explain the reasons for the variance.  The cost of contracting out </w:t>
      </w:r>
      <w:r w:rsidRPr="008F4A82">
        <w:rPr>
          <w:rFonts w:ascii="Times New Roman" w:hAnsi="Times New Roman" w:cs="Times New Roman"/>
          <w:b/>
          <w:sz w:val="24"/>
          <w:szCs w:val="24"/>
        </w:rPr>
        <w:lastRenderedPageBreak/>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w:t>
      </w:r>
      <w:r w:rsidRPr="008F4A82">
        <w:rPr>
          <w:rFonts w:ascii="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Total Annualized Capital/Startup Cost:</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 xml:space="preserve">Total Annual Costs (O&amp;M): </w:t>
      </w:r>
    </w:p>
    <w:p w:rsidR="008F4A82" w:rsidRPr="008F4A82" w:rsidRDefault="008F4A82" w:rsidP="008F4A82">
      <w:pPr>
        <w:tabs>
          <w:tab w:val="left" w:pos="720"/>
          <w:tab w:val="left" w:pos="1440"/>
          <w:tab w:val="left" w:pos="2355"/>
        </w:tabs>
        <w:spacing w:after="0" w:line="240" w:lineRule="auto"/>
        <w:ind w:firstLine="720"/>
        <w:rPr>
          <w:rFonts w:ascii="Times New Roman" w:hAnsi="Times New Roman" w:cs="Times New Roman"/>
          <w:b/>
          <w:sz w:val="24"/>
          <w:szCs w:val="24"/>
        </w:rPr>
      </w:pPr>
      <w:r w:rsidRPr="008F4A82">
        <w:rPr>
          <w:rFonts w:ascii="Times New Roman" w:hAnsi="Times New Roman" w:cs="Times New Roman"/>
          <w:b/>
          <w:sz w:val="24"/>
          <w:szCs w:val="24"/>
        </w:rPr>
        <w:t>Total Annualized Costs Requested:</w:t>
      </w:r>
    </w:p>
    <w:p w:rsidR="00410A98" w:rsidRPr="00391EC5" w:rsidRDefault="00410A98" w:rsidP="009510EC">
      <w:pPr>
        <w:tabs>
          <w:tab w:val="left" w:pos="720"/>
          <w:tab w:val="left" w:pos="1440"/>
          <w:tab w:val="left" w:pos="2355"/>
        </w:tabs>
        <w:spacing w:after="0" w:line="240" w:lineRule="auto"/>
        <w:ind w:firstLine="720"/>
        <w:rPr>
          <w:rFonts w:ascii="Times New Roman" w:hAnsi="Times New Roman" w:cs="Times New Roman"/>
          <w:sz w:val="24"/>
          <w:szCs w:val="24"/>
        </w:rPr>
      </w:pPr>
    </w:p>
    <w:p w:rsidR="00064727" w:rsidRDefault="00064727" w:rsidP="00410A98">
      <w:pPr>
        <w:tabs>
          <w:tab w:val="left" w:pos="720"/>
          <w:tab w:val="left" w:pos="1440"/>
          <w:tab w:val="left" w:pos="235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described in the PRA section of the NPRM, we estimate that the notice and referral requirements in the proposed regulations would add virtually no record-keeping burden in addition to the record-keeping burden </w:t>
      </w:r>
      <w:r w:rsidR="003142AF">
        <w:rPr>
          <w:rFonts w:ascii="Times New Roman" w:hAnsi="Times New Roman" w:cs="Times New Roman"/>
          <w:sz w:val="24"/>
          <w:szCs w:val="24"/>
        </w:rPr>
        <w:t xml:space="preserve">that already exists </w:t>
      </w:r>
      <w:r>
        <w:rPr>
          <w:rFonts w:ascii="Times New Roman" w:hAnsi="Times New Roman" w:cs="Times New Roman"/>
          <w:sz w:val="24"/>
          <w:szCs w:val="24"/>
        </w:rPr>
        <w:t xml:space="preserve">under information collection requests currently approved for program performance reports. </w:t>
      </w:r>
      <w:r w:rsidR="003142AF">
        <w:rPr>
          <w:rFonts w:ascii="Times New Roman" w:hAnsi="Times New Roman" w:cs="Times New Roman"/>
          <w:sz w:val="24"/>
          <w:szCs w:val="24"/>
        </w:rPr>
        <w:t xml:space="preserve">We will monitor these burdens to determine whether, under some programs, there are appreciable burdens such that, in the future ICRs for program performance reports, we may need to add burden hours for record-keeping associated with these proposed regulations.  </w:t>
      </w:r>
    </w:p>
    <w:p w:rsidR="001518DC" w:rsidRPr="00391EC5" w:rsidRDefault="001518DC" w:rsidP="004F2B1E">
      <w:pPr>
        <w:spacing w:after="0" w:line="240" w:lineRule="auto"/>
        <w:ind w:firstLine="720"/>
        <w:rPr>
          <w:rFonts w:ascii="Times New Roman" w:hAnsi="Times New Roman" w:cs="Times New Roman"/>
          <w:b/>
          <w:sz w:val="24"/>
          <w:szCs w:val="24"/>
        </w:rPr>
      </w:pPr>
    </w:p>
    <w:p w:rsidR="004F2B1E" w:rsidRPr="00391EC5" w:rsidRDefault="004F2B1E" w:rsidP="004F2B1E">
      <w:pPr>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14.</w:t>
      </w:r>
      <w:r w:rsidRPr="00391EC5">
        <w:rPr>
          <w:rFonts w:ascii="Times New Roman" w:hAnsi="Times New Roman" w:cs="Times New Roman"/>
          <w:b/>
          <w:sz w:val="24"/>
          <w:szCs w:val="24"/>
        </w:rPr>
        <w:tab/>
      </w:r>
      <w:r w:rsidRPr="00391EC5">
        <w:rPr>
          <w:rStyle w:val="a"/>
          <w:rFonts w:ascii="Times New Roman" w:hAnsi="Times New Roman"/>
          <w:b/>
          <w:sz w:val="24"/>
          <w:szCs w:val="24"/>
        </w:rPr>
        <w:t xml:space="preserve">Provide estimates of annualized cost to the Federal government.  </w:t>
      </w:r>
      <w:r w:rsidR="008F4A82" w:rsidRPr="008F4A82">
        <w:rPr>
          <w:rStyle w:val="a"/>
          <w:rFonts w:ascii="Times New Roman" w:hAnsi="Times New Roman"/>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2B1E" w:rsidRPr="00391EC5" w:rsidRDefault="004F2B1E" w:rsidP="004F2B1E">
      <w:pPr>
        <w:tabs>
          <w:tab w:val="left" w:pos="2130"/>
        </w:tabs>
        <w:spacing w:after="0" w:line="240" w:lineRule="auto"/>
        <w:rPr>
          <w:rFonts w:ascii="Times New Roman" w:hAnsi="Times New Roman" w:cs="Times New Roman"/>
          <w:b/>
          <w:sz w:val="24"/>
          <w:szCs w:val="24"/>
        </w:rPr>
      </w:pPr>
      <w:r w:rsidRPr="00391EC5">
        <w:rPr>
          <w:rFonts w:ascii="Times New Roman" w:hAnsi="Times New Roman" w:cs="Times New Roman"/>
          <w:b/>
          <w:sz w:val="24"/>
          <w:szCs w:val="24"/>
        </w:rPr>
        <w:tab/>
      </w:r>
    </w:p>
    <w:p w:rsidR="004F2B1E" w:rsidRPr="00391EC5"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b/>
          <w:sz w:val="24"/>
          <w:szCs w:val="24"/>
        </w:rPr>
        <w:tab/>
      </w:r>
      <w:r w:rsidR="00833DCC">
        <w:rPr>
          <w:rFonts w:ascii="Times New Roman" w:hAnsi="Times New Roman" w:cs="Times New Roman"/>
          <w:sz w:val="24"/>
          <w:szCs w:val="24"/>
        </w:rPr>
        <w:t>There are virtually no costs to the Federal government that would result from these proposed regulations.</w:t>
      </w:r>
      <w:r w:rsidR="002A4FB0" w:rsidRPr="00391EC5">
        <w:rPr>
          <w:rFonts w:ascii="Times New Roman" w:hAnsi="Times New Roman" w:cs="Times New Roman"/>
          <w:sz w:val="24"/>
          <w:szCs w:val="24"/>
        </w:rPr>
        <w:t xml:space="preserve">  These new regulations will primarily result in costs to grantees and subgrantees.  The standard costs that the Federal government incurs related to monitoring of grants will continue to apply, and we do not expect these new requirements to increase those costs in a measurable way.</w:t>
      </w:r>
    </w:p>
    <w:p w:rsidR="004F2B1E" w:rsidRPr="00391EC5" w:rsidRDefault="004F2B1E" w:rsidP="004F2B1E">
      <w:pPr>
        <w:spacing w:after="0" w:line="240" w:lineRule="auto"/>
        <w:rPr>
          <w:rFonts w:ascii="Times New Roman" w:hAnsi="Times New Roman" w:cs="Times New Roman"/>
          <w:sz w:val="24"/>
          <w:szCs w:val="24"/>
        </w:rPr>
      </w:pPr>
    </w:p>
    <w:p w:rsidR="004F2B1E" w:rsidRPr="00391EC5"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sz w:val="24"/>
          <w:szCs w:val="24"/>
        </w:rPr>
        <w:tab/>
      </w:r>
      <w:r w:rsidRPr="00391EC5">
        <w:rPr>
          <w:rFonts w:ascii="Times New Roman" w:hAnsi="Times New Roman" w:cs="Times New Roman"/>
          <w:b/>
          <w:sz w:val="24"/>
          <w:szCs w:val="24"/>
        </w:rPr>
        <w:t>15.</w:t>
      </w:r>
      <w:r w:rsidRPr="00391EC5">
        <w:rPr>
          <w:rFonts w:ascii="Times New Roman" w:hAnsi="Times New Roman" w:cs="Times New Roman"/>
          <w:b/>
          <w:sz w:val="24"/>
          <w:szCs w:val="24"/>
        </w:rPr>
        <w:tab/>
        <w:t>Explain the reasons for any program changes or adjustments.</w:t>
      </w:r>
      <w:r w:rsidR="008F4A82">
        <w:rPr>
          <w:rFonts w:ascii="Times New Roman" w:hAnsi="Times New Roman" w:cs="Times New Roman"/>
          <w:b/>
          <w:sz w:val="24"/>
          <w:szCs w:val="24"/>
        </w:rPr>
        <w:t xml:space="preserve">  </w:t>
      </w:r>
      <w:r w:rsidR="008F4A82" w:rsidRPr="008F4A82">
        <w:rPr>
          <w:rFonts w:ascii="Times New Roman" w:hAnsi="Times New Roman" w:cs="Times New Roman"/>
          <w:b/>
          <w:sz w:val="24"/>
          <w:szCs w:val="24"/>
        </w:rPr>
        <w:t xml:space="preserve">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w:t>
      </w:r>
      <w:r w:rsidR="008F4A82" w:rsidRPr="008F4A82">
        <w:rPr>
          <w:rFonts w:ascii="Times New Roman" w:hAnsi="Times New Roman" w:cs="Times New Roman"/>
          <w:b/>
          <w:sz w:val="24"/>
          <w:szCs w:val="24"/>
        </w:rPr>
        <w:lastRenderedPageBreak/>
        <w:t>change, reinstatement without change) and include totals for changes in burden hours, responses and costs (if applicable).</w:t>
      </w:r>
    </w:p>
    <w:p w:rsidR="004F2B1E" w:rsidRPr="00391EC5" w:rsidRDefault="004F2B1E" w:rsidP="004F2B1E">
      <w:pPr>
        <w:spacing w:after="0" w:line="240" w:lineRule="auto"/>
        <w:rPr>
          <w:rFonts w:ascii="Times New Roman" w:hAnsi="Times New Roman" w:cs="Times New Roman"/>
          <w:sz w:val="24"/>
          <w:szCs w:val="24"/>
        </w:rPr>
      </w:pPr>
    </w:p>
    <w:p w:rsidR="004F2B1E"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sz w:val="24"/>
          <w:szCs w:val="24"/>
        </w:rPr>
        <w:tab/>
        <w:t xml:space="preserve">This is a new information collection.  </w:t>
      </w:r>
      <w:r w:rsidR="00DB60D4">
        <w:rPr>
          <w:rFonts w:ascii="Times New Roman" w:hAnsi="Times New Roman" w:cs="Times New Roman"/>
          <w:sz w:val="24"/>
          <w:szCs w:val="24"/>
        </w:rPr>
        <w:t xml:space="preserve">This results in a </w:t>
      </w:r>
      <w:r w:rsidRPr="00391EC5">
        <w:rPr>
          <w:rFonts w:ascii="Times New Roman" w:hAnsi="Times New Roman" w:cs="Times New Roman"/>
          <w:sz w:val="24"/>
          <w:szCs w:val="24"/>
        </w:rPr>
        <w:t xml:space="preserve">program </w:t>
      </w:r>
      <w:r w:rsidR="00DB60D4">
        <w:rPr>
          <w:rFonts w:ascii="Times New Roman" w:hAnsi="Times New Roman" w:cs="Times New Roman"/>
          <w:sz w:val="24"/>
          <w:szCs w:val="24"/>
        </w:rPr>
        <w:t xml:space="preserve">increase </w:t>
      </w:r>
      <w:r w:rsidR="00FA7CAA">
        <w:rPr>
          <w:rFonts w:ascii="Times New Roman" w:hAnsi="Times New Roman" w:cs="Times New Roman"/>
          <w:sz w:val="24"/>
          <w:szCs w:val="24"/>
        </w:rPr>
        <w:t>of</w:t>
      </w:r>
      <w:r w:rsidR="00A63861">
        <w:rPr>
          <w:rFonts w:ascii="Times New Roman" w:hAnsi="Times New Roman" w:cs="Times New Roman"/>
          <w:sz w:val="24"/>
          <w:szCs w:val="24"/>
        </w:rPr>
        <w:t xml:space="preserve"> </w:t>
      </w:r>
      <w:r w:rsidR="00FA7CAA">
        <w:rPr>
          <w:rFonts w:ascii="Times New Roman" w:hAnsi="Times New Roman" w:cs="Times New Roman"/>
          <w:sz w:val="24"/>
          <w:szCs w:val="24"/>
        </w:rPr>
        <w:t xml:space="preserve">542,829 </w:t>
      </w:r>
      <w:r w:rsidR="00DB60D4">
        <w:rPr>
          <w:rFonts w:ascii="Times New Roman" w:hAnsi="Times New Roman" w:cs="Times New Roman"/>
          <w:sz w:val="24"/>
          <w:szCs w:val="24"/>
        </w:rPr>
        <w:t>responses</w:t>
      </w:r>
      <w:r w:rsidR="00FA7CAA">
        <w:rPr>
          <w:rFonts w:ascii="Times New Roman" w:hAnsi="Times New Roman" w:cs="Times New Roman"/>
          <w:sz w:val="24"/>
          <w:szCs w:val="24"/>
        </w:rPr>
        <w:t xml:space="preserve"> </w:t>
      </w:r>
      <w:r w:rsidR="00DB60D4">
        <w:rPr>
          <w:rFonts w:ascii="Times New Roman" w:hAnsi="Times New Roman" w:cs="Times New Roman"/>
          <w:sz w:val="24"/>
          <w:szCs w:val="24"/>
        </w:rPr>
        <w:t xml:space="preserve">and </w:t>
      </w:r>
      <w:r w:rsidR="00FA7CAA">
        <w:rPr>
          <w:rFonts w:ascii="Times New Roman" w:hAnsi="Times New Roman" w:cs="Times New Roman"/>
          <w:sz w:val="24"/>
          <w:szCs w:val="24"/>
        </w:rPr>
        <w:t>19,163</w:t>
      </w:r>
      <w:r w:rsidR="00DB60D4">
        <w:rPr>
          <w:rFonts w:ascii="Times New Roman" w:hAnsi="Times New Roman" w:cs="Times New Roman"/>
          <w:sz w:val="24"/>
          <w:szCs w:val="24"/>
        </w:rPr>
        <w:t xml:space="preserve"> hours.</w:t>
      </w:r>
      <w:r w:rsidR="00D52C34">
        <w:rPr>
          <w:rFonts w:ascii="Times New Roman" w:hAnsi="Times New Roman" w:cs="Times New Roman"/>
          <w:sz w:val="24"/>
          <w:szCs w:val="24"/>
        </w:rPr>
        <w:t xml:space="preserve">  </w:t>
      </w:r>
    </w:p>
    <w:p w:rsidR="00A63861" w:rsidRPr="00391EC5" w:rsidRDefault="00A63861" w:rsidP="004F2B1E">
      <w:pPr>
        <w:spacing w:after="0" w:line="240" w:lineRule="auto"/>
        <w:rPr>
          <w:rFonts w:ascii="Times New Roman" w:hAnsi="Times New Roman" w:cs="Times New Roman"/>
          <w:sz w:val="24"/>
          <w:szCs w:val="24"/>
        </w:rPr>
      </w:pPr>
    </w:p>
    <w:p w:rsidR="004F2B1E" w:rsidRPr="00391EC5" w:rsidRDefault="004F2B1E" w:rsidP="004F2B1E">
      <w:pPr>
        <w:spacing w:after="0" w:line="240" w:lineRule="auto"/>
        <w:rPr>
          <w:rFonts w:ascii="Times New Roman" w:hAnsi="Times New Roman" w:cs="Times New Roman"/>
          <w:b/>
          <w:sz w:val="24"/>
          <w:szCs w:val="24"/>
        </w:rPr>
      </w:pPr>
      <w:r w:rsidRPr="00391EC5">
        <w:rPr>
          <w:rFonts w:ascii="Times New Roman" w:hAnsi="Times New Roman" w:cs="Times New Roman"/>
          <w:sz w:val="24"/>
          <w:szCs w:val="24"/>
        </w:rPr>
        <w:tab/>
      </w:r>
      <w:r w:rsidRPr="00391EC5">
        <w:rPr>
          <w:rFonts w:ascii="Times New Roman" w:hAnsi="Times New Roman" w:cs="Times New Roman"/>
          <w:b/>
          <w:sz w:val="24"/>
          <w:szCs w:val="24"/>
        </w:rPr>
        <w:t>16.</w:t>
      </w:r>
      <w:r w:rsidRPr="00391EC5">
        <w:rPr>
          <w:rFonts w:ascii="Times New Roman" w:hAnsi="Times New Roman" w:cs="Times New Roman"/>
          <w:b/>
          <w:sz w:val="24"/>
          <w:szCs w:val="24"/>
        </w:rPr>
        <w:tab/>
        <w:t xml:space="preserve">For collections of information whose results will be published, outline plans for tabulation and publication.  </w:t>
      </w:r>
      <w:r w:rsidR="008F4A82" w:rsidRPr="008F4A82">
        <w:rPr>
          <w:rFonts w:ascii="Times New Roman" w:hAnsi="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4F2B1E" w:rsidRPr="00391EC5" w:rsidRDefault="004F2B1E" w:rsidP="004F2B1E">
      <w:pPr>
        <w:spacing w:after="0" w:line="240" w:lineRule="auto"/>
        <w:rPr>
          <w:rFonts w:ascii="Times New Roman" w:hAnsi="Times New Roman" w:cs="Times New Roman"/>
          <w:b/>
          <w:sz w:val="24"/>
          <w:szCs w:val="24"/>
        </w:rPr>
      </w:pPr>
    </w:p>
    <w:p w:rsidR="004F2B1E" w:rsidRPr="00391EC5" w:rsidRDefault="004F2B1E" w:rsidP="004F2B1E">
      <w:pPr>
        <w:spacing w:after="0" w:line="240" w:lineRule="auto"/>
        <w:rPr>
          <w:rFonts w:ascii="Times New Roman" w:hAnsi="Times New Roman" w:cs="Times New Roman"/>
          <w:sz w:val="24"/>
          <w:szCs w:val="24"/>
        </w:rPr>
      </w:pPr>
      <w:r w:rsidRPr="00391EC5">
        <w:rPr>
          <w:rFonts w:ascii="Times New Roman" w:hAnsi="Times New Roman" w:cs="Times New Roman"/>
          <w:b/>
          <w:sz w:val="24"/>
          <w:szCs w:val="24"/>
        </w:rPr>
        <w:tab/>
      </w:r>
      <w:r w:rsidRPr="00391EC5">
        <w:rPr>
          <w:rFonts w:ascii="Times New Roman" w:hAnsi="Times New Roman" w:cs="Times New Roman"/>
          <w:sz w:val="24"/>
          <w:szCs w:val="24"/>
        </w:rPr>
        <w:t>There currently are no plans for publication of the data compiled in this information request.</w:t>
      </w:r>
    </w:p>
    <w:p w:rsidR="004F2B1E" w:rsidRPr="00391EC5" w:rsidRDefault="004F2B1E" w:rsidP="004F2B1E">
      <w:pPr>
        <w:spacing w:after="0" w:line="240" w:lineRule="auto"/>
        <w:rPr>
          <w:rFonts w:ascii="Times New Roman" w:hAnsi="Times New Roman" w:cs="Times New Roman"/>
          <w:sz w:val="24"/>
          <w:szCs w:val="24"/>
        </w:rPr>
      </w:pPr>
    </w:p>
    <w:p w:rsidR="00B00426" w:rsidRPr="00391EC5" w:rsidRDefault="00B00426" w:rsidP="00B00426">
      <w:pPr>
        <w:spacing w:after="0" w:line="240" w:lineRule="auto"/>
        <w:ind w:firstLine="720"/>
        <w:rPr>
          <w:rFonts w:ascii="Times New Roman" w:hAnsi="Times New Roman" w:cs="Times New Roman"/>
          <w:b/>
          <w:sz w:val="24"/>
          <w:szCs w:val="24"/>
        </w:rPr>
      </w:pPr>
      <w:r w:rsidRPr="00391EC5">
        <w:rPr>
          <w:rFonts w:ascii="Times New Roman" w:hAnsi="Times New Roman" w:cs="Times New Roman"/>
          <w:b/>
          <w:sz w:val="24"/>
          <w:szCs w:val="24"/>
        </w:rPr>
        <w:t>17.</w:t>
      </w:r>
      <w:r w:rsidRPr="00391EC5">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B00426" w:rsidRPr="00391EC5" w:rsidRDefault="00B00426" w:rsidP="00B00426">
      <w:pPr>
        <w:spacing w:after="0" w:line="240" w:lineRule="auto"/>
        <w:ind w:firstLine="720"/>
        <w:rPr>
          <w:rFonts w:ascii="Times New Roman" w:hAnsi="Times New Roman" w:cs="Times New Roman"/>
          <w:sz w:val="24"/>
          <w:szCs w:val="24"/>
        </w:rPr>
      </w:pPr>
    </w:p>
    <w:p w:rsidR="00B00426" w:rsidRPr="00391EC5" w:rsidRDefault="00B00426" w:rsidP="00B00426">
      <w:pPr>
        <w:spacing w:after="0" w:line="240" w:lineRule="auto"/>
        <w:ind w:firstLine="720"/>
        <w:rPr>
          <w:rFonts w:ascii="Times New Roman" w:hAnsi="Times New Roman" w:cs="Times New Roman"/>
          <w:sz w:val="24"/>
          <w:szCs w:val="24"/>
        </w:rPr>
      </w:pPr>
      <w:r w:rsidRPr="00391EC5">
        <w:rPr>
          <w:rFonts w:ascii="Times New Roman" w:hAnsi="Times New Roman" w:cs="Times New Roman"/>
          <w:sz w:val="24"/>
          <w:szCs w:val="24"/>
        </w:rPr>
        <w:t>T</w:t>
      </w:r>
      <w:r w:rsidR="003142AF">
        <w:rPr>
          <w:rFonts w:ascii="Times New Roman" w:hAnsi="Times New Roman" w:cs="Times New Roman"/>
          <w:sz w:val="24"/>
          <w:szCs w:val="24"/>
        </w:rPr>
        <w:t>he Department will display the expiration date for the burdens associated with t</w:t>
      </w:r>
      <w:r w:rsidRPr="00391EC5">
        <w:rPr>
          <w:rFonts w:ascii="Times New Roman" w:hAnsi="Times New Roman" w:cs="Times New Roman"/>
          <w:sz w:val="24"/>
          <w:szCs w:val="24"/>
        </w:rPr>
        <w:t>h</w:t>
      </w:r>
      <w:r w:rsidR="003142AF">
        <w:rPr>
          <w:rFonts w:ascii="Times New Roman" w:hAnsi="Times New Roman" w:cs="Times New Roman"/>
          <w:sz w:val="24"/>
          <w:szCs w:val="24"/>
        </w:rPr>
        <w:t>ese</w:t>
      </w:r>
      <w:r w:rsidRPr="00391EC5">
        <w:rPr>
          <w:rFonts w:ascii="Times New Roman" w:hAnsi="Times New Roman" w:cs="Times New Roman"/>
          <w:sz w:val="24"/>
          <w:szCs w:val="24"/>
        </w:rPr>
        <w:t xml:space="preserve"> </w:t>
      </w:r>
      <w:r w:rsidR="003142AF">
        <w:rPr>
          <w:rFonts w:ascii="Times New Roman" w:hAnsi="Times New Roman" w:cs="Times New Roman"/>
          <w:sz w:val="24"/>
          <w:szCs w:val="24"/>
        </w:rPr>
        <w:t>proposed regulations</w:t>
      </w:r>
      <w:r w:rsidRPr="00391EC5">
        <w:rPr>
          <w:rFonts w:ascii="Times New Roman" w:hAnsi="Times New Roman" w:cs="Times New Roman"/>
          <w:sz w:val="24"/>
          <w:szCs w:val="24"/>
        </w:rPr>
        <w:t>.</w:t>
      </w:r>
    </w:p>
    <w:p w:rsidR="00B00426" w:rsidRPr="00391EC5" w:rsidRDefault="00B00426" w:rsidP="00B00426">
      <w:pPr>
        <w:spacing w:after="0" w:line="240" w:lineRule="auto"/>
        <w:ind w:firstLine="720"/>
        <w:rPr>
          <w:rFonts w:ascii="Times New Roman" w:hAnsi="Times New Roman" w:cs="Times New Roman"/>
          <w:sz w:val="24"/>
          <w:szCs w:val="24"/>
        </w:rPr>
      </w:pPr>
    </w:p>
    <w:p w:rsidR="00B00426" w:rsidRPr="00391EC5" w:rsidRDefault="00B00426" w:rsidP="00B00426">
      <w:pPr>
        <w:spacing w:after="0" w:line="240" w:lineRule="auto"/>
        <w:ind w:firstLine="720"/>
        <w:rPr>
          <w:rFonts w:ascii="Times New Roman" w:hAnsi="Times New Roman" w:cs="Times New Roman"/>
          <w:sz w:val="24"/>
          <w:szCs w:val="24"/>
        </w:rPr>
      </w:pPr>
      <w:r w:rsidRPr="00391EC5">
        <w:rPr>
          <w:rFonts w:ascii="Times New Roman" w:hAnsi="Times New Roman" w:cs="Times New Roman"/>
          <w:b/>
          <w:sz w:val="24"/>
          <w:szCs w:val="24"/>
        </w:rPr>
        <w:t>18.</w:t>
      </w:r>
      <w:r w:rsidRPr="00391EC5">
        <w:rPr>
          <w:rFonts w:ascii="Times New Roman" w:hAnsi="Times New Roman" w:cs="Times New Roman"/>
          <w:b/>
          <w:sz w:val="24"/>
          <w:szCs w:val="24"/>
        </w:rPr>
        <w:tab/>
        <w:t>Explain each exception to the certification statement identified in the Certification of Paperwork Reduction Act.</w:t>
      </w:r>
    </w:p>
    <w:p w:rsidR="00B00426" w:rsidRPr="00391EC5" w:rsidRDefault="00B00426" w:rsidP="00B00426">
      <w:pPr>
        <w:spacing w:after="0" w:line="240" w:lineRule="auto"/>
        <w:ind w:firstLine="720"/>
        <w:rPr>
          <w:rFonts w:ascii="Times New Roman" w:hAnsi="Times New Roman" w:cs="Times New Roman"/>
          <w:sz w:val="24"/>
          <w:szCs w:val="24"/>
        </w:rPr>
      </w:pPr>
    </w:p>
    <w:p w:rsidR="00B00426" w:rsidRPr="00391EC5" w:rsidRDefault="00CA0EAE" w:rsidP="00B004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B53852" w:rsidRPr="00391EC5">
        <w:rPr>
          <w:rFonts w:ascii="Times New Roman" w:hAnsi="Times New Roman" w:cs="Times New Roman"/>
          <w:sz w:val="24"/>
          <w:szCs w:val="24"/>
        </w:rPr>
        <w:t>here are no exceptions to the certification statement</w:t>
      </w:r>
      <w:r>
        <w:rPr>
          <w:rFonts w:ascii="Times New Roman" w:hAnsi="Times New Roman" w:cs="Times New Roman"/>
          <w:sz w:val="24"/>
          <w:szCs w:val="24"/>
        </w:rPr>
        <w:t xml:space="preserve"> for these proposed regulations</w:t>
      </w:r>
      <w:r w:rsidR="00B53852" w:rsidRPr="00391EC5">
        <w:rPr>
          <w:rFonts w:ascii="Times New Roman" w:hAnsi="Times New Roman" w:cs="Times New Roman"/>
          <w:sz w:val="24"/>
          <w:szCs w:val="24"/>
        </w:rPr>
        <w:t>.</w:t>
      </w:r>
    </w:p>
    <w:sectPr w:rsidR="00B00426" w:rsidRPr="00391EC5" w:rsidSect="00E31F9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24" w:rsidRDefault="00077024" w:rsidP="00983659">
      <w:pPr>
        <w:spacing w:after="0" w:line="240" w:lineRule="auto"/>
      </w:pPr>
      <w:r>
        <w:separator/>
      </w:r>
    </w:p>
  </w:endnote>
  <w:endnote w:type="continuationSeparator" w:id="0">
    <w:p w:rsidR="00077024" w:rsidRDefault="00077024" w:rsidP="0098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745988432"/>
      <w:docPartObj>
        <w:docPartGallery w:val="Page Numbers (Bottom of Page)"/>
        <w:docPartUnique/>
      </w:docPartObj>
    </w:sdtPr>
    <w:sdtEndPr>
      <w:rPr>
        <w:rFonts w:ascii="Times New Roman" w:hAnsi="Times New Roman" w:cs="Times New Roman"/>
        <w:sz w:val="22"/>
        <w:szCs w:val="22"/>
      </w:rPr>
    </w:sdtEndPr>
    <w:sdtContent>
      <w:p w:rsidR="009659AA" w:rsidRDefault="009659AA">
        <w:pPr>
          <w:pStyle w:val="Footer"/>
          <w:jc w:val="center"/>
          <w:rPr>
            <w:rFonts w:asciiTheme="majorHAnsi" w:eastAsiaTheme="majorEastAsia" w:hAnsiTheme="majorHAnsi" w:cstheme="majorBidi"/>
            <w:sz w:val="28"/>
            <w:szCs w:val="28"/>
          </w:rPr>
        </w:pPr>
        <w:r w:rsidRPr="00135459">
          <w:rPr>
            <w:rFonts w:ascii="Times New Roman" w:eastAsiaTheme="majorEastAsia" w:hAnsi="Times New Roman" w:cs="Times New Roman"/>
          </w:rPr>
          <w:t xml:space="preserve">~ </w:t>
        </w:r>
        <w:r w:rsidRPr="00135459">
          <w:rPr>
            <w:rFonts w:ascii="Times New Roman" w:eastAsiaTheme="minorEastAsia" w:hAnsi="Times New Roman" w:cs="Times New Roman"/>
          </w:rPr>
          <w:fldChar w:fldCharType="begin"/>
        </w:r>
        <w:r w:rsidRPr="00135459">
          <w:rPr>
            <w:rFonts w:ascii="Times New Roman" w:hAnsi="Times New Roman" w:cs="Times New Roman"/>
          </w:rPr>
          <w:instrText xml:space="preserve"> PAGE    \* MERGEFORMAT </w:instrText>
        </w:r>
        <w:r w:rsidRPr="00135459">
          <w:rPr>
            <w:rFonts w:ascii="Times New Roman" w:eastAsiaTheme="minorEastAsia" w:hAnsi="Times New Roman" w:cs="Times New Roman"/>
          </w:rPr>
          <w:fldChar w:fldCharType="separate"/>
        </w:r>
        <w:r w:rsidR="006B4522" w:rsidRPr="006B4522">
          <w:rPr>
            <w:rFonts w:ascii="Times New Roman" w:eastAsiaTheme="majorEastAsia" w:hAnsi="Times New Roman" w:cs="Times New Roman"/>
            <w:noProof/>
          </w:rPr>
          <w:t>11</w:t>
        </w:r>
        <w:r w:rsidRPr="00135459">
          <w:rPr>
            <w:rFonts w:ascii="Times New Roman" w:eastAsiaTheme="majorEastAsia" w:hAnsi="Times New Roman" w:cs="Times New Roman"/>
            <w:noProof/>
          </w:rPr>
          <w:fldChar w:fldCharType="end"/>
        </w:r>
        <w:r w:rsidRPr="00135459">
          <w:rPr>
            <w:rFonts w:ascii="Times New Roman" w:eastAsiaTheme="majorEastAsia" w:hAnsi="Times New Roman" w:cs="Times New Roman"/>
          </w:rPr>
          <w:t xml:space="preserve"> ~</w:t>
        </w:r>
      </w:p>
    </w:sdtContent>
  </w:sdt>
  <w:p w:rsidR="009659AA" w:rsidRDefault="00965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24" w:rsidRDefault="00077024" w:rsidP="00983659">
      <w:pPr>
        <w:spacing w:after="0" w:line="240" w:lineRule="auto"/>
      </w:pPr>
      <w:r>
        <w:separator/>
      </w:r>
    </w:p>
  </w:footnote>
  <w:footnote w:type="continuationSeparator" w:id="0">
    <w:p w:rsidR="00077024" w:rsidRDefault="00077024" w:rsidP="00983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F1425"/>
    <w:multiLevelType w:val="hybridMultilevel"/>
    <w:tmpl w:val="2C9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08"/>
    <w:rsid w:val="00011470"/>
    <w:rsid w:val="0003339E"/>
    <w:rsid w:val="00064727"/>
    <w:rsid w:val="00077024"/>
    <w:rsid w:val="000A61C1"/>
    <w:rsid w:val="000F77AA"/>
    <w:rsid w:val="00131DDB"/>
    <w:rsid w:val="00135459"/>
    <w:rsid w:val="001518DC"/>
    <w:rsid w:val="00164408"/>
    <w:rsid w:val="001A7D9E"/>
    <w:rsid w:val="001C480F"/>
    <w:rsid w:val="001D6E58"/>
    <w:rsid w:val="001F0D90"/>
    <w:rsid w:val="001F4A46"/>
    <w:rsid w:val="00207F92"/>
    <w:rsid w:val="00262C22"/>
    <w:rsid w:val="00292BA8"/>
    <w:rsid w:val="002A4FB0"/>
    <w:rsid w:val="003142AF"/>
    <w:rsid w:val="003143DA"/>
    <w:rsid w:val="00353A61"/>
    <w:rsid w:val="00391EC5"/>
    <w:rsid w:val="003A61C8"/>
    <w:rsid w:val="003D06DF"/>
    <w:rsid w:val="003F40E0"/>
    <w:rsid w:val="00410A98"/>
    <w:rsid w:val="004451CD"/>
    <w:rsid w:val="004917DB"/>
    <w:rsid w:val="004B2F91"/>
    <w:rsid w:val="004B703D"/>
    <w:rsid w:val="004F2B1E"/>
    <w:rsid w:val="00561236"/>
    <w:rsid w:val="005C0771"/>
    <w:rsid w:val="00612180"/>
    <w:rsid w:val="006B4522"/>
    <w:rsid w:val="006B464C"/>
    <w:rsid w:val="00727EB0"/>
    <w:rsid w:val="007751AA"/>
    <w:rsid w:val="007A35B6"/>
    <w:rsid w:val="007E660F"/>
    <w:rsid w:val="00833DCC"/>
    <w:rsid w:val="00852326"/>
    <w:rsid w:val="00897036"/>
    <w:rsid w:val="008F4A82"/>
    <w:rsid w:val="00920BD0"/>
    <w:rsid w:val="00931CE0"/>
    <w:rsid w:val="00945E7E"/>
    <w:rsid w:val="009510D6"/>
    <w:rsid w:val="009510EC"/>
    <w:rsid w:val="009657A0"/>
    <w:rsid w:val="009659AA"/>
    <w:rsid w:val="00983659"/>
    <w:rsid w:val="00996315"/>
    <w:rsid w:val="009A3D6C"/>
    <w:rsid w:val="00A219E8"/>
    <w:rsid w:val="00A35F0D"/>
    <w:rsid w:val="00A47367"/>
    <w:rsid w:val="00A63861"/>
    <w:rsid w:val="00A70AC2"/>
    <w:rsid w:val="00AC0F4E"/>
    <w:rsid w:val="00AE784A"/>
    <w:rsid w:val="00B00426"/>
    <w:rsid w:val="00B02848"/>
    <w:rsid w:val="00B30CD0"/>
    <w:rsid w:val="00B53852"/>
    <w:rsid w:val="00B80D74"/>
    <w:rsid w:val="00BE02E3"/>
    <w:rsid w:val="00C263BE"/>
    <w:rsid w:val="00C86FDE"/>
    <w:rsid w:val="00C87731"/>
    <w:rsid w:val="00CA0EAE"/>
    <w:rsid w:val="00CA4BA2"/>
    <w:rsid w:val="00CC7E25"/>
    <w:rsid w:val="00CE10A9"/>
    <w:rsid w:val="00CF7BB8"/>
    <w:rsid w:val="00D00451"/>
    <w:rsid w:val="00D40AAF"/>
    <w:rsid w:val="00D52C34"/>
    <w:rsid w:val="00D5380D"/>
    <w:rsid w:val="00D57967"/>
    <w:rsid w:val="00D72737"/>
    <w:rsid w:val="00D7763E"/>
    <w:rsid w:val="00D839AA"/>
    <w:rsid w:val="00DB60D4"/>
    <w:rsid w:val="00DF3653"/>
    <w:rsid w:val="00DF77A7"/>
    <w:rsid w:val="00E01AF8"/>
    <w:rsid w:val="00E31F01"/>
    <w:rsid w:val="00E31F98"/>
    <w:rsid w:val="00E421F1"/>
    <w:rsid w:val="00E72A41"/>
    <w:rsid w:val="00E7402B"/>
    <w:rsid w:val="00EA153D"/>
    <w:rsid w:val="00EC0440"/>
    <w:rsid w:val="00F22FF7"/>
    <w:rsid w:val="00F61F08"/>
    <w:rsid w:val="00F63886"/>
    <w:rsid w:val="00FA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59"/>
  </w:style>
  <w:style w:type="paragraph" w:styleId="Footer">
    <w:name w:val="footer"/>
    <w:basedOn w:val="Normal"/>
    <w:link w:val="FooterChar"/>
    <w:uiPriority w:val="99"/>
    <w:unhideWhenUsed/>
    <w:rsid w:val="0098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59"/>
  </w:style>
  <w:style w:type="character" w:customStyle="1" w:styleId="a">
    <w:name w:val="À"/>
    <w:basedOn w:val="DefaultParagraphFont"/>
    <w:uiPriority w:val="99"/>
    <w:rsid w:val="004F2B1E"/>
    <w:rPr>
      <w:rFonts w:cs="Times New Roman"/>
    </w:rPr>
  </w:style>
  <w:style w:type="paragraph" w:styleId="BalloonText">
    <w:name w:val="Balloon Text"/>
    <w:basedOn w:val="Normal"/>
    <w:link w:val="BalloonTextChar"/>
    <w:uiPriority w:val="99"/>
    <w:semiHidden/>
    <w:unhideWhenUsed/>
    <w:rsid w:val="00561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36"/>
    <w:rPr>
      <w:rFonts w:ascii="Tahoma" w:hAnsi="Tahoma" w:cs="Tahoma"/>
      <w:sz w:val="16"/>
      <w:szCs w:val="16"/>
    </w:rPr>
  </w:style>
  <w:style w:type="character" w:styleId="CommentReference">
    <w:name w:val="annotation reference"/>
    <w:basedOn w:val="DefaultParagraphFont"/>
    <w:uiPriority w:val="99"/>
    <w:semiHidden/>
    <w:unhideWhenUsed/>
    <w:rsid w:val="009510D6"/>
    <w:rPr>
      <w:sz w:val="16"/>
      <w:szCs w:val="16"/>
    </w:rPr>
  </w:style>
  <w:style w:type="paragraph" w:styleId="CommentText">
    <w:name w:val="annotation text"/>
    <w:basedOn w:val="Normal"/>
    <w:link w:val="CommentTextChar"/>
    <w:uiPriority w:val="99"/>
    <w:semiHidden/>
    <w:unhideWhenUsed/>
    <w:rsid w:val="009510D6"/>
    <w:pPr>
      <w:spacing w:line="240" w:lineRule="auto"/>
    </w:pPr>
    <w:rPr>
      <w:sz w:val="20"/>
      <w:szCs w:val="20"/>
    </w:rPr>
  </w:style>
  <w:style w:type="character" w:customStyle="1" w:styleId="CommentTextChar">
    <w:name w:val="Comment Text Char"/>
    <w:basedOn w:val="DefaultParagraphFont"/>
    <w:link w:val="CommentText"/>
    <w:uiPriority w:val="99"/>
    <w:semiHidden/>
    <w:rsid w:val="009510D6"/>
    <w:rPr>
      <w:sz w:val="20"/>
      <w:szCs w:val="20"/>
    </w:rPr>
  </w:style>
  <w:style w:type="paragraph" w:styleId="CommentSubject">
    <w:name w:val="annotation subject"/>
    <w:basedOn w:val="CommentText"/>
    <w:next w:val="CommentText"/>
    <w:link w:val="CommentSubjectChar"/>
    <w:uiPriority w:val="99"/>
    <w:semiHidden/>
    <w:unhideWhenUsed/>
    <w:rsid w:val="009510D6"/>
    <w:rPr>
      <w:b/>
      <w:bCs/>
    </w:rPr>
  </w:style>
  <w:style w:type="character" w:customStyle="1" w:styleId="CommentSubjectChar">
    <w:name w:val="Comment Subject Char"/>
    <w:basedOn w:val="CommentTextChar"/>
    <w:link w:val="CommentSubject"/>
    <w:uiPriority w:val="99"/>
    <w:semiHidden/>
    <w:rsid w:val="009510D6"/>
    <w:rPr>
      <w:b/>
      <w:bCs/>
      <w:sz w:val="20"/>
      <w:szCs w:val="20"/>
    </w:rPr>
  </w:style>
  <w:style w:type="paragraph" w:styleId="ListParagraph">
    <w:name w:val="List Paragraph"/>
    <w:basedOn w:val="Normal"/>
    <w:uiPriority w:val="34"/>
    <w:qFormat/>
    <w:rsid w:val="009657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59"/>
  </w:style>
  <w:style w:type="paragraph" w:styleId="Footer">
    <w:name w:val="footer"/>
    <w:basedOn w:val="Normal"/>
    <w:link w:val="FooterChar"/>
    <w:uiPriority w:val="99"/>
    <w:unhideWhenUsed/>
    <w:rsid w:val="0098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59"/>
  </w:style>
  <w:style w:type="character" w:customStyle="1" w:styleId="a">
    <w:name w:val="À"/>
    <w:basedOn w:val="DefaultParagraphFont"/>
    <w:uiPriority w:val="99"/>
    <w:rsid w:val="004F2B1E"/>
    <w:rPr>
      <w:rFonts w:cs="Times New Roman"/>
    </w:rPr>
  </w:style>
  <w:style w:type="paragraph" w:styleId="BalloonText">
    <w:name w:val="Balloon Text"/>
    <w:basedOn w:val="Normal"/>
    <w:link w:val="BalloonTextChar"/>
    <w:uiPriority w:val="99"/>
    <w:semiHidden/>
    <w:unhideWhenUsed/>
    <w:rsid w:val="00561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36"/>
    <w:rPr>
      <w:rFonts w:ascii="Tahoma" w:hAnsi="Tahoma" w:cs="Tahoma"/>
      <w:sz w:val="16"/>
      <w:szCs w:val="16"/>
    </w:rPr>
  </w:style>
  <w:style w:type="character" w:styleId="CommentReference">
    <w:name w:val="annotation reference"/>
    <w:basedOn w:val="DefaultParagraphFont"/>
    <w:uiPriority w:val="99"/>
    <w:semiHidden/>
    <w:unhideWhenUsed/>
    <w:rsid w:val="009510D6"/>
    <w:rPr>
      <w:sz w:val="16"/>
      <w:szCs w:val="16"/>
    </w:rPr>
  </w:style>
  <w:style w:type="paragraph" w:styleId="CommentText">
    <w:name w:val="annotation text"/>
    <w:basedOn w:val="Normal"/>
    <w:link w:val="CommentTextChar"/>
    <w:uiPriority w:val="99"/>
    <w:semiHidden/>
    <w:unhideWhenUsed/>
    <w:rsid w:val="009510D6"/>
    <w:pPr>
      <w:spacing w:line="240" w:lineRule="auto"/>
    </w:pPr>
    <w:rPr>
      <w:sz w:val="20"/>
      <w:szCs w:val="20"/>
    </w:rPr>
  </w:style>
  <w:style w:type="character" w:customStyle="1" w:styleId="CommentTextChar">
    <w:name w:val="Comment Text Char"/>
    <w:basedOn w:val="DefaultParagraphFont"/>
    <w:link w:val="CommentText"/>
    <w:uiPriority w:val="99"/>
    <w:semiHidden/>
    <w:rsid w:val="009510D6"/>
    <w:rPr>
      <w:sz w:val="20"/>
      <w:szCs w:val="20"/>
    </w:rPr>
  </w:style>
  <w:style w:type="paragraph" w:styleId="CommentSubject">
    <w:name w:val="annotation subject"/>
    <w:basedOn w:val="CommentText"/>
    <w:next w:val="CommentText"/>
    <w:link w:val="CommentSubjectChar"/>
    <w:uiPriority w:val="99"/>
    <w:semiHidden/>
    <w:unhideWhenUsed/>
    <w:rsid w:val="009510D6"/>
    <w:rPr>
      <w:b/>
      <w:bCs/>
    </w:rPr>
  </w:style>
  <w:style w:type="character" w:customStyle="1" w:styleId="CommentSubjectChar">
    <w:name w:val="Comment Subject Char"/>
    <w:basedOn w:val="CommentTextChar"/>
    <w:link w:val="CommentSubject"/>
    <w:uiPriority w:val="99"/>
    <w:semiHidden/>
    <w:rsid w:val="009510D6"/>
    <w:rPr>
      <w:b/>
      <w:bCs/>
      <w:sz w:val="20"/>
      <w:szCs w:val="20"/>
    </w:rPr>
  </w:style>
  <w:style w:type="paragraph" w:styleId="ListParagraph">
    <w:name w:val="List Paragraph"/>
    <w:basedOn w:val="Normal"/>
    <w:uiPriority w:val="34"/>
    <w:qFormat/>
    <w:rsid w:val="0096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5B74-E0BA-4168-88A7-E221D981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R Lahey</dc:creator>
  <cp:lastModifiedBy>Authorised User</cp:lastModifiedBy>
  <cp:revision>2</cp:revision>
  <cp:lastPrinted>2015-01-21T21:47:00Z</cp:lastPrinted>
  <dcterms:created xsi:type="dcterms:W3CDTF">2015-08-06T19:25:00Z</dcterms:created>
  <dcterms:modified xsi:type="dcterms:W3CDTF">2015-08-06T19:25:00Z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