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8D" w:rsidRPr="00B12F60" w:rsidRDefault="00CC778D" w:rsidP="00CC778D">
      <w:pPr>
        <w:jc w:val="center"/>
        <w:rPr>
          <w:rFonts w:ascii="Cambria" w:hAnsi="Cambria"/>
          <w:b/>
          <w:sz w:val="28"/>
          <w:szCs w:val="28"/>
        </w:rPr>
      </w:pPr>
      <w:r w:rsidRPr="00B12F60">
        <w:rPr>
          <w:rFonts w:ascii="Cambria" w:hAnsi="Cambria"/>
          <w:b/>
          <w:sz w:val="28"/>
          <w:szCs w:val="28"/>
        </w:rPr>
        <w:t>Attachment</w:t>
      </w:r>
      <w:r w:rsidR="0006515B">
        <w:rPr>
          <w:rFonts w:ascii="Cambria" w:hAnsi="Cambria"/>
          <w:b/>
          <w:sz w:val="28"/>
          <w:szCs w:val="28"/>
        </w:rPr>
        <w:t xml:space="preserve"> B</w:t>
      </w:r>
      <w:r w:rsidRPr="00B12F60">
        <w:rPr>
          <w:rFonts w:ascii="Cambria" w:hAnsi="Cambria"/>
          <w:b/>
          <w:sz w:val="28"/>
          <w:szCs w:val="28"/>
        </w:rPr>
        <w:t xml:space="preserve"> – </w:t>
      </w:r>
      <w:r>
        <w:rPr>
          <w:rFonts w:ascii="Cambria" w:hAnsi="Cambria"/>
          <w:b/>
          <w:sz w:val="28"/>
          <w:szCs w:val="28"/>
        </w:rPr>
        <w:t>Draft Health IT Patient Safety Supplemental Item</w:t>
      </w:r>
      <w:r w:rsidR="00BE144C">
        <w:rPr>
          <w:rFonts w:ascii="Cambria" w:hAnsi="Cambria"/>
          <w:b/>
          <w:sz w:val="28"/>
          <w:szCs w:val="28"/>
        </w:rPr>
        <w:t xml:space="preserve"> Set  </w:t>
      </w:r>
    </w:p>
    <w:p w:rsidR="00CC778D" w:rsidRDefault="001D1D7B" w:rsidP="00CC778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BB111" wp14:editId="18E4A90D">
                <wp:simplePos x="0" y="0"/>
                <wp:positionH relativeFrom="column">
                  <wp:posOffset>5008880</wp:posOffset>
                </wp:positionH>
                <wp:positionV relativeFrom="paragraph">
                  <wp:posOffset>162560</wp:posOffset>
                </wp:positionV>
                <wp:extent cx="1546225" cy="7759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D7B" w:rsidRDefault="001D1D7B" w:rsidP="001D1D7B"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4.4pt;margin-top:12.8pt;width:121.7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">
                <v:textbox>
                  <w:txbxContent>
                    <w:p w:rsidR="001D1D7B" w:rsidRDefault="001D1D7B" w:rsidP="001D1D7B">
                      <w:r w:rsidRPr="0070072D">
                        <w:rPr>
                          <w:rFonts w:cs="Arial"/>
                        </w:rPr>
                        <w:t>Form Approved</w:t>
                      </w:r>
                      <w:r w:rsidRPr="0070072D">
                        <w:rPr>
                          <w:rFonts w:cs="Arial"/>
                        </w:rPr>
                        <w:br/>
                        <w:t>OMB No. 0935-XXXX</w:t>
                      </w:r>
                      <w:r w:rsidRPr="0070072D">
                        <w:rPr>
                          <w:rFonts w:cs="Arial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CC778D" w:rsidRDefault="00CC778D" w:rsidP="00CC778D">
      <w:pPr>
        <w:jc w:val="center"/>
        <w:rPr>
          <w:rFonts w:cs="Arial"/>
          <w:b/>
          <w:sz w:val="40"/>
          <w:szCs w:val="40"/>
        </w:rPr>
      </w:pPr>
    </w:p>
    <w:p w:rsidR="00CC778D" w:rsidRDefault="00CC778D" w:rsidP="00CC778D"/>
    <w:p w:rsidR="00CC778D" w:rsidRDefault="00CC778D" w:rsidP="00CC778D">
      <w:bookmarkStart w:id="0" w:name="_GoBack"/>
      <w:bookmarkEnd w:id="0"/>
    </w:p>
    <w:p w:rsidR="00CC778D" w:rsidRDefault="00CC778D" w:rsidP="00CC778D"/>
    <w:p w:rsidR="00CC778D" w:rsidRDefault="00CC778D" w:rsidP="00CC778D"/>
    <w:p w:rsidR="00CC778D" w:rsidRDefault="00CC778D" w:rsidP="00CC778D"/>
    <w:p w:rsidR="00CC778D" w:rsidRDefault="00BE144C" w:rsidP="00BE144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Draft </w:t>
      </w:r>
      <w:r w:rsidR="00CC778D">
        <w:rPr>
          <w:rFonts w:cs="Arial"/>
          <w:b/>
          <w:sz w:val="40"/>
          <w:szCs w:val="40"/>
        </w:rPr>
        <w:t xml:space="preserve">Health IT Patient Safety </w:t>
      </w:r>
      <w:r w:rsidR="0006515B">
        <w:rPr>
          <w:rFonts w:cs="Arial"/>
          <w:b/>
          <w:sz w:val="40"/>
          <w:szCs w:val="40"/>
        </w:rPr>
        <w:br/>
      </w:r>
      <w:r w:rsidR="00CC778D">
        <w:rPr>
          <w:rFonts w:cs="Arial"/>
          <w:b/>
          <w:sz w:val="40"/>
          <w:szCs w:val="40"/>
        </w:rPr>
        <w:t>Supplemental Item</w:t>
      </w:r>
      <w:r>
        <w:rPr>
          <w:rFonts w:cs="Arial"/>
          <w:b/>
          <w:sz w:val="40"/>
          <w:szCs w:val="40"/>
        </w:rPr>
        <w:t xml:space="preserve"> Set </w:t>
      </w:r>
    </w:p>
    <w:p w:rsidR="00937497" w:rsidRDefault="001D1D7B" w:rsidP="00CC778D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9</w:t>
      </w:r>
      <w:r w:rsidR="00937497">
        <w:rPr>
          <w:rFonts w:cs="Arial"/>
          <w:b/>
          <w:sz w:val="40"/>
          <w:szCs w:val="40"/>
        </w:rPr>
        <w:t>/</w:t>
      </w:r>
      <w:r w:rsidR="00BE144C">
        <w:rPr>
          <w:rFonts w:cs="Arial"/>
          <w:b/>
          <w:sz w:val="40"/>
          <w:szCs w:val="40"/>
        </w:rPr>
        <w:t>2</w:t>
      </w:r>
      <w:r w:rsidR="00937497">
        <w:rPr>
          <w:rFonts w:cs="Arial"/>
          <w:b/>
          <w:sz w:val="40"/>
          <w:szCs w:val="40"/>
        </w:rPr>
        <w:t>/15</w:t>
      </w:r>
    </w:p>
    <w:p w:rsidR="00CC778D" w:rsidRDefault="00CC778D" w:rsidP="00CC778D">
      <w:pPr>
        <w:jc w:val="center"/>
        <w:rPr>
          <w:rFonts w:cs="Arial"/>
          <w:b/>
        </w:rPr>
      </w:pPr>
    </w:p>
    <w:p w:rsidR="00CC778D" w:rsidRDefault="00CC778D" w:rsidP="00CC778D"/>
    <w:p w:rsidR="00EB796B" w:rsidRDefault="001D1D7B" w:rsidP="00CC778D">
      <w:pPr>
        <w:sectPr w:rsidR="00EB796B" w:rsidSect="005B1C6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E9264" wp14:editId="4692CA10">
                <wp:simplePos x="0" y="0"/>
                <wp:positionH relativeFrom="column">
                  <wp:posOffset>450215</wp:posOffset>
                </wp:positionH>
                <wp:positionV relativeFrom="paragraph">
                  <wp:posOffset>2921000</wp:posOffset>
                </wp:positionV>
                <wp:extent cx="5634990" cy="11049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D7B" w:rsidRPr="00F719B8" w:rsidRDefault="001D1D7B" w:rsidP="001D1D7B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6C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1D1D7B" w:rsidRDefault="001D1D7B" w:rsidP="001D1D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5.45pt;margin-top:230pt;width:443.7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">
                <v:textbox>
                  <w:txbxContent>
                    <w:p w:rsidR="001D1D7B" w:rsidRPr="00F719B8" w:rsidRDefault="001D1D7B" w:rsidP="001D1D7B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C6C17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bookmarkStart w:id="6" w:name="_GoBack"/>
                      <w:bookmarkEnd w:id="6"/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1D1D7B" w:rsidRDefault="001D1D7B" w:rsidP="001D1D7B"/>
                  </w:txbxContent>
                </v:textbox>
              </v:shape>
            </w:pict>
          </mc:Fallback>
        </mc:AlternateContent>
      </w:r>
      <w:r w:rsidR="00CC778D">
        <w:br w:type="page"/>
      </w:r>
    </w:p>
    <w:p w:rsidR="00CC778D" w:rsidRPr="00EB796B" w:rsidRDefault="00CC778D">
      <w:pPr>
        <w:rPr>
          <w:b/>
          <w:sz w:val="32"/>
          <w:szCs w:val="32"/>
        </w:rPr>
      </w:pPr>
    </w:p>
    <w:p w:rsidR="00CC778D" w:rsidRPr="00EB796B" w:rsidRDefault="00F6446D" w:rsidP="00CC778D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Times New Roman"/>
          <w:b/>
          <w:sz w:val="32"/>
          <w:szCs w:val="32"/>
        </w:rPr>
      </w:pPr>
      <w:r w:rsidRPr="00EB796B">
        <w:rPr>
          <w:rFonts w:ascii="Arial" w:eastAsia="Times New Roman" w:hAnsi="Arial" w:cs="Times New Roman"/>
          <w:b/>
          <w:sz w:val="32"/>
          <w:szCs w:val="32"/>
        </w:rPr>
        <w:t xml:space="preserve">Health Information Technology (Health IT) </w:t>
      </w:r>
      <w:r w:rsidR="00CC778D" w:rsidRPr="00EB796B">
        <w:rPr>
          <w:rFonts w:ascii="Arial" w:eastAsia="Times New Roman" w:hAnsi="Arial" w:cs="Times New Roman"/>
          <w:b/>
          <w:sz w:val="32"/>
          <w:szCs w:val="32"/>
        </w:rPr>
        <w:t>Patient Safety</w:t>
      </w:r>
    </w:p>
    <w:p w:rsidR="00B94288" w:rsidRDefault="00CC778D" w:rsidP="00B94288">
      <w:pPr>
        <w:widowControl w:val="0"/>
        <w:adjustRightInd w:val="0"/>
        <w:spacing w:after="100" w:afterAutospacing="1" w:line="360" w:lineRule="atLeast"/>
        <w:jc w:val="center"/>
        <w:textAlignment w:val="baseline"/>
        <w:rPr>
          <w:rFonts w:ascii="Arial" w:eastAsia="Times New Roman" w:hAnsi="Arial" w:cs="Times New Roman"/>
          <w:b/>
          <w:sz w:val="32"/>
          <w:szCs w:val="32"/>
        </w:rPr>
      </w:pPr>
      <w:r w:rsidRPr="00EB796B">
        <w:rPr>
          <w:rFonts w:ascii="Arial" w:eastAsia="Times New Roman" w:hAnsi="Arial" w:cs="Times New Roman"/>
          <w:b/>
          <w:sz w:val="32"/>
          <w:szCs w:val="32"/>
        </w:rPr>
        <w:t>Draft S</w:t>
      </w:r>
      <w:r w:rsidR="00F6446D" w:rsidRPr="00EB796B">
        <w:rPr>
          <w:rFonts w:ascii="Arial" w:eastAsia="Times New Roman" w:hAnsi="Arial" w:cs="Times New Roman"/>
          <w:b/>
          <w:sz w:val="32"/>
          <w:szCs w:val="32"/>
        </w:rPr>
        <w:t>upplemental Item</w:t>
      </w:r>
      <w:r w:rsidR="00BE144C">
        <w:rPr>
          <w:rFonts w:ascii="Arial" w:eastAsia="Times New Roman" w:hAnsi="Arial" w:cs="Times New Roman"/>
          <w:b/>
          <w:sz w:val="32"/>
          <w:szCs w:val="32"/>
        </w:rPr>
        <w:t xml:space="preserve"> Set  </w:t>
      </w:r>
    </w:p>
    <w:p w:rsidR="00FF5AC2" w:rsidRDefault="00FF5AC2" w:rsidP="00FF5AC2">
      <w:pPr>
        <w:rPr>
          <w:rFonts w:ascii="Arial" w:hAnsi="Arial" w:cs="Arial"/>
        </w:rPr>
      </w:pPr>
      <w:r w:rsidRPr="00FF5AC2">
        <w:rPr>
          <w:rFonts w:ascii="Arial" w:hAnsi="Arial" w:cs="Arial"/>
        </w:rPr>
        <w:t xml:space="preserve">In this document, the items in the Health IT draft supplemental items are grouped according to the </w:t>
      </w:r>
      <w:r w:rsidR="00A17537">
        <w:rPr>
          <w:rFonts w:ascii="Arial" w:hAnsi="Arial" w:cs="Arial"/>
        </w:rPr>
        <w:t xml:space="preserve">patient </w:t>
      </w:r>
      <w:r w:rsidRPr="00FF5AC2">
        <w:rPr>
          <w:rFonts w:ascii="Arial" w:hAnsi="Arial" w:cs="Arial"/>
        </w:rPr>
        <w:t>safety culture composites they are intended to measure. Negatively worded items are indicated.</w:t>
      </w:r>
    </w:p>
    <w:p w:rsidR="00FF5AC2" w:rsidRDefault="00B21209" w:rsidP="00D32317">
      <w:pPr>
        <w:pStyle w:val="SL-FlLftSgl"/>
        <w:spacing w:before="240" w:after="120"/>
        <w:ind w:left="720" w:hanging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A. </w:t>
      </w:r>
      <w:r w:rsidR="00D32317">
        <w:rPr>
          <w:rFonts w:ascii="Arial" w:hAnsi="Arial" w:cs="Arial"/>
          <w:sz w:val="20"/>
        </w:rPr>
        <w:tab/>
      </w:r>
      <w:r w:rsidR="00E71FD7" w:rsidRPr="00B21209">
        <w:rPr>
          <w:rFonts w:ascii="Arial" w:hAnsi="Arial" w:cs="Arial"/>
          <w:sz w:val="20"/>
        </w:rPr>
        <w:t xml:space="preserve">Do you </w:t>
      </w:r>
      <w:r w:rsidR="002642B5" w:rsidRPr="00B21209">
        <w:rPr>
          <w:rFonts w:ascii="Arial" w:hAnsi="Arial" w:cs="Arial"/>
          <w:sz w:val="20"/>
        </w:rPr>
        <w:t>interact</w:t>
      </w:r>
      <w:r w:rsidR="00E71FD7" w:rsidRPr="00B21209">
        <w:rPr>
          <w:rFonts w:ascii="Arial" w:hAnsi="Arial" w:cs="Arial"/>
          <w:sz w:val="20"/>
        </w:rPr>
        <w:t xml:space="preserve"> with any of your hospital’s Health </w:t>
      </w:r>
      <w:r w:rsidR="00B73FFF" w:rsidRPr="00B21209">
        <w:rPr>
          <w:rFonts w:ascii="Arial" w:hAnsi="Arial" w:cs="Arial"/>
          <w:sz w:val="20"/>
        </w:rPr>
        <w:t>I</w:t>
      </w:r>
      <w:r w:rsidR="00D32317">
        <w:rPr>
          <w:rFonts w:ascii="Arial" w:hAnsi="Arial" w:cs="Arial"/>
          <w:sz w:val="20"/>
        </w:rPr>
        <w:t>nformation Technology (Health IT)</w:t>
      </w:r>
      <w:r w:rsidR="00B73FFF" w:rsidRPr="00B21209">
        <w:rPr>
          <w:rFonts w:ascii="Arial" w:hAnsi="Arial" w:cs="Arial"/>
          <w:sz w:val="20"/>
        </w:rPr>
        <w:t xml:space="preserve"> </w:t>
      </w:r>
      <w:r w:rsidR="00D32317">
        <w:rPr>
          <w:rFonts w:ascii="Arial" w:hAnsi="Arial" w:cs="Arial"/>
          <w:sz w:val="20"/>
        </w:rPr>
        <w:t xml:space="preserve">systems—including </w:t>
      </w:r>
      <w:r w:rsidR="000B0B3E" w:rsidRPr="000B0B3E">
        <w:rPr>
          <w:rFonts w:ascii="Arial" w:hAnsi="Arial" w:cs="Arial"/>
          <w:sz w:val="20"/>
        </w:rPr>
        <w:t xml:space="preserve">any computer-based </w:t>
      </w:r>
      <w:r w:rsidR="00D32317">
        <w:rPr>
          <w:rFonts w:ascii="Arial" w:hAnsi="Arial" w:cs="Arial"/>
          <w:sz w:val="20"/>
        </w:rPr>
        <w:t xml:space="preserve">software or </w:t>
      </w:r>
      <w:r w:rsidR="000B0B3E" w:rsidRPr="000B0B3E">
        <w:rPr>
          <w:rFonts w:ascii="Arial" w:hAnsi="Arial" w:cs="Arial"/>
          <w:sz w:val="20"/>
        </w:rPr>
        <w:t>system</w:t>
      </w:r>
      <w:r w:rsidR="00A17537">
        <w:rPr>
          <w:rFonts w:ascii="Arial" w:hAnsi="Arial" w:cs="Arial"/>
          <w:sz w:val="20"/>
        </w:rPr>
        <w:t>s</w:t>
      </w:r>
      <w:r w:rsidR="000B0B3E" w:rsidRPr="000B0B3E">
        <w:rPr>
          <w:rFonts w:ascii="Arial" w:hAnsi="Arial" w:cs="Arial"/>
          <w:sz w:val="20"/>
        </w:rPr>
        <w:t xml:space="preserve"> in your hospi</w:t>
      </w:r>
      <w:r w:rsidR="00D32317">
        <w:rPr>
          <w:rFonts w:ascii="Arial" w:hAnsi="Arial" w:cs="Arial"/>
          <w:sz w:val="20"/>
        </w:rPr>
        <w:t>tal, e</w:t>
      </w:r>
      <w:r w:rsidR="000B0B3E">
        <w:rPr>
          <w:rFonts w:ascii="Arial" w:hAnsi="Arial" w:cs="Arial"/>
          <w:sz w:val="20"/>
        </w:rPr>
        <w:t xml:space="preserve">lectronic </w:t>
      </w:r>
      <w:r w:rsidR="00D32317">
        <w:rPr>
          <w:rFonts w:ascii="Arial" w:hAnsi="Arial" w:cs="Arial"/>
          <w:sz w:val="20"/>
        </w:rPr>
        <w:t>h</w:t>
      </w:r>
      <w:r w:rsidR="000B0B3E">
        <w:rPr>
          <w:rFonts w:ascii="Arial" w:hAnsi="Arial" w:cs="Arial"/>
          <w:sz w:val="20"/>
        </w:rPr>
        <w:t xml:space="preserve">ealth </w:t>
      </w:r>
      <w:r w:rsidR="00D32317">
        <w:rPr>
          <w:rFonts w:ascii="Arial" w:hAnsi="Arial" w:cs="Arial"/>
          <w:sz w:val="20"/>
        </w:rPr>
        <w:t>r</w:t>
      </w:r>
      <w:r w:rsidR="000B0B3E">
        <w:rPr>
          <w:rFonts w:ascii="Arial" w:hAnsi="Arial" w:cs="Arial"/>
          <w:sz w:val="20"/>
        </w:rPr>
        <w:t xml:space="preserve">ecords </w:t>
      </w:r>
      <w:r w:rsidR="00D32317">
        <w:rPr>
          <w:rFonts w:ascii="Arial" w:hAnsi="Arial" w:cs="Arial"/>
          <w:sz w:val="20"/>
        </w:rPr>
        <w:t>(</w:t>
      </w:r>
      <w:r w:rsidR="000B0B3E" w:rsidRPr="000B0B3E">
        <w:rPr>
          <w:rFonts w:ascii="Arial" w:hAnsi="Arial" w:cs="Arial"/>
          <w:sz w:val="20"/>
        </w:rPr>
        <w:t>EHRs</w:t>
      </w:r>
      <w:r w:rsidR="00D32317">
        <w:rPr>
          <w:rFonts w:ascii="Arial" w:hAnsi="Arial" w:cs="Arial"/>
          <w:sz w:val="20"/>
        </w:rPr>
        <w:t>)</w:t>
      </w:r>
      <w:r w:rsidR="000B0B3E" w:rsidRPr="000B0B3E">
        <w:rPr>
          <w:rFonts w:ascii="Arial" w:hAnsi="Arial" w:cs="Arial"/>
          <w:sz w:val="20"/>
        </w:rPr>
        <w:t xml:space="preserve">, </w:t>
      </w:r>
      <w:r w:rsidR="00D32317">
        <w:rPr>
          <w:rFonts w:ascii="Arial" w:hAnsi="Arial" w:cs="Arial"/>
          <w:sz w:val="20"/>
        </w:rPr>
        <w:t>electronic m</w:t>
      </w:r>
      <w:r w:rsidR="000B0B3E" w:rsidRPr="000B0B3E">
        <w:rPr>
          <w:rFonts w:ascii="Arial" w:hAnsi="Arial" w:cs="Arial"/>
          <w:sz w:val="20"/>
        </w:rPr>
        <w:t xml:space="preserve">edical </w:t>
      </w:r>
      <w:r w:rsidR="00D32317">
        <w:rPr>
          <w:rFonts w:ascii="Arial" w:hAnsi="Arial" w:cs="Arial"/>
          <w:sz w:val="20"/>
        </w:rPr>
        <w:t>r</w:t>
      </w:r>
      <w:r w:rsidR="000B0B3E" w:rsidRPr="000B0B3E">
        <w:rPr>
          <w:rFonts w:ascii="Arial" w:hAnsi="Arial" w:cs="Arial"/>
          <w:sz w:val="20"/>
        </w:rPr>
        <w:t xml:space="preserve">ecords </w:t>
      </w:r>
      <w:r w:rsidR="00D32317">
        <w:rPr>
          <w:rFonts w:ascii="Arial" w:hAnsi="Arial" w:cs="Arial"/>
          <w:sz w:val="20"/>
        </w:rPr>
        <w:t>(</w:t>
      </w:r>
      <w:r w:rsidR="000B0B3E" w:rsidRPr="000B0B3E">
        <w:rPr>
          <w:rFonts w:ascii="Arial" w:hAnsi="Arial" w:cs="Arial"/>
          <w:sz w:val="20"/>
        </w:rPr>
        <w:t>EMRs</w:t>
      </w:r>
      <w:r w:rsidR="00D32317">
        <w:rPr>
          <w:rFonts w:ascii="Arial" w:hAnsi="Arial" w:cs="Arial"/>
          <w:sz w:val="20"/>
        </w:rPr>
        <w:t>)</w:t>
      </w:r>
      <w:r w:rsidR="000B0B3E" w:rsidRPr="000B0B3E">
        <w:rPr>
          <w:rFonts w:ascii="Arial" w:hAnsi="Arial" w:cs="Arial"/>
          <w:sz w:val="20"/>
        </w:rPr>
        <w:t xml:space="preserve">, electronic prescribing </w:t>
      </w:r>
      <w:r w:rsidR="00D32317">
        <w:rPr>
          <w:rFonts w:ascii="Arial" w:hAnsi="Arial" w:cs="Arial"/>
          <w:sz w:val="20"/>
        </w:rPr>
        <w:t>(e-p</w:t>
      </w:r>
      <w:r w:rsidR="000B0B3E" w:rsidRPr="000B0B3E">
        <w:rPr>
          <w:rFonts w:ascii="Arial" w:hAnsi="Arial" w:cs="Arial"/>
          <w:sz w:val="20"/>
        </w:rPr>
        <w:t>rescribing</w:t>
      </w:r>
      <w:r w:rsidR="00D32317">
        <w:rPr>
          <w:rFonts w:ascii="Arial" w:hAnsi="Arial" w:cs="Arial"/>
          <w:sz w:val="20"/>
        </w:rPr>
        <w:t>)</w:t>
      </w:r>
      <w:r w:rsidR="000B0B3E" w:rsidRPr="000B0B3E">
        <w:rPr>
          <w:rFonts w:ascii="Arial" w:hAnsi="Arial" w:cs="Arial"/>
          <w:sz w:val="20"/>
        </w:rPr>
        <w:t xml:space="preserve">, </w:t>
      </w:r>
      <w:r w:rsidR="00D32317">
        <w:rPr>
          <w:rFonts w:ascii="Arial" w:hAnsi="Arial" w:cs="Arial"/>
          <w:sz w:val="20"/>
        </w:rPr>
        <w:t>c</w:t>
      </w:r>
      <w:r w:rsidR="000B0B3E" w:rsidRPr="000B0B3E">
        <w:rPr>
          <w:rFonts w:ascii="Arial" w:hAnsi="Arial" w:cs="Arial"/>
          <w:sz w:val="20"/>
        </w:rPr>
        <w:t xml:space="preserve">omputer </w:t>
      </w:r>
      <w:r w:rsidR="00D32317">
        <w:rPr>
          <w:rFonts w:ascii="Arial" w:hAnsi="Arial" w:cs="Arial"/>
          <w:sz w:val="20"/>
        </w:rPr>
        <w:t>p</w:t>
      </w:r>
      <w:r w:rsidR="000B0B3E" w:rsidRPr="000B0B3E">
        <w:rPr>
          <w:rFonts w:ascii="Arial" w:hAnsi="Arial" w:cs="Arial"/>
          <w:sz w:val="20"/>
        </w:rPr>
        <w:t xml:space="preserve">hysician </w:t>
      </w:r>
      <w:r w:rsidR="00D32317">
        <w:rPr>
          <w:rFonts w:ascii="Arial" w:hAnsi="Arial" w:cs="Arial"/>
          <w:sz w:val="20"/>
        </w:rPr>
        <w:t>order e</w:t>
      </w:r>
      <w:r w:rsidR="000B0B3E" w:rsidRPr="000B0B3E">
        <w:rPr>
          <w:rFonts w:ascii="Arial" w:hAnsi="Arial" w:cs="Arial"/>
          <w:sz w:val="20"/>
        </w:rPr>
        <w:t xml:space="preserve">ntry </w:t>
      </w:r>
      <w:r w:rsidR="00D32317">
        <w:rPr>
          <w:rFonts w:ascii="Arial" w:hAnsi="Arial" w:cs="Arial"/>
          <w:sz w:val="20"/>
        </w:rPr>
        <w:t>(</w:t>
      </w:r>
      <w:r w:rsidR="000B0B3E" w:rsidRPr="000B0B3E">
        <w:rPr>
          <w:rFonts w:ascii="Arial" w:hAnsi="Arial" w:cs="Arial"/>
          <w:sz w:val="20"/>
        </w:rPr>
        <w:t>CPOE</w:t>
      </w:r>
      <w:r w:rsidR="00D32317">
        <w:rPr>
          <w:rFonts w:ascii="Arial" w:hAnsi="Arial" w:cs="Arial"/>
          <w:sz w:val="20"/>
        </w:rPr>
        <w:t>), or</w:t>
      </w:r>
      <w:r w:rsidR="000B0B3E" w:rsidRPr="000B0B3E">
        <w:rPr>
          <w:rFonts w:ascii="Arial" w:hAnsi="Arial" w:cs="Arial"/>
          <w:sz w:val="20"/>
        </w:rPr>
        <w:t xml:space="preserve"> </w:t>
      </w:r>
      <w:r w:rsidR="00D32317">
        <w:rPr>
          <w:rFonts w:ascii="Arial" w:hAnsi="Arial" w:cs="Arial"/>
          <w:sz w:val="20"/>
        </w:rPr>
        <w:t xml:space="preserve">electronic </w:t>
      </w:r>
      <w:r w:rsidR="000B0B3E" w:rsidRPr="000B0B3E">
        <w:rPr>
          <w:rFonts w:ascii="Arial" w:hAnsi="Arial" w:cs="Arial"/>
          <w:sz w:val="20"/>
        </w:rPr>
        <w:t>decision support tools</w:t>
      </w:r>
      <w:r w:rsidR="000B0B3E">
        <w:rPr>
          <w:rFonts w:ascii="Arial" w:hAnsi="Arial" w:cs="Arial"/>
          <w:sz w:val="20"/>
        </w:rPr>
        <w:t>?</w:t>
      </w:r>
      <w:r w:rsidR="00E71FD7" w:rsidRPr="00B21209">
        <w:rPr>
          <w:rFonts w:ascii="Arial" w:hAnsi="Arial" w:cs="Arial"/>
          <w:sz w:val="20"/>
        </w:rPr>
        <w:t xml:space="preserve"> </w:t>
      </w:r>
    </w:p>
    <w:p w:rsidR="00B21209" w:rsidRDefault="00D32317" w:rsidP="00D32317">
      <w:pPr>
        <w:pStyle w:val="SL-FlLftSgl"/>
        <w:numPr>
          <w:ilvl w:val="0"/>
          <w:numId w:val="38"/>
        </w:numPr>
        <w:spacing w:before="120" w:line="240" w:lineRule="auto"/>
        <w:ind w:left="1170" w:hanging="45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 [IF YES, GO TO QUESTION 1]</w:t>
      </w:r>
    </w:p>
    <w:p w:rsidR="00B21209" w:rsidRDefault="00D32317" w:rsidP="00D32317">
      <w:pPr>
        <w:pStyle w:val="SL-FlLftSgl"/>
        <w:numPr>
          <w:ilvl w:val="0"/>
          <w:numId w:val="38"/>
        </w:numPr>
        <w:spacing w:before="120" w:line="240" w:lineRule="auto"/>
        <w:ind w:left="1170" w:hanging="45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 [IF NO, GO TO BACKGROUND QUESTIONS IN HOSPITAL SURVEY]</w:t>
      </w:r>
    </w:p>
    <w:p w:rsidR="00D32317" w:rsidRDefault="00D32317" w:rsidP="00D32317">
      <w:pPr>
        <w:pStyle w:val="SL-FlLftSgl"/>
        <w:spacing w:before="120" w:line="240" w:lineRule="auto"/>
        <w:jc w:val="left"/>
        <w:rPr>
          <w:rFonts w:ascii="Arial" w:hAnsi="Arial" w:cs="Arial"/>
          <w:sz w:val="20"/>
        </w:rPr>
      </w:pPr>
    </w:p>
    <w:p w:rsidR="00D32317" w:rsidRPr="00B21209" w:rsidRDefault="00D32317" w:rsidP="00D32317">
      <w:pPr>
        <w:pStyle w:val="SL-FlLftSgl"/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When answer</w:t>
      </w:r>
      <w:r w:rsidR="00A17537">
        <w:rPr>
          <w:rFonts w:ascii="Arial" w:hAnsi="Arial" w:cs="Arial"/>
          <w:sz w:val="20"/>
        </w:rPr>
        <w:t>ing the questions in this section</w:t>
      </w:r>
      <w:r>
        <w:rPr>
          <w:rFonts w:ascii="Arial" w:hAnsi="Arial" w:cs="Arial"/>
          <w:sz w:val="20"/>
        </w:rPr>
        <w:t>, think about the</w:t>
      </w:r>
      <w:r w:rsidR="00A17537">
        <w:rPr>
          <w:rFonts w:ascii="Arial" w:hAnsi="Arial" w:cs="Arial"/>
          <w:sz w:val="20"/>
        </w:rPr>
        <w:t xml:space="preserve"> </w:t>
      </w:r>
      <w:r w:rsidR="00A17537">
        <w:rPr>
          <w:rFonts w:ascii="Arial" w:hAnsi="Arial" w:cs="Arial"/>
          <w:b/>
          <w:bCs/>
          <w:sz w:val="20"/>
        </w:rPr>
        <w:t xml:space="preserve">Health IT systems </w:t>
      </w:r>
      <w:r w:rsidR="00A17537" w:rsidRPr="00FA60BA">
        <w:rPr>
          <w:rFonts w:ascii="Arial" w:hAnsi="Arial" w:cs="Arial"/>
          <w:b/>
          <w:bCs/>
          <w:sz w:val="20"/>
        </w:rPr>
        <w:t>you personally work</w:t>
      </w:r>
      <w:r w:rsidR="00A17537">
        <w:rPr>
          <w:rFonts w:ascii="Arial" w:hAnsi="Arial" w:cs="Arial"/>
          <w:b/>
          <w:bCs/>
          <w:sz w:val="20"/>
        </w:rPr>
        <w:t xml:space="preserve"> with.</w:t>
      </w:r>
    </w:p>
    <w:p w:rsidR="005F3E8B" w:rsidRDefault="005F3E8B" w:rsidP="00FF5AC2">
      <w:pPr>
        <w:pStyle w:val="SL-FlLftSgl"/>
        <w:numPr>
          <w:ilvl w:val="0"/>
          <w:numId w:val="30"/>
        </w:numPr>
        <w:spacing w:before="240" w:after="8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CC778D">
        <w:rPr>
          <w:rFonts w:ascii="Arial" w:hAnsi="Arial" w:cs="Arial"/>
          <w:b/>
          <w:sz w:val="24"/>
          <w:szCs w:val="24"/>
          <w:u w:val="single"/>
        </w:rPr>
        <w:t>Training</w:t>
      </w:r>
    </w:p>
    <w:p w:rsidR="00FF5AC2" w:rsidRPr="00FF5AC2" w:rsidRDefault="00FF5AC2" w:rsidP="00DF0BD6">
      <w:pPr>
        <w:tabs>
          <w:tab w:val="left" w:pos="360"/>
        </w:tabs>
        <w:spacing w:before="120" w:after="120"/>
        <w:ind w:left="720"/>
        <w:rPr>
          <w:rFonts w:ascii="Arial" w:eastAsiaTheme="minorEastAsia" w:hAnsi="Arial" w:cs="Arial"/>
          <w:sz w:val="20"/>
        </w:rPr>
      </w:pPr>
      <w:r w:rsidRPr="00FF5AC2">
        <w:rPr>
          <w:rFonts w:ascii="Arial" w:eastAsiaTheme="minorEastAsia" w:hAnsi="Arial" w:cs="Arial"/>
          <w:sz w:val="20"/>
        </w:rPr>
        <w:t xml:space="preserve">(Strongly Disagree, Disagree, </w:t>
      </w:r>
      <w:proofErr w:type="gramStart"/>
      <w:r w:rsidRPr="00FF5AC2">
        <w:rPr>
          <w:rFonts w:ascii="Arial" w:eastAsiaTheme="minorEastAsia" w:hAnsi="Arial" w:cs="Arial"/>
          <w:sz w:val="20"/>
        </w:rPr>
        <w:t>Neither</w:t>
      </w:r>
      <w:proofErr w:type="gramEnd"/>
      <w:r w:rsidRPr="00FF5AC2">
        <w:rPr>
          <w:rFonts w:ascii="Arial" w:eastAsiaTheme="minorEastAsia" w:hAnsi="Arial" w:cs="Arial"/>
          <w:sz w:val="20"/>
        </w:rPr>
        <w:t xml:space="preserve"> Agree nor Disagree, Agree, Strongly Agree, Does </w:t>
      </w:r>
      <w:r w:rsidR="000270E4">
        <w:rPr>
          <w:rFonts w:ascii="Arial" w:eastAsiaTheme="minorEastAsia" w:hAnsi="Arial" w:cs="Arial"/>
          <w:sz w:val="20"/>
        </w:rPr>
        <w:t>N</w:t>
      </w:r>
      <w:r w:rsidRPr="00FF5AC2">
        <w:rPr>
          <w:rFonts w:ascii="Arial" w:eastAsiaTheme="minorEastAsia" w:hAnsi="Arial" w:cs="Arial"/>
          <w:sz w:val="20"/>
        </w:rPr>
        <w:t xml:space="preserve">ot </w:t>
      </w:r>
      <w:r w:rsidR="005E1DB1">
        <w:rPr>
          <w:rFonts w:ascii="Arial" w:eastAsiaTheme="minorEastAsia" w:hAnsi="Arial" w:cs="Arial"/>
          <w:sz w:val="20"/>
        </w:rPr>
        <w:t>A</w:t>
      </w:r>
      <w:r w:rsidRPr="00FF5AC2">
        <w:rPr>
          <w:rFonts w:ascii="Arial" w:eastAsiaTheme="minorEastAsia" w:hAnsi="Arial" w:cs="Arial"/>
          <w:sz w:val="20"/>
        </w:rPr>
        <w:t>pply/Don’t Know)</w:t>
      </w:r>
    </w:p>
    <w:p w:rsidR="00FF5AC2" w:rsidRPr="00FF5AC2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 w:rsidRPr="00FF5AC2">
        <w:rPr>
          <w:rFonts w:ascii="Arial" w:eastAsiaTheme="minorEastAsia" w:hAnsi="Arial" w:cs="Arial"/>
          <w:sz w:val="20"/>
        </w:rPr>
        <w:t>1. We are given adequate training on how to use our Health IT systems.</w:t>
      </w:r>
      <w:r w:rsidRPr="00FF5AC2">
        <w:rPr>
          <w:rFonts w:ascii="Arial" w:eastAsiaTheme="minorEastAsia" w:hAnsi="Arial" w:cs="Arial"/>
          <w:sz w:val="20"/>
        </w:rPr>
        <w:tab/>
      </w:r>
    </w:p>
    <w:p w:rsidR="00FF5AC2" w:rsidRPr="00FF5AC2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 w:rsidRPr="00FF5AC2">
        <w:rPr>
          <w:rFonts w:ascii="Arial" w:eastAsiaTheme="minorEastAsia" w:hAnsi="Arial" w:cs="Arial"/>
          <w:sz w:val="20"/>
        </w:rPr>
        <w:t>2. We are trained when there are changes to our Health IT systems.</w:t>
      </w:r>
    </w:p>
    <w:p w:rsidR="00A53C56" w:rsidRPr="00FF5AC2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 w:rsidRPr="00FF5AC2">
        <w:rPr>
          <w:rFonts w:ascii="Arial" w:eastAsiaTheme="minorEastAsia" w:hAnsi="Arial" w:cs="Arial"/>
          <w:sz w:val="20"/>
        </w:rPr>
        <w:t>3. We are trained on what to do when our Health IT systems are down.</w:t>
      </w:r>
    </w:p>
    <w:p w:rsidR="00E60EB9" w:rsidRDefault="00E60EB9" w:rsidP="00FF5AC2">
      <w:pPr>
        <w:pStyle w:val="SL-FlLftSgl"/>
        <w:numPr>
          <w:ilvl w:val="0"/>
          <w:numId w:val="30"/>
        </w:numPr>
        <w:spacing w:before="240" w:after="8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CC778D">
        <w:rPr>
          <w:rFonts w:ascii="Arial" w:hAnsi="Arial" w:cs="Arial"/>
          <w:b/>
          <w:sz w:val="24"/>
          <w:szCs w:val="24"/>
          <w:u w:val="single"/>
        </w:rPr>
        <w:t>Ease of Use/Work Process</w:t>
      </w:r>
    </w:p>
    <w:p w:rsidR="00FF5AC2" w:rsidRPr="00FF5AC2" w:rsidRDefault="00FF5AC2" w:rsidP="00DF0BD6">
      <w:pPr>
        <w:tabs>
          <w:tab w:val="left" w:pos="360"/>
        </w:tabs>
        <w:spacing w:before="120" w:after="120"/>
        <w:ind w:left="720"/>
        <w:rPr>
          <w:rFonts w:ascii="Arial" w:eastAsiaTheme="minorEastAsia" w:hAnsi="Arial" w:cs="Arial"/>
          <w:sz w:val="20"/>
        </w:rPr>
      </w:pPr>
      <w:r w:rsidRPr="00FF5AC2">
        <w:rPr>
          <w:rFonts w:ascii="Arial" w:eastAsiaTheme="minorEastAsia" w:hAnsi="Arial" w:cs="Arial"/>
          <w:sz w:val="20"/>
        </w:rPr>
        <w:t xml:space="preserve">(Strongly Disagree, Disagree, </w:t>
      </w:r>
      <w:proofErr w:type="gramStart"/>
      <w:r w:rsidRPr="00FF5AC2">
        <w:rPr>
          <w:rFonts w:ascii="Arial" w:eastAsiaTheme="minorEastAsia" w:hAnsi="Arial" w:cs="Arial"/>
          <w:sz w:val="20"/>
        </w:rPr>
        <w:t>Neither</w:t>
      </w:r>
      <w:proofErr w:type="gramEnd"/>
      <w:r w:rsidRPr="00FF5AC2">
        <w:rPr>
          <w:rFonts w:ascii="Arial" w:eastAsiaTheme="minorEastAsia" w:hAnsi="Arial" w:cs="Arial"/>
          <w:sz w:val="20"/>
        </w:rPr>
        <w:t xml:space="preserve"> Agree nor Disagree, Agree, Strongly Agree, Does </w:t>
      </w:r>
      <w:r w:rsidR="000270E4">
        <w:rPr>
          <w:rFonts w:ascii="Arial" w:eastAsiaTheme="minorEastAsia" w:hAnsi="Arial" w:cs="Arial"/>
          <w:sz w:val="20"/>
        </w:rPr>
        <w:t>N</w:t>
      </w:r>
      <w:r w:rsidR="000270E4" w:rsidRPr="00FF5AC2">
        <w:rPr>
          <w:rFonts w:ascii="Arial" w:eastAsiaTheme="minorEastAsia" w:hAnsi="Arial" w:cs="Arial"/>
          <w:sz w:val="20"/>
        </w:rPr>
        <w:t xml:space="preserve">ot </w:t>
      </w:r>
      <w:r w:rsidR="005E1DB1">
        <w:rPr>
          <w:rFonts w:ascii="Arial" w:eastAsiaTheme="minorEastAsia" w:hAnsi="Arial" w:cs="Arial"/>
          <w:sz w:val="20"/>
        </w:rPr>
        <w:t>A</w:t>
      </w:r>
      <w:r w:rsidRPr="00FF5AC2">
        <w:rPr>
          <w:rFonts w:ascii="Arial" w:eastAsiaTheme="minorEastAsia" w:hAnsi="Arial" w:cs="Arial"/>
          <w:sz w:val="20"/>
        </w:rPr>
        <w:t>pply/Don’t Know)</w:t>
      </w:r>
    </w:p>
    <w:p w:rsidR="00FF5AC2" w:rsidRPr="00FF5AC2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1. </w:t>
      </w:r>
      <w:r w:rsidRPr="00FF5AC2">
        <w:rPr>
          <w:rFonts w:ascii="Arial" w:eastAsiaTheme="minorEastAsia" w:hAnsi="Arial" w:cs="Arial"/>
          <w:sz w:val="20"/>
        </w:rPr>
        <w:t>Our Health IT systems don’</w:t>
      </w:r>
      <w:r w:rsidR="00D347C3">
        <w:rPr>
          <w:rFonts w:ascii="Arial" w:eastAsiaTheme="minorEastAsia" w:hAnsi="Arial" w:cs="Arial"/>
          <w:sz w:val="20"/>
        </w:rPr>
        <w:t>t do what we need them to do. (</w:t>
      </w:r>
      <w:proofErr w:type="gramStart"/>
      <w:r w:rsidR="00306486">
        <w:rPr>
          <w:rFonts w:ascii="Arial" w:eastAsiaTheme="minorEastAsia" w:hAnsi="Arial" w:cs="Arial"/>
          <w:sz w:val="20"/>
        </w:rPr>
        <w:t>n</w:t>
      </w:r>
      <w:r w:rsidRPr="00FF5AC2">
        <w:rPr>
          <w:rFonts w:ascii="Arial" w:eastAsiaTheme="minorEastAsia" w:hAnsi="Arial" w:cs="Arial"/>
          <w:sz w:val="20"/>
        </w:rPr>
        <w:t>egatively</w:t>
      </w:r>
      <w:proofErr w:type="gramEnd"/>
      <w:r w:rsidRPr="00FF5AC2">
        <w:rPr>
          <w:rFonts w:ascii="Arial" w:eastAsiaTheme="minorEastAsia" w:hAnsi="Arial" w:cs="Arial"/>
          <w:sz w:val="20"/>
        </w:rPr>
        <w:t xml:space="preserve"> worded)</w:t>
      </w:r>
      <w:r w:rsidRPr="00FF5AC2">
        <w:rPr>
          <w:rFonts w:ascii="Arial" w:eastAsiaTheme="minorEastAsia" w:hAnsi="Arial" w:cs="Arial"/>
          <w:sz w:val="20"/>
        </w:rPr>
        <w:tab/>
      </w:r>
    </w:p>
    <w:p w:rsidR="00FF5AC2" w:rsidRPr="00FF5AC2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2. </w:t>
      </w:r>
      <w:r w:rsidRPr="00FF5AC2">
        <w:rPr>
          <w:rFonts w:ascii="Arial" w:eastAsiaTheme="minorEastAsia" w:hAnsi="Arial" w:cs="Arial"/>
          <w:sz w:val="20"/>
        </w:rPr>
        <w:t>Our Health IT systems are easy to navigate.</w:t>
      </w:r>
    </w:p>
    <w:p w:rsidR="00FF5AC2" w:rsidRPr="00FF5AC2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3. </w:t>
      </w:r>
      <w:r w:rsidRPr="00FF5AC2">
        <w:rPr>
          <w:rFonts w:ascii="Arial" w:eastAsiaTheme="minorEastAsia" w:hAnsi="Arial" w:cs="Arial"/>
          <w:sz w:val="20"/>
        </w:rPr>
        <w:t>We use our Health IT systems in a way that integrates well with our work flow.</w:t>
      </w:r>
    </w:p>
    <w:p w:rsidR="001A46F4" w:rsidRDefault="00FF5AC2" w:rsidP="00FF5AC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4. </w:t>
      </w:r>
      <w:r w:rsidRPr="00FF5AC2">
        <w:rPr>
          <w:rFonts w:ascii="Arial" w:eastAsiaTheme="minorEastAsia" w:hAnsi="Arial" w:cs="Arial"/>
          <w:sz w:val="20"/>
        </w:rPr>
        <w:t>It is easy to find patient information in our Health IT systems when we need it.</w:t>
      </w:r>
    </w:p>
    <w:p w:rsidR="009B2502" w:rsidRPr="009B2502" w:rsidRDefault="009B2502" w:rsidP="009B250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5. </w:t>
      </w:r>
      <w:r w:rsidRPr="009B2502">
        <w:rPr>
          <w:rFonts w:ascii="Arial" w:eastAsiaTheme="minorEastAsia" w:hAnsi="Arial" w:cs="Arial"/>
          <w:sz w:val="20"/>
        </w:rPr>
        <w:t>It is easy to enter information in the wrong pl</w:t>
      </w:r>
      <w:r w:rsidR="00306486">
        <w:rPr>
          <w:rFonts w:ascii="Arial" w:eastAsiaTheme="minorEastAsia" w:hAnsi="Arial" w:cs="Arial"/>
          <w:sz w:val="20"/>
        </w:rPr>
        <w:t>ace in our Health IT systems. (</w:t>
      </w:r>
      <w:proofErr w:type="gramStart"/>
      <w:r w:rsidR="00306486">
        <w:rPr>
          <w:rFonts w:ascii="Arial" w:eastAsiaTheme="minorEastAsia" w:hAnsi="Arial" w:cs="Arial"/>
          <w:sz w:val="20"/>
        </w:rPr>
        <w:t>n</w:t>
      </w:r>
      <w:r w:rsidRPr="009B2502">
        <w:rPr>
          <w:rFonts w:ascii="Arial" w:eastAsiaTheme="minorEastAsia" w:hAnsi="Arial" w:cs="Arial"/>
          <w:sz w:val="20"/>
        </w:rPr>
        <w:t>egatively</w:t>
      </w:r>
      <w:proofErr w:type="gramEnd"/>
      <w:r w:rsidRPr="009B2502">
        <w:rPr>
          <w:rFonts w:ascii="Arial" w:eastAsiaTheme="minorEastAsia" w:hAnsi="Arial" w:cs="Arial"/>
          <w:sz w:val="20"/>
        </w:rPr>
        <w:t xml:space="preserve"> worded)</w:t>
      </w:r>
    </w:p>
    <w:p w:rsidR="009B2502" w:rsidRPr="00FF5AC2" w:rsidRDefault="009B2502" w:rsidP="009B2502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6. </w:t>
      </w:r>
      <w:r w:rsidRPr="009B2502">
        <w:rPr>
          <w:rFonts w:ascii="Arial" w:eastAsiaTheme="minorEastAsia" w:hAnsi="Arial" w:cs="Arial"/>
          <w:sz w:val="20"/>
        </w:rPr>
        <w:t>It is easy to access clinical reference materi</w:t>
      </w:r>
      <w:r w:rsidR="00BF7087">
        <w:rPr>
          <w:rFonts w:ascii="Arial" w:eastAsiaTheme="minorEastAsia" w:hAnsi="Arial" w:cs="Arial"/>
          <w:sz w:val="20"/>
        </w:rPr>
        <w:t xml:space="preserve">als directly from our Health IT </w:t>
      </w:r>
      <w:r w:rsidRPr="009B2502">
        <w:rPr>
          <w:rFonts w:ascii="Arial" w:eastAsiaTheme="minorEastAsia" w:hAnsi="Arial" w:cs="Arial"/>
          <w:sz w:val="20"/>
        </w:rPr>
        <w:t>systems</w:t>
      </w:r>
      <w:r w:rsidR="00BF7087">
        <w:rPr>
          <w:rFonts w:ascii="Arial" w:eastAsiaTheme="minorEastAsia" w:hAnsi="Arial" w:cs="Arial"/>
          <w:sz w:val="20"/>
        </w:rPr>
        <w:t>.</w:t>
      </w:r>
    </w:p>
    <w:p w:rsidR="00B94288" w:rsidRPr="00DB0AEE" w:rsidRDefault="00B94288" w:rsidP="005F3E8B">
      <w:pPr>
        <w:rPr>
          <w:b/>
          <w:sz w:val="10"/>
        </w:rPr>
      </w:pPr>
    </w:p>
    <w:p w:rsidR="009E4A6F" w:rsidRPr="00D347C3" w:rsidRDefault="009E4A6F" w:rsidP="00D347C3">
      <w:pPr>
        <w:pStyle w:val="SL-FlLftSgl"/>
        <w:numPr>
          <w:ilvl w:val="0"/>
          <w:numId w:val="30"/>
        </w:numPr>
        <w:spacing w:before="240" w:after="80"/>
        <w:jc w:val="left"/>
        <w:rPr>
          <w:b/>
        </w:rPr>
      </w:pPr>
      <w:r w:rsidRPr="00CC77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321D" w:rsidRPr="00CC778D">
        <w:rPr>
          <w:rFonts w:ascii="Arial" w:hAnsi="Arial" w:cs="Arial"/>
          <w:b/>
          <w:sz w:val="24"/>
          <w:szCs w:val="24"/>
          <w:u w:val="single"/>
        </w:rPr>
        <w:t>Health IT</w:t>
      </w:r>
      <w:r w:rsidR="00542C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2CC1" w:rsidRPr="00542CC1">
        <w:rPr>
          <w:rFonts w:ascii="Arial" w:hAnsi="Arial" w:cs="Arial"/>
          <w:b/>
          <w:sz w:val="24"/>
          <w:szCs w:val="24"/>
          <w:u w:val="single"/>
        </w:rPr>
        <w:t xml:space="preserve">Patient Safety </w:t>
      </w:r>
      <w:r w:rsidR="00444F1D">
        <w:rPr>
          <w:rFonts w:ascii="Arial" w:hAnsi="Arial" w:cs="Arial"/>
          <w:b/>
          <w:sz w:val="24"/>
          <w:szCs w:val="24"/>
          <w:u w:val="single"/>
        </w:rPr>
        <w:t>Risk</w:t>
      </w:r>
      <w:r w:rsidR="005405F9">
        <w:rPr>
          <w:rFonts w:ascii="Arial" w:hAnsi="Arial" w:cs="Arial"/>
          <w:b/>
          <w:sz w:val="24"/>
          <w:szCs w:val="24"/>
          <w:u w:val="single"/>
        </w:rPr>
        <w:t>s</w:t>
      </w:r>
    </w:p>
    <w:p w:rsidR="00D347C3" w:rsidRDefault="00D347C3" w:rsidP="00DF0BD6">
      <w:pPr>
        <w:pStyle w:val="SL-FlLftSgl"/>
        <w:spacing w:before="120" w:after="120"/>
        <w:ind w:left="720"/>
        <w:jc w:val="left"/>
        <w:rPr>
          <w:rFonts w:ascii="Arial" w:eastAsiaTheme="minorEastAsia" w:hAnsi="Arial" w:cs="Arial"/>
          <w:sz w:val="20"/>
          <w:szCs w:val="22"/>
        </w:rPr>
      </w:pPr>
      <w:r w:rsidRPr="005E1DB1">
        <w:rPr>
          <w:rFonts w:ascii="Arial" w:eastAsiaTheme="minorEastAsia" w:hAnsi="Arial" w:cs="Arial"/>
          <w:sz w:val="20"/>
          <w:szCs w:val="22"/>
        </w:rPr>
        <w:t xml:space="preserve">(Strongly Disagree, Disagree, </w:t>
      </w:r>
      <w:proofErr w:type="gramStart"/>
      <w:r w:rsidRPr="005E1DB1">
        <w:rPr>
          <w:rFonts w:ascii="Arial" w:eastAsiaTheme="minorEastAsia" w:hAnsi="Arial" w:cs="Arial"/>
          <w:sz w:val="20"/>
          <w:szCs w:val="22"/>
        </w:rPr>
        <w:t>Neither</w:t>
      </w:r>
      <w:proofErr w:type="gramEnd"/>
      <w:r w:rsidRPr="005E1DB1">
        <w:rPr>
          <w:rFonts w:ascii="Arial" w:eastAsiaTheme="minorEastAsia" w:hAnsi="Arial" w:cs="Arial"/>
          <w:sz w:val="20"/>
          <w:szCs w:val="22"/>
        </w:rPr>
        <w:t xml:space="preserve"> Agree nor Disagree, Agree, Strongly Agree, Does </w:t>
      </w:r>
      <w:r w:rsidR="000270E4" w:rsidRPr="005E1DB1">
        <w:rPr>
          <w:rFonts w:ascii="Arial" w:eastAsiaTheme="minorEastAsia" w:hAnsi="Arial" w:cs="Arial"/>
          <w:sz w:val="20"/>
        </w:rPr>
        <w:t xml:space="preserve">Not </w:t>
      </w:r>
      <w:r w:rsidR="005E1DB1" w:rsidRPr="005E1DB1">
        <w:rPr>
          <w:rFonts w:ascii="Arial" w:eastAsiaTheme="minorEastAsia" w:hAnsi="Arial" w:cs="Arial"/>
          <w:sz w:val="20"/>
          <w:szCs w:val="22"/>
        </w:rPr>
        <w:t>A</w:t>
      </w:r>
      <w:r w:rsidRPr="005E1DB1">
        <w:rPr>
          <w:rFonts w:ascii="Arial" w:eastAsiaTheme="minorEastAsia" w:hAnsi="Arial" w:cs="Arial"/>
          <w:sz w:val="20"/>
          <w:szCs w:val="22"/>
        </w:rPr>
        <w:t>pply/Don’t Know)</w:t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1. </w:t>
      </w:r>
      <w:r w:rsidRPr="00D347C3">
        <w:rPr>
          <w:rFonts w:ascii="Arial" w:eastAsiaTheme="minorEastAsia" w:hAnsi="Arial" w:cs="Arial"/>
          <w:sz w:val="20"/>
        </w:rPr>
        <w:t xml:space="preserve">Our Health IT systems lower the risk for patient harm. </w:t>
      </w:r>
    </w:p>
    <w:p w:rsidR="00D347C3" w:rsidRPr="00D347C3" w:rsidRDefault="00D347C3" w:rsidP="00A17537">
      <w:pPr>
        <w:tabs>
          <w:tab w:val="left" w:pos="360"/>
        </w:tabs>
        <w:spacing w:before="80" w:after="80"/>
        <w:ind w:left="1008" w:hanging="288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2. </w:t>
      </w:r>
      <w:r w:rsidRPr="00D347C3">
        <w:rPr>
          <w:rFonts w:ascii="Arial" w:eastAsiaTheme="minorEastAsia" w:hAnsi="Arial" w:cs="Arial"/>
          <w:sz w:val="20"/>
        </w:rPr>
        <w:t>There are so many alerts in our Health IT systems that we cannot pay attention to them all.</w:t>
      </w:r>
      <w:r w:rsidR="00A17537">
        <w:rPr>
          <w:rFonts w:ascii="Arial" w:eastAsiaTheme="minorEastAsia" w:hAnsi="Arial" w:cs="Arial"/>
          <w:sz w:val="20"/>
        </w:rPr>
        <w:t xml:space="preserve"> (</w:t>
      </w:r>
      <w:proofErr w:type="gramStart"/>
      <w:r w:rsidR="00306486">
        <w:rPr>
          <w:rFonts w:ascii="Arial" w:eastAsiaTheme="minorEastAsia" w:hAnsi="Arial" w:cs="Arial"/>
          <w:sz w:val="20"/>
        </w:rPr>
        <w:t>n</w:t>
      </w:r>
      <w:r w:rsidR="00A17537" w:rsidRPr="00D347C3">
        <w:rPr>
          <w:rFonts w:ascii="Arial" w:eastAsiaTheme="minorEastAsia" w:hAnsi="Arial" w:cs="Arial"/>
          <w:sz w:val="20"/>
        </w:rPr>
        <w:t>egatively</w:t>
      </w:r>
      <w:proofErr w:type="gramEnd"/>
      <w:r w:rsidR="00A17537" w:rsidRPr="00D347C3">
        <w:rPr>
          <w:rFonts w:ascii="Arial" w:eastAsiaTheme="minorEastAsia" w:hAnsi="Arial" w:cs="Arial"/>
          <w:sz w:val="20"/>
        </w:rPr>
        <w:t xml:space="preserve"> worded)</w:t>
      </w:r>
    </w:p>
    <w:p w:rsidR="00FC4E83" w:rsidRPr="00D347C3" w:rsidRDefault="005E1DB1" w:rsidP="00FC4E8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3</w:t>
      </w:r>
      <w:r w:rsidR="00FC4E83">
        <w:rPr>
          <w:rFonts w:ascii="Arial" w:eastAsiaTheme="minorEastAsia" w:hAnsi="Arial" w:cs="Arial"/>
          <w:sz w:val="20"/>
        </w:rPr>
        <w:t xml:space="preserve">. </w:t>
      </w:r>
      <w:r w:rsidR="00FC4E83" w:rsidRPr="00D347C3">
        <w:rPr>
          <w:rFonts w:ascii="Arial" w:eastAsiaTheme="minorEastAsia" w:hAnsi="Arial" w:cs="Arial"/>
          <w:sz w:val="20"/>
        </w:rPr>
        <w:t>We report problems with our Health IT systems.</w:t>
      </w:r>
    </w:p>
    <w:p w:rsidR="00BF7087" w:rsidRDefault="005E1DB1" w:rsidP="00BF7087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4</w:t>
      </w:r>
      <w:r w:rsidR="00BF7087">
        <w:rPr>
          <w:rFonts w:ascii="Arial" w:eastAsiaTheme="minorEastAsia" w:hAnsi="Arial" w:cs="Arial"/>
          <w:sz w:val="20"/>
        </w:rPr>
        <w:t xml:space="preserve">. </w:t>
      </w:r>
      <w:r w:rsidR="00BF7087" w:rsidRPr="00D347C3">
        <w:rPr>
          <w:rFonts w:ascii="Arial" w:eastAsiaTheme="minorEastAsia" w:hAnsi="Arial" w:cs="Arial"/>
          <w:sz w:val="20"/>
        </w:rPr>
        <w:t>In our unit, Health IT systems are monitored to identify problems</w:t>
      </w:r>
      <w:r w:rsidR="00BF7087">
        <w:rPr>
          <w:rFonts w:ascii="Arial" w:eastAsiaTheme="minorEastAsia" w:hAnsi="Arial" w:cs="Arial"/>
          <w:sz w:val="20"/>
        </w:rPr>
        <w:t xml:space="preserve"> that may lead to patient harm.</w:t>
      </w:r>
    </w:p>
    <w:p w:rsidR="00D347C3" w:rsidRPr="00D347C3" w:rsidRDefault="005E1DB1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5</w:t>
      </w:r>
      <w:r w:rsidR="00D347C3">
        <w:rPr>
          <w:rFonts w:ascii="Arial" w:eastAsiaTheme="minorEastAsia" w:hAnsi="Arial" w:cs="Arial"/>
          <w:sz w:val="20"/>
        </w:rPr>
        <w:t xml:space="preserve">. </w:t>
      </w:r>
      <w:r w:rsidR="00D347C3" w:rsidRPr="00D347C3">
        <w:rPr>
          <w:rFonts w:ascii="Arial" w:eastAsiaTheme="minorEastAsia" w:hAnsi="Arial" w:cs="Arial"/>
          <w:sz w:val="20"/>
        </w:rPr>
        <w:t>We are made aware of Health IT-related patient safety events in our unit.</w:t>
      </w:r>
    </w:p>
    <w:p w:rsidR="00D347C3" w:rsidRDefault="005E1DB1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6</w:t>
      </w:r>
      <w:r w:rsidR="00D347C3">
        <w:rPr>
          <w:rFonts w:ascii="Arial" w:eastAsiaTheme="minorEastAsia" w:hAnsi="Arial" w:cs="Arial"/>
          <w:sz w:val="20"/>
        </w:rPr>
        <w:t xml:space="preserve">. </w:t>
      </w:r>
      <w:r w:rsidR="00D347C3" w:rsidRPr="00D347C3">
        <w:rPr>
          <w:rFonts w:ascii="Arial" w:eastAsiaTheme="minorEastAsia" w:hAnsi="Arial" w:cs="Arial"/>
          <w:sz w:val="20"/>
        </w:rPr>
        <w:t>We take shortcuts with our Health IT systems that may put patients at risk</w:t>
      </w:r>
      <w:r w:rsidR="00D347C3">
        <w:rPr>
          <w:rFonts w:ascii="Arial" w:eastAsiaTheme="minorEastAsia" w:hAnsi="Arial" w:cs="Arial"/>
          <w:sz w:val="20"/>
        </w:rPr>
        <w:t>. (</w:t>
      </w:r>
      <w:proofErr w:type="gramStart"/>
      <w:r w:rsidR="00306486">
        <w:rPr>
          <w:rFonts w:ascii="Arial" w:eastAsiaTheme="minorEastAsia" w:hAnsi="Arial" w:cs="Arial"/>
          <w:sz w:val="20"/>
        </w:rPr>
        <w:t>n</w:t>
      </w:r>
      <w:r w:rsidR="00D347C3" w:rsidRPr="00D347C3">
        <w:rPr>
          <w:rFonts w:ascii="Arial" w:eastAsiaTheme="minorEastAsia" w:hAnsi="Arial" w:cs="Arial"/>
          <w:sz w:val="20"/>
        </w:rPr>
        <w:t>egatively</w:t>
      </w:r>
      <w:proofErr w:type="gramEnd"/>
      <w:r w:rsidR="00D347C3" w:rsidRPr="00D347C3">
        <w:rPr>
          <w:rFonts w:ascii="Arial" w:eastAsiaTheme="minorEastAsia" w:hAnsi="Arial" w:cs="Arial"/>
          <w:sz w:val="20"/>
        </w:rPr>
        <w:t xml:space="preserve"> worded)</w:t>
      </w:r>
    </w:p>
    <w:p w:rsidR="005E1DB1" w:rsidRPr="00D347C3" w:rsidRDefault="005E1DB1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</w:p>
    <w:p w:rsidR="000C6EC4" w:rsidRDefault="000C6EC4" w:rsidP="000C6EC4">
      <w:pPr>
        <w:pStyle w:val="SL-FlLftSgl"/>
        <w:numPr>
          <w:ilvl w:val="0"/>
          <w:numId w:val="37"/>
        </w:numPr>
        <w:spacing w:before="240" w:after="8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BF7087">
        <w:rPr>
          <w:rFonts w:ascii="Arial" w:hAnsi="Arial" w:cs="Arial"/>
          <w:b/>
          <w:sz w:val="24"/>
          <w:szCs w:val="24"/>
          <w:u w:val="single"/>
        </w:rPr>
        <w:lastRenderedPageBreak/>
        <w:t>Health IT Patient Safety Risks</w:t>
      </w:r>
      <w:r>
        <w:rPr>
          <w:rFonts w:ascii="Arial" w:hAnsi="Arial" w:cs="Arial"/>
          <w:b/>
          <w:sz w:val="24"/>
          <w:szCs w:val="24"/>
          <w:u w:val="single"/>
        </w:rPr>
        <w:t xml:space="preserve"> (cont</w:t>
      </w:r>
      <w:r w:rsidR="005E1DB1">
        <w:rPr>
          <w:rFonts w:ascii="Arial" w:hAnsi="Arial" w:cs="Arial"/>
          <w:b/>
          <w:sz w:val="24"/>
          <w:szCs w:val="24"/>
          <w:u w:val="single"/>
        </w:rPr>
        <w:t>inued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0C6EC4" w:rsidRPr="00BF7087" w:rsidRDefault="000C6EC4" w:rsidP="000C6EC4">
      <w:pPr>
        <w:pStyle w:val="SL-FlLftSgl"/>
        <w:spacing w:before="120" w:after="120"/>
        <w:ind w:left="720"/>
        <w:jc w:val="left"/>
        <w:rPr>
          <w:rFonts w:ascii="Arial" w:eastAsiaTheme="minorEastAsia" w:hAnsi="Arial" w:cs="Arial"/>
          <w:sz w:val="20"/>
          <w:szCs w:val="22"/>
        </w:rPr>
      </w:pPr>
      <w:r w:rsidRPr="00D347C3">
        <w:rPr>
          <w:rFonts w:ascii="Arial" w:eastAsiaTheme="minorEastAsia" w:hAnsi="Arial" w:cs="Arial"/>
          <w:sz w:val="20"/>
          <w:szCs w:val="22"/>
        </w:rPr>
        <w:t xml:space="preserve">(Strongly Disagree, Disagree, </w:t>
      </w:r>
      <w:proofErr w:type="gramStart"/>
      <w:r w:rsidRPr="00D347C3">
        <w:rPr>
          <w:rFonts w:ascii="Arial" w:eastAsiaTheme="minorEastAsia" w:hAnsi="Arial" w:cs="Arial"/>
          <w:sz w:val="20"/>
          <w:szCs w:val="22"/>
        </w:rPr>
        <w:t>Neither</w:t>
      </w:r>
      <w:proofErr w:type="gramEnd"/>
      <w:r w:rsidRPr="00D347C3">
        <w:rPr>
          <w:rFonts w:ascii="Arial" w:eastAsiaTheme="minorEastAsia" w:hAnsi="Arial" w:cs="Arial"/>
          <w:sz w:val="20"/>
          <w:szCs w:val="22"/>
        </w:rPr>
        <w:t xml:space="preserve"> Agree nor Disagree, Agree, Strongly Agree, Does </w:t>
      </w:r>
      <w:r w:rsidR="000270E4">
        <w:rPr>
          <w:rFonts w:ascii="Arial" w:eastAsiaTheme="minorEastAsia" w:hAnsi="Arial" w:cs="Arial"/>
          <w:sz w:val="20"/>
        </w:rPr>
        <w:t>N</w:t>
      </w:r>
      <w:r w:rsidR="000270E4" w:rsidRPr="00FF5AC2">
        <w:rPr>
          <w:rFonts w:ascii="Arial" w:eastAsiaTheme="minorEastAsia" w:hAnsi="Arial" w:cs="Arial"/>
          <w:sz w:val="20"/>
        </w:rPr>
        <w:t xml:space="preserve">ot </w:t>
      </w:r>
      <w:r w:rsidR="005E1DB1">
        <w:rPr>
          <w:rFonts w:ascii="Arial" w:eastAsiaTheme="minorEastAsia" w:hAnsi="Arial" w:cs="Arial"/>
          <w:sz w:val="20"/>
          <w:szCs w:val="22"/>
        </w:rPr>
        <w:t>A</w:t>
      </w:r>
      <w:r w:rsidRPr="00D347C3">
        <w:rPr>
          <w:rFonts w:ascii="Arial" w:eastAsiaTheme="minorEastAsia" w:hAnsi="Arial" w:cs="Arial"/>
          <w:sz w:val="20"/>
          <w:szCs w:val="22"/>
        </w:rPr>
        <w:t>pply/Don’t Know)</w:t>
      </w:r>
    </w:p>
    <w:p w:rsidR="00D347C3" w:rsidRPr="00D347C3" w:rsidRDefault="005E1DB1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7</w:t>
      </w:r>
      <w:r w:rsidR="00D347C3">
        <w:rPr>
          <w:rFonts w:ascii="Arial" w:eastAsiaTheme="minorEastAsia" w:hAnsi="Arial" w:cs="Arial"/>
          <w:sz w:val="20"/>
        </w:rPr>
        <w:t xml:space="preserve">. </w:t>
      </w:r>
      <w:r w:rsidR="00D0318A">
        <w:rPr>
          <w:rFonts w:ascii="Arial" w:eastAsiaTheme="minorEastAsia" w:hAnsi="Arial" w:cs="Arial"/>
          <w:sz w:val="20"/>
        </w:rPr>
        <w:t>Our</w:t>
      </w:r>
      <w:r w:rsidR="00D347C3" w:rsidRPr="00D347C3">
        <w:rPr>
          <w:rFonts w:ascii="Arial" w:eastAsiaTheme="minorEastAsia" w:hAnsi="Arial" w:cs="Arial"/>
          <w:sz w:val="20"/>
        </w:rPr>
        <w:t xml:space="preserve"> Health IT systems help us provide better quality care to patients.</w:t>
      </w:r>
    </w:p>
    <w:p w:rsidR="00D347C3" w:rsidRPr="00D347C3" w:rsidRDefault="005E1DB1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8</w:t>
      </w:r>
      <w:r w:rsidR="00D347C3">
        <w:rPr>
          <w:rFonts w:ascii="Arial" w:eastAsiaTheme="minorEastAsia" w:hAnsi="Arial" w:cs="Arial"/>
          <w:sz w:val="20"/>
        </w:rPr>
        <w:t xml:space="preserve">. </w:t>
      </w:r>
      <w:r w:rsidR="00D0318A">
        <w:rPr>
          <w:rFonts w:ascii="Arial" w:eastAsiaTheme="minorEastAsia" w:hAnsi="Arial" w:cs="Arial"/>
          <w:sz w:val="20"/>
        </w:rPr>
        <w:t>Our</w:t>
      </w:r>
      <w:r w:rsidR="00D347C3" w:rsidRPr="00D347C3">
        <w:rPr>
          <w:rFonts w:ascii="Arial" w:eastAsiaTheme="minorEastAsia" w:hAnsi="Arial" w:cs="Arial"/>
          <w:sz w:val="20"/>
        </w:rPr>
        <w:t xml:space="preserve"> Health IT systems help us provide safer care to patients.</w:t>
      </w:r>
    </w:p>
    <w:p w:rsidR="00D347C3" w:rsidRPr="00D347C3" w:rsidRDefault="005E1DB1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9</w:t>
      </w:r>
      <w:r w:rsidR="00D347C3">
        <w:rPr>
          <w:rFonts w:ascii="Arial" w:eastAsiaTheme="minorEastAsia" w:hAnsi="Arial" w:cs="Arial"/>
          <w:sz w:val="20"/>
        </w:rPr>
        <w:t xml:space="preserve">. </w:t>
      </w:r>
      <w:r w:rsidR="00D347C3" w:rsidRPr="00D347C3">
        <w:rPr>
          <w:rFonts w:ascii="Arial" w:eastAsiaTheme="minorEastAsia" w:hAnsi="Arial" w:cs="Arial"/>
          <w:sz w:val="20"/>
        </w:rPr>
        <w:t>We can continue to function without risks to patient safety during downtimes</w:t>
      </w:r>
      <w:r w:rsidR="006B2496">
        <w:rPr>
          <w:rFonts w:ascii="Arial" w:eastAsiaTheme="minorEastAsia" w:hAnsi="Arial" w:cs="Arial"/>
          <w:sz w:val="20"/>
        </w:rPr>
        <w:t xml:space="preserve"> of our Health IT systems</w:t>
      </w:r>
      <w:r w:rsidR="000C58A3">
        <w:rPr>
          <w:rFonts w:ascii="Arial" w:eastAsiaTheme="minorEastAsia" w:hAnsi="Arial" w:cs="Arial"/>
          <w:sz w:val="20"/>
        </w:rPr>
        <w:t>.</w:t>
      </w:r>
    </w:p>
    <w:p w:rsidR="009E4A6F" w:rsidRDefault="009E4A6F" w:rsidP="00BF7087">
      <w:pPr>
        <w:pStyle w:val="SL-FlLftSgl"/>
        <w:numPr>
          <w:ilvl w:val="0"/>
          <w:numId w:val="37"/>
        </w:numPr>
        <w:spacing w:before="240" w:afterLines="80" w:after="192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CC778D">
        <w:rPr>
          <w:rFonts w:ascii="Arial" w:hAnsi="Arial" w:cs="Arial"/>
          <w:b/>
          <w:sz w:val="24"/>
          <w:szCs w:val="24"/>
          <w:u w:val="single"/>
        </w:rPr>
        <w:t>Communication</w:t>
      </w:r>
    </w:p>
    <w:p w:rsidR="00D347C3" w:rsidRPr="00D347C3" w:rsidRDefault="00D347C3" w:rsidP="00DF0BD6">
      <w:pPr>
        <w:pStyle w:val="SL-FlLftSgl"/>
        <w:spacing w:before="120" w:after="120"/>
        <w:ind w:left="720"/>
        <w:jc w:val="left"/>
        <w:rPr>
          <w:rFonts w:ascii="Arial" w:eastAsiaTheme="minorEastAsia" w:hAnsi="Arial" w:cs="Arial"/>
          <w:sz w:val="20"/>
          <w:szCs w:val="22"/>
        </w:rPr>
      </w:pPr>
      <w:r w:rsidRPr="00D347C3">
        <w:rPr>
          <w:rFonts w:ascii="Arial" w:eastAsiaTheme="minorEastAsia" w:hAnsi="Arial" w:cs="Arial"/>
          <w:sz w:val="20"/>
          <w:szCs w:val="22"/>
        </w:rPr>
        <w:t xml:space="preserve">(Strongly Disagree, Disagree, </w:t>
      </w:r>
      <w:proofErr w:type="gramStart"/>
      <w:r w:rsidRPr="00D347C3">
        <w:rPr>
          <w:rFonts w:ascii="Arial" w:eastAsiaTheme="minorEastAsia" w:hAnsi="Arial" w:cs="Arial"/>
          <w:sz w:val="20"/>
          <w:szCs w:val="22"/>
        </w:rPr>
        <w:t>Neither</w:t>
      </w:r>
      <w:proofErr w:type="gramEnd"/>
      <w:r w:rsidRPr="00D347C3">
        <w:rPr>
          <w:rFonts w:ascii="Arial" w:eastAsiaTheme="minorEastAsia" w:hAnsi="Arial" w:cs="Arial"/>
          <w:sz w:val="20"/>
          <w:szCs w:val="22"/>
        </w:rPr>
        <w:t xml:space="preserve"> Agree nor Disagree, Agree, Strongly Agree, Does </w:t>
      </w:r>
      <w:r w:rsidR="000270E4">
        <w:rPr>
          <w:rFonts w:ascii="Arial" w:eastAsiaTheme="minorEastAsia" w:hAnsi="Arial" w:cs="Arial"/>
          <w:sz w:val="20"/>
        </w:rPr>
        <w:t>N</w:t>
      </w:r>
      <w:r w:rsidR="000270E4" w:rsidRPr="00FF5AC2">
        <w:rPr>
          <w:rFonts w:ascii="Arial" w:eastAsiaTheme="minorEastAsia" w:hAnsi="Arial" w:cs="Arial"/>
          <w:sz w:val="20"/>
        </w:rPr>
        <w:t xml:space="preserve">ot </w:t>
      </w:r>
      <w:r w:rsidR="005E1DB1">
        <w:rPr>
          <w:rFonts w:ascii="Arial" w:eastAsiaTheme="minorEastAsia" w:hAnsi="Arial" w:cs="Arial"/>
          <w:sz w:val="20"/>
          <w:szCs w:val="22"/>
        </w:rPr>
        <w:t>A</w:t>
      </w:r>
      <w:r w:rsidRPr="00D347C3">
        <w:rPr>
          <w:rFonts w:ascii="Arial" w:eastAsiaTheme="minorEastAsia" w:hAnsi="Arial" w:cs="Arial"/>
          <w:sz w:val="20"/>
          <w:szCs w:val="22"/>
        </w:rPr>
        <w:t>pply/Don’t Know)</w:t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1. </w:t>
      </w:r>
      <w:r w:rsidRPr="00D347C3">
        <w:rPr>
          <w:rFonts w:ascii="Arial" w:eastAsiaTheme="minorEastAsia" w:hAnsi="Arial" w:cs="Arial"/>
          <w:sz w:val="20"/>
        </w:rPr>
        <w:t>Our Health IT systems allow us to effecti</w:t>
      </w:r>
      <w:r>
        <w:rPr>
          <w:rFonts w:ascii="Arial" w:eastAsiaTheme="minorEastAsia" w:hAnsi="Arial" w:cs="Arial"/>
          <w:sz w:val="20"/>
        </w:rPr>
        <w:t xml:space="preserve">vely share patient information </w:t>
      </w:r>
      <w:r w:rsidRPr="00D347C3">
        <w:rPr>
          <w:rFonts w:ascii="Arial" w:eastAsiaTheme="minorEastAsia" w:hAnsi="Arial" w:cs="Arial"/>
          <w:sz w:val="20"/>
        </w:rPr>
        <w:t xml:space="preserve">with:  </w:t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ab/>
        <w:t xml:space="preserve">a) </w:t>
      </w:r>
      <w:r w:rsidRPr="00D347C3">
        <w:rPr>
          <w:rFonts w:ascii="Arial" w:eastAsiaTheme="minorEastAsia" w:hAnsi="Arial" w:cs="Arial"/>
          <w:sz w:val="20"/>
        </w:rPr>
        <w:t>Other providers</w:t>
      </w:r>
      <w:r w:rsidRPr="00D347C3">
        <w:rPr>
          <w:rFonts w:ascii="Arial" w:eastAsiaTheme="minorEastAsia" w:hAnsi="Arial" w:cs="Arial"/>
          <w:sz w:val="20"/>
        </w:rPr>
        <w:tab/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ab/>
        <w:t xml:space="preserve">b) </w:t>
      </w:r>
      <w:r w:rsidRPr="00D347C3">
        <w:rPr>
          <w:rFonts w:ascii="Arial" w:eastAsiaTheme="minorEastAsia" w:hAnsi="Arial" w:cs="Arial"/>
          <w:sz w:val="20"/>
        </w:rPr>
        <w:t>The patient</w:t>
      </w:r>
      <w:r w:rsidRPr="00D347C3">
        <w:rPr>
          <w:rFonts w:ascii="Arial" w:eastAsiaTheme="minorEastAsia" w:hAnsi="Arial" w:cs="Arial"/>
          <w:sz w:val="20"/>
        </w:rPr>
        <w:tab/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ab/>
        <w:t xml:space="preserve">c) </w:t>
      </w:r>
      <w:r w:rsidRPr="00D347C3">
        <w:rPr>
          <w:rFonts w:ascii="Arial" w:eastAsiaTheme="minorEastAsia" w:hAnsi="Arial" w:cs="Arial"/>
          <w:sz w:val="20"/>
        </w:rPr>
        <w:t xml:space="preserve">Relevant </w:t>
      </w:r>
      <w:r w:rsidR="00D0318A">
        <w:rPr>
          <w:rFonts w:ascii="Arial" w:eastAsiaTheme="minorEastAsia" w:hAnsi="Arial" w:cs="Arial"/>
          <w:sz w:val="20"/>
        </w:rPr>
        <w:t xml:space="preserve">patient </w:t>
      </w:r>
      <w:r w:rsidRPr="00D347C3">
        <w:rPr>
          <w:rFonts w:ascii="Arial" w:eastAsiaTheme="minorEastAsia" w:hAnsi="Arial" w:cs="Arial"/>
          <w:sz w:val="20"/>
        </w:rPr>
        <w:t xml:space="preserve">registries </w:t>
      </w:r>
      <w:r w:rsidRPr="00D347C3">
        <w:rPr>
          <w:rFonts w:ascii="Arial" w:eastAsiaTheme="minorEastAsia" w:hAnsi="Arial" w:cs="Arial"/>
          <w:sz w:val="20"/>
        </w:rPr>
        <w:tab/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2. </w:t>
      </w:r>
      <w:r w:rsidRPr="00D347C3">
        <w:rPr>
          <w:rFonts w:ascii="Arial" w:eastAsiaTheme="minorEastAsia" w:hAnsi="Arial" w:cs="Arial"/>
          <w:sz w:val="20"/>
        </w:rPr>
        <w:t xml:space="preserve">As a result of our Health IT systems, providers and staff have less direct </w:t>
      </w:r>
      <w:r>
        <w:rPr>
          <w:rFonts w:ascii="Arial" w:eastAsiaTheme="minorEastAsia" w:hAnsi="Arial" w:cs="Arial"/>
          <w:sz w:val="20"/>
        </w:rPr>
        <w:t>interaction with one another. (</w:t>
      </w:r>
      <w:proofErr w:type="gramStart"/>
      <w:r w:rsidR="000C6EC4">
        <w:rPr>
          <w:rFonts w:ascii="Arial" w:eastAsiaTheme="minorEastAsia" w:hAnsi="Arial" w:cs="Arial"/>
          <w:sz w:val="20"/>
        </w:rPr>
        <w:t>n</w:t>
      </w:r>
      <w:r w:rsidRPr="00D347C3">
        <w:rPr>
          <w:rFonts w:ascii="Arial" w:eastAsiaTheme="minorEastAsia" w:hAnsi="Arial" w:cs="Arial"/>
          <w:sz w:val="20"/>
        </w:rPr>
        <w:t>egatively</w:t>
      </w:r>
      <w:proofErr w:type="gramEnd"/>
      <w:r w:rsidRPr="00D347C3">
        <w:rPr>
          <w:rFonts w:ascii="Arial" w:eastAsiaTheme="minorEastAsia" w:hAnsi="Arial" w:cs="Arial"/>
          <w:sz w:val="20"/>
        </w:rPr>
        <w:t xml:space="preserve"> worded)</w:t>
      </w:r>
    </w:p>
    <w:p w:rsidR="00D347C3" w:rsidRPr="00D347C3" w:rsidRDefault="00D347C3" w:rsidP="00D347C3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3. </w:t>
      </w:r>
      <w:r w:rsidRPr="00D347C3">
        <w:rPr>
          <w:rFonts w:ascii="Arial" w:eastAsiaTheme="minorEastAsia" w:hAnsi="Arial" w:cs="Arial"/>
          <w:sz w:val="20"/>
        </w:rPr>
        <w:t>As a result of our Health IT systems, the quality of the information communicated among providers and staff has improved</w:t>
      </w:r>
      <w:r>
        <w:rPr>
          <w:rFonts w:ascii="Arial" w:eastAsiaTheme="minorEastAsia" w:hAnsi="Arial" w:cs="Arial"/>
          <w:sz w:val="20"/>
        </w:rPr>
        <w:t>.</w:t>
      </w:r>
    </w:p>
    <w:p w:rsidR="001E475D" w:rsidRPr="00D347C3" w:rsidRDefault="00D347C3" w:rsidP="00D347C3">
      <w:pPr>
        <w:tabs>
          <w:tab w:val="left" w:pos="360"/>
        </w:tabs>
        <w:spacing w:before="80" w:after="80"/>
        <w:ind w:left="72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4. </w:t>
      </w:r>
      <w:r w:rsidRPr="00D347C3">
        <w:rPr>
          <w:rFonts w:ascii="Arial" w:eastAsiaTheme="minorEastAsia" w:hAnsi="Arial" w:cs="Arial"/>
          <w:sz w:val="20"/>
        </w:rPr>
        <w:t>We communicate patient care information effectively when our Health IT systems are down.</w:t>
      </w:r>
    </w:p>
    <w:p w:rsidR="00961C93" w:rsidRPr="00CC778D" w:rsidRDefault="00961C93" w:rsidP="00BF7087">
      <w:pPr>
        <w:pStyle w:val="SL-FlLftSgl"/>
        <w:numPr>
          <w:ilvl w:val="0"/>
          <w:numId w:val="37"/>
        </w:numPr>
        <w:spacing w:before="240" w:after="30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CC778D">
        <w:rPr>
          <w:rFonts w:ascii="Arial" w:hAnsi="Arial" w:cs="Arial"/>
          <w:b/>
          <w:sz w:val="24"/>
          <w:szCs w:val="24"/>
          <w:u w:val="single"/>
        </w:rPr>
        <w:t>List of Health IT Patient Safety Issues</w:t>
      </w:r>
    </w:p>
    <w:p w:rsidR="001E475D" w:rsidRDefault="00480580" w:rsidP="00480580">
      <w:pPr>
        <w:pStyle w:val="SL-FlLftSgl"/>
        <w:spacing w:before="240" w:afterLines="80" w:after="192"/>
        <w:ind w:left="720"/>
        <w:jc w:val="left"/>
        <w:rPr>
          <w:rFonts w:ascii="Arial" w:eastAsiaTheme="minorEastAsia" w:hAnsi="Arial" w:cs="Arial"/>
          <w:sz w:val="20"/>
          <w:szCs w:val="22"/>
        </w:rPr>
      </w:pPr>
      <w:r w:rsidRPr="00480580">
        <w:rPr>
          <w:rFonts w:ascii="Arial" w:eastAsiaTheme="minorEastAsia" w:hAnsi="Arial" w:cs="Arial"/>
          <w:sz w:val="20"/>
          <w:szCs w:val="22"/>
        </w:rPr>
        <w:t>(Daily, Weekly, Monthly, Several times in the past 12 months, Once or twice in the past 12 months, Not in the past 12 months, Does Not Apply or Don’t Know)</w:t>
      </w:r>
    </w:p>
    <w:p w:rsidR="002431F4" w:rsidRDefault="002431F4" w:rsidP="002431F4">
      <w:pPr>
        <w:pStyle w:val="SL-FlLftSgl"/>
        <w:tabs>
          <w:tab w:val="left" w:pos="720"/>
          <w:tab w:val="right" w:leader="dot" w:pos="5126"/>
          <w:tab w:val="right" w:leader="dot" w:pos="6786"/>
        </w:tabs>
        <w:spacing w:before="120" w:after="120"/>
        <w:ind w:left="630"/>
        <w:jc w:val="left"/>
        <w:rPr>
          <w:rFonts w:ascii="Arial" w:hAnsi="Arial" w:cs="Arial"/>
          <w:b/>
          <w:sz w:val="20"/>
        </w:rPr>
      </w:pPr>
      <w:r w:rsidRPr="00306486">
        <w:rPr>
          <w:rFonts w:ascii="Arial" w:hAnsi="Arial" w:cs="Arial"/>
          <w:sz w:val="20"/>
        </w:rPr>
        <w:t xml:space="preserve">The following items describe things that can affect patient safety and quality of care when using Health IT systems. </w:t>
      </w:r>
      <w:r w:rsidRPr="00306486">
        <w:rPr>
          <w:rFonts w:ascii="Arial" w:hAnsi="Arial" w:cs="Arial"/>
          <w:b/>
          <w:i/>
          <w:sz w:val="20"/>
          <w:u w:val="single"/>
        </w:rPr>
        <w:t>In the past 12 months</w:t>
      </w:r>
      <w:r w:rsidRPr="00306486">
        <w:rPr>
          <w:rFonts w:ascii="Arial" w:hAnsi="Arial" w:cs="Arial"/>
          <w:sz w:val="20"/>
        </w:rPr>
        <w:t xml:space="preserve">, </w:t>
      </w:r>
      <w:r w:rsidRPr="00306486">
        <w:rPr>
          <w:rFonts w:ascii="Arial" w:hAnsi="Arial" w:cs="Arial"/>
          <w:b/>
          <w:sz w:val="20"/>
        </w:rPr>
        <w:t xml:space="preserve">how often did the following things happen with </w:t>
      </w:r>
      <w:r w:rsidRPr="00306486">
        <w:rPr>
          <w:rFonts w:ascii="Arial" w:hAnsi="Arial" w:cs="Arial"/>
          <w:b/>
          <w:bCs/>
          <w:sz w:val="20"/>
        </w:rPr>
        <w:t>the Health IT systems you personally work with</w:t>
      </w:r>
      <w:r w:rsidRPr="00306486">
        <w:rPr>
          <w:rFonts w:ascii="Arial" w:hAnsi="Arial" w:cs="Arial"/>
          <w:b/>
          <w:sz w:val="20"/>
        </w:rPr>
        <w:t>?</w:t>
      </w:r>
    </w:p>
    <w:p w:rsidR="00DF0BD6" w:rsidRPr="00DF0BD6" w:rsidRDefault="00DF0BD6" w:rsidP="00DF0BD6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 w:rsidRPr="00DF0BD6">
        <w:rPr>
          <w:rFonts w:ascii="Arial" w:eastAsiaTheme="minorEastAsia" w:hAnsi="Arial" w:cs="Arial"/>
          <w:sz w:val="20"/>
        </w:rPr>
        <w:t>1.</w:t>
      </w:r>
      <w:r w:rsidRPr="00DF0BD6">
        <w:rPr>
          <w:rFonts w:ascii="Arial" w:eastAsiaTheme="minorEastAsia" w:hAnsi="Arial" w:cs="Arial"/>
          <w:sz w:val="20"/>
        </w:rPr>
        <w:tab/>
        <w:t>Our Health IT systems were down.</w:t>
      </w:r>
    </w:p>
    <w:p w:rsidR="00DF0BD6" w:rsidRPr="00DF0BD6" w:rsidRDefault="00DF0BD6" w:rsidP="00DF0BD6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 w:rsidRPr="00DF0BD6">
        <w:rPr>
          <w:rFonts w:ascii="Arial" w:eastAsiaTheme="minorEastAsia" w:hAnsi="Arial" w:cs="Arial"/>
          <w:sz w:val="20"/>
        </w:rPr>
        <w:t>2.</w:t>
      </w:r>
      <w:r w:rsidRPr="00DF0BD6">
        <w:rPr>
          <w:rFonts w:ascii="Arial" w:eastAsiaTheme="minorEastAsia" w:hAnsi="Arial" w:cs="Arial"/>
          <w:sz w:val="20"/>
        </w:rPr>
        <w:tab/>
        <w:t>The results from a patient’s lab or imaging tests were not available in our Health IT system</w:t>
      </w:r>
      <w:r w:rsidR="000270E4">
        <w:rPr>
          <w:rFonts w:ascii="Arial" w:eastAsiaTheme="minorEastAsia" w:hAnsi="Arial" w:cs="Arial"/>
          <w:sz w:val="20"/>
        </w:rPr>
        <w:t>s.</w:t>
      </w:r>
      <w:r w:rsidRPr="00DF0BD6">
        <w:rPr>
          <w:rFonts w:ascii="Arial" w:eastAsiaTheme="minorEastAsia" w:hAnsi="Arial" w:cs="Arial"/>
          <w:sz w:val="20"/>
        </w:rPr>
        <w:tab/>
      </w:r>
    </w:p>
    <w:p w:rsidR="00DF0BD6" w:rsidRPr="00DF0BD6" w:rsidRDefault="00DF0BD6" w:rsidP="00DF0BD6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 w:rsidRPr="00DF0BD6">
        <w:rPr>
          <w:rFonts w:ascii="Arial" w:eastAsiaTheme="minorEastAsia" w:hAnsi="Arial" w:cs="Arial"/>
          <w:sz w:val="20"/>
        </w:rPr>
        <w:t>3.</w:t>
      </w:r>
      <w:r w:rsidRPr="00DF0BD6">
        <w:rPr>
          <w:rFonts w:ascii="Arial" w:eastAsiaTheme="minorEastAsia" w:hAnsi="Arial" w:cs="Arial"/>
          <w:sz w:val="20"/>
        </w:rPr>
        <w:tab/>
        <w:t>The wrong electronic health record was used for a patient.</w:t>
      </w:r>
    </w:p>
    <w:p w:rsidR="008B0773" w:rsidRPr="00DF0BD6" w:rsidRDefault="00DF0BD6" w:rsidP="00DF0BD6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 w:rsidRPr="00DF0BD6">
        <w:rPr>
          <w:rFonts w:ascii="Arial" w:eastAsiaTheme="minorEastAsia" w:hAnsi="Arial" w:cs="Arial"/>
          <w:sz w:val="20"/>
        </w:rPr>
        <w:t>4.</w:t>
      </w:r>
      <w:r w:rsidRPr="00DF0BD6">
        <w:rPr>
          <w:rFonts w:ascii="Arial" w:eastAsiaTheme="minorEastAsia" w:hAnsi="Arial" w:cs="Arial"/>
          <w:sz w:val="20"/>
        </w:rPr>
        <w:tab/>
        <w:t>A patient’s medication or allergy list was not up-to-date in the patient’s electronic health record.</w:t>
      </w:r>
      <w:r w:rsidRPr="00DF0BD6">
        <w:rPr>
          <w:rFonts w:ascii="Arial" w:eastAsiaTheme="minorEastAsia" w:hAnsi="Arial" w:cs="Arial"/>
          <w:sz w:val="20"/>
        </w:rPr>
        <w:tab/>
      </w:r>
    </w:p>
    <w:p w:rsidR="002431F4" w:rsidRPr="005E1DB1" w:rsidRDefault="002431F4" w:rsidP="005E1DB1">
      <w:pPr>
        <w:pStyle w:val="SL-FlLftSgl"/>
        <w:numPr>
          <w:ilvl w:val="0"/>
          <w:numId w:val="37"/>
        </w:numPr>
        <w:spacing w:before="240" w:after="30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Reporting Health IT </w:t>
      </w:r>
      <w:r w:rsidR="000270E4">
        <w:rPr>
          <w:rFonts w:ascii="Arial" w:hAnsi="Arial" w:cs="Arial"/>
          <w:b/>
          <w:sz w:val="24"/>
          <w:szCs w:val="24"/>
          <w:u w:val="single"/>
        </w:rPr>
        <w:t>Problems</w:t>
      </w:r>
      <w:r w:rsidRPr="00CC778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14F1" w:rsidRPr="005E1DB1" w:rsidRDefault="00DF0BD6" w:rsidP="00DF0BD6">
      <w:pPr>
        <w:pStyle w:val="SL-FlLftSgl"/>
        <w:spacing w:before="240" w:afterLines="80" w:after="192"/>
        <w:ind w:left="720"/>
        <w:jc w:val="left"/>
        <w:rPr>
          <w:rFonts w:ascii="Arial" w:eastAsiaTheme="minorEastAsia" w:hAnsi="Arial" w:cs="Arial"/>
          <w:sz w:val="20"/>
          <w:szCs w:val="22"/>
        </w:rPr>
      </w:pPr>
      <w:r w:rsidRPr="005E1DB1">
        <w:rPr>
          <w:rFonts w:ascii="Arial" w:eastAsiaTheme="minorEastAsia" w:hAnsi="Arial" w:cs="Arial"/>
          <w:sz w:val="20"/>
          <w:szCs w:val="22"/>
        </w:rPr>
        <w:t>In the past 12 months, how often did you contact your hospital’s IT department</w:t>
      </w:r>
      <w:r w:rsidR="002431F4" w:rsidRPr="005E1DB1">
        <w:rPr>
          <w:rFonts w:ascii="Arial" w:eastAsiaTheme="minorEastAsia" w:hAnsi="Arial" w:cs="Arial"/>
          <w:sz w:val="20"/>
          <w:szCs w:val="22"/>
        </w:rPr>
        <w:t xml:space="preserve"> or </w:t>
      </w:r>
      <w:r w:rsidRPr="005E1DB1">
        <w:rPr>
          <w:rFonts w:ascii="Arial" w:eastAsiaTheme="minorEastAsia" w:hAnsi="Arial" w:cs="Arial"/>
          <w:sz w:val="20"/>
          <w:szCs w:val="22"/>
        </w:rPr>
        <w:t xml:space="preserve">staff to </w:t>
      </w:r>
      <w:proofErr w:type="gramStart"/>
      <w:r w:rsidRPr="005E1DB1">
        <w:rPr>
          <w:rFonts w:ascii="Arial" w:eastAsiaTheme="minorEastAsia" w:hAnsi="Arial" w:cs="Arial"/>
          <w:sz w:val="20"/>
          <w:szCs w:val="22"/>
        </w:rPr>
        <w:t>discuss:</w:t>
      </w:r>
      <w:proofErr w:type="gramEnd"/>
    </w:p>
    <w:p w:rsidR="005614F1" w:rsidRPr="00DF0BD6" w:rsidRDefault="002431F4" w:rsidP="00DF0BD6">
      <w:pPr>
        <w:tabs>
          <w:tab w:val="left" w:pos="360"/>
        </w:tabs>
        <w:spacing w:before="80" w:after="80"/>
        <w:ind w:left="1080" w:hanging="360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1</w:t>
      </w:r>
      <w:r w:rsidR="00DF0BD6" w:rsidRPr="00DF0BD6">
        <w:rPr>
          <w:rFonts w:ascii="Arial" w:eastAsiaTheme="minorEastAsia" w:hAnsi="Arial" w:cs="Arial"/>
          <w:sz w:val="20"/>
        </w:rPr>
        <w:t xml:space="preserve">. A technical problem you had with </w:t>
      </w:r>
      <w:r w:rsidR="002B71E9">
        <w:rPr>
          <w:rFonts w:ascii="Arial" w:eastAsiaTheme="minorEastAsia" w:hAnsi="Arial" w:cs="Arial"/>
          <w:sz w:val="20"/>
        </w:rPr>
        <w:t>your hospital’s</w:t>
      </w:r>
      <w:r w:rsidR="00DF0BD6" w:rsidRPr="00DF0BD6">
        <w:rPr>
          <w:rFonts w:ascii="Arial" w:eastAsiaTheme="minorEastAsia" w:hAnsi="Arial" w:cs="Arial"/>
          <w:sz w:val="20"/>
        </w:rPr>
        <w:t xml:space="preserve"> Health IT system</w:t>
      </w:r>
      <w:r w:rsidR="002B71E9">
        <w:rPr>
          <w:rFonts w:ascii="Arial" w:eastAsiaTheme="minorEastAsia" w:hAnsi="Arial" w:cs="Arial"/>
          <w:sz w:val="20"/>
        </w:rPr>
        <w:t>s</w:t>
      </w:r>
      <w:r>
        <w:rPr>
          <w:rFonts w:ascii="Arial" w:eastAsiaTheme="minorEastAsia" w:hAnsi="Arial" w:cs="Arial"/>
          <w:sz w:val="20"/>
        </w:rPr>
        <w:t>?</w:t>
      </w:r>
    </w:p>
    <w:p w:rsidR="005614F1" w:rsidRDefault="005614F1" w:rsidP="001E475D">
      <w:pPr>
        <w:spacing w:after="0" w:line="240" w:lineRule="auto"/>
        <w:rPr>
          <w:i/>
        </w:rPr>
      </w:pPr>
    </w:p>
    <w:p w:rsidR="005614F1" w:rsidRPr="00BD3330" w:rsidRDefault="005614F1" w:rsidP="001E475D">
      <w:pPr>
        <w:spacing w:after="0" w:line="240" w:lineRule="auto"/>
        <w:rPr>
          <w:i/>
        </w:rPr>
      </w:pPr>
    </w:p>
    <w:p w:rsidR="001E475D" w:rsidRDefault="001E475D" w:rsidP="004746C2">
      <w:pPr>
        <w:spacing w:after="0" w:line="240" w:lineRule="auto"/>
      </w:pPr>
    </w:p>
    <w:p w:rsidR="005F431E" w:rsidRDefault="005F431E" w:rsidP="004746C2">
      <w:pPr>
        <w:spacing w:after="0" w:line="240" w:lineRule="auto"/>
      </w:pPr>
    </w:p>
    <w:sectPr w:rsidR="005F431E" w:rsidSect="00EB796B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18" w:rsidRDefault="00333E18" w:rsidP="00EB796B">
      <w:pPr>
        <w:spacing w:after="0" w:line="240" w:lineRule="auto"/>
      </w:pPr>
      <w:r>
        <w:separator/>
      </w:r>
    </w:p>
  </w:endnote>
  <w:endnote w:type="continuationSeparator" w:id="0">
    <w:p w:rsidR="00333E18" w:rsidRDefault="00333E18" w:rsidP="00EB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6B" w:rsidRDefault="00EB796B" w:rsidP="00EB796B">
    <w:pPr>
      <w:pStyle w:val="Footer"/>
      <w:tabs>
        <w:tab w:val="left" w:pos="270"/>
      </w:tabs>
      <w:ind w:left="270"/>
    </w:pPr>
    <w:r w:rsidRPr="00EB796B">
      <w:rPr>
        <w:rFonts w:ascii="Arial" w:hAnsi="Arial" w:cs="Arial"/>
        <w:sz w:val="20"/>
        <w:szCs w:val="20"/>
      </w:rPr>
      <w:t xml:space="preserve">Attachment </w:t>
    </w:r>
    <w:r w:rsidR="00A5057E">
      <w:rPr>
        <w:rFonts w:ascii="Arial" w:hAnsi="Arial" w:cs="Arial"/>
        <w:sz w:val="20"/>
        <w:szCs w:val="20"/>
      </w:rPr>
      <w:t>B</w:t>
    </w:r>
    <w:r w:rsidRPr="00EB796B">
      <w:rPr>
        <w:rFonts w:ascii="Arial" w:hAnsi="Arial" w:cs="Arial"/>
        <w:sz w:val="20"/>
        <w:szCs w:val="20"/>
      </w:rPr>
      <w:t xml:space="preserve"> – Draft Health IT Patient Safety Supplemental Item Set </w:t>
    </w:r>
    <w:r w:rsidR="002B4143">
      <w:rPr>
        <w:rFonts w:ascii="Arial" w:hAnsi="Arial" w:cs="Arial"/>
        <w:sz w:val="20"/>
        <w:szCs w:val="20"/>
      </w:rPr>
      <w:t>(</w:t>
    </w:r>
    <w:r w:rsidR="00FF1D12">
      <w:rPr>
        <w:rFonts w:ascii="Arial" w:hAnsi="Arial" w:cs="Arial"/>
        <w:sz w:val="20"/>
        <w:szCs w:val="20"/>
      </w:rPr>
      <w:t>9</w:t>
    </w:r>
    <w:r w:rsidR="002B4143">
      <w:rPr>
        <w:rFonts w:ascii="Arial" w:hAnsi="Arial" w:cs="Arial"/>
        <w:sz w:val="20"/>
        <w:szCs w:val="20"/>
      </w:rPr>
      <w:t>-2</w:t>
    </w:r>
    <w:r w:rsidR="00DF0BD6">
      <w:rPr>
        <w:rFonts w:ascii="Arial" w:hAnsi="Arial" w:cs="Arial"/>
        <w:sz w:val="20"/>
        <w:szCs w:val="20"/>
      </w:rPr>
      <w:t>-2015)</w:t>
    </w:r>
    <w:r w:rsidRPr="00EB796B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206467799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id w:val="-25459165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8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B796B" w:rsidRDefault="00EB7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18" w:rsidRDefault="00333E18" w:rsidP="00EB796B">
      <w:pPr>
        <w:spacing w:after="0" w:line="240" w:lineRule="auto"/>
      </w:pPr>
      <w:r>
        <w:separator/>
      </w:r>
    </w:p>
  </w:footnote>
  <w:footnote w:type="continuationSeparator" w:id="0">
    <w:p w:rsidR="00333E18" w:rsidRDefault="00333E18" w:rsidP="00EB7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ECD"/>
    <w:multiLevelType w:val="hybridMultilevel"/>
    <w:tmpl w:val="2D9E4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68A0"/>
    <w:multiLevelType w:val="hybridMultilevel"/>
    <w:tmpl w:val="13AAAFA2"/>
    <w:lvl w:ilvl="0" w:tplc="920EB37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7863"/>
    <w:multiLevelType w:val="hybridMultilevel"/>
    <w:tmpl w:val="69E036B2"/>
    <w:lvl w:ilvl="0" w:tplc="2AB6E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42614"/>
    <w:multiLevelType w:val="hybridMultilevel"/>
    <w:tmpl w:val="D09EFE46"/>
    <w:lvl w:ilvl="0" w:tplc="ECE6F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C342A"/>
    <w:multiLevelType w:val="hybridMultilevel"/>
    <w:tmpl w:val="6F9AC5AA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D19D9"/>
    <w:multiLevelType w:val="hybridMultilevel"/>
    <w:tmpl w:val="6DA4924E"/>
    <w:lvl w:ilvl="0" w:tplc="C21E8F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61978"/>
    <w:multiLevelType w:val="hybridMultilevel"/>
    <w:tmpl w:val="B9FCB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A7438"/>
    <w:multiLevelType w:val="hybridMultilevel"/>
    <w:tmpl w:val="91C0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27B25"/>
    <w:multiLevelType w:val="hybridMultilevel"/>
    <w:tmpl w:val="0B367474"/>
    <w:lvl w:ilvl="0" w:tplc="5AE8C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F0492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C522F"/>
    <w:multiLevelType w:val="hybridMultilevel"/>
    <w:tmpl w:val="F79C9D2A"/>
    <w:lvl w:ilvl="0" w:tplc="C21E8F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708D3"/>
    <w:multiLevelType w:val="hybridMultilevel"/>
    <w:tmpl w:val="5DC838F2"/>
    <w:lvl w:ilvl="0" w:tplc="018A6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16E09"/>
    <w:multiLevelType w:val="hybridMultilevel"/>
    <w:tmpl w:val="1D362A6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291E2424"/>
    <w:multiLevelType w:val="hybridMultilevel"/>
    <w:tmpl w:val="A6D8590A"/>
    <w:lvl w:ilvl="0" w:tplc="F78E879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F54C48"/>
    <w:multiLevelType w:val="hybridMultilevel"/>
    <w:tmpl w:val="E286C014"/>
    <w:lvl w:ilvl="0" w:tplc="AAEA44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527CF"/>
    <w:multiLevelType w:val="hybridMultilevel"/>
    <w:tmpl w:val="203E32DC"/>
    <w:lvl w:ilvl="0" w:tplc="ECE6F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45309"/>
    <w:multiLevelType w:val="hybridMultilevel"/>
    <w:tmpl w:val="8A0EDD20"/>
    <w:lvl w:ilvl="0" w:tplc="1A00F90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394A87"/>
    <w:multiLevelType w:val="hybridMultilevel"/>
    <w:tmpl w:val="6F9AC5AA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803DE4"/>
    <w:multiLevelType w:val="hybridMultilevel"/>
    <w:tmpl w:val="087A929C"/>
    <w:lvl w:ilvl="0" w:tplc="0B4CD0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6ABC"/>
    <w:multiLevelType w:val="hybridMultilevel"/>
    <w:tmpl w:val="188AD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C3520F"/>
    <w:multiLevelType w:val="hybridMultilevel"/>
    <w:tmpl w:val="9E18A8BA"/>
    <w:lvl w:ilvl="0" w:tplc="6FD23FC6">
      <w:start w:val="1"/>
      <w:numFmt w:val="bullet"/>
      <w:lvlText w:val=""/>
      <w:lvlJc w:val="left"/>
      <w:pPr>
        <w:tabs>
          <w:tab w:val="num" w:pos="117"/>
        </w:tabs>
        <w:ind w:left="1845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0">
    <w:nsid w:val="4D0A40E4"/>
    <w:multiLevelType w:val="hybridMultilevel"/>
    <w:tmpl w:val="707813D4"/>
    <w:lvl w:ilvl="0" w:tplc="498AC8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971CE"/>
    <w:multiLevelType w:val="hybridMultilevel"/>
    <w:tmpl w:val="6F9AC5AA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3E6603"/>
    <w:multiLevelType w:val="hybridMultilevel"/>
    <w:tmpl w:val="6EB4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85FF6"/>
    <w:multiLevelType w:val="hybridMultilevel"/>
    <w:tmpl w:val="34064A2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53E6494"/>
    <w:multiLevelType w:val="hybridMultilevel"/>
    <w:tmpl w:val="C1BE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65DB3"/>
    <w:multiLevelType w:val="hybridMultilevel"/>
    <w:tmpl w:val="E286C014"/>
    <w:lvl w:ilvl="0" w:tplc="AAEA44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B1DD1"/>
    <w:multiLevelType w:val="hybridMultilevel"/>
    <w:tmpl w:val="119A861A"/>
    <w:lvl w:ilvl="0" w:tplc="5EEC195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C5CAD"/>
    <w:multiLevelType w:val="hybridMultilevel"/>
    <w:tmpl w:val="C1BCD40C"/>
    <w:lvl w:ilvl="0" w:tplc="5AE8C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A0B7F"/>
    <w:multiLevelType w:val="hybridMultilevel"/>
    <w:tmpl w:val="69E036B2"/>
    <w:lvl w:ilvl="0" w:tplc="2AB6E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106563"/>
    <w:multiLevelType w:val="hybridMultilevel"/>
    <w:tmpl w:val="9B906752"/>
    <w:lvl w:ilvl="0" w:tplc="F09AE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21A57"/>
    <w:multiLevelType w:val="hybridMultilevel"/>
    <w:tmpl w:val="8BF0E74A"/>
    <w:lvl w:ilvl="0" w:tplc="12C0B19E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7307AB"/>
    <w:multiLevelType w:val="hybridMultilevel"/>
    <w:tmpl w:val="6EB4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7C2ECE"/>
    <w:multiLevelType w:val="hybridMultilevel"/>
    <w:tmpl w:val="2DCC44EA"/>
    <w:lvl w:ilvl="0" w:tplc="F78E879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8CF0492E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801731"/>
    <w:multiLevelType w:val="hybridMultilevel"/>
    <w:tmpl w:val="F95CE248"/>
    <w:lvl w:ilvl="0" w:tplc="1584B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0"/>
  </w:num>
  <w:num w:numId="5">
    <w:abstractNumId w:val="31"/>
  </w:num>
  <w:num w:numId="6">
    <w:abstractNumId w:val="6"/>
  </w:num>
  <w:num w:numId="7">
    <w:abstractNumId w:val="8"/>
  </w:num>
  <w:num w:numId="8">
    <w:abstractNumId w:val="18"/>
  </w:num>
  <w:num w:numId="9">
    <w:abstractNumId w:val="33"/>
  </w:num>
  <w:num w:numId="10">
    <w:abstractNumId w:val="11"/>
  </w:num>
  <w:num w:numId="11">
    <w:abstractNumId w:val="2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0"/>
  </w:num>
  <w:num w:numId="17">
    <w:abstractNumId w:val="3"/>
  </w:num>
  <w:num w:numId="18">
    <w:abstractNumId w:val="17"/>
  </w:num>
  <w:num w:numId="19">
    <w:abstractNumId w:val="16"/>
  </w:num>
  <w:num w:numId="20">
    <w:abstractNumId w:val="3"/>
  </w:num>
  <w:num w:numId="21">
    <w:abstractNumId w:val="14"/>
  </w:num>
  <w:num w:numId="22">
    <w:abstractNumId w:val="20"/>
  </w:num>
  <w:num w:numId="23">
    <w:abstractNumId w:val="12"/>
  </w:num>
  <w:num w:numId="24">
    <w:abstractNumId w:val="32"/>
  </w:num>
  <w:num w:numId="25">
    <w:abstractNumId w:val="27"/>
  </w:num>
  <w:num w:numId="26">
    <w:abstractNumId w:val="2"/>
  </w:num>
  <w:num w:numId="27">
    <w:abstractNumId w:val="28"/>
  </w:num>
  <w:num w:numId="28">
    <w:abstractNumId w:val="25"/>
  </w:num>
  <w:num w:numId="29">
    <w:abstractNumId w:val="13"/>
  </w:num>
  <w:num w:numId="30">
    <w:abstractNumId w:val="5"/>
  </w:num>
  <w:num w:numId="31">
    <w:abstractNumId w:val="15"/>
  </w:num>
  <w:num w:numId="32">
    <w:abstractNumId w:val="30"/>
  </w:num>
  <w:num w:numId="33">
    <w:abstractNumId w:val="19"/>
  </w:num>
  <w:num w:numId="34">
    <w:abstractNumId w:val="4"/>
  </w:num>
  <w:num w:numId="35">
    <w:abstractNumId w:val="9"/>
  </w:num>
  <w:num w:numId="36">
    <w:abstractNumId w:val="26"/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A7"/>
    <w:rsid w:val="000053B7"/>
    <w:rsid w:val="00027014"/>
    <w:rsid w:val="000270E4"/>
    <w:rsid w:val="00047225"/>
    <w:rsid w:val="000640A7"/>
    <w:rsid w:val="0006515B"/>
    <w:rsid w:val="00066834"/>
    <w:rsid w:val="000735F4"/>
    <w:rsid w:val="000822DD"/>
    <w:rsid w:val="00082437"/>
    <w:rsid w:val="000B0B3E"/>
    <w:rsid w:val="000C2456"/>
    <w:rsid w:val="000C58A3"/>
    <w:rsid w:val="000C6EC4"/>
    <w:rsid w:val="000E7DC7"/>
    <w:rsid w:val="000F5D71"/>
    <w:rsid w:val="001103CE"/>
    <w:rsid w:val="00116C92"/>
    <w:rsid w:val="0015108A"/>
    <w:rsid w:val="00154A0D"/>
    <w:rsid w:val="00167F77"/>
    <w:rsid w:val="001778BF"/>
    <w:rsid w:val="00186E77"/>
    <w:rsid w:val="001A321D"/>
    <w:rsid w:val="001A46F4"/>
    <w:rsid w:val="001C0642"/>
    <w:rsid w:val="001C6C17"/>
    <w:rsid w:val="001D01C7"/>
    <w:rsid w:val="001D1D7B"/>
    <w:rsid w:val="001E475D"/>
    <w:rsid w:val="001E6B72"/>
    <w:rsid w:val="0020058C"/>
    <w:rsid w:val="002010B3"/>
    <w:rsid w:val="0021025C"/>
    <w:rsid w:val="00215A6E"/>
    <w:rsid w:val="002257B7"/>
    <w:rsid w:val="002431F4"/>
    <w:rsid w:val="00263D2B"/>
    <w:rsid w:val="002642B5"/>
    <w:rsid w:val="00266EBD"/>
    <w:rsid w:val="00274ADD"/>
    <w:rsid w:val="0028354A"/>
    <w:rsid w:val="00291331"/>
    <w:rsid w:val="002936F1"/>
    <w:rsid w:val="002B4143"/>
    <w:rsid w:val="002B71E9"/>
    <w:rsid w:val="002D3EBA"/>
    <w:rsid w:val="002D520F"/>
    <w:rsid w:val="002E3E5E"/>
    <w:rsid w:val="00306486"/>
    <w:rsid w:val="00324421"/>
    <w:rsid w:val="00333E18"/>
    <w:rsid w:val="00356FAD"/>
    <w:rsid w:val="00391972"/>
    <w:rsid w:val="003A1704"/>
    <w:rsid w:val="003B1405"/>
    <w:rsid w:val="00403AC4"/>
    <w:rsid w:val="00414499"/>
    <w:rsid w:val="004253AF"/>
    <w:rsid w:val="00444F1D"/>
    <w:rsid w:val="00457C92"/>
    <w:rsid w:val="00472732"/>
    <w:rsid w:val="004746C2"/>
    <w:rsid w:val="00480580"/>
    <w:rsid w:val="004C3A26"/>
    <w:rsid w:val="004F3EA4"/>
    <w:rsid w:val="005405F9"/>
    <w:rsid w:val="00542CC1"/>
    <w:rsid w:val="005579BB"/>
    <w:rsid w:val="00560C12"/>
    <w:rsid w:val="005614F1"/>
    <w:rsid w:val="005773DA"/>
    <w:rsid w:val="00596BB3"/>
    <w:rsid w:val="005A42D8"/>
    <w:rsid w:val="005B1C65"/>
    <w:rsid w:val="005D62E0"/>
    <w:rsid w:val="005E1DB1"/>
    <w:rsid w:val="005F3E8B"/>
    <w:rsid w:val="005F431E"/>
    <w:rsid w:val="006062DA"/>
    <w:rsid w:val="00620575"/>
    <w:rsid w:val="00626777"/>
    <w:rsid w:val="00627801"/>
    <w:rsid w:val="0063381B"/>
    <w:rsid w:val="00667740"/>
    <w:rsid w:val="006B2496"/>
    <w:rsid w:val="006F4FD6"/>
    <w:rsid w:val="00711EE6"/>
    <w:rsid w:val="00724084"/>
    <w:rsid w:val="00747A58"/>
    <w:rsid w:val="0079167E"/>
    <w:rsid w:val="007A7B35"/>
    <w:rsid w:val="007C01A4"/>
    <w:rsid w:val="007F6DBF"/>
    <w:rsid w:val="008223C1"/>
    <w:rsid w:val="008300CB"/>
    <w:rsid w:val="00877BB3"/>
    <w:rsid w:val="008812BF"/>
    <w:rsid w:val="00890F9C"/>
    <w:rsid w:val="008B0773"/>
    <w:rsid w:val="008D61FD"/>
    <w:rsid w:val="008D62A7"/>
    <w:rsid w:val="008E589E"/>
    <w:rsid w:val="008E5BB8"/>
    <w:rsid w:val="008E611B"/>
    <w:rsid w:val="008F2E0D"/>
    <w:rsid w:val="00930F2F"/>
    <w:rsid w:val="00937497"/>
    <w:rsid w:val="00941850"/>
    <w:rsid w:val="009524B2"/>
    <w:rsid w:val="00961C93"/>
    <w:rsid w:val="00964CD4"/>
    <w:rsid w:val="009756A4"/>
    <w:rsid w:val="009817BF"/>
    <w:rsid w:val="00986FED"/>
    <w:rsid w:val="009903E0"/>
    <w:rsid w:val="009A32CD"/>
    <w:rsid w:val="009B2502"/>
    <w:rsid w:val="009B276A"/>
    <w:rsid w:val="009E4A6F"/>
    <w:rsid w:val="00A17537"/>
    <w:rsid w:val="00A36E05"/>
    <w:rsid w:val="00A43A17"/>
    <w:rsid w:val="00A47F89"/>
    <w:rsid w:val="00A5057E"/>
    <w:rsid w:val="00A53C56"/>
    <w:rsid w:val="00A856DF"/>
    <w:rsid w:val="00AD4102"/>
    <w:rsid w:val="00AF10E3"/>
    <w:rsid w:val="00B21209"/>
    <w:rsid w:val="00B36664"/>
    <w:rsid w:val="00B64825"/>
    <w:rsid w:val="00B73FFF"/>
    <w:rsid w:val="00B94288"/>
    <w:rsid w:val="00BA5FB3"/>
    <w:rsid w:val="00BE144C"/>
    <w:rsid w:val="00BE24EB"/>
    <w:rsid w:val="00BF1107"/>
    <w:rsid w:val="00BF7087"/>
    <w:rsid w:val="00C10AB5"/>
    <w:rsid w:val="00CA0AEC"/>
    <w:rsid w:val="00CC094C"/>
    <w:rsid w:val="00CC6AD3"/>
    <w:rsid w:val="00CC778D"/>
    <w:rsid w:val="00CD0399"/>
    <w:rsid w:val="00CD07E4"/>
    <w:rsid w:val="00CF2335"/>
    <w:rsid w:val="00D0318A"/>
    <w:rsid w:val="00D126EC"/>
    <w:rsid w:val="00D21126"/>
    <w:rsid w:val="00D25292"/>
    <w:rsid w:val="00D32317"/>
    <w:rsid w:val="00D347C3"/>
    <w:rsid w:val="00D45EF0"/>
    <w:rsid w:val="00DB0AEE"/>
    <w:rsid w:val="00DD3857"/>
    <w:rsid w:val="00DE0FDF"/>
    <w:rsid w:val="00DF0BD6"/>
    <w:rsid w:val="00E000D3"/>
    <w:rsid w:val="00E01104"/>
    <w:rsid w:val="00E3200B"/>
    <w:rsid w:val="00E574D3"/>
    <w:rsid w:val="00E6039E"/>
    <w:rsid w:val="00E60EB9"/>
    <w:rsid w:val="00E71FD7"/>
    <w:rsid w:val="00EA592A"/>
    <w:rsid w:val="00EB796B"/>
    <w:rsid w:val="00F05D1D"/>
    <w:rsid w:val="00F140E4"/>
    <w:rsid w:val="00F21AE3"/>
    <w:rsid w:val="00F534A5"/>
    <w:rsid w:val="00F6446D"/>
    <w:rsid w:val="00F71B49"/>
    <w:rsid w:val="00F72978"/>
    <w:rsid w:val="00F80C77"/>
    <w:rsid w:val="00F84C6C"/>
    <w:rsid w:val="00FA003B"/>
    <w:rsid w:val="00FA48F8"/>
    <w:rsid w:val="00FA60BA"/>
    <w:rsid w:val="00FC3088"/>
    <w:rsid w:val="00FC4E83"/>
    <w:rsid w:val="00FC6CC0"/>
    <w:rsid w:val="00FD079E"/>
    <w:rsid w:val="00FD1655"/>
    <w:rsid w:val="00FD170C"/>
    <w:rsid w:val="00FF1D12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732"/>
    <w:pPr>
      <w:ind w:left="720"/>
      <w:contextualSpacing/>
    </w:pPr>
  </w:style>
  <w:style w:type="paragraph" w:customStyle="1" w:styleId="SL-FlLftSgl">
    <w:name w:val="SL-Fl Lft Sgl"/>
    <w:link w:val="SL-FlLftSglChar"/>
    <w:rsid w:val="001E475D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1E475D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4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75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75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31E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31E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6B"/>
  </w:style>
  <w:style w:type="paragraph" w:styleId="Footer">
    <w:name w:val="footer"/>
    <w:basedOn w:val="Normal"/>
    <w:link w:val="FooterChar"/>
    <w:uiPriority w:val="99"/>
    <w:unhideWhenUsed/>
    <w:rsid w:val="00EB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6B"/>
  </w:style>
  <w:style w:type="paragraph" w:customStyle="1" w:styleId="Default">
    <w:name w:val="Default"/>
    <w:rsid w:val="006062D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8300CB"/>
    <w:pPr>
      <w:spacing w:line="19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877BB3"/>
    <w:pPr>
      <w:spacing w:after="0" w:line="240" w:lineRule="auto"/>
    </w:pPr>
  </w:style>
  <w:style w:type="paragraph" w:customStyle="1" w:styleId="N2-2ndBullet">
    <w:name w:val="N2-2nd Bullet"/>
    <w:basedOn w:val="Normal"/>
    <w:rsid w:val="00B94288"/>
    <w:pPr>
      <w:widowControl w:val="0"/>
      <w:numPr>
        <w:numId w:val="32"/>
      </w:numPr>
      <w:tabs>
        <w:tab w:val="left" w:pos="1728"/>
      </w:tabs>
      <w:adjustRightInd w:val="0"/>
      <w:spacing w:after="24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1209"/>
    <w:rPr>
      <w:color w:val="0000FF"/>
      <w:u w:val="single"/>
    </w:rPr>
  </w:style>
  <w:style w:type="paragraph" w:styleId="NormalWeb">
    <w:name w:val="Normal (Web)"/>
    <w:basedOn w:val="Normal"/>
    <w:rsid w:val="001D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732"/>
    <w:pPr>
      <w:ind w:left="720"/>
      <w:contextualSpacing/>
    </w:pPr>
  </w:style>
  <w:style w:type="paragraph" w:customStyle="1" w:styleId="SL-FlLftSgl">
    <w:name w:val="SL-Fl Lft Sgl"/>
    <w:link w:val="SL-FlLftSglChar"/>
    <w:rsid w:val="001E475D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1E475D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4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75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75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31E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31E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6B"/>
  </w:style>
  <w:style w:type="paragraph" w:styleId="Footer">
    <w:name w:val="footer"/>
    <w:basedOn w:val="Normal"/>
    <w:link w:val="FooterChar"/>
    <w:uiPriority w:val="99"/>
    <w:unhideWhenUsed/>
    <w:rsid w:val="00EB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6B"/>
  </w:style>
  <w:style w:type="paragraph" w:customStyle="1" w:styleId="Default">
    <w:name w:val="Default"/>
    <w:rsid w:val="006062D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8300CB"/>
    <w:pPr>
      <w:spacing w:line="19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877BB3"/>
    <w:pPr>
      <w:spacing w:after="0" w:line="240" w:lineRule="auto"/>
    </w:pPr>
  </w:style>
  <w:style w:type="paragraph" w:customStyle="1" w:styleId="N2-2ndBullet">
    <w:name w:val="N2-2nd Bullet"/>
    <w:basedOn w:val="Normal"/>
    <w:rsid w:val="00B94288"/>
    <w:pPr>
      <w:widowControl w:val="0"/>
      <w:numPr>
        <w:numId w:val="32"/>
      </w:numPr>
      <w:tabs>
        <w:tab w:val="left" w:pos="1728"/>
      </w:tabs>
      <w:adjustRightInd w:val="0"/>
      <w:spacing w:after="24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1209"/>
    <w:rPr>
      <w:color w:val="0000FF"/>
      <w:u w:val="single"/>
    </w:rPr>
  </w:style>
  <w:style w:type="paragraph" w:styleId="NormalWeb">
    <w:name w:val="Normal (Web)"/>
    <w:basedOn w:val="Normal"/>
    <w:rsid w:val="001D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Yount</dc:creator>
  <cp:lastModifiedBy>erwin.brown</cp:lastModifiedBy>
  <cp:revision>2</cp:revision>
  <cp:lastPrinted>2015-03-16T18:20:00Z</cp:lastPrinted>
  <dcterms:created xsi:type="dcterms:W3CDTF">2015-09-02T19:59:00Z</dcterms:created>
  <dcterms:modified xsi:type="dcterms:W3CDTF">2015-09-02T19:59:00Z</dcterms:modified>
</cp:coreProperties>
</file>