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D47BA5">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14605" r="19050" b="234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46836"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A36018" w:rsidRDefault="00D47BA5" w:rsidP="006710C7">
      <w:pPr>
        <w:ind w:right="-540"/>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0"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14E" w:rsidRDefault="00FD114E">
                            <w:pPr>
                              <w:rPr>
                                <w:color w:val="0000FF"/>
                              </w:rPr>
                            </w:pPr>
                            <w:r>
                              <w:rPr>
                                <w:color w:val="0000FF"/>
                              </w:rPr>
                              <w:t>Date</w:t>
                            </w:r>
                          </w:p>
                          <w:p w:rsidR="00FD114E" w:rsidRDefault="00FD114E">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D114E" w:rsidRDefault="00FD114E">
                      <w:pPr>
                        <w:rPr>
                          <w:color w:val="0000FF"/>
                        </w:rPr>
                      </w:pPr>
                      <w:r>
                        <w:rPr>
                          <w:color w:val="0000FF"/>
                        </w:rPr>
                        <w:t>Date</w:t>
                      </w:r>
                    </w:p>
                    <w:p w:rsidR="00FD114E" w:rsidRDefault="00FD114E">
                      <w:r>
                        <w:t>d</w:t>
                      </w:r>
                    </w:p>
                  </w:txbxContent>
                </v:textbox>
              </v:shape>
            </w:pict>
          </mc:Fallback>
        </mc:AlternateContent>
      </w:r>
      <w:r w:rsidR="000076F7">
        <w:rPr>
          <w:noProof/>
        </w:rPr>
        <w:t>February 26, 2016</w:t>
      </w:r>
    </w:p>
    <w:p w:rsidR="00453A50" w:rsidRDefault="00453A50"/>
    <w:p w:rsidR="00453A50" w:rsidRDefault="00D47BA5">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0" r="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14E" w:rsidRDefault="00FD114E">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D114E" w:rsidRDefault="00FD114E">
                      <w:pPr>
                        <w:rPr>
                          <w:color w:val="0000FF"/>
                        </w:rPr>
                      </w:pPr>
                      <w:r>
                        <w:rPr>
                          <w:color w:val="0000FF"/>
                        </w:rPr>
                        <w:t>From</w:t>
                      </w:r>
                    </w:p>
                  </w:txbxContent>
                </v:textbox>
              </v:shape>
            </w:pict>
          </mc:Fallback>
        </mc:AlternateContent>
      </w:r>
    </w:p>
    <w:p w:rsidR="009B5341" w:rsidRDefault="00A36018" w:rsidP="002D716C">
      <w:pPr>
        <w:autoSpaceDE w:val="0"/>
        <w:autoSpaceDN w:val="0"/>
        <w:adjustRightInd w:val="0"/>
      </w:pPr>
      <w:r>
        <w:t>Jason Abel</w:t>
      </w:r>
    </w:p>
    <w:p w:rsidR="002D716C" w:rsidRDefault="009B5341" w:rsidP="002D716C">
      <w:pPr>
        <w:autoSpaceDE w:val="0"/>
        <w:autoSpaceDN w:val="0"/>
        <w:adjustRightInd w:val="0"/>
      </w:pPr>
      <w:r>
        <w:t>I</w:t>
      </w:r>
      <w:r w:rsidR="002D716C">
        <w:t>RB-</w:t>
      </w:r>
      <w:r w:rsidR="00A36018">
        <w:t>A</w:t>
      </w:r>
      <w:r w:rsidR="00E5140F">
        <w:t xml:space="preserve"> </w:t>
      </w:r>
      <w:r w:rsidR="002D716C">
        <w:t>Administrator</w:t>
      </w:r>
      <w:r w:rsidR="006B6B7C">
        <w:t xml:space="preserve">, </w:t>
      </w:r>
      <w:r w:rsidR="002D716C">
        <w:t>Human Research Protection Office</w:t>
      </w:r>
    </w:p>
    <w:p w:rsidR="00453A50" w:rsidRDefault="00D47BA5">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0" r="0"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14E" w:rsidRDefault="00FD114E">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D114E" w:rsidRDefault="00FD114E">
                      <w:pPr>
                        <w:rPr>
                          <w:color w:val="0000FF"/>
                        </w:rPr>
                      </w:pPr>
                      <w:r>
                        <w:rPr>
                          <w:color w:val="0000FF"/>
                        </w:rPr>
                        <w:t>Subject</w:t>
                      </w:r>
                    </w:p>
                  </w:txbxContent>
                </v:textbox>
              </v:shape>
            </w:pict>
          </mc:Fallback>
        </mc:AlternateContent>
      </w:r>
    </w:p>
    <w:p w:rsidR="00B03999" w:rsidRDefault="00B03999" w:rsidP="006710C7">
      <w:r w:rsidRPr="00B122EF">
        <w:t xml:space="preserve">IRB Approval of Continuation of CDC Protocol </w:t>
      </w:r>
      <w:r w:rsidR="00F97713">
        <w:t>5</w:t>
      </w:r>
      <w:r w:rsidR="000C0E90">
        <w:t xml:space="preserve">587, </w:t>
      </w:r>
      <w:r w:rsidR="00FD114E" w:rsidRPr="00FD114E">
        <w:t>"</w:t>
      </w:r>
      <w:r w:rsidR="000C0E90" w:rsidRPr="000C0E90">
        <w:t>The Green Housing Study</w:t>
      </w:r>
      <w:r w:rsidRPr="00B122EF">
        <w:t>"</w:t>
      </w:r>
      <w:r w:rsidR="00C4621A">
        <w:t xml:space="preserve"> </w:t>
      </w:r>
      <w:r w:rsidRPr="00B122EF">
        <w:t>(Expedited)</w:t>
      </w:r>
    </w:p>
    <w:p w:rsidR="00453A50" w:rsidRDefault="00D47BA5">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0" r="0" b="6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14E" w:rsidRDefault="00FD114E">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D114E" w:rsidRDefault="00FD114E">
                      <w:pPr>
                        <w:rPr>
                          <w:color w:val="0000FF"/>
                        </w:rPr>
                      </w:pPr>
                      <w:r>
                        <w:rPr>
                          <w:color w:val="0000FF"/>
                        </w:rPr>
                        <w:t>To</w:t>
                      </w:r>
                    </w:p>
                  </w:txbxContent>
                </v:textbox>
              </v:shape>
            </w:pict>
          </mc:Fallback>
        </mc:AlternateContent>
      </w:r>
    </w:p>
    <w:p w:rsidR="000C0E90" w:rsidRDefault="000C0E90">
      <w:r w:rsidRPr="000C0E90">
        <w:t>GINGER CHEW, ScD</w:t>
      </w:r>
    </w:p>
    <w:p w:rsidR="00484769" w:rsidRDefault="000C0E90">
      <w:r w:rsidRPr="000C0E90">
        <w:t>NCEH/DEEHS</w:t>
      </w:r>
    </w:p>
    <w:p w:rsidR="000C0E90" w:rsidRDefault="000C0E90"/>
    <w:p w:rsidR="00B03999" w:rsidRPr="00B122EF" w:rsidRDefault="00B03999" w:rsidP="00B03999">
      <w:pPr>
        <w:pStyle w:val="PlainText"/>
        <w:rPr>
          <w:rFonts w:ascii="Times New Roman" w:hAnsi="Times New Roman" w:cs="Times New Roman"/>
        </w:rPr>
      </w:pPr>
      <w:r w:rsidRPr="00B122EF">
        <w:rPr>
          <w:rFonts w:ascii="Times New Roman" w:hAnsi="Times New Roman" w:cs="Times New Roman"/>
        </w:rPr>
        <w:t>CDC's IRB</w:t>
      </w:r>
      <w:r w:rsidR="00A36018">
        <w:rPr>
          <w:rFonts w:ascii="Times New Roman" w:hAnsi="Times New Roman" w:cs="Times New Roman"/>
        </w:rPr>
        <w:t>-A</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F97713">
        <w:rPr>
          <w:rFonts w:ascii="Times New Roman" w:hAnsi="Times New Roman" w:cs="Times New Roman"/>
        </w:rPr>
        <w:t>5</w:t>
      </w:r>
      <w:r w:rsidR="000C0E90">
        <w:rPr>
          <w:rFonts w:ascii="Times New Roman" w:hAnsi="Times New Roman" w:cs="Times New Roman"/>
        </w:rPr>
        <w:t>587</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00E63D8B">
        <w:rPr>
          <w:rFonts w:ascii="Times New Roman" w:hAnsi="Times New Roman" w:cs="Times New Roman"/>
        </w:rPr>
        <w:t>0</w:t>
      </w:r>
      <w:r w:rsidR="000076F7">
        <w:rPr>
          <w:rFonts w:ascii="Times New Roman" w:hAnsi="Times New Roman" w:cs="Times New Roman"/>
        </w:rPr>
        <w:t>3</w:t>
      </w:r>
      <w:r w:rsidR="00D6484A">
        <w:rPr>
          <w:rFonts w:ascii="Times New Roman" w:hAnsi="Times New Roman" w:cs="Times New Roman"/>
        </w:rPr>
        <w:t>/</w:t>
      </w:r>
      <w:r w:rsidR="000C0E90">
        <w:rPr>
          <w:rFonts w:ascii="Times New Roman" w:hAnsi="Times New Roman" w:cs="Times New Roman"/>
        </w:rPr>
        <w:t>26</w:t>
      </w:r>
      <w:r w:rsidR="008A2986">
        <w:rPr>
          <w:rFonts w:ascii="Times New Roman" w:hAnsi="Times New Roman" w:cs="Times New Roman"/>
        </w:rPr>
        <w:t>/201</w:t>
      </w:r>
      <w:r w:rsidR="000076F7">
        <w:rPr>
          <w:rFonts w:ascii="Times New Roman" w:hAnsi="Times New Roman" w:cs="Times New Roman"/>
        </w:rPr>
        <w:t>7</w:t>
      </w:r>
      <w:r w:rsidRPr="00B122EF">
        <w:rPr>
          <w:rFonts w:ascii="Times New Roman" w:hAnsi="Times New Roman" w:cs="Times New Roman"/>
        </w:rPr>
        <w:t>.  The protocol was reviewed in accordance with the expedited review process outlined in 45 CFR 46.110(b)(1), Categor</w:t>
      </w:r>
      <w:r w:rsidR="000C0E90">
        <w:rPr>
          <w:rFonts w:ascii="Times New Roman" w:hAnsi="Times New Roman" w:cs="Times New Roman"/>
        </w:rPr>
        <w:t>ies 2, 4, and</w:t>
      </w:r>
      <w:r w:rsidR="0009200C">
        <w:rPr>
          <w:rFonts w:ascii="Times New Roman" w:hAnsi="Times New Roman" w:cs="Times New Roman"/>
        </w:rPr>
        <w:t xml:space="preserve"> </w:t>
      </w:r>
      <w:r w:rsidR="00484769">
        <w:rPr>
          <w:rFonts w:ascii="Times New Roman" w:hAnsi="Times New Roman" w:cs="Times New Roman"/>
        </w:rPr>
        <w:t>7</w:t>
      </w:r>
      <w:r w:rsidRPr="00B122EF">
        <w:rPr>
          <w:rFonts w:ascii="Times New Roman" w:hAnsi="Times New Roman" w:cs="Times New Roman"/>
        </w:rPr>
        <w:t>.</w:t>
      </w:r>
      <w:r>
        <w:rPr>
          <w:rFonts w:ascii="Times New Roman" w:hAnsi="Times New Roman" w:cs="Times New Roman"/>
        </w:rPr>
        <w:t xml:space="preserve">  </w:t>
      </w:r>
    </w:p>
    <w:p w:rsidR="00B03999" w:rsidRDefault="00B03999"/>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E63D8B">
        <w:rPr>
          <w:rFonts w:ascii="Times New Roman" w:hAnsi="Times New Roman" w:cs="Times New Roman"/>
          <w:b/>
        </w:rPr>
        <w:t>0</w:t>
      </w:r>
      <w:r w:rsidR="000C0E90">
        <w:rPr>
          <w:rFonts w:ascii="Times New Roman" w:hAnsi="Times New Roman" w:cs="Times New Roman"/>
          <w:b/>
        </w:rPr>
        <w:t>3</w:t>
      </w:r>
      <w:r w:rsidR="00D6484A">
        <w:rPr>
          <w:rFonts w:ascii="Times New Roman" w:hAnsi="Times New Roman" w:cs="Times New Roman"/>
          <w:b/>
        </w:rPr>
        <w:t>/</w:t>
      </w:r>
      <w:r w:rsidR="000C0E90">
        <w:rPr>
          <w:rFonts w:ascii="Times New Roman" w:hAnsi="Times New Roman" w:cs="Times New Roman"/>
          <w:b/>
        </w:rPr>
        <w:t>26</w:t>
      </w:r>
      <w:r w:rsidR="000076F7">
        <w:rPr>
          <w:rFonts w:ascii="Times New Roman" w:hAnsi="Times New Roman" w:cs="Times New Roman"/>
          <w:b/>
        </w:rPr>
        <w:t>/2017</w:t>
      </w:r>
      <w:r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FF2D34">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9"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6B6B7C" w:rsidRPr="00B122EF" w:rsidRDefault="000C0E90" w:rsidP="000C0E90">
      <w:pPr>
        <w:pStyle w:val="PlainText"/>
        <w:rPr>
          <w:rFonts w:ascii="Times New Roman" w:hAnsi="Times New Roman" w:cs="Times New Roman"/>
        </w:rPr>
      </w:pPr>
      <w:r w:rsidRPr="000C0E90">
        <w:rPr>
          <w:rFonts w:ascii="Times New Roman" w:hAnsi="Times New Roman" w:cs="Times New Roman"/>
        </w:rPr>
        <w:t xml:space="preserve">NCEH/ATSDR Human </w:t>
      </w:r>
      <w:r>
        <w:rPr>
          <w:rFonts w:ascii="Times New Roman" w:hAnsi="Times New Roman" w:cs="Times New Roman"/>
        </w:rPr>
        <w:t>Subjects (CDC)</w:t>
      </w:r>
    </w:p>
    <w:sectPr w:rsidR="006B6B7C" w:rsidRPr="00B122EF"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14E" w:rsidRDefault="00FD114E">
      <w:r>
        <w:separator/>
      </w:r>
    </w:p>
  </w:endnote>
  <w:endnote w:type="continuationSeparator" w:id="0">
    <w:p w:rsidR="00FD114E" w:rsidRDefault="00FD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14E" w:rsidRDefault="00FD114E" w:rsidP="00A031CA">
    <w:pPr>
      <w:pStyle w:val="Footer"/>
      <w:jc w:val="center"/>
    </w:pPr>
  </w:p>
  <w:p w:rsidR="00FD114E" w:rsidRDefault="00FD114E" w:rsidP="00A031CA">
    <w:pPr>
      <w:pStyle w:val="Footer"/>
      <w:jc w:val="center"/>
    </w:pPr>
  </w:p>
  <w:p w:rsidR="00FD114E" w:rsidRDefault="00FD1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14E" w:rsidRDefault="00FD114E">
      <w:r>
        <w:separator/>
      </w:r>
    </w:p>
  </w:footnote>
  <w:footnote w:type="continuationSeparator" w:id="0">
    <w:p w:rsidR="00FD114E" w:rsidRDefault="00FD1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14E" w:rsidRDefault="00FD114E">
    <w:pPr>
      <w:pStyle w:val="Header"/>
      <w:tabs>
        <w:tab w:val="clear" w:pos="8640"/>
        <w:tab w:val="right" w:pos="9960"/>
      </w:tabs>
      <w:ind w:right="-600"/>
      <w:jc w:val="right"/>
      <w:rPr>
        <w:color w:val="0000FF"/>
        <w:sz w:val="20"/>
      </w:rPr>
    </w:pPr>
    <w:r>
      <w:rPr>
        <w:color w:val="0000FF"/>
        <w:sz w:val="20"/>
      </w:rPr>
      <w:tab/>
      <w:t>Public Health Service</w:t>
    </w:r>
  </w:p>
  <w:p w:rsidR="00FD114E" w:rsidRDefault="00FD114E">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D114E" w:rsidRDefault="00FD114E">
    <w:pPr>
      <w:ind w:right="-600"/>
      <w:jc w:val="right"/>
      <w:rPr>
        <w:color w:val="0000FF"/>
        <w:sz w:val="18"/>
      </w:rPr>
    </w:pPr>
    <w:r>
      <w:rPr>
        <w:color w:val="0000FF"/>
        <w:sz w:val="18"/>
      </w:rPr>
      <w:t>and Prevention (CDC)</w:t>
    </w:r>
  </w:p>
  <w:p w:rsidR="00FD114E" w:rsidRDefault="00FD114E">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076F7"/>
    <w:rsid w:val="0001151F"/>
    <w:rsid w:val="00015E55"/>
    <w:rsid w:val="000470ED"/>
    <w:rsid w:val="0009200C"/>
    <w:rsid w:val="000B60AA"/>
    <w:rsid w:val="000C0E90"/>
    <w:rsid w:val="000E355E"/>
    <w:rsid w:val="00137929"/>
    <w:rsid w:val="00154A4C"/>
    <w:rsid w:val="00242203"/>
    <w:rsid w:val="0027678A"/>
    <w:rsid w:val="002B2968"/>
    <w:rsid w:val="002B3CA6"/>
    <w:rsid w:val="002D716C"/>
    <w:rsid w:val="002E1442"/>
    <w:rsid w:val="002E382E"/>
    <w:rsid w:val="003579A9"/>
    <w:rsid w:val="0039061D"/>
    <w:rsid w:val="003973F2"/>
    <w:rsid w:val="003E394B"/>
    <w:rsid w:val="00453A50"/>
    <w:rsid w:val="00484769"/>
    <w:rsid w:val="004B7FD8"/>
    <w:rsid w:val="004E3004"/>
    <w:rsid w:val="004E3D00"/>
    <w:rsid w:val="005567E5"/>
    <w:rsid w:val="005B2ADF"/>
    <w:rsid w:val="005F0AEF"/>
    <w:rsid w:val="00611237"/>
    <w:rsid w:val="00650905"/>
    <w:rsid w:val="00670705"/>
    <w:rsid w:val="006710C7"/>
    <w:rsid w:val="006B6B7C"/>
    <w:rsid w:val="0079628B"/>
    <w:rsid w:val="007C3D9D"/>
    <w:rsid w:val="007D41E3"/>
    <w:rsid w:val="007E30A7"/>
    <w:rsid w:val="008021BA"/>
    <w:rsid w:val="008A2986"/>
    <w:rsid w:val="008C4679"/>
    <w:rsid w:val="008D45CA"/>
    <w:rsid w:val="008E3678"/>
    <w:rsid w:val="00904F72"/>
    <w:rsid w:val="009171F1"/>
    <w:rsid w:val="00922D92"/>
    <w:rsid w:val="0094662A"/>
    <w:rsid w:val="00955439"/>
    <w:rsid w:val="0096196D"/>
    <w:rsid w:val="009771F5"/>
    <w:rsid w:val="00983F76"/>
    <w:rsid w:val="009B5341"/>
    <w:rsid w:val="009E16FF"/>
    <w:rsid w:val="009E1B18"/>
    <w:rsid w:val="00A031CA"/>
    <w:rsid w:val="00A0783E"/>
    <w:rsid w:val="00A36018"/>
    <w:rsid w:val="00A4436D"/>
    <w:rsid w:val="00B03999"/>
    <w:rsid w:val="00B704BF"/>
    <w:rsid w:val="00BD1C59"/>
    <w:rsid w:val="00BF676E"/>
    <w:rsid w:val="00C15DC6"/>
    <w:rsid w:val="00C30169"/>
    <w:rsid w:val="00C4621A"/>
    <w:rsid w:val="00C7253D"/>
    <w:rsid w:val="00CE14AF"/>
    <w:rsid w:val="00D05173"/>
    <w:rsid w:val="00D1159B"/>
    <w:rsid w:val="00D47BA5"/>
    <w:rsid w:val="00D6484A"/>
    <w:rsid w:val="00D70C4A"/>
    <w:rsid w:val="00DA4D94"/>
    <w:rsid w:val="00DA68D5"/>
    <w:rsid w:val="00DB187B"/>
    <w:rsid w:val="00E36D6E"/>
    <w:rsid w:val="00E5140F"/>
    <w:rsid w:val="00E519C6"/>
    <w:rsid w:val="00E63D8B"/>
    <w:rsid w:val="00E82B62"/>
    <w:rsid w:val="00EC7D61"/>
    <w:rsid w:val="00F03A82"/>
    <w:rsid w:val="00F97713"/>
    <w:rsid w:val="00F977E9"/>
    <w:rsid w:val="00FD114E"/>
    <w:rsid w:val="00FE77F0"/>
    <w:rsid w:val="00FF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5:docId w15:val="{8C88A1D5-3554-4519-8010-C19610C8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11434-2753-4123-8D05-BA924061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Mason, Jacquelyn (CDC/ONDIEH/NCEH)</cp:lastModifiedBy>
  <cp:revision>2</cp:revision>
  <cp:lastPrinted>2011-10-28T14:10:00Z</cp:lastPrinted>
  <dcterms:created xsi:type="dcterms:W3CDTF">2016-03-04T15:15:00Z</dcterms:created>
  <dcterms:modified xsi:type="dcterms:W3CDTF">2016-03-04T15:15:00Z</dcterms:modified>
</cp:coreProperties>
</file>