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93B" w:rsidRDefault="000239FA" w:rsidP="000239FA">
      <w:pPr>
        <w:tabs>
          <w:tab w:val="left" w:pos="720"/>
          <w:tab w:val="left" w:pos="1440"/>
          <w:tab w:val="left" w:pos="2160"/>
          <w:tab w:val="left" w:pos="2880"/>
        </w:tabs>
        <w:jc w:val="center"/>
        <w:outlineLvl w:val="0"/>
        <w:rPr>
          <w:b/>
          <w:bCs/>
        </w:rPr>
      </w:pPr>
      <w:r>
        <w:rPr>
          <w:b/>
          <w:bCs/>
        </w:rPr>
        <w:t xml:space="preserve">                                                   </w:t>
      </w:r>
      <w:bookmarkStart w:id="0" w:name="_GoBack"/>
      <w:bookmarkEnd w:id="0"/>
      <w:r>
        <w:rPr>
          <w:b/>
          <w:bCs/>
        </w:rPr>
        <w:t xml:space="preserve">                                                                    </w:t>
      </w:r>
      <w:r w:rsidR="0003693B">
        <w:rPr>
          <w:b/>
          <w:bCs/>
        </w:rPr>
        <w:t>0503-xxxx</w:t>
      </w:r>
    </w:p>
    <w:p w:rsidR="000239FA" w:rsidRDefault="000239FA" w:rsidP="000239FA">
      <w:pPr>
        <w:tabs>
          <w:tab w:val="left" w:pos="720"/>
          <w:tab w:val="left" w:pos="1440"/>
          <w:tab w:val="left" w:pos="2160"/>
          <w:tab w:val="left" w:pos="2880"/>
        </w:tabs>
        <w:jc w:val="center"/>
        <w:outlineLvl w:val="0"/>
        <w:rPr>
          <w:b/>
          <w:bCs/>
        </w:rPr>
      </w:pPr>
      <w:r>
        <w:rPr>
          <w:b/>
          <w:bCs/>
        </w:rPr>
        <w:t xml:space="preserve">                                                                                                                      Expiration:</w:t>
      </w:r>
    </w:p>
    <w:p w:rsidR="0003693B" w:rsidRDefault="0003693B" w:rsidP="000239FA">
      <w:pPr>
        <w:tabs>
          <w:tab w:val="left" w:pos="720"/>
          <w:tab w:val="left" w:pos="1440"/>
          <w:tab w:val="left" w:pos="2160"/>
          <w:tab w:val="left" w:pos="2880"/>
        </w:tabs>
        <w:jc w:val="center"/>
        <w:outlineLvl w:val="0"/>
        <w:rPr>
          <w:b/>
          <w:bCs/>
        </w:rPr>
      </w:pPr>
      <w:r>
        <w:rPr>
          <w:b/>
          <w:bCs/>
        </w:rPr>
        <w:t xml:space="preserve">  </w:t>
      </w:r>
    </w:p>
    <w:p w:rsidR="002B0239" w:rsidRPr="00C62E68" w:rsidRDefault="002B0239" w:rsidP="002B0239">
      <w:pPr>
        <w:tabs>
          <w:tab w:val="left" w:pos="720"/>
          <w:tab w:val="left" w:pos="1440"/>
          <w:tab w:val="left" w:pos="2160"/>
          <w:tab w:val="left" w:pos="2880"/>
        </w:tabs>
        <w:spacing w:line="480" w:lineRule="auto"/>
        <w:jc w:val="center"/>
        <w:outlineLvl w:val="0"/>
        <w:rPr>
          <w:b/>
          <w:bCs/>
        </w:rPr>
      </w:pPr>
      <w:r w:rsidRPr="00C62E68">
        <w:rPr>
          <w:b/>
          <w:bCs/>
        </w:rPr>
        <w:t>Written Notice of Beneficiary Rights</w:t>
      </w:r>
    </w:p>
    <w:p w:rsidR="002B0239" w:rsidRPr="00C62E68" w:rsidRDefault="002B0239" w:rsidP="002B0239">
      <w:pPr>
        <w:pStyle w:val="Default"/>
        <w:jc w:val="center"/>
      </w:pPr>
    </w:p>
    <w:p w:rsidR="002B0239" w:rsidRPr="00C62E68" w:rsidRDefault="002B0239" w:rsidP="002B0239">
      <w:pPr>
        <w:pStyle w:val="Default"/>
      </w:pPr>
    </w:p>
    <w:p w:rsidR="002B0239" w:rsidRPr="00C62E68" w:rsidRDefault="002B0239" w:rsidP="002B0239">
      <w:pPr>
        <w:pStyle w:val="Default"/>
      </w:pPr>
      <w:r w:rsidRPr="00C62E68">
        <w:t xml:space="preserve">Name of Organization: </w:t>
      </w:r>
    </w:p>
    <w:p w:rsidR="002B0239" w:rsidRPr="00C62E68" w:rsidRDefault="002B0239" w:rsidP="002B0239">
      <w:pPr>
        <w:pStyle w:val="Default"/>
      </w:pPr>
      <w:r w:rsidRPr="00C62E68">
        <w:t xml:space="preserve">Name of Program: </w:t>
      </w:r>
    </w:p>
    <w:p w:rsidR="002B0239" w:rsidRPr="00C62E68" w:rsidRDefault="002B0239" w:rsidP="002B0239">
      <w:pPr>
        <w:pStyle w:val="Default"/>
      </w:pPr>
      <w:r w:rsidRPr="00C62E68">
        <w:t xml:space="preserve">Contact Information for Program Staff (name, phone number, and e-mail address, if appropriate): </w:t>
      </w:r>
    </w:p>
    <w:p w:rsidR="002B0239" w:rsidRPr="00C62E68" w:rsidRDefault="002B0239" w:rsidP="002B0239">
      <w:pPr>
        <w:pStyle w:val="Default"/>
      </w:pPr>
    </w:p>
    <w:p w:rsidR="002B0239" w:rsidRPr="00C62E68" w:rsidRDefault="002B0239" w:rsidP="002B0239">
      <w:pPr>
        <w:pStyle w:val="Default"/>
      </w:pPr>
    </w:p>
    <w:p w:rsidR="002B0239" w:rsidRPr="00C62E68" w:rsidRDefault="002B0239" w:rsidP="002B0239">
      <w:pPr>
        <w:pStyle w:val="Default"/>
      </w:pPr>
      <w:r w:rsidRPr="00C62E68">
        <w:t>Because this program is supported in whole or in part by financial assistance from the Federal Government, we are required to let you know that—</w:t>
      </w:r>
    </w:p>
    <w:p w:rsidR="002B0239" w:rsidRPr="00C62E68" w:rsidRDefault="002B0239" w:rsidP="002B0239">
      <w:pPr>
        <w:pStyle w:val="Default"/>
      </w:pPr>
      <w:r w:rsidRPr="00C62E68">
        <w:t xml:space="preserve">  </w:t>
      </w:r>
    </w:p>
    <w:p w:rsidR="002B0239" w:rsidRPr="00C62E68" w:rsidRDefault="002B0239" w:rsidP="002B0239">
      <w:pPr>
        <w:pStyle w:val="Default"/>
        <w:numPr>
          <w:ilvl w:val="0"/>
          <w:numId w:val="1"/>
        </w:numPr>
        <w:spacing w:after="120"/>
        <w:ind w:left="0"/>
      </w:pPr>
      <w:r w:rsidRPr="00C62E68">
        <w:t xml:space="preserve">We may not discriminate against you on the basis of religion or religious belief; </w:t>
      </w:r>
    </w:p>
    <w:p w:rsidR="002B0239" w:rsidRPr="00C62E68" w:rsidRDefault="002B0239" w:rsidP="002B0239">
      <w:pPr>
        <w:pStyle w:val="Default"/>
        <w:numPr>
          <w:ilvl w:val="0"/>
          <w:numId w:val="1"/>
        </w:numPr>
        <w:spacing w:after="120"/>
        <w:ind w:left="0"/>
      </w:pPr>
      <w:r w:rsidRPr="00C62E68">
        <w:t xml:space="preserve">We may not require you to attend or participate in any explicitly religious activities that are offered by us, and any participation by you in these activities must be purely voluntary; </w:t>
      </w:r>
    </w:p>
    <w:p w:rsidR="002B0239" w:rsidRPr="00C62E68" w:rsidRDefault="002B0239" w:rsidP="002B0239">
      <w:pPr>
        <w:pStyle w:val="Default"/>
        <w:numPr>
          <w:ilvl w:val="0"/>
          <w:numId w:val="1"/>
        </w:numPr>
        <w:spacing w:after="120"/>
        <w:ind w:left="0"/>
      </w:pPr>
      <w:r w:rsidRPr="00C62E68">
        <w:t xml:space="preserve">We must separate in time or location any privately funded explicitly religious activities from activities supported with USDA direct assistance; </w:t>
      </w:r>
    </w:p>
    <w:p w:rsidR="002B0239" w:rsidRPr="00C62E68" w:rsidRDefault="002B0239" w:rsidP="002B0239">
      <w:pPr>
        <w:pStyle w:val="Default"/>
        <w:numPr>
          <w:ilvl w:val="0"/>
          <w:numId w:val="1"/>
        </w:numPr>
        <w:spacing w:after="120"/>
        <w:ind w:left="0"/>
      </w:pPr>
      <w:r w:rsidRPr="00C62E68">
        <w:t xml:space="preserve">If you object to the religious character of our organization, we must make reasonable efforts to identify and refer you to an alternate provider. We cannot guarantee, however, that in every instance, an alternate provider will be available; and </w:t>
      </w:r>
    </w:p>
    <w:p w:rsidR="002B0239" w:rsidRPr="00C62E68" w:rsidRDefault="002B0239" w:rsidP="002B0239">
      <w:pPr>
        <w:pStyle w:val="Default"/>
        <w:numPr>
          <w:ilvl w:val="0"/>
          <w:numId w:val="1"/>
        </w:numPr>
        <w:spacing w:after="240"/>
        <w:ind w:left="0"/>
      </w:pPr>
      <w:r w:rsidRPr="00C62E68">
        <w:t>You may report violations of these protections to</w:t>
      </w:r>
      <w:r w:rsidRPr="00C62E68">
        <w:rPr>
          <w:u w:val="single"/>
        </w:rPr>
        <w:t xml:space="preserve"> </w:t>
      </w:r>
      <w:r w:rsidRPr="00C62E68">
        <w:rPr>
          <w:u w:val="single"/>
        </w:rPr>
        <w:tab/>
      </w:r>
      <w:r w:rsidRPr="00C62E68">
        <w:t xml:space="preserve">. </w:t>
      </w:r>
    </w:p>
    <w:p w:rsidR="002B0239" w:rsidRPr="00C62E68" w:rsidRDefault="002B0239" w:rsidP="002B0239">
      <w:pPr>
        <w:pStyle w:val="Default"/>
      </w:pPr>
      <w:r w:rsidRPr="00C62E68">
        <w:t>We must provide you with this written notice before you enroll in our program or receive services from the program, as required by 7 C.F.R. Part 16.</w:t>
      </w:r>
    </w:p>
    <w:p w:rsidR="002B0239" w:rsidRPr="00C62E68" w:rsidRDefault="002B0239" w:rsidP="002B0239">
      <w:pPr>
        <w:jc w:val="center"/>
      </w:pPr>
    </w:p>
    <w:p w:rsidR="002B0239" w:rsidRPr="00C62E68" w:rsidRDefault="002B0239" w:rsidP="002B0239">
      <w:pPr>
        <w:ind w:firstLine="720"/>
        <w:contextualSpacing/>
      </w:pPr>
      <w:r w:rsidRPr="00C62E68">
        <w:t>BENEFICARY REFERRAL REQUEST</w:t>
      </w:r>
    </w:p>
    <w:p w:rsidR="002B0239" w:rsidRPr="00C62E68" w:rsidRDefault="002B0239" w:rsidP="002B0239">
      <w:pPr>
        <w:ind w:firstLine="720"/>
        <w:contextualSpacing/>
      </w:pPr>
    </w:p>
    <w:p w:rsidR="002B0239" w:rsidRPr="00C62E68" w:rsidRDefault="002B0239" w:rsidP="002B0239">
      <w:pPr>
        <w:ind w:firstLine="720"/>
        <w:contextualSpacing/>
      </w:pPr>
      <w:r w:rsidRPr="00C62E68">
        <w:t xml:space="preserve">If you object to receiving services from us based on the religious character of our organization, please complete this form and return it to the program contact identified above.  Your use of this form is voluntary. </w:t>
      </w:r>
    </w:p>
    <w:p w:rsidR="002B0239" w:rsidRPr="00C62E68" w:rsidRDefault="002B0239" w:rsidP="002B0239">
      <w:pPr>
        <w:ind w:firstLine="720"/>
        <w:contextualSpacing/>
      </w:pPr>
    </w:p>
    <w:p w:rsidR="002B0239" w:rsidRPr="00C62E68" w:rsidRDefault="002B0239" w:rsidP="002B0239">
      <w:pPr>
        <w:ind w:firstLine="720"/>
        <w:contextualSpacing/>
      </w:pPr>
      <w:r w:rsidRPr="00C62E68">
        <w:t xml:space="preserve">If you object to the religious character of our organization, we must make reasonable efforts to identify and refer you to an </w:t>
      </w:r>
      <w:r>
        <w:t>alternate</w:t>
      </w:r>
      <w:r w:rsidRPr="00C62E68">
        <w:t xml:space="preserve"> provider to which you have no objection.  We cannot guarantee, however, that in every instance, an </w:t>
      </w:r>
      <w:r>
        <w:t>alternate</w:t>
      </w:r>
      <w:r w:rsidRPr="00C62E68">
        <w:t xml:space="preserve"> provider will be available. With your consent, we will follow up with you or the organization to which you are referred to determine whether you have contacted that organization.  </w:t>
      </w:r>
    </w:p>
    <w:p w:rsidR="002B0239" w:rsidRPr="00C62E68" w:rsidRDefault="002B0239" w:rsidP="002B0239">
      <w:pPr>
        <w:ind w:firstLine="720"/>
        <w:contextualSpacing/>
      </w:pPr>
    </w:p>
    <w:p w:rsidR="002B0239" w:rsidRPr="00C62E68" w:rsidRDefault="002B0239" w:rsidP="002B0239">
      <w:pPr>
        <w:ind w:firstLine="720"/>
        <w:contextualSpacing/>
      </w:pPr>
      <w:r w:rsidRPr="00C62E68">
        <w:t xml:space="preserve">(  )  Please check if you want to be referred to another service provider. </w:t>
      </w:r>
    </w:p>
    <w:p w:rsidR="002B0239" w:rsidRPr="00C62E68" w:rsidRDefault="002B0239" w:rsidP="002B0239">
      <w:pPr>
        <w:ind w:firstLine="720"/>
        <w:contextualSpacing/>
      </w:pPr>
    </w:p>
    <w:p w:rsidR="002B0239" w:rsidRPr="00C62E68" w:rsidRDefault="002B0239" w:rsidP="002B0239">
      <w:pPr>
        <w:ind w:firstLine="720"/>
        <w:contextualSpacing/>
      </w:pPr>
    </w:p>
    <w:p w:rsidR="002B0239" w:rsidRPr="00C62E68" w:rsidRDefault="002B0239" w:rsidP="002B0239">
      <w:pPr>
        <w:ind w:firstLine="720"/>
        <w:contextualSpacing/>
      </w:pPr>
      <w:r w:rsidRPr="00C62E68">
        <w:t>Please provide the following information if you want us to follow up with you:</w:t>
      </w:r>
    </w:p>
    <w:p w:rsidR="002B0239" w:rsidRPr="00C62E68" w:rsidRDefault="002B0239" w:rsidP="002B0239">
      <w:pPr>
        <w:ind w:firstLine="720"/>
        <w:contextualSpacing/>
      </w:pPr>
      <w:proofErr w:type="gramStart"/>
      <w:r w:rsidRPr="00C62E68">
        <w:t>Your</w:t>
      </w:r>
      <w:proofErr w:type="gramEnd"/>
      <w:r w:rsidRPr="00C62E68">
        <w:t xml:space="preserve"> Name:      </w:t>
      </w:r>
    </w:p>
    <w:p w:rsidR="002B0239" w:rsidRPr="00C62E68" w:rsidRDefault="002B0239" w:rsidP="002B0239">
      <w:pPr>
        <w:ind w:firstLine="720"/>
        <w:contextualSpacing/>
      </w:pPr>
    </w:p>
    <w:p w:rsidR="002B0239" w:rsidRPr="00C62E68" w:rsidRDefault="002B0239" w:rsidP="002B0239">
      <w:pPr>
        <w:ind w:firstLine="720"/>
        <w:contextualSpacing/>
      </w:pPr>
      <w:r w:rsidRPr="00C62E68">
        <w:t xml:space="preserve">Best way to reach me (phone/address/email): </w:t>
      </w:r>
    </w:p>
    <w:p w:rsidR="002B0239" w:rsidRPr="00C62E68" w:rsidRDefault="002B0239" w:rsidP="002B0239">
      <w:pPr>
        <w:ind w:firstLine="720"/>
        <w:contextualSpacing/>
      </w:pPr>
    </w:p>
    <w:p w:rsidR="002B0239" w:rsidRPr="00C62E68" w:rsidRDefault="002B0239" w:rsidP="002B0239">
      <w:pPr>
        <w:ind w:firstLine="720"/>
        <w:contextualSpacing/>
      </w:pPr>
      <w:r w:rsidRPr="00C62E68">
        <w:t>Please provide the following information if you want us to follow up with the service provider only.</w:t>
      </w:r>
    </w:p>
    <w:p w:rsidR="002B0239" w:rsidRPr="00C62E68" w:rsidRDefault="002B0239" w:rsidP="002B0239">
      <w:pPr>
        <w:ind w:firstLine="720"/>
        <w:contextualSpacing/>
      </w:pPr>
    </w:p>
    <w:p w:rsidR="002B0239" w:rsidRPr="00C62E68" w:rsidRDefault="002B0239" w:rsidP="002B0239">
      <w:pPr>
        <w:ind w:firstLine="720"/>
        <w:contextualSpacing/>
      </w:pPr>
      <w:r w:rsidRPr="00C62E68">
        <w:tab/>
      </w:r>
      <w:proofErr w:type="gramStart"/>
      <w:r w:rsidRPr="00C62E68">
        <w:t>Your</w:t>
      </w:r>
      <w:proofErr w:type="gramEnd"/>
      <w:r w:rsidRPr="00C62E68">
        <w:t xml:space="preserve"> Name:  </w:t>
      </w:r>
    </w:p>
    <w:p w:rsidR="002B0239" w:rsidRPr="00C62E68" w:rsidRDefault="002B0239" w:rsidP="002B0239">
      <w:pPr>
        <w:ind w:firstLine="720"/>
        <w:contextualSpacing/>
      </w:pPr>
    </w:p>
    <w:p w:rsidR="002B0239" w:rsidRPr="00C62E68" w:rsidRDefault="002B0239" w:rsidP="002B0239">
      <w:pPr>
        <w:ind w:firstLine="720"/>
        <w:contextualSpacing/>
      </w:pPr>
      <w:r w:rsidRPr="00C62E68">
        <w:t xml:space="preserve">You are permitted to withhold your name, though if you choose to do so, we will be unable to follow up with you or the service provider about your referral. </w:t>
      </w:r>
    </w:p>
    <w:p w:rsidR="002B0239" w:rsidRPr="00C62E68" w:rsidRDefault="002B0239" w:rsidP="002B0239">
      <w:pPr>
        <w:ind w:firstLine="720"/>
        <w:contextualSpacing/>
      </w:pPr>
    </w:p>
    <w:p w:rsidR="002B0239" w:rsidRPr="00C62E68" w:rsidRDefault="002B0239" w:rsidP="002B0239">
      <w:pPr>
        <w:ind w:firstLine="720"/>
        <w:contextualSpacing/>
      </w:pPr>
      <w:r w:rsidRPr="00C62E68">
        <w:t xml:space="preserve">(  )  Please check if you do not want follow up.  </w:t>
      </w:r>
    </w:p>
    <w:p w:rsidR="002B0239" w:rsidRPr="00C62E68" w:rsidRDefault="002B0239" w:rsidP="002B0239">
      <w:pPr>
        <w:ind w:firstLine="720"/>
        <w:contextualSpacing/>
      </w:pPr>
    </w:p>
    <w:p w:rsidR="002B0239" w:rsidRPr="00C62E68" w:rsidRDefault="002B0239" w:rsidP="002B0239">
      <w:pPr>
        <w:ind w:firstLine="720"/>
        <w:contextualSpacing/>
      </w:pPr>
      <w:r w:rsidRPr="00C62E68">
        <w:t>------------------------------------------------------------------------------------------------------------</w:t>
      </w:r>
    </w:p>
    <w:p w:rsidR="002B0239" w:rsidRPr="00C62E68" w:rsidRDefault="002B0239" w:rsidP="002B0239">
      <w:pPr>
        <w:ind w:firstLine="720"/>
        <w:contextualSpacing/>
      </w:pPr>
      <w:r w:rsidRPr="00C62E68">
        <w:t>FOR STAFF USE ONLY</w:t>
      </w:r>
    </w:p>
    <w:p w:rsidR="002B0239" w:rsidRPr="00C62E68" w:rsidRDefault="002B0239" w:rsidP="002B0239">
      <w:pPr>
        <w:ind w:firstLine="720"/>
        <w:contextualSpacing/>
      </w:pPr>
    </w:p>
    <w:p w:rsidR="002B0239" w:rsidRPr="00C62E68" w:rsidRDefault="002B0239" w:rsidP="002B0239">
      <w:pPr>
        <w:ind w:firstLine="720"/>
        <w:contextualSpacing/>
      </w:pPr>
      <w:r w:rsidRPr="00C62E68">
        <w:t>1.</w:t>
      </w:r>
      <w:r w:rsidRPr="00C62E68">
        <w:tab/>
        <w:t>Date of Objection: _____/_____/_____</w:t>
      </w:r>
    </w:p>
    <w:p w:rsidR="002B0239" w:rsidRPr="00C62E68" w:rsidRDefault="002B0239" w:rsidP="002B0239">
      <w:pPr>
        <w:ind w:firstLine="720"/>
        <w:contextualSpacing/>
      </w:pPr>
    </w:p>
    <w:p w:rsidR="002B0239" w:rsidRPr="00C62E68" w:rsidRDefault="002B0239" w:rsidP="002B0239">
      <w:pPr>
        <w:ind w:firstLine="720"/>
        <w:contextualSpacing/>
      </w:pPr>
      <w:r w:rsidRPr="00C62E68">
        <w:t>2.</w:t>
      </w:r>
      <w:r w:rsidRPr="00C62E68">
        <w:tab/>
        <w:t xml:space="preserve">Referral (check one):  </w:t>
      </w:r>
    </w:p>
    <w:p w:rsidR="002B0239" w:rsidRPr="00C62E68" w:rsidRDefault="002B0239" w:rsidP="002B0239">
      <w:pPr>
        <w:ind w:firstLine="720"/>
        <w:contextualSpacing/>
      </w:pPr>
    </w:p>
    <w:p w:rsidR="002B0239" w:rsidRPr="00C62E68" w:rsidRDefault="002B0239" w:rsidP="002B0239">
      <w:pPr>
        <w:ind w:firstLine="720"/>
        <w:contextualSpacing/>
      </w:pPr>
      <w:r w:rsidRPr="00C62E68">
        <w:tab/>
      </w:r>
      <w:r w:rsidRPr="00C62E68">
        <w:tab/>
        <w:t xml:space="preserve">(  )  Individual was referred to (name of </w:t>
      </w:r>
      <w:r>
        <w:t>alternate</w:t>
      </w:r>
      <w:r w:rsidRPr="00C62E68">
        <w:t xml:space="preserve"> provider and contact information):</w:t>
      </w:r>
    </w:p>
    <w:p w:rsidR="002B0239" w:rsidRPr="00C62E68" w:rsidRDefault="002B0239" w:rsidP="002B0239">
      <w:pPr>
        <w:ind w:firstLine="720"/>
        <w:contextualSpacing/>
      </w:pPr>
    </w:p>
    <w:p w:rsidR="002B0239" w:rsidRPr="00C62E68" w:rsidRDefault="002B0239" w:rsidP="002B0239">
      <w:pPr>
        <w:ind w:firstLine="720"/>
        <w:contextualSpacing/>
      </w:pPr>
      <w:r w:rsidRPr="00C62E68">
        <w:t>(  )  Individual left without a referral</w:t>
      </w:r>
    </w:p>
    <w:p w:rsidR="002B0239" w:rsidRPr="00C62E68" w:rsidRDefault="002B0239" w:rsidP="002B0239">
      <w:pPr>
        <w:ind w:firstLine="720"/>
        <w:contextualSpacing/>
      </w:pPr>
    </w:p>
    <w:p w:rsidR="002B0239" w:rsidRPr="00C62E68" w:rsidRDefault="002B0239" w:rsidP="002B0239">
      <w:pPr>
        <w:ind w:firstLine="720"/>
        <w:contextualSpacing/>
      </w:pPr>
      <w:r w:rsidRPr="00C62E68">
        <w:t xml:space="preserve">(  )  No </w:t>
      </w:r>
      <w:r>
        <w:t>alternate</w:t>
      </w:r>
      <w:r w:rsidRPr="00C62E68">
        <w:t xml:space="preserve"> service provider is available—summarize below what efforts you made to identify an </w:t>
      </w:r>
      <w:r>
        <w:t>alternate</w:t>
      </w:r>
      <w:r w:rsidRPr="00C62E68">
        <w:t xml:space="preserve"> provider (including reaching out to USDA or the intermediary, if applicable):</w:t>
      </w:r>
    </w:p>
    <w:p w:rsidR="002B0239" w:rsidRPr="00C62E68" w:rsidRDefault="002B0239" w:rsidP="002B0239">
      <w:pPr>
        <w:ind w:firstLine="720"/>
        <w:contextualSpacing/>
      </w:pPr>
    </w:p>
    <w:p w:rsidR="002B0239" w:rsidRPr="00C62E68" w:rsidRDefault="002B0239" w:rsidP="002B0239">
      <w:pPr>
        <w:ind w:firstLine="720"/>
        <w:contextualSpacing/>
      </w:pPr>
      <w:r w:rsidRPr="00C62E68">
        <w:t>3.</w:t>
      </w:r>
      <w:r w:rsidRPr="00C62E68">
        <w:tab/>
        <w:t xml:space="preserve">Follow-up date: _____/_____/_____ </w:t>
      </w:r>
    </w:p>
    <w:p w:rsidR="002B0239" w:rsidRPr="00C62E68" w:rsidRDefault="002B0239" w:rsidP="002B0239">
      <w:pPr>
        <w:ind w:firstLine="720"/>
        <w:contextualSpacing/>
      </w:pPr>
    </w:p>
    <w:p w:rsidR="002B0239" w:rsidRPr="00C62E68" w:rsidRDefault="002B0239" w:rsidP="002B0239">
      <w:pPr>
        <w:ind w:firstLine="720"/>
        <w:contextualSpacing/>
      </w:pPr>
      <w:r w:rsidRPr="00C62E68">
        <w:t xml:space="preserve">(  )  Individual contacted </w:t>
      </w:r>
      <w:r>
        <w:t>alternate</w:t>
      </w:r>
      <w:r w:rsidRPr="00C62E68">
        <w:t xml:space="preserve"> provider</w:t>
      </w:r>
    </w:p>
    <w:p w:rsidR="002B0239" w:rsidRPr="00C62E68" w:rsidRDefault="002B0239" w:rsidP="002B0239">
      <w:pPr>
        <w:ind w:firstLine="720"/>
        <w:contextualSpacing/>
      </w:pPr>
    </w:p>
    <w:p w:rsidR="002B0239" w:rsidRPr="00C62E68" w:rsidRDefault="002B0239" w:rsidP="002B0239">
      <w:pPr>
        <w:ind w:firstLine="720"/>
        <w:contextualSpacing/>
      </w:pPr>
      <w:r w:rsidRPr="00C62E68">
        <w:t xml:space="preserve">(  )  Individual did not contact </w:t>
      </w:r>
      <w:r>
        <w:t>alternate</w:t>
      </w:r>
      <w:r w:rsidRPr="00C62E68">
        <w:t xml:space="preserve"> provider</w:t>
      </w:r>
    </w:p>
    <w:p w:rsidR="002B0239" w:rsidRPr="00C62E68" w:rsidRDefault="002B0239" w:rsidP="002B0239">
      <w:pPr>
        <w:ind w:firstLine="720"/>
        <w:contextualSpacing/>
      </w:pPr>
    </w:p>
    <w:p w:rsidR="002B0239" w:rsidRDefault="002B0239" w:rsidP="002B0239">
      <w:pPr>
        <w:ind w:firstLine="720"/>
        <w:contextualSpacing/>
      </w:pPr>
      <w:r w:rsidRPr="00C62E68">
        <w:t>4.</w:t>
      </w:r>
      <w:r w:rsidRPr="00C62E68">
        <w:tab/>
        <w:t xml:space="preserve">Staff name and initials: </w:t>
      </w:r>
    </w:p>
    <w:p w:rsidR="00B74989" w:rsidRDefault="00B74989" w:rsidP="002B0239">
      <w:pPr>
        <w:ind w:firstLine="720"/>
        <w:contextualSpacing/>
      </w:pPr>
    </w:p>
    <w:p w:rsidR="00B74989" w:rsidRDefault="00B74989" w:rsidP="002B0239">
      <w:pPr>
        <w:ind w:firstLine="720"/>
        <w:contextualSpacing/>
      </w:pPr>
    </w:p>
    <w:p w:rsidR="00B74989" w:rsidRDefault="00B74989" w:rsidP="00B74989">
      <w:pPr>
        <w:ind w:firstLine="720"/>
        <w:contextualSpacing/>
        <w:jc w:val="both"/>
      </w:pPr>
    </w:p>
    <w:p w:rsidR="0003693B" w:rsidRDefault="0003693B" w:rsidP="00B74989">
      <w:pPr>
        <w:ind w:firstLine="720"/>
        <w:contextualSpacing/>
        <w:jc w:val="both"/>
      </w:pPr>
    </w:p>
    <w:p w:rsidR="0003693B" w:rsidRDefault="0003693B" w:rsidP="000239FA">
      <w:r w:rsidRPr="0003693B">
        <w:rPr>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0503-xxxx.  The time required to complete this information collection is estimated to average 2 minutes per response to distribute beneficiary notice and 2 hours to do a referral, including the time for reviewing instructions, searching existing data sources, gathering and maintaining the data needed, and completing and reviewing the collection of information</w:t>
      </w:r>
      <w:r w:rsidR="000239FA">
        <w:rPr>
          <w:sz w:val="20"/>
          <w:szCs w:val="20"/>
        </w:rPr>
        <w:t>.</w:t>
      </w:r>
    </w:p>
    <w:p w:rsidR="0003693B" w:rsidRPr="00C62E68" w:rsidRDefault="0003693B" w:rsidP="00B74989">
      <w:pPr>
        <w:ind w:firstLine="720"/>
        <w:contextualSpacing/>
        <w:jc w:val="both"/>
      </w:pPr>
    </w:p>
    <w:sectPr w:rsidR="0003693B" w:rsidRPr="00C62E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641BF"/>
    <w:multiLevelType w:val="hybridMultilevel"/>
    <w:tmpl w:val="D7848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239"/>
    <w:rsid w:val="000239FA"/>
    <w:rsid w:val="0003693B"/>
    <w:rsid w:val="002B0239"/>
    <w:rsid w:val="003C1FD2"/>
    <w:rsid w:val="00436563"/>
    <w:rsid w:val="00454F0C"/>
    <w:rsid w:val="004B1FB0"/>
    <w:rsid w:val="00B74989"/>
    <w:rsid w:val="00C40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239"/>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023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239"/>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023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Deluhery, Norah - OSEC</dc:creator>
  <cp:lastModifiedBy>Brown, Ruth - OCIO</cp:lastModifiedBy>
  <cp:revision>2</cp:revision>
  <cp:lastPrinted>2015-08-03T11:35:00Z</cp:lastPrinted>
  <dcterms:created xsi:type="dcterms:W3CDTF">2015-08-05T14:26:00Z</dcterms:created>
  <dcterms:modified xsi:type="dcterms:W3CDTF">2015-08-05T14:26:00Z</dcterms:modified>
</cp:coreProperties>
</file>