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E7" w:rsidRPr="008C0F9E" w:rsidRDefault="00D520E7" w:rsidP="00D520E7">
      <w:pPr>
        <w:tabs>
          <w:tab w:val="right" w:pos="9540"/>
        </w:tabs>
        <w:jc w:val="right"/>
        <w:rPr>
          <w:rFonts w:cs="Calibri"/>
          <w:b/>
          <w:bCs/>
        </w:rPr>
      </w:pPr>
      <w:bookmarkStart w:id="0" w:name="_GoBack"/>
      <w:bookmarkEnd w:id="0"/>
      <w:r w:rsidRPr="008C0F9E">
        <w:rPr>
          <w:rFonts w:cs="Calibri"/>
          <w:b/>
          <w:bCs/>
        </w:rPr>
        <w:t xml:space="preserve">OMB Number: </w:t>
      </w:r>
      <w:r w:rsidRPr="00737730">
        <w:rPr>
          <w:rFonts w:cs="Calibri"/>
          <w:b/>
          <w:bCs/>
        </w:rPr>
        <w:t>2900–</w:t>
      </w:r>
      <w:r w:rsidR="006B070F">
        <w:rPr>
          <w:rFonts w:cs="Calibri"/>
          <w:b/>
          <w:bCs/>
        </w:rPr>
        <w:t xml:space="preserve">New </w:t>
      </w:r>
      <w:r w:rsidRPr="001B2D1C">
        <w:rPr>
          <w:rFonts w:cs="Calibri"/>
          <w:b/>
          <w:bCs/>
        </w:rPr>
        <w:t xml:space="preserve">CVE </w:t>
      </w:r>
      <w:r>
        <w:rPr>
          <w:rFonts w:cs="Calibri"/>
          <w:b/>
          <w:bCs/>
        </w:rPr>
        <w:t>Verification</w:t>
      </w:r>
      <w:r w:rsidRPr="008C0F9E">
        <w:rPr>
          <w:rFonts w:cs="Calibri"/>
          <w:b/>
          <w:bCs/>
        </w:rPr>
        <w:br/>
        <w:t xml:space="preserve">Respondent Burden:  </w:t>
      </w:r>
      <w:r>
        <w:rPr>
          <w:rFonts w:cs="Calibri"/>
          <w:b/>
          <w:bCs/>
        </w:rPr>
        <w:t>3</w:t>
      </w:r>
      <w:r w:rsidRPr="008C0F9E">
        <w:rPr>
          <w:rFonts w:cs="Calibri"/>
          <w:b/>
          <w:bCs/>
        </w:rPr>
        <w:t xml:space="preserve"> min</w:t>
      </w:r>
      <w:r w:rsidR="00FC4BA4">
        <w:rPr>
          <w:rFonts w:cs="Calibri"/>
          <w:b/>
          <w:bCs/>
        </w:rPr>
        <w:t>utes</w:t>
      </w:r>
      <w:r w:rsidR="00FC4BA4">
        <w:rPr>
          <w:rFonts w:cs="Calibri"/>
          <w:b/>
          <w:bCs/>
        </w:rPr>
        <w:br/>
        <w:t>Expiration Date: xx/xx/</w:t>
      </w:r>
      <w:proofErr w:type="spellStart"/>
      <w:r w:rsidR="00FC4BA4">
        <w:rPr>
          <w:rFonts w:cs="Calibri"/>
          <w:b/>
          <w:bCs/>
        </w:rPr>
        <w:t>xxxx</w:t>
      </w:r>
      <w:proofErr w:type="spellEnd"/>
    </w:p>
    <w:p w:rsidR="00D520E7" w:rsidRPr="008C0F9E" w:rsidRDefault="00D520E7" w:rsidP="00D520E7">
      <w:pPr>
        <w:tabs>
          <w:tab w:val="right" w:pos="9540"/>
        </w:tabs>
        <w:rPr>
          <w:rFonts w:ascii="Arial" w:hAnsi="Arial" w:cs="Arial"/>
          <w:color w:val="231F20"/>
          <w:sz w:val="20"/>
          <w:szCs w:val="20"/>
        </w:rPr>
      </w:pPr>
      <w:r w:rsidRPr="008C0F9E">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Pr>
          <w:rFonts w:ascii="Arial" w:hAnsi="Arial" w:cs="Arial"/>
          <w:color w:val="231F20"/>
          <w:sz w:val="20"/>
          <w:szCs w:val="20"/>
        </w:rPr>
        <w:t>3</w:t>
      </w:r>
      <w:r w:rsidRPr="008C0F9E">
        <w:rPr>
          <w:rFonts w:ascii="Arial" w:hAnsi="Arial" w:cs="Arial"/>
          <w:color w:val="231F20"/>
          <w:sz w:val="20"/>
          <w:szCs w:val="20"/>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w:t>
      </w:r>
      <w:proofErr w:type="spellStart"/>
      <w:r w:rsidRPr="008C0F9E">
        <w:rPr>
          <w:rFonts w:ascii="Arial" w:hAnsi="Arial" w:cs="Arial"/>
          <w:color w:val="231F20"/>
          <w:sz w:val="20"/>
          <w:szCs w:val="20"/>
        </w:rPr>
        <w:t>specific</w:t>
      </w:r>
      <w:proofErr w:type="gramStart"/>
      <w:r w:rsidRPr="008C0F9E">
        <w:rPr>
          <w:rFonts w:ascii="Arial" w:hAnsi="Arial" w:cs="Arial"/>
          <w:color w:val="231F20"/>
          <w:sz w:val="20"/>
          <w:szCs w:val="20"/>
        </w:rPr>
        <w:t>,programs</w:t>
      </w:r>
      <w:proofErr w:type="spellEnd"/>
      <w:proofErr w:type="gramEnd"/>
      <w:r w:rsidRPr="008C0F9E">
        <w:rPr>
          <w:rFonts w:ascii="Arial" w:hAnsi="Arial" w:cs="Arial"/>
          <w:color w:val="231F20"/>
          <w:sz w:val="20"/>
          <w:szCs w:val="20"/>
        </w:rPr>
        <w:t xml:space="preserve"> and services. Submission of this form is voluntary and failure to respond will have no impact on benefits to which you may be entitled.</w:t>
      </w:r>
    </w:p>
    <w:p w:rsidR="00437B20" w:rsidRPr="00D520E7" w:rsidRDefault="00437B20" w:rsidP="00D520E7">
      <w:pPr>
        <w:jc w:val="center"/>
        <w:rPr>
          <w:b/>
          <w:sz w:val="28"/>
        </w:rPr>
      </w:pPr>
      <w:r w:rsidRPr="00D520E7">
        <w:rPr>
          <w:b/>
          <w:sz w:val="28"/>
        </w:rPr>
        <w:t>Exit Survey</w:t>
      </w:r>
    </w:p>
    <w:p w:rsidR="00470CDD" w:rsidRPr="00470CDD" w:rsidRDefault="00470CDD" w:rsidP="00437B20">
      <w:pPr>
        <w:pStyle w:val="ListParagraph"/>
        <w:numPr>
          <w:ilvl w:val="0"/>
          <w:numId w:val="1"/>
        </w:numPr>
        <w:rPr>
          <w:b/>
        </w:rPr>
      </w:pPr>
      <w:r w:rsidRPr="00470CDD">
        <w:rPr>
          <w:b/>
        </w:rPr>
        <w:t xml:space="preserve">Please </w:t>
      </w:r>
      <w:r w:rsidR="00EA3780">
        <w:rPr>
          <w:b/>
        </w:rPr>
        <w:t xml:space="preserve">select </w:t>
      </w:r>
      <w:r w:rsidRPr="00470CDD">
        <w:rPr>
          <w:b/>
        </w:rPr>
        <w:t xml:space="preserve">one as applicable:  </w:t>
      </w:r>
    </w:p>
    <w:p w:rsidR="00470CDD" w:rsidRPr="00470CDD" w:rsidRDefault="00470CDD" w:rsidP="00470CDD">
      <w:pPr>
        <w:pStyle w:val="ListParagraph"/>
        <w:rPr>
          <w:b/>
        </w:rPr>
      </w:pPr>
      <w:r w:rsidRPr="00470CDD">
        <w:t xml:space="preserve">I did not renew my application </w:t>
      </w:r>
      <w:sdt>
        <w:sdtPr>
          <w:rPr>
            <w:rFonts w:ascii="MS Gothic" w:eastAsia="MS Gothic" w:hAnsi="MS Gothic"/>
          </w:rPr>
          <w:id w:val="62655571"/>
        </w:sdtPr>
        <w:sdtEndPr/>
        <w:sdtContent>
          <w:r w:rsidRPr="00470CDD">
            <w:rPr>
              <w:rFonts w:ascii="MS Gothic" w:eastAsia="MS Gothic" w:hAnsi="MS Gothic" w:hint="eastAsia"/>
            </w:rPr>
            <w:t>☐</w:t>
          </w:r>
        </w:sdtContent>
      </w:sdt>
      <w:r w:rsidRPr="00470CDD">
        <w:tab/>
        <w:t xml:space="preserve">I did not complete my application </w:t>
      </w:r>
      <w:sdt>
        <w:sdtPr>
          <w:rPr>
            <w:rFonts w:ascii="MS Gothic" w:eastAsia="MS Gothic" w:hAnsi="MS Gothic"/>
          </w:rPr>
          <w:id w:val="62655572"/>
        </w:sdtPr>
        <w:sdtEndPr/>
        <w:sdtContent>
          <w:r w:rsidRPr="00470CDD">
            <w:rPr>
              <w:rFonts w:ascii="MS Gothic" w:eastAsia="MS Gothic" w:hAnsi="MS Gothic" w:hint="eastAsia"/>
            </w:rPr>
            <w:t>☐</w:t>
          </w:r>
        </w:sdtContent>
      </w:sdt>
      <w:r w:rsidRPr="00470CDD">
        <w:tab/>
      </w:r>
    </w:p>
    <w:p w:rsidR="00470CDD" w:rsidRDefault="00470CDD" w:rsidP="00470CDD">
      <w:pPr>
        <w:pStyle w:val="ListParagraph"/>
        <w:rPr>
          <w:b/>
        </w:rPr>
      </w:pPr>
    </w:p>
    <w:p w:rsidR="00437B20" w:rsidRPr="008E358C" w:rsidRDefault="00437B20" w:rsidP="00437B20">
      <w:pPr>
        <w:pStyle w:val="ListParagraph"/>
        <w:numPr>
          <w:ilvl w:val="0"/>
          <w:numId w:val="1"/>
        </w:numPr>
        <w:rPr>
          <w:b/>
        </w:rPr>
      </w:pPr>
      <w:r w:rsidRPr="008E358C">
        <w:rPr>
          <w:b/>
        </w:rPr>
        <w:t xml:space="preserve">What </w:t>
      </w:r>
      <w:r>
        <w:rPr>
          <w:b/>
        </w:rPr>
        <w:t xml:space="preserve">best describes the reason(s) you decided not to </w:t>
      </w:r>
      <w:r w:rsidRPr="008E358C">
        <w:rPr>
          <w:b/>
        </w:rPr>
        <w:t>renew or complet</w:t>
      </w:r>
      <w:r>
        <w:rPr>
          <w:b/>
        </w:rPr>
        <w:t>e</w:t>
      </w:r>
      <w:r w:rsidRPr="008E358C">
        <w:rPr>
          <w:b/>
        </w:rPr>
        <w:t xml:space="preserve"> the </w:t>
      </w:r>
      <w:r w:rsidR="00F44E3F">
        <w:rPr>
          <w:b/>
        </w:rPr>
        <w:t>verification application</w:t>
      </w:r>
      <w:r w:rsidRPr="008E358C">
        <w:rPr>
          <w:b/>
        </w:rPr>
        <w:t>?</w:t>
      </w:r>
      <w:r>
        <w:rPr>
          <w:b/>
        </w:rPr>
        <w:t xml:space="preserve">  </w:t>
      </w:r>
      <w:r w:rsidR="00D166A3">
        <w:rPr>
          <w:b/>
        </w:rPr>
        <w:t>Please select the 3 most relevant ones in order of importance</w:t>
      </w:r>
      <w:r w:rsidR="00470CDD">
        <w:rPr>
          <w:b/>
        </w:rPr>
        <w:t>, being 1 the most relevant.</w:t>
      </w:r>
      <w:r>
        <w:rPr>
          <w:b/>
          <w:color w:val="FF0000"/>
        </w:rPr>
        <w:t xml:space="preserve">    </w:t>
      </w:r>
    </w:p>
    <w:p w:rsidR="003F178F" w:rsidRDefault="00437B20" w:rsidP="00437B20">
      <w:pPr>
        <w:spacing w:after="0" w:line="240" w:lineRule="auto"/>
        <w:ind w:left="360"/>
      </w:pPr>
      <w:r>
        <w:rPr>
          <w:rFonts w:ascii="MS Gothic" w:eastAsia="MS Gothic" w:hAnsi="MS Gothic" w:cs="MS Gothic"/>
        </w:rPr>
        <w:tab/>
      </w:r>
      <w:r w:rsidRPr="00470CDD">
        <w:rPr>
          <w:rFonts w:ascii="MS Gothic" w:eastAsia="MS Gothic" w:hAnsi="MS Gothic" w:cs="MS Gothic" w:hint="eastAsia"/>
        </w:rPr>
        <w:t>☐</w:t>
      </w:r>
      <w:r w:rsidR="003F178F">
        <w:t xml:space="preserve"> </w:t>
      </w:r>
      <w:proofErr w:type="gramStart"/>
      <w:r w:rsidR="00580826">
        <w:t>N</w:t>
      </w:r>
      <w:r w:rsidR="003F178F">
        <w:t>ot</w:t>
      </w:r>
      <w:proofErr w:type="gramEnd"/>
      <w:r w:rsidR="003F178F">
        <w:t xml:space="preserve"> able to provide the requested documentation (either initial or additional/clarifying </w:t>
      </w:r>
      <w:r w:rsidR="003F178F">
        <w:br/>
        <w:t xml:space="preserve">             documents). </w:t>
      </w:r>
    </w:p>
    <w:p w:rsidR="00215CF3" w:rsidRDefault="003F178F" w:rsidP="00437B20">
      <w:pPr>
        <w:spacing w:after="0" w:line="240" w:lineRule="auto"/>
        <w:ind w:left="360"/>
      </w:pPr>
      <w:r>
        <w:rPr>
          <w:rFonts w:ascii="MS Gothic" w:eastAsia="MS Gothic" w:hAnsi="MS Gothic" w:cs="MS Gothic"/>
        </w:rPr>
        <w:t xml:space="preserve">   </w:t>
      </w:r>
      <w:r w:rsidRPr="00470CDD">
        <w:rPr>
          <w:rFonts w:ascii="MS Gothic" w:eastAsia="MS Gothic" w:hAnsi="MS Gothic" w:cs="MS Gothic" w:hint="eastAsia"/>
        </w:rPr>
        <w:t>☐</w:t>
      </w:r>
      <w:r w:rsidR="004B31F3">
        <w:rPr>
          <w:rFonts w:ascii="MS Gothic" w:eastAsia="MS Gothic" w:hAnsi="MS Gothic" w:cs="MS Gothic"/>
        </w:rPr>
        <w:t xml:space="preserve"> </w:t>
      </w:r>
      <w:r w:rsidRPr="003F178F">
        <w:t xml:space="preserve">Complexity </w:t>
      </w:r>
      <w:r>
        <w:t>of the process</w:t>
      </w:r>
      <w:r w:rsidR="00215CF3">
        <w:t xml:space="preserve"> (not fully understood process; not able to get assistance from </w:t>
      </w:r>
      <w:r w:rsidR="00215CF3">
        <w:br/>
        <w:t xml:space="preserve">             CVE).</w:t>
      </w:r>
    </w:p>
    <w:p w:rsidR="00627457" w:rsidRDefault="00215CF3" w:rsidP="00437B20">
      <w:pPr>
        <w:spacing w:after="0" w:line="240" w:lineRule="auto"/>
        <w:ind w:left="360"/>
      </w:pPr>
      <w:r>
        <w:rPr>
          <w:rFonts w:ascii="MS Gothic" w:eastAsia="MS Gothic" w:hAnsi="MS Gothic" w:cs="MS Gothic"/>
        </w:rPr>
        <w:t xml:space="preserve">   </w:t>
      </w:r>
      <w:r w:rsidRPr="00470CDD">
        <w:rPr>
          <w:rFonts w:ascii="MS Gothic" w:eastAsia="MS Gothic" w:hAnsi="MS Gothic" w:cs="MS Gothic" w:hint="eastAsia"/>
        </w:rPr>
        <w:t>☐</w:t>
      </w:r>
      <w:r w:rsidR="002C266D">
        <w:rPr>
          <w:rFonts w:ascii="MS Gothic" w:eastAsia="MS Gothic" w:hAnsi="MS Gothic" w:cs="MS Gothic"/>
        </w:rPr>
        <w:t xml:space="preserve"> </w:t>
      </w:r>
      <w:proofErr w:type="gramStart"/>
      <w:r w:rsidR="00627457" w:rsidRPr="00470CDD">
        <w:t>My</w:t>
      </w:r>
      <w:proofErr w:type="gramEnd"/>
      <w:r w:rsidR="00627457" w:rsidRPr="00470CDD">
        <w:t xml:space="preserve"> application was denied and I decided not to try again</w:t>
      </w:r>
      <w:r w:rsidR="00627457">
        <w:t>.</w:t>
      </w:r>
    </w:p>
    <w:p w:rsidR="002C266D" w:rsidRPr="002C266D" w:rsidRDefault="00627457" w:rsidP="00437B20">
      <w:pPr>
        <w:spacing w:after="0" w:line="240" w:lineRule="auto"/>
        <w:ind w:left="360"/>
      </w:pPr>
      <w:r>
        <w:t xml:space="preserve">       </w:t>
      </w:r>
      <w:sdt>
        <w:sdtPr>
          <w:id w:val="-530883586"/>
        </w:sdtPr>
        <w:sdtEndPr/>
        <w:sdtContent>
          <w:r w:rsidRPr="002C266D">
            <w:rPr>
              <w:rFonts w:ascii="MS Gothic" w:eastAsia="MS Gothic" w:hAnsi="MS Gothic" w:hint="eastAsia"/>
            </w:rPr>
            <w:t>☐</w:t>
          </w:r>
        </w:sdtContent>
      </w:sdt>
      <w:r w:rsidRPr="002C266D">
        <w:t xml:space="preserve"> </w:t>
      </w:r>
      <w:proofErr w:type="gramStart"/>
      <w:r w:rsidR="00580826" w:rsidRPr="002C266D">
        <w:t>N</w:t>
      </w:r>
      <w:r w:rsidRPr="002C266D">
        <w:t>ot</w:t>
      </w:r>
      <w:proofErr w:type="gramEnd"/>
      <w:r w:rsidRPr="002C266D">
        <w:t xml:space="preserve"> satisfied/comfortable with a previous verification site-visit, </w:t>
      </w:r>
      <w:r w:rsidR="00580826" w:rsidRPr="002C266D">
        <w:t>so</w:t>
      </w:r>
      <w:r w:rsidRPr="002C266D">
        <w:t xml:space="preserve"> not willing </w:t>
      </w:r>
      <w:r w:rsidRPr="002C266D">
        <w:tab/>
        <w:t>to do that</w:t>
      </w:r>
      <w:r w:rsidR="00580826" w:rsidRPr="002C266D">
        <w:br/>
        <w:t xml:space="preserve">           </w:t>
      </w:r>
      <w:r w:rsidRPr="002C266D">
        <w:t xml:space="preserve"> again.</w:t>
      </w:r>
      <w:r w:rsidR="002C266D" w:rsidRPr="002C266D">
        <w:br/>
        <w:t xml:space="preserve">       </w:t>
      </w:r>
      <w:r w:rsidR="002C266D" w:rsidRPr="002C266D">
        <w:rPr>
          <w:rFonts w:ascii="MS Gothic" w:eastAsia="MS Gothic" w:hAnsi="MS Gothic" w:cs="MS Gothic" w:hint="eastAsia"/>
        </w:rPr>
        <w:t>☐</w:t>
      </w:r>
      <w:r w:rsidR="002C266D" w:rsidRPr="002C266D">
        <w:t xml:space="preserve"> </w:t>
      </w:r>
      <w:proofErr w:type="gramStart"/>
      <w:r w:rsidR="002C266D" w:rsidRPr="002C266D">
        <w:t>My</w:t>
      </w:r>
      <w:proofErr w:type="gramEnd"/>
      <w:r w:rsidR="002C266D" w:rsidRPr="002C266D">
        <w:t xml:space="preserve"> business is not currently doing business with the Department of Veteran Affairs nor </w:t>
      </w:r>
      <w:r w:rsidR="002C266D" w:rsidRPr="002C266D">
        <w:tab/>
        <w:t>plans to do so.</w:t>
      </w:r>
    </w:p>
    <w:p w:rsidR="002C266D" w:rsidRPr="00470CDD" w:rsidRDefault="00AC59A7" w:rsidP="002C266D">
      <w:pPr>
        <w:pStyle w:val="ListParagraph"/>
      </w:pPr>
      <w:sdt>
        <w:sdtPr>
          <w:id w:val="1128896116"/>
        </w:sdtPr>
        <w:sdtEndPr/>
        <w:sdtContent>
          <w:r w:rsidR="002C266D" w:rsidRPr="002C266D">
            <w:rPr>
              <w:rFonts w:ascii="MS Gothic" w:eastAsia="MS Gothic" w:hAnsi="MS Gothic" w:hint="eastAsia"/>
            </w:rPr>
            <w:t>☐</w:t>
          </w:r>
        </w:sdtContent>
      </w:sdt>
      <w:proofErr w:type="gramStart"/>
      <w:r w:rsidR="002C266D" w:rsidRPr="002C266D">
        <w:t>The</w:t>
      </w:r>
      <w:proofErr w:type="gramEnd"/>
      <w:r w:rsidR="002C266D" w:rsidRPr="002C266D">
        <w:t xml:space="preserve"> verification status does not represent any financial beneficial to my business.</w:t>
      </w:r>
      <w:r w:rsidR="002C266D" w:rsidRPr="002C266D">
        <w:br/>
      </w:r>
      <w:sdt>
        <w:sdtPr>
          <w:id w:val="-727761988"/>
        </w:sdtPr>
        <w:sdtEndPr/>
        <w:sdtContent>
          <w:r w:rsidR="002C266D" w:rsidRPr="002C266D">
            <w:rPr>
              <w:rFonts w:ascii="MS Gothic" w:eastAsia="MS Gothic" w:hAnsi="MS Gothic" w:hint="eastAsia"/>
            </w:rPr>
            <w:t>☐</w:t>
          </w:r>
        </w:sdtContent>
      </w:sdt>
      <w:r w:rsidR="002C266D">
        <w:t xml:space="preserve"> </w:t>
      </w:r>
      <w:proofErr w:type="gramStart"/>
      <w:r w:rsidR="002C266D" w:rsidRPr="002C266D">
        <w:t>My</w:t>
      </w:r>
      <w:proofErr w:type="gramEnd"/>
      <w:r w:rsidR="002C266D" w:rsidRPr="002C266D">
        <w:t xml:space="preserve"> business is not Veteran-owned or service-disabled Veteran-owned anymore.</w:t>
      </w:r>
    </w:p>
    <w:p w:rsidR="00437B20" w:rsidRPr="00470CDD" w:rsidRDefault="00437B20" w:rsidP="00437B20">
      <w:pPr>
        <w:pStyle w:val="ListParagraph"/>
      </w:pPr>
      <w:proofErr w:type="gramStart"/>
      <w:r w:rsidRPr="00470CDD">
        <w:rPr>
          <w:rFonts w:ascii="MS Gothic" w:eastAsia="MS Gothic" w:hAnsi="MS Gothic" w:cs="MS Gothic" w:hint="eastAsia"/>
        </w:rPr>
        <w:t>☐</w:t>
      </w:r>
      <w:r w:rsidRPr="00470CDD">
        <w:t>Other</w:t>
      </w:r>
      <w:r w:rsidR="008F1F41">
        <w:t>.</w:t>
      </w:r>
      <w:proofErr w:type="gramEnd"/>
      <w:r w:rsidR="008F1F41">
        <w:t xml:space="preserve"> P</w:t>
      </w:r>
      <w:r w:rsidRPr="00470CDD">
        <w:t xml:space="preserve">lease </w:t>
      </w:r>
      <w:r w:rsidR="008F1F41">
        <w:t>explain__________________________________________________</w:t>
      </w:r>
    </w:p>
    <w:p w:rsidR="00437B20" w:rsidRPr="008E358C" w:rsidRDefault="00437B20" w:rsidP="00437B20">
      <w:pPr>
        <w:pStyle w:val="ListParagraph"/>
      </w:pPr>
    </w:p>
    <w:p w:rsidR="00437B20" w:rsidRPr="00B766D0" w:rsidRDefault="00437B20" w:rsidP="00437B20">
      <w:pPr>
        <w:pStyle w:val="ListParagraph"/>
        <w:numPr>
          <w:ilvl w:val="0"/>
          <w:numId w:val="1"/>
        </w:numPr>
      </w:pPr>
      <w:r w:rsidRPr="008E358C">
        <w:rPr>
          <w:b/>
        </w:rPr>
        <w:t xml:space="preserve">How </w:t>
      </w:r>
      <w:r w:rsidRPr="00B766D0">
        <w:rPr>
          <w:b/>
        </w:rPr>
        <w:t xml:space="preserve">would you </w:t>
      </w:r>
      <w:r w:rsidR="00DB126D">
        <w:rPr>
          <w:b/>
        </w:rPr>
        <w:t>evaluate</w:t>
      </w:r>
      <w:r w:rsidRPr="00B766D0">
        <w:rPr>
          <w:b/>
        </w:rPr>
        <w:t xml:space="preserve"> your experience with CVE while applying for the verification program? </w:t>
      </w:r>
    </w:p>
    <w:p w:rsidR="00642DEB" w:rsidRPr="00696A57" w:rsidRDefault="00642DEB" w:rsidP="00642DEB">
      <w:pPr>
        <w:ind w:firstLine="720"/>
      </w:pPr>
      <w:r w:rsidRPr="00696A57">
        <w:t xml:space="preserve">1 </w:t>
      </w:r>
      <w:sdt>
        <w:sdtPr>
          <w:id w:val="62655487"/>
        </w:sdtPr>
        <w:sdtEndPr/>
        <w:sdtContent>
          <w:r w:rsidRPr="00696A57">
            <w:rPr>
              <w:rFonts w:hint="eastAsia"/>
            </w:rPr>
            <w:t>☐</w:t>
          </w:r>
          <w:r w:rsidRPr="00696A57">
            <w:t xml:space="preserve"> Poor</w:t>
          </w:r>
        </w:sdtContent>
      </w:sdt>
      <w:r w:rsidRPr="00696A57">
        <w:t xml:space="preserve">         2 </w:t>
      </w:r>
      <w:sdt>
        <w:sdtPr>
          <w:id w:val="62655488"/>
        </w:sdtPr>
        <w:sdtEndPr/>
        <w:sdtContent>
          <w:r w:rsidRPr="00696A57">
            <w:rPr>
              <w:rFonts w:ascii="MS Gothic" w:eastAsia="MS Gothic" w:hAnsi="MS Gothic" w:hint="eastAsia"/>
            </w:rPr>
            <w:t>☐</w:t>
          </w:r>
          <w:r w:rsidRPr="00696A57">
            <w:t>Fair</w:t>
          </w:r>
        </w:sdtContent>
      </w:sdt>
      <w:r w:rsidRPr="00696A57">
        <w:t xml:space="preserve">       </w:t>
      </w:r>
      <w:sdt>
        <w:sdtPr>
          <w:id w:val="62655489"/>
        </w:sdtPr>
        <w:sdtEndPr/>
        <w:sdtContent>
          <w:r w:rsidRPr="00696A57">
            <w:t xml:space="preserve">3 </w:t>
          </w:r>
          <w:r w:rsidRPr="00696A57">
            <w:rPr>
              <w:rFonts w:ascii="MS Gothic" w:eastAsia="MS Gothic" w:hAnsi="MS Gothic" w:hint="eastAsia"/>
            </w:rPr>
            <w:t>☐</w:t>
          </w:r>
          <w:r>
            <w:t>Good</w:t>
          </w:r>
        </w:sdtContent>
      </w:sdt>
      <w:r w:rsidRPr="00696A57">
        <w:t xml:space="preserve">       4 </w:t>
      </w:r>
      <w:sdt>
        <w:sdtPr>
          <w:id w:val="62655490"/>
        </w:sdtPr>
        <w:sdtEndPr/>
        <w:sdtContent>
          <w:r w:rsidRPr="00696A57">
            <w:rPr>
              <w:rFonts w:ascii="MS Gothic" w:eastAsia="MS Gothic" w:hAnsi="MS Gothic" w:hint="eastAsia"/>
            </w:rPr>
            <w:t>☐</w:t>
          </w:r>
          <w:r>
            <w:t>Very Good</w:t>
          </w:r>
        </w:sdtContent>
      </w:sdt>
      <w:r w:rsidRPr="00696A57">
        <w:tab/>
        <w:t xml:space="preserve">       5 </w:t>
      </w:r>
      <w:sdt>
        <w:sdtPr>
          <w:id w:val="62655491"/>
        </w:sdtPr>
        <w:sdtEndPr/>
        <w:sdtContent>
          <w:r w:rsidRPr="00696A57">
            <w:rPr>
              <w:rFonts w:hint="eastAsia"/>
            </w:rPr>
            <w:t>☐</w:t>
          </w:r>
          <w:r w:rsidRPr="00696A57">
            <w:t xml:space="preserve"> Excellent</w:t>
          </w:r>
        </w:sdtContent>
      </w:sdt>
    </w:p>
    <w:p w:rsidR="00437B20" w:rsidRDefault="00642DEB" w:rsidP="00642DEB">
      <w:pPr>
        <w:pStyle w:val="ListParagraph"/>
        <w:numPr>
          <w:ilvl w:val="0"/>
          <w:numId w:val="1"/>
        </w:numPr>
        <w:rPr>
          <w:b/>
        </w:rPr>
      </w:pPr>
      <w:r>
        <w:rPr>
          <w:b/>
        </w:rPr>
        <w:t xml:space="preserve"> </w:t>
      </w:r>
      <w:r w:rsidR="000130A4">
        <w:rPr>
          <w:b/>
        </w:rPr>
        <w:t xml:space="preserve">Please </w:t>
      </w:r>
      <w:r w:rsidR="00E77C02">
        <w:rPr>
          <w:b/>
        </w:rPr>
        <w:t xml:space="preserve">explain how the </w:t>
      </w:r>
      <w:r w:rsidR="00437B20" w:rsidRPr="008E358C">
        <w:rPr>
          <w:b/>
        </w:rPr>
        <w:t xml:space="preserve">application process </w:t>
      </w:r>
      <w:r w:rsidR="00E77C02">
        <w:rPr>
          <w:b/>
        </w:rPr>
        <w:t xml:space="preserve">needs to be improved in order to </w:t>
      </w:r>
      <w:r w:rsidR="00437B20" w:rsidRPr="008E358C">
        <w:rPr>
          <w:b/>
        </w:rPr>
        <w:t xml:space="preserve">encourage you to participate in the </w:t>
      </w:r>
      <w:proofErr w:type="spellStart"/>
      <w:r w:rsidR="00437B20" w:rsidRPr="008E358C">
        <w:rPr>
          <w:b/>
        </w:rPr>
        <w:t>VetBiz</w:t>
      </w:r>
      <w:proofErr w:type="spellEnd"/>
      <w:r w:rsidR="00437B20" w:rsidRPr="008E358C">
        <w:rPr>
          <w:b/>
        </w:rPr>
        <w:t>/VIP verification program?</w:t>
      </w:r>
    </w:p>
    <w:p w:rsidR="00E06209" w:rsidRDefault="000130A4">
      <w:r w:rsidRPr="008F1F41">
        <w:rPr>
          <w:b/>
          <w:noProof/>
        </w:rPr>
        <mc:AlternateContent>
          <mc:Choice Requires="wps">
            <w:drawing>
              <wp:anchor distT="0" distB="0" distL="114300" distR="114300" simplePos="0" relativeHeight="251664384" behindDoc="0" locked="0" layoutInCell="1" allowOverlap="1" wp14:anchorId="306210A7" wp14:editId="3D2592E9">
                <wp:simplePos x="0" y="0"/>
                <wp:positionH relativeFrom="column">
                  <wp:posOffset>590550</wp:posOffset>
                </wp:positionH>
                <wp:positionV relativeFrom="paragraph">
                  <wp:posOffset>17145</wp:posOffset>
                </wp:positionV>
                <wp:extent cx="4933950" cy="6381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638175"/>
                        </a:xfrm>
                        <a:prstGeom prst="rect">
                          <a:avLst/>
                        </a:prstGeom>
                        <a:solidFill>
                          <a:srgbClr val="FFFFFF"/>
                        </a:solidFill>
                        <a:ln w="9525">
                          <a:solidFill>
                            <a:srgbClr val="000000"/>
                          </a:solidFill>
                          <a:miter lim="800000"/>
                          <a:headEnd/>
                          <a:tailEnd/>
                        </a:ln>
                      </wps:spPr>
                      <wps:txbx>
                        <w:txbxContent>
                          <w:p w:rsidR="000130A4" w:rsidRDefault="000130A4" w:rsidP="000130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5pt;margin-top:1.35pt;width:388.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">
                <v:textbox>
                  <w:txbxContent>
                    <w:p w:rsidR="000130A4" w:rsidRDefault="000130A4" w:rsidP="000130A4"/>
                  </w:txbxContent>
                </v:textbox>
              </v:shape>
            </w:pict>
          </mc:Fallback>
        </mc:AlternateContent>
      </w:r>
    </w:p>
    <w:sectPr w:rsidR="00E06209" w:rsidSect="00CD65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7D1" w:rsidRDefault="00F247D1" w:rsidP="00F247D1">
      <w:pPr>
        <w:spacing w:after="0" w:line="240" w:lineRule="auto"/>
      </w:pPr>
      <w:r>
        <w:separator/>
      </w:r>
    </w:p>
  </w:endnote>
  <w:endnote w:type="continuationSeparator" w:id="0">
    <w:p w:rsidR="00F247D1" w:rsidRDefault="00F247D1" w:rsidP="00F2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7D1" w:rsidRDefault="00F247D1" w:rsidP="00F247D1">
      <w:pPr>
        <w:spacing w:after="0" w:line="240" w:lineRule="auto"/>
      </w:pPr>
      <w:r>
        <w:separator/>
      </w:r>
    </w:p>
  </w:footnote>
  <w:footnote w:type="continuationSeparator" w:id="0">
    <w:p w:rsidR="00F247D1" w:rsidRDefault="00F247D1" w:rsidP="00F24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F11FB"/>
    <w:multiLevelType w:val="hybridMultilevel"/>
    <w:tmpl w:val="CC9AC6D8"/>
    <w:lvl w:ilvl="0" w:tplc="F02EB9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9B4CB4"/>
    <w:multiLevelType w:val="hybridMultilevel"/>
    <w:tmpl w:val="5C1E62B8"/>
    <w:lvl w:ilvl="0" w:tplc="8116B468">
      <w:start w:val="1"/>
      <w:numFmt w:val="decimal"/>
      <w:lvlText w:val="%1."/>
      <w:lvlJc w:val="left"/>
      <w:pPr>
        <w:ind w:left="720" w:hanging="360"/>
      </w:pPr>
      <w:rPr>
        <w:rFonts w:hint="default"/>
        <w:b/>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20"/>
    <w:rsid w:val="000130A4"/>
    <w:rsid w:val="001A469F"/>
    <w:rsid w:val="00211777"/>
    <w:rsid w:val="00215CF3"/>
    <w:rsid w:val="002C266D"/>
    <w:rsid w:val="003D3725"/>
    <w:rsid w:val="003F178F"/>
    <w:rsid w:val="00437B20"/>
    <w:rsid w:val="00444B76"/>
    <w:rsid w:val="00470CDD"/>
    <w:rsid w:val="004B31F3"/>
    <w:rsid w:val="004E20D4"/>
    <w:rsid w:val="004E6B44"/>
    <w:rsid w:val="005146E3"/>
    <w:rsid w:val="00564966"/>
    <w:rsid w:val="00580826"/>
    <w:rsid w:val="005F7211"/>
    <w:rsid w:val="00627457"/>
    <w:rsid w:val="00642DEB"/>
    <w:rsid w:val="006B070F"/>
    <w:rsid w:val="006F1286"/>
    <w:rsid w:val="00747CBC"/>
    <w:rsid w:val="008F1F41"/>
    <w:rsid w:val="00913A9B"/>
    <w:rsid w:val="00AC59A7"/>
    <w:rsid w:val="00B766D0"/>
    <w:rsid w:val="00D166A3"/>
    <w:rsid w:val="00D520E7"/>
    <w:rsid w:val="00D73D2E"/>
    <w:rsid w:val="00DB126D"/>
    <w:rsid w:val="00DD2FD8"/>
    <w:rsid w:val="00E06209"/>
    <w:rsid w:val="00E12407"/>
    <w:rsid w:val="00E250DF"/>
    <w:rsid w:val="00E77C02"/>
    <w:rsid w:val="00EA3780"/>
    <w:rsid w:val="00F247D1"/>
    <w:rsid w:val="00F44E3F"/>
    <w:rsid w:val="00F823D2"/>
    <w:rsid w:val="00F96EA8"/>
    <w:rsid w:val="00FC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B20"/>
    <w:pPr>
      <w:ind w:left="720"/>
      <w:contextualSpacing/>
    </w:pPr>
  </w:style>
  <w:style w:type="paragraph" w:styleId="BalloonText">
    <w:name w:val="Balloon Text"/>
    <w:basedOn w:val="Normal"/>
    <w:link w:val="BalloonTextChar"/>
    <w:uiPriority w:val="99"/>
    <w:semiHidden/>
    <w:unhideWhenUsed/>
    <w:rsid w:val="00437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0"/>
    <w:rPr>
      <w:rFonts w:ascii="Tahoma" w:hAnsi="Tahoma" w:cs="Tahoma"/>
      <w:sz w:val="16"/>
      <w:szCs w:val="16"/>
    </w:rPr>
  </w:style>
  <w:style w:type="paragraph" w:styleId="Header">
    <w:name w:val="header"/>
    <w:basedOn w:val="Normal"/>
    <w:link w:val="HeaderChar"/>
    <w:uiPriority w:val="99"/>
    <w:unhideWhenUsed/>
    <w:rsid w:val="00F24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D1"/>
  </w:style>
  <w:style w:type="paragraph" w:styleId="Footer">
    <w:name w:val="footer"/>
    <w:basedOn w:val="Normal"/>
    <w:link w:val="FooterChar"/>
    <w:uiPriority w:val="99"/>
    <w:unhideWhenUsed/>
    <w:rsid w:val="00F2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B20"/>
    <w:pPr>
      <w:ind w:left="720"/>
      <w:contextualSpacing/>
    </w:pPr>
  </w:style>
  <w:style w:type="paragraph" w:styleId="BalloonText">
    <w:name w:val="Balloon Text"/>
    <w:basedOn w:val="Normal"/>
    <w:link w:val="BalloonTextChar"/>
    <w:uiPriority w:val="99"/>
    <w:semiHidden/>
    <w:unhideWhenUsed/>
    <w:rsid w:val="00437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0"/>
    <w:rPr>
      <w:rFonts w:ascii="Tahoma" w:hAnsi="Tahoma" w:cs="Tahoma"/>
      <w:sz w:val="16"/>
      <w:szCs w:val="16"/>
    </w:rPr>
  </w:style>
  <w:style w:type="paragraph" w:styleId="Header">
    <w:name w:val="header"/>
    <w:basedOn w:val="Normal"/>
    <w:link w:val="HeaderChar"/>
    <w:uiPriority w:val="99"/>
    <w:unhideWhenUsed/>
    <w:rsid w:val="00F24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D1"/>
  </w:style>
  <w:style w:type="paragraph" w:styleId="Footer">
    <w:name w:val="footer"/>
    <w:basedOn w:val="Normal"/>
    <w:link w:val="FooterChar"/>
    <w:uiPriority w:val="99"/>
    <w:unhideWhenUsed/>
    <w:rsid w:val="00F2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Department of Veterans Affairs</cp:lastModifiedBy>
  <cp:revision>2</cp:revision>
  <dcterms:created xsi:type="dcterms:W3CDTF">2015-06-30T16:18:00Z</dcterms:created>
  <dcterms:modified xsi:type="dcterms:W3CDTF">2015-06-30T16:18:00Z</dcterms:modified>
</cp:coreProperties>
</file>