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00" w:rsidRPr="008C0F9E" w:rsidRDefault="00045500" w:rsidP="00045500">
      <w:pPr>
        <w:tabs>
          <w:tab w:val="right" w:pos="9540"/>
        </w:tabs>
        <w:jc w:val="right"/>
        <w:rPr>
          <w:rFonts w:cs="Calibri"/>
          <w:b/>
          <w:bCs/>
        </w:rPr>
      </w:pPr>
      <w:bookmarkStart w:id="0" w:name="_GoBack"/>
      <w:bookmarkEnd w:id="0"/>
      <w:r w:rsidRPr="008C0F9E">
        <w:rPr>
          <w:rFonts w:cs="Calibri"/>
          <w:b/>
          <w:bCs/>
        </w:rPr>
        <w:t xml:space="preserve">OMB Number: </w:t>
      </w:r>
      <w:r w:rsidRPr="00737730">
        <w:rPr>
          <w:rFonts w:cs="Calibri"/>
          <w:b/>
          <w:bCs/>
        </w:rPr>
        <w:t>2900–</w:t>
      </w:r>
      <w:r w:rsidR="00614232">
        <w:rPr>
          <w:rFonts w:cs="Calibri"/>
          <w:b/>
          <w:bCs/>
        </w:rPr>
        <w:t xml:space="preserve">New </w:t>
      </w:r>
      <w:r w:rsidRPr="001B2D1C">
        <w:rPr>
          <w:rFonts w:cs="Calibri"/>
          <w:b/>
          <w:bCs/>
        </w:rPr>
        <w:t xml:space="preserve">CVE </w:t>
      </w:r>
      <w:r>
        <w:rPr>
          <w:rFonts w:cs="Calibri"/>
          <w:b/>
          <w:bCs/>
        </w:rPr>
        <w:t>Verification</w:t>
      </w:r>
      <w:r w:rsidRPr="008C0F9E">
        <w:rPr>
          <w:rFonts w:cs="Calibri"/>
          <w:b/>
          <w:bCs/>
        </w:rPr>
        <w:br/>
        <w:t xml:space="preserve">Respondent Burden:  </w:t>
      </w:r>
      <w:r>
        <w:rPr>
          <w:rFonts w:cs="Calibri"/>
          <w:b/>
          <w:bCs/>
        </w:rPr>
        <w:t>3</w:t>
      </w:r>
      <w:r w:rsidRPr="008C0F9E">
        <w:rPr>
          <w:rFonts w:cs="Calibri"/>
          <w:b/>
          <w:bCs/>
        </w:rPr>
        <w:t xml:space="preserve"> minutes</w:t>
      </w:r>
      <w:r w:rsidRPr="008C0F9E">
        <w:rPr>
          <w:rFonts w:cs="Calibri"/>
          <w:b/>
          <w:bCs/>
        </w:rPr>
        <w:br/>
        <w:t xml:space="preserve">Expiration Date: </w:t>
      </w:r>
      <w:r w:rsidR="00966815">
        <w:rPr>
          <w:rFonts w:cs="Calibri"/>
          <w:b/>
          <w:bCs/>
        </w:rPr>
        <w:t>xx</w:t>
      </w:r>
      <w:r w:rsidRPr="008C0F9E">
        <w:rPr>
          <w:rFonts w:cs="Calibri"/>
          <w:b/>
          <w:bCs/>
        </w:rPr>
        <w:t>/</w:t>
      </w:r>
      <w:r w:rsidR="00966815">
        <w:rPr>
          <w:rFonts w:cs="Calibri"/>
          <w:b/>
          <w:bCs/>
        </w:rPr>
        <w:t>xx</w:t>
      </w:r>
      <w:r w:rsidRPr="008C0F9E">
        <w:rPr>
          <w:rFonts w:cs="Calibri"/>
          <w:b/>
          <w:bCs/>
        </w:rPr>
        <w:t>/</w:t>
      </w:r>
      <w:proofErr w:type="spellStart"/>
      <w:r w:rsidR="00966815">
        <w:rPr>
          <w:rFonts w:cs="Calibri"/>
          <w:b/>
          <w:bCs/>
        </w:rPr>
        <w:t>xxxx</w:t>
      </w:r>
      <w:proofErr w:type="spellEnd"/>
    </w:p>
    <w:p w:rsidR="00045500" w:rsidRPr="008C0F9E" w:rsidRDefault="00045500" w:rsidP="00045500">
      <w:pPr>
        <w:tabs>
          <w:tab w:val="right" w:pos="9540"/>
        </w:tabs>
        <w:rPr>
          <w:rFonts w:ascii="Arial" w:hAnsi="Arial" w:cs="Arial"/>
          <w:color w:val="231F20"/>
          <w:sz w:val="20"/>
          <w:szCs w:val="20"/>
        </w:rPr>
      </w:pPr>
      <w:r w:rsidRPr="008C0F9E">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EA6A8C">
        <w:rPr>
          <w:rFonts w:ascii="Arial" w:hAnsi="Arial" w:cs="Arial"/>
          <w:color w:val="231F20"/>
          <w:sz w:val="20"/>
          <w:szCs w:val="20"/>
        </w:rPr>
        <w:t>3</w:t>
      </w:r>
      <w:r w:rsidRPr="008C0F9E">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w:t>
      </w:r>
      <w:proofErr w:type="spellStart"/>
      <w:r w:rsidRPr="008C0F9E">
        <w:rPr>
          <w:rFonts w:ascii="Arial" w:hAnsi="Arial" w:cs="Arial"/>
          <w:color w:val="231F20"/>
          <w:sz w:val="20"/>
          <w:szCs w:val="20"/>
        </w:rPr>
        <w:t>specific</w:t>
      </w:r>
      <w:proofErr w:type="gramStart"/>
      <w:r w:rsidRPr="008C0F9E">
        <w:rPr>
          <w:rFonts w:ascii="Arial" w:hAnsi="Arial" w:cs="Arial"/>
          <w:color w:val="231F20"/>
          <w:sz w:val="20"/>
          <w:szCs w:val="20"/>
        </w:rPr>
        <w:t>,programs</w:t>
      </w:r>
      <w:proofErr w:type="spellEnd"/>
      <w:proofErr w:type="gramEnd"/>
      <w:r w:rsidRPr="008C0F9E">
        <w:rPr>
          <w:rFonts w:ascii="Arial" w:hAnsi="Arial" w:cs="Arial"/>
          <w:color w:val="231F20"/>
          <w:sz w:val="20"/>
          <w:szCs w:val="20"/>
        </w:rPr>
        <w:t xml:space="preserve"> and services. Submission of this form is voluntary and failure to respond will have no impact on benefits to which you may be entitled.</w:t>
      </w:r>
    </w:p>
    <w:p w:rsidR="00045500" w:rsidRPr="009C097B" w:rsidRDefault="00045500" w:rsidP="00045500">
      <w:pPr>
        <w:jc w:val="center"/>
        <w:rPr>
          <w:b/>
          <w:sz w:val="28"/>
          <w:szCs w:val="28"/>
        </w:rPr>
      </w:pPr>
      <w:r w:rsidRPr="009C097B">
        <w:rPr>
          <w:b/>
          <w:sz w:val="28"/>
          <w:szCs w:val="28"/>
        </w:rPr>
        <w:t>Pre- Application Survey</w:t>
      </w:r>
    </w:p>
    <w:p w:rsidR="00045500" w:rsidRPr="00661B75" w:rsidRDefault="00045500" w:rsidP="00045500">
      <w:pPr>
        <w:pStyle w:val="ListParagraph"/>
        <w:numPr>
          <w:ilvl w:val="0"/>
          <w:numId w:val="1"/>
        </w:numPr>
        <w:rPr>
          <w:b/>
        </w:rPr>
      </w:pPr>
      <w:r w:rsidRPr="00661B75">
        <w:rPr>
          <w:b/>
        </w:rPr>
        <w:t xml:space="preserve">How do you evaluate the Verification process information available at VetBiz.gov? </w:t>
      </w:r>
    </w:p>
    <w:p w:rsidR="00045500" w:rsidRPr="00661B75" w:rsidRDefault="00045500" w:rsidP="00045500">
      <w:pPr>
        <w:ind w:firstLine="720"/>
      </w:pPr>
      <w:r w:rsidRPr="00661B75">
        <w:t xml:space="preserve">1 </w:t>
      </w:r>
      <w:sdt>
        <w:sdtPr>
          <w:id w:val="62655487"/>
        </w:sdtPr>
        <w:sdtEndPr/>
        <w:sdtContent>
          <w:r w:rsidRPr="00661B75">
            <w:rPr>
              <w:rFonts w:hint="eastAsia"/>
            </w:rPr>
            <w:t>☐</w:t>
          </w:r>
          <w:r w:rsidRPr="00661B75">
            <w:t xml:space="preserve"> Poor</w:t>
          </w:r>
        </w:sdtContent>
      </w:sdt>
      <w:r w:rsidRPr="00661B75">
        <w:t xml:space="preserve">         2 </w:t>
      </w:r>
      <w:sdt>
        <w:sdtPr>
          <w:id w:val="62655488"/>
        </w:sdtPr>
        <w:sdtEndPr/>
        <w:sdtContent>
          <w:r w:rsidRPr="00661B75">
            <w:rPr>
              <w:rFonts w:ascii="MS Gothic" w:eastAsia="MS Gothic" w:hAnsi="MS Gothic" w:hint="eastAsia"/>
            </w:rPr>
            <w:t>☐</w:t>
          </w:r>
          <w:r w:rsidRPr="00661B75">
            <w:t>Fair</w:t>
          </w:r>
        </w:sdtContent>
      </w:sdt>
      <w:r w:rsidRPr="00661B75">
        <w:t xml:space="preserve">       </w:t>
      </w:r>
      <w:sdt>
        <w:sdtPr>
          <w:id w:val="62655489"/>
        </w:sdtPr>
        <w:sdtEndPr/>
        <w:sdtContent>
          <w:r w:rsidRPr="00661B75">
            <w:t xml:space="preserve">3 </w:t>
          </w:r>
          <w:r w:rsidRPr="00661B75">
            <w:rPr>
              <w:rFonts w:ascii="MS Gothic" w:eastAsia="MS Gothic" w:hAnsi="MS Gothic" w:hint="eastAsia"/>
            </w:rPr>
            <w:t>☐</w:t>
          </w:r>
          <w:r w:rsidRPr="00661B75">
            <w:t>Good</w:t>
          </w:r>
        </w:sdtContent>
      </w:sdt>
      <w:r w:rsidRPr="00661B75">
        <w:t xml:space="preserve">       4 </w:t>
      </w:r>
      <w:sdt>
        <w:sdtPr>
          <w:id w:val="62655490"/>
        </w:sdtPr>
        <w:sdtEndPr/>
        <w:sdtContent>
          <w:r w:rsidRPr="00661B75">
            <w:rPr>
              <w:rFonts w:ascii="MS Gothic" w:eastAsia="MS Gothic" w:hAnsi="MS Gothic" w:hint="eastAsia"/>
            </w:rPr>
            <w:t>☐</w:t>
          </w:r>
          <w:r w:rsidRPr="00661B75">
            <w:t>Very Good</w:t>
          </w:r>
        </w:sdtContent>
      </w:sdt>
      <w:r w:rsidRPr="00661B75">
        <w:tab/>
        <w:t xml:space="preserve">       5 </w:t>
      </w:r>
      <w:sdt>
        <w:sdtPr>
          <w:id w:val="62655491"/>
        </w:sdtPr>
        <w:sdtEndPr/>
        <w:sdtContent>
          <w:r w:rsidRPr="00661B75">
            <w:rPr>
              <w:rFonts w:hint="eastAsia"/>
            </w:rPr>
            <w:t>☐</w:t>
          </w:r>
          <w:r w:rsidRPr="00661B75">
            <w:t xml:space="preserve"> Excellent</w:t>
          </w:r>
        </w:sdtContent>
      </w:sdt>
    </w:p>
    <w:p w:rsidR="00045500" w:rsidRPr="00661B75" w:rsidRDefault="00045500" w:rsidP="00045500">
      <w:pPr>
        <w:pStyle w:val="ListParagraph"/>
        <w:numPr>
          <w:ilvl w:val="0"/>
          <w:numId w:val="1"/>
        </w:numPr>
      </w:pPr>
      <w:r w:rsidRPr="00661B75">
        <w:rPr>
          <w:b/>
        </w:rPr>
        <w:t xml:space="preserve"> Which </w:t>
      </w:r>
      <w:proofErr w:type="spellStart"/>
      <w:r w:rsidRPr="00661B75">
        <w:rPr>
          <w:b/>
        </w:rPr>
        <w:t>VetBiz</w:t>
      </w:r>
      <w:proofErr w:type="spellEnd"/>
      <w:r w:rsidRPr="00661B75">
        <w:rPr>
          <w:b/>
        </w:rPr>
        <w:t xml:space="preserve"> resources did you use? (Check all that apply.)</w:t>
      </w:r>
    </w:p>
    <w:p w:rsidR="00045500" w:rsidRPr="00661B75" w:rsidRDefault="00045500" w:rsidP="00045500">
      <w:pPr>
        <w:pStyle w:val="ListParagraph"/>
      </w:pPr>
    </w:p>
    <w:p w:rsidR="00045500" w:rsidRPr="00661B75" w:rsidRDefault="00CE6B21" w:rsidP="00045500">
      <w:pPr>
        <w:pStyle w:val="ListParagraph"/>
      </w:pPr>
      <w:sdt>
        <w:sdtPr>
          <w:id w:val="729196858"/>
        </w:sdtPr>
        <w:sdtEndPr/>
        <w:sdtContent>
          <w:r w:rsidR="00045500" w:rsidRPr="00661B75">
            <w:rPr>
              <w:rFonts w:ascii="MS Gothic" w:eastAsia="MS Gothic" w:hAnsi="MS Gothic" w:hint="eastAsia"/>
            </w:rPr>
            <w:t>☐</w:t>
          </w:r>
        </w:sdtContent>
      </w:sdt>
      <w:r w:rsidR="00045500" w:rsidRPr="00661B75">
        <w:tab/>
        <w:t>Verification Assistance Briefs</w:t>
      </w:r>
    </w:p>
    <w:p w:rsidR="00045500" w:rsidRPr="00661B75" w:rsidRDefault="00CE6B21" w:rsidP="00045500">
      <w:pPr>
        <w:pStyle w:val="ListParagraph"/>
      </w:pPr>
      <w:sdt>
        <w:sdtPr>
          <w:id w:val="505492089"/>
        </w:sdtPr>
        <w:sdtEndPr/>
        <w:sdtContent>
          <w:r w:rsidR="00045500" w:rsidRPr="00661B75">
            <w:rPr>
              <w:rFonts w:ascii="MS Gothic" w:eastAsia="MS Gothic" w:hAnsi="MS Gothic" w:hint="eastAsia"/>
            </w:rPr>
            <w:t>☐</w:t>
          </w:r>
        </w:sdtContent>
      </w:sdt>
      <w:r w:rsidR="00045500" w:rsidRPr="00661B75">
        <w:tab/>
        <w:t>Frequently Asked Questions (FAQs)</w:t>
      </w:r>
    </w:p>
    <w:p w:rsidR="00045500" w:rsidRPr="00661B75" w:rsidRDefault="00CE6B21" w:rsidP="00045500">
      <w:pPr>
        <w:pStyle w:val="ListParagraph"/>
      </w:pPr>
      <w:sdt>
        <w:sdtPr>
          <w:id w:val="-1993929924"/>
        </w:sdtPr>
        <w:sdtEndPr/>
        <w:sdtContent>
          <w:r w:rsidR="00045500" w:rsidRPr="00661B75">
            <w:rPr>
              <w:rFonts w:ascii="MS Gothic" w:eastAsia="MS Gothic" w:hAnsi="MS Gothic" w:hint="eastAsia"/>
            </w:rPr>
            <w:t>☐</w:t>
          </w:r>
        </w:sdtContent>
      </w:sdt>
      <w:r w:rsidR="00045500" w:rsidRPr="00661B75">
        <w:tab/>
        <w:t xml:space="preserve">Verification Self-Assessment Tool </w:t>
      </w:r>
    </w:p>
    <w:p w:rsidR="00045500" w:rsidRPr="00661B75" w:rsidRDefault="00045500" w:rsidP="00045500">
      <w:pPr>
        <w:pStyle w:val="ListParagraph"/>
      </w:pPr>
      <w:r w:rsidRPr="00661B75">
        <w:rPr>
          <w:rFonts w:ascii="MS Gothic" w:eastAsia="MS Gothic" w:hAnsi="MS Gothic" w:cs="MS Gothic" w:hint="eastAsia"/>
        </w:rPr>
        <w:t>☐</w:t>
      </w:r>
      <w:r w:rsidRPr="00661B75">
        <w:tab/>
        <w:t>Verification Resource Tool</w:t>
      </w:r>
    </w:p>
    <w:p w:rsidR="00045500" w:rsidRPr="00661B75" w:rsidRDefault="00CE6B21" w:rsidP="00045500">
      <w:pPr>
        <w:pStyle w:val="ListParagraph"/>
      </w:pPr>
      <w:sdt>
        <w:sdtPr>
          <w:id w:val="-214274536"/>
        </w:sdtPr>
        <w:sdtEndPr/>
        <w:sdtContent>
          <w:r w:rsidR="00045500" w:rsidRPr="00661B75">
            <w:rPr>
              <w:rFonts w:ascii="MS Gothic" w:eastAsia="MS Gothic" w:hAnsi="MS Gothic" w:hint="eastAsia"/>
            </w:rPr>
            <w:t>☐</w:t>
          </w:r>
        </w:sdtContent>
      </w:sdt>
      <w:r w:rsidR="00045500" w:rsidRPr="00661B75">
        <w:tab/>
        <w:t xml:space="preserve">Verification Assistance Counselor Program </w:t>
      </w:r>
    </w:p>
    <w:p w:rsidR="00045500" w:rsidRPr="00661B75" w:rsidRDefault="00CE6B21" w:rsidP="00045500">
      <w:pPr>
        <w:pStyle w:val="ListParagraph"/>
      </w:pPr>
      <w:sdt>
        <w:sdtPr>
          <w:rPr>
            <w:highlight w:val="yellow"/>
          </w:rPr>
          <w:id w:val="-678896364"/>
        </w:sdtPr>
        <w:sdtEndPr>
          <w:rPr>
            <w:highlight w:val="none"/>
          </w:rPr>
        </w:sdtEndPr>
        <w:sdtContent>
          <w:proofErr w:type="gramStart"/>
          <w:r w:rsidR="00045500" w:rsidRPr="00661B75">
            <w:rPr>
              <w:rFonts w:ascii="MS Gothic" w:eastAsia="MS Gothic" w:hAnsi="MS Gothic" w:hint="eastAsia"/>
            </w:rPr>
            <w:t>☐</w:t>
          </w:r>
        </w:sdtContent>
      </w:sdt>
      <w:r w:rsidR="00045500" w:rsidRPr="00661B75">
        <w:tab/>
      </w:r>
      <w:r w:rsidR="00045500" w:rsidRPr="00661B75">
        <w:rPr>
          <w:b/>
        </w:rPr>
        <w:t>Other.</w:t>
      </w:r>
      <w:proofErr w:type="gramEnd"/>
      <w:r w:rsidR="00045500" w:rsidRPr="00661B75">
        <w:t xml:space="preserve"> </w:t>
      </w:r>
      <w:r w:rsidR="00045500" w:rsidRPr="00661B75">
        <w:rPr>
          <w:b/>
        </w:rPr>
        <w:t>Please explain________________________</w:t>
      </w:r>
      <w:r w:rsidR="00045500" w:rsidRPr="00661B75">
        <w:t xml:space="preserve"> </w:t>
      </w:r>
    </w:p>
    <w:p w:rsidR="00045500" w:rsidRPr="00661B75" w:rsidRDefault="00045500" w:rsidP="00045500">
      <w:pPr>
        <w:pStyle w:val="ListParagraph"/>
      </w:pPr>
    </w:p>
    <w:p w:rsidR="00045500" w:rsidRPr="00661B75" w:rsidRDefault="00045500" w:rsidP="00045500">
      <w:pPr>
        <w:pStyle w:val="ListParagraph"/>
        <w:numPr>
          <w:ilvl w:val="0"/>
          <w:numId w:val="1"/>
        </w:numPr>
      </w:pPr>
      <w:r w:rsidRPr="00661B75">
        <w:rPr>
          <w:b/>
        </w:rPr>
        <w:t>(</w:t>
      </w:r>
      <w:r w:rsidRPr="00661B75">
        <w:rPr>
          <w:b/>
          <w:i/>
        </w:rPr>
        <w:t>If the Verification Assistance Counselor Program was selected.</w:t>
      </w:r>
      <w:r w:rsidRPr="00661B75">
        <w:rPr>
          <w:b/>
        </w:rPr>
        <w:t>)</w:t>
      </w:r>
      <w:r w:rsidRPr="00661B75">
        <w:t xml:space="preserve"> </w:t>
      </w:r>
      <w:r w:rsidRPr="00661B75">
        <w:rPr>
          <w:b/>
        </w:rPr>
        <w:t>How would you evaluate the Verification Assistance Counselor Program?</w:t>
      </w:r>
      <w:r w:rsidRPr="00661B75">
        <w:rPr>
          <w:b/>
        </w:rPr>
        <w:br/>
      </w:r>
    </w:p>
    <w:p w:rsidR="00045500" w:rsidRPr="00661B75" w:rsidRDefault="00045500" w:rsidP="00045500">
      <w:pPr>
        <w:pStyle w:val="ListParagraph"/>
      </w:pPr>
      <w:r w:rsidRPr="00661B75">
        <w:t xml:space="preserve">1 </w:t>
      </w:r>
      <w:sdt>
        <w:sdtPr>
          <w:id w:val="1577864531"/>
        </w:sdtPr>
        <w:sdtEndPr/>
        <w:sdtContent>
          <w:r w:rsidRPr="00661B75">
            <w:rPr>
              <w:rFonts w:ascii="MS Gothic" w:eastAsia="MS Gothic" w:hAnsi="MS Gothic" w:cs="MS Gothic" w:hint="eastAsia"/>
            </w:rPr>
            <w:t>☐</w:t>
          </w:r>
          <w:r w:rsidRPr="00661B75">
            <w:t xml:space="preserve"> Poor</w:t>
          </w:r>
        </w:sdtContent>
      </w:sdt>
      <w:r w:rsidRPr="00661B75">
        <w:t xml:space="preserve">         2 </w:t>
      </w:r>
      <w:sdt>
        <w:sdtPr>
          <w:id w:val="-1232532915"/>
        </w:sdtPr>
        <w:sdtEndPr/>
        <w:sdtContent>
          <w:r w:rsidRPr="00661B75">
            <w:rPr>
              <w:rFonts w:ascii="MS Gothic" w:eastAsia="MS Gothic" w:hAnsi="MS Gothic" w:hint="eastAsia"/>
            </w:rPr>
            <w:t>☐</w:t>
          </w:r>
          <w:r w:rsidRPr="00661B75">
            <w:t>Fair</w:t>
          </w:r>
        </w:sdtContent>
      </w:sdt>
      <w:r w:rsidRPr="00661B75">
        <w:t xml:space="preserve">       </w:t>
      </w:r>
      <w:sdt>
        <w:sdtPr>
          <w:id w:val="2098970912"/>
        </w:sdtPr>
        <w:sdtEndPr/>
        <w:sdtContent>
          <w:r w:rsidRPr="00661B75">
            <w:t xml:space="preserve">3 </w:t>
          </w:r>
          <w:r w:rsidRPr="00661B75">
            <w:rPr>
              <w:rFonts w:ascii="MS Gothic" w:eastAsia="MS Gothic" w:hAnsi="MS Gothic" w:hint="eastAsia"/>
            </w:rPr>
            <w:t>☐</w:t>
          </w:r>
          <w:r w:rsidRPr="00661B75">
            <w:t>Good</w:t>
          </w:r>
        </w:sdtContent>
      </w:sdt>
      <w:r w:rsidRPr="00661B75">
        <w:t xml:space="preserve">       4 </w:t>
      </w:r>
      <w:sdt>
        <w:sdtPr>
          <w:id w:val="1377036672"/>
        </w:sdtPr>
        <w:sdtEndPr/>
        <w:sdtContent>
          <w:r w:rsidRPr="00661B75">
            <w:rPr>
              <w:rFonts w:ascii="MS Gothic" w:eastAsia="MS Gothic" w:hAnsi="MS Gothic" w:hint="eastAsia"/>
            </w:rPr>
            <w:t>☐</w:t>
          </w:r>
          <w:r w:rsidRPr="00661B75">
            <w:t>Very Good</w:t>
          </w:r>
        </w:sdtContent>
      </w:sdt>
      <w:r w:rsidRPr="00661B75">
        <w:tab/>
        <w:t xml:space="preserve">       5 </w:t>
      </w:r>
      <w:sdt>
        <w:sdtPr>
          <w:id w:val="1303426741"/>
        </w:sdtPr>
        <w:sdtEndPr/>
        <w:sdtContent>
          <w:r w:rsidRPr="00661B75">
            <w:rPr>
              <w:rFonts w:ascii="MS Gothic" w:eastAsia="MS Gothic" w:hAnsi="MS Gothic" w:cs="MS Gothic" w:hint="eastAsia"/>
            </w:rPr>
            <w:t>☐</w:t>
          </w:r>
          <w:r w:rsidRPr="00661B75">
            <w:t xml:space="preserve"> Excellent</w:t>
          </w:r>
        </w:sdtContent>
      </w:sdt>
    </w:p>
    <w:p w:rsidR="00045500" w:rsidRPr="00661B75" w:rsidRDefault="00045500" w:rsidP="00045500">
      <w:pPr>
        <w:pStyle w:val="ListParagraph"/>
      </w:pPr>
    </w:p>
    <w:p w:rsidR="00045500" w:rsidRPr="00661B75" w:rsidRDefault="00045500" w:rsidP="00045500">
      <w:pPr>
        <w:pStyle w:val="ListParagraph"/>
        <w:numPr>
          <w:ilvl w:val="0"/>
          <w:numId w:val="1"/>
        </w:numPr>
      </w:pPr>
      <w:r w:rsidRPr="00661B75">
        <w:rPr>
          <w:rFonts w:ascii="MS Gothic" w:eastAsia="MS Gothic" w:hAnsi="MS Gothic" w:cs="MS Gothic"/>
          <w:b/>
          <w:i/>
          <w:noProof/>
        </w:rPr>
        <mc:AlternateContent>
          <mc:Choice Requires="wps">
            <w:drawing>
              <wp:anchor distT="0" distB="0" distL="114300" distR="114300" simplePos="0" relativeHeight="251660288" behindDoc="0" locked="0" layoutInCell="1" allowOverlap="1" wp14:anchorId="19DE55EC" wp14:editId="01930240">
                <wp:simplePos x="0" y="0"/>
                <wp:positionH relativeFrom="column">
                  <wp:posOffset>526719</wp:posOffset>
                </wp:positionH>
                <wp:positionV relativeFrom="paragraph">
                  <wp:posOffset>287655</wp:posOffset>
                </wp:positionV>
                <wp:extent cx="4977130" cy="425450"/>
                <wp:effectExtent l="0" t="0" r="1397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425450"/>
                        </a:xfrm>
                        <a:prstGeom prst="rect">
                          <a:avLst/>
                        </a:prstGeom>
                        <a:solidFill>
                          <a:srgbClr val="FFFFFF"/>
                        </a:solidFill>
                        <a:ln w="9525">
                          <a:solidFill>
                            <a:srgbClr val="000000"/>
                          </a:solidFill>
                          <a:miter lim="800000"/>
                          <a:headEnd/>
                          <a:tailEnd/>
                        </a:ln>
                      </wps:spPr>
                      <wps:txbx>
                        <w:txbxContent>
                          <w:p w:rsidR="00045500" w:rsidRDefault="00045500" w:rsidP="000455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5pt;margin-top:22.65pt;width:391.9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">
                <v:textbox>
                  <w:txbxContent>
                    <w:p w:rsidR="00045500" w:rsidRDefault="00045500" w:rsidP="00045500"/>
                  </w:txbxContent>
                </v:textbox>
              </v:shape>
            </w:pict>
          </mc:Fallback>
        </mc:AlternateContent>
      </w:r>
      <w:r w:rsidRPr="00661B75">
        <w:rPr>
          <w:b/>
          <w:i/>
        </w:rPr>
        <w:t>(If not good, fair or poor)</w:t>
      </w:r>
      <w:r w:rsidRPr="00661B75">
        <w:t xml:space="preserve"> </w:t>
      </w:r>
      <w:r w:rsidRPr="00661B75">
        <w:rPr>
          <w:b/>
        </w:rPr>
        <w:t>How can CVE improve its Verification Assistance Counselor Program?</w:t>
      </w:r>
    </w:p>
    <w:p w:rsidR="00045500" w:rsidRPr="00661B75" w:rsidRDefault="00045500" w:rsidP="00045500">
      <w:pPr>
        <w:ind w:left="360"/>
      </w:pPr>
    </w:p>
    <w:p w:rsidR="00045500" w:rsidRPr="00661B75" w:rsidRDefault="00045500" w:rsidP="00045500">
      <w:pPr>
        <w:pStyle w:val="ListParagraph"/>
      </w:pPr>
    </w:p>
    <w:p w:rsidR="00045500" w:rsidRPr="00661B75" w:rsidRDefault="00045500" w:rsidP="00045500">
      <w:pPr>
        <w:pStyle w:val="ListParagraph"/>
        <w:numPr>
          <w:ilvl w:val="0"/>
          <w:numId w:val="1"/>
        </w:numPr>
      </w:pPr>
      <w:r w:rsidRPr="00661B75">
        <w:rPr>
          <w:b/>
        </w:rPr>
        <w:t>Did you call the CVE Contact Center during the application process?</w:t>
      </w:r>
    </w:p>
    <w:p w:rsidR="00045500" w:rsidRPr="00661B75" w:rsidRDefault="00045500" w:rsidP="00045500">
      <w:pPr>
        <w:ind w:left="1080"/>
        <w:rPr>
          <w:b/>
          <w:sz w:val="24"/>
        </w:rPr>
      </w:pPr>
      <w:r w:rsidRPr="00661B75">
        <w:t xml:space="preserve"> Yes </w:t>
      </w:r>
      <w:sdt>
        <w:sdtPr>
          <w:id w:val="1129671617"/>
        </w:sdtPr>
        <w:sdtEndPr/>
        <w:sdtContent>
          <w:r w:rsidRPr="00661B75">
            <w:rPr>
              <w:rFonts w:ascii="MS Gothic" w:eastAsia="MS Gothic" w:hAnsi="MS Gothic" w:hint="eastAsia"/>
            </w:rPr>
            <w:t>☐</w:t>
          </w:r>
        </w:sdtContent>
      </w:sdt>
      <w:r w:rsidRPr="00661B75">
        <w:tab/>
      </w:r>
      <w:r w:rsidRPr="00661B75">
        <w:tab/>
      </w:r>
      <w:r w:rsidRPr="00661B75">
        <w:tab/>
        <w:t xml:space="preserve">No </w:t>
      </w:r>
      <w:sdt>
        <w:sdtPr>
          <w:rPr>
            <w:b/>
            <w:sz w:val="24"/>
          </w:rPr>
          <w:id w:val="1046491699"/>
        </w:sdtPr>
        <w:sdtEndPr/>
        <w:sdtContent>
          <w:proofErr w:type="gramStart"/>
          <w:r w:rsidRPr="00661B75">
            <w:rPr>
              <w:rFonts w:hint="eastAsia"/>
            </w:rPr>
            <w:t>☐</w:t>
          </w:r>
          <w:r w:rsidRPr="00661B75">
            <w:rPr>
              <w:b/>
            </w:rPr>
            <w:t>(</w:t>
          </w:r>
          <w:proofErr w:type="gramEnd"/>
          <w:r w:rsidRPr="00661B75">
            <w:rPr>
              <w:b/>
            </w:rPr>
            <w:t xml:space="preserve"> Go to Q. 6)</w:t>
          </w:r>
        </w:sdtContent>
      </w:sdt>
    </w:p>
    <w:p w:rsidR="00045500" w:rsidRPr="00661B75" w:rsidRDefault="00045500" w:rsidP="00045500">
      <w:pPr>
        <w:pStyle w:val="ListParagraph"/>
        <w:numPr>
          <w:ilvl w:val="1"/>
          <w:numId w:val="1"/>
        </w:numPr>
        <w:rPr>
          <w:b/>
        </w:rPr>
      </w:pPr>
      <w:r w:rsidRPr="00661B75">
        <w:rPr>
          <w:b/>
        </w:rPr>
        <w:t>If yes, how helpful was team with resolving your issue(s)?</w:t>
      </w:r>
    </w:p>
    <w:p w:rsidR="00045500" w:rsidRPr="00661B75" w:rsidRDefault="00045500" w:rsidP="00045500">
      <w:pPr>
        <w:pStyle w:val="ListParagraph"/>
      </w:pPr>
      <w:r w:rsidRPr="00661B75">
        <w:lastRenderedPageBreak/>
        <w:t xml:space="preserve">  1</w:t>
      </w:r>
      <w:sdt>
        <w:sdtPr>
          <w:id w:val="-1176104729"/>
        </w:sdtPr>
        <w:sdtEndPr/>
        <w:sdtContent>
          <w:r w:rsidRPr="00661B75">
            <w:rPr>
              <w:rFonts w:hint="eastAsia"/>
            </w:rPr>
            <w:t>☐</w:t>
          </w:r>
          <w:r w:rsidRPr="00661B75">
            <w:t xml:space="preserve">Not helpful </w:t>
          </w:r>
        </w:sdtContent>
      </w:sdt>
      <w:r w:rsidRPr="00661B75">
        <w:t xml:space="preserve">         2 </w:t>
      </w:r>
      <w:sdt>
        <w:sdtPr>
          <w:id w:val="-871845926"/>
        </w:sdtPr>
        <w:sdtEndPr/>
        <w:sdtContent>
          <w:r w:rsidRPr="00661B75">
            <w:rPr>
              <w:rFonts w:hint="eastAsia"/>
            </w:rPr>
            <w:t>☐</w:t>
          </w:r>
          <w:r w:rsidRPr="00661B75">
            <w:t>Not so helpful</w:t>
          </w:r>
        </w:sdtContent>
      </w:sdt>
      <w:r w:rsidRPr="00661B75">
        <w:t xml:space="preserve">       </w:t>
      </w:r>
      <w:sdt>
        <w:sdtPr>
          <w:id w:val="-1746563407"/>
        </w:sdtPr>
        <w:sdtEndPr/>
        <w:sdtContent>
          <w:r w:rsidRPr="00661B75">
            <w:t xml:space="preserve">3 </w:t>
          </w:r>
          <w:r w:rsidRPr="00661B75">
            <w:rPr>
              <w:rFonts w:hint="eastAsia"/>
            </w:rPr>
            <w:t>☐</w:t>
          </w:r>
          <w:r w:rsidRPr="00661B75">
            <w:t xml:space="preserve">Neutral </w:t>
          </w:r>
        </w:sdtContent>
      </w:sdt>
      <w:r w:rsidRPr="00661B75">
        <w:t xml:space="preserve">       4 </w:t>
      </w:r>
      <w:sdt>
        <w:sdtPr>
          <w:id w:val="1854141926"/>
        </w:sdtPr>
        <w:sdtEndPr/>
        <w:sdtContent>
          <w:r w:rsidRPr="00661B75">
            <w:rPr>
              <w:rFonts w:hint="eastAsia"/>
            </w:rPr>
            <w:t>☐</w:t>
          </w:r>
          <w:r w:rsidRPr="00661B75">
            <w:t>Helpful</w:t>
          </w:r>
        </w:sdtContent>
      </w:sdt>
      <w:r w:rsidRPr="00661B75">
        <w:tab/>
        <w:t xml:space="preserve">       5 </w:t>
      </w:r>
      <w:sdt>
        <w:sdtPr>
          <w:id w:val="-621838721"/>
        </w:sdtPr>
        <w:sdtEndPr/>
        <w:sdtContent>
          <w:r w:rsidRPr="00661B75">
            <w:rPr>
              <w:rFonts w:hint="eastAsia"/>
            </w:rPr>
            <w:t>☐</w:t>
          </w:r>
          <w:r w:rsidRPr="00661B75">
            <w:t xml:space="preserve"> Very helpful</w:t>
          </w:r>
          <w:r w:rsidRPr="00661B75">
            <w:br/>
          </w:r>
        </w:sdtContent>
      </w:sdt>
    </w:p>
    <w:p w:rsidR="00045500" w:rsidRPr="00661B75" w:rsidRDefault="00045500" w:rsidP="00045500">
      <w:pPr>
        <w:pStyle w:val="ListParagraph"/>
        <w:rPr>
          <w:b/>
        </w:rPr>
      </w:pPr>
      <w:r w:rsidRPr="00661B75">
        <w:rPr>
          <w:b/>
        </w:rPr>
        <w:t xml:space="preserve">     b. Was your issue(s) resolved over the phone? </w:t>
      </w:r>
    </w:p>
    <w:p w:rsidR="00045500" w:rsidRDefault="00045500" w:rsidP="00045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661B75">
        <w:t xml:space="preserve">       Yes </w:t>
      </w:r>
      <w:sdt>
        <w:sdtPr>
          <w:rPr>
            <w:rFonts w:ascii="MS Gothic" w:eastAsia="MS Gothic" w:hAnsi="MS Gothic"/>
          </w:rPr>
          <w:id w:val="62655469"/>
        </w:sdtPr>
        <w:sdtEndPr/>
        <w:sdtContent>
          <w:r w:rsidRPr="00661B75">
            <w:rPr>
              <w:rFonts w:ascii="MS Gothic" w:eastAsia="MS Gothic" w:hAnsi="MS Gothic" w:hint="eastAsia"/>
            </w:rPr>
            <w:t>☐</w:t>
          </w:r>
          <w:r w:rsidRPr="00661B75">
            <w:rPr>
              <w:rFonts w:ascii="MS Gothic" w:eastAsia="MS Gothic" w:hAnsi="MS Gothic"/>
            </w:rPr>
            <w:t xml:space="preserve"> </w:t>
          </w:r>
          <w:r w:rsidRPr="00661B75">
            <w:rPr>
              <w:rFonts w:ascii="MS Gothic" w:eastAsia="MS Gothic" w:hAnsi="MS Gothic"/>
              <w:b/>
            </w:rPr>
            <w:t>(</w:t>
          </w:r>
          <w:r w:rsidRPr="00661B75">
            <w:rPr>
              <w:b/>
            </w:rPr>
            <w:t>Go to Q.6</w:t>
          </w:r>
          <w:r w:rsidRPr="00661B75">
            <w:rPr>
              <w:rFonts w:ascii="MS Gothic" w:eastAsia="MS Gothic" w:hAnsi="MS Gothic"/>
              <w:b/>
            </w:rPr>
            <w:t>)</w:t>
          </w:r>
        </w:sdtContent>
      </w:sdt>
      <w:r w:rsidRPr="00661B75">
        <w:tab/>
      </w:r>
      <w:r w:rsidRPr="00661B75">
        <w:tab/>
        <w:t xml:space="preserve">No </w:t>
      </w:r>
      <w:sdt>
        <w:sdtPr>
          <w:rPr>
            <w:rFonts w:ascii="MS Gothic" w:eastAsia="MS Gothic" w:hAnsi="MS Gothic"/>
          </w:rPr>
          <w:id w:val="62655470"/>
        </w:sdtPr>
        <w:sdtEndPr/>
        <w:sdtContent>
          <w:r w:rsidRPr="00661B75">
            <w:rPr>
              <w:rFonts w:ascii="MS Gothic" w:eastAsia="MS Gothic" w:hAnsi="MS Gothic" w:hint="eastAsia"/>
            </w:rPr>
            <w:t>☐</w:t>
          </w:r>
        </w:sdtContent>
      </w:sdt>
      <w:r w:rsidRPr="00661B75">
        <w:tab/>
      </w:r>
    </w:p>
    <w:p w:rsidR="00045500" w:rsidRPr="00661B75" w:rsidRDefault="00045500" w:rsidP="00045500">
      <w:pPr>
        <w:pStyle w:val="ListParagraph"/>
        <w:numPr>
          <w:ilvl w:val="0"/>
          <w:numId w:val="1"/>
        </w:numPr>
        <w:rPr>
          <w:b/>
        </w:rPr>
      </w:pPr>
      <w:r w:rsidRPr="00661B75">
        <w:rPr>
          <w:b/>
        </w:rPr>
        <w:t>Were you required to provide Clarifying Documents as part of your Verification process?</w:t>
      </w:r>
    </w:p>
    <w:p w:rsidR="00045500" w:rsidRPr="00661B75" w:rsidRDefault="00CE6B21" w:rsidP="00045500">
      <w:pPr>
        <w:pStyle w:val="ListParagraph"/>
        <w:rPr>
          <w:b/>
        </w:rPr>
      </w:pPr>
      <w:sdt>
        <w:sdtPr>
          <w:id w:val="1753082845"/>
        </w:sdtPr>
        <w:sdtEndPr/>
        <w:sdtContent>
          <w:r w:rsidR="00045500" w:rsidRPr="00661B75">
            <w:rPr>
              <w:rFonts w:hint="eastAsia"/>
            </w:rPr>
            <w:t>☐</w:t>
          </w:r>
          <w:r w:rsidR="00045500" w:rsidRPr="00661B75">
            <w:t xml:space="preserve"> Yes</w:t>
          </w:r>
        </w:sdtContent>
      </w:sdt>
      <w:r w:rsidR="00045500" w:rsidRPr="00661B75">
        <w:tab/>
        <w:t xml:space="preserve"> </w:t>
      </w:r>
      <w:r w:rsidR="00045500" w:rsidRPr="00661B75">
        <w:tab/>
        <w:t xml:space="preserve">No </w:t>
      </w:r>
      <w:sdt>
        <w:sdtPr>
          <w:id w:val="-177197866"/>
        </w:sdtPr>
        <w:sdtEndPr/>
        <w:sdtContent>
          <w:r w:rsidR="00045500" w:rsidRPr="00661B75">
            <w:rPr>
              <w:rFonts w:ascii="MS Gothic" w:eastAsia="MS Gothic" w:hAnsi="MS Gothic" w:hint="eastAsia"/>
            </w:rPr>
            <w:t>☐</w:t>
          </w:r>
          <w:r w:rsidR="00045500" w:rsidRPr="00661B75">
            <w:rPr>
              <w:rFonts w:ascii="MS Gothic" w:eastAsia="MS Gothic" w:hAnsi="MS Gothic"/>
            </w:rPr>
            <w:t xml:space="preserve"> </w:t>
          </w:r>
          <w:r w:rsidR="00045500" w:rsidRPr="00661B75">
            <w:rPr>
              <w:rFonts w:ascii="MS Gothic" w:eastAsia="MS Gothic" w:hAnsi="MS Gothic"/>
            </w:rPr>
            <w:br/>
          </w:r>
        </w:sdtContent>
      </w:sdt>
    </w:p>
    <w:p w:rsidR="00045500" w:rsidRPr="00661B75" w:rsidRDefault="00045500" w:rsidP="00045500">
      <w:pPr>
        <w:pStyle w:val="ListParagraph"/>
        <w:numPr>
          <w:ilvl w:val="0"/>
          <w:numId w:val="1"/>
        </w:numPr>
        <w:rPr>
          <w:b/>
        </w:rPr>
      </w:pPr>
      <w:r w:rsidRPr="00661B75">
        <w:rPr>
          <w:b/>
        </w:rPr>
        <w:t>(If yes) How helpful these Clarifying documents were to provide relevant information to the process?</w:t>
      </w:r>
    </w:p>
    <w:p w:rsidR="00045500" w:rsidRPr="00661B75" w:rsidRDefault="00045500" w:rsidP="00045500">
      <w:pPr>
        <w:pStyle w:val="ListParagraph"/>
      </w:pPr>
      <w:r w:rsidRPr="00661B75">
        <w:t>1</w:t>
      </w:r>
      <w:sdt>
        <w:sdtPr>
          <w:id w:val="669225178"/>
        </w:sdtPr>
        <w:sdtEndPr/>
        <w:sdtContent>
          <w:r w:rsidRPr="00661B75">
            <w:rPr>
              <w:rFonts w:hint="eastAsia"/>
            </w:rPr>
            <w:t>☐</w:t>
          </w:r>
          <w:r w:rsidRPr="00661B75">
            <w:t xml:space="preserve">Not helpful </w:t>
          </w:r>
        </w:sdtContent>
      </w:sdt>
      <w:r w:rsidRPr="00661B75">
        <w:t xml:space="preserve">         2 </w:t>
      </w:r>
      <w:sdt>
        <w:sdtPr>
          <w:id w:val="1282693784"/>
        </w:sdtPr>
        <w:sdtEndPr/>
        <w:sdtContent>
          <w:r w:rsidRPr="00661B75">
            <w:rPr>
              <w:rFonts w:hint="eastAsia"/>
            </w:rPr>
            <w:t>☐</w:t>
          </w:r>
          <w:r w:rsidRPr="00661B75">
            <w:t>Not so helpful</w:t>
          </w:r>
        </w:sdtContent>
      </w:sdt>
      <w:r w:rsidRPr="00661B75">
        <w:t xml:space="preserve">       </w:t>
      </w:r>
      <w:sdt>
        <w:sdtPr>
          <w:id w:val="-1108506260"/>
        </w:sdtPr>
        <w:sdtEndPr/>
        <w:sdtContent>
          <w:r w:rsidRPr="00661B75">
            <w:t xml:space="preserve">3 </w:t>
          </w:r>
          <w:r w:rsidRPr="00661B75">
            <w:rPr>
              <w:rFonts w:hint="eastAsia"/>
            </w:rPr>
            <w:t>☐</w:t>
          </w:r>
          <w:r w:rsidRPr="00661B75">
            <w:t xml:space="preserve">Neutral </w:t>
          </w:r>
        </w:sdtContent>
      </w:sdt>
      <w:r w:rsidRPr="00661B75">
        <w:t xml:space="preserve">       4 </w:t>
      </w:r>
      <w:sdt>
        <w:sdtPr>
          <w:id w:val="1681768880"/>
        </w:sdtPr>
        <w:sdtEndPr/>
        <w:sdtContent>
          <w:r w:rsidRPr="00661B75">
            <w:rPr>
              <w:rFonts w:hint="eastAsia"/>
            </w:rPr>
            <w:t>☐</w:t>
          </w:r>
          <w:r w:rsidRPr="00661B75">
            <w:t>Helpful</w:t>
          </w:r>
        </w:sdtContent>
      </w:sdt>
      <w:r w:rsidRPr="00661B75">
        <w:tab/>
        <w:t xml:space="preserve">       5 </w:t>
      </w:r>
      <w:sdt>
        <w:sdtPr>
          <w:id w:val="-697154724"/>
        </w:sdtPr>
        <w:sdtEndPr/>
        <w:sdtContent>
          <w:r w:rsidRPr="00661B75">
            <w:rPr>
              <w:rFonts w:hint="eastAsia"/>
            </w:rPr>
            <w:t>☐</w:t>
          </w:r>
          <w:r w:rsidRPr="00661B75">
            <w:t xml:space="preserve"> Very helpful</w:t>
          </w:r>
          <w:r w:rsidRPr="00661B75">
            <w:br/>
          </w:r>
        </w:sdtContent>
      </w:sdt>
    </w:p>
    <w:p w:rsidR="00045500" w:rsidRPr="00661B75" w:rsidRDefault="00045500" w:rsidP="00045500">
      <w:pPr>
        <w:pStyle w:val="ListParagraph"/>
        <w:numPr>
          <w:ilvl w:val="0"/>
          <w:numId w:val="1"/>
        </w:numPr>
        <w:rPr>
          <w:b/>
        </w:rPr>
      </w:pPr>
      <w:r w:rsidRPr="00661B75">
        <w:rPr>
          <w:b/>
        </w:rPr>
        <w:t>Was your company selected for the Pre-Determination Findings (PDF) process?</w:t>
      </w:r>
    </w:p>
    <w:p w:rsidR="00045500" w:rsidRPr="00661B75" w:rsidRDefault="00CE6B21" w:rsidP="00045500">
      <w:pPr>
        <w:pStyle w:val="ListParagraph"/>
        <w:rPr>
          <w:b/>
        </w:rPr>
      </w:pPr>
      <w:sdt>
        <w:sdtPr>
          <w:id w:val="-568810973"/>
        </w:sdtPr>
        <w:sdtEndPr/>
        <w:sdtContent>
          <w:r w:rsidR="00045500" w:rsidRPr="00661B75">
            <w:rPr>
              <w:rFonts w:hint="eastAsia"/>
            </w:rPr>
            <w:t>☐</w:t>
          </w:r>
          <w:r w:rsidR="00045500" w:rsidRPr="00661B75">
            <w:t xml:space="preserve"> Yes</w:t>
          </w:r>
        </w:sdtContent>
      </w:sdt>
      <w:r w:rsidR="00045500" w:rsidRPr="00661B75">
        <w:tab/>
        <w:t xml:space="preserve"> </w:t>
      </w:r>
      <w:r w:rsidR="00045500" w:rsidRPr="00661B75">
        <w:tab/>
        <w:t xml:space="preserve">No </w:t>
      </w:r>
      <w:sdt>
        <w:sdtPr>
          <w:id w:val="1865325998"/>
        </w:sdtPr>
        <w:sdtEndPr/>
        <w:sdtContent>
          <w:r w:rsidR="00045500" w:rsidRPr="00661B75">
            <w:rPr>
              <w:rFonts w:ascii="MS Gothic" w:eastAsia="MS Gothic" w:hAnsi="MS Gothic" w:hint="eastAsia"/>
            </w:rPr>
            <w:t>☐</w:t>
          </w:r>
          <w:r w:rsidR="00045500" w:rsidRPr="00661B75">
            <w:rPr>
              <w:rFonts w:ascii="MS Gothic" w:eastAsia="MS Gothic" w:hAnsi="MS Gothic"/>
            </w:rPr>
            <w:t xml:space="preserve"> </w:t>
          </w:r>
          <w:r w:rsidR="00045500" w:rsidRPr="00661B75">
            <w:rPr>
              <w:rFonts w:ascii="MS Gothic" w:eastAsia="MS Gothic" w:hAnsi="MS Gothic"/>
            </w:rPr>
            <w:br/>
          </w:r>
        </w:sdtContent>
      </w:sdt>
    </w:p>
    <w:p w:rsidR="00045500" w:rsidRPr="00661B75" w:rsidRDefault="00045500" w:rsidP="00045500">
      <w:pPr>
        <w:pStyle w:val="ListParagraph"/>
        <w:numPr>
          <w:ilvl w:val="0"/>
          <w:numId w:val="1"/>
        </w:numPr>
        <w:rPr>
          <w:b/>
        </w:rPr>
      </w:pPr>
      <w:r w:rsidRPr="00661B75">
        <w:rPr>
          <w:b/>
        </w:rPr>
        <w:t>(If yes) How useful was for you to fix items based on the Pre-Determination Findings?</w:t>
      </w:r>
    </w:p>
    <w:p w:rsidR="00045500" w:rsidRPr="00661B75" w:rsidRDefault="00045500" w:rsidP="00045500">
      <w:pPr>
        <w:pStyle w:val="ListParagraph"/>
      </w:pPr>
      <w:r w:rsidRPr="00661B75">
        <w:t>1</w:t>
      </w:r>
      <w:sdt>
        <w:sdtPr>
          <w:id w:val="-1717968001"/>
        </w:sdtPr>
        <w:sdtEndPr/>
        <w:sdtContent>
          <w:r w:rsidRPr="00661B75">
            <w:rPr>
              <w:rFonts w:hint="eastAsia"/>
            </w:rPr>
            <w:t>☐</w:t>
          </w:r>
          <w:r w:rsidRPr="00661B75">
            <w:t xml:space="preserve">Not useful </w:t>
          </w:r>
        </w:sdtContent>
      </w:sdt>
      <w:r w:rsidRPr="00661B75">
        <w:t xml:space="preserve">         2 </w:t>
      </w:r>
      <w:sdt>
        <w:sdtPr>
          <w:id w:val="-82756831"/>
        </w:sdtPr>
        <w:sdtEndPr/>
        <w:sdtContent>
          <w:r w:rsidRPr="00661B75">
            <w:rPr>
              <w:rFonts w:hint="eastAsia"/>
            </w:rPr>
            <w:t>☐</w:t>
          </w:r>
          <w:r w:rsidRPr="00661B75">
            <w:t xml:space="preserve">Not so useful </w:t>
          </w:r>
        </w:sdtContent>
      </w:sdt>
      <w:r w:rsidRPr="00661B75">
        <w:t xml:space="preserve">       </w:t>
      </w:r>
      <w:sdt>
        <w:sdtPr>
          <w:id w:val="-1109205912"/>
        </w:sdtPr>
        <w:sdtEndPr/>
        <w:sdtContent>
          <w:r w:rsidRPr="00661B75">
            <w:t xml:space="preserve">3 </w:t>
          </w:r>
          <w:r w:rsidRPr="00661B75">
            <w:rPr>
              <w:rFonts w:hint="eastAsia"/>
            </w:rPr>
            <w:t>☐</w:t>
          </w:r>
          <w:r w:rsidRPr="00661B75">
            <w:t xml:space="preserve">Neutral </w:t>
          </w:r>
        </w:sdtContent>
      </w:sdt>
      <w:r w:rsidRPr="00661B75">
        <w:t xml:space="preserve">       4 </w:t>
      </w:r>
      <w:sdt>
        <w:sdtPr>
          <w:id w:val="-590624293"/>
        </w:sdtPr>
        <w:sdtEndPr/>
        <w:sdtContent>
          <w:r w:rsidRPr="00661B75">
            <w:rPr>
              <w:rFonts w:hint="eastAsia"/>
            </w:rPr>
            <w:t>☐</w:t>
          </w:r>
          <w:r w:rsidRPr="00661B75">
            <w:t xml:space="preserve">Useful </w:t>
          </w:r>
        </w:sdtContent>
      </w:sdt>
      <w:r w:rsidRPr="00661B75">
        <w:tab/>
        <w:t xml:space="preserve">       5 </w:t>
      </w:r>
      <w:sdt>
        <w:sdtPr>
          <w:id w:val="918216094"/>
        </w:sdtPr>
        <w:sdtEndPr/>
        <w:sdtContent>
          <w:r w:rsidRPr="00661B75">
            <w:rPr>
              <w:rFonts w:hint="eastAsia"/>
            </w:rPr>
            <w:t>☐</w:t>
          </w:r>
          <w:r w:rsidRPr="00661B75">
            <w:t xml:space="preserve"> Very Useful</w:t>
          </w:r>
          <w:r w:rsidRPr="00661B75">
            <w:br/>
          </w:r>
        </w:sdtContent>
      </w:sdt>
    </w:p>
    <w:p w:rsidR="00045500" w:rsidRPr="00661B75" w:rsidRDefault="00045500" w:rsidP="00045500">
      <w:pPr>
        <w:pStyle w:val="ListParagraph"/>
        <w:numPr>
          <w:ilvl w:val="0"/>
          <w:numId w:val="1"/>
        </w:numPr>
        <w:rPr>
          <w:b/>
        </w:rPr>
      </w:pPr>
      <w:r w:rsidRPr="00661B75">
        <w:rPr>
          <w:b/>
        </w:rPr>
        <w:t xml:space="preserve"> Did you take advantage of the Pre-Decision process? (This process allows you to withdraw your application due to indications that it will be denied.)</w:t>
      </w:r>
    </w:p>
    <w:p w:rsidR="00045500" w:rsidRPr="00661B75" w:rsidRDefault="00CE6B21" w:rsidP="00045500">
      <w:pPr>
        <w:pStyle w:val="ListParagraph"/>
        <w:rPr>
          <w:b/>
        </w:rPr>
      </w:pPr>
      <w:sdt>
        <w:sdtPr>
          <w:id w:val="1563375099"/>
        </w:sdtPr>
        <w:sdtEndPr/>
        <w:sdtContent>
          <w:r w:rsidR="00045500" w:rsidRPr="00661B75">
            <w:rPr>
              <w:rFonts w:hint="eastAsia"/>
            </w:rPr>
            <w:t>☐</w:t>
          </w:r>
          <w:r w:rsidR="00045500" w:rsidRPr="00661B75">
            <w:t xml:space="preserve"> Yes</w:t>
          </w:r>
        </w:sdtContent>
      </w:sdt>
      <w:r w:rsidR="00045500" w:rsidRPr="00661B75">
        <w:tab/>
        <w:t xml:space="preserve"> </w:t>
      </w:r>
      <w:r w:rsidR="00045500" w:rsidRPr="00661B75">
        <w:tab/>
        <w:t xml:space="preserve">No </w:t>
      </w:r>
      <w:sdt>
        <w:sdtPr>
          <w:id w:val="633609826"/>
        </w:sdtPr>
        <w:sdtEndPr/>
        <w:sdtContent>
          <w:r w:rsidR="00045500" w:rsidRPr="00661B75">
            <w:rPr>
              <w:rFonts w:ascii="MS Gothic" w:eastAsia="MS Gothic" w:hAnsi="MS Gothic" w:hint="eastAsia"/>
            </w:rPr>
            <w:t>☐</w:t>
          </w:r>
          <w:r w:rsidR="00045500" w:rsidRPr="00661B75">
            <w:rPr>
              <w:rFonts w:ascii="MS Gothic" w:eastAsia="MS Gothic" w:hAnsi="MS Gothic"/>
            </w:rPr>
            <w:t xml:space="preserve"> </w:t>
          </w:r>
        </w:sdtContent>
      </w:sdt>
    </w:p>
    <w:p w:rsidR="00045500" w:rsidRPr="00661B75" w:rsidRDefault="00045500" w:rsidP="00045500">
      <w:pPr>
        <w:pStyle w:val="ListParagraph"/>
        <w:rPr>
          <w:b/>
        </w:rPr>
      </w:pPr>
    </w:p>
    <w:p w:rsidR="00045500" w:rsidRPr="00661B75" w:rsidRDefault="00045500" w:rsidP="00045500">
      <w:pPr>
        <w:pStyle w:val="ListParagraph"/>
        <w:numPr>
          <w:ilvl w:val="0"/>
          <w:numId w:val="1"/>
        </w:numPr>
        <w:rPr>
          <w:b/>
        </w:rPr>
      </w:pPr>
      <w:r w:rsidRPr="00661B75">
        <w:rPr>
          <w:b/>
        </w:rPr>
        <w:t xml:space="preserve">How would you evaluate your experience with CVE while applying for the verification program?  </w:t>
      </w:r>
    </w:p>
    <w:p w:rsidR="00045500" w:rsidRPr="00661B75" w:rsidRDefault="00045500" w:rsidP="00045500">
      <w:pPr>
        <w:ind w:firstLine="720"/>
      </w:pPr>
      <w:r w:rsidRPr="00661B75">
        <w:t xml:space="preserve">1 </w:t>
      </w:r>
      <w:sdt>
        <w:sdtPr>
          <w:id w:val="-1446465674"/>
        </w:sdtPr>
        <w:sdtEndPr/>
        <w:sdtContent>
          <w:r w:rsidRPr="00661B75">
            <w:rPr>
              <w:rFonts w:hint="eastAsia"/>
            </w:rPr>
            <w:t>☐</w:t>
          </w:r>
          <w:r w:rsidRPr="00661B75">
            <w:t xml:space="preserve"> Poor</w:t>
          </w:r>
        </w:sdtContent>
      </w:sdt>
      <w:r w:rsidRPr="00661B75">
        <w:t xml:space="preserve">         2 </w:t>
      </w:r>
      <w:sdt>
        <w:sdtPr>
          <w:id w:val="-1439519192"/>
        </w:sdtPr>
        <w:sdtEndPr/>
        <w:sdtContent>
          <w:r w:rsidRPr="00661B75">
            <w:rPr>
              <w:rFonts w:ascii="MS Gothic" w:eastAsia="MS Gothic" w:hAnsi="MS Gothic" w:hint="eastAsia"/>
            </w:rPr>
            <w:t>☐</w:t>
          </w:r>
          <w:r w:rsidRPr="00661B75">
            <w:t>Fair</w:t>
          </w:r>
        </w:sdtContent>
      </w:sdt>
      <w:r w:rsidRPr="00661B75">
        <w:t xml:space="preserve">       </w:t>
      </w:r>
      <w:sdt>
        <w:sdtPr>
          <w:id w:val="-1628616268"/>
        </w:sdtPr>
        <w:sdtEndPr/>
        <w:sdtContent>
          <w:r w:rsidRPr="00661B75">
            <w:t xml:space="preserve">3 </w:t>
          </w:r>
          <w:r w:rsidRPr="00661B75">
            <w:rPr>
              <w:rFonts w:ascii="MS Gothic" w:eastAsia="MS Gothic" w:hAnsi="MS Gothic" w:hint="eastAsia"/>
            </w:rPr>
            <w:t>☐</w:t>
          </w:r>
          <w:r w:rsidRPr="00661B75">
            <w:t>Good</w:t>
          </w:r>
        </w:sdtContent>
      </w:sdt>
      <w:r w:rsidRPr="00661B75">
        <w:t xml:space="preserve">       4 </w:t>
      </w:r>
      <w:sdt>
        <w:sdtPr>
          <w:id w:val="-971362493"/>
        </w:sdtPr>
        <w:sdtEndPr/>
        <w:sdtContent>
          <w:r w:rsidRPr="00661B75">
            <w:rPr>
              <w:rFonts w:ascii="MS Gothic" w:eastAsia="MS Gothic" w:hAnsi="MS Gothic" w:hint="eastAsia"/>
            </w:rPr>
            <w:t>☐</w:t>
          </w:r>
          <w:r w:rsidRPr="00661B75">
            <w:t>Very Good</w:t>
          </w:r>
        </w:sdtContent>
      </w:sdt>
      <w:r w:rsidRPr="00661B75">
        <w:tab/>
        <w:t xml:space="preserve">       5 </w:t>
      </w:r>
      <w:sdt>
        <w:sdtPr>
          <w:id w:val="1555661946"/>
        </w:sdtPr>
        <w:sdtEndPr/>
        <w:sdtContent>
          <w:r w:rsidRPr="00661B75">
            <w:rPr>
              <w:rFonts w:hint="eastAsia"/>
            </w:rPr>
            <w:t>☐</w:t>
          </w:r>
          <w:r w:rsidRPr="00661B75">
            <w:t xml:space="preserve"> Excellent</w:t>
          </w:r>
        </w:sdtContent>
      </w:sdt>
    </w:p>
    <w:p w:rsidR="00045500" w:rsidRPr="00661B75" w:rsidRDefault="00045500" w:rsidP="00045500">
      <w:pPr>
        <w:pStyle w:val="ListParagraph"/>
        <w:numPr>
          <w:ilvl w:val="0"/>
          <w:numId w:val="1"/>
        </w:numPr>
        <w:rPr>
          <w:b/>
        </w:rPr>
      </w:pPr>
      <w:r w:rsidRPr="00661B75">
        <w:rPr>
          <w:b/>
        </w:rPr>
        <w:t xml:space="preserve"> Please provide any comments, feedback or suggestions to improve the CVE Pre-application Verification process.</w:t>
      </w:r>
    </w:p>
    <w:p w:rsidR="00045500" w:rsidRPr="00661B75" w:rsidRDefault="00045500" w:rsidP="00045500">
      <w:pPr>
        <w:rPr>
          <w:b/>
        </w:rPr>
      </w:pPr>
      <w:r w:rsidRPr="00661B75">
        <w:rPr>
          <w:noProof/>
        </w:rPr>
        <mc:AlternateContent>
          <mc:Choice Requires="wps">
            <w:drawing>
              <wp:anchor distT="0" distB="0" distL="114300" distR="114300" simplePos="0" relativeHeight="251659264" behindDoc="0" locked="0" layoutInCell="1" allowOverlap="1" wp14:anchorId="7FC9F79C" wp14:editId="022D1BE1">
                <wp:simplePos x="0" y="0"/>
                <wp:positionH relativeFrom="column">
                  <wp:posOffset>415290</wp:posOffset>
                </wp:positionH>
                <wp:positionV relativeFrom="paragraph">
                  <wp:posOffset>103505</wp:posOffset>
                </wp:positionV>
                <wp:extent cx="4977130" cy="425450"/>
                <wp:effectExtent l="0" t="0" r="1397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425450"/>
                        </a:xfrm>
                        <a:prstGeom prst="rect">
                          <a:avLst/>
                        </a:prstGeom>
                        <a:solidFill>
                          <a:srgbClr val="FFFFFF"/>
                        </a:solidFill>
                        <a:ln w="9525">
                          <a:solidFill>
                            <a:srgbClr val="000000"/>
                          </a:solidFill>
                          <a:miter lim="800000"/>
                          <a:headEnd/>
                          <a:tailEnd/>
                        </a:ln>
                      </wps:spPr>
                      <wps:txbx>
                        <w:txbxContent>
                          <w:p w:rsidR="00045500" w:rsidRDefault="00045500" w:rsidP="000455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7pt;margin-top:8.15pt;width:391.9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">
                <v:textbox>
                  <w:txbxContent>
                    <w:p w:rsidR="00045500" w:rsidRDefault="00045500" w:rsidP="00045500"/>
                  </w:txbxContent>
                </v:textbox>
              </v:shape>
            </w:pict>
          </mc:Fallback>
        </mc:AlternateContent>
      </w:r>
    </w:p>
    <w:p w:rsidR="00045500" w:rsidRPr="00661B75" w:rsidRDefault="00045500" w:rsidP="00045500">
      <w:pPr>
        <w:pStyle w:val="ListParagraph"/>
      </w:pPr>
      <w:r w:rsidRPr="00661B75">
        <w:rPr>
          <w:b/>
        </w:rPr>
        <w:br/>
      </w:r>
    </w:p>
    <w:p w:rsidR="00045500" w:rsidRPr="00661B75" w:rsidRDefault="00045500" w:rsidP="00045500"/>
    <w:p w:rsidR="00E06209" w:rsidRPr="00045500" w:rsidRDefault="00E06209" w:rsidP="00045500"/>
    <w:sectPr w:rsidR="00E06209" w:rsidRPr="00045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1ED4"/>
    <w:multiLevelType w:val="hybridMultilevel"/>
    <w:tmpl w:val="8364F9D2"/>
    <w:lvl w:ilvl="0" w:tplc="ABF8CA0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CE232F"/>
    <w:multiLevelType w:val="hybridMultilevel"/>
    <w:tmpl w:val="5C1E62B8"/>
    <w:lvl w:ilvl="0" w:tplc="8116B468">
      <w:start w:val="1"/>
      <w:numFmt w:val="decimal"/>
      <w:lvlText w:val="%1."/>
      <w:lvlJc w:val="left"/>
      <w:pPr>
        <w:ind w:left="720" w:hanging="360"/>
      </w:pPr>
      <w:rPr>
        <w:rFonts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9B4CB4"/>
    <w:multiLevelType w:val="hybridMultilevel"/>
    <w:tmpl w:val="5C1E62B8"/>
    <w:lvl w:ilvl="0" w:tplc="8116B468">
      <w:start w:val="1"/>
      <w:numFmt w:val="decimal"/>
      <w:lvlText w:val="%1."/>
      <w:lvlJc w:val="left"/>
      <w:pPr>
        <w:ind w:left="720" w:hanging="360"/>
      </w:pPr>
      <w:rPr>
        <w:rFonts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BB"/>
    <w:rsid w:val="00045500"/>
    <w:rsid w:val="0007310F"/>
    <w:rsid w:val="0009425A"/>
    <w:rsid w:val="000B1B3A"/>
    <w:rsid w:val="000E0757"/>
    <w:rsid w:val="000E44F7"/>
    <w:rsid w:val="000E6CCB"/>
    <w:rsid w:val="00123FA5"/>
    <w:rsid w:val="00143361"/>
    <w:rsid w:val="00152E1C"/>
    <w:rsid w:val="00156081"/>
    <w:rsid w:val="00193EF6"/>
    <w:rsid w:val="002013AE"/>
    <w:rsid w:val="00243EBB"/>
    <w:rsid w:val="002E32CE"/>
    <w:rsid w:val="00357B52"/>
    <w:rsid w:val="00372E5F"/>
    <w:rsid w:val="003A39AD"/>
    <w:rsid w:val="003E76E3"/>
    <w:rsid w:val="003F17FD"/>
    <w:rsid w:val="00422E98"/>
    <w:rsid w:val="0043778A"/>
    <w:rsid w:val="005415E0"/>
    <w:rsid w:val="005B7068"/>
    <w:rsid w:val="00614232"/>
    <w:rsid w:val="006531A0"/>
    <w:rsid w:val="00661B75"/>
    <w:rsid w:val="006C6520"/>
    <w:rsid w:val="006D1B9F"/>
    <w:rsid w:val="006D4449"/>
    <w:rsid w:val="00716566"/>
    <w:rsid w:val="007204C0"/>
    <w:rsid w:val="007569A0"/>
    <w:rsid w:val="00781938"/>
    <w:rsid w:val="0079313E"/>
    <w:rsid w:val="00794EFC"/>
    <w:rsid w:val="007D74E8"/>
    <w:rsid w:val="008356CB"/>
    <w:rsid w:val="008A0BCE"/>
    <w:rsid w:val="008A0CFC"/>
    <w:rsid w:val="0096578C"/>
    <w:rsid w:val="00966815"/>
    <w:rsid w:val="009C58F8"/>
    <w:rsid w:val="00A034D4"/>
    <w:rsid w:val="00A819E7"/>
    <w:rsid w:val="00AE2C04"/>
    <w:rsid w:val="00AF4B0A"/>
    <w:rsid w:val="00B700E1"/>
    <w:rsid w:val="00B95181"/>
    <w:rsid w:val="00BD338E"/>
    <w:rsid w:val="00C36560"/>
    <w:rsid w:val="00C807E9"/>
    <w:rsid w:val="00C97BD2"/>
    <w:rsid w:val="00CC46BE"/>
    <w:rsid w:val="00CD2720"/>
    <w:rsid w:val="00CE6B21"/>
    <w:rsid w:val="00CF26C4"/>
    <w:rsid w:val="00D0092F"/>
    <w:rsid w:val="00D15911"/>
    <w:rsid w:val="00D37FA4"/>
    <w:rsid w:val="00D516B0"/>
    <w:rsid w:val="00D91301"/>
    <w:rsid w:val="00DB0CE6"/>
    <w:rsid w:val="00DE2FBA"/>
    <w:rsid w:val="00E06209"/>
    <w:rsid w:val="00E52A44"/>
    <w:rsid w:val="00EA6A8C"/>
    <w:rsid w:val="00EB1B5B"/>
    <w:rsid w:val="00ED6681"/>
    <w:rsid w:val="00F33003"/>
    <w:rsid w:val="00F5686F"/>
    <w:rsid w:val="00F6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EBB"/>
    <w:pPr>
      <w:ind w:left="720"/>
      <w:contextualSpacing/>
    </w:pPr>
  </w:style>
  <w:style w:type="paragraph" w:styleId="BalloonText">
    <w:name w:val="Balloon Text"/>
    <w:basedOn w:val="Normal"/>
    <w:link w:val="BalloonTextChar"/>
    <w:uiPriority w:val="99"/>
    <w:semiHidden/>
    <w:unhideWhenUsed/>
    <w:rsid w:val="00243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BB"/>
    <w:rPr>
      <w:rFonts w:ascii="Tahoma" w:hAnsi="Tahoma" w:cs="Tahoma"/>
      <w:sz w:val="16"/>
      <w:szCs w:val="16"/>
    </w:rPr>
  </w:style>
  <w:style w:type="table" w:styleId="TableGrid">
    <w:name w:val="Table Grid"/>
    <w:basedOn w:val="TableNormal"/>
    <w:uiPriority w:val="59"/>
    <w:rsid w:val="00A8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EBB"/>
    <w:pPr>
      <w:ind w:left="720"/>
      <w:contextualSpacing/>
    </w:pPr>
  </w:style>
  <w:style w:type="paragraph" w:styleId="BalloonText">
    <w:name w:val="Balloon Text"/>
    <w:basedOn w:val="Normal"/>
    <w:link w:val="BalloonTextChar"/>
    <w:uiPriority w:val="99"/>
    <w:semiHidden/>
    <w:unhideWhenUsed/>
    <w:rsid w:val="00243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BB"/>
    <w:rPr>
      <w:rFonts w:ascii="Tahoma" w:hAnsi="Tahoma" w:cs="Tahoma"/>
      <w:sz w:val="16"/>
      <w:szCs w:val="16"/>
    </w:rPr>
  </w:style>
  <w:style w:type="table" w:styleId="TableGrid">
    <w:name w:val="Table Grid"/>
    <w:basedOn w:val="TableNormal"/>
    <w:uiPriority w:val="59"/>
    <w:rsid w:val="00A8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0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58CB-70B0-44FF-A2BA-87E82038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Department of Veterans Affairs</cp:lastModifiedBy>
  <cp:revision>2</cp:revision>
  <dcterms:created xsi:type="dcterms:W3CDTF">2015-06-30T16:17:00Z</dcterms:created>
  <dcterms:modified xsi:type="dcterms:W3CDTF">2015-06-30T16:17:00Z</dcterms:modified>
</cp:coreProperties>
</file>