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1DF29" w14:textId="77777777" w:rsidR="003D4272" w:rsidRPr="005171B8" w:rsidRDefault="003D4272">
      <w:pPr>
        <w:pStyle w:val="Heading4"/>
        <w:rPr>
          <w:rFonts w:ascii="Times New Roman" w:hAnsi="Times New Roman"/>
          <w:bCs/>
          <w:sz w:val="24"/>
        </w:rPr>
      </w:pPr>
      <w:r w:rsidRPr="005171B8">
        <w:rPr>
          <w:rFonts w:ascii="Times New Roman" w:hAnsi="Times New Roman"/>
          <w:sz w:val="24"/>
        </w:rPr>
        <w:t xml:space="preserve">Paperwork Reduction Act Submission </w:t>
      </w:r>
      <w:r w:rsidRPr="005171B8">
        <w:rPr>
          <w:rFonts w:ascii="Times New Roman" w:hAnsi="Times New Roman"/>
          <w:bCs/>
          <w:sz w:val="24"/>
        </w:rPr>
        <w:t>Supporting Statement</w:t>
      </w:r>
    </w:p>
    <w:p w14:paraId="1B81DF2A" w14:textId="77777777" w:rsidR="003D4272" w:rsidRPr="005171B8" w:rsidRDefault="003D4272">
      <w:pPr>
        <w:rPr>
          <w:rFonts w:ascii="Times New Roman" w:hAnsi="Times New Roman"/>
        </w:rPr>
      </w:pPr>
    </w:p>
    <w:p w14:paraId="1B81DF2B" w14:textId="77777777" w:rsidR="003D4272" w:rsidRPr="005171B8" w:rsidRDefault="003D4272" w:rsidP="00425B25">
      <w:pPr>
        <w:spacing w:after="0" w:line="240" w:lineRule="auto"/>
        <w:jc w:val="center"/>
        <w:rPr>
          <w:rFonts w:ascii="Times New Roman" w:hAnsi="Times New Roman"/>
          <w:b/>
          <w:bCs/>
          <w:sz w:val="28"/>
        </w:rPr>
      </w:pPr>
      <w:r w:rsidRPr="005171B8">
        <w:rPr>
          <w:rFonts w:ascii="Times New Roman" w:hAnsi="Times New Roman"/>
          <w:b/>
          <w:bCs/>
          <w:sz w:val="28"/>
        </w:rPr>
        <w:t>Annual Mandatory Collection of Elementary and Secondary</w:t>
      </w:r>
    </w:p>
    <w:p w14:paraId="1B81DF2C" w14:textId="77777777" w:rsidR="003D4272" w:rsidRPr="005171B8" w:rsidRDefault="003D4272" w:rsidP="00425B25">
      <w:pPr>
        <w:spacing w:after="0" w:line="240" w:lineRule="auto"/>
        <w:jc w:val="center"/>
        <w:rPr>
          <w:rFonts w:ascii="Times New Roman" w:hAnsi="Times New Roman"/>
          <w:b/>
          <w:bCs/>
          <w:noProof/>
          <w:sz w:val="28"/>
        </w:rPr>
      </w:pPr>
      <w:r w:rsidRPr="005171B8">
        <w:rPr>
          <w:rFonts w:ascii="Times New Roman" w:hAnsi="Times New Roman"/>
          <w:b/>
          <w:bCs/>
          <w:sz w:val="28"/>
        </w:rPr>
        <w:t xml:space="preserve">Education Data through </w:t>
      </w:r>
      <w:r w:rsidRPr="005171B8">
        <w:rPr>
          <w:rFonts w:ascii="Times New Roman" w:hAnsi="Times New Roman"/>
          <w:b/>
          <w:bCs/>
          <w:noProof/>
          <w:sz w:val="28"/>
        </w:rPr>
        <w:t>ED</w:t>
      </w:r>
      <w:r w:rsidRPr="005171B8">
        <w:rPr>
          <w:rFonts w:ascii="Times New Roman" w:hAnsi="Times New Roman"/>
          <w:b/>
          <w:bCs/>
          <w:i/>
          <w:noProof/>
          <w:sz w:val="28"/>
        </w:rPr>
        <w:t>Facts</w:t>
      </w:r>
    </w:p>
    <w:p w14:paraId="1B81DF2D" w14:textId="77777777" w:rsidR="003D4272" w:rsidRPr="005171B8" w:rsidRDefault="003D4272">
      <w:pPr>
        <w:jc w:val="center"/>
        <w:rPr>
          <w:rFonts w:ascii="Times New Roman" w:hAnsi="Times New Roman"/>
          <w:b/>
          <w:bCs/>
          <w:noProof/>
          <w:sz w:val="28"/>
        </w:rPr>
      </w:pPr>
    </w:p>
    <w:p w14:paraId="1B81DF2E" w14:textId="2D3991AF" w:rsidR="003D4272" w:rsidRPr="005171B8" w:rsidRDefault="0044050D">
      <w:pPr>
        <w:jc w:val="center"/>
        <w:rPr>
          <w:rFonts w:ascii="Times New Roman" w:hAnsi="Times New Roman"/>
          <w:b/>
          <w:bCs/>
          <w:noProof/>
          <w:sz w:val="28"/>
        </w:rPr>
      </w:pPr>
      <w:r>
        <w:rPr>
          <w:rFonts w:ascii="Times New Roman" w:hAnsi="Times New Roman"/>
          <w:b/>
          <w:bCs/>
          <w:noProof/>
          <w:sz w:val="28"/>
        </w:rPr>
        <w:t>February</w:t>
      </w:r>
      <w:r w:rsidR="002076D5">
        <w:rPr>
          <w:rFonts w:ascii="Times New Roman" w:hAnsi="Times New Roman"/>
          <w:b/>
          <w:bCs/>
          <w:noProof/>
          <w:sz w:val="28"/>
        </w:rPr>
        <w:t xml:space="preserve"> </w:t>
      </w:r>
      <w:r w:rsidR="003D4272" w:rsidRPr="005171B8">
        <w:rPr>
          <w:rFonts w:ascii="Times New Roman" w:hAnsi="Times New Roman"/>
          <w:b/>
          <w:bCs/>
          <w:noProof/>
          <w:sz w:val="28"/>
        </w:rPr>
        <w:t>201</w:t>
      </w:r>
      <w:r w:rsidR="002076D5">
        <w:rPr>
          <w:rFonts w:ascii="Times New Roman" w:hAnsi="Times New Roman"/>
          <w:b/>
          <w:bCs/>
          <w:noProof/>
          <w:sz w:val="28"/>
        </w:rPr>
        <w:t>6</w:t>
      </w:r>
    </w:p>
    <w:p w14:paraId="1B81DF2F" w14:textId="77777777" w:rsidR="003D4272" w:rsidRPr="005171B8" w:rsidRDefault="003D4272" w:rsidP="004405DC">
      <w:pPr>
        <w:jc w:val="center"/>
        <w:rPr>
          <w:rFonts w:ascii="Times New Roman" w:hAnsi="Times New Roman"/>
          <w:b/>
          <w:bCs/>
          <w:noProof/>
          <w:sz w:val="28"/>
        </w:rPr>
      </w:pPr>
    </w:p>
    <w:p w14:paraId="1B81DF30" w14:textId="77777777" w:rsidR="003D4272" w:rsidRPr="005171B8" w:rsidRDefault="003D4272" w:rsidP="004405DC">
      <w:pPr>
        <w:pStyle w:val="Title"/>
        <w:pBdr>
          <w:top w:val="dotted" w:sz="2" w:space="0" w:color="632423"/>
        </w:pBdr>
        <w:rPr>
          <w:rStyle w:val="BookTitle"/>
          <w:rFonts w:ascii="Times New Roman" w:hAnsi="Times New Roman"/>
        </w:rPr>
      </w:pPr>
      <w:r w:rsidRPr="005171B8">
        <w:rPr>
          <w:rStyle w:val="BookTitle"/>
          <w:rFonts w:ascii="Times New Roman" w:hAnsi="Times New Roman"/>
        </w:rPr>
        <w:t>Attachment C</w:t>
      </w:r>
    </w:p>
    <w:p w14:paraId="1B81DF31" w14:textId="77777777" w:rsidR="003D4272" w:rsidRPr="005171B8" w:rsidRDefault="003D4272" w:rsidP="004405DC">
      <w:pPr>
        <w:rPr>
          <w:rFonts w:ascii="Times New Roman" w:hAnsi="Times New Roman"/>
          <w:sz w:val="24"/>
        </w:rPr>
      </w:pPr>
    </w:p>
    <w:p w14:paraId="1C720998" w14:textId="5F26523A" w:rsidR="00690DDF" w:rsidRDefault="00690DDF" w:rsidP="00690DDF">
      <w:pPr>
        <w:jc w:val="center"/>
        <w:rPr>
          <w:rFonts w:ascii="Times New Roman" w:hAnsi="Times New Roman"/>
          <w:b/>
          <w:bCs/>
          <w:i/>
          <w:noProof/>
          <w:sz w:val="24"/>
          <w:szCs w:val="24"/>
        </w:rPr>
      </w:pPr>
      <w:r>
        <w:rPr>
          <w:rFonts w:ascii="Times New Roman" w:hAnsi="Times New Roman"/>
          <w:b/>
          <w:bCs/>
          <w:i/>
          <w:noProof/>
          <w:sz w:val="24"/>
          <w:szCs w:val="24"/>
        </w:rPr>
        <w:t xml:space="preserve">Revised based on </w:t>
      </w:r>
      <w:r w:rsidR="0097486D">
        <w:rPr>
          <w:rFonts w:ascii="Times New Roman" w:hAnsi="Times New Roman"/>
          <w:b/>
          <w:bCs/>
          <w:i/>
          <w:noProof/>
          <w:sz w:val="24"/>
          <w:szCs w:val="24"/>
        </w:rPr>
        <w:t xml:space="preserve">60- and </w:t>
      </w:r>
      <w:bookmarkStart w:id="0" w:name="_GoBack"/>
      <w:bookmarkEnd w:id="0"/>
      <w:r w:rsidR="002076D5">
        <w:rPr>
          <w:rFonts w:ascii="Times New Roman" w:hAnsi="Times New Roman"/>
          <w:b/>
          <w:bCs/>
          <w:i/>
          <w:noProof/>
          <w:sz w:val="24"/>
          <w:szCs w:val="24"/>
        </w:rPr>
        <w:t>3</w:t>
      </w:r>
      <w:r>
        <w:rPr>
          <w:rFonts w:ascii="Times New Roman" w:hAnsi="Times New Roman"/>
          <w:b/>
          <w:bCs/>
          <w:i/>
          <w:noProof/>
          <w:sz w:val="24"/>
          <w:szCs w:val="24"/>
        </w:rPr>
        <w:t>0-day public comments.</w:t>
      </w:r>
    </w:p>
    <w:p w14:paraId="1B81DF32" w14:textId="77777777" w:rsidR="003D4272" w:rsidRPr="005171B8" w:rsidRDefault="003D4272">
      <w:pPr>
        <w:rPr>
          <w:rFonts w:ascii="Times New Roman" w:hAnsi="Times New Roman"/>
        </w:rPr>
      </w:pPr>
    </w:p>
    <w:p w14:paraId="1B81DF33" w14:textId="77777777" w:rsidR="003D4272" w:rsidRPr="005171B8" w:rsidRDefault="003D4272">
      <w:pPr>
        <w:rPr>
          <w:rFonts w:ascii="Times New Roman" w:hAnsi="Times New Roman"/>
        </w:rPr>
      </w:pPr>
    </w:p>
    <w:p w14:paraId="1B81DF34" w14:textId="77777777" w:rsidR="003D4272" w:rsidRPr="005171B8" w:rsidRDefault="003D4272">
      <w:pPr>
        <w:rPr>
          <w:rFonts w:ascii="Times New Roman" w:hAnsi="Times New Roman"/>
        </w:rPr>
      </w:pPr>
    </w:p>
    <w:p w14:paraId="1B81DF35" w14:textId="77777777" w:rsidR="003D4272" w:rsidRPr="005171B8" w:rsidRDefault="003D4272" w:rsidP="004405DC">
      <w:pPr>
        <w:pStyle w:val="BodyText"/>
        <w:spacing w:after="0" w:line="240" w:lineRule="auto"/>
        <w:jc w:val="center"/>
        <w:rPr>
          <w:rFonts w:ascii="Times New Roman" w:hAnsi="Times New Roman"/>
          <w:b/>
          <w:bCs/>
          <w:szCs w:val="72"/>
        </w:rPr>
      </w:pPr>
      <w:proofErr w:type="spellStart"/>
      <w:r w:rsidRPr="005171B8">
        <w:rPr>
          <w:rFonts w:ascii="Times New Roman" w:hAnsi="Times New Roman"/>
          <w:b/>
          <w:bCs/>
          <w:szCs w:val="72"/>
        </w:rPr>
        <w:t>ED</w:t>
      </w:r>
      <w:r w:rsidRPr="005171B8">
        <w:rPr>
          <w:rFonts w:ascii="Times New Roman" w:hAnsi="Times New Roman"/>
          <w:b/>
          <w:bCs/>
          <w:i/>
          <w:szCs w:val="72"/>
        </w:rPr>
        <w:t>Facts</w:t>
      </w:r>
      <w:proofErr w:type="spellEnd"/>
      <w:r w:rsidRPr="005171B8">
        <w:rPr>
          <w:rFonts w:ascii="Times New Roman" w:hAnsi="Times New Roman"/>
          <w:b/>
          <w:bCs/>
          <w:szCs w:val="72"/>
        </w:rPr>
        <w:t xml:space="preserve"> Data Set</w:t>
      </w:r>
    </w:p>
    <w:p w14:paraId="1B81DF36" w14:textId="5E2DE5DE" w:rsidR="003D4272" w:rsidRPr="005171B8" w:rsidRDefault="003D4272" w:rsidP="004405DC">
      <w:pPr>
        <w:pStyle w:val="BodyText"/>
        <w:spacing w:after="0" w:line="240" w:lineRule="auto"/>
        <w:jc w:val="center"/>
        <w:rPr>
          <w:rFonts w:ascii="Times New Roman" w:hAnsi="Times New Roman"/>
          <w:b/>
          <w:bCs/>
          <w:szCs w:val="72"/>
        </w:rPr>
      </w:pPr>
      <w:r w:rsidRPr="005171B8">
        <w:rPr>
          <w:rFonts w:ascii="Times New Roman" w:hAnsi="Times New Roman"/>
          <w:b/>
          <w:bCs/>
          <w:szCs w:val="72"/>
        </w:rPr>
        <w:t>Changes from SY 201</w:t>
      </w:r>
      <w:r w:rsidR="00E36B41">
        <w:rPr>
          <w:rFonts w:ascii="Times New Roman" w:hAnsi="Times New Roman"/>
          <w:b/>
          <w:bCs/>
          <w:szCs w:val="72"/>
        </w:rPr>
        <w:t>5</w:t>
      </w:r>
      <w:r w:rsidRPr="005171B8">
        <w:rPr>
          <w:rFonts w:ascii="Times New Roman" w:hAnsi="Times New Roman"/>
          <w:b/>
          <w:bCs/>
          <w:szCs w:val="72"/>
        </w:rPr>
        <w:t>-1</w:t>
      </w:r>
      <w:r w:rsidR="00E36B41">
        <w:rPr>
          <w:rFonts w:ascii="Times New Roman" w:hAnsi="Times New Roman"/>
          <w:b/>
          <w:bCs/>
          <w:szCs w:val="72"/>
        </w:rPr>
        <w:t>6</w:t>
      </w:r>
    </w:p>
    <w:p w14:paraId="1B81DF37" w14:textId="77777777" w:rsidR="003D4272" w:rsidRPr="005171B8" w:rsidRDefault="003D4272" w:rsidP="0074348E">
      <w:pPr>
        <w:spacing w:after="0"/>
        <w:rPr>
          <w:rFonts w:ascii="Times New Roman" w:hAnsi="Times New Roman"/>
        </w:rPr>
      </w:pPr>
    </w:p>
    <w:p w14:paraId="1B81DF38" w14:textId="77777777" w:rsidR="003D4272" w:rsidRPr="005171B8" w:rsidRDefault="003D4272" w:rsidP="0074348E">
      <w:pPr>
        <w:pStyle w:val="Heading1"/>
        <w:jc w:val="left"/>
        <w:rPr>
          <w:rFonts w:ascii="Times New Roman" w:hAnsi="Times New Roman"/>
          <w:sz w:val="2"/>
          <w:szCs w:val="2"/>
        </w:rPr>
      </w:pPr>
    </w:p>
    <w:p w14:paraId="1B81DF39" w14:textId="77777777" w:rsidR="003D4272" w:rsidRPr="005171B8" w:rsidRDefault="003D4272" w:rsidP="0074348E">
      <w:pPr>
        <w:rPr>
          <w:rFonts w:ascii="Times New Roman" w:hAnsi="Times New Roman"/>
        </w:rPr>
        <w:sectPr w:rsidR="003D4272" w:rsidRPr="005171B8" w:rsidSect="00031D27">
          <w:type w:val="continuous"/>
          <w:pgSz w:w="12240" w:h="15840"/>
          <w:pgMar w:top="1770" w:right="1440" w:bottom="1440" w:left="1440" w:header="720" w:footer="720" w:gutter="0"/>
          <w:cols w:space="720"/>
          <w:docGrid w:linePitch="360"/>
        </w:sectPr>
      </w:pPr>
    </w:p>
    <w:p w14:paraId="1B81DF3A" w14:textId="77777777" w:rsidR="003D4272" w:rsidRPr="005171B8" w:rsidRDefault="003D4272" w:rsidP="0074348E">
      <w:pPr>
        <w:rPr>
          <w:rFonts w:ascii="Times New Roman" w:hAnsi="Times New Roman"/>
          <w:b/>
          <w:bCs/>
        </w:rPr>
      </w:pPr>
    </w:p>
    <w:p w14:paraId="1B81DF3B" w14:textId="77777777" w:rsidR="003D4272" w:rsidRPr="005171B8" w:rsidRDefault="003D4272">
      <w:pPr>
        <w:rPr>
          <w:rFonts w:ascii="Times New Roman" w:hAnsi="Times New Roman"/>
          <w:b/>
          <w:bCs/>
        </w:rPr>
      </w:pPr>
    </w:p>
    <w:p w14:paraId="1B81DF3C" w14:textId="77777777" w:rsidR="003D4272" w:rsidRPr="005171B8" w:rsidRDefault="003D4272" w:rsidP="003B1E90">
      <w:pPr>
        <w:rPr>
          <w:rFonts w:ascii="Times New Roman" w:hAnsi="Times New Roman"/>
          <w:sz w:val="2"/>
          <w:szCs w:val="2"/>
        </w:rPr>
      </w:pPr>
      <w:r w:rsidRPr="005171B8">
        <w:rPr>
          <w:rFonts w:ascii="Times New Roman" w:hAnsi="Times New Roman"/>
          <w:b/>
          <w:bCs/>
        </w:rPr>
        <w:br w:type="page"/>
      </w:r>
      <w:bookmarkStart w:id="1" w:name="_Toc104007339"/>
    </w:p>
    <w:p w14:paraId="1B81DF3D" w14:textId="77777777" w:rsidR="003D4272" w:rsidRPr="005171B8" w:rsidRDefault="003D4272" w:rsidP="00CD6FA8">
      <w:pPr>
        <w:pStyle w:val="Heading1"/>
        <w:pBdr>
          <w:bottom w:val="thinThickSmallGap" w:sz="12" w:space="2" w:color="943634"/>
        </w:pBdr>
        <w:rPr>
          <w:rFonts w:ascii="Times New Roman" w:hAnsi="Times New Roman"/>
          <w:b/>
          <w:sz w:val="32"/>
          <w:szCs w:val="32"/>
        </w:rPr>
      </w:pPr>
      <w:bookmarkStart w:id="2" w:name="_Toc133652879"/>
      <w:r w:rsidRPr="005171B8">
        <w:rPr>
          <w:rFonts w:ascii="Times New Roman" w:hAnsi="Times New Roman"/>
          <w:b/>
          <w:sz w:val="32"/>
          <w:szCs w:val="32"/>
        </w:rPr>
        <w:lastRenderedPageBreak/>
        <w:t>Introduction</w:t>
      </w:r>
      <w:bookmarkEnd w:id="2"/>
    </w:p>
    <w:p w14:paraId="29713E45" w14:textId="4AFCFD4E" w:rsidR="0005694E" w:rsidRDefault="003D4272" w:rsidP="00B57FF6">
      <w:pPr>
        <w:spacing w:after="0" w:line="240" w:lineRule="auto"/>
        <w:rPr>
          <w:rFonts w:ascii="Times New Roman" w:hAnsi="Times New Roman"/>
          <w:sz w:val="24"/>
        </w:rPr>
      </w:pPr>
      <w:r w:rsidRPr="005171B8">
        <w:rPr>
          <w:rFonts w:ascii="Times New Roman" w:hAnsi="Times New Roman"/>
          <w:sz w:val="24"/>
        </w:rPr>
        <w:t xml:space="preserve">This attachment lists the substantive changes to the </w:t>
      </w:r>
      <w:proofErr w:type="spellStart"/>
      <w:r w:rsidRPr="005171B8">
        <w:rPr>
          <w:rFonts w:ascii="Times New Roman" w:hAnsi="Times New Roman"/>
          <w:sz w:val="24"/>
        </w:rPr>
        <w:t>ED</w:t>
      </w:r>
      <w:r w:rsidRPr="005171B8">
        <w:rPr>
          <w:rFonts w:ascii="Times New Roman" w:hAnsi="Times New Roman"/>
          <w:i/>
          <w:sz w:val="24"/>
        </w:rPr>
        <w:t>Facts</w:t>
      </w:r>
      <w:proofErr w:type="spellEnd"/>
      <w:r w:rsidRPr="005171B8">
        <w:rPr>
          <w:rFonts w:ascii="Times New Roman" w:hAnsi="Times New Roman"/>
          <w:i/>
          <w:sz w:val="24"/>
        </w:rPr>
        <w:t xml:space="preserve"> </w:t>
      </w:r>
      <w:r w:rsidRPr="005171B8">
        <w:rPr>
          <w:rFonts w:ascii="Times New Roman" w:hAnsi="Times New Roman"/>
          <w:sz w:val="24"/>
        </w:rPr>
        <w:t>Data Set between the data set used for school year (SY) 201</w:t>
      </w:r>
      <w:r w:rsidR="00E36B41">
        <w:rPr>
          <w:rFonts w:ascii="Times New Roman" w:hAnsi="Times New Roman"/>
          <w:sz w:val="24"/>
        </w:rPr>
        <w:t>5</w:t>
      </w:r>
      <w:r w:rsidRPr="005171B8">
        <w:rPr>
          <w:rFonts w:ascii="Times New Roman" w:hAnsi="Times New Roman"/>
          <w:sz w:val="24"/>
        </w:rPr>
        <w:t>-1</w:t>
      </w:r>
      <w:r w:rsidR="00E36B41">
        <w:rPr>
          <w:rFonts w:ascii="Times New Roman" w:hAnsi="Times New Roman"/>
          <w:sz w:val="24"/>
        </w:rPr>
        <w:t>6</w:t>
      </w:r>
      <w:r w:rsidRPr="005171B8">
        <w:rPr>
          <w:rFonts w:ascii="Times New Roman" w:hAnsi="Times New Roman"/>
          <w:sz w:val="24"/>
        </w:rPr>
        <w:t xml:space="preserve"> and the data set proposed for clearance for SYs 201</w:t>
      </w:r>
      <w:r w:rsidR="00E36B41">
        <w:rPr>
          <w:rFonts w:ascii="Times New Roman" w:hAnsi="Times New Roman"/>
          <w:sz w:val="24"/>
        </w:rPr>
        <w:t>6</w:t>
      </w:r>
      <w:r w:rsidRPr="005171B8">
        <w:rPr>
          <w:rFonts w:ascii="Times New Roman" w:hAnsi="Times New Roman"/>
          <w:sz w:val="24"/>
        </w:rPr>
        <w:t>-1</w:t>
      </w:r>
      <w:r w:rsidR="00E36B41">
        <w:rPr>
          <w:rFonts w:ascii="Times New Roman" w:hAnsi="Times New Roman"/>
          <w:sz w:val="24"/>
        </w:rPr>
        <w:t>7</w:t>
      </w:r>
      <w:r w:rsidRPr="005171B8">
        <w:rPr>
          <w:rFonts w:ascii="Times New Roman" w:hAnsi="Times New Roman"/>
          <w:sz w:val="24"/>
        </w:rPr>
        <w:t>, 201</w:t>
      </w:r>
      <w:r w:rsidR="00E36B41">
        <w:rPr>
          <w:rFonts w:ascii="Times New Roman" w:hAnsi="Times New Roman"/>
          <w:sz w:val="24"/>
        </w:rPr>
        <w:t>7</w:t>
      </w:r>
      <w:r w:rsidRPr="005171B8">
        <w:rPr>
          <w:rFonts w:ascii="Times New Roman" w:hAnsi="Times New Roman"/>
          <w:sz w:val="24"/>
        </w:rPr>
        <w:t>-1</w:t>
      </w:r>
      <w:r w:rsidR="00E36B41">
        <w:rPr>
          <w:rFonts w:ascii="Times New Roman" w:hAnsi="Times New Roman"/>
          <w:sz w:val="24"/>
        </w:rPr>
        <w:t>8</w:t>
      </w:r>
      <w:r w:rsidRPr="005171B8">
        <w:rPr>
          <w:rFonts w:ascii="Times New Roman" w:hAnsi="Times New Roman"/>
          <w:sz w:val="24"/>
        </w:rPr>
        <w:t>, and 201</w:t>
      </w:r>
      <w:r w:rsidR="00E36B41">
        <w:rPr>
          <w:rFonts w:ascii="Times New Roman" w:hAnsi="Times New Roman"/>
          <w:sz w:val="24"/>
        </w:rPr>
        <w:t>8</w:t>
      </w:r>
      <w:r w:rsidRPr="005171B8">
        <w:rPr>
          <w:rFonts w:ascii="Times New Roman" w:hAnsi="Times New Roman"/>
          <w:sz w:val="24"/>
        </w:rPr>
        <w:t>-1</w:t>
      </w:r>
      <w:r w:rsidR="00E36B41">
        <w:rPr>
          <w:rFonts w:ascii="Times New Roman" w:hAnsi="Times New Roman"/>
          <w:sz w:val="24"/>
        </w:rPr>
        <w:t>9</w:t>
      </w:r>
      <w:r w:rsidRPr="005171B8">
        <w:rPr>
          <w:rFonts w:ascii="Times New Roman" w:hAnsi="Times New Roman"/>
          <w:sz w:val="24"/>
        </w:rPr>
        <w:t>.</w:t>
      </w:r>
      <w:r w:rsidR="00D81A95">
        <w:rPr>
          <w:rFonts w:ascii="Times New Roman" w:hAnsi="Times New Roman"/>
          <w:sz w:val="24"/>
        </w:rPr>
        <w:t xml:space="preserve"> </w:t>
      </w:r>
      <w:r w:rsidR="0005694E">
        <w:rPr>
          <w:rFonts w:ascii="Times New Roman" w:hAnsi="Times New Roman"/>
          <w:sz w:val="24"/>
        </w:rPr>
        <w:t xml:space="preserve">Editorial changes to definitions and comments are not listed in this document but are marked as </w:t>
      </w:r>
      <w:r w:rsidR="0005694E" w:rsidRPr="00C00452">
        <w:rPr>
          <w:rFonts w:ascii="Times New Roman" w:hAnsi="Times New Roman"/>
          <w:sz w:val="24"/>
        </w:rPr>
        <w:t>“</w:t>
      </w:r>
      <w:r w:rsidR="00C00452" w:rsidRPr="00EF0449">
        <w:rPr>
          <w:rFonts w:ascii="Times New Roman" w:hAnsi="Times New Roman"/>
          <w:b/>
          <w:color w:val="FF0000"/>
          <w:sz w:val="24"/>
        </w:rPr>
        <w:t>Revised!</w:t>
      </w:r>
      <w:r w:rsidR="0005694E" w:rsidRPr="00C00452">
        <w:rPr>
          <w:rFonts w:ascii="Times New Roman" w:hAnsi="Times New Roman"/>
          <w:sz w:val="24"/>
        </w:rPr>
        <w:t>”</w:t>
      </w:r>
      <w:r w:rsidR="0005694E" w:rsidRPr="00EF0449">
        <w:rPr>
          <w:rFonts w:ascii="Times New Roman" w:hAnsi="Times New Roman"/>
          <w:color w:val="FF0000"/>
          <w:sz w:val="24"/>
        </w:rPr>
        <w:t xml:space="preserve"> </w:t>
      </w:r>
      <w:r w:rsidR="0005694E">
        <w:rPr>
          <w:rFonts w:ascii="Times New Roman" w:hAnsi="Times New Roman"/>
          <w:sz w:val="24"/>
        </w:rPr>
        <w:t>in the attachment B documents.</w:t>
      </w:r>
    </w:p>
    <w:p w14:paraId="532A891F" w14:textId="77777777" w:rsidR="00690DDF" w:rsidRDefault="00690DDF" w:rsidP="00B57FF6">
      <w:pPr>
        <w:spacing w:after="0" w:line="240" w:lineRule="auto"/>
        <w:rPr>
          <w:rFonts w:ascii="Times New Roman" w:hAnsi="Times New Roman"/>
          <w:sz w:val="24"/>
        </w:rPr>
      </w:pPr>
    </w:p>
    <w:p w14:paraId="072088CD" w14:textId="738DE957" w:rsidR="000C2C9F" w:rsidRDefault="000C2C9F" w:rsidP="000C2C9F">
      <w:pPr>
        <w:rPr>
          <w:rFonts w:ascii="Times New Roman" w:hAnsi="Times New Roman"/>
          <w:sz w:val="24"/>
          <w:szCs w:val="24"/>
        </w:rPr>
      </w:pPr>
      <w:r>
        <w:rPr>
          <w:rFonts w:ascii="Times New Roman" w:hAnsi="Times New Roman"/>
          <w:color w:val="222222"/>
          <w:sz w:val="24"/>
          <w:szCs w:val="24"/>
          <w:shd w:val="clear" w:color="auto" w:fill="FFFFFF"/>
        </w:rPr>
        <w:t>Items marked as</w:t>
      </w:r>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New! (60)</w:t>
      </w:r>
      <w:r>
        <w:rPr>
          <w:rStyle w:val="apple-converted-space"/>
          <w:rFonts w:ascii="Times New Roman" w:hAnsi="Times New Roman"/>
          <w:color w:val="FF0000"/>
          <w:sz w:val="24"/>
          <w:szCs w:val="24"/>
          <w:shd w:val="clear" w:color="auto" w:fill="FFFFFF"/>
        </w:rPr>
        <w:t> </w:t>
      </w:r>
      <w:r>
        <w:rPr>
          <w:rFonts w:ascii="Times New Roman" w:hAnsi="Times New Roman"/>
          <w:color w:val="222222"/>
          <w:sz w:val="24"/>
          <w:szCs w:val="24"/>
          <w:shd w:val="clear" w:color="auto" w:fill="FFFFFF"/>
        </w:rPr>
        <w:t>or</w:t>
      </w:r>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Revised! (60)</w:t>
      </w:r>
      <w:r>
        <w:rPr>
          <w:rStyle w:val="apple-converted-space"/>
          <w:rFonts w:ascii="Times New Roman" w:hAnsi="Times New Roman"/>
          <w:color w:val="FF0000"/>
          <w:sz w:val="24"/>
          <w:szCs w:val="24"/>
          <w:shd w:val="clear" w:color="auto" w:fill="FFFFFF"/>
        </w:rPr>
        <w:t> </w:t>
      </w:r>
      <w:r>
        <w:rPr>
          <w:rFonts w:ascii="Times New Roman" w:hAnsi="Times New Roman"/>
          <w:color w:val="222222"/>
          <w:sz w:val="24"/>
          <w:szCs w:val="24"/>
          <w:shd w:val="clear" w:color="auto" w:fill="FFFFFF"/>
        </w:rPr>
        <w:t>were added or updated for the 60 day public comment period. Items marked</w:t>
      </w:r>
      <w:r>
        <w:rPr>
          <w:rStyle w:val="apple-converted-space"/>
          <w:rFonts w:ascii="Times New Roman" w:hAnsi="Times New Roman"/>
          <w:color w:val="222222"/>
          <w:sz w:val="24"/>
          <w:szCs w:val="24"/>
          <w:shd w:val="clear" w:color="auto" w:fill="FFFFFF"/>
        </w:rPr>
        <w:t> </w:t>
      </w:r>
      <w:r>
        <w:rPr>
          <w:rFonts w:ascii="Times New Roman" w:hAnsi="Times New Roman"/>
          <w:b/>
          <w:bCs/>
          <w:color w:val="FF0000"/>
          <w:sz w:val="24"/>
          <w:szCs w:val="24"/>
          <w:shd w:val="clear" w:color="auto" w:fill="FFFFFF"/>
        </w:rPr>
        <w:t>New! (30)</w:t>
      </w:r>
      <w:r>
        <w:rPr>
          <w:rStyle w:val="apple-converted-space"/>
          <w:rFonts w:ascii="Times New Roman" w:hAnsi="Times New Roman"/>
          <w:color w:val="FF0000"/>
          <w:sz w:val="24"/>
          <w:szCs w:val="24"/>
          <w:shd w:val="clear" w:color="auto" w:fill="FFFFFF"/>
        </w:rPr>
        <w:t> </w:t>
      </w:r>
      <w:r>
        <w:rPr>
          <w:rFonts w:ascii="Times New Roman" w:hAnsi="Times New Roman"/>
          <w:color w:val="222222"/>
          <w:sz w:val="24"/>
          <w:szCs w:val="24"/>
          <w:shd w:val="clear" w:color="auto" w:fill="FFFFFF"/>
        </w:rPr>
        <w:t xml:space="preserve">or </w:t>
      </w:r>
      <w:r>
        <w:rPr>
          <w:rFonts w:ascii="Times New Roman" w:hAnsi="Times New Roman"/>
          <w:b/>
          <w:bCs/>
          <w:color w:val="FF0000"/>
          <w:sz w:val="24"/>
          <w:szCs w:val="24"/>
          <w:shd w:val="clear" w:color="auto" w:fill="FFFFFF"/>
        </w:rPr>
        <w:t>Revised</w:t>
      </w:r>
      <w:r w:rsidR="00756274">
        <w:rPr>
          <w:rFonts w:ascii="Times New Roman" w:hAnsi="Times New Roman"/>
          <w:b/>
          <w:bCs/>
          <w:color w:val="FF0000"/>
          <w:sz w:val="24"/>
          <w:szCs w:val="24"/>
          <w:shd w:val="clear" w:color="auto" w:fill="FFFFFF"/>
        </w:rPr>
        <w:t>!</w:t>
      </w:r>
      <w:r>
        <w:rPr>
          <w:rFonts w:ascii="Times New Roman" w:hAnsi="Times New Roman"/>
          <w:b/>
          <w:bCs/>
          <w:color w:val="FF0000"/>
          <w:sz w:val="24"/>
          <w:szCs w:val="24"/>
          <w:shd w:val="clear" w:color="auto" w:fill="FFFFFF"/>
        </w:rPr>
        <w:t xml:space="preserve"> (30)</w:t>
      </w:r>
      <w:r>
        <w:rPr>
          <w:rStyle w:val="apple-converted-space"/>
          <w:rFonts w:ascii="Times New Roman" w:hAnsi="Times New Roman"/>
          <w:color w:val="222222"/>
          <w:sz w:val="24"/>
          <w:szCs w:val="24"/>
          <w:shd w:val="clear" w:color="auto" w:fill="FFFFFF"/>
        </w:rPr>
        <w:t> </w:t>
      </w:r>
      <w:r>
        <w:rPr>
          <w:rFonts w:ascii="Times New Roman" w:hAnsi="Times New Roman"/>
          <w:color w:val="222222"/>
          <w:sz w:val="24"/>
          <w:szCs w:val="24"/>
          <w:shd w:val="clear" w:color="auto" w:fill="FFFFFF"/>
        </w:rPr>
        <w:t xml:space="preserve">were added or updated for the 30 day public comment period in response to the 60 day public comment feedback received. Items marked as </w:t>
      </w:r>
      <w:r>
        <w:rPr>
          <w:rFonts w:ascii="Times New Roman" w:hAnsi="Times New Roman"/>
          <w:b/>
          <w:color w:val="FF0000"/>
          <w:sz w:val="24"/>
          <w:szCs w:val="24"/>
          <w:shd w:val="clear" w:color="auto" w:fill="FFFFFF"/>
        </w:rPr>
        <w:t xml:space="preserve">Final </w:t>
      </w:r>
      <w:r>
        <w:rPr>
          <w:rFonts w:ascii="Times New Roman" w:hAnsi="Times New Roman"/>
          <w:sz w:val="24"/>
          <w:szCs w:val="24"/>
          <w:shd w:val="clear" w:color="auto" w:fill="FFFFFF"/>
        </w:rPr>
        <w:t xml:space="preserve">have been revised in the final package </w:t>
      </w:r>
      <w:r>
        <w:rPr>
          <w:rFonts w:ascii="Times New Roman" w:hAnsi="Times New Roman"/>
          <w:color w:val="222222"/>
          <w:sz w:val="24"/>
          <w:szCs w:val="24"/>
          <w:shd w:val="clear" w:color="auto" w:fill="FFFFFF"/>
        </w:rPr>
        <w:t>in response to the 30 day public comment feedback received.</w:t>
      </w:r>
    </w:p>
    <w:p w14:paraId="20AA3EF9" w14:textId="77777777" w:rsidR="00D81A95" w:rsidRDefault="004A5999" w:rsidP="00B57FF6">
      <w:pPr>
        <w:spacing w:after="0" w:line="240" w:lineRule="auto"/>
        <w:rPr>
          <w:rFonts w:ascii="Times New Roman" w:hAnsi="Times New Roman"/>
          <w:b/>
          <w:sz w:val="24"/>
        </w:rPr>
      </w:pPr>
      <w:r w:rsidRPr="005171B8">
        <w:rPr>
          <w:rFonts w:ascii="Times New Roman" w:hAnsi="Times New Roman"/>
          <w:b/>
          <w:sz w:val="24"/>
        </w:rPr>
        <w:t>In order to see the comprehensive proposed collection, please review the B attachments.</w:t>
      </w:r>
    </w:p>
    <w:p w14:paraId="0264DEBC" w14:textId="77777777" w:rsidR="00D81A95" w:rsidRDefault="00A506F9" w:rsidP="00B57FF6">
      <w:pPr>
        <w:spacing w:after="0" w:line="240" w:lineRule="auto"/>
        <w:rPr>
          <w:rFonts w:ascii="Times New Roman" w:hAnsi="Times New Roman"/>
          <w:b/>
          <w:sz w:val="24"/>
        </w:rPr>
      </w:pPr>
      <w:r>
        <w:rPr>
          <w:rFonts w:ascii="Times New Roman" w:hAnsi="Times New Roman"/>
          <w:b/>
          <w:sz w:val="24"/>
        </w:rPr>
        <w:t>This document is a supplement to assist reviewers; it should not be used as a substitute for reviewing the detailed attachments.</w:t>
      </w:r>
    </w:p>
    <w:p w14:paraId="1B81DF3F" w14:textId="3E3E9848" w:rsidR="003D4272" w:rsidRPr="005171B8" w:rsidRDefault="003D4272" w:rsidP="004405DC">
      <w:pPr>
        <w:pStyle w:val="Heading1"/>
        <w:rPr>
          <w:rFonts w:ascii="Times New Roman" w:hAnsi="Times New Roman"/>
          <w:b/>
          <w:sz w:val="32"/>
          <w:szCs w:val="32"/>
        </w:rPr>
      </w:pPr>
      <w:r w:rsidRPr="005171B8">
        <w:rPr>
          <w:rFonts w:ascii="Times New Roman" w:hAnsi="Times New Roman"/>
          <w:b/>
          <w:sz w:val="32"/>
          <w:szCs w:val="32"/>
        </w:rPr>
        <w:t>New Data Groups</w:t>
      </w:r>
    </w:p>
    <w:p w14:paraId="1B81DF40" w14:textId="3A198C04" w:rsidR="006A1887" w:rsidRDefault="003D4272">
      <w:pPr>
        <w:rPr>
          <w:rFonts w:ascii="Times New Roman" w:hAnsi="Times New Roman"/>
          <w:sz w:val="24"/>
        </w:rPr>
      </w:pPr>
      <w:r w:rsidRPr="005171B8">
        <w:rPr>
          <w:rFonts w:ascii="Times New Roman" w:hAnsi="Times New Roman"/>
          <w:sz w:val="24"/>
        </w:rPr>
        <w:t>This section explains the data groups that are proposed as additions to the data set.</w:t>
      </w:r>
      <w:r w:rsidR="00D81A95">
        <w:rPr>
          <w:rFonts w:ascii="Times New Roman" w:hAnsi="Times New Roman"/>
          <w:sz w:val="24"/>
        </w:rPr>
        <w:t xml:space="preserve"> </w:t>
      </w:r>
      <w:r w:rsidR="006A1887" w:rsidRPr="005171B8">
        <w:rPr>
          <w:rFonts w:ascii="Times New Roman" w:hAnsi="Times New Roman"/>
          <w:sz w:val="24"/>
        </w:rPr>
        <w:t>The additions are organized according to the data steward office within ED.</w:t>
      </w:r>
    </w:p>
    <w:p w14:paraId="5F2F2787" w14:textId="77777777" w:rsidR="005A36F8" w:rsidRPr="00F300E2" w:rsidRDefault="005A36F8" w:rsidP="005A36F8">
      <w:pPr>
        <w:pStyle w:val="Heading1"/>
        <w:rPr>
          <w:rFonts w:ascii="Times New Roman" w:hAnsi="Times New Roman"/>
          <w:b/>
          <w:sz w:val="32"/>
          <w:szCs w:val="32"/>
        </w:rPr>
      </w:pPr>
      <w:r w:rsidRPr="00F300E2">
        <w:rPr>
          <w:rFonts w:ascii="Times New Roman" w:hAnsi="Times New Roman"/>
          <w:b/>
          <w:sz w:val="32"/>
          <w:szCs w:val="32"/>
        </w:rPr>
        <w:t>Charter Schools and districts</w:t>
      </w:r>
    </w:p>
    <w:p w14:paraId="2F0C614D" w14:textId="5D2FB9A4" w:rsidR="005A36F8" w:rsidRPr="002B4F63" w:rsidRDefault="005A36F8" w:rsidP="005A36F8">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w:t>
      </w:r>
      <w:r w:rsidR="00D81A95">
        <w:rPr>
          <w:rFonts w:ascii="Times New Roman" w:hAnsi="Times New Roman"/>
          <w:sz w:val="24"/>
          <w:szCs w:val="24"/>
        </w:rPr>
        <w:t xml:space="preserve"> </w:t>
      </w:r>
      <w:r w:rsidRPr="002B4F63">
        <w:rPr>
          <w:rFonts w:ascii="Times New Roman" w:hAnsi="Times New Roman"/>
          <w:sz w:val="24"/>
          <w:szCs w:val="24"/>
        </w:rPr>
        <w:t>These data groups will only be collected for charter schools. The steward for these data groups is the division of OII that administers the Charter School Program (OII-Charter).</w:t>
      </w:r>
    </w:p>
    <w:p w14:paraId="08FD9919" w14:textId="77777777" w:rsidR="005A36F8" w:rsidRPr="00486E25" w:rsidRDefault="005A36F8" w:rsidP="005A36F8">
      <w:pPr>
        <w:pStyle w:val="Heading2"/>
        <w:rPr>
          <w:b/>
          <w:bCs/>
        </w:rPr>
      </w:pPr>
      <w:bookmarkStart w:id="3" w:name="_Toc420596409"/>
      <w:r>
        <w:t>Roster</w:t>
      </w:r>
      <w:bookmarkEnd w:id="3"/>
      <w:r>
        <w:t xml:space="preserve"> of Charter Management Organizations</w:t>
      </w:r>
    </w:p>
    <w:p w14:paraId="10DEF57C" w14:textId="77777777" w:rsidR="00D81A95" w:rsidRDefault="005A36F8" w:rsidP="005A36F8">
      <w:pPr>
        <w:rPr>
          <w:rFonts w:ascii="Times New Roman" w:hAnsi="Times New Roman"/>
          <w:sz w:val="24"/>
          <w:szCs w:val="24"/>
        </w:rPr>
      </w:pPr>
      <w:r w:rsidRPr="00AD3485">
        <w:rPr>
          <w:rFonts w:ascii="Times New Roman" w:hAnsi="Times New Roman"/>
          <w:sz w:val="24"/>
          <w:szCs w:val="24"/>
        </w:rPr>
        <w:t xml:space="preserve">The purpose of the data items being collected regarding </w:t>
      </w:r>
      <w:r>
        <w:rPr>
          <w:rFonts w:ascii="Times New Roman" w:hAnsi="Times New Roman"/>
          <w:sz w:val="24"/>
          <w:szCs w:val="24"/>
        </w:rPr>
        <w:t>m</w:t>
      </w:r>
      <w:r w:rsidRPr="00AD3485">
        <w:rPr>
          <w:rFonts w:ascii="Times New Roman" w:hAnsi="Times New Roman"/>
          <w:sz w:val="24"/>
          <w:szCs w:val="24"/>
        </w:rPr>
        <w:t xml:space="preserve">anagement </w:t>
      </w:r>
      <w:r>
        <w:rPr>
          <w:rFonts w:ascii="Times New Roman" w:hAnsi="Times New Roman"/>
          <w:sz w:val="24"/>
          <w:szCs w:val="24"/>
        </w:rPr>
        <w:t>o</w:t>
      </w:r>
      <w:r w:rsidRPr="00AD3485">
        <w:rPr>
          <w:rFonts w:ascii="Times New Roman" w:hAnsi="Times New Roman"/>
          <w:sz w:val="24"/>
          <w:szCs w:val="24"/>
        </w:rPr>
        <w:t>rganizations is to provide the Charter School Program Office of the U.S. Department of Education insight into the extent and scope of the relationships between CMOs and EMOs with charter schools.</w:t>
      </w:r>
      <w:r w:rsidR="00D81A95">
        <w:rPr>
          <w:rFonts w:ascii="Times New Roman" w:hAnsi="Times New Roman"/>
          <w:sz w:val="24"/>
          <w:szCs w:val="24"/>
        </w:rPr>
        <w:t xml:space="preserve"> </w:t>
      </w:r>
      <w:r w:rsidRPr="00AD3485">
        <w:rPr>
          <w:rFonts w:ascii="Times New Roman" w:hAnsi="Times New Roman"/>
          <w:sz w:val="24"/>
          <w:szCs w:val="24"/>
        </w:rPr>
        <w:t xml:space="preserve">The federal grant funding provided to states are allocated to schools that work with such non-profit and for-profit organizations, which assist in </w:t>
      </w:r>
      <w:r w:rsidR="00A506F9">
        <w:rPr>
          <w:rFonts w:ascii="Times New Roman" w:hAnsi="Times New Roman"/>
          <w:sz w:val="24"/>
          <w:szCs w:val="24"/>
        </w:rPr>
        <w:t>directly managing and overseeing</w:t>
      </w:r>
      <w:r w:rsidRPr="00AD3485">
        <w:rPr>
          <w:rFonts w:ascii="Times New Roman" w:hAnsi="Times New Roman"/>
          <w:sz w:val="24"/>
          <w:szCs w:val="24"/>
        </w:rPr>
        <w:t xml:space="preserve"> the charter schools, without always having accountability to a district or the state.</w:t>
      </w:r>
      <w:r w:rsidR="00D81A95">
        <w:rPr>
          <w:rFonts w:ascii="Times New Roman" w:hAnsi="Times New Roman"/>
          <w:sz w:val="24"/>
          <w:szCs w:val="24"/>
        </w:rPr>
        <w:t xml:space="preserve"> </w:t>
      </w:r>
      <w:r w:rsidRPr="00AD3485">
        <w:rPr>
          <w:rFonts w:ascii="Times New Roman" w:hAnsi="Times New Roman"/>
          <w:sz w:val="24"/>
          <w:szCs w:val="24"/>
        </w:rPr>
        <w:t>It is important that the U.S. Department of Education begin</w:t>
      </w:r>
      <w:r w:rsidR="00D81A95">
        <w:rPr>
          <w:rFonts w:ascii="Times New Roman" w:hAnsi="Times New Roman"/>
          <w:sz w:val="24"/>
          <w:szCs w:val="24"/>
        </w:rPr>
        <w:t>s</w:t>
      </w:r>
      <w:r w:rsidRPr="00AD3485">
        <w:rPr>
          <w:rFonts w:ascii="Times New Roman" w:hAnsi="Times New Roman"/>
          <w:sz w:val="24"/>
          <w:szCs w:val="24"/>
        </w:rPr>
        <w:t xml:space="preserve"> to form a roster of these organizations to provide stronger oversight and accountability for federal funds.</w:t>
      </w:r>
    </w:p>
    <w:p w14:paraId="04BD140A" w14:textId="2069AB57" w:rsidR="00D81A95" w:rsidRDefault="005A36F8" w:rsidP="005A36F8">
      <w:pPr>
        <w:spacing w:after="240"/>
        <w:rPr>
          <w:rFonts w:ascii="Times New Roman" w:hAnsi="Times New Roman"/>
          <w:sz w:val="24"/>
          <w:szCs w:val="24"/>
        </w:rPr>
      </w:pPr>
      <w:r>
        <w:rPr>
          <w:rFonts w:ascii="Times New Roman" w:hAnsi="Times New Roman"/>
          <w:sz w:val="24"/>
          <w:szCs w:val="24"/>
        </w:rPr>
        <w:t>The charter schools would be linked to the charter management organizations using the identifier.</w:t>
      </w:r>
      <w:r w:rsidR="00D81A95">
        <w:rPr>
          <w:rFonts w:ascii="Times New Roman" w:hAnsi="Times New Roman"/>
          <w:sz w:val="24"/>
          <w:szCs w:val="24"/>
        </w:rPr>
        <w:t xml:space="preserve"> </w:t>
      </w:r>
      <w:r>
        <w:rPr>
          <w:rFonts w:ascii="Times New Roman" w:hAnsi="Times New Roman"/>
          <w:sz w:val="24"/>
          <w:szCs w:val="24"/>
        </w:rPr>
        <w:t>Only states that have charter school</w:t>
      </w:r>
      <w:r w:rsidR="009B69DB">
        <w:rPr>
          <w:rFonts w:ascii="Times New Roman" w:hAnsi="Times New Roman"/>
          <w:sz w:val="24"/>
          <w:szCs w:val="24"/>
        </w:rPr>
        <w:t>s</w:t>
      </w:r>
      <w:r>
        <w:rPr>
          <w:rFonts w:ascii="Times New Roman" w:hAnsi="Times New Roman"/>
          <w:sz w:val="24"/>
          <w:szCs w:val="24"/>
        </w:rPr>
        <w:t xml:space="preserve"> would submit data on charter management organizations.</w:t>
      </w:r>
    </w:p>
    <w:p w14:paraId="207F9AC8" w14:textId="72C1829F" w:rsidR="005A36F8" w:rsidRPr="004E1618" w:rsidRDefault="005A36F8" w:rsidP="005A36F8">
      <w:pPr>
        <w:rPr>
          <w:rFonts w:ascii="Times New Roman" w:hAnsi="Times New Roman"/>
          <w:sz w:val="24"/>
        </w:rPr>
      </w:pPr>
      <w:r w:rsidRPr="004E1618">
        <w:rPr>
          <w:rFonts w:ascii="Times New Roman" w:hAnsi="Times New Roman"/>
          <w:sz w:val="24"/>
        </w:rPr>
        <w:lastRenderedPageBreak/>
        <w:t>Every school year for states that have charter schools, the SEA would submit a roster of the management organizations operating in their state.</w:t>
      </w:r>
      <w:r w:rsidR="00D81A95">
        <w:rPr>
          <w:rFonts w:ascii="Times New Roman" w:hAnsi="Times New Roman"/>
          <w:sz w:val="24"/>
        </w:rPr>
        <w:t xml:space="preserve"> </w:t>
      </w:r>
      <w:r w:rsidRPr="004E1618">
        <w:rPr>
          <w:rFonts w:ascii="Times New Roman" w:hAnsi="Times New Roman"/>
          <w:sz w:val="24"/>
        </w:rPr>
        <w:t>A management organization would be defined as:</w:t>
      </w:r>
    </w:p>
    <w:p w14:paraId="5A61A181" w14:textId="77777777" w:rsidR="005A36F8" w:rsidRPr="004E1618" w:rsidRDefault="005A36F8" w:rsidP="005A36F8">
      <w:pPr>
        <w:ind w:left="720"/>
        <w:rPr>
          <w:rFonts w:ascii="Times New Roman" w:hAnsi="Times New Roman"/>
          <w:b/>
          <w:sz w:val="24"/>
        </w:rPr>
      </w:pPr>
      <w:r w:rsidRPr="004E1618">
        <w:rPr>
          <w:rFonts w:ascii="Times New Roman" w:hAnsi="Times New Roman"/>
          <w:b/>
          <w:sz w:val="24"/>
        </w:rPr>
        <w:t>Definition – Management Organization</w:t>
      </w:r>
    </w:p>
    <w:p w14:paraId="6E7DAA34" w14:textId="27515D10" w:rsidR="005A36F8" w:rsidRPr="004E1618" w:rsidRDefault="00B77F16" w:rsidP="005A36F8">
      <w:pPr>
        <w:ind w:left="720"/>
        <w:rPr>
          <w:rFonts w:ascii="Times New Roman" w:hAnsi="Times New Roman"/>
          <w:sz w:val="24"/>
        </w:rPr>
      </w:pPr>
      <w:r w:rsidRPr="00B77F16">
        <w:rPr>
          <w:rFonts w:ascii="Times New Roman" w:hAnsi="Times New Roman"/>
          <w:sz w:val="24"/>
        </w:rPr>
        <w:t xml:space="preserve">A management organization is an organization that is a separate legal entity that 1) contracts with one or more charter schools to manage, operate, and oversee the charter schools; or 2) holds a charter, or charters, to operate multiple charter schools. </w:t>
      </w:r>
    </w:p>
    <w:p w14:paraId="65F76CA6" w14:textId="4BB4D590" w:rsidR="005A36F8" w:rsidRPr="005121C8" w:rsidRDefault="005A36F8" w:rsidP="005A36F8">
      <w:pPr>
        <w:spacing w:after="0" w:line="240" w:lineRule="auto"/>
        <w:rPr>
          <w:rFonts w:ascii="Times New Roman" w:hAnsi="Times New Roman"/>
          <w:sz w:val="24"/>
          <w:szCs w:val="24"/>
        </w:rPr>
      </w:pPr>
      <w:r w:rsidRPr="005121C8">
        <w:rPr>
          <w:rFonts w:ascii="Times New Roman" w:hAnsi="Times New Roman"/>
          <w:sz w:val="24"/>
          <w:szCs w:val="24"/>
        </w:rPr>
        <w:t>Below are detailed descriptions of data groups</w:t>
      </w:r>
      <w:r>
        <w:rPr>
          <w:rFonts w:ascii="Times New Roman" w:hAnsi="Times New Roman"/>
          <w:sz w:val="24"/>
          <w:szCs w:val="24"/>
        </w:rPr>
        <w:t xml:space="preserve"> used for the roster of charter management organizations.</w:t>
      </w:r>
      <w:r w:rsidR="00D81A95">
        <w:rPr>
          <w:rFonts w:ascii="Times New Roman" w:hAnsi="Times New Roman"/>
          <w:sz w:val="24"/>
          <w:szCs w:val="24"/>
        </w:rPr>
        <w:t xml:space="preserve"> </w:t>
      </w:r>
      <w:r>
        <w:rPr>
          <w:rFonts w:ascii="Times New Roman" w:hAnsi="Times New Roman"/>
          <w:sz w:val="24"/>
          <w:szCs w:val="24"/>
        </w:rPr>
        <w:t>Similar to other education entities, the data groups are organized as unique identifiers, contact information and descriptive information.</w:t>
      </w:r>
    </w:p>
    <w:p w14:paraId="600FFB89" w14:textId="77777777" w:rsidR="005A36F8" w:rsidRDefault="005A36F8" w:rsidP="005A36F8">
      <w:pPr>
        <w:pStyle w:val="Heading3"/>
      </w:pPr>
      <w:bookmarkStart w:id="4" w:name="_Toc420596410"/>
      <w:r w:rsidRPr="005121C8">
        <w:t xml:space="preserve">Unique </w:t>
      </w:r>
      <w:r>
        <w:t>i</w:t>
      </w:r>
      <w:r w:rsidRPr="005121C8">
        <w:t>dentifiers</w:t>
      </w:r>
      <w:bookmarkEnd w:id="4"/>
    </w:p>
    <w:p w14:paraId="6D7EE90D" w14:textId="4E0DE536" w:rsidR="005A36F8" w:rsidRDefault="005A36F8" w:rsidP="005A36F8">
      <w:pPr>
        <w:spacing w:after="0" w:line="240" w:lineRule="auto"/>
        <w:rPr>
          <w:rFonts w:ascii="Times New Roman" w:hAnsi="Times New Roman"/>
          <w:sz w:val="24"/>
          <w:szCs w:val="24"/>
        </w:rPr>
      </w:pPr>
      <w:r>
        <w:rPr>
          <w:rFonts w:ascii="Times New Roman" w:hAnsi="Times New Roman"/>
          <w:sz w:val="24"/>
          <w:szCs w:val="24"/>
        </w:rPr>
        <w:t>The unique identifiers for management organizations are the name, state code and a state identifier.</w:t>
      </w:r>
    </w:p>
    <w:p w14:paraId="4FF83115" w14:textId="77777777" w:rsidR="00C505B8" w:rsidRDefault="00C505B8" w:rsidP="005A36F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13CED286" w14:textId="77777777" w:rsidTr="0044050D">
        <w:tc>
          <w:tcPr>
            <w:tcW w:w="7835" w:type="dxa"/>
            <w:gridSpan w:val="2"/>
            <w:tcBorders>
              <w:top w:val="single" w:sz="4" w:space="0" w:color="auto"/>
            </w:tcBorders>
            <w:shd w:val="clear" w:color="auto" w:fill="4F81BD"/>
          </w:tcPr>
          <w:p w14:paraId="38BF80EC" w14:textId="066666F7" w:rsidR="005A36F8" w:rsidRPr="002B4F63" w:rsidRDefault="005A36F8" w:rsidP="00A506F9">
            <w:pPr>
              <w:spacing w:after="0"/>
              <w:rPr>
                <w:b/>
                <w:bCs/>
                <w:color w:val="FFFFFF"/>
                <w:sz w:val="24"/>
                <w:szCs w:val="24"/>
              </w:rPr>
            </w:pPr>
            <w:r w:rsidRPr="002B4F63">
              <w:rPr>
                <w:rFonts w:ascii="Times New Roman" w:hAnsi="Times New Roman"/>
                <w:b/>
                <w:bCs/>
                <w:color w:val="FFFFFF"/>
                <w:sz w:val="24"/>
                <w:szCs w:val="24"/>
              </w:rPr>
              <w:t>Group Name:</w:t>
            </w:r>
            <w:r w:rsidR="00D81A95">
              <w:rPr>
                <w:rFonts w:ascii="Times New Roman" w:hAnsi="Times New Roman"/>
                <w:b/>
                <w:bCs/>
                <w:color w:val="FFFFFF"/>
                <w:sz w:val="24"/>
                <w:szCs w:val="24"/>
              </w:rPr>
              <w:t xml:space="preserve"> </w:t>
            </w:r>
            <w:r w:rsidRPr="001600ED">
              <w:rPr>
                <w:rFonts w:ascii="Times New Roman" w:hAnsi="Times New Roman"/>
                <w:b/>
                <w:bCs/>
                <w:color w:val="FFFFFF"/>
                <w:sz w:val="24"/>
                <w:szCs w:val="24"/>
              </w:rPr>
              <w:t>Management organization name</w:t>
            </w:r>
            <w:r>
              <w:rPr>
                <w:rFonts w:ascii="Times New Roman" w:hAnsi="Times New Roman"/>
                <w:b/>
                <w:bCs/>
                <w:color w:val="FFFFFF"/>
                <w:sz w:val="24"/>
                <w:szCs w:val="24"/>
              </w:rPr>
              <w:t xml:space="preserve"> </w:t>
            </w:r>
            <w:r>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25C1B879" w14:textId="77777777" w:rsidR="005A36F8" w:rsidRPr="002B4F63" w:rsidRDefault="005A36F8" w:rsidP="00A506F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37C16B24" w14:textId="77777777" w:rsidTr="0044050D">
        <w:tc>
          <w:tcPr>
            <w:tcW w:w="2648" w:type="dxa"/>
          </w:tcPr>
          <w:p w14:paraId="006F2CFC"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441D6BE8" w14:textId="77777777" w:rsidR="005A36F8" w:rsidRPr="002B4F63" w:rsidRDefault="005A36F8" w:rsidP="00A506F9">
            <w:pPr>
              <w:spacing w:after="0"/>
              <w:rPr>
                <w:bCs/>
                <w:sz w:val="24"/>
                <w:szCs w:val="24"/>
              </w:rPr>
            </w:pPr>
            <w:r w:rsidRPr="00CA2E55">
              <w:rPr>
                <w:rFonts w:ascii="Times New Roman" w:hAnsi="Times New Roman"/>
                <w:sz w:val="24"/>
                <w:szCs w:val="24"/>
              </w:rPr>
              <w:t xml:space="preserve">The full legally accepted name of the </w:t>
            </w:r>
            <w:r>
              <w:rPr>
                <w:rFonts w:ascii="Times New Roman" w:hAnsi="Times New Roman"/>
                <w:sz w:val="24"/>
                <w:szCs w:val="24"/>
              </w:rPr>
              <w:t>management organization</w:t>
            </w:r>
            <w:r w:rsidRPr="00CA2E55">
              <w:rPr>
                <w:rFonts w:ascii="Times New Roman" w:hAnsi="Times New Roman"/>
                <w:sz w:val="24"/>
                <w:szCs w:val="24"/>
              </w:rPr>
              <w:t>.</w:t>
            </w:r>
          </w:p>
        </w:tc>
      </w:tr>
      <w:tr w:rsidR="005A36F8" w:rsidRPr="002B4F63" w14:paraId="7BCBFDCF" w14:textId="77777777" w:rsidTr="0044050D">
        <w:tc>
          <w:tcPr>
            <w:tcW w:w="2648" w:type="dxa"/>
          </w:tcPr>
          <w:p w14:paraId="12380A70" w14:textId="77777777"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0AF533AC" w14:textId="77777777" w:rsidR="005A36F8" w:rsidRPr="002B4F63" w:rsidRDefault="005A36F8" w:rsidP="005A36F8">
            <w:pPr>
              <w:numPr>
                <w:ilvl w:val="0"/>
                <w:numId w:val="48"/>
              </w:numPr>
              <w:spacing w:after="0"/>
              <w:rPr>
                <w:rFonts w:ascii="Times New Roman" w:hAnsi="Times New Roman"/>
                <w:bCs/>
                <w:sz w:val="24"/>
                <w:szCs w:val="24"/>
              </w:rPr>
            </w:pPr>
          </w:p>
        </w:tc>
      </w:tr>
      <w:tr w:rsidR="005A36F8" w:rsidRPr="002B4F63" w14:paraId="6A2647E3" w14:textId="77777777" w:rsidTr="0044050D">
        <w:tc>
          <w:tcPr>
            <w:tcW w:w="2648" w:type="dxa"/>
          </w:tcPr>
          <w:p w14:paraId="5BD4F478"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13B38C9E"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3AAC0195" w14:textId="77777777" w:rsidTr="0044050D">
        <w:tc>
          <w:tcPr>
            <w:tcW w:w="2648" w:type="dxa"/>
          </w:tcPr>
          <w:p w14:paraId="684F50D3"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5DC977A"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30B2B15E" w14:textId="77777777" w:rsidTr="0044050D">
        <w:tc>
          <w:tcPr>
            <w:tcW w:w="2648" w:type="dxa"/>
          </w:tcPr>
          <w:p w14:paraId="73C577EF"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996FE9C" w14:textId="77777777" w:rsidR="005A36F8" w:rsidRPr="002B4F63" w:rsidRDefault="005A36F8" w:rsidP="00A506F9">
            <w:pPr>
              <w:spacing w:after="0"/>
              <w:rPr>
                <w:rFonts w:ascii="Times New Roman" w:hAnsi="Times New Roman"/>
                <w:iCs/>
                <w:sz w:val="24"/>
                <w:szCs w:val="24"/>
              </w:rPr>
            </w:pPr>
          </w:p>
        </w:tc>
      </w:tr>
      <w:tr w:rsidR="005A36F8" w:rsidRPr="002B4F63" w14:paraId="22ABC441" w14:textId="77777777" w:rsidTr="0044050D">
        <w:tc>
          <w:tcPr>
            <w:tcW w:w="2648" w:type="dxa"/>
          </w:tcPr>
          <w:p w14:paraId="524B1F04"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26F1BB50" w14:textId="77777777" w:rsidR="005A36F8" w:rsidRPr="002B4F63" w:rsidRDefault="005A36F8" w:rsidP="00A506F9">
            <w:pPr>
              <w:spacing w:after="0"/>
              <w:rPr>
                <w:rFonts w:ascii="Times New Roman" w:hAnsi="Times New Roman"/>
                <w:iCs/>
                <w:sz w:val="24"/>
                <w:szCs w:val="24"/>
              </w:rPr>
            </w:pPr>
          </w:p>
        </w:tc>
      </w:tr>
      <w:tr w:rsidR="005A36F8" w:rsidRPr="002B4F63" w14:paraId="5EFAACA6" w14:textId="77777777" w:rsidTr="0044050D">
        <w:tc>
          <w:tcPr>
            <w:tcW w:w="2648" w:type="dxa"/>
          </w:tcPr>
          <w:p w14:paraId="3294C370"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01A60A7" w14:textId="77777777" w:rsidR="005A36F8" w:rsidRPr="002B4F63" w:rsidRDefault="005A36F8" w:rsidP="00A506F9">
            <w:pPr>
              <w:spacing w:after="0"/>
              <w:rPr>
                <w:rFonts w:ascii="Times New Roman" w:hAnsi="Times New Roman"/>
                <w:iCs/>
                <w:sz w:val="24"/>
                <w:szCs w:val="24"/>
              </w:rPr>
            </w:pPr>
          </w:p>
        </w:tc>
      </w:tr>
      <w:tr w:rsidR="005A36F8" w:rsidRPr="002B4F63" w14:paraId="709F8867" w14:textId="77777777" w:rsidTr="0044050D">
        <w:tc>
          <w:tcPr>
            <w:tcW w:w="2648" w:type="dxa"/>
          </w:tcPr>
          <w:p w14:paraId="51BE4F2B"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0CF00FEC" w14:textId="77777777" w:rsidR="005A36F8" w:rsidRPr="00FC0869" w:rsidRDefault="005A36F8" w:rsidP="00A506F9">
            <w:pPr>
              <w:spacing w:after="0"/>
              <w:rPr>
                <w:rFonts w:ascii="Times New Roman" w:hAnsi="Times New Roman"/>
                <w:bCs/>
                <w:sz w:val="24"/>
                <w:szCs w:val="24"/>
              </w:rPr>
            </w:pPr>
            <w:r w:rsidRPr="00FC0869">
              <w:rPr>
                <w:rFonts w:ascii="Times New Roman" w:hAnsi="Times New Roman"/>
                <w:bCs/>
                <w:sz w:val="24"/>
                <w:szCs w:val="24"/>
              </w:rPr>
              <w:t>TBD</w:t>
            </w:r>
          </w:p>
        </w:tc>
      </w:tr>
      <w:tr w:rsidR="005A36F8" w:rsidRPr="002B4F63" w14:paraId="35699448" w14:textId="77777777" w:rsidTr="0044050D">
        <w:tc>
          <w:tcPr>
            <w:tcW w:w="9350" w:type="dxa"/>
            <w:gridSpan w:val="3"/>
            <w:tcBorders>
              <w:bottom w:val="single" w:sz="4" w:space="0" w:color="auto"/>
            </w:tcBorders>
            <w:shd w:val="clear" w:color="auto" w:fill="4F81BD"/>
          </w:tcPr>
          <w:p w14:paraId="3321DEB5" w14:textId="77777777" w:rsidR="005A36F8" w:rsidRPr="002B4F63" w:rsidRDefault="005A36F8" w:rsidP="00A506F9">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2E6A4F6C" w14:textId="7DD30AE6" w:rsidR="0034527E" w:rsidRDefault="0034527E" w:rsidP="005A36F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50E6B913" w14:textId="77777777" w:rsidTr="00981FDB">
        <w:tc>
          <w:tcPr>
            <w:tcW w:w="7835" w:type="dxa"/>
            <w:gridSpan w:val="2"/>
            <w:tcBorders>
              <w:top w:val="single" w:sz="4" w:space="0" w:color="auto"/>
            </w:tcBorders>
            <w:shd w:val="clear" w:color="auto" w:fill="4F81BD"/>
          </w:tcPr>
          <w:p w14:paraId="3F759DBA" w14:textId="2CEB8D3D" w:rsidR="005A36F8" w:rsidRPr="002B4F63" w:rsidRDefault="0034527E" w:rsidP="00A506F9">
            <w:pPr>
              <w:spacing w:after="0"/>
              <w:rPr>
                <w:b/>
                <w:bCs/>
                <w:color w:val="FFFFFF"/>
                <w:sz w:val="24"/>
                <w:szCs w:val="24"/>
              </w:rPr>
            </w:pPr>
            <w:r>
              <w:rPr>
                <w:rFonts w:ascii="Times New Roman" w:hAnsi="Times New Roman"/>
                <w:sz w:val="24"/>
                <w:szCs w:val="24"/>
              </w:rPr>
              <w:br w:type="page"/>
            </w:r>
            <w:r w:rsidR="005A36F8">
              <w:rPr>
                <w:rFonts w:ascii="Times New Roman" w:hAnsi="Times New Roman"/>
                <w:b/>
                <w:bCs/>
                <w:color w:val="FFFFFF"/>
                <w:sz w:val="24"/>
                <w:szCs w:val="24"/>
              </w:rPr>
              <w:t xml:space="preserve">Group Name: State code </w:t>
            </w:r>
            <w:r w:rsidR="005A36F8">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1E30CAF4" w14:textId="77777777" w:rsidR="005A36F8" w:rsidRPr="002B4F63" w:rsidRDefault="005A36F8" w:rsidP="00A506F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319B2D7D" w14:textId="77777777" w:rsidTr="00981FDB">
        <w:tc>
          <w:tcPr>
            <w:tcW w:w="2648" w:type="dxa"/>
          </w:tcPr>
          <w:p w14:paraId="3E56DDDA"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2589C6C5" w14:textId="77777777" w:rsidR="005A36F8" w:rsidRPr="002B4F63" w:rsidRDefault="005A36F8" w:rsidP="00A506F9">
            <w:pPr>
              <w:spacing w:after="0"/>
              <w:rPr>
                <w:bCs/>
                <w:sz w:val="24"/>
                <w:szCs w:val="24"/>
              </w:rPr>
            </w:pPr>
            <w:r w:rsidRPr="00330EEA">
              <w:rPr>
                <w:rFonts w:ascii="Times New Roman" w:hAnsi="Times New Roman"/>
                <w:sz w:val="24"/>
                <w:szCs w:val="24"/>
              </w:rPr>
              <w:t>The two digit American National Standards Institute (A</w:t>
            </w:r>
            <w:r>
              <w:rPr>
                <w:rFonts w:ascii="Times New Roman" w:hAnsi="Times New Roman"/>
                <w:sz w:val="24"/>
                <w:szCs w:val="24"/>
              </w:rPr>
              <w:t>N</w:t>
            </w:r>
            <w:r w:rsidRPr="00330EEA">
              <w:rPr>
                <w:rFonts w:ascii="Times New Roman" w:hAnsi="Times New Roman"/>
                <w:sz w:val="24"/>
                <w:szCs w:val="24"/>
              </w:rPr>
              <w:t xml:space="preserve">SI) code for the state, District of Columbia, and the possessions </w:t>
            </w:r>
            <w:r>
              <w:rPr>
                <w:rFonts w:ascii="Times New Roman" w:hAnsi="Times New Roman"/>
                <w:sz w:val="24"/>
                <w:szCs w:val="24"/>
              </w:rPr>
              <w:t xml:space="preserve">(outlying areas) </w:t>
            </w:r>
            <w:r w:rsidRPr="00330EEA">
              <w:rPr>
                <w:rFonts w:ascii="Times New Roman" w:hAnsi="Times New Roman"/>
                <w:sz w:val="24"/>
                <w:szCs w:val="24"/>
              </w:rPr>
              <w:t>and freely associated areas of the United States.</w:t>
            </w:r>
            <w:r>
              <w:rPr>
                <w:rFonts w:ascii="Times New Roman" w:hAnsi="Times New Roman"/>
                <w:sz w:val="24"/>
                <w:szCs w:val="24"/>
              </w:rPr>
              <w:t xml:space="preserve"> </w:t>
            </w:r>
          </w:p>
        </w:tc>
      </w:tr>
      <w:tr w:rsidR="005A36F8" w:rsidRPr="002B4F63" w14:paraId="52698841" w14:textId="77777777" w:rsidTr="00981FDB">
        <w:tc>
          <w:tcPr>
            <w:tcW w:w="2648" w:type="dxa"/>
          </w:tcPr>
          <w:p w14:paraId="292CD78C" w14:textId="77777777"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855E61C" w14:textId="77777777" w:rsidR="005A36F8" w:rsidRPr="002B4F63" w:rsidRDefault="005A36F8" w:rsidP="005A36F8">
            <w:pPr>
              <w:numPr>
                <w:ilvl w:val="0"/>
                <w:numId w:val="48"/>
              </w:numPr>
              <w:spacing w:after="0"/>
              <w:rPr>
                <w:rFonts w:ascii="Times New Roman" w:hAnsi="Times New Roman"/>
                <w:bCs/>
                <w:sz w:val="24"/>
                <w:szCs w:val="24"/>
              </w:rPr>
            </w:pPr>
          </w:p>
        </w:tc>
      </w:tr>
      <w:tr w:rsidR="005A36F8" w:rsidRPr="002B4F63" w14:paraId="7962559A" w14:textId="77777777" w:rsidTr="00981FDB">
        <w:tc>
          <w:tcPr>
            <w:tcW w:w="2648" w:type="dxa"/>
          </w:tcPr>
          <w:p w14:paraId="359CF56A"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617FA824"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6DF8671A" w14:textId="77777777" w:rsidTr="00981FDB">
        <w:tc>
          <w:tcPr>
            <w:tcW w:w="2648" w:type="dxa"/>
          </w:tcPr>
          <w:p w14:paraId="45499214"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3275D851"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7F5C4F8C" w14:textId="77777777" w:rsidTr="00981FDB">
        <w:tc>
          <w:tcPr>
            <w:tcW w:w="2648" w:type="dxa"/>
          </w:tcPr>
          <w:p w14:paraId="6D983BD1"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43BA602" w14:textId="77777777" w:rsidR="005A36F8" w:rsidRPr="002B4F63" w:rsidRDefault="005A36F8" w:rsidP="00A506F9">
            <w:pPr>
              <w:spacing w:after="0"/>
              <w:rPr>
                <w:rFonts w:ascii="Times New Roman" w:hAnsi="Times New Roman"/>
                <w:iCs/>
                <w:sz w:val="24"/>
                <w:szCs w:val="24"/>
              </w:rPr>
            </w:pPr>
          </w:p>
        </w:tc>
      </w:tr>
      <w:tr w:rsidR="005A36F8" w:rsidRPr="002B4F63" w14:paraId="104D0645" w14:textId="77777777" w:rsidTr="00981FDB">
        <w:tc>
          <w:tcPr>
            <w:tcW w:w="2648" w:type="dxa"/>
          </w:tcPr>
          <w:p w14:paraId="1364B03D"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8C9C9BD" w14:textId="77777777" w:rsidR="005A36F8" w:rsidRPr="002B4F63" w:rsidRDefault="005A36F8" w:rsidP="00A506F9">
            <w:pPr>
              <w:spacing w:after="0"/>
              <w:rPr>
                <w:rFonts w:ascii="Times New Roman" w:hAnsi="Times New Roman"/>
                <w:iCs/>
                <w:sz w:val="24"/>
                <w:szCs w:val="24"/>
              </w:rPr>
            </w:pPr>
          </w:p>
        </w:tc>
      </w:tr>
      <w:tr w:rsidR="005A36F8" w:rsidRPr="002B4F63" w14:paraId="53DA6E1A" w14:textId="77777777" w:rsidTr="00981FDB">
        <w:tc>
          <w:tcPr>
            <w:tcW w:w="2648" w:type="dxa"/>
          </w:tcPr>
          <w:p w14:paraId="75F637CA"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01C73F77" w14:textId="77777777" w:rsidR="005A36F8" w:rsidRPr="002B4F63" w:rsidRDefault="005A36F8" w:rsidP="00A506F9">
            <w:pPr>
              <w:spacing w:after="0"/>
              <w:rPr>
                <w:rFonts w:ascii="Times New Roman" w:hAnsi="Times New Roman"/>
                <w:iCs/>
                <w:sz w:val="24"/>
                <w:szCs w:val="24"/>
              </w:rPr>
            </w:pPr>
          </w:p>
        </w:tc>
      </w:tr>
      <w:tr w:rsidR="005A36F8" w:rsidRPr="002B4F63" w14:paraId="4CC23CEC" w14:textId="77777777" w:rsidTr="00981FDB">
        <w:tc>
          <w:tcPr>
            <w:tcW w:w="2648" w:type="dxa"/>
          </w:tcPr>
          <w:p w14:paraId="7DBECC49"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BB0127E" w14:textId="77777777" w:rsidR="005A36F8" w:rsidRPr="002B4F63" w:rsidRDefault="005A36F8" w:rsidP="00A506F9">
            <w:pPr>
              <w:spacing w:after="0"/>
              <w:rPr>
                <w:b/>
                <w:bCs/>
                <w:sz w:val="24"/>
                <w:szCs w:val="24"/>
              </w:rPr>
            </w:pPr>
            <w:r w:rsidRPr="00AE2874">
              <w:rPr>
                <w:rFonts w:ascii="Times New Roman" w:hAnsi="Times New Roman"/>
                <w:bCs/>
                <w:sz w:val="24"/>
                <w:szCs w:val="24"/>
              </w:rPr>
              <w:t>TBD</w:t>
            </w:r>
          </w:p>
        </w:tc>
      </w:tr>
      <w:tr w:rsidR="005A36F8" w:rsidRPr="002B4F63" w14:paraId="45C4B89C" w14:textId="77777777" w:rsidTr="00981FDB">
        <w:tc>
          <w:tcPr>
            <w:tcW w:w="9350" w:type="dxa"/>
            <w:gridSpan w:val="3"/>
            <w:tcBorders>
              <w:bottom w:val="single" w:sz="4" w:space="0" w:color="auto"/>
            </w:tcBorders>
            <w:shd w:val="clear" w:color="auto" w:fill="4F81BD"/>
          </w:tcPr>
          <w:p w14:paraId="10A5DABA" w14:textId="77777777" w:rsidR="005A36F8" w:rsidRPr="002B4F63" w:rsidRDefault="005A36F8" w:rsidP="00A506F9">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26EB0480" w14:textId="77777777" w:rsidR="005A36F8" w:rsidRDefault="005A36F8" w:rsidP="005A36F8">
      <w:pPr>
        <w:spacing w:after="0" w:line="240" w:lineRule="auto"/>
        <w:rPr>
          <w:rFonts w:ascii="Times New Roman" w:hAnsi="Times New Roman"/>
          <w:sz w:val="24"/>
          <w:szCs w:val="24"/>
        </w:rPr>
      </w:pPr>
    </w:p>
    <w:p w14:paraId="7F7FC51F" w14:textId="77777777" w:rsidR="00C505B8" w:rsidRDefault="00C505B8" w:rsidP="005A36F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3C755A3E" w14:textId="77777777" w:rsidTr="0044050D">
        <w:tc>
          <w:tcPr>
            <w:tcW w:w="7835" w:type="dxa"/>
            <w:gridSpan w:val="2"/>
            <w:tcBorders>
              <w:top w:val="single" w:sz="4" w:space="0" w:color="auto"/>
            </w:tcBorders>
            <w:shd w:val="clear" w:color="auto" w:fill="4F81BD"/>
          </w:tcPr>
          <w:p w14:paraId="21187573" w14:textId="7E2B6D76" w:rsidR="005A36F8" w:rsidRPr="002B4F63" w:rsidRDefault="005A36F8" w:rsidP="00A506F9">
            <w:pPr>
              <w:spacing w:after="0"/>
              <w:rPr>
                <w:b/>
                <w:bCs/>
                <w:color w:val="FFFFFF"/>
                <w:sz w:val="24"/>
                <w:szCs w:val="24"/>
              </w:rPr>
            </w:pPr>
            <w:r>
              <w:rPr>
                <w:rFonts w:ascii="Times New Roman" w:hAnsi="Times New Roman"/>
                <w:b/>
                <w:bCs/>
                <w:color w:val="FFFFFF"/>
                <w:sz w:val="24"/>
                <w:szCs w:val="24"/>
              </w:rPr>
              <w:lastRenderedPageBreak/>
              <w:t xml:space="preserve">Group Name: </w:t>
            </w:r>
            <w:r w:rsidRPr="001600ED">
              <w:rPr>
                <w:rFonts w:ascii="Times New Roman" w:hAnsi="Times New Roman"/>
                <w:b/>
                <w:bCs/>
                <w:color w:val="FFFFFF"/>
                <w:sz w:val="24"/>
                <w:szCs w:val="24"/>
              </w:rPr>
              <w:t>Employer identification number (EIN)</w:t>
            </w:r>
            <w:r>
              <w:rPr>
                <w:rFonts w:ascii="Times New Roman" w:hAnsi="Times New Roman"/>
                <w:b/>
                <w:bCs/>
                <w:color w:val="FFFFFF"/>
                <w:sz w:val="24"/>
                <w:szCs w:val="24"/>
              </w:rPr>
              <w:t xml:space="preserve"> </w:t>
            </w:r>
            <w:r>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425E732D" w14:textId="77777777" w:rsidR="005A36F8" w:rsidRPr="002B4F63" w:rsidRDefault="005A36F8" w:rsidP="00A506F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11B8EA3C" w14:textId="77777777" w:rsidTr="0044050D">
        <w:tc>
          <w:tcPr>
            <w:tcW w:w="2648" w:type="dxa"/>
          </w:tcPr>
          <w:p w14:paraId="7D13CEA4"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7BEB6CC6" w14:textId="77777777" w:rsidR="005A36F8" w:rsidRPr="002B4F63" w:rsidRDefault="005A36F8" w:rsidP="00A506F9">
            <w:pPr>
              <w:spacing w:after="0"/>
              <w:rPr>
                <w:bCs/>
                <w:sz w:val="24"/>
                <w:szCs w:val="24"/>
              </w:rPr>
            </w:pPr>
            <w:r w:rsidRPr="004E1618">
              <w:rPr>
                <w:rFonts w:ascii="Times New Roman" w:hAnsi="Times New Roman"/>
                <w:sz w:val="24"/>
              </w:rPr>
              <w:t>The identification number issued by the IRS in order for the entity to pay federal taxes to the U.S. Treasury and report wages to the IRS and Social Security Administration.</w:t>
            </w:r>
          </w:p>
        </w:tc>
      </w:tr>
      <w:tr w:rsidR="005A36F8" w:rsidRPr="002B4F63" w14:paraId="5AC983FB" w14:textId="77777777" w:rsidTr="0044050D">
        <w:tc>
          <w:tcPr>
            <w:tcW w:w="2648" w:type="dxa"/>
          </w:tcPr>
          <w:p w14:paraId="7DFEAE79" w14:textId="77777777"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2E785E61" w14:textId="77777777" w:rsidR="005A36F8" w:rsidRPr="002B4F63" w:rsidRDefault="005A36F8" w:rsidP="005A36F8">
            <w:pPr>
              <w:numPr>
                <w:ilvl w:val="0"/>
                <w:numId w:val="48"/>
              </w:numPr>
              <w:spacing w:after="0"/>
              <w:rPr>
                <w:rFonts w:ascii="Times New Roman" w:hAnsi="Times New Roman"/>
                <w:bCs/>
                <w:sz w:val="24"/>
                <w:szCs w:val="24"/>
              </w:rPr>
            </w:pPr>
          </w:p>
        </w:tc>
      </w:tr>
      <w:tr w:rsidR="005A36F8" w:rsidRPr="002B4F63" w14:paraId="1A6B3B48" w14:textId="77777777" w:rsidTr="0044050D">
        <w:tc>
          <w:tcPr>
            <w:tcW w:w="2648" w:type="dxa"/>
          </w:tcPr>
          <w:p w14:paraId="7FD91EBA"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77CD103"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30A40B56" w14:textId="77777777" w:rsidTr="0044050D">
        <w:tc>
          <w:tcPr>
            <w:tcW w:w="2648" w:type="dxa"/>
          </w:tcPr>
          <w:p w14:paraId="47789345"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77B6889E"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18E5DF9D" w14:textId="77777777" w:rsidTr="0044050D">
        <w:tc>
          <w:tcPr>
            <w:tcW w:w="2648" w:type="dxa"/>
          </w:tcPr>
          <w:p w14:paraId="2053B87D"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46D94982" w14:textId="77777777" w:rsidR="005A36F8" w:rsidRPr="002B4F63" w:rsidRDefault="005A36F8" w:rsidP="00A506F9">
            <w:pPr>
              <w:spacing w:after="0"/>
              <w:rPr>
                <w:rFonts w:ascii="Times New Roman" w:hAnsi="Times New Roman"/>
                <w:iCs/>
                <w:sz w:val="24"/>
                <w:szCs w:val="24"/>
              </w:rPr>
            </w:pPr>
          </w:p>
        </w:tc>
      </w:tr>
      <w:tr w:rsidR="005A36F8" w:rsidRPr="002B4F63" w14:paraId="6119F4EF" w14:textId="77777777" w:rsidTr="0044050D">
        <w:tc>
          <w:tcPr>
            <w:tcW w:w="2648" w:type="dxa"/>
          </w:tcPr>
          <w:p w14:paraId="45C04647"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C54ED21" w14:textId="77777777" w:rsidR="005A36F8" w:rsidRPr="002B4F63" w:rsidRDefault="005A36F8" w:rsidP="00A506F9">
            <w:pPr>
              <w:spacing w:after="0"/>
              <w:rPr>
                <w:rFonts w:ascii="Times New Roman" w:hAnsi="Times New Roman"/>
                <w:iCs/>
                <w:sz w:val="24"/>
                <w:szCs w:val="24"/>
              </w:rPr>
            </w:pPr>
          </w:p>
        </w:tc>
      </w:tr>
      <w:tr w:rsidR="005A36F8" w:rsidRPr="002B4F63" w14:paraId="22D4831E" w14:textId="77777777" w:rsidTr="0044050D">
        <w:tc>
          <w:tcPr>
            <w:tcW w:w="2648" w:type="dxa"/>
          </w:tcPr>
          <w:p w14:paraId="3BD66F08"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C6E6990" w14:textId="77777777" w:rsidR="005A36F8" w:rsidRPr="002B4F63" w:rsidRDefault="005A36F8" w:rsidP="00A506F9">
            <w:pPr>
              <w:spacing w:after="0"/>
              <w:rPr>
                <w:rFonts w:ascii="Times New Roman" w:hAnsi="Times New Roman"/>
                <w:iCs/>
                <w:sz w:val="24"/>
                <w:szCs w:val="24"/>
              </w:rPr>
            </w:pPr>
          </w:p>
        </w:tc>
      </w:tr>
      <w:tr w:rsidR="005A36F8" w:rsidRPr="002B4F63" w14:paraId="72A487F8" w14:textId="77777777" w:rsidTr="0044050D">
        <w:tc>
          <w:tcPr>
            <w:tcW w:w="2648" w:type="dxa"/>
          </w:tcPr>
          <w:p w14:paraId="4DB6EC84"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7D9C5CE4" w14:textId="77777777" w:rsidR="005A36F8" w:rsidRPr="002B4F63" w:rsidRDefault="005A36F8" w:rsidP="00A506F9">
            <w:pPr>
              <w:spacing w:after="0"/>
              <w:rPr>
                <w:b/>
                <w:bCs/>
                <w:sz w:val="24"/>
                <w:szCs w:val="24"/>
              </w:rPr>
            </w:pPr>
            <w:r w:rsidRPr="00AE2874">
              <w:rPr>
                <w:rFonts w:ascii="Times New Roman" w:hAnsi="Times New Roman"/>
                <w:bCs/>
                <w:sz w:val="24"/>
                <w:szCs w:val="24"/>
              </w:rPr>
              <w:t>TBD</w:t>
            </w:r>
          </w:p>
        </w:tc>
      </w:tr>
      <w:tr w:rsidR="005A36F8" w:rsidRPr="002B4F63" w14:paraId="3AE52539" w14:textId="77777777" w:rsidTr="0044050D">
        <w:tc>
          <w:tcPr>
            <w:tcW w:w="9350" w:type="dxa"/>
            <w:gridSpan w:val="3"/>
            <w:tcBorders>
              <w:bottom w:val="single" w:sz="4" w:space="0" w:color="auto"/>
            </w:tcBorders>
            <w:shd w:val="clear" w:color="auto" w:fill="4F81BD"/>
          </w:tcPr>
          <w:p w14:paraId="1B0571A2" w14:textId="77777777" w:rsidR="005A36F8" w:rsidRPr="002B4F63" w:rsidRDefault="005A36F8" w:rsidP="00A506F9">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03D1DF97" w14:textId="77777777" w:rsidR="005A36F8" w:rsidRDefault="005A36F8" w:rsidP="005A36F8">
      <w:pPr>
        <w:spacing w:after="0" w:line="240" w:lineRule="auto"/>
        <w:rPr>
          <w:rFonts w:ascii="Times New Roman" w:hAnsi="Times New Roman"/>
          <w:sz w:val="24"/>
          <w:szCs w:val="24"/>
        </w:rPr>
      </w:pPr>
    </w:p>
    <w:p w14:paraId="088D0126" w14:textId="63961A00" w:rsidR="005A36F8" w:rsidRPr="002703F6" w:rsidRDefault="005A36F8" w:rsidP="005A36F8">
      <w:pPr>
        <w:pStyle w:val="Heading3"/>
      </w:pPr>
      <w:bookmarkStart w:id="5" w:name="_Toc420596411"/>
      <w:r w:rsidRPr="002703F6">
        <w:t xml:space="preserve">Contact </w:t>
      </w:r>
      <w:r>
        <w:t>i</w:t>
      </w:r>
      <w:r w:rsidRPr="002703F6">
        <w:t>nformation</w:t>
      </w:r>
      <w:bookmarkEnd w:id="5"/>
    </w:p>
    <w:p w14:paraId="2471C282" w14:textId="77777777" w:rsidR="005A36F8" w:rsidRDefault="005A36F8" w:rsidP="005A36F8">
      <w:pPr>
        <w:spacing w:after="0" w:line="240" w:lineRule="auto"/>
        <w:rPr>
          <w:rFonts w:ascii="Times New Roman" w:hAnsi="Times New Roman"/>
          <w:sz w:val="24"/>
          <w:szCs w:val="24"/>
        </w:rPr>
      </w:pPr>
      <w:r>
        <w:rPr>
          <w:rFonts w:ascii="Times New Roman" w:hAnsi="Times New Roman"/>
          <w:sz w:val="24"/>
          <w:szCs w:val="24"/>
        </w:rPr>
        <w:t>The roster will include the standard contact information of mailing and location address.</w:t>
      </w:r>
    </w:p>
    <w:p w14:paraId="3B3FB571" w14:textId="77777777" w:rsidR="005A36F8" w:rsidRDefault="005A36F8" w:rsidP="005A36F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67416996" w14:textId="77777777" w:rsidTr="0044050D">
        <w:tc>
          <w:tcPr>
            <w:tcW w:w="7835" w:type="dxa"/>
            <w:gridSpan w:val="2"/>
            <w:tcBorders>
              <w:top w:val="single" w:sz="4" w:space="0" w:color="auto"/>
            </w:tcBorders>
            <w:shd w:val="clear" w:color="auto" w:fill="4F81BD"/>
          </w:tcPr>
          <w:p w14:paraId="16207D14" w14:textId="7281F1BC" w:rsidR="005A36F8" w:rsidRPr="002B4F63" w:rsidRDefault="005A36F8" w:rsidP="00A506F9">
            <w:pPr>
              <w:spacing w:after="0"/>
              <w:rPr>
                <w:b/>
                <w:bCs/>
                <w:color w:val="FFFFFF"/>
                <w:sz w:val="24"/>
                <w:szCs w:val="24"/>
              </w:rPr>
            </w:pPr>
            <w:r>
              <w:rPr>
                <w:rFonts w:ascii="Times New Roman" w:hAnsi="Times New Roman"/>
                <w:b/>
                <w:bCs/>
                <w:color w:val="FFFFFF"/>
                <w:sz w:val="24"/>
                <w:szCs w:val="24"/>
              </w:rPr>
              <w:t xml:space="preserve">Group Name: </w:t>
            </w:r>
            <w:r w:rsidRPr="00DE2796">
              <w:rPr>
                <w:rFonts w:ascii="Times New Roman" w:hAnsi="Times New Roman"/>
                <w:b/>
                <w:bCs/>
                <w:color w:val="FFFFFF"/>
                <w:sz w:val="24"/>
                <w:szCs w:val="24"/>
              </w:rPr>
              <w:t xml:space="preserve">Organization address location </w:t>
            </w:r>
            <w:r>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776B379D" w14:textId="77777777" w:rsidR="005A36F8" w:rsidRPr="002B4F63" w:rsidRDefault="005A36F8" w:rsidP="00A506F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5BF52FDD" w14:textId="77777777" w:rsidTr="0044050D">
        <w:tc>
          <w:tcPr>
            <w:tcW w:w="2648" w:type="dxa"/>
          </w:tcPr>
          <w:p w14:paraId="537C7A87"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6975817B" w14:textId="77777777" w:rsidR="005A36F8" w:rsidRPr="002B4F63" w:rsidRDefault="005A36F8" w:rsidP="00A506F9">
            <w:pPr>
              <w:spacing w:after="0"/>
              <w:rPr>
                <w:bCs/>
                <w:sz w:val="24"/>
                <w:szCs w:val="24"/>
              </w:rPr>
            </w:pPr>
            <w:r w:rsidRPr="005121C8">
              <w:rPr>
                <w:rFonts w:ascii="Times New Roman" w:hAnsi="Times New Roman"/>
                <w:sz w:val="24"/>
                <w:szCs w:val="24"/>
              </w:rPr>
              <w:t xml:space="preserve">The set of elements that describes the physical location of the </w:t>
            </w:r>
            <w:r>
              <w:rPr>
                <w:rFonts w:ascii="Times New Roman" w:hAnsi="Times New Roman"/>
                <w:sz w:val="24"/>
                <w:szCs w:val="24"/>
              </w:rPr>
              <w:t>management organization</w:t>
            </w:r>
            <w:r w:rsidRPr="005121C8">
              <w:rPr>
                <w:rFonts w:ascii="Times New Roman" w:hAnsi="Times New Roman"/>
                <w:sz w:val="24"/>
                <w:szCs w:val="24"/>
              </w:rPr>
              <w:t>, including the street address, city, state, ZIP Code and ZIP Code + 4.</w:t>
            </w:r>
          </w:p>
        </w:tc>
      </w:tr>
      <w:tr w:rsidR="005A36F8" w:rsidRPr="002B4F63" w14:paraId="23DCE333" w14:textId="77777777" w:rsidTr="0044050D">
        <w:tc>
          <w:tcPr>
            <w:tcW w:w="2648" w:type="dxa"/>
          </w:tcPr>
          <w:p w14:paraId="683A0581" w14:textId="77777777"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4F20600" w14:textId="77777777" w:rsidR="005A36F8" w:rsidRPr="002B4F63" w:rsidRDefault="005A36F8" w:rsidP="005A36F8">
            <w:pPr>
              <w:numPr>
                <w:ilvl w:val="0"/>
                <w:numId w:val="48"/>
              </w:numPr>
              <w:spacing w:after="0"/>
              <w:rPr>
                <w:rFonts w:ascii="Times New Roman" w:hAnsi="Times New Roman"/>
                <w:bCs/>
                <w:sz w:val="24"/>
                <w:szCs w:val="24"/>
              </w:rPr>
            </w:pPr>
          </w:p>
        </w:tc>
      </w:tr>
      <w:tr w:rsidR="005A36F8" w:rsidRPr="002B4F63" w14:paraId="750E27A5" w14:textId="77777777" w:rsidTr="0044050D">
        <w:tc>
          <w:tcPr>
            <w:tcW w:w="2648" w:type="dxa"/>
          </w:tcPr>
          <w:p w14:paraId="6C04F404"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15122B27"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6A7594D6" w14:textId="77777777" w:rsidTr="0044050D">
        <w:tc>
          <w:tcPr>
            <w:tcW w:w="2648" w:type="dxa"/>
          </w:tcPr>
          <w:p w14:paraId="160A6338"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278D1544"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58BC3FE0" w14:textId="77777777" w:rsidTr="0044050D">
        <w:tc>
          <w:tcPr>
            <w:tcW w:w="2648" w:type="dxa"/>
          </w:tcPr>
          <w:p w14:paraId="3BDBCC5B"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A3B8723" w14:textId="77777777" w:rsidR="005A36F8" w:rsidRPr="002B4F63" w:rsidRDefault="005A36F8" w:rsidP="00A506F9">
            <w:pPr>
              <w:spacing w:after="0"/>
              <w:rPr>
                <w:rFonts w:ascii="Times New Roman" w:hAnsi="Times New Roman"/>
                <w:iCs/>
                <w:sz w:val="24"/>
                <w:szCs w:val="24"/>
              </w:rPr>
            </w:pPr>
          </w:p>
        </w:tc>
      </w:tr>
      <w:tr w:rsidR="005A36F8" w:rsidRPr="002B4F63" w14:paraId="509FB3E9" w14:textId="77777777" w:rsidTr="0044050D">
        <w:tc>
          <w:tcPr>
            <w:tcW w:w="2648" w:type="dxa"/>
          </w:tcPr>
          <w:p w14:paraId="48EB5F73"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08B987E9" w14:textId="77777777" w:rsidR="005A36F8" w:rsidRPr="002B4F63" w:rsidRDefault="005A36F8" w:rsidP="00A506F9">
            <w:pPr>
              <w:spacing w:after="0"/>
              <w:rPr>
                <w:rFonts w:ascii="Times New Roman" w:hAnsi="Times New Roman"/>
                <w:iCs/>
                <w:sz w:val="24"/>
                <w:szCs w:val="24"/>
              </w:rPr>
            </w:pPr>
          </w:p>
        </w:tc>
      </w:tr>
      <w:tr w:rsidR="005A36F8" w:rsidRPr="002B4F63" w14:paraId="58E5DE67" w14:textId="77777777" w:rsidTr="0044050D">
        <w:tc>
          <w:tcPr>
            <w:tcW w:w="2648" w:type="dxa"/>
          </w:tcPr>
          <w:p w14:paraId="19C5C950"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53C8C978" w14:textId="77777777" w:rsidR="005A36F8" w:rsidRPr="002B4F63" w:rsidRDefault="005A36F8" w:rsidP="00A506F9">
            <w:pPr>
              <w:spacing w:after="0"/>
              <w:rPr>
                <w:rFonts w:ascii="Times New Roman" w:hAnsi="Times New Roman"/>
                <w:iCs/>
                <w:sz w:val="24"/>
                <w:szCs w:val="24"/>
              </w:rPr>
            </w:pPr>
          </w:p>
        </w:tc>
      </w:tr>
      <w:tr w:rsidR="005A36F8" w:rsidRPr="002B4F63" w14:paraId="119AD285" w14:textId="77777777" w:rsidTr="0044050D">
        <w:tc>
          <w:tcPr>
            <w:tcW w:w="2648" w:type="dxa"/>
          </w:tcPr>
          <w:p w14:paraId="0591FF25"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4CF5ED3B" w14:textId="77777777" w:rsidR="005A36F8" w:rsidRPr="002B4F63" w:rsidRDefault="005A36F8" w:rsidP="00A506F9">
            <w:pPr>
              <w:spacing w:after="0"/>
              <w:rPr>
                <w:b/>
                <w:bCs/>
                <w:sz w:val="24"/>
                <w:szCs w:val="24"/>
              </w:rPr>
            </w:pPr>
            <w:r w:rsidRPr="00AE2874">
              <w:rPr>
                <w:rFonts w:ascii="Times New Roman" w:hAnsi="Times New Roman"/>
                <w:bCs/>
                <w:sz w:val="24"/>
                <w:szCs w:val="24"/>
              </w:rPr>
              <w:t>TBD</w:t>
            </w:r>
          </w:p>
        </w:tc>
      </w:tr>
      <w:tr w:rsidR="005A36F8" w:rsidRPr="002B4F63" w14:paraId="66C2885E" w14:textId="77777777" w:rsidTr="0044050D">
        <w:tc>
          <w:tcPr>
            <w:tcW w:w="9350" w:type="dxa"/>
            <w:gridSpan w:val="3"/>
            <w:tcBorders>
              <w:bottom w:val="single" w:sz="4" w:space="0" w:color="auto"/>
            </w:tcBorders>
            <w:shd w:val="clear" w:color="auto" w:fill="4F81BD"/>
          </w:tcPr>
          <w:p w14:paraId="3817090A" w14:textId="77777777" w:rsidR="005A36F8" w:rsidRPr="002B4F63" w:rsidRDefault="005A36F8" w:rsidP="00A506F9">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FF65FC8" w14:textId="76435A70" w:rsidR="00436A1A" w:rsidRDefault="00436A1A" w:rsidP="005A36F8">
      <w:pPr>
        <w:spacing w:after="0" w:line="240" w:lineRule="auto"/>
        <w:rPr>
          <w:rFonts w:ascii="Times New Roman" w:hAnsi="Times New Roman"/>
          <w:sz w:val="24"/>
          <w:szCs w:val="24"/>
        </w:rPr>
      </w:pPr>
    </w:p>
    <w:p w14:paraId="10F17CB1" w14:textId="77777777" w:rsidR="00436A1A" w:rsidRDefault="00436A1A">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6D506D9F" w14:textId="77777777" w:rsidTr="0044050D">
        <w:tc>
          <w:tcPr>
            <w:tcW w:w="7835" w:type="dxa"/>
            <w:gridSpan w:val="2"/>
            <w:tcBorders>
              <w:top w:val="single" w:sz="4" w:space="0" w:color="auto"/>
            </w:tcBorders>
            <w:shd w:val="clear" w:color="auto" w:fill="4F81BD"/>
          </w:tcPr>
          <w:p w14:paraId="60937025" w14:textId="7FE07E1F" w:rsidR="005A36F8" w:rsidRPr="002B4F63" w:rsidRDefault="005A36F8" w:rsidP="00A506F9">
            <w:pPr>
              <w:spacing w:after="0"/>
              <w:rPr>
                <w:b/>
                <w:bCs/>
                <w:color w:val="FFFFFF"/>
                <w:sz w:val="24"/>
                <w:szCs w:val="24"/>
              </w:rPr>
            </w:pPr>
            <w:r>
              <w:rPr>
                <w:rFonts w:ascii="Times New Roman" w:hAnsi="Times New Roman"/>
                <w:b/>
                <w:bCs/>
                <w:color w:val="FFFFFF"/>
                <w:sz w:val="24"/>
                <w:szCs w:val="24"/>
              </w:rPr>
              <w:lastRenderedPageBreak/>
              <w:t xml:space="preserve">Group Name: </w:t>
            </w:r>
            <w:r w:rsidRPr="002372A9">
              <w:rPr>
                <w:rFonts w:ascii="Times New Roman" w:hAnsi="Times New Roman"/>
                <w:b/>
                <w:bCs/>
                <w:color w:val="FFFFFF"/>
                <w:sz w:val="24"/>
                <w:szCs w:val="24"/>
              </w:rPr>
              <w:t xml:space="preserve">Organization address mailing </w:t>
            </w:r>
            <w:r>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134230A2" w14:textId="77777777" w:rsidR="005A36F8" w:rsidRPr="002B4F63" w:rsidRDefault="005A36F8" w:rsidP="00A506F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703077E7" w14:textId="77777777" w:rsidTr="0044050D">
        <w:tc>
          <w:tcPr>
            <w:tcW w:w="2648" w:type="dxa"/>
          </w:tcPr>
          <w:p w14:paraId="418A647F"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753E402A" w14:textId="77777777" w:rsidR="005A36F8" w:rsidRPr="002B4F63" w:rsidRDefault="005A36F8" w:rsidP="00A506F9">
            <w:pPr>
              <w:spacing w:after="0"/>
              <w:rPr>
                <w:bCs/>
                <w:sz w:val="24"/>
                <w:szCs w:val="24"/>
              </w:rPr>
            </w:pPr>
            <w:r w:rsidRPr="005121C8">
              <w:rPr>
                <w:rFonts w:ascii="Times New Roman" w:hAnsi="Times New Roman"/>
                <w:sz w:val="24"/>
                <w:szCs w:val="24"/>
              </w:rPr>
              <w:t xml:space="preserve">The set of elements that describes the mailing address of the </w:t>
            </w:r>
            <w:r>
              <w:rPr>
                <w:rFonts w:ascii="Times New Roman" w:hAnsi="Times New Roman"/>
                <w:sz w:val="24"/>
                <w:szCs w:val="24"/>
              </w:rPr>
              <w:t>management organization</w:t>
            </w:r>
            <w:r w:rsidRPr="005121C8">
              <w:rPr>
                <w:rFonts w:ascii="Times New Roman" w:hAnsi="Times New Roman"/>
                <w:sz w:val="24"/>
                <w:szCs w:val="24"/>
              </w:rPr>
              <w:t>, including the mailing address, city, state, ZIP Code and ZIP Code + 4.</w:t>
            </w:r>
          </w:p>
        </w:tc>
      </w:tr>
      <w:tr w:rsidR="005A36F8" w:rsidRPr="002B4F63" w14:paraId="6E1813A2" w14:textId="77777777" w:rsidTr="0044050D">
        <w:tc>
          <w:tcPr>
            <w:tcW w:w="2648" w:type="dxa"/>
          </w:tcPr>
          <w:p w14:paraId="0E74C172" w14:textId="77777777"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02DF4E0" w14:textId="77777777" w:rsidR="005A36F8" w:rsidRPr="002B4F63" w:rsidRDefault="005A36F8" w:rsidP="005A36F8">
            <w:pPr>
              <w:numPr>
                <w:ilvl w:val="0"/>
                <w:numId w:val="48"/>
              </w:numPr>
              <w:spacing w:after="0"/>
              <w:rPr>
                <w:rFonts w:ascii="Times New Roman" w:hAnsi="Times New Roman"/>
                <w:bCs/>
                <w:sz w:val="24"/>
                <w:szCs w:val="24"/>
              </w:rPr>
            </w:pPr>
          </w:p>
        </w:tc>
      </w:tr>
      <w:tr w:rsidR="005A36F8" w:rsidRPr="002B4F63" w14:paraId="2976DB83" w14:textId="77777777" w:rsidTr="0044050D">
        <w:tc>
          <w:tcPr>
            <w:tcW w:w="2648" w:type="dxa"/>
          </w:tcPr>
          <w:p w14:paraId="2CB61B06"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613781AE"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40EDCCDD" w14:textId="77777777" w:rsidTr="0044050D">
        <w:tc>
          <w:tcPr>
            <w:tcW w:w="2648" w:type="dxa"/>
          </w:tcPr>
          <w:p w14:paraId="0581A166"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591976C2"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5DC71E26" w14:textId="77777777" w:rsidTr="0044050D">
        <w:tc>
          <w:tcPr>
            <w:tcW w:w="2648" w:type="dxa"/>
          </w:tcPr>
          <w:p w14:paraId="7DD912B2"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BAF43C2" w14:textId="77777777" w:rsidR="005A36F8" w:rsidRPr="002B4F63" w:rsidRDefault="005A36F8" w:rsidP="00A506F9">
            <w:pPr>
              <w:spacing w:after="0"/>
              <w:rPr>
                <w:rFonts w:ascii="Times New Roman" w:hAnsi="Times New Roman"/>
                <w:iCs/>
                <w:sz w:val="24"/>
                <w:szCs w:val="24"/>
              </w:rPr>
            </w:pPr>
          </w:p>
        </w:tc>
      </w:tr>
      <w:tr w:rsidR="005A36F8" w:rsidRPr="002B4F63" w14:paraId="3B906F9C" w14:textId="77777777" w:rsidTr="0044050D">
        <w:tc>
          <w:tcPr>
            <w:tcW w:w="2648" w:type="dxa"/>
          </w:tcPr>
          <w:p w14:paraId="3ADC8C3E"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39FD0AB4" w14:textId="77777777" w:rsidR="005A36F8" w:rsidRPr="002B4F63" w:rsidRDefault="005A36F8" w:rsidP="00A506F9">
            <w:pPr>
              <w:spacing w:after="0"/>
              <w:rPr>
                <w:rFonts w:ascii="Times New Roman" w:hAnsi="Times New Roman"/>
                <w:iCs/>
                <w:sz w:val="24"/>
                <w:szCs w:val="24"/>
              </w:rPr>
            </w:pPr>
          </w:p>
        </w:tc>
      </w:tr>
      <w:tr w:rsidR="005A36F8" w:rsidRPr="002B4F63" w14:paraId="47DB1E8B" w14:textId="77777777" w:rsidTr="0044050D">
        <w:tc>
          <w:tcPr>
            <w:tcW w:w="2648" w:type="dxa"/>
          </w:tcPr>
          <w:p w14:paraId="2F1693CE"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0312167" w14:textId="77777777" w:rsidR="005A36F8" w:rsidRPr="002B4F63" w:rsidRDefault="005A36F8" w:rsidP="00A506F9">
            <w:pPr>
              <w:spacing w:after="0"/>
              <w:rPr>
                <w:rFonts w:ascii="Times New Roman" w:hAnsi="Times New Roman"/>
                <w:iCs/>
                <w:sz w:val="24"/>
                <w:szCs w:val="24"/>
              </w:rPr>
            </w:pPr>
          </w:p>
        </w:tc>
      </w:tr>
      <w:tr w:rsidR="005A36F8" w:rsidRPr="002B4F63" w14:paraId="38C11F6C" w14:textId="77777777" w:rsidTr="0044050D">
        <w:tc>
          <w:tcPr>
            <w:tcW w:w="2648" w:type="dxa"/>
          </w:tcPr>
          <w:p w14:paraId="3C2FA831"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0B5436A5" w14:textId="77777777" w:rsidR="005A36F8" w:rsidRPr="002B4F63" w:rsidRDefault="005A36F8" w:rsidP="00A506F9">
            <w:pPr>
              <w:spacing w:after="0"/>
              <w:rPr>
                <w:b/>
                <w:bCs/>
                <w:sz w:val="24"/>
                <w:szCs w:val="24"/>
              </w:rPr>
            </w:pPr>
            <w:r w:rsidRPr="00AE2874">
              <w:rPr>
                <w:rFonts w:ascii="Times New Roman" w:hAnsi="Times New Roman"/>
                <w:bCs/>
                <w:sz w:val="24"/>
                <w:szCs w:val="24"/>
              </w:rPr>
              <w:t>TBD</w:t>
            </w:r>
          </w:p>
        </w:tc>
      </w:tr>
      <w:tr w:rsidR="005A36F8" w:rsidRPr="002B4F63" w14:paraId="64004A86" w14:textId="77777777" w:rsidTr="0044050D">
        <w:tc>
          <w:tcPr>
            <w:tcW w:w="9350" w:type="dxa"/>
            <w:gridSpan w:val="3"/>
            <w:tcBorders>
              <w:bottom w:val="single" w:sz="4" w:space="0" w:color="auto"/>
            </w:tcBorders>
            <w:shd w:val="clear" w:color="auto" w:fill="4F81BD"/>
          </w:tcPr>
          <w:p w14:paraId="08BD5F5E" w14:textId="77777777" w:rsidR="005A36F8" w:rsidRPr="002B4F63" w:rsidRDefault="005A36F8" w:rsidP="00A506F9">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7A37EB6A" w14:textId="77777777" w:rsidR="005A36F8" w:rsidRDefault="005A36F8" w:rsidP="005A36F8">
      <w:pPr>
        <w:spacing w:after="0" w:line="240" w:lineRule="auto"/>
        <w:rPr>
          <w:rFonts w:ascii="Times New Roman" w:hAnsi="Times New Roman"/>
          <w:sz w:val="24"/>
          <w:szCs w:val="24"/>
        </w:rPr>
      </w:pPr>
    </w:p>
    <w:p w14:paraId="0DD28EDD" w14:textId="77777777" w:rsidR="005A36F8" w:rsidRPr="002703F6" w:rsidRDefault="005A36F8" w:rsidP="005A36F8">
      <w:pPr>
        <w:pStyle w:val="Heading3"/>
      </w:pPr>
      <w:bookmarkStart w:id="6" w:name="_Toc420596412"/>
      <w:r w:rsidRPr="002703F6">
        <w:t xml:space="preserve">Descriptive </w:t>
      </w:r>
      <w:r>
        <w:t>i</w:t>
      </w:r>
      <w:r w:rsidRPr="002703F6">
        <w:t>nformation</w:t>
      </w:r>
      <w:bookmarkEnd w:id="6"/>
    </w:p>
    <w:p w14:paraId="61BF7DA3" w14:textId="77777777" w:rsidR="005A36F8" w:rsidRDefault="005A36F8" w:rsidP="005A36F8">
      <w:pPr>
        <w:spacing w:after="0"/>
        <w:rPr>
          <w:rFonts w:ascii="Times New Roman" w:hAnsi="Times New Roman"/>
          <w:sz w:val="24"/>
          <w:szCs w:val="24"/>
        </w:rPr>
      </w:pPr>
      <w:r w:rsidRPr="002703F6">
        <w:rPr>
          <w:rFonts w:ascii="Times New Roman" w:hAnsi="Times New Roman"/>
          <w:sz w:val="24"/>
          <w:szCs w:val="24"/>
        </w:rPr>
        <w:t>The roster will include information about the type</w:t>
      </w:r>
      <w:r>
        <w:rPr>
          <w:rFonts w:ascii="Times New Roman" w:hAnsi="Times New Roman"/>
          <w:sz w:val="24"/>
          <w:szCs w:val="24"/>
        </w:rPr>
        <w:t xml:space="preserve"> of charter management organization</w:t>
      </w:r>
    </w:p>
    <w:p w14:paraId="0A43CFC1" w14:textId="77777777" w:rsidR="005A36F8" w:rsidRDefault="005A36F8" w:rsidP="005A36F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21AD21A5" w14:textId="77777777" w:rsidTr="0044050D">
        <w:tc>
          <w:tcPr>
            <w:tcW w:w="7835" w:type="dxa"/>
            <w:gridSpan w:val="2"/>
            <w:tcBorders>
              <w:top w:val="single" w:sz="4" w:space="0" w:color="auto"/>
            </w:tcBorders>
            <w:shd w:val="clear" w:color="auto" w:fill="4F81BD"/>
          </w:tcPr>
          <w:p w14:paraId="6685C40D" w14:textId="36F23319" w:rsidR="005A36F8" w:rsidRPr="002B4F63" w:rsidRDefault="005A36F8" w:rsidP="00A506F9">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Management organization type </w:t>
            </w:r>
            <w:r>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34BF159E" w14:textId="77777777" w:rsidR="005A36F8" w:rsidRPr="002B4F63" w:rsidRDefault="005A36F8" w:rsidP="00A506F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2A0A1AF3" w14:textId="77777777" w:rsidTr="0044050D">
        <w:tc>
          <w:tcPr>
            <w:tcW w:w="2648" w:type="dxa"/>
          </w:tcPr>
          <w:p w14:paraId="09F08937"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6BCCC763" w14:textId="77777777" w:rsidR="005A36F8" w:rsidRPr="002B4F63" w:rsidRDefault="005A36F8" w:rsidP="00A506F9">
            <w:pPr>
              <w:spacing w:after="0"/>
              <w:rPr>
                <w:bCs/>
                <w:sz w:val="24"/>
                <w:szCs w:val="24"/>
              </w:rPr>
            </w:pPr>
            <w:r w:rsidRPr="00CA2E55">
              <w:rPr>
                <w:rFonts w:ascii="Times New Roman" w:hAnsi="Times New Roman"/>
                <w:sz w:val="24"/>
                <w:szCs w:val="24"/>
              </w:rPr>
              <w:t xml:space="preserve">The type of </w:t>
            </w:r>
            <w:r>
              <w:rPr>
                <w:rFonts w:ascii="Times New Roman" w:hAnsi="Times New Roman"/>
                <w:sz w:val="24"/>
                <w:szCs w:val="24"/>
              </w:rPr>
              <w:t>charter management organization.</w:t>
            </w:r>
          </w:p>
        </w:tc>
      </w:tr>
      <w:tr w:rsidR="005A36F8" w:rsidRPr="002B4F63" w14:paraId="362A8C94" w14:textId="77777777" w:rsidTr="0044050D">
        <w:tc>
          <w:tcPr>
            <w:tcW w:w="2648" w:type="dxa"/>
          </w:tcPr>
          <w:p w14:paraId="60B8AB06" w14:textId="044F1CBB"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r w:rsidR="00EB716F" w:rsidRPr="00EB716F">
              <w:rPr>
                <w:rFonts w:ascii="Times New Roman" w:hAnsi="Times New Roman"/>
                <w:b/>
                <w:bCs/>
                <w:color w:val="FF0000"/>
                <w:sz w:val="24"/>
                <w:szCs w:val="24"/>
              </w:rPr>
              <w:t>Final</w:t>
            </w:r>
          </w:p>
        </w:tc>
        <w:tc>
          <w:tcPr>
            <w:tcW w:w="6702" w:type="dxa"/>
            <w:gridSpan w:val="2"/>
          </w:tcPr>
          <w:p w14:paraId="50DA702B" w14:textId="77777777" w:rsidR="00EB716F" w:rsidRPr="00EB716F" w:rsidRDefault="00EB716F" w:rsidP="00EB716F">
            <w:pPr>
              <w:numPr>
                <w:ilvl w:val="0"/>
                <w:numId w:val="48"/>
              </w:numPr>
              <w:spacing w:after="0"/>
              <w:rPr>
                <w:rFonts w:ascii="Times New Roman" w:hAnsi="Times New Roman"/>
                <w:bCs/>
                <w:sz w:val="24"/>
                <w:szCs w:val="24"/>
              </w:rPr>
            </w:pPr>
            <w:r w:rsidRPr="00EB716F">
              <w:rPr>
                <w:rFonts w:ascii="Times New Roman" w:hAnsi="Times New Roman"/>
                <w:bCs/>
                <w:sz w:val="24"/>
                <w:szCs w:val="24"/>
              </w:rPr>
              <w:t>Charter Management Organization (CMO) – a non-profit organization that operates or manages multiple charter schools (i.e., either through a contract with the charter schools or as the charter holder) linked by centralized support, operations, and oversight.</w:t>
            </w:r>
          </w:p>
          <w:p w14:paraId="670E0FEA" w14:textId="77777777" w:rsidR="00EB716F" w:rsidRPr="00EB716F" w:rsidRDefault="00EB716F" w:rsidP="00EB716F">
            <w:pPr>
              <w:numPr>
                <w:ilvl w:val="0"/>
                <w:numId w:val="48"/>
              </w:numPr>
              <w:spacing w:after="0"/>
              <w:rPr>
                <w:rFonts w:ascii="Times New Roman" w:hAnsi="Times New Roman"/>
                <w:bCs/>
                <w:sz w:val="24"/>
                <w:szCs w:val="24"/>
              </w:rPr>
            </w:pPr>
            <w:r w:rsidRPr="00EB716F">
              <w:rPr>
                <w:rFonts w:ascii="Times New Roman" w:hAnsi="Times New Roman"/>
                <w:bCs/>
                <w:sz w:val="24"/>
                <w:szCs w:val="24"/>
              </w:rPr>
              <w:t xml:space="preserve">Education Management Organization (EMO) – a for-profit entity that contracts with new or existing public school districts, charter school districts, and charter schools to manage charter schools by centralizing support, operations, and oversight.  </w:t>
            </w:r>
          </w:p>
          <w:p w14:paraId="22ABDC2E" w14:textId="0474FDE1" w:rsidR="005A36F8" w:rsidRPr="00533FD4" w:rsidRDefault="00EB716F" w:rsidP="00533FD4">
            <w:pPr>
              <w:numPr>
                <w:ilvl w:val="0"/>
                <w:numId w:val="48"/>
              </w:numPr>
              <w:spacing w:after="0"/>
              <w:rPr>
                <w:rFonts w:ascii="Times New Roman" w:hAnsi="Times New Roman"/>
                <w:bCs/>
                <w:sz w:val="24"/>
                <w:szCs w:val="24"/>
              </w:rPr>
            </w:pPr>
            <w:r w:rsidRPr="00EB716F">
              <w:rPr>
                <w:rFonts w:ascii="Times New Roman" w:hAnsi="Times New Roman"/>
                <w:bCs/>
                <w:sz w:val="24"/>
                <w:szCs w:val="24"/>
              </w:rPr>
              <w:t>Other – an organization that is not a CMO or EMO and that provides management services to one or more charter schools.</w:t>
            </w:r>
          </w:p>
        </w:tc>
      </w:tr>
      <w:tr w:rsidR="005A36F8" w:rsidRPr="002B4F63" w14:paraId="413A673F" w14:textId="77777777" w:rsidTr="0044050D">
        <w:tc>
          <w:tcPr>
            <w:tcW w:w="2648" w:type="dxa"/>
          </w:tcPr>
          <w:p w14:paraId="195FE8A1"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F6C1A52"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14E96F02" w14:textId="77777777" w:rsidTr="0044050D">
        <w:tc>
          <w:tcPr>
            <w:tcW w:w="2648" w:type="dxa"/>
          </w:tcPr>
          <w:p w14:paraId="0675DFA9"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73120226"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2AF6D9A4" w14:textId="77777777" w:rsidTr="0044050D">
        <w:tc>
          <w:tcPr>
            <w:tcW w:w="2648" w:type="dxa"/>
          </w:tcPr>
          <w:p w14:paraId="5A54554D"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0593FF0" w14:textId="77777777" w:rsidR="005A36F8" w:rsidRPr="002B4F63" w:rsidRDefault="005A36F8" w:rsidP="00A506F9">
            <w:pPr>
              <w:spacing w:after="0"/>
              <w:rPr>
                <w:rFonts w:ascii="Times New Roman" w:hAnsi="Times New Roman"/>
                <w:iCs/>
                <w:sz w:val="24"/>
                <w:szCs w:val="24"/>
              </w:rPr>
            </w:pPr>
          </w:p>
        </w:tc>
      </w:tr>
      <w:tr w:rsidR="005A36F8" w:rsidRPr="002B4F63" w14:paraId="0554E76C" w14:textId="77777777" w:rsidTr="0044050D">
        <w:tc>
          <w:tcPr>
            <w:tcW w:w="2648" w:type="dxa"/>
          </w:tcPr>
          <w:p w14:paraId="5B08415E"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66C0965A" w14:textId="77777777" w:rsidR="005A36F8" w:rsidRPr="002B4F63" w:rsidRDefault="005A36F8" w:rsidP="00A506F9">
            <w:pPr>
              <w:spacing w:after="0"/>
              <w:rPr>
                <w:rFonts w:ascii="Times New Roman" w:hAnsi="Times New Roman"/>
                <w:iCs/>
                <w:sz w:val="24"/>
                <w:szCs w:val="24"/>
              </w:rPr>
            </w:pPr>
          </w:p>
        </w:tc>
      </w:tr>
      <w:tr w:rsidR="005A36F8" w:rsidRPr="002B4F63" w14:paraId="0EEA5D60" w14:textId="77777777" w:rsidTr="0044050D">
        <w:tc>
          <w:tcPr>
            <w:tcW w:w="2648" w:type="dxa"/>
          </w:tcPr>
          <w:p w14:paraId="253EBCDA"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2DFCDE2" w14:textId="77777777" w:rsidR="005A36F8" w:rsidRPr="002B4F63" w:rsidRDefault="005A36F8" w:rsidP="00A506F9">
            <w:pPr>
              <w:spacing w:after="0"/>
              <w:rPr>
                <w:rFonts w:ascii="Times New Roman" w:hAnsi="Times New Roman"/>
                <w:iCs/>
                <w:sz w:val="24"/>
                <w:szCs w:val="24"/>
              </w:rPr>
            </w:pPr>
          </w:p>
        </w:tc>
      </w:tr>
      <w:tr w:rsidR="005A36F8" w:rsidRPr="002B4F63" w14:paraId="5D65408C" w14:textId="77777777" w:rsidTr="0044050D">
        <w:tc>
          <w:tcPr>
            <w:tcW w:w="2648" w:type="dxa"/>
          </w:tcPr>
          <w:p w14:paraId="500CF288"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BC13043" w14:textId="77777777" w:rsidR="005A36F8" w:rsidRPr="002B4F63" w:rsidRDefault="005A36F8" w:rsidP="00A506F9">
            <w:pPr>
              <w:spacing w:after="0"/>
              <w:rPr>
                <w:b/>
                <w:bCs/>
                <w:sz w:val="24"/>
                <w:szCs w:val="24"/>
              </w:rPr>
            </w:pPr>
            <w:r w:rsidRPr="00AE2874">
              <w:rPr>
                <w:rFonts w:ascii="Times New Roman" w:hAnsi="Times New Roman"/>
                <w:bCs/>
                <w:sz w:val="24"/>
                <w:szCs w:val="24"/>
              </w:rPr>
              <w:t>TBD</w:t>
            </w:r>
          </w:p>
        </w:tc>
      </w:tr>
      <w:tr w:rsidR="005A36F8" w:rsidRPr="002B4F63" w14:paraId="7B6A8F07" w14:textId="77777777" w:rsidTr="0044050D">
        <w:tc>
          <w:tcPr>
            <w:tcW w:w="9350" w:type="dxa"/>
            <w:gridSpan w:val="3"/>
            <w:tcBorders>
              <w:bottom w:val="single" w:sz="4" w:space="0" w:color="auto"/>
            </w:tcBorders>
            <w:shd w:val="clear" w:color="auto" w:fill="4F81BD"/>
          </w:tcPr>
          <w:p w14:paraId="6143A700" w14:textId="77777777" w:rsidR="005A36F8" w:rsidRPr="002B4F63" w:rsidRDefault="005A36F8" w:rsidP="00A506F9">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1FDEC30" w14:textId="77777777" w:rsidR="005A36F8" w:rsidRDefault="005A36F8" w:rsidP="005A36F8">
      <w:pPr>
        <w:spacing w:after="0"/>
        <w:rPr>
          <w:rFonts w:ascii="Times New Roman" w:hAnsi="Times New Roman"/>
          <w:sz w:val="24"/>
          <w:szCs w:val="24"/>
        </w:rPr>
      </w:pPr>
    </w:p>
    <w:p w14:paraId="173C647A" w14:textId="77777777" w:rsidR="00533FD4" w:rsidRDefault="00533FD4" w:rsidP="005A36F8">
      <w:pPr>
        <w:spacing w:after="0"/>
        <w:rPr>
          <w:rFonts w:ascii="Times New Roman" w:hAnsi="Times New Roman"/>
          <w:sz w:val="24"/>
          <w:szCs w:val="24"/>
        </w:rPr>
      </w:pPr>
    </w:p>
    <w:p w14:paraId="455AD5F6" w14:textId="77777777" w:rsidR="005A36F8" w:rsidRPr="002703F6" w:rsidRDefault="005A36F8" w:rsidP="005A36F8">
      <w:pPr>
        <w:pStyle w:val="Heading2"/>
        <w:rPr>
          <w:b/>
          <w:bCs/>
        </w:rPr>
      </w:pPr>
      <w:bookmarkStart w:id="7" w:name="_Toc420596413"/>
      <w:r w:rsidRPr="002703F6">
        <w:lastRenderedPageBreak/>
        <w:t>Linking Charter Schools to</w:t>
      </w:r>
      <w:r>
        <w:t xml:space="preserve"> Management organizations</w:t>
      </w:r>
      <w:bookmarkEnd w:id="7"/>
    </w:p>
    <w:p w14:paraId="7BC71948" w14:textId="77777777" w:rsidR="00D81A95" w:rsidRDefault="005A36F8" w:rsidP="005A36F8">
      <w:pPr>
        <w:spacing w:after="0" w:line="240" w:lineRule="auto"/>
        <w:rPr>
          <w:rFonts w:ascii="Times New Roman" w:hAnsi="Times New Roman"/>
          <w:sz w:val="24"/>
          <w:szCs w:val="24"/>
        </w:rPr>
      </w:pPr>
      <w:r>
        <w:rPr>
          <w:rFonts w:ascii="Times New Roman" w:hAnsi="Times New Roman"/>
          <w:sz w:val="24"/>
          <w:szCs w:val="24"/>
        </w:rPr>
        <w:t>Charter schools will be linked to the management organization using a unique identifier in the same way the charter schools are linked to authorizers.</w:t>
      </w:r>
    </w:p>
    <w:p w14:paraId="3694FFBB" w14:textId="12AC6C65" w:rsidR="005A36F8" w:rsidRPr="00486E25" w:rsidRDefault="005A36F8" w:rsidP="005A36F8">
      <w:pPr>
        <w:pStyle w:val="Heading2"/>
        <w:rPr>
          <w:b/>
          <w:bCs/>
        </w:rPr>
      </w:pPr>
      <w:r>
        <w:t>Charter Contracts</w:t>
      </w:r>
    </w:p>
    <w:p w14:paraId="0D2374FD" w14:textId="3BFAFDE3" w:rsidR="005A36F8" w:rsidRDefault="005A36F8" w:rsidP="005A36F8">
      <w:pPr>
        <w:rPr>
          <w:sz w:val="24"/>
        </w:rPr>
      </w:pPr>
      <w:r w:rsidRPr="004D147C">
        <w:rPr>
          <w:rFonts w:ascii="Times New Roman" w:hAnsi="Times New Roman"/>
          <w:sz w:val="24"/>
          <w:szCs w:val="24"/>
        </w:rPr>
        <w:t>The purpose of the data items being collected regarding</w:t>
      </w:r>
      <w:r w:rsidRPr="00B61681">
        <w:rPr>
          <w:rFonts w:ascii="Times New Roman" w:hAnsi="Times New Roman"/>
          <w:sz w:val="24"/>
          <w:szCs w:val="24"/>
        </w:rPr>
        <w:t xml:space="preserve"> charter contracts </w:t>
      </w:r>
      <w:r w:rsidRPr="00C71527">
        <w:rPr>
          <w:rFonts w:ascii="Times New Roman" w:hAnsi="Times New Roman"/>
          <w:sz w:val="24"/>
          <w:szCs w:val="24"/>
        </w:rPr>
        <w:t xml:space="preserve">is to </w:t>
      </w:r>
      <w:r w:rsidRPr="005B5AB3">
        <w:rPr>
          <w:rFonts w:ascii="Times New Roman" w:hAnsi="Times New Roman"/>
          <w:sz w:val="24"/>
        </w:rPr>
        <w:t>enable OII/CSP to obtain a complete list of charter schools in the United States.</w:t>
      </w:r>
      <w:r w:rsidR="00D81A95">
        <w:rPr>
          <w:rFonts w:ascii="Times New Roman" w:hAnsi="Times New Roman"/>
          <w:sz w:val="24"/>
        </w:rPr>
        <w:t xml:space="preserve"> </w:t>
      </w:r>
      <w:r w:rsidRPr="005B5AB3">
        <w:rPr>
          <w:rFonts w:ascii="Times New Roman" w:hAnsi="Times New Roman"/>
          <w:sz w:val="24"/>
        </w:rPr>
        <w:t>OII/CSP goes through a complex reconciliation process to compile a directory of all charter schools that are in operation across the nation.</w:t>
      </w:r>
      <w:r w:rsidR="00D81A95">
        <w:rPr>
          <w:rFonts w:ascii="Times New Roman" w:hAnsi="Times New Roman"/>
          <w:sz w:val="24"/>
        </w:rPr>
        <w:t xml:space="preserve"> </w:t>
      </w:r>
      <w:r w:rsidRPr="005B5AB3">
        <w:rPr>
          <w:rFonts w:ascii="Times New Roman" w:hAnsi="Times New Roman"/>
          <w:sz w:val="24"/>
        </w:rPr>
        <w:t>These data will fill in the data gaps so that for each school year OII/CSP has a complete and accurate directory of charter schools</w:t>
      </w:r>
      <w:r>
        <w:rPr>
          <w:sz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0861D429" w14:textId="77777777" w:rsidTr="00A506F9">
        <w:tc>
          <w:tcPr>
            <w:tcW w:w="7835" w:type="dxa"/>
            <w:gridSpan w:val="2"/>
            <w:tcBorders>
              <w:top w:val="single" w:sz="4" w:space="0" w:color="auto"/>
            </w:tcBorders>
            <w:shd w:val="clear" w:color="auto" w:fill="4F81BD"/>
          </w:tcPr>
          <w:p w14:paraId="244BCF66" w14:textId="64A4746B" w:rsidR="005A36F8" w:rsidRPr="002B4F63" w:rsidRDefault="005A36F8" w:rsidP="00A506F9">
            <w:pPr>
              <w:spacing w:after="0"/>
              <w:rPr>
                <w:b/>
                <w:bCs/>
                <w:color w:val="FFFFFF"/>
                <w:sz w:val="24"/>
                <w:szCs w:val="24"/>
              </w:rPr>
            </w:pPr>
            <w:r>
              <w:rPr>
                <w:rFonts w:ascii="Times New Roman" w:hAnsi="Times New Roman"/>
                <w:b/>
                <w:bCs/>
                <w:color w:val="FFFFFF"/>
                <w:sz w:val="24"/>
                <w:szCs w:val="24"/>
              </w:rPr>
              <w:t xml:space="preserve">Group Name: </w:t>
            </w:r>
            <w:r w:rsidRPr="00525DF8">
              <w:rPr>
                <w:rFonts w:ascii="Times New Roman" w:hAnsi="Times New Roman"/>
                <w:b/>
                <w:bCs/>
                <w:color w:val="FFFFFF"/>
                <w:sz w:val="24"/>
                <w:szCs w:val="24"/>
              </w:rPr>
              <w:t xml:space="preserve">Charter contract ID number </w:t>
            </w:r>
            <w:r>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0B604C75" w14:textId="77777777" w:rsidR="005A36F8" w:rsidRPr="002B4F63" w:rsidRDefault="005A36F8" w:rsidP="00A506F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107F912A" w14:textId="77777777" w:rsidTr="00A506F9">
        <w:tc>
          <w:tcPr>
            <w:tcW w:w="2648" w:type="dxa"/>
          </w:tcPr>
          <w:p w14:paraId="2C14F074"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3A595786" w14:textId="6CB09123" w:rsidR="005A36F8" w:rsidRPr="005B5AB3" w:rsidRDefault="00D81A95" w:rsidP="00A506F9">
            <w:pPr>
              <w:spacing w:after="0"/>
              <w:rPr>
                <w:rFonts w:ascii="Times New Roman" w:hAnsi="Times New Roman"/>
                <w:bCs/>
                <w:sz w:val="24"/>
                <w:szCs w:val="24"/>
              </w:rPr>
            </w:pPr>
            <w:r>
              <w:rPr>
                <w:rFonts w:ascii="Times New Roman" w:hAnsi="Times New Roman"/>
                <w:bCs/>
                <w:sz w:val="24"/>
                <w:szCs w:val="24"/>
              </w:rPr>
              <w:t>The unique number the</w:t>
            </w:r>
            <w:r w:rsidRPr="005B5AB3">
              <w:rPr>
                <w:rFonts w:ascii="Times New Roman" w:hAnsi="Times New Roman"/>
                <w:bCs/>
                <w:sz w:val="24"/>
                <w:szCs w:val="24"/>
              </w:rPr>
              <w:t xml:space="preserve"> SEA assigns to the contract (or charter) that authorizes the charter school to operate in the state under the state’s charter school legislation.</w:t>
            </w:r>
          </w:p>
        </w:tc>
      </w:tr>
      <w:tr w:rsidR="005A36F8" w:rsidRPr="002B4F63" w14:paraId="3121C7E2" w14:textId="77777777" w:rsidTr="00A506F9">
        <w:tc>
          <w:tcPr>
            <w:tcW w:w="2648" w:type="dxa"/>
          </w:tcPr>
          <w:p w14:paraId="08F0B7CD" w14:textId="77777777"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15C7E826" w14:textId="77777777" w:rsidR="005A36F8" w:rsidRPr="002B4F63" w:rsidRDefault="005A36F8" w:rsidP="005A36F8">
            <w:pPr>
              <w:numPr>
                <w:ilvl w:val="0"/>
                <w:numId w:val="48"/>
              </w:numPr>
              <w:spacing w:after="0"/>
              <w:rPr>
                <w:rFonts w:ascii="Times New Roman" w:hAnsi="Times New Roman"/>
                <w:bCs/>
                <w:sz w:val="24"/>
                <w:szCs w:val="24"/>
              </w:rPr>
            </w:pPr>
          </w:p>
        </w:tc>
      </w:tr>
      <w:tr w:rsidR="005A36F8" w:rsidRPr="002B4F63" w14:paraId="606115FD" w14:textId="77777777" w:rsidTr="00A506F9">
        <w:tc>
          <w:tcPr>
            <w:tcW w:w="2648" w:type="dxa"/>
          </w:tcPr>
          <w:p w14:paraId="77FDE6EA"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62909997"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71B41A41" w14:textId="77777777" w:rsidTr="00A506F9">
        <w:tc>
          <w:tcPr>
            <w:tcW w:w="2648" w:type="dxa"/>
          </w:tcPr>
          <w:p w14:paraId="54573D9A"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31E322A0"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65CC93F7" w14:textId="77777777" w:rsidTr="00A506F9">
        <w:tc>
          <w:tcPr>
            <w:tcW w:w="2648" w:type="dxa"/>
          </w:tcPr>
          <w:p w14:paraId="2560306B"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762E35A3" w14:textId="77777777" w:rsidR="005A36F8" w:rsidRPr="002B4F63" w:rsidRDefault="005A36F8" w:rsidP="00A506F9">
            <w:pPr>
              <w:spacing w:after="0"/>
              <w:rPr>
                <w:rFonts w:ascii="Times New Roman" w:hAnsi="Times New Roman"/>
                <w:iCs/>
                <w:sz w:val="24"/>
                <w:szCs w:val="24"/>
              </w:rPr>
            </w:pPr>
          </w:p>
        </w:tc>
      </w:tr>
      <w:tr w:rsidR="005A36F8" w:rsidRPr="002B4F63" w14:paraId="51F3780B" w14:textId="77777777" w:rsidTr="00A506F9">
        <w:tc>
          <w:tcPr>
            <w:tcW w:w="2648" w:type="dxa"/>
          </w:tcPr>
          <w:p w14:paraId="74555E58"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0A113A3A" w14:textId="77777777" w:rsidR="005A36F8" w:rsidRPr="002B4F63" w:rsidRDefault="005A36F8" w:rsidP="00A506F9">
            <w:pPr>
              <w:spacing w:after="0"/>
              <w:rPr>
                <w:rFonts w:ascii="Times New Roman" w:hAnsi="Times New Roman"/>
                <w:iCs/>
                <w:sz w:val="24"/>
                <w:szCs w:val="24"/>
              </w:rPr>
            </w:pPr>
          </w:p>
        </w:tc>
      </w:tr>
      <w:tr w:rsidR="005A36F8" w:rsidRPr="002B4F63" w14:paraId="2BE63064" w14:textId="77777777" w:rsidTr="00A506F9">
        <w:tc>
          <w:tcPr>
            <w:tcW w:w="2648" w:type="dxa"/>
          </w:tcPr>
          <w:p w14:paraId="045127F3"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3876429C" w14:textId="77777777" w:rsidR="005A36F8" w:rsidRPr="002B4F63" w:rsidRDefault="005A36F8" w:rsidP="00A506F9">
            <w:pPr>
              <w:spacing w:after="0"/>
              <w:rPr>
                <w:rFonts w:ascii="Times New Roman" w:hAnsi="Times New Roman"/>
                <w:iCs/>
                <w:sz w:val="24"/>
                <w:szCs w:val="24"/>
              </w:rPr>
            </w:pPr>
          </w:p>
        </w:tc>
      </w:tr>
      <w:tr w:rsidR="005A36F8" w:rsidRPr="002B4F63" w14:paraId="41465F02" w14:textId="77777777" w:rsidTr="00A506F9">
        <w:tc>
          <w:tcPr>
            <w:tcW w:w="2648" w:type="dxa"/>
          </w:tcPr>
          <w:p w14:paraId="38DB3E60"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4DF4BEBE" w14:textId="77777777" w:rsidR="005A36F8" w:rsidRPr="002B4F63" w:rsidRDefault="005A36F8" w:rsidP="00A506F9">
            <w:pPr>
              <w:spacing w:after="0"/>
              <w:rPr>
                <w:b/>
                <w:bCs/>
                <w:sz w:val="24"/>
                <w:szCs w:val="24"/>
              </w:rPr>
            </w:pPr>
            <w:r w:rsidRPr="00AE2874">
              <w:rPr>
                <w:rFonts w:ascii="Times New Roman" w:hAnsi="Times New Roman"/>
                <w:bCs/>
                <w:sz w:val="24"/>
                <w:szCs w:val="24"/>
              </w:rPr>
              <w:t>TBD</w:t>
            </w:r>
          </w:p>
        </w:tc>
      </w:tr>
      <w:tr w:rsidR="005A36F8" w:rsidRPr="002B4F63" w14:paraId="6E722827" w14:textId="77777777" w:rsidTr="00A506F9">
        <w:tc>
          <w:tcPr>
            <w:tcW w:w="9350" w:type="dxa"/>
            <w:gridSpan w:val="3"/>
            <w:tcBorders>
              <w:bottom w:val="single" w:sz="4" w:space="0" w:color="auto"/>
            </w:tcBorders>
            <w:shd w:val="clear" w:color="auto" w:fill="4F81BD"/>
          </w:tcPr>
          <w:p w14:paraId="2BAB874C" w14:textId="77777777" w:rsidR="005A36F8" w:rsidRPr="002B4F63" w:rsidRDefault="005A36F8" w:rsidP="00A506F9">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2C7B4D31" w14:textId="77777777" w:rsidR="005A36F8" w:rsidRDefault="005A36F8" w:rsidP="005A36F8">
      <w:pPr>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1C238B71" w14:textId="77777777" w:rsidTr="00A506F9">
        <w:tc>
          <w:tcPr>
            <w:tcW w:w="7835" w:type="dxa"/>
            <w:gridSpan w:val="2"/>
            <w:tcBorders>
              <w:top w:val="single" w:sz="4" w:space="0" w:color="auto"/>
            </w:tcBorders>
            <w:shd w:val="clear" w:color="auto" w:fill="4F81BD"/>
          </w:tcPr>
          <w:p w14:paraId="114D0F5E" w14:textId="3D771618" w:rsidR="005A36F8" w:rsidRPr="002B4F63" w:rsidRDefault="005A36F8" w:rsidP="00A506F9">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 xml:space="preserve">Charter contract approval date </w:t>
            </w:r>
            <w:r>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54535653" w14:textId="77777777" w:rsidR="005A36F8" w:rsidRPr="002B4F63" w:rsidRDefault="005A36F8" w:rsidP="00A506F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3B2DBCE4" w14:textId="77777777" w:rsidTr="00A506F9">
        <w:tc>
          <w:tcPr>
            <w:tcW w:w="2648" w:type="dxa"/>
          </w:tcPr>
          <w:p w14:paraId="1AA92700"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6649E046" w14:textId="77777777" w:rsidR="005A36F8" w:rsidRPr="00EF3027" w:rsidRDefault="005A36F8" w:rsidP="00A506F9">
            <w:pPr>
              <w:spacing w:after="0"/>
              <w:rPr>
                <w:rFonts w:ascii="Times New Roman" w:hAnsi="Times New Roman"/>
                <w:bCs/>
                <w:sz w:val="24"/>
                <w:szCs w:val="24"/>
              </w:rPr>
            </w:pPr>
            <w:r w:rsidRPr="005E564B">
              <w:rPr>
                <w:rFonts w:ascii="Times New Roman" w:hAnsi="Times New Roman"/>
                <w:bCs/>
                <w:sz w:val="24"/>
                <w:szCs w:val="24"/>
              </w:rPr>
              <w:t>The effective date of the contract (or charter) that an approved charter school authorizer authorized the charter school to operate in the state under the state’s charter school legislation.</w:t>
            </w:r>
          </w:p>
        </w:tc>
      </w:tr>
      <w:tr w:rsidR="005A36F8" w:rsidRPr="002B4F63" w14:paraId="767A3727" w14:textId="77777777" w:rsidTr="00A506F9">
        <w:tc>
          <w:tcPr>
            <w:tcW w:w="2648" w:type="dxa"/>
          </w:tcPr>
          <w:p w14:paraId="64B43A09" w14:textId="77777777"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712368D9" w14:textId="77777777" w:rsidR="005A36F8" w:rsidRPr="002B4F63" w:rsidRDefault="005A36F8" w:rsidP="005A36F8">
            <w:pPr>
              <w:numPr>
                <w:ilvl w:val="0"/>
                <w:numId w:val="48"/>
              </w:numPr>
              <w:spacing w:after="0"/>
              <w:rPr>
                <w:rFonts w:ascii="Times New Roman" w:hAnsi="Times New Roman"/>
                <w:bCs/>
                <w:sz w:val="24"/>
                <w:szCs w:val="24"/>
              </w:rPr>
            </w:pPr>
          </w:p>
        </w:tc>
      </w:tr>
      <w:tr w:rsidR="005A36F8" w:rsidRPr="002B4F63" w14:paraId="48689354" w14:textId="77777777" w:rsidTr="00A506F9">
        <w:tc>
          <w:tcPr>
            <w:tcW w:w="2648" w:type="dxa"/>
          </w:tcPr>
          <w:p w14:paraId="49A2C9C7"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523C5D1"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75D70082" w14:textId="77777777" w:rsidTr="00A506F9">
        <w:tc>
          <w:tcPr>
            <w:tcW w:w="2648" w:type="dxa"/>
          </w:tcPr>
          <w:p w14:paraId="27B40C04"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413DAB07"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50FD6934" w14:textId="77777777" w:rsidTr="00A506F9">
        <w:tc>
          <w:tcPr>
            <w:tcW w:w="2648" w:type="dxa"/>
          </w:tcPr>
          <w:p w14:paraId="543B7AAE"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8DE3E01" w14:textId="77777777" w:rsidR="005A36F8" w:rsidRPr="002B4F63" w:rsidRDefault="005A36F8" w:rsidP="00A506F9">
            <w:pPr>
              <w:spacing w:after="0"/>
              <w:rPr>
                <w:rFonts w:ascii="Times New Roman" w:hAnsi="Times New Roman"/>
                <w:iCs/>
                <w:sz w:val="24"/>
                <w:szCs w:val="24"/>
              </w:rPr>
            </w:pPr>
          </w:p>
        </w:tc>
      </w:tr>
      <w:tr w:rsidR="005A36F8" w:rsidRPr="002B4F63" w14:paraId="0C783C26" w14:textId="77777777" w:rsidTr="00A506F9">
        <w:tc>
          <w:tcPr>
            <w:tcW w:w="2648" w:type="dxa"/>
          </w:tcPr>
          <w:p w14:paraId="24B9DC9D"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09513C05" w14:textId="77777777" w:rsidR="005A36F8" w:rsidRPr="002B4F63" w:rsidRDefault="005A36F8" w:rsidP="00A506F9">
            <w:pPr>
              <w:spacing w:after="0"/>
              <w:rPr>
                <w:rFonts w:ascii="Times New Roman" w:hAnsi="Times New Roman"/>
                <w:iCs/>
                <w:sz w:val="24"/>
                <w:szCs w:val="24"/>
              </w:rPr>
            </w:pPr>
          </w:p>
        </w:tc>
      </w:tr>
      <w:tr w:rsidR="005A36F8" w:rsidRPr="002B4F63" w14:paraId="2A44E7A0" w14:textId="77777777" w:rsidTr="00A506F9">
        <w:tc>
          <w:tcPr>
            <w:tcW w:w="2648" w:type="dxa"/>
          </w:tcPr>
          <w:p w14:paraId="7BA83759"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F603E59" w14:textId="77777777" w:rsidR="005A36F8" w:rsidRPr="002B4F63" w:rsidRDefault="005A36F8" w:rsidP="00A506F9">
            <w:pPr>
              <w:spacing w:after="0"/>
              <w:rPr>
                <w:rFonts w:ascii="Times New Roman" w:hAnsi="Times New Roman"/>
                <w:iCs/>
                <w:sz w:val="24"/>
                <w:szCs w:val="24"/>
              </w:rPr>
            </w:pPr>
          </w:p>
        </w:tc>
      </w:tr>
      <w:tr w:rsidR="005A36F8" w:rsidRPr="002B4F63" w14:paraId="7D205A2C" w14:textId="77777777" w:rsidTr="00A506F9">
        <w:tc>
          <w:tcPr>
            <w:tcW w:w="2648" w:type="dxa"/>
          </w:tcPr>
          <w:p w14:paraId="3076B261"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54A5F121" w14:textId="77777777" w:rsidR="005A36F8" w:rsidRPr="002B4F63" w:rsidRDefault="005A36F8" w:rsidP="00A506F9">
            <w:pPr>
              <w:spacing w:after="0"/>
              <w:rPr>
                <w:b/>
                <w:bCs/>
                <w:sz w:val="24"/>
                <w:szCs w:val="24"/>
              </w:rPr>
            </w:pPr>
            <w:r w:rsidRPr="00AE2874">
              <w:rPr>
                <w:rFonts w:ascii="Times New Roman" w:hAnsi="Times New Roman"/>
                <w:bCs/>
                <w:sz w:val="24"/>
                <w:szCs w:val="24"/>
              </w:rPr>
              <w:t>TBD</w:t>
            </w:r>
          </w:p>
        </w:tc>
      </w:tr>
      <w:tr w:rsidR="005A36F8" w:rsidRPr="002B4F63" w14:paraId="34431DDC" w14:textId="77777777" w:rsidTr="00A506F9">
        <w:tc>
          <w:tcPr>
            <w:tcW w:w="9350" w:type="dxa"/>
            <w:gridSpan w:val="3"/>
            <w:tcBorders>
              <w:bottom w:val="single" w:sz="4" w:space="0" w:color="auto"/>
            </w:tcBorders>
            <w:shd w:val="clear" w:color="auto" w:fill="4F81BD"/>
          </w:tcPr>
          <w:p w14:paraId="371B7ACF" w14:textId="77777777" w:rsidR="005A36F8" w:rsidRPr="002B4F63" w:rsidRDefault="005A36F8" w:rsidP="00436A1A">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6A5D7C6E" w14:textId="77777777" w:rsidR="005A36F8" w:rsidRDefault="005A36F8" w:rsidP="00436A1A">
      <w:pPr>
        <w:spacing w:after="0"/>
        <w:rPr>
          <w:sz w:val="24"/>
        </w:rPr>
      </w:pPr>
    </w:p>
    <w:p w14:paraId="49CF6C83" w14:textId="77777777" w:rsidR="00C505B8" w:rsidRDefault="00C505B8" w:rsidP="00436A1A">
      <w:pPr>
        <w:spacing w:after="0"/>
        <w:rPr>
          <w:sz w:val="24"/>
        </w:rPr>
      </w:pPr>
    </w:p>
    <w:p w14:paraId="63BA35F0" w14:textId="77777777" w:rsidR="00C505B8" w:rsidRDefault="00C505B8" w:rsidP="00436A1A">
      <w:pPr>
        <w:spacing w:after="0"/>
        <w:rPr>
          <w:sz w:val="24"/>
        </w:rPr>
      </w:pPr>
    </w:p>
    <w:p w14:paraId="79B425CE" w14:textId="77777777" w:rsidR="00C505B8" w:rsidRDefault="00C505B8" w:rsidP="00436A1A">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C505B8" w:rsidRPr="002B4F63" w14:paraId="0A13C22D" w14:textId="77777777" w:rsidTr="00FF7EC3">
        <w:tc>
          <w:tcPr>
            <w:tcW w:w="7835" w:type="dxa"/>
            <w:gridSpan w:val="2"/>
            <w:tcBorders>
              <w:top w:val="single" w:sz="4" w:space="0" w:color="auto"/>
            </w:tcBorders>
            <w:shd w:val="clear" w:color="auto" w:fill="4F81BD"/>
          </w:tcPr>
          <w:p w14:paraId="5EAB293F" w14:textId="77777777" w:rsidR="00C505B8" w:rsidRPr="002B4F63" w:rsidRDefault="00C505B8" w:rsidP="00FF7EC3">
            <w:pPr>
              <w:spacing w:after="0"/>
              <w:rPr>
                <w:b/>
                <w:bCs/>
                <w:color w:val="FFFFFF"/>
                <w:sz w:val="24"/>
                <w:szCs w:val="24"/>
              </w:rPr>
            </w:pPr>
            <w:r>
              <w:rPr>
                <w:rFonts w:ascii="Times New Roman" w:hAnsi="Times New Roman"/>
                <w:b/>
                <w:bCs/>
                <w:color w:val="FFFFFF"/>
                <w:sz w:val="24"/>
                <w:szCs w:val="24"/>
              </w:rPr>
              <w:lastRenderedPageBreak/>
              <w:t xml:space="preserve">Group Name: </w:t>
            </w:r>
            <w:r w:rsidRPr="005E564B">
              <w:rPr>
                <w:rFonts w:ascii="Times New Roman" w:hAnsi="Times New Roman"/>
                <w:b/>
                <w:bCs/>
                <w:color w:val="FFFFFF"/>
                <w:sz w:val="24"/>
                <w:szCs w:val="24"/>
              </w:rPr>
              <w:t>Cha</w:t>
            </w:r>
            <w:r>
              <w:rPr>
                <w:rFonts w:ascii="Times New Roman" w:hAnsi="Times New Roman"/>
                <w:b/>
                <w:bCs/>
                <w:color w:val="FFFFFF"/>
                <w:sz w:val="24"/>
                <w:szCs w:val="24"/>
              </w:rPr>
              <w:t>rt</w:t>
            </w:r>
            <w:r w:rsidRPr="005E564B">
              <w:rPr>
                <w:rFonts w:ascii="Times New Roman" w:hAnsi="Times New Roman"/>
                <w:b/>
                <w:bCs/>
                <w:color w:val="FFFFFF"/>
                <w:sz w:val="24"/>
                <w:szCs w:val="24"/>
              </w:rPr>
              <w:t xml:space="preserve">er contract renewal date </w:t>
            </w:r>
            <w:r>
              <w:rPr>
                <w:rFonts w:ascii="Times New Roman" w:hAnsi="Times New Roman"/>
                <w:b/>
                <w:bCs/>
                <w:color w:val="FF0000"/>
                <w:sz w:val="24"/>
                <w:szCs w:val="24"/>
              </w:rPr>
              <w:t>New! (30), Final</w:t>
            </w:r>
          </w:p>
        </w:tc>
        <w:tc>
          <w:tcPr>
            <w:tcW w:w="1515" w:type="dxa"/>
            <w:tcBorders>
              <w:top w:val="single" w:sz="4" w:space="0" w:color="auto"/>
            </w:tcBorders>
            <w:shd w:val="clear" w:color="auto" w:fill="4F81BD"/>
          </w:tcPr>
          <w:p w14:paraId="675A30EC" w14:textId="77777777" w:rsidR="00C505B8" w:rsidRPr="002B4F63" w:rsidRDefault="00C505B8" w:rsidP="00FF7EC3">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C505B8" w:rsidRPr="002B4F63" w14:paraId="78769173" w14:textId="77777777" w:rsidTr="00FF7EC3">
        <w:tc>
          <w:tcPr>
            <w:tcW w:w="2648" w:type="dxa"/>
          </w:tcPr>
          <w:p w14:paraId="330CF62A" w14:textId="77777777" w:rsidR="00C505B8" w:rsidRPr="002B4F63" w:rsidRDefault="00C505B8" w:rsidP="00FF7EC3">
            <w:pPr>
              <w:spacing w:after="0"/>
              <w:rPr>
                <w:b/>
                <w:bCs/>
                <w:sz w:val="24"/>
                <w:szCs w:val="24"/>
              </w:rPr>
            </w:pPr>
            <w:r w:rsidRPr="002B4F63">
              <w:rPr>
                <w:rFonts w:ascii="Times New Roman" w:hAnsi="Times New Roman"/>
                <w:b/>
                <w:bCs/>
                <w:sz w:val="24"/>
                <w:szCs w:val="24"/>
              </w:rPr>
              <w:t>Definition</w:t>
            </w:r>
          </w:p>
        </w:tc>
        <w:tc>
          <w:tcPr>
            <w:tcW w:w="6702" w:type="dxa"/>
            <w:gridSpan w:val="2"/>
          </w:tcPr>
          <w:p w14:paraId="134C7D7B" w14:textId="77777777" w:rsidR="00C505B8" w:rsidRPr="00EF3027" w:rsidRDefault="00C505B8" w:rsidP="00FF7EC3">
            <w:pPr>
              <w:spacing w:after="0"/>
              <w:rPr>
                <w:rFonts w:ascii="Times New Roman" w:hAnsi="Times New Roman"/>
                <w:bCs/>
                <w:sz w:val="24"/>
                <w:szCs w:val="24"/>
              </w:rPr>
            </w:pPr>
            <w:r w:rsidRPr="005E564B">
              <w:rPr>
                <w:rFonts w:ascii="Times New Roman" w:hAnsi="Times New Roman"/>
                <w:bCs/>
                <w:sz w:val="24"/>
                <w:szCs w:val="24"/>
              </w:rPr>
              <w:t>The date by which the charter school must renew its contract (or charter) with an approved charter school authorizer in order to continue to operate in the state under the state’s charter school legislation.</w:t>
            </w:r>
          </w:p>
        </w:tc>
      </w:tr>
      <w:tr w:rsidR="00C505B8" w:rsidRPr="002B4F63" w14:paraId="010B4C83" w14:textId="77777777" w:rsidTr="00FF7EC3">
        <w:tc>
          <w:tcPr>
            <w:tcW w:w="2648" w:type="dxa"/>
          </w:tcPr>
          <w:p w14:paraId="77B6EAB3" w14:textId="77777777" w:rsidR="00C505B8" w:rsidRPr="002B4F63" w:rsidRDefault="00C505B8" w:rsidP="00FF7EC3">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F56D3E2" w14:textId="77777777" w:rsidR="00C505B8" w:rsidRPr="002B4F63" w:rsidRDefault="00C505B8" w:rsidP="00FF7EC3">
            <w:pPr>
              <w:numPr>
                <w:ilvl w:val="0"/>
                <w:numId w:val="48"/>
              </w:numPr>
              <w:spacing w:after="0"/>
              <w:rPr>
                <w:rFonts w:ascii="Times New Roman" w:hAnsi="Times New Roman"/>
                <w:bCs/>
                <w:sz w:val="24"/>
                <w:szCs w:val="24"/>
              </w:rPr>
            </w:pPr>
          </w:p>
        </w:tc>
      </w:tr>
      <w:tr w:rsidR="00C505B8" w:rsidRPr="002B4F63" w14:paraId="1EE057EE" w14:textId="77777777" w:rsidTr="00FF7EC3">
        <w:tc>
          <w:tcPr>
            <w:tcW w:w="2648" w:type="dxa"/>
          </w:tcPr>
          <w:p w14:paraId="2982F50A" w14:textId="77777777" w:rsidR="00C505B8" w:rsidRPr="002B4F63" w:rsidRDefault="00C505B8" w:rsidP="00FF7EC3">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1FFF43FF" w14:textId="77777777" w:rsidR="00C505B8" w:rsidRPr="002B4F63" w:rsidRDefault="00C505B8" w:rsidP="00FF7EC3">
            <w:pPr>
              <w:spacing w:after="0"/>
              <w:rPr>
                <w:rFonts w:ascii="Times New Roman" w:hAnsi="Times New Roman"/>
                <w:sz w:val="24"/>
                <w:szCs w:val="24"/>
              </w:rPr>
            </w:pPr>
            <w:r w:rsidRPr="002B4F63">
              <w:rPr>
                <w:rFonts w:ascii="Times New Roman" w:hAnsi="Times New Roman"/>
                <w:sz w:val="24"/>
                <w:szCs w:val="24"/>
              </w:rPr>
              <w:t>School Year</w:t>
            </w:r>
          </w:p>
        </w:tc>
      </w:tr>
      <w:tr w:rsidR="00C505B8" w:rsidRPr="002B4F63" w14:paraId="56998EE8" w14:textId="77777777" w:rsidTr="00FF7EC3">
        <w:tc>
          <w:tcPr>
            <w:tcW w:w="2648" w:type="dxa"/>
          </w:tcPr>
          <w:p w14:paraId="1F9A0FD4" w14:textId="77777777" w:rsidR="00C505B8" w:rsidRPr="002B4F63" w:rsidRDefault="00C505B8" w:rsidP="00FF7EC3">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745E0959" w14:textId="77777777" w:rsidR="00C505B8" w:rsidRPr="002B4F63" w:rsidRDefault="00C505B8" w:rsidP="00FF7EC3">
            <w:pPr>
              <w:spacing w:after="0"/>
              <w:rPr>
                <w:b/>
                <w:bCs/>
                <w:sz w:val="24"/>
                <w:szCs w:val="24"/>
              </w:rPr>
            </w:pPr>
            <w:r w:rsidRPr="002B4F63">
              <w:rPr>
                <w:rFonts w:ascii="Wingdings 2" w:hAnsi="Wingdings 2"/>
                <w:bCs/>
                <w:sz w:val="24"/>
                <w:szCs w:val="24"/>
              </w:rPr>
              <w:sym w:font="Wingdings 2" w:char="F0A3"/>
            </w:r>
          </w:p>
        </w:tc>
      </w:tr>
      <w:tr w:rsidR="00C505B8" w:rsidRPr="002B4F63" w14:paraId="03BD4E2B" w14:textId="77777777" w:rsidTr="00FF7EC3">
        <w:tc>
          <w:tcPr>
            <w:tcW w:w="2648" w:type="dxa"/>
          </w:tcPr>
          <w:p w14:paraId="5C0C4E32" w14:textId="77777777" w:rsidR="00C505B8" w:rsidRPr="002B4F63" w:rsidRDefault="00C505B8" w:rsidP="00FF7EC3">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F20ADED" w14:textId="77777777" w:rsidR="00C505B8" w:rsidRPr="002B4F63" w:rsidRDefault="00C505B8" w:rsidP="00FF7EC3">
            <w:pPr>
              <w:spacing w:after="0"/>
              <w:rPr>
                <w:rFonts w:ascii="Times New Roman" w:hAnsi="Times New Roman"/>
                <w:iCs/>
                <w:sz w:val="24"/>
                <w:szCs w:val="24"/>
              </w:rPr>
            </w:pPr>
          </w:p>
        </w:tc>
      </w:tr>
      <w:tr w:rsidR="00C505B8" w:rsidRPr="002B4F63" w14:paraId="4203ED25" w14:textId="77777777" w:rsidTr="00FF7EC3">
        <w:tc>
          <w:tcPr>
            <w:tcW w:w="2648" w:type="dxa"/>
          </w:tcPr>
          <w:p w14:paraId="106C7EC6" w14:textId="77777777" w:rsidR="00C505B8" w:rsidRDefault="00C505B8" w:rsidP="00FF7EC3">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2D48196B" w14:textId="77777777" w:rsidR="00C505B8" w:rsidRPr="002B4F63" w:rsidRDefault="00C505B8" w:rsidP="00FF7EC3">
            <w:pPr>
              <w:spacing w:after="0"/>
              <w:rPr>
                <w:rFonts w:ascii="Times New Roman" w:hAnsi="Times New Roman"/>
                <w:iCs/>
                <w:sz w:val="24"/>
                <w:szCs w:val="24"/>
              </w:rPr>
            </w:pPr>
          </w:p>
        </w:tc>
      </w:tr>
      <w:tr w:rsidR="00C505B8" w:rsidRPr="002B4F63" w14:paraId="1BC11591" w14:textId="77777777" w:rsidTr="00FF7EC3">
        <w:tc>
          <w:tcPr>
            <w:tcW w:w="2648" w:type="dxa"/>
          </w:tcPr>
          <w:p w14:paraId="2BAD8507" w14:textId="77777777" w:rsidR="00C505B8" w:rsidRDefault="00C505B8" w:rsidP="00FF7EC3">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3AD51630" w14:textId="77777777" w:rsidR="00C505B8" w:rsidRPr="002B4F63" w:rsidRDefault="00C505B8" w:rsidP="00FF7EC3">
            <w:pPr>
              <w:spacing w:after="0"/>
              <w:rPr>
                <w:rFonts w:ascii="Times New Roman" w:hAnsi="Times New Roman"/>
                <w:iCs/>
                <w:sz w:val="24"/>
                <w:szCs w:val="24"/>
              </w:rPr>
            </w:pPr>
          </w:p>
        </w:tc>
      </w:tr>
      <w:tr w:rsidR="00C505B8" w:rsidRPr="002B4F63" w14:paraId="469A433E" w14:textId="77777777" w:rsidTr="00FF7EC3">
        <w:tc>
          <w:tcPr>
            <w:tcW w:w="2648" w:type="dxa"/>
          </w:tcPr>
          <w:p w14:paraId="59652541" w14:textId="77777777" w:rsidR="00C505B8" w:rsidRPr="002B4F63" w:rsidRDefault="00C505B8" w:rsidP="00FF7EC3">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185316B1" w14:textId="77777777" w:rsidR="00C505B8" w:rsidRPr="002B4F63" w:rsidRDefault="00C505B8" w:rsidP="00FF7EC3">
            <w:pPr>
              <w:spacing w:after="0"/>
              <w:rPr>
                <w:b/>
                <w:bCs/>
                <w:sz w:val="24"/>
                <w:szCs w:val="24"/>
              </w:rPr>
            </w:pPr>
            <w:r w:rsidRPr="00AE2874">
              <w:rPr>
                <w:rFonts w:ascii="Times New Roman" w:hAnsi="Times New Roman"/>
                <w:bCs/>
                <w:sz w:val="24"/>
                <w:szCs w:val="24"/>
              </w:rPr>
              <w:t>TBD</w:t>
            </w:r>
          </w:p>
        </w:tc>
      </w:tr>
      <w:tr w:rsidR="00C505B8" w:rsidRPr="002B4F63" w14:paraId="08A68C65" w14:textId="77777777" w:rsidTr="00FF7EC3">
        <w:tc>
          <w:tcPr>
            <w:tcW w:w="9350" w:type="dxa"/>
            <w:gridSpan w:val="3"/>
            <w:tcBorders>
              <w:bottom w:val="single" w:sz="4" w:space="0" w:color="auto"/>
            </w:tcBorders>
            <w:shd w:val="clear" w:color="auto" w:fill="4F81BD"/>
          </w:tcPr>
          <w:p w14:paraId="27126B2E" w14:textId="77777777" w:rsidR="00C505B8" w:rsidRPr="002B4F63" w:rsidRDefault="00C505B8" w:rsidP="00FF7EC3">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582B4A8" w14:textId="77777777" w:rsidR="00C505B8" w:rsidRDefault="00C505B8" w:rsidP="00436A1A">
      <w:pPr>
        <w:spacing w:after="0"/>
        <w:rPr>
          <w:sz w:val="24"/>
        </w:rPr>
      </w:pPr>
    </w:p>
    <w:p w14:paraId="6BC77A49" w14:textId="77777777" w:rsidR="00C505B8" w:rsidRDefault="00C505B8" w:rsidP="00436A1A">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A36F8" w:rsidRPr="002B4F63" w14:paraId="2F7628D6" w14:textId="77777777" w:rsidTr="00A506F9">
        <w:tc>
          <w:tcPr>
            <w:tcW w:w="7835" w:type="dxa"/>
            <w:gridSpan w:val="2"/>
            <w:tcBorders>
              <w:top w:val="single" w:sz="4" w:space="0" w:color="auto"/>
            </w:tcBorders>
            <w:shd w:val="clear" w:color="auto" w:fill="4F81BD"/>
          </w:tcPr>
          <w:p w14:paraId="1F7B6699" w14:textId="7019F9E0" w:rsidR="005A36F8" w:rsidRPr="002B4F63" w:rsidRDefault="005A36F8" w:rsidP="00436A1A">
            <w:pPr>
              <w:spacing w:after="0"/>
              <w:rPr>
                <w:b/>
                <w:bCs/>
                <w:color w:val="FFFFFF"/>
                <w:sz w:val="24"/>
                <w:szCs w:val="24"/>
              </w:rPr>
            </w:pPr>
            <w:r>
              <w:rPr>
                <w:rFonts w:ascii="Times New Roman" w:hAnsi="Times New Roman"/>
                <w:b/>
                <w:bCs/>
                <w:color w:val="FFFFFF"/>
                <w:sz w:val="24"/>
                <w:szCs w:val="24"/>
              </w:rPr>
              <w:t xml:space="preserve">Group Name: </w:t>
            </w:r>
            <w:r w:rsidRPr="0029563E">
              <w:rPr>
                <w:rFonts w:ascii="Times New Roman" w:hAnsi="Times New Roman"/>
                <w:b/>
                <w:bCs/>
                <w:color w:val="FFFFFF"/>
                <w:sz w:val="24"/>
                <w:szCs w:val="24"/>
              </w:rPr>
              <w:t>Employer identification number (EIN)</w:t>
            </w:r>
            <w:r>
              <w:rPr>
                <w:rFonts w:ascii="Times New Roman" w:hAnsi="Times New Roman"/>
                <w:b/>
                <w:bCs/>
                <w:color w:val="FFFFFF"/>
                <w:sz w:val="24"/>
                <w:szCs w:val="24"/>
              </w:rPr>
              <w:t xml:space="preserve"> </w:t>
            </w:r>
            <w:r>
              <w:rPr>
                <w:rFonts w:ascii="Times New Roman" w:hAnsi="Times New Roman"/>
                <w:b/>
                <w:bCs/>
                <w:color w:val="FF0000"/>
                <w:sz w:val="24"/>
                <w:szCs w:val="24"/>
              </w:rPr>
              <w:t>New! (30)</w:t>
            </w:r>
            <w:r w:rsidR="0044050D">
              <w:rPr>
                <w:rFonts w:ascii="Times New Roman" w:hAnsi="Times New Roman"/>
                <w:b/>
                <w:bCs/>
                <w:color w:val="FF0000"/>
                <w:sz w:val="24"/>
                <w:szCs w:val="24"/>
              </w:rPr>
              <w:t>, Final</w:t>
            </w:r>
          </w:p>
        </w:tc>
        <w:tc>
          <w:tcPr>
            <w:tcW w:w="1515" w:type="dxa"/>
            <w:tcBorders>
              <w:top w:val="single" w:sz="4" w:space="0" w:color="auto"/>
            </w:tcBorders>
            <w:shd w:val="clear" w:color="auto" w:fill="4F81BD"/>
          </w:tcPr>
          <w:p w14:paraId="5C1BBEDE" w14:textId="77777777" w:rsidR="005A36F8" w:rsidRPr="002B4F63" w:rsidRDefault="005A36F8" w:rsidP="00436A1A">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TBD</w:t>
            </w:r>
          </w:p>
        </w:tc>
      </w:tr>
      <w:tr w:rsidR="005A36F8" w:rsidRPr="002B4F63" w14:paraId="3E4EC5CD" w14:textId="77777777" w:rsidTr="00A506F9">
        <w:tc>
          <w:tcPr>
            <w:tcW w:w="2648" w:type="dxa"/>
          </w:tcPr>
          <w:p w14:paraId="63095994" w14:textId="77777777" w:rsidR="005A36F8" w:rsidRPr="002B4F63" w:rsidRDefault="005A36F8" w:rsidP="00A506F9">
            <w:pPr>
              <w:spacing w:after="0"/>
              <w:rPr>
                <w:b/>
                <w:bCs/>
                <w:sz w:val="24"/>
                <w:szCs w:val="24"/>
              </w:rPr>
            </w:pPr>
            <w:r w:rsidRPr="002B4F63">
              <w:rPr>
                <w:rFonts w:ascii="Times New Roman" w:hAnsi="Times New Roman"/>
                <w:b/>
                <w:bCs/>
                <w:sz w:val="24"/>
                <w:szCs w:val="24"/>
              </w:rPr>
              <w:t>Definition</w:t>
            </w:r>
          </w:p>
        </w:tc>
        <w:tc>
          <w:tcPr>
            <w:tcW w:w="6702" w:type="dxa"/>
            <w:gridSpan w:val="2"/>
          </w:tcPr>
          <w:p w14:paraId="78BE79AC" w14:textId="3052E96F" w:rsidR="005A36F8" w:rsidRPr="00EF3027" w:rsidRDefault="005A36F8" w:rsidP="00A506F9">
            <w:pPr>
              <w:spacing w:after="0"/>
              <w:rPr>
                <w:rFonts w:ascii="Times New Roman" w:hAnsi="Times New Roman"/>
                <w:bCs/>
                <w:sz w:val="24"/>
                <w:szCs w:val="24"/>
              </w:rPr>
            </w:pPr>
            <w:r w:rsidRPr="004E1618">
              <w:rPr>
                <w:rFonts w:ascii="Times New Roman" w:hAnsi="Times New Roman"/>
                <w:sz w:val="24"/>
              </w:rPr>
              <w:t>The identification number issued by the IRS in order for the entity to pay federal taxes to the U.S. Treasury and report wages to the IRS and Social Security Administration.</w:t>
            </w:r>
          </w:p>
        </w:tc>
      </w:tr>
      <w:tr w:rsidR="005A36F8" w:rsidRPr="002B4F63" w14:paraId="1C338558" w14:textId="77777777" w:rsidTr="00A506F9">
        <w:tc>
          <w:tcPr>
            <w:tcW w:w="2648" w:type="dxa"/>
          </w:tcPr>
          <w:p w14:paraId="6F072F4C" w14:textId="77777777" w:rsidR="005A36F8" w:rsidRPr="002B4F63" w:rsidRDefault="005A36F8" w:rsidP="00A506F9">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01AE710C" w14:textId="77777777" w:rsidR="005A36F8" w:rsidRPr="002B4F63" w:rsidRDefault="005A36F8" w:rsidP="005A36F8">
            <w:pPr>
              <w:numPr>
                <w:ilvl w:val="0"/>
                <w:numId w:val="48"/>
              </w:numPr>
              <w:spacing w:after="0"/>
              <w:rPr>
                <w:rFonts w:ascii="Times New Roman" w:hAnsi="Times New Roman"/>
                <w:bCs/>
                <w:sz w:val="24"/>
                <w:szCs w:val="24"/>
              </w:rPr>
            </w:pPr>
          </w:p>
        </w:tc>
      </w:tr>
      <w:tr w:rsidR="005A36F8" w:rsidRPr="002B4F63" w14:paraId="7F3B4FCC" w14:textId="77777777" w:rsidTr="00A506F9">
        <w:tc>
          <w:tcPr>
            <w:tcW w:w="2648" w:type="dxa"/>
          </w:tcPr>
          <w:p w14:paraId="7F8F4C58" w14:textId="77777777" w:rsidR="005A36F8" w:rsidRPr="002B4F63" w:rsidRDefault="005A36F8" w:rsidP="00A506F9">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3770D8D6" w14:textId="77777777" w:rsidR="005A36F8" w:rsidRPr="002B4F63" w:rsidRDefault="005A36F8" w:rsidP="00A506F9">
            <w:pPr>
              <w:spacing w:after="0"/>
              <w:rPr>
                <w:rFonts w:ascii="Times New Roman" w:hAnsi="Times New Roman"/>
                <w:sz w:val="24"/>
                <w:szCs w:val="24"/>
              </w:rPr>
            </w:pPr>
            <w:r w:rsidRPr="002B4F63">
              <w:rPr>
                <w:rFonts w:ascii="Times New Roman" w:hAnsi="Times New Roman"/>
                <w:sz w:val="24"/>
                <w:szCs w:val="24"/>
              </w:rPr>
              <w:t>School Year</w:t>
            </w:r>
          </w:p>
        </w:tc>
      </w:tr>
      <w:tr w:rsidR="005A36F8" w:rsidRPr="002B4F63" w14:paraId="0E93A2F7" w14:textId="77777777" w:rsidTr="00A506F9">
        <w:tc>
          <w:tcPr>
            <w:tcW w:w="2648" w:type="dxa"/>
          </w:tcPr>
          <w:p w14:paraId="71CD57C1" w14:textId="77777777" w:rsidR="005A36F8" w:rsidRPr="002B4F63" w:rsidRDefault="005A36F8"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702" w:type="dxa"/>
            <w:gridSpan w:val="2"/>
          </w:tcPr>
          <w:p w14:paraId="6DAC85BD" w14:textId="77777777" w:rsidR="005A36F8" w:rsidRPr="002B4F63" w:rsidRDefault="005A36F8" w:rsidP="00A506F9">
            <w:pPr>
              <w:spacing w:after="0"/>
              <w:rPr>
                <w:b/>
                <w:bCs/>
                <w:sz w:val="24"/>
                <w:szCs w:val="24"/>
              </w:rPr>
            </w:pPr>
            <w:r w:rsidRPr="002B4F63">
              <w:rPr>
                <w:rFonts w:ascii="Wingdings 2" w:hAnsi="Wingdings 2"/>
                <w:bCs/>
                <w:sz w:val="24"/>
                <w:szCs w:val="24"/>
              </w:rPr>
              <w:sym w:font="Wingdings 2" w:char="F0A3"/>
            </w:r>
          </w:p>
        </w:tc>
      </w:tr>
      <w:tr w:rsidR="005A36F8" w:rsidRPr="002B4F63" w14:paraId="28EDBE60" w14:textId="77777777" w:rsidTr="00A506F9">
        <w:tc>
          <w:tcPr>
            <w:tcW w:w="2648" w:type="dxa"/>
          </w:tcPr>
          <w:p w14:paraId="50DFA895" w14:textId="77777777" w:rsidR="005A36F8" w:rsidRPr="002B4F63" w:rsidRDefault="005A36F8" w:rsidP="00A506F9">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2F534794" w14:textId="77777777" w:rsidR="005A36F8" w:rsidRPr="002B4F63" w:rsidRDefault="005A36F8" w:rsidP="00A506F9">
            <w:pPr>
              <w:spacing w:after="0"/>
              <w:rPr>
                <w:rFonts w:ascii="Times New Roman" w:hAnsi="Times New Roman"/>
                <w:iCs/>
                <w:sz w:val="24"/>
                <w:szCs w:val="24"/>
              </w:rPr>
            </w:pPr>
          </w:p>
        </w:tc>
      </w:tr>
      <w:tr w:rsidR="005A36F8" w:rsidRPr="002B4F63" w14:paraId="4E9FD9E1" w14:textId="77777777" w:rsidTr="00A506F9">
        <w:tc>
          <w:tcPr>
            <w:tcW w:w="2648" w:type="dxa"/>
          </w:tcPr>
          <w:p w14:paraId="43AD38E6"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676CA918" w14:textId="77777777" w:rsidR="005A36F8" w:rsidRPr="002B4F63" w:rsidRDefault="005A36F8" w:rsidP="00A506F9">
            <w:pPr>
              <w:spacing w:after="0"/>
              <w:rPr>
                <w:rFonts w:ascii="Times New Roman" w:hAnsi="Times New Roman"/>
                <w:iCs/>
                <w:sz w:val="24"/>
                <w:szCs w:val="24"/>
              </w:rPr>
            </w:pPr>
          </w:p>
        </w:tc>
      </w:tr>
      <w:tr w:rsidR="005A36F8" w:rsidRPr="002B4F63" w14:paraId="04CEDFAF" w14:textId="77777777" w:rsidTr="00A506F9">
        <w:tc>
          <w:tcPr>
            <w:tcW w:w="2648" w:type="dxa"/>
          </w:tcPr>
          <w:p w14:paraId="6576769C" w14:textId="77777777" w:rsidR="005A36F8" w:rsidRDefault="005A36F8"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0CB131C4" w14:textId="77777777" w:rsidR="005A36F8" w:rsidRPr="002B4F63" w:rsidRDefault="005A36F8" w:rsidP="00A506F9">
            <w:pPr>
              <w:spacing w:after="0"/>
              <w:rPr>
                <w:rFonts w:ascii="Times New Roman" w:hAnsi="Times New Roman"/>
                <w:iCs/>
                <w:sz w:val="24"/>
                <w:szCs w:val="24"/>
              </w:rPr>
            </w:pPr>
          </w:p>
        </w:tc>
      </w:tr>
      <w:tr w:rsidR="005A36F8" w:rsidRPr="002B4F63" w14:paraId="11618A00" w14:textId="77777777" w:rsidTr="00A506F9">
        <w:tc>
          <w:tcPr>
            <w:tcW w:w="2648" w:type="dxa"/>
          </w:tcPr>
          <w:p w14:paraId="0F67E7E3" w14:textId="77777777" w:rsidR="005A36F8" w:rsidRPr="002B4F63" w:rsidRDefault="005A36F8" w:rsidP="00A506F9">
            <w:pPr>
              <w:spacing w:after="0"/>
              <w:rPr>
                <w:b/>
                <w:bCs/>
                <w:sz w:val="24"/>
                <w:szCs w:val="24"/>
              </w:rPr>
            </w:pPr>
            <w:r w:rsidRPr="002B4F63">
              <w:rPr>
                <w:rFonts w:ascii="Times New Roman" w:hAnsi="Times New Roman"/>
                <w:b/>
                <w:bCs/>
                <w:sz w:val="24"/>
                <w:szCs w:val="24"/>
              </w:rPr>
              <w:t>File Specification #</w:t>
            </w:r>
          </w:p>
        </w:tc>
        <w:tc>
          <w:tcPr>
            <w:tcW w:w="6702" w:type="dxa"/>
            <w:gridSpan w:val="2"/>
          </w:tcPr>
          <w:p w14:paraId="2037A27E" w14:textId="77777777" w:rsidR="005A36F8" w:rsidRPr="002B4F63" w:rsidRDefault="005A36F8" w:rsidP="00A506F9">
            <w:pPr>
              <w:spacing w:after="0"/>
              <w:rPr>
                <w:b/>
                <w:bCs/>
                <w:sz w:val="24"/>
                <w:szCs w:val="24"/>
              </w:rPr>
            </w:pPr>
            <w:r w:rsidRPr="00AE2874">
              <w:rPr>
                <w:rFonts w:ascii="Times New Roman" w:hAnsi="Times New Roman"/>
                <w:bCs/>
                <w:sz w:val="24"/>
                <w:szCs w:val="24"/>
              </w:rPr>
              <w:t>TBD</w:t>
            </w:r>
          </w:p>
        </w:tc>
      </w:tr>
      <w:tr w:rsidR="005A36F8" w:rsidRPr="002B4F63" w14:paraId="4D68FACA" w14:textId="77777777" w:rsidTr="00A506F9">
        <w:tc>
          <w:tcPr>
            <w:tcW w:w="9350" w:type="dxa"/>
            <w:gridSpan w:val="3"/>
            <w:tcBorders>
              <w:bottom w:val="single" w:sz="4" w:space="0" w:color="auto"/>
            </w:tcBorders>
            <w:shd w:val="clear" w:color="auto" w:fill="4F81BD"/>
          </w:tcPr>
          <w:p w14:paraId="6DE38B6E" w14:textId="77777777" w:rsidR="005A36F8" w:rsidRPr="002B4F63" w:rsidRDefault="005A36F8" w:rsidP="00436A1A">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F69ECBA" w14:textId="59ACEF97" w:rsidR="00436A1A" w:rsidRDefault="00436A1A" w:rsidP="00436A1A">
      <w:pPr>
        <w:spacing w:after="0"/>
        <w:rPr>
          <w:sz w:val="24"/>
        </w:rPr>
      </w:pPr>
    </w:p>
    <w:p w14:paraId="5A705077" w14:textId="77777777" w:rsidR="00436A1A" w:rsidRDefault="00436A1A">
      <w:pPr>
        <w:spacing w:after="0" w:line="240" w:lineRule="auto"/>
        <w:rPr>
          <w:sz w:val="24"/>
        </w:rPr>
      </w:pPr>
      <w:r>
        <w:rPr>
          <w:sz w:val="24"/>
        </w:rPr>
        <w:br w:type="page"/>
      </w:r>
    </w:p>
    <w:p w14:paraId="44005894" w14:textId="77777777" w:rsidR="00D6797E" w:rsidRPr="008A1225" w:rsidRDefault="00D6797E" w:rsidP="00436A1A">
      <w:pPr>
        <w:pStyle w:val="Heading3"/>
        <w:spacing w:before="0" w:after="0"/>
        <w:rPr>
          <w:rFonts w:ascii="Times New Roman" w:hAnsi="Times New Roman"/>
        </w:rPr>
      </w:pPr>
      <w:r w:rsidRPr="008A1225">
        <w:rPr>
          <w:rFonts w:ascii="Times New Roman" w:hAnsi="Times New Roman"/>
        </w:rPr>
        <w:lastRenderedPageBreak/>
        <w:t>office of elementary and secondary education/HOmeless: McKinney-Vento Homeless Program</w:t>
      </w:r>
    </w:p>
    <w:p w14:paraId="31064F54" w14:textId="0CD16343" w:rsidR="00D6797E" w:rsidRDefault="00D6797E">
      <w:pPr>
        <w:rPr>
          <w:rFonts w:ascii="Times New Roman" w:hAnsi="Times New Roman"/>
          <w:sz w:val="24"/>
        </w:rPr>
      </w:pPr>
      <w:r>
        <w:rPr>
          <w:rFonts w:ascii="Times New Roman" w:hAnsi="Times New Roman"/>
          <w:sz w:val="24"/>
        </w:rPr>
        <w:t>In response to the feedback received during the 60 day public comment period, the following new data groups are proposed in the 30 day public comment period:</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6797E" w:rsidRPr="008122F1" w14:paraId="18C50F42" w14:textId="77777777" w:rsidTr="00127C41">
        <w:tc>
          <w:tcPr>
            <w:tcW w:w="7642" w:type="dxa"/>
            <w:gridSpan w:val="4"/>
            <w:tcBorders>
              <w:top w:val="single" w:sz="4" w:space="0" w:color="auto"/>
            </w:tcBorders>
            <w:shd w:val="clear" w:color="auto" w:fill="4F81BD"/>
          </w:tcPr>
          <w:p w14:paraId="73645CAE" w14:textId="474A5347" w:rsidR="00D6797E" w:rsidRPr="00C76935" w:rsidRDefault="00D6797E" w:rsidP="00127C41">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D81A95">
              <w:rPr>
                <w:rFonts w:ascii="Times New Roman" w:hAnsi="Times New Roman"/>
                <w:b/>
                <w:bCs/>
                <w:color w:val="FFFFFF"/>
                <w:sz w:val="24"/>
                <w:szCs w:val="24"/>
              </w:rPr>
              <w:t xml:space="preserve"> </w:t>
            </w:r>
            <w:r>
              <w:rPr>
                <w:rFonts w:ascii="Times New Roman" w:hAnsi="Times New Roman"/>
                <w:b/>
                <w:bCs/>
                <w:color w:val="FFFFFF"/>
                <w:sz w:val="24"/>
                <w:szCs w:val="24"/>
              </w:rPr>
              <w:t xml:space="preserve">Homeless PK served (McKinney-Vento) table </w:t>
            </w:r>
            <w:r w:rsidRPr="00EF0449">
              <w:rPr>
                <w:rFonts w:ascii="Times New Roman" w:hAnsi="Times New Roman"/>
                <w:b/>
                <w:bCs/>
                <w:color w:val="FF0000"/>
                <w:sz w:val="24"/>
                <w:szCs w:val="24"/>
              </w:rPr>
              <w:t>New</w:t>
            </w:r>
            <w:r w:rsidR="00EA343A">
              <w:rPr>
                <w:rFonts w:ascii="Times New Roman" w:hAnsi="Times New Roman"/>
                <w:b/>
                <w:bCs/>
                <w:color w:val="FF0000"/>
                <w:sz w:val="24"/>
                <w:szCs w:val="24"/>
              </w:rPr>
              <w:t>!</w:t>
            </w:r>
            <w:r w:rsidRPr="00EF0449">
              <w:rPr>
                <w:rFonts w:ascii="Times New Roman" w:hAnsi="Times New Roman"/>
                <w:b/>
                <w:bCs/>
                <w:color w:val="FF0000"/>
                <w:sz w:val="24"/>
                <w:szCs w:val="24"/>
              </w:rPr>
              <w:t xml:space="preserve"> </w:t>
            </w:r>
            <w:r w:rsidR="00EA343A">
              <w:rPr>
                <w:rFonts w:ascii="Times New Roman" w:hAnsi="Times New Roman"/>
                <w:b/>
                <w:bCs/>
                <w:color w:val="FF0000"/>
                <w:sz w:val="24"/>
                <w:szCs w:val="24"/>
              </w:rPr>
              <w:t>(</w:t>
            </w:r>
            <w:r w:rsidRPr="00EF0449">
              <w:rPr>
                <w:rFonts w:ascii="Times New Roman" w:hAnsi="Times New Roman"/>
                <w:b/>
                <w:bCs/>
                <w:color w:val="FF0000"/>
                <w:sz w:val="24"/>
                <w:szCs w:val="24"/>
              </w:rPr>
              <w:t>30</w:t>
            </w:r>
            <w:r w:rsidR="00EA343A">
              <w:rPr>
                <w:rFonts w:ascii="Times New Roman" w:hAnsi="Times New Roman"/>
                <w:b/>
                <w:bCs/>
                <w:color w:val="FF0000"/>
                <w:sz w:val="24"/>
                <w:szCs w:val="24"/>
              </w:rPr>
              <w:t>)</w:t>
            </w:r>
          </w:p>
        </w:tc>
        <w:tc>
          <w:tcPr>
            <w:tcW w:w="1934" w:type="dxa"/>
            <w:tcBorders>
              <w:top w:val="single" w:sz="4" w:space="0" w:color="auto"/>
            </w:tcBorders>
            <w:shd w:val="clear" w:color="auto" w:fill="4F81BD"/>
          </w:tcPr>
          <w:p w14:paraId="6C44718D" w14:textId="77777777" w:rsidR="00D6797E" w:rsidRPr="008122F1" w:rsidRDefault="00D6797E" w:rsidP="00127C41">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Pr>
                <w:rFonts w:ascii="Times New Roman" w:hAnsi="Times New Roman"/>
                <w:b/>
                <w:bCs/>
                <w:color w:val="FFFFFF"/>
                <w:sz w:val="24"/>
                <w:szCs w:val="24"/>
              </w:rPr>
              <w:t>818</w:t>
            </w:r>
          </w:p>
        </w:tc>
      </w:tr>
      <w:tr w:rsidR="00D6797E" w:rsidRPr="00C76935" w14:paraId="50676145" w14:textId="77777777" w:rsidTr="00127C41">
        <w:tc>
          <w:tcPr>
            <w:tcW w:w="2692" w:type="dxa"/>
          </w:tcPr>
          <w:p w14:paraId="5AE71325" w14:textId="77777777" w:rsidR="00D6797E" w:rsidRPr="00C76935" w:rsidRDefault="00D6797E" w:rsidP="00127C41">
            <w:pPr>
              <w:spacing w:after="0"/>
              <w:rPr>
                <w:b/>
                <w:bCs/>
                <w:sz w:val="24"/>
                <w:szCs w:val="24"/>
              </w:rPr>
            </w:pPr>
            <w:r w:rsidRPr="00C30D29">
              <w:rPr>
                <w:rFonts w:ascii="Times New Roman" w:hAnsi="Times New Roman"/>
                <w:b/>
                <w:bCs/>
                <w:sz w:val="24"/>
                <w:szCs w:val="24"/>
              </w:rPr>
              <w:t>Definition</w:t>
            </w:r>
          </w:p>
        </w:tc>
        <w:tc>
          <w:tcPr>
            <w:tcW w:w="6884" w:type="dxa"/>
            <w:gridSpan w:val="4"/>
          </w:tcPr>
          <w:p w14:paraId="6DD646CF" w14:textId="77777777" w:rsidR="00D6797E" w:rsidRPr="00EF0449" w:rsidRDefault="00D6797E" w:rsidP="00127C41">
            <w:pPr>
              <w:spacing w:after="0"/>
              <w:rPr>
                <w:rFonts w:ascii="Times New Roman" w:hAnsi="Times New Roman"/>
                <w:bCs/>
                <w:sz w:val="24"/>
                <w:szCs w:val="24"/>
              </w:rPr>
            </w:pPr>
            <w:r w:rsidRPr="00EF0449">
              <w:rPr>
                <w:rFonts w:ascii="Times New Roman" w:hAnsi="Times New Roman"/>
                <w:sz w:val="24"/>
                <w:szCs w:val="24"/>
              </w:rPr>
              <w:t xml:space="preserve">The unduplicated number of homeless children who are younger than age 5 and received services under program </w:t>
            </w:r>
            <w:proofErr w:type="spellStart"/>
            <w:r w:rsidRPr="00EF0449">
              <w:rPr>
                <w:rFonts w:ascii="Times New Roman" w:hAnsi="Times New Roman"/>
                <w:sz w:val="24"/>
                <w:szCs w:val="24"/>
              </w:rPr>
              <w:t>subgrants</w:t>
            </w:r>
            <w:proofErr w:type="spellEnd"/>
            <w:r w:rsidRPr="00EF0449">
              <w:rPr>
                <w:rFonts w:ascii="Times New Roman" w:hAnsi="Times New Roman"/>
                <w:sz w:val="24"/>
                <w:szCs w:val="24"/>
              </w:rPr>
              <w:t xml:space="preserve"> funded by the McKinney-Vento Homeless Education Assistance Improvements Act of 2001.</w:t>
            </w:r>
          </w:p>
        </w:tc>
      </w:tr>
      <w:tr w:rsidR="00D6797E" w:rsidRPr="00C76935" w14:paraId="7C628D6E" w14:textId="77777777" w:rsidTr="00127C41">
        <w:tc>
          <w:tcPr>
            <w:tcW w:w="2692" w:type="dxa"/>
          </w:tcPr>
          <w:p w14:paraId="290B6777" w14:textId="77777777" w:rsidR="00D6797E" w:rsidRPr="00C76935" w:rsidRDefault="00D6797E" w:rsidP="00127C41">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358CFA13" w14:textId="77777777" w:rsidR="00D6797E" w:rsidRPr="00C76935" w:rsidRDefault="00D6797E" w:rsidP="00D6797E">
            <w:pPr>
              <w:numPr>
                <w:ilvl w:val="0"/>
                <w:numId w:val="46"/>
              </w:numPr>
              <w:spacing w:after="0"/>
              <w:rPr>
                <w:b/>
                <w:bCs/>
                <w:sz w:val="24"/>
                <w:szCs w:val="24"/>
              </w:rPr>
            </w:pPr>
            <w:r w:rsidRPr="00C30D29">
              <w:rPr>
                <w:rFonts w:ascii="Times New Roman" w:hAnsi="Times New Roman"/>
                <w:sz w:val="24"/>
                <w:szCs w:val="24"/>
              </w:rPr>
              <w:t xml:space="preserve">Integer </w:t>
            </w:r>
          </w:p>
        </w:tc>
      </w:tr>
      <w:tr w:rsidR="00D6797E" w:rsidRPr="00C76935" w14:paraId="0B025AA7" w14:textId="77777777" w:rsidTr="00127C41">
        <w:tc>
          <w:tcPr>
            <w:tcW w:w="2692" w:type="dxa"/>
          </w:tcPr>
          <w:p w14:paraId="6BD8AFB1" w14:textId="77777777" w:rsidR="00D6797E" w:rsidRPr="00C76935" w:rsidRDefault="00D6797E" w:rsidP="00127C41">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72D90784" w14:textId="77777777" w:rsidR="00D6797E" w:rsidRPr="00C76935" w:rsidRDefault="00D6797E" w:rsidP="00127C41">
            <w:pPr>
              <w:spacing w:after="0"/>
              <w:rPr>
                <w:bCs/>
                <w:sz w:val="24"/>
                <w:szCs w:val="24"/>
              </w:rPr>
            </w:pPr>
            <w:r>
              <w:rPr>
                <w:rFonts w:ascii="Times New Roman" w:hAnsi="Times New Roman"/>
                <w:sz w:val="24"/>
                <w:szCs w:val="24"/>
              </w:rPr>
              <w:t>School year</w:t>
            </w:r>
          </w:p>
        </w:tc>
      </w:tr>
      <w:tr w:rsidR="00D6797E" w:rsidRPr="00C76935" w14:paraId="1BE41ED6" w14:textId="77777777" w:rsidTr="00127C41">
        <w:tc>
          <w:tcPr>
            <w:tcW w:w="2692" w:type="dxa"/>
          </w:tcPr>
          <w:p w14:paraId="745C6A58" w14:textId="77777777" w:rsidR="00D6797E" w:rsidRPr="00C76935" w:rsidRDefault="00D6797E" w:rsidP="00127C41">
            <w:pPr>
              <w:spacing w:after="0"/>
              <w:rPr>
                <w:b/>
                <w:bCs/>
                <w:sz w:val="24"/>
                <w:szCs w:val="24"/>
              </w:rPr>
            </w:pPr>
            <w:r w:rsidRPr="00C30D29">
              <w:rPr>
                <w:rFonts w:ascii="Times New Roman" w:hAnsi="Times New Roman"/>
                <w:b/>
                <w:sz w:val="24"/>
                <w:szCs w:val="24"/>
              </w:rPr>
              <w:t>Reporting Levels</w:t>
            </w:r>
          </w:p>
        </w:tc>
        <w:tc>
          <w:tcPr>
            <w:tcW w:w="2096" w:type="dxa"/>
          </w:tcPr>
          <w:p w14:paraId="18689C38" w14:textId="221C7002" w:rsidR="00D6797E" w:rsidRPr="00C76935" w:rsidRDefault="00E46E05" w:rsidP="00127C41">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00083AE6" w:rsidRPr="00C30D29">
              <w:rPr>
                <w:rFonts w:ascii="Wingdings 2" w:hAnsi="Wingdings 2"/>
                <w:bCs/>
                <w:sz w:val="24"/>
                <w:szCs w:val="24"/>
              </w:rPr>
              <w:sym w:font="Wingdings 2" w:char="F0A3"/>
            </w:r>
          </w:p>
        </w:tc>
        <w:tc>
          <w:tcPr>
            <w:tcW w:w="2394" w:type="dxa"/>
          </w:tcPr>
          <w:p w14:paraId="003DD9B4" w14:textId="4E010AD9" w:rsidR="00D6797E" w:rsidRPr="00C76935" w:rsidRDefault="00D6797E" w:rsidP="00127C41">
            <w:pPr>
              <w:spacing w:after="0"/>
              <w:jc w:val="center"/>
              <w:rPr>
                <w:bCs/>
                <w:sz w:val="24"/>
                <w:szCs w:val="24"/>
              </w:rPr>
            </w:pPr>
            <w:r w:rsidRPr="00C30D29">
              <w:rPr>
                <w:rFonts w:ascii="Times New Roman" w:hAnsi="Times New Roman"/>
                <w:bCs/>
                <w:sz w:val="24"/>
                <w:szCs w:val="24"/>
              </w:rPr>
              <w:t>LEA</w:t>
            </w:r>
            <w:r w:rsidR="00D81A95">
              <w:rPr>
                <w:rFonts w:ascii="Times New Roman" w:hAnsi="Times New Roman"/>
                <w:bCs/>
                <w:sz w:val="24"/>
                <w:szCs w:val="24"/>
              </w:rPr>
              <w:t xml:space="preserve"> </w:t>
            </w:r>
            <w:r w:rsidRPr="00C30D29">
              <w:rPr>
                <w:rFonts w:ascii="Wingdings 2" w:hAnsi="Wingdings 2"/>
                <w:bCs/>
                <w:sz w:val="24"/>
                <w:szCs w:val="24"/>
              </w:rPr>
              <w:t></w:t>
            </w:r>
            <w:r w:rsidR="00D81A95">
              <w:rPr>
                <w:bCs/>
                <w:sz w:val="24"/>
                <w:szCs w:val="24"/>
              </w:rPr>
              <w:t xml:space="preserve"> </w:t>
            </w:r>
          </w:p>
        </w:tc>
        <w:tc>
          <w:tcPr>
            <w:tcW w:w="2394" w:type="dxa"/>
            <w:gridSpan w:val="2"/>
          </w:tcPr>
          <w:p w14:paraId="5FD57B32" w14:textId="2F121068" w:rsidR="00D6797E" w:rsidRPr="00C76935" w:rsidRDefault="00D6797E" w:rsidP="00127C41">
            <w:pPr>
              <w:spacing w:after="0"/>
              <w:jc w:val="center"/>
              <w:rPr>
                <w:bCs/>
                <w:sz w:val="24"/>
                <w:szCs w:val="24"/>
              </w:rPr>
            </w:pPr>
            <w:r w:rsidRPr="00C30D29">
              <w:rPr>
                <w:rFonts w:ascii="Times New Roman" w:hAnsi="Times New Roman"/>
                <w:bCs/>
                <w:sz w:val="24"/>
                <w:szCs w:val="24"/>
              </w:rPr>
              <w:t>State</w:t>
            </w:r>
            <w:r w:rsidR="00D81A95">
              <w:rPr>
                <w:bCs/>
                <w:sz w:val="24"/>
                <w:szCs w:val="24"/>
              </w:rPr>
              <w:t xml:space="preserve"> </w:t>
            </w:r>
            <w:r w:rsidRPr="00C30D29">
              <w:rPr>
                <w:rFonts w:ascii="Wingdings 2" w:hAnsi="Wingdings 2"/>
                <w:bCs/>
                <w:sz w:val="24"/>
                <w:szCs w:val="24"/>
              </w:rPr>
              <w:t></w:t>
            </w:r>
          </w:p>
        </w:tc>
      </w:tr>
      <w:tr w:rsidR="00D6797E" w:rsidRPr="00C76935" w14:paraId="2688321C" w14:textId="77777777" w:rsidTr="00127C41">
        <w:tc>
          <w:tcPr>
            <w:tcW w:w="2692" w:type="dxa"/>
          </w:tcPr>
          <w:p w14:paraId="197FA84C" w14:textId="77777777" w:rsidR="00D6797E" w:rsidRPr="00C76935" w:rsidRDefault="00D6797E" w:rsidP="00127C41">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51683A0F" w14:textId="2D90ABD2" w:rsidR="00D6797E" w:rsidRPr="00C76935" w:rsidRDefault="00D6797E" w:rsidP="00127C41">
            <w:pPr>
              <w:spacing w:after="0"/>
              <w:rPr>
                <w:b/>
                <w:bCs/>
                <w:sz w:val="24"/>
                <w:szCs w:val="24"/>
              </w:rPr>
            </w:pPr>
          </w:p>
        </w:tc>
      </w:tr>
      <w:tr w:rsidR="00D6797E" w:rsidRPr="00C76935" w14:paraId="4AC6667F" w14:textId="77777777" w:rsidTr="00127C41">
        <w:tc>
          <w:tcPr>
            <w:tcW w:w="2692" w:type="dxa"/>
          </w:tcPr>
          <w:p w14:paraId="51F71BC9" w14:textId="77777777" w:rsidR="00D6797E" w:rsidRPr="00C76935" w:rsidRDefault="00D6797E" w:rsidP="00127C41">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0FF1D007" w14:textId="77777777" w:rsidR="00D6797E" w:rsidRPr="00C76935" w:rsidRDefault="00D6797E" w:rsidP="00127C41">
            <w:pPr>
              <w:spacing w:after="0"/>
              <w:rPr>
                <w:rFonts w:ascii="Times New Roman" w:hAnsi="Times New Roman"/>
                <w:iCs/>
                <w:sz w:val="24"/>
                <w:szCs w:val="24"/>
              </w:rPr>
            </w:pPr>
          </w:p>
        </w:tc>
      </w:tr>
      <w:tr w:rsidR="00D6797E" w14:paraId="481DB087" w14:textId="77777777" w:rsidTr="00127C41">
        <w:tc>
          <w:tcPr>
            <w:tcW w:w="2692" w:type="dxa"/>
          </w:tcPr>
          <w:p w14:paraId="3856FAB1" w14:textId="77777777" w:rsidR="00D6797E" w:rsidRDefault="00D6797E" w:rsidP="00127C41">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BDC28FF" w14:textId="77777777" w:rsidR="00D6797E" w:rsidRDefault="00D6797E" w:rsidP="00127C41">
            <w:pPr>
              <w:spacing w:after="0"/>
              <w:rPr>
                <w:rFonts w:ascii="Times New Roman" w:hAnsi="Times New Roman"/>
                <w:iCs/>
                <w:sz w:val="24"/>
                <w:szCs w:val="24"/>
              </w:rPr>
            </w:pPr>
          </w:p>
        </w:tc>
      </w:tr>
      <w:tr w:rsidR="00D6797E" w14:paraId="651F1712" w14:textId="77777777" w:rsidTr="00127C41">
        <w:tc>
          <w:tcPr>
            <w:tcW w:w="2692" w:type="dxa"/>
          </w:tcPr>
          <w:p w14:paraId="360A087B" w14:textId="77777777" w:rsidR="00D6797E" w:rsidRDefault="00D6797E" w:rsidP="00127C41">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9F41D91" w14:textId="77777777" w:rsidR="00D6797E" w:rsidRDefault="00D6797E" w:rsidP="00127C41">
            <w:pPr>
              <w:spacing w:after="0"/>
              <w:rPr>
                <w:rFonts w:ascii="Times New Roman" w:hAnsi="Times New Roman"/>
                <w:iCs/>
                <w:sz w:val="24"/>
                <w:szCs w:val="24"/>
              </w:rPr>
            </w:pPr>
          </w:p>
        </w:tc>
      </w:tr>
      <w:tr w:rsidR="00D6797E" w:rsidRPr="00C76935" w14:paraId="0700FDD2" w14:textId="77777777" w:rsidTr="00127C41">
        <w:tc>
          <w:tcPr>
            <w:tcW w:w="2692" w:type="dxa"/>
          </w:tcPr>
          <w:p w14:paraId="74C4EDBE" w14:textId="77777777" w:rsidR="00D6797E" w:rsidRPr="00C76935" w:rsidRDefault="00D6797E" w:rsidP="00127C41">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41E19AEB" w14:textId="62DD0A1E" w:rsidR="00D6797E" w:rsidRPr="00C76935" w:rsidRDefault="00352631" w:rsidP="00127C41">
            <w:pPr>
              <w:spacing w:after="0"/>
              <w:rPr>
                <w:b/>
                <w:bCs/>
                <w:sz w:val="24"/>
                <w:szCs w:val="24"/>
              </w:rPr>
            </w:pPr>
            <w:r>
              <w:rPr>
                <w:rFonts w:ascii="Times New Roman" w:hAnsi="Times New Roman"/>
                <w:iCs/>
                <w:sz w:val="24"/>
                <w:szCs w:val="24"/>
              </w:rPr>
              <w:t>900</w:t>
            </w:r>
          </w:p>
        </w:tc>
      </w:tr>
      <w:tr w:rsidR="00D6797E" w:rsidRPr="00C76935" w14:paraId="03BFED0F" w14:textId="77777777" w:rsidTr="00127C41">
        <w:tc>
          <w:tcPr>
            <w:tcW w:w="2692" w:type="dxa"/>
            <w:shd w:val="clear" w:color="auto" w:fill="4F81BD"/>
          </w:tcPr>
          <w:p w14:paraId="4C16099A" w14:textId="77777777" w:rsidR="00D6797E" w:rsidRPr="00C76935" w:rsidRDefault="00D6797E" w:rsidP="00127C41">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047B2826" w14:textId="77777777" w:rsidR="00D6797E" w:rsidRPr="00C76935" w:rsidRDefault="00D6797E" w:rsidP="00127C41">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D6797E" w:rsidRPr="00C76935" w14:paraId="42C02D8C" w14:textId="77777777" w:rsidTr="00127C41">
        <w:tc>
          <w:tcPr>
            <w:tcW w:w="2692" w:type="dxa"/>
          </w:tcPr>
          <w:p w14:paraId="74F61537" w14:textId="77777777" w:rsidR="00D6797E" w:rsidRPr="00C76935" w:rsidRDefault="00D6797E" w:rsidP="00127C41">
            <w:pPr>
              <w:spacing w:after="0" w:line="240" w:lineRule="auto"/>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14:paraId="1F98C4BC" w14:textId="77777777" w:rsidR="00D6797E" w:rsidRPr="00C76935" w:rsidRDefault="00D6797E" w:rsidP="00D6797E">
            <w:pPr>
              <w:numPr>
                <w:ilvl w:val="0"/>
                <w:numId w:val="15"/>
              </w:numPr>
              <w:spacing w:after="0" w:line="240" w:lineRule="auto"/>
              <w:rPr>
                <w:rFonts w:ascii="Times New Roman" w:hAnsi="Times New Roman"/>
                <w:b/>
                <w:bCs/>
                <w:sz w:val="24"/>
                <w:szCs w:val="24"/>
              </w:rPr>
            </w:pPr>
            <w:r>
              <w:rPr>
                <w:rFonts w:ascii="Times New Roman" w:hAnsi="Times New Roman"/>
                <w:bCs/>
                <w:sz w:val="24"/>
                <w:szCs w:val="24"/>
              </w:rPr>
              <w:t>Age (PK)</w:t>
            </w:r>
          </w:p>
        </w:tc>
      </w:tr>
    </w:tbl>
    <w:p w14:paraId="57D9ACCC" w14:textId="77777777" w:rsidR="00D6797E" w:rsidRDefault="00D6797E">
      <w:pPr>
        <w:rPr>
          <w:rFonts w:ascii="Times New Roman" w:hAnsi="Times New Roman"/>
          <w:sz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6797E" w:rsidRPr="008122F1" w14:paraId="54A889BC" w14:textId="77777777" w:rsidTr="00127C41">
        <w:tc>
          <w:tcPr>
            <w:tcW w:w="7642" w:type="dxa"/>
            <w:gridSpan w:val="4"/>
            <w:tcBorders>
              <w:top w:val="single" w:sz="4" w:space="0" w:color="auto"/>
            </w:tcBorders>
            <w:shd w:val="clear" w:color="auto" w:fill="4F81BD"/>
          </w:tcPr>
          <w:p w14:paraId="5BFA3743" w14:textId="675EEF07" w:rsidR="00D6797E" w:rsidRPr="00C76935" w:rsidRDefault="00D6797E" w:rsidP="00EA343A">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D81A95">
              <w:rPr>
                <w:rFonts w:ascii="Times New Roman" w:hAnsi="Times New Roman"/>
                <w:b/>
                <w:bCs/>
                <w:color w:val="FFFFFF"/>
                <w:sz w:val="24"/>
                <w:szCs w:val="24"/>
              </w:rPr>
              <w:t xml:space="preserve"> </w:t>
            </w:r>
            <w:r>
              <w:rPr>
                <w:rFonts w:ascii="Times New Roman" w:hAnsi="Times New Roman"/>
                <w:b/>
                <w:bCs/>
                <w:color w:val="FFFFFF"/>
                <w:sz w:val="24"/>
                <w:szCs w:val="24"/>
              </w:rPr>
              <w:t xml:space="preserve">Homeless adjusted-cohort graduation rate table </w:t>
            </w:r>
            <w:r w:rsidR="00EA343A" w:rsidRPr="00EF0449">
              <w:rPr>
                <w:rFonts w:ascii="Times New Roman" w:hAnsi="Times New Roman"/>
                <w:b/>
                <w:bCs/>
                <w:color w:val="FF0000"/>
                <w:sz w:val="24"/>
                <w:szCs w:val="24"/>
              </w:rPr>
              <w:t>New</w:t>
            </w:r>
            <w:r w:rsidR="00EA343A">
              <w:rPr>
                <w:rFonts w:ascii="Times New Roman" w:hAnsi="Times New Roman"/>
                <w:b/>
                <w:bCs/>
                <w:color w:val="FF0000"/>
                <w:sz w:val="24"/>
                <w:szCs w:val="24"/>
              </w:rPr>
              <w:t>!</w:t>
            </w:r>
            <w:r w:rsidR="00EA343A" w:rsidRPr="00EF0449">
              <w:rPr>
                <w:rFonts w:ascii="Times New Roman" w:hAnsi="Times New Roman"/>
                <w:b/>
                <w:bCs/>
                <w:color w:val="FF0000"/>
                <w:sz w:val="24"/>
                <w:szCs w:val="24"/>
              </w:rPr>
              <w:t xml:space="preserve"> </w:t>
            </w:r>
            <w:r w:rsidR="00EA343A">
              <w:rPr>
                <w:rFonts w:ascii="Times New Roman" w:hAnsi="Times New Roman"/>
                <w:b/>
                <w:bCs/>
                <w:color w:val="FF0000"/>
                <w:sz w:val="24"/>
                <w:szCs w:val="24"/>
              </w:rPr>
              <w:t>(</w:t>
            </w:r>
            <w:r w:rsidR="00EA343A" w:rsidRPr="00EF0449">
              <w:rPr>
                <w:rFonts w:ascii="Times New Roman" w:hAnsi="Times New Roman"/>
                <w:b/>
                <w:bCs/>
                <w:color w:val="FF0000"/>
                <w:sz w:val="24"/>
                <w:szCs w:val="24"/>
              </w:rPr>
              <w:t>30</w:t>
            </w:r>
            <w:r w:rsidR="00EA343A">
              <w:rPr>
                <w:rFonts w:ascii="Times New Roman" w:hAnsi="Times New Roman"/>
                <w:b/>
                <w:bCs/>
                <w:color w:val="FF0000"/>
                <w:sz w:val="24"/>
                <w:szCs w:val="24"/>
              </w:rPr>
              <w:t>)</w:t>
            </w:r>
          </w:p>
        </w:tc>
        <w:tc>
          <w:tcPr>
            <w:tcW w:w="1934" w:type="dxa"/>
            <w:tcBorders>
              <w:top w:val="single" w:sz="4" w:space="0" w:color="auto"/>
            </w:tcBorders>
            <w:shd w:val="clear" w:color="auto" w:fill="4F81BD"/>
          </w:tcPr>
          <w:p w14:paraId="2926E83F" w14:textId="77777777" w:rsidR="00D6797E" w:rsidRPr="008122F1" w:rsidRDefault="00D6797E" w:rsidP="00127C41">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Pr>
                <w:rFonts w:ascii="Times New Roman" w:hAnsi="Times New Roman"/>
                <w:b/>
                <w:bCs/>
                <w:color w:val="FFFFFF"/>
                <w:sz w:val="24"/>
                <w:szCs w:val="24"/>
              </w:rPr>
              <w:t>819</w:t>
            </w:r>
          </w:p>
        </w:tc>
      </w:tr>
      <w:tr w:rsidR="00D6797E" w:rsidRPr="00C76935" w14:paraId="4BA1D0E7" w14:textId="77777777" w:rsidTr="00127C41">
        <w:tc>
          <w:tcPr>
            <w:tcW w:w="2692" w:type="dxa"/>
          </w:tcPr>
          <w:p w14:paraId="60B8CAC2" w14:textId="77777777" w:rsidR="00D6797E" w:rsidRPr="00C76935" w:rsidRDefault="00D6797E" w:rsidP="00127C41">
            <w:pPr>
              <w:spacing w:after="0"/>
              <w:rPr>
                <w:b/>
                <w:bCs/>
                <w:sz w:val="24"/>
                <w:szCs w:val="24"/>
              </w:rPr>
            </w:pPr>
            <w:r w:rsidRPr="00C30D29">
              <w:rPr>
                <w:rFonts w:ascii="Times New Roman" w:hAnsi="Times New Roman"/>
                <w:b/>
                <w:bCs/>
                <w:sz w:val="24"/>
                <w:szCs w:val="24"/>
              </w:rPr>
              <w:t>Definition</w:t>
            </w:r>
          </w:p>
        </w:tc>
        <w:tc>
          <w:tcPr>
            <w:tcW w:w="6884" w:type="dxa"/>
            <w:gridSpan w:val="4"/>
          </w:tcPr>
          <w:p w14:paraId="2C477009" w14:textId="77777777" w:rsidR="00D6797E" w:rsidRPr="00C76935" w:rsidRDefault="00D6797E" w:rsidP="00127C41">
            <w:pPr>
              <w:spacing w:after="0"/>
              <w:rPr>
                <w:bCs/>
                <w:sz w:val="24"/>
                <w:szCs w:val="24"/>
              </w:rPr>
            </w:pPr>
            <w:r w:rsidRPr="00973042">
              <w:rPr>
                <w:rFonts w:ascii="Times New Roman" w:hAnsi="Times New Roman"/>
                <w:sz w:val="24"/>
                <w:szCs w:val="24"/>
              </w:rPr>
              <w:t xml:space="preserve">The number of students </w:t>
            </w:r>
            <w:r>
              <w:rPr>
                <w:rFonts w:ascii="Times New Roman" w:hAnsi="Times New Roman"/>
                <w:sz w:val="24"/>
                <w:szCs w:val="24"/>
              </w:rPr>
              <w:t xml:space="preserve">identified as homeless </w:t>
            </w:r>
            <w:r w:rsidRPr="00973042">
              <w:rPr>
                <w:rFonts w:ascii="Times New Roman" w:hAnsi="Times New Roman"/>
                <w:sz w:val="24"/>
                <w:szCs w:val="24"/>
              </w:rPr>
              <w:t xml:space="preserve">who graduate in </w:t>
            </w:r>
            <w:r>
              <w:rPr>
                <w:rFonts w:ascii="Times New Roman" w:hAnsi="Times New Roman"/>
                <w:sz w:val="24"/>
                <w:szCs w:val="24"/>
              </w:rPr>
              <w:t xml:space="preserve">the specified number of </w:t>
            </w:r>
            <w:r w:rsidRPr="00973042">
              <w:rPr>
                <w:rFonts w:ascii="Times New Roman" w:hAnsi="Times New Roman"/>
                <w:sz w:val="24"/>
                <w:szCs w:val="24"/>
              </w:rPr>
              <w:t>years with a regular high school diploma divided by the number of students who form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graduation rate</w:t>
            </w:r>
            <w:r w:rsidRPr="00973042">
              <w:rPr>
                <w:rFonts w:ascii="Times New Roman" w:hAnsi="Times New Roman"/>
                <w:sz w:val="24"/>
                <w:szCs w:val="24"/>
              </w:rPr>
              <w:t>.</w:t>
            </w:r>
          </w:p>
        </w:tc>
      </w:tr>
      <w:tr w:rsidR="00D6797E" w:rsidRPr="00C76935" w14:paraId="286869E0" w14:textId="77777777" w:rsidTr="00127C41">
        <w:tc>
          <w:tcPr>
            <w:tcW w:w="2692" w:type="dxa"/>
          </w:tcPr>
          <w:p w14:paraId="19D7FA46" w14:textId="77777777" w:rsidR="00D6797E" w:rsidRPr="00C76935" w:rsidRDefault="00D6797E" w:rsidP="00127C41">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0DA9066E" w14:textId="77777777" w:rsidR="00D6797E" w:rsidRPr="00C76935" w:rsidRDefault="00D6797E" w:rsidP="00D6797E">
            <w:pPr>
              <w:numPr>
                <w:ilvl w:val="0"/>
                <w:numId w:val="46"/>
              </w:numPr>
              <w:spacing w:after="0"/>
              <w:rPr>
                <w:b/>
                <w:bCs/>
                <w:sz w:val="24"/>
                <w:szCs w:val="24"/>
              </w:rPr>
            </w:pPr>
            <w:r>
              <w:rPr>
                <w:rFonts w:ascii="Times New Roman" w:hAnsi="Times New Roman"/>
                <w:sz w:val="24"/>
                <w:szCs w:val="24"/>
              </w:rPr>
              <w:t>Percentage (in the format of 5,4)</w:t>
            </w:r>
          </w:p>
        </w:tc>
      </w:tr>
      <w:tr w:rsidR="00D6797E" w:rsidRPr="00C76935" w14:paraId="10029073" w14:textId="77777777" w:rsidTr="00127C41">
        <w:tc>
          <w:tcPr>
            <w:tcW w:w="2692" w:type="dxa"/>
          </w:tcPr>
          <w:p w14:paraId="48B28DE4" w14:textId="77777777" w:rsidR="00D6797E" w:rsidRPr="00C76935" w:rsidRDefault="00D6797E" w:rsidP="00127C41">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04FA43AA" w14:textId="77777777" w:rsidR="00D6797E" w:rsidRPr="00C76935" w:rsidRDefault="00D6797E" w:rsidP="00127C41">
            <w:pPr>
              <w:spacing w:after="0"/>
              <w:rPr>
                <w:bCs/>
                <w:sz w:val="24"/>
                <w:szCs w:val="24"/>
              </w:rPr>
            </w:pPr>
            <w:r>
              <w:rPr>
                <w:rFonts w:ascii="Times New Roman" w:hAnsi="Times New Roman"/>
                <w:sz w:val="24"/>
                <w:szCs w:val="24"/>
              </w:rPr>
              <w:t>School year</w:t>
            </w:r>
          </w:p>
        </w:tc>
      </w:tr>
      <w:tr w:rsidR="00D6797E" w:rsidRPr="00C76935" w14:paraId="3EB10A4D" w14:textId="77777777" w:rsidTr="00127C41">
        <w:tc>
          <w:tcPr>
            <w:tcW w:w="2692" w:type="dxa"/>
          </w:tcPr>
          <w:p w14:paraId="4D6C4E63" w14:textId="77777777" w:rsidR="00D6797E" w:rsidRPr="00C76935" w:rsidRDefault="00D6797E" w:rsidP="00127C41">
            <w:pPr>
              <w:spacing w:after="0"/>
              <w:rPr>
                <w:b/>
                <w:bCs/>
                <w:sz w:val="24"/>
                <w:szCs w:val="24"/>
              </w:rPr>
            </w:pPr>
            <w:r w:rsidRPr="00C30D29">
              <w:rPr>
                <w:rFonts w:ascii="Times New Roman" w:hAnsi="Times New Roman"/>
                <w:b/>
                <w:sz w:val="24"/>
                <w:szCs w:val="24"/>
              </w:rPr>
              <w:t>Reporting Levels</w:t>
            </w:r>
          </w:p>
        </w:tc>
        <w:tc>
          <w:tcPr>
            <w:tcW w:w="2096" w:type="dxa"/>
          </w:tcPr>
          <w:p w14:paraId="4F081829" w14:textId="72BEA3BB" w:rsidR="00D6797E" w:rsidRPr="00C76935" w:rsidRDefault="008D5F00" w:rsidP="00127C41">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sym w:font="Wingdings 2" w:char="F0A3"/>
            </w:r>
          </w:p>
        </w:tc>
        <w:tc>
          <w:tcPr>
            <w:tcW w:w="2394" w:type="dxa"/>
          </w:tcPr>
          <w:p w14:paraId="0493C1D4" w14:textId="3F1E4AFA" w:rsidR="00D6797E" w:rsidRPr="00C76935" w:rsidRDefault="00D6797E" w:rsidP="00127C41">
            <w:pPr>
              <w:spacing w:after="0"/>
              <w:jc w:val="center"/>
              <w:rPr>
                <w:bCs/>
                <w:sz w:val="24"/>
                <w:szCs w:val="24"/>
              </w:rPr>
            </w:pPr>
            <w:r w:rsidRPr="00C30D29">
              <w:rPr>
                <w:rFonts w:ascii="Times New Roman" w:hAnsi="Times New Roman"/>
                <w:bCs/>
                <w:sz w:val="24"/>
                <w:szCs w:val="24"/>
              </w:rPr>
              <w:t>LEA</w:t>
            </w:r>
            <w:r w:rsidR="00D81A95">
              <w:rPr>
                <w:rFonts w:ascii="Times New Roman" w:hAnsi="Times New Roman"/>
                <w:bCs/>
                <w:sz w:val="24"/>
                <w:szCs w:val="24"/>
              </w:rPr>
              <w:t xml:space="preserve"> </w:t>
            </w:r>
            <w:r w:rsidRPr="00C30D29">
              <w:rPr>
                <w:rFonts w:ascii="Wingdings 2" w:hAnsi="Wingdings 2"/>
                <w:bCs/>
                <w:sz w:val="24"/>
                <w:szCs w:val="24"/>
              </w:rPr>
              <w:t></w:t>
            </w:r>
            <w:r w:rsidR="00D81A95">
              <w:rPr>
                <w:bCs/>
                <w:sz w:val="24"/>
                <w:szCs w:val="24"/>
              </w:rPr>
              <w:t xml:space="preserve"> </w:t>
            </w:r>
          </w:p>
        </w:tc>
        <w:tc>
          <w:tcPr>
            <w:tcW w:w="2394" w:type="dxa"/>
            <w:gridSpan w:val="2"/>
          </w:tcPr>
          <w:p w14:paraId="337F88D4" w14:textId="13F40360" w:rsidR="00D6797E" w:rsidRPr="00C76935" w:rsidRDefault="00D6797E" w:rsidP="00127C41">
            <w:pPr>
              <w:spacing w:after="0"/>
              <w:jc w:val="center"/>
              <w:rPr>
                <w:bCs/>
                <w:sz w:val="24"/>
                <w:szCs w:val="24"/>
              </w:rPr>
            </w:pPr>
            <w:r w:rsidRPr="00C30D29">
              <w:rPr>
                <w:rFonts w:ascii="Times New Roman" w:hAnsi="Times New Roman"/>
                <w:bCs/>
                <w:sz w:val="24"/>
                <w:szCs w:val="24"/>
              </w:rPr>
              <w:t>State</w:t>
            </w:r>
            <w:r w:rsidR="00D81A95">
              <w:rPr>
                <w:bCs/>
                <w:sz w:val="24"/>
                <w:szCs w:val="24"/>
              </w:rPr>
              <w:t xml:space="preserve"> </w:t>
            </w:r>
            <w:r w:rsidRPr="00C30D29">
              <w:rPr>
                <w:rFonts w:ascii="Wingdings 2" w:hAnsi="Wingdings 2"/>
                <w:bCs/>
                <w:sz w:val="24"/>
                <w:szCs w:val="24"/>
              </w:rPr>
              <w:t></w:t>
            </w:r>
          </w:p>
        </w:tc>
      </w:tr>
      <w:tr w:rsidR="00D6797E" w:rsidRPr="00C76935" w14:paraId="5F34DF34" w14:textId="77777777" w:rsidTr="00127C41">
        <w:tc>
          <w:tcPr>
            <w:tcW w:w="2692" w:type="dxa"/>
          </w:tcPr>
          <w:p w14:paraId="28E50B48" w14:textId="77777777" w:rsidR="00D6797E" w:rsidRPr="00C76935" w:rsidRDefault="00D6797E" w:rsidP="00127C41">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75EEA4CA" w14:textId="77777777" w:rsidR="00D6797E" w:rsidRPr="00C76935" w:rsidRDefault="00D6797E" w:rsidP="00127C41">
            <w:pPr>
              <w:spacing w:after="0"/>
              <w:rPr>
                <w:b/>
                <w:bCs/>
                <w:sz w:val="24"/>
                <w:szCs w:val="24"/>
              </w:rPr>
            </w:pPr>
          </w:p>
        </w:tc>
      </w:tr>
      <w:tr w:rsidR="00D6797E" w:rsidRPr="00C76935" w14:paraId="2EBCFE85" w14:textId="77777777" w:rsidTr="00127C41">
        <w:tc>
          <w:tcPr>
            <w:tcW w:w="2692" w:type="dxa"/>
          </w:tcPr>
          <w:p w14:paraId="0A63B79E" w14:textId="77777777" w:rsidR="00D6797E" w:rsidRPr="00C76935" w:rsidRDefault="00D6797E" w:rsidP="00127C41">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2E87E731" w14:textId="77777777" w:rsidR="00D6797E" w:rsidRPr="00C76935" w:rsidRDefault="00D6797E" w:rsidP="00127C41">
            <w:pPr>
              <w:spacing w:after="0"/>
              <w:rPr>
                <w:rFonts w:ascii="Times New Roman" w:hAnsi="Times New Roman"/>
                <w:iCs/>
                <w:sz w:val="24"/>
                <w:szCs w:val="24"/>
              </w:rPr>
            </w:pPr>
          </w:p>
        </w:tc>
      </w:tr>
      <w:tr w:rsidR="00D6797E" w14:paraId="1B94F94B" w14:textId="77777777" w:rsidTr="00127C41">
        <w:tc>
          <w:tcPr>
            <w:tcW w:w="2692" w:type="dxa"/>
          </w:tcPr>
          <w:p w14:paraId="237D053E" w14:textId="77777777" w:rsidR="00D6797E" w:rsidRDefault="00D6797E" w:rsidP="00127C41">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E3ED599" w14:textId="77777777" w:rsidR="00D6797E" w:rsidRDefault="00D6797E" w:rsidP="00127C41">
            <w:pPr>
              <w:spacing w:after="0"/>
              <w:rPr>
                <w:rFonts w:ascii="Times New Roman" w:hAnsi="Times New Roman"/>
                <w:iCs/>
                <w:sz w:val="24"/>
                <w:szCs w:val="24"/>
              </w:rPr>
            </w:pPr>
            <w:r w:rsidRPr="00973042">
              <w:rPr>
                <w:rFonts w:ascii="Times New Roman" w:hAnsi="Times New Roman"/>
                <w:iCs/>
                <w:sz w:val="24"/>
                <w:szCs w:val="24"/>
              </w:rPr>
              <w:t>Report only for LEAs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D6797E" w14:paraId="2E2E562C" w14:textId="77777777" w:rsidTr="00127C41">
        <w:tc>
          <w:tcPr>
            <w:tcW w:w="2692" w:type="dxa"/>
          </w:tcPr>
          <w:p w14:paraId="3D2C7A41" w14:textId="77777777" w:rsidR="00D6797E" w:rsidRDefault="00D6797E" w:rsidP="00127C41">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E5AD871" w14:textId="77777777" w:rsidR="00D6797E" w:rsidRDefault="00D6797E" w:rsidP="00127C41">
            <w:pPr>
              <w:spacing w:after="0"/>
              <w:rPr>
                <w:rFonts w:ascii="Times New Roman" w:hAnsi="Times New Roman"/>
                <w:iCs/>
                <w:sz w:val="24"/>
                <w:szCs w:val="24"/>
              </w:rPr>
            </w:pPr>
          </w:p>
        </w:tc>
      </w:tr>
      <w:tr w:rsidR="00D6797E" w:rsidRPr="00C76935" w14:paraId="22A20388" w14:textId="77777777" w:rsidTr="00127C41">
        <w:tc>
          <w:tcPr>
            <w:tcW w:w="2692" w:type="dxa"/>
          </w:tcPr>
          <w:p w14:paraId="42AC97D9" w14:textId="77777777" w:rsidR="00D6797E" w:rsidRPr="00C76935" w:rsidRDefault="00D6797E" w:rsidP="00127C41">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724A2CB5" w14:textId="28A48103" w:rsidR="00D6797E" w:rsidRPr="00C76935" w:rsidRDefault="00352631" w:rsidP="00127C41">
            <w:pPr>
              <w:spacing w:after="0"/>
              <w:rPr>
                <w:b/>
                <w:bCs/>
                <w:sz w:val="24"/>
                <w:szCs w:val="24"/>
              </w:rPr>
            </w:pPr>
            <w:r>
              <w:rPr>
                <w:rFonts w:ascii="Times New Roman" w:hAnsi="Times New Roman"/>
                <w:iCs/>
                <w:sz w:val="24"/>
                <w:szCs w:val="24"/>
              </w:rPr>
              <w:t>900</w:t>
            </w:r>
          </w:p>
        </w:tc>
      </w:tr>
      <w:tr w:rsidR="00D6797E" w:rsidRPr="00C76935" w14:paraId="6B36772C" w14:textId="77777777" w:rsidTr="00127C41">
        <w:tc>
          <w:tcPr>
            <w:tcW w:w="2692" w:type="dxa"/>
            <w:shd w:val="clear" w:color="auto" w:fill="4F81BD"/>
          </w:tcPr>
          <w:p w14:paraId="3C6E41E9" w14:textId="77777777" w:rsidR="00D6797E" w:rsidRPr="00C76935" w:rsidRDefault="00D6797E" w:rsidP="00127C41">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6CE368C0" w14:textId="77777777" w:rsidR="00D6797E" w:rsidRPr="00C76935" w:rsidRDefault="00D6797E" w:rsidP="00127C41">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D6797E" w:rsidRPr="00C76935" w14:paraId="00EAAD7E" w14:textId="77777777" w:rsidTr="00127C41">
        <w:tc>
          <w:tcPr>
            <w:tcW w:w="2692" w:type="dxa"/>
          </w:tcPr>
          <w:p w14:paraId="2386C2B4" w14:textId="77777777" w:rsidR="00D6797E" w:rsidRPr="00C76935" w:rsidRDefault="00D6797E" w:rsidP="00127C41">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03E846A4" w14:textId="77777777" w:rsidR="00D6797E" w:rsidRPr="00EF0449" w:rsidRDefault="00D6797E" w:rsidP="00EF0449">
            <w:pPr>
              <w:pStyle w:val="ListParagraph"/>
              <w:numPr>
                <w:ilvl w:val="0"/>
                <w:numId w:val="15"/>
              </w:numPr>
              <w:spacing w:after="0"/>
              <w:rPr>
                <w:rFonts w:ascii="Times New Roman" w:hAnsi="Times New Roman"/>
                <w:bCs/>
                <w:sz w:val="24"/>
                <w:szCs w:val="24"/>
              </w:rPr>
            </w:pPr>
            <w:r w:rsidRPr="00EF0449">
              <w:rPr>
                <w:rFonts w:ascii="Times New Roman" w:hAnsi="Times New Roman"/>
                <w:bCs/>
                <w:sz w:val="24"/>
                <w:szCs w:val="24"/>
              </w:rPr>
              <w:t>Four year rate</w:t>
            </w:r>
          </w:p>
        </w:tc>
      </w:tr>
      <w:tr w:rsidR="00D6797E" w:rsidRPr="00C76935" w14:paraId="4DA41BDC" w14:textId="77777777" w:rsidTr="00127C41">
        <w:tc>
          <w:tcPr>
            <w:tcW w:w="2692" w:type="dxa"/>
          </w:tcPr>
          <w:p w14:paraId="460E58D2" w14:textId="77777777" w:rsidR="00D6797E" w:rsidRDefault="00D6797E" w:rsidP="00127C41">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Pr>
          <w:p w14:paraId="2F7243E9" w14:textId="77777777" w:rsidR="00D6797E" w:rsidRPr="00EF0449" w:rsidRDefault="00D6797E" w:rsidP="00EF0449">
            <w:pPr>
              <w:pStyle w:val="ListParagraph"/>
              <w:numPr>
                <w:ilvl w:val="0"/>
                <w:numId w:val="15"/>
              </w:numPr>
              <w:spacing w:after="0"/>
              <w:rPr>
                <w:rFonts w:ascii="Times New Roman" w:hAnsi="Times New Roman"/>
                <w:bCs/>
                <w:sz w:val="24"/>
                <w:szCs w:val="24"/>
              </w:rPr>
            </w:pPr>
            <w:r w:rsidRPr="00EF0449">
              <w:rPr>
                <w:rFonts w:ascii="Times New Roman" w:hAnsi="Times New Roman"/>
                <w:bCs/>
                <w:sz w:val="24"/>
                <w:szCs w:val="24"/>
              </w:rPr>
              <w:t>Five year rate for states with a five year rate</w:t>
            </w:r>
          </w:p>
        </w:tc>
      </w:tr>
      <w:tr w:rsidR="00D6797E" w:rsidRPr="00C76935" w14:paraId="178C360A" w14:textId="77777777" w:rsidTr="00127C41">
        <w:tc>
          <w:tcPr>
            <w:tcW w:w="2692" w:type="dxa"/>
          </w:tcPr>
          <w:p w14:paraId="2BCD9513" w14:textId="77777777" w:rsidR="00D6797E" w:rsidRDefault="00D6797E" w:rsidP="00127C41">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08DCBEB1" w14:textId="77777777" w:rsidR="00D6797E" w:rsidRPr="00EF0449" w:rsidRDefault="00D6797E" w:rsidP="00EF0449">
            <w:pPr>
              <w:pStyle w:val="ListParagraph"/>
              <w:numPr>
                <w:ilvl w:val="0"/>
                <w:numId w:val="15"/>
              </w:numPr>
              <w:spacing w:after="0"/>
              <w:rPr>
                <w:rFonts w:ascii="Times New Roman" w:hAnsi="Times New Roman"/>
                <w:bCs/>
                <w:sz w:val="24"/>
                <w:szCs w:val="24"/>
              </w:rPr>
            </w:pPr>
            <w:r w:rsidRPr="00EF0449">
              <w:rPr>
                <w:rFonts w:ascii="Times New Roman" w:hAnsi="Times New Roman"/>
                <w:bCs/>
                <w:sz w:val="24"/>
                <w:szCs w:val="24"/>
              </w:rPr>
              <w:t>Six year rate for states with a six year rate</w:t>
            </w:r>
          </w:p>
        </w:tc>
      </w:tr>
    </w:tbl>
    <w:p w14:paraId="5A1E132B" w14:textId="32CF6795" w:rsidR="00436A1A" w:rsidRDefault="00436A1A">
      <w:pPr>
        <w:rPr>
          <w:rFonts w:ascii="Times New Roman" w:hAnsi="Times New Roman"/>
          <w:sz w:val="24"/>
        </w:rPr>
      </w:pPr>
    </w:p>
    <w:p w14:paraId="59C57BAB" w14:textId="77777777" w:rsidR="00436A1A" w:rsidRDefault="00436A1A">
      <w:pPr>
        <w:spacing w:after="0" w:line="240" w:lineRule="auto"/>
        <w:rPr>
          <w:rFonts w:ascii="Times New Roman" w:hAnsi="Times New Roman"/>
          <w:sz w:val="24"/>
        </w:rPr>
      </w:pPr>
      <w:r>
        <w:rPr>
          <w:rFonts w:ascii="Times New Roman" w:hAnsi="Times New Roman"/>
          <w:sz w:val="24"/>
        </w:rP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E2BD9" w:rsidRPr="008122F1" w14:paraId="4CCE785A" w14:textId="77777777" w:rsidTr="00127C41">
        <w:tc>
          <w:tcPr>
            <w:tcW w:w="7642" w:type="dxa"/>
            <w:gridSpan w:val="4"/>
            <w:tcBorders>
              <w:top w:val="single" w:sz="4" w:space="0" w:color="auto"/>
            </w:tcBorders>
            <w:shd w:val="clear" w:color="auto" w:fill="4F81BD"/>
          </w:tcPr>
          <w:p w14:paraId="06989B9C" w14:textId="66383F85" w:rsidR="00DE2BD9" w:rsidRPr="00C76935" w:rsidRDefault="00DE2BD9" w:rsidP="00EA343A">
            <w:pPr>
              <w:spacing w:after="0"/>
              <w:rPr>
                <w:sz w:val="24"/>
                <w:szCs w:val="24"/>
              </w:rPr>
            </w:pPr>
            <w:r w:rsidRPr="00C30D29">
              <w:rPr>
                <w:sz w:val="24"/>
                <w:szCs w:val="24"/>
              </w:rPr>
              <w:lastRenderedPageBreak/>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Pr>
                <w:rFonts w:ascii="Times New Roman" w:hAnsi="Times New Roman"/>
                <w:b/>
                <w:bCs/>
                <w:color w:val="FFFFFF"/>
                <w:sz w:val="24"/>
                <w:szCs w:val="24"/>
              </w:rPr>
              <w:t xml:space="preserve"> Cohorts for homeless adjusted cohort graduation rate table </w:t>
            </w:r>
            <w:r w:rsidR="00EA343A" w:rsidRPr="00EA343A">
              <w:rPr>
                <w:rFonts w:ascii="Times New Roman" w:hAnsi="Times New Roman"/>
                <w:b/>
                <w:bCs/>
                <w:color w:val="FF0000"/>
                <w:sz w:val="24"/>
                <w:szCs w:val="24"/>
              </w:rPr>
              <w:t>New! (30)</w:t>
            </w:r>
          </w:p>
        </w:tc>
        <w:tc>
          <w:tcPr>
            <w:tcW w:w="1934" w:type="dxa"/>
            <w:tcBorders>
              <w:top w:val="single" w:sz="4" w:space="0" w:color="auto"/>
            </w:tcBorders>
            <w:shd w:val="clear" w:color="auto" w:fill="4F81BD"/>
          </w:tcPr>
          <w:p w14:paraId="279651D7" w14:textId="77777777" w:rsidR="00DE2BD9" w:rsidRPr="008122F1" w:rsidRDefault="00DE2BD9" w:rsidP="00127C41">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Pr>
                <w:rFonts w:ascii="Times New Roman" w:hAnsi="Times New Roman"/>
                <w:b/>
                <w:bCs/>
                <w:color w:val="FFFFFF"/>
                <w:sz w:val="24"/>
                <w:szCs w:val="24"/>
              </w:rPr>
              <w:t>820</w:t>
            </w:r>
          </w:p>
        </w:tc>
      </w:tr>
      <w:tr w:rsidR="00DE2BD9" w:rsidRPr="00C76935" w14:paraId="009D347D" w14:textId="77777777" w:rsidTr="00127C41">
        <w:tc>
          <w:tcPr>
            <w:tcW w:w="2692" w:type="dxa"/>
          </w:tcPr>
          <w:p w14:paraId="27EBE6F8" w14:textId="77777777" w:rsidR="00DE2BD9" w:rsidRPr="00C76935" w:rsidRDefault="00DE2BD9" w:rsidP="00127C41">
            <w:pPr>
              <w:spacing w:after="0"/>
              <w:rPr>
                <w:b/>
                <w:bCs/>
                <w:sz w:val="24"/>
                <w:szCs w:val="24"/>
              </w:rPr>
            </w:pPr>
            <w:r w:rsidRPr="00C30D29">
              <w:rPr>
                <w:rFonts w:ascii="Times New Roman" w:hAnsi="Times New Roman"/>
                <w:b/>
                <w:bCs/>
                <w:sz w:val="24"/>
                <w:szCs w:val="24"/>
              </w:rPr>
              <w:t>Definition</w:t>
            </w:r>
          </w:p>
        </w:tc>
        <w:tc>
          <w:tcPr>
            <w:tcW w:w="6884" w:type="dxa"/>
            <w:gridSpan w:val="4"/>
          </w:tcPr>
          <w:p w14:paraId="20087C81" w14:textId="38FB64C8" w:rsidR="00DE2BD9" w:rsidRPr="00C76935" w:rsidRDefault="00DE2BD9" w:rsidP="00352631">
            <w:pPr>
              <w:spacing w:after="0"/>
              <w:rPr>
                <w:bCs/>
                <w:sz w:val="24"/>
                <w:szCs w:val="24"/>
              </w:rPr>
            </w:pPr>
            <w:r w:rsidRPr="00973042">
              <w:rPr>
                <w:rFonts w:ascii="Times New Roman" w:hAnsi="Times New Roman"/>
                <w:sz w:val="24"/>
                <w:szCs w:val="24"/>
              </w:rPr>
              <w:t>The number of</w:t>
            </w:r>
            <w:r w:rsidR="00352631">
              <w:rPr>
                <w:rFonts w:ascii="Times New Roman" w:hAnsi="Times New Roman"/>
                <w:sz w:val="24"/>
                <w:szCs w:val="24"/>
              </w:rPr>
              <w:t xml:space="preserve"> homeless</w:t>
            </w:r>
            <w:r w:rsidRPr="00973042">
              <w:rPr>
                <w:rFonts w:ascii="Times New Roman" w:hAnsi="Times New Roman"/>
                <w:sz w:val="24"/>
                <w:szCs w:val="24"/>
              </w:rPr>
              <w:t xml:space="preserve"> students in the adjusted</w:t>
            </w:r>
            <w:r>
              <w:rPr>
                <w:rFonts w:ascii="Times New Roman" w:hAnsi="Times New Roman"/>
                <w:sz w:val="24"/>
                <w:szCs w:val="24"/>
              </w:rPr>
              <w:t>-</w:t>
            </w:r>
            <w:r w:rsidRPr="00973042">
              <w:rPr>
                <w:rFonts w:ascii="Times New Roman" w:hAnsi="Times New Roman"/>
                <w:sz w:val="24"/>
                <w:szCs w:val="24"/>
              </w:rPr>
              <w:t xml:space="preserve">cohort </w:t>
            </w:r>
            <w:r w:rsidR="00352631">
              <w:rPr>
                <w:rFonts w:ascii="Times New Roman" w:hAnsi="Times New Roman"/>
                <w:sz w:val="24"/>
                <w:szCs w:val="24"/>
              </w:rPr>
              <w:t>who graduate in the specified number of years with a high school diploma</w:t>
            </w:r>
            <w:r>
              <w:rPr>
                <w:rFonts w:ascii="Times New Roman" w:hAnsi="Times New Roman"/>
                <w:sz w:val="24"/>
                <w:szCs w:val="24"/>
              </w:rPr>
              <w:t>.</w:t>
            </w:r>
          </w:p>
        </w:tc>
      </w:tr>
      <w:tr w:rsidR="00DE2BD9" w:rsidRPr="00C76935" w14:paraId="6FBA0BC9" w14:textId="77777777" w:rsidTr="00127C41">
        <w:tc>
          <w:tcPr>
            <w:tcW w:w="2692" w:type="dxa"/>
          </w:tcPr>
          <w:p w14:paraId="29F347CC" w14:textId="77777777" w:rsidR="00DE2BD9" w:rsidRPr="00C76935" w:rsidRDefault="00DE2BD9" w:rsidP="00127C41">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75163346" w14:textId="77777777" w:rsidR="00DE2BD9" w:rsidRPr="00C76935" w:rsidRDefault="00DE2BD9" w:rsidP="00DE2BD9">
            <w:pPr>
              <w:numPr>
                <w:ilvl w:val="0"/>
                <w:numId w:val="46"/>
              </w:numPr>
              <w:spacing w:after="0"/>
              <w:rPr>
                <w:b/>
                <w:bCs/>
                <w:sz w:val="24"/>
                <w:szCs w:val="24"/>
              </w:rPr>
            </w:pPr>
            <w:r>
              <w:rPr>
                <w:rFonts w:ascii="Times New Roman" w:hAnsi="Times New Roman"/>
                <w:sz w:val="24"/>
                <w:szCs w:val="24"/>
              </w:rPr>
              <w:t>Integer</w:t>
            </w:r>
            <w:r w:rsidRPr="00C30D29">
              <w:rPr>
                <w:rFonts w:ascii="Times New Roman" w:hAnsi="Times New Roman"/>
                <w:sz w:val="24"/>
                <w:szCs w:val="24"/>
              </w:rPr>
              <w:t xml:space="preserve"> </w:t>
            </w:r>
          </w:p>
        </w:tc>
      </w:tr>
      <w:tr w:rsidR="00DE2BD9" w:rsidRPr="00C76935" w14:paraId="62584CD5" w14:textId="77777777" w:rsidTr="00127C41">
        <w:tc>
          <w:tcPr>
            <w:tcW w:w="2692" w:type="dxa"/>
          </w:tcPr>
          <w:p w14:paraId="4F631049" w14:textId="77777777" w:rsidR="00DE2BD9" w:rsidRPr="00C76935" w:rsidRDefault="00DE2BD9" w:rsidP="00127C41">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26749A83" w14:textId="77777777" w:rsidR="00DE2BD9" w:rsidRPr="00C76935" w:rsidRDefault="00DE2BD9" w:rsidP="00127C41">
            <w:pPr>
              <w:spacing w:after="0"/>
              <w:rPr>
                <w:bCs/>
                <w:sz w:val="24"/>
                <w:szCs w:val="24"/>
              </w:rPr>
            </w:pPr>
            <w:r>
              <w:rPr>
                <w:rFonts w:ascii="Times New Roman" w:hAnsi="Times New Roman"/>
                <w:sz w:val="24"/>
                <w:szCs w:val="24"/>
              </w:rPr>
              <w:t>School year</w:t>
            </w:r>
          </w:p>
        </w:tc>
      </w:tr>
      <w:tr w:rsidR="00DE2BD9" w:rsidRPr="00C76935" w14:paraId="7F232F51" w14:textId="77777777" w:rsidTr="00127C41">
        <w:tc>
          <w:tcPr>
            <w:tcW w:w="2692" w:type="dxa"/>
          </w:tcPr>
          <w:p w14:paraId="70887EE3" w14:textId="77777777" w:rsidR="00DE2BD9" w:rsidRPr="00C76935" w:rsidRDefault="00DE2BD9" w:rsidP="00127C41">
            <w:pPr>
              <w:spacing w:after="0"/>
              <w:rPr>
                <w:b/>
                <w:bCs/>
                <w:sz w:val="24"/>
                <w:szCs w:val="24"/>
              </w:rPr>
            </w:pPr>
            <w:r w:rsidRPr="00C30D29">
              <w:rPr>
                <w:rFonts w:ascii="Times New Roman" w:hAnsi="Times New Roman"/>
                <w:b/>
                <w:sz w:val="24"/>
                <w:szCs w:val="24"/>
              </w:rPr>
              <w:t>Reporting Levels</w:t>
            </w:r>
          </w:p>
        </w:tc>
        <w:tc>
          <w:tcPr>
            <w:tcW w:w="2096" w:type="dxa"/>
          </w:tcPr>
          <w:p w14:paraId="3F78BFCE" w14:textId="01724A05" w:rsidR="00DE2BD9" w:rsidRPr="00C76935" w:rsidRDefault="008D5F00" w:rsidP="00127C41">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sym w:font="Wingdings 2" w:char="F0A3"/>
            </w:r>
          </w:p>
        </w:tc>
        <w:tc>
          <w:tcPr>
            <w:tcW w:w="2394" w:type="dxa"/>
          </w:tcPr>
          <w:p w14:paraId="166306B3" w14:textId="0B68EF27" w:rsidR="00DE2BD9" w:rsidRPr="00C76935" w:rsidRDefault="00DE2BD9" w:rsidP="00127C41">
            <w:pPr>
              <w:spacing w:after="0"/>
              <w:jc w:val="center"/>
              <w:rPr>
                <w:bCs/>
                <w:sz w:val="24"/>
                <w:szCs w:val="24"/>
              </w:rPr>
            </w:pPr>
            <w:r w:rsidRPr="00C30D29">
              <w:rPr>
                <w:rFonts w:ascii="Times New Roman" w:hAnsi="Times New Roman"/>
                <w:bCs/>
                <w:sz w:val="24"/>
                <w:szCs w:val="24"/>
              </w:rPr>
              <w:t>LEA</w:t>
            </w:r>
            <w:r w:rsidR="00D81A95">
              <w:rPr>
                <w:rFonts w:ascii="Times New Roman" w:hAnsi="Times New Roman"/>
                <w:bCs/>
                <w:sz w:val="24"/>
                <w:szCs w:val="24"/>
              </w:rPr>
              <w:t xml:space="preserve"> </w:t>
            </w:r>
            <w:r w:rsidRPr="00C30D29">
              <w:rPr>
                <w:rFonts w:ascii="Wingdings 2" w:hAnsi="Wingdings 2"/>
                <w:bCs/>
                <w:sz w:val="24"/>
                <w:szCs w:val="24"/>
              </w:rPr>
              <w:t></w:t>
            </w:r>
            <w:r w:rsidR="00D81A95">
              <w:rPr>
                <w:bCs/>
                <w:sz w:val="24"/>
                <w:szCs w:val="24"/>
              </w:rPr>
              <w:t xml:space="preserve"> </w:t>
            </w:r>
          </w:p>
        </w:tc>
        <w:tc>
          <w:tcPr>
            <w:tcW w:w="2394" w:type="dxa"/>
            <w:gridSpan w:val="2"/>
          </w:tcPr>
          <w:p w14:paraId="7004B1BA" w14:textId="73546F57" w:rsidR="00DE2BD9" w:rsidRPr="00C76935" w:rsidRDefault="00DE2BD9" w:rsidP="00127C41">
            <w:pPr>
              <w:spacing w:after="0"/>
              <w:jc w:val="center"/>
              <w:rPr>
                <w:bCs/>
                <w:sz w:val="24"/>
                <w:szCs w:val="24"/>
              </w:rPr>
            </w:pPr>
            <w:r w:rsidRPr="00C30D29">
              <w:rPr>
                <w:rFonts w:ascii="Times New Roman" w:hAnsi="Times New Roman"/>
                <w:bCs/>
                <w:sz w:val="24"/>
                <w:szCs w:val="24"/>
              </w:rPr>
              <w:t>State</w:t>
            </w:r>
            <w:r w:rsidR="00D81A95">
              <w:rPr>
                <w:bCs/>
                <w:sz w:val="24"/>
                <w:szCs w:val="24"/>
              </w:rPr>
              <w:t xml:space="preserve"> </w:t>
            </w:r>
            <w:r w:rsidRPr="00C30D29">
              <w:rPr>
                <w:rFonts w:ascii="Wingdings 2" w:hAnsi="Wingdings 2"/>
                <w:bCs/>
                <w:sz w:val="24"/>
                <w:szCs w:val="24"/>
              </w:rPr>
              <w:t></w:t>
            </w:r>
          </w:p>
        </w:tc>
      </w:tr>
      <w:tr w:rsidR="00DE2BD9" w:rsidRPr="00C76935" w14:paraId="5A75BC1F" w14:textId="77777777" w:rsidTr="00127C41">
        <w:tc>
          <w:tcPr>
            <w:tcW w:w="2692" w:type="dxa"/>
          </w:tcPr>
          <w:p w14:paraId="03DB3549" w14:textId="77777777" w:rsidR="00DE2BD9" w:rsidRPr="00C76935" w:rsidRDefault="00DE2BD9" w:rsidP="00127C41">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0B97D291" w14:textId="77777777" w:rsidR="00DE2BD9" w:rsidRPr="00C76935" w:rsidRDefault="00DE2BD9" w:rsidP="00127C41">
            <w:pPr>
              <w:spacing w:after="0"/>
              <w:rPr>
                <w:b/>
                <w:bCs/>
                <w:sz w:val="24"/>
                <w:szCs w:val="24"/>
              </w:rPr>
            </w:pPr>
          </w:p>
        </w:tc>
      </w:tr>
      <w:tr w:rsidR="00DE2BD9" w:rsidRPr="00C76935" w14:paraId="5D49E742" w14:textId="77777777" w:rsidTr="00127C41">
        <w:tc>
          <w:tcPr>
            <w:tcW w:w="2692" w:type="dxa"/>
          </w:tcPr>
          <w:p w14:paraId="71BEDAFC" w14:textId="77777777" w:rsidR="00DE2BD9" w:rsidRPr="00C76935" w:rsidRDefault="00DE2BD9" w:rsidP="00127C41">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41E3DAB3" w14:textId="77777777" w:rsidR="00DE2BD9" w:rsidRPr="00C76935" w:rsidRDefault="00DE2BD9" w:rsidP="00127C41">
            <w:pPr>
              <w:spacing w:after="0"/>
              <w:rPr>
                <w:rFonts w:ascii="Times New Roman" w:hAnsi="Times New Roman"/>
                <w:iCs/>
                <w:sz w:val="24"/>
                <w:szCs w:val="24"/>
              </w:rPr>
            </w:pPr>
          </w:p>
        </w:tc>
      </w:tr>
      <w:tr w:rsidR="00DE2BD9" w14:paraId="69191CB8" w14:textId="77777777" w:rsidTr="00127C41">
        <w:tc>
          <w:tcPr>
            <w:tcW w:w="2692" w:type="dxa"/>
          </w:tcPr>
          <w:p w14:paraId="7739ADD5" w14:textId="77777777" w:rsidR="00DE2BD9" w:rsidRDefault="00DE2BD9" w:rsidP="00127C41">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7ACEC2EE" w14:textId="77777777" w:rsidR="00DE2BD9" w:rsidRDefault="00DE2BD9" w:rsidP="00127C41">
            <w:pPr>
              <w:spacing w:after="0"/>
              <w:rPr>
                <w:rFonts w:ascii="Times New Roman" w:hAnsi="Times New Roman"/>
                <w:iCs/>
                <w:sz w:val="24"/>
                <w:szCs w:val="24"/>
              </w:rPr>
            </w:pPr>
            <w:r w:rsidRPr="00973042">
              <w:rPr>
                <w:rFonts w:ascii="Times New Roman" w:hAnsi="Times New Roman"/>
                <w:iCs/>
                <w:sz w:val="24"/>
                <w:szCs w:val="24"/>
              </w:rPr>
              <w:t>Report only for LEAs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DE2BD9" w14:paraId="491AF751" w14:textId="77777777" w:rsidTr="00127C41">
        <w:tc>
          <w:tcPr>
            <w:tcW w:w="2692" w:type="dxa"/>
          </w:tcPr>
          <w:p w14:paraId="036FAD38" w14:textId="77777777" w:rsidR="00DE2BD9" w:rsidRDefault="00DE2BD9" w:rsidP="00127C41">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E54DFCF" w14:textId="77777777" w:rsidR="00DE2BD9" w:rsidRDefault="00DE2BD9" w:rsidP="00127C41">
            <w:pPr>
              <w:spacing w:after="0"/>
              <w:rPr>
                <w:rFonts w:ascii="Times New Roman" w:hAnsi="Times New Roman"/>
                <w:iCs/>
                <w:sz w:val="24"/>
                <w:szCs w:val="24"/>
              </w:rPr>
            </w:pPr>
          </w:p>
        </w:tc>
      </w:tr>
      <w:tr w:rsidR="00DE2BD9" w:rsidRPr="00C76935" w14:paraId="2178D946" w14:textId="77777777" w:rsidTr="00127C41">
        <w:tc>
          <w:tcPr>
            <w:tcW w:w="2692" w:type="dxa"/>
          </w:tcPr>
          <w:p w14:paraId="2A8EC6A7" w14:textId="77777777" w:rsidR="00DE2BD9" w:rsidRPr="00C76935" w:rsidRDefault="00DE2BD9" w:rsidP="00127C41">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4267C18B" w14:textId="1F562E4A" w:rsidR="00DE2BD9" w:rsidRPr="00C76935" w:rsidRDefault="00352631" w:rsidP="00127C41">
            <w:pPr>
              <w:spacing w:after="0"/>
              <w:rPr>
                <w:b/>
                <w:bCs/>
                <w:sz w:val="24"/>
                <w:szCs w:val="24"/>
              </w:rPr>
            </w:pPr>
            <w:r>
              <w:rPr>
                <w:rFonts w:ascii="Times New Roman" w:hAnsi="Times New Roman"/>
                <w:iCs/>
                <w:sz w:val="24"/>
                <w:szCs w:val="24"/>
              </w:rPr>
              <w:t>900</w:t>
            </w:r>
          </w:p>
        </w:tc>
      </w:tr>
      <w:tr w:rsidR="00DE2BD9" w:rsidRPr="00C76935" w14:paraId="61B8A9FE" w14:textId="77777777" w:rsidTr="00127C41">
        <w:tc>
          <w:tcPr>
            <w:tcW w:w="2692" w:type="dxa"/>
            <w:shd w:val="clear" w:color="auto" w:fill="4F81BD"/>
          </w:tcPr>
          <w:p w14:paraId="34341BDC" w14:textId="77777777" w:rsidR="00DE2BD9" w:rsidRPr="00C76935" w:rsidRDefault="00DE2BD9" w:rsidP="00127C41">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4E1DA10F" w14:textId="77777777" w:rsidR="00DE2BD9" w:rsidRPr="00C76935" w:rsidRDefault="00DE2BD9" w:rsidP="00127C41">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DE2BD9" w:rsidRPr="00C76935" w14:paraId="59FC0928" w14:textId="77777777" w:rsidTr="00127C41">
        <w:tc>
          <w:tcPr>
            <w:tcW w:w="2692" w:type="dxa"/>
          </w:tcPr>
          <w:p w14:paraId="045E648C" w14:textId="77777777" w:rsidR="00DE2BD9" w:rsidRPr="00C76935" w:rsidRDefault="00DE2BD9" w:rsidP="00127C41">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3443F839" w14:textId="77777777" w:rsidR="00DE2BD9" w:rsidRDefault="00DE2BD9" w:rsidP="00127C41">
            <w:pPr>
              <w:spacing w:after="0"/>
              <w:ind w:left="360"/>
              <w:rPr>
                <w:rFonts w:ascii="Times New Roman" w:hAnsi="Times New Roman"/>
                <w:bCs/>
                <w:sz w:val="24"/>
                <w:szCs w:val="24"/>
              </w:rPr>
            </w:pPr>
            <w:r w:rsidRPr="00244B88">
              <w:rPr>
                <w:rFonts w:ascii="Times New Roman" w:hAnsi="Times New Roman"/>
                <w:bCs/>
                <w:sz w:val="24"/>
                <w:szCs w:val="24"/>
              </w:rPr>
              <w:t>Four year rate</w:t>
            </w:r>
          </w:p>
          <w:p w14:paraId="2E966060" w14:textId="77777777" w:rsidR="00DE2BD9" w:rsidRPr="00244B88" w:rsidRDefault="00DE2BD9" w:rsidP="00DE2BD9">
            <w:pPr>
              <w:pStyle w:val="ListParagraph"/>
              <w:numPr>
                <w:ilvl w:val="0"/>
                <w:numId w:val="15"/>
              </w:numPr>
              <w:spacing w:after="0"/>
              <w:rPr>
                <w:rFonts w:ascii="Times New Roman" w:hAnsi="Times New Roman"/>
                <w:bCs/>
                <w:sz w:val="24"/>
                <w:szCs w:val="24"/>
              </w:rPr>
            </w:pPr>
            <w:r w:rsidRPr="00244B88">
              <w:rPr>
                <w:rFonts w:ascii="Times New Roman" w:hAnsi="Times New Roman"/>
                <w:bCs/>
                <w:sz w:val="24"/>
                <w:szCs w:val="24"/>
              </w:rPr>
              <w:t>Cohort Status</w:t>
            </w:r>
          </w:p>
        </w:tc>
      </w:tr>
      <w:tr w:rsidR="00DE2BD9" w:rsidRPr="00C76935" w14:paraId="5F19CDCA" w14:textId="77777777" w:rsidTr="00127C41">
        <w:tc>
          <w:tcPr>
            <w:tcW w:w="2692" w:type="dxa"/>
            <w:tcBorders>
              <w:top w:val="single" w:sz="6" w:space="0" w:color="auto"/>
              <w:left w:val="single" w:sz="4" w:space="0" w:color="auto"/>
              <w:bottom w:val="single" w:sz="6" w:space="0" w:color="auto"/>
              <w:right w:val="single" w:sz="6" w:space="0" w:color="auto"/>
            </w:tcBorders>
          </w:tcPr>
          <w:p w14:paraId="34F82BE8" w14:textId="77777777" w:rsidR="00DE2BD9" w:rsidRDefault="00DE2BD9" w:rsidP="00127C41">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Borders>
              <w:top w:val="single" w:sz="6" w:space="0" w:color="auto"/>
              <w:left w:val="single" w:sz="6" w:space="0" w:color="auto"/>
              <w:bottom w:val="single" w:sz="6" w:space="0" w:color="auto"/>
              <w:right w:val="single" w:sz="4" w:space="0" w:color="auto"/>
            </w:tcBorders>
          </w:tcPr>
          <w:p w14:paraId="2FB93E18" w14:textId="77777777" w:rsidR="00DE2BD9" w:rsidRDefault="00DE2BD9" w:rsidP="00127C41">
            <w:pPr>
              <w:spacing w:after="0"/>
              <w:ind w:left="720" w:hanging="360"/>
              <w:rPr>
                <w:rFonts w:ascii="Times New Roman" w:hAnsi="Times New Roman"/>
                <w:bCs/>
                <w:sz w:val="24"/>
                <w:szCs w:val="24"/>
              </w:rPr>
            </w:pPr>
            <w:r w:rsidRPr="00244B88">
              <w:rPr>
                <w:rFonts w:ascii="Times New Roman" w:hAnsi="Times New Roman"/>
                <w:bCs/>
                <w:sz w:val="24"/>
                <w:szCs w:val="24"/>
              </w:rPr>
              <w:t>Five year rate for states with a five year rate</w:t>
            </w:r>
          </w:p>
          <w:p w14:paraId="708FFE40" w14:textId="77777777" w:rsidR="00DE2BD9" w:rsidRPr="00244B88" w:rsidRDefault="00DE2BD9" w:rsidP="00DE2BD9">
            <w:pPr>
              <w:pStyle w:val="ListParagraph"/>
              <w:numPr>
                <w:ilvl w:val="0"/>
                <w:numId w:val="15"/>
              </w:numPr>
              <w:spacing w:after="0"/>
              <w:rPr>
                <w:rFonts w:ascii="Times New Roman" w:hAnsi="Times New Roman"/>
                <w:bCs/>
                <w:sz w:val="24"/>
                <w:szCs w:val="24"/>
              </w:rPr>
            </w:pPr>
            <w:r w:rsidRPr="00244B88">
              <w:rPr>
                <w:rFonts w:ascii="Times New Roman" w:hAnsi="Times New Roman"/>
                <w:bCs/>
                <w:sz w:val="24"/>
                <w:szCs w:val="24"/>
              </w:rPr>
              <w:t>Cohort Status</w:t>
            </w:r>
          </w:p>
        </w:tc>
      </w:tr>
      <w:tr w:rsidR="00DE2BD9" w:rsidRPr="00C76935" w14:paraId="125A526E" w14:textId="77777777" w:rsidTr="00127C41">
        <w:tc>
          <w:tcPr>
            <w:tcW w:w="2692" w:type="dxa"/>
            <w:tcBorders>
              <w:top w:val="single" w:sz="6" w:space="0" w:color="auto"/>
              <w:left w:val="single" w:sz="4" w:space="0" w:color="auto"/>
              <w:bottom w:val="single" w:sz="4" w:space="0" w:color="auto"/>
              <w:right w:val="single" w:sz="6" w:space="0" w:color="auto"/>
            </w:tcBorders>
          </w:tcPr>
          <w:p w14:paraId="7BF8B7FD" w14:textId="77777777" w:rsidR="00DE2BD9" w:rsidRDefault="00DE2BD9" w:rsidP="00127C41">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top w:val="single" w:sz="6" w:space="0" w:color="auto"/>
              <w:left w:val="single" w:sz="6" w:space="0" w:color="auto"/>
              <w:bottom w:val="single" w:sz="4" w:space="0" w:color="auto"/>
              <w:right w:val="single" w:sz="4" w:space="0" w:color="auto"/>
            </w:tcBorders>
          </w:tcPr>
          <w:p w14:paraId="0FB75D8C" w14:textId="77777777" w:rsidR="00DE2BD9" w:rsidRDefault="00DE2BD9" w:rsidP="00127C41">
            <w:pPr>
              <w:spacing w:after="0"/>
              <w:ind w:left="720" w:hanging="360"/>
              <w:rPr>
                <w:rFonts w:ascii="Times New Roman" w:hAnsi="Times New Roman"/>
                <w:bCs/>
                <w:sz w:val="24"/>
                <w:szCs w:val="24"/>
              </w:rPr>
            </w:pPr>
            <w:r w:rsidRPr="00244B88">
              <w:rPr>
                <w:rFonts w:ascii="Times New Roman" w:hAnsi="Times New Roman"/>
                <w:bCs/>
                <w:sz w:val="24"/>
                <w:szCs w:val="24"/>
              </w:rPr>
              <w:t>Six year rate for states with a six year rate</w:t>
            </w:r>
          </w:p>
          <w:p w14:paraId="088C886C" w14:textId="77777777" w:rsidR="00DE2BD9" w:rsidRPr="00244B88" w:rsidRDefault="00DE2BD9" w:rsidP="00DE2BD9">
            <w:pPr>
              <w:pStyle w:val="ListParagraph"/>
              <w:numPr>
                <w:ilvl w:val="0"/>
                <w:numId w:val="15"/>
              </w:numPr>
              <w:spacing w:after="0"/>
              <w:rPr>
                <w:rFonts w:ascii="Times New Roman" w:hAnsi="Times New Roman"/>
                <w:bCs/>
                <w:sz w:val="24"/>
                <w:szCs w:val="24"/>
              </w:rPr>
            </w:pPr>
            <w:r w:rsidRPr="00244B88">
              <w:rPr>
                <w:rFonts w:ascii="Times New Roman" w:hAnsi="Times New Roman"/>
                <w:bCs/>
                <w:sz w:val="24"/>
                <w:szCs w:val="24"/>
              </w:rPr>
              <w:t>Cohort Status</w:t>
            </w:r>
          </w:p>
        </w:tc>
      </w:tr>
    </w:tbl>
    <w:p w14:paraId="443EB9FB" w14:textId="0275028F" w:rsidR="006F6228" w:rsidRPr="00486E25" w:rsidRDefault="006F6228" w:rsidP="006F0946">
      <w:pPr>
        <w:pStyle w:val="Heading3"/>
        <w:pBdr>
          <w:top w:val="dotted" w:sz="4" w:space="0" w:color="622423"/>
        </w:pBdr>
        <w:rPr>
          <w:rFonts w:ascii="Times New Roman" w:hAnsi="Times New Roman"/>
        </w:rPr>
      </w:pPr>
      <w:r>
        <w:rPr>
          <w:rFonts w:ascii="Times New Roman" w:hAnsi="Times New Roman"/>
        </w:rPr>
        <w:t>NCES:</w:t>
      </w:r>
      <w:r w:rsidR="00D81A95">
        <w:rPr>
          <w:rFonts w:ascii="Times New Roman" w:hAnsi="Times New Roman"/>
        </w:rPr>
        <w:t xml:space="preserve"> </w:t>
      </w:r>
      <w:r w:rsidR="00D0539E">
        <w:rPr>
          <w:rFonts w:ascii="Times New Roman" w:hAnsi="Times New Roman"/>
        </w:rPr>
        <w:t>direct certification</w:t>
      </w:r>
    </w:p>
    <w:p w14:paraId="2A63ED1A" w14:textId="6CED880B" w:rsidR="00681CBB" w:rsidRDefault="005048E5" w:rsidP="006A1887">
      <w:pPr>
        <w:rPr>
          <w:rFonts w:ascii="Times New Roman" w:hAnsi="Times New Roman"/>
          <w:sz w:val="24"/>
          <w:szCs w:val="24"/>
        </w:rPr>
      </w:pPr>
      <w:r w:rsidRPr="00B22C6D">
        <w:rPr>
          <w:rFonts w:ascii="Times New Roman" w:hAnsi="Times New Roman"/>
          <w:sz w:val="24"/>
          <w:szCs w:val="24"/>
        </w:rPr>
        <w:t>The count of students eligible for free &amp; reduced price lunches (FRPL) has long been used as a proxy indicator for poverty at the school level. However, the ways schools certify their eligibility for the NSLP have changed substantially in recent years and made these data less reliable. In particular, the Community Eligibility Option (CEO) eliminates the requirement for individual eligibility information once a school has determined a baseline percentage of FRPL-eligible students</w:t>
      </w:r>
      <w:r w:rsidR="004C4BF1" w:rsidRPr="00B22C6D">
        <w:rPr>
          <w:rFonts w:ascii="Times New Roman" w:hAnsi="Times New Roman"/>
          <w:sz w:val="24"/>
          <w:szCs w:val="24"/>
        </w:rPr>
        <w:t xml:space="preserve">. Under CEO, schools must serve all students free lunch and breakfast. All students in a school are therefore eligible for free lunches and there is no count of reduced-price lunch students. This has led to substantial fluctuations in the reporting of these counts in recent years. The count of directly-certified students </w:t>
      </w:r>
      <w:r w:rsidR="008C5CD7">
        <w:rPr>
          <w:rFonts w:ascii="Times New Roman" w:hAnsi="Times New Roman"/>
          <w:sz w:val="24"/>
          <w:szCs w:val="24"/>
        </w:rPr>
        <w:t xml:space="preserve">will </w:t>
      </w:r>
      <w:r w:rsidR="004C4BF1" w:rsidRPr="00B22C6D">
        <w:rPr>
          <w:rFonts w:ascii="Times New Roman" w:hAnsi="Times New Roman"/>
          <w:sz w:val="24"/>
          <w:szCs w:val="24"/>
        </w:rPr>
        <w:t>provide a more accurate and consistent measure of poverty at the school level.</w:t>
      </w:r>
      <w:r w:rsidR="00D81A95">
        <w:rPr>
          <w:rFonts w:ascii="Times New Roman" w:hAnsi="Times New Roman"/>
          <w:sz w:val="24"/>
          <w:szCs w:val="24"/>
        </w:rPr>
        <w:t xml:space="preserve"> </w:t>
      </w:r>
    </w:p>
    <w:p w14:paraId="6F8911DE" w14:textId="77777777" w:rsidR="00681CBB" w:rsidRDefault="00681CBB">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442"/>
        <w:gridCol w:w="1884"/>
      </w:tblGrid>
      <w:tr w:rsidR="00C24E82" w:rsidRPr="00973042" w14:paraId="54741786" w14:textId="77777777" w:rsidTr="00157AA8">
        <w:tc>
          <w:tcPr>
            <w:tcW w:w="7466" w:type="dxa"/>
            <w:gridSpan w:val="4"/>
            <w:tcBorders>
              <w:top w:val="single" w:sz="4" w:space="0" w:color="auto"/>
            </w:tcBorders>
            <w:shd w:val="clear" w:color="auto" w:fill="4F81BD"/>
          </w:tcPr>
          <w:p w14:paraId="19DC14D6" w14:textId="326828D9" w:rsidR="00C24E82" w:rsidRPr="00973042" w:rsidRDefault="00C24E82" w:rsidP="005D5862">
            <w:pPr>
              <w:spacing w:after="0"/>
              <w:rPr>
                <w:rFonts w:ascii="Times New Roman" w:hAnsi="Times New Roman"/>
                <w:b/>
                <w:bCs/>
                <w:color w:val="FFFFFF"/>
                <w:sz w:val="24"/>
                <w:szCs w:val="24"/>
              </w:rPr>
            </w:pPr>
            <w:r w:rsidRPr="00973042">
              <w:rPr>
                <w:rFonts w:ascii="Times New Roman" w:hAnsi="Times New Roman"/>
                <w:b/>
                <w:bCs/>
                <w:color w:val="FFFFFF"/>
                <w:sz w:val="24"/>
                <w:szCs w:val="24"/>
              </w:rPr>
              <w:lastRenderedPageBreak/>
              <w:t>Group Name:</w:t>
            </w:r>
            <w:r w:rsidR="00D81A95">
              <w:rPr>
                <w:rFonts w:ascii="Times New Roman" w:hAnsi="Times New Roman"/>
                <w:b/>
                <w:bCs/>
                <w:color w:val="FFFFFF"/>
                <w:sz w:val="24"/>
                <w:szCs w:val="24"/>
              </w:rPr>
              <w:t xml:space="preserve"> </w:t>
            </w:r>
            <w:r>
              <w:rPr>
                <w:rFonts w:ascii="Times New Roman" w:hAnsi="Times New Roman"/>
                <w:b/>
                <w:bCs/>
                <w:color w:val="FFFFFF"/>
                <w:sz w:val="24"/>
                <w:szCs w:val="24"/>
              </w:rPr>
              <w:t xml:space="preserve">Direct Certification </w:t>
            </w:r>
            <w:r w:rsidR="006D0CCA" w:rsidRPr="00EF0449">
              <w:rPr>
                <w:rFonts w:ascii="Times New Roman" w:hAnsi="Times New Roman"/>
                <w:b/>
                <w:bCs/>
                <w:color w:val="FF0000"/>
                <w:sz w:val="24"/>
                <w:szCs w:val="24"/>
              </w:rPr>
              <w:t xml:space="preserve">New! </w:t>
            </w:r>
            <w:r w:rsidR="00EA343A">
              <w:rPr>
                <w:rFonts w:ascii="Times New Roman" w:hAnsi="Times New Roman"/>
                <w:b/>
                <w:bCs/>
                <w:color w:val="FF0000"/>
                <w:sz w:val="24"/>
                <w:szCs w:val="24"/>
              </w:rPr>
              <w:t>(</w:t>
            </w:r>
            <w:r w:rsidR="006D0CCA" w:rsidRPr="00EF0449">
              <w:rPr>
                <w:rFonts w:ascii="Times New Roman" w:hAnsi="Times New Roman"/>
                <w:b/>
                <w:bCs/>
                <w:color w:val="FF0000"/>
                <w:sz w:val="24"/>
                <w:szCs w:val="24"/>
              </w:rPr>
              <w:t>60</w:t>
            </w:r>
            <w:r w:rsidR="00EA343A">
              <w:rPr>
                <w:rFonts w:ascii="Times New Roman" w:hAnsi="Times New Roman"/>
                <w:b/>
                <w:bCs/>
                <w:color w:val="FF0000"/>
                <w:sz w:val="24"/>
                <w:szCs w:val="24"/>
              </w:rPr>
              <w:t>)</w:t>
            </w:r>
          </w:p>
        </w:tc>
        <w:tc>
          <w:tcPr>
            <w:tcW w:w="1884" w:type="dxa"/>
            <w:tcBorders>
              <w:top w:val="single" w:sz="4" w:space="0" w:color="auto"/>
            </w:tcBorders>
            <w:shd w:val="clear" w:color="auto" w:fill="4F81BD"/>
          </w:tcPr>
          <w:p w14:paraId="2B180B3E" w14:textId="77777777" w:rsidR="00C24E82" w:rsidRPr="00973042" w:rsidRDefault="00C24E82" w:rsidP="005D586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 xml:space="preserve">G: 813 </w:t>
            </w:r>
          </w:p>
        </w:tc>
      </w:tr>
      <w:tr w:rsidR="00C24E82" w:rsidRPr="00973042" w14:paraId="30A01461" w14:textId="77777777" w:rsidTr="00157AA8">
        <w:tc>
          <w:tcPr>
            <w:tcW w:w="2650" w:type="dxa"/>
          </w:tcPr>
          <w:p w14:paraId="04B74CE5" w14:textId="77777777" w:rsidR="00C24E82" w:rsidRPr="00973042" w:rsidRDefault="00C24E82" w:rsidP="005D5862">
            <w:pPr>
              <w:spacing w:after="0"/>
              <w:rPr>
                <w:rFonts w:ascii="Times New Roman" w:hAnsi="Times New Roman"/>
                <w:b/>
                <w:bCs/>
                <w:sz w:val="24"/>
                <w:szCs w:val="24"/>
              </w:rPr>
            </w:pPr>
            <w:r w:rsidRPr="00973042">
              <w:rPr>
                <w:rFonts w:ascii="Times New Roman" w:hAnsi="Times New Roman"/>
                <w:b/>
                <w:bCs/>
                <w:sz w:val="24"/>
                <w:szCs w:val="24"/>
              </w:rPr>
              <w:t>Definition</w:t>
            </w:r>
          </w:p>
        </w:tc>
        <w:tc>
          <w:tcPr>
            <w:tcW w:w="6700" w:type="dxa"/>
            <w:gridSpan w:val="4"/>
          </w:tcPr>
          <w:p w14:paraId="070D9F2C" w14:textId="77777777" w:rsidR="00C24E82" w:rsidRPr="000547F4" w:rsidRDefault="00C24E82" w:rsidP="005D5862">
            <w:pPr>
              <w:spacing w:after="0"/>
              <w:rPr>
                <w:rFonts w:ascii="Times New Roman" w:hAnsi="Times New Roman"/>
                <w:bCs/>
                <w:sz w:val="24"/>
                <w:szCs w:val="24"/>
              </w:rPr>
            </w:pPr>
            <w:r w:rsidRPr="000547F4">
              <w:rPr>
                <w:rFonts w:ascii="Times New Roman" w:hAnsi="Times New Roman"/>
                <w:bCs/>
                <w:sz w:val="24"/>
                <w:szCs w:val="24"/>
              </w:rPr>
              <w:t>The unduplicated count of students in membership whose National School Lunch Program (NSLP) eligibility has been determined through direct certification.</w:t>
            </w:r>
          </w:p>
        </w:tc>
      </w:tr>
      <w:tr w:rsidR="00C24E82" w:rsidRPr="00973042" w14:paraId="4C6873EC" w14:textId="77777777" w:rsidTr="00157AA8">
        <w:tc>
          <w:tcPr>
            <w:tcW w:w="2650" w:type="dxa"/>
          </w:tcPr>
          <w:p w14:paraId="083AAC53" w14:textId="77777777" w:rsidR="00C24E82" w:rsidRPr="00973042" w:rsidRDefault="00C24E82" w:rsidP="005D5862">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700" w:type="dxa"/>
            <w:gridSpan w:val="4"/>
          </w:tcPr>
          <w:p w14:paraId="4DF1B2E2" w14:textId="77777777" w:rsidR="00C24E82" w:rsidRPr="00973042" w:rsidRDefault="00C24E82" w:rsidP="00C24E82">
            <w:pPr>
              <w:numPr>
                <w:ilvl w:val="0"/>
                <w:numId w:val="15"/>
              </w:numPr>
              <w:spacing w:after="0"/>
              <w:rPr>
                <w:rFonts w:ascii="Times New Roman" w:hAnsi="Times New Roman"/>
                <w:b/>
                <w:bCs/>
                <w:sz w:val="24"/>
                <w:szCs w:val="24"/>
              </w:rPr>
            </w:pPr>
            <w:r w:rsidRPr="00B51D19">
              <w:rPr>
                <w:rFonts w:ascii="Times New Roman" w:hAnsi="Times New Roman"/>
                <w:sz w:val="24"/>
                <w:szCs w:val="24"/>
              </w:rPr>
              <w:t>Integer</w:t>
            </w:r>
          </w:p>
        </w:tc>
      </w:tr>
      <w:tr w:rsidR="00C24E82" w:rsidRPr="00973042" w14:paraId="7DE99DF8" w14:textId="77777777" w:rsidTr="00157AA8">
        <w:tc>
          <w:tcPr>
            <w:tcW w:w="2650" w:type="dxa"/>
          </w:tcPr>
          <w:p w14:paraId="5E340D2F" w14:textId="2A337F5B" w:rsidR="00C24E82" w:rsidRPr="00973042" w:rsidRDefault="00C24E82" w:rsidP="005D5862">
            <w:pPr>
              <w:spacing w:after="0"/>
              <w:rPr>
                <w:rFonts w:ascii="Times New Roman" w:hAnsi="Times New Roman"/>
                <w:b/>
                <w:bCs/>
                <w:sz w:val="24"/>
                <w:szCs w:val="24"/>
              </w:rPr>
            </w:pPr>
            <w:r w:rsidRPr="00973042">
              <w:rPr>
                <w:rFonts w:ascii="Times New Roman" w:hAnsi="Times New Roman"/>
                <w:b/>
                <w:sz w:val="24"/>
                <w:szCs w:val="24"/>
              </w:rPr>
              <w:t xml:space="preserve">Reporting Period </w:t>
            </w:r>
            <w:r w:rsidR="004A5042" w:rsidRPr="007504ED">
              <w:rPr>
                <w:rFonts w:ascii="Times New Roman" w:hAnsi="Times New Roman"/>
                <w:b/>
                <w:color w:val="FF0000"/>
                <w:sz w:val="24"/>
                <w:szCs w:val="24"/>
              </w:rPr>
              <w:t>Final</w:t>
            </w:r>
          </w:p>
        </w:tc>
        <w:tc>
          <w:tcPr>
            <w:tcW w:w="6700" w:type="dxa"/>
            <w:gridSpan w:val="4"/>
          </w:tcPr>
          <w:p w14:paraId="0DEAA5DC" w14:textId="6AB2662E" w:rsidR="00C24E82" w:rsidRPr="00973042" w:rsidRDefault="00C24E82" w:rsidP="006F0946">
            <w:pPr>
              <w:spacing w:after="0"/>
              <w:rPr>
                <w:rFonts w:ascii="Times New Roman" w:hAnsi="Times New Roman"/>
                <w:bCs/>
                <w:sz w:val="24"/>
                <w:szCs w:val="24"/>
              </w:rPr>
            </w:pPr>
            <w:r>
              <w:rPr>
                <w:rFonts w:ascii="Times New Roman" w:hAnsi="Times New Roman"/>
                <w:bCs/>
                <w:sz w:val="24"/>
                <w:szCs w:val="24"/>
              </w:rPr>
              <w:t>October 1</w:t>
            </w:r>
            <w:r w:rsidR="004A5042">
              <w:rPr>
                <w:rFonts w:ascii="Times New Roman" w:hAnsi="Times New Roman"/>
                <w:bCs/>
                <w:sz w:val="24"/>
                <w:szCs w:val="24"/>
              </w:rPr>
              <w:t xml:space="preserve"> </w:t>
            </w:r>
            <w:r w:rsidR="004A5042" w:rsidRPr="004A5042">
              <w:rPr>
                <w:rFonts w:ascii="Times New Roman" w:hAnsi="Times New Roman"/>
                <w:bCs/>
                <w:sz w:val="24"/>
                <w:szCs w:val="24"/>
              </w:rPr>
              <w:t>(or the date that aligns with the reporting period used for USDA)</w:t>
            </w:r>
          </w:p>
        </w:tc>
      </w:tr>
      <w:tr w:rsidR="00C24E82" w:rsidRPr="00973042" w14:paraId="248074AD" w14:textId="77777777" w:rsidTr="00157AA8">
        <w:tc>
          <w:tcPr>
            <w:tcW w:w="2650" w:type="dxa"/>
          </w:tcPr>
          <w:p w14:paraId="065E2404" w14:textId="77777777" w:rsidR="00C24E82" w:rsidRPr="00973042" w:rsidRDefault="00C24E82" w:rsidP="005D5862">
            <w:pPr>
              <w:spacing w:after="0"/>
              <w:rPr>
                <w:b/>
                <w:bCs/>
                <w:sz w:val="24"/>
                <w:szCs w:val="24"/>
              </w:rPr>
            </w:pPr>
            <w:r w:rsidRPr="00973042">
              <w:rPr>
                <w:rFonts w:ascii="Times New Roman" w:hAnsi="Times New Roman"/>
                <w:b/>
                <w:sz w:val="24"/>
                <w:szCs w:val="24"/>
              </w:rPr>
              <w:t>Reporting Levels</w:t>
            </w:r>
          </w:p>
        </w:tc>
        <w:tc>
          <w:tcPr>
            <w:tcW w:w="2048" w:type="dxa"/>
          </w:tcPr>
          <w:p w14:paraId="649856BD" w14:textId="1A13198E" w:rsidR="00C24E82" w:rsidRPr="00CC6624" w:rsidRDefault="00C24E82" w:rsidP="005D5862">
            <w:pPr>
              <w:spacing w:after="0"/>
              <w:jc w:val="center"/>
              <w:rPr>
                <w:bCs/>
                <w:sz w:val="24"/>
                <w:szCs w:val="24"/>
              </w:rPr>
            </w:pPr>
            <w:r w:rsidRPr="00CC6624">
              <w:rPr>
                <w:rFonts w:ascii="Times New Roman" w:hAnsi="Times New Roman"/>
                <w:bCs/>
                <w:sz w:val="24"/>
                <w:szCs w:val="24"/>
              </w:rPr>
              <w:t>School</w:t>
            </w:r>
            <w:r w:rsidR="00D81A95">
              <w:rPr>
                <w:bCs/>
                <w:sz w:val="24"/>
                <w:szCs w:val="24"/>
              </w:rPr>
              <w:t xml:space="preserve"> </w:t>
            </w:r>
            <w:r w:rsidRPr="00CC6624">
              <w:rPr>
                <w:rFonts w:ascii="Wingdings 2" w:hAnsi="Wingdings 2"/>
                <w:bCs/>
                <w:sz w:val="24"/>
                <w:szCs w:val="24"/>
              </w:rPr>
              <w:t></w:t>
            </w:r>
          </w:p>
        </w:tc>
        <w:tc>
          <w:tcPr>
            <w:tcW w:w="2326" w:type="dxa"/>
          </w:tcPr>
          <w:p w14:paraId="43446DB9" w14:textId="3C8CF6EE" w:rsidR="00C24E82" w:rsidRPr="00CC6624" w:rsidRDefault="00C24E82" w:rsidP="005D5862">
            <w:pPr>
              <w:spacing w:after="0"/>
              <w:jc w:val="center"/>
              <w:rPr>
                <w:bCs/>
                <w:sz w:val="24"/>
                <w:szCs w:val="24"/>
              </w:rPr>
            </w:pPr>
            <w:r w:rsidRPr="00CC6624">
              <w:rPr>
                <w:rFonts w:ascii="Times New Roman" w:hAnsi="Times New Roman"/>
                <w:bCs/>
                <w:sz w:val="24"/>
                <w:szCs w:val="24"/>
              </w:rPr>
              <w:t>LEA</w:t>
            </w:r>
            <w:r w:rsidR="00D81A95">
              <w:rPr>
                <w:bCs/>
                <w:sz w:val="24"/>
                <w:szCs w:val="24"/>
              </w:rPr>
              <w:t xml:space="preserve"> </w:t>
            </w:r>
            <w:r w:rsidRPr="00B51D19">
              <w:rPr>
                <w:rFonts w:ascii="Wingdings 2" w:hAnsi="Wingdings 2"/>
                <w:bCs/>
                <w:sz w:val="24"/>
                <w:szCs w:val="24"/>
              </w:rPr>
              <w:sym w:font="Wingdings 2" w:char="F0A3"/>
            </w:r>
          </w:p>
        </w:tc>
        <w:tc>
          <w:tcPr>
            <w:tcW w:w="2326" w:type="dxa"/>
            <w:gridSpan w:val="2"/>
          </w:tcPr>
          <w:p w14:paraId="33321C9D" w14:textId="56FA25DE" w:rsidR="00C24E82" w:rsidRPr="00CC6624" w:rsidRDefault="00C24E82" w:rsidP="005D5862">
            <w:pPr>
              <w:spacing w:after="0"/>
              <w:jc w:val="center"/>
              <w:rPr>
                <w:bCs/>
                <w:sz w:val="24"/>
                <w:szCs w:val="24"/>
              </w:rPr>
            </w:pPr>
            <w:r w:rsidRPr="00CC6624">
              <w:rPr>
                <w:rFonts w:ascii="Times New Roman" w:hAnsi="Times New Roman"/>
                <w:bCs/>
                <w:sz w:val="24"/>
                <w:szCs w:val="24"/>
              </w:rPr>
              <w:t>State</w:t>
            </w:r>
            <w:r w:rsidR="00D81A95">
              <w:rPr>
                <w:bCs/>
                <w:sz w:val="24"/>
                <w:szCs w:val="24"/>
              </w:rPr>
              <w:t xml:space="preserve"> </w:t>
            </w:r>
            <w:r w:rsidRPr="00B51D19">
              <w:rPr>
                <w:rFonts w:ascii="Wingdings 2" w:hAnsi="Wingdings 2"/>
                <w:bCs/>
                <w:sz w:val="24"/>
                <w:szCs w:val="24"/>
              </w:rPr>
              <w:sym w:font="Wingdings 2" w:char="F0A3"/>
            </w:r>
          </w:p>
        </w:tc>
      </w:tr>
      <w:tr w:rsidR="00C24E82" w:rsidRPr="00973042" w14:paraId="6E15CAA1" w14:textId="77777777" w:rsidTr="00157AA8">
        <w:tc>
          <w:tcPr>
            <w:tcW w:w="2650" w:type="dxa"/>
          </w:tcPr>
          <w:p w14:paraId="6F08C8D1" w14:textId="77777777" w:rsidR="00C24E82" w:rsidRPr="00973042" w:rsidRDefault="00C24E82" w:rsidP="005D5862">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3F0CEE11" w14:textId="77777777" w:rsidR="00C24E82" w:rsidRPr="00CC6624" w:rsidRDefault="00C24E82" w:rsidP="005D5862">
            <w:pPr>
              <w:spacing w:after="0"/>
              <w:rPr>
                <w:b/>
                <w:bCs/>
                <w:sz w:val="24"/>
                <w:szCs w:val="24"/>
              </w:rPr>
            </w:pPr>
            <w:r w:rsidRPr="00CC6624">
              <w:rPr>
                <w:rFonts w:ascii="Wingdings 2" w:hAnsi="Wingdings 2"/>
                <w:bCs/>
                <w:sz w:val="24"/>
                <w:szCs w:val="24"/>
              </w:rPr>
              <w:t></w:t>
            </w:r>
          </w:p>
        </w:tc>
      </w:tr>
      <w:tr w:rsidR="00C24E82" w:rsidRPr="00973042" w14:paraId="1AA6B861" w14:textId="77777777" w:rsidTr="00157AA8">
        <w:tc>
          <w:tcPr>
            <w:tcW w:w="2650" w:type="dxa"/>
          </w:tcPr>
          <w:p w14:paraId="550B7521" w14:textId="3189D56C" w:rsidR="00C24E82" w:rsidRPr="00973042" w:rsidRDefault="00C24E82" w:rsidP="005D5862">
            <w:pPr>
              <w:spacing w:after="0"/>
              <w:rPr>
                <w:rFonts w:ascii="Times New Roman" w:hAnsi="Times New Roman"/>
                <w:b/>
                <w:bCs/>
                <w:sz w:val="24"/>
                <w:szCs w:val="24"/>
              </w:rPr>
            </w:pPr>
            <w:r w:rsidRPr="00973042">
              <w:rPr>
                <w:rFonts w:ascii="Times New Roman" w:hAnsi="Times New Roman"/>
                <w:b/>
                <w:bCs/>
                <w:sz w:val="24"/>
                <w:szCs w:val="24"/>
              </w:rPr>
              <w:t>Comment</w:t>
            </w:r>
            <w:r w:rsidR="00592FA3">
              <w:rPr>
                <w:rFonts w:ascii="Times New Roman" w:hAnsi="Times New Roman"/>
                <w:b/>
                <w:bCs/>
                <w:sz w:val="24"/>
                <w:szCs w:val="24"/>
              </w:rPr>
              <w:t xml:space="preserve"> </w:t>
            </w:r>
            <w:r w:rsidR="00592FA3">
              <w:rPr>
                <w:rFonts w:ascii="Times New Roman" w:hAnsi="Times New Roman"/>
                <w:b/>
                <w:bCs/>
                <w:color w:val="FF0000"/>
                <w:sz w:val="24"/>
                <w:szCs w:val="24"/>
              </w:rPr>
              <w:t>Revised! (30)</w:t>
            </w:r>
          </w:p>
        </w:tc>
        <w:tc>
          <w:tcPr>
            <w:tcW w:w="6700" w:type="dxa"/>
            <w:gridSpan w:val="4"/>
          </w:tcPr>
          <w:p w14:paraId="33994988" w14:textId="0FCD6E1F" w:rsidR="00C24E82" w:rsidRPr="00973042" w:rsidRDefault="00592FA3" w:rsidP="005D5862">
            <w:pPr>
              <w:spacing w:after="0"/>
              <w:rPr>
                <w:rFonts w:ascii="Times New Roman" w:hAnsi="Times New Roman"/>
                <w:iCs/>
                <w:sz w:val="24"/>
                <w:szCs w:val="24"/>
              </w:rPr>
            </w:pPr>
            <w:r w:rsidRPr="003D67F1">
              <w:rPr>
                <w:rFonts w:ascii="Times New Roman" w:hAnsi="Times New Roman"/>
                <w:iCs/>
                <w:sz w:val="24"/>
                <w:szCs w:val="24"/>
              </w:rPr>
              <w:t>For each school, SEAs will either report this DG or Free and reduced price lunch table (DG 565). Only schools that have direct certification report this DG.</w:t>
            </w:r>
          </w:p>
        </w:tc>
      </w:tr>
      <w:tr w:rsidR="00C24E82" w:rsidRPr="00973042" w14:paraId="2F404F8B" w14:textId="77777777" w:rsidTr="00157AA8">
        <w:tc>
          <w:tcPr>
            <w:tcW w:w="2650" w:type="dxa"/>
          </w:tcPr>
          <w:p w14:paraId="08FC3024" w14:textId="77777777" w:rsidR="00C24E82" w:rsidRDefault="00C24E82" w:rsidP="005D5862">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4DCF92D2" w14:textId="77777777" w:rsidR="00C24E82" w:rsidRDefault="00C24E82" w:rsidP="005D5862">
            <w:pPr>
              <w:spacing w:after="0"/>
              <w:rPr>
                <w:rFonts w:ascii="Times New Roman" w:hAnsi="Times New Roman"/>
                <w:iCs/>
                <w:sz w:val="24"/>
                <w:szCs w:val="24"/>
              </w:rPr>
            </w:pPr>
          </w:p>
        </w:tc>
      </w:tr>
      <w:tr w:rsidR="00C24E82" w:rsidRPr="00973042" w14:paraId="5B872E2E" w14:textId="77777777" w:rsidTr="00157AA8">
        <w:tc>
          <w:tcPr>
            <w:tcW w:w="2650" w:type="dxa"/>
          </w:tcPr>
          <w:p w14:paraId="51384563" w14:textId="77777777" w:rsidR="00C24E82" w:rsidRDefault="00C24E82" w:rsidP="005D5862">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76CAC226" w14:textId="77777777" w:rsidR="00C24E82" w:rsidRDefault="00C24E82" w:rsidP="005D5862">
            <w:pPr>
              <w:spacing w:after="0"/>
              <w:rPr>
                <w:rFonts w:ascii="Times New Roman" w:hAnsi="Times New Roman"/>
                <w:iCs/>
                <w:sz w:val="24"/>
                <w:szCs w:val="24"/>
              </w:rPr>
            </w:pPr>
          </w:p>
        </w:tc>
      </w:tr>
      <w:tr w:rsidR="00C24E82" w:rsidRPr="00973042" w14:paraId="777DBDAB" w14:textId="77777777" w:rsidTr="00157AA8">
        <w:tc>
          <w:tcPr>
            <w:tcW w:w="2650" w:type="dxa"/>
          </w:tcPr>
          <w:p w14:paraId="6C0376A5" w14:textId="77777777" w:rsidR="00C24E82" w:rsidRPr="00973042" w:rsidRDefault="00C24E82" w:rsidP="005D5862">
            <w:pPr>
              <w:spacing w:after="0"/>
              <w:rPr>
                <w:b/>
                <w:bCs/>
                <w:sz w:val="24"/>
                <w:szCs w:val="24"/>
              </w:rPr>
            </w:pPr>
            <w:r w:rsidRPr="00973042">
              <w:rPr>
                <w:rFonts w:ascii="Times New Roman" w:hAnsi="Times New Roman"/>
                <w:b/>
                <w:bCs/>
                <w:sz w:val="24"/>
                <w:szCs w:val="24"/>
              </w:rPr>
              <w:t>File Specification #</w:t>
            </w:r>
          </w:p>
        </w:tc>
        <w:tc>
          <w:tcPr>
            <w:tcW w:w="6700" w:type="dxa"/>
            <w:gridSpan w:val="4"/>
          </w:tcPr>
          <w:p w14:paraId="5BEB9346" w14:textId="77777777" w:rsidR="00C24E82" w:rsidRPr="00973042" w:rsidRDefault="00C24E82" w:rsidP="005D5862">
            <w:pPr>
              <w:spacing w:after="0"/>
              <w:rPr>
                <w:b/>
                <w:bCs/>
                <w:sz w:val="24"/>
                <w:szCs w:val="24"/>
              </w:rPr>
            </w:pPr>
            <w:r>
              <w:rPr>
                <w:rFonts w:ascii="Times New Roman" w:hAnsi="Times New Roman"/>
                <w:iCs/>
                <w:sz w:val="24"/>
                <w:szCs w:val="24"/>
              </w:rPr>
              <w:t>TBD</w:t>
            </w:r>
          </w:p>
        </w:tc>
      </w:tr>
      <w:tr w:rsidR="00C24E82" w:rsidRPr="00973042" w14:paraId="0C275A7D" w14:textId="77777777" w:rsidTr="00157AA8">
        <w:tc>
          <w:tcPr>
            <w:tcW w:w="2650" w:type="dxa"/>
            <w:shd w:val="clear" w:color="auto" w:fill="4F81BD"/>
          </w:tcPr>
          <w:p w14:paraId="503080DC" w14:textId="77777777" w:rsidR="00C24E82" w:rsidRPr="00973042" w:rsidRDefault="00C24E82" w:rsidP="005D586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00" w:type="dxa"/>
            <w:gridSpan w:val="4"/>
            <w:shd w:val="clear" w:color="auto" w:fill="4F81BD"/>
          </w:tcPr>
          <w:p w14:paraId="6FCC5009" w14:textId="77777777" w:rsidR="00C24E82" w:rsidRPr="00973042" w:rsidRDefault="00C24E82" w:rsidP="005D586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BD253D" w:rsidRPr="00973042" w14:paraId="4DC5B51C" w14:textId="77777777" w:rsidTr="00BD253D">
        <w:tc>
          <w:tcPr>
            <w:tcW w:w="2650" w:type="dxa"/>
            <w:shd w:val="clear" w:color="auto" w:fill="auto"/>
          </w:tcPr>
          <w:p w14:paraId="3163B092" w14:textId="77777777" w:rsidR="00BD253D" w:rsidRPr="00973042" w:rsidRDefault="00BD253D" w:rsidP="005D5862">
            <w:pPr>
              <w:spacing w:after="0"/>
              <w:rPr>
                <w:rFonts w:ascii="Times New Roman" w:hAnsi="Times New Roman"/>
                <w:b/>
                <w:bCs/>
                <w:color w:val="FFFFFF"/>
                <w:sz w:val="24"/>
                <w:szCs w:val="24"/>
              </w:rPr>
            </w:pPr>
          </w:p>
        </w:tc>
        <w:tc>
          <w:tcPr>
            <w:tcW w:w="6700" w:type="dxa"/>
            <w:gridSpan w:val="4"/>
            <w:shd w:val="clear" w:color="auto" w:fill="auto"/>
          </w:tcPr>
          <w:p w14:paraId="5879A542" w14:textId="77777777" w:rsidR="00BD253D" w:rsidRPr="00973042" w:rsidRDefault="00BD253D" w:rsidP="005D5862">
            <w:pPr>
              <w:spacing w:after="0"/>
              <w:rPr>
                <w:rFonts w:ascii="Times New Roman" w:hAnsi="Times New Roman"/>
                <w:b/>
                <w:bCs/>
                <w:color w:val="FFFFFF"/>
                <w:sz w:val="24"/>
                <w:szCs w:val="24"/>
              </w:rPr>
            </w:pPr>
          </w:p>
        </w:tc>
      </w:tr>
      <w:tr w:rsidR="00C24E82" w:rsidRPr="00973042" w14:paraId="396BC914" w14:textId="77777777" w:rsidTr="00157AA8">
        <w:tc>
          <w:tcPr>
            <w:tcW w:w="2650" w:type="dxa"/>
            <w:shd w:val="clear" w:color="auto" w:fill="4F81BD"/>
          </w:tcPr>
          <w:p w14:paraId="013527E4" w14:textId="77777777" w:rsidR="00C24E82" w:rsidRPr="00973042" w:rsidRDefault="00C24E82" w:rsidP="005D586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700" w:type="dxa"/>
            <w:gridSpan w:val="4"/>
            <w:shd w:val="clear" w:color="auto" w:fill="4F81BD"/>
          </w:tcPr>
          <w:p w14:paraId="6F48081A" w14:textId="77777777" w:rsidR="00C24E82" w:rsidRPr="00973042" w:rsidRDefault="00C24E82" w:rsidP="005D586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24E82" w:rsidRPr="00973042" w14:paraId="36F3B100" w14:textId="77777777" w:rsidTr="00157AA8">
        <w:tc>
          <w:tcPr>
            <w:tcW w:w="9350" w:type="dxa"/>
            <w:gridSpan w:val="5"/>
            <w:tcBorders>
              <w:bottom w:val="single" w:sz="4" w:space="0" w:color="auto"/>
            </w:tcBorders>
            <w:shd w:val="clear" w:color="auto" w:fill="4F81BD"/>
          </w:tcPr>
          <w:p w14:paraId="606FAAAE" w14:textId="77777777" w:rsidR="00C24E82" w:rsidRPr="00973042" w:rsidRDefault="00C24E82" w:rsidP="005D586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34FFB5F5" w14:textId="656007D7" w:rsidR="0012666D" w:rsidRPr="00486E25" w:rsidRDefault="00F477CA" w:rsidP="0012666D">
      <w:pPr>
        <w:pStyle w:val="Heading3"/>
        <w:rPr>
          <w:rFonts w:ascii="Times New Roman" w:hAnsi="Times New Roman"/>
        </w:rPr>
      </w:pPr>
      <w:r>
        <w:rPr>
          <w:rFonts w:ascii="Times New Roman" w:hAnsi="Times New Roman"/>
        </w:rPr>
        <w:t>office of elementary and secondary education</w:t>
      </w:r>
      <w:r w:rsidR="0012666D">
        <w:rPr>
          <w:rFonts w:ascii="Times New Roman" w:hAnsi="Times New Roman"/>
        </w:rPr>
        <w:t>/O</w:t>
      </w:r>
      <w:r w:rsidR="008A541F">
        <w:rPr>
          <w:rFonts w:ascii="Times New Roman" w:hAnsi="Times New Roman"/>
        </w:rPr>
        <w:t>ffice of civil</w:t>
      </w:r>
      <w:r>
        <w:rPr>
          <w:rFonts w:ascii="Times New Roman" w:hAnsi="Times New Roman"/>
        </w:rPr>
        <w:t xml:space="preserve"> rights</w:t>
      </w:r>
      <w:r w:rsidR="007E1748" w:rsidRPr="007E1748">
        <w:rPr>
          <w:rFonts w:ascii="Times New Roman" w:hAnsi="Times New Roman"/>
        </w:rPr>
        <w:t xml:space="preserve"> </w:t>
      </w:r>
      <w:r w:rsidR="007E1748">
        <w:rPr>
          <w:rFonts w:ascii="Times New Roman" w:hAnsi="Times New Roman"/>
        </w:rPr>
        <w:t xml:space="preserve">Office of </w:t>
      </w:r>
      <w:r w:rsidR="00BB3E66">
        <w:rPr>
          <w:rFonts w:ascii="Times New Roman" w:hAnsi="Times New Roman"/>
        </w:rPr>
        <w:t>State Support</w:t>
      </w:r>
      <w:r w:rsidR="007E1748">
        <w:rPr>
          <w:rFonts w:ascii="Times New Roman" w:hAnsi="Times New Roman"/>
        </w:rPr>
        <w:t>, School improvement grants</w:t>
      </w:r>
      <w:r w:rsidR="0012666D">
        <w:rPr>
          <w:rFonts w:ascii="Times New Roman" w:hAnsi="Times New Roman"/>
        </w:rPr>
        <w:t>:</w:t>
      </w:r>
      <w:r w:rsidR="00D81A95">
        <w:rPr>
          <w:rFonts w:ascii="Times New Roman" w:hAnsi="Times New Roman"/>
        </w:rPr>
        <w:t xml:space="preserve"> </w:t>
      </w:r>
      <w:r w:rsidR="0012666D">
        <w:rPr>
          <w:rFonts w:ascii="Times New Roman" w:hAnsi="Times New Roman"/>
        </w:rPr>
        <w:t>chronic absenteeism</w:t>
      </w:r>
    </w:p>
    <w:p w14:paraId="4EC1DB53" w14:textId="77777777" w:rsidR="00D81A95" w:rsidRDefault="008C5CD7" w:rsidP="00B428CB">
      <w:pPr>
        <w:spacing w:after="0" w:line="240" w:lineRule="auto"/>
        <w:rPr>
          <w:rFonts w:ascii="Times New Roman" w:hAnsi="Times New Roman"/>
          <w:sz w:val="24"/>
          <w:szCs w:val="24"/>
        </w:rPr>
      </w:pPr>
      <w:r>
        <w:rPr>
          <w:rFonts w:ascii="Times New Roman" w:hAnsi="Times New Roman"/>
          <w:sz w:val="24"/>
          <w:szCs w:val="24"/>
        </w:rPr>
        <w:t xml:space="preserve">A </w:t>
      </w:r>
      <w:r w:rsidR="00B428CB" w:rsidRPr="00A52E72">
        <w:rPr>
          <w:rFonts w:ascii="Times New Roman" w:hAnsi="Times New Roman"/>
          <w:sz w:val="24"/>
          <w:szCs w:val="24"/>
        </w:rPr>
        <w:t xml:space="preserve">transition of the collection of chronic absenteeism from the Office of Civil Rights (OCR) </w:t>
      </w:r>
      <w:r>
        <w:rPr>
          <w:rFonts w:ascii="Times New Roman" w:hAnsi="Times New Roman"/>
          <w:sz w:val="24"/>
          <w:szCs w:val="24"/>
        </w:rPr>
        <w:t xml:space="preserve">Civil Rights Data Collection (CRDC) </w:t>
      </w:r>
      <w:r w:rsidR="00B428CB" w:rsidRPr="00A52E72">
        <w:rPr>
          <w:rFonts w:ascii="Times New Roman" w:hAnsi="Times New Roman"/>
          <w:sz w:val="24"/>
          <w:szCs w:val="24"/>
        </w:rPr>
        <w:t xml:space="preserve">to </w:t>
      </w:r>
      <w:proofErr w:type="spellStart"/>
      <w:r w:rsidR="00B428CB" w:rsidRPr="00A52E72">
        <w:rPr>
          <w:rFonts w:ascii="Times New Roman" w:hAnsi="Times New Roman"/>
          <w:sz w:val="24"/>
          <w:szCs w:val="24"/>
        </w:rPr>
        <w:t>E</w:t>
      </w:r>
      <w:r w:rsidR="00BB3E66">
        <w:rPr>
          <w:rFonts w:ascii="Times New Roman" w:hAnsi="Times New Roman"/>
          <w:sz w:val="24"/>
          <w:szCs w:val="24"/>
        </w:rPr>
        <w:t>D</w:t>
      </w:r>
      <w:r w:rsidR="00B428CB" w:rsidRPr="00A52E72">
        <w:rPr>
          <w:rFonts w:ascii="Times New Roman" w:hAnsi="Times New Roman"/>
          <w:i/>
          <w:sz w:val="24"/>
          <w:szCs w:val="24"/>
        </w:rPr>
        <w:t>Facts</w:t>
      </w:r>
      <w:proofErr w:type="spellEnd"/>
      <w:r w:rsidR="00B428CB" w:rsidRPr="00A52E72">
        <w:rPr>
          <w:rFonts w:ascii="Times New Roman" w:hAnsi="Times New Roman"/>
          <w:sz w:val="24"/>
          <w:szCs w:val="24"/>
        </w:rPr>
        <w:t xml:space="preserve"> </w:t>
      </w:r>
      <w:r>
        <w:rPr>
          <w:rFonts w:ascii="Times New Roman" w:hAnsi="Times New Roman"/>
          <w:sz w:val="24"/>
          <w:szCs w:val="24"/>
        </w:rPr>
        <w:t>will allow states to provide this information for all of their schools</w:t>
      </w:r>
      <w:r w:rsidR="00B428CB" w:rsidRPr="00A52E72">
        <w:rPr>
          <w:rFonts w:ascii="Times New Roman" w:hAnsi="Times New Roman"/>
          <w:sz w:val="24"/>
          <w:szCs w:val="24"/>
          <w:shd w:val="clear" w:color="auto" w:fill="FFFFFF"/>
        </w:rPr>
        <w:t xml:space="preserve">. </w:t>
      </w:r>
      <w:r w:rsidR="00B428CB">
        <w:rPr>
          <w:rFonts w:ascii="Times New Roman" w:hAnsi="Times New Roman"/>
          <w:sz w:val="24"/>
          <w:szCs w:val="24"/>
          <w:shd w:val="clear" w:color="auto" w:fill="FFFFFF"/>
        </w:rPr>
        <w:t xml:space="preserve">The </w:t>
      </w:r>
      <w:r>
        <w:rPr>
          <w:rFonts w:ascii="Times New Roman" w:hAnsi="Times New Roman"/>
          <w:sz w:val="24"/>
          <w:szCs w:val="24"/>
          <w:shd w:val="clear" w:color="auto" w:fill="FFFFFF"/>
        </w:rPr>
        <w:t xml:space="preserve">updated </w:t>
      </w:r>
      <w:r w:rsidR="00B428CB">
        <w:rPr>
          <w:rFonts w:ascii="Times New Roman" w:hAnsi="Times New Roman"/>
          <w:sz w:val="24"/>
          <w:szCs w:val="24"/>
          <w:shd w:val="clear" w:color="auto" w:fill="FFFFFF"/>
        </w:rPr>
        <w:t xml:space="preserve">definition is based on recommendations from the field and available research about the best metric for capturing aggregate information on chronic absenteeism. The transferring of the data into </w:t>
      </w:r>
      <w:proofErr w:type="spellStart"/>
      <w:r w:rsidR="00B428CB" w:rsidRPr="00DF5019">
        <w:rPr>
          <w:rFonts w:ascii="Times New Roman" w:hAnsi="Times New Roman"/>
          <w:sz w:val="24"/>
          <w:szCs w:val="24"/>
        </w:rPr>
        <w:t>E</w:t>
      </w:r>
      <w:r w:rsidR="00BB3E66">
        <w:rPr>
          <w:rFonts w:ascii="Times New Roman" w:hAnsi="Times New Roman"/>
          <w:sz w:val="24"/>
          <w:szCs w:val="24"/>
        </w:rPr>
        <w:t>D</w:t>
      </w:r>
      <w:r w:rsidR="00B428CB" w:rsidRPr="00DF5019">
        <w:rPr>
          <w:rFonts w:ascii="Times New Roman" w:hAnsi="Times New Roman"/>
          <w:i/>
          <w:sz w:val="24"/>
          <w:szCs w:val="24"/>
        </w:rPr>
        <w:t>Facts</w:t>
      </w:r>
      <w:proofErr w:type="spellEnd"/>
      <w:r w:rsidR="00B428CB">
        <w:rPr>
          <w:rFonts w:ascii="Times New Roman" w:hAnsi="Times New Roman"/>
          <w:i/>
          <w:sz w:val="24"/>
          <w:szCs w:val="24"/>
        </w:rPr>
        <w:t xml:space="preserve"> </w:t>
      </w:r>
      <w:r w:rsidR="00B428CB">
        <w:rPr>
          <w:rFonts w:ascii="Times New Roman" w:hAnsi="Times New Roman"/>
          <w:sz w:val="24"/>
          <w:szCs w:val="24"/>
        </w:rPr>
        <w:t xml:space="preserve">will allow for ease of access for offices that are interested in these data, and will allow for </w:t>
      </w:r>
      <w:r>
        <w:rPr>
          <w:rFonts w:ascii="Times New Roman" w:hAnsi="Times New Roman"/>
          <w:sz w:val="24"/>
          <w:szCs w:val="24"/>
        </w:rPr>
        <w:t xml:space="preserve">the </w:t>
      </w:r>
      <w:r w:rsidR="00B428CB">
        <w:rPr>
          <w:rFonts w:ascii="Times New Roman" w:hAnsi="Times New Roman"/>
          <w:sz w:val="24"/>
          <w:szCs w:val="24"/>
        </w:rPr>
        <w:t>annual collection of the data.</w:t>
      </w:r>
    </w:p>
    <w:p w14:paraId="1E1A1166" w14:textId="2021E102" w:rsidR="00B428CB" w:rsidRPr="00A52E72" w:rsidRDefault="00B428CB" w:rsidP="006A1887">
      <w:pPr>
        <w:rPr>
          <w:rFonts w:ascii="Times New Roman" w:hAnsi="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C24E82" w:rsidRPr="00E4233F" w14:paraId="65E7A7E2" w14:textId="77777777" w:rsidTr="005D5862">
        <w:tc>
          <w:tcPr>
            <w:tcW w:w="8028" w:type="dxa"/>
            <w:gridSpan w:val="4"/>
            <w:tcBorders>
              <w:top w:val="single" w:sz="4" w:space="0" w:color="auto"/>
            </w:tcBorders>
            <w:shd w:val="clear" w:color="auto" w:fill="4F81BD"/>
          </w:tcPr>
          <w:p w14:paraId="2ACABE44" w14:textId="31CA67ED" w:rsidR="00C24E82" w:rsidRPr="00E4233F" w:rsidRDefault="00C24E82" w:rsidP="005D5862">
            <w:pPr>
              <w:spacing w:after="0"/>
              <w:rPr>
                <w:b/>
                <w:bCs/>
                <w:color w:val="FFFFFF"/>
                <w:sz w:val="24"/>
                <w:szCs w:val="24"/>
              </w:rPr>
            </w:pPr>
            <w:r w:rsidRPr="00E4233F">
              <w:rPr>
                <w:rFonts w:ascii="Times New Roman" w:hAnsi="Times New Roman"/>
                <w:b/>
                <w:bCs/>
                <w:color w:val="FFFFFF"/>
                <w:sz w:val="24"/>
                <w:szCs w:val="24"/>
              </w:rPr>
              <w:t>Group Name</w:t>
            </w:r>
            <w:r>
              <w:rPr>
                <w:rFonts w:ascii="Times New Roman" w:hAnsi="Times New Roman"/>
                <w:b/>
                <w:bCs/>
                <w:color w:val="FFFFFF"/>
                <w:sz w:val="24"/>
                <w:szCs w:val="24"/>
              </w:rPr>
              <w:t xml:space="preserve">: Chronic absenteeism table </w:t>
            </w:r>
            <w:r w:rsidR="006D0CCA" w:rsidRPr="008A1225">
              <w:rPr>
                <w:rFonts w:ascii="Times New Roman" w:hAnsi="Times New Roman"/>
                <w:b/>
                <w:bCs/>
                <w:color w:val="FF0000"/>
                <w:sz w:val="24"/>
                <w:szCs w:val="24"/>
              </w:rPr>
              <w:t xml:space="preserve">New! </w:t>
            </w:r>
            <w:r w:rsidR="00EA343A">
              <w:rPr>
                <w:rFonts w:ascii="Times New Roman" w:hAnsi="Times New Roman"/>
                <w:b/>
                <w:bCs/>
                <w:color w:val="FF0000"/>
                <w:sz w:val="24"/>
                <w:szCs w:val="24"/>
              </w:rPr>
              <w:t>(</w:t>
            </w:r>
            <w:r w:rsidR="006D0CCA" w:rsidRPr="008A1225">
              <w:rPr>
                <w:rFonts w:ascii="Times New Roman" w:hAnsi="Times New Roman"/>
                <w:b/>
                <w:bCs/>
                <w:color w:val="FF0000"/>
                <w:sz w:val="24"/>
                <w:szCs w:val="24"/>
              </w:rPr>
              <w:t>60</w:t>
            </w:r>
            <w:r w:rsidR="00EA343A">
              <w:rPr>
                <w:rFonts w:ascii="Times New Roman" w:hAnsi="Times New Roman"/>
                <w:b/>
                <w:bCs/>
                <w:color w:val="FF0000"/>
                <w:sz w:val="24"/>
                <w:szCs w:val="24"/>
              </w:rPr>
              <w:t>)</w:t>
            </w:r>
          </w:p>
        </w:tc>
        <w:tc>
          <w:tcPr>
            <w:tcW w:w="1548" w:type="dxa"/>
            <w:tcBorders>
              <w:top w:val="single" w:sz="4" w:space="0" w:color="auto"/>
            </w:tcBorders>
            <w:shd w:val="clear" w:color="auto" w:fill="4F81BD"/>
          </w:tcPr>
          <w:p w14:paraId="3EF20647" w14:textId="77777777" w:rsidR="00C24E82" w:rsidRPr="00E4233F" w:rsidRDefault="00C24E82" w:rsidP="005D5862">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Pr>
                <w:b/>
                <w:bCs/>
                <w:color w:val="FFFFFF"/>
                <w:sz w:val="24"/>
                <w:szCs w:val="24"/>
              </w:rPr>
              <w:t xml:space="preserve"> </w:t>
            </w:r>
            <w:r w:rsidRPr="00A57666">
              <w:rPr>
                <w:rFonts w:ascii="Times New Roman" w:hAnsi="Times New Roman"/>
                <w:b/>
                <w:bCs/>
                <w:color w:val="FFFFFF"/>
                <w:sz w:val="24"/>
                <w:szCs w:val="24"/>
              </w:rPr>
              <w:t>814</w:t>
            </w:r>
            <w:r w:rsidRPr="00E4233F">
              <w:rPr>
                <w:rFonts w:ascii="Times New Roman" w:hAnsi="Times New Roman"/>
                <w:b/>
                <w:bCs/>
                <w:color w:val="FFFFFF"/>
                <w:sz w:val="24"/>
                <w:szCs w:val="24"/>
              </w:rPr>
              <w:t xml:space="preserve"> </w:t>
            </w:r>
          </w:p>
        </w:tc>
      </w:tr>
      <w:tr w:rsidR="00C24E82" w:rsidRPr="00E4233F" w14:paraId="3B687BA1" w14:textId="77777777" w:rsidTr="005D5862">
        <w:tc>
          <w:tcPr>
            <w:tcW w:w="2692" w:type="dxa"/>
          </w:tcPr>
          <w:p w14:paraId="03207DFE" w14:textId="77777777" w:rsidR="00C24E82" w:rsidRPr="00E4233F" w:rsidRDefault="00C24E82" w:rsidP="005D5862">
            <w:pPr>
              <w:spacing w:after="0"/>
              <w:rPr>
                <w:b/>
                <w:bCs/>
                <w:sz w:val="24"/>
                <w:szCs w:val="24"/>
              </w:rPr>
            </w:pPr>
            <w:r w:rsidRPr="00E4233F">
              <w:rPr>
                <w:rFonts w:ascii="Times New Roman" w:hAnsi="Times New Roman"/>
                <w:b/>
                <w:bCs/>
                <w:sz w:val="24"/>
                <w:szCs w:val="24"/>
              </w:rPr>
              <w:t>Definition</w:t>
            </w:r>
          </w:p>
        </w:tc>
        <w:tc>
          <w:tcPr>
            <w:tcW w:w="6884" w:type="dxa"/>
            <w:gridSpan w:val="4"/>
          </w:tcPr>
          <w:p w14:paraId="108E3A8A" w14:textId="77777777" w:rsidR="00C24E82" w:rsidRPr="00A57666" w:rsidRDefault="00C24E82" w:rsidP="005D5862">
            <w:pPr>
              <w:spacing w:after="0"/>
              <w:rPr>
                <w:rFonts w:ascii="Times New Roman" w:hAnsi="Times New Roman"/>
                <w:bCs/>
                <w:sz w:val="24"/>
                <w:szCs w:val="24"/>
              </w:rPr>
            </w:pPr>
            <w:r w:rsidRPr="00A57666">
              <w:rPr>
                <w:rFonts w:ascii="Times New Roman" w:hAnsi="Times New Roman"/>
                <w:bCs/>
                <w:sz w:val="24"/>
                <w:szCs w:val="24"/>
              </w:rPr>
              <w:t>The unduplicated number of students absent 10% or more school days during the school year.</w:t>
            </w:r>
          </w:p>
        </w:tc>
      </w:tr>
      <w:tr w:rsidR="00C24E82" w:rsidRPr="00E4233F" w14:paraId="5273DFC7" w14:textId="77777777" w:rsidTr="005D5862">
        <w:tc>
          <w:tcPr>
            <w:tcW w:w="2692" w:type="dxa"/>
          </w:tcPr>
          <w:p w14:paraId="325BA283" w14:textId="77777777" w:rsidR="00C24E82" w:rsidRPr="00E4233F" w:rsidRDefault="00C24E82" w:rsidP="005D5862">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007638F6" w14:textId="77777777" w:rsidR="00C24E82" w:rsidRPr="00E4233F" w:rsidRDefault="00C24E82" w:rsidP="00C24E82">
            <w:pPr>
              <w:numPr>
                <w:ilvl w:val="0"/>
                <w:numId w:val="34"/>
              </w:numPr>
              <w:spacing w:after="0"/>
              <w:rPr>
                <w:rFonts w:ascii="Times New Roman" w:hAnsi="Times New Roman"/>
                <w:bCs/>
                <w:sz w:val="24"/>
                <w:szCs w:val="24"/>
              </w:rPr>
            </w:pPr>
            <w:r>
              <w:rPr>
                <w:rFonts w:ascii="Times New Roman" w:hAnsi="Times New Roman"/>
                <w:bCs/>
                <w:sz w:val="24"/>
                <w:szCs w:val="24"/>
              </w:rPr>
              <w:t>Integer</w:t>
            </w:r>
          </w:p>
        </w:tc>
      </w:tr>
      <w:tr w:rsidR="00C24E82" w:rsidRPr="00E4233F" w14:paraId="7D076B7E" w14:textId="77777777" w:rsidTr="005D5862">
        <w:tc>
          <w:tcPr>
            <w:tcW w:w="2692" w:type="dxa"/>
          </w:tcPr>
          <w:p w14:paraId="425CA7CA" w14:textId="77777777" w:rsidR="00C24E82" w:rsidRPr="00E4233F" w:rsidRDefault="00C24E82" w:rsidP="005D586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779DD529" w14:textId="77777777" w:rsidR="00C24E82" w:rsidRPr="00A57666" w:rsidRDefault="00C24E82" w:rsidP="005D5862">
            <w:pPr>
              <w:spacing w:after="0"/>
              <w:rPr>
                <w:rFonts w:ascii="Times New Roman" w:hAnsi="Times New Roman"/>
                <w:bCs/>
                <w:sz w:val="24"/>
                <w:szCs w:val="24"/>
              </w:rPr>
            </w:pPr>
            <w:r w:rsidRPr="00A57666">
              <w:rPr>
                <w:rFonts w:ascii="Times New Roman" w:hAnsi="Times New Roman"/>
                <w:bCs/>
                <w:sz w:val="24"/>
                <w:szCs w:val="24"/>
              </w:rPr>
              <w:t>School year</w:t>
            </w:r>
          </w:p>
        </w:tc>
      </w:tr>
      <w:tr w:rsidR="00C24E82" w:rsidRPr="00E4233F" w14:paraId="3F48FE91" w14:textId="77777777" w:rsidTr="005D5862">
        <w:tc>
          <w:tcPr>
            <w:tcW w:w="2692" w:type="dxa"/>
          </w:tcPr>
          <w:p w14:paraId="20B3CCAB" w14:textId="77777777" w:rsidR="00C24E82" w:rsidRPr="00E4233F" w:rsidRDefault="00C24E82" w:rsidP="005D5862">
            <w:pPr>
              <w:spacing w:after="0"/>
              <w:rPr>
                <w:b/>
                <w:bCs/>
                <w:sz w:val="24"/>
                <w:szCs w:val="24"/>
              </w:rPr>
            </w:pPr>
            <w:r w:rsidRPr="00E4233F">
              <w:rPr>
                <w:rFonts w:ascii="Times New Roman" w:hAnsi="Times New Roman"/>
                <w:b/>
                <w:sz w:val="24"/>
                <w:szCs w:val="24"/>
              </w:rPr>
              <w:t>Reporting Levels</w:t>
            </w:r>
          </w:p>
        </w:tc>
        <w:tc>
          <w:tcPr>
            <w:tcW w:w="2096" w:type="dxa"/>
          </w:tcPr>
          <w:p w14:paraId="2CBF7465" w14:textId="77777777" w:rsidR="00C24E82" w:rsidRPr="00A57666" w:rsidRDefault="00C24E82" w:rsidP="005D5862">
            <w:pPr>
              <w:spacing w:after="0"/>
              <w:jc w:val="center"/>
              <w:rPr>
                <w:bCs/>
                <w:sz w:val="24"/>
                <w:szCs w:val="24"/>
              </w:rPr>
            </w:pPr>
            <w:r w:rsidRPr="00A57666">
              <w:rPr>
                <w:rFonts w:ascii="Times New Roman" w:hAnsi="Times New Roman"/>
                <w:bCs/>
                <w:sz w:val="24"/>
                <w:szCs w:val="24"/>
              </w:rPr>
              <w:t>School</w:t>
            </w:r>
            <w:r w:rsidRPr="00A57666">
              <w:rPr>
                <w:bCs/>
                <w:sz w:val="24"/>
                <w:szCs w:val="24"/>
              </w:rPr>
              <w:t xml:space="preserve"> </w:t>
            </w:r>
            <w:r w:rsidRPr="00A57666">
              <w:rPr>
                <w:rFonts w:ascii="Wingdings 2" w:hAnsi="Wingdings 2"/>
                <w:bCs/>
                <w:sz w:val="24"/>
                <w:szCs w:val="24"/>
              </w:rPr>
              <w:t></w:t>
            </w:r>
            <w:r w:rsidRPr="00A57666">
              <w:rPr>
                <w:rFonts w:ascii="Times New Roman" w:hAnsi="Times New Roman"/>
                <w:bCs/>
                <w:sz w:val="24"/>
                <w:szCs w:val="24"/>
              </w:rPr>
              <w:t xml:space="preserve"> </w:t>
            </w:r>
          </w:p>
        </w:tc>
        <w:tc>
          <w:tcPr>
            <w:tcW w:w="2394" w:type="dxa"/>
          </w:tcPr>
          <w:p w14:paraId="47E109FA" w14:textId="6424E4E0" w:rsidR="00C24E82" w:rsidRPr="00A57666" w:rsidRDefault="00C24E82" w:rsidP="005D5862">
            <w:pPr>
              <w:spacing w:after="0"/>
              <w:jc w:val="center"/>
              <w:rPr>
                <w:bCs/>
                <w:sz w:val="24"/>
                <w:szCs w:val="24"/>
              </w:rPr>
            </w:pPr>
            <w:r w:rsidRPr="00A57666">
              <w:rPr>
                <w:rFonts w:ascii="Times New Roman" w:hAnsi="Times New Roman"/>
                <w:bCs/>
                <w:sz w:val="24"/>
                <w:szCs w:val="24"/>
              </w:rPr>
              <w:t>LEA</w:t>
            </w:r>
            <w:r w:rsidR="00D81A95">
              <w:rPr>
                <w:rFonts w:ascii="Times New Roman" w:hAnsi="Times New Roman"/>
                <w:bCs/>
                <w:sz w:val="24"/>
                <w:szCs w:val="24"/>
              </w:rPr>
              <w:t xml:space="preserve"> </w:t>
            </w:r>
            <w:r w:rsidRPr="00A57666">
              <w:rPr>
                <w:rFonts w:ascii="Wingdings 2" w:hAnsi="Wingdings 2"/>
                <w:bCs/>
                <w:sz w:val="24"/>
                <w:szCs w:val="24"/>
              </w:rPr>
              <w:sym w:font="Wingdings 2" w:char="F0A3"/>
            </w:r>
          </w:p>
        </w:tc>
        <w:tc>
          <w:tcPr>
            <w:tcW w:w="2394" w:type="dxa"/>
            <w:gridSpan w:val="2"/>
          </w:tcPr>
          <w:p w14:paraId="1F489A02" w14:textId="58EDE957" w:rsidR="00C24E82" w:rsidRPr="00A57666" w:rsidRDefault="00C24E82" w:rsidP="005D5862">
            <w:pPr>
              <w:spacing w:after="0"/>
              <w:jc w:val="center"/>
              <w:rPr>
                <w:bCs/>
                <w:sz w:val="24"/>
                <w:szCs w:val="24"/>
              </w:rPr>
            </w:pPr>
            <w:r w:rsidRPr="00A57666">
              <w:rPr>
                <w:rFonts w:ascii="Times New Roman" w:hAnsi="Times New Roman"/>
                <w:bCs/>
                <w:sz w:val="24"/>
                <w:szCs w:val="24"/>
              </w:rPr>
              <w:t>State</w:t>
            </w:r>
            <w:r w:rsidR="00D81A95">
              <w:rPr>
                <w:bCs/>
                <w:sz w:val="24"/>
                <w:szCs w:val="24"/>
              </w:rPr>
              <w:t xml:space="preserve"> </w:t>
            </w:r>
            <w:r w:rsidRPr="00A57666">
              <w:rPr>
                <w:rFonts w:ascii="Wingdings 2" w:hAnsi="Wingdings 2"/>
                <w:bCs/>
                <w:sz w:val="24"/>
                <w:szCs w:val="24"/>
              </w:rPr>
              <w:sym w:font="Wingdings 2" w:char="F0A3"/>
            </w:r>
          </w:p>
        </w:tc>
      </w:tr>
      <w:tr w:rsidR="00C24E82" w:rsidRPr="00E4233F" w14:paraId="40DE4839" w14:textId="77777777" w:rsidTr="005D5862">
        <w:tc>
          <w:tcPr>
            <w:tcW w:w="2692" w:type="dxa"/>
          </w:tcPr>
          <w:p w14:paraId="6E5AD139" w14:textId="77777777" w:rsidR="00C24E82" w:rsidRPr="00E4233F" w:rsidRDefault="00C24E82" w:rsidP="005D586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D195BAA" w14:textId="77777777" w:rsidR="00C24E82" w:rsidRPr="00A57666" w:rsidRDefault="00C24E82" w:rsidP="005D5862">
            <w:pPr>
              <w:spacing w:after="0"/>
              <w:rPr>
                <w:b/>
                <w:bCs/>
                <w:sz w:val="24"/>
                <w:szCs w:val="24"/>
              </w:rPr>
            </w:pPr>
            <w:r w:rsidRPr="00A57666">
              <w:rPr>
                <w:rFonts w:ascii="Wingdings 2" w:hAnsi="Wingdings 2"/>
                <w:bCs/>
                <w:sz w:val="24"/>
                <w:szCs w:val="24"/>
              </w:rPr>
              <w:t></w:t>
            </w:r>
          </w:p>
        </w:tc>
      </w:tr>
      <w:tr w:rsidR="00C24E82" w:rsidRPr="00E4233F" w14:paraId="3EB96937" w14:textId="77777777" w:rsidTr="005D5862">
        <w:tc>
          <w:tcPr>
            <w:tcW w:w="2692" w:type="dxa"/>
          </w:tcPr>
          <w:p w14:paraId="2A8586C7" w14:textId="77777777" w:rsidR="00C24E82" w:rsidRPr="00E4233F" w:rsidRDefault="00C24E82" w:rsidP="005D586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5F90527D" w14:textId="77777777" w:rsidR="00C24E82" w:rsidRPr="00E4233F" w:rsidRDefault="00C24E82" w:rsidP="005D5862">
            <w:pPr>
              <w:spacing w:after="0"/>
              <w:rPr>
                <w:rFonts w:ascii="Times New Roman" w:hAnsi="Times New Roman"/>
                <w:iCs/>
                <w:sz w:val="24"/>
                <w:szCs w:val="24"/>
              </w:rPr>
            </w:pPr>
          </w:p>
        </w:tc>
      </w:tr>
      <w:tr w:rsidR="00C24E82" w14:paraId="1A9BC2D2" w14:textId="77777777" w:rsidTr="005D5862">
        <w:tc>
          <w:tcPr>
            <w:tcW w:w="2692" w:type="dxa"/>
          </w:tcPr>
          <w:p w14:paraId="6A063AB8" w14:textId="77777777" w:rsidR="00C24E82" w:rsidRDefault="00C24E82" w:rsidP="005D5862">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C079996" w14:textId="77777777" w:rsidR="00C24E82" w:rsidRDefault="00C24E82" w:rsidP="005D5862">
            <w:pPr>
              <w:spacing w:after="0"/>
              <w:rPr>
                <w:rFonts w:ascii="Times New Roman" w:hAnsi="Times New Roman"/>
                <w:iCs/>
                <w:sz w:val="24"/>
                <w:szCs w:val="24"/>
              </w:rPr>
            </w:pPr>
          </w:p>
        </w:tc>
      </w:tr>
      <w:tr w:rsidR="00C24E82" w14:paraId="57592A0A" w14:textId="77777777" w:rsidTr="005D5862">
        <w:tc>
          <w:tcPr>
            <w:tcW w:w="2692" w:type="dxa"/>
          </w:tcPr>
          <w:p w14:paraId="648DB606" w14:textId="77777777" w:rsidR="00C24E82" w:rsidRDefault="00C24E82" w:rsidP="005D5862">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2B8CE5D0" w14:textId="77777777" w:rsidR="00C24E82" w:rsidRDefault="00C24E82" w:rsidP="005D5862">
            <w:pPr>
              <w:spacing w:after="0"/>
              <w:rPr>
                <w:rFonts w:ascii="Times New Roman" w:hAnsi="Times New Roman"/>
                <w:iCs/>
                <w:sz w:val="24"/>
                <w:szCs w:val="24"/>
              </w:rPr>
            </w:pPr>
          </w:p>
        </w:tc>
      </w:tr>
      <w:tr w:rsidR="00C24E82" w:rsidRPr="00E4233F" w14:paraId="48211228" w14:textId="77777777" w:rsidTr="005D5862">
        <w:tc>
          <w:tcPr>
            <w:tcW w:w="2692" w:type="dxa"/>
          </w:tcPr>
          <w:p w14:paraId="12AE946F" w14:textId="77777777" w:rsidR="00C24E82" w:rsidRPr="00E4233F" w:rsidRDefault="00C24E82" w:rsidP="005D5862">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4E810EC9" w14:textId="77777777" w:rsidR="00C24E82" w:rsidRPr="00E4233F" w:rsidRDefault="00C24E82" w:rsidP="005D5862">
            <w:pPr>
              <w:spacing w:after="0"/>
              <w:rPr>
                <w:b/>
                <w:bCs/>
                <w:sz w:val="24"/>
                <w:szCs w:val="24"/>
              </w:rPr>
            </w:pPr>
          </w:p>
        </w:tc>
      </w:tr>
      <w:tr w:rsidR="00C24E82" w:rsidRPr="00E4233F" w14:paraId="32E02ED2" w14:textId="77777777" w:rsidTr="005D5862">
        <w:tc>
          <w:tcPr>
            <w:tcW w:w="2692" w:type="dxa"/>
            <w:shd w:val="clear" w:color="auto" w:fill="4F81BD"/>
          </w:tcPr>
          <w:p w14:paraId="37C259E7" w14:textId="77777777" w:rsidR="00C24E82" w:rsidRPr="00E4233F" w:rsidRDefault="00C24E82" w:rsidP="005D5862">
            <w:pPr>
              <w:spacing w:after="0"/>
              <w:rPr>
                <w:rFonts w:ascii="Times New Roman" w:hAnsi="Times New Roman"/>
                <w:b/>
                <w:bCs/>
                <w:color w:val="FFFFFF"/>
                <w:sz w:val="24"/>
                <w:szCs w:val="24"/>
              </w:rPr>
            </w:pPr>
            <w:r w:rsidRPr="00E4233F">
              <w:rPr>
                <w:rFonts w:ascii="Times New Roman" w:hAnsi="Times New Roman"/>
                <w:b/>
                <w:bCs/>
                <w:color w:val="FFFFFF"/>
                <w:sz w:val="24"/>
                <w:szCs w:val="24"/>
              </w:rPr>
              <w:lastRenderedPageBreak/>
              <w:t>CATEGORY SET</w:t>
            </w:r>
          </w:p>
        </w:tc>
        <w:tc>
          <w:tcPr>
            <w:tcW w:w="6884" w:type="dxa"/>
            <w:gridSpan w:val="4"/>
            <w:shd w:val="clear" w:color="auto" w:fill="4F81BD"/>
          </w:tcPr>
          <w:p w14:paraId="35FFD6CC" w14:textId="77777777" w:rsidR="00C24E82" w:rsidRPr="00E4233F" w:rsidRDefault="00C24E82" w:rsidP="005D5862">
            <w:pPr>
              <w:spacing w:after="0"/>
              <w:rPr>
                <w:rFonts w:ascii="Times New Roman" w:hAnsi="Times New Roman"/>
                <w:b/>
                <w:bCs/>
                <w:color w:val="FFFFFF"/>
                <w:sz w:val="24"/>
                <w:szCs w:val="24"/>
              </w:rPr>
            </w:pPr>
          </w:p>
        </w:tc>
      </w:tr>
      <w:tr w:rsidR="00C24E82" w:rsidRPr="00E4233F" w14:paraId="08EE0213" w14:textId="77777777" w:rsidTr="005D5862">
        <w:tc>
          <w:tcPr>
            <w:tcW w:w="2692" w:type="dxa"/>
          </w:tcPr>
          <w:p w14:paraId="5D70F88B" w14:textId="77777777" w:rsidR="00C24E82" w:rsidRPr="00E4233F" w:rsidRDefault="00C24E82" w:rsidP="005D586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51FBC68F" w14:textId="77777777" w:rsidR="00C24E82" w:rsidRPr="00A57666" w:rsidRDefault="00C24E82" w:rsidP="00C24E82">
            <w:pPr>
              <w:numPr>
                <w:ilvl w:val="0"/>
                <w:numId w:val="15"/>
              </w:numPr>
              <w:spacing w:after="0"/>
              <w:rPr>
                <w:rFonts w:ascii="Times New Roman" w:hAnsi="Times New Roman"/>
                <w:bCs/>
                <w:sz w:val="24"/>
                <w:szCs w:val="24"/>
              </w:rPr>
            </w:pPr>
            <w:r w:rsidRPr="00A57666">
              <w:rPr>
                <w:rFonts w:ascii="Times New Roman" w:hAnsi="Times New Roman"/>
                <w:bCs/>
                <w:sz w:val="24"/>
                <w:szCs w:val="24"/>
              </w:rPr>
              <w:t>Sex (</w:t>
            </w:r>
            <w:r>
              <w:rPr>
                <w:rFonts w:ascii="Times New Roman" w:hAnsi="Times New Roman"/>
                <w:bCs/>
                <w:sz w:val="24"/>
                <w:szCs w:val="24"/>
              </w:rPr>
              <w:t>M</w:t>
            </w:r>
            <w:r w:rsidRPr="00A57666">
              <w:rPr>
                <w:rFonts w:ascii="Times New Roman" w:hAnsi="Times New Roman"/>
                <w:bCs/>
                <w:sz w:val="24"/>
                <w:szCs w:val="24"/>
              </w:rPr>
              <w:t>embership)</w:t>
            </w:r>
          </w:p>
          <w:p w14:paraId="42FD4287" w14:textId="77777777" w:rsidR="00C24E82" w:rsidRPr="00A57666" w:rsidRDefault="00C24E82" w:rsidP="00C24E82">
            <w:pPr>
              <w:numPr>
                <w:ilvl w:val="0"/>
                <w:numId w:val="15"/>
              </w:numPr>
              <w:spacing w:after="0"/>
              <w:rPr>
                <w:rFonts w:ascii="Times New Roman" w:hAnsi="Times New Roman"/>
                <w:bCs/>
                <w:sz w:val="24"/>
                <w:szCs w:val="24"/>
              </w:rPr>
            </w:pPr>
            <w:r w:rsidRPr="00A57666">
              <w:rPr>
                <w:rFonts w:ascii="Times New Roman" w:hAnsi="Times New Roman"/>
                <w:bCs/>
                <w:sz w:val="24"/>
                <w:szCs w:val="24"/>
              </w:rPr>
              <w:t>Racial ethnic</w:t>
            </w:r>
          </w:p>
        </w:tc>
      </w:tr>
      <w:tr w:rsidR="00C24E82" w:rsidRPr="00E4233F" w14:paraId="427B872F" w14:textId="77777777" w:rsidTr="005D5862">
        <w:tc>
          <w:tcPr>
            <w:tcW w:w="2692" w:type="dxa"/>
          </w:tcPr>
          <w:p w14:paraId="2DD23BE4" w14:textId="77777777" w:rsidR="00C24E82" w:rsidRPr="00E4233F" w:rsidRDefault="00C24E82" w:rsidP="005D586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14:paraId="75505B03" w14:textId="77777777" w:rsidR="00C24E82" w:rsidRPr="00A57666" w:rsidRDefault="00C24E82" w:rsidP="00C24E82">
            <w:pPr>
              <w:numPr>
                <w:ilvl w:val="0"/>
                <w:numId w:val="15"/>
              </w:numPr>
              <w:spacing w:after="0"/>
              <w:rPr>
                <w:rFonts w:ascii="Times New Roman" w:hAnsi="Times New Roman"/>
                <w:bCs/>
                <w:sz w:val="24"/>
                <w:szCs w:val="24"/>
              </w:rPr>
            </w:pPr>
            <w:r w:rsidRPr="00A57666">
              <w:rPr>
                <w:rFonts w:ascii="Times New Roman" w:hAnsi="Times New Roman"/>
                <w:bCs/>
                <w:sz w:val="24"/>
                <w:szCs w:val="24"/>
              </w:rPr>
              <w:t>Sex (</w:t>
            </w:r>
            <w:r>
              <w:rPr>
                <w:rFonts w:ascii="Times New Roman" w:hAnsi="Times New Roman"/>
                <w:bCs/>
                <w:sz w:val="24"/>
                <w:szCs w:val="24"/>
              </w:rPr>
              <w:t>M</w:t>
            </w:r>
            <w:r w:rsidRPr="00A57666">
              <w:rPr>
                <w:rFonts w:ascii="Times New Roman" w:hAnsi="Times New Roman"/>
                <w:bCs/>
                <w:sz w:val="24"/>
                <w:szCs w:val="24"/>
              </w:rPr>
              <w:t>embership)</w:t>
            </w:r>
          </w:p>
          <w:p w14:paraId="26C08358" w14:textId="77777777" w:rsidR="00C24E82" w:rsidRPr="00A57666" w:rsidRDefault="00C24E82" w:rsidP="00C24E82">
            <w:pPr>
              <w:numPr>
                <w:ilvl w:val="0"/>
                <w:numId w:val="15"/>
              </w:numPr>
              <w:spacing w:after="0"/>
              <w:rPr>
                <w:rFonts w:ascii="Times New Roman" w:hAnsi="Times New Roman"/>
                <w:sz w:val="24"/>
                <w:szCs w:val="24"/>
              </w:rPr>
            </w:pPr>
            <w:r>
              <w:rPr>
                <w:rFonts w:ascii="Times New Roman" w:hAnsi="Times New Roman"/>
                <w:sz w:val="24"/>
                <w:szCs w:val="24"/>
              </w:rPr>
              <w:t>Disability Status (Only)</w:t>
            </w:r>
          </w:p>
        </w:tc>
      </w:tr>
      <w:tr w:rsidR="00C24E82" w:rsidRPr="00E4233F" w14:paraId="33762880" w14:textId="77777777" w:rsidTr="005D5862">
        <w:trPr>
          <w:trHeight w:val="633"/>
        </w:trPr>
        <w:tc>
          <w:tcPr>
            <w:tcW w:w="2692" w:type="dxa"/>
          </w:tcPr>
          <w:p w14:paraId="17FDE31A" w14:textId="77777777" w:rsidR="00C24E82" w:rsidRPr="00E4233F" w:rsidRDefault="00C24E82" w:rsidP="005D586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14:paraId="01FE2BCC" w14:textId="77777777" w:rsidR="00C24E82" w:rsidRPr="00A57666" w:rsidRDefault="00C24E82" w:rsidP="00C24E82">
            <w:pPr>
              <w:numPr>
                <w:ilvl w:val="0"/>
                <w:numId w:val="15"/>
              </w:numPr>
              <w:spacing w:after="0"/>
              <w:rPr>
                <w:rFonts w:ascii="Times New Roman" w:hAnsi="Times New Roman"/>
                <w:bCs/>
                <w:sz w:val="24"/>
                <w:szCs w:val="24"/>
              </w:rPr>
            </w:pPr>
            <w:r>
              <w:rPr>
                <w:rFonts w:ascii="Times New Roman" w:hAnsi="Times New Roman"/>
                <w:bCs/>
                <w:sz w:val="24"/>
                <w:szCs w:val="24"/>
              </w:rPr>
              <w:t>Sex (M</w:t>
            </w:r>
            <w:r w:rsidRPr="00A57666">
              <w:rPr>
                <w:rFonts w:ascii="Times New Roman" w:hAnsi="Times New Roman"/>
                <w:bCs/>
                <w:sz w:val="24"/>
                <w:szCs w:val="24"/>
              </w:rPr>
              <w:t>embership)</w:t>
            </w:r>
          </w:p>
          <w:p w14:paraId="0EE2F24D" w14:textId="77777777" w:rsidR="00C24E82" w:rsidRPr="00A57666" w:rsidRDefault="00C24E82" w:rsidP="00C24E82">
            <w:pPr>
              <w:numPr>
                <w:ilvl w:val="0"/>
                <w:numId w:val="15"/>
              </w:numPr>
              <w:spacing w:after="0"/>
              <w:rPr>
                <w:rFonts w:ascii="Times New Roman" w:hAnsi="Times New Roman"/>
                <w:sz w:val="24"/>
                <w:szCs w:val="24"/>
              </w:rPr>
            </w:pPr>
            <w:r w:rsidRPr="00A57666">
              <w:rPr>
                <w:rFonts w:ascii="Times New Roman" w:hAnsi="Times New Roman"/>
                <w:sz w:val="24"/>
                <w:szCs w:val="24"/>
              </w:rPr>
              <w:t>Disability Status (504)</w:t>
            </w:r>
          </w:p>
        </w:tc>
      </w:tr>
      <w:tr w:rsidR="00C24E82" w:rsidRPr="00E4233F" w14:paraId="6ED9BDFF" w14:textId="77777777" w:rsidTr="005D5862">
        <w:tc>
          <w:tcPr>
            <w:tcW w:w="2692" w:type="dxa"/>
          </w:tcPr>
          <w:p w14:paraId="56FC8DA4" w14:textId="77777777" w:rsidR="00C24E82" w:rsidRPr="00E4233F" w:rsidRDefault="00C24E82" w:rsidP="005D586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14:paraId="31D2AFEF" w14:textId="77777777" w:rsidR="00C24E82" w:rsidRPr="00A57666" w:rsidRDefault="00C24E82" w:rsidP="00C24E82">
            <w:pPr>
              <w:numPr>
                <w:ilvl w:val="0"/>
                <w:numId w:val="15"/>
              </w:numPr>
              <w:spacing w:after="0"/>
              <w:rPr>
                <w:rFonts w:ascii="Times New Roman" w:hAnsi="Times New Roman"/>
                <w:bCs/>
                <w:sz w:val="24"/>
                <w:szCs w:val="24"/>
              </w:rPr>
            </w:pPr>
            <w:r>
              <w:rPr>
                <w:rFonts w:ascii="Times New Roman" w:hAnsi="Times New Roman"/>
                <w:bCs/>
                <w:sz w:val="24"/>
                <w:szCs w:val="24"/>
              </w:rPr>
              <w:t>Sex (M</w:t>
            </w:r>
            <w:r w:rsidRPr="00A57666">
              <w:rPr>
                <w:rFonts w:ascii="Times New Roman" w:hAnsi="Times New Roman"/>
                <w:bCs/>
                <w:sz w:val="24"/>
                <w:szCs w:val="24"/>
              </w:rPr>
              <w:t>embership)</w:t>
            </w:r>
          </w:p>
          <w:p w14:paraId="7AB4381E" w14:textId="77777777" w:rsidR="00C24E82" w:rsidRPr="00A57666" w:rsidRDefault="00C24E82" w:rsidP="00C24E82">
            <w:pPr>
              <w:numPr>
                <w:ilvl w:val="0"/>
                <w:numId w:val="15"/>
              </w:numPr>
              <w:spacing w:after="0"/>
              <w:rPr>
                <w:rFonts w:ascii="Times New Roman" w:hAnsi="Times New Roman"/>
                <w:sz w:val="24"/>
                <w:szCs w:val="24"/>
              </w:rPr>
            </w:pPr>
            <w:r w:rsidRPr="00A57666">
              <w:rPr>
                <w:rFonts w:ascii="Times New Roman" w:hAnsi="Times New Roman"/>
                <w:sz w:val="24"/>
                <w:szCs w:val="24"/>
              </w:rPr>
              <w:t>LEP Status (Only)</w:t>
            </w:r>
          </w:p>
        </w:tc>
      </w:tr>
      <w:tr w:rsidR="00C24E82" w:rsidRPr="00E4233F" w14:paraId="67C4F633" w14:textId="77777777" w:rsidTr="005D5862">
        <w:tc>
          <w:tcPr>
            <w:tcW w:w="2692" w:type="dxa"/>
          </w:tcPr>
          <w:p w14:paraId="325ADD71" w14:textId="77777777" w:rsidR="00C24E82" w:rsidRPr="00E4233F" w:rsidRDefault="00C24E82" w:rsidP="005D586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14:paraId="62EE10FD" w14:textId="77777777" w:rsidR="00C24E82" w:rsidRPr="00A57666" w:rsidRDefault="00C24E82" w:rsidP="00C24E82">
            <w:pPr>
              <w:numPr>
                <w:ilvl w:val="0"/>
                <w:numId w:val="15"/>
              </w:numPr>
              <w:spacing w:after="0"/>
              <w:rPr>
                <w:rFonts w:ascii="Times New Roman" w:hAnsi="Times New Roman"/>
                <w:bCs/>
                <w:sz w:val="24"/>
                <w:szCs w:val="24"/>
              </w:rPr>
            </w:pPr>
            <w:r w:rsidRPr="00A57666">
              <w:rPr>
                <w:rFonts w:ascii="Times New Roman" w:hAnsi="Times New Roman"/>
                <w:bCs/>
                <w:sz w:val="24"/>
                <w:szCs w:val="24"/>
              </w:rPr>
              <w:t>Sex (</w:t>
            </w:r>
            <w:r>
              <w:rPr>
                <w:rFonts w:ascii="Times New Roman" w:hAnsi="Times New Roman"/>
                <w:bCs/>
                <w:sz w:val="24"/>
                <w:szCs w:val="24"/>
              </w:rPr>
              <w:t>M</w:t>
            </w:r>
            <w:r w:rsidRPr="00A57666">
              <w:rPr>
                <w:rFonts w:ascii="Times New Roman" w:hAnsi="Times New Roman"/>
                <w:bCs/>
                <w:sz w:val="24"/>
                <w:szCs w:val="24"/>
              </w:rPr>
              <w:t>embership)</w:t>
            </w:r>
          </w:p>
          <w:p w14:paraId="620EAB0D" w14:textId="77777777" w:rsidR="00C24E82" w:rsidRPr="00A57666" w:rsidRDefault="00C24E82" w:rsidP="00C24E82">
            <w:pPr>
              <w:numPr>
                <w:ilvl w:val="0"/>
                <w:numId w:val="15"/>
              </w:numPr>
              <w:spacing w:after="0"/>
              <w:rPr>
                <w:rFonts w:ascii="Times New Roman" w:hAnsi="Times New Roman"/>
                <w:sz w:val="24"/>
                <w:szCs w:val="24"/>
              </w:rPr>
            </w:pPr>
            <w:r w:rsidRPr="00A57666">
              <w:rPr>
                <w:rFonts w:ascii="Times New Roman" w:hAnsi="Times New Roman"/>
                <w:sz w:val="24"/>
                <w:szCs w:val="24"/>
              </w:rPr>
              <w:t>Homeless enrolled status</w:t>
            </w:r>
          </w:p>
        </w:tc>
      </w:tr>
      <w:tr w:rsidR="00C24E82" w:rsidRPr="00E4233F" w14:paraId="6CD98D68" w14:textId="77777777" w:rsidTr="005D5862">
        <w:tc>
          <w:tcPr>
            <w:tcW w:w="9576" w:type="dxa"/>
            <w:gridSpan w:val="5"/>
            <w:tcBorders>
              <w:bottom w:val="single" w:sz="4" w:space="0" w:color="auto"/>
            </w:tcBorders>
            <w:shd w:val="clear" w:color="auto" w:fill="4F81BD"/>
          </w:tcPr>
          <w:p w14:paraId="0A25F2A0" w14:textId="77777777" w:rsidR="00C24E82" w:rsidRPr="00E4233F" w:rsidRDefault="00C24E82" w:rsidP="005D5862">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 and OCR</w:t>
            </w:r>
          </w:p>
        </w:tc>
      </w:tr>
    </w:tbl>
    <w:p w14:paraId="560BEBB0" w14:textId="77848014" w:rsidR="00220DCF" w:rsidRDefault="00157AA8">
      <w:pPr>
        <w:spacing w:after="0" w:line="240" w:lineRule="auto"/>
        <w:rPr>
          <w:rFonts w:ascii="Times New Roman" w:hAnsi="Times New Roman"/>
          <w:b/>
          <w:color w:val="FF0000"/>
        </w:rPr>
      </w:pPr>
      <w:r>
        <w:rPr>
          <w:rFonts w:ascii="Times New Roman" w:hAnsi="Times New Roman"/>
        </w:rPr>
        <w:br w:type="page"/>
      </w:r>
    </w:p>
    <w:p w14:paraId="5CA8A94C" w14:textId="20ECF04D" w:rsidR="00AE5892" w:rsidRDefault="00AE5892" w:rsidP="00AE5892">
      <w:pPr>
        <w:pStyle w:val="Heading1"/>
        <w:ind w:firstLine="720"/>
        <w:rPr>
          <w:rFonts w:ascii="Times New Roman" w:hAnsi="Times New Roman"/>
          <w:b/>
          <w:sz w:val="32"/>
          <w:szCs w:val="32"/>
        </w:rPr>
      </w:pPr>
      <w:r>
        <w:rPr>
          <w:rFonts w:ascii="Times New Roman" w:hAnsi="Times New Roman"/>
          <w:b/>
          <w:sz w:val="32"/>
          <w:szCs w:val="32"/>
        </w:rPr>
        <w:lastRenderedPageBreak/>
        <w:t xml:space="preserve">NEW </w:t>
      </w:r>
      <w:r w:rsidR="0005694E">
        <w:rPr>
          <w:rFonts w:ascii="Times New Roman" w:hAnsi="Times New Roman"/>
          <w:b/>
          <w:sz w:val="32"/>
          <w:szCs w:val="32"/>
        </w:rPr>
        <w:t>Aggregations</w:t>
      </w:r>
    </w:p>
    <w:p w14:paraId="25B7E570" w14:textId="13DCE01A" w:rsidR="00C75AB5" w:rsidRPr="00EF0449" w:rsidRDefault="00C75AB5" w:rsidP="00C75AB5">
      <w:pPr>
        <w:pStyle w:val="Heading3"/>
        <w:rPr>
          <w:rFonts w:ascii="Times New Roman" w:hAnsi="Times New Roman"/>
        </w:rPr>
      </w:pPr>
      <w:r w:rsidRPr="00EF0449">
        <w:rPr>
          <w:rFonts w:ascii="Times New Roman" w:hAnsi="Times New Roman"/>
        </w:rPr>
        <w:t>office of elementary and secondary education/HOmeless: McKinney-Vento Homeless Program</w:t>
      </w:r>
    </w:p>
    <w:p w14:paraId="158670DB" w14:textId="74A7FED9" w:rsidR="003C2CDF" w:rsidRPr="00EF0449" w:rsidRDefault="003C2CDF" w:rsidP="003C2CDF">
      <w:pPr>
        <w:rPr>
          <w:rFonts w:ascii="Times New Roman" w:hAnsi="Times New Roman"/>
          <w:sz w:val="24"/>
          <w:szCs w:val="24"/>
        </w:rPr>
      </w:pPr>
      <w:r w:rsidRPr="00EF0449">
        <w:rPr>
          <w:rFonts w:ascii="Times New Roman" w:hAnsi="Times New Roman"/>
          <w:sz w:val="24"/>
          <w:szCs w:val="24"/>
        </w:rPr>
        <w:t>To improve data quality, the education unit total is being added to homeless students enrolled table (DG 655).</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3C2CDF" w:rsidRPr="00FB2B1D" w14:paraId="32401EDF" w14:textId="77777777" w:rsidTr="00C51080">
        <w:tc>
          <w:tcPr>
            <w:tcW w:w="8028" w:type="dxa"/>
            <w:gridSpan w:val="4"/>
            <w:tcBorders>
              <w:top w:val="single" w:sz="4" w:space="0" w:color="auto"/>
            </w:tcBorders>
            <w:shd w:val="clear" w:color="auto" w:fill="4F81BD"/>
          </w:tcPr>
          <w:p w14:paraId="53177F00" w14:textId="45FFBE89" w:rsidR="003C2CDF" w:rsidRPr="00FB2B1D" w:rsidRDefault="003C2CDF" w:rsidP="00C51080">
            <w:pPr>
              <w:spacing w:after="0"/>
              <w:rPr>
                <w:b/>
                <w:bCs/>
                <w:color w:val="FFFFFF"/>
                <w:sz w:val="24"/>
                <w:szCs w:val="24"/>
              </w:rPr>
            </w:pPr>
            <w:r w:rsidRPr="00FB2B1D">
              <w:rPr>
                <w:rFonts w:ascii="Times New Roman" w:hAnsi="Times New Roman"/>
                <w:b/>
                <w:bCs/>
                <w:color w:val="FFFFFF"/>
                <w:sz w:val="24"/>
                <w:szCs w:val="24"/>
              </w:rPr>
              <w:t>Group Name:</w:t>
            </w:r>
            <w:r w:rsidR="00D81A95">
              <w:rPr>
                <w:rFonts w:ascii="Times New Roman" w:hAnsi="Times New Roman"/>
                <w:b/>
                <w:bCs/>
                <w:color w:val="FFFFFF"/>
                <w:sz w:val="24"/>
                <w:szCs w:val="24"/>
              </w:rPr>
              <w:t xml:space="preserve"> </w:t>
            </w:r>
            <w:r w:rsidRPr="00FB2B1D">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14:paraId="47701771" w14:textId="77777777" w:rsidR="003C2CDF" w:rsidRPr="00FB2B1D" w:rsidRDefault="003C2CDF" w:rsidP="00C51080">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655</w:t>
            </w:r>
          </w:p>
        </w:tc>
      </w:tr>
      <w:tr w:rsidR="003C2CDF" w:rsidRPr="00FB2B1D" w14:paraId="556B1178" w14:textId="77777777" w:rsidTr="00C51080">
        <w:tc>
          <w:tcPr>
            <w:tcW w:w="3078" w:type="dxa"/>
          </w:tcPr>
          <w:p w14:paraId="60ED1C2A" w14:textId="1B8E110D" w:rsidR="003C2CDF" w:rsidRPr="00FB2B1D" w:rsidRDefault="003C2CDF" w:rsidP="00C51080">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r w:rsidR="00145149">
              <w:rPr>
                <w:rFonts w:ascii="Times New Roman" w:hAnsi="Times New Roman"/>
                <w:b/>
                <w:bCs/>
                <w:color w:val="FF0000"/>
                <w:sz w:val="24"/>
                <w:szCs w:val="24"/>
              </w:rPr>
              <w:t xml:space="preserve">Revised! </w:t>
            </w:r>
            <w:r w:rsidR="00206F4E">
              <w:rPr>
                <w:rFonts w:ascii="Times New Roman" w:hAnsi="Times New Roman"/>
                <w:b/>
                <w:bCs/>
                <w:color w:val="FF0000"/>
                <w:sz w:val="24"/>
                <w:szCs w:val="24"/>
              </w:rPr>
              <w:t>(</w:t>
            </w:r>
            <w:r w:rsidR="00145149">
              <w:rPr>
                <w:rFonts w:ascii="Times New Roman" w:hAnsi="Times New Roman"/>
                <w:b/>
                <w:bCs/>
                <w:color w:val="FF0000"/>
                <w:sz w:val="24"/>
                <w:szCs w:val="24"/>
              </w:rPr>
              <w:t>60</w:t>
            </w:r>
            <w:r w:rsidR="00206F4E">
              <w:rPr>
                <w:rFonts w:ascii="Times New Roman" w:hAnsi="Times New Roman"/>
                <w:b/>
                <w:bCs/>
                <w:color w:val="FF0000"/>
                <w:sz w:val="24"/>
                <w:szCs w:val="24"/>
              </w:rPr>
              <w:t>)</w:t>
            </w:r>
          </w:p>
        </w:tc>
        <w:tc>
          <w:tcPr>
            <w:tcW w:w="6498" w:type="dxa"/>
            <w:gridSpan w:val="4"/>
          </w:tcPr>
          <w:p w14:paraId="035E5838" w14:textId="77777777" w:rsidR="003C2CDF" w:rsidRPr="00FB2B1D" w:rsidRDefault="003C2CDF" w:rsidP="00C51080">
            <w:pPr>
              <w:spacing w:after="0"/>
              <w:rPr>
                <w:bCs/>
                <w:sz w:val="24"/>
                <w:szCs w:val="24"/>
              </w:rPr>
            </w:pPr>
            <w:r w:rsidRPr="00FB2B1D">
              <w:rPr>
                <w:rFonts w:ascii="Times New Roman" w:hAnsi="Times New Roman"/>
                <w:sz w:val="24"/>
                <w:szCs w:val="24"/>
              </w:rPr>
              <w:t>The unduplicated number of homeless students enrolled in public schools at any time during the school year.</w:t>
            </w:r>
          </w:p>
        </w:tc>
      </w:tr>
      <w:tr w:rsidR="003C2CDF" w:rsidRPr="00FB2B1D" w14:paraId="50457F29" w14:textId="77777777" w:rsidTr="00C51080">
        <w:tc>
          <w:tcPr>
            <w:tcW w:w="3078" w:type="dxa"/>
          </w:tcPr>
          <w:p w14:paraId="0789FA1F" w14:textId="77777777" w:rsidR="003C2CDF" w:rsidRPr="00FB2B1D" w:rsidRDefault="003C2CDF" w:rsidP="00C51080">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534D1C5A" w14:textId="77777777" w:rsidR="003C2CDF" w:rsidRPr="00FB2B1D" w:rsidRDefault="003C2CDF" w:rsidP="003C2CDF">
            <w:pPr>
              <w:numPr>
                <w:ilvl w:val="0"/>
                <w:numId w:val="34"/>
              </w:numPr>
              <w:spacing w:after="0"/>
              <w:rPr>
                <w:rFonts w:ascii="Times New Roman" w:hAnsi="Times New Roman"/>
                <w:bCs/>
                <w:sz w:val="24"/>
                <w:szCs w:val="24"/>
              </w:rPr>
            </w:pPr>
            <w:r w:rsidRPr="00FB2B1D">
              <w:rPr>
                <w:rFonts w:ascii="Times New Roman" w:hAnsi="Times New Roman"/>
                <w:sz w:val="24"/>
                <w:szCs w:val="24"/>
              </w:rPr>
              <w:t>Integer</w:t>
            </w:r>
          </w:p>
        </w:tc>
      </w:tr>
      <w:tr w:rsidR="003C2CDF" w:rsidRPr="00FB2B1D" w14:paraId="2404B727" w14:textId="77777777" w:rsidTr="00C51080">
        <w:tc>
          <w:tcPr>
            <w:tcW w:w="3078" w:type="dxa"/>
          </w:tcPr>
          <w:p w14:paraId="152C3944" w14:textId="77777777" w:rsidR="003C2CDF" w:rsidRPr="00FB2B1D" w:rsidRDefault="003C2CDF" w:rsidP="00C51080">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5C9D925C" w14:textId="77777777" w:rsidR="003C2CDF" w:rsidRPr="00FB2B1D" w:rsidRDefault="003C2CDF" w:rsidP="00C51080">
            <w:pPr>
              <w:spacing w:after="0"/>
              <w:rPr>
                <w:bCs/>
                <w:sz w:val="24"/>
                <w:szCs w:val="24"/>
              </w:rPr>
            </w:pPr>
            <w:r w:rsidRPr="00FB2B1D">
              <w:rPr>
                <w:rFonts w:ascii="Times New Roman" w:hAnsi="Times New Roman"/>
                <w:sz w:val="24"/>
                <w:szCs w:val="24"/>
              </w:rPr>
              <w:t>School Year (state)</w:t>
            </w:r>
          </w:p>
        </w:tc>
      </w:tr>
      <w:tr w:rsidR="003C2CDF" w:rsidRPr="00FB2B1D" w14:paraId="403226AF" w14:textId="77777777" w:rsidTr="00C51080">
        <w:tc>
          <w:tcPr>
            <w:tcW w:w="3078" w:type="dxa"/>
          </w:tcPr>
          <w:p w14:paraId="63F323F0" w14:textId="77777777" w:rsidR="003C2CDF" w:rsidRPr="00FB2B1D" w:rsidRDefault="003C2CDF" w:rsidP="00C51080">
            <w:pPr>
              <w:spacing w:after="0"/>
              <w:rPr>
                <w:b/>
                <w:bCs/>
                <w:sz w:val="24"/>
                <w:szCs w:val="24"/>
              </w:rPr>
            </w:pPr>
            <w:r w:rsidRPr="00FB2B1D">
              <w:rPr>
                <w:rFonts w:ascii="Times New Roman" w:hAnsi="Times New Roman"/>
                <w:b/>
                <w:sz w:val="24"/>
                <w:szCs w:val="24"/>
              </w:rPr>
              <w:t>Reporting Levels</w:t>
            </w:r>
          </w:p>
        </w:tc>
        <w:tc>
          <w:tcPr>
            <w:tcW w:w="1710" w:type="dxa"/>
          </w:tcPr>
          <w:p w14:paraId="01B6A70D" w14:textId="1D0D5834" w:rsidR="003C2CDF" w:rsidRPr="00FB2B1D" w:rsidRDefault="003C2CDF" w:rsidP="00C51080">
            <w:pPr>
              <w:spacing w:after="0"/>
              <w:jc w:val="center"/>
              <w:rPr>
                <w:bCs/>
                <w:sz w:val="24"/>
                <w:szCs w:val="24"/>
              </w:rPr>
            </w:pPr>
            <w:r w:rsidRPr="00FB2B1D">
              <w:rPr>
                <w:rFonts w:ascii="Times New Roman" w:hAnsi="Times New Roman"/>
                <w:bCs/>
                <w:sz w:val="24"/>
                <w:szCs w:val="24"/>
              </w:rPr>
              <w:t>School</w:t>
            </w:r>
            <w:r w:rsidR="00D81A95">
              <w:rPr>
                <w:bCs/>
                <w:sz w:val="24"/>
                <w:szCs w:val="24"/>
              </w:rPr>
              <w:t xml:space="preserve"> </w:t>
            </w:r>
            <w:r w:rsidRPr="00FB2B1D">
              <w:rPr>
                <w:rFonts w:ascii="Wingdings 2" w:hAnsi="Wingdings 2"/>
                <w:bCs/>
                <w:sz w:val="24"/>
                <w:szCs w:val="24"/>
              </w:rPr>
              <w:sym w:font="Wingdings 2" w:char="F0A3"/>
            </w:r>
          </w:p>
        </w:tc>
        <w:tc>
          <w:tcPr>
            <w:tcW w:w="2394" w:type="dxa"/>
          </w:tcPr>
          <w:p w14:paraId="573350AC" w14:textId="4F0036D1" w:rsidR="003C2CDF" w:rsidRPr="00FB2B1D" w:rsidRDefault="003C2CDF" w:rsidP="00C51080">
            <w:pPr>
              <w:spacing w:after="0"/>
              <w:jc w:val="center"/>
              <w:rPr>
                <w:bCs/>
                <w:sz w:val="24"/>
                <w:szCs w:val="24"/>
              </w:rPr>
            </w:pPr>
            <w:r w:rsidRPr="00FB2B1D">
              <w:rPr>
                <w:rFonts w:ascii="Times New Roman" w:hAnsi="Times New Roman"/>
                <w:bCs/>
                <w:sz w:val="24"/>
                <w:szCs w:val="24"/>
              </w:rPr>
              <w:t>LEA</w:t>
            </w:r>
            <w:r w:rsidR="00D81A95">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66AAC41B" w14:textId="04A852F6" w:rsidR="003C2CDF" w:rsidRPr="00FB2B1D" w:rsidRDefault="003C2CDF" w:rsidP="00C51080">
            <w:pPr>
              <w:spacing w:after="0"/>
              <w:jc w:val="center"/>
              <w:rPr>
                <w:bCs/>
                <w:sz w:val="24"/>
                <w:szCs w:val="24"/>
              </w:rPr>
            </w:pPr>
            <w:r w:rsidRPr="00FB2B1D">
              <w:rPr>
                <w:rFonts w:ascii="Times New Roman" w:hAnsi="Times New Roman"/>
                <w:bCs/>
                <w:sz w:val="24"/>
                <w:szCs w:val="24"/>
              </w:rPr>
              <w:t>State</w:t>
            </w:r>
            <w:r w:rsidR="00D81A95">
              <w:rPr>
                <w:bCs/>
                <w:sz w:val="24"/>
                <w:szCs w:val="24"/>
              </w:rPr>
              <w:t xml:space="preserve"> </w:t>
            </w:r>
            <w:r w:rsidRPr="00FB2B1D">
              <w:rPr>
                <w:rFonts w:ascii="Wingdings 2" w:hAnsi="Wingdings 2"/>
                <w:bCs/>
                <w:sz w:val="24"/>
                <w:szCs w:val="24"/>
              </w:rPr>
              <w:t></w:t>
            </w:r>
          </w:p>
        </w:tc>
      </w:tr>
      <w:tr w:rsidR="003C2CDF" w:rsidRPr="00FB2B1D" w14:paraId="4A9F6B6D" w14:textId="77777777" w:rsidTr="00C51080">
        <w:tc>
          <w:tcPr>
            <w:tcW w:w="3078" w:type="dxa"/>
          </w:tcPr>
          <w:p w14:paraId="0ED03730" w14:textId="7E4E09F2" w:rsidR="003C2CDF" w:rsidRPr="00FB2B1D" w:rsidRDefault="002702E7" w:rsidP="002702E7">
            <w:pPr>
              <w:spacing w:after="0"/>
              <w:rPr>
                <w:rFonts w:ascii="Times New Roman" w:hAnsi="Times New Roman"/>
                <w:b/>
                <w:bCs/>
                <w:sz w:val="24"/>
                <w:szCs w:val="24"/>
              </w:rPr>
            </w:pPr>
            <w:r>
              <w:rPr>
                <w:rFonts w:ascii="Times New Roman" w:hAnsi="Times New Roman"/>
                <w:b/>
                <w:bCs/>
                <w:sz w:val="24"/>
                <w:szCs w:val="24"/>
              </w:rPr>
              <w:t>E</w:t>
            </w:r>
            <w:r w:rsidR="003C2CDF" w:rsidRPr="00FB2B1D">
              <w:rPr>
                <w:rFonts w:ascii="Times New Roman" w:hAnsi="Times New Roman"/>
                <w:b/>
                <w:bCs/>
                <w:sz w:val="24"/>
                <w:szCs w:val="24"/>
              </w:rPr>
              <w:t>ducation Unit Total</w:t>
            </w:r>
          </w:p>
        </w:tc>
        <w:tc>
          <w:tcPr>
            <w:tcW w:w="6498" w:type="dxa"/>
            <w:gridSpan w:val="4"/>
          </w:tcPr>
          <w:p w14:paraId="64E1EF1F" w14:textId="3430DDC4" w:rsidR="003C2CDF" w:rsidRPr="00FB2B1D" w:rsidRDefault="003C2CDF" w:rsidP="00C51080">
            <w:pPr>
              <w:spacing w:after="0"/>
              <w:rPr>
                <w:b/>
                <w:bCs/>
                <w:sz w:val="24"/>
                <w:szCs w:val="24"/>
              </w:rPr>
            </w:pPr>
            <w:r w:rsidRPr="00FB2B1D">
              <w:rPr>
                <w:rFonts w:ascii="Wingdings 2" w:hAnsi="Wingdings 2"/>
                <w:bCs/>
                <w:sz w:val="24"/>
                <w:szCs w:val="24"/>
              </w:rPr>
              <w:t></w:t>
            </w:r>
            <w:r>
              <w:rPr>
                <w:rFonts w:ascii="Wingdings 2" w:hAnsi="Wingdings 2"/>
                <w:bCs/>
                <w:sz w:val="24"/>
                <w:szCs w:val="24"/>
              </w:rPr>
              <w:t></w:t>
            </w:r>
            <w:r w:rsidR="00145149">
              <w:rPr>
                <w:rFonts w:ascii="Times New Roman" w:hAnsi="Times New Roman"/>
                <w:b/>
                <w:bCs/>
                <w:color w:val="FF0000"/>
                <w:sz w:val="24"/>
                <w:szCs w:val="24"/>
              </w:rPr>
              <w:t xml:space="preserve">Revised! </w:t>
            </w:r>
            <w:r w:rsidR="00206F4E">
              <w:rPr>
                <w:rFonts w:ascii="Times New Roman" w:hAnsi="Times New Roman"/>
                <w:b/>
                <w:bCs/>
                <w:color w:val="FF0000"/>
                <w:sz w:val="24"/>
                <w:szCs w:val="24"/>
              </w:rPr>
              <w:t>(</w:t>
            </w:r>
            <w:r w:rsidR="00145149">
              <w:rPr>
                <w:rFonts w:ascii="Times New Roman" w:hAnsi="Times New Roman"/>
                <w:b/>
                <w:bCs/>
                <w:color w:val="FF0000"/>
                <w:sz w:val="24"/>
                <w:szCs w:val="24"/>
              </w:rPr>
              <w:t>60</w:t>
            </w:r>
            <w:r w:rsidR="00206F4E">
              <w:rPr>
                <w:rFonts w:ascii="Times New Roman" w:hAnsi="Times New Roman"/>
                <w:b/>
                <w:bCs/>
                <w:color w:val="FF0000"/>
                <w:sz w:val="24"/>
                <w:szCs w:val="24"/>
              </w:rPr>
              <w:t>)</w:t>
            </w:r>
          </w:p>
        </w:tc>
      </w:tr>
      <w:tr w:rsidR="003C2CDF" w:rsidRPr="00FB2B1D" w14:paraId="019E0AA6" w14:textId="77777777" w:rsidTr="00C51080">
        <w:tc>
          <w:tcPr>
            <w:tcW w:w="3078" w:type="dxa"/>
          </w:tcPr>
          <w:p w14:paraId="60E91567" w14:textId="77777777" w:rsidR="003C2CDF" w:rsidRPr="00FB2B1D" w:rsidRDefault="003C2CDF" w:rsidP="00C51080">
            <w:pPr>
              <w:spacing w:after="0"/>
              <w:rPr>
                <w:rFonts w:ascii="Times New Roman" w:hAnsi="Times New Roman"/>
                <w:b/>
                <w:bCs/>
                <w:sz w:val="24"/>
                <w:szCs w:val="24"/>
              </w:rPr>
            </w:pPr>
            <w:r w:rsidRPr="00FB2B1D">
              <w:rPr>
                <w:rFonts w:ascii="Times New Roman" w:hAnsi="Times New Roman"/>
                <w:b/>
                <w:bCs/>
                <w:sz w:val="24"/>
                <w:szCs w:val="24"/>
              </w:rPr>
              <w:t>Comment</w:t>
            </w:r>
          </w:p>
        </w:tc>
        <w:tc>
          <w:tcPr>
            <w:tcW w:w="6498" w:type="dxa"/>
            <w:gridSpan w:val="4"/>
          </w:tcPr>
          <w:p w14:paraId="68E70454" w14:textId="77777777" w:rsidR="003C2CDF" w:rsidRPr="00FB2B1D" w:rsidRDefault="003C2CDF" w:rsidP="00C51080">
            <w:pPr>
              <w:spacing w:after="0"/>
              <w:rPr>
                <w:rFonts w:ascii="Times New Roman" w:hAnsi="Times New Roman"/>
                <w:iCs/>
                <w:sz w:val="24"/>
                <w:szCs w:val="24"/>
              </w:rPr>
            </w:pPr>
            <w:r w:rsidRPr="00FB2B1D">
              <w:rPr>
                <w:rFonts w:ascii="Times New Roman" w:hAnsi="Times New Roman"/>
                <w:iCs/>
                <w:sz w:val="24"/>
                <w:szCs w:val="24"/>
              </w:rPr>
              <w:t>Category sets C, D, E and F do not include all students.</w:t>
            </w:r>
          </w:p>
        </w:tc>
      </w:tr>
      <w:tr w:rsidR="003C2CDF" w:rsidRPr="00FB2B1D" w14:paraId="48FEEC7E" w14:textId="77777777" w:rsidTr="00C51080">
        <w:tc>
          <w:tcPr>
            <w:tcW w:w="3078" w:type="dxa"/>
          </w:tcPr>
          <w:p w14:paraId="270B26A6" w14:textId="77777777" w:rsidR="003C2CDF" w:rsidRDefault="003C2CDF" w:rsidP="00C51080">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71D66573" w14:textId="77777777" w:rsidR="003C2CDF" w:rsidRDefault="003C2CDF" w:rsidP="00C51080">
            <w:pPr>
              <w:spacing w:after="0"/>
              <w:rPr>
                <w:rFonts w:ascii="Times New Roman" w:hAnsi="Times New Roman"/>
                <w:iCs/>
                <w:sz w:val="24"/>
                <w:szCs w:val="24"/>
              </w:rPr>
            </w:pPr>
          </w:p>
        </w:tc>
      </w:tr>
      <w:tr w:rsidR="003C2CDF" w:rsidRPr="00FB2B1D" w14:paraId="7699B63C" w14:textId="77777777" w:rsidTr="00C51080">
        <w:tc>
          <w:tcPr>
            <w:tcW w:w="3078" w:type="dxa"/>
          </w:tcPr>
          <w:p w14:paraId="76C37BA8" w14:textId="77777777" w:rsidR="003C2CDF" w:rsidRDefault="003C2CDF" w:rsidP="00C51080">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446BCCB9" w14:textId="77777777" w:rsidR="003C2CDF" w:rsidRDefault="003C2CDF" w:rsidP="00C51080">
            <w:pPr>
              <w:spacing w:after="0"/>
              <w:rPr>
                <w:rFonts w:ascii="Times New Roman" w:hAnsi="Times New Roman"/>
                <w:iCs/>
                <w:sz w:val="24"/>
                <w:szCs w:val="24"/>
              </w:rPr>
            </w:pPr>
          </w:p>
        </w:tc>
      </w:tr>
      <w:tr w:rsidR="003C2CDF" w:rsidRPr="00FB2B1D" w14:paraId="4B711A4D" w14:textId="77777777" w:rsidTr="00C51080">
        <w:tc>
          <w:tcPr>
            <w:tcW w:w="3078" w:type="dxa"/>
          </w:tcPr>
          <w:p w14:paraId="01F1249F" w14:textId="77777777" w:rsidR="003C2CDF" w:rsidRPr="00FB2B1D" w:rsidRDefault="003C2CDF" w:rsidP="00C51080">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1B168ECD" w14:textId="77777777" w:rsidR="003C2CDF" w:rsidRPr="00FB2B1D" w:rsidRDefault="003C2CDF" w:rsidP="00C51080">
            <w:pPr>
              <w:spacing w:after="0"/>
              <w:rPr>
                <w:b/>
                <w:bCs/>
                <w:sz w:val="24"/>
                <w:szCs w:val="24"/>
              </w:rPr>
            </w:pPr>
            <w:r w:rsidRPr="00FB2B1D">
              <w:rPr>
                <w:rFonts w:ascii="Times New Roman" w:hAnsi="Times New Roman"/>
                <w:iCs/>
                <w:sz w:val="24"/>
                <w:szCs w:val="24"/>
              </w:rPr>
              <w:t>118</w:t>
            </w:r>
          </w:p>
        </w:tc>
      </w:tr>
      <w:tr w:rsidR="003C2CDF" w:rsidRPr="00FB2B1D" w14:paraId="0683EBAF" w14:textId="77777777" w:rsidTr="00C51080">
        <w:tc>
          <w:tcPr>
            <w:tcW w:w="3078" w:type="dxa"/>
            <w:shd w:val="clear" w:color="auto" w:fill="4F81BD"/>
          </w:tcPr>
          <w:p w14:paraId="4D0AE5EC" w14:textId="77777777" w:rsidR="003C2CDF" w:rsidRPr="00FB2B1D" w:rsidRDefault="003C2CDF" w:rsidP="00C51080">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6498" w:type="dxa"/>
            <w:gridSpan w:val="4"/>
            <w:shd w:val="clear" w:color="auto" w:fill="4F81BD"/>
          </w:tcPr>
          <w:p w14:paraId="3623626E" w14:textId="77777777" w:rsidR="003C2CDF" w:rsidRPr="00FB2B1D" w:rsidRDefault="003C2CDF" w:rsidP="00C51080">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3C2CDF" w:rsidRPr="00FB2B1D" w14:paraId="16AAD774" w14:textId="77777777" w:rsidTr="00C51080">
        <w:tc>
          <w:tcPr>
            <w:tcW w:w="3078" w:type="dxa"/>
          </w:tcPr>
          <w:p w14:paraId="0DF54443" w14:textId="7229E32C" w:rsidR="003C2CDF" w:rsidRPr="00FB2B1D" w:rsidRDefault="003C2CDF" w:rsidP="00C51080">
            <w:pPr>
              <w:spacing w:after="0"/>
              <w:rPr>
                <w:rFonts w:ascii="Times New Roman" w:hAnsi="Times New Roman"/>
                <w:b/>
                <w:bCs/>
                <w:sz w:val="24"/>
                <w:szCs w:val="24"/>
              </w:rPr>
            </w:pPr>
            <w:r w:rsidRPr="00FB2B1D">
              <w:rPr>
                <w:rFonts w:ascii="Times New Roman" w:hAnsi="Times New Roman"/>
                <w:b/>
                <w:bCs/>
                <w:sz w:val="24"/>
                <w:szCs w:val="24"/>
              </w:rPr>
              <w:t>Category Set A</w:t>
            </w:r>
            <w:r w:rsidR="00D81A95">
              <w:rPr>
                <w:rFonts w:ascii="Times New Roman" w:hAnsi="Times New Roman"/>
                <w:b/>
                <w:bCs/>
                <w:sz w:val="24"/>
                <w:szCs w:val="24"/>
              </w:rPr>
              <w:t xml:space="preserve"> </w:t>
            </w:r>
          </w:p>
        </w:tc>
        <w:tc>
          <w:tcPr>
            <w:tcW w:w="6498" w:type="dxa"/>
            <w:gridSpan w:val="4"/>
          </w:tcPr>
          <w:p w14:paraId="15486DD9" w14:textId="77777777" w:rsidR="003C2CDF" w:rsidRPr="00FB2B1D" w:rsidRDefault="003C2CDF" w:rsidP="003C2CDF">
            <w:pPr>
              <w:numPr>
                <w:ilvl w:val="0"/>
                <w:numId w:val="15"/>
              </w:numPr>
              <w:spacing w:after="0"/>
              <w:rPr>
                <w:rFonts w:ascii="Times New Roman" w:hAnsi="Times New Roman"/>
                <w:b/>
                <w:bCs/>
                <w:sz w:val="24"/>
                <w:szCs w:val="24"/>
              </w:rPr>
            </w:pPr>
            <w:r w:rsidRPr="00FB2B1D">
              <w:rPr>
                <w:rFonts w:ascii="Times New Roman" w:hAnsi="Times New Roman"/>
                <w:sz w:val="24"/>
                <w:szCs w:val="24"/>
              </w:rPr>
              <w:t>Age/Grade (</w:t>
            </w:r>
            <w:r>
              <w:rPr>
                <w:rFonts w:ascii="Times New Roman" w:hAnsi="Times New Roman"/>
                <w:sz w:val="24"/>
                <w:szCs w:val="24"/>
              </w:rPr>
              <w:t>Basic</w:t>
            </w:r>
            <w:r w:rsidRPr="00FB2B1D">
              <w:rPr>
                <w:rFonts w:ascii="Times New Roman" w:hAnsi="Times New Roman"/>
                <w:sz w:val="24"/>
                <w:szCs w:val="24"/>
              </w:rPr>
              <w:t xml:space="preserve">) </w:t>
            </w:r>
          </w:p>
        </w:tc>
      </w:tr>
      <w:tr w:rsidR="003C2CDF" w:rsidRPr="00FB2B1D" w14:paraId="0197BAC6" w14:textId="77777777" w:rsidTr="00C51080">
        <w:tc>
          <w:tcPr>
            <w:tcW w:w="3078" w:type="dxa"/>
          </w:tcPr>
          <w:p w14:paraId="33184AC4" w14:textId="77777777" w:rsidR="003C2CDF" w:rsidRPr="00FB2B1D" w:rsidRDefault="003C2CDF" w:rsidP="00C51080">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498" w:type="dxa"/>
            <w:gridSpan w:val="4"/>
          </w:tcPr>
          <w:p w14:paraId="45F921EF" w14:textId="77777777" w:rsidR="003C2CDF" w:rsidRPr="00FB2B1D" w:rsidRDefault="003C2CDF" w:rsidP="003C2CDF">
            <w:pPr>
              <w:numPr>
                <w:ilvl w:val="0"/>
                <w:numId w:val="15"/>
              </w:numPr>
              <w:spacing w:after="0"/>
              <w:rPr>
                <w:rFonts w:ascii="Times New Roman" w:hAnsi="Times New Roman"/>
                <w:sz w:val="24"/>
                <w:szCs w:val="24"/>
              </w:rPr>
            </w:pPr>
            <w:r w:rsidRPr="00FB2B1D">
              <w:rPr>
                <w:rFonts w:ascii="Times New Roman" w:hAnsi="Times New Roman"/>
                <w:sz w:val="24"/>
                <w:szCs w:val="24"/>
              </w:rPr>
              <w:t>Homeless Primary Nighttime Residence</w:t>
            </w:r>
          </w:p>
        </w:tc>
      </w:tr>
      <w:tr w:rsidR="003C2CDF" w:rsidRPr="00FB2B1D" w14:paraId="4B424121" w14:textId="77777777" w:rsidTr="00C51080">
        <w:tc>
          <w:tcPr>
            <w:tcW w:w="3078" w:type="dxa"/>
          </w:tcPr>
          <w:p w14:paraId="34E4F574" w14:textId="71E1FBA9" w:rsidR="003C2CDF" w:rsidRPr="00FB2B1D" w:rsidRDefault="003C2CDF" w:rsidP="00C51080">
            <w:pPr>
              <w:spacing w:after="0"/>
              <w:rPr>
                <w:rFonts w:ascii="Times New Roman" w:hAnsi="Times New Roman"/>
                <w:b/>
                <w:bCs/>
                <w:sz w:val="24"/>
                <w:szCs w:val="24"/>
              </w:rPr>
            </w:pPr>
            <w:r w:rsidRPr="00FB2B1D">
              <w:rPr>
                <w:rFonts w:ascii="Times New Roman" w:hAnsi="Times New Roman"/>
                <w:b/>
                <w:bCs/>
                <w:sz w:val="24"/>
                <w:szCs w:val="24"/>
              </w:rPr>
              <w:t>Category Set C</w:t>
            </w:r>
            <w:r w:rsidR="00D81A95">
              <w:rPr>
                <w:rFonts w:ascii="Times New Roman" w:hAnsi="Times New Roman"/>
                <w:b/>
                <w:bCs/>
                <w:sz w:val="24"/>
                <w:szCs w:val="24"/>
              </w:rPr>
              <w:t xml:space="preserve"> </w:t>
            </w:r>
          </w:p>
        </w:tc>
        <w:tc>
          <w:tcPr>
            <w:tcW w:w="6498" w:type="dxa"/>
            <w:gridSpan w:val="4"/>
          </w:tcPr>
          <w:p w14:paraId="4EA92D78" w14:textId="77777777" w:rsidR="003C2CDF" w:rsidRPr="00FB2B1D" w:rsidRDefault="003C2CDF" w:rsidP="003C2CDF">
            <w:pPr>
              <w:numPr>
                <w:ilvl w:val="0"/>
                <w:numId w:val="15"/>
              </w:numPr>
              <w:spacing w:after="0"/>
              <w:rPr>
                <w:rFonts w:ascii="Times New Roman" w:hAnsi="Times New Roman"/>
                <w:sz w:val="24"/>
                <w:szCs w:val="24"/>
              </w:rPr>
            </w:pPr>
            <w:r>
              <w:rPr>
                <w:rFonts w:ascii="Times New Roman" w:hAnsi="Times New Roman"/>
                <w:sz w:val="24"/>
                <w:szCs w:val="24"/>
              </w:rPr>
              <w:t>Disability Status (IDEA or ADA)</w:t>
            </w:r>
          </w:p>
        </w:tc>
      </w:tr>
      <w:tr w:rsidR="003C2CDF" w:rsidRPr="00FB2B1D" w14:paraId="2A3F3B4E" w14:textId="77777777" w:rsidTr="00C51080">
        <w:tc>
          <w:tcPr>
            <w:tcW w:w="3078" w:type="dxa"/>
          </w:tcPr>
          <w:p w14:paraId="47C959C4" w14:textId="2BC9143B" w:rsidR="003C2CDF" w:rsidRPr="00FB2B1D" w:rsidRDefault="003C2CDF" w:rsidP="00C51080">
            <w:pPr>
              <w:spacing w:after="0"/>
              <w:rPr>
                <w:rFonts w:ascii="Times New Roman" w:hAnsi="Times New Roman"/>
                <w:b/>
                <w:bCs/>
                <w:sz w:val="24"/>
                <w:szCs w:val="24"/>
              </w:rPr>
            </w:pPr>
            <w:r w:rsidRPr="00FB2B1D">
              <w:rPr>
                <w:rFonts w:ascii="Times New Roman" w:hAnsi="Times New Roman"/>
                <w:b/>
                <w:bCs/>
                <w:sz w:val="24"/>
                <w:szCs w:val="24"/>
              </w:rPr>
              <w:t>Category Set D</w:t>
            </w:r>
            <w:r w:rsidR="00D81A95">
              <w:rPr>
                <w:rFonts w:ascii="Times New Roman" w:hAnsi="Times New Roman"/>
                <w:b/>
                <w:bCs/>
                <w:sz w:val="24"/>
                <w:szCs w:val="24"/>
              </w:rPr>
              <w:t xml:space="preserve"> </w:t>
            </w:r>
          </w:p>
        </w:tc>
        <w:tc>
          <w:tcPr>
            <w:tcW w:w="6498" w:type="dxa"/>
            <w:gridSpan w:val="4"/>
          </w:tcPr>
          <w:p w14:paraId="128598AF" w14:textId="77777777" w:rsidR="003C2CDF" w:rsidRPr="00FB2B1D" w:rsidRDefault="003C2CDF" w:rsidP="003C2CDF">
            <w:pPr>
              <w:numPr>
                <w:ilvl w:val="0"/>
                <w:numId w:val="15"/>
              </w:numPr>
              <w:spacing w:after="0"/>
              <w:rPr>
                <w:rFonts w:ascii="Times New Roman" w:hAnsi="Times New Roman"/>
                <w:sz w:val="24"/>
                <w:szCs w:val="24"/>
              </w:rPr>
            </w:pPr>
            <w:r w:rsidRPr="00FB2B1D">
              <w:rPr>
                <w:rFonts w:ascii="Times New Roman" w:hAnsi="Times New Roman"/>
                <w:sz w:val="24"/>
                <w:szCs w:val="24"/>
              </w:rPr>
              <w:t>LEP Status (Only)</w:t>
            </w:r>
          </w:p>
        </w:tc>
      </w:tr>
      <w:tr w:rsidR="003C2CDF" w:rsidRPr="00FB2B1D" w14:paraId="779B2913" w14:textId="77777777" w:rsidTr="00C51080">
        <w:tc>
          <w:tcPr>
            <w:tcW w:w="3078" w:type="dxa"/>
          </w:tcPr>
          <w:p w14:paraId="56D2EEFC" w14:textId="6817904D" w:rsidR="003C2CDF" w:rsidRPr="00FB2B1D" w:rsidRDefault="003C2CDF" w:rsidP="00C51080">
            <w:pPr>
              <w:spacing w:after="0"/>
              <w:rPr>
                <w:rFonts w:ascii="Times New Roman" w:hAnsi="Times New Roman"/>
                <w:b/>
                <w:bCs/>
                <w:sz w:val="24"/>
                <w:szCs w:val="24"/>
              </w:rPr>
            </w:pPr>
            <w:r w:rsidRPr="00FB2B1D">
              <w:rPr>
                <w:rFonts w:ascii="Times New Roman" w:hAnsi="Times New Roman"/>
                <w:b/>
                <w:bCs/>
                <w:sz w:val="24"/>
                <w:szCs w:val="24"/>
              </w:rPr>
              <w:t>Category Set E</w:t>
            </w:r>
            <w:r w:rsidR="00D81A95">
              <w:rPr>
                <w:rFonts w:ascii="Times New Roman" w:hAnsi="Times New Roman"/>
                <w:b/>
                <w:bCs/>
                <w:sz w:val="24"/>
                <w:szCs w:val="24"/>
              </w:rPr>
              <w:t xml:space="preserve"> </w:t>
            </w:r>
          </w:p>
        </w:tc>
        <w:tc>
          <w:tcPr>
            <w:tcW w:w="6498" w:type="dxa"/>
            <w:gridSpan w:val="4"/>
          </w:tcPr>
          <w:p w14:paraId="7527169B" w14:textId="77777777" w:rsidR="003C2CDF" w:rsidRPr="00FB2B1D" w:rsidRDefault="003C2CDF" w:rsidP="003C2CDF">
            <w:pPr>
              <w:numPr>
                <w:ilvl w:val="0"/>
                <w:numId w:val="15"/>
              </w:numPr>
              <w:spacing w:after="0"/>
              <w:rPr>
                <w:rFonts w:ascii="Times New Roman" w:hAnsi="Times New Roman"/>
                <w:sz w:val="24"/>
                <w:szCs w:val="24"/>
              </w:rPr>
            </w:pPr>
            <w:r w:rsidRPr="00FB2B1D">
              <w:rPr>
                <w:rFonts w:ascii="Times New Roman" w:hAnsi="Times New Roman"/>
                <w:sz w:val="24"/>
                <w:szCs w:val="24"/>
              </w:rPr>
              <w:t>Migrant Status</w:t>
            </w:r>
          </w:p>
        </w:tc>
      </w:tr>
      <w:tr w:rsidR="003C2CDF" w:rsidRPr="00FB2B1D" w14:paraId="6F356E26" w14:textId="77777777" w:rsidTr="00C51080">
        <w:tc>
          <w:tcPr>
            <w:tcW w:w="3078" w:type="dxa"/>
          </w:tcPr>
          <w:p w14:paraId="1683A5FB" w14:textId="14FC9CB4" w:rsidR="003C2CDF" w:rsidRPr="00FB2B1D" w:rsidRDefault="003C2CDF" w:rsidP="00C51080">
            <w:pPr>
              <w:spacing w:after="0"/>
              <w:rPr>
                <w:rFonts w:ascii="Times New Roman" w:hAnsi="Times New Roman"/>
                <w:b/>
                <w:bCs/>
                <w:sz w:val="24"/>
                <w:szCs w:val="24"/>
              </w:rPr>
            </w:pPr>
            <w:r w:rsidRPr="00FB2B1D">
              <w:rPr>
                <w:rFonts w:ascii="Times New Roman" w:hAnsi="Times New Roman"/>
                <w:b/>
                <w:bCs/>
                <w:sz w:val="24"/>
                <w:szCs w:val="24"/>
              </w:rPr>
              <w:t>Category Set F</w:t>
            </w:r>
            <w:r w:rsidR="00D81A95">
              <w:rPr>
                <w:rFonts w:ascii="Times New Roman" w:hAnsi="Times New Roman"/>
                <w:b/>
                <w:bCs/>
                <w:sz w:val="24"/>
                <w:szCs w:val="24"/>
              </w:rPr>
              <w:t xml:space="preserve"> </w:t>
            </w:r>
          </w:p>
        </w:tc>
        <w:tc>
          <w:tcPr>
            <w:tcW w:w="6498" w:type="dxa"/>
            <w:gridSpan w:val="4"/>
          </w:tcPr>
          <w:p w14:paraId="53834D33" w14:textId="77777777" w:rsidR="003C2CDF" w:rsidRPr="00FB2B1D" w:rsidRDefault="003C2CDF" w:rsidP="003C2CDF">
            <w:pPr>
              <w:numPr>
                <w:ilvl w:val="0"/>
                <w:numId w:val="15"/>
              </w:numPr>
              <w:spacing w:after="0"/>
              <w:rPr>
                <w:rFonts w:ascii="Times New Roman" w:hAnsi="Times New Roman"/>
                <w:sz w:val="24"/>
                <w:szCs w:val="24"/>
              </w:rPr>
            </w:pPr>
            <w:r w:rsidRPr="00FB2B1D">
              <w:rPr>
                <w:rFonts w:ascii="Times New Roman" w:hAnsi="Times New Roman"/>
                <w:sz w:val="24"/>
                <w:szCs w:val="24"/>
              </w:rPr>
              <w:t>Homeless Unaccompanied Youth Status</w:t>
            </w:r>
          </w:p>
        </w:tc>
      </w:tr>
      <w:tr w:rsidR="003C2CDF" w:rsidRPr="00FB2B1D" w14:paraId="093CCB35" w14:textId="77777777" w:rsidTr="00C51080">
        <w:tc>
          <w:tcPr>
            <w:tcW w:w="9576" w:type="dxa"/>
            <w:gridSpan w:val="5"/>
            <w:tcBorders>
              <w:bottom w:val="single" w:sz="4" w:space="0" w:color="auto"/>
            </w:tcBorders>
            <w:shd w:val="clear" w:color="auto" w:fill="4F81BD"/>
          </w:tcPr>
          <w:p w14:paraId="6FCF92BA" w14:textId="77777777" w:rsidR="003C2CDF" w:rsidRPr="00FB2B1D" w:rsidRDefault="003C2CDF" w:rsidP="00C51080">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06E5351D" w14:textId="76BE0778" w:rsidR="003430F6" w:rsidRDefault="003430F6" w:rsidP="003C2CDF">
      <w:r>
        <w:br w:type="page"/>
      </w:r>
    </w:p>
    <w:p w14:paraId="5EA5E675" w14:textId="5DCC6FAD" w:rsidR="00262082" w:rsidRPr="00262082" w:rsidRDefault="00262082" w:rsidP="00262082">
      <w:pPr>
        <w:pStyle w:val="Heading1"/>
        <w:rPr>
          <w:rFonts w:ascii="Times New Roman" w:hAnsi="Times New Roman"/>
          <w:b/>
          <w:sz w:val="32"/>
          <w:szCs w:val="32"/>
        </w:rPr>
      </w:pPr>
      <w:r w:rsidRPr="00262082">
        <w:rPr>
          <w:rFonts w:ascii="Times New Roman" w:hAnsi="Times New Roman"/>
          <w:b/>
          <w:sz w:val="32"/>
          <w:szCs w:val="32"/>
        </w:rPr>
        <w:lastRenderedPageBreak/>
        <w:t>Other Additions to the ED</w:t>
      </w:r>
      <w:r w:rsidRPr="00262082">
        <w:rPr>
          <w:rFonts w:ascii="Times New Roman" w:hAnsi="Times New Roman"/>
          <w:b/>
          <w:i/>
          <w:sz w:val="32"/>
          <w:szCs w:val="32"/>
        </w:rPr>
        <w:t>Facts</w:t>
      </w:r>
      <w:r w:rsidRPr="00262082">
        <w:rPr>
          <w:rFonts w:ascii="Times New Roman" w:hAnsi="Times New Roman"/>
          <w:b/>
          <w:sz w:val="32"/>
          <w:szCs w:val="32"/>
        </w:rPr>
        <w:t xml:space="preserve"> Data Set</w:t>
      </w:r>
    </w:p>
    <w:p w14:paraId="5509ED9A" w14:textId="77777777" w:rsidR="00C222B7" w:rsidRDefault="00C222B7" w:rsidP="00262082">
      <w:pPr>
        <w:spacing w:after="0" w:line="240" w:lineRule="auto"/>
        <w:rPr>
          <w:rFonts w:ascii="Times New Roman" w:hAnsi="Times New Roman"/>
          <w:sz w:val="24"/>
          <w:szCs w:val="24"/>
        </w:rPr>
      </w:pPr>
    </w:p>
    <w:p w14:paraId="38FED51F" w14:textId="56E88D4E" w:rsidR="00C222B7" w:rsidRPr="00486E25" w:rsidRDefault="00C222B7" w:rsidP="00C222B7">
      <w:pPr>
        <w:pStyle w:val="Heading3"/>
        <w:pBdr>
          <w:bottom w:val="dotted" w:sz="4" w:space="2" w:color="622423"/>
        </w:pBdr>
        <w:spacing w:before="0" w:after="0" w:line="240" w:lineRule="auto"/>
        <w:rPr>
          <w:rFonts w:ascii="Times New Roman" w:hAnsi="Times New Roman"/>
        </w:rPr>
      </w:pPr>
      <w:r>
        <w:rPr>
          <w:rFonts w:ascii="Times New Roman" w:hAnsi="Times New Roman"/>
        </w:rPr>
        <w:t>Directory Data</w:t>
      </w:r>
    </w:p>
    <w:p w14:paraId="78ED0C53" w14:textId="77777777" w:rsidR="00C222B7" w:rsidRDefault="00C222B7" w:rsidP="00262082">
      <w:pPr>
        <w:spacing w:after="0" w:line="240" w:lineRule="auto"/>
        <w:rPr>
          <w:rFonts w:ascii="Times New Roman" w:hAnsi="Times New Roman"/>
          <w:sz w:val="24"/>
          <w:szCs w:val="24"/>
        </w:rPr>
      </w:pPr>
    </w:p>
    <w:p w14:paraId="5F30C3AE" w14:textId="2873C328" w:rsidR="00262082" w:rsidRDefault="00FF4481" w:rsidP="00262082">
      <w:pPr>
        <w:spacing w:after="0" w:line="240" w:lineRule="auto"/>
        <w:rPr>
          <w:rFonts w:ascii="Times New Roman" w:hAnsi="Times New Roman"/>
          <w:sz w:val="24"/>
          <w:szCs w:val="24"/>
        </w:rPr>
      </w:pPr>
      <w:r>
        <w:rPr>
          <w:rFonts w:ascii="Times New Roman" w:hAnsi="Times New Roman"/>
          <w:sz w:val="24"/>
          <w:szCs w:val="24"/>
        </w:rPr>
        <w:t>See Attachment B-2 for detailed changes proposed for the Directory data groups.</w:t>
      </w:r>
    </w:p>
    <w:p w14:paraId="11EC1916" w14:textId="77777777" w:rsidR="00D9486F" w:rsidRDefault="00D9486F" w:rsidP="00262082">
      <w:pPr>
        <w:spacing w:after="0" w:line="240" w:lineRule="auto"/>
        <w:rPr>
          <w:rFonts w:ascii="Times New Roman" w:hAnsi="Times New Roman"/>
          <w:sz w:val="24"/>
          <w:szCs w:val="24"/>
        </w:rPr>
      </w:pPr>
    </w:p>
    <w:p w14:paraId="68B4C45B" w14:textId="77777777" w:rsidR="00D81A95" w:rsidRDefault="00D9486F" w:rsidP="00D9486F">
      <w:pPr>
        <w:pStyle w:val="Heading3"/>
        <w:pBdr>
          <w:bottom w:val="dotted" w:sz="4" w:space="2" w:color="622423"/>
        </w:pBdr>
        <w:spacing w:before="0" w:after="0" w:line="240" w:lineRule="auto"/>
        <w:rPr>
          <w:rFonts w:ascii="Times New Roman" w:hAnsi="Times New Roman"/>
        </w:rPr>
      </w:pPr>
      <w:r>
        <w:rPr>
          <w:rFonts w:ascii="Times New Roman" w:hAnsi="Times New Roman"/>
        </w:rPr>
        <w:t>Non-fiscal common core of data</w:t>
      </w:r>
    </w:p>
    <w:p w14:paraId="298B1931" w14:textId="4B787F34" w:rsidR="00D9486F" w:rsidRDefault="00D9486F" w:rsidP="00262082">
      <w:pPr>
        <w:spacing w:after="0" w:line="240" w:lineRule="auto"/>
        <w:rPr>
          <w:rFonts w:ascii="Times New Roman" w:hAnsi="Times New Roman"/>
          <w:sz w:val="24"/>
          <w:szCs w:val="24"/>
        </w:rPr>
      </w:pPr>
    </w:p>
    <w:p w14:paraId="4C5ED09E" w14:textId="77777777" w:rsidR="00D81A95" w:rsidRDefault="00D9486F" w:rsidP="00262082">
      <w:pPr>
        <w:spacing w:after="0" w:line="240" w:lineRule="auto"/>
        <w:rPr>
          <w:rFonts w:ascii="Times New Roman" w:hAnsi="Times New Roman"/>
          <w:sz w:val="24"/>
          <w:szCs w:val="24"/>
        </w:rPr>
      </w:pPr>
      <w:r>
        <w:rPr>
          <w:rFonts w:ascii="Times New Roman" w:hAnsi="Times New Roman"/>
          <w:sz w:val="24"/>
          <w:szCs w:val="24"/>
        </w:rPr>
        <w:t xml:space="preserve">The </w:t>
      </w:r>
      <w:r w:rsidR="00B02E13">
        <w:rPr>
          <w:rFonts w:ascii="Times New Roman" w:hAnsi="Times New Roman"/>
          <w:sz w:val="24"/>
          <w:szCs w:val="24"/>
        </w:rPr>
        <w:t>data group</w:t>
      </w:r>
      <w:r>
        <w:rPr>
          <w:rFonts w:ascii="Times New Roman" w:hAnsi="Times New Roman"/>
          <w:sz w:val="24"/>
          <w:szCs w:val="24"/>
        </w:rPr>
        <w:t xml:space="preserve"> Virtual school status (803) is being proposed to move from the Directory File Specification (029) to </w:t>
      </w:r>
      <w:r w:rsidRPr="00D9486F">
        <w:rPr>
          <w:rFonts w:ascii="Times New Roman" w:hAnsi="Times New Roman"/>
          <w:sz w:val="24"/>
          <w:szCs w:val="24"/>
        </w:rPr>
        <w:t>CCD School</w:t>
      </w:r>
      <w:r w:rsidR="002C48E8" w:rsidRPr="002C48E8">
        <w:rPr>
          <w:rFonts w:ascii="Times New Roman" w:hAnsi="Times New Roman"/>
          <w:sz w:val="24"/>
          <w:szCs w:val="24"/>
        </w:rPr>
        <w:t xml:space="preserve"> </w:t>
      </w:r>
      <w:r w:rsidR="002C48E8">
        <w:rPr>
          <w:rFonts w:ascii="Times New Roman" w:hAnsi="Times New Roman"/>
          <w:sz w:val="24"/>
          <w:szCs w:val="24"/>
        </w:rPr>
        <w:t>File Specification (129)</w:t>
      </w:r>
      <w:r>
        <w:rPr>
          <w:rFonts w:ascii="Times New Roman" w:hAnsi="Times New Roman"/>
          <w:sz w:val="24"/>
          <w:szCs w:val="24"/>
        </w:rPr>
        <w:t>.</w:t>
      </w:r>
    </w:p>
    <w:p w14:paraId="00381B82" w14:textId="79DDC86C" w:rsidR="00D9486F" w:rsidRDefault="00D9486F" w:rsidP="0026208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D9486F" w:rsidRPr="00973042" w14:paraId="703B360B" w14:textId="77777777" w:rsidTr="00A506F9">
        <w:tc>
          <w:tcPr>
            <w:tcW w:w="7668" w:type="dxa"/>
            <w:gridSpan w:val="4"/>
            <w:tcBorders>
              <w:top w:val="single" w:sz="4" w:space="0" w:color="auto"/>
            </w:tcBorders>
            <w:shd w:val="clear" w:color="auto" w:fill="4F81BD"/>
          </w:tcPr>
          <w:p w14:paraId="0E63D4C6" w14:textId="25C5B37B" w:rsidR="00D9486F" w:rsidRPr="00973042" w:rsidRDefault="00D9486F" w:rsidP="00A506F9">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D81A95">
              <w:rPr>
                <w:rFonts w:ascii="Times New Roman" w:hAnsi="Times New Roman"/>
                <w:b/>
                <w:bCs/>
                <w:color w:val="FFFFFF"/>
                <w:sz w:val="24"/>
                <w:szCs w:val="24"/>
              </w:rPr>
              <w:t xml:space="preserve"> </w:t>
            </w:r>
            <w:r>
              <w:rPr>
                <w:rFonts w:ascii="Times New Roman" w:hAnsi="Times New Roman"/>
                <w:b/>
                <w:bCs/>
                <w:color w:val="FFFFFF"/>
                <w:sz w:val="24"/>
                <w:szCs w:val="24"/>
              </w:rPr>
              <w:t>Virtual school status</w:t>
            </w:r>
          </w:p>
        </w:tc>
        <w:tc>
          <w:tcPr>
            <w:tcW w:w="1890" w:type="dxa"/>
            <w:tcBorders>
              <w:top w:val="single" w:sz="4" w:space="0" w:color="auto"/>
            </w:tcBorders>
            <w:shd w:val="clear" w:color="auto" w:fill="4F81BD"/>
          </w:tcPr>
          <w:p w14:paraId="26E66847" w14:textId="77777777" w:rsidR="00D9486F" w:rsidRPr="00973042" w:rsidRDefault="00D9486F" w:rsidP="00A506F9">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803</w:t>
            </w:r>
          </w:p>
        </w:tc>
      </w:tr>
      <w:tr w:rsidR="00D9486F" w:rsidRPr="00973042" w14:paraId="48DA2CFC" w14:textId="77777777" w:rsidTr="00A506F9">
        <w:tc>
          <w:tcPr>
            <w:tcW w:w="2718" w:type="dxa"/>
          </w:tcPr>
          <w:p w14:paraId="2A95446D" w14:textId="77777777" w:rsidR="00D9486F" w:rsidRDefault="00D9486F" w:rsidP="00A506F9">
            <w:pPr>
              <w:spacing w:after="0"/>
              <w:rPr>
                <w:rFonts w:ascii="Times New Roman" w:hAnsi="Times New Roman"/>
                <w:b/>
                <w:bCs/>
                <w:sz w:val="24"/>
                <w:szCs w:val="24"/>
              </w:rPr>
            </w:pPr>
            <w:r w:rsidRPr="00973042">
              <w:rPr>
                <w:rFonts w:ascii="Times New Roman" w:hAnsi="Times New Roman"/>
                <w:b/>
                <w:bCs/>
                <w:sz w:val="24"/>
                <w:szCs w:val="24"/>
              </w:rPr>
              <w:t>Definition</w:t>
            </w:r>
          </w:p>
          <w:p w14:paraId="3B6EC9F6" w14:textId="77777777" w:rsidR="00D9486F" w:rsidRPr="00973042" w:rsidRDefault="00D9486F" w:rsidP="00A506F9">
            <w:pPr>
              <w:spacing w:after="0"/>
              <w:rPr>
                <w:b/>
                <w:bCs/>
                <w:sz w:val="24"/>
                <w:szCs w:val="24"/>
              </w:rPr>
            </w:pPr>
            <w:r w:rsidRPr="00C71527">
              <w:rPr>
                <w:rFonts w:ascii="Times New Roman" w:hAnsi="Times New Roman"/>
                <w:b/>
                <w:bCs/>
                <w:color w:val="FF0000"/>
                <w:sz w:val="24"/>
                <w:szCs w:val="24"/>
              </w:rPr>
              <w:t>Revised! (60)</w:t>
            </w:r>
          </w:p>
        </w:tc>
        <w:tc>
          <w:tcPr>
            <w:tcW w:w="6840" w:type="dxa"/>
            <w:gridSpan w:val="4"/>
          </w:tcPr>
          <w:p w14:paraId="2446BD55" w14:textId="77777777" w:rsidR="00D9486F" w:rsidRPr="00973042" w:rsidRDefault="00D9486F" w:rsidP="00A506F9">
            <w:pPr>
              <w:spacing w:after="0"/>
              <w:rPr>
                <w:b/>
                <w:bCs/>
                <w:sz w:val="24"/>
                <w:szCs w:val="24"/>
              </w:rPr>
            </w:pPr>
            <w:r>
              <w:rPr>
                <w:rFonts w:ascii="Times New Roman" w:hAnsi="Times New Roman"/>
                <w:sz w:val="24"/>
                <w:szCs w:val="24"/>
              </w:rPr>
              <w:t xml:space="preserve">An indication of the extent to which a public school offers </w:t>
            </w:r>
            <w:r w:rsidRPr="00BE61A6">
              <w:rPr>
                <w:rFonts w:ascii="Times New Roman" w:hAnsi="Times New Roman"/>
                <w:sz w:val="24"/>
                <w:szCs w:val="24"/>
              </w:rPr>
              <w:t xml:space="preserve">instruction in which students and teachers are separated by time and/or location, and interaction occurs via computers and/or </w:t>
            </w:r>
            <w:r>
              <w:rPr>
                <w:rFonts w:ascii="Times New Roman" w:hAnsi="Times New Roman"/>
                <w:sz w:val="24"/>
                <w:szCs w:val="24"/>
              </w:rPr>
              <w:t>telecommunications technologies.</w:t>
            </w:r>
          </w:p>
        </w:tc>
      </w:tr>
      <w:tr w:rsidR="00D9486F" w:rsidRPr="00973042" w14:paraId="3AD32818" w14:textId="77777777" w:rsidTr="00A506F9">
        <w:tc>
          <w:tcPr>
            <w:tcW w:w="2718" w:type="dxa"/>
          </w:tcPr>
          <w:p w14:paraId="74FCA7D8" w14:textId="77777777" w:rsidR="00D9486F" w:rsidRDefault="00D9486F" w:rsidP="00A506F9">
            <w:pPr>
              <w:spacing w:after="0"/>
              <w:rPr>
                <w:rFonts w:ascii="Times New Roman" w:hAnsi="Times New Roman"/>
                <w:b/>
                <w:bCs/>
                <w:sz w:val="24"/>
                <w:szCs w:val="24"/>
              </w:rPr>
            </w:pPr>
            <w:r w:rsidRPr="00973042">
              <w:rPr>
                <w:rFonts w:ascii="Times New Roman" w:hAnsi="Times New Roman"/>
                <w:b/>
                <w:bCs/>
                <w:sz w:val="24"/>
                <w:szCs w:val="24"/>
              </w:rPr>
              <w:t>Permitted Values</w:t>
            </w:r>
          </w:p>
          <w:p w14:paraId="1BC003AE" w14:textId="6ED0FE1C" w:rsidR="00D9486F" w:rsidRPr="00973042" w:rsidRDefault="00D9486F" w:rsidP="00A506F9">
            <w:pPr>
              <w:spacing w:after="0"/>
              <w:rPr>
                <w:b/>
                <w:bCs/>
                <w:sz w:val="24"/>
                <w:szCs w:val="24"/>
              </w:rPr>
            </w:pPr>
            <w:r w:rsidRPr="00C71527">
              <w:rPr>
                <w:rFonts w:ascii="Times New Roman" w:hAnsi="Times New Roman"/>
                <w:b/>
                <w:bCs/>
                <w:color w:val="FF0000"/>
                <w:sz w:val="24"/>
                <w:szCs w:val="24"/>
              </w:rPr>
              <w:t>Revised! (</w:t>
            </w:r>
            <w:r w:rsidR="002C48E8">
              <w:rPr>
                <w:rFonts w:ascii="Times New Roman" w:hAnsi="Times New Roman"/>
                <w:b/>
                <w:bCs/>
                <w:color w:val="FF0000"/>
                <w:sz w:val="24"/>
                <w:szCs w:val="24"/>
              </w:rPr>
              <w:t>30</w:t>
            </w:r>
            <w:r w:rsidRPr="00C71527">
              <w:rPr>
                <w:rFonts w:ascii="Times New Roman" w:hAnsi="Times New Roman"/>
                <w:b/>
                <w:bCs/>
                <w:color w:val="FF0000"/>
                <w:sz w:val="24"/>
                <w:szCs w:val="24"/>
              </w:rPr>
              <w:t>)</w:t>
            </w:r>
            <w:r w:rsidR="007504ED">
              <w:rPr>
                <w:rFonts w:ascii="Times New Roman" w:hAnsi="Times New Roman"/>
                <w:b/>
                <w:bCs/>
                <w:color w:val="FF0000"/>
                <w:sz w:val="24"/>
                <w:szCs w:val="24"/>
              </w:rPr>
              <w:t xml:space="preserve">, </w:t>
            </w:r>
            <w:r w:rsidR="002076D5">
              <w:rPr>
                <w:rFonts w:ascii="Times New Roman" w:hAnsi="Times New Roman"/>
                <w:b/>
                <w:bCs/>
                <w:color w:val="FF0000"/>
                <w:sz w:val="24"/>
                <w:szCs w:val="24"/>
              </w:rPr>
              <w:t>Final</w:t>
            </w:r>
          </w:p>
        </w:tc>
        <w:tc>
          <w:tcPr>
            <w:tcW w:w="6840" w:type="dxa"/>
            <w:gridSpan w:val="4"/>
          </w:tcPr>
          <w:p w14:paraId="0AE1BFC4" w14:textId="77777777" w:rsidR="00D81A95" w:rsidRDefault="00D9486F" w:rsidP="00D9486F">
            <w:pPr>
              <w:pStyle w:val="ListParagraph"/>
              <w:numPr>
                <w:ilvl w:val="0"/>
                <w:numId w:val="49"/>
              </w:numPr>
              <w:spacing w:line="240" w:lineRule="atLeast"/>
              <w:rPr>
                <w:rFonts w:ascii="Times New Roman" w:hAnsi="Times New Roman"/>
                <w:color w:val="000000"/>
                <w:sz w:val="24"/>
              </w:rPr>
            </w:pPr>
            <w:r w:rsidRPr="00A57D7E">
              <w:rPr>
                <w:rFonts w:ascii="Times New Roman" w:hAnsi="Times New Roman"/>
                <w:color w:val="000000"/>
                <w:sz w:val="24"/>
              </w:rPr>
              <w:t xml:space="preserve">Full Virtual – The school </w:t>
            </w:r>
            <w:r>
              <w:rPr>
                <w:rFonts w:ascii="Times New Roman" w:hAnsi="Times New Roman"/>
                <w:color w:val="000000"/>
                <w:sz w:val="24"/>
              </w:rPr>
              <w:t xml:space="preserve">has no physical building where students meet with each other or with teachers, all instruction is </w:t>
            </w:r>
            <w:r w:rsidRPr="00A57D7E">
              <w:rPr>
                <w:rFonts w:ascii="Times New Roman" w:hAnsi="Times New Roman"/>
                <w:color w:val="000000"/>
                <w:sz w:val="24"/>
              </w:rPr>
              <w:t>virtual.</w:t>
            </w:r>
          </w:p>
          <w:p w14:paraId="0415E98B" w14:textId="01E59648" w:rsidR="00D9486F" w:rsidRDefault="00D9486F" w:rsidP="00D9486F">
            <w:pPr>
              <w:pStyle w:val="ListParagraph"/>
              <w:numPr>
                <w:ilvl w:val="0"/>
                <w:numId w:val="49"/>
              </w:numPr>
              <w:spacing w:line="240" w:lineRule="atLeast"/>
              <w:rPr>
                <w:rFonts w:ascii="Times New Roman" w:hAnsi="Times New Roman"/>
                <w:color w:val="000000"/>
                <w:sz w:val="24"/>
              </w:rPr>
            </w:pPr>
            <w:r w:rsidRPr="00A57D7E">
              <w:rPr>
                <w:rFonts w:ascii="Times New Roman" w:hAnsi="Times New Roman"/>
                <w:color w:val="000000"/>
                <w:sz w:val="24"/>
              </w:rPr>
              <w:t>Virtual</w:t>
            </w:r>
            <w:r w:rsidR="000C2C9F">
              <w:rPr>
                <w:rFonts w:ascii="Times New Roman" w:hAnsi="Times New Roman"/>
                <w:color w:val="000000"/>
                <w:sz w:val="24"/>
              </w:rPr>
              <w:t xml:space="preserve"> with Face to Face O</w:t>
            </w:r>
            <w:r w:rsidR="002076D5">
              <w:rPr>
                <w:rFonts w:ascii="Times New Roman" w:hAnsi="Times New Roman"/>
                <w:color w:val="000000"/>
                <w:sz w:val="24"/>
              </w:rPr>
              <w:t>ptions</w:t>
            </w:r>
            <w:r w:rsidRPr="00A57D7E">
              <w:rPr>
                <w:rFonts w:ascii="Times New Roman" w:hAnsi="Times New Roman"/>
                <w:color w:val="000000"/>
                <w:sz w:val="24"/>
              </w:rPr>
              <w:t xml:space="preserve"> – The school</w:t>
            </w:r>
            <w:r>
              <w:rPr>
                <w:rFonts w:ascii="Times New Roman" w:hAnsi="Times New Roman"/>
                <w:color w:val="000000"/>
                <w:sz w:val="24"/>
              </w:rPr>
              <w:t xml:space="preserve"> focuses on a systematic program of </w:t>
            </w:r>
            <w:r w:rsidRPr="00A57D7E">
              <w:rPr>
                <w:rFonts w:ascii="Times New Roman" w:hAnsi="Times New Roman"/>
                <w:color w:val="000000"/>
                <w:sz w:val="24"/>
              </w:rPr>
              <w:t>virtual instruction</w:t>
            </w:r>
            <w:r>
              <w:rPr>
                <w:rFonts w:ascii="Times New Roman" w:hAnsi="Times New Roman"/>
                <w:color w:val="000000"/>
                <w:sz w:val="24"/>
              </w:rPr>
              <w:t xml:space="preserve"> but includes some physical meetings among students or with teachers</w:t>
            </w:r>
            <w:r w:rsidRPr="00A57D7E">
              <w:rPr>
                <w:rFonts w:ascii="Times New Roman" w:hAnsi="Times New Roman"/>
                <w:color w:val="000000"/>
                <w:sz w:val="24"/>
              </w:rPr>
              <w:t>.</w:t>
            </w:r>
          </w:p>
          <w:p w14:paraId="57AD25A1" w14:textId="524F54D0" w:rsidR="00D9486F" w:rsidRPr="006E495E" w:rsidRDefault="00D9486F" w:rsidP="00D9486F">
            <w:pPr>
              <w:pStyle w:val="ListParagraph"/>
              <w:numPr>
                <w:ilvl w:val="0"/>
                <w:numId w:val="49"/>
              </w:numPr>
              <w:spacing w:line="240" w:lineRule="atLeast"/>
              <w:rPr>
                <w:b/>
                <w:bCs/>
                <w:sz w:val="24"/>
                <w:szCs w:val="24"/>
              </w:rPr>
            </w:pPr>
            <w:r>
              <w:rPr>
                <w:rFonts w:ascii="Times New Roman" w:hAnsi="Times New Roman"/>
                <w:color w:val="000000"/>
                <w:sz w:val="24"/>
              </w:rPr>
              <w:t>Supplemental Virtual – The school offers virtual courses but virtual instruction is not the primary means of instruction.</w:t>
            </w:r>
            <w:r w:rsidR="00FF7EC3">
              <w:rPr>
                <w:rFonts w:ascii="Times New Roman" w:hAnsi="Times New Roman"/>
                <w:color w:val="000000"/>
                <w:sz w:val="24"/>
              </w:rPr>
              <w:t xml:space="preserve"> </w:t>
            </w:r>
          </w:p>
          <w:p w14:paraId="28896ACE" w14:textId="77777777" w:rsidR="00D9486F" w:rsidRPr="00973042" w:rsidRDefault="00D9486F" w:rsidP="00D9486F">
            <w:pPr>
              <w:pStyle w:val="ListParagraph"/>
              <w:numPr>
                <w:ilvl w:val="0"/>
                <w:numId w:val="49"/>
              </w:numPr>
              <w:spacing w:line="240" w:lineRule="atLeast"/>
              <w:rPr>
                <w:b/>
                <w:bCs/>
                <w:sz w:val="24"/>
                <w:szCs w:val="24"/>
              </w:rPr>
            </w:pPr>
            <w:r w:rsidRPr="00A57D7E">
              <w:rPr>
                <w:rFonts w:ascii="Times New Roman" w:hAnsi="Times New Roman"/>
                <w:color w:val="000000"/>
                <w:sz w:val="24"/>
              </w:rPr>
              <w:t>Not Virtual – The school does not offer any virtual instruction</w:t>
            </w:r>
          </w:p>
        </w:tc>
      </w:tr>
      <w:tr w:rsidR="00D9486F" w:rsidRPr="00973042" w14:paraId="48CDD6B1" w14:textId="77777777" w:rsidTr="00A506F9">
        <w:tc>
          <w:tcPr>
            <w:tcW w:w="2718" w:type="dxa"/>
          </w:tcPr>
          <w:p w14:paraId="51B5F097" w14:textId="77777777" w:rsidR="00D9486F" w:rsidRPr="00973042" w:rsidRDefault="00D9486F" w:rsidP="00A506F9">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4BDBC2D2" w14:textId="77777777" w:rsidR="00D9486F" w:rsidRPr="00973042" w:rsidRDefault="00D9486F" w:rsidP="00A506F9">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D9486F" w:rsidRPr="00973042" w14:paraId="658B055D" w14:textId="77777777" w:rsidTr="00A506F9">
        <w:tc>
          <w:tcPr>
            <w:tcW w:w="2718" w:type="dxa"/>
          </w:tcPr>
          <w:p w14:paraId="1BB22D6D" w14:textId="77777777" w:rsidR="00D9486F" w:rsidRPr="00973042" w:rsidRDefault="00D9486F" w:rsidP="00A506F9">
            <w:pPr>
              <w:spacing w:after="0"/>
              <w:rPr>
                <w:b/>
                <w:bCs/>
                <w:sz w:val="24"/>
                <w:szCs w:val="24"/>
              </w:rPr>
            </w:pPr>
            <w:r w:rsidRPr="00973042">
              <w:rPr>
                <w:rFonts w:ascii="Times New Roman" w:hAnsi="Times New Roman"/>
                <w:b/>
                <w:sz w:val="24"/>
                <w:szCs w:val="24"/>
              </w:rPr>
              <w:t>Reporting Levels</w:t>
            </w:r>
          </w:p>
        </w:tc>
        <w:tc>
          <w:tcPr>
            <w:tcW w:w="1775" w:type="dxa"/>
          </w:tcPr>
          <w:p w14:paraId="1D85825F" w14:textId="32002B83" w:rsidR="00D9486F" w:rsidRPr="00973042" w:rsidRDefault="00D9486F" w:rsidP="00A506F9">
            <w:pPr>
              <w:spacing w:after="0"/>
              <w:jc w:val="center"/>
              <w:rPr>
                <w:bCs/>
                <w:sz w:val="24"/>
                <w:szCs w:val="24"/>
              </w:rPr>
            </w:pPr>
            <w:r w:rsidRPr="00973042">
              <w:rPr>
                <w:rFonts w:ascii="Times New Roman" w:hAnsi="Times New Roman"/>
                <w:bCs/>
                <w:sz w:val="24"/>
                <w:szCs w:val="24"/>
              </w:rPr>
              <w:t>School</w:t>
            </w:r>
            <w:r w:rsidR="00D81A95">
              <w:rPr>
                <w:bCs/>
                <w:sz w:val="24"/>
                <w:szCs w:val="24"/>
              </w:rPr>
              <w:t xml:space="preserve"> </w:t>
            </w:r>
            <w:r w:rsidRPr="00973042">
              <w:rPr>
                <w:rFonts w:ascii="Wingdings 2" w:hAnsi="Wingdings 2"/>
                <w:bCs/>
                <w:sz w:val="24"/>
                <w:szCs w:val="24"/>
              </w:rPr>
              <w:t></w:t>
            </w:r>
          </w:p>
        </w:tc>
        <w:tc>
          <w:tcPr>
            <w:tcW w:w="2181" w:type="dxa"/>
          </w:tcPr>
          <w:p w14:paraId="25E72CD6" w14:textId="3C272100" w:rsidR="00D9486F" w:rsidRPr="00973042" w:rsidRDefault="00D9486F" w:rsidP="00A506F9">
            <w:pPr>
              <w:spacing w:after="0"/>
              <w:jc w:val="center"/>
              <w:rPr>
                <w:bCs/>
                <w:sz w:val="24"/>
                <w:szCs w:val="24"/>
              </w:rPr>
            </w:pPr>
            <w:r w:rsidRPr="00973042">
              <w:rPr>
                <w:rFonts w:ascii="Times New Roman" w:hAnsi="Times New Roman"/>
                <w:bCs/>
                <w:sz w:val="24"/>
                <w:szCs w:val="24"/>
              </w:rPr>
              <w:t>LEA</w:t>
            </w:r>
            <w:r w:rsidR="00D81A95">
              <w:rPr>
                <w:bCs/>
                <w:sz w:val="24"/>
                <w:szCs w:val="24"/>
              </w:rPr>
              <w:t xml:space="preserve"> </w:t>
            </w:r>
            <w:r w:rsidRPr="00973042">
              <w:rPr>
                <w:rFonts w:ascii="Wingdings 2" w:hAnsi="Wingdings 2"/>
                <w:bCs/>
                <w:sz w:val="24"/>
                <w:szCs w:val="24"/>
              </w:rPr>
              <w:sym w:font="Wingdings 2" w:char="F0A3"/>
            </w:r>
          </w:p>
        </w:tc>
        <w:tc>
          <w:tcPr>
            <w:tcW w:w="2884" w:type="dxa"/>
            <w:gridSpan w:val="2"/>
          </w:tcPr>
          <w:p w14:paraId="30AFDBAB" w14:textId="126EDB70" w:rsidR="00D9486F" w:rsidRPr="00973042" w:rsidRDefault="00D9486F" w:rsidP="00A506F9">
            <w:pPr>
              <w:spacing w:after="0"/>
              <w:jc w:val="center"/>
              <w:rPr>
                <w:bCs/>
                <w:sz w:val="24"/>
                <w:szCs w:val="24"/>
              </w:rPr>
            </w:pPr>
            <w:r w:rsidRPr="00973042">
              <w:rPr>
                <w:rFonts w:ascii="Times New Roman" w:hAnsi="Times New Roman"/>
                <w:bCs/>
                <w:sz w:val="24"/>
                <w:szCs w:val="24"/>
              </w:rPr>
              <w:t>State</w:t>
            </w:r>
            <w:r w:rsidR="00D81A95">
              <w:rPr>
                <w:bCs/>
                <w:sz w:val="24"/>
                <w:szCs w:val="24"/>
              </w:rPr>
              <w:t xml:space="preserve"> </w:t>
            </w:r>
            <w:r w:rsidRPr="00973042">
              <w:rPr>
                <w:rFonts w:ascii="Wingdings 2" w:hAnsi="Wingdings 2"/>
                <w:bCs/>
                <w:sz w:val="24"/>
                <w:szCs w:val="24"/>
              </w:rPr>
              <w:sym w:font="Wingdings 2" w:char="F0A3"/>
            </w:r>
          </w:p>
        </w:tc>
      </w:tr>
      <w:tr w:rsidR="00D9486F" w:rsidRPr="00973042" w14:paraId="3D578EAC" w14:textId="77777777" w:rsidTr="00A506F9">
        <w:tc>
          <w:tcPr>
            <w:tcW w:w="2718" w:type="dxa"/>
          </w:tcPr>
          <w:p w14:paraId="21599D40" w14:textId="77777777" w:rsidR="00D9486F" w:rsidRPr="00973042" w:rsidRDefault="00D9486F" w:rsidP="00A506F9">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05F25946" w14:textId="77777777" w:rsidR="00D9486F" w:rsidRPr="00973042" w:rsidRDefault="00D9486F" w:rsidP="00A506F9">
            <w:pPr>
              <w:spacing w:after="0"/>
              <w:rPr>
                <w:b/>
                <w:bCs/>
                <w:sz w:val="24"/>
                <w:szCs w:val="24"/>
              </w:rPr>
            </w:pPr>
            <w:r w:rsidRPr="00973042">
              <w:rPr>
                <w:rFonts w:ascii="Wingdings 2" w:hAnsi="Wingdings 2"/>
                <w:bCs/>
                <w:sz w:val="24"/>
                <w:szCs w:val="24"/>
              </w:rPr>
              <w:sym w:font="Wingdings 2" w:char="F0A3"/>
            </w:r>
          </w:p>
        </w:tc>
      </w:tr>
      <w:tr w:rsidR="00D9486F" w:rsidRPr="00973042" w14:paraId="2998C0DB" w14:textId="77777777" w:rsidTr="00A506F9">
        <w:tc>
          <w:tcPr>
            <w:tcW w:w="2718" w:type="dxa"/>
          </w:tcPr>
          <w:p w14:paraId="630937D2" w14:textId="77777777" w:rsidR="00D9486F" w:rsidRPr="00973042" w:rsidRDefault="00D9486F" w:rsidP="00A506F9">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73AF5D3C" w14:textId="77777777" w:rsidR="00D9486F" w:rsidRPr="00973042" w:rsidRDefault="00D9486F" w:rsidP="00A506F9">
            <w:pPr>
              <w:spacing w:after="0"/>
              <w:rPr>
                <w:rFonts w:ascii="Times New Roman" w:hAnsi="Times New Roman"/>
                <w:iCs/>
                <w:sz w:val="24"/>
                <w:szCs w:val="24"/>
              </w:rPr>
            </w:pPr>
          </w:p>
        </w:tc>
      </w:tr>
      <w:tr w:rsidR="00D9486F" w:rsidRPr="00973042" w14:paraId="6675D7DD" w14:textId="77777777" w:rsidTr="00A506F9">
        <w:tc>
          <w:tcPr>
            <w:tcW w:w="2718" w:type="dxa"/>
          </w:tcPr>
          <w:p w14:paraId="642B6759" w14:textId="77777777" w:rsidR="00D9486F" w:rsidRDefault="00D9486F" w:rsidP="00A506F9">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7028C0B5" w14:textId="77777777" w:rsidR="00D9486F" w:rsidRDefault="00D9486F" w:rsidP="00A506F9">
            <w:pPr>
              <w:spacing w:after="0"/>
              <w:rPr>
                <w:rFonts w:ascii="Times New Roman" w:hAnsi="Times New Roman"/>
                <w:iCs/>
                <w:sz w:val="24"/>
                <w:szCs w:val="24"/>
              </w:rPr>
            </w:pPr>
          </w:p>
        </w:tc>
      </w:tr>
      <w:tr w:rsidR="00D9486F" w:rsidRPr="00973042" w14:paraId="0A759761" w14:textId="77777777" w:rsidTr="00A506F9">
        <w:tc>
          <w:tcPr>
            <w:tcW w:w="2718" w:type="dxa"/>
          </w:tcPr>
          <w:p w14:paraId="51E719B8" w14:textId="77777777" w:rsidR="00D9486F" w:rsidRDefault="00D9486F" w:rsidP="00A506F9">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29D278EB" w14:textId="77777777" w:rsidR="00D9486F" w:rsidRDefault="00D9486F" w:rsidP="00A506F9">
            <w:pPr>
              <w:spacing w:after="0"/>
              <w:rPr>
                <w:rFonts w:ascii="Times New Roman" w:hAnsi="Times New Roman"/>
                <w:iCs/>
                <w:sz w:val="24"/>
                <w:szCs w:val="24"/>
              </w:rPr>
            </w:pPr>
          </w:p>
        </w:tc>
      </w:tr>
      <w:tr w:rsidR="00D9486F" w:rsidRPr="00973042" w14:paraId="653B2965" w14:textId="77777777" w:rsidTr="00A506F9">
        <w:tc>
          <w:tcPr>
            <w:tcW w:w="2718" w:type="dxa"/>
          </w:tcPr>
          <w:p w14:paraId="5C3D2D11" w14:textId="77777777" w:rsidR="00D9486F" w:rsidRPr="00973042" w:rsidRDefault="00D9486F" w:rsidP="00A506F9">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31F6D44C" w14:textId="77777777" w:rsidR="00D9486F" w:rsidRPr="00973042" w:rsidRDefault="00D9486F" w:rsidP="00A506F9">
            <w:pPr>
              <w:spacing w:after="0"/>
              <w:rPr>
                <w:b/>
                <w:bCs/>
                <w:sz w:val="24"/>
                <w:szCs w:val="24"/>
              </w:rPr>
            </w:pPr>
            <w:r w:rsidRPr="00973042">
              <w:rPr>
                <w:rFonts w:ascii="Times New Roman" w:hAnsi="Times New Roman"/>
                <w:iCs/>
                <w:sz w:val="24"/>
                <w:szCs w:val="24"/>
              </w:rPr>
              <w:t>129</w:t>
            </w:r>
          </w:p>
        </w:tc>
      </w:tr>
      <w:tr w:rsidR="00D9486F" w:rsidRPr="00973042" w14:paraId="5E2F1043" w14:textId="77777777" w:rsidTr="00A506F9">
        <w:tc>
          <w:tcPr>
            <w:tcW w:w="9558" w:type="dxa"/>
            <w:gridSpan w:val="5"/>
            <w:tcBorders>
              <w:bottom w:val="single" w:sz="4" w:space="0" w:color="auto"/>
            </w:tcBorders>
            <w:shd w:val="clear" w:color="auto" w:fill="4F81BD"/>
          </w:tcPr>
          <w:p w14:paraId="29AFF3F7" w14:textId="77777777" w:rsidR="00D9486F" w:rsidRPr="00973042" w:rsidRDefault="00D9486F" w:rsidP="00A506F9">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148D5E35" w14:textId="77777777" w:rsidR="00D9486F" w:rsidRDefault="00D9486F" w:rsidP="00262082">
      <w:pPr>
        <w:spacing w:after="0" w:line="240" w:lineRule="auto"/>
        <w:rPr>
          <w:rFonts w:ascii="Times New Roman" w:hAnsi="Times New Roman"/>
          <w:sz w:val="24"/>
          <w:szCs w:val="24"/>
        </w:rPr>
      </w:pPr>
    </w:p>
    <w:p w14:paraId="38D808CE" w14:textId="77F5ACAE" w:rsidR="00FF612A" w:rsidRDefault="00FF612A">
      <w:pPr>
        <w:spacing w:after="0" w:line="240" w:lineRule="auto"/>
        <w:rPr>
          <w:rFonts w:ascii="Times New Roman" w:hAnsi="Times New Roman"/>
          <w:sz w:val="24"/>
          <w:szCs w:val="24"/>
        </w:rPr>
      </w:pPr>
      <w:r>
        <w:rPr>
          <w:rFonts w:ascii="Times New Roman" w:hAnsi="Times New Roman"/>
          <w:sz w:val="24"/>
          <w:szCs w:val="24"/>
        </w:rPr>
        <w:br w:type="page"/>
      </w:r>
    </w:p>
    <w:p w14:paraId="0DEA8984" w14:textId="182A8050" w:rsidR="0005694E" w:rsidRPr="00486E25" w:rsidRDefault="0005694E" w:rsidP="0005694E">
      <w:pPr>
        <w:pStyle w:val="Heading3"/>
        <w:pBdr>
          <w:bottom w:val="dotted" w:sz="4" w:space="2" w:color="622423"/>
        </w:pBdr>
        <w:spacing w:before="0" w:after="0" w:line="240" w:lineRule="auto"/>
        <w:rPr>
          <w:rFonts w:ascii="Times New Roman" w:hAnsi="Times New Roman"/>
        </w:rPr>
      </w:pPr>
      <w:r>
        <w:rPr>
          <w:rFonts w:ascii="Times New Roman" w:hAnsi="Times New Roman"/>
        </w:rPr>
        <w:lastRenderedPageBreak/>
        <w:t>School Improvement Grants (SIG) – BaseLine Indicator Status</w:t>
      </w:r>
    </w:p>
    <w:p w14:paraId="6FFDB9BA" w14:textId="77777777" w:rsidR="00D81A95" w:rsidRDefault="00D81A95" w:rsidP="00D9486F">
      <w:pPr>
        <w:tabs>
          <w:tab w:val="left" w:pos="1860"/>
        </w:tabs>
        <w:spacing w:after="0" w:line="240" w:lineRule="auto"/>
        <w:rPr>
          <w:rFonts w:ascii="Times New Roman" w:hAnsi="Times New Roman"/>
          <w:sz w:val="24"/>
          <w:szCs w:val="24"/>
        </w:rPr>
      </w:pPr>
    </w:p>
    <w:p w14:paraId="52D69A4E" w14:textId="6CA33446" w:rsidR="0005694E" w:rsidRDefault="0005694E" w:rsidP="0005694E">
      <w:pPr>
        <w:spacing w:after="0" w:line="240" w:lineRule="auto"/>
        <w:rPr>
          <w:rFonts w:ascii="Times New Roman" w:hAnsi="Times New Roman"/>
          <w:sz w:val="24"/>
          <w:szCs w:val="24"/>
        </w:rPr>
      </w:pPr>
      <w:r>
        <w:rPr>
          <w:rFonts w:ascii="Times New Roman" w:hAnsi="Times New Roman"/>
          <w:sz w:val="24"/>
          <w:szCs w:val="24"/>
        </w:rPr>
        <w:t xml:space="preserve">The baseline indicator status is being expanded from indicating the baseline year to indicating the </w:t>
      </w:r>
      <w:r w:rsidR="00C51080">
        <w:rPr>
          <w:rFonts w:ascii="Times New Roman" w:hAnsi="Times New Roman"/>
          <w:sz w:val="24"/>
          <w:szCs w:val="24"/>
        </w:rPr>
        <w:t>implementation year of the school.</w:t>
      </w:r>
    </w:p>
    <w:p w14:paraId="416C3FAF" w14:textId="77777777" w:rsidR="00FF4481" w:rsidRDefault="00FF4481" w:rsidP="0026208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38"/>
        <w:gridCol w:w="2167"/>
        <w:gridCol w:w="400"/>
        <w:gridCol w:w="2412"/>
      </w:tblGrid>
      <w:tr w:rsidR="00C51080" w14:paraId="1328D2F7" w14:textId="77777777" w:rsidTr="00C51080">
        <w:tc>
          <w:tcPr>
            <w:tcW w:w="7056" w:type="dxa"/>
            <w:gridSpan w:val="4"/>
            <w:tcBorders>
              <w:top w:val="single" w:sz="4" w:space="0" w:color="auto"/>
              <w:left w:val="single" w:sz="4" w:space="0" w:color="auto"/>
              <w:bottom w:val="single" w:sz="6" w:space="0" w:color="auto"/>
              <w:right w:val="single" w:sz="6" w:space="0" w:color="auto"/>
            </w:tcBorders>
            <w:shd w:val="clear" w:color="auto" w:fill="4F81BD"/>
          </w:tcPr>
          <w:p w14:paraId="6E3AB592" w14:textId="0CBBC6FB" w:rsidR="00C51080" w:rsidRDefault="00C51080" w:rsidP="00C51080">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D81A95">
              <w:rPr>
                <w:rFonts w:ascii="Times New Roman" w:hAnsi="Times New Roman"/>
                <w:b/>
                <w:bCs/>
                <w:color w:val="FFFFFF"/>
                <w:sz w:val="24"/>
                <w:szCs w:val="24"/>
              </w:rPr>
              <w:t xml:space="preserve"> </w:t>
            </w:r>
            <w:r w:rsidRPr="00480BA4">
              <w:rPr>
                <w:rFonts w:ascii="Times New Roman" w:hAnsi="Times New Roman"/>
                <w:b/>
                <w:bCs/>
                <w:color w:val="FFFFFF"/>
                <w:sz w:val="24"/>
                <w:szCs w:val="24"/>
              </w:rPr>
              <w:t>Baseline indicator status</w:t>
            </w:r>
          </w:p>
        </w:tc>
        <w:tc>
          <w:tcPr>
            <w:tcW w:w="2412" w:type="dxa"/>
            <w:tcBorders>
              <w:top w:val="single" w:sz="4" w:space="0" w:color="auto"/>
              <w:left w:val="single" w:sz="6" w:space="0" w:color="auto"/>
              <w:bottom w:val="single" w:sz="6" w:space="0" w:color="auto"/>
              <w:right w:val="single" w:sz="4" w:space="0" w:color="auto"/>
            </w:tcBorders>
            <w:shd w:val="clear" w:color="auto" w:fill="4F81BD"/>
          </w:tcPr>
          <w:p w14:paraId="5D54A41D" w14:textId="77777777" w:rsidR="00C51080" w:rsidRDefault="00C51080" w:rsidP="00C51080">
            <w:pPr>
              <w:spacing w:after="0"/>
              <w:jc w:val="right"/>
              <w:rPr>
                <w:rFonts w:ascii="Times New Roman" w:hAnsi="Times New Roman"/>
                <w:b/>
                <w:bCs/>
                <w:color w:val="FFFFFF"/>
                <w:sz w:val="24"/>
                <w:szCs w:val="24"/>
              </w:rPr>
            </w:pPr>
            <w:r>
              <w:rPr>
                <w:rFonts w:ascii="Times New Roman" w:hAnsi="Times New Roman"/>
                <w:b/>
                <w:bCs/>
                <w:color w:val="FFFFFF"/>
                <w:sz w:val="24"/>
                <w:szCs w:val="24"/>
              </w:rPr>
              <w:t>DG: 752</w:t>
            </w:r>
          </w:p>
        </w:tc>
      </w:tr>
      <w:tr w:rsidR="00C51080" w14:paraId="01FC3911" w14:textId="77777777" w:rsidTr="00C51080">
        <w:tc>
          <w:tcPr>
            <w:tcW w:w="2551" w:type="dxa"/>
            <w:tcBorders>
              <w:top w:val="single" w:sz="6" w:space="0" w:color="auto"/>
              <w:left w:val="single" w:sz="4" w:space="0" w:color="auto"/>
              <w:bottom w:val="single" w:sz="6" w:space="0" w:color="auto"/>
              <w:right w:val="single" w:sz="6" w:space="0" w:color="auto"/>
            </w:tcBorders>
          </w:tcPr>
          <w:p w14:paraId="20320CD3"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t>Definition</w:t>
            </w:r>
          </w:p>
          <w:p w14:paraId="3B22ABE1" w14:textId="060A2889" w:rsidR="00C51080" w:rsidRPr="002C5668" w:rsidRDefault="00145149" w:rsidP="00C51080">
            <w:pPr>
              <w:spacing w:after="0"/>
              <w:rPr>
                <w:rFonts w:ascii="Times New Roman" w:hAnsi="Times New Roman"/>
                <w:b/>
                <w:bCs/>
                <w:color w:val="FF0000"/>
                <w:sz w:val="24"/>
                <w:szCs w:val="24"/>
              </w:rPr>
            </w:pPr>
            <w:r>
              <w:rPr>
                <w:rFonts w:ascii="Times New Roman" w:hAnsi="Times New Roman"/>
                <w:b/>
                <w:bCs/>
                <w:color w:val="FF0000"/>
                <w:sz w:val="24"/>
                <w:szCs w:val="24"/>
              </w:rPr>
              <w:t xml:space="preserve">Revised! </w:t>
            </w:r>
            <w:r w:rsidR="00206F4E">
              <w:rPr>
                <w:rFonts w:ascii="Times New Roman" w:hAnsi="Times New Roman"/>
                <w:b/>
                <w:bCs/>
                <w:color w:val="FF0000"/>
                <w:sz w:val="24"/>
                <w:szCs w:val="24"/>
              </w:rPr>
              <w:t>(</w:t>
            </w:r>
            <w:r>
              <w:rPr>
                <w:rFonts w:ascii="Times New Roman" w:hAnsi="Times New Roman"/>
                <w:b/>
                <w:bCs/>
                <w:color w:val="FF0000"/>
                <w:sz w:val="24"/>
                <w:szCs w:val="24"/>
              </w:rPr>
              <w:t>60</w:t>
            </w:r>
            <w:r w:rsidR="00206F4E">
              <w:rPr>
                <w:rFonts w:ascii="Times New Roman" w:hAnsi="Times New Roman"/>
                <w:b/>
                <w:bCs/>
                <w:color w:val="FF0000"/>
                <w:sz w:val="24"/>
                <w:szCs w:val="24"/>
              </w:rPr>
              <w:t>)</w:t>
            </w:r>
          </w:p>
        </w:tc>
        <w:tc>
          <w:tcPr>
            <w:tcW w:w="6917" w:type="dxa"/>
            <w:gridSpan w:val="4"/>
            <w:tcBorders>
              <w:top w:val="single" w:sz="6" w:space="0" w:color="auto"/>
              <w:left w:val="single" w:sz="6" w:space="0" w:color="auto"/>
              <w:bottom w:val="single" w:sz="6" w:space="0" w:color="auto"/>
              <w:right w:val="single" w:sz="4" w:space="0" w:color="auto"/>
            </w:tcBorders>
          </w:tcPr>
          <w:p w14:paraId="3C28BD8A" w14:textId="77777777" w:rsidR="00C51080" w:rsidRDefault="00C51080" w:rsidP="00C51080">
            <w:pPr>
              <w:spacing w:after="0"/>
              <w:rPr>
                <w:rFonts w:ascii="Times New Roman" w:hAnsi="Times New Roman"/>
                <w:sz w:val="24"/>
                <w:szCs w:val="24"/>
              </w:rPr>
            </w:pPr>
            <w:r>
              <w:rPr>
                <w:rFonts w:ascii="Times New Roman" w:hAnsi="Times New Roman"/>
                <w:sz w:val="24"/>
                <w:szCs w:val="24"/>
              </w:rPr>
              <w:t xml:space="preserve">The classification of the school’s implementation status for School Improvement Grants (SIG). </w:t>
            </w:r>
          </w:p>
        </w:tc>
      </w:tr>
      <w:tr w:rsidR="00C51080" w14:paraId="74EA8C2B" w14:textId="77777777" w:rsidTr="00C51080">
        <w:tc>
          <w:tcPr>
            <w:tcW w:w="2551" w:type="dxa"/>
            <w:tcBorders>
              <w:top w:val="single" w:sz="6" w:space="0" w:color="auto"/>
              <w:left w:val="single" w:sz="4" w:space="0" w:color="auto"/>
              <w:bottom w:val="single" w:sz="6" w:space="0" w:color="auto"/>
              <w:right w:val="single" w:sz="6" w:space="0" w:color="auto"/>
            </w:tcBorders>
          </w:tcPr>
          <w:p w14:paraId="44260429" w14:textId="1C4F161B" w:rsidR="00C51080" w:rsidRDefault="00C51080" w:rsidP="00C51080">
            <w:pPr>
              <w:spacing w:after="0"/>
              <w:rPr>
                <w:rFonts w:ascii="Times New Roman" w:hAnsi="Times New Roman"/>
                <w:b/>
                <w:bCs/>
                <w:sz w:val="24"/>
                <w:szCs w:val="24"/>
              </w:rPr>
            </w:pPr>
            <w:r>
              <w:rPr>
                <w:rFonts w:ascii="Times New Roman" w:hAnsi="Times New Roman"/>
                <w:b/>
                <w:bCs/>
                <w:sz w:val="24"/>
                <w:szCs w:val="24"/>
              </w:rPr>
              <w:t xml:space="preserve">Permitted Values </w:t>
            </w:r>
            <w:r w:rsidR="00145149">
              <w:rPr>
                <w:rFonts w:ascii="Times New Roman" w:hAnsi="Times New Roman"/>
                <w:b/>
                <w:bCs/>
                <w:color w:val="FF0000"/>
                <w:sz w:val="24"/>
                <w:szCs w:val="24"/>
              </w:rPr>
              <w:t xml:space="preserve">Revised! </w:t>
            </w:r>
            <w:r w:rsidR="00206F4E">
              <w:rPr>
                <w:rFonts w:ascii="Times New Roman" w:hAnsi="Times New Roman"/>
                <w:b/>
                <w:bCs/>
                <w:color w:val="FF0000"/>
                <w:sz w:val="24"/>
                <w:szCs w:val="24"/>
              </w:rPr>
              <w:t>(</w:t>
            </w:r>
            <w:r w:rsidR="00145149">
              <w:rPr>
                <w:rFonts w:ascii="Times New Roman" w:hAnsi="Times New Roman"/>
                <w:b/>
                <w:bCs/>
                <w:color w:val="FF0000"/>
                <w:sz w:val="24"/>
                <w:szCs w:val="24"/>
              </w:rPr>
              <w:t>60</w:t>
            </w:r>
            <w:r w:rsidR="00206F4E">
              <w:rPr>
                <w:rFonts w:ascii="Times New Roman" w:hAnsi="Times New Roman"/>
                <w:b/>
                <w:bCs/>
                <w:color w:val="FF0000"/>
                <w:sz w:val="24"/>
                <w:szCs w:val="24"/>
              </w:rPr>
              <w:t>)</w:t>
            </w:r>
          </w:p>
        </w:tc>
        <w:tc>
          <w:tcPr>
            <w:tcW w:w="6917" w:type="dxa"/>
            <w:gridSpan w:val="4"/>
            <w:tcBorders>
              <w:top w:val="single" w:sz="6" w:space="0" w:color="auto"/>
              <w:left w:val="single" w:sz="6" w:space="0" w:color="auto"/>
              <w:bottom w:val="single" w:sz="6" w:space="0" w:color="auto"/>
              <w:right w:val="single" w:sz="4" w:space="0" w:color="auto"/>
            </w:tcBorders>
          </w:tcPr>
          <w:p w14:paraId="017A8193"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Baseline Year</w:t>
            </w:r>
          </w:p>
          <w:p w14:paraId="53C9A55D"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Planning Year</w:t>
            </w:r>
          </w:p>
          <w:p w14:paraId="79D9CD21"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Full Implementation Year 1</w:t>
            </w:r>
          </w:p>
          <w:p w14:paraId="339F6952"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Full Implementation Year 2</w:t>
            </w:r>
          </w:p>
          <w:p w14:paraId="05982BB6"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Full Implementation Year 3</w:t>
            </w:r>
          </w:p>
          <w:p w14:paraId="39D18C15"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Full Implementation Year 4</w:t>
            </w:r>
          </w:p>
          <w:p w14:paraId="36F7C67D"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Full Implementation Year 5</w:t>
            </w:r>
          </w:p>
          <w:p w14:paraId="5A86807A"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Sustainability Year 1</w:t>
            </w:r>
          </w:p>
          <w:p w14:paraId="74FBA4B4" w14:textId="77777777" w:rsidR="00C51080" w:rsidRDefault="00C51080" w:rsidP="00C51080">
            <w:pPr>
              <w:pStyle w:val="ListParagraph"/>
              <w:numPr>
                <w:ilvl w:val="0"/>
                <w:numId w:val="39"/>
              </w:numPr>
              <w:spacing w:after="0"/>
              <w:rPr>
                <w:rFonts w:ascii="Times New Roman" w:hAnsi="Times New Roman"/>
                <w:sz w:val="24"/>
                <w:szCs w:val="24"/>
              </w:rPr>
            </w:pPr>
            <w:r>
              <w:rPr>
                <w:rFonts w:ascii="Times New Roman" w:hAnsi="Times New Roman"/>
                <w:sz w:val="24"/>
                <w:szCs w:val="24"/>
              </w:rPr>
              <w:t>Sustainability Year 2</w:t>
            </w:r>
          </w:p>
        </w:tc>
      </w:tr>
      <w:tr w:rsidR="00C51080" w14:paraId="7301AB96" w14:textId="77777777" w:rsidTr="00C51080">
        <w:tc>
          <w:tcPr>
            <w:tcW w:w="2551" w:type="dxa"/>
            <w:tcBorders>
              <w:top w:val="single" w:sz="6" w:space="0" w:color="auto"/>
              <w:left w:val="single" w:sz="4" w:space="0" w:color="auto"/>
              <w:bottom w:val="single" w:sz="6" w:space="0" w:color="auto"/>
              <w:right w:val="single" w:sz="6" w:space="0" w:color="auto"/>
            </w:tcBorders>
          </w:tcPr>
          <w:p w14:paraId="65103459"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17" w:type="dxa"/>
            <w:gridSpan w:val="4"/>
            <w:tcBorders>
              <w:top w:val="single" w:sz="6" w:space="0" w:color="auto"/>
              <w:left w:val="single" w:sz="6" w:space="0" w:color="auto"/>
              <w:bottom w:val="single" w:sz="6" w:space="0" w:color="auto"/>
              <w:right w:val="single" w:sz="4" w:space="0" w:color="auto"/>
            </w:tcBorders>
          </w:tcPr>
          <w:p w14:paraId="39B5155F" w14:textId="77777777" w:rsidR="00C51080" w:rsidRDefault="00C51080" w:rsidP="00C51080">
            <w:pPr>
              <w:spacing w:after="0"/>
              <w:rPr>
                <w:rFonts w:ascii="Times New Roman" w:hAnsi="Times New Roman"/>
                <w:sz w:val="24"/>
                <w:szCs w:val="24"/>
              </w:rPr>
            </w:pPr>
          </w:p>
        </w:tc>
      </w:tr>
      <w:tr w:rsidR="00C51080" w14:paraId="2E5A1338" w14:textId="77777777" w:rsidTr="00C51080">
        <w:tc>
          <w:tcPr>
            <w:tcW w:w="2551" w:type="dxa"/>
            <w:tcBorders>
              <w:top w:val="single" w:sz="6" w:space="0" w:color="auto"/>
              <w:left w:val="single" w:sz="4" w:space="0" w:color="auto"/>
              <w:bottom w:val="single" w:sz="6" w:space="0" w:color="auto"/>
              <w:right w:val="single" w:sz="6" w:space="0" w:color="auto"/>
            </w:tcBorders>
          </w:tcPr>
          <w:p w14:paraId="22207DAC"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t>Reporting Levels</w:t>
            </w:r>
          </w:p>
        </w:tc>
        <w:tc>
          <w:tcPr>
            <w:tcW w:w="1938" w:type="dxa"/>
            <w:tcBorders>
              <w:top w:val="single" w:sz="6" w:space="0" w:color="auto"/>
              <w:left w:val="single" w:sz="6" w:space="0" w:color="auto"/>
              <w:bottom w:val="single" w:sz="6" w:space="0" w:color="auto"/>
              <w:right w:val="single" w:sz="6" w:space="0" w:color="auto"/>
            </w:tcBorders>
          </w:tcPr>
          <w:p w14:paraId="538203C7" w14:textId="52480445" w:rsidR="00C51080" w:rsidRDefault="00C51080" w:rsidP="00C51080">
            <w:pPr>
              <w:spacing w:after="0"/>
              <w:jc w:val="center"/>
              <w:rPr>
                <w:rFonts w:ascii="Times New Roman" w:hAnsi="Times New Roman"/>
                <w:sz w:val="24"/>
                <w:szCs w:val="24"/>
              </w:rPr>
            </w:pPr>
            <w:r>
              <w:rPr>
                <w:rFonts w:ascii="Times New Roman" w:hAnsi="Times New Roman"/>
                <w:sz w:val="24"/>
                <w:szCs w:val="24"/>
              </w:rPr>
              <w:t>School</w:t>
            </w:r>
            <w:r w:rsidR="00D81A95">
              <w:rPr>
                <w:rFonts w:ascii="Times New Roman" w:hAnsi="Times New Roman"/>
                <w:sz w:val="24"/>
                <w:szCs w:val="24"/>
              </w:rPr>
              <w:t xml:space="preserve"> </w:t>
            </w:r>
            <w:r>
              <w:rPr>
                <w:rFonts w:ascii="Wingdings 2" w:hAnsi="Wingdings 2"/>
                <w:bCs/>
                <w:sz w:val="24"/>
                <w:szCs w:val="24"/>
              </w:rPr>
              <w:t></w:t>
            </w:r>
          </w:p>
        </w:tc>
        <w:tc>
          <w:tcPr>
            <w:tcW w:w="2167" w:type="dxa"/>
            <w:tcBorders>
              <w:top w:val="single" w:sz="6" w:space="0" w:color="auto"/>
              <w:left w:val="single" w:sz="6" w:space="0" w:color="auto"/>
              <w:bottom w:val="single" w:sz="6" w:space="0" w:color="auto"/>
              <w:right w:val="single" w:sz="6" w:space="0" w:color="auto"/>
            </w:tcBorders>
          </w:tcPr>
          <w:p w14:paraId="3DD7D065" w14:textId="23DC79BC" w:rsidR="00C51080" w:rsidRDefault="00C51080" w:rsidP="00C51080">
            <w:pPr>
              <w:spacing w:after="0"/>
              <w:jc w:val="center"/>
              <w:rPr>
                <w:rFonts w:ascii="Times New Roman" w:hAnsi="Times New Roman"/>
                <w:sz w:val="24"/>
                <w:szCs w:val="24"/>
              </w:rPr>
            </w:pPr>
            <w:r>
              <w:rPr>
                <w:rFonts w:ascii="Times New Roman" w:hAnsi="Times New Roman"/>
                <w:sz w:val="24"/>
                <w:szCs w:val="24"/>
              </w:rPr>
              <w:t>LEA</w:t>
            </w:r>
            <w:r w:rsidR="00D81A95">
              <w:rPr>
                <w:rFonts w:ascii="Times New Roman" w:hAnsi="Times New Roman"/>
                <w:sz w:val="24"/>
                <w:szCs w:val="24"/>
              </w:rPr>
              <w:t xml:space="preserve"> </w:t>
            </w:r>
            <w:r>
              <w:rPr>
                <w:rFonts w:ascii="Times New Roman" w:hAnsi="Times New Roman"/>
                <w:sz w:val="24"/>
                <w:szCs w:val="24"/>
              </w:rPr>
              <w:sym w:font="Symbol" w:char="F0A0"/>
            </w:r>
          </w:p>
        </w:tc>
        <w:tc>
          <w:tcPr>
            <w:tcW w:w="2812" w:type="dxa"/>
            <w:gridSpan w:val="2"/>
            <w:tcBorders>
              <w:top w:val="single" w:sz="6" w:space="0" w:color="auto"/>
              <w:left w:val="single" w:sz="6" w:space="0" w:color="auto"/>
              <w:bottom w:val="single" w:sz="6" w:space="0" w:color="auto"/>
              <w:right w:val="single" w:sz="4" w:space="0" w:color="auto"/>
            </w:tcBorders>
          </w:tcPr>
          <w:p w14:paraId="1B628A23" w14:textId="3F177B65" w:rsidR="00C51080" w:rsidRDefault="00C51080" w:rsidP="00C51080">
            <w:pPr>
              <w:spacing w:after="0"/>
              <w:jc w:val="center"/>
              <w:rPr>
                <w:rFonts w:ascii="Times New Roman" w:hAnsi="Times New Roman"/>
                <w:sz w:val="24"/>
                <w:szCs w:val="24"/>
              </w:rPr>
            </w:pPr>
            <w:r>
              <w:rPr>
                <w:rFonts w:ascii="Times New Roman" w:hAnsi="Times New Roman"/>
                <w:sz w:val="24"/>
                <w:szCs w:val="24"/>
              </w:rPr>
              <w:t>State</w:t>
            </w:r>
            <w:r w:rsidR="00D81A95">
              <w:rPr>
                <w:rFonts w:ascii="Times New Roman" w:hAnsi="Times New Roman"/>
                <w:sz w:val="24"/>
                <w:szCs w:val="24"/>
              </w:rPr>
              <w:t xml:space="preserve"> </w:t>
            </w:r>
            <w:r>
              <w:rPr>
                <w:rFonts w:ascii="Times New Roman" w:hAnsi="Times New Roman"/>
                <w:sz w:val="24"/>
                <w:szCs w:val="24"/>
              </w:rPr>
              <w:sym w:font="Times New Roman" w:char="F052"/>
            </w:r>
          </w:p>
        </w:tc>
      </w:tr>
      <w:tr w:rsidR="00C51080" w14:paraId="6338D5EB" w14:textId="77777777" w:rsidTr="00C51080">
        <w:trPr>
          <w:trHeight w:val="417"/>
        </w:trPr>
        <w:tc>
          <w:tcPr>
            <w:tcW w:w="2551" w:type="dxa"/>
            <w:tcBorders>
              <w:top w:val="single" w:sz="6" w:space="0" w:color="auto"/>
              <w:left w:val="single" w:sz="4" w:space="0" w:color="auto"/>
              <w:bottom w:val="single" w:sz="6" w:space="0" w:color="auto"/>
              <w:right w:val="single" w:sz="6" w:space="0" w:color="auto"/>
            </w:tcBorders>
          </w:tcPr>
          <w:p w14:paraId="50A00F27"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Borders>
              <w:top w:val="single" w:sz="6" w:space="0" w:color="auto"/>
              <w:left w:val="single" w:sz="6" w:space="0" w:color="auto"/>
              <w:bottom w:val="single" w:sz="6" w:space="0" w:color="auto"/>
              <w:right w:val="single" w:sz="4" w:space="0" w:color="auto"/>
            </w:tcBorders>
          </w:tcPr>
          <w:p w14:paraId="277233C5"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sym w:font="Symbol" w:char="F0A0"/>
            </w:r>
          </w:p>
        </w:tc>
      </w:tr>
      <w:tr w:rsidR="00C51080" w14:paraId="2C6E0F06" w14:textId="77777777" w:rsidTr="00C51080">
        <w:tc>
          <w:tcPr>
            <w:tcW w:w="2551" w:type="dxa"/>
            <w:tcBorders>
              <w:top w:val="single" w:sz="6" w:space="0" w:color="auto"/>
              <w:left w:val="single" w:sz="4" w:space="0" w:color="auto"/>
              <w:bottom w:val="single" w:sz="6" w:space="0" w:color="auto"/>
              <w:right w:val="single" w:sz="6" w:space="0" w:color="auto"/>
            </w:tcBorders>
          </w:tcPr>
          <w:p w14:paraId="167391E8"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t xml:space="preserve">Comment </w:t>
            </w:r>
          </w:p>
        </w:tc>
        <w:tc>
          <w:tcPr>
            <w:tcW w:w="6917" w:type="dxa"/>
            <w:gridSpan w:val="4"/>
            <w:tcBorders>
              <w:top w:val="single" w:sz="6" w:space="0" w:color="auto"/>
              <w:left w:val="single" w:sz="6" w:space="0" w:color="auto"/>
              <w:bottom w:val="single" w:sz="6" w:space="0" w:color="auto"/>
              <w:right w:val="single" w:sz="4" w:space="0" w:color="auto"/>
            </w:tcBorders>
          </w:tcPr>
          <w:p w14:paraId="6AB13C95" w14:textId="77777777" w:rsidR="00C51080" w:rsidRDefault="00C51080" w:rsidP="00C51080">
            <w:pPr>
              <w:spacing w:after="0"/>
              <w:rPr>
                <w:rFonts w:ascii="Times New Roman" w:hAnsi="Times New Roman"/>
                <w:sz w:val="24"/>
                <w:szCs w:val="24"/>
              </w:rPr>
            </w:pPr>
            <w:r>
              <w:rPr>
                <w:rFonts w:ascii="Times New Roman" w:hAnsi="Times New Roman"/>
                <w:sz w:val="24"/>
                <w:szCs w:val="24"/>
              </w:rPr>
              <w:t>The status is used for SIG schools to indicate the year of the program.</w:t>
            </w:r>
          </w:p>
        </w:tc>
      </w:tr>
      <w:tr w:rsidR="00C51080" w14:paraId="65C8E66B" w14:textId="77777777" w:rsidTr="00C51080">
        <w:tc>
          <w:tcPr>
            <w:tcW w:w="2551" w:type="dxa"/>
            <w:tcBorders>
              <w:top w:val="single" w:sz="6" w:space="0" w:color="auto"/>
              <w:left w:val="single" w:sz="4" w:space="0" w:color="auto"/>
              <w:bottom w:val="single" w:sz="6" w:space="0" w:color="auto"/>
              <w:right w:val="single" w:sz="6" w:space="0" w:color="auto"/>
            </w:tcBorders>
          </w:tcPr>
          <w:p w14:paraId="15432C6E"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t>Scope Comment</w:t>
            </w:r>
          </w:p>
        </w:tc>
        <w:tc>
          <w:tcPr>
            <w:tcW w:w="6917" w:type="dxa"/>
            <w:gridSpan w:val="4"/>
            <w:tcBorders>
              <w:top w:val="single" w:sz="6" w:space="0" w:color="auto"/>
              <w:left w:val="single" w:sz="6" w:space="0" w:color="auto"/>
              <w:bottom w:val="single" w:sz="6" w:space="0" w:color="auto"/>
              <w:right w:val="single" w:sz="4" w:space="0" w:color="auto"/>
            </w:tcBorders>
          </w:tcPr>
          <w:p w14:paraId="4D0C23DE" w14:textId="77777777" w:rsidR="00C51080" w:rsidRPr="00862D3A" w:rsidRDefault="00C51080" w:rsidP="00C51080">
            <w:pPr>
              <w:spacing w:after="0"/>
              <w:rPr>
                <w:rFonts w:ascii="Times New Roman" w:hAnsi="Times New Roman"/>
                <w:sz w:val="24"/>
                <w:szCs w:val="24"/>
              </w:rPr>
            </w:pPr>
          </w:p>
        </w:tc>
      </w:tr>
      <w:tr w:rsidR="00C51080" w14:paraId="7548DCDD" w14:textId="77777777" w:rsidTr="00C51080">
        <w:tc>
          <w:tcPr>
            <w:tcW w:w="2551" w:type="dxa"/>
            <w:tcBorders>
              <w:top w:val="single" w:sz="6" w:space="0" w:color="auto"/>
              <w:left w:val="single" w:sz="4" w:space="0" w:color="auto"/>
              <w:bottom w:val="single" w:sz="6" w:space="0" w:color="auto"/>
              <w:right w:val="single" w:sz="6" w:space="0" w:color="auto"/>
            </w:tcBorders>
          </w:tcPr>
          <w:p w14:paraId="673C90DA"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t>Duplication Comment</w:t>
            </w:r>
          </w:p>
        </w:tc>
        <w:tc>
          <w:tcPr>
            <w:tcW w:w="6917" w:type="dxa"/>
            <w:gridSpan w:val="4"/>
            <w:tcBorders>
              <w:top w:val="single" w:sz="6" w:space="0" w:color="auto"/>
              <w:left w:val="single" w:sz="6" w:space="0" w:color="auto"/>
              <w:bottom w:val="single" w:sz="6" w:space="0" w:color="auto"/>
              <w:right w:val="single" w:sz="4" w:space="0" w:color="auto"/>
            </w:tcBorders>
          </w:tcPr>
          <w:p w14:paraId="198DF050" w14:textId="77777777" w:rsidR="00C51080" w:rsidRPr="00862D3A" w:rsidRDefault="00C51080" w:rsidP="00C51080">
            <w:pPr>
              <w:spacing w:after="0"/>
              <w:rPr>
                <w:rFonts w:ascii="Times New Roman" w:hAnsi="Times New Roman"/>
                <w:sz w:val="24"/>
                <w:szCs w:val="24"/>
              </w:rPr>
            </w:pPr>
          </w:p>
        </w:tc>
      </w:tr>
      <w:tr w:rsidR="00C51080" w14:paraId="782AF43A" w14:textId="77777777" w:rsidTr="00C51080">
        <w:tc>
          <w:tcPr>
            <w:tcW w:w="2551" w:type="dxa"/>
            <w:tcBorders>
              <w:top w:val="single" w:sz="6" w:space="0" w:color="auto"/>
              <w:left w:val="single" w:sz="4" w:space="0" w:color="auto"/>
              <w:bottom w:val="single" w:sz="6" w:space="0" w:color="auto"/>
              <w:right w:val="single" w:sz="6" w:space="0" w:color="auto"/>
            </w:tcBorders>
          </w:tcPr>
          <w:p w14:paraId="074E0625" w14:textId="77777777" w:rsidR="00C51080" w:rsidRDefault="00C51080" w:rsidP="00C51080">
            <w:pPr>
              <w:spacing w:after="0"/>
              <w:rPr>
                <w:rFonts w:ascii="Times New Roman" w:hAnsi="Times New Roman"/>
                <w:b/>
                <w:bCs/>
                <w:sz w:val="24"/>
                <w:szCs w:val="24"/>
              </w:rPr>
            </w:pPr>
            <w:r>
              <w:rPr>
                <w:rFonts w:ascii="Times New Roman" w:hAnsi="Times New Roman"/>
                <w:b/>
                <w:bCs/>
                <w:sz w:val="24"/>
                <w:szCs w:val="24"/>
              </w:rPr>
              <w:t>File Specification #</w:t>
            </w:r>
          </w:p>
        </w:tc>
        <w:tc>
          <w:tcPr>
            <w:tcW w:w="6917" w:type="dxa"/>
            <w:gridSpan w:val="4"/>
            <w:tcBorders>
              <w:top w:val="single" w:sz="6" w:space="0" w:color="auto"/>
              <w:left w:val="single" w:sz="6" w:space="0" w:color="auto"/>
              <w:bottom w:val="single" w:sz="6" w:space="0" w:color="auto"/>
              <w:right w:val="single" w:sz="4" w:space="0" w:color="auto"/>
            </w:tcBorders>
          </w:tcPr>
          <w:p w14:paraId="574E76A8" w14:textId="77777777" w:rsidR="00C51080" w:rsidRDefault="00C51080" w:rsidP="00C51080">
            <w:pPr>
              <w:spacing w:after="0"/>
              <w:rPr>
                <w:rFonts w:ascii="Times New Roman" w:hAnsi="Times New Roman"/>
                <w:sz w:val="24"/>
                <w:szCs w:val="24"/>
              </w:rPr>
            </w:pPr>
            <w:r>
              <w:rPr>
                <w:rFonts w:ascii="Times New Roman" w:hAnsi="Times New Roman"/>
                <w:sz w:val="24"/>
                <w:szCs w:val="24"/>
              </w:rPr>
              <w:t>167</w:t>
            </w:r>
          </w:p>
        </w:tc>
      </w:tr>
      <w:tr w:rsidR="00C51080" w14:paraId="6DBE0564" w14:textId="77777777" w:rsidTr="00C51080">
        <w:tc>
          <w:tcPr>
            <w:tcW w:w="2551" w:type="dxa"/>
            <w:tcBorders>
              <w:top w:val="single" w:sz="6" w:space="0" w:color="auto"/>
              <w:left w:val="single" w:sz="4" w:space="0" w:color="auto"/>
              <w:bottom w:val="single" w:sz="6" w:space="0" w:color="auto"/>
              <w:right w:val="single" w:sz="6" w:space="0" w:color="auto"/>
            </w:tcBorders>
          </w:tcPr>
          <w:p w14:paraId="22E8562D" w14:textId="77777777" w:rsidR="00C51080" w:rsidRDefault="00C51080" w:rsidP="00C51080">
            <w:pPr>
              <w:spacing w:after="0"/>
              <w:rPr>
                <w:rFonts w:ascii="Times New Roman" w:hAnsi="Times New Roman"/>
                <w:b/>
                <w:bCs/>
                <w:sz w:val="24"/>
                <w:szCs w:val="24"/>
              </w:rPr>
            </w:pPr>
          </w:p>
        </w:tc>
        <w:tc>
          <w:tcPr>
            <w:tcW w:w="6917" w:type="dxa"/>
            <w:gridSpan w:val="4"/>
            <w:tcBorders>
              <w:top w:val="single" w:sz="6" w:space="0" w:color="auto"/>
              <w:left w:val="single" w:sz="6" w:space="0" w:color="auto"/>
              <w:bottom w:val="single" w:sz="6" w:space="0" w:color="auto"/>
              <w:right w:val="single" w:sz="4" w:space="0" w:color="auto"/>
            </w:tcBorders>
          </w:tcPr>
          <w:p w14:paraId="463EAEA0" w14:textId="77777777" w:rsidR="00C51080" w:rsidRDefault="00C51080" w:rsidP="00C51080">
            <w:pPr>
              <w:spacing w:after="0"/>
              <w:rPr>
                <w:rFonts w:ascii="Times New Roman" w:hAnsi="Times New Roman"/>
                <w:sz w:val="24"/>
                <w:szCs w:val="24"/>
              </w:rPr>
            </w:pPr>
          </w:p>
        </w:tc>
      </w:tr>
      <w:tr w:rsidR="00C51080" w14:paraId="48E77F8D" w14:textId="77777777" w:rsidTr="00C51080">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2DE1C24B" w14:textId="77777777" w:rsidR="00C51080" w:rsidRDefault="00C51080" w:rsidP="00C51080">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70D40399" w14:textId="425C052B" w:rsidR="002B179F" w:rsidRDefault="002B179F" w:rsidP="00262082">
      <w:pPr>
        <w:spacing w:after="0" w:line="240" w:lineRule="auto"/>
        <w:rPr>
          <w:rFonts w:ascii="Times New Roman" w:hAnsi="Times New Roman"/>
          <w:sz w:val="24"/>
          <w:szCs w:val="24"/>
        </w:rPr>
      </w:pPr>
    </w:p>
    <w:p w14:paraId="5F3F08FA" w14:textId="77777777" w:rsidR="002B179F" w:rsidRDefault="002B179F">
      <w:pPr>
        <w:spacing w:after="0" w:line="240" w:lineRule="auto"/>
        <w:rPr>
          <w:rFonts w:ascii="Times New Roman" w:hAnsi="Times New Roman"/>
          <w:sz w:val="24"/>
          <w:szCs w:val="24"/>
        </w:rPr>
      </w:pPr>
      <w:r>
        <w:rPr>
          <w:rFonts w:ascii="Times New Roman" w:hAnsi="Times New Roman"/>
          <w:sz w:val="24"/>
          <w:szCs w:val="24"/>
        </w:rPr>
        <w:br w:type="page"/>
      </w:r>
    </w:p>
    <w:p w14:paraId="6D43B28E" w14:textId="77777777" w:rsidR="00D81A95" w:rsidRDefault="00262082" w:rsidP="00A52E72">
      <w:pPr>
        <w:pStyle w:val="Heading3"/>
        <w:pBdr>
          <w:bottom w:val="dotted" w:sz="4" w:space="2" w:color="622423"/>
        </w:pBdr>
        <w:spacing w:before="0" w:after="0" w:line="240" w:lineRule="auto"/>
        <w:rPr>
          <w:rFonts w:ascii="Times New Roman" w:hAnsi="Times New Roman"/>
        </w:rPr>
      </w:pPr>
      <w:r>
        <w:rPr>
          <w:rFonts w:ascii="Times New Roman" w:hAnsi="Times New Roman"/>
        </w:rPr>
        <w:lastRenderedPageBreak/>
        <w:t xml:space="preserve">office of special education programs: </w:t>
      </w:r>
      <w:r w:rsidR="000A005C" w:rsidRPr="000A005C">
        <w:rPr>
          <w:rFonts w:ascii="Times New Roman" w:hAnsi="Times New Roman"/>
        </w:rPr>
        <w:t>LEA Maintenance of Effort (MOE) provisions</w:t>
      </w:r>
    </w:p>
    <w:p w14:paraId="7A111359" w14:textId="11866E57" w:rsidR="00262082" w:rsidRDefault="00262082" w:rsidP="00262082">
      <w:pPr>
        <w:spacing w:after="0" w:line="240" w:lineRule="auto"/>
        <w:rPr>
          <w:rFonts w:ascii="Times New Roman" w:hAnsi="Times New Roman"/>
          <w:sz w:val="24"/>
          <w:szCs w:val="24"/>
        </w:rPr>
      </w:pPr>
    </w:p>
    <w:p w14:paraId="7DD74CD3" w14:textId="210FD8A3" w:rsidR="0049348B" w:rsidRDefault="0049348B" w:rsidP="00262082">
      <w:pPr>
        <w:spacing w:after="0" w:line="240" w:lineRule="auto"/>
        <w:rPr>
          <w:rFonts w:ascii="Times New Roman" w:hAnsi="Times New Roman"/>
          <w:b/>
          <w:color w:val="FF0000"/>
          <w:sz w:val="24"/>
          <w:szCs w:val="24"/>
        </w:rPr>
      </w:pPr>
      <w:r w:rsidRPr="008A1225">
        <w:rPr>
          <w:rFonts w:ascii="Times New Roman" w:hAnsi="Times New Roman"/>
          <w:b/>
          <w:color w:val="FF0000"/>
          <w:sz w:val="24"/>
          <w:szCs w:val="24"/>
        </w:rPr>
        <w:t>Revised</w:t>
      </w:r>
      <w:r w:rsidR="00206F4E">
        <w:rPr>
          <w:rFonts w:ascii="Times New Roman" w:hAnsi="Times New Roman"/>
          <w:b/>
          <w:color w:val="FF0000"/>
          <w:sz w:val="24"/>
          <w:szCs w:val="24"/>
        </w:rPr>
        <w:t>!</w:t>
      </w:r>
      <w:r w:rsidRPr="008A1225">
        <w:rPr>
          <w:rFonts w:ascii="Times New Roman" w:hAnsi="Times New Roman"/>
          <w:b/>
          <w:color w:val="FF0000"/>
          <w:sz w:val="24"/>
          <w:szCs w:val="24"/>
        </w:rPr>
        <w:t xml:space="preserve"> </w:t>
      </w:r>
      <w:r w:rsidR="00206F4E">
        <w:rPr>
          <w:rFonts w:ascii="Times New Roman" w:hAnsi="Times New Roman"/>
          <w:b/>
          <w:color w:val="FF0000"/>
          <w:sz w:val="24"/>
          <w:szCs w:val="24"/>
        </w:rPr>
        <w:t>(</w:t>
      </w:r>
      <w:r w:rsidRPr="008A1225">
        <w:rPr>
          <w:rFonts w:ascii="Times New Roman" w:hAnsi="Times New Roman"/>
          <w:b/>
          <w:color w:val="FF0000"/>
          <w:sz w:val="24"/>
          <w:szCs w:val="24"/>
        </w:rPr>
        <w:t>60</w:t>
      </w:r>
      <w:r w:rsidR="00206F4E">
        <w:rPr>
          <w:rFonts w:ascii="Times New Roman" w:hAnsi="Times New Roman"/>
          <w:b/>
          <w:color w:val="FF0000"/>
          <w:sz w:val="24"/>
          <w:szCs w:val="24"/>
        </w:rPr>
        <w:t>)</w:t>
      </w:r>
    </w:p>
    <w:p w14:paraId="1CF0C434" w14:textId="77777777" w:rsidR="00D81A95" w:rsidRDefault="00F26417" w:rsidP="00262082">
      <w:pPr>
        <w:spacing w:after="0" w:line="240" w:lineRule="auto"/>
        <w:rPr>
          <w:rFonts w:ascii="Times New Roman" w:hAnsi="Times New Roman"/>
          <w:sz w:val="32"/>
          <w:szCs w:val="32"/>
        </w:rPr>
      </w:pPr>
      <w:r>
        <w:rPr>
          <w:rFonts w:ascii="Times New Roman" w:hAnsi="Times New Roman"/>
          <w:sz w:val="24"/>
          <w:szCs w:val="24"/>
        </w:rPr>
        <w:t>The Office of Special Education Programs (</w:t>
      </w:r>
      <w:r w:rsidR="00116BE6" w:rsidRPr="00116BE6">
        <w:rPr>
          <w:rFonts w:ascii="Times New Roman" w:hAnsi="Times New Roman"/>
          <w:sz w:val="24"/>
          <w:szCs w:val="24"/>
        </w:rPr>
        <w:t>OSEP</w:t>
      </w:r>
      <w:r>
        <w:rPr>
          <w:rFonts w:ascii="Times New Roman" w:hAnsi="Times New Roman"/>
          <w:sz w:val="24"/>
          <w:szCs w:val="24"/>
        </w:rPr>
        <w:t>)</w:t>
      </w:r>
      <w:r w:rsidR="00116BE6" w:rsidRPr="00116BE6">
        <w:rPr>
          <w:rFonts w:ascii="Times New Roman" w:hAnsi="Times New Roman"/>
          <w:sz w:val="24"/>
          <w:szCs w:val="24"/>
        </w:rPr>
        <w:t xml:space="preserve"> is proposing to implement 4 new data elements associated with the implementation of the LEA </w:t>
      </w:r>
      <w:r w:rsidR="00BB3E66">
        <w:rPr>
          <w:rFonts w:ascii="Times New Roman" w:hAnsi="Times New Roman"/>
          <w:sz w:val="24"/>
          <w:szCs w:val="24"/>
        </w:rPr>
        <w:t>M</w:t>
      </w:r>
      <w:r w:rsidR="00116BE6" w:rsidRPr="00116BE6">
        <w:rPr>
          <w:rFonts w:ascii="Times New Roman" w:hAnsi="Times New Roman"/>
          <w:sz w:val="24"/>
          <w:szCs w:val="24"/>
        </w:rPr>
        <w:t xml:space="preserve">aintenance of </w:t>
      </w:r>
      <w:r w:rsidR="00BB3E66">
        <w:rPr>
          <w:rFonts w:ascii="Times New Roman" w:hAnsi="Times New Roman"/>
          <w:sz w:val="24"/>
          <w:szCs w:val="24"/>
        </w:rPr>
        <w:t>E</w:t>
      </w:r>
      <w:r w:rsidR="00116BE6" w:rsidRPr="00116BE6">
        <w:rPr>
          <w:rFonts w:ascii="Times New Roman" w:hAnsi="Times New Roman"/>
          <w:sz w:val="24"/>
          <w:szCs w:val="24"/>
        </w:rPr>
        <w:t xml:space="preserve">ffort (MOE) provisions of IDEA in the MOE Reduction and CEIS Data Collection. OSEP will use the data reported for these elements to determine if LEAs/ESAs are meeting the MOE compliance standard and the amount of non-Federal funds States have returned to the Department based on the failure of the LEAs/ESAs </w:t>
      </w:r>
      <w:r w:rsidR="00116BE6">
        <w:rPr>
          <w:rFonts w:ascii="Times New Roman" w:hAnsi="Times New Roman"/>
          <w:sz w:val="24"/>
          <w:szCs w:val="24"/>
        </w:rPr>
        <w:t xml:space="preserve">to meet MOE compliance standard </w:t>
      </w:r>
      <w:r w:rsidR="00262082" w:rsidRPr="000A005C">
        <w:rPr>
          <w:rFonts w:ascii="Times New Roman" w:hAnsi="Times New Roman"/>
          <w:sz w:val="24"/>
          <w:szCs w:val="24"/>
        </w:rPr>
        <w:t>(See Attachment B5</w:t>
      </w:r>
      <w:r w:rsidR="00262082" w:rsidRPr="00A52E72">
        <w:rPr>
          <w:rFonts w:ascii="Times New Roman" w:hAnsi="Times New Roman"/>
          <w:sz w:val="32"/>
          <w:szCs w:val="32"/>
        </w:rPr>
        <w:t>)</w:t>
      </w:r>
      <w:r w:rsidR="00116BE6">
        <w:rPr>
          <w:rFonts w:ascii="Times New Roman" w:hAnsi="Times New Roman"/>
          <w:sz w:val="32"/>
          <w:szCs w:val="32"/>
        </w:rPr>
        <w:t>.</w:t>
      </w:r>
    </w:p>
    <w:p w14:paraId="7F0B292B" w14:textId="5925DF34" w:rsidR="000A005C" w:rsidRPr="00A52E72" w:rsidRDefault="000A005C" w:rsidP="00262082">
      <w:pPr>
        <w:spacing w:after="0" w:line="240" w:lineRule="auto"/>
        <w:rPr>
          <w:rFonts w:ascii="Times New Roman" w:hAnsi="Times New Roman"/>
          <w:color w:val="FF0000"/>
          <w:sz w:val="32"/>
          <w:szCs w:val="32"/>
        </w:rPr>
      </w:pPr>
    </w:p>
    <w:p w14:paraId="34ADCC6E" w14:textId="68D04397" w:rsidR="00262082" w:rsidRPr="00A52E72" w:rsidRDefault="00262082" w:rsidP="00262082">
      <w:pPr>
        <w:spacing w:after="0" w:line="240" w:lineRule="auto"/>
        <w:rPr>
          <w:rFonts w:ascii="Times New Roman" w:hAnsi="Times New Roman"/>
          <w:color w:val="FF0000"/>
          <w:sz w:val="24"/>
          <w:szCs w:val="24"/>
        </w:rPr>
      </w:pPr>
      <w:r w:rsidRPr="005F3BE3">
        <w:rPr>
          <w:rFonts w:ascii="Times New Roman" w:hAnsi="Times New Roman"/>
          <w:sz w:val="24"/>
          <w:szCs w:val="24"/>
        </w:rPr>
        <w:t xml:space="preserve">The following </w:t>
      </w:r>
      <w:r w:rsidR="00C45021">
        <w:rPr>
          <w:rFonts w:ascii="Times New Roman" w:hAnsi="Times New Roman"/>
          <w:sz w:val="24"/>
          <w:szCs w:val="24"/>
        </w:rPr>
        <w:t xml:space="preserve">four </w:t>
      </w:r>
      <w:r w:rsidRPr="005F3BE3">
        <w:rPr>
          <w:rFonts w:ascii="Times New Roman" w:hAnsi="Times New Roman"/>
          <w:sz w:val="24"/>
          <w:szCs w:val="24"/>
        </w:rPr>
        <w:t>new data element</w:t>
      </w:r>
      <w:r w:rsidR="005F3BE3" w:rsidRPr="00A52E72">
        <w:rPr>
          <w:rFonts w:ascii="Times New Roman" w:hAnsi="Times New Roman"/>
          <w:sz w:val="24"/>
          <w:szCs w:val="24"/>
        </w:rPr>
        <w:t>s</w:t>
      </w:r>
      <w:r w:rsidRPr="005F3BE3">
        <w:rPr>
          <w:rFonts w:ascii="Times New Roman" w:hAnsi="Times New Roman"/>
          <w:sz w:val="24"/>
          <w:szCs w:val="24"/>
        </w:rPr>
        <w:t xml:space="preserve"> will be added to the </w:t>
      </w:r>
      <w:r w:rsidR="005F3BE3" w:rsidRPr="00A52E72">
        <w:rPr>
          <w:rFonts w:ascii="Times New Roman" w:hAnsi="Times New Roman"/>
          <w:sz w:val="24"/>
          <w:szCs w:val="24"/>
        </w:rPr>
        <w:t xml:space="preserve">LEA </w:t>
      </w:r>
      <w:r w:rsidR="005F3BE3" w:rsidRPr="005F3BE3">
        <w:rPr>
          <w:rFonts w:ascii="Times New Roman" w:hAnsi="Times New Roman"/>
          <w:sz w:val="24"/>
          <w:szCs w:val="24"/>
        </w:rPr>
        <w:t>Maintenance of Effort (MOE) provisions of IDEA in the MOE Reduction and CEIS Data Collection</w:t>
      </w:r>
      <w:r w:rsidR="004538F3">
        <w:rPr>
          <w:rFonts w:ascii="Times New Roman" w:hAnsi="Times New Roman"/>
          <w:sz w:val="24"/>
          <w:szCs w:val="24"/>
        </w:rPr>
        <w:t xml:space="preserve"> and collected through the </w:t>
      </w:r>
      <w:proofErr w:type="spellStart"/>
      <w:r w:rsidR="007D48D2">
        <w:rPr>
          <w:rFonts w:ascii="Times New Roman" w:hAnsi="Times New Roman"/>
          <w:sz w:val="24"/>
          <w:szCs w:val="24"/>
        </w:rPr>
        <w:t>ED</w:t>
      </w:r>
      <w:r w:rsidR="007D48D2" w:rsidRPr="008D3FA1">
        <w:rPr>
          <w:rFonts w:ascii="Times New Roman" w:hAnsi="Times New Roman"/>
          <w:i/>
          <w:sz w:val="24"/>
          <w:szCs w:val="24"/>
        </w:rPr>
        <w:t>Facts</w:t>
      </w:r>
      <w:proofErr w:type="spellEnd"/>
      <w:r w:rsidR="007D48D2">
        <w:rPr>
          <w:rFonts w:ascii="Times New Roman" w:hAnsi="Times New Roman"/>
          <w:sz w:val="24"/>
          <w:szCs w:val="24"/>
        </w:rPr>
        <w:t xml:space="preserve"> Metadata and Process System (</w:t>
      </w:r>
      <w:r w:rsidR="004538F3">
        <w:rPr>
          <w:rFonts w:ascii="Times New Roman" w:hAnsi="Times New Roman"/>
          <w:sz w:val="24"/>
          <w:szCs w:val="24"/>
        </w:rPr>
        <w:t>EMAPS</w:t>
      </w:r>
      <w:r w:rsidR="007D48D2">
        <w:rPr>
          <w:rFonts w:ascii="Times New Roman" w:hAnsi="Times New Roman"/>
          <w:sz w:val="24"/>
          <w:szCs w:val="24"/>
        </w:rPr>
        <w:t>)</w:t>
      </w:r>
      <w:r w:rsidR="004538F3">
        <w:rPr>
          <w:rFonts w:ascii="Times New Roman" w:hAnsi="Times New Roman"/>
          <w:sz w:val="24"/>
          <w:szCs w:val="24"/>
        </w:rPr>
        <w:t xml:space="preserve"> tool</w:t>
      </w:r>
      <w:r w:rsidRPr="005F3BE3">
        <w:rPr>
          <w:rFonts w:ascii="Times New Roman" w:hAnsi="Times New Roman"/>
          <w:sz w:val="24"/>
          <w:szCs w:val="24"/>
        </w:rPr>
        <w:t>:</w:t>
      </w:r>
    </w:p>
    <w:p w14:paraId="39DB9E9E" w14:textId="60B670B2" w:rsidR="00C45021" w:rsidRPr="00A52E72" w:rsidRDefault="00C45021" w:rsidP="00C45021">
      <w:pPr>
        <w:pStyle w:val="ListParagraph"/>
        <w:numPr>
          <w:ilvl w:val="0"/>
          <w:numId w:val="19"/>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 xml:space="preserve">Did the State determine whether the LEA/ESA met the MOE </w:t>
      </w:r>
      <w:r>
        <w:rPr>
          <w:rFonts w:ascii="Times New Roman" w:hAnsi="Times New Roman"/>
          <w:color w:val="000000"/>
          <w:sz w:val="24"/>
          <w:szCs w:val="24"/>
        </w:rPr>
        <w:t>compliance standard in (Reference Year)?</w:t>
      </w:r>
    </w:p>
    <w:p w14:paraId="3960F2EF" w14:textId="035C1420" w:rsidR="00C45021" w:rsidRPr="00A52E72" w:rsidRDefault="00C45021" w:rsidP="00C45021">
      <w:pPr>
        <w:pStyle w:val="ListParagraph"/>
        <w:numPr>
          <w:ilvl w:val="0"/>
          <w:numId w:val="19"/>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Did the LEA/ESA meet the MOE</w:t>
      </w:r>
      <w:r>
        <w:rPr>
          <w:rFonts w:ascii="Times New Roman" w:hAnsi="Times New Roman"/>
          <w:color w:val="000000"/>
          <w:sz w:val="24"/>
          <w:szCs w:val="24"/>
        </w:rPr>
        <w:t xml:space="preserve"> compliance standard in (Reference Year)?</w:t>
      </w:r>
    </w:p>
    <w:p w14:paraId="57548501" w14:textId="1139266F" w:rsidR="00C45021" w:rsidRPr="00A52E72" w:rsidRDefault="00C45021" w:rsidP="00C45021">
      <w:pPr>
        <w:pStyle w:val="ListParagraph"/>
        <w:numPr>
          <w:ilvl w:val="0"/>
          <w:numId w:val="19"/>
        </w:numPr>
        <w:spacing w:after="0" w:line="240" w:lineRule="auto"/>
        <w:rPr>
          <w:rFonts w:ascii="Times New Roman" w:hAnsi="Times New Roman"/>
          <w:sz w:val="24"/>
          <w:szCs w:val="24"/>
        </w:rPr>
      </w:pPr>
      <w:r w:rsidRPr="00A52E72">
        <w:rPr>
          <w:rFonts w:ascii="Times New Roman" w:hAnsi="Times New Roman"/>
          <w:color w:val="000000"/>
          <w:sz w:val="24"/>
          <w:szCs w:val="24"/>
        </w:rPr>
        <w:t xml:space="preserve">By the date of this data submission, did the State return non-Federal funds to the </w:t>
      </w:r>
      <w:r w:rsidRPr="00A52E72">
        <w:rPr>
          <w:rFonts w:ascii="Times New Roman" w:hAnsi="Times New Roman"/>
          <w:sz w:val="24"/>
          <w:szCs w:val="24"/>
        </w:rPr>
        <w:t>Department based on the failure of the LEA/ESA to meet the MOE compliance standard in (</w:t>
      </w:r>
      <w:r>
        <w:rPr>
          <w:rFonts w:ascii="Times New Roman" w:hAnsi="Times New Roman"/>
          <w:color w:val="000000"/>
          <w:sz w:val="24"/>
          <w:szCs w:val="24"/>
        </w:rPr>
        <w:t>Reference</w:t>
      </w:r>
      <w:r w:rsidRPr="00C45021">
        <w:rPr>
          <w:rFonts w:ascii="Times New Roman" w:hAnsi="Times New Roman"/>
          <w:sz w:val="24"/>
          <w:szCs w:val="24"/>
        </w:rPr>
        <w:t xml:space="preserve"> </w:t>
      </w:r>
      <w:r w:rsidRPr="00A52E72">
        <w:rPr>
          <w:rFonts w:ascii="Times New Roman" w:hAnsi="Times New Roman"/>
          <w:sz w:val="24"/>
          <w:szCs w:val="24"/>
        </w:rPr>
        <w:t>Year)?</w:t>
      </w:r>
    </w:p>
    <w:p w14:paraId="48C2308E" w14:textId="617234BA" w:rsidR="00C45021" w:rsidRPr="00A52E72" w:rsidRDefault="00C45021" w:rsidP="00A52E72">
      <w:pPr>
        <w:numPr>
          <w:ilvl w:val="0"/>
          <w:numId w:val="19"/>
        </w:numPr>
        <w:spacing w:after="0" w:line="240" w:lineRule="auto"/>
        <w:rPr>
          <w:rFonts w:ascii="Times New Roman" w:hAnsi="Times New Roman"/>
          <w:sz w:val="24"/>
          <w:szCs w:val="24"/>
        </w:rPr>
      </w:pPr>
      <w:r w:rsidRPr="00A52E72">
        <w:rPr>
          <w:rFonts w:ascii="Times New Roman" w:hAnsi="Times New Roman"/>
          <w:sz w:val="24"/>
          <w:szCs w:val="24"/>
        </w:rPr>
        <w:t>What amount of non-Federal funds did the State return to the Department based on the failure of the LEA/ESA to meet the MOE compliance standard in (</w:t>
      </w:r>
      <w:r>
        <w:rPr>
          <w:rFonts w:ascii="Times New Roman" w:hAnsi="Times New Roman"/>
          <w:color w:val="000000"/>
          <w:sz w:val="24"/>
          <w:szCs w:val="24"/>
        </w:rPr>
        <w:t>Reference</w:t>
      </w:r>
      <w:r w:rsidRPr="00C45021">
        <w:rPr>
          <w:rFonts w:ascii="Times New Roman" w:hAnsi="Times New Roman"/>
          <w:sz w:val="24"/>
          <w:szCs w:val="24"/>
        </w:rPr>
        <w:t xml:space="preserve"> </w:t>
      </w:r>
      <w:r w:rsidRPr="00A52E72">
        <w:rPr>
          <w:rFonts w:ascii="Times New Roman" w:hAnsi="Times New Roman"/>
          <w:sz w:val="24"/>
          <w:szCs w:val="24"/>
        </w:rPr>
        <w:t>Year)?</w:t>
      </w:r>
    </w:p>
    <w:p w14:paraId="13427813" w14:textId="77777777" w:rsidR="00262082" w:rsidRPr="00A52E72" w:rsidRDefault="00262082" w:rsidP="00262082">
      <w:pPr>
        <w:spacing w:after="0" w:line="240" w:lineRule="auto"/>
        <w:rPr>
          <w:rFonts w:ascii="Times New Roman" w:hAnsi="Times New Roman"/>
          <w:color w:val="FF0000"/>
          <w:sz w:val="24"/>
          <w:szCs w:val="24"/>
        </w:rPr>
      </w:pPr>
    </w:p>
    <w:p w14:paraId="77125D43" w14:textId="77777777" w:rsidR="00262082" w:rsidRPr="00A52E72" w:rsidRDefault="00262082" w:rsidP="00A52E72">
      <w:pPr>
        <w:spacing w:after="0" w:line="240" w:lineRule="auto"/>
        <w:ind w:left="720"/>
        <w:rPr>
          <w:rFonts w:ascii="Times New Roman" w:hAnsi="Times New Roman"/>
          <w:color w:val="FF0000"/>
          <w:sz w:val="24"/>
        </w:rPr>
      </w:pPr>
    </w:p>
    <w:p w14:paraId="36A77C27" w14:textId="77777777" w:rsidR="00D81A95" w:rsidRDefault="003430F6" w:rsidP="003430F6">
      <w:pPr>
        <w:pStyle w:val="Heading3"/>
        <w:pBdr>
          <w:bottom w:val="dotted" w:sz="4" w:space="2" w:color="622423"/>
        </w:pBdr>
        <w:spacing w:before="0" w:after="0" w:line="240" w:lineRule="auto"/>
        <w:rPr>
          <w:rFonts w:ascii="Times New Roman" w:hAnsi="Times New Roman"/>
        </w:rPr>
      </w:pPr>
      <w:r>
        <w:rPr>
          <w:rFonts w:ascii="Times New Roman" w:hAnsi="Times New Roman"/>
        </w:rPr>
        <w:t>office of EARLY LEARNING: KINDERGARTEN ENTRY</w:t>
      </w:r>
    </w:p>
    <w:p w14:paraId="22335747" w14:textId="5BA3D176" w:rsidR="003430F6" w:rsidRDefault="003430F6" w:rsidP="003430F6">
      <w:pPr>
        <w:spacing w:after="0" w:line="240" w:lineRule="auto"/>
        <w:rPr>
          <w:rFonts w:ascii="Times New Roman" w:hAnsi="Times New Roman"/>
          <w:sz w:val="24"/>
          <w:szCs w:val="24"/>
        </w:rPr>
      </w:pPr>
    </w:p>
    <w:p w14:paraId="378E32E2" w14:textId="07B7EF45" w:rsidR="0049348B" w:rsidRDefault="00206F4E" w:rsidP="003430F6">
      <w:pPr>
        <w:spacing w:after="0" w:line="240" w:lineRule="auto"/>
        <w:rPr>
          <w:rFonts w:ascii="Times New Roman" w:hAnsi="Times New Roman"/>
          <w:b/>
          <w:color w:val="FF0000"/>
          <w:sz w:val="24"/>
          <w:szCs w:val="24"/>
        </w:rPr>
      </w:pPr>
      <w:r w:rsidRPr="00206F4E">
        <w:rPr>
          <w:rFonts w:ascii="Times New Roman" w:hAnsi="Times New Roman"/>
          <w:b/>
          <w:color w:val="FF0000"/>
          <w:sz w:val="24"/>
          <w:szCs w:val="24"/>
        </w:rPr>
        <w:t>Revised! (60)</w:t>
      </w:r>
    </w:p>
    <w:p w14:paraId="4E509559" w14:textId="77777777" w:rsidR="0049348B" w:rsidRDefault="0049348B" w:rsidP="003430F6">
      <w:pPr>
        <w:spacing w:after="0" w:line="240" w:lineRule="auto"/>
        <w:rPr>
          <w:rFonts w:ascii="Times New Roman" w:hAnsi="Times New Roman"/>
          <w:sz w:val="24"/>
          <w:szCs w:val="24"/>
        </w:rPr>
      </w:pPr>
    </w:p>
    <w:p w14:paraId="47E92B95" w14:textId="77777777" w:rsidR="00D81A95" w:rsidRDefault="0049570D" w:rsidP="003430F6">
      <w:pPr>
        <w:spacing w:after="0" w:line="240" w:lineRule="auto"/>
        <w:rPr>
          <w:rFonts w:ascii="Times New Roman" w:hAnsi="Times New Roman"/>
          <w:sz w:val="24"/>
          <w:szCs w:val="24"/>
        </w:rPr>
      </w:pPr>
      <w:r>
        <w:rPr>
          <w:rFonts w:ascii="Times New Roman" w:hAnsi="Times New Roman"/>
          <w:sz w:val="24"/>
          <w:szCs w:val="24"/>
        </w:rPr>
        <w:t xml:space="preserve">The Office of Early Learning is proposing a new data collection about Kindergarten Entry Assessment to support joint priorities of the U.S. Departments of Education and Health and Human Services in promoting early learning and development outcomes for children </w:t>
      </w:r>
      <w:r w:rsidR="003430F6" w:rsidRPr="003430F6">
        <w:rPr>
          <w:rFonts w:ascii="Times New Roman" w:hAnsi="Times New Roman"/>
          <w:sz w:val="24"/>
          <w:szCs w:val="24"/>
        </w:rPr>
        <w:t>(See Attachment B6)</w:t>
      </w:r>
      <w:r>
        <w:rPr>
          <w:rFonts w:ascii="Times New Roman" w:hAnsi="Times New Roman"/>
          <w:sz w:val="24"/>
          <w:szCs w:val="24"/>
        </w:rPr>
        <w:t>.</w:t>
      </w:r>
    </w:p>
    <w:p w14:paraId="3303790F" w14:textId="5252A74E" w:rsidR="00930974" w:rsidRDefault="00930974" w:rsidP="003430F6">
      <w:pPr>
        <w:spacing w:after="0" w:line="240" w:lineRule="auto"/>
        <w:rPr>
          <w:rFonts w:ascii="Times New Roman" w:hAnsi="Times New Roman"/>
          <w:sz w:val="24"/>
          <w:szCs w:val="24"/>
        </w:rPr>
      </w:pPr>
    </w:p>
    <w:p w14:paraId="628F9433" w14:textId="77777777" w:rsidR="00D81A95" w:rsidRDefault="00930974" w:rsidP="003430F6">
      <w:pPr>
        <w:spacing w:after="0" w:line="240" w:lineRule="auto"/>
        <w:rPr>
          <w:rFonts w:ascii="Times New Roman" w:hAnsi="Times New Roman"/>
          <w:sz w:val="24"/>
          <w:szCs w:val="24"/>
        </w:rPr>
      </w:pPr>
      <w:r>
        <w:rPr>
          <w:rFonts w:ascii="Times New Roman" w:hAnsi="Times New Roman"/>
          <w:sz w:val="24"/>
          <w:szCs w:val="24"/>
        </w:rPr>
        <w:t>Minor revisions are incorporated in B6 in response to public comments during the 60 day comment period. See Attachment F for response to comments and descriptions of changes.</w:t>
      </w:r>
    </w:p>
    <w:p w14:paraId="00A4ECF0" w14:textId="5739E192" w:rsidR="003430F6" w:rsidRPr="003430F6" w:rsidRDefault="003430F6" w:rsidP="003430F6">
      <w:pPr>
        <w:spacing w:after="0" w:line="240" w:lineRule="auto"/>
        <w:rPr>
          <w:rFonts w:ascii="Times New Roman" w:hAnsi="Times New Roman"/>
          <w:sz w:val="24"/>
          <w:szCs w:val="24"/>
        </w:rPr>
      </w:pPr>
    </w:p>
    <w:p w14:paraId="5F5A02AF" w14:textId="77777777" w:rsidR="003430F6" w:rsidRDefault="003430F6" w:rsidP="003430F6">
      <w:pPr>
        <w:spacing w:after="0" w:line="240" w:lineRule="auto"/>
        <w:rPr>
          <w:rFonts w:ascii="Times New Roman" w:hAnsi="Times New Roman"/>
          <w:sz w:val="32"/>
          <w:szCs w:val="32"/>
        </w:rPr>
      </w:pPr>
    </w:p>
    <w:p w14:paraId="4DD22434" w14:textId="77777777" w:rsidR="00D81A95" w:rsidRDefault="00AA3E72" w:rsidP="002B179F">
      <w:pPr>
        <w:pStyle w:val="Heading3"/>
        <w:pBdr>
          <w:bottom w:val="dotted" w:sz="4" w:space="2" w:color="622423"/>
        </w:pBdr>
        <w:spacing w:before="0" w:after="0" w:line="240" w:lineRule="auto"/>
        <w:rPr>
          <w:rFonts w:ascii="Times New Roman" w:hAnsi="Times New Roman"/>
        </w:rPr>
      </w:pPr>
      <w:r>
        <w:rPr>
          <w:rFonts w:ascii="Times New Roman" w:hAnsi="Times New Roman"/>
        </w:rPr>
        <w:t>New category: age</w:t>
      </w:r>
    </w:p>
    <w:p w14:paraId="1057879D" w14:textId="39355387" w:rsidR="002B179F" w:rsidRDefault="002B179F" w:rsidP="002B179F">
      <w:pPr>
        <w:spacing w:after="0" w:line="240" w:lineRule="auto"/>
        <w:rPr>
          <w:rFonts w:ascii="Times New Roman" w:hAnsi="Times New Roman"/>
          <w:sz w:val="24"/>
          <w:szCs w:val="24"/>
        </w:rPr>
      </w:pPr>
    </w:p>
    <w:p w14:paraId="2A4530C0" w14:textId="06474CDF" w:rsidR="0013548E" w:rsidRPr="00EF0449" w:rsidRDefault="0013548E" w:rsidP="00EF0449">
      <w:pPr>
        <w:rPr>
          <w:rFonts w:ascii="Times New Roman" w:hAnsi="Times New Roman"/>
          <w:sz w:val="24"/>
          <w:szCs w:val="24"/>
        </w:rPr>
      </w:pPr>
      <w:r w:rsidRPr="00EF0449">
        <w:rPr>
          <w:rFonts w:ascii="Times New Roman" w:hAnsi="Times New Roman"/>
          <w:sz w:val="24"/>
          <w:szCs w:val="24"/>
        </w:rPr>
        <w:t xml:space="preserve">The following new category is proposed for Age in the </w:t>
      </w:r>
      <w:proofErr w:type="spellStart"/>
      <w:r w:rsidRPr="00EF0449">
        <w:rPr>
          <w:rFonts w:ascii="Times New Roman" w:hAnsi="Times New Roman"/>
          <w:sz w:val="24"/>
          <w:szCs w:val="24"/>
        </w:rPr>
        <w:t>ED</w:t>
      </w:r>
      <w:r w:rsidRPr="00EF0449">
        <w:rPr>
          <w:rFonts w:ascii="Times New Roman" w:hAnsi="Times New Roman"/>
          <w:i/>
          <w:sz w:val="24"/>
          <w:szCs w:val="24"/>
        </w:rPr>
        <w:t>Facts</w:t>
      </w:r>
      <w:proofErr w:type="spellEnd"/>
      <w:r w:rsidRPr="00EF0449">
        <w:rPr>
          <w:rFonts w:ascii="Times New Roman" w:hAnsi="Times New Roman"/>
          <w:sz w:val="24"/>
          <w:szCs w:val="24"/>
        </w:rPr>
        <w:t xml:space="preserve"> dataset</w:t>
      </w:r>
    </w:p>
    <w:p w14:paraId="38602AE7" w14:textId="196D985D" w:rsidR="0013548E" w:rsidRPr="00EF0449" w:rsidRDefault="00E6020F" w:rsidP="00EF0449">
      <w:pPr>
        <w:pStyle w:val="ListParagraph"/>
        <w:numPr>
          <w:ilvl w:val="0"/>
          <w:numId w:val="47"/>
        </w:numPr>
        <w:rPr>
          <w:rFonts w:ascii="Times New Roman" w:hAnsi="Times New Roman"/>
          <w:sz w:val="24"/>
          <w:szCs w:val="24"/>
        </w:rPr>
      </w:pPr>
      <w:r w:rsidRPr="00EF0449">
        <w:rPr>
          <w:rFonts w:ascii="Times New Roman" w:hAnsi="Times New Roman"/>
          <w:sz w:val="24"/>
          <w:szCs w:val="24"/>
        </w:rPr>
        <w:t>Age PK</w:t>
      </w:r>
      <w:r w:rsidRPr="00EF0449">
        <w:rPr>
          <w:rFonts w:ascii="Times New Roman" w:hAnsi="Times New Roman"/>
          <w:b/>
          <w:sz w:val="24"/>
          <w:szCs w:val="24"/>
        </w:rPr>
        <w:t xml:space="preserve"> </w:t>
      </w:r>
      <w:r w:rsidRPr="00EF0449">
        <w:rPr>
          <w:rFonts w:ascii="Times New Roman" w:hAnsi="Times New Roman"/>
          <w:b/>
          <w:color w:val="FF0000"/>
          <w:sz w:val="24"/>
          <w:szCs w:val="24"/>
        </w:rPr>
        <w:t xml:space="preserve">New! </w:t>
      </w:r>
      <w:r w:rsidR="00206F4E">
        <w:rPr>
          <w:rFonts w:ascii="Times New Roman" w:hAnsi="Times New Roman"/>
          <w:b/>
          <w:color w:val="FF0000"/>
          <w:sz w:val="24"/>
          <w:szCs w:val="24"/>
        </w:rPr>
        <w:t>(</w:t>
      </w:r>
      <w:r w:rsidRPr="00EF0449">
        <w:rPr>
          <w:rFonts w:ascii="Times New Roman" w:hAnsi="Times New Roman"/>
          <w:b/>
          <w:color w:val="FF0000"/>
          <w:sz w:val="24"/>
          <w:szCs w:val="24"/>
        </w:rPr>
        <w:t>30</w:t>
      </w:r>
      <w:r w:rsidR="00206F4E">
        <w:rPr>
          <w:rFonts w:ascii="Times New Roman" w:hAnsi="Times New Roman"/>
          <w:b/>
          <w:color w:val="FF0000"/>
          <w:sz w:val="24"/>
          <w:szCs w:val="24"/>
        </w:rPr>
        <w:t>)</w:t>
      </w:r>
      <w:r w:rsidRPr="00EF0449">
        <w:rPr>
          <w:rFonts w:ascii="Times New Roman" w:hAnsi="Times New Roman"/>
          <w:b/>
          <w:color w:val="FF0000"/>
          <w:sz w:val="24"/>
          <w:szCs w:val="24"/>
        </w:rPr>
        <w:t xml:space="preserve"> </w:t>
      </w:r>
      <w:r w:rsidRPr="00EF0449">
        <w:rPr>
          <w:rFonts w:ascii="Times New Roman" w:hAnsi="Times New Roman"/>
          <w:sz w:val="24"/>
          <w:szCs w:val="24"/>
        </w:rPr>
        <w:t>is defined as “t</w:t>
      </w:r>
      <w:r w:rsidRPr="00EF0449">
        <w:rPr>
          <w:rFonts w:ascii="Times New Roman" w:hAnsi="Times New Roman"/>
          <w:color w:val="000000"/>
          <w:sz w:val="24"/>
          <w:szCs w:val="24"/>
        </w:rPr>
        <w:t>he age ranges of children who are younger than age 5.”</w:t>
      </w:r>
    </w:p>
    <w:p w14:paraId="151617D6" w14:textId="77777777" w:rsidR="00E6020F" w:rsidRDefault="0013548E" w:rsidP="00AA3E72">
      <w:pPr>
        <w:rPr>
          <w:rFonts w:ascii="Times New Roman" w:hAnsi="Times New Roman"/>
          <w:sz w:val="24"/>
          <w:szCs w:val="24"/>
        </w:rPr>
      </w:pPr>
      <w:r w:rsidRPr="00EF0449">
        <w:rPr>
          <w:rFonts w:ascii="Times New Roman" w:hAnsi="Times New Roman"/>
          <w:sz w:val="24"/>
          <w:szCs w:val="24"/>
        </w:rPr>
        <w:lastRenderedPageBreak/>
        <w:t xml:space="preserve">For a complete list and description of all data categories used in the </w:t>
      </w:r>
      <w:proofErr w:type="spellStart"/>
      <w:r w:rsidRPr="00EF0449">
        <w:rPr>
          <w:rFonts w:ascii="Times New Roman" w:hAnsi="Times New Roman"/>
          <w:sz w:val="24"/>
          <w:szCs w:val="24"/>
        </w:rPr>
        <w:t>ED</w:t>
      </w:r>
      <w:r w:rsidRPr="00EF0449">
        <w:rPr>
          <w:rFonts w:ascii="Times New Roman" w:hAnsi="Times New Roman"/>
          <w:i/>
          <w:sz w:val="24"/>
          <w:szCs w:val="24"/>
        </w:rPr>
        <w:t>Facts</w:t>
      </w:r>
      <w:proofErr w:type="spellEnd"/>
      <w:r w:rsidRPr="00EF0449">
        <w:rPr>
          <w:rFonts w:ascii="Times New Roman" w:hAnsi="Times New Roman"/>
          <w:i/>
          <w:sz w:val="24"/>
          <w:szCs w:val="24"/>
        </w:rPr>
        <w:t xml:space="preserve"> </w:t>
      </w:r>
      <w:r w:rsidRPr="00EF0449">
        <w:rPr>
          <w:rFonts w:ascii="Times New Roman" w:hAnsi="Times New Roman"/>
          <w:sz w:val="24"/>
          <w:szCs w:val="24"/>
        </w:rPr>
        <w:t>dataset, please see Attachment B-4.</w:t>
      </w:r>
    </w:p>
    <w:p w14:paraId="2A1725E8" w14:textId="4E911A4F" w:rsidR="00E6020F" w:rsidRDefault="00E6020F">
      <w:pPr>
        <w:spacing w:after="0" w:line="240" w:lineRule="auto"/>
        <w:rPr>
          <w:rFonts w:ascii="Times New Roman" w:hAnsi="Times New Roman"/>
          <w:sz w:val="24"/>
          <w:szCs w:val="24"/>
        </w:rPr>
      </w:pPr>
    </w:p>
    <w:p w14:paraId="1B81E0DD" w14:textId="2BF27BBA" w:rsidR="003D4272" w:rsidRPr="005171B8" w:rsidRDefault="003D4272" w:rsidP="00B5402C">
      <w:pPr>
        <w:pStyle w:val="Heading1"/>
        <w:ind w:firstLine="720"/>
        <w:rPr>
          <w:rFonts w:ascii="Times New Roman" w:hAnsi="Times New Roman"/>
          <w:b/>
          <w:sz w:val="32"/>
          <w:szCs w:val="32"/>
        </w:rPr>
      </w:pPr>
      <w:r w:rsidRPr="005171B8">
        <w:rPr>
          <w:rFonts w:ascii="Times New Roman" w:hAnsi="Times New Roman"/>
          <w:b/>
          <w:sz w:val="32"/>
          <w:szCs w:val="32"/>
        </w:rPr>
        <w:t>DELETIONS to the ED</w:t>
      </w:r>
      <w:r w:rsidRPr="005171B8">
        <w:rPr>
          <w:rFonts w:ascii="Times New Roman" w:hAnsi="Times New Roman"/>
          <w:b/>
          <w:i/>
          <w:sz w:val="32"/>
          <w:szCs w:val="32"/>
        </w:rPr>
        <w:t>FACTS</w:t>
      </w:r>
      <w:r w:rsidRPr="005171B8">
        <w:rPr>
          <w:rFonts w:ascii="Times New Roman" w:hAnsi="Times New Roman"/>
          <w:b/>
          <w:sz w:val="32"/>
          <w:szCs w:val="32"/>
        </w:rPr>
        <w:t xml:space="preserve"> Data SEt</w:t>
      </w:r>
    </w:p>
    <w:p w14:paraId="7E817E9F" w14:textId="72DA3DB8" w:rsidR="008A04EC" w:rsidRPr="00486E25" w:rsidRDefault="008A04EC" w:rsidP="008A04EC">
      <w:pPr>
        <w:pStyle w:val="Heading3"/>
        <w:rPr>
          <w:rFonts w:ascii="Times New Roman" w:hAnsi="Times New Roman"/>
        </w:rPr>
      </w:pPr>
      <w:r>
        <w:rPr>
          <w:rFonts w:ascii="Times New Roman" w:hAnsi="Times New Roman"/>
        </w:rPr>
        <w:t>office of elementary and secondary education/ office of sTATE SUPPORT</w:t>
      </w:r>
    </w:p>
    <w:p w14:paraId="7D0CBE43" w14:textId="527E63A2" w:rsidR="0049348B" w:rsidRDefault="00206F4E" w:rsidP="00EF0449">
      <w:pPr>
        <w:pStyle w:val="BodyText"/>
        <w:spacing w:after="0" w:line="240" w:lineRule="auto"/>
        <w:rPr>
          <w:rFonts w:ascii="Times New Roman" w:hAnsi="Times New Roman"/>
          <w:sz w:val="24"/>
          <w:szCs w:val="24"/>
        </w:rPr>
      </w:pPr>
      <w:r w:rsidRPr="00206F4E">
        <w:rPr>
          <w:rFonts w:ascii="Times New Roman" w:hAnsi="Times New Roman"/>
          <w:b/>
          <w:color w:val="FF0000"/>
          <w:sz w:val="24"/>
          <w:szCs w:val="24"/>
        </w:rPr>
        <w:t>Revised! (60)</w:t>
      </w:r>
    </w:p>
    <w:p w14:paraId="4A857F6A" w14:textId="77777777" w:rsidR="00A10218" w:rsidRDefault="00A10218" w:rsidP="00A10218">
      <w:pPr>
        <w:pStyle w:val="BodyText"/>
        <w:numPr>
          <w:ilvl w:val="0"/>
          <w:numId w:val="3"/>
        </w:numPr>
        <w:spacing w:after="0" w:line="240" w:lineRule="auto"/>
        <w:rPr>
          <w:rFonts w:ascii="Times New Roman" w:hAnsi="Times New Roman"/>
          <w:sz w:val="24"/>
          <w:szCs w:val="24"/>
        </w:rPr>
      </w:pPr>
      <w:r w:rsidRPr="00174F4F">
        <w:rPr>
          <w:rFonts w:ascii="Times New Roman" w:hAnsi="Times New Roman"/>
          <w:sz w:val="24"/>
          <w:szCs w:val="24"/>
        </w:rPr>
        <w:t>DG 563: Graduation Rate Table</w:t>
      </w:r>
    </w:p>
    <w:p w14:paraId="767DE8A4" w14:textId="6D7DD1CD" w:rsidR="00AE5892" w:rsidRPr="00486E25" w:rsidRDefault="00AE5892" w:rsidP="00AE5892">
      <w:pPr>
        <w:pStyle w:val="Heading3"/>
        <w:rPr>
          <w:rFonts w:ascii="Times New Roman" w:hAnsi="Times New Roman"/>
        </w:rPr>
      </w:pPr>
      <w:r>
        <w:rPr>
          <w:rFonts w:ascii="Times New Roman" w:hAnsi="Times New Roman"/>
        </w:rPr>
        <w:t>office of elementary and secondary education</w:t>
      </w:r>
      <w:r w:rsidR="00F477CA">
        <w:rPr>
          <w:rFonts w:ascii="Times New Roman" w:hAnsi="Times New Roman"/>
        </w:rPr>
        <w:t>/</w:t>
      </w:r>
      <w:r>
        <w:rPr>
          <w:rFonts w:ascii="Times New Roman" w:hAnsi="Times New Roman"/>
        </w:rPr>
        <w:t xml:space="preserve"> </w:t>
      </w:r>
      <w:r w:rsidR="00C368C9">
        <w:rPr>
          <w:rFonts w:ascii="Times New Roman" w:hAnsi="Times New Roman"/>
        </w:rPr>
        <w:t>office of safe and healthy students</w:t>
      </w:r>
    </w:p>
    <w:p w14:paraId="5EE14D87" w14:textId="77777777" w:rsidR="00206F4E" w:rsidRDefault="00206F4E" w:rsidP="00206F4E">
      <w:pPr>
        <w:spacing w:after="0" w:line="240" w:lineRule="auto"/>
        <w:rPr>
          <w:rFonts w:ascii="Times New Roman" w:hAnsi="Times New Roman"/>
          <w:b/>
          <w:color w:val="FF0000"/>
          <w:sz w:val="24"/>
          <w:szCs w:val="24"/>
        </w:rPr>
      </w:pPr>
      <w:r w:rsidRPr="00206F4E">
        <w:rPr>
          <w:rFonts w:ascii="Times New Roman" w:hAnsi="Times New Roman"/>
          <w:b/>
          <w:color w:val="FF0000"/>
          <w:sz w:val="24"/>
          <w:szCs w:val="24"/>
        </w:rPr>
        <w:t>Revised! (60)</w:t>
      </w:r>
    </w:p>
    <w:p w14:paraId="55A28CDC" w14:textId="55C11D89" w:rsidR="0049348B" w:rsidRDefault="0049348B" w:rsidP="00EF0449">
      <w:pPr>
        <w:pStyle w:val="BodyText"/>
        <w:spacing w:after="0" w:line="240" w:lineRule="auto"/>
        <w:rPr>
          <w:rFonts w:ascii="Times New Roman" w:hAnsi="Times New Roman"/>
          <w:sz w:val="24"/>
          <w:szCs w:val="24"/>
        </w:rPr>
      </w:pPr>
    </w:p>
    <w:p w14:paraId="1ECEB5DF" w14:textId="77777777" w:rsidR="00D81A95" w:rsidRDefault="003D4272" w:rsidP="00164812">
      <w:pPr>
        <w:pStyle w:val="BodyText"/>
        <w:numPr>
          <w:ilvl w:val="0"/>
          <w:numId w:val="3"/>
        </w:numPr>
        <w:spacing w:after="0" w:line="240" w:lineRule="auto"/>
        <w:rPr>
          <w:rFonts w:ascii="Times New Roman" w:hAnsi="Times New Roman"/>
          <w:sz w:val="24"/>
          <w:szCs w:val="24"/>
        </w:rPr>
      </w:pPr>
      <w:r w:rsidRPr="005171B8">
        <w:rPr>
          <w:rFonts w:ascii="Times New Roman" w:hAnsi="Times New Roman"/>
          <w:sz w:val="24"/>
          <w:szCs w:val="24"/>
        </w:rPr>
        <w:t>DG 6</w:t>
      </w:r>
      <w:r w:rsidR="00C368C9">
        <w:rPr>
          <w:rFonts w:ascii="Times New Roman" w:hAnsi="Times New Roman"/>
          <w:sz w:val="24"/>
          <w:szCs w:val="24"/>
        </w:rPr>
        <w:t>64</w:t>
      </w:r>
      <w:r w:rsidR="003352CC">
        <w:rPr>
          <w:rFonts w:ascii="Times New Roman" w:hAnsi="Times New Roman"/>
          <w:sz w:val="24"/>
          <w:szCs w:val="24"/>
        </w:rPr>
        <w:t>:</w:t>
      </w:r>
      <w:r w:rsidRPr="005171B8">
        <w:rPr>
          <w:rFonts w:ascii="Times New Roman" w:hAnsi="Times New Roman"/>
          <w:sz w:val="24"/>
          <w:szCs w:val="24"/>
        </w:rPr>
        <w:t xml:space="preserve"> </w:t>
      </w:r>
      <w:r w:rsidR="00C368C9">
        <w:rPr>
          <w:rFonts w:ascii="Times New Roman" w:hAnsi="Times New Roman"/>
          <w:sz w:val="24"/>
          <w:szCs w:val="24"/>
        </w:rPr>
        <w:t>Truants</w:t>
      </w:r>
    </w:p>
    <w:p w14:paraId="735D7DFB" w14:textId="11C3C7A5" w:rsidR="00AE5892" w:rsidRPr="00486E25" w:rsidRDefault="00C368C9" w:rsidP="00AE5892">
      <w:pPr>
        <w:pStyle w:val="Heading3"/>
        <w:rPr>
          <w:rFonts w:ascii="Times New Roman" w:hAnsi="Times New Roman"/>
        </w:rPr>
      </w:pPr>
      <w:r w:rsidRPr="00C368C9">
        <w:rPr>
          <w:rFonts w:ascii="Times New Roman" w:hAnsi="Times New Roman"/>
        </w:rPr>
        <w:t>Office of Special Education and Rehabilitative Services</w:t>
      </w:r>
      <w:r>
        <w:rPr>
          <w:rFonts w:ascii="Times New Roman" w:hAnsi="Times New Roman"/>
        </w:rPr>
        <w:t>/</w:t>
      </w:r>
      <w:r w:rsidRPr="00C368C9">
        <w:rPr>
          <w:rFonts w:ascii="Times New Roman" w:hAnsi="Times New Roman"/>
        </w:rPr>
        <w:t xml:space="preserve"> Office of Special Education Programs</w:t>
      </w:r>
    </w:p>
    <w:p w14:paraId="729EB30E" w14:textId="77777777" w:rsidR="00206F4E" w:rsidRDefault="00206F4E" w:rsidP="00206F4E">
      <w:pPr>
        <w:spacing w:after="0" w:line="240" w:lineRule="auto"/>
        <w:rPr>
          <w:rFonts w:ascii="Times New Roman" w:hAnsi="Times New Roman"/>
          <w:b/>
          <w:color w:val="FF0000"/>
          <w:sz w:val="24"/>
          <w:szCs w:val="24"/>
        </w:rPr>
      </w:pPr>
      <w:r w:rsidRPr="00206F4E">
        <w:rPr>
          <w:rFonts w:ascii="Times New Roman" w:hAnsi="Times New Roman"/>
          <w:b/>
          <w:color w:val="FF0000"/>
          <w:sz w:val="24"/>
          <w:szCs w:val="24"/>
        </w:rPr>
        <w:t>Revised! (60)</w:t>
      </w:r>
    </w:p>
    <w:p w14:paraId="683819B6" w14:textId="6C96E8E2" w:rsidR="0049348B" w:rsidRDefault="0049348B" w:rsidP="00EF0449">
      <w:pPr>
        <w:pStyle w:val="BodyText"/>
        <w:spacing w:after="0" w:line="240" w:lineRule="auto"/>
        <w:rPr>
          <w:rFonts w:ascii="Times New Roman" w:hAnsi="Times New Roman"/>
          <w:sz w:val="24"/>
          <w:szCs w:val="24"/>
        </w:rPr>
      </w:pPr>
    </w:p>
    <w:p w14:paraId="2DC5479B" w14:textId="77777777" w:rsidR="00D81A95" w:rsidRDefault="00164812" w:rsidP="00A52E72">
      <w:pPr>
        <w:pStyle w:val="BodyText"/>
        <w:numPr>
          <w:ilvl w:val="0"/>
          <w:numId w:val="26"/>
        </w:numPr>
        <w:spacing w:after="0" w:line="240" w:lineRule="auto"/>
        <w:rPr>
          <w:rFonts w:ascii="Times New Roman" w:hAnsi="Times New Roman"/>
          <w:sz w:val="24"/>
          <w:szCs w:val="24"/>
        </w:rPr>
      </w:pPr>
      <w:r w:rsidRPr="00482F62">
        <w:rPr>
          <w:rFonts w:ascii="Times New Roman" w:hAnsi="Times New Roman"/>
          <w:sz w:val="24"/>
          <w:szCs w:val="24"/>
        </w:rPr>
        <w:t xml:space="preserve">DG </w:t>
      </w:r>
      <w:r w:rsidR="003352CC">
        <w:rPr>
          <w:rFonts w:ascii="Times New Roman" w:hAnsi="Times New Roman"/>
          <w:sz w:val="24"/>
          <w:szCs w:val="24"/>
        </w:rPr>
        <w:t>491</w:t>
      </w:r>
      <w:r w:rsidRPr="00482F62">
        <w:rPr>
          <w:rFonts w:ascii="Times New Roman" w:hAnsi="Times New Roman"/>
          <w:sz w:val="24"/>
          <w:szCs w:val="24"/>
        </w:rPr>
        <w:t>:</w:t>
      </w:r>
      <w:r w:rsidR="00D81A95">
        <w:rPr>
          <w:rFonts w:ascii="Times New Roman" w:hAnsi="Times New Roman"/>
          <w:sz w:val="24"/>
          <w:szCs w:val="24"/>
        </w:rPr>
        <w:t xml:space="preserve"> </w:t>
      </w:r>
      <w:r w:rsidR="003352CC" w:rsidRPr="003352CC">
        <w:rPr>
          <w:rFonts w:ascii="Times New Roman" w:hAnsi="Times New Roman"/>
          <w:sz w:val="24"/>
          <w:szCs w:val="24"/>
        </w:rPr>
        <w:t>Children with disabilities (IDEA) not participating in assessments table</w:t>
      </w:r>
    </w:p>
    <w:p w14:paraId="229480EC" w14:textId="7B23F6F0" w:rsidR="0018248B" w:rsidRDefault="0018248B" w:rsidP="00A52E72">
      <w:pPr>
        <w:pStyle w:val="BodyText"/>
        <w:spacing w:after="0" w:line="240" w:lineRule="auto"/>
        <w:ind w:left="720"/>
        <w:rPr>
          <w:rFonts w:ascii="Times New Roman" w:hAnsi="Times New Roman"/>
          <w:sz w:val="24"/>
          <w:szCs w:val="24"/>
        </w:rPr>
      </w:pPr>
    </w:p>
    <w:p w14:paraId="1B81E0EB" w14:textId="3E546675" w:rsidR="00164812" w:rsidRPr="00482F62" w:rsidRDefault="005F3BE3" w:rsidP="00A52E72">
      <w:pPr>
        <w:pStyle w:val="BodyText"/>
        <w:numPr>
          <w:ilvl w:val="0"/>
          <w:numId w:val="26"/>
        </w:numPr>
        <w:spacing w:after="0" w:line="240" w:lineRule="auto"/>
        <w:rPr>
          <w:rFonts w:ascii="Times New Roman" w:hAnsi="Times New Roman"/>
          <w:sz w:val="24"/>
          <w:szCs w:val="24"/>
        </w:rPr>
      </w:pPr>
      <w:r>
        <w:rPr>
          <w:rFonts w:ascii="Times New Roman" w:hAnsi="Times New Roman"/>
          <w:sz w:val="24"/>
          <w:szCs w:val="24"/>
        </w:rPr>
        <w:t>Previous year’s 619 allocation for each LEA/ESA in the Maintenance of Effort (MOE) Reduction and Coordinated Early Intervening Services (CEIS) data collection</w:t>
      </w:r>
      <w:r w:rsidR="00740A98">
        <w:rPr>
          <w:rFonts w:ascii="Times New Roman" w:hAnsi="Times New Roman"/>
          <w:sz w:val="24"/>
          <w:szCs w:val="24"/>
        </w:rPr>
        <w:t xml:space="preserve"> (This is a </w:t>
      </w:r>
      <w:r w:rsidR="001646D7">
        <w:rPr>
          <w:rFonts w:ascii="Times New Roman" w:hAnsi="Times New Roman"/>
          <w:sz w:val="24"/>
          <w:szCs w:val="24"/>
        </w:rPr>
        <w:t xml:space="preserve">data element </w:t>
      </w:r>
      <w:r w:rsidR="00740A98">
        <w:rPr>
          <w:rFonts w:ascii="Times New Roman" w:hAnsi="Times New Roman"/>
          <w:sz w:val="24"/>
          <w:szCs w:val="24"/>
        </w:rPr>
        <w:t>deletion from the</w:t>
      </w:r>
      <w:r w:rsidR="00D81A95">
        <w:rPr>
          <w:rFonts w:ascii="Times New Roman" w:hAnsi="Times New Roman"/>
          <w:sz w:val="24"/>
          <w:szCs w:val="24"/>
        </w:rPr>
        <w:t xml:space="preserve"> </w:t>
      </w:r>
      <w:proofErr w:type="spellStart"/>
      <w:r w:rsidR="00740A98">
        <w:rPr>
          <w:rFonts w:ascii="Times New Roman" w:hAnsi="Times New Roman"/>
          <w:sz w:val="24"/>
          <w:szCs w:val="24"/>
        </w:rPr>
        <w:t>ED</w:t>
      </w:r>
      <w:r w:rsidR="00740A98" w:rsidRPr="002A54F0">
        <w:rPr>
          <w:rFonts w:ascii="Times New Roman" w:hAnsi="Times New Roman"/>
          <w:i/>
          <w:sz w:val="24"/>
          <w:szCs w:val="24"/>
        </w:rPr>
        <w:t>Facts</w:t>
      </w:r>
      <w:proofErr w:type="spellEnd"/>
      <w:r w:rsidR="00740A98">
        <w:rPr>
          <w:rFonts w:ascii="Times New Roman" w:hAnsi="Times New Roman"/>
          <w:sz w:val="24"/>
          <w:szCs w:val="24"/>
        </w:rPr>
        <w:t xml:space="preserve"> Metadata and Process System (EMAPS)).</w:t>
      </w:r>
    </w:p>
    <w:bookmarkEnd w:id="1"/>
    <w:p w14:paraId="1B81E0F6" w14:textId="77777777" w:rsidR="003D4272" w:rsidRDefault="003D4272" w:rsidP="00EC5393">
      <w:pPr>
        <w:rPr>
          <w:rFonts w:ascii="Times New Roman" w:hAnsi="Times New Roman"/>
        </w:rPr>
      </w:pPr>
    </w:p>
    <w:p w14:paraId="57E9C57F" w14:textId="77777777" w:rsidR="00D81A95" w:rsidRDefault="00E67E62" w:rsidP="00E67E62">
      <w:pPr>
        <w:pStyle w:val="Heading3"/>
        <w:rPr>
          <w:rFonts w:ascii="Times New Roman" w:hAnsi="Times New Roman"/>
        </w:rPr>
      </w:pPr>
      <w:r>
        <w:rPr>
          <w:rFonts w:ascii="Times New Roman" w:hAnsi="Times New Roman"/>
        </w:rPr>
        <w:t>Non-Fiscal Common Core of Data</w:t>
      </w:r>
    </w:p>
    <w:p w14:paraId="2124FCF2" w14:textId="51635978" w:rsidR="0049348B" w:rsidRPr="00EF0449" w:rsidRDefault="0049348B" w:rsidP="00EF0449">
      <w:pPr>
        <w:spacing w:after="0" w:line="240" w:lineRule="auto"/>
        <w:rPr>
          <w:rFonts w:ascii="Times New Roman" w:hAnsi="Times New Roman"/>
          <w:sz w:val="24"/>
        </w:rPr>
      </w:pPr>
      <w:r w:rsidRPr="008A1225">
        <w:rPr>
          <w:rFonts w:ascii="Times New Roman" w:hAnsi="Times New Roman"/>
          <w:b/>
          <w:color w:val="FF0000"/>
          <w:sz w:val="24"/>
          <w:szCs w:val="24"/>
        </w:rPr>
        <w:t>Revised</w:t>
      </w:r>
      <w:r w:rsidR="00756274" w:rsidRPr="008A1225">
        <w:rPr>
          <w:rFonts w:ascii="Times New Roman" w:hAnsi="Times New Roman"/>
          <w:b/>
          <w:color w:val="FF0000"/>
          <w:sz w:val="24"/>
          <w:szCs w:val="24"/>
        </w:rPr>
        <w:t>!</w:t>
      </w:r>
      <w:r w:rsidRPr="008A1225">
        <w:rPr>
          <w:rFonts w:ascii="Times New Roman" w:hAnsi="Times New Roman"/>
          <w:b/>
          <w:color w:val="FF0000"/>
          <w:sz w:val="24"/>
          <w:szCs w:val="24"/>
        </w:rPr>
        <w:t xml:space="preserve"> </w:t>
      </w:r>
      <w:r w:rsidR="00756274">
        <w:rPr>
          <w:rFonts w:ascii="Times New Roman" w:hAnsi="Times New Roman"/>
          <w:b/>
          <w:color w:val="FF0000"/>
          <w:sz w:val="24"/>
          <w:szCs w:val="24"/>
        </w:rPr>
        <w:t>(</w:t>
      </w:r>
      <w:r w:rsidRPr="008A1225">
        <w:rPr>
          <w:rFonts w:ascii="Times New Roman" w:hAnsi="Times New Roman"/>
          <w:b/>
          <w:color w:val="FF0000"/>
          <w:sz w:val="24"/>
          <w:szCs w:val="24"/>
        </w:rPr>
        <w:t>60</w:t>
      </w:r>
      <w:r w:rsidR="00756274">
        <w:rPr>
          <w:rFonts w:ascii="Times New Roman" w:hAnsi="Times New Roman"/>
          <w:b/>
          <w:color w:val="FF0000"/>
          <w:sz w:val="24"/>
          <w:szCs w:val="24"/>
        </w:rPr>
        <w:t>)</w:t>
      </w:r>
    </w:p>
    <w:p w14:paraId="0D8842D5" w14:textId="77777777" w:rsidR="00E67E62" w:rsidRPr="00E8101B" w:rsidRDefault="00E67E62" w:rsidP="00E67E62">
      <w:pPr>
        <w:pStyle w:val="ListParagraph"/>
        <w:numPr>
          <w:ilvl w:val="0"/>
          <w:numId w:val="40"/>
        </w:numPr>
        <w:spacing w:after="0" w:line="240" w:lineRule="auto"/>
        <w:ind w:left="1080"/>
        <w:rPr>
          <w:rFonts w:ascii="Times New Roman" w:hAnsi="Times New Roman"/>
          <w:sz w:val="24"/>
        </w:rPr>
      </w:pPr>
      <w:r w:rsidRPr="00E8101B">
        <w:rPr>
          <w:rFonts w:ascii="Times New Roman" w:hAnsi="Times New Roman"/>
          <w:sz w:val="24"/>
        </w:rPr>
        <w:t>DG 793 Students sent to schools outside the LEA (students sent)</w:t>
      </w:r>
    </w:p>
    <w:p w14:paraId="3F78957C" w14:textId="77777777" w:rsidR="00E67E62" w:rsidRPr="00E8101B" w:rsidRDefault="00E67E62" w:rsidP="00E67E62">
      <w:pPr>
        <w:pStyle w:val="ListParagraph"/>
        <w:numPr>
          <w:ilvl w:val="0"/>
          <w:numId w:val="40"/>
        </w:numPr>
        <w:spacing w:after="0" w:line="240" w:lineRule="auto"/>
        <w:ind w:left="1080"/>
        <w:rPr>
          <w:rFonts w:ascii="Times New Roman" w:hAnsi="Times New Roman"/>
          <w:sz w:val="24"/>
        </w:rPr>
      </w:pPr>
      <w:r w:rsidRPr="00E8101B">
        <w:rPr>
          <w:rFonts w:ascii="Times New Roman" w:hAnsi="Times New Roman"/>
          <w:sz w:val="24"/>
        </w:rPr>
        <w:t>DG 792 Students received from other LEAs (students received)</w:t>
      </w:r>
    </w:p>
    <w:p w14:paraId="1E783887" w14:textId="77777777" w:rsidR="00A10218" w:rsidRDefault="00A10218">
      <w:pPr>
        <w:spacing w:after="0" w:line="240" w:lineRule="auto"/>
        <w:rPr>
          <w:rFonts w:ascii="Times New Roman" w:hAnsi="Times New Roman"/>
          <w:b/>
          <w:caps/>
          <w:color w:val="632423"/>
          <w:spacing w:val="20"/>
          <w:sz w:val="32"/>
          <w:szCs w:val="32"/>
        </w:rPr>
      </w:pPr>
    </w:p>
    <w:p w14:paraId="4B239A18" w14:textId="33B07E9D" w:rsidR="00430AAE" w:rsidRPr="00486E25" w:rsidRDefault="00430AAE" w:rsidP="00430AAE">
      <w:pPr>
        <w:pStyle w:val="Heading3"/>
        <w:rPr>
          <w:rFonts w:ascii="Times New Roman" w:hAnsi="Times New Roman"/>
        </w:rPr>
      </w:pPr>
      <w:r>
        <w:rPr>
          <w:rFonts w:ascii="Times New Roman" w:hAnsi="Times New Roman"/>
        </w:rPr>
        <w:t>office of elementary and secondary education/Neglected or Delinquent</w:t>
      </w:r>
    </w:p>
    <w:p w14:paraId="4B405A70" w14:textId="77777777" w:rsidR="00D81A95" w:rsidRDefault="004D724E" w:rsidP="00EF0449">
      <w:pPr>
        <w:rPr>
          <w:rFonts w:ascii="Times New Roman" w:hAnsi="Times New Roman"/>
          <w:sz w:val="24"/>
          <w:szCs w:val="24"/>
        </w:rPr>
      </w:pPr>
      <w:r w:rsidRPr="00A85401">
        <w:rPr>
          <w:rFonts w:ascii="Times New Roman" w:hAnsi="Times New Roman"/>
          <w:sz w:val="24"/>
          <w:szCs w:val="24"/>
        </w:rPr>
        <w:t>The following was a newly proposed data group</w:t>
      </w:r>
      <w:r w:rsidRPr="00EF0449">
        <w:rPr>
          <w:rFonts w:ascii="Times New Roman" w:hAnsi="Times New Roman"/>
          <w:sz w:val="24"/>
          <w:szCs w:val="24"/>
        </w:rPr>
        <w:t xml:space="preserve"> for the 60 day public comment period</w:t>
      </w:r>
      <w:r>
        <w:rPr>
          <w:rFonts w:ascii="Times New Roman" w:hAnsi="Times New Roman"/>
          <w:sz w:val="24"/>
          <w:szCs w:val="24"/>
        </w:rPr>
        <w:t>,</w:t>
      </w:r>
      <w:r w:rsidRPr="00A85401">
        <w:rPr>
          <w:rFonts w:ascii="Times New Roman" w:hAnsi="Times New Roman"/>
          <w:sz w:val="24"/>
          <w:szCs w:val="24"/>
        </w:rPr>
        <w:t xml:space="preserve"> but based on feedback received, has been proposed for deletion in the 30 day public comment period</w:t>
      </w:r>
    </w:p>
    <w:p w14:paraId="433647DB" w14:textId="28A7AE1C" w:rsidR="00930974" w:rsidRPr="00930974" w:rsidRDefault="00430AAE" w:rsidP="00EF0449">
      <w:pPr>
        <w:pStyle w:val="ListParagraph"/>
        <w:numPr>
          <w:ilvl w:val="0"/>
          <w:numId w:val="44"/>
        </w:numPr>
        <w:rPr>
          <w:rFonts w:ascii="Times New Roman" w:hAnsi="Times New Roman"/>
          <w:caps/>
          <w:color w:val="632423"/>
          <w:spacing w:val="20"/>
          <w:sz w:val="24"/>
          <w:szCs w:val="24"/>
        </w:rPr>
      </w:pPr>
      <w:r w:rsidRPr="00EF0449">
        <w:rPr>
          <w:rFonts w:ascii="Times New Roman" w:hAnsi="Times New Roman"/>
          <w:sz w:val="24"/>
          <w:szCs w:val="24"/>
        </w:rPr>
        <w:lastRenderedPageBreak/>
        <w:t xml:space="preserve">DG 815 N or D chronic absenteeism </w:t>
      </w:r>
      <w:r w:rsidRPr="00EF0449">
        <w:rPr>
          <w:rFonts w:ascii="Times New Roman" w:hAnsi="Times New Roman"/>
          <w:b/>
          <w:color w:val="FF0000"/>
          <w:sz w:val="24"/>
          <w:szCs w:val="24"/>
        </w:rPr>
        <w:t xml:space="preserve">New! </w:t>
      </w:r>
      <w:r w:rsidR="00A637B7">
        <w:rPr>
          <w:rFonts w:ascii="Times New Roman" w:hAnsi="Times New Roman"/>
          <w:b/>
          <w:color w:val="FF0000"/>
          <w:sz w:val="24"/>
          <w:szCs w:val="24"/>
        </w:rPr>
        <w:t>(</w:t>
      </w:r>
      <w:r w:rsidRPr="00EF0449">
        <w:rPr>
          <w:rFonts w:ascii="Times New Roman" w:hAnsi="Times New Roman"/>
          <w:b/>
          <w:color w:val="FF0000"/>
          <w:sz w:val="24"/>
          <w:szCs w:val="24"/>
        </w:rPr>
        <w:t>60</w:t>
      </w:r>
      <w:r w:rsidR="00A637B7">
        <w:rPr>
          <w:rFonts w:ascii="Times New Roman" w:hAnsi="Times New Roman"/>
          <w:b/>
          <w:color w:val="FF0000"/>
          <w:sz w:val="24"/>
          <w:szCs w:val="24"/>
        </w:rPr>
        <w:t>)</w:t>
      </w:r>
      <w:r w:rsidRPr="00A85401">
        <w:rPr>
          <w:rFonts w:ascii="Times New Roman" w:hAnsi="Times New Roman"/>
          <w:sz w:val="24"/>
          <w:szCs w:val="24"/>
        </w:rPr>
        <w:t>,</w:t>
      </w:r>
      <w:r w:rsidRPr="00EF0449">
        <w:rPr>
          <w:rFonts w:ascii="Times New Roman" w:hAnsi="Times New Roman"/>
          <w:b/>
          <w:color w:val="FF0000"/>
          <w:sz w:val="24"/>
          <w:szCs w:val="24"/>
        </w:rPr>
        <w:t xml:space="preserve"> Revised</w:t>
      </w:r>
      <w:r w:rsidR="00756274" w:rsidRPr="00EF0449">
        <w:rPr>
          <w:rFonts w:ascii="Times New Roman" w:hAnsi="Times New Roman"/>
          <w:b/>
          <w:color w:val="FF0000"/>
          <w:sz w:val="24"/>
          <w:szCs w:val="24"/>
        </w:rPr>
        <w:t>!</w:t>
      </w:r>
      <w:r w:rsidRPr="00EF0449">
        <w:rPr>
          <w:rFonts w:ascii="Times New Roman" w:hAnsi="Times New Roman"/>
          <w:b/>
          <w:color w:val="FF0000"/>
          <w:sz w:val="24"/>
          <w:szCs w:val="24"/>
        </w:rPr>
        <w:t xml:space="preserve"> </w:t>
      </w:r>
      <w:r w:rsidR="00A637B7">
        <w:rPr>
          <w:rFonts w:ascii="Times New Roman" w:hAnsi="Times New Roman"/>
          <w:b/>
          <w:color w:val="FF0000"/>
          <w:sz w:val="24"/>
          <w:szCs w:val="24"/>
        </w:rPr>
        <w:t>(</w:t>
      </w:r>
      <w:r w:rsidRPr="00EF0449">
        <w:rPr>
          <w:rFonts w:ascii="Times New Roman" w:hAnsi="Times New Roman"/>
          <w:b/>
          <w:color w:val="FF0000"/>
          <w:sz w:val="24"/>
          <w:szCs w:val="24"/>
        </w:rPr>
        <w:t>30</w:t>
      </w:r>
      <w:r w:rsidR="00A637B7">
        <w:rPr>
          <w:rFonts w:ascii="Times New Roman" w:hAnsi="Times New Roman"/>
          <w:b/>
          <w:color w:val="FF0000"/>
          <w:sz w:val="24"/>
          <w:szCs w:val="24"/>
        </w:rPr>
        <w:t>)</w:t>
      </w:r>
    </w:p>
    <w:p w14:paraId="18F51033" w14:textId="77777777" w:rsidR="00D81A95" w:rsidRDefault="00A85401" w:rsidP="00930974">
      <w:pPr>
        <w:rPr>
          <w:rFonts w:ascii="Times New Roman" w:hAnsi="Times New Roman"/>
          <w:sz w:val="24"/>
          <w:szCs w:val="24"/>
        </w:rPr>
      </w:pPr>
      <w:r w:rsidRPr="00EF0449">
        <w:rPr>
          <w:rFonts w:ascii="Times New Roman" w:hAnsi="Times New Roman"/>
          <w:sz w:val="24"/>
          <w:szCs w:val="24"/>
        </w:rPr>
        <w:t xml:space="preserve">The following </w:t>
      </w:r>
      <w:r w:rsidR="00274D24" w:rsidRPr="00EF0449">
        <w:rPr>
          <w:rFonts w:ascii="Times New Roman" w:hAnsi="Times New Roman"/>
          <w:sz w:val="24"/>
          <w:szCs w:val="24"/>
        </w:rPr>
        <w:t>are</w:t>
      </w:r>
      <w:r>
        <w:rPr>
          <w:rFonts w:ascii="Times New Roman" w:hAnsi="Times New Roman"/>
          <w:sz w:val="24"/>
          <w:szCs w:val="24"/>
        </w:rPr>
        <w:t xml:space="preserve"> data groups that were revised </w:t>
      </w:r>
      <w:r w:rsidRPr="00EF0449">
        <w:rPr>
          <w:rFonts w:ascii="Times New Roman" w:hAnsi="Times New Roman"/>
          <w:sz w:val="24"/>
          <w:szCs w:val="24"/>
        </w:rPr>
        <w:t xml:space="preserve">for the 60 day public comment period, but based on feedback received, </w:t>
      </w:r>
      <w:r w:rsidR="00274D24" w:rsidRPr="00EF0449">
        <w:rPr>
          <w:rFonts w:ascii="Times New Roman" w:hAnsi="Times New Roman"/>
          <w:sz w:val="24"/>
          <w:szCs w:val="24"/>
        </w:rPr>
        <w:t>have</w:t>
      </w:r>
      <w:r w:rsidRPr="00EF0449">
        <w:rPr>
          <w:rFonts w:ascii="Times New Roman" w:hAnsi="Times New Roman"/>
          <w:sz w:val="24"/>
          <w:szCs w:val="24"/>
        </w:rPr>
        <w:t xml:space="preserve"> been proposed for deletion in the 30 day public comment period</w:t>
      </w:r>
    </w:p>
    <w:p w14:paraId="7D5444F3" w14:textId="6CEFFF30" w:rsidR="00A85401" w:rsidRPr="00EF0449" w:rsidRDefault="00A85401" w:rsidP="00EF0449">
      <w:pPr>
        <w:pStyle w:val="ListParagraph"/>
        <w:numPr>
          <w:ilvl w:val="0"/>
          <w:numId w:val="44"/>
        </w:numPr>
        <w:rPr>
          <w:rFonts w:ascii="Times New Roman" w:hAnsi="Times New Roman"/>
          <w:b/>
          <w:sz w:val="24"/>
          <w:szCs w:val="24"/>
        </w:rPr>
      </w:pPr>
      <w:r w:rsidRPr="00EF0449">
        <w:rPr>
          <w:rFonts w:ascii="Times New Roman" w:hAnsi="Times New Roman"/>
          <w:sz w:val="24"/>
          <w:szCs w:val="24"/>
        </w:rPr>
        <w:t xml:space="preserve">DG 787 N or D transition services table – state agency </w:t>
      </w:r>
      <w:r w:rsidRPr="00EF0449">
        <w:rPr>
          <w:rFonts w:ascii="Times New Roman" w:hAnsi="Times New Roman"/>
          <w:b/>
          <w:color w:val="FF0000"/>
          <w:sz w:val="24"/>
          <w:szCs w:val="24"/>
        </w:rPr>
        <w:t xml:space="preserve">Revised! </w:t>
      </w:r>
      <w:r w:rsidR="00A637B7">
        <w:rPr>
          <w:rFonts w:ascii="Times New Roman" w:hAnsi="Times New Roman"/>
          <w:b/>
          <w:color w:val="FF0000"/>
          <w:sz w:val="24"/>
          <w:szCs w:val="24"/>
        </w:rPr>
        <w:t>(</w:t>
      </w:r>
      <w:r w:rsidRPr="00EF0449">
        <w:rPr>
          <w:rFonts w:ascii="Times New Roman" w:hAnsi="Times New Roman"/>
          <w:b/>
          <w:color w:val="FF0000"/>
          <w:sz w:val="24"/>
          <w:szCs w:val="24"/>
        </w:rPr>
        <w:t>60</w:t>
      </w:r>
      <w:r w:rsidR="00A637B7">
        <w:rPr>
          <w:rFonts w:ascii="Times New Roman" w:hAnsi="Times New Roman"/>
          <w:b/>
          <w:color w:val="FF0000"/>
          <w:sz w:val="24"/>
          <w:szCs w:val="24"/>
        </w:rPr>
        <w:t>)</w:t>
      </w:r>
      <w:r w:rsidRPr="00EF0449">
        <w:rPr>
          <w:rFonts w:ascii="Times New Roman" w:hAnsi="Times New Roman"/>
          <w:color w:val="FF0000"/>
          <w:sz w:val="24"/>
          <w:szCs w:val="24"/>
        </w:rPr>
        <w:t>,</w:t>
      </w:r>
      <w:r w:rsidRPr="00EF0449">
        <w:rPr>
          <w:rFonts w:ascii="Times New Roman" w:hAnsi="Times New Roman"/>
          <w:b/>
          <w:color w:val="FF0000"/>
          <w:sz w:val="24"/>
          <w:szCs w:val="24"/>
        </w:rPr>
        <w:t xml:space="preserve"> Revised</w:t>
      </w:r>
      <w:r w:rsidR="00756274" w:rsidRPr="00EF0449">
        <w:rPr>
          <w:rFonts w:ascii="Times New Roman" w:hAnsi="Times New Roman"/>
          <w:b/>
          <w:color w:val="FF0000"/>
          <w:sz w:val="24"/>
          <w:szCs w:val="24"/>
        </w:rPr>
        <w:t>!</w:t>
      </w:r>
      <w:r w:rsidRPr="00EF0449">
        <w:rPr>
          <w:rFonts w:ascii="Times New Roman" w:hAnsi="Times New Roman"/>
          <w:b/>
          <w:color w:val="FF0000"/>
          <w:sz w:val="24"/>
          <w:szCs w:val="24"/>
        </w:rPr>
        <w:t xml:space="preserve"> </w:t>
      </w:r>
      <w:r w:rsidR="00A637B7">
        <w:rPr>
          <w:rFonts w:ascii="Times New Roman" w:hAnsi="Times New Roman"/>
          <w:b/>
          <w:color w:val="FF0000"/>
          <w:sz w:val="24"/>
          <w:szCs w:val="24"/>
        </w:rPr>
        <w:t>(</w:t>
      </w:r>
      <w:r w:rsidRPr="00EF0449">
        <w:rPr>
          <w:rFonts w:ascii="Times New Roman" w:hAnsi="Times New Roman"/>
          <w:b/>
          <w:color w:val="FF0000"/>
          <w:sz w:val="24"/>
          <w:szCs w:val="24"/>
        </w:rPr>
        <w:t>30</w:t>
      </w:r>
      <w:r w:rsidR="00A637B7">
        <w:rPr>
          <w:rFonts w:ascii="Times New Roman" w:hAnsi="Times New Roman"/>
          <w:b/>
          <w:color w:val="FF0000"/>
          <w:sz w:val="24"/>
          <w:szCs w:val="24"/>
        </w:rPr>
        <w:t>)</w:t>
      </w:r>
    </w:p>
    <w:p w14:paraId="550CD87E" w14:textId="4A8701A6" w:rsidR="003F2B5A" w:rsidRPr="00EF0449" w:rsidRDefault="003F2B5A" w:rsidP="00EF0449">
      <w:pPr>
        <w:pStyle w:val="ListParagraph"/>
        <w:numPr>
          <w:ilvl w:val="0"/>
          <w:numId w:val="44"/>
        </w:numPr>
        <w:rPr>
          <w:rFonts w:ascii="Times New Roman" w:hAnsi="Times New Roman"/>
          <w:sz w:val="24"/>
          <w:szCs w:val="24"/>
        </w:rPr>
      </w:pPr>
      <w:r w:rsidRPr="00EF0449">
        <w:rPr>
          <w:rFonts w:ascii="Times New Roman" w:hAnsi="Times New Roman"/>
          <w:sz w:val="24"/>
          <w:szCs w:val="24"/>
        </w:rPr>
        <w:t xml:space="preserve">DG 786 N or D transition services table – LEA </w:t>
      </w:r>
      <w:r w:rsidRPr="00EF0449">
        <w:rPr>
          <w:rFonts w:ascii="Times New Roman" w:hAnsi="Times New Roman"/>
          <w:b/>
          <w:color w:val="FF0000"/>
          <w:sz w:val="24"/>
          <w:szCs w:val="24"/>
        </w:rPr>
        <w:t xml:space="preserve">Revised! </w:t>
      </w:r>
      <w:r w:rsidR="00A637B7">
        <w:rPr>
          <w:rFonts w:ascii="Times New Roman" w:hAnsi="Times New Roman"/>
          <w:b/>
          <w:color w:val="FF0000"/>
          <w:sz w:val="24"/>
          <w:szCs w:val="24"/>
        </w:rPr>
        <w:t>(</w:t>
      </w:r>
      <w:r w:rsidRPr="00EF0449">
        <w:rPr>
          <w:rFonts w:ascii="Times New Roman" w:hAnsi="Times New Roman"/>
          <w:b/>
          <w:color w:val="FF0000"/>
          <w:sz w:val="24"/>
          <w:szCs w:val="24"/>
        </w:rPr>
        <w:t>60</w:t>
      </w:r>
      <w:r w:rsidR="00A637B7">
        <w:rPr>
          <w:rFonts w:ascii="Times New Roman" w:hAnsi="Times New Roman"/>
          <w:b/>
          <w:color w:val="FF0000"/>
          <w:sz w:val="24"/>
          <w:szCs w:val="24"/>
        </w:rPr>
        <w:t>)</w:t>
      </w:r>
      <w:r w:rsidRPr="00EF0449">
        <w:rPr>
          <w:rFonts w:ascii="Times New Roman" w:hAnsi="Times New Roman"/>
          <w:color w:val="FF0000"/>
          <w:sz w:val="24"/>
          <w:szCs w:val="24"/>
        </w:rPr>
        <w:t>,</w:t>
      </w:r>
      <w:r w:rsidRPr="00EF0449">
        <w:rPr>
          <w:rFonts w:ascii="Times New Roman" w:hAnsi="Times New Roman"/>
          <w:b/>
          <w:color w:val="FF0000"/>
          <w:sz w:val="24"/>
          <w:szCs w:val="24"/>
        </w:rPr>
        <w:t xml:space="preserve"> Revised</w:t>
      </w:r>
      <w:r w:rsidR="00756274" w:rsidRPr="00EF0449">
        <w:rPr>
          <w:rFonts w:ascii="Times New Roman" w:hAnsi="Times New Roman"/>
          <w:b/>
          <w:color w:val="FF0000"/>
          <w:sz w:val="24"/>
          <w:szCs w:val="24"/>
        </w:rPr>
        <w:t>!</w:t>
      </w:r>
      <w:r w:rsidRPr="00EF0449">
        <w:rPr>
          <w:rFonts w:ascii="Times New Roman" w:hAnsi="Times New Roman"/>
          <w:b/>
          <w:color w:val="FF0000"/>
          <w:sz w:val="24"/>
          <w:szCs w:val="24"/>
        </w:rPr>
        <w:t xml:space="preserve"> </w:t>
      </w:r>
      <w:r w:rsidR="00A637B7">
        <w:rPr>
          <w:rFonts w:ascii="Times New Roman" w:hAnsi="Times New Roman"/>
          <w:b/>
          <w:color w:val="FF0000"/>
          <w:sz w:val="24"/>
          <w:szCs w:val="24"/>
        </w:rPr>
        <w:t>(</w:t>
      </w:r>
      <w:r w:rsidRPr="00EF0449">
        <w:rPr>
          <w:rFonts w:ascii="Times New Roman" w:hAnsi="Times New Roman"/>
          <w:b/>
          <w:color w:val="FF0000"/>
          <w:sz w:val="24"/>
          <w:szCs w:val="24"/>
        </w:rPr>
        <w:t>30</w:t>
      </w:r>
      <w:r w:rsidR="00A637B7">
        <w:rPr>
          <w:rFonts w:ascii="Times New Roman" w:hAnsi="Times New Roman"/>
          <w:b/>
          <w:color w:val="FF0000"/>
          <w:sz w:val="24"/>
          <w:szCs w:val="24"/>
        </w:rPr>
        <w:t>)</w:t>
      </w:r>
    </w:p>
    <w:p w14:paraId="0C72BDC5" w14:textId="77777777" w:rsidR="00D66CC3" w:rsidRPr="008A1225" w:rsidRDefault="00D66CC3" w:rsidP="00D66CC3">
      <w:pPr>
        <w:pStyle w:val="Heading3"/>
        <w:rPr>
          <w:rFonts w:ascii="Times New Roman" w:hAnsi="Times New Roman"/>
        </w:rPr>
      </w:pPr>
      <w:r w:rsidRPr="008A1225">
        <w:rPr>
          <w:rFonts w:ascii="Times New Roman" w:hAnsi="Times New Roman"/>
        </w:rPr>
        <w:t>office of elementary and secondary education/HOmeless: McKinney-Vento Homeless Program</w:t>
      </w:r>
    </w:p>
    <w:p w14:paraId="29D108E7" w14:textId="35D7783A" w:rsidR="00D66CC3" w:rsidRDefault="00D66CC3" w:rsidP="00D66CC3">
      <w:pPr>
        <w:ind w:left="360"/>
        <w:rPr>
          <w:rFonts w:ascii="Times New Roman" w:hAnsi="Times New Roman"/>
          <w:sz w:val="24"/>
          <w:szCs w:val="24"/>
        </w:rPr>
      </w:pPr>
      <w:r w:rsidRPr="008A1225">
        <w:rPr>
          <w:rFonts w:ascii="Times New Roman" w:hAnsi="Times New Roman"/>
          <w:sz w:val="24"/>
          <w:szCs w:val="24"/>
        </w:rPr>
        <w:t xml:space="preserve">The following </w:t>
      </w:r>
      <w:r>
        <w:rPr>
          <w:rFonts w:ascii="Times New Roman" w:hAnsi="Times New Roman"/>
          <w:sz w:val="24"/>
          <w:szCs w:val="24"/>
        </w:rPr>
        <w:t>data groups has</w:t>
      </w:r>
      <w:r w:rsidRPr="008A1225">
        <w:rPr>
          <w:rFonts w:ascii="Times New Roman" w:hAnsi="Times New Roman"/>
          <w:sz w:val="24"/>
          <w:szCs w:val="24"/>
        </w:rPr>
        <w:t xml:space="preserve"> been proposed for deletion in the 30 day public comment period</w:t>
      </w:r>
      <w:r>
        <w:rPr>
          <w:rFonts w:ascii="Times New Roman" w:hAnsi="Times New Roman"/>
          <w:sz w:val="24"/>
          <w:szCs w:val="24"/>
        </w:rPr>
        <w:t xml:space="preserve">, based on feedback </w:t>
      </w:r>
      <w:r w:rsidR="00193DE7">
        <w:rPr>
          <w:rFonts w:ascii="Times New Roman" w:hAnsi="Times New Roman"/>
          <w:sz w:val="24"/>
          <w:szCs w:val="24"/>
        </w:rPr>
        <w:t>received</w:t>
      </w:r>
      <w:r>
        <w:rPr>
          <w:rFonts w:ascii="Times New Roman" w:hAnsi="Times New Roman"/>
          <w:sz w:val="24"/>
          <w:szCs w:val="24"/>
        </w:rPr>
        <w:t xml:space="preserve"> during the 60 day public comment period</w:t>
      </w:r>
    </w:p>
    <w:p w14:paraId="1BB25DC4" w14:textId="4B25AE7F" w:rsidR="00D66CC3" w:rsidRPr="00EF0449" w:rsidRDefault="00D66CC3" w:rsidP="00D66CC3">
      <w:pPr>
        <w:pStyle w:val="ListParagraph"/>
        <w:numPr>
          <w:ilvl w:val="0"/>
          <w:numId w:val="44"/>
        </w:numPr>
        <w:rPr>
          <w:rFonts w:ascii="Times New Roman" w:hAnsi="Times New Roman"/>
          <w:sz w:val="24"/>
          <w:szCs w:val="24"/>
        </w:rPr>
      </w:pPr>
      <w:r w:rsidRPr="00EF0449">
        <w:rPr>
          <w:rFonts w:ascii="Times New Roman" w:hAnsi="Times New Roman"/>
          <w:sz w:val="24"/>
          <w:szCs w:val="24"/>
        </w:rPr>
        <w:t xml:space="preserve">DG 560 Homeless served (McKinney-Vento) table </w:t>
      </w:r>
      <w:r w:rsidRPr="008A1225">
        <w:rPr>
          <w:rFonts w:ascii="Times New Roman" w:hAnsi="Times New Roman"/>
          <w:b/>
          <w:color w:val="FF0000"/>
          <w:sz w:val="24"/>
          <w:szCs w:val="24"/>
        </w:rPr>
        <w:t>Revised</w:t>
      </w:r>
      <w:r w:rsidR="00A637B7">
        <w:rPr>
          <w:rFonts w:ascii="Times New Roman" w:hAnsi="Times New Roman"/>
          <w:b/>
          <w:color w:val="FF0000"/>
          <w:sz w:val="24"/>
          <w:szCs w:val="24"/>
        </w:rPr>
        <w:t>!</w:t>
      </w:r>
      <w:r w:rsidRPr="008A1225">
        <w:rPr>
          <w:rFonts w:ascii="Times New Roman" w:hAnsi="Times New Roman"/>
          <w:b/>
          <w:color w:val="FF0000"/>
          <w:sz w:val="24"/>
          <w:szCs w:val="24"/>
        </w:rPr>
        <w:t xml:space="preserve"> </w:t>
      </w:r>
      <w:r w:rsidR="00A637B7">
        <w:rPr>
          <w:rFonts w:ascii="Times New Roman" w:hAnsi="Times New Roman"/>
          <w:b/>
          <w:color w:val="FF0000"/>
          <w:sz w:val="24"/>
          <w:szCs w:val="24"/>
        </w:rPr>
        <w:t>(</w:t>
      </w:r>
      <w:r w:rsidRPr="008A1225">
        <w:rPr>
          <w:rFonts w:ascii="Times New Roman" w:hAnsi="Times New Roman"/>
          <w:b/>
          <w:color w:val="FF0000"/>
          <w:sz w:val="24"/>
          <w:szCs w:val="24"/>
        </w:rPr>
        <w:t>30</w:t>
      </w:r>
      <w:r w:rsidR="00A637B7">
        <w:rPr>
          <w:rFonts w:ascii="Times New Roman" w:hAnsi="Times New Roman"/>
          <w:b/>
          <w:color w:val="FF0000"/>
          <w:sz w:val="24"/>
          <w:szCs w:val="24"/>
        </w:rPr>
        <w:t>)</w:t>
      </w:r>
    </w:p>
    <w:p w14:paraId="53206541" w14:textId="3D69F32B" w:rsidR="00193DE7" w:rsidRPr="008A1225" w:rsidRDefault="00193DE7" w:rsidP="00193DE7">
      <w:pPr>
        <w:pStyle w:val="Heading3"/>
        <w:rPr>
          <w:rFonts w:ascii="Times New Roman" w:hAnsi="Times New Roman"/>
        </w:rPr>
      </w:pPr>
      <w:r w:rsidRPr="00193DE7">
        <w:rPr>
          <w:rFonts w:ascii="Times New Roman" w:hAnsi="Times New Roman"/>
        </w:rPr>
        <w:t>Accountability and Reporting Provisions of ESEA</w:t>
      </w:r>
      <w:r>
        <w:rPr>
          <w:rFonts w:ascii="Times New Roman" w:hAnsi="Times New Roman"/>
        </w:rPr>
        <w:t>: homeless enrolled status</w:t>
      </w:r>
    </w:p>
    <w:p w14:paraId="67BCA949" w14:textId="4330325E" w:rsidR="00193DE7" w:rsidRDefault="00193DE7" w:rsidP="00EF0449">
      <w:pPr>
        <w:rPr>
          <w:rFonts w:ascii="Times New Roman" w:hAnsi="Times New Roman"/>
          <w:sz w:val="24"/>
          <w:szCs w:val="24"/>
        </w:rPr>
      </w:pPr>
      <w:r>
        <w:rPr>
          <w:rFonts w:ascii="Times New Roman" w:hAnsi="Times New Roman"/>
          <w:sz w:val="24"/>
          <w:szCs w:val="24"/>
        </w:rPr>
        <w:t xml:space="preserve">Homeless enrolled status, </w:t>
      </w:r>
      <w:r w:rsidRPr="008A1225">
        <w:rPr>
          <w:rFonts w:ascii="Times New Roman" w:hAnsi="Times New Roman"/>
          <w:b/>
          <w:color w:val="FF0000"/>
          <w:sz w:val="24"/>
          <w:szCs w:val="24"/>
        </w:rPr>
        <w:t>Revised</w:t>
      </w:r>
      <w:r w:rsidR="00A637B7">
        <w:rPr>
          <w:rFonts w:ascii="Times New Roman" w:hAnsi="Times New Roman"/>
          <w:b/>
          <w:color w:val="FF0000"/>
          <w:sz w:val="24"/>
          <w:szCs w:val="24"/>
        </w:rPr>
        <w:t>!</w:t>
      </w:r>
      <w:r w:rsidRPr="008A1225">
        <w:rPr>
          <w:rFonts w:ascii="Times New Roman" w:hAnsi="Times New Roman"/>
          <w:b/>
          <w:color w:val="FF0000"/>
          <w:sz w:val="24"/>
          <w:szCs w:val="24"/>
        </w:rPr>
        <w:t xml:space="preserve"> </w:t>
      </w:r>
      <w:r w:rsidR="00A637B7">
        <w:rPr>
          <w:rFonts w:ascii="Times New Roman" w:hAnsi="Times New Roman"/>
          <w:b/>
          <w:color w:val="FF0000"/>
          <w:sz w:val="24"/>
          <w:szCs w:val="24"/>
        </w:rPr>
        <w:t>(</w:t>
      </w:r>
      <w:r w:rsidRPr="008A1225">
        <w:rPr>
          <w:rFonts w:ascii="Times New Roman" w:hAnsi="Times New Roman"/>
          <w:b/>
          <w:color w:val="FF0000"/>
          <w:sz w:val="24"/>
          <w:szCs w:val="24"/>
        </w:rPr>
        <w:t>30</w:t>
      </w:r>
      <w:r w:rsidR="00A637B7">
        <w:rPr>
          <w:rFonts w:ascii="Times New Roman" w:hAnsi="Times New Roman"/>
          <w:b/>
          <w:color w:val="FF0000"/>
          <w:sz w:val="24"/>
          <w:szCs w:val="24"/>
        </w:rPr>
        <w:t>)</w:t>
      </w:r>
      <w:r w:rsidRPr="00981FDB">
        <w:rPr>
          <w:rFonts w:ascii="Times New Roman" w:hAnsi="Times New Roman"/>
          <w:b/>
          <w:sz w:val="24"/>
          <w:szCs w:val="24"/>
        </w:rPr>
        <w:t>,</w:t>
      </w:r>
      <w:r>
        <w:rPr>
          <w:rFonts w:ascii="Times New Roman" w:hAnsi="Times New Roman"/>
          <w:b/>
          <w:color w:val="FF0000"/>
          <w:sz w:val="24"/>
          <w:szCs w:val="24"/>
        </w:rPr>
        <w:t xml:space="preserve"> </w:t>
      </w:r>
      <w:r>
        <w:rPr>
          <w:rFonts w:ascii="Times New Roman" w:hAnsi="Times New Roman"/>
          <w:sz w:val="24"/>
          <w:szCs w:val="24"/>
        </w:rPr>
        <w:t xml:space="preserve">was initially added to Category set E for the following data groups for the 60 day public comment period, but based on feedback received, are now being proposed for removal </w:t>
      </w:r>
      <w:r w:rsidR="00981FDB">
        <w:rPr>
          <w:rFonts w:ascii="Times New Roman" w:hAnsi="Times New Roman"/>
          <w:sz w:val="24"/>
          <w:szCs w:val="24"/>
        </w:rPr>
        <w:t xml:space="preserve">from the following data groups </w:t>
      </w:r>
      <w:r>
        <w:rPr>
          <w:rFonts w:ascii="Times New Roman" w:hAnsi="Times New Roman"/>
          <w:sz w:val="24"/>
          <w:szCs w:val="24"/>
        </w:rPr>
        <w:t>for the 30 day public comment period</w:t>
      </w:r>
      <w:r w:rsidR="00981FDB">
        <w:rPr>
          <w:rFonts w:ascii="Times New Roman" w:hAnsi="Times New Roman"/>
          <w:sz w:val="24"/>
          <w:szCs w:val="24"/>
        </w:rPr>
        <w:t xml:space="preserve"> (see new DG819 and DG820 above)</w:t>
      </w:r>
      <w:r>
        <w:rPr>
          <w:rFonts w:ascii="Times New Roman" w:hAnsi="Times New Roman"/>
          <w:sz w:val="24"/>
          <w:szCs w:val="24"/>
        </w:rPr>
        <w:t>:</w:t>
      </w:r>
    </w:p>
    <w:p w14:paraId="51209FDD" w14:textId="7BAFFD56" w:rsidR="00193DE7" w:rsidRPr="00EF0449" w:rsidRDefault="00193DE7" w:rsidP="00EF0449">
      <w:pPr>
        <w:pStyle w:val="ListParagraph"/>
        <w:numPr>
          <w:ilvl w:val="0"/>
          <w:numId w:val="44"/>
        </w:numPr>
        <w:rPr>
          <w:rFonts w:ascii="Times New Roman" w:hAnsi="Times New Roman"/>
          <w:sz w:val="24"/>
          <w:szCs w:val="24"/>
        </w:rPr>
      </w:pPr>
      <w:r w:rsidRPr="00EF0449">
        <w:rPr>
          <w:rFonts w:ascii="Times New Roman" w:hAnsi="Times New Roman"/>
          <w:sz w:val="24"/>
          <w:szCs w:val="24"/>
        </w:rPr>
        <w:t xml:space="preserve">DG 695 </w:t>
      </w:r>
      <w:r w:rsidRPr="00EF0449">
        <w:rPr>
          <w:rFonts w:ascii="Times New Roman" w:hAnsi="Times New Roman"/>
          <w:color w:val="000000"/>
          <w:sz w:val="24"/>
          <w:szCs w:val="24"/>
        </w:rPr>
        <w:t>Regulatory four-year adjusted-cohort graduation rate table</w:t>
      </w:r>
    </w:p>
    <w:p w14:paraId="785F3249" w14:textId="0422B88D" w:rsidR="00193DE7" w:rsidRPr="00EF0449" w:rsidRDefault="00193DE7" w:rsidP="00EF0449">
      <w:pPr>
        <w:pStyle w:val="ListParagraph"/>
        <w:numPr>
          <w:ilvl w:val="0"/>
          <w:numId w:val="44"/>
        </w:numPr>
        <w:rPr>
          <w:rFonts w:ascii="Times New Roman" w:hAnsi="Times New Roman"/>
          <w:sz w:val="24"/>
          <w:szCs w:val="24"/>
        </w:rPr>
      </w:pPr>
      <w:r w:rsidRPr="00EF0449">
        <w:rPr>
          <w:rFonts w:ascii="Times New Roman" w:hAnsi="Times New Roman"/>
          <w:sz w:val="24"/>
          <w:szCs w:val="24"/>
        </w:rPr>
        <w:t xml:space="preserve">DG 696 </w:t>
      </w:r>
      <w:r w:rsidRPr="00EF0449">
        <w:rPr>
          <w:rFonts w:ascii="Times New Roman" w:hAnsi="Times New Roman"/>
          <w:color w:val="000000"/>
          <w:sz w:val="24"/>
          <w:szCs w:val="24"/>
        </w:rPr>
        <w:t>Cohorts for regulatory four-year adjusted-cohort graduation rate table</w:t>
      </w:r>
    </w:p>
    <w:p w14:paraId="4BD62643" w14:textId="78465D37" w:rsidR="00193DE7" w:rsidRPr="00EF0449" w:rsidRDefault="00193DE7" w:rsidP="00EF0449">
      <w:pPr>
        <w:pStyle w:val="ListParagraph"/>
        <w:numPr>
          <w:ilvl w:val="0"/>
          <w:numId w:val="44"/>
        </w:numPr>
        <w:rPr>
          <w:rFonts w:ascii="Times New Roman" w:hAnsi="Times New Roman"/>
          <w:sz w:val="24"/>
          <w:szCs w:val="24"/>
        </w:rPr>
      </w:pPr>
      <w:r w:rsidRPr="00EF0449">
        <w:rPr>
          <w:rFonts w:ascii="Times New Roman" w:hAnsi="Times New Roman"/>
          <w:sz w:val="24"/>
          <w:szCs w:val="24"/>
        </w:rPr>
        <w:t xml:space="preserve">DG 697 </w:t>
      </w:r>
      <w:r w:rsidRPr="00EF0449">
        <w:rPr>
          <w:rFonts w:ascii="Times New Roman" w:hAnsi="Times New Roman"/>
          <w:color w:val="000000"/>
          <w:sz w:val="24"/>
          <w:szCs w:val="24"/>
        </w:rPr>
        <w:t>Regulatory five-year adjusted-cohort graduation rate table</w:t>
      </w:r>
    </w:p>
    <w:p w14:paraId="7DD8AF44" w14:textId="41B5D21A" w:rsidR="00193DE7" w:rsidRPr="00EF0449" w:rsidRDefault="00193DE7" w:rsidP="00EF0449">
      <w:pPr>
        <w:pStyle w:val="ListParagraph"/>
        <w:numPr>
          <w:ilvl w:val="0"/>
          <w:numId w:val="44"/>
        </w:numPr>
        <w:rPr>
          <w:rFonts w:ascii="Times New Roman" w:hAnsi="Times New Roman"/>
          <w:sz w:val="24"/>
          <w:szCs w:val="24"/>
        </w:rPr>
      </w:pPr>
      <w:r w:rsidRPr="00EF0449">
        <w:rPr>
          <w:rFonts w:ascii="Times New Roman" w:hAnsi="Times New Roman"/>
          <w:sz w:val="24"/>
          <w:szCs w:val="24"/>
        </w:rPr>
        <w:t xml:space="preserve">DG 698 </w:t>
      </w:r>
      <w:r w:rsidRPr="00EF0449">
        <w:rPr>
          <w:rFonts w:ascii="Times New Roman" w:hAnsi="Times New Roman"/>
          <w:color w:val="000000"/>
          <w:sz w:val="24"/>
          <w:szCs w:val="24"/>
        </w:rPr>
        <w:t>Cohorts for regulatory five-year adjusted-cohort graduation rate table</w:t>
      </w:r>
    </w:p>
    <w:p w14:paraId="1127EACE" w14:textId="6AD979F6" w:rsidR="00193DE7" w:rsidRPr="00EF0449" w:rsidRDefault="00193DE7" w:rsidP="00EF0449">
      <w:pPr>
        <w:pStyle w:val="ListParagraph"/>
        <w:numPr>
          <w:ilvl w:val="0"/>
          <w:numId w:val="44"/>
        </w:numPr>
        <w:rPr>
          <w:rFonts w:ascii="Times New Roman" w:hAnsi="Times New Roman"/>
          <w:sz w:val="24"/>
          <w:szCs w:val="24"/>
        </w:rPr>
      </w:pPr>
      <w:r w:rsidRPr="00EF0449">
        <w:rPr>
          <w:rFonts w:ascii="Times New Roman" w:hAnsi="Times New Roman"/>
          <w:sz w:val="24"/>
          <w:szCs w:val="24"/>
        </w:rPr>
        <w:t xml:space="preserve">DG 756 </w:t>
      </w:r>
      <w:r w:rsidRPr="00EF0449">
        <w:rPr>
          <w:rFonts w:ascii="Times New Roman" w:hAnsi="Times New Roman"/>
          <w:color w:val="000000"/>
          <w:sz w:val="24"/>
          <w:szCs w:val="24"/>
        </w:rPr>
        <w:t>Cohorts for regulatory six-year adjusted-cohort graduation rate table</w:t>
      </w:r>
    </w:p>
    <w:p w14:paraId="2EF7E446" w14:textId="10484E2B" w:rsidR="002B179F" w:rsidRDefault="002B179F">
      <w:pPr>
        <w:spacing w:after="0" w:line="240" w:lineRule="auto"/>
        <w:rPr>
          <w:rFonts w:ascii="Times New Roman" w:hAnsi="Times New Roman"/>
          <w:caps/>
          <w:color w:val="632423"/>
          <w:spacing w:val="20"/>
          <w:sz w:val="24"/>
          <w:szCs w:val="24"/>
        </w:rPr>
      </w:pPr>
      <w:r>
        <w:rPr>
          <w:rFonts w:ascii="Times New Roman" w:hAnsi="Times New Roman"/>
          <w:sz w:val="24"/>
          <w:szCs w:val="24"/>
        </w:rPr>
        <w:br w:type="page"/>
      </w:r>
    </w:p>
    <w:p w14:paraId="6EF09B0C" w14:textId="77777777" w:rsidR="00D81A95" w:rsidRDefault="008A04EC" w:rsidP="00EC5393">
      <w:pPr>
        <w:pStyle w:val="Heading1"/>
        <w:ind w:firstLine="720"/>
        <w:rPr>
          <w:rFonts w:ascii="Times New Roman" w:hAnsi="Times New Roman"/>
          <w:b/>
          <w:sz w:val="32"/>
          <w:szCs w:val="32"/>
        </w:rPr>
      </w:pPr>
      <w:r>
        <w:rPr>
          <w:rFonts w:ascii="Times New Roman" w:hAnsi="Times New Roman"/>
          <w:b/>
          <w:sz w:val="32"/>
          <w:szCs w:val="32"/>
        </w:rPr>
        <w:lastRenderedPageBreak/>
        <w:t>Discontinued data groups at a specific reporting level</w:t>
      </w:r>
    </w:p>
    <w:p w14:paraId="7686041D" w14:textId="0C7B3D70" w:rsidR="00AE5892" w:rsidRPr="00486E25" w:rsidRDefault="00AE5892" w:rsidP="00AE5892">
      <w:pPr>
        <w:pStyle w:val="Heading3"/>
        <w:rPr>
          <w:rFonts w:ascii="Times New Roman" w:hAnsi="Times New Roman"/>
        </w:rPr>
      </w:pPr>
      <w:r>
        <w:rPr>
          <w:rFonts w:ascii="Times New Roman" w:hAnsi="Times New Roman"/>
        </w:rPr>
        <w:t>office of elementary and secondary education: migrant</w:t>
      </w:r>
    </w:p>
    <w:p w14:paraId="7FEA65AF" w14:textId="77777777" w:rsidR="00D81A95" w:rsidRDefault="00C070E9" w:rsidP="00AE5892">
      <w:pPr>
        <w:pStyle w:val="ListParagraph"/>
        <w:ind w:left="0"/>
        <w:rPr>
          <w:rFonts w:ascii="Times New Roman" w:hAnsi="Times New Roman"/>
          <w:sz w:val="24"/>
          <w:szCs w:val="24"/>
        </w:rPr>
      </w:pPr>
      <w:r>
        <w:rPr>
          <w:rFonts w:ascii="Times New Roman" w:hAnsi="Times New Roman"/>
          <w:sz w:val="24"/>
          <w:szCs w:val="24"/>
        </w:rPr>
        <w:t>The Office of Migrant Education (OME) is proposing to stop collecting data at the LEA level for the File Specifications listed below, as OME does not use the data and does not anticipate needing it at any time in the future. Reducing the LEA level collection for these Files Specifications will also ease the burden on States.</w:t>
      </w:r>
    </w:p>
    <w:p w14:paraId="3155AEED" w14:textId="1F78FF64" w:rsidR="00C070E9" w:rsidRDefault="00C070E9" w:rsidP="00AE5892">
      <w:pPr>
        <w:pStyle w:val="ListParagraph"/>
        <w:ind w:left="0"/>
        <w:rPr>
          <w:rFonts w:ascii="Times New Roman" w:hAnsi="Times New Roman"/>
          <w:sz w:val="24"/>
          <w:szCs w:val="24"/>
        </w:rPr>
      </w:pPr>
    </w:p>
    <w:p w14:paraId="06CD8381" w14:textId="053BECA0" w:rsidR="00AE5892" w:rsidRDefault="00911155" w:rsidP="00AE5892">
      <w:pPr>
        <w:pStyle w:val="ListParagraph"/>
        <w:ind w:left="0"/>
        <w:rPr>
          <w:rFonts w:ascii="Times New Roman" w:hAnsi="Times New Roman"/>
          <w:sz w:val="24"/>
          <w:szCs w:val="24"/>
        </w:rPr>
      </w:pPr>
      <w:r>
        <w:rPr>
          <w:rFonts w:ascii="Times New Roman" w:hAnsi="Times New Roman"/>
          <w:sz w:val="24"/>
          <w:szCs w:val="24"/>
        </w:rPr>
        <w:t>Data group</w:t>
      </w:r>
      <w:r w:rsidR="00AE5892">
        <w:rPr>
          <w:rFonts w:ascii="Times New Roman" w:hAnsi="Times New Roman"/>
          <w:sz w:val="24"/>
          <w:szCs w:val="24"/>
        </w:rPr>
        <w:t xml:space="preserve"> revisions: </w:t>
      </w:r>
      <w:r w:rsidR="00A637B7" w:rsidRPr="00EF0449">
        <w:rPr>
          <w:rFonts w:ascii="Times New Roman" w:hAnsi="Times New Roman"/>
          <w:b/>
          <w:color w:val="FF0000"/>
          <w:sz w:val="24"/>
          <w:szCs w:val="24"/>
        </w:rPr>
        <w:t xml:space="preserve">Revised! </w:t>
      </w:r>
      <w:r w:rsidR="00A637B7">
        <w:rPr>
          <w:rFonts w:ascii="Times New Roman" w:hAnsi="Times New Roman"/>
          <w:b/>
          <w:color w:val="FF0000"/>
          <w:sz w:val="24"/>
          <w:szCs w:val="24"/>
        </w:rPr>
        <w:t>(</w:t>
      </w:r>
      <w:r w:rsidR="00A637B7" w:rsidRPr="00EF0449">
        <w:rPr>
          <w:rFonts w:ascii="Times New Roman" w:hAnsi="Times New Roman"/>
          <w:b/>
          <w:color w:val="FF0000"/>
          <w:sz w:val="24"/>
          <w:szCs w:val="24"/>
        </w:rPr>
        <w:t>60</w:t>
      </w:r>
      <w:r w:rsidR="00A637B7">
        <w:rPr>
          <w:rFonts w:ascii="Times New Roman" w:hAnsi="Times New Roman"/>
          <w:b/>
          <w:color w:val="FF0000"/>
          <w:sz w:val="24"/>
          <w:szCs w:val="24"/>
        </w:rPr>
        <w:t>)</w:t>
      </w:r>
    </w:p>
    <w:p w14:paraId="1EF3E311" w14:textId="77777777" w:rsidR="00D81A95" w:rsidRDefault="00AE5892" w:rsidP="00AE5892">
      <w:pPr>
        <w:pStyle w:val="ListParagraph"/>
        <w:numPr>
          <w:ilvl w:val="0"/>
          <w:numId w:val="22"/>
        </w:numPr>
        <w:spacing w:after="0" w:line="240" w:lineRule="auto"/>
        <w:rPr>
          <w:rFonts w:ascii="Times New Roman" w:hAnsi="Times New Roman"/>
          <w:sz w:val="24"/>
          <w:szCs w:val="24"/>
        </w:rPr>
      </w:pPr>
      <w:r w:rsidRPr="00482F62">
        <w:rPr>
          <w:rFonts w:ascii="Times New Roman" w:hAnsi="Times New Roman"/>
          <w:sz w:val="24"/>
          <w:szCs w:val="24"/>
        </w:rPr>
        <w:t>DG102, MEP students served 12-month table</w:t>
      </w:r>
    </w:p>
    <w:p w14:paraId="6D06CBDD" w14:textId="77777777" w:rsidR="00D81A95" w:rsidRDefault="0021549B" w:rsidP="002A49CC">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626FA549" w14:textId="77777777" w:rsidR="00D81A95" w:rsidRDefault="0021549B" w:rsidP="004F29B4">
      <w:pPr>
        <w:pStyle w:val="ListParagraph"/>
        <w:numPr>
          <w:ilvl w:val="0"/>
          <w:numId w:val="22"/>
        </w:numPr>
        <w:spacing w:after="0" w:line="240" w:lineRule="auto"/>
        <w:rPr>
          <w:rFonts w:ascii="Times New Roman" w:hAnsi="Times New Roman"/>
          <w:sz w:val="24"/>
          <w:szCs w:val="24"/>
        </w:rPr>
      </w:pPr>
      <w:r w:rsidRPr="00482F62">
        <w:rPr>
          <w:rFonts w:ascii="Times New Roman" w:hAnsi="Times New Roman"/>
          <w:sz w:val="24"/>
          <w:szCs w:val="24"/>
        </w:rPr>
        <w:t>DG</w:t>
      </w:r>
      <w:r>
        <w:rPr>
          <w:rFonts w:ascii="Times New Roman" w:hAnsi="Times New Roman"/>
          <w:sz w:val="24"/>
          <w:szCs w:val="24"/>
        </w:rPr>
        <w:t>515</w:t>
      </w:r>
      <w:r w:rsidRPr="00482F62">
        <w:rPr>
          <w:rFonts w:ascii="Times New Roman" w:hAnsi="Times New Roman"/>
          <w:sz w:val="24"/>
          <w:szCs w:val="24"/>
        </w:rPr>
        <w:t xml:space="preserve">, </w:t>
      </w:r>
      <w:r w:rsidR="004F29B4" w:rsidRPr="004F29B4">
        <w:rPr>
          <w:rFonts w:ascii="Times New Roman" w:hAnsi="Times New Roman"/>
          <w:sz w:val="24"/>
          <w:szCs w:val="24"/>
        </w:rPr>
        <w:t>MEP Personnel (FTE) table</w:t>
      </w:r>
    </w:p>
    <w:p w14:paraId="4D56DD08" w14:textId="77777777" w:rsidR="00D81A95" w:rsidRDefault="0021549B" w:rsidP="0021549B">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433748BF" w14:textId="77777777" w:rsidR="00D81A95" w:rsidRDefault="00AE5892" w:rsidP="00AE5892">
      <w:pPr>
        <w:pStyle w:val="ListParagraph"/>
        <w:numPr>
          <w:ilvl w:val="0"/>
          <w:numId w:val="22"/>
        </w:numPr>
        <w:spacing w:after="0" w:line="240" w:lineRule="auto"/>
        <w:rPr>
          <w:rFonts w:ascii="Times New Roman" w:hAnsi="Times New Roman"/>
          <w:sz w:val="24"/>
          <w:szCs w:val="24"/>
        </w:rPr>
      </w:pPr>
      <w:r w:rsidRPr="00482F62">
        <w:rPr>
          <w:rFonts w:ascii="Times New Roman" w:hAnsi="Times New Roman"/>
          <w:sz w:val="24"/>
          <w:szCs w:val="24"/>
        </w:rPr>
        <w:t>DG625, MEP personnel (headcount) table</w:t>
      </w:r>
    </w:p>
    <w:p w14:paraId="7121AEED" w14:textId="77777777" w:rsidR="00D81A95" w:rsidRDefault="0021549B" w:rsidP="0021549B">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325A6C2B" w14:textId="77777777" w:rsidR="00D81A95" w:rsidRDefault="00AE5892" w:rsidP="00AE5892">
      <w:pPr>
        <w:pStyle w:val="ListParagraph"/>
        <w:numPr>
          <w:ilvl w:val="0"/>
          <w:numId w:val="22"/>
        </w:numPr>
        <w:rPr>
          <w:rFonts w:ascii="Times New Roman" w:hAnsi="Times New Roman"/>
          <w:sz w:val="24"/>
          <w:szCs w:val="24"/>
        </w:rPr>
      </w:pPr>
      <w:r w:rsidRPr="00482F62">
        <w:rPr>
          <w:rFonts w:ascii="Times New Roman" w:hAnsi="Times New Roman"/>
          <w:sz w:val="24"/>
          <w:szCs w:val="24"/>
        </w:rPr>
        <w:t>DG634</w:t>
      </w:r>
      <w:r w:rsidR="002A49CC">
        <w:rPr>
          <w:rFonts w:ascii="Times New Roman" w:hAnsi="Times New Roman"/>
          <w:sz w:val="24"/>
          <w:szCs w:val="24"/>
        </w:rPr>
        <w:t>,</w:t>
      </w:r>
      <w:r w:rsidRPr="00482F62">
        <w:rPr>
          <w:rFonts w:ascii="Times New Roman" w:hAnsi="Times New Roman"/>
          <w:sz w:val="24"/>
          <w:szCs w:val="24"/>
        </w:rPr>
        <w:t xml:space="preserve"> Migrant students eligible 12-month table:</w:t>
      </w:r>
    </w:p>
    <w:p w14:paraId="2C4E336E" w14:textId="77777777" w:rsidR="00D81A95" w:rsidRDefault="0021549B" w:rsidP="0021549B">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5EDAF489" w14:textId="77777777" w:rsidR="00D81A95" w:rsidRDefault="00AE5892" w:rsidP="00AE5892">
      <w:pPr>
        <w:pStyle w:val="ListParagraph"/>
        <w:numPr>
          <w:ilvl w:val="0"/>
          <w:numId w:val="22"/>
        </w:numPr>
        <w:rPr>
          <w:rFonts w:ascii="Times New Roman" w:hAnsi="Times New Roman"/>
          <w:sz w:val="24"/>
          <w:szCs w:val="24"/>
        </w:rPr>
      </w:pPr>
      <w:r w:rsidRPr="00482F62">
        <w:rPr>
          <w:rFonts w:ascii="Times New Roman" w:hAnsi="Times New Roman"/>
          <w:sz w:val="24"/>
          <w:szCs w:val="24"/>
        </w:rPr>
        <w:t>DG635, MEP students eligible and served:</w:t>
      </w:r>
    </w:p>
    <w:p w14:paraId="180E13F5" w14:textId="77777777" w:rsidR="00D81A95" w:rsidRDefault="0021549B" w:rsidP="0021549B">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47107FC7" w14:textId="77777777" w:rsidR="00D81A95" w:rsidRDefault="00AE5892" w:rsidP="00AE5892">
      <w:pPr>
        <w:pStyle w:val="ListParagraph"/>
        <w:numPr>
          <w:ilvl w:val="0"/>
          <w:numId w:val="22"/>
        </w:numPr>
        <w:rPr>
          <w:rFonts w:ascii="Times New Roman" w:hAnsi="Times New Roman"/>
          <w:sz w:val="24"/>
          <w:szCs w:val="24"/>
        </w:rPr>
      </w:pPr>
      <w:r w:rsidRPr="00482F62">
        <w:rPr>
          <w:rFonts w:ascii="Times New Roman" w:hAnsi="Times New Roman"/>
          <w:sz w:val="24"/>
          <w:szCs w:val="24"/>
        </w:rPr>
        <w:t>DG684, MEP services table:</w:t>
      </w:r>
    </w:p>
    <w:p w14:paraId="0827B02B" w14:textId="77777777" w:rsidR="00D81A95" w:rsidRDefault="0021549B" w:rsidP="0021549B">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4BF57941" w14:textId="77777777" w:rsidR="00D81A95" w:rsidRDefault="004F29B4" w:rsidP="004F29B4">
      <w:pPr>
        <w:pStyle w:val="ListParagraph"/>
        <w:numPr>
          <w:ilvl w:val="0"/>
          <w:numId w:val="22"/>
        </w:numPr>
        <w:rPr>
          <w:rFonts w:ascii="Times New Roman" w:hAnsi="Times New Roman"/>
          <w:sz w:val="24"/>
          <w:szCs w:val="24"/>
        </w:rPr>
      </w:pPr>
      <w:r w:rsidRPr="00482F62">
        <w:rPr>
          <w:rFonts w:ascii="Times New Roman" w:hAnsi="Times New Roman"/>
          <w:sz w:val="24"/>
          <w:szCs w:val="24"/>
        </w:rPr>
        <w:t>DG</w:t>
      </w:r>
      <w:r>
        <w:rPr>
          <w:rFonts w:ascii="Times New Roman" w:hAnsi="Times New Roman"/>
          <w:sz w:val="24"/>
          <w:szCs w:val="24"/>
        </w:rPr>
        <w:t>796</w:t>
      </w:r>
      <w:r w:rsidRPr="00482F62">
        <w:rPr>
          <w:rFonts w:ascii="Times New Roman" w:hAnsi="Times New Roman"/>
          <w:sz w:val="24"/>
          <w:szCs w:val="24"/>
        </w:rPr>
        <w:t xml:space="preserve">, </w:t>
      </w:r>
      <w:r w:rsidRPr="004F29B4">
        <w:rPr>
          <w:rFonts w:ascii="Times New Roman" w:hAnsi="Times New Roman"/>
          <w:sz w:val="24"/>
          <w:szCs w:val="24"/>
        </w:rPr>
        <w:t>MEP students priority for services table</w:t>
      </w:r>
    </w:p>
    <w:p w14:paraId="73100153" w14:textId="77777777" w:rsidR="00D81A95" w:rsidRDefault="004F29B4" w:rsidP="004F29B4">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54C072A3" w14:textId="233994D9" w:rsidR="004F29B4" w:rsidRDefault="004F29B4" w:rsidP="009678AB">
      <w:pPr>
        <w:spacing w:after="0"/>
        <w:rPr>
          <w:rFonts w:ascii="Times New Roman" w:hAnsi="Times New Roman"/>
          <w:sz w:val="24"/>
          <w:szCs w:val="24"/>
        </w:rPr>
      </w:pPr>
    </w:p>
    <w:p w14:paraId="2106B0A7" w14:textId="77777777" w:rsidR="00D81A95" w:rsidRDefault="004F29B4" w:rsidP="004F29B4">
      <w:pPr>
        <w:pStyle w:val="Heading3"/>
        <w:rPr>
          <w:rFonts w:ascii="Times New Roman" w:hAnsi="Times New Roman"/>
        </w:rPr>
      </w:pPr>
      <w:r>
        <w:rPr>
          <w:rFonts w:ascii="Times New Roman" w:hAnsi="Times New Roman"/>
        </w:rPr>
        <w:t>office of career and technical education</w:t>
      </w:r>
    </w:p>
    <w:p w14:paraId="42A3DBCF" w14:textId="77777777" w:rsidR="00D81A95" w:rsidRDefault="00C070E9" w:rsidP="00C070E9">
      <w:pPr>
        <w:pStyle w:val="ListParagraph"/>
        <w:ind w:left="0"/>
        <w:rPr>
          <w:rFonts w:ascii="Times New Roman" w:hAnsi="Times New Roman"/>
          <w:sz w:val="24"/>
          <w:szCs w:val="24"/>
        </w:rPr>
      </w:pPr>
      <w:r>
        <w:rPr>
          <w:rFonts w:ascii="Times New Roman" w:hAnsi="Times New Roman"/>
          <w:sz w:val="24"/>
          <w:szCs w:val="24"/>
        </w:rPr>
        <w:t>The Office of Career and Technical Education (OCTAE) is proposing to stop collecting data at the LEA level for the File Specifications listed below, as OCTAE does not use the data and does not anticipate needing it at any time in the future. Reducing the LEA level collection for these Files Specifications will also ease the burden on States.</w:t>
      </w:r>
    </w:p>
    <w:p w14:paraId="3A855593" w14:textId="18B3BE9A" w:rsidR="00C070E9" w:rsidRDefault="00C070E9" w:rsidP="004F29B4">
      <w:pPr>
        <w:pStyle w:val="ListParagraph"/>
        <w:ind w:left="0"/>
        <w:rPr>
          <w:rFonts w:ascii="Times New Roman" w:hAnsi="Times New Roman"/>
          <w:sz w:val="24"/>
          <w:szCs w:val="24"/>
        </w:rPr>
      </w:pPr>
    </w:p>
    <w:p w14:paraId="00D8298D" w14:textId="66F16A6C" w:rsidR="004F29B4" w:rsidRDefault="004F29B4" w:rsidP="004F29B4">
      <w:pPr>
        <w:pStyle w:val="ListParagraph"/>
        <w:ind w:left="0"/>
        <w:rPr>
          <w:rFonts w:ascii="Times New Roman" w:hAnsi="Times New Roman"/>
          <w:sz w:val="24"/>
          <w:szCs w:val="24"/>
        </w:rPr>
      </w:pPr>
      <w:r>
        <w:rPr>
          <w:rFonts w:ascii="Times New Roman" w:hAnsi="Times New Roman"/>
          <w:sz w:val="24"/>
          <w:szCs w:val="24"/>
        </w:rPr>
        <w:t xml:space="preserve">Data group revisions: </w:t>
      </w:r>
      <w:r w:rsidR="00A637B7" w:rsidRPr="00EF0449">
        <w:rPr>
          <w:rFonts w:ascii="Times New Roman" w:hAnsi="Times New Roman"/>
          <w:b/>
          <w:color w:val="FF0000"/>
          <w:sz w:val="24"/>
          <w:szCs w:val="24"/>
        </w:rPr>
        <w:t xml:space="preserve">Revised! </w:t>
      </w:r>
      <w:r w:rsidR="00A637B7">
        <w:rPr>
          <w:rFonts w:ascii="Times New Roman" w:hAnsi="Times New Roman"/>
          <w:b/>
          <w:color w:val="FF0000"/>
          <w:sz w:val="24"/>
          <w:szCs w:val="24"/>
        </w:rPr>
        <w:t>(</w:t>
      </w:r>
      <w:r w:rsidR="00A637B7" w:rsidRPr="00EF0449">
        <w:rPr>
          <w:rFonts w:ascii="Times New Roman" w:hAnsi="Times New Roman"/>
          <w:b/>
          <w:color w:val="FF0000"/>
          <w:sz w:val="24"/>
          <w:szCs w:val="24"/>
        </w:rPr>
        <w:t>60</w:t>
      </w:r>
      <w:r w:rsidR="00A637B7">
        <w:rPr>
          <w:rFonts w:ascii="Times New Roman" w:hAnsi="Times New Roman"/>
          <w:b/>
          <w:color w:val="FF0000"/>
          <w:sz w:val="24"/>
          <w:szCs w:val="24"/>
        </w:rPr>
        <w:t>)</w:t>
      </w:r>
    </w:p>
    <w:p w14:paraId="2B7CFDAE" w14:textId="77777777" w:rsidR="00D81A95" w:rsidRDefault="00340FB0" w:rsidP="00340FB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DG320</w:t>
      </w:r>
      <w:r w:rsidR="004F29B4" w:rsidRPr="00482F62">
        <w:rPr>
          <w:rFonts w:ascii="Times New Roman" w:hAnsi="Times New Roman"/>
          <w:sz w:val="24"/>
          <w:szCs w:val="24"/>
        </w:rPr>
        <w:t xml:space="preserve">, </w:t>
      </w:r>
      <w:r w:rsidRPr="00340FB0">
        <w:rPr>
          <w:rFonts w:ascii="Times New Roman" w:hAnsi="Times New Roman"/>
          <w:sz w:val="24"/>
          <w:szCs w:val="24"/>
        </w:rPr>
        <w:t>CTE concentrators graduates tables</w:t>
      </w:r>
    </w:p>
    <w:p w14:paraId="6BD6FEB7" w14:textId="77777777" w:rsidR="00D81A95" w:rsidRDefault="004F29B4" w:rsidP="004F29B4">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5D68D564" w14:textId="77777777" w:rsidR="00D81A95" w:rsidRDefault="00340FB0" w:rsidP="00340FB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DG521</w:t>
      </w:r>
      <w:r w:rsidRPr="00482F62">
        <w:rPr>
          <w:rFonts w:ascii="Times New Roman" w:hAnsi="Times New Roman"/>
          <w:sz w:val="24"/>
          <w:szCs w:val="24"/>
        </w:rPr>
        <w:t xml:space="preserve">, </w:t>
      </w:r>
      <w:r w:rsidRPr="00340FB0">
        <w:rPr>
          <w:rFonts w:ascii="Times New Roman" w:hAnsi="Times New Roman"/>
          <w:sz w:val="24"/>
          <w:szCs w:val="24"/>
        </w:rPr>
        <w:t>CTE concentrators exiting table</w:t>
      </w:r>
    </w:p>
    <w:p w14:paraId="422D289F" w14:textId="77777777" w:rsidR="00D81A95" w:rsidRDefault="00340FB0" w:rsidP="00340FB0">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0F79EB97" w14:textId="77777777" w:rsidR="00D81A95" w:rsidRDefault="00340FB0" w:rsidP="00340FB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DG681</w:t>
      </w:r>
      <w:r w:rsidRPr="00482F62">
        <w:rPr>
          <w:rFonts w:ascii="Times New Roman" w:hAnsi="Times New Roman"/>
          <w:sz w:val="24"/>
          <w:szCs w:val="24"/>
        </w:rPr>
        <w:t xml:space="preserve">, </w:t>
      </w:r>
      <w:r w:rsidRPr="00340FB0">
        <w:rPr>
          <w:rFonts w:ascii="Times New Roman" w:hAnsi="Times New Roman"/>
          <w:sz w:val="24"/>
          <w:szCs w:val="24"/>
        </w:rPr>
        <w:t>CTE concentrators academic achievement table</w:t>
      </w:r>
    </w:p>
    <w:p w14:paraId="36B611FD" w14:textId="77777777" w:rsidR="00D81A95" w:rsidRDefault="00340FB0" w:rsidP="00340FB0">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10DF4C06" w14:textId="77777777" w:rsidR="00D81A95" w:rsidRDefault="00340FB0" w:rsidP="00340FB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DG702</w:t>
      </w:r>
      <w:r w:rsidRPr="00482F62">
        <w:rPr>
          <w:rFonts w:ascii="Times New Roman" w:hAnsi="Times New Roman"/>
          <w:sz w:val="24"/>
          <w:szCs w:val="24"/>
        </w:rPr>
        <w:t xml:space="preserve">, </w:t>
      </w:r>
      <w:r w:rsidRPr="00340FB0">
        <w:rPr>
          <w:rFonts w:ascii="Times New Roman" w:hAnsi="Times New Roman"/>
          <w:sz w:val="24"/>
          <w:szCs w:val="24"/>
        </w:rPr>
        <w:t>CTE concentrators in graduate rate table</w:t>
      </w:r>
    </w:p>
    <w:p w14:paraId="44775CF8" w14:textId="77777777" w:rsidR="00D81A95" w:rsidRDefault="00340FB0" w:rsidP="00340FB0">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6F98DCAA" w14:textId="77777777" w:rsidR="00D81A95" w:rsidRDefault="00340FB0" w:rsidP="00340FB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lastRenderedPageBreak/>
        <w:t>DG703</w:t>
      </w:r>
      <w:r w:rsidRPr="00482F62">
        <w:rPr>
          <w:rFonts w:ascii="Times New Roman" w:hAnsi="Times New Roman"/>
          <w:sz w:val="24"/>
          <w:szCs w:val="24"/>
        </w:rPr>
        <w:t xml:space="preserve">, </w:t>
      </w:r>
      <w:r w:rsidRPr="00340FB0">
        <w:rPr>
          <w:rFonts w:ascii="Times New Roman" w:hAnsi="Times New Roman"/>
          <w:sz w:val="24"/>
          <w:szCs w:val="24"/>
        </w:rPr>
        <w:t>CTE participants in programs for non-traditional table</w:t>
      </w:r>
    </w:p>
    <w:p w14:paraId="47E94A46" w14:textId="77777777" w:rsidR="00D81A95" w:rsidRDefault="00340FB0" w:rsidP="00340FB0">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525FB131" w14:textId="77777777" w:rsidR="00D81A95" w:rsidRDefault="00340FB0" w:rsidP="00340FB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DG704</w:t>
      </w:r>
      <w:r w:rsidRPr="00482F62">
        <w:rPr>
          <w:rFonts w:ascii="Times New Roman" w:hAnsi="Times New Roman"/>
          <w:sz w:val="24"/>
          <w:szCs w:val="24"/>
        </w:rPr>
        <w:t xml:space="preserve">, </w:t>
      </w:r>
      <w:r w:rsidRPr="00340FB0">
        <w:rPr>
          <w:rFonts w:ascii="Times New Roman" w:hAnsi="Times New Roman"/>
          <w:sz w:val="24"/>
          <w:szCs w:val="24"/>
        </w:rPr>
        <w:t>CTE concentrators in programs for non-traditional table</w:t>
      </w:r>
    </w:p>
    <w:p w14:paraId="55D4A59D" w14:textId="77777777" w:rsidR="00D81A95" w:rsidRDefault="00340FB0" w:rsidP="00340FB0">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5E9BFFCF" w14:textId="77777777" w:rsidR="00D81A95" w:rsidRDefault="00340FB0" w:rsidP="00340FB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DG705,</w:t>
      </w:r>
      <w:r w:rsidRPr="00340FB0">
        <w:rPr>
          <w:rFonts w:ascii="Times New Roman" w:hAnsi="Times New Roman"/>
          <w:sz w:val="24"/>
          <w:szCs w:val="24"/>
        </w:rPr>
        <w:t xml:space="preserve"> CTE concentrators technical skills table</w:t>
      </w:r>
    </w:p>
    <w:p w14:paraId="3160B09C" w14:textId="77777777" w:rsidR="00D81A95" w:rsidRDefault="00340FB0" w:rsidP="00340FB0">
      <w:pPr>
        <w:pStyle w:val="ListParagraph"/>
        <w:numPr>
          <w:ilvl w:val="1"/>
          <w:numId w:val="22"/>
        </w:numPr>
        <w:spacing w:after="0" w:line="240" w:lineRule="auto"/>
        <w:rPr>
          <w:rFonts w:ascii="Times New Roman" w:hAnsi="Times New Roman"/>
          <w:sz w:val="24"/>
          <w:szCs w:val="24"/>
        </w:rPr>
      </w:pPr>
      <w:r>
        <w:rPr>
          <w:rFonts w:ascii="Times New Roman" w:hAnsi="Times New Roman"/>
          <w:sz w:val="24"/>
          <w:szCs w:val="24"/>
        </w:rPr>
        <w:t>Stop collecting data at the LEA level</w:t>
      </w:r>
    </w:p>
    <w:p w14:paraId="4B41BD7B" w14:textId="77777777" w:rsidR="00D81A95" w:rsidRDefault="00340FB0" w:rsidP="00A52E72">
      <w:pPr>
        <w:pStyle w:val="ListParagraph"/>
        <w:numPr>
          <w:ilvl w:val="0"/>
          <w:numId w:val="22"/>
        </w:numPr>
        <w:spacing w:after="0" w:line="240" w:lineRule="auto"/>
        <w:rPr>
          <w:rFonts w:ascii="Times New Roman" w:hAnsi="Times New Roman"/>
          <w:sz w:val="24"/>
          <w:szCs w:val="24"/>
        </w:rPr>
      </w:pPr>
      <w:r w:rsidRPr="00340FB0">
        <w:rPr>
          <w:rFonts w:ascii="Times New Roman" w:hAnsi="Times New Roman"/>
          <w:sz w:val="24"/>
          <w:szCs w:val="24"/>
        </w:rPr>
        <w:t xml:space="preserve">DG736, </w:t>
      </w:r>
      <w:r w:rsidR="00E73785" w:rsidRPr="00E73785">
        <w:rPr>
          <w:rFonts w:ascii="Times New Roman" w:hAnsi="Times New Roman"/>
          <w:sz w:val="24"/>
          <w:szCs w:val="24"/>
        </w:rPr>
        <w:t>CTE concentrators placement table</w:t>
      </w:r>
    </w:p>
    <w:p w14:paraId="6A713957" w14:textId="65641335" w:rsidR="004F29B4" w:rsidRPr="00340FB0" w:rsidRDefault="00340FB0" w:rsidP="00A52E72">
      <w:pPr>
        <w:pStyle w:val="ListParagraph"/>
        <w:numPr>
          <w:ilvl w:val="1"/>
          <w:numId w:val="22"/>
        </w:numPr>
        <w:spacing w:after="0" w:line="240" w:lineRule="auto"/>
        <w:rPr>
          <w:rFonts w:ascii="Times New Roman" w:hAnsi="Times New Roman"/>
          <w:sz w:val="24"/>
          <w:szCs w:val="24"/>
        </w:rPr>
      </w:pPr>
      <w:r w:rsidRPr="00340FB0">
        <w:rPr>
          <w:rFonts w:ascii="Times New Roman" w:hAnsi="Times New Roman"/>
          <w:sz w:val="24"/>
          <w:szCs w:val="24"/>
        </w:rPr>
        <w:t>Stop collecting data at the LEA level</w:t>
      </w:r>
    </w:p>
    <w:p w14:paraId="65EFF321" w14:textId="600C6F74" w:rsidR="00174F4F" w:rsidRDefault="00174F4F">
      <w:pPr>
        <w:spacing w:after="0" w:line="240" w:lineRule="auto"/>
        <w:rPr>
          <w:rFonts w:ascii="Times New Roman" w:hAnsi="Times New Roman"/>
          <w:color w:val="FF0000"/>
          <w:sz w:val="24"/>
          <w:szCs w:val="24"/>
        </w:rPr>
      </w:pPr>
      <w:r>
        <w:rPr>
          <w:rFonts w:ascii="Times New Roman" w:hAnsi="Times New Roman"/>
          <w:color w:val="FF0000"/>
          <w:sz w:val="24"/>
          <w:szCs w:val="24"/>
        </w:rPr>
        <w:br w:type="page"/>
      </w:r>
    </w:p>
    <w:p w14:paraId="7081450D" w14:textId="77777777" w:rsidR="008A04EC" w:rsidRPr="00482F62" w:rsidRDefault="008A04EC" w:rsidP="008A04EC">
      <w:pPr>
        <w:pStyle w:val="Heading1"/>
        <w:ind w:firstLine="720"/>
        <w:rPr>
          <w:rFonts w:ascii="Times New Roman" w:hAnsi="Times New Roman"/>
          <w:b/>
          <w:sz w:val="32"/>
          <w:szCs w:val="32"/>
        </w:rPr>
      </w:pPr>
      <w:r w:rsidRPr="00482F62">
        <w:rPr>
          <w:rFonts w:ascii="Times New Roman" w:hAnsi="Times New Roman"/>
          <w:b/>
          <w:sz w:val="32"/>
          <w:szCs w:val="32"/>
        </w:rPr>
        <w:lastRenderedPageBreak/>
        <w:t>OTHER changes to the ED</w:t>
      </w:r>
      <w:r w:rsidRPr="00482F62">
        <w:rPr>
          <w:rFonts w:ascii="Times New Roman" w:hAnsi="Times New Roman"/>
          <w:b/>
          <w:i/>
          <w:sz w:val="32"/>
          <w:szCs w:val="32"/>
        </w:rPr>
        <w:t>FACTS</w:t>
      </w:r>
      <w:r w:rsidRPr="00482F62">
        <w:rPr>
          <w:rFonts w:ascii="Times New Roman" w:hAnsi="Times New Roman"/>
          <w:b/>
          <w:sz w:val="32"/>
          <w:szCs w:val="32"/>
        </w:rPr>
        <w:t xml:space="preserve"> Data SEt</w:t>
      </w:r>
    </w:p>
    <w:p w14:paraId="3E9BF919" w14:textId="77777777" w:rsidR="00D81A95" w:rsidRDefault="006C0A1A" w:rsidP="006C0A1A">
      <w:pPr>
        <w:pStyle w:val="Heading3"/>
        <w:rPr>
          <w:rFonts w:ascii="Times New Roman" w:hAnsi="Times New Roman"/>
        </w:rPr>
      </w:pPr>
      <w:r>
        <w:rPr>
          <w:rFonts w:ascii="Times New Roman" w:hAnsi="Times New Roman"/>
        </w:rPr>
        <w:t xml:space="preserve">office of elementary and secondary education/ Office of </w:t>
      </w:r>
      <w:r w:rsidR="001646D7">
        <w:rPr>
          <w:rFonts w:ascii="Times New Roman" w:hAnsi="Times New Roman"/>
        </w:rPr>
        <w:t>State support/</w:t>
      </w:r>
      <w:r>
        <w:rPr>
          <w:rFonts w:ascii="Times New Roman" w:hAnsi="Times New Roman"/>
        </w:rPr>
        <w:t>School improvement grants</w:t>
      </w:r>
    </w:p>
    <w:p w14:paraId="00410883" w14:textId="340F00BC" w:rsidR="00EC67E8" w:rsidRDefault="00EC67E8" w:rsidP="009678AB">
      <w:pPr>
        <w:spacing w:after="0"/>
        <w:rPr>
          <w:rFonts w:ascii="Times New Roman" w:hAnsi="Times New Roman"/>
          <w:sz w:val="24"/>
          <w:szCs w:val="24"/>
        </w:rPr>
      </w:pPr>
      <w:r>
        <w:rPr>
          <w:rFonts w:ascii="Times New Roman" w:hAnsi="Times New Roman"/>
          <w:sz w:val="24"/>
          <w:szCs w:val="24"/>
        </w:rPr>
        <w:t xml:space="preserve">The Office of </w:t>
      </w:r>
      <w:r w:rsidR="001646D7">
        <w:rPr>
          <w:rFonts w:ascii="Times New Roman" w:hAnsi="Times New Roman"/>
          <w:sz w:val="24"/>
          <w:szCs w:val="24"/>
        </w:rPr>
        <w:t>State Support</w:t>
      </w:r>
      <w:r>
        <w:rPr>
          <w:rFonts w:ascii="Times New Roman" w:hAnsi="Times New Roman"/>
          <w:sz w:val="24"/>
          <w:szCs w:val="24"/>
        </w:rPr>
        <w:t>/School Improvement Grants (SIG) is proposing an amendment to the categories for Data Group 752: Baseline Indicator Status so that the collection aligns with the re-regulated SIG requirements that contain a new provision to allow an SEA to grant a SIG award to an LEA for up to five years, including one year for planning</w:t>
      </w:r>
      <w:r w:rsidR="006A4523">
        <w:rPr>
          <w:rFonts w:ascii="Times New Roman" w:hAnsi="Times New Roman"/>
          <w:sz w:val="24"/>
          <w:szCs w:val="24"/>
        </w:rPr>
        <w:t xml:space="preserve"> and other pre-implementation activities, and at least three years for full implementation, and up to two years for activities related to sustaining reforms.</w:t>
      </w:r>
    </w:p>
    <w:p w14:paraId="3C1D3A2B" w14:textId="77777777" w:rsidR="00EC67E8" w:rsidRDefault="00EC67E8" w:rsidP="009678AB">
      <w:pPr>
        <w:spacing w:after="0"/>
        <w:rPr>
          <w:rFonts w:ascii="Times New Roman" w:hAnsi="Times New Roman"/>
          <w:sz w:val="24"/>
          <w:szCs w:val="24"/>
        </w:rPr>
      </w:pPr>
    </w:p>
    <w:p w14:paraId="70353C25" w14:textId="568CA932" w:rsidR="00911155" w:rsidRPr="006C0A1A" w:rsidRDefault="00911155" w:rsidP="009678AB">
      <w:pPr>
        <w:spacing w:after="0"/>
        <w:rPr>
          <w:rFonts w:ascii="Times New Roman" w:hAnsi="Times New Roman"/>
          <w:sz w:val="24"/>
          <w:szCs w:val="24"/>
        </w:rPr>
      </w:pPr>
      <w:r w:rsidRPr="006C0A1A">
        <w:rPr>
          <w:rFonts w:ascii="Times New Roman" w:hAnsi="Times New Roman"/>
          <w:sz w:val="24"/>
          <w:szCs w:val="24"/>
        </w:rPr>
        <w:t xml:space="preserve">Data category revisions: </w:t>
      </w:r>
      <w:r w:rsidR="00A637B7" w:rsidRPr="00EF0449">
        <w:rPr>
          <w:rFonts w:ascii="Times New Roman" w:hAnsi="Times New Roman"/>
          <w:b/>
          <w:color w:val="FF0000"/>
          <w:sz w:val="24"/>
          <w:szCs w:val="24"/>
        </w:rPr>
        <w:t xml:space="preserve">Revised! </w:t>
      </w:r>
      <w:r w:rsidR="00A637B7">
        <w:rPr>
          <w:rFonts w:ascii="Times New Roman" w:hAnsi="Times New Roman"/>
          <w:b/>
          <w:color w:val="FF0000"/>
          <w:sz w:val="24"/>
          <w:szCs w:val="24"/>
        </w:rPr>
        <w:t>(</w:t>
      </w:r>
      <w:r w:rsidR="00A637B7" w:rsidRPr="00EF0449">
        <w:rPr>
          <w:rFonts w:ascii="Times New Roman" w:hAnsi="Times New Roman"/>
          <w:b/>
          <w:color w:val="FF0000"/>
          <w:sz w:val="24"/>
          <w:szCs w:val="24"/>
        </w:rPr>
        <w:t>60</w:t>
      </w:r>
      <w:r w:rsidR="00A637B7">
        <w:rPr>
          <w:rFonts w:ascii="Times New Roman" w:hAnsi="Times New Roman"/>
          <w:b/>
          <w:color w:val="FF0000"/>
          <w:sz w:val="24"/>
          <w:szCs w:val="24"/>
        </w:rPr>
        <w:t>)</w:t>
      </w:r>
    </w:p>
    <w:p w14:paraId="4266A2F2" w14:textId="7B95A6A0" w:rsidR="00AE5892" w:rsidRPr="006C0A1A" w:rsidRDefault="006C0A1A" w:rsidP="006C0A1A">
      <w:pPr>
        <w:pStyle w:val="BodyText"/>
        <w:numPr>
          <w:ilvl w:val="0"/>
          <w:numId w:val="28"/>
        </w:numPr>
        <w:spacing w:after="0"/>
        <w:rPr>
          <w:rFonts w:ascii="Times New Roman" w:hAnsi="Times New Roman"/>
          <w:sz w:val="24"/>
          <w:szCs w:val="24"/>
        </w:rPr>
      </w:pPr>
      <w:r w:rsidRPr="00A52E72">
        <w:rPr>
          <w:rFonts w:ascii="Times New Roman" w:hAnsi="Times New Roman"/>
          <w:sz w:val="24"/>
          <w:szCs w:val="24"/>
        </w:rPr>
        <w:t>DG 752:</w:t>
      </w:r>
      <w:r w:rsidR="00D81A95">
        <w:rPr>
          <w:rFonts w:ascii="Times New Roman" w:hAnsi="Times New Roman"/>
          <w:sz w:val="24"/>
          <w:szCs w:val="24"/>
        </w:rPr>
        <w:t xml:space="preserve"> </w:t>
      </w:r>
      <w:r w:rsidRPr="00A52E72">
        <w:rPr>
          <w:rFonts w:ascii="Times New Roman" w:hAnsi="Times New Roman"/>
          <w:sz w:val="24"/>
          <w:szCs w:val="24"/>
        </w:rPr>
        <w:t>Baseline indicator status</w:t>
      </w:r>
    </w:p>
    <w:p w14:paraId="6E643BDF" w14:textId="53147BBA" w:rsidR="005B4D28" w:rsidRPr="00A52E72" w:rsidRDefault="009678AB" w:rsidP="00A52E72">
      <w:pPr>
        <w:pStyle w:val="BodyText"/>
        <w:numPr>
          <w:ilvl w:val="2"/>
          <w:numId w:val="28"/>
        </w:numPr>
        <w:spacing w:after="0" w:line="240" w:lineRule="auto"/>
        <w:rPr>
          <w:rFonts w:ascii="Arial" w:hAnsi="Arial" w:cs="Arial"/>
          <w:color w:val="000000"/>
          <w:sz w:val="20"/>
          <w:szCs w:val="20"/>
        </w:rPr>
      </w:pPr>
      <w:r w:rsidRPr="005B4D28">
        <w:rPr>
          <w:rFonts w:ascii="Times New Roman" w:hAnsi="Times New Roman"/>
          <w:sz w:val="24"/>
          <w:szCs w:val="24"/>
        </w:rPr>
        <w:t>Revised permitted values by</w:t>
      </w:r>
      <w:r w:rsidR="005B4D28" w:rsidRPr="005B4D28">
        <w:rPr>
          <w:rFonts w:ascii="Times New Roman" w:hAnsi="Times New Roman"/>
          <w:sz w:val="24"/>
          <w:szCs w:val="24"/>
        </w:rPr>
        <w:t xml:space="preserve"> </w:t>
      </w:r>
      <w:r w:rsidR="005B4D28">
        <w:rPr>
          <w:rFonts w:ascii="Times New Roman" w:hAnsi="Times New Roman"/>
          <w:sz w:val="24"/>
          <w:szCs w:val="24"/>
        </w:rPr>
        <w:t>c</w:t>
      </w:r>
      <w:r w:rsidRPr="005B4D28">
        <w:rPr>
          <w:rFonts w:ascii="Times New Roman" w:hAnsi="Times New Roman"/>
          <w:sz w:val="24"/>
          <w:szCs w:val="24"/>
        </w:rPr>
        <w:t xml:space="preserve">hanging </w:t>
      </w:r>
      <w:r w:rsidR="005B4D28" w:rsidRPr="005B4D28">
        <w:rPr>
          <w:rFonts w:ascii="Times New Roman" w:hAnsi="Times New Roman"/>
          <w:sz w:val="24"/>
          <w:szCs w:val="24"/>
        </w:rPr>
        <w:t>from “Yes/No” to:</w:t>
      </w:r>
    </w:p>
    <w:p w14:paraId="24650E4A" w14:textId="77777777"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Baseline Year (BASE)</w:t>
      </w:r>
    </w:p>
    <w:p w14:paraId="16BD6585" w14:textId="77777777"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Planning Year (PLAN)</w:t>
      </w:r>
    </w:p>
    <w:p w14:paraId="3FE5240F" w14:textId="77777777"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Full Implementation Year 1 (IMP1)</w:t>
      </w:r>
    </w:p>
    <w:p w14:paraId="7B334159" w14:textId="77777777"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Full Implementation Year 2 (IMP2)</w:t>
      </w:r>
    </w:p>
    <w:p w14:paraId="4D933A98" w14:textId="77777777"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Full Implementation Year 3 (IMP3)</w:t>
      </w:r>
    </w:p>
    <w:p w14:paraId="3D7FC697" w14:textId="77777777"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Full Implementation Year 4 (IMP4)</w:t>
      </w:r>
    </w:p>
    <w:p w14:paraId="2D8FBED6" w14:textId="77777777"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Full Implementation Year 5 (IMP5)</w:t>
      </w:r>
    </w:p>
    <w:p w14:paraId="479023B2" w14:textId="77777777"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Sustainability Year 1 (SUS1)</w:t>
      </w:r>
    </w:p>
    <w:p w14:paraId="553BB8B8" w14:textId="7FB63302" w:rsidR="005B4D28" w:rsidRPr="00A52E72" w:rsidRDefault="005B4D28" w:rsidP="00A52E72">
      <w:pPr>
        <w:pStyle w:val="BodyText"/>
        <w:numPr>
          <w:ilvl w:val="3"/>
          <w:numId w:val="28"/>
        </w:numPr>
        <w:spacing w:after="0" w:line="240" w:lineRule="auto"/>
        <w:rPr>
          <w:rFonts w:ascii="Times New Roman" w:hAnsi="Times New Roman"/>
          <w:color w:val="000000"/>
          <w:sz w:val="24"/>
          <w:szCs w:val="24"/>
        </w:rPr>
      </w:pPr>
      <w:r w:rsidRPr="00A52E72">
        <w:rPr>
          <w:rFonts w:ascii="Times New Roman" w:hAnsi="Times New Roman"/>
          <w:color w:val="000000"/>
          <w:sz w:val="24"/>
          <w:szCs w:val="24"/>
        </w:rPr>
        <w:t>Sustainability Year 2 (SUS2)</w:t>
      </w:r>
    </w:p>
    <w:p w14:paraId="59CB6CFF" w14:textId="2CE92F60" w:rsidR="00400CE6" w:rsidRPr="00912BF7" w:rsidRDefault="00400CE6" w:rsidP="00A52E72">
      <w:pPr>
        <w:pStyle w:val="BodyText"/>
        <w:spacing w:after="0"/>
        <w:rPr>
          <w:rFonts w:ascii="Times New Roman" w:hAnsi="Times New Roman"/>
          <w:sz w:val="24"/>
          <w:szCs w:val="24"/>
        </w:rPr>
      </w:pPr>
    </w:p>
    <w:p w14:paraId="7E1E3C60" w14:textId="77777777" w:rsidR="00D81A95" w:rsidRDefault="00D40E18" w:rsidP="00BB077E">
      <w:pPr>
        <w:pStyle w:val="Heading3"/>
        <w:rPr>
          <w:rFonts w:ascii="Times New Roman" w:hAnsi="Times New Roman"/>
        </w:rPr>
      </w:pPr>
      <w:r>
        <w:rPr>
          <w:rFonts w:ascii="Times New Roman" w:hAnsi="Times New Roman"/>
        </w:rPr>
        <w:t>standard definition of homeless students</w:t>
      </w:r>
    </w:p>
    <w:p w14:paraId="305DC289" w14:textId="00B014E5" w:rsidR="00C00452" w:rsidRDefault="00D40E18" w:rsidP="00B5402C">
      <w:pPr>
        <w:pStyle w:val="BodyText"/>
        <w:rPr>
          <w:rFonts w:ascii="Times New Roman" w:hAnsi="Times New Roman"/>
          <w:sz w:val="24"/>
        </w:rPr>
      </w:pPr>
      <w:r w:rsidRPr="00F67E6C">
        <w:rPr>
          <w:rFonts w:ascii="Times New Roman" w:hAnsi="Times New Roman"/>
          <w:sz w:val="24"/>
          <w:szCs w:val="24"/>
        </w:rPr>
        <w:t>In order to consolidate and centralize elementary and secondary data collections, definitions have been standardized.</w:t>
      </w:r>
      <w:r>
        <w:rPr>
          <w:rFonts w:ascii="Times New Roman" w:hAnsi="Times New Roman"/>
          <w:sz w:val="24"/>
          <w:szCs w:val="24"/>
        </w:rPr>
        <w:t xml:space="preserve"> </w:t>
      </w:r>
      <w:r w:rsidRPr="00F67E6C">
        <w:rPr>
          <w:rFonts w:ascii="Times New Roman" w:hAnsi="Times New Roman"/>
          <w:sz w:val="24"/>
          <w:szCs w:val="24"/>
        </w:rPr>
        <w:t xml:space="preserve">The same term in </w:t>
      </w:r>
      <w:proofErr w:type="spellStart"/>
      <w:r w:rsidRPr="00F67E6C">
        <w:rPr>
          <w:rFonts w:ascii="Times New Roman" w:hAnsi="Times New Roman"/>
          <w:sz w:val="24"/>
          <w:szCs w:val="24"/>
        </w:rPr>
        <w:t>ED</w:t>
      </w:r>
      <w:r w:rsidRPr="00CB7FBA">
        <w:rPr>
          <w:rFonts w:ascii="Times New Roman" w:hAnsi="Times New Roman"/>
          <w:i/>
          <w:sz w:val="24"/>
          <w:szCs w:val="24"/>
        </w:rPr>
        <w:t>Facts</w:t>
      </w:r>
      <w:proofErr w:type="spellEnd"/>
      <w:r w:rsidRPr="00F67E6C">
        <w:rPr>
          <w:rFonts w:ascii="Times New Roman" w:hAnsi="Times New Roman"/>
          <w:sz w:val="24"/>
          <w:szCs w:val="24"/>
        </w:rPr>
        <w:t xml:space="preserve"> c</w:t>
      </w:r>
      <w:r>
        <w:rPr>
          <w:rFonts w:ascii="Times New Roman" w:hAnsi="Times New Roman"/>
          <w:sz w:val="24"/>
          <w:szCs w:val="24"/>
        </w:rPr>
        <w:t xml:space="preserve">annot have multiple definitions, thus a </w:t>
      </w:r>
      <w:r w:rsidR="00C00452">
        <w:rPr>
          <w:rFonts w:ascii="Times New Roman" w:hAnsi="Times New Roman"/>
          <w:sz w:val="24"/>
        </w:rPr>
        <w:t xml:space="preserve">standard definition of </w:t>
      </w:r>
      <w:r w:rsidR="00C00452" w:rsidRPr="00D40E18">
        <w:rPr>
          <w:rFonts w:ascii="Times New Roman" w:hAnsi="Times New Roman"/>
          <w:sz w:val="24"/>
        </w:rPr>
        <w:t xml:space="preserve">homeless </w:t>
      </w:r>
      <w:r w:rsidRPr="00EF0449">
        <w:rPr>
          <w:rFonts w:ascii="Times New Roman" w:hAnsi="Times New Roman"/>
          <w:sz w:val="24"/>
        </w:rPr>
        <w:t>students</w:t>
      </w:r>
      <w:r>
        <w:rPr>
          <w:rFonts w:ascii="Times New Roman" w:hAnsi="Times New Roman"/>
          <w:b/>
          <w:sz w:val="24"/>
        </w:rPr>
        <w:t xml:space="preserve"> </w:t>
      </w:r>
      <w:r w:rsidR="00C00452">
        <w:rPr>
          <w:rFonts w:ascii="Times New Roman" w:hAnsi="Times New Roman"/>
          <w:sz w:val="24"/>
        </w:rPr>
        <w:t xml:space="preserve">has been added to the </w:t>
      </w:r>
      <w:proofErr w:type="spellStart"/>
      <w:r w:rsidR="00C00452">
        <w:rPr>
          <w:rFonts w:ascii="Times New Roman" w:hAnsi="Times New Roman"/>
          <w:sz w:val="24"/>
        </w:rPr>
        <w:t>ED</w:t>
      </w:r>
      <w:r w:rsidR="00C00452" w:rsidRPr="00EF0449">
        <w:rPr>
          <w:rFonts w:ascii="Times New Roman" w:hAnsi="Times New Roman"/>
          <w:i/>
          <w:sz w:val="24"/>
        </w:rPr>
        <w:t>Facts</w:t>
      </w:r>
      <w:proofErr w:type="spellEnd"/>
      <w:r w:rsidR="00C00452">
        <w:rPr>
          <w:rFonts w:ascii="Times New Roman" w:hAnsi="Times New Roman"/>
          <w:sz w:val="24"/>
        </w:rPr>
        <w:t xml:space="preserve"> dataset and is as follows:</w:t>
      </w:r>
    </w:p>
    <w:p w14:paraId="20BB0F9C" w14:textId="77777777" w:rsidR="00D81A95" w:rsidRDefault="00D40E18" w:rsidP="00EF0449">
      <w:pPr>
        <w:pStyle w:val="BodyText"/>
        <w:rPr>
          <w:rFonts w:ascii="Times New Roman" w:hAnsi="Times New Roman"/>
          <w:sz w:val="24"/>
          <w:szCs w:val="24"/>
        </w:rPr>
      </w:pPr>
      <w:r w:rsidRPr="00B90F27">
        <w:rPr>
          <w:rFonts w:ascii="Times New Roman" w:hAnsi="Times New Roman"/>
          <w:b/>
          <w:sz w:val="24"/>
          <w:szCs w:val="24"/>
        </w:rPr>
        <w:t>Homeless Students</w:t>
      </w:r>
      <w:r>
        <w:rPr>
          <w:rFonts w:ascii="Times New Roman" w:hAnsi="Times New Roman"/>
          <w:b/>
          <w:sz w:val="24"/>
          <w:szCs w:val="24"/>
        </w:rPr>
        <w:t xml:space="preserve"> </w:t>
      </w:r>
      <w:r w:rsidRPr="00606181">
        <w:rPr>
          <w:rFonts w:ascii="Times New Roman" w:hAnsi="Times New Roman"/>
          <w:b/>
          <w:color w:val="FF0000"/>
          <w:sz w:val="24"/>
        </w:rPr>
        <w:t xml:space="preserve">New! </w:t>
      </w:r>
      <w:r w:rsidR="00A637B7">
        <w:rPr>
          <w:rFonts w:ascii="Times New Roman" w:hAnsi="Times New Roman"/>
          <w:b/>
          <w:color w:val="FF0000"/>
          <w:sz w:val="24"/>
        </w:rPr>
        <w:t>(</w:t>
      </w:r>
      <w:r w:rsidRPr="00606181">
        <w:rPr>
          <w:rFonts w:ascii="Times New Roman" w:hAnsi="Times New Roman"/>
          <w:b/>
          <w:color w:val="FF0000"/>
          <w:sz w:val="24"/>
        </w:rPr>
        <w:t>30</w:t>
      </w:r>
      <w:r w:rsidR="00A637B7">
        <w:rPr>
          <w:rFonts w:ascii="Times New Roman" w:hAnsi="Times New Roman"/>
          <w:b/>
          <w:color w:val="FF0000"/>
          <w:sz w:val="24"/>
        </w:rPr>
        <w:t>)</w:t>
      </w:r>
      <w:r w:rsidRPr="00B90F27">
        <w:rPr>
          <w:rFonts w:ascii="Times New Roman" w:hAnsi="Times New Roman"/>
          <w:sz w:val="24"/>
          <w:szCs w:val="24"/>
        </w:rPr>
        <w:t xml:space="preserve"> are defined as children/youth who lack a fixed, regular, and adequate nighttime residence, and includes:</w:t>
      </w:r>
    </w:p>
    <w:p w14:paraId="507C29F3" w14:textId="77777777" w:rsidR="00D81A95" w:rsidRDefault="00D40E18" w:rsidP="00D40E18">
      <w:pPr>
        <w:pStyle w:val="Header"/>
        <w:numPr>
          <w:ilvl w:val="0"/>
          <w:numId w:val="41"/>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14:paraId="40208671" w14:textId="77777777" w:rsidR="00D81A95" w:rsidRDefault="00D40E18" w:rsidP="00D40E18">
      <w:pPr>
        <w:pStyle w:val="Header"/>
        <w:numPr>
          <w:ilvl w:val="0"/>
          <w:numId w:val="41"/>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have a primary nighttime residence that is a public or private place not designed for or ordinarily used as a regular sleeping accommodation for human beings (within the meaning of section 103(a)(2)(C));</w:t>
      </w:r>
    </w:p>
    <w:p w14:paraId="33D220E9" w14:textId="77777777" w:rsidR="00D81A95" w:rsidRDefault="00D40E18" w:rsidP="00D40E18">
      <w:pPr>
        <w:pStyle w:val="Header"/>
        <w:numPr>
          <w:ilvl w:val="0"/>
          <w:numId w:val="41"/>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are living in cars, parks, public spaces, abandoned buildings, substandard housing, bus or train stations, or similar settings; and</w:t>
      </w:r>
    </w:p>
    <w:p w14:paraId="65B5FC30" w14:textId="3AD260A3" w:rsidR="00D40E18" w:rsidRDefault="00D40E18" w:rsidP="00D40E18">
      <w:pPr>
        <w:pStyle w:val="Header"/>
        <w:numPr>
          <w:ilvl w:val="0"/>
          <w:numId w:val="41"/>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lastRenderedPageBreak/>
        <w:t>migratory students who qualify as homeless for the purposes of this subtitle because they are living in circumstances described in (1) through (3) above.</w:t>
      </w:r>
      <w:r>
        <w:rPr>
          <w:rStyle w:val="FootnoteReference"/>
          <w:rFonts w:ascii="Times New Roman" w:hAnsi="Times New Roman"/>
          <w:sz w:val="24"/>
          <w:szCs w:val="24"/>
        </w:rPr>
        <w:footnoteReference w:id="2"/>
      </w:r>
    </w:p>
    <w:p w14:paraId="18D7CB49" w14:textId="77777777" w:rsidR="00D40E18" w:rsidRDefault="00D40E18" w:rsidP="00B5402C">
      <w:pPr>
        <w:pStyle w:val="BodyText"/>
        <w:rPr>
          <w:rFonts w:ascii="Times New Roman" w:hAnsi="Times New Roman"/>
          <w:sz w:val="24"/>
        </w:rPr>
      </w:pPr>
    </w:p>
    <w:p w14:paraId="1C551615" w14:textId="534A46CE" w:rsidR="000E34C2" w:rsidRDefault="000E34C2" w:rsidP="00B5402C">
      <w:pPr>
        <w:pStyle w:val="BodyText"/>
        <w:rPr>
          <w:rFonts w:ascii="Times New Roman" w:hAnsi="Times New Roman"/>
          <w:sz w:val="24"/>
        </w:rPr>
      </w:pPr>
      <w:r>
        <w:rPr>
          <w:rFonts w:ascii="Times New Roman" w:hAnsi="Times New Roman"/>
          <w:sz w:val="24"/>
        </w:rPr>
        <w:t xml:space="preserve">For a full description of standard definitions used in the </w:t>
      </w:r>
      <w:proofErr w:type="spellStart"/>
      <w:r>
        <w:rPr>
          <w:rFonts w:ascii="Times New Roman" w:hAnsi="Times New Roman"/>
          <w:sz w:val="24"/>
        </w:rPr>
        <w:t>ED</w:t>
      </w:r>
      <w:r w:rsidRPr="00EF0449">
        <w:rPr>
          <w:rFonts w:ascii="Times New Roman" w:hAnsi="Times New Roman"/>
          <w:i/>
          <w:sz w:val="24"/>
        </w:rPr>
        <w:t>Facts</w:t>
      </w:r>
      <w:proofErr w:type="spellEnd"/>
      <w:r w:rsidRPr="00EF0449">
        <w:rPr>
          <w:rFonts w:ascii="Times New Roman" w:hAnsi="Times New Roman"/>
          <w:i/>
          <w:sz w:val="24"/>
        </w:rPr>
        <w:t xml:space="preserve"> </w:t>
      </w:r>
      <w:r>
        <w:rPr>
          <w:rFonts w:ascii="Times New Roman" w:hAnsi="Times New Roman"/>
          <w:sz w:val="24"/>
        </w:rPr>
        <w:t>dataset, please refer to Attachment B-1.</w:t>
      </w:r>
    </w:p>
    <w:p w14:paraId="5E3F62A3" w14:textId="4DCEB3ED" w:rsidR="005E58EC" w:rsidRDefault="005E58EC" w:rsidP="005E58EC">
      <w:pPr>
        <w:pStyle w:val="Heading4"/>
        <w:pBdr>
          <w:top w:val="dotted" w:sz="4" w:space="1" w:color="943634"/>
        </w:pBdr>
      </w:pPr>
      <w:r>
        <w:t>technical Correction</w:t>
      </w:r>
    </w:p>
    <w:p w14:paraId="40B7F2D0" w14:textId="21AA8384" w:rsidR="005E58EC" w:rsidRDefault="005E58EC" w:rsidP="005E58EC">
      <w:pPr>
        <w:pStyle w:val="BodyText"/>
        <w:rPr>
          <w:rFonts w:ascii="Times New Roman" w:hAnsi="Times New Roman"/>
          <w:sz w:val="24"/>
        </w:rPr>
      </w:pPr>
      <w:r>
        <w:rPr>
          <w:rFonts w:ascii="Times New Roman" w:hAnsi="Times New Roman"/>
          <w:sz w:val="24"/>
        </w:rPr>
        <w:t>Data Group 625 MEP Personnel (Headcount) Table was revised to accurately label Category Set B (previously identified as Subtotal).</w:t>
      </w:r>
      <w:r w:rsidRPr="00C94B80">
        <w:rPr>
          <w:rFonts w:ascii="Times New Roman" w:hAnsi="Times New Roman"/>
          <w:b/>
          <w:color w:val="FF0000"/>
          <w:sz w:val="24"/>
        </w:rPr>
        <w:t xml:space="preserve"> </w:t>
      </w:r>
      <w:r w:rsidRPr="00BB3C8E">
        <w:rPr>
          <w:rFonts w:ascii="Times New Roman" w:hAnsi="Times New Roman"/>
          <w:b/>
          <w:color w:val="FF0000"/>
          <w:sz w:val="24"/>
        </w:rPr>
        <w:t>Final</w:t>
      </w:r>
    </w:p>
    <w:p w14:paraId="5570AA3A" w14:textId="77777777" w:rsidR="005E58EC" w:rsidRDefault="005E58EC" w:rsidP="00B5402C">
      <w:pPr>
        <w:pStyle w:val="BodyText"/>
        <w:rPr>
          <w:rFonts w:ascii="Times New Roman" w:hAnsi="Times New Roman"/>
          <w:sz w:val="24"/>
        </w:rPr>
      </w:pPr>
    </w:p>
    <w:p w14:paraId="502C3F47" w14:textId="509F6038" w:rsidR="003B0D12" w:rsidRDefault="003B0D12" w:rsidP="005E58EC">
      <w:pPr>
        <w:pStyle w:val="Heading4"/>
        <w:pBdr>
          <w:top w:val="dotted" w:sz="4" w:space="1" w:color="943634"/>
        </w:pBdr>
      </w:pPr>
      <w:r>
        <w:t xml:space="preserve">Updated </w:t>
      </w:r>
      <w:r w:rsidR="008B4CAF">
        <w:t>permitted value</w:t>
      </w:r>
    </w:p>
    <w:p w14:paraId="1BB0E3F4" w14:textId="3F006F11" w:rsidR="003B0D12" w:rsidRDefault="008B4CAF" w:rsidP="003B0D12">
      <w:pPr>
        <w:pStyle w:val="BodyText"/>
        <w:rPr>
          <w:rFonts w:ascii="Times New Roman" w:hAnsi="Times New Roman"/>
          <w:sz w:val="24"/>
        </w:rPr>
      </w:pPr>
      <w:r>
        <w:rPr>
          <w:rFonts w:ascii="Times New Roman" w:hAnsi="Times New Roman"/>
          <w:sz w:val="24"/>
        </w:rPr>
        <w:t xml:space="preserve">Data Group 655 Homeless Student Enrolled Table was </w:t>
      </w:r>
      <w:r w:rsidRPr="008B4CAF">
        <w:rPr>
          <w:rFonts w:ascii="Times New Roman" w:hAnsi="Times New Roman"/>
          <w:sz w:val="24"/>
        </w:rPr>
        <w:t>amended to eliminate “awaiting foster care placement” from the sheltered category of primary nighttime residence</w:t>
      </w:r>
      <w:r>
        <w:rPr>
          <w:rFonts w:ascii="Times New Roman" w:hAnsi="Times New Roman"/>
          <w:sz w:val="24"/>
        </w:rPr>
        <w:t>.</w:t>
      </w:r>
      <w:r w:rsidR="00C94B80" w:rsidRPr="00C94B80">
        <w:rPr>
          <w:rFonts w:ascii="Times New Roman" w:hAnsi="Times New Roman"/>
          <w:b/>
          <w:color w:val="FF0000"/>
          <w:sz w:val="24"/>
        </w:rPr>
        <w:t xml:space="preserve"> </w:t>
      </w:r>
      <w:r w:rsidR="00C94B80" w:rsidRPr="00BB3C8E">
        <w:rPr>
          <w:rFonts w:ascii="Times New Roman" w:hAnsi="Times New Roman"/>
          <w:b/>
          <w:color w:val="FF0000"/>
          <w:sz w:val="24"/>
        </w:rPr>
        <w:t>Final</w:t>
      </w:r>
    </w:p>
    <w:p w14:paraId="6C25B9B1" w14:textId="77777777" w:rsidR="003B0D12" w:rsidRDefault="003B0D12" w:rsidP="00B5402C">
      <w:pPr>
        <w:pStyle w:val="BodyText"/>
        <w:rPr>
          <w:rFonts w:ascii="Times New Roman" w:hAnsi="Times New Roman"/>
          <w:sz w:val="24"/>
        </w:rPr>
      </w:pPr>
    </w:p>
    <w:p w14:paraId="70FFC5F6" w14:textId="77777777" w:rsidR="00D81A95" w:rsidRDefault="000E34C2" w:rsidP="000E34C2">
      <w:pPr>
        <w:pStyle w:val="Heading3"/>
        <w:rPr>
          <w:rFonts w:ascii="Times New Roman" w:hAnsi="Times New Roman"/>
        </w:rPr>
      </w:pPr>
      <w:r>
        <w:rPr>
          <w:rFonts w:ascii="Times New Roman" w:hAnsi="Times New Roman"/>
        </w:rPr>
        <w:t>reporting periods</w:t>
      </w:r>
      <w:r w:rsidR="002646BC">
        <w:rPr>
          <w:rFonts w:ascii="Times New Roman" w:hAnsi="Times New Roman"/>
        </w:rPr>
        <w:t>: new and revised</w:t>
      </w:r>
    </w:p>
    <w:p w14:paraId="0D87CC74" w14:textId="2A6620FE" w:rsidR="00CC1288" w:rsidRDefault="00CC1288" w:rsidP="00EF0449">
      <w:pPr>
        <w:tabs>
          <w:tab w:val="num" w:pos="1080"/>
        </w:tabs>
        <w:spacing w:before="100" w:after="10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period of time for the count. Counts can be either cumulative over a period of time or snapshot of a specific day. </w:t>
      </w:r>
      <w:r w:rsidRPr="007A1C67">
        <w:rPr>
          <w:rFonts w:ascii="Times New Roman" w:hAnsi="Times New Roman"/>
          <w:sz w:val="24"/>
          <w:szCs w:val="24"/>
        </w:rPr>
        <w:t xml:space="preserve">The following </w:t>
      </w:r>
      <w:r>
        <w:rPr>
          <w:rFonts w:ascii="Times New Roman" w:hAnsi="Times New Roman"/>
          <w:sz w:val="24"/>
          <w:szCs w:val="24"/>
        </w:rPr>
        <w:t xml:space="preserve">new </w:t>
      </w:r>
      <w:r w:rsidRPr="007A1C67">
        <w:rPr>
          <w:rFonts w:ascii="Times New Roman" w:hAnsi="Times New Roman"/>
          <w:sz w:val="24"/>
          <w:szCs w:val="24"/>
        </w:rPr>
        <w:t xml:space="preserve">reporting periods </w:t>
      </w:r>
      <w:r>
        <w:rPr>
          <w:rFonts w:ascii="Times New Roman" w:hAnsi="Times New Roman"/>
          <w:sz w:val="24"/>
          <w:szCs w:val="24"/>
        </w:rPr>
        <w:t xml:space="preserve">have been added to the </w:t>
      </w:r>
      <w:proofErr w:type="spellStart"/>
      <w:r>
        <w:rPr>
          <w:rFonts w:ascii="Times New Roman" w:hAnsi="Times New Roman"/>
          <w:sz w:val="24"/>
          <w:szCs w:val="24"/>
        </w:rPr>
        <w:t>ED</w:t>
      </w:r>
      <w:r w:rsidRPr="00EF0449">
        <w:rPr>
          <w:rFonts w:ascii="Times New Roman" w:hAnsi="Times New Roman"/>
          <w:i/>
          <w:sz w:val="24"/>
          <w:szCs w:val="24"/>
        </w:rPr>
        <w:t>Facts</w:t>
      </w:r>
      <w:proofErr w:type="spellEnd"/>
      <w:r>
        <w:rPr>
          <w:rFonts w:ascii="Times New Roman" w:hAnsi="Times New Roman"/>
          <w:sz w:val="24"/>
          <w:szCs w:val="24"/>
        </w:rPr>
        <w:t xml:space="preserve"> dataset</w:t>
      </w:r>
      <w:r w:rsidR="009B5169">
        <w:rPr>
          <w:rFonts w:ascii="Times New Roman" w:hAnsi="Times New Roman"/>
          <w:sz w:val="24"/>
          <w:szCs w:val="24"/>
        </w:rPr>
        <w:t xml:space="preserve"> </w:t>
      </w:r>
      <w:r w:rsidR="009B5169" w:rsidRPr="00606181">
        <w:rPr>
          <w:rFonts w:ascii="Times New Roman" w:hAnsi="Times New Roman"/>
          <w:b/>
          <w:color w:val="FF0000"/>
          <w:sz w:val="24"/>
        </w:rPr>
        <w:t xml:space="preserve">New! </w:t>
      </w:r>
      <w:r w:rsidR="00A637B7">
        <w:rPr>
          <w:rFonts w:ascii="Times New Roman" w:hAnsi="Times New Roman"/>
          <w:b/>
          <w:color w:val="FF0000"/>
          <w:sz w:val="24"/>
        </w:rPr>
        <w:t>(</w:t>
      </w:r>
      <w:r w:rsidR="009B5169" w:rsidRPr="00606181">
        <w:rPr>
          <w:rFonts w:ascii="Times New Roman" w:hAnsi="Times New Roman"/>
          <w:b/>
          <w:color w:val="FF0000"/>
          <w:sz w:val="24"/>
        </w:rPr>
        <w:t>30</w:t>
      </w:r>
      <w:r w:rsidR="00A637B7">
        <w:rPr>
          <w:rFonts w:ascii="Times New Roman" w:hAnsi="Times New Roman"/>
          <w:b/>
          <w:color w:val="FF0000"/>
          <w:sz w:val="24"/>
        </w:rPr>
        <w:t>)</w:t>
      </w:r>
      <w:r w:rsidR="00A729A4">
        <w:rPr>
          <w:rFonts w:ascii="Times New Roman" w:hAnsi="Times New Roman"/>
          <w:b/>
          <w:color w:val="FF0000"/>
          <w:sz w:val="24"/>
        </w:rPr>
        <w:t>, Final</w:t>
      </w:r>
      <w:r w:rsidRPr="007A1C67">
        <w:rPr>
          <w:rFonts w:ascii="Times New Roman" w:hAnsi="Times New Roman"/>
          <w:sz w:val="24"/>
          <w:szCs w:val="24"/>
        </w:rPr>
        <w:t>:</w:t>
      </w:r>
    </w:p>
    <w:p w14:paraId="543652ED" w14:textId="77777777" w:rsidR="00B508D3" w:rsidRPr="00B508D3" w:rsidRDefault="00B508D3" w:rsidP="00756274">
      <w:pPr>
        <w:pStyle w:val="BodyText"/>
        <w:numPr>
          <w:ilvl w:val="0"/>
          <w:numId w:val="42"/>
        </w:numPr>
        <w:spacing w:before="100" w:after="0"/>
        <w:rPr>
          <w:rFonts w:ascii="Times New Roman" w:hAnsi="Times New Roman"/>
          <w:sz w:val="24"/>
        </w:rPr>
      </w:pPr>
      <w:r w:rsidRPr="00B508D3">
        <w:rPr>
          <w:rFonts w:ascii="Times New Roman" w:hAnsi="Times New Roman"/>
          <w:sz w:val="24"/>
        </w:rPr>
        <w:t>16 Months- Graduates from two school years prior</w:t>
      </w:r>
    </w:p>
    <w:p w14:paraId="4318386C" w14:textId="77777777" w:rsidR="00B508D3" w:rsidRPr="00B508D3" w:rsidRDefault="00B508D3" w:rsidP="00EF0449">
      <w:pPr>
        <w:pStyle w:val="BodyText"/>
        <w:numPr>
          <w:ilvl w:val="0"/>
          <w:numId w:val="42"/>
        </w:numPr>
        <w:spacing w:after="0"/>
        <w:rPr>
          <w:rFonts w:ascii="Times New Roman" w:hAnsi="Times New Roman"/>
          <w:sz w:val="24"/>
        </w:rPr>
      </w:pPr>
      <w:r w:rsidRPr="00B508D3">
        <w:rPr>
          <w:rFonts w:ascii="Times New Roman" w:hAnsi="Times New Roman"/>
          <w:sz w:val="24"/>
        </w:rPr>
        <w:t>24 Months- Graduates who enrolled from four school years prior</w:t>
      </w:r>
    </w:p>
    <w:p w14:paraId="13395769" w14:textId="77777777" w:rsidR="00B508D3" w:rsidRPr="00B508D3" w:rsidRDefault="00B508D3" w:rsidP="00EF0449">
      <w:pPr>
        <w:pStyle w:val="BodyText"/>
        <w:numPr>
          <w:ilvl w:val="0"/>
          <w:numId w:val="42"/>
        </w:numPr>
        <w:spacing w:after="0"/>
        <w:rPr>
          <w:rFonts w:ascii="Times New Roman" w:hAnsi="Times New Roman"/>
          <w:sz w:val="24"/>
        </w:rPr>
      </w:pPr>
      <w:r w:rsidRPr="00B508D3">
        <w:rPr>
          <w:rFonts w:ascii="Times New Roman" w:hAnsi="Times New Roman"/>
          <w:sz w:val="24"/>
        </w:rPr>
        <w:t>Current School Year- Status based on previous school years accountability determinations</w:t>
      </w:r>
    </w:p>
    <w:p w14:paraId="355AF73A" w14:textId="19DB1843" w:rsidR="00B508D3" w:rsidRDefault="00B508D3" w:rsidP="00EF0449">
      <w:pPr>
        <w:pStyle w:val="BodyText"/>
        <w:numPr>
          <w:ilvl w:val="0"/>
          <w:numId w:val="42"/>
        </w:numPr>
        <w:spacing w:after="0"/>
        <w:rPr>
          <w:rFonts w:ascii="Times New Roman" w:hAnsi="Times New Roman"/>
          <w:sz w:val="24"/>
        </w:rPr>
      </w:pPr>
      <w:r w:rsidRPr="00B508D3">
        <w:rPr>
          <w:rFonts w:ascii="Times New Roman" w:hAnsi="Times New Roman"/>
          <w:sz w:val="24"/>
        </w:rPr>
        <w:t>Regular School Year (Adjusted)- Regular school year unless the summer session is part of the intervention model then regular school plus summer session</w:t>
      </w:r>
    </w:p>
    <w:p w14:paraId="3ACCF9A3" w14:textId="6491BBAD" w:rsidR="00A729A4" w:rsidRDefault="00A729A4" w:rsidP="00EF0449">
      <w:pPr>
        <w:pStyle w:val="BodyText"/>
        <w:numPr>
          <w:ilvl w:val="0"/>
          <w:numId w:val="42"/>
        </w:numPr>
        <w:spacing w:after="0"/>
        <w:rPr>
          <w:rFonts w:ascii="Times New Roman" w:hAnsi="Times New Roman"/>
          <w:sz w:val="24"/>
        </w:rPr>
      </w:pPr>
      <w:r>
        <w:rPr>
          <w:rFonts w:ascii="Times New Roman" w:hAnsi="Times New Roman"/>
          <w:bCs/>
          <w:sz w:val="24"/>
          <w:szCs w:val="24"/>
        </w:rPr>
        <w:t xml:space="preserve">October 1 </w:t>
      </w:r>
      <w:r w:rsidRPr="004A5042">
        <w:rPr>
          <w:rFonts w:ascii="Times New Roman" w:hAnsi="Times New Roman"/>
          <w:bCs/>
          <w:sz w:val="24"/>
          <w:szCs w:val="24"/>
        </w:rPr>
        <w:t>(or the date that aligns with the reporting period used for USDA)</w:t>
      </w:r>
    </w:p>
    <w:p w14:paraId="1657FE61" w14:textId="77777777" w:rsidR="009B5169" w:rsidRDefault="009B5169" w:rsidP="000E34C2">
      <w:pPr>
        <w:pStyle w:val="BodyText"/>
        <w:rPr>
          <w:rFonts w:ascii="Times New Roman" w:hAnsi="Times New Roman"/>
          <w:sz w:val="24"/>
        </w:rPr>
      </w:pPr>
    </w:p>
    <w:p w14:paraId="42E85457" w14:textId="7EDA7826" w:rsidR="002646BC" w:rsidRDefault="002646BC" w:rsidP="00EF0449">
      <w:pPr>
        <w:pStyle w:val="BodyText"/>
        <w:rPr>
          <w:rFonts w:ascii="Times New Roman" w:hAnsi="Times New Roman"/>
          <w:sz w:val="24"/>
          <w:szCs w:val="24"/>
        </w:rPr>
      </w:pPr>
      <w:r>
        <w:rPr>
          <w:rFonts w:ascii="Times New Roman" w:hAnsi="Times New Roman"/>
          <w:sz w:val="24"/>
        </w:rPr>
        <w:t>The title of the reporting period, formerly known as “</w:t>
      </w:r>
      <w:r w:rsidRPr="002646BC">
        <w:rPr>
          <w:rFonts w:ascii="Times New Roman" w:hAnsi="Times New Roman"/>
          <w:sz w:val="24"/>
        </w:rPr>
        <w:t xml:space="preserve">Program Year (MEP)” </w:t>
      </w:r>
      <w:r>
        <w:rPr>
          <w:rFonts w:ascii="Times New Roman" w:hAnsi="Times New Roman"/>
          <w:sz w:val="24"/>
        </w:rPr>
        <w:t>has been revised to “</w:t>
      </w:r>
      <w:r w:rsidRPr="000E324C">
        <w:rPr>
          <w:rFonts w:ascii="Times New Roman" w:hAnsi="Times New Roman"/>
          <w:sz w:val="24"/>
          <w:szCs w:val="24"/>
        </w:rPr>
        <w:t>Performance Period (MEP)</w:t>
      </w:r>
      <w:r>
        <w:rPr>
          <w:rFonts w:ascii="Times New Roman" w:hAnsi="Times New Roman"/>
          <w:sz w:val="24"/>
          <w:szCs w:val="24"/>
        </w:rPr>
        <w:t>”</w:t>
      </w:r>
      <w:r w:rsidRPr="000E324C">
        <w:rPr>
          <w:rFonts w:ascii="Times New Roman" w:hAnsi="Times New Roman"/>
          <w:sz w:val="24"/>
          <w:szCs w:val="24"/>
        </w:rPr>
        <w:t xml:space="preserve"> </w:t>
      </w:r>
      <w:r>
        <w:rPr>
          <w:rFonts w:ascii="Times New Roman" w:hAnsi="Times New Roman"/>
          <w:b/>
          <w:color w:val="FF0000"/>
          <w:sz w:val="24"/>
        </w:rPr>
        <w:t>Revised</w:t>
      </w:r>
      <w:r w:rsidRPr="00606181">
        <w:rPr>
          <w:rFonts w:ascii="Times New Roman" w:hAnsi="Times New Roman"/>
          <w:b/>
          <w:color w:val="FF0000"/>
          <w:sz w:val="24"/>
        </w:rPr>
        <w:t xml:space="preserve">! </w:t>
      </w:r>
      <w:r w:rsidR="00A637B7">
        <w:rPr>
          <w:rFonts w:ascii="Times New Roman" w:hAnsi="Times New Roman"/>
          <w:b/>
          <w:color w:val="FF0000"/>
          <w:sz w:val="24"/>
        </w:rPr>
        <w:t>(</w:t>
      </w:r>
      <w:r w:rsidRPr="00606181">
        <w:rPr>
          <w:rFonts w:ascii="Times New Roman" w:hAnsi="Times New Roman"/>
          <w:b/>
          <w:color w:val="FF0000"/>
          <w:sz w:val="24"/>
        </w:rPr>
        <w:t>30</w:t>
      </w:r>
      <w:r w:rsidR="00A637B7">
        <w:rPr>
          <w:rFonts w:ascii="Times New Roman" w:hAnsi="Times New Roman"/>
          <w:b/>
          <w:color w:val="FF0000"/>
          <w:sz w:val="24"/>
        </w:rPr>
        <w:t>)</w:t>
      </w:r>
    </w:p>
    <w:p w14:paraId="510E98E5" w14:textId="6C322E33" w:rsidR="000E34C2" w:rsidRDefault="000E34C2" w:rsidP="000E34C2">
      <w:pPr>
        <w:pStyle w:val="BodyText"/>
        <w:rPr>
          <w:rFonts w:ascii="Times New Roman" w:hAnsi="Times New Roman"/>
          <w:sz w:val="24"/>
        </w:rPr>
      </w:pPr>
      <w:r>
        <w:rPr>
          <w:rFonts w:ascii="Times New Roman" w:hAnsi="Times New Roman"/>
          <w:sz w:val="24"/>
        </w:rPr>
        <w:t xml:space="preserve">For a full description of reporting periods used for the </w:t>
      </w:r>
      <w:proofErr w:type="spellStart"/>
      <w:r>
        <w:rPr>
          <w:rFonts w:ascii="Times New Roman" w:hAnsi="Times New Roman"/>
          <w:sz w:val="24"/>
        </w:rPr>
        <w:t>ED</w:t>
      </w:r>
      <w:r w:rsidRPr="00606181">
        <w:rPr>
          <w:rFonts w:ascii="Times New Roman" w:hAnsi="Times New Roman"/>
          <w:i/>
          <w:sz w:val="24"/>
        </w:rPr>
        <w:t>Facts</w:t>
      </w:r>
      <w:proofErr w:type="spellEnd"/>
      <w:r w:rsidRPr="00606181">
        <w:rPr>
          <w:rFonts w:ascii="Times New Roman" w:hAnsi="Times New Roman"/>
          <w:i/>
          <w:sz w:val="24"/>
        </w:rPr>
        <w:t xml:space="preserve"> </w:t>
      </w:r>
      <w:r>
        <w:rPr>
          <w:rFonts w:ascii="Times New Roman" w:hAnsi="Times New Roman"/>
          <w:sz w:val="24"/>
        </w:rPr>
        <w:t>dataset, please refer to Attachment B-1.</w:t>
      </w:r>
    </w:p>
    <w:p w14:paraId="57FE47A0" w14:textId="77777777" w:rsidR="000E34C2" w:rsidRPr="00482F62" w:rsidRDefault="000E34C2">
      <w:pPr>
        <w:pStyle w:val="BodyText"/>
        <w:rPr>
          <w:rFonts w:ascii="Times New Roman" w:hAnsi="Times New Roman"/>
          <w:sz w:val="24"/>
        </w:rPr>
      </w:pPr>
    </w:p>
    <w:sectPr w:rsidR="000E34C2" w:rsidRPr="00482F62" w:rsidSect="006C3C63">
      <w:headerReference w:type="default" r:id="rId13"/>
      <w:footerReference w:type="even" r:id="rId14"/>
      <w:footerReference w:type="default" r:id="rId15"/>
      <w:headerReference w:type="first" r:id="rId16"/>
      <w:footerReference w:type="first" r:id="rId17"/>
      <w:type w:val="continuous"/>
      <w:pgSz w:w="12240" w:h="15840" w:code="1"/>
      <w:pgMar w:top="1728"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BAAE4" w14:textId="77777777" w:rsidR="002C2307" w:rsidRDefault="002C2307">
      <w:r>
        <w:separator/>
      </w:r>
    </w:p>
  </w:endnote>
  <w:endnote w:type="continuationSeparator" w:id="0">
    <w:p w14:paraId="2FD2D2EB" w14:textId="77777777" w:rsidR="002C2307" w:rsidRDefault="002C2307">
      <w:r>
        <w:continuationSeparator/>
      </w:r>
    </w:p>
  </w:endnote>
  <w:endnote w:type="continuationNotice" w:id="1">
    <w:p w14:paraId="7BFE4B2B" w14:textId="77777777" w:rsidR="002C2307" w:rsidRDefault="002C2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0C" w14:textId="77777777" w:rsidR="005E58EC" w:rsidRDefault="005E5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1E10D" w14:textId="77777777" w:rsidR="005E58EC" w:rsidRDefault="005E58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0E" w14:textId="77777777" w:rsidR="005E58EC" w:rsidRDefault="005E58EC" w:rsidP="006C3C63">
    <w:pPr>
      <w:pStyle w:val="Footer"/>
      <w:tabs>
        <w:tab w:val="clear" w:pos="8640"/>
        <w:tab w:val="right" w:pos="9000"/>
      </w:tabs>
      <w:spacing w:after="0" w:line="240" w:lineRule="auto"/>
    </w:pPr>
    <w:r>
      <w:tab/>
    </w:r>
    <w:r>
      <w:tab/>
      <w:t>Page C-</w:t>
    </w:r>
    <w:r>
      <w:fldChar w:fldCharType="begin"/>
    </w:r>
    <w:r>
      <w:instrText xml:space="preserve"> PAGE   \* MERGEFORMAT </w:instrText>
    </w:r>
    <w:r>
      <w:fldChar w:fldCharType="separate"/>
    </w:r>
    <w:r w:rsidR="0097486D">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13" w14:textId="77777777" w:rsidR="005E58EC" w:rsidRDefault="005E58EC">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95ED9" w14:textId="77777777" w:rsidR="002C2307" w:rsidRDefault="002C2307">
      <w:r>
        <w:separator/>
      </w:r>
    </w:p>
  </w:footnote>
  <w:footnote w:type="continuationSeparator" w:id="0">
    <w:p w14:paraId="32D498BE" w14:textId="77777777" w:rsidR="002C2307" w:rsidRDefault="002C2307">
      <w:r>
        <w:continuationSeparator/>
      </w:r>
    </w:p>
  </w:footnote>
  <w:footnote w:type="continuationNotice" w:id="1">
    <w:p w14:paraId="5EC845BE" w14:textId="77777777" w:rsidR="002C2307" w:rsidRDefault="002C2307">
      <w:pPr>
        <w:spacing w:after="0" w:line="240" w:lineRule="auto"/>
      </w:pPr>
    </w:p>
  </w:footnote>
  <w:footnote w:id="2">
    <w:p w14:paraId="1AA933B2" w14:textId="7608E8C7" w:rsidR="005E58EC" w:rsidRPr="00EF0449" w:rsidRDefault="005E58EC">
      <w:pPr>
        <w:pStyle w:val="FootnoteText"/>
        <w:rPr>
          <w:rFonts w:ascii="Times New Roman" w:hAnsi="Times New Roman"/>
        </w:rPr>
      </w:pPr>
      <w:r w:rsidRPr="00EF0449">
        <w:rPr>
          <w:rStyle w:val="FootnoteReference"/>
          <w:rFonts w:ascii="Times New Roman" w:hAnsi="Times New Roman"/>
        </w:rPr>
        <w:footnoteRef/>
      </w:r>
      <w:r w:rsidRPr="00EF0449">
        <w:rPr>
          <w:rFonts w:ascii="Times New Roman" w:hAnsi="Times New Roman"/>
        </w:rPr>
        <w:t xml:space="preserve"> </w:t>
      </w:r>
      <w:r>
        <w:rPr>
          <w:rFonts w:ascii="Times New Roman" w:hAnsi="Times New Roman"/>
        </w:rPr>
        <w:t>A</w:t>
      </w:r>
      <w:r w:rsidRPr="00EF0449">
        <w:rPr>
          <w:rFonts w:ascii="Times New Roman" w:hAnsi="Times New Roman"/>
          <w:color w:val="000000"/>
        </w:rPr>
        <w:t>s defined by MV Homeless Education Assistance Act of 2002, Subtitle B of Title VII, Section 725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09" w14:textId="77777777" w:rsidR="005E58EC" w:rsidRPr="00711A2A" w:rsidRDefault="005E58EC" w:rsidP="00E62921">
    <w:pPr>
      <w:pStyle w:val="Header"/>
      <w:spacing w:after="0" w:line="240" w:lineRule="auto"/>
      <w:jc w:val="right"/>
      <w:rPr>
        <w:rFonts w:ascii="Times New Roman" w:hAnsi="Times New Roman"/>
        <w:sz w:val="24"/>
        <w:szCs w:val="24"/>
      </w:rPr>
    </w:pPr>
    <w:r w:rsidRPr="00711A2A">
      <w:rPr>
        <w:rFonts w:ascii="Times New Roman" w:hAnsi="Times New Roman"/>
        <w:sz w:val="24"/>
        <w:szCs w:val="24"/>
      </w:rPr>
      <w:t>Attachment C</w:t>
    </w:r>
  </w:p>
  <w:p w14:paraId="1B81E10B" w14:textId="74AFF881" w:rsidR="005E58EC" w:rsidRPr="006C3C63" w:rsidRDefault="005E58EC" w:rsidP="006C3C63">
    <w:pPr>
      <w:pStyle w:val="Header"/>
      <w:spacing w:after="0" w:line="240" w:lineRule="auto"/>
      <w:jc w:val="right"/>
      <w:rPr>
        <w:rFonts w:ascii="Times New Roman" w:hAnsi="Times New Roman"/>
        <w:sz w:val="24"/>
        <w:szCs w:val="24"/>
      </w:rPr>
    </w:pPr>
    <w:proofErr w:type="spellStart"/>
    <w:r w:rsidRPr="00711A2A">
      <w:rPr>
        <w:rFonts w:ascii="Times New Roman" w:hAnsi="Times New Roman"/>
        <w:sz w:val="24"/>
        <w:szCs w:val="24"/>
      </w:rPr>
      <w:t>ED</w:t>
    </w:r>
    <w:r w:rsidRPr="00711A2A">
      <w:rPr>
        <w:rFonts w:ascii="Times New Roman" w:hAnsi="Times New Roman"/>
        <w:i/>
        <w:sz w:val="24"/>
        <w:szCs w:val="24"/>
      </w:rPr>
      <w:t>Facts</w:t>
    </w:r>
    <w:proofErr w:type="spellEnd"/>
    <w:r>
      <w:rPr>
        <w:rFonts w:ascii="Times New Roman" w:hAnsi="Times New Roman"/>
        <w:sz w:val="24"/>
        <w:szCs w:val="24"/>
      </w:rPr>
      <w:t xml:space="preserve"> Data Set for School Years 2013-14, 2014-15, and 2015-16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1E10F" w14:textId="77777777" w:rsidR="005E58EC" w:rsidRDefault="005E58EC" w:rsidP="004200B0">
    <w:pPr>
      <w:pStyle w:val="Header"/>
      <w:jc w:val="right"/>
      <w:rPr>
        <w:rFonts w:ascii="Arial" w:hAnsi="Arial" w:cs="Arial"/>
      </w:rPr>
    </w:pPr>
    <w:r>
      <w:rPr>
        <w:rFonts w:ascii="Arial" w:hAnsi="Arial" w:cs="Arial"/>
      </w:rPr>
      <w:t>Attachment B1</w:t>
    </w:r>
  </w:p>
  <w:p w14:paraId="1B81E110" w14:textId="77777777" w:rsidR="005E58EC" w:rsidRDefault="005E58EC"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14:paraId="1B81E111" w14:textId="77777777" w:rsidR="005E58EC" w:rsidRDefault="005E58EC" w:rsidP="004200B0">
    <w:pPr>
      <w:pStyle w:val="Header"/>
      <w:pBdr>
        <w:bottom w:val="threeDEngrave" w:sz="12" w:space="0" w:color="auto"/>
      </w:pBdr>
      <w:jc w:val="right"/>
      <w:rPr>
        <w:rFonts w:ascii="Arial" w:hAnsi="Arial" w:cs="Arial"/>
      </w:rPr>
    </w:pPr>
    <w:r>
      <w:rPr>
        <w:rFonts w:ascii="Arial" w:hAnsi="Arial" w:cs="Arial"/>
      </w:rPr>
      <w:t>December 7, 2009</w:t>
    </w:r>
  </w:p>
  <w:p w14:paraId="1B81E112" w14:textId="77777777" w:rsidR="005E58EC" w:rsidRDefault="005E58EC"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4D1966"/>
    <w:multiLevelType w:val="hybridMultilevel"/>
    <w:tmpl w:val="06F0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026D2"/>
    <w:multiLevelType w:val="hybridMultilevel"/>
    <w:tmpl w:val="F200AD7E"/>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3E4757"/>
    <w:multiLevelType w:val="hybridMultilevel"/>
    <w:tmpl w:val="0A1C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63598"/>
    <w:multiLevelType w:val="hybridMultilevel"/>
    <w:tmpl w:val="B0F8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47D1D"/>
    <w:multiLevelType w:val="hybridMultilevel"/>
    <w:tmpl w:val="B72463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BA0995"/>
    <w:multiLevelType w:val="hybridMultilevel"/>
    <w:tmpl w:val="A0F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F540AB"/>
    <w:multiLevelType w:val="hybridMultilevel"/>
    <w:tmpl w:val="685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1A09BC"/>
    <w:multiLevelType w:val="hybridMultilevel"/>
    <w:tmpl w:val="4AB0B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43CF0"/>
    <w:multiLevelType w:val="hybridMultilevel"/>
    <w:tmpl w:val="EE82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920221F"/>
    <w:multiLevelType w:val="hybridMultilevel"/>
    <w:tmpl w:val="9312A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2E1F5E"/>
    <w:multiLevelType w:val="hybridMultilevel"/>
    <w:tmpl w:val="32E6F986"/>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A55073"/>
    <w:multiLevelType w:val="hybridMultilevel"/>
    <w:tmpl w:val="9F52929E"/>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ED77C7"/>
    <w:multiLevelType w:val="hybridMultilevel"/>
    <w:tmpl w:val="26B2FA2C"/>
    <w:lvl w:ilvl="0" w:tplc="AE2EA8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1B1E5B"/>
    <w:multiLevelType w:val="hybridMultilevel"/>
    <w:tmpl w:val="EC121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E167D1"/>
    <w:multiLevelType w:val="hybridMultilevel"/>
    <w:tmpl w:val="2C8A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052545"/>
    <w:multiLevelType w:val="hybridMultilevel"/>
    <w:tmpl w:val="103E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FB0C84"/>
    <w:multiLevelType w:val="hybridMultilevel"/>
    <w:tmpl w:val="8610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C95D67"/>
    <w:multiLevelType w:val="hybridMultilevel"/>
    <w:tmpl w:val="88BC3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8472E71"/>
    <w:multiLevelType w:val="hybridMultilevel"/>
    <w:tmpl w:val="CE4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8F0F17"/>
    <w:multiLevelType w:val="hybridMultilevel"/>
    <w:tmpl w:val="44E0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727E67"/>
    <w:multiLevelType w:val="hybridMultilevel"/>
    <w:tmpl w:val="9F00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575AA0"/>
    <w:multiLevelType w:val="hybridMultilevel"/>
    <w:tmpl w:val="FC6A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D1207A"/>
    <w:multiLevelType w:val="hybridMultilevel"/>
    <w:tmpl w:val="CDC6E402"/>
    <w:lvl w:ilvl="0" w:tplc="D980A300">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454FBD"/>
    <w:multiLevelType w:val="hybridMultilevel"/>
    <w:tmpl w:val="35E2A59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B84928"/>
    <w:multiLevelType w:val="hybridMultilevel"/>
    <w:tmpl w:val="60668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34">
    <w:nsid w:val="5A0110B2"/>
    <w:multiLevelType w:val="hybridMultilevel"/>
    <w:tmpl w:val="7E1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AD1A5C"/>
    <w:multiLevelType w:val="hybridMultilevel"/>
    <w:tmpl w:val="ECCC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832750"/>
    <w:multiLevelType w:val="hybridMultilevel"/>
    <w:tmpl w:val="D478B42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7">
    <w:nsid w:val="5EF23D3A"/>
    <w:multiLevelType w:val="hybridMultilevel"/>
    <w:tmpl w:val="2F32E8BE"/>
    <w:lvl w:ilvl="0" w:tplc="AE2EA8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ED4E7C"/>
    <w:multiLevelType w:val="hybridMultilevel"/>
    <w:tmpl w:val="5A90D246"/>
    <w:lvl w:ilvl="0" w:tplc="AE2EA8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6D325395"/>
    <w:multiLevelType w:val="hybridMultilevel"/>
    <w:tmpl w:val="6BC85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B31F1B"/>
    <w:multiLevelType w:val="hybridMultilevel"/>
    <w:tmpl w:val="7A52FC0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1647C3"/>
    <w:multiLevelType w:val="hybridMultilevel"/>
    <w:tmpl w:val="A78A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EA4D39"/>
    <w:multiLevelType w:val="hybridMultilevel"/>
    <w:tmpl w:val="A458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26"/>
  </w:num>
  <w:num w:numId="4">
    <w:abstractNumId w:val="27"/>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num>
  <w:num w:numId="9">
    <w:abstractNumId w:val="40"/>
  </w:num>
  <w:num w:numId="10">
    <w:abstractNumId w:val="24"/>
  </w:num>
  <w:num w:numId="11">
    <w:abstractNumId w:val="41"/>
  </w:num>
  <w:num w:numId="12">
    <w:abstractNumId w:val="30"/>
  </w:num>
  <w:num w:numId="13">
    <w:abstractNumId w:val="12"/>
  </w:num>
  <w:num w:numId="14">
    <w:abstractNumId w:val="8"/>
  </w:num>
  <w:num w:numId="15">
    <w:abstractNumId w:val="2"/>
  </w:num>
  <w:num w:numId="16">
    <w:abstractNumId w:val="23"/>
  </w:num>
  <w:num w:numId="17">
    <w:abstractNumId w:val="20"/>
  </w:num>
  <w:num w:numId="18">
    <w:abstractNumId w:val="1"/>
  </w:num>
  <w:num w:numId="19">
    <w:abstractNumId w:val="5"/>
  </w:num>
  <w:num w:numId="20">
    <w:abstractNumId w:val="19"/>
  </w:num>
  <w:num w:numId="21">
    <w:abstractNumId w:val="37"/>
  </w:num>
  <w:num w:numId="22">
    <w:abstractNumId w:val="29"/>
  </w:num>
  <w:num w:numId="23">
    <w:abstractNumId w:val="17"/>
  </w:num>
  <w:num w:numId="24">
    <w:abstractNumId w:val="43"/>
  </w:num>
  <w:num w:numId="25">
    <w:abstractNumId w:val="25"/>
  </w:num>
  <w:num w:numId="26">
    <w:abstractNumId w:val="11"/>
  </w:num>
  <w:num w:numId="27">
    <w:abstractNumId w:val="32"/>
  </w:num>
  <w:num w:numId="28">
    <w:abstractNumId w:val="13"/>
  </w:num>
  <w:num w:numId="29">
    <w:abstractNumId w:val="10"/>
  </w:num>
  <w:num w:numId="30">
    <w:abstractNumId w:val="18"/>
  </w:num>
  <w:num w:numId="31">
    <w:abstractNumId w:val="44"/>
  </w:num>
  <w:num w:numId="32">
    <w:abstractNumId w:val="35"/>
  </w:num>
  <w:num w:numId="33">
    <w:abstractNumId w:val="16"/>
  </w:num>
  <w:num w:numId="34">
    <w:abstractNumId w:val="31"/>
  </w:num>
  <w:num w:numId="35">
    <w:abstractNumId w:val="33"/>
  </w:num>
  <w:num w:numId="36">
    <w:abstractNumId w:val="36"/>
  </w:num>
  <w:num w:numId="37">
    <w:abstractNumId w:val="7"/>
  </w:num>
  <w:num w:numId="38">
    <w:abstractNumId w:val="42"/>
  </w:num>
  <w:num w:numId="39">
    <w:abstractNumId w:val="33"/>
  </w:num>
  <w:num w:numId="40">
    <w:abstractNumId w:val="34"/>
  </w:num>
  <w:num w:numId="41">
    <w:abstractNumId w:val="14"/>
  </w:num>
  <w:num w:numId="42">
    <w:abstractNumId w:val="4"/>
  </w:num>
  <w:num w:numId="43">
    <w:abstractNumId w:val="21"/>
  </w:num>
  <w:num w:numId="44">
    <w:abstractNumId w:val="9"/>
  </w:num>
  <w:num w:numId="45">
    <w:abstractNumId w:val="28"/>
  </w:num>
  <w:num w:numId="46">
    <w:abstractNumId w:val="38"/>
  </w:num>
  <w:num w:numId="47">
    <w:abstractNumId w:val="22"/>
  </w:num>
  <w:num w:numId="48">
    <w:abstractNumId w:val="3"/>
  </w:num>
  <w:num w:numId="4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C22E3"/>
    <w:rsid w:val="00007D94"/>
    <w:rsid w:val="000101A6"/>
    <w:rsid w:val="00011EFF"/>
    <w:rsid w:val="0002226E"/>
    <w:rsid w:val="00022BAA"/>
    <w:rsid w:val="00023085"/>
    <w:rsid w:val="00023B19"/>
    <w:rsid w:val="00024E6A"/>
    <w:rsid w:val="00031D27"/>
    <w:rsid w:val="00036039"/>
    <w:rsid w:val="00040F2D"/>
    <w:rsid w:val="00043DC7"/>
    <w:rsid w:val="0004732C"/>
    <w:rsid w:val="000539A0"/>
    <w:rsid w:val="0005694E"/>
    <w:rsid w:val="000571FE"/>
    <w:rsid w:val="000637E0"/>
    <w:rsid w:val="00064961"/>
    <w:rsid w:val="000663AC"/>
    <w:rsid w:val="00072D85"/>
    <w:rsid w:val="00083AE6"/>
    <w:rsid w:val="00083FDC"/>
    <w:rsid w:val="00085DDF"/>
    <w:rsid w:val="0009040C"/>
    <w:rsid w:val="00093C2D"/>
    <w:rsid w:val="00095B7C"/>
    <w:rsid w:val="000A005C"/>
    <w:rsid w:val="000A460C"/>
    <w:rsid w:val="000A774A"/>
    <w:rsid w:val="000B2335"/>
    <w:rsid w:val="000B3D72"/>
    <w:rsid w:val="000B78C6"/>
    <w:rsid w:val="000C2C9F"/>
    <w:rsid w:val="000C56A3"/>
    <w:rsid w:val="000C5953"/>
    <w:rsid w:val="000C7390"/>
    <w:rsid w:val="000D49EF"/>
    <w:rsid w:val="000D72C6"/>
    <w:rsid w:val="000E34C2"/>
    <w:rsid w:val="000F38D1"/>
    <w:rsid w:val="00110BF8"/>
    <w:rsid w:val="0011419C"/>
    <w:rsid w:val="00116BE6"/>
    <w:rsid w:val="00120AEE"/>
    <w:rsid w:val="00121ADD"/>
    <w:rsid w:val="00122CDC"/>
    <w:rsid w:val="0012666D"/>
    <w:rsid w:val="00127C41"/>
    <w:rsid w:val="0013548E"/>
    <w:rsid w:val="00135C1D"/>
    <w:rsid w:val="0013603F"/>
    <w:rsid w:val="00137E95"/>
    <w:rsid w:val="00145149"/>
    <w:rsid w:val="001455AD"/>
    <w:rsid w:val="001529AA"/>
    <w:rsid w:val="001571A8"/>
    <w:rsid w:val="00157AA8"/>
    <w:rsid w:val="00160FE0"/>
    <w:rsid w:val="001646D7"/>
    <w:rsid w:val="00164812"/>
    <w:rsid w:val="001703AA"/>
    <w:rsid w:val="00174F4F"/>
    <w:rsid w:val="00175866"/>
    <w:rsid w:val="00177EA0"/>
    <w:rsid w:val="001804A3"/>
    <w:rsid w:val="001819DA"/>
    <w:rsid w:val="0018248B"/>
    <w:rsid w:val="001824F8"/>
    <w:rsid w:val="00193DE7"/>
    <w:rsid w:val="0019423E"/>
    <w:rsid w:val="001A60EB"/>
    <w:rsid w:val="001B037A"/>
    <w:rsid w:val="001B5282"/>
    <w:rsid w:val="001B7D9C"/>
    <w:rsid w:val="001C1E3B"/>
    <w:rsid w:val="001C4024"/>
    <w:rsid w:val="001C438E"/>
    <w:rsid w:val="001D0C70"/>
    <w:rsid w:val="001D17D1"/>
    <w:rsid w:val="001D52B4"/>
    <w:rsid w:val="001E12C5"/>
    <w:rsid w:val="001F0EFC"/>
    <w:rsid w:val="001F1166"/>
    <w:rsid w:val="001F1971"/>
    <w:rsid w:val="001F5D8D"/>
    <w:rsid w:val="001F709E"/>
    <w:rsid w:val="001F770A"/>
    <w:rsid w:val="002006B4"/>
    <w:rsid w:val="0020552E"/>
    <w:rsid w:val="00206F4E"/>
    <w:rsid w:val="002076D5"/>
    <w:rsid w:val="00207EBE"/>
    <w:rsid w:val="00213015"/>
    <w:rsid w:val="0021549B"/>
    <w:rsid w:val="00215819"/>
    <w:rsid w:val="00220771"/>
    <w:rsid w:val="00220C45"/>
    <w:rsid w:val="00220DCF"/>
    <w:rsid w:val="002213AC"/>
    <w:rsid w:val="002224EF"/>
    <w:rsid w:val="00232169"/>
    <w:rsid w:val="002342E3"/>
    <w:rsid w:val="00236521"/>
    <w:rsid w:val="002366C8"/>
    <w:rsid w:val="00237487"/>
    <w:rsid w:val="00245389"/>
    <w:rsid w:val="002520A2"/>
    <w:rsid w:val="00253741"/>
    <w:rsid w:val="00262082"/>
    <w:rsid w:val="002646BC"/>
    <w:rsid w:val="002702E7"/>
    <w:rsid w:val="00270B50"/>
    <w:rsid w:val="00270CBD"/>
    <w:rsid w:val="00274D24"/>
    <w:rsid w:val="00280967"/>
    <w:rsid w:val="0028368C"/>
    <w:rsid w:val="00284E9D"/>
    <w:rsid w:val="00287A22"/>
    <w:rsid w:val="00296A9B"/>
    <w:rsid w:val="002976EE"/>
    <w:rsid w:val="002A223F"/>
    <w:rsid w:val="002A49CC"/>
    <w:rsid w:val="002B002A"/>
    <w:rsid w:val="002B179F"/>
    <w:rsid w:val="002B4A1E"/>
    <w:rsid w:val="002B4F63"/>
    <w:rsid w:val="002B7138"/>
    <w:rsid w:val="002C2307"/>
    <w:rsid w:val="002C48E8"/>
    <w:rsid w:val="002C6412"/>
    <w:rsid w:val="002E459E"/>
    <w:rsid w:val="002E61C1"/>
    <w:rsid w:val="002E74A2"/>
    <w:rsid w:val="0030529E"/>
    <w:rsid w:val="00307270"/>
    <w:rsid w:val="003122FC"/>
    <w:rsid w:val="00332FDB"/>
    <w:rsid w:val="00333903"/>
    <w:rsid w:val="003352CC"/>
    <w:rsid w:val="00340FB0"/>
    <w:rsid w:val="003430F6"/>
    <w:rsid w:val="00343F23"/>
    <w:rsid w:val="0034473C"/>
    <w:rsid w:val="0034527E"/>
    <w:rsid w:val="00347871"/>
    <w:rsid w:val="00352631"/>
    <w:rsid w:val="0035560C"/>
    <w:rsid w:val="003558D0"/>
    <w:rsid w:val="00357E84"/>
    <w:rsid w:val="00364A6B"/>
    <w:rsid w:val="00370EDB"/>
    <w:rsid w:val="00375432"/>
    <w:rsid w:val="003777AA"/>
    <w:rsid w:val="00380CC8"/>
    <w:rsid w:val="00393494"/>
    <w:rsid w:val="00394520"/>
    <w:rsid w:val="003959D4"/>
    <w:rsid w:val="003964A5"/>
    <w:rsid w:val="003A5E0D"/>
    <w:rsid w:val="003A6710"/>
    <w:rsid w:val="003B0D12"/>
    <w:rsid w:val="003B1E90"/>
    <w:rsid w:val="003B5A45"/>
    <w:rsid w:val="003B77DD"/>
    <w:rsid w:val="003B7AB4"/>
    <w:rsid w:val="003B7C1E"/>
    <w:rsid w:val="003C2CDF"/>
    <w:rsid w:val="003D2888"/>
    <w:rsid w:val="003D4272"/>
    <w:rsid w:val="003D73C7"/>
    <w:rsid w:val="003F23A6"/>
    <w:rsid w:val="003F2B5A"/>
    <w:rsid w:val="003F2FEE"/>
    <w:rsid w:val="00400CE6"/>
    <w:rsid w:val="004113B3"/>
    <w:rsid w:val="004141DB"/>
    <w:rsid w:val="004200B0"/>
    <w:rsid w:val="004202BF"/>
    <w:rsid w:val="00425B25"/>
    <w:rsid w:val="00426F7E"/>
    <w:rsid w:val="0043020A"/>
    <w:rsid w:val="00430AAE"/>
    <w:rsid w:val="00432C85"/>
    <w:rsid w:val="0043481D"/>
    <w:rsid w:val="004369F8"/>
    <w:rsid w:val="00436A1A"/>
    <w:rsid w:val="0043780F"/>
    <w:rsid w:val="0044050D"/>
    <w:rsid w:val="004405DC"/>
    <w:rsid w:val="0044236D"/>
    <w:rsid w:val="00442AEE"/>
    <w:rsid w:val="00442F2E"/>
    <w:rsid w:val="004538F3"/>
    <w:rsid w:val="00470181"/>
    <w:rsid w:val="00470497"/>
    <w:rsid w:val="0047245B"/>
    <w:rsid w:val="0047744E"/>
    <w:rsid w:val="00480644"/>
    <w:rsid w:val="0048282B"/>
    <w:rsid w:val="00482F62"/>
    <w:rsid w:val="0049348B"/>
    <w:rsid w:val="0049570D"/>
    <w:rsid w:val="00497B87"/>
    <w:rsid w:val="004A31B7"/>
    <w:rsid w:val="004A5042"/>
    <w:rsid w:val="004A5437"/>
    <w:rsid w:val="004A5999"/>
    <w:rsid w:val="004A5A1C"/>
    <w:rsid w:val="004A5FB9"/>
    <w:rsid w:val="004B305C"/>
    <w:rsid w:val="004B51C5"/>
    <w:rsid w:val="004C0606"/>
    <w:rsid w:val="004C364A"/>
    <w:rsid w:val="004C4BF1"/>
    <w:rsid w:val="004C4F7C"/>
    <w:rsid w:val="004D35AC"/>
    <w:rsid w:val="004D62A4"/>
    <w:rsid w:val="004D71AA"/>
    <w:rsid w:val="004D724E"/>
    <w:rsid w:val="004E42F8"/>
    <w:rsid w:val="004F29B4"/>
    <w:rsid w:val="005020D7"/>
    <w:rsid w:val="005036EB"/>
    <w:rsid w:val="005048E5"/>
    <w:rsid w:val="005078D8"/>
    <w:rsid w:val="00507ABF"/>
    <w:rsid w:val="00511B02"/>
    <w:rsid w:val="005121C8"/>
    <w:rsid w:val="00514ADD"/>
    <w:rsid w:val="00515BAD"/>
    <w:rsid w:val="005171B8"/>
    <w:rsid w:val="005215CD"/>
    <w:rsid w:val="00523968"/>
    <w:rsid w:val="0052576B"/>
    <w:rsid w:val="00525C55"/>
    <w:rsid w:val="00526751"/>
    <w:rsid w:val="00531A42"/>
    <w:rsid w:val="00532AAB"/>
    <w:rsid w:val="00533FD4"/>
    <w:rsid w:val="00536605"/>
    <w:rsid w:val="005439EA"/>
    <w:rsid w:val="0054523B"/>
    <w:rsid w:val="005455BC"/>
    <w:rsid w:val="005529DA"/>
    <w:rsid w:val="00566EFA"/>
    <w:rsid w:val="00572909"/>
    <w:rsid w:val="0057544B"/>
    <w:rsid w:val="005768C0"/>
    <w:rsid w:val="00584399"/>
    <w:rsid w:val="00587A35"/>
    <w:rsid w:val="00592FA3"/>
    <w:rsid w:val="00597296"/>
    <w:rsid w:val="005A36F8"/>
    <w:rsid w:val="005A4513"/>
    <w:rsid w:val="005A49BF"/>
    <w:rsid w:val="005A7F28"/>
    <w:rsid w:val="005B3342"/>
    <w:rsid w:val="005B4D28"/>
    <w:rsid w:val="005C7432"/>
    <w:rsid w:val="005D29D3"/>
    <w:rsid w:val="005D3E06"/>
    <w:rsid w:val="005D5862"/>
    <w:rsid w:val="005E1107"/>
    <w:rsid w:val="005E58EC"/>
    <w:rsid w:val="005E700A"/>
    <w:rsid w:val="005F3BE3"/>
    <w:rsid w:val="005F45EC"/>
    <w:rsid w:val="005F4A79"/>
    <w:rsid w:val="005F6233"/>
    <w:rsid w:val="005F74C8"/>
    <w:rsid w:val="006138A3"/>
    <w:rsid w:val="006153B8"/>
    <w:rsid w:val="00623CCD"/>
    <w:rsid w:val="0062436F"/>
    <w:rsid w:val="00625879"/>
    <w:rsid w:val="00625CB2"/>
    <w:rsid w:val="00626A5A"/>
    <w:rsid w:val="00644792"/>
    <w:rsid w:val="00651B5B"/>
    <w:rsid w:val="006521E0"/>
    <w:rsid w:val="006534D2"/>
    <w:rsid w:val="00654C62"/>
    <w:rsid w:val="00661B3C"/>
    <w:rsid w:val="00667191"/>
    <w:rsid w:val="006705B0"/>
    <w:rsid w:val="00674E32"/>
    <w:rsid w:val="00681CBB"/>
    <w:rsid w:val="00684B30"/>
    <w:rsid w:val="00690DDF"/>
    <w:rsid w:val="006A0CDE"/>
    <w:rsid w:val="006A1887"/>
    <w:rsid w:val="006A4523"/>
    <w:rsid w:val="006B21CF"/>
    <w:rsid w:val="006B68C1"/>
    <w:rsid w:val="006C0A1A"/>
    <w:rsid w:val="006C22E3"/>
    <w:rsid w:val="006C3C63"/>
    <w:rsid w:val="006D0CCA"/>
    <w:rsid w:val="006E218E"/>
    <w:rsid w:val="006F0946"/>
    <w:rsid w:val="006F28E7"/>
    <w:rsid w:val="006F3A28"/>
    <w:rsid w:val="006F4209"/>
    <w:rsid w:val="006F50B2"/>
    <w:rsid w:val="006F6228"/>
    <w:rsid w:val="006F72F3"/>
    <w:rsid w:val="00711A2A"/>
    <w:rsid w:val="007123EE"/>
    <w:rsid w:val="007169AA"/>
    <w:rsid w:val="00716B72"/>
    <w:rsid w:val="00724380"/>
    <w:rsid w:val="0072490F"/>
    <w:rsid w:val="00737C6D"/>
    <w:rsid w:val="00740A98"/>
    <w:rsid w:val="007417A8"/>
    <w:rsid w:val="0074348E"/>
    <w:rsid w:val="007504ED"/>
    <w:rsid w:val="0075333A"/>
    <w:rsid w:val="00756274"/>
    <w:rsid w:val="00761072"/>
    <w:rsid w:val="00763D03"/>
    <w:rsid w:val="00772616"/>
    <w:rsid w:val="00774D79"/>
    <w:rsid w:val="0078463E"/>
    <w:rsid w:val="00793A95"/>
    <w:rsid w:val="007A0923"/>
    <w:rsid w:val="007A1D10"/>
    <w:rsid w:val="007A214E"/>
    <w:rsid w:val="007A4D2E"/>
    <w:rsid w:val="007B332C"/>
    <w:rsid w:val="007B3875"/>
    <w:rsid w:val="007C3816"/>
    <w:rsid w:val="007C41E5"/>
    <w:rsid w:val="007C5299"/>
    <w:rsid w:val="007D029B"/>
    <w:rsid w:val="007D2009"/>
    <w:rsid w:val="007D48D2"/>
    <w:rsid w:val="007D70D0"/>
    <w:rsid w:val="007E1748"/>
    <w:rsid w:val="007E3563"/>
    <w:rsid w:val="007F07D9"/>
    <w:rsid w:val="007F2C93"/>
    <w:rsid w:val="0080117D"/>
    <w:rsid w:val="00801829"/>
    <w:rsid w:val="00802462"/>
    <w:rsid w:val="00804351"/>
    <w:rsid w:val="0080669B"/>
    <w:rsid w:val="008147D5"/>
    <w:rsid w:val="00815639"/>
    <w:rsid w:val="00817AD6"/>
    <w:rsid w:val="0082345F"/>
    <w:rsid w:val="00832858"/>
    <w:rsid w:val="008373BE"/>
    <w:rsid w:val="008429FB"/>
    <w:rsid w:val="00844067"/>
    <w:rsid w:val="00845A02"/>
    <w:rsid w:val="00845A20"/>
    <w:rsid w:val="00845E34"/>
    <w:rsid w:val="008460F6"/>
    <w:rsid w:val="00855B6B"/>
    <w:rsid w:val="00856004"/>
    <w:rsid w:val="008619E5"/>
    <w:rsid w:val="00880133"/>
    <w:rsid w:val="00881D17"/>
    <w:rsid w:val="00881EC4"/>
    <w:rsid w:val="00883C3B"/>
    <w:rsid w:val="00883C7F"/>
    <w:rsid w:val="00887C30"/>
    <w:rsid w:val="008907AC"/>
    <w:rsid w:val="00892A47"/>
    <w:rsid w:val="00897540"/>
    <w:rsid w:val="008A04EC"/>
    <w:rsid w:val="008A3318"/>
    <w:rsid w:val="008A541F"/>
    <w:rsid w:val="008B4CAF"/>
    <w:rsid w:val="008C2C4E"/>
    <w:rsid w:val="008C5CD7"/>
    <w:rsid w:val="008D3FA1"/>
    <w:rsid w:val="008D5F00"/>
    <w:rsid w:val="008F0ACF"/>
    <w:rsid w:val="008F3D56"/>
    <w:rsid w:val="008F4B33"/>
    <w:rsid w:val="008F5C90"/>
    <w:rsid w:val="008F7874"/>
    <w:rsid w:val="009019FF"/>
    <w:rsid w:val="00902B76"/>
    <w:rsid w:val="00911155"/>
    <w:rsid w:val="00912BF7"/>
    <w:rsid w:val="00913CF0"/>
    <w:rsid w:val="00914555"/>
    <w:rsid w:val="0092384E"/>
    <w:rsid w:val="00930974"/>
    <w:rsid w:val="00934B21"/>
    <w:rsid w:val="009407E1"/>
    <w:rsid w:val="00942D0C"/>
    <w:rsid w:val="00953821"/>
    <w:rsid w:val="00955182"/>
    <w:rsid w:val="00957EE0"/>
    <w:rsid w:val="00966424"/>
    <w:rsid w:val="009678AB"/>
    <w:rsid w:val="00971DD2"/>
    <w:rsid w:val="0097486D"/>
    <w:rsid w:val="009765E1"/>
    <w:rsid w:val="00981FDB"/>
    <w:rsid w:val="0098561B"/>
    <w:rsid w:val="009918E6"/>
    <w:rsid w:val="00994268"/>
    <w:rsid w:val="00995DF6"/>
    <w:rsid w:val="0099642E"/>
    <w:rsid w:val="009A5B0D"/>
    <w:rsid w:val="009A6F0C"/>
    <w:rsid w:val="009B5169"/>
    <w:rsid w:val="009B69DB"/>
    <w:rsid w:val="009C1D27"/>
    <w:rsid w:val="009C59EC"/>
    <w:rsid w:val="009C7E5F"/>
    <w:rsid w:val="009E1BFE"/>
    <w:rsid w:val="009F6812"/>
    <w:rsid w:val="00A053F1"/>
    <w:rsid w:val="00A05B04"/>
    <w:rsid w:val="00A10218"/>
    <w:rsid w:val="00A119BC"/>
    <w:rsid w:val="00A11B57"/>
    <w:rsid w:val="00A145DB"/>
    <w:rsid w:val="00A157F0"/>
    <w:rsid w:val="00A17B41"/>
    <w:rsid w:val="00A20BBD"/>
    <w:rsid w:val="00A25400"/>
    <w:rsid w:val="00A254FA"/>
    <w:rsid w:val="00A27212"/>
    <w:rsid w:val="00A30E74"/>
    <w:rsid w:val="00A3132A"/>
    <w:rsid w:val="00A33B9B"/>
    <w:rsid w:val="00A36192"/>
    <w:rsid w:val="00A40294"/>
    <w:rsid w:val="00A45854"/>
    <w:rsid w:val="00A50587"/>
    <w:rsid w:val="00A506F9"/>
    <w:rsid w:val="00A509CF"/>
    <w:rsid w:val="00A52B20"/>
    <w:rsid w:val="00A52E22"/>
    <w:rsid w:val="00A52E72"/>
    <w:rsid w:val="00A637B7"/>
    <w:rsid w:val="00A637BE"/>
    <w:rsid w:val="00A729A4"/>
    <w:rsid w:val="00A736CC"/>
    <w:rsid w:val="00A73B4F"/>
    <w:rsid w:val="00A75516"/>
    <w:rsid w:val="00A7558C"/>
    <w:rsid w:val="00A85401"/>
    <w:rsid w:val="00A92C6C"/>
    <w:rsid w:val="00AA0506"/>
    <w:rsid w:val="00AA3DBE"/>
    <w:rsid w:val="00AA3E72"/>
    <w:rsid w:val="00AB4BEA"/>
    <w:rsid w:val="00AC5816"/>
    <w:rsid w:val="00AC6449"/>
    <w:rsid w:val="00AE1C37"/>
    <w:rsid w:val="00AE3D0A"/>
    <w:rsid w:val="00AE5096"/>
    <w:rsid w:val="00AE5892"/>
    <w:rsid w:val="00AE7E3A"/>
    <w:rsid w:val="00AF19AF"/>
    <w:rsid w:val="00AF2509"/>
    <w:rsid w:val="00AF2C47"/>
    <w:rsid w:val="00AF4A2B"/>
    <w:rsid w:val="00B01418"/>
    <w:rsid w:val="00B02E13"/>
    <w:rsid w:val="00B14400"/>
    <w:rsid w:val="00B1461B"/>
    <w:rsid w:val="00B22C6D"/>
    <w:rsid w:val="00B24672"/>
    <w:rsid w:val="00B26568"/>
    <w:rsid w:val="00B3343D"/>
    <w:rsid w:val="00B3610D"/>
    <w:rsid w:val="00B428CB"/>
    <w:rsid w:val="00B508D3"/>
    <w:rsid w:val="00B519C0"/>
    <w:rsid w:val="00B51DAE"/>
    <w:rsid w:val="00B520A8"/>
    <w:rsid w:val="00B5402C"/>
    <w:rsid w:val="00B550F0"/>
    <w:rsid w:val="00B55E6E"/>
    <w:rsid w:val="00B57FF6"/>
    <w:rsid w:val="00B71BE3"/>
    <w:rsid w:val="00B77F16"/>
    <w:rsid w:val="00B84C03"/>
    <w:rsid w:val="00B87909"/>
    <w:rsid w:val="00B906ED"/>
    <w:rsid w:val="00B90B02"/>
    <w:rsid w:val="00B9642E"/>
    <w:rsid w:val="00BA1622"/>
    <w:rsid w:val="00BA5C17"/>
    <w:rsid w:val="00BB077E"/>
    <w:rsid w:val="00BB34B3"/>
    <w:rsid w:val="00BB3C8E"/>
    <w:rsid w:val="00BB3E66"/>
    <w:rsid w:val="00BB5CBA"/>
    <w:rsid w:val="00BC0A15"/>
    <w:rsid w:val="00BC5306"/>
    <w:rsid w:val="00BC5333"/>
    <w:rsid w:val="00BC660F"/>
    <w:rsid w:val="00BC7E4A"/>
    <w:rsid w:val="00BD253D"/>
    <w:rsid w:val="00BD34D7"/>
    <w:rsid w:val="00BD5327"/>
    <w:rsid w:val="00BD603E"/>
    <w:rsid w:val="00BD6588"/>
    <w:rsid w:val="00BE3D4E"/>
    <w:rsid w:val="00BE61BB"/>
    <w:rsid w:val="00BE6F4F"/>
    <w:rsid w:val="00BE7AA9"/>
    <w:rsid w:val="00BF18D1"/>
    <w:rsid w:val="00BF361C"/>
    <w:rsid w:val="00BF4F05"/>
    <w:rsid w:val="00BF7003"/>
    <w:rsid w:val="00C00452"/>
    <w:rsid w:val="00C070E9"/>
    <w:rsid w:val="00C2115E"/>
    <w:rsid w:val="00C222B7"/>
    <w:rsid w:val="00C22D3B"/>
    <w:rsid w:val="00C24E82"/>
    <w:rsid w:val="00C25782"/>
    <w:rsid w:val="00C30BEF"/>
    <w:rsid w:val="00C33A52"/>
    <w:rsid w:val="00C368C9"/>
    <w:rsid w:val="00C41516"/>
    <w:rsid w:val="00C41EC2"/>
    <w:rsid w:val="00C44078"/>
    <w:rsid w:val="00C45021"/>
    <w:rsid w:val="00C47559"/>
    <w:rsid w:val="00C505B8"/>
    <w:rsid w:val="00C51080"/>
    <w:rsid w:val="00C567B1"/>
    <w:rsid w:val="00C7469A"/>
    <w:rsid w:val="00C75AB5"/>
    <w:rsid w:val="00C775EE"/>
    <w:rsid w:val="00C863A2"/>
    <w:rsid w:val="00C86F78"/>
    <w:rsid w:val="00C911D2"/>
    <w:rsid w:val="00C9169D"/>
    <w:rsid w:val="00C92C96"/>
    <w:rsid w:val="00C932CF"/>
    <w:rsid w:val="00C94B80"/>
    <w:rsid w:val="00C97094"/>
    <w:rsid w:val="00C973E5"/>
    <w:rsid w:val="00CA2E55"/>
    <w:rsid w:val="00CA37DC"/>
    <w:rsid w:val="00CA3F49"/>
    <w:rsid w:val="00CB16C1"/>
    <w:rsid w:val="00CB2910"/>
    <w:rsid w:val="00CB3825"/>
    <w:rsid w:val="00CB494E"/>
    <w:rsid w:val="00CC1288"/>
    <w:rsid w:val="00CC464E"/>
    <w:rsid w:val="00CD05E5"/>
    <w:rsid w:val="00CD39AC"/>
    <w:rsid w:val="00CD6FA8"/>
    <w:rsid w:val="00CE58B8"/>
    <w:rsid w:val="00CE62AE"/>
    <w:rsid w:val="00CE744B"/>
    <w:rsid w:val="00CE7F56"/>
    <w:rsid w:val="00D01B28"/>
    <w:rsid w:val="00D0449C"/>
    <w:rsid w:val="00D0539E"/>
    <w:rsid w:val="00D1331C"/>
    <w:rsid w:val="00D26759"/>
    <w:rsid w:val="00D32AC8"/>
    <w:rsid w:val="00D40E18"/>
    <w:rsid w:val="00D50E74"/>
    <w:rsid w:val="00D528BE"/>
    <w:rsid w:val="00D60670"/>
    <w:rsid w:val="00D62710"/>
    <w:rsid w:val="00D62ACA"/>
    <w:rsid w:val="00D638AA"/>
    <w:rsid w:val="00D63DEF"/>
    <w:rsid w:val="00D6691E"/>
    <w:rsid w:val="00D66CC3"/>
    <w:rsid w:val="00D6797E"/>
    <w:rsid w:val="00D73306"/>
    <w:rsid w:val="00D74F8D"/>
    <w:rsid w:val="00D7659D"/>
    <w:rsid w:val="00D7681C"/>
    <w:rsid w:val="00D81A95"/>
    <w:rsid w:val="00D83EB3"/>
    <w:rsid w:val="00D9486F"/>
    <w:rsid w:val="00D9688B"/>
    <w:rsid w:val="00DA65F8"/>
    <w:rsid w:val="00DA7B21"/>
    <w:rsid w:val="00DB0925"/>
    <w:rsid w:val="00DB3213"/>
    <w:rsid w:val="00DC229C"/>
    <w:rsid w:val="00DD000F"/>
    <w:rsid w:val="00DE2BD9"/>
    <w:rsid w:val="00DE601B"/>
    <w:rsid w:val="00DF33D8"/>
    <w:rsid w:val="00E10C60"/>
    <w:rsid w:val="00E110D0"/>
    <w:rsid w:val="00E22942"/>
    <w:rsid w:val="00E23BAE"/>
    <w:rsid w:val="00E34430"/>
    <w:rsid w:val="00E36B41"/>
    <w:rsid w:val="00E37804"/>
    <w:rsid w:val="00E436FC"/>
    <w:rsid w:val="00E45ED8"/>
    <w:rsid w:val="00E46E05"/>
    <w:rsid w:val="00E6020F"/>
    <w:rsid w:val="00E61CE6"/>
    <w:rsid w:val="00E62921"/>
    <w:rsid w:val="00E67050"/>
    <w:rsid w:val="00E67E62"/>
    <w:rsid w:val="00E73215"/>
    <w:rsid w:val="00E73785"/>
    <w:rsid w:val="00E75375"/>
    <w:rsid w:val="00E87D3A"/>
    <w:rsid w:val="00E92953"/>
    <w:rsid w:val="00E96773"/>
    <w:rsid w:val="00EA1B04"/>
    <w:rsid w:val="00EA255D"/>
    <w:rsid w:val="00EA343A"/>
    <w:rsid w:val="00EA387B"/>
    <w:rsid w:val="00EB119D"/>
    <w:rsid w:val="00EB6365"/>
    <w:rsid w:val="00EB716F"/>
    <w:rsid w:val="00EC1678"/>
    <w:rsid w:val="00EC1CFE"/>
    <w:rsid w:val="00EC4916"/>
    <w:rsid w:val="00EC5393"/>
    <w:rsid w:val="00EC67E8"/>
    <w:rsid w:val="00ED189A"/>
    <w:rsid w:val="00ED1E53"/>
    <w:rsid w:val="00ED21FA"/>
    <w:rsid w:val="00ED361C"/>
    <w:rsid w:val="00ED3FA9"/>
    <w:rsid w:val="00EE29DA"/>
    <w:rsid w:val="00EE29E7"/>
    <w:rsid w:val="00EE2B66"/>
    <w:rsid w:val="00EE5E26"/>
    <w:rsid w:val="00EF0449"/>
    <w:rsid w:val="00EF06AE"/>
    <w:rsid w:val="00EF1E52"/>
    <w:rsid w:val="00EF4329"/>
    <w:rsid w:val="00F0361D"/>
    <w:rsid w:val="00F0517A"/>
    <w:rsid w:val="00F22DFD"/>
    <w:rsid w:val="00F2469D"/>
    <w:rsid w:val="00F26417"/>
    <w:rsid w:val="00F31F25"/>
    <w:rsid w:val="00F338D3"/>
    <w:rsid w:val="00F3700E"/>
    <w:rsid w:val="00F47643"/>
    <w:rsid w:val="00F477CA"/>
    <w:rsid w:val="00F51DB8"/>
    <w:rsid w:val="00F54D82"/>
    <w:rsid w:val="00F6378E"/>
    <w:rsid w:val="00F70554"/>
    <w:rsid w:val="00F71AB0"/>
    <w:rsid w:val="00F72AEA"/>
    <w:rsid w:val="00F733BD"/>
    <w:rsid w:val="00F75086"/>
    <w:rsid w:val="00F81170"/>
    <w:rsid w:val="00F86F9A"/>
    <w:rsid w:val="00F91085"/>
    <w:rsid w:val="00F96FB8"/>
    <w:rsid w:val="00FB1B1B"/>
    <w:rsid w:val="00FB2664"/>
    <w:rsid w:val="00FB2763"/>
    <w:rsid w:val="00FB34AB"/>
    <w:rsid w:val="00FC581F"/>
    <w:rsid w:val="00FD032E"/>
    <w:rsid w:val="00FD6871"/>
    <w:rsid w:val="00FE3537"/>
    <w:rsid w:val="00FE3F0E"/>
    <w:rsid w:val="00FE422A"/>
    <w:rsid w:val="00FE5C2E"/>
    <w:rsid w:val="00FF35E6"/>
    <w:rsid w:val="00FF4481"/>
    <w:rsid w:val="00FF612A"/>
    <w:rsid w:val="00FF72D8"/>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81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footnote text" w:locked="1"/>
    <w:lsdException w:name="caption" w:locked="1" w:qFormat="1"/>
    <w:lsdException w:name="footnote reference" w:locked="1"/>
    <w:lsdException w:name="page number" w:locked="1"/>
    <w:lsdException w:name="Title" w:locked="1" w:semiHidden="0" w:unhideWhenUsed="0" w:qFormat="1"/>
    <w:lsdException w:name="Default Paragraph Font" w:locked="1" w:uiPriority="1"/>
    <w:lsdException w:name="Body Text Indent" w:locked="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06F4E"/>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2E2A68"/>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2E2A68"/>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2E2A68"/>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2E2A68"/>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2E2A68"/>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D0449C"/>
    <w:rPr>
      <w:rFonts w:cs="Times New Roman"/>
      <w:sz w:val="16"/>
      <w:szCs w:val="16"/>
    </w:rPr>
  </w:style>
  <w:style w:type="paragraph" w:styleId="CommentText">
    <w:name w:val="annotation text"/>
    <w:basedOn w:val="Normal"/>
    <w:link w:val="CommentTextChar"/>
    <w:uiPriority w:val="99"/>
    <w:semiHidden/>
    <w:rsid w:val="00D0449C"/>
    <w:pPr>
      <w:spacing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D0449C"/>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uiPriority w:val="99"/>
    <w:semiHidden/>
    <w:rsid w:val="009A5B0D"/>
    <w:pPr>
      <w:spacing w:line="240" w:lineRule="auto"/>
    </w:pPr>
    <w:rPr>
      <w:rFonts w:ascii="Cambria" w:hAnsi="Cambria"/>
      <w:b/>
      <w:bCs/>
    </w:rPr>
  </w:style>
  <w:style w:type="character" w:customStyle="1" w:styleId="CommentSubjectChar">
    <w:name w:val="Comment Subject Char"/>
    <w:basedOn w:val="CommentTextChar"/>
    <w:link w:val="CommentSubject"/>
    <w:uiPriority w:val="99"/>
    <w:semiHidden/>
    <w:locked/>
    <w:rsid w:val="009A5B0D"/>
    <w:rPr>
      <w:rFonts w:ascii="Calibri" w:eastAsia="Times New Roman" w:hAnsi="Calibri" w:cs="Times New Roman"/>
      <w:b/>
      <w:bCs/>
      <w:sz w:val="20"/>
      <w:szCs w:val="20"/>
      <w:lang w:bidi="ar-SA"/>
    </w:rPr>
  </w:style>
  <w:style w:type="character" w:customStyle="1" w:styleId="apple-converted-space">
    <w:name w:val="apple-converted-space"/>
    <w:basedOn w:val="DefaultParagraphFont"/>
    <w:rsid w:val="00C00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footnote text" w:locked="1"/>
    <w:lsdException w:name="caption" w:locked="1" w:qFormat="1"/>
    <w:lsdException w:name="footnote reference" w:locked="1"/>
    <w:lsdException w:name="page number" w:locked="1"/>
    <w:lsdException w:name="Title" w:locked="1" w:semiHidden="0" w:unhideWhenUsed="0" w:qFormat="1"/>
    <w:lsdException w:name="Default Paragraph Font" w:locked="1" w:uiPriority="1"/>
    <w:lsdException w:name="Body Text Indent" w:locked="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06F4E"/>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2E2A68"/>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2E2A68"/>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2E2A68"/>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2E2A68"/>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2E2A68"/>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D0449C"/>
    <w:rPr>
      <w:rFonts w:cs="Times New Roman"/>
      <w:sz w:val="16"/>
      <w:szCs w:val="16"/>
    </w:rPr>
  </w:style>
  <w:style w:type="paragraph" w:styleId="CommentText">
    <w:name w:val="annotation text"/>
    <w:basedOn w:val="Normal"/>
    <w:link w:val="CommentTextChar"/>
    <w:uiPriority w:val="99"/>
    <w:semiHidden/>
    <w:rsid w:val="00D0449C"/>
    <w:pPr>
      <w:spacing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locked/>
    <w:rsid w:val="00D0449C"/>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uiPriority w:val="99"/>
    <w:semiHidden/>
    <w:rsid w:val="009A5B0D"/>
    <w:pPr>
      <w:spacing w:line="240" w:lineRule="auto"/>
    </w:pPr>
    <w:rPr>
      <w:rFonts w:ascii="Cambria" w:hAnsi="Cambria"/>
      <w:b/>
      <w:bCs/>
    </w:rPr>
  </w:style>
  <w:style w:type="character" w:customStyle="1" w:styleId="CommentSubjectChar">
    <w:name w:val="Comment Subject Char"/>
    <w:basedOn w:val="CommentTextChar"/>
    <w:link w:val="CommentSubject"/>
    <w:uiPriority w:val="99"/>
    <w:semiHidden/>
    <w:locked/>
    <w:rsid w:val="009A5B0D"/>
    <w:rPr>
      <w:rFonts w:ascii="Calibri" w:eastAsia="Times New Roman" w:hAnsi="Calibri" w:cs="Times New Roman"/>
      <w:b/>
      <w:bCs/>
      <w:sz w:val="20"/>
      <w:szCs w:val="20"/>
      <w:lang w:bidi="ar-SA"/>
    </w:rPr>
  </w:style>
  <w:style w:type="character" w:customStyle="1" w:styleId="apple-converted-space">
    <w:name w:val="apple-converted-space"/>
    <w:basedOn w:val="DefaultParagraphFont"/>
    <w:rsid w:val="00C0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6789">
      <w:marLeft w:val="0"/>
      <w:marRight w:val="0"/>
      <w:marTop w:val="0"/>
      <w:marBottom w:val="0"/>
      <w:divBdr>
        <w:top w:val="none" w:sz="0" w:space="0" w:color="auto"/>
        <w:left w:val="none" w:sz="0" w:space="0" w:color="auto"/>
        <w:bottom w:val="none" w:sz="0" w:space="0" w:color="auto"/>
        <w:right w:val="none" w:sz="0" w:space="0" w:color="auto"/>
      </w:divBdr>
    </w:div>
    <w:div w:id="120416790">
      <w:marLeft w:val="0"/>
      <w:marRight w:val="0"/>
      <w:marTop w:val="0"/>
      <w:marBottom w:val="0"/>
      <w:divBdr>
        <w:top w:val="none" w:sz="0" w:space="0" w:color="auto"/>
        <w:left w:val="none" w:sz="0" w:space="0" w:color="auto"/>
        <w:bottom w:val="none" w:sz="0" w:space="0" w:color="auto"/>
        <w:right w:val="none" w:sz="0" w:space="0" w:color="auto"/>
      </w:divBdr>
    </w:div>
    <w:div w:id="120416791">
      <w:marLeft w:val="0"/>
      <w:marRight w:val="0"/>
      <w:marTop w:val="0"/>
      <w:marBottom w:val="0"/>
      <w:divBdr>
        <w:top w:val="none" w:sz="0" w:space="0" w:color="auto"/>
        <w:left w:val="none" w:sz="0" w:space="0" w:color="auto"/>
        <w:bottom w:val="none" w:sz="0" w:space="0" w:color="auto"/>
        <w:right w:val="none" w:sz="0" w:space="0" w:color="auto"/>
      </w:divBdr>
    </w:div>
    <w:div w:id="120416792">
      <w:marLeft w:val="0"/>
      <w:marRight w:val="0"/>
      <w:marTop w:val="0"/>
      <w:marBottom w:val="0"/>
      <w:divBdr>
        <w:top w:val="none" w:sz="0" w:space="0" w:color="auto"/>
        <w:left w:val="none" w:sz="0" w:space="0" w:color="auto"/>
        <w:bottom w:val="none" w:sz="0" w:space="0" w:color="auto"/>
        <w:right w:val="none" w:sz="0" w:space="0" w:color="auto"/>
      </w:divBdr>
    </w:div>
    <w:div w:id="120416793">
      <w:marLeft w:val="0"/>
      <w:marRight w:val="0"/>
      <w:marTop w:val="0"/>
      <w:marBottom w:val="0"/>
      <w:divBdr>
        <w:top w:val="none" w:sz="0" w:space="0" w:color="auto"/>
        <w:left w:val="none" w:sz="0" w:space="0" w:color="auto"/>
        <w:bottom w:val="none" w:sz="0" w:space="0" w:color="auto"/>
        <w:right w:val="none" w:sz="0" w:space="0" w:color="auto"/>
      </w:divBdr>
    </w:div>
    <w:div w:id="120416796">
      <w:marLeft w:val="0"/>
      <w:marRight w:val="0"/>
      <w:marTop w:val="0"/>
      <w:marBottom w:val="0"/>
      <w:divBdr>
        <w:top w:val="none" w:sz="0" w:space="0" w:color="auto"/>
        <w:left w:val="none" w:sz="0" w:space="0" w:color="auto"/>
        <w:bottom w:val="none" w:sz="0" w:space="0" w:color="auto"/>
        <w:right w:val="none" w:sz="0" w:space="0" w:color="auto"/>
      </w:divBdr>
    </w:div>
    <w:div w:id="120416797">
      <w:marLeft w:val="0"/>
      <w:marRight w:val="0"/>
      <w:marTop w:val="0"/>
      <w:marBottom w:val="0"/>
      <w:divBdr>
        <w:top w:val="none" w:sz="0" w:space="0" w:color="auto"/>
        <w:left w:val="none" w:sz="0" w:space="0" w:color="auto"/>
        <w:bottom w:val="none" w:sz="0" w:space="0" w:color="auto"/>
        <w:right w:val="none" w:sz="0" w:space="0" w:color="auto"/>
      </w:divBdr>
    </w:div>
    <w:div w:id="120416798">
      <w:marLeft w:val="0"/>
      <w:marRight w:val="0"/>
      <w:marTop w:val="0"/>
      <w:marBottom w:val="0"/>
      <w:divBdr>
        <w:top w:val="none" w:sz="0" w:space="0" w:color="auto"/>
        <w:left w:val="none" w:sz="0" w:space="0" w:color="auto"/>
        <w:bottom w:val="none" w:sz="0" w:space="0" w:color="auto"/>
        <w:right w:val="none" w:sz="0" w:space="0" w:color="auto"/>
      </w:divBdr>
      <w:divsChild>
        <w:div w:id="120416810">
          <w:marLeft w:val="720"/>
          <w:marRight w:val="0"/>
          <w:marTop w:val="100"/>
          <w:marBottom w:val="100"/>
          <w:divBdr>
            <w:top w:val="none" w:sz="0" w:space="0" w:color="auto"/>
            <w:left w:val="none" w:sz="0" w:space="0" w:color="auto"/>
            <w:bottom w:val="none" w:sz="0" w:space="0" w:color="auto"/>
            <w:right w:val="none" w:sz="0" w:space="0" w:color="auto"/>
          </w:divBdr>
          <w:divsChild>
            <w:div w:id="120416795">
              <w:marLeft w:val="720"/>
              <w:marRight w:val="0"/>
              <w:marTop w:val="100"/>
              <w:marBottom w:val="100"/>
              <w:divBdr>
                <w:top w:val="none" w:sz="0" w:space="0" w:color="auto"/>
                <w:left w:val="none" w:sz="0" w:space="0" w:color="auto"/>
                <w:bottom w:val="none" w:sz="0" w:space="0" w:color="auto"/>
                <w:right w:val="none" w:sz="0" w:space="0" w:color="auto"/>
              </w:divBdr>
              <w:divsChild>
                <w:div w:id="120416807">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0416799">
      <w:marLeft w:val="0"/>
      <w:marRight w:val="0"/>
      <w:marTop w:val="0"/>
      <w:marBottom w:val="0"/>
      <w:divBdr>
        <w:top w:val="none" w:sz="0" w:space="0" w:color="auto"/>
        <w:left w:val="none" w:sz="0" w:space="0" w:color="auto"/>
        <w:bottom w:val="none" w:sz="0" w:space="0" w:color="auto"/>
        <w:right w:val="none" w:sz="0" w:space="0" w:color="auto"/>
      </w:divBdr>
      <w:divsChild>
        <w:div w:id="120416794">
          <w:marLeft w:val="0"/>
          <w:marRight w:val="0"/>
          <w:marTop w:val="0"/>
          <w:marBottom w:val="0"/>
          <w:divBdr>
            <w:top w:val="none" w:sz="0" w:space="0" w:color="auto"/>
            <w:left w:val="none" w:sz="0" w:space="0" w:color="auto"/>
            <w:bottom w:val="none" w:sz="0" w:space="0" w:color="auto"/>
            <w:right w:val="none" w:sz="0" w:space="0" w:color="auto"/>
          </w:divBdr>
        </w:div>
      </w:divsChild>
    </w:div>
    <w:div w:id="120416800">
      <w:marLeft w:val="0"/>
      <w:marRight w:val="0"/>
      <w:marTop w:val="0"/>
      <w:marBottom w:val="0"/>
      <w:divBdr>
        <w:top w:val="none" w:sz="0" w:space="0" w:color="auto"/>
        <w:left w:val="none" w:sz="0" w:space="0" w:color="auto"/>
        <w:bottom w:val="none" w:sz="0" w:space="0" w:color="auto"/>
        <w:right w:val="none" w:sz="0" w:space="0" w:color="auto"/>
      </w:divBdr>
    </w:div>
    <w:div w:id="120416801">
      <w:marLeft w:val="0"/>
      <w:marRight w:val="0"/>
      <w:marTop w:val="0"/>
      <w:marBottom w:val="0"/>
      <w:divBdr>
        <w:top w:val="none" w:sz="0" w:space="0" w:color="auto"/>
        <w:left w:val="none" w:sz="0" w:space="0" w:color="auto"/>
        <w:bottom w:val="none" w:sz="0" w:space="0" w:color="auto"/>
        <w:right w:val="none" w:sz="0" w:space="0" w:color="auto"/>
      </w:divBdr>
    </w:div>
    <w:div w:id="120416802">
      <w:marLeft w:val="0"/>
      <w:marRight w:val="0"/>
      <w:marTop w:val="0"/>
      <w:marBottom w:val="0"/>
      <w:divBdr>
        <w:top w:val="none" w:sz="0" w:space="0" w:color="auto"/>
        <w:left w:val="none" w:sz="0" w:space="0" w:color="auto"/>
        <w:bottom w:val="none" w:sz="0" w:space="0" w:color="auto"/>
        <w:right w:val="none" w:sz="0" w:space="0" w:color="auto"/>
      </w:divBdr>
    </w:div>
    <w:div w:id="120416803">
      <w:marLeft w:val="0"/>
      <w:marRight w:val="0"/>
      <w:marTop w:val="0"/>
      <w:marBottom w:val="0"/>
      <w:divBdr>
        <w:top w:val="none" w:sz="0" w:space="0" w:color="auto"/>
        <w:left w:val="none" w:sz="0" w:space="0" w:color="auto"/>
        <w:bottom w:val="none" w:sz="0" w:space="0" w:color="auto"/>
        <w:right w:val="none" w:sz="0" w:space="0" w:color="auto"/>
      </w:divBdr>
    </w:div>
    <w:div w:id="120416804">
      <w:marLeft w:val="0"/>
      <w:marRight w:val="0"/>
      <w:marTop w:val="0"/>
      <w:marBottom w:val="0"/>
      <w:divBdr>
        <w:top w:val="none" w:sz="0" w:space="0" w:color="auto"/>
        <w:left w:val="none" w:sz="0" w:space="0" w:color="auto"/>
        <w:bottom w:val="none" w:sz="0" w:space="0" w:color="auto"/>
        <w:right w:val="none" w:sz="0" w:space="0" w:color="auto"/>
      </w:divBdr>
    </w:div>
    <w:div w:id="120416805">
      <w:marLeft w:val="0"/>
      <w:marRight w:val="0"/>
      <w:marTop w:val="0"/>
      <w:marBottom w:val="0"/>
      <w:divBdr>
        <w:top w:val="none" w:sz="0" w:space="0" w:color="auto"/>
        <w:left w:val="none" w:sz="0" w:space="0" w:color="auto"/>
        <w:bottom w:val="none" w:sz="0" w:space="0" w:color="auto"/>
        <w:right w:val="none" w:sz="0" w:space="0" w:color="auto"/>
      </w:divBdr>
    </w:div>
    <w:div w:id="120416806">
      <w:marLeft w:val="0"/>
      <w:marRight w:val="0"/>
      <w:marTop w:val="0"/>
      <w:marBottom w:val="0"/>
      <w:divBdr>
        <w:top w:val="none" w:sz="0" w:space="0" w:color="auto"/>
        <w:left w:val="none" w:sz="0" w:space="0" w:color="auto"/>
        <w:bottom w:val="none" w:sz="0" w:space="0" w:color="auto"/>
        <w:right w:val="none" w:sz="0" w:space="0" w:color="auto"/>
      </w:divBdr>
    </w:div>
    <w:div w:id="120416808">
      <w:marLeft w:val="0"/>
      <w:marRight w:val="0"/>
      <w:marTop w:val="0"/>
      <w:marBottom w:val="0"/>
      <w:divBdr>
        <w:top w:val="none" w:sz="0" w:space="0" w:color="auto"/>
        <w:left w:val="none" w:sz="0" w:space="0" w:color="auto"/>
        <w:bottom w:val="none" w:sz="0" w:space="0" w:color="auto"/>
        <w:right w:val="none" w:sz="0" w:space="0" w:color="auto"/>
      </w:divBdr>
    </w:div>
    <w:div w:id="120416809">
      <w:marLeft w:val="0"/>
      <w:marRight w:val="0"/>
      <w:marTop w:val="0"/>
      <w:marBottom w:val="0"/>
      <w:divBdr>
        <w:top w:val="none" w:sz="0" w:space="0" w:color="auto"/>
        <w:left w:val="none" w:sz="0" w:space="0" w:color="auto"/>
        <w:bottom w:val="none" w:sz="0" w:space="0" w:color="auto"/>
        <w:right w:val="none" w:sz="0" w:space="0" w:color="auto"/>
      </w:divBdr>
    </w:div>
    <w:div w:id="172956673">
      <w:bodyDiv w:val="1"/>
      <w:marLeft w:val="0"/>
      <w:marRight w:val="0"/>
      <w:marTop w:val="0"/>
      <w:marBottom w:val="0"/>
      <w:divBdr>
        <w:top w:val="none" w:sz="0" w:space="0" w:color="auto"/>
        <w:left w:val="none" w:sz="0" w:space="0" w:color="auto"/>
        <w:bottom w:val="none" w:sz="0" w:space="0" w:color="auto"/>
        <w:right w:val="none" w:sz="0" w:space="0" w:color="auto"/>
      </w:divBdr>
    </w:div>
    <w:div w:id="103569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b7635ab0-52e7-4e33-aa76-893cd120ef45">DNVT47QTA7NQ-161-218178</_dlc_DocId>
    <_dlc_DocIdUrl xmlns="b7635ab0-52e7-4e33-aa76-893cd120ef45">
      <Url>https://sharepoint.aemcorp.com/ed/etss/_layouts/15/DocIdRedir.aspx?ID=DNVT47QTA7NQ-161-218178</Url>
      <Description>DNVT47QTA7NQ-161-218178</Description>
    </_dlc_DocIdUrl>
    <RoutingTargetFolder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7E22-1675-47AA-B812-E29241280389}">
  <ds:schemaRefs>
    <ds:schemaRef ds:uri="http://schemas.microsoft.com/office/2006/metadata/properties"/>
    <ds:schemaRef ds:uri="b7635ab0-52e7-4e33-aa76-893cd120ef45"/>
    <ds:schemaRef ds:uri="http://schemas.microsoft.com/sharepoint/v3"/>
  </ds:schemaRefs>
</ds:datastoreItem>
</file>

<file path=customXml/itemProps2.xml><?xml version="1.0" encoding="utf-8"?>
<ds:datastoreItem xmlns:ds="http://schemas.openxmlformats.org/officeDocument/2006/customXml" ds:itemID="{F96ACDF2-F16C-4423-BACD-8EAE7A533791}">
  <ds:schemaRefs>
    <ds:schemaRef ds:uri="http://schemas.microsoft.com/sharepoint/events"/>
  </ds:schemaRefs>
</ds:datastoreItem>
</file>

<file path=customXml/itemProps3.xml><?xml version="1.0" encoding="utf-8"?>
<ds:datastoreItem xmlns:ds="http://schemas.openxmlformats.org/officeDocument/2006/customXml" ds:itemID="{3EC349F4-14AB-452F-84D0-DDC0572C1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2EED4-B361-451A-A7B6-68DB4822C1E5}">
  <ds:schemaRefs>
    <ds:schemaRef ds:uri="http://schemas.microsoft.com/sharepoint/v3/contenttype/forms"/>
  </ds:schemaRefs>
</ds:datastoreItem>
</file>

<file path=customXml/itemProps5.xml><?xml version="1.0" encoding="utf-8"?>
<ds:datastoreItem xmlns:ds="http://schemas.openxmlformats.org/officeDocument/2006/customXml" ds:itemID="{39F0CA52-FA62-4BDC-ACDA-4FDB9CD0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4272</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Attachment C</vt:lpstr>
    </vt:vector>
  </TitlesOfParts>
  <Company>U.S. Department of Education</Company>
  <LinksUpToDate>false</LinksUpToDate>
  <CharactersWithSpaces>28179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bethyoung@qi-partners.com</dc:creator>
  <cp:lastModifiedBy>U.S. Department of Education</cp:lastModifiedBy>
  <cp:revision>3</cp:revision>
  <cp:lastPrinted>2012-09-05T23:46:00Z</cp:lastPrinted>
  <dcterms:created xsi:type="dcterms:W3CDTF">2016-02-10T16:25:00Z</dcterms:created>
  <dcterms:modified xsi:type="dcterms:W3CDTF">2016-02-12T19:31:00Z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0f07654f-71e3-4de2-be30-5b549954f928</vt:lpwstr>
  </property>
</Properties>
</file>