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FBBBB" w14:textId="77777777" w:rsidR="0088650A" w:rsidRDefault="0088650A"/>
    <w:p w14:paraId="0C71AC78" w14:textId="77777777" w:rsidR="00B55CCB" w:rsidRDefault="00B55CCB" w:rsidP="00B55CCB">
      <w:pPr>
        <w:pStyle w:val="CoverSubtitle"/>
        <w:jc w:val="left"/>
        <w:rPr>
          <w:rFonts w:ascii="Times New Roman" w:hAnsi="Times New Roman" w:cs="Times New Roman"/>
          <w:b/>
          <w:sz w:val="48"/>
          <w:szCs w:val="48"/>
        </w:rPr>
      </w:pPr>
    </w:p>
    <w:p w14:paraId="7FF22E37" w14:textId="77777777" w:rsidR="00B55CCB" w:rsidRDefault="00B55CCB" w:rsidP="00B55CCB">
      <w:pPr>
        <w:pStyle w:val="CoverSubtitle"/>
        <w:jc w:val="left"/>
        <w:rPr>
          <w:rFonts w:ascii="Times New Roman" w:hAnsi="Times New Roman" w:cs="Times New Roman"/>
          <w:b/>
          <w:sz w:val="64"/>
          <w:szCs w:val="64"/>
        </w:rPr>
      </w:pPr>
      <w:r w:rsidRPr="00B55CCB">
        <w:rPr>
          <w:rFonts w:ascii="Times New Roman" w:hAnsi="Times New Roman" w:cs="Times New Roman"/>
          <w:b/>
          <w:sz w:val="64"/>
          <w:szCs w:val="64"/>
        </w:rPr>
        <w:t xml:space="preserve">Natural Experiments and Model Career-Focused Schools: </w:t>
      </w:r>
    </w:p>
    <w:p w14:paraId="3FBD3B4A" w14:textId="08E3DDC8" w:rsidR="00B55CCB" w:rsidRPr="00B55CCB" w:rsidRDefault="00B55CCB" w:rsidP="00B55CCB">
      <w:pPr>
        <w:pStyle w:val="CoverSubtitle"/>
        <w:jc w:val="left"/>
        <w:rPr>
          <w:rFonts w:ascii="Times New Roman" w:hAnsi="Times New Roman" w:cs="Times New Roman"/>
          <w:b/>
          <w:sz w:val="64"/>
          <w:szCs w:val="64"/>
        </w:rPr>
      </w:pPr>
      <w:r w:rsidRPr="00B55CCB">
        <w:rPr>
          <w:rFonts w:ascii="Times New Roman" w:hAnsi="Times New Roman" w:cs="Times New Roman"/>
          <w:b/>
          <w:sz w:val="64"/>
          <w:szCs w:val="64"/>
        </w:rPr>
        <w:t>An Environmental Scan</w:t>
      </w:r>
    </w:p>
    <w:p w14:paraId="599864F7" w14:textId="77777777" w:rsidR="00B55CCB" w:rsidRPr="00B55CCB" w:rsidRDefault="00B55CCB" w:rsidP="002B24B0">
      <w:pPr>
        <w:pStyle w:val="CoverTitle"/>
        <w:rPr>
          <w:sz w:val="52"/>
        </w:rPr>
      </w:pPr>
    </w:p>
    <w:p w14:paraId="3ECC3220" w14:textId="77777777" w:rsidR="00B55CCB" w:rsidRDefault="00B55CCB" w:rsidP="002B24B0">
      <w:pPr>
        <w:pStyle w:val="CoverTitle"/>
        <w:rPr>
          <w:sz w:val="52"/>
        </w:rPr>
      </w:pPr>
    </w:p>
    <w:p w14:paraId="0E21F0CB" w14:textId="0FE04D61" w:rsidR="0088650A" w:rsidRPr="00B55CCB" w:rsidRDefault="0088650A" w:rsidP="00B55CCB">
      <w:pPr>
        <w:pStyle w:val="CoverTitle"/>
        <w:spacing w:after="120"/>
        <w:rPr>
          <w:sz w:val="52"/>
        </w:rPr>
      </w:pPr>
      <w:r w:rsidRPr="00B55CCB">
        <w:rPr>
          <w:sz w:val="52"/>
        </w:rPr>
        <w:t>Supporting Statement</w:t>
      </w:r>
      <w:r w:rsidR="003F472E">
        <w:rPr>
          <w:sz w:val="52"/>
        </w:rPr>
        <w:t xml:space="preserve"> – Part A</w:t>
      </w:r>
    </w:p>
    <w:p w14:paraId="18A4BE92" w14:textId="77777777" w:rsidR="00B41034" w:rsidRDefault="00B41034" w:rsidP="00B41034">
      <w:pPr>
        <w:pStyle w:val="Heading2"/>
        <w:numPr>
          <w:ilvl w:val="0"/>
          <w:numId w:val="0"/>
        </w:numPr>
      </w:pPr>
    </w:p>
    <w:p w14:paraId="0A6CBABB" w14:textId="051239D1" w:rsidR="00B55CCB" w:rsidRPr="00B55CCB" w:rsidRDefault="003F472E" w:rsidP="00B55CCB">
      <w:pPr>
        <w:rPr>
          <w:b/>
          <w:sz w:val="36"/>
        </w:rPr>
      </w:pPr>
      <w:r>
        <w:rPr>
          <w:b/>
          <w:sz w:val="36"/>
        </w:rPr>
        <w:t>O</w:t>
      </w:r>
      <w:r w:rsidR="00B55CCB" w:rsidRPr="003F472E">
        <w:rPr>
          <w:b/>
          <w:sz w:val="36"/>
        </w:rPr>
        <w:t>MB #</w:t>
      </w:r>
      <w:r>
        <w:rPr>
          <w:b/>
          <w:sz w:val="36"/>
        </w:rPr>
        <w:t>1830-NEW</w:t>
      </w:r>
    </w:p>
    <w:p w14:paraId="032F9B6B" w14:textId="77777777" w:rsidR="00B41034" w:rsidRDefault="00B41034" w:rsidP="00B41034">
      <w:pPr>
        <w:pStyle w:val="Heading2"/>
        <w:numPr>
          <w:ilvl w:val="0"/>
          <w:numId w:val="0"/>
        </w:numPr>
      </w:pPr>
    </w:p>
    <w:p w14:paraId="546A0A12" w14:textId="77777777" w:rsidR="00B41034" w:rsidRDefault="00B41034" w:rsidP="00B41034">
      <w:pPr>
        <w:pStyle w:val="Heading2"/>
        <w:numPr>
          <w:ilvl w:val="0"/>
          <w:numId w:val="0"/>
        </w:numPr>
      </w:pPr>
    </w:p>
    <w:p w14:paraId="12319292" w14:textId="77777777" w:rsidR="00B55CCB" w:rsidRDefault="00B55CCB" w:rsidP="00B55CCB">
      <w:pPr>
        <w:pStyle w:val="Heading3"/>
      </w:pPr>
    </w:p>
    <w:p w14:paraId="12D0B6DF" w14:textId="77777777" w:rsidR="00B55CCB" w:rsidRDefault="00B55CCB" w:rsidP="00B55CCB">
      <w:pPr>
        <w:pStyle w:val="Heading3"/>
      </w:pPr>
    </w:p>
    <w:p w14:paraId="6C0443F6" w14:textId="77777777" w:rsidR="00B55CCB" w:rsidRDefault="00B55CCB" w:rsidP="00B55CCB">
      <w:pPr>
        <w:pStyle w:val="Heading3"/>
      </w:pPr>
    </w:p>
    <w:p w14:paraId="42AE27CE" w14:textId="5B89C54F" w:rsidR="00B55CCB" w:rsidRPr="00B55CCB" w:rsidRDefault="00B55CCB" w:rsidP="00B55CCB">
      <w:pPr>
        <w:pStyle w:val="Heading3"/>
      </w:pPr>
      <w:r w:rsidRPr="00B55CCB">
        <w:t>Prepared by RTI International for</w:t>
      </w:r>
      <w:r>
        <w:t>:</w:t>
      </w:r>
    </w:p>
    <w:p w14:paraId="5739637D" w14:textId="77777777" w:rsidR="00B55CCB" w:rsidRDefault="00B55CCB" w:rsidP="00B55CCB"/>
    <w:p w14:paraId="602EBE40" w14:textId="14F5A57B" w:rsidR="00B55CCB" w:rsidRPr="00B55CCB" w:rsidRDefault="00B55CCB" w:rsidP="00B55CCB">
      <w:pPr>
        <w:rPr>
          <w:b/>
          <w:sz w:val="28"/>
        </w:rPr>
      </w:pPr>
      <w:r w:rsidRPr="00B55CCB">
        <w:rPr>
          <w:b/>
          <w:sz w:val="28"/>
        </w:rPr>
        <w:t>Office of Career, Technical, and Adult Education</w:t>
      </w:r>
    </w:p>
    <w:p w14:paraId="7C45986E" w14:textId="2EDA1A5B" w:rsidR="00B55CCB" w:rsidRPr="00B55CCB" w:rsidRDefault="00B55CCB" w:rsidP="00B55CCB">
      <w:pPr>
        <w:rPr>
          <w:b/>
          <w:sz w:val="28"/>
        </w:rPr>
      </w:pPr>
      <w:r w:rsidRPr="00B55CCB">
        <w:rPr>
          <w:b/>
          <w:sz w:val="28"/>
        </w:rPr>
        <w:t>U.S. Department of Education</w:t>
      </w:r>
    </w:p>
    <w:p w14:paraId="03114935" w14:textId="77777777" w:rsidR="00B41034" w:rsidRDefault="00B41034" w:rsidP="00B41034">
      <w:pPr>
        <w:pStyle w:val="Heading2"/>
        <w:numPr>
          <w:ilvl w:val="0"/>
          <w:numId w:val="0"/>
        </w:numPr>
      </w:pPr>
    </w:p>
    <w:p w14:paraId="4932399D" w14:textId="77777777" w:rsidR="00B41034" w:rsidRDefault="00B41034" w:rsidP="00B41034">
      <w:pPr>
        <w:pStyle w:val="Heading2"/>
        <w:numPr>
          <w:ilvl w:val="0"/>
          <w:numId w:val="0"/>
        </w:numPr>
      </w:pPr>
    </w:p>
    <w:p w14:paraId="6CE4B411" w14:textId="77777777" w:rsidR="00B41034" w:rsidRDefault="00B41034" w:rsidP="00B41034">
      <w:pPr>
        <w:pStyle w:val="Heading2"/>
        <w:numPr>
          <w:ilvl w:val="0"/>
          <w:numId w:val="0"/>
        </w:numPr>
      </w:pPr>
    </w:p>
    <w:p w14:paraId="5E92B2B7" w14:textId="77777777" w:rsidR="00B41034" w:rsidRDefault="00B41034" w:rsidP="00B55CCB">
      <w:pPr>
        <w:pStyle w:val="Heading3"/>
      </w:pPr>
    </w:p>
    <w:p w14:paraId="5314A4AA" w14:textId="77777777" w:rsidR="00085820" w:rsidRPr="00F82AEE" w:rsidRDefault="00085820" w:rsidP="00085820">
      <w:pPr>
        <w:pStyle w:val="TOCHead"/>
      </w:pPr>
      <w:r>
        <w:rPr>
          <w:rFonts w:ascii="Minion Condensed" w:hAnsi="Minion Condensed"/>
        </w:rPr>
        <w:br w:type="page"/>
      </w:r>
      <w:r w:rsidRPr="00F82AEE">
        <w:lastRenderedPageBreak/>
        <w:t>Table of Contents</w:t>
      </w:r>
    </w:p>
    <w:p w14:paraId="6466F95C" w14:textId="77777777" w:rsidR="003F472E" w:rsidRDefault="004F12A3">
      <w:pPr>
        <w:pStyle w:val="TOC1"/>
        <w:tabs>
          <w:tab w:val="left" w:pos="400"/>
          <w:tab w:val="right" w:leader="dot" w:pos="9350"/>
        </w:tabs>
        <w:rPr>
          <w:rFonts w:eastAsiaTheme="minorEastAsia" w:cstheme="minorBidi"/>
          <w:b w:val="0"/>
          <w:bCs w:val="0"/>
          <w:caps w:val="0"/>
          <w:noProof/>
          <w:sz w:val="22"/>
          <w:szCs w:val="22"/>
        </w:rPr>
      </w:pPr>
      <w:r>
        <w:rPr>
          <w:bCs w:val="0"/>
          <w:caps w:val="0"/>
          <w:sz w:val="24"/>
        </w:rPr>
        <w:fldChar w:fldCharType="begin"/>
      </w:r>
      <w:r>
        <w:rPr>
          <w:bCs w:val="0"/>
          <w:caps w:val="0"/>
          <w:sz w:val="24"/>
        </w:rPr>
        <w:instrText xml:space="preserve"> TOC \o "1-2" \h \z \u </w:instrText>
      </w:r>
      <w:r>
        <w:rPr>
          <w:bCs w:val="0"/>
          <w:caps w:val="0"/>
          <w:sz w:val="24"/>
        </w:rPr>
        <w:fldChar w:fldCharType="separate"/>
      </w:r>
      <w:hyperlink w:anchor="_Toc424111727" w:history="1">
        <w:r w:rsidR="003F472E" w:rsidRPr="001F09D6">
          <w:rPr>
            <w:rStyle w:val="Hyperlink"/>
            <w:noProof/>
          </w:rPr>
          <w:t>A.</w:t>
        </w:r>
        <w:r w:rsidR="003F472E">
          <w:rPr>
            <w:rFonts w:eastAsiaTheme="minorEastAsia" w:cstheme="minorBidi"/>
            <w:b w:val="0"/>
            <w:bCs w:val="0"/>
            <w:caps w:val="0"/>
            <w:noProof/>
            <w:sz w:val="22"/>
            <w:szCs w:val="22"/>
          </w:rPr>
          <w:tab/>
        </w:r>
        <w:r w:rsidR="003F472E" w:rsidRPr="001F09D6">
          <w:rPr>
            <w:rStyle w:val="Hyperlink"/>
            <w:noProof/>
          </w:rPr>
          <w:t>Justification</w:t>
        </w:r>
        <w:r w:rsidR="003F472E">
          <w:rPr>
            <w:noProof/>
            <w:webHidden/>
          </w:rPr>
          <w:tab/>
        </w:r>
        <w:r w:rsidR="003F472E">
          <w:rPr>
            <w:noProof/>
            <w:webHidden/>
          </w:rPr>
          <w:fldChar w:fldCharType="begin"/>
        </w:r>
        <w:r w:rsidR="003F472E">
          <w:rPr>
            <w:noProof/>
            <w:webHidden/>
          </w:rPr>
          <w:instrText xml:space="preserve"> PAGEREF _Toc424111727 \h </w:instrText>
        </w:r>
        <w:r w:rsidR="003F472E">
          <w:rPr>
            <w:noProof/>
            <w:webHidden/>
          </w:rPr>
        </w:r>
        <w:r w:rsidR="003F472E">
          <w:rPr>
            <w:noProof/>
            <w:webHidden/>
          </w:rPr>
          <w:fldChar w:fldCharType="separate"/>
        </w:r>
        <w:r w:rsidR="003F472E">
          <w:rPr>
            <w:noProof/>
            <w:webHidden/>
          </w:rPr>
          <w:t>1</w:t>
        </w:r>
        <w:r w:rsidR="003F472E">
          <w:rPr>
            <w:noProof/>
            <w:webHidden/>
          </w:rPr>
          <w:fldChar w:fldCharType="end"/>
        </w:r>
      </w:hyperlink>
    </w:p>
    <w:p w14:paraId="5D7929DE" w14:textId="77777777" w:rsidR="003F472E" w:rsidRDefault="00DD7896">
      <w:pPr>
        <w:pStyle w:val="TOC2"/>
        <w:tabs>
          <w:tab w:val="left" w:pos="600"/>
          <w:tab w:val="right" w:leader="dot" w:pos="9350"/>
        </w:tabs>
        <w:rPr>
          <w:rFonts w:eastAsiaTheme="minorEastAsia" w:cstheme="minorBidi"/>
          <w:smallCaps w:val="0"/>
          <w:noProof/>
          <w:sz w:val="22"/>
          <w:szCs w:val="22"/>
        </w:rPr>
      </w:pPr>
      <w:hyperlink w:anchor="_Toc424111728" w:history="1">
        <w:r w:rsidR="003F472E" w:rsidRPr="001F09D6">
          <w:rPr>
            <w:rStyle w:val="Hyperlink"/>
            <w:noProof/>
          </w:rPr>
          <w:t>1.</w:t>
        </w:r>
        <w:r w:rsidR="003F472E">
          <w:rPr>
            <w:rFonts w:eastAsiaTheme="minorEastAsia" w:cstheme="minorBidi"/>
            <w:smallCaps w:val="0"/>
            <w:noProof/>
            <w:sz w:val="22"/>
            <w:szCs w:val="22"/>
          </w:rPr>
          <w:tab/>
        </w:r>
        <w:r w:rsidR="003F472E" w:rsidRPr="001F09D6">
          <w:rPr>
            <w:rStyle w:val="Hyperlink"/>
            <w:noProof/>
          </w:rPr>
          <w:t>Circumstances Making the Collection of Information Necessary</w:t>
        </w:r>
        <w:r w:rsidR="003F472E">
          <w:rPr>
            <w:noProof/>
            <w:webHidden/>
          </w:rPr>
          <w:tab/>
        </w:r>
        <w:r w:rsidR="003F472E">
          <w:rPr>
            <w:noProof/>
            <w:webHidden/>
          </w:rPr>
          <w:fldChar w:fldCharType="begin"/>
        </w:r>
        <w:r w:rsidR="003F472E">
          <w:rPr>
            <w:noProof/>
            <w:webHidden/>
          </w:rPr>
          <w:instrText xml:space="preserve"> PAGEREF _Toc424111728 \h </w:instrText>
        </w:r>
        <w:r w:rsidR="003F472E">
          <w:rPr>
            <w:noProof/>
            <w:webHidden/>
          </w:rPr>
        </w:r>
        <w:r w:rsidR="003F472E">
          <w:rPr>
            <w:noProof/>
            <w:webHidden/>
          </w:rPr>
          <w:fldChar w:fldCharType="separate"/>
        </w:r>
        <w:r w:rsidR="003F472E">
          <w:rPr>
            <w:noProof/>
            <w:webHidden/>
          </w:rPr>
          <w:t>1</w:t>
        </w:r>
        <w:r w:rsidR="003F472E">
          <w:rPr>
            <w:noProof/>
            <w:webHidden/>
          </w:rPr>
          <w:fldChar w:fldCharType="end"/>
        </w:r>
      </w:hyperlink>
    </w:p>
    <w:p w14:paraId="0C4815A0" w14:textId="77777777" w:rsidR="003F472E" w:rsidRDefault="00DD7896">
      <w:pPr>
        <w:pStyle w:val="TOC2"/>
        <w:tabs>
          <w:tab w:val="left" w:pos="600"/>
          <w:tab w:val="right" w:leader="dot" w:pos="9350"/>
        </w:tabs>
        <w:rPr>
          <w:rFonts w:eastAsiaTheme="minorEastAsia" w:cstheme="minorBidi"/>
          <w:smallCaps w:val="0"/>
          <w:noProof/>
          <w:sz w:val="22"/>
          <w:szCs w:val="22"/>
        </w:rPr>
      </w:pPr>
      <w:hyperlink w:anchor="_Toc424111729" w:history="1">
        <w:r w:rsidR="003F472E" w:rsidRPr="001F09D6">
          <w:rPr>
            <w:rStyle w:val="Hyperlink"/>
            <w:noProof/>
          </w:rPr>
          <w:t>2.</w:t>
        </w:r>
        <w:r w:rsidR="003F472E">
          <w:rPr>
            <w:rFonts w:eastAsiaTheme="minorEastAsia" w:cstheme="minorBidi"/>
            <w:smallCaps w:val="0"/>
            <w:noProof/>
            <w:sz w:val="22"/>
            <w:szCs w:val="22"/>
          </w:rPr>
          <w:tab/>
        </w:r>
        <w:r w:rsidR="003F472E" w:rsidRPr="001F09D6">
          <w:rPr>
            <w:rStyle w:val="Hyperlink"/>
            <w:noProof/>
          </w:rPr>
          <w:t>Purpose and Use of the Information Collection</w:t>
        </w:r>
        <w:r w:rsidR="003F472E">
          <w:rPr>
            <w:noProof/>
            <w:webHidden/>
          </w:rPr>
          <w:tab/>
        </w:r>
        <w:r w:rsidR="003F472E">
          <w:rPr>
            <w:noProof/>
            <w:webHidden/>
          </w:rPr>
          <w:fldChar w:fldCharType="begin"/>
        </w:r>
        <w:r w:rsidR="003F472E">
          <w:rPr>
            <w:noProof/>
            <w:webHidden/>
          </w:rPr>
          <w:instrText xml:space="preserve"> PAGEREF _Toc424111729 \h </w:instrText>
        </w:r>
        <w:r w:rsidR="003F472E">
          <w:rPr>
            <w:noProof/>
            <w:webHidden/>
          </w:rPr>
        </w:r>
        <w:r w:rsidR="003F472E">
          <w:rPr>
            <w:noProof/>
            <w:webHidden/>
          </w:rPr>
          <w:fldChar w:fldCharType="separate"/>
        </w:r>
        <w:r w:rsidR="003F472E">
          <w:rPr>
            <w:noProof/>
            <w:webHidden/>
          </w:rPr>
          <w:t>1</w:t>
        </w:r>
        <w:r w:rsidR="003F472E">
          <w:rPr>
            <w:noProof/>
            <w:webHidden/>
          </w:rPr>
          <w:fldChar w:fldCharType="end"/>
        </w:r>
      </w:hyperlink>
    </w:p>
    <w:p w14:paraId="447244C9" w14:textId="77777777" w:rsidR="003F472E" w:rsidRDefault="00DD7896">
      <w:pPr>
        <w:pStyle w:val="TOC2"/>
        <w:tabs>
          <w:tab w:val="left" w:pos="600"/>
          <w:tab w:val="right" w:leader="dot" w:pos="9350"/>
        </w:tabs>
        <w:rPr>
          <w:rFonts w:eastAsiaTheme="minorEastAsia" w:cstheme="minorBidi"/>
          <w:smallCaps w:val="0"/>
          <w:noProof/>
          <w:sz w:val="22"/>
          <w:szCs w:val="22"/>
        </w:rPr>
      </w:pPr>
      <w:hyperlink w:anchor="_Toc424111730" w:history="1">
        <w:r w:rsidR="003F472E" w:rsidRPr="001F09D6">
          <w:rPr>
            <w:rStyle w:val="Hyperlink"/>
            <w:noProof/>
          </w:rPr>
          <w:t>3.</w:t>
        </w:r>
        <w:r w:rsidR="003F472E">
          <w:rPr>
            <w:rFonts w:eastAsiaTheme="minorEastAsia" w:cstheme="minorBidi"/>
            <w:smallCaps w:val="0"/>
            <w:noProof/>
            <w:sz w:val="22"/>
            <w:szCs w:val="22"/>
          </w:rPr>
          <w:tab/>
        </w:r>
        <w:r w:rsidR="003F472E" w:rsidRPr="001F09D6">
          <w:rPr>
            <w:rStyle w:val="Hyperlink"/>
            <w:noProof/>
          </w:rPr>
          <w:t>Use of Technological Collection Techniques</w:t>
        </w:r>
        <w:r w:rsidR="003F472E">
          <w:rPr>
            <w:noProof/>
            <w:webHidden/>
          </w:rPr>
          <w:tab/>
        </w:r>
        <w:r w:rsidR="003F472E">
          <w:rPr>
            <w:noProof/>
            <w:webHidden/>
          </w:rPr>
          <w:fldChar w:fldCharType="begin"/>
        </w:r>
        <w:r w:rsidR="003F472E">
          <w:rPr>
            <w:noProof/>
            <w:webHidden/>
          </w:rPr>
          <w:instrText xml:space="preserve"> PAGEREF _Toc424111730 \h </w:instrText>
        </w:r>
        <w:r w:rsidR="003F472E">
          <w:rPr>
            <w:noProof/>
            <w:webHidden/>
          </w:rPr>
        </w:r>
        <w:r w:rsidR="003F472E">
          <w:rPr>
            <w:noProof/>
            <w:webHidden/>
          </w:rPr>
          <w:fldChar w:fldCharType="separate"/>
        </w:r>
        <w:r w:rsidR="003F472E">
          <w:rPr>
            <w:noProof/>
            <w:webHidden/>
          </w:rPr>
          <w:t>2</w:t>
        </w:r>
        <w:r w:rsidR="003F472E">
          <w:rPr>
            <w:noProof/>
            <w:webHidden/>
          </w:rPr>
          <w:fldChar w:fldCharType="end"/>
        </w:r>
      </w:hyperlink>
    </w:p>
    <w:p w14:paraId="6EC5AC8E" w14:textId="77777777" w:rsidR="003F472E" w:rsidRDefault="00DD7896">
      <w:pPr>
        <w:pStyle w:val="TOC2"/>
        <w:tabs>
          <w:tab w:val="left" w:pos="600"/>
          <w:tab w:val="right" w:leader="dot" w:pos="9350"/>
        </w:tabs>
        <w:rPr>
          <w:rFonts w:eastAsiaTheme="minorEastAsia" w:cstheme="minorBidi"/>
          <w:smallCaps w:val="0"/>
          <w:noProof/>
          <w:sz w:val="22"/>
          <w:szCs w:val="22"/>
        </w:rPr>
      </w:pPr>
      <w:hyperlink w:anchor="_Toc424111731" w:history="1">
        <w:r w:rsidR="003F472E" w:rsidRPr="001F09D6">
          <w:rPr>
            <w:rStyle w:val="Hyperlink"/>
            <w:noProof/>
          </w:rPr>
          <w:t>4.</w:t>
        </w:r>
        <w:r w:rsidR="003F472E">
          <w:rPr>
            <w:rFonts w:eastAsiaTheme="minorEastAsia" w:cstheme="minorBidi"/>
            <w:smallCaps w:val="0"/>
            <w:noProof/>
            <w:sz w:val="22"/>
            <w:szCs w:val="22"/>
          </w:rPr>
          <w:tab/>
        </w:r>
        <w:r w:rsidR="003F472E" w:rsidRPr="001F09D6">
          <w:rPr>
            <w:rStyle w:val="Hyperlink"/>
            <w:noProof/>
          </w:rPr>
          <w:t>Efforts to Identify and Avoid Duplication</w:t>
        </w:r>
        <w:r w:rsidR="003F472E">
          <w:rPr>
            <w:noProof/>
            <w:webHidden/>
          </w:rPr>
          <w:tab/>
        </w:r>
        <w:r w:rsidR="003F472E">
          <w:rPr>
            <w:noProof/>
            <w:webHidden/>
          </w:rPr>
          <w:fldChar w:fldCharType="begin"/>
        </w:r>
        <w:r w:rsidR="003F472E">
          <w:rPr>
            <w:noProof/>
            <w:webHidden/>
          </w:rPr>
          <w:instrText xml:space="preserve"> PAGEREF _Toc424111731 \h </w:instrText>
        </w:r>
        <w:r w:rsidR="003F472E">
          <w:rPr>
            <w:noProof/>
            <w:webHidden/>
          </w:rPr>
        </w:r>
        <w:r w:rsidR="003F472E">
          <w:rPr>
            <w:noProof/>
            <w:webHidden/>
          </w:rPr>
          <w:fldChar w:fldCharType="separate"/>
        </w:r>
        <w:r w:rsidR="003F472E">
          <w:rPr>
            <w:noProof/>
            <w:webHidden/>
          </w:rPr>
          <w:t>2</w:t>
        </w:r>
        <w:r w:rsidR="003F472E">
          <w:rPr>
            <w:noProof/>
            <w:webHidden/>
          </w:rPr>
          <w:fldChar w:fldCharType="end"/>
        </w:r>
      </w:hyperlink>
    </w:p>
    <w:p w14:paraId="3079C61D" w14:textId="77777777" w:rsidR="003F472E" w:rsidRDefault="00DD7896">
      <w:pPr>
        <w:pStyle w:val="TOC2"/>
        <w:tabs>
          <w:tab w:val="left" w:pos="600"/>
          <w:tab w:val="right" w:leader="dot" w:pos="9350"/>
        </w:tabs>
        <w:rPr>
          <w:rFonts w:eastAsiaTheme="minorEastAsia" w:cstheme="minorBidi"/>
          <w:smallCaps w:val="0"/>
          <w:noProof/>
          <w:sz w:val="22"/>
          <w:szCs w:val="22"/>
        </w:rPr>
      </w:pPr>
      <w:hyperlink w:anchor="_Toc424111732" w:history="1">
        <w:r w:rsidR="003F472E" w:rsidRPr="001F09D6">
          <w:rPr>
            <w:rStyle w:val="Hyperlink"/>
            <w:noProof/>
          </w:rPr>
          <w:t>5.</w:t>
        </w:r>
        <w:r w:rsidR="003F472E">
          <w:rPr>
            <w:rFonts w:eastAsiaTheme="minorEastAsia" w:cstheme="minorBidi"/>
            <w:smallCaps w:val="0"/>
            <w:noProof/>
            <w:sz w:val="22"/>
            <w:szCs w:val="22"/>
          </w:rPr>
          <w:tab/>
        </w:r>
        <w:r w:rsidR="003F472E" w:rsidRPr="001F09D6">
          <w:rPr>
            <w:rStyle w:val="Hyperlink"/>
            <w:noProof/>
          </w:rPr>
          <w:t>Impact on Small Businesses or Other Small Entities</w:t>
        </w:r>
        <w:r w:rsidR="003F472E">
          <w:rPr>
            <w:noProof/>
            <w:webHidden/>
          </w:rPr>
          <w:tab/>
        </w:r>
        <w:r w:rsidR="003F472E">
          <w:rPr>
            <w:noProof/>
            <w:webHidden/>
          </w:rPr>
          <w:fldChar w:fldCharType="begin"/>
        </w:r>
        <w:r w:rsidR="003F472E">
          <w:rPr>
            <w:noProof/>
            <w:webHidden/>
          </w:rPr>
          <w:instrText xml:space="preserve"> PAGEREF _Toc424111732 \h </w:instrText>
        </w:r>
        <w:r w:rsidR="003F472E">
          <w:rPr>
            <w:noProof/>
            <w:webHidden/>
          </w:rPr>
        </w:r>
        <w:r w:rsidR="003F472E">
          <w:rPr>
            <w:noProof/>
            <w:webHidden/>
          </w:rPr>
          <w:fldChar w:fldCharType="separate"/>
        </w:r>
        <w:r w:rsidR="003F472E">
          <w:rPr>
            <w:noProof/>
            <w:webHidden/>
          </w:rPr>
          <w:t>3</w:t>
        </w:r>
        <w:r w:rsidR="003F472E">
          <w:rPr>
            <w:noProof/>
            <w:webHidden/>
          </w:rPr>
          <w:fldChar w:fldCharType="end"/>
        </w:r>
      </w:hyperlink>
    </w:p>
    <w:p w14:paraId="4AB20A0C" w14:textId="77777777" w:rsidR="003F472E" w:rsidRDefault="00DD7896">
      <w:pPr>
        <w:pStyle w:val="TOC2"/>
        <w:tabs>
          <w:tab w:val="left" w:pos="600"/>
          <w:tab w:val="right" w:leader="dot" w:pos="9350"/>
        </w:tabs>
        <w:rPr>
          <w:rFonts w:eastAsiaTheme="minorEastAsia" w:cstheme="minorBidi"/>
          <w:smallCaps w:val="0"/>
          <w:noProof/>
          <w:sz w:val="22"/>
          <w:szCs w:val="22"/>
        </w:rPr>
      </w:pPr>
      <w:hyperlink w:anchor="_Toc424111733" w:history="1">
        <w:r w:rsidR="003F472E" w:rsidRPr="001F09D6">
          <w:rPr>
            <w:rStyle w:val="Hyperlink"/>
            <w:noProof/>
          </w:rPr>
          <w:t>6.</w:t>
        </w:r>
        <w:r w:rsidR="003F472E">
          <w:rPr>
            <w:rFonts w:eastAsiaTheme="minorEastAsia" w:cstheme="minorBidi"/>
            <w:smallCaps w:val="0"/>
            <w:noProof/>
            <w:sz w:val="22"/>
            <w:szCs w:val="22"/>
          </w:rPr>
          <w:tab/>
        </w:r>
        <w:r w:rsidR="003F472E" w:rsidRPr="001F09D6">
          <w:rPr>
            <w:rStyle w:val="Hyperlink"/>
            <w:noProof/>
          </w:rPr>
          <w:t>Consequences of Not Collecting the Information or Collecting It Less Frequently</w:t>
        </w:r>
        <w:r w:rsidR="003F472E">
          <w:rPr>
            <w:noProof/>
            <w:webHidden/>
          </w:rPr>
          <w:tab/>
        </w:r>
        <w:r w:rsidR="003F472E">
          <w:rPr>
            <w:noProof/>
            <w:webHidden/>
          </w:rPr>
          <w:fldChar w:fldCharType="begin"/>
        </w:r>
        <w:r w:rsidR="003F472E">
          <w:rPr>
            <w:noProof/>
            <w:webHidden/>
          </w:rPr>
          <w:instrText xml:space="preserve"> PAGEREF _Toc424111733 \h </w:instrText>
        </w:r>
        <w:r w:rsidR="003F472E">
          <w:rPr>
            <w:noProof/>
            <w:webHidden/>
          </w:rPr>
        </w:r>
        <w:r w:rsidR="003F472E">
          <w:rPr>
            <w:noProof/>
            <w:webHidden/>
          </w:rPr>
          <w:fldChar w:fldCharType="separate"/>
        </w:r>
        <w:r w:rsidR="003F472E">
          <w:rPr>
            <w:noProof/>
            <w:webHidden/>
          </w:rPr>
          <w:t>3</w:t>
        </w:r>
        <w:r w:rsidR="003F472E">
          <w:rPr>
            <w:noProof/>
            <w:webHidden/>
          </w:rPr>
          <w:fldChar w:fldCharType="end"/>
        </w:r>
      </w:hyperlink>
    </w:p>
    <w:p w14:paraId="2B383B16" w14:textId="77777777" w:rsidR="003F472E" w:rsidRDefault="00DD7896">
      <w:pPr>
        <w:pStyle w:val="TOC2"/>
        <w:tabs>
          <w:tab w:val="left" w:pos="600"/>
          <w:tab w:val="right" w:leader="dot" w:pos="9350"/>
        </w:tabs>
        <w:rPr>
          <w:rFonts w:eastAsiaTheme="minorEastAsia" w:cstheme="minorBidi"/>
          <w:smallCaps w:val="0"/>
          <w:noProof/>
          <w:sz w:val="22"/>
          <w:szCs w:val="22"/>
        </w:rPr>
      </w:pPr>
      <w:hyperlink w:anchor="_Toc424111734" w:history="1">
        <w:r w:rsidR="003F472E" w:rsidRPr="001F09D6">
          <w:rPr>
            <w:rStyle w:val="Hyperlink"/>
            <w:noProof/>
          </w:rPr>
          <w:t>7.</w:t>
        </w:r>
        <w:r w:rsidR="003F472E">
          <w:rPr>
            <w:rFonts w:eastAsiaTheme="minorEastAsia" w:cstheme="minorBidi"/>
            <w:smallCaps w:val="0"/>
            <w:noProof/>
            <w:sz w:val="22"/>
            <w:szCs w:val="22"/>
          </w:rPr>
          <w:tab/>
        </w:r>
        <w:r w:rsidR="003F472E" w:rsidRPr="001F09D6">
          <w:rPr>
            <w:rStyle w:val="Hyperlink"/>
            <w:noProof/>
          </w:rPr>
          <w:t>Special Circumstances</w:t>
        </w:r>
        <w:r w:rsidR="003F472E">
          <w:rPr>
            <w:noProof/>
            <w:webHidden/>
          </w:rPr>
          <w:tab/>
        </w:r>
        <w:r w:rsidR="003F472E">
          <w:rPr>
            <w:noProof/>
            <w:webHidden/>
          </w:rPr>
          <w:fldChar w:fldCharType="begin"/>
        </w:r>
        <w:r w:rsidR="003F472E">
          <w:rPr>
            <w:noProof/>
            <w:webHidden/>
          </w:rPr>
          <w:instrText xml:space="preserve"> PAGEREF _Toc424111734 \h </w:instrText>
        </w:r>
        <w:r w:rsidR="003F472E">
          <w:rPr>
            <w:noProof/>
            <w:webHidden/>
          </w:rPr>
        </w:r>
        <w:r w:rsidR="003F472E">
          <w:rPr>
            <w:noProof/>
            <w:webHidden/>
          </w:rPr>
          <w:fldChar w:fldCharType="separate"/>
        </w:r>
        <w:r w:rsidR="003F472E">
          <w:rPr>
            <w:noProof/>
            <w:webHidden/>
          </w:rPr>
          <w:t>3</w:t>
        </w:r>
        <w:r w:rsidR="003F472E">
          <w:rPr>
            <w:noProof/>
            <w:webHidden/>
          </w:rPr>
          <w:fldChar w:fldCharType="end"/>
        </w:r>
      </w:hyperlink>
    </w:p>
    <w:p w14:paraId="273F94D5" w14:textId="77777777" w:rsidR="003F472E" w:rsidRDefault="00DD7896">
      <w:pPr>
        <w:pStyle w:val="TOC2"/>
        <w:tabs>
          <w:tab w:val="left" w:pos="600"/>
          <w:tab w:val="right" w:leader="dot" w:pos="9350"/>
        </w:tabs>
        <w:rPr>
          <w:rFonts w:eastAsiaTheme="minorEastAsia" w:cstheme="minorBidi"/>
          <w:smallCaps w:val="0"/>
          <w:noProof/>
          <w:sz w:val="22"/>
          <w:szCs w:val="22"/>
        </w:rPr>
      </w:pPr>
      <w:hyperlink w:anchor="_Toc424111735" w:history="1">
        <w:r w:rsidR="003F472E" w:rsidRPr="001F09D6">
          <w:rPr>
            <w:rStyle w:val="Hyperlink"/>
            <w:noProof/>
          </w:rPr>
          <w:t>8.</w:t>
        </w:r>
        <w:r w:rsidR="003F472E">
          <w:rPr>
            <w:rFonts w:eastAsiaTheme="minorEastAsia" w:cstheme="minorBidi"/>
            <w:smallCaps w:val="0"/>
            <w:noProof/>
            <w:sz w:val="22"/>
            <w:szCs w:val="22"/>
          </w:rPr>
          <w:tab/>
        </w:r>
        <w:r w:rsidR="003F472E" w:rsidRPr="001F09D6">
          <w:rPr>
            <w:rStyle w:val="Hyperlink"/>
            <w:noProof/>
          </w:rPr>
          <w:t>Federal Register Notice and Consultation</w:t>
        </w:r>
        <w:r w:rsidR="003F472E">
          <w:rPr>
            <w:noProof/>
            <w:webHidden/>
          </w:rPr>
          <w:tab/>
        </w:r>
        <w:r w:rsidR="003F472E">
          <w:rPr>
            <w:noProof/>
            <w:webHidden/>
          </w:rPr>
          <w:fldChar w:fldCharType="begin"/>
        </w:r>
        <w:r w:rsidR="003F472E">
          <w:rPr>
            <w:noProof/>
            <w:webHidden/>
          </w:rPr>
          <w:instrText xml:space="preserve"> PAGEREF _Toc424111735 \h </w:instrText>
        </w:r>
        <w:r w:rsidR="003F472E">
          <w:rPr>
            <w:noProof/>
            <w:webHidden/>
          </w:rPr>
        </w:r>
        <w:r w:rsidR="003F472E">
          <w:rPr>
            <w:noProof/>
            <w:webHidden/>
          </w:rPr>
          <w:fldChar w:fldCharType="separate"/>
        </w:r>
        <w:r w:rsidR="003F472E">
          <w:rPr>
            <w:noProof/>
            <w:webHidden/>
          </w:rPr>
          <w:t>3</w:t>
        </w:r>
        <w:r w:rsidR="003F472E">
          <w:rPr>
            <w:noProof/>
            <w:webHidden/>
          </w:rPr>
          <w:fldChar w:fldCharType="end"/>
        </w:r>
      </w:hyperlink>
    </w:p>
    <w:p w14:paraId="4D3D810D" w14:textId="77777777" w:rsidR="003F472E" w:rsidRDefault="00DD7896">
      <w:pPr>
        <w:pStyle w:val="TOC2"/>
        <w:tabs>
          <w:tab w:val="left" w:pos="600"/>
          <w:tab w:val="right" w:leader="dot" w:pos="9350"/>
        </w:tabs>
        <w:rPr>
          <w:rFonts w:eastAsiaTheme="minorEastAsia" w:cstheme="minorBidi"/>
          <w:smallCaps w:val="0"/>
          <w:noProof/>
          <w:sz w:val="22"/>
          <w:szCs w:val="22"/>
        </w:rPr>
      </w:pPr>
      <w:hyperlink w:anchor="_Toc424111736" w:history="1">
        <w:r w:rsidR="003F472E" w:rsidRPr="001F09D6">
          <w:rPr>
            <w:rStyle w:val="Hyperlink"/>
            <w:noProof/>
          </w:rPr>
          <w:t>9.</w:t>
        </w:r>
        <w:r w:rsidR="003F472E">
          <w:rPr>
            <w:rFonts w:eastAsiaTheme="minorEastAsia" w:cstheme="minorBidi"/>
            <w:smallCaps w:val="0"/>
            <w:noProof/>
            <w:sz w:val="22"/>
            <w:szCs w:val="22"/>
          </w:rPr>
          <w:tab/>
        </w:r>
        <w:r w:rsidR="003F472E" w:rsidRPr="001F09D6">
          <w:rPr>
            <w:rStyle w:val="Hyperlink"/>
            <w:noProof/>
          </w:rPr>
          <w:t>Explanation of Any Payment or Gift to Respondents</w:t>
        </w:r>
        <w:r w:rsidR="003F472E">
          <w:rPr>
            <w:noProof/>
            <w:webHidden/>
          </w:rPr>
          <w:tab/>
        </w:r>
        <w:r w:rsidR="003F472E">
          <w:rPr>
            <w:noProof/>
            <w:webHidden/>
          </w:rPr>
          <w:fldChar w:fldCharType="begin"/>
        </w:r>
        <w:r w:rsidR="003F472E">
          <w:rPr>
            <w:noProof/>
            <w:webHidden/>
          </w:rPr>
          <w:instrText xml:space="preserve"> PAGEREF _Toc424111736 \h </w:instrText>
        </w:r>
        <w:r w:rsidR="003F472E">
          <w:rPr>
            <w:noProof/>
            <w:webHidden/>
          </w:rPr>
        </w:r>
        <w:r w:rsidR="003F472E">
          <w:rPr>
            <w:noProof/>
            <w:webHidden/>
          </w:rPr>
          <w:fldChar w:fldCharType="separate"/>
        </w:r>
        <w:r w:rsidR="003F472E">
          <w:rPr>
            <w:noProof/>
            <w:webHidden/>
          </w:rPr>
          <w:t>3</w:t>
        </w:r>
        <w:r w:rsidR="003F472E">
          <w:rPr>
            <w:noProof/>
            <w:webHidden/>
          </w:rPr>
          <w:fldChar w:fldCharType="end"/>
        </w:r>
      </w:hyperlink>
    </w:p>
    <w:p w14:paraId="4B8CA91D" w14:textId="77777777" w:rsidR="003F472E" w:rsidRDefault="00DD7896">
      <w:pPr>
        <w:pStyle w:val="TOC2"/>
        <w:tabs>
          <w:tab w:val="left" w:pos="800"/>
          <w:tab w:val="right" w:leader="dot" w:pos="9350"/>
        </w:tabs>
        <w:rPr>
          <w:rFonts w:eastAsiaTheme="minorEastAsia" w:cstheme="minorBidi"/>
          <w:smallCaps w:val="0"/>
          <w:noProof/>
          <w:sz w:val="22"/>
          <w:szCs w:val="22"/>
        </w:rPr>
      </w:pPr>
      <w:hyperlink w:anchor="_Toc424111737" w:history="1">
        <w:r w:rsidR="003F472E" w:rsidRPr="001F09D6">
          <w:rPr>
            <w:rStyle w:val="Hyperlink"/>
            <w:noProof/>
          </w:rPr>
          <w:t>10.</w:t>
        </w:r>
        <w:r w:rsidR="003F472E">
          <w:rPr>
            <w:rFonts w:eastAsiaTheme="minorEastAsia" w:cstheme="minorBidi"/>
            <w:smallCaps w:val="0"/>
            <w:noProof/>
            <w:sz w:val="22"/>
            <w:szCs w:val="22"/>
          </w:rPr>
          <w:tab/>
        </w:r>
        <w:r w:rsidR="003F472E" w:rsidRPr="001F09D6">
          <w:rPr>
            <w:rStyle w:val="Hyperlink"/>
            <w:noProof/>
          </w:rPr>
          <w:t>Assurance of Confidentiality</w:t>
        </w:r>
        <w:r w:rsidR="003F472E">
          <w:rPr>
            <w:noProof/>
            <w:webHidden/>
          </w:rPr>
          <w:tab/>
        </w:r>
        <w:r w:rsidR="003F472E">
          <w:rPr>
            <w:noProof/>
            <w:webHidden/>
          </w:rPr>
          <w:fldChar w:fldCharType="begin"/>
        </w:r>
        <w:r w:rsidR="003F472E">
          <w:rPr>
            <w:noProof/>
            <w:webHidden/>
          </w:rPr>
          <w:instrText xml:space="preserve"> PAGEREF _Toc424111737 \h </w:instrText>
        </w:r>
        <w:r w:rsidR="003F472E">
          <w:rPr>
            <w:noProof/>
            <w:webHidden/>
          </w:rPr>
        </w:r>
        <w:r w:rsidR="003F472E">
          <w:rPr>
            <w:noProof/>
            <w:webHidden/>
          </w:rPr>
          <w:fldChar w:fldCharType="separate"/>
        </w:r>
        <w:r w:rsidR="003F472E">
          <w:rPr>
            <w:noProof/>
            <w:webHidden/>
          </w:rPr>
          <w:t>3</w:t>
        </w:r>
        <w:r w:rsidR="003F472E">
          <w:rPr>
            <w:noProof/>
            <w:webHidden/>
          </w:rPr>
          <w:fldChar w:fldCharType="end"/>
        </w:r>
      </w:hyperlink>
    </w:p>
    <w:p w14:paraId="6E408BC2" w14:textId="77777777" w:rsidR="003F472E" w:rsidRDefault="00DD7896">
      <w:pPr>
        <w:pStyle w:val="TOC2"/>
        <w:tabs>
          <w:tab w:val="left" w:pos="800"/>
          <w:tab w:val="right" w:leader="dot" w:pos="9350"/>
        </w:tabs>
        <w:rPr>
          <w:rFonts w:eastAsiaTheme="minorEastAsia" w:cstheme="minorBidi"/>
          <w:smallCaps w:val="0"/>
          <w:noProof/>
          <w:sz w:val="22"/>
          <w:szCs w:val="22"/>
        </w:rPr>
      </w:pPr>
      <w:hyperlink w:anchor="_Toc424111738" w:history="1">
        <w:r w:rsidR="003F472E" w:rsidRPr="001F09D6">
          <w:rPr>
            <w:rStyle w:val="Hyperlink"/>
            <w:noProof/>
          </w:rPr>
          <w:t>11.</w:t>
        </w:r>
        <w:r w:rsidR="003F472E">
          <w:rPr>
            <w:rFonts w:eastAsiaTheme="minorEastAsia" w:cstheme="minorBidi"/>
            <w:smallCaps w:val="0"/>
            <w:noProof/>
            <w:sz w:val="22"/>
            <w:szCs w:val="22"/>
          </w:rPr>
          <w:tab/>
        </w:r>
        <w:r w:rsidR="003F472E" w:rsidRPr="001F09D6">
          <w:rPr>
            <w:rStyle w:val="Hyperlink"/>
            <w:noProof/>
          </w:rPr>
          <w:t>Justification for Sensitive Questions</w:t>
        </w:r>
        <w:r w:rsidR="003F472E">
          <w:rPr>
            <w:noProof/>
            <w:webHidden/>
          </w:rPr>
          <w:tab/>
        </w:r>
        <w:r w:rsidR="003F472E">
          <w:rPr>
            <w:noProof/>
            <w:webHidden/>
          </w:rPr>
          <w:fldChar w:fldCharType="begin"/>
        </w:r>
        <w:r w:rsidR="003F472E">
          <w:rPr>
            <w:noProof/>
            <w:webHidden/>
          </w:rPr>
          <w:instrText xml:space="preserve"> PAGEREF _Toc424111738 \h </w:instrText>
        </w:r>
        <w:r w:rsidR="003F472E">
          <w:rPr>
            <w:noProof/>
            <w:webHidden/>
          </w:rPr>
        </w:r>
        <w:r w:rsidR="003F472E">
          <w:rPr>
            <w:noProof/>
            <w:webHidden/>
          </w:rPr>
          <w:fldChar w:fldCharType="separate"/>
        </w:r>
        <w:r w:rsidR="003F472E">
          <w:rPr>
            <w:noProof/>
            <w:webHidden/>
          </w:rPr>
          <w:t>5</w:t>
        </w:r>
        <w:r w:rsidR="003F472E">
          <w:rPr>
            <w:noProof/>
            <w:webHidden/>
          </w:rPr>
          <w:fldChar w:fldCharType="end"/>
        </w:r>
      </w:hyperlink>
    </w:p>
    <w:p w14:paraId="3D3E8398" w14:textId="77777777" w:rsidR="003F472E" w:rsidRDefault="00DD7896">
      <w:pPr>
        <w:pStyle w:val="TOC2"/>
        <w:tabs>
          <w:tab w:val="left" w:pos="800"/>
          <w:tab w:val="right" w:leader="dot" w:pos="9350"/>
        </w:tabs>
        <w:rPr>
          <w:rFonts w:eastAsiaTheme="minorEastAsia" w:cstheme="minorBidi"/>
          <w:smallCaps w:val="0"/>
          <w:noProof/>
          <w:sz w:val="22"/>
          <w:szCs w:val="22"/>
        </w:rPr>
      </w:pPr>
      <w:hyperlink w:anchor="_Toc424111739" w:history="1">
        <w:r w:rsidR="003F472E" w:rsidRPr="001F09D6">
          <w:rPr>
            <w:rStyle w:val="Hyperlink"/>
            <w:noProof/>
          </w:rPr>
          <w:t>12.</w:t>
        </w:r>
        <w:r w:rsidR="003F472E">
          <w:rPr>
            <w:rFonts w:eastAsiaTheme="minorEastAsia" w:cstheme="minorBidi"/>
            <w:smallCaps w:val="0"/>
            <w:noProof/>
            <w:sz w:val="22"/>
            <w:szCs w:val="22"/>
          </w:rPr>
          <w:tab/>
        </w:r>
        <w:r w:rsidR="003F472E" w:rsidRPr="001F09D6">
          <w:rPr>
            <w:rStyle w:val="Hyperlink"/>
            <w:noProof/>
          </w:rPr>
          <w:t>Burden Estimate</w:t>
        </w:r>
        <w:r w:rsidR="003F472E">
          <w:rPr>
            <w:noProof/>
            <w:webHidden/>
          </w:rPr>
          <w:tab/>
        </w:r>
        <w:r w:rsidR="003F472E">
          <w:rPr>
            <w:noProof/>
            <w:webHidden/>
          </w:rPr>
          <w:fldChar w:fldCharType="begin"/>
        </w:r>
        <w:r w:rsidR="003F472E">
          <w:rPr>
            <w:noProof/>
            <w:webHidden/>
          </w:rPr>
          <w:instrText xml:space="preserve"> PAGEREF _Toc424111739 \h </w:instrText>
        </w:r>
        <w:r w:rsidR="003F472E">
          <w:rPr>
            <w:noProof/>
            <w:webHidden/>
          </w:rPr>
        </w:r>
        <w:r w:rsidR="003F472E">
          <w:rPr>
            <w:noProof/>
            <w:webHidden/>
          </w:rPr>
          <w:fldChar w:fldCharType="separate"/>
        </w:r>
        <w:r w:rsidR="003F472E">
          <w:rPr>
            <w:noProof/>
            <w:webHidden/>
          </w:rPr>
          <w:t>5</w:t>
        </w:r>
        <w:r w:rsidR="003F472E">
          <w:rPr>
            <w:noProof/>
            <w:webHidden/>
          </w:rPr>
          <w:fldChar w:fldCharType="end"/>
        </w:r>
      </w:hyperlink>
    </w:p>
    <w:p w14:paraId="224B2A46" w14:textId="77777777" w:rsidR="003F472E" w:rsidRDefault="00DD7896">
      <w:pPr>
        <w:pStyle w:val="TOC2"/>
        <w:tabs>
          <w:tab w:val="left" w:pos="800"/>
          <w:tab w:val="right" w:leader="dot" w:pos="9350"/>
        </w:tabs>
        <w:rPr>
          <w:rFonts w:eastAsiaTheme="minorEastAsia" w:cstheme="minorBidi"/>
          <w:smallCaps w:val="0"/>
          <w:noProof/>
          <w:sz w:val="22"/>
          <w:szCs w:val="22"/>
        </w:rPr>
      </w:pPr>
      <w:hyperlink w:anchor="_Toc424111740" w:history="1">
        <w:r w:rsidR="003F472E" w:rsidRPr="001F09D6">
          <w:rPr>
            <w:rStyle w:val="Hyperlink"/>
            <w:noProof/>
          </w:rPr>
          <w:t>13.</w:t>
        </w:r>
        <w:r w:rsidR="003F472E">
          <w:rPr>
            <w:rFonts w:eastAsiaTheme="minorEastAsia" w:cstheme="minorBidi"/>
            <w:smallCaps w:val="0"/>
            <w:noProof/>
            <w:sz w:val="22"/>
            <w:szCs w:val="22"/>
          </w:rPr>
          <w:tab/>
        </w:r>
        <w:r w:rsidR="003F472E" w:rsidRPr="001F09D6">
          <w:rPr>
            <w:rStyle w:val="Hyperlink"/>
            <w:noProof/>
          </w:rPr>
          <w:t>Estimates of Other Total Annual Cost Burden to Respondents and Record Keepers</w:t>
        </w:r>
        <w:r w:rsidR="003F472E">
          <w:rPr>
            <w:noProof/>
            <w:webHidden/>
          </w:rPr>
          <w:tab/>
        </w:r>
        <w:r w:rsidR="003F472E">
          <w:rPr>
            <w:noProof/>
            <w:webHidden/>
          </w:rPr>
          <w:fldChar w:fldCharType="begin"/>
        </w:r>
        <w:r w:rsidR="003F472E">
          <w:rPr>
            <w:noProof/>
            <w:webHidden/>
          </w:rPr>
          <w:instrText xml:space="preserve"> PAGEREF _Toc424111740 \h </w:instrText>
        </w:r>
        <w:r w:rsidR="003F472E">
          <w:rPr>
            <w:noProof/>
            <w:webHidden/>
          </w:rPr>
        </w:r>
        <w:r w:rsidR="003F472E">
          <w:rPr>
            <w:noProof/>
            <w:webHidden/>
          </w:rPr>
          <w:fldChar w:fldCharType="separate"/>
        </w:r>
        <w:r w:rsidR="003F472E">
          <w:rPr>
            <w:noProof/>
            <w:webHidden/>
          </w:rPr>
          <w:t>5</w:t>
        </w:r>
        <w:r w:rsidR="003F472E">
          <w:rPr>
            <w:noProof/>
            <w:webHidden/>
          </w:rPr>
          <w:fldChar w:fldCharType="end"/>
        </w:r>
      </w:hyperlink>
    </w:p>
    <w:p w14:paraId="38A180EB" w14:textId="77777777" w:rsidR="003F472E" w:rsidRDefault="00DD7896">
      <w:pPr>
        <w:pStyle w:val="TOC2"/>
        <w:tabs>
          <w:tab w:val="left" w:pos="800"/>
          <w:tab w:val="right" w:leader="dot" w:pos="9350"/>
        </w:tabs>
        <w:rPr>
          <w:rFonts w:eastAsiaTheme="minorEastAsia" w:cstheme="minorBidi"/>
          <w:smallCaps w:val="0"/>
          <w:noProof/>
          <w:sz w:val="22"/>
          <w:szCs w:val="22"/>
        </w:rPr>
      </w:pPr>
      <w:hyperlink w:anchor="_Toc424111741" w:history="1">
        <w:r w:rsidR="003F472E" w:rsidRPr="001F09D6">
          <w:rPr>
            <w:rStyle w:val="Hyperlink"/>
            <w:noProof/>
          </w:rPr>
          <w:t>14.</w:t>
        </w:r>
        <w:r w:rsidR="003F472E">
          <w:rPr>
            <w:rFonts w:eastAsiaTheme="minorEastAsia" w:cstheme="minorBidi"/>
            <w:smallCaps w:val="0"/>
            <w:noProof/>
            <w:sz w:val="22"/>
            <w:szCs w:val="22"/>
          </w:rPr>
          <w:tab/>
        </w:r>
        <w:r w:rsidR="003F472E" w:rsidRPr="001F09D6">
          <w:rPr>
            <w:rStyle w:val="Hyperlink"/>
            <w:noProof/>
          </w:rPr>
          <w:t>Estimate of Annualized Cost to the Federal Government</w:t>
        </w:r>
        <w:r w:rsidR="003F472E">
          <w:rPr>
            <w:noProof/>
            <w:webHidden/>
          </w:rPr>
          <w:tab/>
        </w:r>
        <w:r w:rsidR="003F472E">
          <w:rPr>
            <w:noProof/>
            <w:webHidden/>
          </w:rPr>
          <w:fldChar w:fldCharType="begin"/>
        </w:r>
        <w:r w:rsidR="003F472E">
          <w:rPr>
            <w:noProof/>
            <w:webHidden/>
          </w:rPr>
          <w:instrText xml:space="preserve"> PAGEREF _Toc424111741 \h </w:instrText>
        </w:r>
        <w:r w:rsidR="003F472E">
          <w:rPr>
            <w:noProof/>
            <w:webHidden/>
          </w:rPr>
        </w:r>
        <w:r w:rsidR="003F472E">
          <w:rPr>
            <w:noProof/>
            <w:webHidden/>
          </w:rPr>
          <w:fldChar w:fldCharType="separate"/>
        </w:r>
        <w:r w:rsidR="003F472E">
          <w:rPr>
            <w:noProof/>
            <w:webHidden/>
          </w:rPr>
          <w:t>5</w:t>
        </w:r>
        <w:r w:rsidR="003F472E">
          <w:rPr>
            <w:noProof/>
            <w:webHidden/>
          </w:rPr>
          <w:fldChar w:fldCharType="end"/>
        </w:r>
      </w:hyperlink>
    </w:p>
    <w:p w14:paraId="26DB87C5" w14:textId="77777777" w:rsidR="003F472E" w:rsidRDefault="00DD7896">
      <w:pPr>
        <w:pStyle w:val="TOC2"/>
        <w:tabs>
          <w:tab w:val="left" w:pos="800"/>
          <w:tab w:val="right" w:leader="dot" w:pos="9350"/>
        </w:tabs>
        <w:rPr>
          <w:rFonts w:eastAsiaTheme="minorEastAsia" w:cstheme="minorBidi"/>
          <w:smallCaps w:val="0"/>
          <w:noProof/>
          <w:sz w:val="22"/>
          <w:szCs w:val="22"/>
        </w:rPr>
      </w:pPr>
      <w:hyperlink w:anchor="_Toc424111742" w:history="1">
        <w:r w:rsidR="003F472E" w:rsidRPr="001F09D6">
          <w:rPr>
            <w:rStyle w:val="Hyperlink"/>
            <w:noProof/>
          </w:rPr>
          <w:t>15.</w:t>
        </w:r>
        <w:r w:rsidR="003F472E">
          <w:rPr>
            <w:rFonts w:eastAsiaTheme="minorEastAsia" w:cstheme="minorBidi"/>
            <w:smallCaps w:val="0"/>
            <w:noProof/>
            <w:sz w:val="22"/>
            <w:szCs w:val="22"/>
          </w:rPr>
          <w:tab/>
        </w:r>
        <w:r w:rsidR="003F472E" w:rsidRPr="001F09D6">
          <w:rPr>
            <w:rStyle w:val="Hyperlink"/>
            <w:noProof/>
          </w:rPr>
          <w:t>Explanation of Program Changes or Adjustments</w:t>
        </w:r>
        <w:r w:rsidR="003F472E">
          <w:rPr>
            <w:noProof/>
            <w:webHidden/>
          </w:rPr>
          <w:tab/>
        </w:r>
        <w:r w:rsidR="003F472E">
          <w:rPr>
            <w:noProof/>
            <w:webHidden/>
          </w:rPr>
          <w:fldChar w:fldCharType="begin"/>
        </w:r>
        <w:r w:rsidR="003F472E">
          <w:rPr>
            <w:noProof/>
            <w:webHidden/>
          </w:rPr>
          <w:instrText xml:space="preserve"> PAGEREF _Toc424111742 \h </w:instrText>
        </w:r>
        <w:r w:rsidR="003F472E">
          <w:rPr>
            <w:noProof/>
            <w:webHidden/>
          </w:rPr>
        </w:r>
        <w:r w:rsidR="003F472E">
          <w:rPr>
            <w:noProof/>
            <w:webHidden/>
          </w:rPr>
          <w:fldChar w:fldCharType="separate"/>
        </w:r>
        <w:r w:rsidR="003F472E">
          <w:rPr>
            <w:noProof/>
            <w:webHidden/>
          </w:rPr>
          <w:t>6</w:t>
        </w:r>
        <w:r w:rsidR="003F472E">
          <w:rPr>
            <w:noProof/>
            <w:webHidden/>
          </w:rPr>
          <w:fldChar w:fldCharType="end"/>
        </w:r>
      </w:hyperlink>
    </w:p>
    <w:p w14:paraId="4EF46695" w14:textId="77777777" w:rsidR="003F472E" w:rsidRDefault="00DD7896">
      <w:pPr>
        <w:pStyle w:val="TOC2"/>
        <w:tabs>
          <w:tab w:val="left" w:pos="800"/>
          <w:tab w:val="right" w:leader="dot" w:pos="9350"/>
        </w:tabs>
        <w:rPr>
          <w:rFonts w:eastAsiaTheme="minorEastAsia" w:cstheme="minorBidi"/>
          <w:smallCaps w:val="0"/>
          <w:noProof/>
          <w:sz w:val="22"/>
          <w:szCs w:val="22"/>
        </w:rPr>
      </w:pPr>
      <w:hyperlink w:anchor="_Toc424111743" w:history="1">
        <w:r w:rsidR="003F472E" w:rsidRPr="001F09D6">
          <w:rPr>
            <w:rStyle w:val="Hyperlink"/>
            <w:noProof/>
          </w:rPr>
          <w:t>16.</w:t>
        </w:r>
        <w:r w:rsidR="003F472E">
          <w:rPr>
            <w:rFonts w:eastAsiaTheme="minorEastAsia" w:cstheme="minorBidi"/>
            <w:smallCaps w:val="0"/>
            <w:noProof/>
            <w:sz w:val="22"/>
            <w:szCs w:val="22"/>
          </w:rPr>
          <w:tab/>
        </w:r>
        <w:r w:rsidR="003F472E" w:rsidRPr="001F09D6">
          <w:rPr>
            <w:rStyle w:val="Hyperlink"/>
            <w:noProof/>
          </w:rPr>
          <w:t>Plans for Tabulation and Publication and Project Time Schedule</w:t>
        </w:r>
        <w:r w:rsidR="003F472E">
          <w:rPr>
            <w:noProof/>
            <w:webHidden/>
          </w:rPr>
          <w:tab/>
        </w:r>
        <w:r w:rsidR="003F472E">
          <w:rPr>
            <w:noProof/>
            <w:webHidden/>
          </w:rPr>
          <w:fldChar w:fldCharType="begin"/>
        </w:r>
        <w:r w:rsidR="003F472E">
          <w:rPr>
            <w:noProof/>
            <w:webHidden/>
          </w:rPr>
          <w:instrText xml:space="preserve"> PAGEREF _Toc424111743 \h </w:instrText>
        </w:r>
        <w:r w:rsidR="003F472E">
          <w:rPr>
            <w:noProof/>
            <w:webHidden/>
          </w:rPr>
        </w:r>
        <w:r w:rsidR="003F472E">
          <w:rPr>
            <w:noProof/>
            <w:webHidden/>
          </w:rPr>
          <w:fldChar w:fldCharType="separate"/>
        </w:r>
        <w:r w:rsidR="003F472E">
          <w:rPr>
            <w:noProof/>
            <w:webHidden/>
          </w:rPr>
          <w:t>6</w:t>
        </w:r>
        <w:r w:rsidR="003F472E">
          <w:rPr>
            <w:noProof/>
            <w:webHidden/>
          </w:rPr>
          <w:fldChar w:fldCharType="end"/>
        </w:r>
      </w:hyperlink>
    </w:p>
    <w:p w14:paraId="1110500D" w14:textId="77777777" w:rsidR="003F472E" w:rsidRDefault="00DD7896">
      <w:pPr>
        <w:pStyle w:val="TOC2"/>
        <w:tabs>
          <w:tab w:val="left" w:pos="800"/>
          <w:tab w:val="right" w:leader="dot" w:pos="9350"/>
        </w:tabs>
        <w:rPr>
          <w:rFonts w:eastAsiaTheme="minorEastAsia" w:cstheme="minorBidi"/>
          <w:smallCaps w:val="0"/>
          <w:noProof/>
          <w:sz w:val="22"/>
          <w:szCs w:val="22"/>
        </w:rPr>
      </w:pPr>
      <w:hyperlink w:anchor="_Toc424111744" w:history="1">
        <w:r w:rsidR="003F472E" w:rsidRPr="001F09D6">
          <w:rPr>
            <w:rStyle w:val="Hyperlink"/>
            <w:noProof/>
          </w:rPr>
          <w:t>17.</w:t>
        </w:r>
        <w:r w:rsidR="003F472E">
          <w:rPr>
            <w:rFonts w:eastAsiaTheme="minorEastAsia" w:cstheme="minorBidi"/>
            <w:smallCaps w:val="0"/>
            <w:noProof/>
            <w:sz w:val="22"/>
            <w:szCs w:val="22"/>
          </w:rPr>
          <w:tab/>
        </w:r>
        <w:r w:rsidR="003F472E" w:rsidRPr="001F09D6">
          <w:rPr>
            <w:rStyle w:val="Hyperlink"/>
            <w:noProof/>
          </w:rPr>
          <w:t>Display of OMB Approval Expiration Date</w:t>
        </w:r>
        <w:r w:rsidR="003F472E">
          <w:rPr>
            <w:noProof/>
            <w:webHidden/>
          </w:rPr>
          <w:tab/>
        </w:r>
        <w:r w:rsidR="003F472E">
          <w:rPr>
            <w:noProof/>
            <w:webHidden/>
          </w:rPr>
          <w:fldChar w:fldCharType="begin"/>
        </w:r>
        <w:r w:rsidR="003F472E">
          <w:rPr>
            <w:noProof/>
            <w:webHidden/>
          </w:rPr>
          <w:instrText xml:space="preserve"> PAGEREF _Toc424111744 \h </w:instrText>
        </w:r>
        <w:r w:rsidR="003F472E">
          <w:rPr>
            <w:noProof/>
            <w:webHidden/>
          </w:rPr>
        </w:r>
        <w:r w:rsidR="003F472E">
          <w:rPr>
            <w:noProof/>
            <w:webHidden/>
          </w:rPr>
          <w:fldChar w:fldCharType="separate"/>
        </w:r>
        <w:r w:rsidR="003F472E">
          <w:rPr>
            <w:noProof/>
            <w:webHidden/>
          </w:rPr>
          <w:t>6</w:t>
        </w:r>
        <w:r w:rsidR="003F472E">
          <w:rPr>
            <w:noProof/>
            <w:webHidden/>
          </w:rPr>
          <w:fldChar w:fldCharType="end"/>
        </w:r>
      </w:hyperlink>
    </w:p>
    <w:p w14:paraId="2A7E64F5" w14:textId="7EC6FBAA" w:rsidR="00523C64" w:rsidRDefault="004F12A3" w:rsidP="00523C64">
      <w:pPr>
        <w:pStyle w:val="TOCHead"/>
      </w:pPr>
      <w:r>
        <w:rPr>
          <w:rFonts w:asciiTheme="minorHAnsi" w:hAnsiTheme="minorHAnsi"/>
          <w:bCs/>
          <w:caps/>
          <w:sz w:val="24"/>
        </w:rPr>
        <w:fldChar w:fldCharType="end"/>
      </w:r>
      <w:r w:rsidR="00085820">
        <w:br w:type="page"/>
      </w:r>
    </w:p>
    <w:p w14:paraId="718A7995" w14:textId="2D8A5B1B" w:rsidR="00FF136E" w:rsidRDefault="00523C64" w:rsidP="00523C64">
      <w:pPr>
        <w:pStyle w:val="TOCHead"/>
        <w:sectPr w:rsidR="00FF136E" w:rsidSect="005368FB">
          <w:headerReference w:type="default" r:id="rId9"/>
          <w:footerReference w:type="default" r:id="rId10"/>
          <w:pgSz w:w="12240" w:h="15840" w:code="1"/>
          <w:pgMar w:top="1440" w:right="1440" w:bottom="1152" w:left="1440" w:header="576" w:footer="576" w:gutter="0"/>
          <w:pgNumType w:fmt="lowerRoman" w:start="1"/>
          <w:cols w:space="720"/>
          <w:titlePg/>
          <w:docGrid w:linePitch="272"/>
        </w:sectPr>
      </w:pPr>
      <w:bookmarkStart w:id="0" w:name="_Toc66688399"/>
      <w:bookmarkStart w:id="1" w:name="_Toc66688708"/>
      <w:bookmarkStart w:id="2" w:name="_Toc152464620"/>
      <w:r>
        <w:lastRenderedPageBreak/>
        <w:t>List of Exhibits</w:t>
      </w:r>
    </w:p>
    <w:p w14:paraId="686749EE" w14:textId="2788832D" w:rsidR="00FF136E" w:rsidRPr="00F425D5" w:rsidRDefault="00FF136E" w:rsidP="00FF136E">
      <w:pPr>
        <w:pStyle w:val="TOC1"/>
        <w:rPr>
          <w:rFonts w:ascii="Calibri" w:hAnsi="Calibri"/>
          <w:sz w:val="22"/>
          <w:szCs w:val="22"/>
        </w:rPr>
      </w:pPr>
      <w:r>
        <w:rPr>
          <w:rStyle w:val="Hyperlink"/>
          <w:color w:val="auto"/>
          <w:u w:val="none"/>
        </w:rPr>
        <w:t>Exhibit 1. Key Research Questions</w:t>
      </w:r>
      <w:r w:rsidR="00523C64" w:rsidRPr="00523C64">
        <w:rPr>
          <w:rStyle w:val="Hyperlink"/>
          <w:b w:val="0"/>
          <w:color w:val="auto"/>
          <w:u w:val="none"/>
        </w:rPr>
        <w:t>…………………………………………………………………………………………………………</w:t>
      </w:r>
      <w:hyperlink w:anchor="Exhibit1" w:history="1">
        <w:r w:rsidR="00F425D5">
          <w:rPr>
            <w:webHidden/>
          </w:rPr>
          <w:fldChar w:fldCharType="begin"/>
        </w:r>
        <w:r w:rsidR="00F425D5">
          <w:rPr>
            <w:rStyle w:val="Hyperlink"/>
            <w:color w:val="auto"/>
            <w:u w:val="none"/>
          </w:rPr>
          <w:instrText xml:space="preserve"> PAGEREF Exhibit1 \h </w:instrText>
        </w:r>
        <w:r w:rsidR="00F425D5">
          <w:rPr>
            <w:webHidden/>
          </w:rPr>
        </w:r>
        <w:r w:rsidR="00F425D5">
          <w:rPr>
            <w:webHidden/>
          </w:rPr>
          <w:fldChar w:fldCharType="separate"/>
        </w:r>
        <w:r w:rsidR="003F472E">
          <w:rPr>
            <w:rStyle w:val="Hyperlink"/>
            <w:noProof/>
            <w:color w:val="auto"/>
            <w:u w:val="none"/>
          </w:rPr>
          <w:t>2</w:t>
        </w:r>
        <w:r w:rsidR="00F425D5">
          <w:rPr>
            <w:webHidden/>
          </w:rPr>
          <w:fldChar w:fldCharType="end"/>
        </w:r>
      </w:hyperlink>
    </w:p>
    <w:p w14:paraId="5D8C1297" w14:textId="37035A86" w:rsidR="00FF136E" w:rsidRPr="00F425D5" w:rsidRDefault="00FF136E" w:rsidP="00FF136E">
      <w:pPr>
        <w:pStyle w:val="TOC1"/>
        <w:rPr>
          <w:rFonts w:ascii="Calibri" w:hAnsi="Calibri"/>
          <w:sz w:val="22"/>
          <w:szCs w:val="22"/>
          <w:u w:val="single"/>
        </w:rPr>
      </w:pPr>
      <w:r>
        <w:rPr>
          <w:rStyle w:val="Hyperlink"/>
          <w:color w:val="auto"/>
          <w:u w:val="none"/>
        </w:rPr>
        <w:t>Exhibit 2. Estimated Burden Hours</w:t>
      </w:r>
      <w:r w:rsidR="00523C64" w:rsidRPr="00523C64">
        <w:rPr>
          <w:rStyle w:val="Hyperlink"/>
          <w:b w:val="0"/>
          <w:color w:val="auto"/>
          <w:u w:val="none"/>
        </w:rPr>
        <w:t>……………………………………………………………………………………………………….</w:t>
      </w:r>
      <w:hyperlink w:anchor="Exhibit2" w:history="1">
        <w:r w:rsidR="00F425D5" w:rsidRPr="00F425D5">
          <w:rPr>
            <w:rStyle w:val="Hyperlink"/>
            <w:color w:val="auto"/>
          </w:rPr>
          <w:fldChar w:fldCharType="begin"/>
        </w:r>
        <w:r w:rsidR="00F425D5" w:rsidRPr="00F425D5">
          <w:rPr>
            <w:rStyle w:val="Hyperlink"/>
            <w:color w:val="auto"/>
          </w:rPr>
          <w:instrText xml:space="preserve"> PAGEREF Exhibit2 \h </w:instrText>
        </w:r>
        <w:r w:rsidR="00F425D5" w:rsidRPr="00F425D5">
          <w:rPr>
            <w:rStyle w:val="Hyperlink"/>
            <w:color w:val="auto"/>
          </w:rPr>
        </w:r>
        <w:r w:rsidR="00F425D5" w:rsidRPr="00F425D5">
          <w:rPr>
            <w:rStyle w:val="Hyperlink"/>
            <w:color w:val="auto"/>
          </w:rPr>
          <w:fldChar w:fldCharType="separate"/>
        </w:r>
        <w:r w:rsidR="003F472E">
          <w:rPr>
            <w:rStyle w:val="Hyperlink"/>
            <w:noProof/>
            <w:color w:val="auto"/>
          </w:rPr>
          <w:t>5</w:t>
        </w:r>
        <w:r w:rsidR="00F425D5" w:rsidRPr="00F425D5">
          <w:rPr>
            <w:rStyle w:val="Hyperlink"/>
            <w:color w:val="auto"/>
          </w:rPr>
          <w:fldChar w:fldCharType="end"/>
        </w:r>
      </w:hyperlink>
    </w:p>
    <w:p w14:paraId="61B2109B" w14:textId="7EF3817A" w:rsidR="00FF136E" w:rsidRPr="00F425D5" w:rsidRDefault="00FF136E" w:rsidP="00FF136E">
      <w:pPr>
        <w:pStyle w:val="TOC1"/>
        <w:rPr>
          <w:rFonts w:ascii="Calibri" w:hAnsi="Calibri"/>
          <w:sz w:val="22"/>
          <w:szCs w:val="22"/>
        </w:rPr>
      </w:pPr>
      <w:r w:rsidRPr="00F425D5">
        <w:rPr>
          <w:rStyle w:val="Hyperlink"/>
          <w:color w:val="auto"/>
          <w:u w:val="none"/>
        </w:rPr>
        <w:t>Exhibit 3. Estimated Cost to Respondents</w:t>
      </w:r>
      <w:hyperlink w:anchor="_Toc399932530" w:history="1">
        <w:r w:rsidR="00523C64" w:rsidRPr="00523C64">
          <w:rPr>
            <w:b w:val="0"/>
            <w:webHidden/>
          </w:rPr>
          <w:t>…………………………………………………………………………………………</w:t>
        </w:r>
      </w:hyperlink>
      <w:r w:rsidR="00523C64">
        <w:rPr>
          <w:b w:val="0"/>
        </w:rPr>
        <w:t>…</w:t>
      </w:r>
      <w:hyperlink w:anchor="Exhibit3" w:history="1">
        <w:r w:rsidR="00F425D5" w:rsidRPr="00F425D5">
          <w:rPr>
            <w:rStyle w:val="Hyperlink"/>
            <w:color w:val="auto"/>
          </w:rPr>
          <w:fldChar w:fldCharType="begin"/>
        </w:r>
        <w:r w:rsidR="00F425D5" w:rsidRPr="00F425D5">
          <w:rPr>
            <w:rStyle w:val="Hyperlink"/>
            <w:color w:val="auto"/>
            <w:u w:val="none"/>
          </w:rPr>
          <w:instrText xml:space="preserve"> PAGEREF Exhibit3 \h </w:instrText>
        </w:r>
        <w:r w:rsidR="00F425D5" w:rsidRPr="00F425D5">
          <w:rPr>
            <w:rStyle w:val="Hyperlink"/>
            <w:color w:val="auto"/>
          </w:rPr>
        </w:r>
        <w:r w:rsidR="00F425D5" w:rsidRPr="00F425D5">
          <w:rPr>
            <w:rStyle w:val="Hyperlink"/>
            <w:color w:val="auto"/>
          </w:rPr>
          <w:fldChar w:fldCharType="separate"/>
        </w:r>
        <w:r w:rsidR="003F472E">
          <w:rPr>
            <w:rStyle w:val="Hyperlink"/>
            <w:noProof/>
            <w:color w:val="auto"/>
            <w:u w:val="none"/>
          </w:rPr>
          <w:t>5</w:t>
        </w:r>
        <w:r w:rsidR="00F425D5" w:rsidRPr="00F425D5">
          <w:rPr>
            <w:rStyle w:val="Hyperlink"/>
            <w:color w:val="auto"/>
          </w:rPr>
          <w:fldChar w:fldCharType="end"/>
        </w:r>
      </w:hyperlink>
    </w:p>
    <w:p w14:paraId="0733FDC7" w14:textId="77777777" w:rsidR="00FF136E" w:rsidRPr="00F425D5" w:rsidRDefault="00FF136E" w:rsidP="00085820">
      <w:pPr>
        <w:sectPr w:rsidR="00FF136E" w:rsidRPr="00F425D5" w:rsidSect="00FF136E">
          <w:type w:val="continuous"/>
          <w:pgSz w:w="12240" w:h="15840" w:code="1"/>
          <w:pgMar w:top="1440" w:right="1440" w:bottom="1152" w:left="1440" w:header="576" w:footer="576" w:gutter="0"/>
          <w:cols w:space="720"/>
        </w:sectPr>
      </w:pPr>
    </w:p>
    <w:p w14:paraId="156E3352" w14:textId="77777777" w:rsidR="00085820" w:rsidRDefault="00085820" w:rsidP="00085820"/>
    <w:p w14:paraId="3FB385C4" w14:textId="77777777" w:rsidR="00085820" w:rsidRDefault="00085820" w:rsidP="00085820"/>
    <w:p w14:paraId="651F73C9" w14:textId="77777777" w:rsidR="00085820" w:rsidRDefault="00085820" w:rsidP="00085820">
      <w:pPr>
        <w:sectPr w:rsidR="00085820" w:rsidSect="00FF136E">
          <w:type w:val="continuous"/>
          <w:pgSz w:w="12240" w:h="15840" w:code="1"/>
          <w:pgMar w:top="1440" w:right="1440" w:bottom="1152" w:left="1440" w:header="576" w:footer="576" w:gutter="0"/>
          <w:cols w:space="720"/>
        </w:sectPr>
      </w:pPr>
    </w:p>
    <w:p w14:paraId="02A9E015" w14:textId="77777777" w:rsidR="0092295E" w:rsidRPr="00B41034" w:rsidRDefault="0092295E" w:rsidP="00523C64">
      <w:pPr>
        <w:pStyle w:val="Heading1"/>
        <w:numPr>
          <w:ilvl w:val="0"/>
          <w:numId w:val="18"/>
        </w:numPr>
      </w:pPr>
      <w:bookmarkStart w:id="3" w:name="_Toc416415212"/>
      <w:bookmarkStart w:id="4" w:name="_Toc424111727"/>
      <w:bookmarkStart w:id="5" w:name="_Toc195508827"/>
      <w:bookmarkEnd w:id="0"/>
      <w:bookmarkEnd w:id="1"/>
      <w:bookmarkEnd w:id="2"/>
      <w:r w:rsidRPr="00B41034">
        <w:t>Justification</w:t>
      </w:r>
      <w:bookmarkEnd w:id="3"/>
      <w:bookmarkEnd w:id="4"/>
    </w:p>
    <w:p w14:paraId="4A0634FC" w14:textId="77777777" w:rsidR="0092295E" w:rsidRPr="0092295E" w:rsidRDefault="0092295E" w:rsidP="0092295E">
      <w:pPr>
        <w:pStyle w:val="OMBheading-2"/>
        <w:ind w:left="0" w:firstLine="0"/>
        <w:rPr>
          <w:b w:val="0"/>
        </w:rPr>
      </w:pPr>
      <w:r w:rsidRPr="0092295E">
        <w:rPr>
          <w:b w:val="0"/>
        </w:rPr>
        <w:t>This section provide</w:t>
      </w:r>
      <w:r w:rsidR="00687D28">
        <w:rPr>
          <w:b w:val="0"/>
        </w:rPr>
        <w:t>s</w:t>
      </w:r>
      <w:r w:rsidRPr="0092295E">
        <w:rPr>
          <w:b w:val="0"/>
          <w:szCs w:val="24"/>
        </w:rPr>
        <w:t xml:space="preserve"> detailed justification for the request for approval of interviews with high school principals for the study entitled “Natural Experiments and Model Career-Focused Schools: An Environmental Scan.”</w:t>
      </w:r>
    </w:p>
    <w:p w14:paraId="6B2B7998" w14:textId="77777777" w:rsidR="00085820" w:rsidRDefault="00AB49B7" w:rsidP="00B41034">
      <w:pPr>
        <w:pStyle w:val="Heading2"/>
        <w:numPr>
          <w:ilvl w:val="0"/>
          <w:numId w:val="15"/>
        </w:numPr>
      </w:pPr>
      <w:bookmarkStart w:id="6" w:name="_Toc416415213"/>
      <w:bookmarkStart w:id="7" w:name="_Toc424111728"/>
      <w:r w:rsidRPr="00B41034">
        <w:t>C</w:t>
      </w:r>
      <w:r w:rsidR="00085820" w:rsidRPr="00B41034">
        <w:t>ircumstances</w:t>
      </w:r>
      <w:r w:rsidR="00085820">
        <w:t xml:space="preserve"> Making the Collection of Information Necessary</w:t>
      </w:r>
      <w:bookmarkEnd w:id="5"/>
      <w:bookmarkEnd w:id="6"/>
      <w:bookmarkEnd w:id="7"/>
      <w:r w:rsidR="00085820" w:rsidRPr="00F82AEE">
        <w:t xml:space="preserve"> </w:t>
      </w:r>
    </w:p>
    <w:p w14:paraId="7DE4A916" w14:textId="77777777" w:rsidR="00B7130B" w:rsidRDefault="00687D28" w:rsidP="00687D28">
      <w:pPr>
        <w:pStyle w:val="BodyText0"/>
      </w:pPr>
      <w:r w:rsidRPr="00687D28">
        <w:t>The growth of public school choice policies, particularly in urban areas, has led to growth in the number of secondary school options</w:t>
      </w:r>
      <w:r w:rsidR="00532A46">
        <w:t>.</w:t>
      </w:r>
      <w:r w:rsidR="005A7CCE">
        <w:t xml:space="preserve"> </w:t>
      </w:r>
      <w:r w:rsidR="00532A46">
        <w:t xml:space="preserve">College-and career-focused schools represent one potentially promising approach to secondary education. </w:t>
      </w:r>
      <w:r w:rsidR="005A7CCE">
        <w:t xml:space="preserve">They are designed to </w:t>
      </w:r>
      <w:r w:rsidR="005A7CCE" w:rsidRPr="008B11B5">
        <w:t xml:space="preserve">offer </w:t>
      </w:r>
      <w:r w:rsidR="005A7CCE">
        <w:t xml:space="preserve">a </w:t>
      </w:r>
      <w:r w:rsidR="005A7CCE" w:rsidRPr="008B11B5">
        <w:t>structured sequence of courses that span</w:t>
      </w:r>
      <w:r w:rsidR="005A7CCE">
        <w:t>s</w:t>
      </w:r>
      <w:r w:rsidR="005A7CCE" w:rsidRPr="008B11B5">
        <w:t xml:space="preserve"> secondary</w:t>
      </w:r>
      <w:r w:rsidR="005A7CCE">
        <w:t xml:space="preserve"> and postsecondary education, </w:t>
      </w:r>
      <w:r w:rsidR="005A7CCE" w:rsidRPr="008B11B5">
        <w:t>lead to an industry certification or license and a posts</w:t>
      </w:r>
      <w:r w:rsidR="005A7CCE">
        <w:t>econdary certificate or degree, and enable</w:t>
      </w:r>
      <w:r w:rsidR="005A7CCE" w:rsidRPr="008B11B5">
        <w:t xml:space="preserve"> graduates to gain employment in a high-growth industry upon completion</w:t>
      </w:r>
      <w:r w:rsidR="005A7CCE">
        <w:t xml:space="preserve">. </w:t>
      </w:r>
    </w:p>
    <w:p w14:paraId="4837AE59" w14:textId="4A3CFD7C" w:rsidR="001A5237" w:rsidRDefault="00532A46" w:rsidP="00687D28">
      <w:pPr>
        <w:pStyle w:val="BodyText0"/>
      </w:pPr>
      <w:r>
        <w:t xml:space="preserve">The U.S. Department of Education is interested in identifying and disseminating information about promising school initiatives and in determining if there are natural circumstances that approximate random assignment in some of these schools. </w:t>
      </w:r>
      <w:r w:rsidR="001840E7">
        <w:t xml:space="preserve">The </w:t>
      </w:r>
      <w:r w:rsidR="001840E7" w:rsidRPr="008B11B5">
        <w:t>Department</w:t>
      </w:r>
      <w:r w:rsidR="001840E7">
        <w:t xml:space="preserve"> believes that there </w:t>
      </w:r>
      <w:r w:rsidR="004B11C0">
        <w:t>are</w:t>
      </w:r>
      <w:r w:rsidR="00F77796">
        <w:t xml:space="preserve"> </w:t>
      </w:r>
      <w:r>
        <w:t xml:space="preserve">college- and </w:t>
      </w:r>
      <w:r w:rsidR="001840E7">
        <w:t xml:space="preserve">career-focused </w:t>
      </w:r>
      <w:r w:rsidR="001840E7" w:rsidRPr="008B11B5">
        <w:t>school options that are oversubscribed</w:t>
      </w:r>
      <w:r w:rsidR="00B7130B">
        <w:t>—meaning that more students seek to enroll than the schools can accommodate—</w:t>
      </w:r>
      <w:r w:rsidR="001840E7" w:rsidRPr="008B11B5">
        <w:t xml:space="preserve">and that </w:t>
      </w:r>
      <w:r w:rsidR="00B7130B">
        <w:t xml:space="preserve">these schools </w:t>
      </w:r>
      <w:r w:rsidR="001A5237">
        <w:t>admit</w:t>
      </w:r>
      <w:r w:rsidR="001840E7" w:rsidRPr="008B11B5">
        <w:t xml:space="preserve"> students using a lottery or other process</w:t>
      </w:r>
      <w:r w:rsidR="001840E7">
        <w:t xml:space="preserve"> </w:t>
      </w:r>
      <w:r w:rsidR="00B52D21">
        <w:t>that approximates</w:t>
      </w:r>
      <w:r w:rsidR="001840E7" w:rsidRPr="008B11B5">
        <w:t xml:space="preserve"> random assignment</w:t>
      </w:r>
      <w:r w:rsidR="001840E7">
        <w:t xml:space="preserve">. </w:t>
      </w:r>
      <w:r w:rsidR="001840E7" w:rsidRPr="00687D28">
        <w:t>If so,</w:t>
      </w:r>
      <w:r w:rsidR="004B11C0">
        <w:t xml:space="preserve"> future research could use these naturally occurring experimental conditions </w:t>
      </w:r>
      <w:r w:rsidR="001840E7" w:rsidRPr="00687D28">
        <w:t xml:space="preserve">to investigate differences </w:t>
      </w:r>
      <w:r w:rsidR="00EF42CA">
        <w:t>in</w:t>
      </w:r>
      <w:r w:rsidR="001840E7" w:rsidRPr="00687D28">
        <w:t xml:space="preserve"> achievement</w:t>
      </w:r>
      <w:r w:rsidR="001840E7">
        <w:t xml:space="preserve"> for students who attend these types of </w:t>
      </w:r>
      <w:r>
        <w:t>schools</w:t>
      </w:r>
      <w:r w:rsidR="001840E7" w:rsidRPr="00687D28">
        <w:t>.</w:t>
      </w:r>
      <w:r w:rsidR="005A7CCE">
        <w:t xml:space="preserve"> </w:t>
      </w:r>
    </w:p>
    <w:p w14:paraId="1B2861D4" w14:textId="77777777" w:rsidR="00085820" w:rsidRDefault="00085820" w:rsidP="00B41034">
      <w:pPr>
        <w:pStyle w:val="Heading2"/>
      </w:pPr>
      <w:bookmarkStart w:id="8" w:name="_Toc195508828"/>
      <w:bookmarkStart w:id="9" w:name="_Toc416415214"/>
      <w:bookmarkStart w:id="10" w:name="_Toc424111729"/>
      <w:r>
        <w:t>Purpose and Use of the Information Collection</w:t>
      </w:r>
      <w:bookmarkEnd w:id="8"/>
      <w:bookmarkEnd w:id="9"/>
      <w:bookmarkEnd w:id="10"/>
    </w:p>
    <w:p w14:paraId="773DBF27" w14:textId="4037BD19" w:rsidR="001A5237" w:rsidRDefault="001A5237" w:rsidP="00CE60C1">
      <w:pPr>
        <w:pStyle w:val="BodyText0"/>
      </w:pPr>
      <w:r>
        <w:t xml:space="preserve">The purpose of the data collection is to </w:t>
      </w:r>
      <w:r w:rsidR="00562CA9">
        <w:t xml:space="preserve">identify and </w:t>
      </w:r>
      <w:r>
        <w:t>provide information about</w:t>
      </w:r>
      <w:r w:rsidR="00532A46">
        <w:t xml:space="preserve"> college- and</w:t>
      </w:r>
      <w:r>
        <w:t xml:space="preserve"> </w:t>
      </w:r>
      <w:r w:rsidR="00562CA9">
        <w:t xml:space="preserve">career-focused schools that may be candidates </w:t>
      </w:r>
      <w:r w:rsidR="00901DC5">
        <w:t>for inclusion in a future randomized control trial (RC</w:t>
      </w:r>
      <w:r>
        <w:t>T</w:t>
      </w:r>
      <w:r w:rsidR="00901DC5">
        <w:t>)</w:t>
      </w:r>
      <w:r>
        <w:t xml:space="preserve">. </w:t>
      </w:r>
      <w:r w:rsidR="00965CF2">
        <w:t xml:space="preserve">RTI International is conducting </w:t>
      </w:r>
      <w:r w:rsidR="00B52D21">
        <w:t>a</w:t>
      </w:r>
      <w:r w:rsidR="00741702">
        <w:t xml:space="preserve"> one-time </w:t>
      </w:r>
      <w:r w:rsidR="00322D3A">
        <w:t>study</w:t>
      </w:r>
      <w:r w:rsidRPr="008B11B5">
        <w:t xml:space="preserve"> of </w:t>
      </w:r>
      <w:r>
        <w:t>schools</w:t>
      </w:r>
      <w:r w:rsidR="00B52D21">
        <w:t xml:space="preserve"> </w:t>
      </w:r>
      <w:r w:rsidR="002573CB">
        <w:t xml:space="preserve">in </w:t>
      </w:r>
      <w:r w:rsidR="00224251">
        <w:t xml:space="preserve">three </w:t>
      </w:r>
      <w:r w:rsidR="00532A46">
        <w:t xml:space="preserve">college- and career-focused </w:t>
      </w:r>
      <w:r w:rsidR="002573CB">
        <w:t>networks</w:t>
      </w:r>
      <w:r w:rsidR="00532A46">
        <w:t xml:space="preserve"> or initiatives</w:t>
      </w:r>
      <w:r w:rsidR="002573CB">
        <w:t xml:space="preserve"> </w:t>
      </w:r>
      <w:r w:rsidR="00B52D21">
        <w:t>to</w:t>
      </w:r>
      <w:r>
        <w:t xml:space="preserve"> </w:t>
      </w:r>
      <w:r w:rsidR="00B52D21">
        <w:t xml:space="preserve">collect information about </w:t>
      </w:r>
      <w:r w:rsidR="00532A46">
        <w:t>the network/initiative</w:t>
      </w:r>
      <w:r w:rsidR="00562CA9">
        <w:t xml:space="preserve"> program models </w:t>
      </w:r>
      <w:r w:rsidR="00532A46">
        <w:t xml:space="preserve">and schools </w:t>
      </w:r>
      <w:r w:rsidRPr="008B11B5">
        <w:t>that are oversubscribed and use</w:t>
      </w:r>
      <w:r>
        <w:t xml:space="preserve"> lotteries to select students. </w:t>
      </w:r>
    </w:p>
    <w:p w14:paraId="16DB43C4" w14:textId="39DBC81B" w:rsidR="002573CB" w:rsidRDefault="002573CB" w:rsidP="002573CB">
      <w:pPr>
        <w:pStyle w:val="BodyText0"/>
      </w:pPr>
      <w:r>
        <w:t xml:space="preserve">The </w:t>
      </w:r>
      <w:r w:rsidR="00224251">
        <w:t>three</w:t>
      </w:r>
      <w:r>
        <w:t xml:space="preserve"> networks include</w:t>
      </w:r>
      <w:r w:rsidR="003F472E">
        <w:t>:</w:t>
      </w:r>
    </w:p>
    <w:p w14:paraId="74C36EC5" w14:textId="4938FBEB" w:rsidR="002573CB" w:rsidRDefault="002573CB" w:rsidP="002573CB">
      <w:pPr>
        <w:pStyle w:val="BodyText0"/>
        <w:numPr>
          <w:ilvl w:val="0"/>
          <w:numId w:val="10"/>
        </w:numPr>
        <w:contextualSpacing/>
      </w:pPr>
      <w:r>
        <w:t>College and Career Academy Support Network</w:t>
      </w:r>
      <w:r w:rsidR="00FB59AF">
        <w:t xml:space="preserve"> (CCASN)</w:t>
      </w:r>
    </w:p>
    <w:p w14:paraId="6B434987" w14:textId="4AE747DD" w:rsidR="002573CB" w:rsidRDefault="002573CB" w:rsidP="002573CB">
      <w:pPr>
        <w:pStyle w:val="BodyText0"/>
        <w:numPr>
          <w:ilvl w:val="0"/>
          <w:numId w:val="10"/>
        </w:numPr>
        <w:contextualSpacing/>
      </w:pPr>
      <w:r>
        <w:t>New Tech Network</w:t>
      </w:r>
      <w:r w:rsidR="00FB59AF">
        <w:t xml:space="preserve"> (NTN)</w:t>
      </w:r>
    </w:p>
    <w:p w14:paraId="26F3535A" w14:textId="25BCB8B6" w:rsidR="002573CB" w:rsidRDefault="002573CB" w:rsidP="00083606">
      <w:pPr>
        <w:pStyle w:val="BodyText0"/>
        <w:numPr>
          <w:ilvl w:val="0"/>
          <w:numId w:val="10"/>
        </w:numPr>
        <w:contextualSpacing/>
      </w:pPr>
      <w:r>
        <w:t>National Academy Foundation</w:t>
      </w:r>
      <w:r w:rsidR="00FB59AF">
        <w:t xml:space="preserve"> (NAF)</w:t>
      </w:r>
    </w:p>
    <w:p w14:paraId="2A2554F8" w14:textId="77777777" w:rsidR="00FB59AF" w:rsidRDefault="00FB59AF" w:rsidP="00FB59AF">
      <w:pPr>
        <w:pStyle w:val="BodyText0"/>
        <w:ind w:left="1080"/>
        <w:contextualSpacing/>
      </w:pPr>
    </w:p>
    <w:p w14:paraId="6664C02E" w14:textId="6E3E89E8" w:rsidR="00965CF2" w:rsidRDefault="00741702" w:rsidP="00965CF2">
      <w:pPr>
        <w:pStyle w:val="BodyText0"/>
      </w:pPr>
      <w:r>
        <w:t>RTI r</w:t>
      </w:r>
      <w:r w:rsidR="00965CF2">
        <w:t xml:space="preserve">esearchers will conduct semi-structured telephone interviews with </w:t>
      </w:r>
      <w:r w:rsidR="00B52D21">
        <w:t xml:space="preserve">up to </w:t>
      </w:r>
      <w:r w:rsidR="00965CF2">
        <w:t xml:space="preserve">100 leaders of </w:t>
      </w:r>
      <w:r w:rsidR="00532A46">
        <w:t xml:space="preserve">college-and </w:t>
      </w:r>
      <w:r w:rsidR="00965CF2">
        <w:t xml:space="preserve">career-focused schools </w:t>
      </w:r>
      <w:r w:rsidR="002573CB">
        <w:t xml:space="preserve">in </w:t>
      </w:r>
      <w:r w:rsidR="00F77796">
        <w:t>the</w:t>
      </w:r>
      <w:r w:rsidR="002573CB">
        <w:t xml:space="preserve"> networks </w:t>
      </w:r>
      <w:r w:rsidR="00965CF2">
        <w:t xml:space="preserve">to obtain information about </w:t>
      </w:r>
      <w:r w:rsidR="00783105">
        <w:t xml:space="preserve">each school’s </w:t>
      </w:r>
      <w:r w:rsidR="001A5237">
        <w:t>program model</w:t>
      </w:r>
      <w:r w:rsidR="00FB4652">
        <w:t xml:space="preserve"> and status of implementation</w:t>
      </w:r>
      <w:r w:rsidR="00783105">
        <w:t>, student admission practices</w:t>
      </w:r>
      <w:r w:rsidR="00B7130B">
        <w:t>,</w:t>
      </w:r>
      <w:r w:rsidR="00FB4652">
        <w:t xml:space="preserve"> </w:t>
      </w:r>
      <w:r w:rsidR="00B7130B">
        <w:t xml:space="preserve">and any oversubscription </w:t>
      </w:r>
      <w:r w:rsidR="00783105">
        <w:t xml:space="preserve">experienced </w:t>
      </w:r>
      <w:r w:rsidR="00A3544F">
        <w:t xml:space="preserve">during the four most </w:t>
      </w:r>
      <w:r w:rsidR="00783105">
        <w:t>recent admission cycle</w:t>
      </w:r>
      <w:r w:rsidR="00A3544F">
        <w:t>s</w:t>
      </w:r>
      <w:r w:rsidR="00783105">
        <w:t xml:space="preserve"> (</w:t>
      </w:r>
      <w:r w:rsidR="00A3544F">
        <w:t xml:space="preserve">2011-12 to </w:t>
      </w:r>
      <w:r w:rsidR="00334E2D">
        <w:t>2015-16</w:t>
      </w:r>
      <w:r w:rsidR="00783105">
        <w:t xml:space="preserve"> academic year</w:t>
      </w:r>
      <w:r w:rsidR="00A3544F">
        <w:t>s</w:t>
      </w:r>
      <w:r w:rsidR="00783105">
        <w:t xml:space="preserve">). </w:t>
      </w:r>
      <w:r w:rsidR="00B52D21">
        <w:t xml:space="preserve">The project team will collect information during the </w:t>
      </w:r>
      <w:r w:rsidR="00334E2D">
        <w:t>2015-2016</w:t>
      </w:r>
      <w:r w:rsidR="00B52D21">
        <w:t xml:space="preserve"> academic </w:t>
      </w:r>
      <w:proofErr w:type="gramStart"/>
      <w:r w:rsidR="00B52D21">
        <w:t>year</w:t>
      </w:r>
      <w:proofErr w:type="gramEnd"/>
      <w:r w:rsidR="00783105">
        <w:t xml:space="preserve">. </w:t>
      </w:r>
      <w:r w:rsidR="00901DC5" w:rsidRPr="00F77796">
        <w:t>Copies of data collection instruments are attached in Appendix B.</w:t>
      </w:r>
    </w:p>
    <w:p w14:paraId="422D8033" w14:textId="36F8FD0F" w:rsidR="0097530F" w:rsidRDefault="00901DC5" w:rsidP="00F425D5">
      <w:pPr>
        <w:pStyle w:val="Caption"/>
        <w:keepNext/>
        <w:keepLines/>
      </w:pPr>
      <w:bookmarkStart w:id="11" w:name="Exhibit1"/>
      <w:proofErr w:type="gramStart"/>
      <w:r>
        <w:t>Exhibit 1.</w:t>
      </w:r>
      <w:proofErr w:type="gramEnd"/>
      <w:r>
        <w:t xml:space="preserve"> Key research questions</w:t>
      </w:r>
      <w:bookmarkEnd w:id="11"/>
      <w:r w:rsidR="00314F20">
        <w:fldChar w:fldCharType="begin"/>
      </w:r>
      <w:r w:rsidR="00314F20">
        <w:instrText xml:space="preserve"> XE "</w:instrText>
      </w:r>
      <w:r w:rsidR="00314F20" w:rsidRPr="008F462E">
        <w:instrText>Exhibit 1. Key research questions</w:instrText>
      </w:r>
      <w:r w:rsidR="00314F20">
        <w:instrText>" \t "</w:instrText>
      </w:r>
      <w:r w:rsidR="00314F20" w:rsidRPr="00DD6768">
        <w:rPr>
          <w:rFonts w:asciiTheme="minorHAnsi" w:hAnsiTheme="minorHAnsi"/>
          <w:i/>
        </w:rPr>
        <w:instrText>See</w:instrText>
      </w:r>
      <w:r w:rsidR="00314F20">
        <w:instrText xml:space="preserve">" </w:instrText>
      </w:r>
      <w:r w:rsidR="00314F20">
        <w:fldChar w:fldCharType="end"/>
      </w:r>
      <w:r w:rsidR="00314F20">
        <w:fldChar w:fldCharType="begin"/>
      </w:r>
      <w:r w:rsidR="00314F20">
        <w:instrText xml:space="preserve"> XE "</w:instrText>
      </w:r>
      <w:r w:rsidR="00314F20" w:rsidRPr="008A2C9A">
        <w:instrText>Exhibit 1. Key research questions</w:instrText>
      </w:r>
      <w:r w:rsidR="00314F20">
        <w:instrText xml:space="preserve">" </w:instrText>
      </w:r>
      <w:r w:rsidR="00314F20">
        <w:fldChar w:fldCharType="end"/>
      </w:r>
      <w:r w:rsidR="007F61D9">
        <w:fldChar w:fldCharType="begin"/>
      </w:r>
      <w:r w:rsidR="007F61D9">
        <w:instrText xml:space="preserve"> XE "</w:instrText>
      </w:r>
      <w:r w:rsidR="007F61D9" w:rsidRPr="00225320">
        <w:instrText>Exhibit 1. Key research questions</w:instrText>
      </w:r>
      <w:r w:rsidR="007F61D9">
        <w:instrText xml:space="preserve">" </w:instrText>
      </w:r>
      <w:r w:rsidR="007F61D9">
        <w:fldChar w:fldCharType="end"/>
      </w:r>
    </w:p>
    <w:p w14:paraId="669BF60C" w14:textId="20BF761E" w:rsidR="00F77796" w:rsidRDefault="00586BBA" w:rsidP="00F425D5">
      <w:pPr>
        <w:pStyle w:val="BodyText0"/>
        <w:keepNext/>
        <w:keepLines/>
      </w:pPr>
      <w:r>
        <w:rPr>
          <w:noProof/>
        </w:rPr>
        <mc:AlternateContent>
          <mc:Choice Requires="wps">
            <w:drawing>
              <wp:inline distT="0" distB="0" distL="0" distR="0" wp14:anchorId="1CD1A042" wp14:editId="1CC84351">
                <wp:extent cx="5636895" cy="1235710"/>
                <wp:effectExtent l="9525" t="13335" r="11430" b="825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6895" cy="1235710"/>
                        </a:xfrm>
                        <a:prstGeom prst="rect">
                          <a:avLst/>
                        </a:prstGeom>
                        <a:solidFill>
                          <a:srgbClr val="FFFFFF"/>
                        </a:solidFill>
                        <a:ln w="9525">
                          <a:solidFill>
                            <a:srgbClr val="000000"/>
                          </a:solidFill>
                          <a:miter lim="800000"/>
                          <a:headEnd/>
                          <a:tailEnd/>
                        </a:ln>
                      </wps:spPr>
                      <wps:txbx>
                        <w:txbxContent>
                          <w:p w14:paraId="4C0673A0" w14:textId="77777777" w:rsidR="00B81E75" w:rsidRPr="00F77796" w:rsidRDefault="00B81E75" w:rsidP="00F77796">
                            <w:pPr>
                              <w:pStyle w:val="BodyText0"/>
                              <w:numPr>
                                <w:ilvl w:val="0"/>
                                <w:numId w:val="7"/>
                              </w:numPr>
                              <w:rPr>
                                <w:sz w:val="20"/>
                                <w:szCs w:val="20"/>
                              </w:rPr>
                            </w:pPr>
                            <w:r w:rsidRPr="00F77796">
                              <w:rPr>
                                <w:sz w:val="20"/>
                                <w:szCs w:val="20"/>
                              </w:rPr>
                              <w:t>Which schools/institutions exhibit the network-defined characteristics (i.e., college- and career-focused, program implementation, and status of implementation)?</w:t>
                            </w:r>
                          </w:p>
                          <w:p w14:paraId="5E7C0405" w14:textId="77777777" w:rsidR="00B81E75" w:rsidRDefault="00B81E75" w:rsidP="00FB59AF">
                            <w:pPr>
                              <w:pStyle w:val="BodyText0"/>
                              <w:numPr>
                                <w:ilvl w:val="0"/>
                                <w:numId w:val="7"/>
                              </w:numPr>
                              <w:rPr>
                                <w:sz w:val="20"/>
                                <w:szCs w:val="20"/>
                              </w:rPr>
                            </w:pPr>
                            <w:r w:rsidRPr="00F77796">
                              <w:rPr>
                                <w:sz w:val="20"/>
                                <w:szCs w:val="20"/>
                              </w:rPr>
                              <w:t>Which schools are oversubscribed and use waiting lists?</w:t>
                            </w:r>
                          </w:p>
                          <w:p w14:paraId="2AD63CEA" w14:textId="56B3276E" w:rsidR="00B81E75" w:rsidRPr="00FB59AF" w:rsidRDefault="00B81E75" w:rsidP="00FB59AF">
                            <w:pPr>
                              <w:pStyle w:val="BodyText0"/>
                              <w:numPr>
                                <w:ilvl w:val="0"/>
                                <w:numId w:val="7"/>
                              </w:numPr>
                              <w:rPr>
                                <w:sz w:val="20"/>
                                <w:szCs w:val="20"/>
                              </w:rPr>
                            </w:pPr>
                            <w:r w:rsidRPr="00FB59AF">
                              <w:rPr>
                                <w:sz w:val="20"/>
                                <w:szCs w:val="20"/>
                              </w:rPr>
                              <w:t>Which oversubscribed schools select students by lottery or other practices that approximate random assignment?</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type w14:anchorId="1CD1A042" id="_x0000_t202" coordsize="21600,21600" o:spt="202" path="m,l,21600r21600,l21600,xe">
                <v:stroke joinstyle="miter"/>
                <v:path gradientshapeok="t" o:connecttype="rect"/>
              </v:shapetype>
              <v:shape id="Text Box 2" o:spid="_x0000_s1026" type="#_x0000_t202" style="width:443.85pt;height:9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">
                <v:textbox>
                  <w:txbxContent>
                    <w:p w14:paraId="4C0673A0" w14:textId="77777777" w:rsidR="00B81E75" w:rsidRPr="00F77796" w:rsidRDefault="00B81E75" w:rsidP="00F77796">
                      <w:pPr>
                        <w:pStyle w:val="BodyText0"/>
                        <w:numPr>
                          <w:ilvl w:val="0"/>
                          <w:numId w:val="7"/>
                        </w:numPr>
                        <w:rPr>
                          <w:sz w:val="20"/>
                          <w:szCs w:val="20"/>
                        </w:rPr>
                      </w:pPr>
                      <w:r w:rsidRPr="00F77796">
                        <w:rPr>
                          <w:sz w:val="20"/>
                          <w:szCs w:val="20"/>
                        </w:rPr>
                        <w:t>Which schools/institutions exhibit the network-defined characteristics (i.e., college- and career-focused, program implementation, and status of implementation)?</w:t>
                      </w:r>
                    </w:p>
                    <w:p w14:paraId="5E7C0405" w14:textId="77777777" w:rsidR="00B81E75" w:rsidRDefault="00B81E75" w:rsidP="00FB59AF">
                      <w:pPr>
                        <w:pStyle w:val="BodyText0"/>
                        <w:numPr>
                          <w:ilvl w:val="0"/>
                          <w:numId w:val="7"/>
                        </w:numPr>
                        <w:rPr>
                          <w:sz w:val="20"/>
                          <w:szCs w:val="20"/>
                        </w:rPr>
                      </w:pPr>
                      <w:r w:rsidRPr="00F77796">
                        <w:rPr>
                          <w:sz w:val="20"/>
                          <w:szCs w:val="20"/>
                        </w:rPr>
                        <w:t>Which schools are oversubscribed and use waiting lists?</w:t>
                      </w:r>
                    </w:p>
                    <w:p w14:paraId="2AD63CEA" w14:textId="56B3276E" w:rsidR="00B81E75" w:rsidRPr="00FB59AF" w:rsidRDefault="00B81E75" w:rsidP="00FB59AF">
                      <w:pPr>
                        <w:pStyle w:val="BodyText0"/>
                        <w:numPr>
                          <w:ilvl w:val="0"/>
                          <w:numId w:val="7"/>
                        </w:numPr>
                        <w:rPr>
                          <w:sz w:val="20"/>
                          <w:szCs w:val="20"/>
                        </w:rPr>
                      </w:pPr>
                      <w:r w:rsidRPr="00FB59AF">
                        <w:rPr>
                          <w:sz w:val="20"/>
                          <w:szCs w:val="20"/>
                        </w:rPr>
                        <w:t>Which oversubscribed schools select students by lottery or other practices that approximate random assignment?</w:t>
                      </w:r>
                    </w:p>
                  </w:txbxContent>
                </v:textbox>
                <w10:anchorlock/>
              </v:shape>
            </w:pict>
          </mc:Fallback>
        </mc:AlternateContent>
      </w:r>
    </w:p>
    <w:p w14:paraId="083B1C2E" w14:textId="77777777" w:rsidR="00901DC5" w:rsidRDefault="00B7130B" w:rsidP="00C8292D">
      <w:pPr>
        <w:pStyle w:val="BodyText0"/>
      </w:pPr>
      <w:r>
        <w:t xml:space="preserve">RTI will provide tabular summaries of the collected information to the Department of Education. The results will not be shared publicly beyond Department of Education staff. </w:t>
      </w:r>
    </w:p>
    <w:p w14:paraId="5EB4C0D0" w14:textId="460DAB41" w:rsidR="00FB110D" w:rsidRPr="0097530F" w:rsidRDefault="00B7130B" w:rsidP="00C8292D">
      <w:pPr>
        <w:pStyle w:val="BodyText0"/>
      </w:pPr>
      <w:r>
        <w:t>The Department will use the information</w:t>
      </w:r>
      <w:r w:rsidR="00562CA9">
        <w:t xml:space="preserve"> to assess the feasibility of conducting </w:t>
      </w:r>
      <w:r w:rsidR="00901DC5">
        <w:t>experimental research</w:t>
      </w:r>
      <w:r w:rsidR="00562CA9">
        <w:t xml:space="preserve"> o</w:t>
      </w:r>
      <w:r w:rsidR="00C330F2">
        <w:t>n</w:t>
      </w:r>
      <w:r w:rsidR="00562CA9">
        <w:t xml:space="preserve"> </w:t>
      </w:r>
      <w:r w:rsidR="00901DC5">
        <w:t xml:space="preserve">college- and </w:t>
      </w:r>
      <w:r w:rsidR="001A5237">
        <w:t xml:space="preserve">career-focused schools. </w:t>
      </w:r>
      <w:r w:rsidR="00562CA9">
        <w:t xml:space="preserve">If the study findings indicate that a substantial number of </w:t>
      </w:r>
      <w:r w:rsidR="00F77796">
        <w:t xml:space="preserve">college- and </w:t>
      </w:r>
      <w:r w:rsidR="00562CA9">
        <w:t>career-focused schools admit students through systems that</w:t>
      </w:r>
      <w:r w:rsidR="003A3E69">
        <w:t xml:space="preserve"> approximate</w:t>
      </w:r>
      <w:r w:rsidR="00562CA9">
        <w:t xml:space="preserve"> random assignment, the </w:t>
      </w:r>
      <w:r w:rsidR="00741702">
        <w:t>Department may support or solicit experimental research o</w:t>
      </w:r>
      <w:r w:rsidR="00C330F2">
        <w:t>n</w:t>
      </w:r>
      <w:r w:rsidR="00741702">
        <w:t xml:space="preserve"> some of the schools identified through the environmental scan.</w:t>
      </w:r>
    </w:p>
    <w:p w14:paraId="5755DCEE" w14:textId="77777777" w:rsidR="00085820" w:rsidRDefault="00085820" w:rsidP="00B41034">
      <w:pPr>
        <w:pStyle w:val="Heading2"/>
      </w:pPr>
      <w:bookmarkStart w:id="12" w:name="_Toc186528680"/>
      <w:bookmarkStart w:id="13" w:name="_Toc416415215"/>
      <w:bookmarkStart w:id="14" w:name="_Toc424111730"/>
      <w:bookmarkStart w:id="15" w:name="_Toc66688712"/>
      <w:bookmarkStart w:id="16" w:name="_Toc152464624"/>
      <w:bookmarkStart w:id="17" w:name="_Toc186529098"/>
      <w:r w:rsidRPr="005E49C9">
        <w:t xml:space="preserve">Use of </w:t>
      </w:r>
      <w:r w:rsidR="005E49C9" w:rsidRPr="005E49C9">
        <w:t>Technological Collection Techniques</w:t>
      </w:r>
      <w:bookmarkEnd w:id="12"/>
      <w:bookmarkEnd w:id="13"/>
      <w:bookmarkEnd w:id="14"/>
    </w:p>
    <w:p w14:paraId="1409697C" w14:textId="01889D29" w:rsidR="00083606" w:rsidRDefault="00FB56FD" w:rsidP="00631C64">
      <w:pPr>
        <w:pStyle w:val="BodyText0"/>
      </w:pPr>
      <w:r>
        <w:t>RTI</w:t>
      </w:r>
      <w:r w:rsidR="0063522B" w:rsidRPr="0063522B">
        <w:t xml:space="preserve"> will collect only the minimum information necessary for the study. </w:t>
      </w:r>
      <w:r>
        <w:t>RTI has</w:t>
      </w:r>
      <w:r w:rsidR="0063522B" w:rsidRPr="0063522B">
        <w:t xml:space="preserve"> designed data collection procedure</w:t>
      </w:r>
      <w:r w:rsidR="00596581">
        <w:t xml:space="preserve">s to minimize respondent burden. </w:t>
      </w:r>
      <w:r>
        <w:t>The researchers</w:t>
      </w:r>
      <w:r w:rsidR="0063522B" w:rsidRPr="0063522B">
        <w:t xml:space="preserve"> will use </w:t>
      </w:r>
      <w:r w:rsidR="00EF7A63">
        <w:t xml:space="preserve">semi-structured </w:t>
      </w:r>
      <w:r w:rsidR="0063522B">
        <w:t xml:space="preserve">telephone </w:t>
      </w:r>
      <w:r w:rsidR="0063522B" w:rsidRPr="0063522B">
        <w:t xml:space="preserve">interviews </w:t>
      </w:r>
      <w:r w:rsidR="0063522B">
        <w:t>with school principals</w:t>
      </w:r>
      <w:r w:rsidR="004B11C0">
        <w:t xml:space="preserve"> or their designees</w:t>
      </w:r>
      <w:r w:rsidR="0063522B" w:rsidRPr="0063522B">
        <w:t xml:space="preserve"> to obtain a complete and accurate view of </w:t>
      </w:r>
      <w:r w:rsidR="0063522B">
        <w:t>college- and career-focused</w:t>
      </w:r>
      <w:r w:rsidR="0063522B" w:rsidRPr="0063522B">
        <w:t xml:space="preserve"> activities and policies</w:t>
      </w:r>
      <w:r w:rsidR="00322D3A">
        <w:t xml:space="preserve"> pertaining to admission lotteries</w:t>
      </w:r>
      <w:r w:rsidR="00EF7A63">
        <w:t xml:space="preserve">, as well as </w:t>
      </w:r>
      <w:r w:rsidR="002573CB">
        <w:t xml:space="preserve">to </w:t>
      </w:r>
      <w:r w:rsidR="0063522B" w:rsidRPr="0063522B">
        <w:t>ease reporting and maximiz</w:t>
      </w:r>
      <w:r w:rsidR="002573CB">
        <w:t>e the</w:t>
      </w:r>
      <w:r w:rsidR="0063522B" w:rsidRPr="0063522B">
        <w:t xml:space="preserve"> comparability of responses.</w:t>
      </w:r>
      <w:r w:rsidR="006F72AE">
        <w:t xml:space="preserve"> </w:t>
      </w:r>
      <w:r w:rsidR="00C96E44">
        <w:t>Advantages of semi-structured telephone interviews over electronic methods for this particular type of information include: (1) the ability to ask for clarification of unclear responses, (2) interviewers can elicit longer, more complete answers than a respondent would give on their own, and (3) respondents are less likely to complete a longer questionnaire online than they would if talking with an interviewer.</w:t>
      </w:r>
      <w:r w:rsidR="0070530E">
        <w:t xml:space="preserve"> </w:t>
      </w:r>
      <w:r w:rsidR="00B87F76">
        <w:t xml:space="preserve">In the event that </w:t>
      </w:r>
      <w:r w:rsidR="0070530E">
        <w:t xml:space="preserve">the research team is unable to contact a potential interviewee after </w:t>
      </w:r>
      <w:r w:rsidR="00724899">
        <w:t xml:space="preserve">a reasonable number of </w:t>
      </w:r>
      <w:r w:rsidR="0070530E">
        <w:t>attempts</w:t>
      </w:r>
      <w:r w:rsidR="00724899">
        <w:t xml:space="preserve"> (approximately </w:t>
      </w:r>
      <w:r w:rsidR="00FB59AF">
        <w:t>three</w:t>
      </w:r>
      <w:r w:rsidR="00724899">
        <w:t>)</w:t>
      </w:r>
      <w:r w:rsidR="0070530E">
        <w:t xml:space="preserve">, </w:t>
      </w:r>
      <w:r w:rsidR="004B11C0">
        <w:t xml:space="preserve">the team will invite the interviewee to complete the interview </w:t>
      </w:r>
      <w:r w:rsidR="00083606">
        <w:t>via email</w:t>
      </w:r>
      <w:r w:rsidR="00B87F76">
        <w:t xml:space="preserve"> in an effort to increase participation of non-responders</w:t>
      </w:r>
      <w:r w:rsidR="00FD1661">
        <w:t xml:space="preserve">. </w:t>
      </w:r>
      <w:r w:rsidR="0068064D">
        <w:t xml:space="preserve">Allowing participants </w:t>
      </w:r>
      <w:r w:rsidR="005B1597">
        <w:t xml:space="preserve">a </w:t>
      </w:r>
      <w:r w:rsidR="0068064D">
        <w:t xml:space="preserve">choice of email or telephone may increase </w:t>
      </w:r>
      <w:r w:rsidR="00FD1661">
        <w:t xml:space="preserve">the likelihood of participation because it is sensitive to </w:t>
      </w:r>
      <w:r w:rsidR="0068064D">
        <w:t>possible</w:t>
      </w:r>
      <w:r w:rsidR="00FD1661">
        <w:t xml:space="preserve"> communication</w:t>
      </w:r>
      <w:r w:rsidR="005B1597">
        <w:t>/mode</w:t>
      </w:r>
      <w:r w:rsidR="00FD1661">
        <w:t xml:space="preserve"> preferences. </w:t>
      </w:r>
    </w:p>
    <w:p w14:paraId="4820776A" w14:textId="77777777" w:rsidR="00085820" w:rsidRPr="00F82AEE" w:rsidRDefault="00085820" w:rsidP="00B41034">
      <w:pPr>
        <w:pStyle w:val="Heading2"/>
      </w:pPr>
      <w:bookmarkStart w:id="18" w:name="_Toc195508829"/>
      <w:bookmarkStart w:id="19" w:name="_Toc416415216"/>
      <w:bookmarkStart w:id="20" w:name="_Toc424111731"/>
      <w:bookmarkStart w:id="21" w:name="_Toc66688713"/>
      <w:bookmarkStart w:id="22" w:name="_Toc152464625"/>
      <w:bookmarkEnd w:id="15"/>
      <w:bookmarkEnd w:id="16"/>
      <w:bookmarkEnd w:id="17"/>
      <w:r>
        <w:t>Efforts to</w:t>
      </w:r>
      <w:r w:rsidR="005E49C9">
        <w:t xml:space="preserve"> </w:t>
      </w:r>
      <w:r>
        <w:t xml:space="preserve">Identify </w:t>
      </w:r>
      <w:r w:rsidR="005E49C9">
        <w:t xml:space="preserve">and Avoid </w:t>
      </w:r>
      <w:r w:rsidRPr="00F82AEE">
        <w:t>Duplication</w:t>
      </w:r>
      <w:bookmarkEnd w:id="18"/>
      <w:bookmarkEnd w:id="19"/>
      <w:bookmarkEnd w:id="20"/>
      <w:r w:rsidR="002E7497">
        <w:t xml:space="preserve"> </w:t>
      </w:r>
      <w:r w:rsidR="00093379">
        <w:t xml:space="preserve"> </w:t>
      </w:r>
    </w:p>
    <w:p w14:paraId="2091EE48" w14:textId="77777777" w:rsidR="00741702" w:rsidRDefault="00012E68" w:rsidP="002573CB">
      <w:pPr>
        <w:pStyle w:val="BodyText0"/>
      </w:pPr>
      <w:bookmarkStart w:id="23" w:name="_Toc186528682"/>
      <w:bookmarkStart w:id="24" w:name="_Toc195508830"/>
      <w:r>
        <w:t xml:space="preserve">The information to be collected focuses on the characteristics that may make a </w:t>
      </w:r>
      <w:r w:rsidR="00901DC5">
        <w:t xml:space="preserve">college- and </w:t>
      </w:r>
      <w:r w:rsidR="001A5237">
        <w:t xml:space="preserve">career-focused </w:t>
      </w:r>
      <w:r>
        <w:t xml:space="preserve">school a valid candidate for inclusion in a future </w:t>
      </w:r>
      <w:r w:rsidR="00901DC5">
        <w:t>experimental</w:t>
      </w:r>
      <w:r>
        <w:t xml:space="preserve"> study. </w:t>
      </w:r>
      <w:r w:rsidR="00562CA9" w:rsidRPr="00F82AEE">
        <w:t>In designing the proposed data collection activities</w:t>
      </w:r>
      <w:r w:rsidR="00562CA9">
        <w:t xml:space="preserve">, RTI has endeavored to ensure </w:t>
      </w:r>
      <w:r w:rsidR="00562CA9" w:rsidRPr="00F82AEE">
        <w:t xml:space="preserve">that this effort does not duplicate ongoing </w:t>
      </w:r>
      <w:r w:rsidR="00562CA9">
        <w:t xml:space="preserve">data collection initiatives and that </w:t>
      </w:r>
      <w:r w:rsidR="00562CA9" w:rsidRPr="00F82AEE">
        <w:t>existing datasets</w:t>
      </w:r>
      <w:r w:rsidR="00562CA9">
        <w:t xml:space="preserve"> do not already </w:t>
      </w:r>
      <w:r w:rsidR="00562CA9" w:rsidRPr="00F82AEE">
        <w:t xml:space="preserve">address the </w:t>
      </w:r>
      <w:r w:rsidR="00562CA9">
        <w:t xml:space="preserve">research questions. </w:t>
      </w:r>
    </w:p>
    <w:p w14:paraId="196F12A8" w14:textId="0DF2312D" w:rsidR="002573CB" w:rsidRDefault="00012E68" w:rsidP="002573CB">
      <w:pPr>
        <w:pStyle w:val="BodyText0"/>
      </w:pPr>
      <w:r>
        <w:t>Whenever possible, res</w:t>
      </w:r>
      <w:r w:rsidR="001A5237">
        <w:t xml:space="preserve">earchers have obtained </w:t>
      </w:r>
      <w:r w:rsidR="00B7130B">
        <w:t xml:space="preserve">publicly </w:t>
      </w:r>
      <w:r w:rsidR="00322D3A">
        <w:t xml:space="preserve">available </w:t>
      </w:r>
      <w:r w:rsidR="001A5237">
        <w:t xml:space="preserve">information about </w:t>
      </w:r>
      <w:r w:rsidR="00562CA9">
        <w:t xml:space="preserve">the </w:t>
      </w:r>
      <w:r w:rsidR="00741702">
        <w:t xml:space="preserve">college- and </w:t>
      </w:r>
      <w:r w:rsidR="00562CA9">
        <w:t xml:space="preserve">career-focused </w:t>
      </w:r>
      <w:r w:rsidR="001A5237">
        <w:t>schools</w:t>
      </w:r>
      <w:r>
        <w:t xml:space="preserve"> through </w:t>
      </w:r>
      <w:r w:rsidR="00B7130B">
        <w:t>school websites and the Common Core of Data</w:t>
      </w:r>
      <w:r w:rsidR="00741702">
        <w:t xml:space="preserve"> (CCD)</w:t>
      </w:r>
      <w:r w:rsidR="00B7130B">
        <w:t>. The</w:t>
      </w:r>
      <w:r w:rsidR="00901DC5">
        <w:t xml:space="preserve"> project team also consulted the </w:t>
      </w:r>
      <w:r w:rsidR="004B11C0">
        <w:t xml:space="preserve">three college- and career-focused </w:t>
      </w:r>
      <w:r w:rsidR="00B7130B">
        <w:t xml:space="preserve">network websites and conducted brief interviews with leaders of </w:t>
      </w:r>
      <w:r w:rsidR="004B11C0">
        <w:t>those</w:t>
      </w:r>
      <w:r w:rsidR="00B7130B">
        <w:t xml:space="preserve"> networks to obtain information about </w:t>
      </w:r>
      <w:r w:rsidR="004B11C0">
        <w:t>their</w:t>
      </w:r>
      <w:r w:rsidR="00B7130B">
        <w:t xml:space="preserve"> program models.</w:t>
      </w:r>
      <w:r>
        <w:t xml:space="preserve"> </w:t>
      </w:r>
    </w:p>
    <w:p w14:paraId="552B69FB" w14:textId="4DEB04D2" w:rsidR="00155819" w:rsidRDefault="00B7130B" w:rsidP="00631C64">
      <w:pPr>
        <w:pStyle w:val="BodyText0"/>
      </w:pPr>
      <w:r>
        <w:t>The</w:t>
      </w:r>
      <w:r w:rsidR="00741702">
        <w:t xml:space="preserve"> remaining data items—</w:t>
      </w:r>
      <w:r w:rsidR="00012E68">
        <w:t xml:space="preserve">such as </w:t>
      </w:r>
      <w:r w:rsidR="001A5237">
        <w:t xml:space="preserve">the </w:t>
      </w:r>
      <w:r w:rsidR="00CB1560">
        <w:t>schools’</w:t>
      </w:r>
      <w:r>
        <w:t xml:space="preserve"> </w:t>
      </w:r>
      <w:r w:rsidR="00F14942">
        <w:t xml:space="preserve">current </w:t>
      </w:r>
      <w:r>
        <w:t xml:space="preserve">admission </w:t>
      </w:r>
      <w:r w:rsidR="00741702">
        <w:t>policies</w:t>
      </w:r>
      <w:r>
        <w:t xml:space="preserve"> and use of </w:t>
      </w:r>
      <w:r w:rsidR="00F14942">
        <w:t>practices that may approximate random assignment</w:t>
      </w:r>
      <w:r w:rsidR="00741702">
        <w:t>—</w:t>
      </w:r>
      <w:r w:rsidR="00022E06">
        <w:t xml:space="preserve">will be obtained through </w:t>
      </w:r>
      <w:r w:rsidR="00B87F76">
        <w:t xml:space="preserve">the proposed </w:t>
      </w:r>
      <w:r w:rsidR="00741702">
        <w:t>data collection</w:t>
      </w:r>
      <w:r w:rsidR="00B87F76">
        <w:t xml:space="preserve"> because it</w:t>
      </w:r>
      <w:r w:rsidR="00741702">
        <w:t xml:space="preserve"> is not</w:t>
      </w:r>
      <w:r>
        <w:t xml:space="preserve"> available through th</w:t>
      </w:r>
      <w:r w:rsidR="00022E06">
        <w:t>e</w:t>
      </w:r>
      <w:r>
        <w:t xml:space="preserve"> sources</w:t>
      </w:r>
      <w:r w:rsidR="00022E06">
        <w:t xml:space="preserve"> listed above</w:t>
      </w:r>
      <w:r>
        <w:t xml:space="preserve"> or </w:t>
      </w:r>
      <w:r w:rsidR="00022E06">
        <w:t xml:space="preserve">through </w:t>
      </w:r>
      <w:r w:rsidR="00012E68">
        <w:t xml:space="preserve">existing </w:t>
      </w:r>
      <w:r w:rsidR="00F77796">
        <w:t xml:space="preserve">public </w:t>
      </w:r>
      <w:r w:rsidR="00012E68">
        <w:t>data collection</w:t>
      </w:r>
      <w:r>
        <w:t>s.</w:t>
      </w:r>
      <w:r w:rsidR="00012E68">
        <w:t xml:space="preserve"> </w:t>
      </w:r>
      <w:r w:rsidR="00901DC5">
        <w:t xml:space="preserve">RTI </w:t>
      </w:r>
      <w:r w:rsidR="00B87F76">
        <w:t xml:space="preserve">reviewed </w:t>
      </w:r>
      <w:r w:rsidR="00901DC5">
        <w:t>the following data collections conducted and maintained by the National Center for Education Statistics</w:t>
      </w:r>
      <w:r w:rsidR="00E60C2E">
        <w:t xml:space="preserve"> and determined that none contain current data relevant to the schools and practices under investigation</w:t>
      </w:r>
      <w:r w:rsidR="00B87F76">
        <w:t>:</w:t>
      </w:r>
      <w:r w:rsidR="00F14942">
        <w:t xml:space="preserve"> </w:t>
      </w:r>
    </w:p>
    <w:p w14:paraId="7D8DAFCD" w14:textId="77777777" w:rsidR="00901DC5" w:rsidRPr="00F33A25" w:rsidRDefault="00901DC5" w:rsidP="00F33A25">
      <w:pPr>
        <w:pStyle w:val="ListParagraph"/>
      </w:pPr>
      <w:r w:rsidRPr="00F33A25">
        <w:t>Career/Technical Education Statistics (CTES</w:t>
      </w:r>
      <w:r w:rsidR="00F14942">
        <w:t>)</w:t>
      </w:r>
    </w:p>
    <w:p w14:paraId="3F9E41B6" w14:textId="77777777" w:rsidR="00E60C2E" w:rsidRPr="00F33A25" w:rsidRDefault="00E60C2E" w:rsidP="00F33A25">
      <w:pPr>
        <w:pStyle w:val="ListParagraph"/>
      </w:pPr>
      <w:r>
        <w:t>Education Longitudinal Study of 2002 (ELS)</w:t>
      </w:r>
    </w:p>
    <w:p w14:paraId="354BAEDF" w14:textId="77777777" w:rsidR="00F33A25" w:rsidRPr="00F33A25" w:rsidRDefault="00F33A25" w:rsidP="00F33A25">
      <w:pPr>
        <w:pStyle w:val="ListParagraph"/>
      </w:pPr>
      <w:r w:rsidRPr="00F33A25">
        <w:t>Fast Response Survey System (FRSS)</w:t>
      </w:r>
    </w:p>
    <w:p w14:paraId="33806CFD" w14:textId="77777777" w:rsidR="00F33A25" w:rsidRPr="00F33A25" w:rsidRDefault="00F33A25" w:rsidP="00F33A25">
      <w:pPr>
        <w:pStyle w:val="ListParagraph"/>
      </w:pPr>
      <w:r w:rsidRPr="00F33A25">
        <w:t>High School and Beyond (HS&amp;B)</w:t>
      </w:r>
    </w:p>
    <w:p w14:paraId="60E206CA" w14:textId="77777777" w:rsidR="00F33A25" w:rsidRPr="00F33A25" w:rsidRDefault="00F33A25" w:rsidP="00F33A25">
      <w:pPr>
        <w:pStyle w:val="ListParagraph"/>
      </w:pPr>
      <w:r w:rsidRPr="00F33A25">
        <w:t>High School Longitudinal Study of 2009 (HSLS:09)</w:t>
      </w:r>
    </w:p>
    <w:p w14:paraId="5A2B6E44" w14:textId="77777777" w:rsidR="00F33A25" w:rsidRDefault="00F33A25" w:rsidP="00F33A25">
      <w:pPr>
        <w:pStyle w:val="ListParagraph"/>
      </w:pPr>
      <w:r w:rsidRPr="00F33A25">
        <w:t>High School Transcript Studies (HST)</w:t>
      </w:r>
    </w:p>
    <w:p w14:paraId="4F31FC58" w14:textId="77777777" w:rsidR="00F14942" w:rsidRPr="00F33A25" w:rsidRDefault="00F14942" w:rsidP="00F33A25">
      <w:pPr>
        <w:pStyle w:val="ListParagraph"/>
      </w:pPr>
      <w:r>
        <w:t>National Education Longitudinal Study of 1988 (NELS:88)</w:t>
      </w:r>
    </w:p>
    <w:p w14:paraId="4BAAAD69" w14:textId="77777777" w:rsidR="00F33A25" w:rsidRPr="00F33A25" w:rsidRDefault="00F33A25" w:rsidP="00F33A25">
      <w:pPr>
        <w:pStyle w:val="ListParagraph"/>
      </w:pPr>
      <w:r w:rsidRPr="00F33A25">
        <w:t>National Teacher and Principal Survey (PSS)</w:t>
      </w:r>
    </w:p>
    <w:p w14:paraId="6DCB6F22" w14:textId="77777777" w:rsidR="00F33A25" w:rsidRPr="00F33A25" w:rsidRDefault="00F33A25" w:rsidP="00F33A25">
      <w:pPr>
        <w:pStyle w:val="ListParagraph"/>
      </w:pPr>
      <w:r w:rsidRPr="00F33A25">
        <w:t>School Districts Demographics System (SDDS)</w:t>
      </w:r>
    </w:p>
    <w:p w14:paraId="30734AF6" w14:textId="77777777" w:rsidR="00F33A25" w:rsidRDefault="00F33A25" w:rsidP="00F33A25">
      <w:pPr>
        <w:pStyle w:val="ListParagraph"/>
      </w:pPr>
      <w:r w:rsidRPr="00F33A25">
        <w:t>Sch</w:t>
      </w:r>
      <w:r>
        <w:t>ools and Staffing Survey (SASS)</w:t>
      </w:r>
    </w:p>
    <w:p w14:paraId="520F9084" w14:textId="77777777" w:rsidR="00F33A25" w:rsidRDefault="00F14942" w:rsidP="00F14942">
      <w:pPr>
        <w:pStyle w:val="BodyText0"/>
      </w:pPr>
      <w:r>
        <w:t xml:space="preserve">While two data collections include information related to special school admission requirements (CTES) and school choice (SASS), neither provides current and specific information about application and admission practices </w:t>
      </w:r>
      <w:r w:rsidR="00741702">
        <w:t>or</w:t>
      </w:r>
      <w:r>
        <w:t xml:space="preserve"> the use of wait lists and lotteries when schools are oversubscribed.</w:t>
      </w:r>
    </w:p>
    <w:p w14:paraId="3A27E6EE" w14:textId="77777777" w:rsidR="00085820" w:rsidRDefault="00085820" w:rsidP="00B41034">
      <w:pPr>
        <w:pStyle w:val="Heading2"/>
      </w:pPr>
      <w:bookmarkStart w:id="25" w:name="_Toc416415217"/>
      <w:bookmarkStart w:id="26" w:name="_Toc424111732"/>
      <w:r>
        <w:t xml:space="preserve">Impact on </w:t>
      </w:r>
      <w:r w:rsidRPr="00F82AEE">
        <w:t xml:space="preserve">Small </w:t>
      </w:r>
      <w:bookmarkEnd w:id="21"/>
      <w:r w:rsidRPr="00F82AEE">
        <w:t>Businesses</w:t>
      </w:r>
      <w:bookmarkEnd w:id="22"/>
      <w:bookmarkEnd w:id="23"/>
      <w:r>
        <w:t xml:space="preserve"> or Other Small Entities</w:t>
      </w:r>
      <w:bookmarkEnd w:id="24"/>
      <w:bookmarkEnd w:id="25"/>
      <w:bookmarkEnd w:id="26"/>
    </w:p>
    <w:p w14:paraId="27D2FD2C" w14:textId="77777777" w:rsidR="002E7497" w:rsidRDefault="002E7497" w:rsidP="00631C64">
      <w:pPr>
        <w:pStyle w:val="BodyText0"/>
      </w:pPr>
      <w:r>
        <w:t>The respondents for the study are school principals. No small businesses or small entities will be involved in this data collection.</w:t>
      </w:r>
    </w:p>
    <w:p w14:paraId="64474A1D" w14:textId="77777777" w:rsidR="00085820" w:rsidRDefault="00085820" w:rsidP="00B41034">
      <w:pPr>
        <w:pStyle w:val="Heading2"/>
      </w:pPr>
      <w:bookmarkStart w:id="27" w:name="_Toc66688714"/>
      <w:bookmarkStart w:id="28" w:name="_Toc152464626"/>
      <w:bookmarkStart w:id="29" w:name="_Toc186528683"/>
      <w:bookmarkStart w:id="30" w:name="_Toc195508831"/>
      <w:bookmarkStart w:id="31" w:name="_Toc416415218"/>
      <w:bookmarkStart w:id="32" w:name="_Toc424111733"/>
      <w:bookmarkStart w:id="33" w:name="_Toc66688715"/>
      <w:bookmarkStart w:id="34" w:name="_Toc152464627"/>
      <w:bookmarkStart w:id="35" w:name="_Toc66689099"/>
      <w:r>
        <w:t xml:space="preserve">Consequences of </w:t>
      </w:r>
      <w:r w:rsidR="005E49C9">
        <w:t xml:space="preserve">Not </w:t>
      </w:r>
      <w:r>
        <w:t xml:space="preserve">Collecting the Information </w:t>
      </w:r>
      <w:r w:rsidR="005E49C9">
        <w:t xml:space="preserve">or Collecting It </w:t>
      </w:r>
      <w:r>
        <w:t>Less Frequently</w:t>
      </w:r>
      <w:bookmarkEnd w:id="27"/>
      <w:bookmarkEnd w:id="28"/>
      <w:bookmarkEnd w:id="29"/>
      <w:bookmarkEnd w:id="30"/>
      <w:bookmarkEnd w:id="31"/>
      <w:bookmarkEnd w:id="32"/>
      <w:r w:rsidR="002E7497">
        <w:t xml:space="preserve"> </w:t>
      </w:r>
    </w:p>
    <w:p w14:paraId="1DF31F2B" w14:textId="20086E14" w:rsidR="002E7497" w:rsidRPr="002E7497" w:rsidRDefault="00741702" w:rsidP="00631C64">
      <w:pPr>
        <w:pStyle w:val="BodyText0"/>
      </w:pPr>
      <w:r>
        <w:t xml:space="preserve">This is a one-time collection. </w:t>
      </w:r>
      <w:r w:rsidR="00012E68">
        <w:t xml:space="preserve">The Department of Education is collecting information about </w:t>
      </w:r>
      <w:r w:rsidR="002835B3">
        <w:t xml:space="preserve">the admission practices of college- and career-focused </w:t>
      </w:r>
      <w:r w:rsidR="00012E68">
        <w:t xml:space="preserve">schools to </w:t>
      </w:r>
      <w:r w:rsidR="00F14942">
        <w:t xml:space="preserve">ascertain </w:t>
      </w:r>
      <w:r w:rsidR="002835B3">
        <w:t xml:space="preserve">if </w:t>
      </w:r>
      <w:r w:rsidR="00012E68">
        <w:t xml:space="preserve">future experimental studies are feasible. </w:t>
      </w:r>
      <w:r w:rsidR="002E7497" w:rsidRPr="002E7497">
        <w:t xml:space="preserve">Without this data collection, the Department of Education </w:t>
      </w:r>
      <w:r w:rsidR="00012E68">
        <w:t>will not be able to assess</w:t>
      </w:r>
      <w:bookmarkStart w:id="36" w:name="_Toc195508832"/>
      <w:r>
        <w:t xml:space="preserve"> the feasibility of future RCTs, which </w:t>
      </w:r>
      <w:r w:rsidR="00C80D25">
        <w:t>would</w:t>
      </w:r>
      <w:r w:rsidR="00012E68">
        <w:t xml:space="preserve"> limit the Department’s ability to </w:t>
      </w:r>
      <w:r>
        <w:t>obtain evidence-based information through experimental research</w:t>
      </w:r>
      <w:r w:rsidR="00012E68">
        <w:t xml:space="preserve">. </w:t>
      </w:r>
    </w:p>
    <w:p w14:paraId="12FF65ED" w14:textId="77777777" w:rsidR="00085820" w:rsidRPr="00F82AEE" w:rsidRDefault="00085820" w:rsidP="00B41034">
      <w:pPr>
        <w:pStyle w:val="Heading2"/>
      </w:pPr>
      <w:bookmarkStart w:id="37" w:name="_Toc416415219"/>
      <w:bookmarkStart w:id="38" w:name="_Toc424111734"/>
      <w:r w:rsidRPr="00F82AEE">
        <w:t>Special Circumstances</w:t>
      </w:r>
      <w:bookmarkEnd w:id="33"/>
      <w:bookmarkEnd w:id="34"/>
      <w:bookmarkEnd w:id="37"/>
      <w:bookmarkEnd w:id="38"/>
      <w:r>
        <w:t xml:space="preserve"> </w:t>
      </w:r>
      <w:bookmarkEnd w:id="36"/>
      <w:r w:rsidR="00093379">
        <w:t xml:space="preserve"> </w:t>
      </w:r>
    </w:p>
    <w:p w14:paraId="6AF5FC81" w14:textId="77777777" w:rsidR="00085820" w:rsidRPr="00F82AEE" w:rsidRDefault="003E5133" w:rsidP="00631C64">
      <w:pPr>
        <w:pStyle w:val="BodyText0"/>
        <w:rPr>
          <w:b/>
          <w:bCs/>
        </w:rPr>
      </w:pPr>
      <w:r>
        <w:t>There ar</w:t>
      </w:r>
      <w:r w:rsidR="00E83B45">
        <w:t>e no special circumstances for the data collection.</w:t>
      </w:r>
    </w:p>
    <w:p w14:paraId="79E4BEAC" w14:textId="77777777" w:rsidR="00085820" w:rsidRDefault="00085820" w:rsidP="00B41034">
      <w:pPr>
        <w:pStyle w:val="Heading2"/>
      </w:pPr>
      <w:bookmarkStart w:id="39" w:name="_Toc195508833"/>
      <w:bookmarkStart w:id="40" w:name="_Toc416415220"/>
      <w:bookmarkStart w:id="41" w:name="_Toc424111735"/>
      <w:bookmarkStart w:id="42" w:name="_Toc152464632"/>
      <w:bookmarkEnd w:id="35"/>
      <w:r>
        <w:t xml:space="preserve">Federal Register Notice and </w:t>
      </w:r>
      <w:r w:rsidR="005E49C9">
        <w:t>Consultation</w:t>
      </w:r>
      <w:bookmarkStart w:id="43" w:name="_Toc152464629"/>
      <w:bookmarkEnd w:id="39"/>
      <w:bookmarkEnd w:id="40"/>
      <w:bookmarkEnd w:id="41"/>
      <w:r w:rsidR="00682E0B">
        <w:t xml:space="preserve"> </w:t>
      </w:r>
    </w:p>
    <w:p w14:paraId="5773B635" w14:textId="3D98CD41" w:rsidR="005F5EDD" w:rsidRDefault="00B81E75" w:rsidP="00631C64">
      <w:pPr>
        <w:pStyle w:val="BodyText0"/>
        <w:rPr>
          <w:szCs w:val="22"/>
        </w:rPr>
      </w:pPr>
      <w:r w:rsidRPr="003B2EB6">
        <w:t xml:space="preserve">The 60-day notice to solicit public comments </w:t>
      </w:r>
      <w:r w:rsidRPr="003F472E">
        <w:t xml:space="preserve">was/will be published on </w:t>
      </w:r>
      <w:r w:rsidR="00A3544F">
        <w:t>September 28, 2015</w:t>
      </w:r>
      <w:r w:rsidRPr="003B2EB6">
        <w:t>.  The 30-day notice will be published to solicit additional public comments</w:t>
      </w:r>
      <w:r w:rsidR="002835B3">
        <w:t>.</w:t>
      </w:r>
    </w:p>
    <w:p w14:paraId="6AACFBBB" w14:textId="77777777" w:rsidR="00085820" w:rsidRDefault="00085820" w:rsidP="00B41034">
      <w:pPr>
        <w:pStyle w:val="Heading2"/>
      </w:pPr>
      <w:bookmarkStart w:id="44" w:name="_Toc195508835"/>
      <w:bookmarkStart w:id="45" w:name="_Toc416415221"/>
      <w:bookmarkStart w:id="46" w:name="_Toc424111736"/>
      <w:bookmarkEnd w:id="43"/>
      <w:r>
        <w:t xml:space="preserve">Explanation of Any </w:t>
      </w:r>
      <w:r w:rsidRPr="00F82AEE">
        <w:t>Payment</w:t>
      </w:r>
      <w:r>
        <w:t xml:space="preserve"> or </w:t>
      </w:r>
      <w:r w:rsidRPr="00F82AEE">
        <w:t>Gift to Respondents</w:t>
      </w:r>
      <w:bookmarkEnd w:id="44"/>
      <w:bookmarkEnd w:id="45"/>
      <w:bookmarkEnd w:id="46"/>
    </w:p>
    <w:p w14:paraId="0942281A" w14:textId="77777777" w:rsidR="00FB110D" w:rsidRPr="00EF0BFD" w:rsidRDefault="00EF0BFD" w:rsidP="00B33613">
      <w:pPr>
        <w:pStyle w:val="BodyText0"/>
      </w:pPr>
      <w:r>
        <w:t>There are no plans to provide a payment or gift to respondents for participation.</w:t>
      </w:r>
    </w:p>
    <w:p w14:paraId="4A0927E4" w14:textId="77777777" w:rsidR="00085820" w:rsidRDefault="005E49C9" w:rsidP="00B41034">
      <w:pPr>
        <w:pStyle w:val="Heading2"/>
      </w:pPr>
      <w:bookmarkStart w:id="47" w:name="_Toc195508836"/>
      <w:bookmarkStart w:id="48" w:name="_Toc416415222"/>
      <w:bookmarkStart w:id="49" w:name="_Toc424111737"/>
      <w:bookmarkEnd w:id="42"/>
      <w:r>
        <w:t>Assurance of Confidentiality</w:t>
      </w:r>
      <w:bookmarkEnd w:id="47"/>
      <w:bookmarkEnd w:id="48"/>
      <w:bookmarkEnd w:id="49"/>
      <w:r w:rsidR="00AB49B7">
        <w:t xml:space="preserve"> </w:t>
      </w:r>
    </w:p>
    <w:p w14:paraId="55876CFD" w14:textId="77777777" w:rsidR="008B126B" w:rsidRDefault="008B126B" w:rsidP="000027E0">
      <w:pPr>
        <w:pStyle w:val="BodyText0"/>
      </w:pPr>
    </w:p>
    <w:p w14:paraId="6CB55BED" w14:textId="77777777" w:rsidR="008B126B" w:rsidRDefault="008B126B" w:rsidP="000027E0">
      <w:pPr>
        <w:pStyle w:val="BodyText0"/>
      </w:pPr>
      <w:r>
        <w:t xml:space="preserve">No assurance of confidentiality will be made to respondents.  Survey responses will be provided to the Office of Career, Technical, and Adult Education. </w:t>
      </w:r>
    </w:p>
    <w:p w14:paraId="36831308" w14:textId="77777777" w:rsidR="00085820" w:rsidRDefault="00085820" w:rsidP="00B41034">
      <w:pPr>
        <w:pStyle w:val="Heading2"/>
      </w:pPr>
      <w:bookmarkStart w:id="50" w:name="_Toc66688719"/>
      <w:bookmarkStart w:id="51" w:name="_Toc152464659"/>
      <w:bookmarkStart w:id="52" w:name="_Toc186528688"/>
      <w:bookmarkStart w:id="53" w:name="_Toc195508837"/>
      <w:bookmarkStart w:id="54" w:name="_Toc416415223"/>
      <w:bookmarkStart w:id="55" w:name="_Toc424111738"/>
      <w:r>
        <w:t>Justification for Sensitive Questions</w:t>
      </w:r>
      <w:bookmarkEnd w:id="50"/>
      <w:bookmarkEnd w:id="51"/>
      <w:bookmarkEnd w:id="52"/>
      <w:bookmarkEnd w:id="53"/>
      <w:bookmarkEnd w:id="54"/>
      <w:bookmarkEnd w:id="55"/>
      <w:r w:rsidR="00F06CF0">
        <w:t xml:space="preserve"> </w:t>
      </w:r>
    </w:p>
    <w:p w14:paraId="5D7DE55C" w14:textId="39AA7340" w:rsidR="008F73B2" w:rsidRPr="00EE42E6" w:rsidRDefault="009A54A1" w:rsidP="008F73B2">
      <w:pPr>
        <w:pStyle w:val="BodyText0"/>
        <w:rPr>
          <w:b/>
        </w:rPr>
      </w:pPr>
      <w:r>
        <w:t>The i</w:t>
      </w:r>
      <w:r w:rsidR="008F73B2" w:rsidRPr="00EE42E6">
        <w:t>nterview questions do not collect sensitive information. Data collection focuses on facts and opinions about schools, not on individual respondents themselves.</w:t>
      </w:r>
    </w:p>
    <w:p w14:paraId="744CEBC0" w14:textId="77777777" w:rsidR="008B126B" w:rsidRDefault="008F73B2" w:rsidP="008B126B">
      <w:pPr>
        <w:pStyle w:val="BodyText0"/>
      </w:pPr>
      <w:r w:rsidRPr="00EE42E6">
        <w:t xml:space="preserve">Respondents will be advised during the informed consent process of the voluntary nature of participation and their right to refuse to answer any question. </w:t>
      </w:r>
      <w:bookmarkStart w:id="56" w:name="_Toc195508838"/>
      <w:bookmarkStart w:id="57" w:name="_Toc416415224"/>
      <w:bookmarkStart w:id="58" w:name="_Toc424111739"/>
      <w:bookmarkStart w:id="59" w:name="_Toc195508870"/>
      <w:bookmarkStart w:id="60" w:name="_Toc66688720"/>
      <w:bookmarkStart w:id="61" w:name="_Toc152464660"/>
      <w:bookmarkStart w:id="62" w:name="_Toc66689100"/>
      <w:bookmarkStart w:id="63" w:name="_Toc140476555"/>
      <w:bookmarkStart w:id="64" w:name="_Toc186529101"/>
      <w:bookmarkStart w:id="65" w:name="_Toc152464662"/>
      <w:bookmarkStart w:id="66" w:name="_Toc186528691"/>
    </w:p>
    <w:p w14:paraId="1C5E85D5" w14:textId="45FD2122" w:rsidR="00085820" w:rsidRDefault="00085820" w:rsidP="008B126B">
      <w:pPr>
        <w:pStyle w:val="BodyText0"/>
      </w:pPr>
      <w:r w:rsidRPr="00F82AEE">
        <w:t>Burden Estimate</w:t>
      </w:r>
      <w:bookmarkEnd w:id="56"/>
      <w:bookmarkEnd w:id="57"/>
      <w:bookmarkEnd w:id="58"/>
      <w:r w:rsidR="00790D3B">
        <w:t xml:space="preserve"> </w:t>
      </w:r>
    </w:p>
    <w:p w14:paraId="71410F66" w14:textId="131D5B1A" w:rsidR="008F73B2" w:rsidRDefault="009A54A1" w:rsidP="008F73B2">
      <w:pPr>
        <w:pStyle w:val="BodyText0"/>
      </w:pPr>
      <w:r>
        <w:t>The one-time d</w:t>
      </w:r>
      <w:r w:rsidR="008F73B2" w:rsidRPr="0002635C">
        <w:t xml:space="preserve">ata collection will take place </w:t>
      </w:r>
      <w:r w:rsidR="002835B3">
        <w:t>in</w:t>
      </w:r>
      <w:r w:rsidR="00525EB6" w:rsidRPr="0002635C">
        <w:t xml:space="preserve"> </w:t>
      </w:r>
      <w:r w:rsidR="00DD7896">
        <w:t xml:space="preserve">late </w:t>
      </w:r>
      <w:r w:rsidR="00525EB6">
        <w:t>fall 2015</w:t>
      </w:r>
      <w:r w:rsidR="00DD7896">
        <w:t xml:space="preserve"> or early 2016</w:t>
      </w:r>
      <w:bookmarkStart w:id="67" w:name="_GoBack"/>
      <w:bookmarkEnd w:id="67"/>
      <w:r w:rsidR="008F73B2" w:rsidRPr="0002635C">
        <w:t>.</w:t>
      </w:r>
      <w:r w:rsidR="008F73B2">
        <w:rPr>
          <w:b/>
        </w:rPr>
        <w:t xml:space="preserve"> </w:t>
      </w:r>
      <w:r w:rsidR="006D3F26">
        <w:t>A</w:t>
      </w:r>
      <w:r w:rsidR="00FB59AF">
        <w:t xml:space="preserve"> 10–15 minute </w:t>
      </w:r>
      <w:r w:rsidR="008F73B2">
        <w:t xml:space="preserve">telephone interview will be conducted with </w:t>
      </w:r>
      <w:r>
        <w:t xml:space="preserve">up to </w:t>
      </w:r>
      <w:r w:rsidR="008F73B2">
        <w:t>100 school principals</w:t>
      </w:r>
      <w:r w:rsidR="0055271A">
        <w:t xml:space="preserve"> or their designees</w:t>
      </w:r>
      <w:r w:rsidR="00525EB6">
        <w:t>.</w:t>
      </w:r>
      <w:r w:rsidR="008F73B2">
        <w:t xml:space="preserve"> </w:t>
      </w:r>
      <w:r w:rsidR="0070530E">
        <w:t xml:space="preserve">Potential interviewees who cannot be </w:t>
      </w:r>
      <w:r w:rsidR="00B00338">
        <w:t>reached</w:t>
      </w:r>
      <w:r w:rsidR="0070530E">
        <w:t xml:space="preserve"> </w:t>
      </w:r>
      <w:r w:rsidR="00B00338">
        <w:t xml:space="preserve">or who are unable to schedule a phone interview </w:t>
      </w:r>
      <w:r w:rsidR="0070530E">
        <w:t xml:space="preserve">will be invited to respond to the interview via email. </w:t>
      </w:r>
      <w:r w:rsidR="008F73B2">
        <w:t>No record-keeping activity is required.</w:t>
      </w:r>
      <w:r w:rsidR="00F77796">
        <w:t xml:space="preserve"> </w:t>
      </w:r>
      <w:r w:rsidR="0055271A">
        <w:t xml:space="preserve">Assuming an hourly rate of $45, the estimated cost per respondent to complete the interview by phone or email is $11.25. </w:t>
      </w:r>
    </w:p>
    <w:p w14:paraId="67F89FC8" w14:textId="04E41BA1" w:rsidR="005F5EDD" w:rsidRDefault="005F5EDD" w:rsidP="005F5EDD">
      <w:pPr>
        <w:pStyle w:val="Caption"/>
      </w:pPr>
      <w:bookmarkStart w:id="68" w:name="Exhibit2"/>
      <w:proofErr w:type="gramStart"/>
      <w:r>
        <w:t>Exhibit 2.</w:t>
      </w:r>
      <w:proofErr w:type="gramEnd"/>
      <w:r w:rsidR="00314F20">
        <w:fldChar w:fldCharType="begin"/>
      </w:r>
      <w:r w:rsidR="00314F20">
        <w:instrText xml:space="preserve"> XE "</w:instrText>
      </w:r>
      <w:r w:rsidR="00314F20" w:rsidRPr="00931224">
        <w:instrText>Exhibit 2.</w:instrText>
      </w:r>
      <w:r w:rsidR="00314F20">
        <w:instrText xml:space="preserve">" </w:instrText>
      </w:r>
      <w:r w:rsidR="00314F20">
        <w:fldChar w:fldCharType="end"/>
      </w:r>
      <w:r>
        <w:t xml:space="preserve"> Estimated burden hours</w:t>
      </w:r>
      <w:bookmarkEnd w:id="68"/>
      <w:r w:rsidR="007F61D9">
        <w:fldChar w:fldCharType="begin"/>
      </w:r>
      <w:r w:rsidR="007F61D9">
        <w:instrText xml:space="preserve"> XE "</w:instrText>
      </w:r>
      <w:r w:rsidR="007F61D9" w:rsidRPr="0093629C">
        <w:instrText>Exhibit 2. Estimated burden hours</w:instrText>
      </w:r>
      <w:r w:rsidR="007F61D9">
        <w:instrText xml:space="preserve">" </w:instrText>
      </w:r>
      <w:r w:rsidR="007F61D9">
        <w:fldChar w:fldCharType="end"/>
      </w:r>
    </w:p>
    <w:tbl>
      <w:tblPr>
        <w:tblW w:w="909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710"/>
        <w:gridCol w:w="1530"/>
        <w:gridCol w:w="1350"/>
        <w:gridCol w:w="1530"/>
        <w:gridCol w:w="1620"/>
        <w:gridCol w:w="1350"/>
      </w:tblGrid>
      <w:tr w:rsidR="005F5EDD" w:rsidRPr="00F82AEE" w14:paraId="426D6BAE" w14:textId="77777777" w:rsidTr="005651C9">
        <w:trPr>
          <w:cantSplit/>
        </w:trPr>
        <w:tc>
          <w:tcPr>
            <w:tcW w:w="1710" w:type="dxa"/>
            <w:tcBorders>
              <w:bottom w:val="single" w:sz="4" w:space="0" w:color="auto"/>
            </w:tcBorders>
            <w:shd w:val="pct10" w:color="auto" w:fill="FFFFFF"/>
            <w:vAlign w:val="bottom"/>
          </w:tcPr>
          <w:p w14:paraId="4816B2DE" w14:textId="77777777" w:rsidR="005F5EDD" w:rsidRPr="00F82AEE" w:rsidRDefault="005F5EDD" w:rsidP="005F5EDD">
            <w:pPr>
              <w:pStyle w:val="Header"/>
              <w:keepNext/>
              <w:tabs>
                <w:tab w:val="clear" w:pos="4320"/>
                <w:tab w:val="clear" w:pos="8640"/>
              </w:tabs>
              <w:spacing w:before="40" w:after="40"/>
              <w:jc w:val="center"/>
              <w:rPr>
                <w:b/>
                <w:sz w:val="22"/>
                <w:szCs w:val="22"/>
              </w:rPr>
            </w:pPr>
            <w:r w:rsidRPr="00F82AEE">
              <w:rPr>
                <w:b/>
                <w:sz w:val="22"/>
                <w:szCs w:val="22"/>
              </w:rPr>
              <w:t>Type of Respondent</w:t>
            </w:r>
          </w:p>
        </w:tc>
        <w:tc>
          <w:tcPr>
            <w:tcW w:w="1530" w:type="dxa"/>
            <w:tcBorders>
              <w:bottom w:val="single" w:sz="4" w:space="0" w:color="auto"/>
            </w:tcBorders>
            <w:shd w:val="pct10" w:color="auto" w:fill="FFFFFF"/>
            <w:vAlign w:val="bottom"/>
          </w:tcPr>
          <w:p w14:paraId="29D8C81D" w14:textId="77777777" w:rsidR="005F5EDD" w:rsidRPr="00F82AEE" w:rsidRDefault="005F5EDD" w:rsidP="005F5EDD">
            <w:pPr>
              <w:pStyle w:val="Header"/>
              <w:keepNext/>
              <w:tabs>
                <w:tab w:val="clear" w:pos="4320"/>
                <w:tab w:val="clear" w:pos="8640"/>
              </w:tabs>
              <w:spacing w:before="40" w:after="40"/>
              <w:jc w:val="center"/>
              <w:rPr>
                <w:b/>
                <w:sz w:val="22"/>
                <w:szCs w:val="22"/>
              </w:rPr>
            </w:pPr>
            <w:r>
              <w:rPr>
                <w:b/>
                <w:sz w:val="22"/>
                <w:szCs w:val="22"/>
              </w:rPr>
              <w:t>Name of Collection</w:t>
            </w:r>
          </w:p>
        </w:tc>
        <w:tc>
          <w:tcPr>
            <w:tcW w:w="1350" w:type="dxa"/>
            <w:tcBorders>
              <w:bottom w:val="single" w:sz="4" w:space="0" w:color="auto"/>
            </w:tcBorders>
            <w:shd w:val="pct10" w:color="auto" w:fill="FFFFFF"/>
            <w:vAlign w:val="bottom"/>
          </w:tcPr>
          <w:p w14:paraId="7C81D5BA" w14:textId="77777777" w:rsidR="005F5EDD" w:rsidRPr="00F82AEE" w:rsidRDefault="005F5EDD" w:rsidP="007F61D9">
            <w:pPr>
              <w:keepNext/>
              <w:spacing w:before="40" w:after="40"/>
              <w:jc w:val="center"/>
              <w:rPr>
                <w:b/>
                <w:sz w:val="22"/>
                <w:szCs w:val="22"/>
              </w:rPr>
            </w:pPr>
            <w:r w:rsidRPr="00F82AEE">
              <w:rPr>
                <w:b/>
                <w:sz w:val="22"/>
                <w:szCs w:val="22"/>
              </w:rPr>
              <w:t>No. of Respondents</w:t>
            </w:r>
          </w:p>
        </w:tc>
        <w:tc>
          <w:tcPr>
            <w:tcW w:w="1530" w:type="dxa"/>
            <w:tcBorders>
              <w:bottom w:val="single" w:sz="4" w:space="0" w:color="auto"/>
            </w:tcBorders>
            <w:shd w:val="pct10" w:color="auto" w:fill="FFFFFF"/>
            <w:vAlign w:val="bottom"/>
          </w:tcPr>
          <w:p w14:paraId="1BF12E91" w14:textId="77777777" w:rsidR="005F5EDD" w:rsidRPr="00F82AEE" w:rsidRDefault="005F5EDD" w:rsidP="007F61D9">
            <w:pPr>
              <w:keepNext/>
              <w:spacing w:before="40" w:after="40"/>
              <w:jc w:val="center"/>
              <w:rPr>
                <w:b/>
                <w:sz w:val="22"/>
                <w:szCs w:val="22"/>
              </w:rPr>
            </w:pPr>
            <w:r w:rsidRPr="00F82AEE">
              <w:rPr>
                <w:b/>
                <w:sz w:val="22"/>
                <w:szCs w:val="22"/>
              </w:rPr>
              <w:t>No. of Responses/ Respondent</w:t>
            </w:r>
          </w:p>
        </w:tc>
        <w:tc>
          <w:tcPr>
            <w:tcW w:w="1620" w:type="dxa"/>
            <w:tcBorders>
              <w:bottom w:val="single" w:sz="4" w:space="0" w:color="auto"/>
            </w:tcBorders>
            <w:shd w:val="pct10" w:color="auto" w:fill="FFFFFF"/>
            <w:vAlign w:val="bottom"/>
          </w:tcPr>
          <w:p w14:paraId="0E943D08" w14:textId="77777777" w:rsidR="005651C9" w:rsidRDefault="005F5EDD" w:rsidP="005651C9">
            <w:pPr>
              <w:keepNext/>
              <w:spacing w:before="40"/>
              <w:jc w:val="center"/>
              <w:rPr>
                <w:b/>
                <w:sz w:val="22"/>
                <w:szCs w:val="22"/>
              </w:rPr>
            </w:pPr>
            <w:r w:rsidRPr="00F82AEE">
              <w:rPr>
                <w:b/>
                <w:sz w:val="22"/>
                <w:szCs w:val="22"/>
              </w:rPr>
              <w:t>Burden</w:t>
            </w:r>
            <w:r w:rsidR="005651C9">
              <w:rPr>
                <w:b/>
                <w:sz w:val="22"/>
                <w:szCs w:val="22"/>
              </w:rPr>
              <w:t xml:space="preserve"> </w:t>
            </w:r>
            <w:r w:rsidRPr="00F82AEE">
              <w:rPr>
                <w:b/>
                <w:sz w:val="22"/>
                <w:szCs w:val="22"/>
              </w:rPr>
              <w:t>/</w:t>
            </w:r>
            <w:r w:rsidR="005651C9">
              <w:rPr>
                <w:b/>
                <w:sz w:val="22"/>
                <w:szCs w:val="22"/>
              </w:rPr>
              <w:t xml:space="preserve"> </w:t>
            </w:r>
            <w:r w:rsidRPr="00F82AEE">
              <w:rPr>
                <w:b/>
                <w:sz w:val="22"/>
                <w:szCs w:val="22"/>
              </w:rPr>
              <w:t>Response</w:t>
            </w:r>
            <w:r>
              <w:rPr>
                <w:b/>
                <w:sz w:val="22"/>
                <w:szCs w:val="22"/>
              </w:rPr>
              <w:t xml:space="preserve"> </w:t>
            </w:r>
          </w:p>
          <w:p w14:paraId="67F612E7" w14:textId="77777777" w:rsidR="005F5EDD" w:rsidRPr="00F82AEE" w:rsidRDefault="005F5EDD" w:rsidP="005F5EDD">
            <w:pPr>
              <w:keepNext/>
              <w:spacing w:before="40" w:after="40"/>
              <w:jc w:val="center"/>
              <w:rPr>
                <w:b/>
                <w:sz w:val="22"/>
                <w:szCs w:val="22"/>
              </w:rPr>
            </w:pPr>
            <w:r w:rsidRPr="00F82AEE">
              <w:rPr>
                <w:b/>
                <w:sz w:val="22"/>
                <w:szCs w:val="22"/>
              </w:rPr>
              <w:t>(Hours)</w:t>
            </w:r>
          </w:p>
        </w:tc>
        <w:tc>
          <w:tcPr>
            <w:tcW w:w="1350" w:type="dxa"/>
            <w:tcBorders>
              <w:bottom w:val="single" w:sz="4" w:space="0" w:color="auto"/>
            </w:tcBorders>
            <w:shd w:val="pct10" w:color="auto" w:fill="FFFFFF"/>
            <w:vAlign w:val="bottom"/>
          </w:tcPr>
          <w:p w14:paraId="66400E31" w14:textId="77777777" w:rsidR="005F5EDD" w:rsidRPr="00F82AEE" w:rsidRDefault="005F5EDD" w:rsidP="007F61D9">
            <w:pPr>
              <w:keepNext/>
              <w:spacing w:before="40" w:after="40"/>
              <w:jc w:val="center"/>
              <w:rPr>
                <w:b/>
                <w:sz w:val="22"/>
                <w:szCs w:val="22"/>
              </w:rPr>
            </w:pPr>
            <w:r w:rsidRPr="00F82AEE">
              <w:rPr>
                <w:b/>
                <w:sz w:val="22"/>
                <w:szCs w:val="22"/>
              </w:rPr>
              <w:t>Total Burden (Hours)</w:t>
            </w:r>
          </w:p>
        </w:tc>
      </w:tr>
      <w:tr w:rsidR="005F5EDD" w:rsidRPr="00F82AEE" w14:paraId="0E47F444" w14:textId="77777777" w:rsidTr="005651C9">
        <w:trPr>
          <w:cantSplit/>
        </w:trPr>
        <w:tc>
          <w:tcPr>
            <w:tcW w:w="1710" w:type="dxa"/>
            <w:tcBorders>
              <w:top w:val="single" w:sz="4" w:space="0" w:color="auto"/>
            </w:tcBorders>
            <w:shd w:val="clear" w:color="auto" w:fill="auto"/>
            <w:vAlign w:val="center"/>
          </w:tcPr>
          <w:p w14:paraId="7AC8D20A" w14:textId="77777777" w:rsidR="005F5EDD" w:rsidRPr="00F82AEE" w:rsidRDefault="005F5EDD" w:rsidP="005F5EDD">
            <w:pPr>
              <w:jc w:val="center"/>
              <w:rPr>
                <w:sz w:val="22"/>
                <w:szCs w:val="22"/>
              </w:rPr>
            </w:pPr>
            <w:r>
              <w:rPr>
                <w:sz w:val="22"/>
                <w:szCs w:val="22"/>
              </w:rPr>
              <w:t>Secondary school principal</w:t>
            </w:r>
          </w:p>
        </w:tc>
        <w:tc>
          <w:tcPr>
            <w:tcW w:w="1530" w:type="dxa"/>
            <w:tcBorders>
              <w:top w:val="single" w:sz="4" w:space="0" w:color="auto"/>
              <w:bottom w:val="single" w:sz="4" w:space="0" w:color="auto"/>
              <w:right w:val="single" w:sz="4" w:space="0" w:color="auto"/>
            </w:tcBorders>
            <w:vAlign w:val="center"/>
          </w:tcPr>
          <w:p w14:paraId="052ED60D" w14:textId="0654BD27" w:rsidR="005F5EDD" w:rsidRPr="00F82AEE" w:rsidRDefault="005F5EDD" w:rsidP="00B75B2D">
            <w:pPr>
              <w:jc w:val="center"/>
              <w:rPr>
                <w:sz w:val="22"/>
                <w:szCs w:val="22"/>
              </w:rPr>
            </w:pPr>
            <w:r>
              <w:rPr>
                <w:sz w:val="22"/>
                <w:szCs w:val="22"/>
              </w:rPr>
              <w:t>Telephone</w:t>
            </w:r>
            <w:r w:rsidR="0070530E">
              <w:rPr>
                <w:sz w:val="22"/>
                <w:szCs w:val="22"/>
              </w:rPr>
              <w:t xml:space="preserve"> or </w:t>
            </w:r>
            <w:r w:rsidR="00B75B2D">
              <w:rPr>
                <w:sz w:val="22"/>
                <w:szCs w:val="22"/>
              </w:rPr>
              <w:t>e</w:t>
            </w:r>
            <w:r w:rsidR="0070530E">
              <w:rPr>
                <w:sz w:val="22"/>
                <w:szCs w:val="22"/>
              </w:rPr>
              <w:t>mail</w:t>
            </w:r>
            <w:r>
              <w:rPr>
                <w:sz w:val="22"/>
                <w:szCs w:val="22"/>
              </w:rPr>
              <w:t xml:space="preserve"> interview</w:t>
            </w:r>
            <w:r w:rsidR="0070530E">
              <w:rPr>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70D6737B" w14:textId="77777777" w:rsidR="005F5EDD" w:rsidRPr="002F7E17" w:rsidRDefault="005F5EDD" w:rsidP="005F5EDD">
            <w:pPr>
              <w:jc w:val="center"/>
              <w:rPr>
                <w:sz w:val="22"/>
                <w:szCs w:val="22"/>
                <w:highlight w:val="green"/>
              </w:rPr>
            </w:pPr>
            <w:r>
              <w:rPr>
                <w:sz w:val="22"/>
                <w:szCs w:val="22"/>
              </w:rPr>
              <w:t>100</w:t>
            </w:r>
          </w:p>
        </w:tc>
        <w:tc>
          <w:tcPr>
            <w:tcW w:w="1530" w:type="dxa"/>
            <w:tcBorders>
              <w:top w:val="single" w:sz="4" w:space="0" w:color="auto"/>
              <w:left w:val="single" w:sz="4" w:space="0" w:color="auto"/>
              <w:bottom w:val="single" w:sz="4" w:space="0" w:color="auto"/>
              <w:right w:val="single" w:sz="4" w:space="0" w:color="auto"/>
            </w:tcBorders>
            <w:vAlign w:val="center"/>
          </w:tcPr>
          <w:p w14:paraId="6E192FD0" w14:textId="77777777" w:rsidR="005F5EDD" w:rsidRPr="00F82AEE" w:rsidRDefault="005F5EDD" w:rsidP="005F5EDD">
            <w:pPr>
              <w:keepNext/>
              <w:jc w:val="center"/>
              <w:rPr>
                <w:sz w:val="22"/>
                <w:szCs w:val="22"/>
              </w:rPr>
            </w:pPr>
            <w:r w:rsidRPr="00F82AEE">
              <w:rPr>
                <w:sz w:val="22"/>
                <w:szCs w:val="22"/>
              </w:rPr>
              <w:t>1</w:t>
            </w:r>
          </w:p>
        </w:tc>
        <w:tc>
          <w:tcPr>
            <w:tcW w:w="1620" w:type="dxa"/>
            <w:tcBorders>
              <w:top w:val="single" w:sz="4" w:space="0" w:color="auto"/>
              <w:left w:val="single" w:sz="4" w:space="0" w:color="auto"/>
              <w:bottom w:val="single" w:sz="4" w:space="0" w:color="auto"/>
              <w:right w:val="single" w:sz="4" w:space="0" w:color="auto"/>
            </w:tcBorders>
            <w:vAlign w:val="center"/>
          </w:tcPr>
          <w:p w14:paraId="574C41C3" w14:textId="3F0AF34B" w:rsidR="005F5EDD" w:rsidRPr="00F82AEE" w:rsidRDefault="00B75B2D" w:rsidP="00B75B2D">
            <w:pPr>
              <w:jc w:val="center"/>
              <w:rPr>
                <w:sz w:val="22"/>
                <w:szCs w:val="22"/>
              </w:rPr>
            </w:pPr>
            <w:r>
              <w:rPr>
                <w:sz w:val="22"/>
                <w:szCs w:val="22"/>
              </w:rPr>
              <w:t>0.25</w:t>
            </w:r>
          </w:p>
        </w:tc>
        <w:tc>
          <w:tcPr>
            <w:tcW w:w="1350" w:type="dxa"/>
            <w:tcBorders>
              <w:top w:val="single" w:sz="4" w:space="0" w:color="auto"/>
              <w:left w:val="single" w:sz="4" w:space="0" w:color="auto"/>
              <w:bottom w:val="single" w:sz="4" w:space="0" w:color="auto"/>
            </w:tcBorders>
            <w:vAlign w:val="center"/>
          </w:tcPr>
          <w:p w14:paraId="2383B1C7" w14:textId="6526A719" w:rsidR="005F5EDD" w:rsidRPr="00F82AEE" w:rsidRDefault="00B75B2D" w:rsidP="005F5EDD">
            <w:pPr>
              <w:jc w:val="center"/>
              <w:rPr>
                <w:sz w:val="22"/>
                <w:szCs w:val="22"/>
                <w:highlight w:val="green"/>
              </w:rPr>
            </w:pPr>
            <w:r>
              <w:rPr>
                <w:sz w:val="22"/>
                <w:szCs w:val="22"/>
              </w:rPr>
              <w:t>25</w:t>
            </w:r>
          </w:p>
        </w:tc>
      </w:tr>
    </w:tbl>
    <w:p w14:paraId="7972876D" w14:textId="77777777" w:rsidR="005F5EDD" w:rsidRDefault="005F5EDD" w:rsidP="008F73B2">
      <w:pPr>
        <w:pStyle w:val="BodyText0"/>
        <w:rPr>
          <w:b/>
          <w:color w:val="FF0000"/>
        </w:rPr>
      </w:pPr>
    </w:p>
    <w:p w14:paraId="39C25FAD" w14:textId="4FCF80A1" w:rsidR="005F5EDD" w:rsidRDefault="005F5EDD" w:rsidP="005F5EDD">
      <w:pPr>
        <w:pStyle w:val="Caption"/>
      </w:pPr>
      <w:bookmarkStart w:id="69" w:name="Exhibit3"/>
      <w:proofErr w:type="gramStart"/>
      <w:r>
        <w:t>Exhibit 3.</w:t>
      </w:r>
      <w:proofErr w:type="gramEnd"/>
      <w:r w:rsidR="00314F20">
        <w:fldChar w:fldCharType="begin"/>
      </w:r>
      <w:r w:rsidR="00314F20">
        <w:instrText xml:space="preserve"> XE "</w:instrText>
      </w:r>
      <w:r w:rsidR="00314F20" w:rsidRPr="00045484">
        <w:instrText>Exhibit 3.</w:instrText>
      </w:r>
      <w:r w:rsidR="00314F20">
        <w:instrText xml:space="preserve">" </w:instrText>
      </w:r>
      <w:r w:rsidR="00314F20">
        <w:fldChar w:fldCharType="end"/>
      </w:r>
      <w:r>
        <w:t xml:space="preserve"> Estimated </w:t>
      </w:r>
      <w:r w:rsidR="005651C9">
        <w:t>c</w:t>
      </w:r>
      <w:r>
        <w:t>ost to respondents</w:t>
      </w:r>
      <w:bookmarkEnd w:id="69"/>
      <w:r w:rsidR="007F61D9">
        <w:fldChar w:fldCharType="begin"/>
      </w:r>
      <w:r w:rsidR="007F61D9">
        <w:instrText xml:space="preserve"> XE "</w:instrText>
      </w:r>
      <w:r w:rsidR="007F61D9" w:rsidRPr="00DD7B29">
        <w:instrText>Exhibit 3. Estimated cost to respondents</w:instrText>
      </w:r>
      <w:r w:rsidR="007F61D9">
        <w:instrText xml:space="preserve">" </w:instrText>
      </w:r>
      <w:r w:rsidR="007F61D9">
        <w:fldChar w:fldCharType="end"/>
      </w:r>
    </w:p>
    <w:tbl>
      <w:tblPr>
        <w:tblW w:w="909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710"/>
        <w:gridCol w:w="1530"/>
        <w:gridCol w:w="1350"/>
        <w:gridCol w:w="1530"/>
        <w:gridCol w:w="1620"/>
        <w:gridCol w:w="1350"/>
      </w:tblGrid>
      <w:tr w:rsidR="005651C9" w:rsidRPr="00F82AEE" w14:paraId="78E43E50" w14:textId="77777777" w:rsidTr="005651C9">
        <w:trPr>
          <w:cantSplit/>
        </w:trPr>
        <w:tc>
          <w:tcPr>
            <w:tcW w:w="1710" w:type="dxa"/>
            <w:tcBorders>
              <w:bottom w:val="single" w:sz="4" w:space="0" w:color="auto"/>
            </w:tcBorders>
            <w:shd w:val="pct10" w:color="auto" w:fill="FFFFFF"/>
            <w:vAlign w:val="bottom"/>
          </w:tcPr>
          <w:p w14:paraId="70DD4C15" w14:textId="77777777" w:rsidR="005651C9" w:rsidRPr="00F82AEE" w:rsidRDefault="005651C9" w:rsidP="005F5EDD">
            <w:pPr>
              <w:pStyle w:val="Header"/>
              <w:keepNext/>
              <w:tabs>
                <w:tab w:val="clear" w:pos="4320"/>
                <w:tab w:val="clear" w:pos="8640"/>
              </w:tabs>
              <w:spacing w:before="40" w:after="40"/>
              <w:jc w:val="center"/>
              <w:rPr>
                <w:b/>
                <w:sz w:val="22"/>
                <w:szCs w:val="22"/>
              </w:rPr>
            </w:pPr>
            <w:r w:rsidRPr="00F82AEE">
              <w:rPr>
                <w:b/>
                <w:sz w:val="22"/>
                <w:szCs w:val="22"/>
              </w:rPr>
              <w:t>Type of Respondent</w:t>
            </w:r>
          </w:p>
        </w:tc>
        <w:tc>
          <w:tcPr>
            <w:tcW w:w="1530" w:type="dxa"/>
            <w:tcBorders>
              <w:bottom w:val="single" w:sz="4" w:space="0" w:color="auto"/>
            </w:tcBorders>
            <w:shd w:val="pct10" w:color="auto" w:fill="FFFFFF"/>
            <w:vAlign w:val="bottom"/>
          </w:tcPr>
          <w:p w14:paraId="74BCB278" w14:textId="77777777" w:rsidR="005651C9" w:rsidRPr="00F82AEE" w:rsidRDefault="005651C9" w:rsidP="005F5EDD">
            <w:pPr>
              <w:pStyle w:val="Header"/>
              <w:keepNext/>
              <w:tabs>
                <w:tab w:val="clear" w:pos="4320"/>
                <w:tab w:val="clear" w:pos="8640"/>
              </w:tabs>
              <w:spacing w:before="40" w:after="40"/>
              <w:jc w:val="center"/>
              <w:rPr>
                <w:b/>
                <w:sz w:val="22"/>
                <w:szCs w:val="22"/>
              </w:rPr>
            </w:pPr>
            <w:r>
              <w:rPr>
                <w:b/>
                <w:sz w:val="22"/>
                <w:szCs w:val="22"/>
              </w:rPr>
              <w:t>Name of Collection</w:t>
            </w:r>
          </w:p>
        </w:tc>
        <w:tc>
          <w:tcPr>
            <w:tcW w:w="1350" w:type="dxa"/>
            <w:tcBorders>
              <w:bottom w:val="single" w:sz="4" w:space="0" w:color="auto"/>
            </w:tcBorders>
            <w:shd w:val="pct10" w:color="auto" w:fill="FFFFFF"/>
            <w:vAlign w:val="bottom"/>
          </w:tcPr>
          <w:p w14:paraId="061794B7" w14:textId="77777777" w:rsidR="005651C9" w:rsidRPr="00F82AEE" w:rsidRDefault="005651C9" w:rsidP="007F61D9">
            <w:pPr>
              <w:keepNext/>
              <w:spacing w:before="40" w:after="40"/>
              <w:jc w:val="center"/>
              <w:rPr>
                <w:b/>
                <w:sz w:val="22"/>
                <w:szCs w:val="22"/>
              </w:rPr>
            </w:pPr>
            <w:r>
              <w:rPr>
                <w:b/>
                <w:sz w:val="22"/>
                <w:szCs w:val="22"/>
              </w:rPr>
              <w:t>Total Burden Hours</w:t>
            </w:r>
          </w:p>
        </w:tc>
        <w:tc>
          <w:tcPr>
            <w:tcW w:w="1530" w:type="dxa"/>
            <w:tcBorders>
              <w:bottom w:val="single" w:sz="4" w:space="0" w:color="auto"/>
            </w:tcBorders>
            <w:shd w:val="pct10" w:color="auto" w:fill="FFFFFF"/>
            <w:vAlign w:val="bottom"/>
          </w:tcPr>
          <w:p w14:paraId="51B0F257" w14:textId="77777777" w:rsidR="005651C9" w:rsidRPr="00F82AEE" w:rsidRDefault="005651C9" w:rsidP="005F5EDD">
            <w:pPr>
              <w:keepNext/>
              <w:spacing w:before="40" w:after="40"/>
              <w:jc w:val="center"/>
              <w:rPr>
                <w:b/>
                <w:sz w:val="22"/>
                <w:szCs w:val="22"/>
              </w:rPr>
            </w:pPr>
            <w:r>
              <w:rPr>
                <w:b/>
                <w:sz w:val="22"/>
                <w:szCs w:val="22"/>
              </w:rPr>
              <w:t>Hourly Wage Rate</w:t>
            </w:r>
          </w:p>
        </w:tc>
        <w:tc>
          <w:tcPr>
            <w:tcW w:w="1620" w:type="dxa"/>
            <w:tcBorders>
              <w:bottom w:val="single" w:sz="4" w:space="0" w:color="auto"/>
            </w:tcBorders>
            <w:shd w:val="pct10" w:color="auto" w:fill="FFFFFF"/>
            <w:vAlign w:val="bottom"/>
          </w:tcPr>
          <w:p w14:paraId="0C4DE6D9" w14:textId="77777777" w:rsidR="005651C9" w:rsidRDefault="005651C9" w:rsidP="005651C9">
            <w:pPr>
              <w:keepNext/>
              <w:spacing w:before="40" w:after="40"/>
              <w:jc w:val="center"/>
              <w:rPr>
                <w:b/>
                <w:sz w:val="22"/>
                <w:szCs w:val="22"/>
              </w:rPr>
            </w:pPr>
            <w:r>
              <w:rPr>
                <w:b/>
                <w:sz w:val="22"/>
                <w:szCs w:val="22"/>
              </w:rPr>
              <w:t>Cost / Respondent</w:t>
            </w:r>
          </w:p>
        </w:tc>
        <w:tc>
          <w:tcPr>
            <w:tcW w:w="1350" w:type="dxa"/>
            <w:tcBorders>
              <w:bottom w:val="single" w:sz="4" w:space="0" w:color="auto"/>
            </w:tcBorders>
            <w:shd w:val="pct10" w:color="auto" w:fill="FFFFFF"/>
            <w:vAlign w:val="bottom"/>
          </w:tcPr>
          <w:p w14:paraId="239DD43F" w14:textId="77777777" w:rsidR="005651C9" w:rsidRPr="00F82AEE" w:rsidRDefault="005651C9" w:rsidP="005F5EDD">
            <w:pPr>
              <w:keepNext/>
              <w:spacing w:before="40" w:after="40"/>
              <w:jc w:val="center"/>
              <w:rPr>
                <w:b/>
                <w:sz w:val="22"/>
                <w:szCs w:val="22"/>
              </w:rPr>
            </w:pPr>
            <w:r>
              <w:rPr>
                <w:b/>
                <w:sz w:val="22"/>
                <w:szCs w:val="22"/>
              </w:rPr>
              <w:t>Total Respondent Costs</w:t>
            </w:r>
          </w:p>
        </w:tc>
      </w:tr>
      <w:tr w:rsidR="005651C9" w:rsidRPr="00F82AEE" w14:paraId="71F35D68" w14:textId="77777777" w:rsidTr="005651C9">
        <w:trPr>
          <w:cantSplit/>
        </w:trPr>
        <w:tc>
          <w:tcPr>
            <w:tcW w:w="1710" w:type="dxa"/>
            <w:tcBorders>
              <w:top w:val="single" w:sz="4" w:space="0" w:color="auto"/>
            </w:tcBorders>
            <w:shd w:val="clear" w:color="auto" w:fill="auto"/>
            <w:vAlign w:val="center"/>
          </w:tcPr>
          <w:p w14:paraId="67378390" w14:textId="77777777" w:rsidR="005651C9" w:rsidRPr="00F82AEE" w:rsidRDefault="005651C9" w:rsidP="005F5EDD">
            <w:pPr>
              <w:jc w:val="center"/>
              <w:rPr>
                <w:sz w:val="22"/>
                <w:szCs w:val="22"/>
              </w:rPr>
            </w:pPr>
            <w:r>
              <w:rPr>
                <w:sz w:val="22"/>
                <w:szCs w:val="22"/>
              </w:rPr>
              <w:t>Secondary school principal</w:t>
            </w:r>
          </w:p>
        </w:tc>
        <w:tc>
          <w:tcPr>
            <w:tcW w:w="1530" w:type="dxa"/>
            <w:tcBorders>
              <w:top w:val="single" w:sz="4" w:space="0" w:color="auto"/>
              <w:bottom w:val="single" w:sz="4" w:space="0" w:color="auto"/>
              <w:right w:val="single" w:sz="4" w:space="0" w:color="auto"/>
            </w:tcBorders>
            <w:vAlign w:val="center"/>
          </w:tcPr>
          <w:p w14:paraId="57BF18EE" w14:textId="16E5541C" w:rsidR="005651C9" w:rsidRPr="00F82AEE" w:rsidRDefault="005651C9" w:rsidP="00B75B2D">
            <w:pPr>
              <w:jc w:val="center"/>
              <w:rPr>
                <w:sz w:val="22"/>
                <w:szCs w:val="22"/>
              </w:rPr>
            </w:pPr>
            <w:r>
              <w:rPr>
                <w:sz w:val="22"/>
                <w:szCs w:val="22"/>
              </w:rPr>
              <w:t xml:space="preserve">Telephone </w:t>
            </w:r>
            <w:r w:rsidR="0070530E">
              <w:rPr>
                <w:sz w:val="22"/>
                <w:szCs w:val="22"/>
              </w:rPr>
              <w:t xml:space="preserve">or </w:t>
            </w:r>
            <w:r w:rsidR="00B75B2D">
              <w:rPr>
                <w:sz w:val="22"/>
                <w:szCs w:val="22"/>
              </w:rPr>
              <w:t>e</w:t>
            </w:r>
            <w:r w:rsidR="0070530E">
              <w:rPr>
                <w:sz w:val="22"/>
                <w:szCs w:val="22"/>
              </w:rPr>
              <w:t xml:space="preserve">mail </w:t>
            </w:r>
            <w:r>
              <w:rPr>
                <w:sz w:val="22"/>
                <w:szCs w:val="22"/>
              </w:rPr>
              <w:t>interview</w:t>
            </w:r>
          </w:p>
        </w:tc>
        <w:tc>
          <w:tcPr>
            <w:tcW w:w="1350" w:type="dxa"/>
            <w:tcBorders>
              <w:top w:val="single" w:sz="4" w:space="0" w:color="auto"/>
              <w:left w:val="single" w:sz="4" w:space="0" w:color="auto"/>
              <w:bottom w:val="single" w:sz="4" w:space="0" w:color="auto"/>
              <w:right w:val="single" w:sz="4" w:space="0" w:color="auto"/>
            </w:tcBorders>
            <w:vAlign w:val="center"/>
          </w:tcPr>
          <w:p w14:paraId="592C58B2" w14:textId="76D86A78" w:rsidR="005651C9" w:rsidRPr="002F7E17" w:rsidRDefault="00B75B2D" w:rsidP="00B75B2D">
            <w:pPr>
              <w:jc w:val="center"/>
              <w:rPr>
                <w:sz w:val="22"/>
                <w:szCs w:val="22"/>
                <w:highlight w:val="green"/>
              </w:rPr>
            </w:pPr>
            <w:r>
              <w:rPr>
                <w:sz w:val="22"/>
                <w:szCs w:val="22"/>
              </w:rPr>
              <w:t>25</w:t>
            </w:r>
          </w:p>
        </w:tc>
        <w:tc>
          <w:tcPr>
            <w:tcW w:w="1530" w:type="dxa"/>
            <w:tcBorders>
              <w:top w:val="single" w:sz="4" w:space="0" w:color="auto"/>
              <w:left w:val="single" w:sz="4" w:space="0" w:color="auto"/>
              <w:bottom w:val="single" w:sz="4" w:space="0" w:color="auto"/>
              <w:right w:val="single" w:sz="4" w:space="0" w:color="auto"/>
            </w:tcBorders>
            <w:vAlign w:val="center"/>
          </w:tcPr>
          <w:p w14:paraId="155396A2" w14:textId="77777777" w:rsidR="005651C9" w:rsidRPr="00F82AEE" w:rsidRDefault="005651C9" w:rsidP="007F61D9">
            <w:pPr>
              <w:keepNext/>
              <w:jc w:val="center"/>
              <w:rPr>
                <w:sz w:val="22"/>
                <w:szCs w:val="22"/>
              </w:rPr>
            </w:pPr>
            <w:r>
              <w:rPr>
                <w:sz w:val="22"/>
                <w:szCs w:val="22"/>
              </w:rPr>
              <w:t>$45.00</w:t>
            </w:r>
          </w:p>
        </w:tc>
        <w:tc>
          <w:tcPr>
            <w:tcW w:w="1620" w:type="dxa"/>
            <w:tcBorders>
              <w:top w:val="single" w:sz="4" w:space="0" w:color="auto"/>
              <w:left w:val="single" w:sz="4" w:space="0" w:color="auto"/>
              <w:bottom w:val="single" w:sz="4" w:space="0" w:color="auto"/>
              <w:right w:val="single" w:sz="4" w:space="0" w:color="auto"/>
            </w:tcBorders>
            <w:vAlign w:val="center"/>
          </w:tcPr>
          <w:p w14:paraId="42C682E4" w14:textId="399F9B15" w:rsidR="005651C9" w:rsidRDefault="005651C9" w:rsidP="00B75B2D">
            <w:pPr>
              <w:jc w:val="center"/>
              <w:rPr>
                <w:sz w:val="22"/>
                <w:szCs w:val="22"/>
              </w:rPr>
            </w:pPr>
            <w:r>
              <w:rPr>
                <w:sz w:val="22"/>
                <w:szCs w:val="22"/>
              </w:rPr>
              <w:t>$</w:t>
            </w:r>
            <w:r w:rsidR="00B75B2D">
              <w:rPr>
                <w:sz w:val="22"/>
                <w:szCs w:val="22"/>
              </w:rPr>
              <w:t>11</w:t>
            </w:r>
            <w:r>
              <w:rPr>
                <w:sz w:val="22"/>
                <w:szCs w:val="22"/>
              </w:rPr>
              <w:t>.</w:t>
            </w:r>
            <w:r w:rsidR="00B75B2D">
              <w:rPr>
                <w:sz w:val="22"/>
                <w:szCs w:val="22"/>
              </w:rPr>
              <w:t>25</w:t>
            </w:r>
          </w:p>
        </w:tc>
        <w:tc>
          <w:tcPr>
            <w:tcW w:w="1350" w:type="dxa"/>
            <w:tcBorders>
              <w:top w:val="single" w:sz="4" w:space="0" w:color="auto"/>
              <w:left w:val="single" w:sz="4" w:space="0" w:color="auto"/>
              <w:bottom w:val="single" w:sz="4" w:space="0" w:color="auto"/>
              <w:right w:val="single" w:sz="4" w:space="0" w:color="auto"/>
            </w:tcBorders>
            <w:vAlign w:val="center"/>
          </w:tcPr>
          <w:p w14:paraId="54984DF4" w14:textId="0874042D" w:rsidR="005651C9" w:rsidRPr="00F82AEE" w:rsidRDefault="005651C9" w:rsidP="00B75B2D">
            <w:pPr>
              <w:jc w:val="center"/>
              <w:rPr>
                <w:sz w:val="22"/>
                <w:szCs w:val="22"/>
              </w:rPr>
            </w:pPr>
            <w:r>
              <w:rPr>
                <w:sz w:val="22"/>
                <w:szCs w:val="22"/>
              </w:rPr>
              <w:t>$</w:t>
            </w:r>
            <w:r w:rsidR="00B75B2D">
              <w:rPr>
                <w:sz w:val="22"/>
                <w:szCs w:val="22"/>
              </w:rPr>
              <w:t>1</w:t>
            </w:r>
            <w:r>
              <w:rPr>
                <w:sz w:val="22"/>
                <w:szCs w:val="22"/>
              </w:rPr>
              <w:t>,</w:t>
            </w:r>
            <w:r w:rsidR="00B75B2D">
              <w:rPr>
                <w:sz w:val="22"/>
                <w:szCs w:val="22"/>
              </w:rPr>
              <w:t>125</w:t>
            </w:r>
          </w:p>
        </w:tc>
      </w:tr>
    </w:tbl>
    <w:p w14:paraId="205361D5" w14:textId="77777777" w:rsidR="005F5EDD" w:rsidRDefault="005F5EDD" w:rsidP="008F73B2">
      <w:pPr>
        <w:pStyle w:val="BodyText0"/>
        <w:rPr>
          <w:b/>
          <w:color w:val="FF0000"/>
        </w:rPr>
      </w:pPr>
    </w:p>
    <w:p w14:paraId="39DCF661" w14:textId="77777777" w:rsidR="00085820" w:rsidRPr="00F82AEE" w:rsidRDefault="00085820" w:rsidP="00B41034">
      <w:pPr>
        <w:pStyle w:val="Heading2"/>
      </w:pPr>
      <w:bookmarkStart w:id="70" w:name="_Toc195508839"/>
      <w:bookmarkStart w:id="71" w:name="_Toc416415225"/>
      <w:bookmarkStart w:id="72" w:name="_Toc424111740"/>
      <w:bookmarkStart w:id="73" w:name="_Toc186529103"/>
      <w:bookmarkStart w:id="74" w:name="_Toc195508871"/>
      <w:bookmarkEnd w:id="59"/>
      <w:r>
        <w:t>Estimates of Other Total Annual Cost Burden to Respondents and Record Keepers</w:t>
      </w:r>
      <w:bookmarkEnd w:id="70"/>
      <w:bookmarkEnd w:id="71"/>
      <w:bookmarkEnd w:id="72"/>
      <w:r w:rsidRPr="00F82AEE">
        <w:t xml:space="preserve"> </w:t>
      </w:r>
      <w:r w:rsidR="008E7D7B">
        <w:t xml:space="preserve"> </w:t>
      </w:r>
    </w:p>
    <w:p w14:paraId="6CE4C472" w14:textId="77777777" w:rsidR="008F73B2" w:rsidRDefault="008F73B2" w:rsidP="008F73B2">
      <w:pPr>
        <w:pStyle w:val="BodyText0"/>
      </w:pPr>
      <w:r>
        <w:t>There are no direct costs to respondents beyond their time to participate in the study as documented in question 12 above.</w:t>
      </w:r>
    </w:p>
    <w:p w14:paraId="1F51481F" w14:textId="77777777" w:rsidR="00085820" w:rsidRDefault="00CB4AD6" w:rsidP="00B41034">
      <w:pPr>
        <w:pStyle w:val="Heading2"/>
      </w:pPr>
      <w:bookmarkStart w:id="75" w:name="_Toc152464664"/>
      <w:bookmarkStart w:id="76" w:name="_Toc186528693"/>
      <w:bookmarkStart w:id="77" w:name="_Toc195508840"/>
      <w:bookmarkStart w:id="78" w:name="_Toc416415226"/>
      <w:bookmarkStart w:id="79" w:name="_Toc424111741"/>
      <w:r>
        <w:t xml:space="preserve">Estimate of </w:t>
      </w:r>
      <w:r w:rsidR="00085820" w:rsidRPr="00F82AEE">
        <w:t xml:space="preserve">Annualized Cost to </w:t>
      </w:r>
      <w:r w:rsidR="00085820">
        <w:t xml:space="preserve">the </w:t>
      </w:r>
      <w:r w:rsidR="00085820" w:rsidRPr="00F82AEE">
        <w:t>Federal Government</w:t>
      </w:r>
      <w:bookmarkEnd w:id="75"/>
      <w:bookmarkEnd w:id="76"/>
      <w:bookmarkEnd w:id="77"/>
      <w:bookmarkEnd w:id="78"/>
      <w:bookmarkEnd w:id="79"/>
    </w:p>
    <w:p w14:paraId="0C4886BC" w14:textId="46A7F0E2" w:rsidR="008F73B2" w:rsidRPr="00F65C67" w:rsidRDefault="008F73B2" w:rsidP="008F73B2">
      <w:pPr>
        <w:pStyle w:val="BodyText0"/>
      </w:pPr>
      <w:r>
        <w:t>RTI was awarded a 2-year contract</w:t>
      </w:r>
      <w:r>
        <w:rPr>
          <w:i/>
        </w:rPr>
        <w:t xml:space="preserve"> </w:t>
      </w:r>
      <w:r>
        <w:t xml:space="preserve">from the Department of Education to complete this project.  The estimated cost to the Federal government </w:t>
      </w:r>
      <w:r w:rsidRPr="00F65C67">
        <w:t>i</w:t>
      </w:r>
      <w:r w:rsidR="009A54A1" w:rsidRPr="00F65C67">
        <w:t>s $</w:t>
      </w:r>
      <w:r w:rsidR="00954ACA">
        <w:t>175,499</w:t>
      </w:r>
      <w:r w:rsidR="00F65C67" w:rsidRPr="00F65C67">
        <w:t xml:space="preserve">, which includes </w:t>
      </w:r>
      <w:r w:rsidR="00F65C67">
        <w:t xml:space="preserve">the </w:t>
      </w:r>
      <w:r w:rsidR="00F65C67" w:rsidRPr="00F65C67">
        <w:t xml:space="preserve">estimated cost of coordination with the </w:t>
      </w:r>
      <w:r w:rsidR="00F65C67">
        <w:t>U.S. Department of Education</w:t>
      </w:r>
      <w:r w:rsidR="00F65C67" w:rsidRPr="00F65C67">
        <w:t>; project plan and schedule development; RTI IRB applications; overseeing of data collection; analysis; reporting; and progress reporting</w:t>
      </w:r>
      <w:r w:rsidRPr="00F65C67">
        <w:t>.</w:t>
      </w:r>
      <w:r w:rsidR="00F65C67">
        <w:t xml:space="preserve"> </w:t>
      </w:r>
      <w:r w:rsidR="00661794">
        <w:t>T</w:t>
      </w:r>
      <w:r w:rsidR="00F65C67">
        <w:t xml:space="preserve">he total cost includes </w:t>
      </w:r>
      <w:r w:rsidR="00F65C67" w:rsidRPr="00F65C67">
        <w:t xml:space="preserve">evaluation activities </w:t>
      </w:r>
      <w:r w:rsidR="00661794">
        <w:t>that are not part of this</w:t>
      </w:r>
      <w:r w:rsidR="00F65C67" w:rsidRPr="00F65C67">
        <w:t xml:space="preserve"> OMB application</w:t>
      </w:r>
      <w:r w:rsidR="00661794">
        <w:t>, such as reviews of network and school websites</w:t>
      </w:r>
      <w:r w:rsidR="00F65C67">
        <w:t>.</w:t>
      </w:r>
    </w:p>
    <w:p w14:paraId="556599FC" w14:textId="77777777" w:rsidR="00085820" w:rsidRDefault="00085820" w:rsidP="00B41034">
      <w:pPr>
        <w:pStyle w:val="Heading2"/>
      </w:pPr>
      <w:bookmarkStart w:id="80" w:name="_Toc195508841"/>
      <w:bookmarkStart w:id="81" w:name="_Toc416415227"/>
      <w:bookmarkStart w:id="82" w:name="_Toc424111742"/>
      <w:bookmarkStart w:id="83" w:name="_Toc140476557"/>
      <w:bookmarkStart w:id="84" w:name="_Toc186529107"/>
      <w:bookmarkEnd w:id="60"/>
      <w:bookmarkEnd w:id="61"/>
      <w:bookmarkEnd w:id="62"/>
      <w:bookmarkEnd w:id="63"/>
      <w:bookmarkEnd w:id="64"/>
      <w:bookmarkEnd w:id="65"/>
      <w:bookmarkEnd w:id="66"/>
      <w:bookmarkEnd w:id="73"/>
      <w:bookmarkEnd w:id="74"/>
      <w:r>
        <w:t xml:space="preserve">Explanation of </w:t>
      </w:r>
      <w:r w:rsidRPr="00F82AEE">
        <w:t xml:space="preserve">Program </w:t>
      </w:r>
      <w:r>
        <w:t>Changes or Adjustments</w:t>
      </w:r>
      <w:bookmarkEnd w:id="80"/>
      <w:bookmarkEnd w:id="81"/>
      <w:bookmarkEnd w:id="82"/>
    </w:p>
    <w:p w14:paraId="35D14186" w14:textId="77777777" w:rsidR="00EA4D80" w:rsidRPr="00EA4D80" w:rsidRDefault="00EA4D80" w:rsidP="00B33613">
      <w:pPr>
        <w:pStyle w:val="BodyText0"/>
      </w:pPr>
      <w:r w:rsidRPr="00EA4D80">
        <w:t>This is a new collection of information.</w:t>
      </w:r>
    </w:p>
    <w:p w14:paraId="37CB7784" w14:textId="77777777" w:rsidR="00085820" w:rsidRDefault="00085820" w:rsidP="00B41034">
      <w:pPr>
        <w:pStyle w:val="Heading2"/>
      </w:pPr>
      <w:bookmarkStart w:id="85" w:name="_Toc186528694"/>
      <w:bookmarkStart w:id="86" w:name="_Toc195508842"/>
      <w:bookmarkStart w:id="87" w:name="_Toc416415228"/>
      <w:bookmarkStart w:id="88" w:name="_Toc424111743"/>
      <w:bookmarkStart w:id="89" w:name="_Toc66688400"/>
      <w:bookmarkStart w:id="90" w:name="_Toc66688727"/>
      <w:bookmarkEnd w:id="83"/>
      <w:bookmarkEnd w:id="84"/>
      <w:r>
        <w:t>Plans for Tabulation and Publication and Project Time Schedule</w:t>
      </w:r>
      <w:bookmarkEnd w:id="85"/>
      <w:bookmarkEnd w:id="86"/>
      <w:bookmarkEnd w:id="87"/>
      <w:bookmarkEnd w:id="88"/>
      <w:r w:rsidR="00EA4D80">
        <w:t xml:space="preserve"> </w:t>
      </w:r>
    </w:p>
    <w:p w14:paraId="13B4C185" w14:textId="0D7676AC" w:rsidR="00CB1560" w:rsidRDefault="009A54A1" w:rsidP="00CB1560">
      <w:pPr>
        <w:pStyle w:val="BodyText0"/>
      </w:pPr>
      <w:r>
        <w:t xml:space="preserve">The results of the </w:t>
      </w:r>
      <w:r w:rsidR="00661794">
        <w:t>study</w:t>
      </w:r>
      <w:r>
        <w:t xml:space="preserve"> will be shared only with staff in the U.S. Department of Education and will not be published. </w:t>
      </w:r>
      <w:r w:rsidR="00B7130B">
        <w:t xml:space="preserve">Researchers will prepare tables for </w:t>
      </w:r>
      <w:r w:rsidR="00CB1560">
        <w:t>each schoo</w:t>
      </w:r>
      <w:r w:rsidR="00B7130B">
        <w:t>l that include the findings of this data collection as well as information obtained from interviews with network leaders and from publicly available sources such as network and school websites and the</w:t>
      </w:r>
      <w:r>
        <w:t xml:space="preserve"> Common Core of Data. RTI anticipates submitting the tables in </w:t>
      </w:r>
      <w:r w:rsidR="000E357F">
        <w:t>spring of 2016</w:t>
      </w:r>
      <w:r w:rsidR="00167696">
        <w:t xml:space="preserve">, approximately </w:t>
      </w:r>
      <w:r>
        <w:t>six</w:t>
      </w:r>
      <w:r w:rsidR="00167696">
        <w:t xml:space="preserve"> months after receiving OMB approval. </w:t>
      </w:r>
    </w:p>
    <w:p w14:paraId="1870D87F" w14:textId="77777777" w:rsidR="00085820" w:rsidRPr="00F82AEE" w:rsidRDefault="00A2719B" w:rsidP="00B41034">
      <w:pPr>
        <w:pStyle w:val="Heading2"/>
      </w:pPr>
      <w:bookmarkStart w:id="91" w:name="_Toc195508843"/>
      <w:bookmarkStart w:id="92" w:name="_Toc416415229"/>
      <w:bookmarkStart w:id="93" w:name="_Toc424111744"/>
      <w:bookmarkStart w:id="94" w:name="_Toc186529110"/>
      <w:r>
        <w:t xml:space="preserve">Display of OMB Approval </w:t>
      </w:r>
      <w:r w:rsidR="00085820" w:rsidRPr="00F82AEE">
        <w:t>Expiration Date</w:t>
      </w:r>
      <w:bookmarkEnd w:id="91"/>
      <w:bookmarkEnd w:id="92"/>
      <w:bookmarkEnd w:id="93"/>
    </w:p>
    <w:p w14:paraId="3C2E370F" w14:textId="77777777" w:rsidR="00085820" w:rsidRPr="00F82AEE" w:rsidRDefault="00085820" w:rsidP="00B33613">
      <w:pPr>
        <w:pStyle w:val="BodyText0"/>
      </w:pPr>
      <w:r w:rsidRPr="00F82AEE">
        <w:t>The OMB expiration date will be displayed on all data collection instruments.</w:t>
      </w:r>
    </w:p>
    <w:p w14:paraId="540319C2" w14:textId="77777777" w:rsidR="00085820" w:rsidRPr="00F82AEE" w:rsidRDefault="00085820" w:rsidP="00F3434D">
      <w:pPr>
        <w:pStyle w:val="Heading6"/>
        <w:numPr>
          <w:ilvl w:val="0"/>
          <w:numId w:val="6"/>
        </w:numPr>
        <w:tabs>
          <w:tab w:val="clear" w:pos="1980"/>
        </w:tabs>
      </w:pPr>
      <w:bookmarkStart w:id="95" w:name="_Toc186528696"/>
      <w:bookmarkStart w:id="96" w:name="_Toc195508844"/>
      <w:r>
        <w:t>Exceptions to Certification for Paperwork Reduction Act Submissions</w:t>
      </w:r>
      <w:bookmarkEnd w:id="95"/>
      <w:bookmarkEnd w:id="96"/>
    </w:p>
    <w:p w14:paraId="1600031E" w14:textId="77777777" w:rsidR="00085820" w:rsidRDefault="00085820" w:rsidP="002B24B0">
      <w:pPr>
        <w:pStyle w:val="BodyText0"/>
        <w:spacing w:after="480"/>
      </w:pPr>
      <w:r w:rsidRPr="00F82AEE">
        <w:t>There are no exceptions to the certification.</w:t>
      </w:r>
      <w:bookmarkEnd w:id="89"/>
      <w:bookmarkEnd w:id="90"/>
      <w:bookmarkEnd w:id="94"/>
    </w:p>
    <w:sectPr w:rsidR="00085820" w:rsidSect="003F472E">
      <w:pgSz w:w="12240" w:h="15840" w:code="1"/>
      <w:pgMar w:top="1440" w:right="1440" w:bottom="1152" w:left="1440" w:header="576" w:footer="576"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70997" w14:textId="77777777" w:rsidR="004F7477" w:rsidRDefault="004F7477">
      <w:r>
        <w:separator/>
      </w:r>
    </w:p>
    <w:p w14:paraId="0747CC96" w14:textId="77777777" w:rsidR="004F7477" w:rsidRDefault="004F7477"/>
    <w:p w14:paraId="68804B2A" w14:textId="77777777" w:rsidR="004F7477" w:rsidRDefault="004F7477" w:rsidP="00687D28"/>
  </w:endnote>
  <w:endnote w:type="continuationSeparator" w:id="0">
    <w:p w14:paraId="059956D9" w14:textId="77777777" w:rsidR="004F7477" w:rsidRDefault="004F7477">
      <w:r>
        <w:continuationSeparator/>
      </w:r>
    </w:p>
    <w:p w14:paraId="66A570B0" w14:textId="77777777" w:rsidR="004F7477" w:rsidRDefault="004F7477"/>
    <w:p w14:paraId="73E0F011" w14:textId="77777777" w:rsidR="004F7477" w:rsidRDefault="004F7477" w:rsidP="00687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 Condensed">
    <w:panose1 w:val="00000000000000000000"/>
    <w:charset w:val="00"/>
    <w:family w:val="roman"/>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322228"/>
      <w:docPartObj>
        <w:docPartGallery w:val="Page Numbers (Bottom of Page)"/>
        <w:docPartUnique/>
      </w:docPartObj>
    </w:sdtPr>
    <w:sdtEndPr>
      <w:rPr>
        <w:noProof/>
      </w:rPr>
    </w:sdtEndPr>
    <w:sdtContent>
      <w:p w14:paraId="3978F36C" w14:textId="7C38BB9B" w:rsidR="003F472E" w:rsidRDefault="003F472E">
        <w:pPr>
          <w:pStyle w:val="Footer"/>
          <w:jc w:val="center"/>
        </w:pPr>
        <w:r>
          <w:fldChar w:fldCharType="begin"/>
        </w:r>
        <w:r>
          <w:instrText xml:space="preserve"> PAGE   \* MERGEFORMAT </w:instrText>
        </w:r>
        <w:r>
          <w:fldChar w:fldCharType="separate"/>
        </w:r>
        <w:r w:rsidR="00DD7896">
          <w:rPr>
            <w:noProof/>
          </w:rPr>
          <w:t>4</w:t>
        </w:r>
        <w:r>
          <w:rPr>
            <w:noProof/>
          </w:rPr>
          <w:fldChar w:fldCharType="end"/>
        </w:r>
      </w:p>
    </w:sdtContent>
  </w:sdt>
  <w:p w14:paraId="7469A688" w14:textId="77777777" w:rsidR="003F472E" w:rsidRDefault="003F47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1CE1D" w14:textId="77777777" w:rsidR="004F7477" w:rsidRDefault="004F7477">
      <w:r>
        <w:separator/>
      </w:r>
    </w:p>
    <w:p w14:paraId="125D0FDF" w14:textId="77777777" w:rsidR="004F7477" w:rsidRDefault="004F7477"/>
    <w:p w14:paraId="17368F9E" w14:textId="77777777" w:rsidR="004F7477" w:rsidRDefault="004F7477" w:rsidP="00687D28"/>
  </w:footnote>
  <w:footnote w:type="continuationSeparator" w:id="0">
    <w:p w14:paraId="1178B9C1" w14:textId="77777777" w:rsidR="004F7477" w:rsidRDefault="004F7477">
      <w:r>
        <w:continuationSeparator/>
      </w:r>
    </w:p>
    <w:p w14:paraId="5F7AE5F9" w14:textId="77777777" w:rsidR="004F7477" w:rsidRDefault="004F7477"/>
    <w:p w14:paraId="08D55887" w14:textId="77777777" w:rsidR="004F7477" w:rsidRDefault="004F7477" w:rsidP="00687D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5324B" w14:textId="77777777" w:rsidR="00B81E75" w:rsidRPr="003D293E" w:rsidRDefault="00B81E75" w:rsidP="005C7158">
    <w:pPr>
      <w:pStyle w:val="Header"/>
      <w:tabs>
        <w:tab w:val="clear" w:pos="8640"/>
        <w:tab w:val="right" w:pos="9360"/>
      </w:tabs>
      <w:ind w:right="360"/>
      <w:jc w:val="both"/>
      <w:rPr>
        <w:b/>
      </w:rP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DD7896">
      <w:rPr>
        <w:rStyle w:val="PageNumber"/>
        <w:noProof/>
      </w:rPr>
      <w:t>4</w:t>
    </w:r>
    <w:r>
      <w:rPr>
        <w:rStyle w:val="PageNumber"/>
      </w:rPr>
      <w:fldChar w:fldCharType="end"/>
    </w:r>
    <w:r>
      <w:rPr>
        <w:b/>
      </w:rPr>
      <w:tab/>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F2A08"/>
    <w:multiLevelType w:val="hybridMultilevel"/>
    <w:tmpl w:val="A05EC470"/>
    <w:lvl w:ilvl="0" w:tplc="89A0226C">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AC259B"/>
    <w:multiLevelType w:val="singleLevel"/>
    <w:tmpl w:val="BD7CE97E"/>
    <w:lvl w:ilvl="0">
      <w:start w:val="1"/>
      <w:numFmt w:val="decimal"/>
      <w:pStyle w:val="BodyText2"/>
      <w:lvlText w:val="%1."/>
      <w:lvlJc w:val="left"/>
      <w:pPr>
        <w:tabs>
          <w:tab w:val="num" w:pos="1080"/>
        </w:tabs>
        <w:ind w:left="1080" w:hanging="360"/>
      </w:pPr>
    </w:lvl>
  </w:abstractNum>
  <w:abstractNum w:abstractNumId="2">
    <w:nsid w:val="33A03973"/>
    <w:multiLevelType w:val="hybridMultilevel"/>
    <w:tmpl w:val="72C46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EE2C5A"/>
    <w:multiLevelType w:val="hybridMultilevel"/>
    <w:tmpl w:val="599AE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67D6984"/>
    <w:multiLevelType w:val="hybridMultilevel"/>
    <w:tmpl w:val="8E62C6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F083344"/>
    <w:multiLevelType w:val="hybridMultilevel"/>
    <w:tmpl w:val="85907FE8"/>
    <w:lvl w:ilvl="0" w:tplc="6E5890E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F6B6F5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13D4CFB"/>
    <w:multiLevelType w:val="hybridMultilevel"/>
    <w:tmpl w:val="F11C54A4"/>
    <w:lvl w:ilvl="0" w:tplc="23802B2A">
      <w:start w:val="1"/>
      <w:numFmt w:val="lowerLetter"/>
      <w:pStyle w:val="TableLista"/>
      <w:lvlText w:val="%1."/>
      <w:lvlJc w:val="left"/>
      <w:pPr>
        <w:tabs>
          <w:tab w:val="num" w:pos="360"/>
        </w:tabs>
        <w:ind w:left="360" w:hanging="360"/>
      </w:pPr>
      <w:rPr>
        <w:rFonts w:hint="default"/>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8">
    <w:nsid w:val="520727B6"/>
    <w:multiLevelType w:val="hybridMultilevel"/>
    <w:tmpl w:val="77FC5A70"/>
    <w:lvl w:ilvl="0" w:tplc="303CE7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075055"/>
    <w:multiLevelType w:val="hybridMultilevel"/>
    <w:tmpl w:val="0032B74C"/>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nsid w:val="58C00503"/>
    <w:multiLevelType w:val="hybridMultilevel"/>
    <w:tmpl w:val="C924F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9805456"/>
    <w:multiLevelType w:val="hybridMultilevel"/>
    <w:tmpl w:val="16BEEF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FB85339"/>
    <w:multiLevelType w:val="hybridMultilevel"/>
    <w:tmpl w:val="EF10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E47D3B"/>
    <w:multiLevelType w:val="hybridMultilevel"/>
    <w:tmpl w:val="22987C26"/>
    <w:lvl w:ilvl="0" w:tplc="2200A20C">
      <w:start w:val="1"/>
      <w:numFmt w:val="upperLetter"/>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1547794"/>
    <w:multiLevelType w:val="hybridMultilevel"/>
    <w:tmpl w:val="69901F56"/>
    <w:lvl w:ilvl="0" w:tplc="FFFFFFFF">
      <w:start w:val="1"/>
      <w:numFmt w:val="decimal"/>
      <w:pStyle w:val="AnswerList"/>
      <w:lvlText w:val="%1."/>
      <w:lvlJc w:val="left"/>
      <w:pPr>
        <w:tabs>
          <w:tab w:val="num" w:pos="360"/>
        </w:tabs>
        <w:ind w:left="360" w:hanging="360"/>
      </w:pPr>
    </w:lvl>
    <w:lvl w:ilvl="1" w:tplc="FFFFFFFF">
      <w:start w:val="1"/>
      <w:numFmt w:val="lowerLetter"/>
      <w:lvlText w:val="%2."/>
      <w:lvlJc w:val="left"/>
      <w:pPr>
        <w:tabs>
          <w:tab w:val="num" w:pos="360"/>
        </w:tabs>
        <w:ind w:left="360" w:hanging="360"/>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5">
    <w:nsid w:val="7FCB58AB"/>
    <w:multiLevelType w:val="hybridMultilevel"/>
    <w:tmpl w:val="A594B078"/>
    <w:lvl w:ilvl="0" w:tplc="56DC9BB8">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4"/>
  </w:num>
  <w:num w:numId="3">
    <w:abstractNumId w:val="7"/>
  </w:num>
  <w:num w:numId="4">
    <w:abstractNumId w:val="12"/>
  </w:num>
  <w:num w:numId="5">
    <w:abstractNumId w:val="8"/>
  </w:num>
  <w:num w:numId="6">
    <w:abstractNumId w:val="0"/>
  </w:num>
  <w:num w:numId="7">
    <w:abstractNumId w:val="11"/>
  </w:num>
  <w:num w:numId="8">
    <w:abstractNumId w:val="5"/>
  </w:num>
  <w:num w:numId="9">
    <w:abstractNumId w:val="2"/>
  </w:num>
  <w:num w:numId="10">
    <w:abstractNumId w:val="3"/>
  </w:num>
  <w:num w:numId="11">
    <w:abstractNumId w:val="9"/>
  </w:num>
  <w:num w:numId="12">
    <w:abstractNumId w:val="4"/>
  </w:num>
  <w:num w:numId="13">
    <w:abstractNumId w:val="5"/>
  </w:num>
  <w:num w:numId="14">
    <w:abstractNumId w:val="5"/>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13"/>
  </w:num>
  <w:num w:numId="18">
    <w:abstractNumId w:val="13"/>
    <w:lvlOverride w:ilvl="0">
      <w:startOverride w:val="1"/>
    </w:lvlOverride>
  </w:num>
  <w:num w:numId="19">
    <w:abstractNumId w:val="15"/>
  </w:num>
  <w:num w:numId="20">
    <w:abstractNumId w:val="6"/>
  </w:num>
  <w:num w:numId="2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8AD"/>
    <w:rsid w:val="000027E0"/>
    <w:rsid w:val="00012E68"/>
    <w:rsid w:val="0001456C"/>
    <w:rsid w:val="000165E1"/>
    <w:rsid w:val="00022E06"/>
    <w:rsid w:val="00041288"/>
    <w:rsid w:val="000422AF"/>
    <w:rsid w:val="00042486"/>
    <w:rsid w:val="000608D6"/>
    <w:rsid w:val="00083606"/>
    <w:rsid w:val="00085820"/>
    <w:rsid w:val="00093379"/>
    <w:rsid w:val="000B4213"/>
    <w:rsid w:val="000C5AC8"/>
    <w:rsid w:val="000E1138"/>
    <w:rsid w:val="000E357F"/>
    <w:rsid w:val="000F71A4"/>
    <w:rsid w:val="000F726C"/>
    <w:rsid w:val="00121CB6"/>
    <w:rsid w:val="00142A0D"/>
    <w:rsid w:val="00155819"/>
    <w:rsid w:val="00167696"/>
    <w:rsid w:val="001840E7"/>
    <w:rsid w:val="001A5237"/>
    <w:rsid w:val="001B3BEB"/>
    <w:rsid w:val="001B7719"/>
    <w:rsid w:val="001C1E0E"/>
    <w:rsid w:val="001C48E0"/>
    <w:rsid w:val="001C716C"/>
    <w:rsid w:val="001C7C94"/>
    <w:rsid w:val="001E0686"/>
    <w:rsid w:val="00224251"/>
    <w:rsid w:val="00226248"/>
    <w:rsid w:val="00246EB5"/>
    <w:rsid w:val="00252CB5"/>
    <w:rsid w:val="002573CB"/>
    <w:rsid w:val="002606F0"/>
    <w:rsid w:val="002835B3"/>
    <w:rsid w:val="00290503"/>
    <w:rsid w:val="002928D2"/>
    <w:rsid w:val="002B24B0"/>
    <w:rsid w:val="002E7497"/>
    <w:rsid w:val="002F4B97"/>
    <w:rsid w:val="002F58AD"/>
    <w:rsid w:val="00314F20"/>
    <w:rsid w:val="00322D3A"/>
    <w:rsid w:val="00334E2D"/>
    <w:rsid w:val="00336041"/>
    <w:rsid w:val="003A3E69"/>
    <w:rsid w:val="003D6620"/>
    <w:rsid w:val="003E2A3A"/>
    <w:rsid w:val="003E5133"/>
    <w:rsid w:val="003F472E"/>
    <w:rsid w:val="00407FC7"/>
    <w:rsid w:val="00411D75"/>
    <w:rsid w:val="00422BDD"/>
    <w:rsid w:val="00463982"/>
    <w:rsid w:val="00470480"/>
    <w:rsid w:val="00473D12"/>
    <w:rsid w:val="004B11C0"/>
    <w:rsid w:val="004B31F2"/>
    <w:rsid w:val="004B66A0"/>
    <w:rsid w:val="004C63E0"/>
    <w:rsid w:val="004D0A55"/>
    <w:rsid w:val="004F12A3"/>
    <w:rsid w:val="004F7477"/>
    <w:rsid w:val="00523C64"/>
    <w:rsid w:val="00525EB6"/>
    <w:rsid w:val="00530A03"/>
    <w:rsid w:val="00532A46"/>
    <w:rsid w:val="005368FB"/>
    <w:rsid w:val="0055271A"/>
    <w:rsid w:val="00562CA9"/>
    <w:rsid w:val="005651C9"/>
    <w:rsid w:val="0057096F"/>
    <w:rsid w:val="005762E6"/>
    <w:rsid w:val="00586BBA"/>
    <w:rsid w:val="00596581"/>
    <w:rsid w:val="005A7CCE"/>
    <w:rsid w:val="005B1597"/>
    <w:rsid w:val="005C7158"/>
    <w:rsid w:val="005E2088"/>
    <w:rsid w:val="005E31C9"/>
    <w:rsid w:val="005E49C9"/>
    <w:rsid w:val="005E747E"/>
    <w:rsid w:val="005F34D8"/>
    <w:rsid w:val="005F5EDD"/>
    <w:rsid w:val="00616290"/>
    <w:rsid w:val="00631C64"/>
    <w:rsid w:val="0063522B"/>
    <w:rsid w:val="0064798F"/>
    <w:rsid w:val="00661794"/>
    <w:rsid w:val="00676DD8"/>
    <w:rsid w:val="0068064D"/>
    <w:rsid w:val="00681D4D"/>
    <w:rsid w:val="00682E0B"/>
    <w:rsid w:val="00687D28"/>
    <w:rsid w:val="006A4909"/>
    <w:rsid w:val="006B29E6"/>
    <w:rsid w:val="006D219B"/>
    <w:rsid w:val="006D3F26"/>
    <w:rsid w:val="006E1F85"/>
    <w:rsid w:val="006F72AE"/>
    <w:rsid w:val="0070530E"/>
    <w:rsid w:val="00714451"/>
    <w:rsid w:val="00724899"/>
    <w:rsid w:val="00726430"/>
    <w:rsid w:val="00735EC4"/>
    <w:rsid w:val="00741702"/>
    <w:rsid w:val="0075786D"/>
    <w:rsid w:val="00775439"/>
    <w:rsid w:val="00783105"/>
    <w:rsid w:val="00790921"/>
    <w:rsid w:val="00790D3B"/>
    <w:rsid w:val="00791190"/>
    <w:rsid w:val="00795EAB"/>
    <w:rsid w:val="007A20ED"/>
    <w:rsid w:val="007D6776"/>
    <w:rsid w:val="007F04A8"/>
    <w:rsid w:val="007F61D9"/>
    <w:rsid w:val="008074FE"/>
    <w:rsid w:val="00861034"/>
    <w:rsid w:val="00861736"/>
    <w:rsid w:val="00861E0E"/>
    <w:rsid w:val="0088650A"/>
    <w:rsid w:val="008964B4"/>
    <w:rsid w:val="008B126B"/>
    <w:rsid w:val="008E7D7B"/>
    <w:rsid w:val="008F1CFB"/>
    <w:rsid w:val="008F70E9"/>
    <w:rsid w:val="008F73B2"/>
    <w:rsid w:val="00901DC5"/>
    <w:rsid w:val="00904601"/>
    <w:rsid w:val="009118E7"/>
    <w:rsid w:val="0092295E"/>
    <w:rsid w:val="009278BB"/>
    <w:rsid w:val="00954ACA"/>
    <w:rsid w:val="009657E2"/>
    <w:rsid w:val="00965CF2"/>
    <w:rsid w:val="0097530F"/>
    <w:rsid w:val="009A54A1"/>
    <w:rsid w:val="009B136F"/>
    <w:rsid w:val="009E2321"/>
    <w:rsid w:val="009E4814"/>
    <w:rsid w:val="009E48E6"/>
    <w:rsid w:val="00A05233"/>
    <w:rsid w:val="00A15D76"/>
    <w:rsid w:val="00A2477A"/>
    <w:rsid w:val="00A2719B"/>
    <w:rsid w:val="00A3544F"/>
    <w:rsid w:val="00A5081E"/>
    <w:rsid w:val="00A61C11"/>
    <w:rsid w:val="00A712FD"/>
    <w:rsid w:val="00A77D71"/>
    <w:rsid w:val="00AB2163"/>
    <w:rsid w:val="00AB49B7"/>
    <w:rsid w:val="00B00338"/>
    <w:rsid w:val="00B20BAD"/>
    <w:rsid w:val="00B24E30"/>
    <w:rsid w:val="00B33613"/>
    <w:rsid w:val="00B41034"/>
    <w:rsid w:val="00B52D21"/>
    <w:rsid w:val="00B534BD"/>
    <w:rsid w:val="00B55CCB"/>
    <w:rsid w:val="00B7130B"/>
    <w:rsid w:val="00B75AD0"/>
    <w:rsid w:val="00B75B2D"/>
    <w:rsid w:val="00B81E75"/>
    <w:rsid w:val="00B8345D"/>
    <w:rsid w:val="00B87F76"/>
    <w:rsid w:val="00BB76AC"/>
    <w:rsid w:val="00BD7319"/>
    <w:rsid w:val="00C16C46"/>
    <w:rsid w:val="00C25385"/>
    <w:rsid w:val="00C25E27"/>
    <w:rsid w:val="00C273E5"/>
    <w:rsid w:val="00C330F2"/>
    <w:rsid w:val="00C54B6E"/>
    <w:rsid w:val="00C7460C"/>
    <w:rsid w:val="00C80D25"/>
    <w:rsid w:val="00C8292D"/>
    <w:rsid w:val="00C82FB9"/>
    <w:rsid w:val="00C87E30"/>
    <w:rsid w:val="00C95B41"/>
    <w:rsid w:val="00C96E44"/>
    <w:rsid w:val="00CB1560"/>
    <w:rsid w:val="00CB4AD6"/>
    <w:rsid w:val="00CD4FE1"/>
    <w:rsid w:val="00CE60C1"/>
    <w:rsid w:val="00D2584E"/>
    <w:rsid w:val="00D4054F"/>
    <w:rsid w:val="00D83F27"/>
    <w:rsid w:val="00D847A6"/>
    <w:rsid w:val="00DB57C4"/>
    <w:rsid w:val="00DD27E1"/>
    <w:rsid w:val="00DD7896"/>
    <w:rsid w:val="00DD7B06"/>
    <w:rsid w:val="00E03559"/>
    <w:rsid w:val="00E11BAD"/>
    <w:rsid w:val="00E25463"/>
    <w:rsid w:val="00E462AA"/>
    <w:rsid w:val="00E56A0A"/>
    <w:rsid w:val="00E60C2E"/>
    <w:rsid w:val="00E6553D"/>
    <w:rsid w:val="00E716A2"/>
    <w:rsid w:val="00E83B45"/>
    <w:rsid w:val="00EA4D80"/>
    <w:rsid w:val="00EF0BFD"/>
    <w:rsid w:val="00EF42CA"/>
    <w:rsid w:val="00EF50C5"/>
    <w:rsid w:val="00EF7A63"/>
    <w:rsid w:val="00F05B6A"/>
    <w:rsid w:val="00F06CF0"/>
    <w:rsid w:val="00F14942"/>
    <w:rsid w:val="00F33A25"/>
    <w:rsid w:val="00F3434D"/>
    <w:rsid w:val="00F35480"/>
    <w:rsid w:val="00F421BE"/>
    <w:rsid w:val="00F425D5"/>
    <w:rsid w:val="00F57BCE"/>
    <w:rsid w:val="00F65C67"/>
    <w:rsid w:val="00F76DFF"/>
    <w:rsid w:val="00F77796"/>
    <w:rsid w:val="00FB110D"/>
    <w:rsid w:val="00FB4652"/>
    <w:rsid w:val="00FB56FD"/>
    <w:rsid w:val="00FB59AF"/>
    <w:rsid w:val="00FC315C"/>
    <w:rsid w:val="00FD040B"/>
    <w:rsid w:val="00FD1661"/>
    <w:rsid w:val="00FF136E"/>
    <w:rsid w:val="00FF4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C9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3"/>
    <w:next w:val="Normal"/>
    <w:autoRedefine/>
    <w:qFormat/>
    <w:rsid w:val="00523C64"/>
    <w:pPr>
      <w:numPr>
        <w:numId w:val="17"/>
      </w:numPr>
      <w:spacing w:before="240" w:after="240"/>
      <w:outlineLvl w:val="0"/>
    </w:pPr>
    <w:rPr>
      <w:b/>
      <w:sz w:val="28"/>
      <w:szCs w:val="28"/>
    </w:rPr>
  </w:style>
  <w:style w:type="paragraph" w:styleId="Heading2">
    <w:name w:val="heading 2"/>
    <w:basedOn w:val="Heading6"/>
    <w:next w:val="Normal"/>
    <w:autoRedefine/>
    <w:qFormat/>
    <w:rsid w:val="00B41034"/>
    <w:pPr>
      <w:numPr>
        <w:numId w:val="6"/>
      </w:numPr>
      <w:tabs>
        <w:tab w:val="clear" w:pos="1980"/>
      </w:tabs>
      <w:outlineLvl w:val="1"/>
    </w:pPr>
  </w:style>
  <w:style w:type="paragraph" w:styleId="Heading3">
    <w:name w:val="heading 3"/>
    <w:basedOn w:val="Heading2"/>
    <w:next w:val="Normal"/>
    <w:autoRedefine/>
    <w:qFormat/>
    <w:rsid w:val="00B55CCB"/>
    <w:pPr>
      <w:numPr>
        <w:numId w:val="0"/>
      </w:numPr>
      <w:outlineLvl w:val="2"/>
    </w:pPr>
    <w:rPr>
      <w:b w:val="0"/>
    </w:rPr>
  </w:style>
  <w:style w:type="paragraph" w:styleId="Heading4">
    <w:name w:val="heading 4"/>
    <w:basedOn w:val="Normal"/>
    <w:next w:val="Normal"/>
    <w:link w:val="Heading4Char"/>
    <w:qFormat/>
    <w:rsid w:val="00085820"/>
    <w:pPr>
      <w:keepNext/>
      <w:jc w:val="center"/>
      <w:outlineLvl w:val="3"/>
    </w:pPr>
    <w:rPr>
      <w:sz w:val="24"/>
      <w:szCs w:val="24"/>
    </w:rPr>
  </w:style>
  <w:style w:type="paragraph" w:styleId="Heading5">
    <w:name w:val="heading 5"/>
    <w:basedOn w:val="Normal"/>
    <w:link w:val="Heading5Char"/>
    <w:qFormat/>
    <w:rsid w:val="00085820"/>
    <w:pPr>
      <w:keepNext/>
      <w:tabs>
        <w:tab w:val="left" w:pos="720"/>
        <w:tab w:val="left" w:pos="1080"/>
        <w:tab w:val="left" w:pos="1440"/>
        <w:tab w:val="left" w:pos="1800"/>
      </w:tabs>
      <w:spacing w:line="264" w:lineRule="auto"/>
      <w:outlineLvl w:val="4"/>
    </w:pPr>
    <w:rPr>
      <w:rFonts w:ascii="Arial" w:hAnsi="Arial"/>
      <w:b/>
    </w:rPr>
  </w:style>
  <w:style w:type="paragraph" w:styleId="Heading6">
    <w:name w:val="heading 6"/>
    <w:basedOn w:val="Normal"/>
    <w:next w:val="Normal"/>
    <w:link w:val="Heading6Char"/>
    <w:qFormat/>
    <w:rsid w:val="00085820"/>
    <w:pPr>
      <w:keepNext/>
      <w:tabs>
        <w:tab w:val="left" w:pos="1980"/>
      </w:tabs>
      <w:outlineLvl w:val="5"/>
    </w:pPr>
    <w:rPr>
      <w:b/>
      <w:bCs/>
      <w:snapToGrid w:val="0"/>
      <w:sz w:val="24"/>
    </w:rPr>
  </w:style>
  <w:style w:type="paragraph" w:styleId="Heading7">
    <w:name w:val="heading 7"/>
    <w:basedOn w:val="Normal"/>
    <w:next w:val="Normal"/>
    <w:link w:val="Heading7Char"/>
    <w:qFormat/>
    <w:rsid w:val="00085820"/>
    <w:pPr>
      <w:spacing w:before="240" w:after="60"/>
      <w:outlineLvl w:val="6"/>
    </w:pPr>
    <w:rPr>
      <w:sz w:val="24"/>
      <w:szCs w:val="24"/>
    </w:rPr>
  </w:style>
  <w:style w:type="paragraph" w:styleId="Heading8">
    <w:name w:val="heading 8"/>
    <w:basedOn w:val="Normal"/>
    <w:next w:val="Normal"/>
    <w:link w:val="Heading8Char"/>
    <w:qFormat/>
    <w:rsid w:val="00085820"/>
    <w:pPr>
      <w:keepNext/>
      <w:tabs>
        <w:tab w:val="left" w:pos="720"/>
        <w:tab w:val="left" w:pos="1080"/>
        <w:tab w:val="left" w:pos="1440"/>
        <w:tab w:val="left" w:pos="1800"/>
      </w:tabs>
      <w:spacing w:line="264" w:lineRule="auto"/>
      <w:jc w:val="center"/>
      <w:outlineLvl w:val="7"/>
    </w:pPr>
    <w:rPr>
      <w:rFonts w:ascii="Arial" w:hAnsi="Arial"/>
      <w:b/>
      <w:bCs/>
      <w:sz w:val="24"/>
    </w:rPr>
  </w:style>
  <w:style w:type="paragraph" w:styleId="Heading9">
    <w:name w:val="heading 9"/>
    <w:basedOn w:val="Normal"/>
    <w:next w:val="Normal"/>
    <w:link w:val="Heading9Char"/>
    <w:qFormat/>
    <w:rsid w:val="00085820"/>
    <w:pPr>
      <w:keepNext/>
      <w:tabs>
        <w:tab w:val="left" w:pos="720"/>
        <w:tab w:val="left" w:pos="1080"/>
        <w:tab w:val="left" w:pos="1440"/>
        <w:tab w:val="left" w:pos="1800"/>
      </w:tabs>
      <w:spacing w:before="120" w:line="264" w:lineRule="auto"/>
      <w:jc w:val="center"/>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olume">
    <w:name w:val="Volume"/>
    <w:basedOn w:val="Normal"/>
    <w:autoRedefine/>
    <w:pPr>
      <w:spacing w:after="240"/>
    </w:pPr>
    <w:rPr>
      <w:rFonts w:ascii="Arial" w:hAnsi="Arial" w:cs="Arial"/>
      <w:b/>
      <w:sz w:val="28"/>
    </w:rPr>
  </w:style>
  <w:style w:type="paragraph" w:customStyle="1" w:styleId="Year">
    <w:name w:val="Year"/>
    <w:basedOn w:val="Heading3"/>
    <w:pPr>
      <w:spacing w:before="240" w:after="240"/>
    </w:pPr>
    <w:rPr>
      <w:rFonts w:ascii="Arial" w:hAnsi="Arial" w:cs="Arial"/>
      <w:sz w:val="22"/>
    </w:rPr>
  </w:style>
  <w:style w:type="paragraph" w:customStyle="1" w:styleId="Text">
    <w:name w:val="Text"/>
    <w:basedOn w:val="Normal"/>
    <w:autoRedefine/>
    <w:pPr>
      <w:tabs>
        <w:tab w:val="left" w:pos="5850"/>
      </w:tabs>
    </w:pPr>
    <w:rPr>
      <w:sz w:val="24"/>
    </w:rPr>
  </w:style>
  <w:style w:type="paragraph" w:customStyle="1" w:styleId="Logo">
    <w:name w:val="Logo"/>
    <w:basedOn w:val="Text"/>
    <w:pPr>
      <w:jc w:val="right"/>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echTitle">
    <w:name w:val="Tech Title"/>
    <w:basedOn w:val="Heading1"/>
  </w:style>
  <w:style w:type="paragraph" w:customStyle="1" w:styleId="submit">
    <w:name w:val="submit"/>
    <w:basedOn w:val="Heading2"/>
    <w:rPr>
      <w:rFonts w:ascii="Arial" w:hAnsi="Arial" w:cs="Arial"/>
    </w:rPr>
  </w:style>
  <w:style w:type="character" w:styleId="CommentReference">
    <w:name w:val="annotation reference"/>
    <w:uiPriority w:val="99"/>
    <w:semiHidden/>
    <w:unhideWhenUsed/>
    <w:rsid w:val="00C82FB9"/>
    <w:rPr>
      <w:sz w:val="16"/>
      <w:szCs w:val="16"/>
    </w:rPr>
  </w:style>
  <w:style w:type="paragraph" w:styleId="CommentText">
    <w:name w:val="annotation text"/>
    <w:basedOn w:val="Normal"/>
    <w:link w:val="CommentTextChar"/>
    <w:uiPriority w:val="99"/>
    <w:unhideWhenUsed/>
    <w:rsid w:val="00C82FB9"/>
  </w:style>
  <w:style w:type="character" w:customStyle="1" w:styleId="CommentTextChar">
    <w:name w:val="Comment Text Char"/>
    <w:basedOn w:val="DefaultParagraphFont"/>
    <w:link w:val="CommentText"/>
    <w:uiPriority w:val="99"/>
    <w:rsid w:val="00C82FB9"/>
  </w:style>
  <w:style w:type="paragraph" w:styleId="CommentSubject">
    <w:name w:val="annotation subject"/>
    <w:basedOn w:val="CommentText"/>
    <w:next w:val="CommentText"/>
    <w:link w:val="CommentSubjectChar"/>
    <w:semiHidden/>
    <w:unhideWhenUsed/>
    <w:rsid w:val="00C82FB9"/>
    <w:rPr>
      <w:b/>
      <w:bCs/>
    </w:rPr>
  </w:style>
  <w:style w:type="character" w:customStyle="1" w:styleId="CommentSubjectChar">
    <w:name w:val="Comment Subject Char"/>
    <w:link w:val="CommentSubject"/>
    <w:uiPriority w:val="99"/>
    <w:semiHidden/>
    <w:rsid w:val="00C82FB9"/>
    <w:rPr>
      <w:b/>
      <w:bCs/>
    </w:rPr>
  </w:style>
  <w:style w:type="paragraph" w:styleId="BalloonText">
    <w:name w:val="Balloon Text"/>
    <w:basedOn w:val="Normal"/>
    <w:link w:val="BalloonTextChar"/>
    <w:semiHidden/>
    <w:unhideWhenUsed/>
    <w:rsid w:val="00C82FB9"/>
    <w:rPr>
      <w:rFonts w:ascii="Tahoma" w:hAnsi="Tahoma" w:cs="Tahoma"/>
      <w:sz w:val="16"/>
      <w:szCs w:val="16"/>
    </w:rPr>
  </w:style>
  <w:style w:type="character" w:customStyle="1" w:styleId="BalloonTextChar">
    <w:name w:val="Balloon Text Char"/>
    <w:link w:val="BalloonText"/>
    <w:uiPriority w:val="99"/>
    <w:semiHidden/>
    <w:rsid w:val="00C82FB9"/>
    <w:rPr>
      <w:rFonts w:ascii="Tahoma" w:hAnsi="Tahoma" w:cs="Tahoma"/>
      <w:sz w:val="16"/>
      <w:szCs w:val="16"/>
    </w:rPr>
  </w:style>
  <w:style w:type="character" w:customStyle="1" w:styleId="Heading4Char">
    <w:name w:val="Heading 4 Char"/>
    <w:link w:val="Heading4"/>
    <w:rsid w:val="00085820"/>
    <w:rPr>
      <w:sz w:val="24"/>
      <w:szCs w:val="24"/>
    </w:rPr>
  </w:style>
  <w:style w:type="character" w:customStyle="1" w:styleId="Heading5Char">
    <w:name w:val="Heading 5 Char"/>
    <w:link w:val="Heading5"/>
    <w:rsid w:val="00085820"/>
    <w:rPr>
      <w:rFonts w:ascii="Arial" w:hAnsi="Arial"/>
      <w:b/>
    </w:rPr>
  </w:style>
  <w:style w:type="character" w:customStyle="1" w:styleId="Heading6Char">
    <w:name w:val="Heading 6 Char"/>
    <w:link w:val="Heading6"/>
    <w:rsid w:val="00085820"/>
    <w:rPr>
      <w:b/>
      <w:bCs/>
      <w:snapToGrid w:val="0"/>
      <w:sz w:val="24"/>
    </w:rPr>
  </w:style>
  <w:style w:type="character" w:customStyle="1" w:styleId="Heading7Char">
    <w:name w:val="Heading 7 Char"/>
    <w:link w:val="Heading7"/>
    <w:rsid w:val="00085820"/>
    <w:rPr>
      <w:sz w:val="24"/>
      <w:szCs w:val="24"/>
    </w:rPr>
  </w:style>
  <w:style w:type="character" w:customStyle="1" w:styleId="Heading8Char">
    <w:name w:val="Heading 8 Char"/>
    <w:link w:val="Heading8"/>
    <w:rsid w:val="00085820"/>
    <w:rPr>
      <w:rFonts w:ascii="Arial" w:hAnsi="Arial"/>
      <w:b/>
      <w:bCs/>
      <w:sz w:val="24"/>
    </w:rPr>
  </w:style>
  <w:style w:type="character" w:customStyle="1" w:styleId="Heading9Char">
    <w:name w:val="Heading 9 Char"/>
    <w:link w:val="Heading9"/>
    <w:rsid w:val="00085820"/>
    <w:rPr>
      <w:rFonts w:ascii="Arial" w:hAnsi="Arial"/>
      <w:b/>
      <w:bCs/>
    </w:rPr>
  </w:style>
  <w:style w:type="paragraph" w:styleId="BodyText">
    <w:name w:val="Body Text"/>
    <w:basedOn w:val="Normal"/>
    <w:link w:val="BodyTextChar"/>
    <w:rsid w:val="00085820"/>
    <w:pPr>
      <w:jc w:val="right"/>
    </w:pPr>
    <w:rPr>
      <w:sz w:val="24"/>
    </w:rPr>
  </w:style>
  <w:style w:type="character" w:customStyle="1" w:styleId="BodyTextChar">
    <w:name w:val="Body Text Char"/>
    <w:link w:val="BodyText"/>
    <w:rsid w:val="00085820"/>
    <w:rPr>
      <w:sz w:val="24"/>
    </w:rPr>
  </w:style>
  <w:style w:type="character" w:styleId="Strong">
    <w:name w:val="Strong"/>
    <w:qFormat/>
    <w:rsid w:val="00085820"/>
    <w:rPr>
      <w:b/>
    </w:rPr>
  </w:style>
  <w:style w:type="paragraph" w:styleId="BodyTextIndent">
    <w:name w:val="Body Text Indent"/>
    <w:basedOn w:val="Normal"/>
    <w:link w:val="BodyTextIndentChar"/>
    <w:rsid w:val="00085820"/>
    <w:pPr>
      <w:ind w:left="360"/>
    </w:pPr>
    <w:rPr>
      <w:sz w:val="24"/>
    </w:rPr>
  </w:style>
  <w:style w:type="character" w:customStyle="1" w:styleId="BodyTextIndentChar">
    <w:name w:val="Body Text Indent Char"/>
    <w:link w:val="BodyTextIndent"/>
    <w:rsid w:val="00085820"/>
    <w:rPr>
      <w:sz w:val="24"/>
    </w:rPr>
  </w:style>
  <w:style w:type="character" w:styleId="PageNumber">
    <w:name w:val="page number"/>
    <w:rsid w:val="00085820"/>
  </w:style>
  <w:style w:type="character" w:styleId="Hyperlink">
    <w:name w:val="Hyperlink"/>
    <w:uiPriority w:val="99"/>
    <w:rsid w:val="00085820"/>
    <w:rPr>
      <w:color w:val="0000FF"/>
      <w:u w:val="single"/>
    </w:rPr>
  </w:style>
  <w:style w:type="character" w:styleId="FootnoteReference">
    <w:name w:val="footnote reference"/>
    <w:uiPriority w:val="99"/>
    <w:rsid w:val="00085820"/>
    <w:rPr>
      <w:vertAlign w:val="superscript"/>
    </w:rPr>
  </w:style>
  <w:style w:type="paragraph" w:styleId="FootnoteText">
    <w:name w:val="footnote text"/>
    <w:basedOn w:val="Normal"/>
    <w:link w:val="FootnoteTextChar"/>
    <w:uiPriority w:val="99"/>
    <w:rsid w:val="00085820"/>
    <w:pPr>
      <w:ind w:firstLine="720"/>
    </w:pPr>
  </w:style>
  <w:style w:type="character" w:customStyle="1" w:styleId="FootnoteTextChar">
    <w:name w:val="Footnote Text Char"/>
    <w:basedOn w:val="DefaultParagraphFont"/>
    <w:link w:val="FootnoteText"/>
    <w:uiPriority w:val="99"/>
    <w:rsid w:val="00085820"/>
  </w:style>
  <w:style w:type="paragraph" w:customStyle="1" w:styleId="biblio">
    <w:name w:val="biblio"/>
    <w:basedOn w:val="Normal"/>
    <w:rsid w:val="00085820"/>
    <w:pPr>
      <w:keepLines/>
      <w:spacing w:after="240"/>
      <w:ind w:left="720" w:hanging="720"/>
    </w:pPr>
    <w:rPr>
      <w:sz w:val="24"/>
      <w:lang w:val="it-IT"/>
    </w:rPr>
  </w:style>
  <w:style w:type="paragraph" w:customStyle="1" w:styleId="Abstractclient">
    <w:name w:val="Abstract client"/>
    <w:basedOn w:val="Normal"/>
    <w:rsid w:val="00085820"/>
    <w:rPr>
      <w:sz w:val="18"/>
    </w:rPr>
  </w:style>
  <w:style w:type="character" w:styleId="FollowedHyperlink">
    <w:name w:val="FollowedHyperlink"/>
    <w:rsid w:val="00085820"/>
    <w:rPr>
      <w:color w:val="800080"/>
      <w:u w:val="single"/>
    </w:rPr>
  </w:style>
  <w:style w:type="paragraph" w:customStyle="1" w:styleId="bullets">
    <w:name w:val="bullets"/>
    <w:basedOn w:val="Normal"/>
    <w:rsid w:val="00085820"/>
    <w:pPr>
      <w:tabs>
        <w:tab w:val="num" w:pos="1080"/>
      </w:tabs>
      <w:ind w:left="1080" w:hanging="360"/>
    </w:pPr>
    <w:rPr>
      <w:rFonts w:ascii="Times" w:eastAsia="Times" w:hAnsi="Times"/>
      <w:sz w:val="24"/>
    </w:rPr>
  </w:style>
  <w:style w:type="table" w:styleId="TableGrid">
    <w:name w:val="Table Grid"/>
    <w:basedOn w:val="TableNormal"/>
    <w:rsid w:val="00085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ist">
    <w:name w:val="Bullet List"/>
    <w:rsid w:val="00085820"/>
  </w:style>
  <w:style w:type="paragraph" w:styleId="NormalWeb">
    <w:name w:val="Normal (Web)"/>
    <w:basedOn w:val="Normal"/>
    <w:rsid w:val="00085820"/>
    <w:pPr>
      <w:spacing w:before="100" w:beforeAutospacing="1" w:after="100" w:afterAutospacing="1"/>
    </w:pPr>
    <w:rPr>
      <w:color w:val="000000"/>
      <w:sz w:val="24"/>
      <w:szCs w:val="24"/>
    </w:rPr>
  </w:style>
  <w:style w:type="paragraph" w:customStyle="1" w:styleId="Answers1">
    <w:name w:val="Answers1"/>
    <w:rsid w:val="00085820"/>
    <w:pPr>
      <w:tabs>
        <w:tab w:val="left" w:pos="360"/>
        <w:tab w:val="left" w:pos="720"/>
        <w:tab w:val="left" w:leader="dot" w:pos="3398"/>
        <w:tab w:val="left" w:pos="3900"/>
      </w:tabs>
      <w:spacing w:before="160"/>
    </w:pPr>
    <w:rPr>
      <w:sz w:val="22"/>
      <w:szCs w:val="22"/>
    </w:rPr>
  </w:style>
  <w:style w:type="paragraph" w:customStyle="1" w:styleId="Heading-Main">
    <w:name w:val="Heading-Main"/>
    <w:rsid w:val="00085820"/>
    <w:pPr>
      <w:pBdr>
        <w:top w:val="single" w:sz="8" w:space="1" w:color="auto"/>
        <w:left w:val="single" w:sz="8" w:space="4" w:color="auto"/>
        <w:bottom w:val="single" w:sz="8" w:space="1" w:color="auto"/>
        <w:right w:val="single" w:sz="8" w:space="4" w:color="auto"/>
      </w:pBdr>
      <w:shd w:val="clear" w:color="auto" w:fill="CCCCCC"/>
      <w:tabs>
        <w:tab w:val="left" w:pos="360"/>
      </w:tabs>
      <w:jc w:val="both"/>
    </w:pPr>
    <w:rPr>
      <w:b/>
      <w:sz w:val="28"/>
      <w:szCs w:val="28"/>
    </w:rPr>
  </w:style>
  <w:style w:type="paragraph" w:customStyle="1" w:styleId="Answer">
    <w:name w:val="Answer"/>
    <w:rsid w:val="00085820"/>
    <w:pPr>
      <w:tabs>
        <w:tab w:val="left" w:pos="360"/>
        <w:tab w:val="left" w:pos="720"/>
        <w:tab w:val="left" w:leader="dot" w:pos="5501"/>
        <w:tab w:val="left" w:pos="6106"/>
      </w:tabs>
      <w:spacing w:before="160"/>
    </w:pPr>
    <w:rPr>
      <w:sz w:val="22"/>
      <w:szCs w:val="22"/>
    </w:rPr>
  </w:style>
  <w:style w:type="paragraph" w:customStyle="1" w:styleId="OMBheading-1">
    <w:name w:val="OMB heading-1"/>
    <w:basedOn w:val="Heading2"/>
    <w:rsid w:val="00085820"/>
    <w:pPr>
      <w:spacing w:after="240"/>
      <w:ind w:hanging="720"/>
    </w:pPr>
    <w:rPr>
      <w:sz w:val="28"/>
      <w:szCs w:val="28"/>
    </w:rPr>
  </w:style>
  <w:style w:type="paragraph" w:customStyle="1" w:styleId="OMBheading-2">
    <w:name w:val="OMB heading-2"/>
    <w:basedOn w:val="Normal"/>
    <w:rsid w:val="00085820"/>
    <w:pPr>
      <w:keepNext/>
      <w:spacing w:after="200"/>
      <w:ind w:left="720" w:hanging="720"/>
    </w:pPr>
    <w:rPr>
      <w:b/>
      <w:sz w:val="24"/>
    </w:rPr>
  </w:style>
  <w:style w:type="paragraph" w:customStyle="1" w:styleId="OMBbullets">
    <w:name w:val="OMB bullets"/>
    <w:basedOn w:val="Normal"/>
    <w:rsid w:val="00085820"/>
    <w:pPr>
      <w:spacing w:after="120"/>
      <w:ind w:left="1080" w:hanging="360"/>
    </w:pPr>
    <w:rPr>
      <w:sz w:val="24"/>
    </w:rPr>
  </w:style>
  <w:style w:type="paragraph" w:customStyle="1" w:styleId="OMBReferences">
    <w:name w:val="OMB References"/>
    <w:basedOn w:val="Normal"/>
    <w:rsid w:val="00085820"/>
    <w:pPr>
      <w:spacing w:after="240"/>
      <w:ind w:left="720" w:hanging="720"/>
    </w:pPr>
    <w:rPr>
      <w:sz w:val="24"/>
    </w:rPr>
  </w:style>
  <w:style w:type="paragraph" w:styleId="Index1">
    <w:name w:val="index 1"/>
    <w:basedOn w:val="Normal"/>
    <w:next w:val="Normal"/>
    <w:autoRedefine/>
    <w:uiPriority w:val="99"/>
    <w:semiHidden/>
    <w:rsid w:val="00085820"/>
    <w:pPr>
      <w:ind w:left="240" w:hanging="240"/>
    </w:pPr>
    <w:rPr>
      <w:sz w:val="24"/>
    </w:rPr>
  </w:style>
  <w:style w:type="paragraph" w:styleId="TOC1">
    <w:name w:val="toc 1"/>
    <w:basedOn w:val="Normal"/>
    <w:next w:val="Normal"/>
    <w:autoRedefine/>
    <w:uiPriority w:val="39"/>
    <w:rsid w:val="001C1E0E"/>
    <w:pPr>
      <w:spacing w:before="120" w:after="120"/>
    </w:pPr>
    <w:rPr>
      <w:rFonts w:asciiTheme="minorHAnsi" w:hAnsiTheme="minorHAnsi"/>
      <w:b/>
      <w:bCs/>
      <w:caps/>
    </w:rPr>
  </w:style>
  <w:style w:type="paragraph" w:styleId="TOC2">
    <w:name w:val="toc 2"/>
    <w:basedOn w:val="Normal"/>
    <w:next w:val="Normal"/>
    <w:autoRedefine/>
    <w:uiPriority w:val="39"/>
    <w:rsid w:val="00085820"/>
    <w:pPr>
      <w:ind w:left="200"/>
    </w:pPr>
    <w:rPr>
      <w:rFonts w:asciiTheme="minorHAnsi" w:hAnsiTheme="minorHAnsi"/>
      <w:smallCaps/>
    </w:rPr>
  </w:style>
  <w:style w:type="paragraph" w:customStyle="1" w:styleId="TOCHead">
    <w:name w:val="TOC Head"/>
    <w:basedOn w:val="FootnoteText"/>
    <w:qFormat/>
    <w:rsid w:val="00085820"/>
    <w:pPr>
      <w:spacing w:after="240"/>
      <w:ind w:firstLine="0"/>
      <w:jc w:val="center"/>
    </w:pPr>
    <w:rPr>
      <w:b/>
      <w:sz w:val="28"/>
    </w:rPr>
  </w:style>
  <w:style w:type="paragraph" w:styleId="PlainText">
    <w:name w:val="Plain Text"/>
    <w:basedOn w:val="Normal"/>
    <w:link w:val="PlainTextChar"/>
    <w:rsid w:val="00085820"/>
    <w:rPr>
      <w:rFonts w:ascii="Courier New" w:hAnsi="Courier New" w:cs="Courier New"/>
    </w:rPr>
  </w:style>
  <w:style w:type="character" w:customStyle="1" w:styleId="PlainTextChar">
    <w:name w:val="Plain Text Char"/>
    <w:link w:val="PlainText"/>
    <w:rsid w:val="00085820"/>
    <w:rPr>
      <w:rFonts w:ascii="Courier New" w:hAnsi="Courier New" w:cs="Courier New"/>
    </w:rPr>
  </w:style>
  <w:style w:type="character" w:styleId="LineNumber">
    <w:name w:val="line number"/>
    <w:rsid w:val="00085820"/>
  </w:style>
  <w:style w:type="paragraph" w:customStyle="1" w:styleId="FigureTitle">
    <w:name w:val="Figure Title"/>
    <w:rsid w:val="00085820"/>
    <w:rPr>
      <w:b/>
      <w:sz w:val="24"/>
    </w:rPr>
  </w:style>
  <w:style w:type="character" w:styleId="Emphasis">
    <w:name w:val="Emphasis"/>
    <w:qFormat/>
    <w:rsid w:val="00085820"/>
    <w:rPr>
      <w:i/>
      <w:iCs/>
    </w:rPr>
  </w:style>
  <w:style w:type="paragraph" w:customStyle="1" w:styleId="Direction">
    <w:name w:val="Direction"/>
    <w:basedOn w:val="Normal"/>
    <w:rsid w:val="00085820"/>
    <w:pPr>
      <w:spacing w:before="240" w:after="240"/>
    </w:pPr>
    <w:rPr>
      <w:rFonts w:ascii="Arial" w:hAnsi="Arial"/>
      <w:i/>
      <w:sz w:val="22"/>
    </w:rPr>
  </w:style>
  <w:style w:type="paragraph" w:customStyle="1" w:styleId="CoverText">
    <w:name w:val="Cover Text"/>
    <w:basedOn w:val="Normal"/>
    <w:qFormat/>
    <w:rsid w:val="00085820"/>
    <w:pPr>
      <w:jc w:val="right"/>
    </w:pPr>
    <w:rPr>
      <w:rFonts w:ascii="Arial" w:hAnsi="Arial" w:cs="Arial"/>
      <w:sz w:val="24"/>
    </w:rPr>
  </w:style>
  <w:style w:type="paragraph" w:customStyle="1" w:styleId="Default">
    <w:name w:val="Default"/>
    <w:rsid w:val="00085820"/>
    <w:pPr>
      <w:widowControl w:val="0"/>
      <w:autoSpaceDE w:val="0"/>
      <w:autoSpaceDN w:val="0"/>
      <w:adjustRightInd w:val="0"/>
    </w:pPr>
    <w:rPr>
      <w:rFonts w:ascii="Arial" w:hAnsi="Arial" w:cs="Arial"/>
      <w:color w:val="000000"/>
      <w:sz w:val="24"/>
      <w:szCs w:val="24"/>
    </w:rPr>
  </w:style>
  <w:style w:type="paragraph" w:customStyle="1" w:styleId="ABS-Bullet">
    <w:name w:val="ABS-Bullet"/>
    <w:basedOn w:val="Normal"/>
    <w:rsid w:val="00085820"/>
    <w:pPr>
      <w:tabs>
        <w:tab w:val="num" w:pos="360"/>
      </w:tabs>
      <w:ind w:left="360" w:hanging="360"/>
    </w:pPr>
    <w:rPr>
      <w:sz w:val="24"/>
      <w:szCs w:val="24"/>
    </w:rPr>
  </w:style>
  <w:style w:type="paragraph" w:customStyle="1" w:styleId="App-No">
    <w:name w:val="App-No"/>
    <w:basedOn w:val="Normal"/>
    <w:rsid w:val="00085820"/>
    <w:pPr>
      <w:jc w:val="center"/>
    </w:pPr>
    <w:rPr>
      <w:rFonts w:ascii="Arial" w:hAnsi="Arial" w:cs="Arial"/>
      <w:b/>
      <w:sz w:val="28"/>
      <w:szCs w:val="28"/>
      <w:lang w:val="fr-FR"/>
    </w:rPr>
  </w:style>
  <w:style w:type="paragraph" w:customStyle="1" w:styleId="App-Name">
    <w:name w:val="App-Name"/>
    <w:basedOn w:val="Normal"/>
    <w:rsid w:val="00085820"/>
    <w:pPr>
      <w:jc w:val="center"/>
    </w:pPr>
    <w:rPr>
      <w:rFonts w:ascii="Arial" w:hAnsi="Arial" w:cs="Arial"/>
      <w:b/>
      <w:sz w:val="24"/>
    </w:rPr>
  </w:style>
  <w:style w:type="paragraph" w:styleId="DocumentMap">
    <w:name w:val="Document Map"/>
    <w:basedOn w:val="Normal"/>
    <w:link w:val="DocumentMapChar"/>
    <w:semiHidden/>
    <w:rsid w:val="00085820"/>
    <w:pPr>
      <w:shd w:val="clear" w:color="auto" w:fill="000080"/>
    </w:pPr>
    <w:rPr>
      <w:rFonts w:ascii="Tahoma" w:hAnsi="Tahoma" w:cs="Tahoma"/>
    </w:rPr>
  </w:style>
  <w:style w:type="character" w:customStyle="1" w:styleId="DocumentMapChar">
    <w:name w:val="Document Map Char"/>
    <w:link w:val="DocumentMap"/>
    <w:semiHidden/>
    <w:rsid w:val="00085820"/>
    <w:rPr>
      <w:rFonts w:ascii="Tahoma" w:hAnsi="Tahoma" w:cs="Tahoma"/>
      <w:shd w:val="clear" w:color="auto" w:fill="000080"/>
    </w:rPr>
  </w:style>
  <w:style w:type="paragraph" w:customStyle="1" w:styleId="ExhibitTitle">
    <w:name w:val="Exhibit Title"/>
    <w:rsid w:val="00085820"/>
    <w:pPr>
      <w:keepNext/>
      <w:keepLines/>
      <w:spacing w:before="120" w:after="120"/>
      <w:ind w:left="1440" w:hanging="1440"/>
    </w:pPr>
    <w:rPr>
      <w:b/>
      <w:snapToGrid w:val="0"/>
      <w:sz w:val="24"/>
    </w:rPr>
  </w:style>
  <w:style w:type="paragraph" w:customStyle="1" w:styleId="atab1">
    <w:name w:val="atab_1"/>
    <w:basedOn w:val="Normal"/>
    <w:rsid w:val="00085820"/>
    <w:pPr>
      <w:spacing w:before="20"/>
      <w:ind w:left="360" w:hanging="360"/>
    </w:pPr>
  </w:style>
  <w:style w:type="paragraph" w:customStyle="1" w:styleId="ataba">
    <w:name w:val="atab_a"/>
    <w:basedOn w:val="Normal"/>
    <w:rsid w:val="00085820"/>
    <w:pPr>
      <w:spacing w:line="200" w:lineRule="exact"/>
      <w:ind w:left="630" w:hanging="270"/>
    </w:pPr>
  </w:style>
  <w:style w:type="paragraph" w:styleId="BodyText3">
    <w:name w:val="Body Text 3"/>
    <w:basedOn w:val="Normal"/>
    <w:link w:val="BodyText3Char"/>
    <w:rsid w:val="00085820"/>
    <w:pPr>
      <w:spacing w:after="120"/>
    </w:pPr>
    <w:rPr>
      <w:sz w:val="16"/>
      <w:szCs w:val="16"/>
    </w:rPr>
  </w:style>
  <w:style w:type="character" w:customStyle="1" w:styleId="BodyText3Char">
    <w:name w:val="Body Text 3 Char"/>
    <w:link w:val="BodyText3"/>
    <w:rsid w:val="00085820"/>
    <w:rPr>
      <w:sz w:val="16"/>
      <w:szCs w:val="16"/>
    </w:rPr>
  </w:style>
  <w:style w:type="paragraph" w:customStyle="1" w:styleId="tabfigsource">
    <w:name w:val="tab/fig source"/>
    <w:basedOn w:val="Normal"/>
    <w:rsid w:val="00085820"/>
    <w:pPr>
      <w:keepLines/>
      <w:spacing w:before="120" w:after="240"/>
      <w:ind w:left="187" w:hanging="187"/>
    </w:pPr>
  </w:style>
  <w:style w:type="paragraph" w:customStyle="1" w:styleId="AppHeading2">
    <w:name w:val="AppHeading2"/>
    <w:basedOn w:val="Heading2"/>
    <w:rsid w:val="00085820"/>
    <w:pPr>
      <w:ind w:hanging="720"/>
    </w:pPr>
    <w:rPr>
      <w:rFonts w:ascii="Arial" w:hAnsi="Arial"/>
      <w:sz w:val="28"/>
    </w:rPr>
  </w:style>
  <w:style w:type="paragraph" w:customStyle="1" w:styleId="OMBbodytext">
    <w:name w:val="OMB body text"/>
    <w:basedOn w:val="Normal"/>
    <w:link w:val="OMBbodytextChar"/>
    <w:rsid w:val="00085820"/>
    <w:pPr>
      <w:spacing w:after="240"/>
    </w:pPr>
    <w:rPr>
      <w:sz w:val="24"/>
    </w:rPr>
  </w:style>
  <w:style w:type="paragraph" w:customStyle="1" w:styleId="CoverDate">
    <w:name w:val="Cover Date"/>
    <w:basedOn w:val="BodyText"/>
    <w:qFormat/>
    <w:rsid w:val="00085820"/>
    <w:rPr>
      <w:rFonts w:ascii="Arial" w:hAnsi="Arial" w:cs="Arial"/>
      <w:b/>
    </w:rPr>
  </w:style>
  <w:style w:type="paragraph" w:customStyle="1" w:styleId="CoverTitle">
    <w:name w:val="Cover Title"/>
    <w:basedOn w:val="BodyText0"/>
    <w:qFormat/>
    <w:rsid w:val="002B24B0"/>
    <w:pPr>
      <w:ind w:left="0"/>
    </w:pPr>
    <w:rPr>
      <w:b/>
      <w:sz w:val="72"/>
      <w:szCs w:val="72"/>
    </w:rPr>
  </w:style>
  <w:style w:type="paragraph" w:customStyle="1" w:styleId="CoverSubtitle">
    <w:name w:val="Cover Subtitle"/>
    <w:basedOn w:val="Normal"/>
    <w:qFormat/>
    <w:rsid w:val="00085820"/>
    <w:pPr>
      <w:jc w:val="right"/>
    </w:pPr>
    <w:rPr>
      <w:rFonts w:ascii="Arial Black" w:hAnsi="Arial Black" w:cs="Arial"/>
      <w:sz w:val="36"/>
      <w:szCs w:val="36"/>
    </w:rPr>
  </w:style>
  <w:style w:type="paragraph" w:customStyle="1" w:styleId="Cover-Title">
    <w:name w:val="Cover-Title"/>
    <w:basedOn w:val="Normal"/>
    <w:rsid w:val="00085820"/>
    <w:pPr>
      <w:tabs>
        <w:tab w:val="left" w:pos="720"/>
        <w:tab w:val="left" w:pos="1080"/>
        <w:tab w:val="left" w:pos="1440"/>
        <w:tab w:val="left" w:pos="1800"/>
      </w:tabs>
      <w:spacing w:line="264" w:lineRule="auto"/>
      <w:jc w:val="right"/>
    </w:pPr>
    <w:rPr>
      <w:rFonts w:ascii="Arial" w:hAnsi="Arial"/>
      <w:b/>
      <w:bCs/>
      <w:sz w:val="40"/>
      <w:szCs w:val="40"/>
    </w:rPr>
  </w:style>
  <w:style w:type="paragraph" w:customStyle="1" w:styleId="TocSubhead">
    <w:name w:val="TocSubhead"/>
    <w:basedOn w:val="Normal"/>
    <w:qFormat/>
    <w:rsid w:val="00085820"/>
    <w:pPr>
      <w:tabs>
        <w:tab w:val="right" w:pos="9360"/>
      </w:tabs>
      <w:spacing w:after="240"/>
    </w:pPr>
    <w:rPr>
      <w:b/>
      <w:sz w:val="24"/>
    </w:rPr>
  </w:style>
  <w:style w:type="paragraph" w:styleId="TOC5">
    <w:name w:val="toc 5"/>
    <w:basedOn w:val="TOC1"/>
    <w:next w:val="Normal"/>
    <w:autoRedefine/>
    <w:rsid w:val="00085820"/>
    <w:pPr>
      <w:spacing w:before="0" w:after="0"/>
      <w:ind w:left="800"/>
    </w:pPr>
    <w:rPr>
      <w:b w:val="0"/>
      <w:bCs w:val="0"/>
      <w:caps w:val="0"/>
      <w:sz w:val="18"/>
      <w:szCs w:val="18"/>
    </w:rPr>
  </w:style>
  <w:style w:type="paragraph" w:styleId="TOC3">
    <w:name w:val="toc 3"/>
    <w:basedOn w:val="BodyText"/>
    <w:next w:val="BodyText"/>
    <w:uiPriority w:val="39"/>
    <w:rsid w:val="00085820"/>
    <w:pPr>
      <w:ind w:left="400"/>
      <w:jc w:val="left"/>
    </w:pPr>
    <w:rPr>
      <w:rFonts w:asciiTheme="minorHAnsi" w:hAnsiTheme="minorHAnsi"/>
      <w:i/>
      <w:iCs/>
      <w:sz w:val="20"/>
    </w:rPr>
  </w:style>
  <w:style w:type="paragraph" w:styleId="TOC4">
    <w:name w:val="toc 4"/>
    <w:basedOn w:val="BodyText"/>
    <w:next w:val="BodyText"/>
    <w:semiHidden/>
    <w:rsid w:val="00085820"/>
    <w:pPr>
      <w:ind w:left="600"/>
      <w:jc w:val="left"/>
    </w:pPr>
    <w:rPr>
      <w:rFonts w:asciiTheme="minorHAnsi" w:hAnsiTheme="minorHAnsi"/>
      <w:sz w:val="18"/>
      <w:szCs w:val="18"/>
    </w:rPr>
  </w:style>
  <w:style w:type="paragraph" w:styleId="TOC6">
    <w:name w:val="toc 6"/>
    <w:basedOn w:val="Normal"/>
    <w:next w:val="Normal"/>
    <w:autoRedefine/>
    <w:semiHidden/>
    <w:rsid w:val="00085820"/>
    <w:pPr>
      <w:ind w:left="1000"/>
    </w:pPr>
    <w:rPr>
      <w:rFonts w:asciiTheme="minorHAnsi" w:hAnsiTheme="minorHAnsi"/>
      <w:sz w:val="18"/>
      <w:szCs w:val="18"/>
    </w:rPr>
  </w:style>
  <w:style w:type="paragraph" w:styleId="TOC7">
    <w:name w:val="toc 7"/>
    <w:basedOn w:val="Normal"/>
    <w:next w:val="Normal"/>
    <w:autoRedefine/>
    <w:semiHidden/>
    <w:rsid w:val="00085820"/>
    <w:pPr>
      <w:ind w:left="1200"/>
    </w:pPr>
    <w:rPr>
      <w:rFonts w:asciiTheme="minorHAnsi" w:hAnsiTheme="minorHAnsi"/>
      <w:sz w:val="18"/>
      <w:szCs w:val="18"/>
    </w:rPr>
  </w:style>
  <w:style w:type="paragraph" w:styleId="TOC8">
    <w:name w:val="toc 8"/>
    <w:basedOn w:val="Normal"/>
    <w:next w:val="Normal"/>
    <w:autoRedefine/>
    <w:semiHidden/>
    <w:rsid w:val="00085820"/>
    <w:pPr>
      <w:ind w:left="1400"/>
    </w:pPr>
    <w:rPr>
      <w:rFonts w:asciiTheme="minorHAnsi" w:hAnsiTheme="minorHAnsi"/>
      <w:sz w:val="18"/>
      <w:szCs w:val="18"/>
    </w:rPr>
  </w:style>
  <w:style w:type="paragraph" w:styleId="TOC9">
    <w:name w:val="toc 9"/>
    <w:basedOn w:val="Normal"/>
    <w:next w:val="Normal"/>
    <w:autoRedefine/>
    <w:semiHidden/>
    <w:rsid w:val="00085820"/>
    <w:pPr>
      <w:ind w:left="1600"/>
    </w:pPr>
    <w:rPr>
      <w:rFonts w:asciiTheme="minorHAnsi" w:hAnsiTheme="minorHAnsi"/>
      <w:sz w:val="18"/>
      <w:szCs w:val="18"/>
    </w:rPr>
  </w:style>
  <w:style w:type="paragraph" w:customStyle="1" w:styleId="Table">
    <w:name w:val="Table"/>
    <w:basedOn w:val="Normal"/>
    <w:rsid w:val="00085820"/>
    <w:pPr>
      <w:tabs>
        <w:tab w:val="left" w:pos="720"/>
        <w:tab w:val="left" w:pos="1080"/>
        <w:tab w:val="left" w:pos="1440"/>
        <w:tab w:val="left" w:pos="1800"/>
      </w:tabs>
      <w:spacing w:before="40" w:after="40"/>
      <w:jc w:val="center"/>
    </w:pPr>
    <w:rPr>
      <w:rFonts w:ascii="Arial" w:hAnsi="Arial"/>
    </w:rPr>
  </w:style>
  <w:style w:type="paragraph" w:styleId="Index2">
    <w:name w:val="index 2"/>
    <w:basedOn w:val="Normal"/>
    <w:next w:val="Normal"/>
    <w:autoRedefine/>
    <w:semiHidden/>
    <w:rsid w:val="00085820"/>
    <w:pPr>
      <w:tabs>
        <w:tab w:val="left" w:pos="1800"/>
      </w:tabs>
      <w:spacing w:line="264" w:lineRule="auto"/>
      <w:ind w:left="440" w:hanging="220"/>
    </w:pPr>
    <w:rPr>
      <w:rFonts w:ascii="Arial" w:hAnsi="Arial"/>
    </w:rPr>
  </w:style>
  <w:style w:type="paragraph" w:styleId="Index3">
    <w:name w:val="index 3"/>
    <w:basedOn w:val="Normal"/>
    <w:next w:val="Normal"/>
    <w:autoRedefine/>
    <w:semiHidden/>
    <w:rsid w:val="00085820"/>
    <w:pPr>
      <w:tabs>
        <w:tab w:val="left" w:pos="1800"/>
      </w:tabs>
      <w:spacing w:line="264" w:lineRule="auto"/>
      <w:ind w:left="660" w:hanging="220"/>
    </w:pPr>
    <w:rPr>
      <w:rFonts w:ascii="Arial" w:hAnsi="Arial"/>
    </w:rPr>
  </w:style>
  <w:style w:type="paragraph" w:customStyle="1" w:styleId="Numbers">
    <w:name w:val="Numbers"/>
    <w:basedOn w:val="BodyText"/>
    <w:rsid w:val="00085820"/>
    <w:pPr>
      <w:tabs>
        <w:tab w:val="num" w:pos="360"/>
        <w:tab w:val="left" w:pos="720"/>
        <w:tab w:val="left" w:pos="1440"/>
        <w:tab w:val="left" w:pos="1800"/>
      </w:tabs>
      <w:spacing w:line="264" w:lineRule="auto"/>
      <w:ind w:left="360" w:hanging="360"/>
      <w:jc w:val="left"/>
    </w:pPr>
    <w:rPr>
      <w:rFonts w:ascii="Arial" w:hAnsi="Arial"/>
      <w:sz w:val="20"/>
    </w:rPr>
  </w:style>
  <w:style w:type="paragraph" w:customStyle="1" w:styleId="Bullets0">
    <w:name w:val="Bullets"/>
    <w:basedOn w:val="BodyText"/>
    <w:rsid w:val="00085820"/>
    <w:pPr>
      <w:tabs>
        <w:tab w:val="left" w:pos="720"/>
        <w:tab w:val="left" w:pos="1080"/>
        <w:tab w:val="left" w:pos="1440"/>
        <w:tab w:val="left" w:pos="1800"/>
      </w:tabs>
      <w:spacing w:before="120" w:after="120"/>
      <w:ind w:left="720" w:hanging="360"/>
      <w:jc w:val="left"/>
    </w:pPr>
    <w:rPr>
      <w:rFonts w:ascii="Arial" w:eastAsia="Arial Unicode MS" w:hAnsi="Arial" w:cs="Arial"/>
      <w:sz w:val="20"/>
    </w:rPr>
  </w:style>
  <w:style w:type="paragraph" w:customStyle="1" w:styleId="Question">
    <w:name w:val="Question"/>
    <w:basedOn w:val="Normal"/>
    <w:rsid w:val="00085820"/>
    <w:pPr>
      <w:tabs>
        <w:tab w:val="left" w:pos="432"/>
        <w:tab w:val="num" w:pos="2322"/>
      </w:tabs>
      <w:spacing w:before="240" w:after="120"/>
      <w:ind w:left="2322" w:hanging="432"/>
    </w:pPr>
    <w:rPr>
      <w:rFonts w:ascii="Arial" w:eastAsia="Arial Unicode MS" w:hAnsi="Arial" w:cs="Arial"/>
      <w:b/>
    </w:rPr>
  </w:style>
  <w:style w:type="paragraph" w:styleId="BodyText2">
    <w:name w:val="Body Text 2"/>
    <w:basedOn w:val="Normal"/>
    <w:link w:val="BodyText2Char"/>
    <w:rsid w:val="00085820"/>
    <w:pPr>
      <w:numPr>
        <w:numId w:val="1"/>
      </w:numPr>
      <w:tabs>
        <w:tab w:val="clear" w:pos="1080"/>
      </w:tabs>
      <w:ind w:left="0" w:firstLine="0"/>
    </w:pPr>
    <w:rPr>
      <w:rFonts w:ascii="Arial" w:hAnsi="Arial"/>
      <w:color w:val="000000"/>
      <w:szCs w:val="24"/>
    </w:rPr>
  </w:style>
  <w:style w:type="character" w:customStyle="1" w:styleId="BodyText2Char">
    <w:name w:val="Body Text 2 Char"/>
    <w:link w:val="BodyText2"/>
    <w:rsid w:val="00085820"/>
    <w:rPr>
      <w:rFonts w:ascii="Arial" w:hAnsi="Arial"/>
      <w:color w:val="000000"/>
      <w:szCs w:val="24"/>
    </w:rPr>
  </w:style>
  <w:style w:type="paragraph" w:customStyle="1" w:styleId="Answer2">
    <w:name w:val="Answer2"/>
    <w:basedOn w:val="Answer"/>
    <w:rsid w:val="00085820"/>
    <w:pPr>
      <w:keepNext/>
      <w:tabs>
        <w:tab w:val="clear" w:pos="360"/>
        <w:tab w:val="clear" w:pos="5501"/>
        <w:tab w:val="clear" w:pos="6106"/>
        <w:tab w:val="left" w:pos="440"/>
        <w:tab w:val="left" w:pos="1080"/>
        <w:tab w:val="left" w:pos="1440"/>
        <w:tab w:val="left" w:pos="1800"/>
      </w:tabs>
      <w:spacing w:before="120" w:after="40"/>
      <w:ind w:left="864" w:hanging="432"/>
    </w:pPr>
    <w:rPr>
      <w:rFonts w:ascii="Arial" w:eastAsia="Arial Unicode MS" w:hAnsi="Arial" w:cs="Arial"/>
      <w:b/>
      <w:bCs/>
      <w:i/>
      <w:sz w:val="18"/>
      <w:szCs w:val="18"/>
      <w:lang w:val="es-ES"/>
    </w:rPr>
  </w:style>
  <w:style w:type="paragraph" w:customStyle="1" w:styleId="AnswerList">
    <w:name w:val="AnswerList"/>
    <w:basedOn w:val="BodyText"/>
    <w:rsid w:val="00085820"/>
    <w:pPr>
      <w:numPr>
        <w:numId w:val="2"/>
      </w:numPr>
      <w:tabs>
        <w:tab w:val="clear" w:pos="360"/>
        <w:tab w:val="right" w:pos="550"/>
        <w:tab w:val="left" w:pos="720"/>
      </w:tabs>
      <w:spacing w:before="60" w:after="60"/>
      <w:ind w:left="720" w:hanging="720"/>
      <w:jc w:val="left"/>
    </w:pPr>
    <w:rPr>
      <w:rFonts w:ascii="Arial" w:eastAsia="Arial Unicode MS" w:hAnsi="Arial" w:cs="Arial"/>
      <w:sz w:val="20"/>
      <w:lang w:val="es-ES"/>
    </w:rPr>
  </w:style>
  <w:style w:type="paragraph" w:customStyle="1" w:styleId="QuestionNB">
    <w:name w:val="QuestionNB"/>
    <w:basedOn w:val="Normal"/>
    <w:rsid w:val="00085820"/>
    <w:pPr>
      <w:keepNext/>
      <w:tabs>
        <w:tab w:val="left" w:pos="432"/>
      </w:tabs>
      <w:spacing w:before="360" w:after="120"/>
      <w:ind w:left="432" w:hanging="432"/>
    </w:pPr>
    <w:rPr>
      <w:rFonts w:ascii="Arial" w:eastAsia="Arial Unicode MS" w:hAnsi="Arial" w:cs="Arial"/>
    </w:rPr>
  </w:style>
  <w:style w:type="paragraph" w:customStyle="1" w:styleId="QuestionNB-1">
    <w:name w:val="QuestionNB-1"/>
    <w:basedOn w:val="QuestionNB"/>
    <w:rsid w:val="00085820"/>
    <w:pPr>
      <w:tabs>
        <w:tab w:val="right" w:leader="dot" w:pos="9360"/>
      </w:tabs>
      <w:spacing w:before="120"/>
    </w:pPr>
  </w:style>
  <w:style w:type="paragraph" w:customStyle="1" w:styleId="NormalKWN">
    <w:name w:val="NormalKWN"/>
    <w:basedOn w:val="Normal"/>
    <w:rsid w:val="00085820"/>
    <w:pPr>
      <w:keepNext/>
      <w:tabs>
        <w:tab w:val="left" w:pos="720"/>
        <w:tab w:val="left" w:pos="1080"/>
        <w:tab w:val="left" w:pos="1440"/>
        <w:tab w:val="left" w:pos="1800"/>
      </w:tabs>
    </w:pPr>
    <w:rPr>
      <w:rFonts w:ascii="Arial" w:eastAsia="Arial Unicode MS" w:hAnsi="Arial" w:cs="Arial"/>
      <w:bCs/>
    </w:rPr>
  </w:style>
  <w:style w:type="paragraph" w:customStyle="1" w:styleId="Answer-sub">
    <w:name w:val="Answer-sub"/>
    <w:basedOn w:val="Answer2"/>
    <w:rsid w:val="00085820"/>
    <w:pPr>
      <w:tabs>
        <w:tab w:val="clear" w:pos="440"/>
        <w:tab w:val="clear" w:pos="720"/>
        <w:tab w:val="clear" w:pos="1080"/>
        <w:tab w:val="clear" w:pos="1800"/>
        <w:tab w:val="num" w:pos="360"/>
        <w:tab w:val="left" w:pos="864"/>
      </w:tabs>
      <w:spacing w:before="240" w:after="120"/>
      <w:ind w:left="360" w:hanging="360"/>
    </w:pPr>
    <w:rPr>
      <w:bCs w:val="0"/>
      <w:i w:val="0"/>
      <w:sz w:val="20"/>
    </w:rPr>
  </w:style>
  <w:style w:type="paragraph" w:customStyle="1" w:styleId="Answer2LM">
    <w:name w:val="Answer2LM"/>
    <w:basedOn w:val="Answer2"/>
    <w:rsid w:val="00085820"/>
    <w:pPr>
      <w:tabs>
        <w:tab w:val="clear" w:pos="440"/>
        <w:tab w:val="clear" w:pos="720"/>
        <w:tab w:val="clear" w:pos="1080"/>
        <w:tab w:val="clear" w:pos="1440"/>
        <w:tab w:val="clear" w:pos="1800"/>
      </w:tabs>
      <w:spacing w:before="60" w:after="60"/>
      <w:ind w:left="0" w:firstLine="0"/>
    </w:pPr>
    <w:rPr>
      <w:rFonts w:ascii="Arial Bold" w:hAnsi="Arial Bold"/>
      <w:u w:val="single"/>
    </w:rPr>
  </w:style>
  <w:style w:type="paragraph" w:customStyle="1" w:styleId="TableHead">
    <w:name w:val="TableHead"/>
    <w:basedOn w:val="Normal"/>
    <w:rsid w:val="00085820"/>
    <w:pPr>
      <w:keepNext/>
      <w:spacing w:before="60" w:after="60"/>
      <w:jc w:val="center"/>
    </w:pPr>
    <w:rPr>
      <w:rFonts w:ascii="Arial" w:eastAsia="Arial Unicode MS" w:hAnsi="Arial" w:cs="Arial"/>
      <w:b/>
      <w:bCs/>
      <w:sz w:val="18"/>
      <w:lang w:val="es-ES"/>
    </w:rPr>
  </w:style>
  <w:style w:type="paragraph" w:customStyle="1" w:styleId="TableLista">
    <w:name w:val="TableLista"/>
    <w:basedOn w:val="Normal"/>
    <w:rsid w:val="00085820"/>
    <w:pPr>
      <w:numPr>
        <w:numId w:val="3"/>
      </w:numPr>
      <w:tabs>
        <w:tab w:val="right" w:leader="dot" w:pos="9360"/>
      </w:tabs>
      <w:spacing w:before="40" w:after="40"/>
    </w:pPr>
    <w:rPr>
      <w:rFonts w:ascii="Arial" w:eastAsia="Arial Unicode MS" w:hAnsi="Arial" w:cs="Arial"/>
    </w:rPr>
  </w:style>
  <w:style w:type="character" w:customStyle="1" w:styleId="OMBbodytextChar">
    <w:name w:val="OMB body text Char"/>
    <w:link w:val="OMBbodytext"/>
    <w:rsid w:val="00085820"/>
    <w:rPr>
      <w:sz w:val="24"/>
    </w:rPr>
  </w:style>
  <w:style w:type="character" w:customStyle="1" w:styleId="OMBbodytextCharChar">
    <w:name w:val="OMB body text Char Char"/>
    <w:rsid w:val="00085820"/>
    <w:rPr>
      <w:sz w:val="24"/>
      <w:lang w:val="en-US" w:eastAsia="en-US" w:bidi="ar-SA"/>
    </w:rPr>
  </w:style>
  <w:style w:type="paragraph" w:customStyle="1" w:styleId="CharCharChar1CharCharCharCharCharCharCharCharCharCharCharCharChar">
    <w:name w:val="Char Char Char1 Char Char Char Char Char Char Char Char Char Char Char Char Char"/>
    <w:basedOn w:val="Normal"/>
    <w:semiHidden/>
    <w:rsid w:val="00085820"/>
    <w:pPr>
      <w:spacing w:before="80" w:after="80"/>
      <w:ind w:left="4320"/>
      <w:jc w:val="both"/>
    </w:pPr>
    <w:rPr>
      <w:rFonts w:ascii="Arial" w:hAnsi="Arial"/>
      <w:szCs w:val="24"/>
    </w:rPr>
  </w:style>
  <w:style w:type="character" w:customStyle="1" w:styleId="Hypertext">
    <w:name w:val="Hypertext"/>
    <w:rsid w:val="00085820"/>
    <w:rPr>
      <w:color w:val="0000FF"/>
      <w:u w:val="single"/>
    </w:rPr>
  </w:style>
  <w:style w:type="paragraph" w:customStyle="1" w:styleId="bodytext-psg">
    <w:name w:val="body text-psg"/>
    <w:basedOn w:val="Normal"/>
    <w:rsid w:val="00085820"/>
    <w:pPr>
      <w:spacing w:before="120" w:after="120"/>
    </w:pPr>
    <w:rPr>
      <w:sz w:val="22"/>
      <w:szCs w:val="24"/>
    </w:rPr>
  </w:style>
  <w:style w:type="character" w:customStyle="1" w:styleId="CharChar1">
    <w:name w:val="Char Char1"/>
    <w:locked/>
    <w:rsid w:val="00085820"/>
    <w:rPr>
      <w:sz w:val="24"/>
      <w:lang w:val="en-US" w:eastAsia="en-US" w:bidi="ar-SA"/>
    </w:rPr>
  </w:style>
  <w:style w:type="paragraph" w:customStyle="1" w:styleId="Bodytextpsg">
    <w:name w:val="Body text_psg"/>
    <w:basedOn w:val="Normal"/>
    <w:rsid w:val="00085820"/>
    <w:rPr>
      <w:sz w:val="24"/>
      <w:szCs w:val="24"/>
    </w:rPr>
  </w:style>
  <w:style w:type="paragraph" w:customStyle="1" w:styleId="StyletabfigtitlefullpgTimesNewRoman12ptBoldLeft">
    <w:name w:val="Style tab/fig title (full pg) + Times New Roman 12 pt Bold Left:..."/>
    <w:basedOn w:val="Normal"/>
    <w:rsid w:val="00085820"/>
    <w:pPr>
      <w:keepNext/>
      <w:keepLines/>
      <w:spacing w:before="120" w:after="120"/>
      <w:ind w:left="1267" w:hanging="1267"/>
    </w:pPr>
    <w:rPr>
      <w:b/>
      <w:bCs/>
      <w:sz w:val="24"/>
    </w:rPr>
  </w:style>
  <w:style w:type="paragraph" w:customStyle="1" w:styleId="bodytextpsg0">
    <w:name w:val="body text_psg"/>
    <w:basedOn w:val="Normal"/>
    <w:link w:val="bodytextpsgCharChar"/>
    <w:rsid w:val="00085820"/>
    <w:pPr>
      <w:spacing w:after="240"/>
      <w:ind w:firstLine="360"/>
    </w:pPr>
    <w:rPr>
      <w:sz w:val="24"/>
    </w:rPr>
  </w:style>
  <w:style w:type="paragraph" w:customStyle="1" w:styleId="aft-0-0">
    <w:name w:val="aft-0-0"/>
    <w:basedOn w:val="Normal"/>
    <w:rsid w:val="00085820"/>
    <w:pPr>
      <w:spacing w:after="240"/>
    </w:pPr>
    <w:rPr>
      <w:sz w:val="24"/>
    </w:rPr>
  </w:style>
  <w:style w:type="paragraph" w:customStyle="1" w:styleId="abolditalic">
    <w:name w:val="abold_italic"/>
    <w:basedOn w:val="Normal"/>
    <w:link w:val="abolditalicChar"/>
    <w:rsid w:val="00085820"/>
    <w:pPr>
      <w:spacing w:after="120"/>
      <w:ind w:firstLine="360"/>
    </w:pPr>
    <w:rPr>
      <w:b/>
      <w:i/>
      <w:sz w:val="24"/>
    </w:rPr>
  </w:style>
  <w:style w:type="paragraph" w:customStyle="1" w:styleId="anequation">
    <w:name w:val="anequation"/>
    <w:basedOn w:val="OMBbodytext"/>
    <w:qFormat/>
    <w:rsid w:val="00085820"/>
    <w:pPr>
      <w:tabs>
        <w:tab w:val="center" w:pos="4680"/>
        <w:tab w:val="right" w:pos="9360"/>
      </w:tabs>
    </w:pPr>
  </w:style>
  <w:style w:type="character" w:customStyle="1" w:styleId="bodytextpsgCharChar">
    <w:name w:val="body text_psg Char Char"/>
    <w:link w:val="bodytextpsg0"/>
    <w:rsid w:val="00085820"/>
    <w:rPr>
      <w:sz w:val="24"/>
    </w:rPr>
  </w:style>
  <w:style w:type="character" w:customStyle="1" w:styleId="abolditalicChar">
    <w:name w:val="abold_italic Char"/>
    <w:link w:val="abolditalic"/>
    <w:rsid w:val="00085820"/>
    <w:rPr>
      <w:b/>
      <w:i/>
      <w:sz w:val="24"/>
    </w:rPr>
  </w:style>
  <w:style w:type="paragraph" w:customStyle="1" w:styleId="aft-12">
    <w:name w:val="aft-12"/>
    <w:basedOn w:val="bodytextpsg0"/>
    <w:rsid w:val="00085820"/>
    <w:pPr>
      <w:spacing w:before="240"/>
    </w:pPr>
  </w:style>
  <w:style w:type="paragraph" w:customStyle="1" w:styleId="TableHeaders">
    <w:name w:val="Table Headers"/>
    <w:basedOn w:val="Normal"/>
    <w:rsid w:val="00085820"/>
    <w:pPr>
      <w:keepNext/>
      <w:spacing w:before="80" w:after="80" w:line="240" w:lineRule="exact"/>
      <w:jc w:val="center"/>
    </w:pPr>
    <w:rPr>
      <w:rFonts w:ascii="Arial" w:hAnsi="Arial"/>
      <w:b/>
      <w:snapToGrid w:val="0"/>
    </w:rPr>
  </w:style>
  <w:style w:type="paragraph" w:customStyle="1" w:styleId="exhibitsource">
    <w:name w:val="exhibit source"/>
    <w:basedOn w:val="Normal"/>
    <w:rsid w:val="00085820"/>
    <w:pPr>
      <w:keepLines/>
      <w:spacing w:before="120" w:after="360"/>
      <w:ind w:left="187" w:hanging="187"/>
    </w:pPr>
  </w:style>
  <w:style w:type="character" w:customStyle="1" w:styleId="ti">
    <w:name w:val="ti"/>
    <w:rsid w:val="00085820"/>
  </w:style>
  <w:style w:type="paragraph" w:customStyle="1" w:styleId="StyleLinespacingDouble">
    <w:name w:val="Style Line spacing:  Double"/>
    <w:basedOn w:val="Normal"/>
    <w:rsid w:val="00B8345D"/>
    <w:pPr>
      <w:spacing w:after="120" w:line="480" w:lineRule="auto"/>
    </w:pPr>
    <w:rPr>
      <w:sz w:val="22"/>
    </w:rPr>
  </w:style>
  <w:style w:type="paragraph" w:customStyle="1" w:styleId="StyleHeading2Left0">
    <w:name w:val="Style Heading 2 + Left:  0&quot;"/>
    <w:basedOn w:val="Heading2"/>
    <w:rsid w:val="00B8345D"/>
    <w:pPr>
      <w:spacing w:before="160"/>
      <w:ind w:left="432" w:hanging="432"/>
    </w:pPr>
    <w:rPr>
      <w:bCs w:val="0"/>
      <w:iCs/>
    </w:rPr>
  </w:style>
  <w:style w:type="paragraph" w:styleId="ListParagraph">
    <w:name w:val="List Paragraph"/>
    <w:basedOn w:val="BodyText0"/>
    <w:uiPriority w:val="34"/>
    <w:qFormat/>
    <w:rsid w:val="00F33A25"/>
    <w:pPr>
      <w:numPr>
        <w:numId w:val="19"/>
      </w:numPr>
      <w:contextualSpacing/>
    </w:pPr>
  </w:style>
  <w:style w:type="paragraph" w:customStyle="1" w:styleId="BodyText0">
    <w:name w:val="BodyText"/>
    <w:basedOn w:val="Normal"/>
    <w:link w:val="BodyTextChar0"/>
    <w:qFormat/>
    <w:rsid w:val="00687D28"/>
    <w:pPr>
      <w:spacing w:after="240" w:line="240" w:lineRule="atLeast"/>
      <w:ind w:left="360"/>
    </w:pPr>
    <w:rPr>
      <w:sz w:val="24"/>
      <w:szCs w:val="24"/>
    </w:rPr>
  </w:style>
  <w:style w:type="paragraph" w:styleId="TOCHeading">
    <w:name w:val="TOC Heading"/>
    <w:basedOn w:val="Heading1"/>
    <w:next w:val="Normal"/>
    <w:uiPriority w:val="39"/>
    <w:semiHidden/>
    <w:unhideWhenUsed/>
    <w:qFormat/>
    <w:rsid w:val="00B41034"/>
    <w:pPr>
      <w:keepLines/>
      <w:spacing w:before="480" w:after="0" w:line="276" w:lineRule="auto"/>
      <w:outlineLvl w:val="9"/>
    </w:pPr>
    <w:rPr>
      <w:rFonts w:ascii="Cambria" w:eastAsia="MS Gothic" w:hAnsi="Cambria"/>
      <w:bCs w:val="0"/>
      <w:color w:val="365F91"/>
      <w:lang w:eastAsia="ja-JP"/>
    </w:rPr>
  </w:style>
  <w:style w:type="character" w:customStyle="1" w:styleId="BodyTextChar0">
    <w:name w:val="BodyText Char"/>
    <w:link w:val="BodyText0"/>
    <w:rsid w:val="00687D28"/>
    <w:rPr>
      <w:sz w:val="24"/>
      <w:szCs w:val="24"/>
    </w:rPr>
  </w:style>
  <w:style w:type="paragraph" w:styleId="Caption">
    <w:name w:val="caption"/>
    <w:basedOn w:val="Normal"/>
    <w:next w:val="Normal"/>
    <w:uiPriority w:val="35"/>
    <w:unhideWhenUsed/>
    <w:qFormat/>
    <w:rsid w:val="00901DC5"/>
    <w:pPr>
      <w:ind w:left="360"/>
    </w:pPr>
    <w:rPr>
      <w:b/>
      <w:bCs/>
    </w:rPr>
  </w:style>
  <w:style w:type="paragraph" w:styleId="NoSpacing">
    <w:name w:val="No Spacing"/>
    <w:uiPriority w:val="1"/>
    <w:qFormat/>
    <w:rsid w:val="004B31F2"/>
    <w:rPr>
      <w:rFonts w:ascii="Calibri" w:eastAsia="Calibri" w:hAnsi="Calibri"/>
      <w:sz w:val="22"/>
      <w:szCs w:val="22"/>
    </w:rPr>
  </w:style>
  <w:style w:type="paragraph" w:styleId="TableofFigures">
    <w:name w:val="table of figures"/>
    <w:basedOn w:val="Normal"/>
    <w:next w:val="Normal"/>
    <w:uiPriority w:val="99"/>
    <w:semiHidden/>
    <w:unhideWhenUsed/>
    <w:rsid w:val="00901DC5"/>
  </w:style>
  <w:style w:type="character" w:customStyle="1" w:styleId="FooterChar">
    <w:name w:val="Footer Char"/>
    <w:basedOn w:val="DefaultParagraphFont"/>
    <w:link w:val="Footer"/>
    <w:uiPriority w:val="99"/>
    <w:rsid w:val="003F47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3"/>
    <w:next w:val="Normal"/>
    <w:autoRedefine/>
    <w:qFormat/>
    <w:rsid w:val="00523C64"/>
    <w:pPr>
      <w:numPr>
        <w:numId w:val="17"/>
      </w:numPr>
      <w:spacing w:before="240" w:after="240"/>
      <w:outlineLvl w:val="0"/>
    </w:pPr>
    <w:rPr>
      <w:b/>
      <w:sz w:val="28"/>
      <w:szCs w:val="28"/>
    </w:rPr>
  </w:style>
  <w:style w:type="paragraph" w:styleId="Heading2">
    <w:name w:val="heading 2"/>
    <w:basedOn w:val="Heading6"/>
    <w:next w:val="Normal"/>
    <w:autoRedefine/>
    <w:qFormat/>
    <w:rsid w:val="00B41034"/>
    <w:pPr>
      <w:numPr>
        <w:numId w:val="6"/>
      </w:numPr>
      <w:tabs>
        <w:tab w:val="clear" w:pos="1980"/>
      </w:tabs>
      <w:outlineLvl w:val="1"/>
    </w:pPr>
  </w:style>
  <w:style w:type="paragraph" w:styleId="Heading3">
    <w:name w:val="heading 3"/>
    <w:basedOn w:val="Heading2"/>
    <w:next w:val="Normal"/>
    <w:autoRedefine/>
    <w:qFormat/>
    <w:rsid w:val="00B55CCB"/>
    <w:pPr>
      <w:numPr>
        <w:numId w:val="0"/>
      </w:numPr>
      <w:outlineLvl w:val="2"/>
    </w:pPr>
    <w:rPr>
      <w:b w:val="0"/>
    </w:rPr>
  </w:style>
  <w:style w:type="paragraph" w:styleId="Heading4">
    <w:name w:val="heading 4"/>
    <w:basedOn w:val="Normal"/>
    <w:next w:val="Normal"/>
    <w:link w:val="Heading4Char"/>
    <w:qFormat/>
    <w:rsid w:val="00085820"/>
    <w:pPr>
      <w:keepNext/>
      <w:jc w:val="center"/>
      <w:outlineLvl w:val="3"/>
    </w:pPr>
    <w:rPr>
      <w:sz w:val="24"/>
      <w:szCs w:val="24"/>
    </w:rPr>
  </w:style>
  <w:style w:type="paragraph" w:styleId="Heading5">
    <w:name w:val="heading 5"/>
    <w:basedOn w:val="Normal"/>
    <w:link w:val="Heading5Char"/>
    <w:qFormat/>
    <w:rsid w:val="00085820"/>
    <w:pPr>
      <w:keepNext/>
      <w:tabs>
        <w:tab w:val="left" w:pos="720"/>
        <w:tab w:val="left" w:pos="1080"/>
        <w:tab w:val="left" w:pos="1440"/>
        <w:tab w:val="left" w:pos="1800"/>
      </w:tabs>
      <w:spacing w:line="264" w:lineRule="auto"/>
      <w:outlineLvl w:val="4"/>
    </w:pPr>
    <w:rPr>
      <w:rFonts w:ascii="Arial" w:hAnsi="Arial"/>
      <w:b/>
    </w:rPr>
  </w:style>
  <w:style w:type="paragraph" w:styleId="Heading6">
    <w:name w:val="heading 6"/>
    <w:basedOn w:val="Normal"/>
    <w:next w:val="Normal"/>
    <w:link w:val="Heading6Char"/>
    <w:qFormat/>
    <w:rsid w:val="00085820"/>
    <w:pPr>
      <w:keepNext/>
      <w:tabs>
        <w:tab w:val="left" w:pos="1980"/>
      </w:tabs>
      <w:outlineLvl w:val="5"/>
    </w:pPr>
    <w:rPr>
      <w:b/>
      <w:bCs/>
      <w:snapToGrid w:val="0"/>
      <w:sz w:val="24"/>
    </w:rPr>
  </w:style>
  <w:style w:type="paragraph" w:styleId="Heading7">
    <w:name w:val="heading 7"/>
    <w:basedOn w:val="Normal"/>
    <w:next w:val="Normal"/>
    <w:link w:val="Heading7Char"/>
    <w:qFormat/>
    <w:rsid w:val="00085820"/>
    <w:pPr>
      <w:spacing w:before="240" w:after="60"/>
      <w:outlineLvl w:val="6"/>
    </w:pPr>
    <w:rPr>
      <w:sz w:val="24"/>
      <w:szCs w:val="24"/>
    </w:rPr>
  </w:style>
  <w:style w:type="paragraph" w:styleId="Heading8">
    <w:name w:val="heading 8"/>
    <w:basedOn w:val="Normal"/>
    <w:next w:val="Normal"/>
    <w:link w:val="Heading8Char"/>
    <w:qFormat/>
    <w:rsid w:val="00085820"/>
    <w:pPr>
      <w:keepNext/>
      <w:tabs>
        <w:tab w:val="left" w:pos="720"/>
        <w:tab w:val="left" w:pos="1080"/>
        <w:tab w:val="left" w:pos="1440"/>
        <w:tab w:val="left" w:pos="1800"/>
      </w:tabs>
      <w:spacing w:line="264" w:lineRule="auto"/>
      <w:jc w:val="center"/>
      <w:outlineLvl w:val="7"/>
    </w:pPr>
    <w:rPr>
      <w:rFonts w:ascii="Arial" w:hAnsi="Arial"/>
      <w:b/>
      <w:bCs/>
      <w:sz w:val="24"/>
    </w:rPr>
  </w:style>
  <w:style w:type="paragraph" w:styleId="Heading9">
    <w:name w:val="heading 9"/>
    <w:basedOn w:val="Normal"/>
    <w:next w:val="Normal"/>
    <w:link w:val="Heading9Char"/>
    <w:qFormat/>
    <w:rsid w:val="00085820"/>
    <w:pPr>
      <w:keepNext/>
      <w:tabs>
        <w:tab w:val="left" w:pos="720"/>
        <w:tab w:val="left" w:pos="1080"/>
        <w:tab w:val="left" w:pos="1440"/>
        <w:tab w:val="left" w:pos="1800"/>
      </w:tabs>
      <w:spacing w:before="120" w:line="264" w:lineRule="auto"/>
      <w:jc w:val="center"/>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olume">
    <w:name w:val="Volume"/>
    <w:basedOn w:val="Normal"/>
    <w:autoRedefine/>
    <w:pPr>
      <w:spacing w:after="240"/>
    </w:pPr>
    <w:rPr>
      <w:rFonts w:ascii="Arial" w:hAnsi="Arial" w:cs="Arial"/>
      <w:b/>
      <w:sz w:val="28"/>
    </w:rPr>
  </w:style>
  <w:style w:type="paragraph" w:customStyle="1" w:styleId="Year">
    <w:name w:val="Year"/>
    <w:basedOn w:val="Heading3"/>
    <w:pPr>
      <w:spacing w:before="240" w:after="240"/>
    </w:pPr>
    <w:rPr>
      <w:rFonts w:ascii="Arial" w:hAnsi="Arial" w:cs="Arial"/>
      <w:sz w:val="22"/>
    </w:rPr>
  </w:style>
  <w:style w:type="paragraph" w:customStyle="1" w:styleId="Text">
    <w:name w:val="Text"/>
    <w:basedOn w:val="Normal"/>
    <w:autoRedefine/>
    <w:pPr>
      <w:tabs>
        <w:tab w:val="left" w:pos="5850"/>
      </w:tabs>
    </w:pPr>
    <w:rPr>
      <w:sz w:val="24"/>
    </w:rPr>
  </w:style>
  <w:style w:type="paragraph" w:customStyle="1" w:styleId="Logo">
    <w:name w:val="Logo"/>
    <w:basedOn w:val="Text"/>
    <w:pPr>
      <w:jc w:val="right"/>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echTitle">
    <w:name w:val="Tech Title"/>
    <w:basedOn w:val="Heading1"/>
  </w:style>
  <w:style w:type="paragraph" w:customStyle="1" w:styleId="submit">
    <w:name w:val="submit"/>
    <w:basedOn w:val="Heading2"/>
    <w:rPr>
      <w:rFonts w:ascii="Arial" w:hAnsi="Arial" w:cs="Arial"/>
    </w:rPr>
  </w:style>
  <w:style w:type="character" w:styleId="CommentReference">
    <w:name w:val="annotation reference"/>
    <w:uiPriority w:val="99"/>
    <w:semiHidden/>
    <w:unhideWhenUsed/>
    <w:rsid w:val="00C82FB9"/>
    <w:rPr>
      <w:sz w:val="16"/>
      <w:szCs w:val="16"/>
    </w:rPr>
  </w:style>
  <w:style w:type="paragraph" w:styleId="CommentText">
    <w:name w:val="annotation text"/>
    <w:basedOn w:val="Normal"/>
    <w:link w:val="CommentTextChar"/>
    <w:uiPriority w:val="99"/>
    <w:unhideWhenUsed/>
    <w:rsid w:val="00C82FB9"/>
  </w:style>
  <w:style w:type="character" w:customStyle="1" w:styleId="CommentTextChar">
    <w:name w:val="Comment Text Char"/>
    <w:basedOn w:val="DefaultParagraphFont"/>
    <w:link w:val="CommentText"/>
    <w:uiPriority w:val="99"/>
    <w:rsid w:val="00C82FB9"/>
  </w:style>
  <w:style w:type="paragraph" w:styleId="CommentSubject">
    <w:name w:val="annotation subject"/>
    <w:basedOn w:val="CommentText"/>
    <w:next w:val="CommentText"/>
    <w:link w:val="CommentSubjectChar"/>
    <w:semiHidden/>
    <w:unhideWhenUsed/>
    <w:rsid w:val="00C82FB9"/>
    <w:rPr>
      <w:b/>
      <w:bCs/>
    </w:rPr>
  </w:style>
  <w:style w:type="character" w:customStyle="1" w:styleId="CommentSubjectChar">
    <w:name w:val="Comment Subject Char"/>
    <w:link w:val="CommentSubject"/>
    <w:uiPriority w:val="99"/>
    <w:semiHidden/>
    <w:rsid w:val="00C82FB9"/>
    <w:rPr>
      <w:b/>
      <w:bCs/>
    </w:rPr>
  </w:style>
  <w:style w:type="paragraph" w:styleId="BalloonText">
    <w:name w:val="Balloon Text"/>
    <w:basedOn w:val="Normal"/>
    <w:link w:val="BalloonTextChar"/>
    <w:semiHidden/>
    <w:unhideWhenUsed/>
    <w:rsid w:val="00C82FB9"/>
    <w:rPr>
      <w:rFonts w:ascii="Tahoma" w:hAnsi="Tahoma" w:cs="Tahoma"/>
      <w:sz w:val="16"/>
      <w:szCs w:val="16"/>
    </w:rPr>
  </w:style>
  <w:style w:type="character" w:customStyle="1" w:styleId="BalloonTextChar">
    <w:name w:val="Balloon Text Char"/>
    <w:link w:val="BalloonText"/>
    <w:uiPriority w:val="99"/>
    <w:semiHidden/>
    <w:rsid w:val="00C82FB9"/>
    <w:rPr>
      <w:rFonts w:ascii="Tahoma" w:hAnsi="Tahoma" w:cs="Tahoma"/>
      <w:sz w:val="16"/>
      <w:szCs w:val="16"/>
    </w:rPr>
  </w:style>
  <w:style w:type="character" w:customStyle="1" w:styleId="Heading4Char">
    <w:name w:val="Heading 4 Char"/>
    <w:link w:val="Heading4"/>
    <w:rsid w:val="00085820"/>
    <w:rPr>
      <w:sz w:val="24"/>
      <w:szCs w:val="24"/>
    </w:rPr>
  </w:style>
  <w:style w:type="character" w:customStyle="1" w:styleId="Heading5Char">
    <w:name w:val="Heading 5 Char"/>
    <w:link w:val="Heading5"/>
    <w:rsid w:val="00085820"/>
    <w:rPr>
      <w:rFonts w:ascii="Arial" w:hAnsi="Arial"/>
      <w:b/>
    </w:rPr>
  </w:style>
  <w:style w:type="character" w:customStyle="1" w:styleId="Heading6Char">
    <w:name w:val="Heading 6 Char"/>
    <w:link w:val="Heading6"/>
    <w:rsid w:val="00085820"/>
    <w:rPr>
      <w:b/>
      <w:bCs/>
      <w:snapToGrid w:val="0"/>
      <w:sz w:val="24"/>
    </w:rPr>
  </w:style>
  <w:style w:type="character" w:customStyle="1" w:styleId="Heading7Char">
    <w:name w:val="Heading 7 Char"/>
    <w:link w:val="Heading7"/>
    <w:rsid w:val="00085820"/>
    <w:rPr>
      <w:sz w:val="24"/>
      <w:szCs w:val="24"/>
    </w:rPr>
  </w:style>
  <w:style w:type="character" w:customStyle="1" w:styleId="Heading8Char">
    <w:name w:val="Heading 8 Char"/>
    <w:link w:val="Heading8"/>
    <w:rsid w:val="00085820"/>
    <w:rPr>
      <w:rFonts w:ascii="Arial" w:hAnsi="Arial"/>
      <w:b/>
      <w:bCs/>
      <w:sz w:val="24"/>
    </w:rPr>
  </w:style>
  <w:style w:type="character" w:customStyle="1" w:styleId="Heading9Char">
    <w:name w:val="Heading 9 Char"/>
    <w:link w:val="Heading9"/>
    <w:rsid w:val="00085820"/>
    <w:rPr>
      <w:rFonts w:ascii="Arial" w:hAnsi="Arial"/>
      <w:b/>
      <w:bCs/>
    </w:rPr>
  </w:style>
  <w:style w:type="paragraph" w:styleId="BodyText">
    <w:name w:val="Body Text"/>
    <w:basedOn w:val="Normal"/>
    <w:link w:val="BodyTextChar"/>
    <w:rsid w:val="00085820"/>
    <w:pPr>
      <w:jc w:val="right"/>
    </w:pPr>
    <w:rPr>
      <w:sz w:val="24"/>
    </w:rPr>
  </w:style>
  <w:style w:type="character" w:customStyle="1" w:styleId="BodyTextChar">
    <w:name w:val="Body Text Char"/>
    <w:link w:val="BodyText"/>
    <w:rsid w:val="00085820"/>
    <w:rPr>
      <w:sz w:val="24"/>
    </w:rPr>
  </w:style>
  <w:style w:type="character" w:styleId="Strong">
    <w:name w:val="Strong"/>
    <w:qFormat/>
    <w:rsid w:val="00085820"/>
    <w:rPr>
      <w:b/>
    </w:rPr>
  </w:style>
  <w:style w:type="paragraph" w:styleId="BodyTextIndent">
    <w:name w:val="Body Text Indent"/>
    <w:basedOn w:val="Normal"/>
    <w:link w:val="BodyTextIndentChar"/>
    <w:rsid w:val="00085820"/>
    <w:pPr>
      <w:ind w:left="360"/>
    </w:pPr>
    <w:rPr>
      <w:sz w:val="24"/>
    </w:rPr>
  </w:style>
  <w:style w:type="character" w:customStyle="1" w:styleId="BodyTextIndentChar">
    <w:name w:val="Body Text Indent Char"/>
    <w:link w:val="BodyTextIndent"/>
    <w:rsid w:val="00085820"/>
    <w:rPr>
      <w:sz w:val="24"/>
    </w:rPr>
  </w:style>
  <w:style w:type="character" w:styleId="PageNumber">
    <w:name w:val="page number"/>
    <w:rsid w:val="00085820"/>
  </w:style>
  <w:style w:type="character" w:styleId="Hyperlink">
    <w:name w:val="Hyperlink"/>
    <w:uiPriority w:val="99"/>
    <w:rsid w:val="00085820"/>
    <w:rPr>
      <w:color w:val="0000FF"/>
      <w:u w:val="single"/>
    </w:rPr>
  </w:style>
  <w:style w:type="character" w:styleId="FootnoteReference">
    <w:name w:val="footnote reference"/>
    <w:uiPriority w:val="99"/>
    <w:rsid w:val="00085820"/>
    <w:rPr>
      <w:vertAlign w:val="superscript"/>
    </w:rPr>
  </w:style>
  <w:style w:type="paragraph" w:styleId="FootnoteText">
    <w:name w:val="footnote text"/>
    <w:basedOn w:val="Normal"/>
    <w:link w:val="FootnoteTextChar"/>
    <w:uiPriority w:val="99"/>
    <w:rsid w:val="00085820"/>
    <w:pPr>
      <w:ind w:firstLine="720"/>
    </w:pPr>
  </w:style>
  <w:style w:type="character" w:customStyle="1" w:styleId="FootnoteTextChar">
    <w:name w:val="Footnote Text Char"/>
    <w:basedOn w:val="DefaultParagraphFont"/>
    <w:link w:val="FootnoteText"/>
    <w:uiPriority w:val="99"/>
    <w:rsid w:val="00085820"/>
  </w:style>
  <w:style w:type="paragraph" w:customStyle="1" w:styleId="biblio">
    <w:name w:val="biblio"/>
    <w:basedOn w:val="Normal"/>
    <w:rsid w:val="00085820"/>
    <w:pPr>
      <w:keepLines/>
      <w:spacing w:after="240"/>
      <w:ind w:left="720" w:hanging="720"/>
    </w:pPr>
    <w:rPr>
      <w:sz w:val="24"/>
      <w:lang w:val="it-IT"/>
    </w:rPr>
  </w:style>
  <w:style w:type="paragraph" w:customStyle="1" w:styleId="Abstractclient">
    <w:name w:val="Abstract client"/>
    <w:basedOn w:val="Normal"/>
    <w:rsid w:val="00085820"/>
    <w:rPr>
      <w:sz w:val="18"/>
    </w:rPr>
  </w:style>
  <w:style w:type="character" w:styleId="FollowedHyperlink">
    <w:name w:val="FollowedHyperlink"/>
    <w:rsid w:val="00085820"/>
    <w:rPr>
      <w:color w:val="800080"/>
      <w:u w:val="single"/>
    </w:rPr>
  </w:style>
  <w:style w:type="paragraph" w:customStyle="1" w:styleId="bullets">
    <w:name w:val="bullets"/>
    <w:basedOn w:val="Normal"/>
    <w:rsid w:val="00085820"/>
    <w:pPr>
      <w:tabs>
        <w:tab w:val="num" w:pos="1080"/>
      </w:tabs>
      <w:ind w:left="1080" w:hanging="360"/>
    </w:pPr>
    <w:rPr>
      <w:rFonts w:ascii="Times" w:eastAsia="Times" w:hAnsi="Times"/>
      <w:sz w:val="24"/>
    </w:rPr>
  </w:style>
  <w:style w:type="table" w:styleId="TableGrid">
    <w:name w:val="Table Grid"/>
    <w:basedOn w:val="TableNormal"/>
    <w:rsid w:val="00085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ist">
    <w:name w:val="Bullet List"/>
    <w:rsid w:val="00085820"/>
  </w:style>
  <w:style w:type="paragraph" w:styleId="NormalWeb">
    <w:name w:val="Normal (Web)"/>
    <w:basedOn w:val="Normal"/>
    <w:rsid w:val="00085820"/>
    <w:pPr>
      <w:spacing w:before="100" w:beforeAutospacing="1" w:after="100" w:afterAutospacing="1"/>
    </w:pPr>
    <w:rPr>
      <w:color w:val="000000"/>
      <w:sz w:val="24"/>
      <w:szCs w:val="24"/>
    </w:rPr>
  </w:style>
  <w:style w:type="paragraph" w:customStyle="1" w:styleId="Answers1">
    <w:name w:val="Answers1"/>
    <w:rsid w:val="00085820"/>
    <w:pPr>
      <w:tabs>
        <w:tab w:val="left" w:pos="360"/>
        <w:tab w:val="left" w:pos="720"/>
        <w:tab w:val="left" w:leader="dot" w:pos="3398"/>
        <w:tab w:val="left" w:pos="3900"/>
      </w:tabs>
      <w:spacing w:before="160"/>
    </w:pPr>
    <w:rPr>
      <w:sz w:val="22"/>
      <w:szCs w:val="22"/>
    </w:rPr>
  </w:style>
  <w:style w:type="paragraph" w:customStyle="1" w:styleId="Heading-Main">
    <w:name w:val="Heading-Main"/>
    <w:rsid w:val="00085820"/>
    <w:pPr>
      <w:pBdr>
        <w:top w:val="single" w:sz="8" w:space="1" w:color="auto"/>
        <w:left w:val="single" w:sz="8" w:space="4" w:color="auto"/>
        <w:bottom w:val="single" w:sz="8" w:space="1" w:color="auto"/>
        <w:right w:val="single" w:sz="8" w:space="4" w:color="auto"/>
      </w:pBdr>
      <w:shd w:val="clear" w:color="auto" w:fill="CCCCCC"/>
      <w:tabs>
        <w:tab w:val="left" w:pos="360"/>
      </w:tabs>
      <w:jc w:val="both"/>
    </w:pPr>
    <w:rPr>
      <w:b/>
      <w:sz w:val="28"/>
      <w:szCs w:val="28"/>
    </w:rPr>
  </w:style>
  <w:style w:type="paragraph" w:customStyle="1" w:styleId="Answer">
    <w:name w:val="Answer"/>
    <w:rsid w:val="00085820"/>
    <w:pPr>
      <w:tabs>
        <w:tab w:val="left" w:pos="360"/>
        <w:tab w:val="left" w:pos="720"/>
        <w:tab w:val="left" w:leader="dot" w:pos="5501"/>
        <w:tab w:val="left" w:pos="6106"/>
      </w:tabs>
      <w:spacing w:before="160"/>
    </w:pPr>
    <w:rPr>
      <w:sz w:val="22"/>
      <w:szCs w:val="22"/>
    </w:rPr>
  </w:style>
  <w:style w:type="paragraph" w:customStyle="1" w:styleId="OMBheading-1">
    <w:name w:val="OMB heading-1"/>
    <w:basedOn w:val="Heading2"/>
    <w:rsid w:val="00085820"/>
    <w:pPr>
      <w:spacing w:after="240"/>
      <w:ind w:hanging="720"/>
    </w:pPr>
    <w:rPr>
      <w:sz w:val="28"/>
      <w:szCs w:val="28"/>
    </w:rPr>
  </w:style>
  <w:style w:type="paragraph" w:customStyle="1" w:styleId="OMBheading-2">
    <w:name w:val="OMB heading-2"/>
    <w:basedOn w:val="Normal"/>
    <w:rsid w:val="00085820"/>
    <w:pPr>
      <w:keepNext/>
      <w:spacing w:after="200"/>
      <w:ind w:left="720" w:hanging="720"/>
    </w:pPr>
    <w:rPr>
      <w:b/>
      <w:sz w:val="24"/>
    </w:rPr>
  </w:style>
  <w:style w:type="paragraph" w:customStyle="1" w:styleId="OMBbullets">
    <w:name w:val="OMB bullets"/>
    <w:basedOn w:val="Normal"/>
    <w:rsid w:val="00085820"/>
    <w:pPr>
      <w:spacing w:after="120"/>
      <w:ind w:left="1080" w:hanging="360"/>
    </w:pPr>
    <w:rPr>
      <w:sz w:val="24"/>
    </w:rPr>
  </w:style>
  <w:style w:type="paragraph" w:customStyle="1" w:styleId="OMBReferences">
    <w:name w:val="OMB References"/>
    <w:basedOn w:val="Normal"/>
    <w:rsid w:val="00085820"/>
    <w:pPr>
      <w:spacing w:after="240"/>
      <w:ind w:left="720" w:hanging="720"/>
    </w:pPr>
    <w:rPr>
      <w:sz w:val="24"/>
    </w:rPr>
  </w:style>
  <w:style w:type="paragraph" w:styleId="Index1">
    <w:name w:val="index 1"/>
    <w:basedOn w:val="Normal"/>
    <w:next w:val="Normal"/>
    <w:autoRedefine/>
    <w:uiPriority w:val="99"/>
    <w:semiHidden/>
    <w:rsid w:val="00085820"/>
    <w:pPr>
      <w:ind w:left="240" w:hanging="240"/>
    </w:pPr>
    <w:rPr>
      <w:sz w:val="24"/>
    </w:rPr>
  </w:style>
  <w:style w:type="paragraph" w:styleId="TOC1">
    <w:name w:val="toc 1"/>
    <w:basedOn w:val="Normal"/>
    <w:next w:val="Normal"/>
    <w:autoRedefine/>
    <w:uiPriority w:val="39"/>
    <w:rsid w:val="001C1E0E"/>
    <w:pPr>
      <w:spacing w:before="120" w:after="120"/>
    </w:pPr>
    <w:rPr>
      <w:rFonts w:asciiTheme="minorHAnsi" w:hAnsiTheme="minorHAnsi"/>
      <w:b/>
      <w:bCs/>
      <w:caps/>
    </w:rPr>
  </w:style>
  <w:style w:type="paragraph" w:styleId="TOC2">
    <w:name w:val="toc 2"/>
    <w:basedOn w:val="Normal"/>
    <w:next w:val="Normal"/>
    <w:autoRedefine/>
    <w:uiPriority w:val="39"/>
    <w:rsid w:val="00085820"/>
    <w:pPr>
      <w:ind w:left="200"/>
    </w:pPr>
    <w:rPr>
      <w:rFonts w:asciiTheme="minorHAnsi" w:hAnsiTheme="minorHAnsi"/>
      <w:smallCaps/>
    </w:rPr>
  </w:style>
  <w:style w:type="paragraph" w:customStyle="1" w:styleId="TOCHead">
    <w:name w:val="TOC Head"/>
    <w:basedOn w:val="FootnoteText"/>
    <w:qFormat/>
    <w:rsid w:val="00085820"/>
    <w:pPr>
      <w:spacing w:after="240"/>
      <w:ind w:firstLine="0"/>
      <w:jc w:val="center"/>
    </w:pPr>
    <w:rPr>
      <w:b/>
      <w:sz w:val="28"/>
    </w:rPr>
  </w:style>
  <w:style w:type="paragraph" w:styleId="PlainText">
    <w:name w:val="Plain Text"/>
    <w:basedOn w:val="Normal"/>
    <w:link w:val="PlainTextChar"/>
    <w:rsid w:val="00085820"/>
    <w:rPr>
      <w:rFonts w:ascii="Courier New" w:hAnsi="Courier New" w:cs="Courier New"/>
    </w:rPr>
  </w:style>
  <w:style w:type="character" w:customStyle="1" w:styleId="PlainTextChar">
    <w:name w:val="Plain Text Char"/>
    <w:link w:val="PlainText"/>
    <w:rsid w:val="00085820"/>
    <w:rPr>
      <w:rFonts w:ascii="Courier New" w:hAnsi="Courier New" w:cs="Courier New"/>
    </w:rPr>
  </w:style>
  <w:style w:type="character" w:styleId="LineNumber">
    <w:name w:val="line number"/>
    <w:rsid w:val="00085820"/>
  </w:style>
  <w:style w:type="paragraph" w:customStyle="1" w:styleId="FigureTitle">
    <w:name w:val="Figure Title"/>
    <w:rsid w:val="00085820"/>
    <w:rPr>
      <w:b/>
      <w:sz w:val="24"/>
    </w:rPr>
  </w:style>
  <w:style w:type="character" w:styleId="Emphasis">
    <w:name w:val="Emphasis"/>
    <w:qFormat/>
    <w:rsid w:val="00085820"/>
    <w:rPr>
      <w:i/>
      <w:iCs/>
    </w:rPr>
  </w:style>
  <w:style w:type="paragraph" w:customStyle="1" w:styleId="Direction">
    <w:name w:val="Direction"/>
    <w:basedOn w:val="Normal"/>
    <w:rsid w:val="00085820"/>
    <w:pPr>
      <w:spacing w:before="240" w:after="240"/>
    </w:pPr>
    <w:rPr>
      <w:rFonts w:ascii="Arial" w:hAnsi="Arial"/>
      <w:i/>
      <w:sz w:val="22"/>
    </w:rPr>
  </w:style>
  <w:style w:type="paragraph" w:customStyle="1" w:styleId="CoverText">
    <w:name w:val="Cover Text"/>
    <w:basedOn w:val="Normal"/>
    <w:qFormat/>
    <w:rsid w:val="00085820"/>
    <w:pPr>
      <w:jc w:val="right"/>
    </w:pPr>
    <w:rPr>
      <w:rFonts w:ascii="Arial" w:hAnsi="Arial" w:cs="Arial"/>
      <w:sz w:val="24"/>
    </w:rPr>
  </w:style>
  <w:style w:type="paragraph" w:customStyle="1" w:styleId="Default">
    <w:name w:val="Default"/>
    <w:rsid w:val="00085820"/>
    <w:pPr>
      <w:widowControl w:val="0"/>
      <w:autoSpaceDE w:val="0"/>
      <w:autoSpaceDN w:val="0"/>
      <w:adjustRightInd w:val="0"/>
    </w:pPr>
    <w:rPr>
      <w:rFonts w:ascii="Arial" w:hAnsi="Arial" w:cs="Arial"/>
      <w:color w:val="000000"/>
      <w:sz w:val="24"/>
      <w:szCs w:val="24"/>
    </w:rPr>
  </w:style>
  <w:style w:type="paragraph" w:customStyle="1" w:styleId="ABS-Bullet">
    <w:name w:val="ABS-Bullet"/>
    <w:basedOn w:val="Normal"/>
    <w:rsid w:val="00085820"/>
    <w:pPr>
      <w:tabs>
        <w:tab w:val="num" w:pos="360"/>
      </w:tabs>
      <w:ind w:left="360" w:hanging="360"/>
    </w:pPr>
    <w:rPr>
      <w:sz w:val="24"/>
      <w:szCs w:val="24"/>
    </w:rPr>
  </w:style>
  <w:style w:type="paragraph" w:customStyle="1" w:styleId="App-No">
    <w:name w:val="App-No"/>
    <w:basedOn w:val="Normal"/>
    <w:rsid w:val="00085820"/>
    <w:pPr>
      <w:jc w:val="center"/>
    </w:pPr>
    <w:rPr>
      <w:rFonts w:ascii="Arial" w:hAnsi="Arial" w:cs="Arial"/>
      <w:b/>
      <w:sz w:val="28"/>
      <w:szCs w:val="28"/>
      <w:lang w:val="fr-FR"/>
    </w:rPr>
  </w:style>
  <w:style w:type="paragraph" w:customStyle="1" w:styleId="App-Name">
    <w:name w:val="App-Name"/>
    <w:basedOn w:val="Normal"/>
    <w:rsid w:val="00085820"/>
    <w:pPr>
      <w:jc w:val="center"/>
    </w:pPr>
    <w:rPr>
      <w:rFonts w:ascii="Arial" w:hAnsi="Arial" w:cs="Arial"/>
      <w:b/>
      <w:sz w:val="24"/>
    </w:rPr>
  </w:style>
  <w:style w:type="paragraph" w:styleId="DocumentMap">
    <w:name w:val="Document Map"/>
    <w:basedOn w:val="Normal"/>
    <w:link w:val="DocumentMapChar"/>
    <w:semiHidden/>
    <w:rsid w:val="00085820"/>
    <w:pPr>
      <w:shd w:val="clear" w:color="auto" w:fill="000080"/>
    </w:pPr>
    <w:rPr>
      <w:rFonts w:ascii="Tahoma" w:hAnsi="Tahoma" w:cs="Tahoma"/>
    </w:rPr>
  </w:style>
  <w:style w:type="character" w:customStyle="1" w:styleId="DocumentMapChar">
    <w:name w:val="Document Map Char"/>
    <w:link w:val="DocumentMap"/>
    <w:semiHidden/>
    <w:rsid w:val="00085820"/>
    <w:rPr>
      <w:rFonts w:ascii="Tahoma" w:hAnsi="Tahoma" w:cs="Tahoma"/>
      <w:shd w:val="clear" w:color="auto" w:fill="000080"/>
    </w:rPr>
  </w:style>
  <w:style w:type="paragraph" w:customStyle="1" w:styleId="ExhibitTitle">
    <w:name w:val="Exhibit Title"/>
    <w:rsid w:val="00085820"/>
    <w:pPr>
      <w:keepNext/>
      <w:keepLines/>
      <w:spacing w:before="120" w:after="120"/>
      <w:ind w:left="1440" w:hanging="1440"/>
    </w:pPr>
    <w:rPr>
      <w:b/>
      <w:snapToGrid w:val="0"/>
      <w:sz w:val="24"/>
    </w:rPr>
  </w:style>
  <w:style w:type="paragraph" w:customStyle="1" w:styleId="atab1">
    <w:name w:val="atab_1"/>
    <w:basedOn w:val="Normal"/>
    <w:rsid w:val="00085820"/>
    <w:pPr>
      <w:spacing w:before="20"/>
      <w:ind w:left="360" w:hanging="360"/>
    </w:pPr>
  </w:style>
  <w:style w:type="paragraph" w:customStyle="1" w:styleId="ataba">
    <w:name w:val="atab_a"/>
    <w:basedOn w:val="Normal"/>
    <w:rsid w:val="00085820"/>
    <w:pPr>
      <w:spacing w:line="200" w:lineRule="exact"/>
      <w:ind w:left="630" w:hanging="270"/>
    </w:pPr>
  </w:style>
  <w:style w:type="paragraph" w:styleId="BodyText3">
    <w:name w:val="Body Text 3"/>
    <w:basedOn w:val="Normal"/>
    <w:link w:val="BodyText3Char"/>
    <w:rsid w:val="00085820"/>
    <w:pPr>
      <w:spacing w:after="120"/>
    </w:pPr>
    <w:rPr>
      <w:sz w:val="16"/>
      <w:szCs w:val="16"/>
    </w:rPr>
  </w:style>
  <w:style w:type="character" w:customStyle="1" w:styleId="BodyText3Char">
    <w:name w:val="Body Text 3 Char"/>
    <w:link w:val="BodyText3"/>
    <w:rsid w:val="00085820"/>
    <w:rPr>
      <w:sz w:val="16"/>
      <w:szCs w:val="16"/>
    </w:rPr>
  </w:style>
  <w:style w:type="paragraph" w:customStyle="1" w:styleId="tabfigsource">
    <w:name w:val="tab/fig source"/>
    <w:basedOn w:val="Normal"/>
    <w:rsid w:val="00085820"/>
    <w:pPr>
      <w:keepLines/>
      <w:spacing w:before="120" w:after="240"/>
      <w:ind w:left="187" w:hanging="187"/>
    </w:pPr>
  </w:style>
  <w:style w:type="paragraph" w:customStyle="1" w:styleId="AppHeading2">
    <w:name w:val="AppHeading2"/>
    <w:basedOn w:val="Heading2"/>
    <w:rsid w:val="00085820"/>
    <w:pPr>
      <w:ind w:hanging="720"/>
    </w:pPr>
    <w:rPr>
      <w:rFonts w:ascii="Arial" w:hAnsi="Arial"/>
      <w:sz w:val="28"/>
    </w:rPr>
  </w:style>
  <w:style w:type="paragraph" w:customStyle="1" w:styleId="OMBbodytext">
    <w:name w:val="OMB body text"/>
    <w:basedOn w:val="Normal"/>
    <w:link w:val="OMBbodytextChar"/>
    <w:rsid w:val="00085820"/>
    <w:pPr>
      <w:spacing w:after="240"/>
    </w:pPr>
    <w:rPr>
      <w:sz w:val="24"/>
    </w:rPr>
  </w:style>
  <w:style w:type="paragraph" w:customStyle="1" w:styleId="CoverDate">
    <w:name w:val="Cover Date"/>
    <w:basedOn w:val="BodyText"/>
    <w:qFormat/>
    <w:rsid w:val="00085820"/>
    <w:rPr>
      <w:rFonts w:ascii="Arial" w:hAnsi="Arial" w:cs="Arial"/>
      <w:b/>
    </w:rPr>
  </w:style>
  <w:style w:type="paragraph" w:customStyle="1" w:styleId="CoverTitle">
    <w:name w:val="Cover Title"/>
    <w:basedOn w:val="BodyText0"/>
    <w:qFormat/>
    <w:rsid w:val="002B24B0"/>
    <w:pPr>
      <w:ind w:left="0"/>
    </w:pPr>
    <w:rPr>
      <w:b/>
      <w:sz w:val="72"/>
      <w:szCs w:val="72"/>
    </w:rPr>
  </w:style>
  <w:style w:type="paragraph" w:customStyle="1" w:styleId="CoverSubtitle">
    <w:name w:val="Cover Subtitle"/>
    <w:basedOn w:val="Normal"/>
    <w:qFormat/>
    <w:rsid w:val="00085820"/>
    <w:pPr>
      <w:jc w:val="right"/>
    </w:pPr>
    <w:rPr>
      <w:rFonts w:ascii="Arial Black" w:hAnsi="Arial Black" w:cs="Arial"/>
      <w:sz w:val="36"/>
      <w:szCs w:val="36"/>
    </w:rPr>
  </w:style>
  <w:style w:type="paragraph" w:customStyle="1" w:styleId="Cover-Title">
    <w:name w:val="Cover-Title"/>
    <w:basedOn w:val="Normal"/>
    <w:rsid w:val="00085820"/>
    <w:pPr>
      <w:tabs>
        <w:tab w:val="left" w:pos="720"/>
        <w:tab w:val="left" w:pos="1080"/>
        <w:tab w:val="left" w:pos="1440"/>
        <w:tab w:val="left" w:pos="1800"/>
      </w:tabs>
      <w:spacing w:line="264" w:lineRule="auto"/>
      <w:jc w:val="right"/>
    </w:pPr>
    <w:rPr>
      <w:rFonts w:ascii="Arial" w:hAnsi="Arial"/>
      <w:b/>
      <w:bCs/>
      <w:sz w:val="40"/>
      <w:szCs w:val="40"/>
    </w:rPr>
  </w:style>
  <w:style w:type="paragraph" w:customStyle="1" w:styleId="TocSubhead">
    <w:name w:val="TocSubhead"/>
    <w:basedOn w:val="Normal"/>
    <w:qFormat/>
    <w:rsid w:val="00085820"/>
    <w:pPr>
      <w:tabs>
        <w:tab w:val="right" w:pos="9360"/>
      </w:tabs>
      <w:spacing w:after="240"/>
    </w:pPr>
    <w:rPr>
      <w:b/>
      <w:sz w:val="24"/>
    </w:rPr>
  </w:style>
  <w:style w:type="paragraph" w:styleId="TOC5">
    <w:name w:val="toc 5"/>
    <w:basedOn w:val="TOC1"/>
    <w:next w:val="Normal"/>
    <w:autoRedefine/>
    <w:rsid w:val="00085820"/>
    <w:pPr>
      <w:spacing w:before="0" w:after="0"/>
      <w:ind w:left="800"/>
    </w:pPr>
    <w:rPr>
      <w:b w:val="0"/>
      <w:bCs w:val="0"/>
      <w:caps w:val="0"/>
      <w:sz w:val="18"/>
      <w:szCs w:val="18"/>
    </w:rPr>
  </w:style>
  <w:style w:type="paragraph" w:styleId="TOC3">
    <w:name w:val="toc 3"/>
    <w:basedOn w:val="BodyText"/>
    <w:next w:val="BodyText"/>
    <w:uiPriority w:val="39"/>
    <w:rsid w:val="00085820"/>
    <w:pPr>
      <w:ind w:left="400"/>
      <w:jc w:val="left"/>
    </w:pPr>
    <w:rPr>
      <w:rFonts w:asciiTheme="minorHAnsi" w:hAnsiTheme="minorHAnsi"/>
      <w:i/>
      <w:iCs/>
      <w:sz w:val="20"/>
    </w:rPr>
  </w:style>
  <w:style w:type="paragraph" w:styleId="TOC4">
    <w:name w:val="toc 4"/>
    <w:basedOn w:val="BodyText"/>
    <w:next w:val="BodyText"/>
    <w:semiHidden/>
    <w:rsid w:val="00085820"/>
    <w:pPr>
      <w:ind w:left="600"/>
      <w:jc w:val="left"/>
    </w:pPr>
    <w:rPr>
      <w:rFonts w:asciiTheme="minorHAnsi" w:hAnsiTheme="minorHAnsi"/>
      <w:sz w:val="18"/>
      <w:szCs w:val="18"/>
    </w:rPr>
  </w:style>
  <w:style w:type="paragraph" w:styleId="TOC6">
    <w:name w:val="toc 6"/>
    <w:basedOn w:val="Normal"/>
    <w:next w:val="Normal"/>
    <w:autoRedefine/>
    <w:semiHidden/>
    <w:rsid w:val="00085820"/>
    <w:pPr>
      <w:ind w:left="1000"/>
    </w:pPr>
    <w:rPr>
      <w:rFonts w:asciiTheme="minorHAnsi" w:hAnsiTheme="minorHAnsi"/>
      <w:sz w:val="18"/>
      <w:szCs w:val="18"/>
    </w:rPr>
  </w:style>
  <w:style w:type="paragraph" w:styleId="TOC7">
    <w:name w:val="toc 7"/>
    <w:basedOn w:val="Normal"/>
    <w:next w:val="Normal"/>
    <w:autoRedefine/>
    <w:semiHidden/>
    <w:rsid w:val="00085820"/>
    <w:pPr>
      <w:ind w:left="1200"/>
    </w:pPr>
    <w:rPr>
      <w:rFonts w:asciiTheme="minorHAnsi" w:hAnsiTheme="minorHAnsi"/>
      <w:sz w:val="18"/>
      <w:szCs w:val="18"/>
    </w:rPr>
  </w:style>
  <w:style w:type="paragraph" w:styleId="TOC8">
    <w:name w:val="toc 8"/>
    <w:basedOn w:val="Normal"/>
    <w:next w:val="Normal"/>
    <w:autoRedefine/>
    <w:semiHidden/>
    <w:rsid w:val="00085820"/>
    <w:pPr>
      <w:ind w:left="1400"/>
    </w:pPr>
    <w:rPr>
      <w:rFonts w:asciiTheme="minorHAnsi" w:hAnsiTheme="minorHAnsi"/>
      <w:sz w:val="18"/>
      <w:szCs w:val="18"/>
    </w:rPr>
  </w:style>
  <w:style w:type="paragraph" w:styleId="TOC9">
    <w:name w:val="toc 9"/>
    <w:basedOn w:val="Normal"/>
    <w:next w:val="Normal"/>
    <w:autoRedefine/>
    <w:semiHidden/>
    <w:rsid w:val="00085820"/>
    <w:pPr>
      <w:ind w:left="1600"/>
    </w:pPr>
    <w:rPr>
      <w:rFonts w:asciiTheme="minorHAnsi" w:hAnsiTheme="minorHAnsi"/>
      <w:sz w:val="18"/>
      <w:szCs w:val="18"/>
    </w:rPr>
  </w:style>
  <w:style w:type="paragraph" w:customStyle="1" w:styleId="Table">
    <w:name w:val="Table"/>
    <w:basedOn w:val="Normal"/>
    <w:rsid w:val="00085820"/>
    <w:pPr>
      <w:tabs>
        <w:tab w:val="left" w:pos="720"/>
        <w:tab w:val="left" w:pos="1080"/>
        <w:tab w:val="left" w:pos="1440"/>
        <w:tab w:val="left" w:pos="1800"/>
      </w:tabs>
      <w:spacing w:before="40" w:after="40"/>
      <w:jc w:val="center"/>
    </w:pPr>
    <w:rPr>
      <w:rFonts w:ascii="Arial" w:hAnsi="Arial"/>
    </w:rPr>
  </w:style>
  <w:style w:type="paragraph" w:styleId="Index2">
    <w:name w:val="index 2"/>
    <w:basedOn w:val="Normal"/>
    <w:next w:val="Normal"/>
    <w:autoRedefine/>
    <w:semiHidden/>
    <w:rsid w:val="00085820"/>
    <w:pPr>
      <w:tabs>
        <w:tab w:val="left" w:pos="1800"/>
      </w:tabs>
      <w:spacing w:line="264" w:lineRule="auto"/>
      <w:ind w:left="440" w:hanging="220"/>
    </w:pPr>
    <w:rPr>
      <w:rFonts w:ascii="Arial" w:hAnsi="Arial"/>
    </w:rPr>
  </w:style>
  <w:style w:type="paragraph" w:styleId="Index3">
    <w:name w:val="index 3"/>
    <w:basedOn w:val="Normal"/>
    <w:next w:val="Normal"/>
    <w:autoRedefine/>
    <w:semiHidden/>
    <w:rsid w:val="00085820"/>
    <w:pPr>
      <w:tabs>
        <w:tab w:val="left" w:pos="1800"/>
      </w:tabs>
      <w:spacing w:line="264" w:lineRule="auto"/>
      <w:ind w:left="660" w:hanging="220"/>
    </w:pPr>
    <w:rPr>
      <w:rFonts w:ascii="Arial" w:hAnsi="Arial"/>
    </w:rPr>
  </w:style>
  <w:style w:type="paragraph" w:customStyle="1" w:styleId="Numbers">
    <w:name w:val="Numbers"/>
    <w:basedOn w:val="BodyText"/>
    <w:rsid w:val="00085820"/>
    <w:pPr>
      <w:tabs>
        <w:tab w:val="num" w:pos="360"/>
        <w:tab w:val="left" w:pos="720"/>
        <w:tab w:val="left" w:pos="1440"/>
        <w:tab w:val="left" w:pos="1800"/>
      </w:tabs>
      <w:spacing w:line="264" w:lineRule="auto"/>
      <w:ind w:left="360" w:hanging="360"/>
      <w:jc w:val="left"/>
    </w:pPr>
    <w:rPr>
      <w:rFonts w:ascii="Arial" w:hAnsi="Arial"/>
      <w:sz w:val="20"/>
    </w:rPr>
  </w:style>
  <w:style w:type="paragraph" w:customStyle="1" w:styleId="Bullets0">
    <w:name w:val="Bullets"/>
    <w:basedOn w:val="BodyText"/>
    <w:rsid w:val="00085820"/>
    <w:pPr>
      <w:tabs>
        <w:tab w:val="left" w:pos="720"/>
        <w:tab w:val="left" w:pos="1080"/>
        <w:tab w:val="left" w:pos="1440"/>
        <w:tab w:val="left" w:pos="1800"/>
      </w:tabs>
      <w:spacing w:before="120" w:after="120"/>
      <w:ind w:left="720" w:hanging="360"/>
      <w:jc w:val="left"/>
    </w:pPr>
    <w:rPr>
      <w:rFonts w:ascii="Arial" w:eastAsia="Arial Unicode MS" w:hAnsi="Arial" w:cs="Arial"/>
      <w:sz w:val="20"/>
    </w:rPr>
  </w:style>
  <w:style w:type="paragraph" w:customStyle="1" w:styleId="Question">
    <w:name w:val="Question"/>
    <w:basedOn w:val="Normal"/>
    <w:rsid w:val="00085820"/>
    <w:pPr>
      <w:tabs>
        <w:tab w:val="left" w:pos="432"/>
        <w:tab w:val="num" w:pos="2322"/>
      </w:tabs>
      <w:spacing w:before="240" w:after="120"/>
      <w:ind w:left="2322" w:hanging="432"/>
    </w:pPr>
    <w:rPr>
      <w:rFonts w:ascii="Arial" w:eastAsia="Arial Unicode MS" w:hAnsi="Arial" w:cs="Arial"/>
      <w:b/>
    </w:rPr>
  </w:style>
  <w:style w:type="paragraph" w:styleId="BodyText2">
    <w:name w:val="Body Text 2"/>
    <w:basedOn w:val="Normal"/>
    <w:link w:val="BodyText2Char"/>
    <w:rsid w:val="00085820"/>
    <w:pPr>
      <w:numPr>
        <w:numId w:val="1"/>
      </w:numPr>
      <w:tabs>
        <w:tab w:val="clear" w:pos="1080"/>
      </w:tabs>
      <w:ind w:left="0" w:firstLine="0"/>
    </w:pPr>
    <w:rPr>
      <w:rFonts w:ascii="Arial" w:hAnsi="Arial"/>
      <w:color w:val="000000"/>
      <w:szCs w:val="24"/>
    </w:rPr>
  </w:style>
  <w:style w:type="character" w:customStyle="1" w:styleId="BodyText2Char">
    <w:name w:val="Body Text 2 Char"/>
    <w:link w:val="BodyText2"/>
    <w:rsid w:val="00085820"/>
    <w:rPr>
      <w:rFonts w:ascii="Arial" w:hAnsi="Arial"/>
      <w:color w:val="000000"/>
      <w:szCs w:val="24"/>
    </w:rPr>
  </w:style>
  <w:style w:type="paragraph" w:customStyle="1" w:styleId="Answer2">
    <w:name w:val="Answer2"/>
    <w:basedOn w:val="Answer"/>
    <w:rsid w:val="00085820"/>
    <w:pPr>
      <w:keepNext/>
      <w:tabs>
        <w:tab w:val="clear" w:pos="360"/>
        <w:tab w:val="clear" w:pos="5501"/>
        <w:tab w:val="clear" w:pos="6106"/>
        <w:tab w:val="left" w:pos="440"/>
        <w:tab w:val="left" w:pos="1080"/>
        <w:tab w:val="left" w:pos="1440"/>
        <w:tab w:val="left" w:pos="1800"/>
      </w:tabs>
      <w:spacing w:before="120" w:after="40"/>
      <w:ind w:left="864" w:hanging="432"/>
    </w:pPr>
    <w:rPr>
      <w:rFonts w:ascii="Arial" w:eastAsia="Arial Unicode MS" w:hAnsi="Arial" w:cs="Arial"/>
      <w:b/>
      <w:bCs/>
      <w:i/>
      <w:sz w:val="18"/>
      <w:szCs w:val="18"/>
      <w:lang w:val="es-ES"/>
    </w:rPr>
  </w:style>
  <w:style w:type="paragraph" w:customStyle="1" w:styleId="AnswerList">
    <w:name w:val="AnswerList"/>
    <w:basedOn w:val="BodyText"/>
    <w:rsid w:val="00085820"/>
    <w:pPr>
      <w:numPr>
        <w:numId w:val="2"/>
      </w:numPr>
      <w:tabs>
        <w:tab w:val="clear" w:pos="360"/>
        <w:tab w:val="right" w:pos="550"/>
        <w:tab w:val="left" w:pos="720"/>
      </w:tabs>
      <w:spacing w:before="60" w:after="60"/>
      <w:ind w:left="720" w:hanging="720"/>
      <w:jc w:val="left"/>
    </w:pPr>
    <w:rPr>
      <w:rFonts w:ascii="Arial" w:eastAsia="Arial Unicode MS" w:hAnsi="Arial" w:cs="Arial"/>
      <w:sz w:val="20"/>
      <w:lang w:val="es-ES"/>
    </w:rPr>
  </w:style>
  <w:style w:type="paragraph" w:customStyle="1" w:styleId="QuestionNB">
    <w:name w:val="QuestionNB"/>
    <w:basedOn w:val="Normal"/>
    <w:rsid w:val="00085820"/>
    <w:pPr>
      <w:keepNext/>
      <w:tabs>
        <w:tab w:val="left" w:pos="432"/>
      </w:tabs>
      <w:spacing w:before="360" w:after="120"/>
      <w:ind w:left="432" w:hanging="432"/>
    </w:pPr>
    <w:rPr>
      <w:rFonts w:ascii="Arial" w:eastAsia="Arial Unicode MS" w:hAnsi="Arial" w:cs="Arial"/>
    </w:rPr>
  </w:style>
  <w:style w:type="paragraph" w:customStyle="1" w:styleId="QuestionNB-1">
    <w:name w:val="QuestionNB-1"/>
    <w:basedOn w:val="QuestionNB"/>
    <w:rsid w:val="00085820"/>
    <w:pPr>
      <w:tabs>
        <w:tab w:val="right" w:leader="dot" w:pos="9360"/>
      </w:tabs>
      <w:spacing w:before="120"/>
    </w:pPr>
  </w:style>
  <w:style w:type="paragraph" w:customStyle="1" w:styleId="NormalKWN">
    <w:name w:val="NormalKWN"/>
    <w:basedOn w:val="Normal"/>
    <w:rsid w:val="00085820"/>
    <w:pPr>
      <w:keepNext/>
      <w:tabs>
        <w:tab w:val="left" w:pos="720"/>
        <w:tab w:val="left" w:pos="1080"/>
        <w:tab w:val="left" w:pos="1440"/>
        <w:tab w:val="left" w:pos="1800"/>
      </w:tabs>
    </w:pPr>
    <w:rPr>
      <w:rFonts w:ascii="Arial" w:eastAsia="Arial Unicode MS" w:hAnsi="Arial" w:cs="Arial"/>
      <w:bCs/>
    </w:rPr>
  </w:style>
  <w:style w:type="paragraph" w:customStyle="1" w:styleId="Answer-sub">
    <w:name w:val="Answer-sub"/>
    <w:basedOn w:val="Answer2"/>
    <w:rsid w:val="00085820"/>
    <w:pPr>
      <w:tabs>
        <w:tab w:val="clear" w:pos="440"/>
        <w:tab w:val="clear" w:pos="720"/>
        <w:tab w:val="clear" w:pos="1080"/>
        <w:tab w:val="clear" w:pos="1800"/>
        <w:tab w:val="num" w:pos="360"/>
        <w:tab w:val="left" w:pos="864"/>
      </w:tabs>
      <w:spacing w:before="240" w:after="120"/>
      <w:ind w:left="360" w:hanging="360"/>
    </w:pPr>
    <w:rPr>
      <w:bCs w:val="0"/>
      <w:i w:val="0"/>
      <w:sz w:val="20"/>
    </w:rPr>
  </w:style>
  <w:style w:type="paragraph" w:customStyle="1" w:styleId="Answer2LM">
    <w:name w:val="Answer2LM"/>
    <w:basedOn w:val="Answer2"/>
    <w:rsid w:val="00085820"/>
    <w:pPr>
      <w:tabs>
        <w:tab w:val="clear" w:pos="440"/>
        <w:tab w:val="clear" w:pos="720"/>
        <w:tab w:val="clear" w:pos="1080"/>
        <w:tab w:val="clear" w:pos="1440"/>
        <w:tab w:val="clear" w:pos="1800"/>
      </w:tabs>
      <w:spacing w:before="60" w:after="60"/>
      <w:ind w:left="0" w:firstLine="0"/>
    </w:pPr>
    <w:rPr>
      <w:rFonts w:ascii="Arial Bold" w:hAnsi="Arial Bold"/>
      <w:u w:val="single"/>
    </w:rPr>
  </w:style>
  <w:style w:type="paragraph" w:customStyle="1" w:styleId="TableHead">
    <w:name w:val="TableHead"/>
    <w:basedOn w:val="Normal"/>
    <w:rsid w:val="00085820"/>
    <w:pPr>
      <w:keepNext/>
      <w:spacing w:before="60" w:after="60"/>
      <w:jc w:val="center"/>
    </w:pPr>
    <w:rPr>
      <w:rFonts w:ascii="Arial" w:eastAsia="Arial Unicode MS" w:hAnsi="Arial" w:cs="Arial"/>
      <w:b/>
      <w:bCs/>
      <w:sz w:val="18"/>
      <w:lang w:val="es-ES"/>
    </w:rPr>
  </w:style>
  <w:style w:type="paragraph" w:customStyle="1" w:styleId="TableLista">
    <w:name w:val="TableLista"/>
    <w:basedOn w:val="Normal"/>
    <w:rsid w:val="00085820"/>
    <w:pPr>
      <w:numPr>
        <w:numId w:val="3"/>
      </w:numPr>
      <w:tabs>
        <w:tab w:val="right" w:leader="dot" w:pos="9360"/>
      </w:tabs>
      <w:spacing w:before="40" w:after="40"/>
    </w:pPr>
    <w:rPr>
      <w:rFonts w:ascii="Arial" w:eastAsia="Arial Unicode MS" w:hAnsi="Arial" w:cs="Arial"/>
    </w:rPr>
  </w:style>
  <w:style w:type="character" w:customStyle="1" w:styleId="OMBbodytextChar">
    <w:name w:val="OMB body text Char"/>
    <w:link w:val="OMBbodytext"/>
    <w:rsid w:val="00085820"/>
    <w:rPr>
      <w:sz w:val="24"/>
    </w:rPr>
  </w:style>
  <w:style w:type="character" w:customStyle="1" w:styleId="OMBbodytextCharChar">
    <w:name w:val="OMB body text Char Char"/>
    <w:rsid w:val="00085820"/>
    <w:rPr>
      <w:sz w:val="24"/>
      <w:lang w:val="en-US" w:eastAsia="en-US" w:bidi="ar-SA"/>
    </w:rPr>
  </w:style>
  <w:style w:type="paragraph" w:customStyle="1" w:styleId="CharCharChar1CharCharCharCharCharCharCharCharCharCharCharCharChar">
    <w:name w:val="Char Char Char1 Char Char Char Char Char Char Char Char Char Char Char Char Char"/>
    <w:basedOn w:val="Normal"/>
    <w:semiHidden/>
    <w:rsid w:val="00085820"/>
    <w:pPr>
      <w:spacing w:before="80" w:after="80"/>
      <w:ind w:left="4320"/>
      <w:jc w:val="both"/>
    </w:pPr>
    <w:rPr>
      <w:rFonts w:ascii="Arial" w:hAnsi="Arial"/>
      <w:szCs w:val="24"/>
    </w:rPr>
  </w:style>
  <w:style w:type="character" w:customStyle="1" w:styleId="Hypertext">
    <w:name w:val="Hypertext"/>
    <w:rsid w:val="00085820"/>
    <w:rPr>
      <w:color w:val="0000FF"/>
      <w:u w:val="single"/>
    </w:rPr>
  </w:style>
  <w:style w:type="paragraph" w:customStyle="1" w:styleId="bodytext-psg">
    <w:name w:val="body text-psg"/>
    <w:basedOn w:val="Normal"/>
    <w:rsid w:val="00085820"/>
    <w:pPr>
      <w:spacing w:before="120" w:after="120"/>
    </w:pPr>
    <w:rPr>
      <w:sz w:val="22"/>
      <w:szCs w:val="24"/>
    </w:rPr>
  </w:style>
  <w:style w:type="character" w:customStyle="1" w:styleId="CharChar1">
    <w:name w:val="Char Char1"/>
    <w:locked/>
    <w:rsid w:val="00085820"/>
    <w:rPr>
      <w:sz w:val="24"/>
      <w:lang w:val="en-US" w:eastAsia="en-US" w:bidi="ar-SA"/>
    </w:rPr>
  </w:style>
  <w:style w:type="paragraph" w:customStyle="1" w:styleId="Bodytextpsg">
    <w:name w:val="Body text_psg"/>
    <w:basedOn w:val="Normal"/>
    <w:rsid w:val="00085820"/>
    <w:rPr>
      <w:sz w:val="24"/>
      <w:szCs w:val="24"/>
    </w:rPr>
  </w:style>
  <w:style w:type="paragraph" w:customStyle="1" w:styleId="StyletabfigtitlefullpgTimesNewRoman12ptBoldLeft">
    <w:name w:val="Style tab/fig title (full pg) + Times New Roman 12 pt Bold Left:..."/>
    <w:basedOn w:val="Normal"/>
    <w:rsid w:val="00085820"/>
    <w:pPr>
      <w:keepNext/>
      <w:keepLines/>
      <w:spacing w:before="120" w:after="120"/>
      <w:ind w:left="1267" w:hanging="1267"/>
    </w:pPr>
    <w:rPr>
      <w:b/>
      <w:bCs/>
      <w:sz w:val="24"/>
    </w:rPr>
  </w:style>
  <w:style w:type="paragraph" w:customStyle="1" w:styleId="bodytextpsg0">
    <w:name w:val="body text_psg"/>
    <w:basedOn w:val="Normal"/>
    <w:link w:val="bodytextpsgCharChar"/>
    <w:rsid w:val="00085820"/>
    <w:pPr>
      <w:spacing w:after="240"/>
      <w:ind w:firstLine="360"/>
    </w:pPr>
    <w:rPr>
      <w:sz w:val="24"/>
    </w:rPr>
  </w:style>
  <w:style w:type="paragraph" w:customStyle="1" w:styleId="aft-0-0">
    <w:name w:val="aft-0-0"/>
    <w:basedOn w:val="Normal"/>
    <w:rsid w:val="00085820"/>
    <w:pPr>
      <w:spacing w:after="240"/>
    </w:pPr>
    <w:rPr>
      <w:sz w:val="24"/>
    </w:rPr>
  </w:style>
  <w:style w:type="paragraph" w:customStyle="1" w:styleId="abolditalic">
    <w:name w:val="abold_italic"/>
    <w:basedOn w:val="Normal"/>
    <w:link w:val="abolditalicChar"/>
    <w:rsid w:val="00085820"/>
    <w:pPr>
      <w:spacing w:after="120"/>
      <w:ind w:firstLine="360"/>
    </w:pPr>
    <w:rPr>
      <w:b/>
      <w:i/>
      <w:sz w:val="24"/>
    </w:rPr>
  </w:style>
  <w:style w:type="paragraph" w:customStyle="1" w:styleId="anequation">
    <w:name w:val="anequation"/>
    <w:basedOn w:val="OMBbodytext"/>
    <w:qFormat/>
    <w:rsid w:val="00085820"/>
    <w:pPr>
      <w:tabs>
        <w:tab w:val="center" w:pos="4680"/>
        <w:tab w:val="right" w:pos="9360"/>
      </w:tabs>
    </w:pPr>
  </w:style>
  <w:style w:type="character" w:customStyle="1" w:styleId="bodytextpsgCharChar">
    <w:name w:val="body text_psg Char Char"/>
    <w:link w:val="bodytextpsg0"/>
    <w:rsid w:val="00085820"/>
    <w:rPr>
      <w:sz w:val="24"/>
    </w:rPr>
  </w:style>
  <w:style w:type="character" w:customStyle="1" w:styleId="abolditalicChar">
    <w:name w:val="abold_italic Char"/>
    <w:link w:val="abolditalic"/>
    <w:rsid w:val="00085820"/>
    <w:rPr>
      <w:b/>
      <w:i/>
      <w:sz w:val="24"/>
    </w:rPr>
  </w:style>
  <w:style w:type="paragraph" w:customStyle="1" w:styleId="aft-12">
    <w:name w:val="aft-12"/>
    <w:basedOn w:val="bodytextpsg0"/>
    <w:rsid w:val="00085820"/>
    <w:pPr>
      <w:spacing w:before="240"/>
    </w:pPr>
  </w:style>
  <w:style w:type="paragraph" w:customStyle="1" w:styleId="TableHeaders">
    <w:name w:val="Table Headers"/>
    <w:basedOn w:val="Normal"/>
    <w:rsid w:val="00085820"/>
    <w:pPr>
      <w:keepNext/>
      <w:spacing w:before="80" w:after="80" w:line="240" w:lineRule="exact"/>
      <w:jc w:val="center"/>
    </w:pPr>
    <w:rPr>
      <w:rFonts w:ascii="Arial" w:hAnsi="Arial"/>
      <w:b/>
      <w:snapToGrid w:val="0"/>
    </w:rPr>
  </w:style>
  <w:style w:type="paragraph" w:customStyle="1" w:styleId="exhibitsource">
    <w:name w:val="exhibit source"/>
    <w:basedOn w:val="Normal"/>
    <w:rsid w:val="00085820"/>
    <w:pPr>
      <w:keepLines/>
      <w:spacing w:before="120" w:after="360"/>
      <w:ind w:left="187" w:hanging="187"/>
    </w:pPr>
  </w:style>
  <w:style w:type="character" w:customStyle="1" w:styleId="ti">
    <w:name w:val="ti"/>
    <w:rsid w:val="00085820"/>
  </w:style>
  <w:style w:type="paragraph" w:customStyle="1" w:styleId="StyleLinespacingDouble">
    <w:name w:val="Style Line spacing:  Double"/>
    <w:basedOn w:val="Normal"/>
    <w:rsid w:val="00B8345D"/>
    <w:pPr>
      <w:spacing w:after="120" w:line="480" w:lineRule="auto"/>
    </w:pPr>
    <w:rPr>
      <w:sz w:val="22"/>
    </w:rPr>
  </w:style>
  <w:style w:type="paragraph" w:customStyle="1" w:styleId="StyleHeading2Left0">
    <w:name w:val="Style Heading 2 + Left:  0&quot;"/>
    <w:basedOn w:val="Heading2"/>
    <w:rsid w:val="00B8345D"/>
    <w:pPr>
      <w:spacing w:before="160"/>
      <w:ind w:left="432" w:hanging="432"/>
    </w:pPr>
    <w:rPr>
      <w:bCs w:val="0"/>
      <w:iCs/>
    </w:rPr>
  </w:style>
  <w:style w:type="paragraph" w:styleId="ListParagraph">
    <w:name w:val="List Paragraph"/>
    <w:basedOn w:val="BodyText0"/>
    <w:uiPriority w:val="34"/>
    <w:qFormat/>
    <w:rsid w:val="00F33A25"/>
    <w:pPr>
      <w:numPr>
        <w:numId w:val="19"/>
      </w:numPr>
      <w:contextualSpacing/>
    </w:pPr>
  </w:style>
  <w:style w:type="paragraph" w:customStyle="1" w:styleId="BodyText0">
    <w:name w:val="BodyText"/>
    <w:basedOn w:val="Normal"/>
    <w:link w:val="BodyTextChar0"/>
    <w:qFormat/>
    <w:rsid w:val="00687D28"/>
    <w:pPr>
      <w:spacing w:after="240" w:line="240" w:lineRule="atLeast"/>
      <w:ind w:left="360"/>
    </w:pPr>
    <w:rPr>
      <w:sz w:val="24"/>
      <w:szCs w:val="24"/>
    </w:rPr>
  </w:style>
  <w:style w:type="paragraph" w:styleId="TOCHeading">
    <w:name w:val="TOC Heading"/>
    <w:basedOn w:val="Heading1"/>
    <w:next w:val="Normal"/>
    <w:uiPriority w:val="39"/>
    <w:semiHidden/>
    <w:unhideWhenUsed/>
    <w:qFormat/>
    <w:rsid w:val="00B41034"/>
    <w:pPr>
      <w:keepLines/>
      <w:spacing w:before="480" w:after="0" w:line="276" w:lineRule="auto"/>
      <w:outlineLvl w:val="9"/>
    </w:pPr>
    <w:rPr>
      <w:rFonts w:ascii="Cambria" w:eastAsia="MS Gothic" w:hAnsi="Cambria"/>
      <w:bCs w:val="0"/>
      <w:color w:val="365F91"/>
      <w:lang w:eastAsia="ja-JP"/>
    </w:rPr>
  </w:style>
  <w:style w:type="character" w:customStyle="1" w:styleId="BodyTextChar0">
    <w:name w:val="BodyText Char"/>
    <w:link w:val="BodyText0"/>
    <w:rsid w:val="00687D28"/>
    <w:rPr>
      <w:sz w:val="24"/>
      <w:szCs w:val="24"/>
    </w:rPr>
  </w:style>
  <w:style w:type="paragraph" w:styleId="Caption">
    <w:name w:val="caption"/>
    <w:basedOn w:val="Normal"/>
    <w:next w:val="Normal"/>
    <w:uiPriority w:val="35"/>
    <w:unhideWhenUsed/>
    <w:qFormat/>
    <w:rsid w:val="00901DC5"/>
    <w:pPr>
      <w:ind w:left="360"/>
    </w:pPr>
    <w:rPr>
      <w:b/>
      <w:bCs/>
    </w:rPr>
  </w:style>
  <w:style w:type="paragraph" w:styleId="NoSpacing">
    <w:name w:val="No Spacing"/>
    <w:uiPriority w:val="1"/>
    <w:qFormat/>
    <w:rsid w:val="004B31F2"/>
    <w:rPr>
      <w:rFonts w:ascii="Calibri" w:eastAsia="Calibri" w:hAnsi="Calibri"/>
      <w:sz w:val="22"/>
      <w:szCs w:val="22"/>
    </w:rPr>
  </w:style>
  <w:style w:type="paragraph" w:styleId="TableofFigures">
    <w:name w:val="table of figures"/>
    <w:basedOn w:val="Normal"/>
    <w:next w:val="Normal"/>
    <w:uiPriority w:val="99"/>
    <w:semiHidden/>
    <w:unhideWhenUsed/>
    <w:rsid w:val="00901DC5"/>
  </w:style>
  <w:style w:type="character" w:customStyle="1" w:styleId="FooterChar">
    <w:name w:val="Footer Char"/>
    <w:basedOn w:val="DefaultParagraphFont"/>
    <w:link w:val="Footer"/>
    <w:uiPriority w:val="99"/>
    <w:rsid w:val="003F4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96CF3-38CB-4151-AB09-AD893428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1810</Words>
  <Characters>12294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Title of Technical Proposal</vt:lpstr>
    </vt:vector>
  </TitlesOfParts>
  <Company>Research Triangle Institute</Company>
  <LinksUpToDate>false</LinksUpToDate>
  <CharactersWithSpaces>14076</CharactersWithSpaces>
  <SharedDoc>false</SharedDoc>
  <HLinks>
    <vt:vector size="228" baseType="variant">
      <vt:variant>
        <vt:i4>6619136</vt:i4>
      </vt:variant>
      <vt:variant>
        <vt:i4>210</vt:i4>
      </vt:variant>
      <vt:variant>
        <vt:i4>0</vt:i4>
      </vt:variant>
      <vt:variant>
        <vt:i4>5</vt:i4>
      </vt:variant>
      <vt:variant>
        <vt:lpwstr>\\rtifile02\ncicte\Task_2_Studies\2.2_studies\Natural Experiment\Data_Collection_Phase_2\Recruitment\01_Interview_LeadLtr_SchoolLeader_draft.docx</vt:lpwstr>
      </vt:variant>
      <vt:variant>
        <vt:lpwstr/>
      </vt:variant>
      <vt:variant>
        <vt:i4>2162815</vt:i4>
      </vt:variant>
      <vt:variant>
        <vt:i4>204</vt:i4>
      </vt:variant>
      <vt:variant>
        <vt:i4>0</vt:i4>
      </vt:variant>
      <vt:variant>
        <vt:i4>5</vt:i4>
      </vt:variant>
      <vt:variant>
        <vt:lpwstr>\\rtifile02\ncicte\Task_2_Studies\2.2_studies\Natural Experiment\Data_Collection_Phase_2\Interviews\02_Consent\CCFS_SchoolLeader_Consent_Letter_draft_10-31-14.docx</vt:lpwstr>
      </vt:variant>
      <vt:variant>
        <vt:lpwstr/>
      </vt:variant>
      <vt:variant>
        <vt:i4>1441852</vt:i4>
      </vt:variant>
      <vt:variant>
        <vt:i4>195</vt:i4>
      </vt:variant>
      <vt:variant>
        <vt:i4>0</vt:i4>
      </vt:variant>
      <vt:variant>
        <vt:i4>5</vt:i4>
      </vt:variant>
      <vt:variant>
        <vt:lpwstr/>
      </vt:variant>
      <vt:variant>
        <vt:lpwstr>_Toc399932530</vt:lpwstr>
      </vt:variant>
      <vt:variant>
        <vt:i4>1507388</vt:i4>
      </vt:variant>
      <vt:variant>
        <vt:i4>192</vt:i4>
      </vt:variant>
      <vt:variant>
        <vt:i4>0</vt:i4>
      </vt:variant>
      <vt:variant>
        <vt:i4>5</vt:i4>
      </vt:variant>
      <vt:variant>
        <vt:lpwstr/>
      </vt:variant>
      <vt:variant>
        <vt:lpwstr>_Toc399932529</vt:lpwstr>
      </vt:variant>
      <vt:variant>
        <vt:i4>1507388</vt:i4>
      </vt:variant>
      <vt:variant>
        <vt:i4>189</vt:i4>
      </vt:variant>
      <vt:variant>
        <vt:i4>0</vt:i4>
      </vt:variant>
      <vt:variant>
        <vt:i4>5</vt:i4>
      </vt:variant>
      <vt:variant>
        <vt:lpwstr/>
      </vt:variant>
      <vt:variant>
        <vt:lpwstr>_Toc399932528</vt:lpwstr>
      </vt:variant>
      <vt:variant>
        <vt:i4>1441852</vt:i4>
      </vt:variant>
      <vt:variant>
        <vt:i4>183</vt:i4>
      </vt:variant>
      <vt:variant>
        <vt:i4>0</vt:i4>
      </vt:variant>
      <vt:variant>
        <vt:i4>5</vt:i4>
      </vt:variant>
      <vt:variant>
        <vt:lpwstr/>
      </vt:variant>
      <vt:variant>
        <vt:lpwstr>_Toc399932533</vt:lpwstr>
      </vt:variant>
      <vt:variant>
        <vt:i4>1441852</vt:i4>
      </vt:variant>
      <vt:variant>
        <vt:i4>177</vt:i4>
      </vt:variant>
      <vt:variant>
        <vt:i4>0</vt:i4>
      </vt:variant>
      <vt:variant>
        <vt:i4>5</vt:i4>
      </vt:variant>
      <vt:variant>
        <vt:lpwstr/>
      </vt:variant>
      <vt:variant>
        <vt:lpwstr>_Toc399932532</vt:lpwstr>
      </vt:variant>
      <vt:variant>
        <vt:i4>1441852</vt:i4>
      </vt:variant>
      <vt:variant>
        <vt:i4>171</vt:i4>
      </vt:variant>
      <vt:variant>
        <vt:i4>0</vt:i4>
      </vt:variant>
      <vt:variant>
        <vt:i4>5</vt:i4>
      </vt:variant>
      <vt:variant>
        <vt:lpwstr/>
      </vt:variant>
      <vt:variant>
        <vt:lpwstr>_Toc399932531</vt:lpwstr>
      </vt:variant>
      <vt:variant>
        <vt:i4>1441852</vt:i4>
      </vt:variant>
      <vt:variant>
        <vt:i4>165</vt:i4>
      </vt:variant>
      <vt:variant>
        <vt:i4>0</vt:i4>
      </vt:variant>
      <vt:variant>
        <vt:i4>5</vt:i4>
      </vt:variant>
      <vt:variant>
        <vt:lpwstr/>
      </vt:variant>
      <vt:variant>
        <vt:lpwstr>_Toc399932530</vt:lpwstr>
      </vt:variant>
      <vt:variant>
        <vt:i4>1507388</vt:i4>
      </vt:variant>
      <vt:variant>
        <vt:i4>159</vt:i4>
      </vt:variant>
      <vt:variant>
        <vt:i4>0</vt:i4>
      </vt:variant>
      <vt:variant>
        <vt:i4>5</vt:i4>
      </vt:variant>
      <vt:variant>
        <vt:lpwstr/>
      </vt:variant>
      <vt:variant>
        <vt:lpwstr>_Toc399932529</vt:lpwstr>
      </vt:variant>
      <vt:variant>
        <vt:i4>1507388</vt:i4>
      </vt:variant>
      <vt:variant>
        <vt:i4>153</vt:i4>
      </vt:variant>
      <vt:variant>
        <vt:i4>0</vt:i4>
      </vt:variant>
      <vt:variant>
        <vt:i4>5</vt:i4>
      </vt:variant>
      <vt:variant>
        <vt:lpwstr/>
      </vt:variant>
      <vt:variant>
        <vt:lpwstr>_Toc399932528</vt:lpwstr>
      </vt:variant>
      <vt:variant>
        <vt:i4>1507388</vt:i4>
      </vt:variant>
      <vt:variant>
        <vt:i4>146</vt:i4>
      </vt:variant>
      <vt:variant>
        <vt:i4>0</vt:i4>
      </vt:variant>
      <vt:variant>
        <vt:i4>5</vt:i4>
      </vt:variant>
      <vt:variant>
        <vt:lpwstr/>
      </vt:variant>
      <vt:variant>
        <vt:lpwstr>_Toc399932527</vt:lpwstr>
      </vt:variant>
      <vt:variant>
        <vt:i4>1507388</vt:i4>
      </vt:variant>
      <vt:variant>
        <vt:i4>140</vt:i4>
      </vt:variant>
      <vt:variant>
        <vt:i4>0</vt:i4>
      </vt:variant>
      <vt:variant>
        <vt:i4>5</vt:i4>
      </vt:variant>
      <vt:variant>
        <vt:lpwstr/>
      </vt:variant>
      <vt:variant>
        <vt:lpwstr>_Toc399932526</vt:lpwstr>
      </vt:variant>
      <vt:variant>
        <vt:i4>1507388</vt:i4>
      </vt:variant>
      <vt:variant>
        <vt:i4>134</vt:i4>
      </vt:variant>
      <vt:variant>
        <vt:i4>0</vt:i4>
      </vt:variant>
      <vt:variant>
        <vt:i4>5</vt:i4>
      </vt:variant>
      <vt:variant>
        <vt:lpwstr/>
      </vt:variant>
      <vt:variant>
        <vt:lpwstr>_Toc399932525</vt:lpwstr>
      </vt:variant>
      <vt:variant>
        <vt:i4>1507388</vt:i4>
      </vt:variant>
      <vt:variant>
        <vt:i4>128</vt:i4>
      </vt:variant>
      <vt:variant>
        <vt:i4>0</vt:i4>
      </vt:variant>
      <vt:variant>
        <vt:i4>5</vt:i4>
      </vt:variant>
      <vt:variant>
        <vt:lpwstr/>
      </vt:variant>
      <vt:variant>
        <vt:lpwstr>_Toc399932524</vt:lpwstr>
      </vt:variant>
      <vt:variant>
        <vt:i4>1507388</vt:i4>
      </vt:variant>
      <vt:variant>
        <vt:i4>122</vt:i4>
      </vt:variant>
      <vt:variant>
        <vt:i4>0</vt:i4>
      </vt:variant>
      <vt:variant>
        <vt:i4>5</vt:i4>
      </vt:variant>
      <vt:variant>
        <vt:lpwstr/>
      </vt:variant>
      <vt:variant>
        <vt:lpwstr>_Toc399932523</vt:lpwstr>
      </vt:variant>
      <vt:variant>
        <vt:i4>1507388</vt:i4>
      </vt:variant>
      <vt:variant>
        <vt:i4>116</vt:i4>
      </vt:variant>
      <vt:variant>
        <vt:i4>0</vt:i4>
      </vt:variant>
      <vt:variant>
        <vt:i4>5</vt:i4>
      </vt:variant>
      <vt:variant>
        <vt:lpwstr/>
      </vt:variant>
      <vt:variant>
        <vt:lpwstr>_Toc399932522</vt:lpwstr>
      </vt:variant>
      <vt:variant>
        <vt:i4>1507388</vt:i4>
      </vt:variant>
      <vt:variant>
        <vt:i4>110</vt:i4>
      </vt:variant>
      <vt:variant>
        <vt:i4>0</vt:i4>
      </vt:variant>
      <vt:variant>
        <vt:i4>5</vt:i4>
      </vt:variant>
      <vt:variant>
        <vt:lpwstr/>
      </vt:variant>
      <vt:variant>
        <vt:lpwstr>_Toc399932521</vt:lpwstr>
      </vt:variant>
      <vt:variant>
        <vt:i4>1507388</vt:i4>
      </vt:variant>
      <vt:variant>
        <vt:i4>104</vt:i4>
      </vt:variant>
      <vt:variant>
        <vt:i4>0</vt:i4>
      </vt:variant>
      <vt:variant>
        <vt:i4>5</vt:i4>
      </vt:variant>
      <vt:variant>
        <vt:lpwstr/>
      </vt:variant>
      <vt:variant>
        <vt:lpwstr>_Toc399932520</vt:lpwstr>
      </vt:variant>
      <vt:variant>
        <vt:i4>1310780</vt:i4>
      </vt:variant>
      <vt:variant>
        <vt:i4>98</vt:i4>
      </vt:variant>
      <vt:variant>
        <vt:i4>0</vt:i4>
      </vt:variant>
      <vt:variant>
        <vt:i4>5</vt:i4>
      </vt:variant>
      <vt:variant>
        <vt:lpwstr/>
      </vt:variant>
      <vt:variant>
        <vt:lpwstr>_Toc399932519</vt:lpwstr>
      </vt:variant>
      <vt:variant>
        <vt:i4>1310780</vt:i4>
      </vt:variant>
      <vt:variant>
        <vt:i4>92</vt:i4>
      </vt:variant>
      <vt:variant>
        <vt:i4>0</vt:i4>
      </vt:variant>
      <vt:variant>
        <vt:i4>5</vt:i4>
      </vt:variant>
      <vt:variant>
        <vt:lpwstr/>
      </vt:variant>
      <vt:variant>
        <vt:lpwstr>_Toc399932518</vt:lpwstr>
      </vt:variant>
      <vt:variant>
        <vt:i4>1310780</vt:i4>
      </vt:variant>
      <vt:variant>
        <vt:i4>86</vt:i4>
      </vt:variant>
      <vt:variant>
        <vt:i4>0</vt:i4>
      </vt:variant>
      <vt:variant>
        <vt:i4>5</vt:i4>
      </vt:variant>
      <vt:variant>
        <vt:lpwstr/>
      </vt:variant>
      <vt:variant>
        <vt:lpwstr>_Toc399932517</vt:lpwstr>
      </vt:variant>
      <vt:variant>
        <vt:i4>1310780</vt:i4>
      </vt:variant>
      <vt:variant>
        <vt:i4>80</vt:i4>
      </vt:variant>
      <vt:variant>
        <vt:i4>0</vt:i4>
      </vt:variant>
      <vt:variant>
        <vt:i4>5</vt:i4>
      </vt:variant>
      <vt:variant>
        <vt:lpwstr/>
      </vt:variant>
      <vt:variant>
        <vt:lpwstr>_Toc399932516</vt:lpwstr>
      </vt:variant>
      <vt:variant>
        <vt:i4>1310780</vt:i4>
      </vt:variant>
      <vt:variant>
        <vt:i4>74</vt:i4>
      </vt:variant>
      <vt:variant>
        <vt:i4>0</vt:i4>
      </vt:variant>
      <vt:variant>
        <vt:i4>5</vt:i4>
      </vt:variant>
      <vt:variant>
        <vt:lpwstr/>
      </vt:variant>
      <vt:variant>
        <vt:lpwstr>_Toc399932515</vt:lpwstr>
      </vt:variant>
      <vt:variant>
        <vt:i4>1310780</vt:i4>
      </vt:variant>
      <vt:variant>
        <vt:i4>68</vt:i4>
      </vt:variant>
      <vt:variant>
        <vt:i4>0</vt:i4>
      </vt:variant>
      <vt:variant>
        <vt:i4>5</vt:i4>
      </vt:variant>
      <vt:variant>
        <vt:lpwstr/>
      </vt:variant>
      <vt:variant>
        <vt:lpwstr>_Toc399932514</vt:lpwstr>
      </vt:variant>
      <vt:variant>
        <vt:i4>1310780</vt:i4>
      </vt:variant>
      <vt:variant>
        <vt:i4>62</vt:i4>
      </vt:variant>
      <vt:variant>
        <vt:i4>0</vt:i4>
      </vt:variant>
      <vt:variant>
        <vt:i4>5</vt:i4>
      </vt:variant>
      <vt:variant>
        <vt:lpwstr/>
      </vt:variant>
      <vt:variant>
        <vt:lpwstr>_Toc399932513</vt:lpwstr>
      </vt:variant>
      <vt:variant>
        <vt:i4>1310780</vt:i4>
      </vt:variant>
      <vt:variant>
        <vt:i4>56</vt:i4>
      </vt:variant>
      <vt:variant>
        <vt:i4>0</vt:i4>
      </vt:variant>
      <vt:variant>
        <vt:i4>5</vt:i4>
      </vt:variant>
      <vt:variant>
        <vt:lpwstr/>
      </vt:variant>
      <vt:variant>
        <vt:lpwstr>_Toc399932512</vt:lpwstr>
      </vt:variant>
      <vt:variant>
        <vt:i4>1310780</vt:i4>
      </vt:variant>
      <vt:variant>
        <vt:i4>50</vt:i4>
      </vt:variant>
      <vt:variant>
        <vt:i4>0</vt:i4>
      </vt:variant>
      <vt:variant>
        <vt:i4>5</vt:i4>
      </vt:variant>
      <vt:variant>
        <vt:lpwstr/>
      </vt:variant>
      <vt:variant>
        <vt:lpwstr>_Toc399932511</vt:lpwstr>
      </vt:variant>
      <vt:variant>
        <vt:i4>1310780</vt:i4>
      </vt:variant>
      <vt:variant>
        <vt:i4>44</vt:i4>
      </vt:variant>
      <vt:variant>
        <vt:i4>0</vt:i4>
      </vt:variant>
      <vt:variant>
        <vt:i4>5</vt:i4>
      </vt:variant>
      <vt:variant>
        <vt:lpwstr/>
      </vt:variant>
      <vt:variant>
        <vt:lpwstr>_Toc399932510</vt:lpwstr>
      </vt:variant>
      <vt:variant>
        <vt:i4>1376316</vt:i4>
      </vt:variant>
      <vt:variant>
        <vt:i4>38</vt:i4>
      </vt:variant>
      <vt:variant>
        <vt:i4>0</vt:i4>
      </vt:variant>
      <vt:variant>
        <vt:i4>5</vt:i4>
      </vt:variant>
      <vt:variant>
        <vt:lpwstr/>
      </vt:variant>
      <vt:variant>
        <vt:lpwstr>_Toc399932509</vt:lpwstr>
      </vt:variant>
      <vt:variant>
        <vt:i4>1376316</vt:i4>
      </vt:variant>
      <vt:variant>
        <vt:i4>32</vt:i4>
      </vt:variant>
      <vt:variant>
        <vt:i4>0</vt:i4>
      </vt:variant>
      <vt:variant>
        <vt:i4>5</vt:i4>
      </vt:variant>
      <vt:variant>
        <vt:lpwstr/>
      </vt:variant>
      <vt:variant>
        <vt:lpwstr>_Toc399932508</vt:lpwstr>
      </vt:variant>
      <vt:variant>
        <vt:i4>1376316</vt:i4>
      </vt:variant>
      <vt:variant>
        <vt:i4>26</vt:i4>
      </vt:variant>
      <vt:variant>
        <vt:i4>0</vt:i4>
      </vt:variant>
      <vt:variant>
        <vt:i4>5</vt:i4>
      </vt:variant>
      <vt:variant>
        <vt:lpwstr/>
      </vt:variant>
      <vt:variant>
        <vt:lpwstr>_Toc399932507</vt:lpwstr>
      </vt:variant>
      <vt:variant>
        <vt:i4>1376316</vt:i4>
      </vt:variant>
      <vt:variant>
        <vt:i4>20</vt:i4>
      </vt:variant>
      <vt:variant>
        <vt:i4>0</vt:i4>
      </vt:variant>
      <vt:variant>
        <vt:i4>5</vt:i4>
      </vt:variant>
      <vt:variant>
        <vt:lpwstr/>
      </vt:variant>
      <vt:variant>
        <vt:lpwstr>_Toc399932506</vt:lpwstr>
      </vt:variant>
      <vt:variant>
        <vt:i4>1376316</vt:i4>
      </vt:variant>
      <vt:variant>
        <vt:i4>14</vt:i4>
      </vt:variant>
      <vt:variant>
        <vt:i4>0</vt:i4>
      </vt:variant>
      <vt:variant>
        <vt:i4>5</vt:i4>
      </vt:variant>
      <vt:variant>
        <vt:lpwstr/>
      </vt:variant>
      <vt:variant>
        <vt:lpwstr>_Toc399932505</vt:lpwstr>
      </vt:variant>
      <vt:variant>
        <vt:i4>1376316</vt:i4>
      </vt:variant>
      <vt:variant>
        <vt:i4>8</vt:i4>
      </vt:variant>
      <vt:variant>
        <vt:i4>0</vt:i4>
      </vt:variant>
      <vt:variant>
        <vt:i4>5</vt:i4>
      </vt:variant>
      <vt:variant>
        <vt:lpwstr/>
      </vt:variant>
      <vt:variant>
        <vt:lpwstr>_Toc399932504</vt:lpwstr>
      </vt:variant>
      <vt:variant>
        <vt:i4>1376316</vt:i4>
      </vt:variant>
      <vt:variant>
        <vt:i4>2</vt:i4>
      </vt:variant>
      <vt:variant>
        <vt:i4>0</vt:i4>
      </vt:variant>
      <vt:variant>
        <vt:i4>5</vt:i4>
      </vt:variant>
      <vt:variant>
        <vt:lpwstr/>
      </vt:variant>
      <vt:variant>
        <vt:lpwstr>_Toc399932503</vt:lpwstr>
      </vt:variant>
      <vt:variant>
        <vt:i4>7602248</vt:i4>
      </vt:variant>
      <vt:variant>
        <vt:i4>3</vt:i4>
      </vt:variant>
      <vt:variant>
        <vt:i4>0</vt:i4>
      </vt:variant>
      <vt:variant>
        <vt:i4>5</vt:i4>
      </vt:variant>
      <vt:variant>
        <vt:lpwstr>\\rtifile02\ncicte\Task_2_Studies\2.2_studies\Natural Experiment\Data_Collection_Phase_2\Interviews\03_Drafts\Non-responder_email_03-02-15.docx</vt:lpwstr>
      </vt:variant>
      <vt:variant>
        <vt:lpwstr/>
      </vt:variant>
      <vt:variant>
        <vt:i4>6357037</vt:i4>
      </vt:variant>
      <vt:variant>
        <vt:i4>0</vt:i4>
      </vt:variant>
      <vt:variant>
        <vt:i4>0</vt:i4>
      </vt:variant>
      <vt:variant>
        <vt:i4>5</vt:i4>
      </vt:variant>
      <vt:variant>
        <vt:lpwstr>http://www.whitehouse.gov/sites/default/files/omb/inforeg/83i-fill.pdf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Technical Proposal</dc:title>
  <dc:creator>jclay</dc:creator>
  <cp:lastModifiedBy>Authorised User</cp:lastModifiedBy>
  <cp:revision>3</cp:revision>
  <cp:lastPrinted>2015-07-08T13:20:00Z</cp:lastPrinted>
  <dcterms:created xsi:type="dcterms:W3CDTF">2015-11-18T12:26:00Z</dcterms:created>
  <dcterms:modified xsi:type="dcterms:W3CDTF">2015-11-18T12:27:00Z</dcterms:modified>
</cp:coreProperties>
</file>