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E49" w:rsidRDefault="00F868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Justification for non-material change to FMLA form WH-380-E</w:t>
      </w:r>
    </w:p>
    <w:p w:rsidR="00F8681D" w:rsidRPr="00F8681D" w:rsidRDefault="00F8681D" w:rsidP="00F868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FMLA forms approved under OMB Control Number 1235-0003 were jointly submitted for the DOMA rule and the coinciding collection renewal and were approved by OMB to continue until 5/31/2018.  Most of the forms were revised to include the following at the top of the page of each form:</w:t>
      </w:r>
    </w:p>
    <w:p w:rsidR="00F8681D" w:rsidRDefault="00F8681D" w:rsidP="00F8681D">
      <w:pPr>
        <w:rPr>
          <w:rFonts w:ascii="Times New Roman" w:hAnsi="Times New Roman" w:cs="Times New Roman"/>
          <w:sz w:val="24"/>
          <w:szCs w:val="24"/>
        </w:rPr>
      </w:pPr>
      <w:r w:rsidRPr="00F8681D">
        <w:rPr>
          <w:rFonts w:ascii="Times New Roman" w:hAnsi="Times New Roman" w:cs="Times New Roman"/>
          <w:sz w:val="24"/>
          <w:szCs w:val="24"/>
        </w:rPr>
        <w:t>DO NOT SEND COMPLETED FORM TO THE DEPARTMENT OF LABOR; RETURN TO THE PATIENT</w:t>
      </w:r>
    </w:p>
    <w:p w:rsidR="00F8681D" w:rsidRDefault="00F8681D" w:rsidP="00F868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form WH-380-E was returned to Wage and Hour to address a comment from the EEOC.  When this was addressed, the form submitted did not include the above language.  In order to maintain uniformity on the forms, this non-material change request is being submitted</w:t>
      </w:r>
      <w:r w:rsidR="00C71B9F">
        <w:rPr>
          <w:rFonts w:ascii="Times New Roman" w:hAnsi="Times New Roman" w:cs="Times New Roman"/>
          <w:sz w:val="24"/>
          <w:szCs w:val="24"/>
        </w:rPr>
        <w:t xml:space="preserve"> for the WH-380-E only.  The other forms are correct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F8681D" w:rsidRPr="00F8681D" w:rsidRDefault="00F8681D" w:rsidP="00F8681D">
      <w:pPr>
        <w:rPr>
          <w:rFonts w:ascii="Times New Roman" w:hAnsi="Times New Roman" w:cs="Times New Roman"/>
          <w:sz w:val="24"/>
          <w:szCs w:val="24"/>
        </w:rPr>
      </w:pPr>
    </w:p>
    <w:sectPr w:rsidR="00F8681D" w:rsidRPr="00F86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81D"/>
    <w:rsid w:val="000D5E49"/>
    <w:rsid w:val="00C71B9F"/>
    <w:rsid w:val="00F8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Department of Labor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rwaterma</dc:creator>
  <cp:lastModifiedBy>rwaterma</cp:lastModifiedBy>
  <cp:revision>2</cp:revision>
  <dcterms:created xsi:type="dcterms:W3CDTF">2015-07-02T13:32:00Z</dcterms:created>
  <dcterms:modified xsi:type="dcterms:W3CDTF">2015-07-02T13:56:00Z</dcterms:modified>
</cp:coreProperties>
</file>