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27" w:rsidRDefault="00817B27" w:rsidP="00817B27">
      <w:r>
        <w:t xml:space="preserve">E- </w:t>
      </w:r>
      <w:r w:rsidR="008A36C2">
        <w:t>26</w:t>
      </w:r>
      <w:r w:rsidR="007B0CF8">
        <w:t xml:space="preserve"> </w:t>
      </w:r>
      <w:r w:rsidR="008A36C2">
        <w:t>Narrative:  Zip Code C</w:t>
      </w:r>
      <w:bookmarkStart w:id="0" w:name="_GoBack"/>
      <w:bookmarkEnd w:id="0"/>
      <w:r>
        <w:t>hange</w:t>
      </w:r>
    </w:p>
    <w:p w:rsidR="00817B27" w:rsidRDefault="00817B27" w:rsidP="00817B27"/>
    <w:p w:rsidR="00817B27" w:rsidRDefault="00817B27" w:rsidP="00817B27">
      <w:pPr>
        <w:rPr>
          <w:color w:val="000000"/>
        </w:rPr>
      </w:pPr>
      <w:r>
        <w:t xml:space="preserve">On October 1, 2013, </w:t>
      </w:r>
      <w:r>
        <w:rPr>
          <w:color w:val="000000"/>
        </w:rPr>
        <w:t xml:space="preserve">EOIR Headquarters began utilizing the DOJ Logistics Operations Center (LOC) in Landover, MD, for processing of all mail, FedEx, and UPS packages.  Consequently, EOIR was required at that time to change its zip code on all forms to 5107 Leesburg Pike, Falls Church, Virginia </w:t>
      </w:r>
      <w:r>
        <w:rPr>
          <w:b/>
          <w:bCs/>
          <w:color w:val="000000"/>
        </w:rPr>
        <w:t>20530</w:t>
      </w:r>
      <w:r>
        <w:rPr>
          <w:color w:val="000000"/>
        </w:rPr>
        <w:t xml:space="preserve">.  EOIR is no longer required to use the 20530 zip code, and will be changing the EOIR Headquarters’ address on all of its forms back to 5107 Leesburg Pike, Falls Church, Virginia </w:t>
      </w:r>
      <w:r>
        <w:rPr>
          <w:b/>
          <w:bCs/>
          <w:color w:val="000000"/>
        </w:rPr>
        <w:t>22041</w:t>
      </w:r>
      <w:r>
        <w:rPr>
          <w:b/>
          <w:bCs/>
          <w:color w:val="000000"/>
        </w:rPr>
        <w:t xml:space="preserve">, </w:t>
      </w:r>
      <w:r w:rsidRPr="00817B27">
        <w:rPr>
          <w:bCs/>
          <w:color w:val="000000"/>
        </w:rPr>
        <w:t>as of July 2015</w:t>
      </w:r>
      <w:r w:rsidRPr="00817B27">
        <w:rPr>
          <w:color w:val="000000"/>
        </w:rPr>
        <w:t>. </w:t>
      </w:r>
    </w:p>
    <w:p w:rsidR="00817B27" w:rsidRDefault="00817B27" w:rsidP="00817B27">
      <w:pPr>
        <w:rPr>
          <w:color w:val="1F497D"/>
        </w:rPr>
      </w:pPr>
    </w:p>
    <w:p w:rsidR="001664BA" w:rsidRDefault="001664BA"/>
    <w:sectPr w:rsidR="00166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B27"/>
    <w:rsid w:val="001664BA"/>
    <w:rsid w:val="007B0CF8"/>
    <w:rsid w:val="00817B27"/>
    <w:rsid w:val="008A36C2"/>
    <w:rsid w:val="00AC50DB"/>
    <w:rsid w:val="00AD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B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80</Words>
  <Characters>461</Characters>
  <Application>Microsoft Office Word</Application>
  <DocSecurity>0</DocSecurity>
  <Lines>3</Lines>
  <Paragraphs>1</Paragraphs>
  <ScaleCrop>false</ScaleCrop>
  <Company>Excutive Office for Immigration Review (EOIR)</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EOIR</dc:creator>
  <cp:lastModifiedBy>EOIR</cp:lastModifiedBy>
  <cp:revision>2</cp:revision>
  <dcterms:created xsi:type="dcterms:W3CDTF">2015-07-16T13:59:00Z</dcterms:created>
  <dcterms:modified xsi:type="dcterms:W3CDTF">2015-07-16T13:59:00Z</dcterms:modified>
</cp:coreProperties>
</file>