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F51" w:rsidRPr="00423F51" w:rsidRDefault="00423F51" w:rsidP="00423F51">
      <w:pPr>
        <w:spacing w:before="100" w:beforeAutospacing="1" w:after="100" w:afterAutospacing="1" w:line="240" w:lineRule="auto"/>
        <w:outlineLvl w:val="1"/>
        <w:rPr>
          <w:rFonts w:ascii="Trebuchet MS" w:eastAsia="Times New Roman" w:hAnsi="Trebuchet MS" w:cs="Times New Roman"/>
          <w:b/>
          <w:bCs/>
          <w:color w:val="D2542D"/>
          <w:sz w:val="36"/>
          <w:szCs w:val="36"/>
        </w:rPr>
      </w:pPr>
      <w:bookmarkStart w:id="0" w:name="_GoBack"/>
      <w:bookmarkEnd w:id="0"/>
      <w:r w:rsidRPr="00423F51">
        <w:rPr>
          <w:rFonts w:ascii="Trebuchet MS" w:eastAsia="Times New Roman" w:hAnsi="Trebuchet MS" w:cs="Times New Roman"/>
          <w:b/>
          <w:bCs/>
          <w:color w:val="D2542D"/>
          <w:sz w:val="36"/>
          <w:szCs w:val="36"/>
        </w:rPr>
        <w:t>Burden Statement</w:t>
      </w:r>
    </w:p>
    <w:p w:rsidR="00423F51" w:rsidRPr="00423F51" w:rsidRDefault="00423F51" w:rsidP="00403F2C">
      <w:pPr>
        <w:spacing w:after="0" w:line="240" w:lineRule="auto"/>
        <w:rPr>
          <w:rFonts w:ascii="Trebuchet MS" w:eastAsia="Times New Roman" w:hAnsi="Trebuchet MS" w:cs="Times New Roman"/>
          <w:color w:val="000000"/>
          <w:sz w:val="27"/>
          <w:szCs w:val="27"/>
        </w:rPr>
      </w:pPr>
      <w:r w:rsidRPr="00423F51">
        <w:rPr>
          <w:rFonts w:ascii="Trebuchet MS" w:eastAsia="Times New Roman" w:hAnsi="Trebuchet MS" w:cs="Times New Roman"/>
          <w:color w:val="000000"/>
          <w:sz w:val="27"/>
          <w:szCs w:val="27"/>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403F2C">
        <w:rPr>
          <w:rFonts w:ascii="Trebuchet MS" w:eastAsia="Times New Roman" w:hAnsi="Trebuchet MS" w:cs="Times New Roman"/>
          <w:color w:val="000000"/>
          <w:sz w:val="27"/>
          <w:szCs w:val="27"/>
        </w:rPr>
        <w:t>XXXX-XXX</w:t>
      </w:r>
      <w:r w:rsidRPr="00423F51">
        <w:rPr>
          <w:rFonts w:ascii="Trebuchet MS" w:eastAsia="Times New Roman" w:hAnsi="Trebuchet MS" w:cs="Times New Roman"/>
          <w:color w:val="000000"/>
          <w:sz w:val="27"/>
          <w:szCs w:val="27"/>
        </w:rPr>
        <w:t xml:space="preserve"> (Exp. Date </w:t>
      </w:r>
      <w:r w:rsidR="00403F2C">
        <w:rPr>
          <w:rFonts w:ascii="Trebuchet MS" w:eastAsia="Times New Roman" w:hAnsi="Trebuchet MS" w:cs="Times New Roman"/>
          <w:color w:val="000000"/>
          <w:sz w:val="27"/>
          <w:szCs w:val="27"/>
        </w:rPr>
        <w:t>XX</w:t>
      </w:r>
      <w:r w:rsidRPr="00423F51">
        <w:rPr>
          <w:rFonts w:ascii="Trebuchet MS" w:eastAsia="Times New Roman" w:hAnsi="Trebuchet MS" w:cs="Times New Roman"/>
          <w:color w:val="000000"/>
          <w:sz w:val="27"/>
          <w:szCs w:val="27"/>
        </w:rPr>
        <w:t>/</w:t>
      </w:r>
      <w:r w:rsidR="00403F2C">
        <w:rPr>
          <w:rFonts w:ascii="Trebuchet MS" w:eastAsia="Times New Roman" w:hAnsi="Trebuchet MS" w:cs="Times New Roman"/>
          <w:color w:val="000000"/>
          <w:sz w:val="27"/>
          <w:szCs w:val="27"/>
        </w:rPr>
        <w:t>XX</w:t>
      </w:r>
      <w:r w:rsidRPr="00423F51">
        <w:rPr>
          <w:rFonts w:ascii="Trebuchet MS" w:eastAsia="Times New Roman" w:hAnsi="Trebuchet MS" w:cs="Times New Roman"/>
          <w:color w:val="000000"/>
          <w:sz w:val="27"/>
          <w:szCs w:val="27"/>
        </w:rPr>
        <w:t>/</w:t>
      </w:r>
      <w:r w:rsidR="00403F2C">
        <w:rPr>
          <w:rFonts w:ascii="Trebuchet MS" w:eastAsia="Times New Roman" w:hAnsi="Trebuchet MS" w:cs="Times New Roman"/>
          <w:color w:val="000000"/>
          <w:sz w:val="27"/>
          <w:szCs w:val="27"/>
        </w:rPr>
        <w:t>XXXX</w:t>
      </w:r>
      <w:r w:rsidRPr="00423F51">
        <w:rPr>
          <w:rFonts w:ascii="Trebuchet MS" w:eastAsia="Times New Roman" w:hAnsi="Trebuchet MS" w:cs="Times New Roman"/>
          <w:color w:val="000000"/>
          <w:sz w:val="27"/>
          <w:szCs w:val="27"/>
        </w:rPr>
        <w:t xml:space="preserve">). Public reporting of a </w:t>
      </w:r>
      <w:r w:rsidR="00403F2C">
        <w:rPr>
          <w:rFonts w:ascii="Trebuchet MS" w:eastAsia="Times New Roman" w:hAnsi="Trebuchet MS" w:cs="Times New Roman"/>
          <w:color w:val="000000"/>
          <w:sz w:val="27"/>
          <w:szCs w:val="27"/>
        </w:rPr>
        <w:t>near-miss</w:t>
      </w:r>
      <w:r w:rsidRPr="00423F51">
        <w:rPr>
          <w:rFonts w:ascii="Trebuchet MS" w:eastAsia="Times New Roman" w:hAnsi="Trebuchet MS" w:cs="Times New Roman"/>
          <w:color w:val="000000"/>
          <w:sz w:val="27"/>
          <w:szCs w:val="27"/>
        </w:rPr>
        <w:t xml:space="preserve"> is estimated to take approximately 30 minutes, including the time for reviewing instructions, completing and reviewing the report. Reporting any information to the </w:t>
      </w:r>
      <w:r w:rsidR="00403F2C">
        <w:rPr>
          <w:rFonts w:ascii="Trebuchet MS" w:eastAsia="Times New Roman" w:hAnsi="Trebuchet MS" w:cs="Times New Roman"/>
          <w:color w:val="000000"/>
          <w:sz w:val="27"/>
          <w:szCs w:val="27"/>
        </w:rPr>
        <w:t>SafeOCS</w:t>
      </w:r>
      <w:r w:rsidRPr="00423F51">
        <w:rPr>
          <w:rFonts w:ascii="Trebuchet MS" w:eastAsia="Times New Roman" w:hAnsi="Trebuchet MS" w:cs="Times New Roman"/>
          <w:color w:val="000000"/>
          <w:sz w:val="27"/>
          <w:szCs w:val="27"/>
        </w:rPr>
        <w:t xml:space="preserve"> </w:t>
      </w:r>
      <w:r w:rsidR="00403F2C">
        <w:rPr>
          <w:rFonts w:ascii="Trebuchet MS" w:eastAsia="Times New Roman" w:hAnsi="Trebuchet MS" w:cs="Times New Roman"/>
          <w:color w:val="000000"/>
          <w:sz w:val="27"/>
          <w:szCs w:val="27"/>
        </w:rPr>
        <w:t>s</w:t>
      </w:r>
      <w:r w:rsidRPr="00423F51">
        <w:rPr>
          <w:rFonts w:ascii="Trebuchet MS" w:eastAsia="Times New Roman" w:hAnsi="Trebuchet MS" w:cs="Times New Roman"/>
          <w:color w:val="000000"/>
          <w:sz w:val="27"/>
          <w:szCs w:val="27"/>
        </w:rPr>
        <w:t xml:space="preserve">ystem is voluntary. Send comments regarding this burden estimate or any other aspect of this collection of information, including suggestions for reducing this burden to: </w:t>
      </w:r>
      <w:r w:rsidR="00403F2C">
        <w:rPr>
          <w:rFonts w:ascii="Trebuchet MS" w:eastAsia="Times New Roman" w:hAnsi="Trebuchet MS" w:cs="Times New Roman"/>
          <w:color w:val="000000"/>
          <w:sz w:val="27"/>
          <w:szCs w:val="27"/>
        </w:rPr>
        <w:t>SafeOCS</w:t>
      </w:r>
      <w:r w:rsidRPr="00423F51">
        <w:rPr>
          <w:rFonts w:ascii="Trebuchet MS" w:eastAsia="Times New Roman" w:hAnsi="Trebuchet MS" w:cs="Times New Roman"/>
          <w:color w:val="000000"/>
          <w:sz w:val="27"/>
          <w:szCs w:val="27"/>
        </w:rPr>
        <w:t xml:space="preserve"> Data</w:t>
      </w:r>
      <w:r w:rsidR="00403F2C">
        <w:rPr>
          <w:rFonts w:ascii="Trebuchet MS" w:eastAsia="Times New Roman" w:hAnsi="Trebuchet MS" w:cs="Times New Roman"/>
          <w:color w:val="000000"/>
          <w:sz w:val="27"/>
          <w:szCs w:val="27"/>
        </w:rPr>
        <w:t xml:space="preserve"> Program</w:t>
      </w:r>
      <w:r w:rsidRPr="00423F51">
        <w:rPr>
          <w:rFonts w:ascii="Trebuchet MS" w:eastAsia="Times New Roman" w:hAnsi="Trebuchet MS" w:cs="Times New Roman"/>
          <w:color w:val="000000"/>
          <w:sz w:val="27"/>
          <w:szCs w:val="27"/>
        </w:rPr>
        <w:t>, Demetra Collia, US DOT/ BTS, 1200 New Jersey Avenue SE, Room E36-3</w:t>
      </w:r>
      <w:r w:rsidR="00403F2C">
        <w:rPr>
          <w:rFonts w:ascii="Trebuchet MS" w:eastAsia="Times New Roman" w:hAnsi="Trebuchet MS" w:cs="Times New Roman"/>
          <w:color w:val="000000"/>
          <w:sz w:val="27"/>
          <w:szCs w:val="27"/>
        </w:rPr>
        <w:t xml:space="preserve">02, Washington, D.C. 20590 or email:      </w:t>
      </w:r>
      <w:hyperlink r:id="rId5" w:history="1">
        <w:r w:rsidRPr="00423F51">
          <w:rPr>
            <w:rFonts w:ascii="Trebuchet MS" w:eastAsia="Times New Roman" w:hAnsi="Trebuchet MS" w:cs="Times New Roman"/>
            <w:color w:val="0000FF"/>
            <w:sz w:val="27"/>
            <w:szCs w:val="27"/>
            <w:u w:val="single"/>
          </w:rPr>
          <w:t>Demetra.collia@dot.gov</w:t>
        </w:r>
      </w:hyperlink>
      <w:r w:rsidRPr="00423F51">
        <w:rPr>
          <w:rFonts w:ascii="Trebuchet MS" w:eastAsia="Times New Roman" w:hAnsi="Trebuchet MS" w:cs="Times New Roman"/>
          <w:color w:val="000000"/>
          <w:sz w:val="27"/>
          <w:szCs w:val="27"/>
        </w:rPr>
        <w:t>.</w:t>
      </w:r>
    </w:p>
    <w:p w:rsidR="00423F51" w:rsidRPr="00423F51" w:rsidRDefault="00423F51" w:rsidP="00423F51">
      <w:pPr>
        <w:spacing w:before="100" w:beforeAutospacing="1" w:after="100" w:afterAutospacing="1" w:line="240" w:lineRule="auto"/>
        <w:outlineLvl w:val="1"/>
        <w:rPr>
          <w:rFonts w:ascii="Trebuchet MS" w:eastAsia="Times New Roman" w:hAnsi="Trebuchet MS" w:cs="Times New Roman"/>
          <w:b/>
          <w:bCs/>
          <w:color w:val="D2542D"/>
          <w:sz w:val="36"/>
          <w:szCs w:val="36"/>
        </w:rPr>
      </w:pPr>
      <w:r w:rsidRPr="00423F51">
        <w:rPr>
          <w:rFonts w:ascii="Trebuchet MS" w:eastAsia="Times New Roman" w:hAnsi="Trebuchet MS" w:cs="Times New Roman"/>
          <w:b/>
          <w:bCs/>
          <w:color w:val="D2542D"/>
          <w:sz w:val="36"/>
          <w:szCs w:val="36"/>
        </w:rPr>
        <w:t>Pledge of Confidentiality</w:t>
      </w:r>
    </w:p>
    <w:p w:rsidR="00423F51" w:rsidRDefault="00423F51" w:rsidP="00423F51">
      <w:pPr>
        <w:spacing w:before="100" w:beforeAutospacing="1" w:after="100" w:afterAutospacing="1" w:line="240" w:lineRule="auto"/>
        <w:rPr>
          <w:rFonts w:ascii="Trebuchet MS" w:eastAsia="Times New Roman" w:hAnsi="Trebuchet MS" w:cs="Times New Roman"/>
          <w:color w:val="000000"/>
          <w:sz w:val="27"/>
          <w:szCs w:val="27"/>
        </w:rPr>
      </w:pPr>
      <w:r w:rsidRPr="00423F51">
        <w:rPr>
          <w:rFonts w:ascii="Trebuchet MS" w:eastAsia="Times New Roman" w:hAnsi="Trebuchet MS" w:cs="Times New Roman"/>
          <w:color w:val="000000"/>
          <w:sz w:val="27"/>
          <w:szCs w:val="27"/>
        </w:rPr>
        <w:t xml:space="preserve">The information you provide will be used for statistical purposes only. In accordance with the BTS confidentiality statute (49 U.S.C. 6307) and the Confidential Information Protection provisions of Title V, Subtitle A, Public Law 107-347, your responses will be kept confidential and will not be disclosed in identifiable form to anyone other than BTS employees or BTS agents such as telephone interviewers. In accordance with these confidentiality statutes, only statistical and non-identifying data will be made publicly available through reports. By law, every BTS employee and BTS agent has taken an oath of confidentiality and is subject to a jail term of up to 5 years, a fine of up to $250,000, or both if he or </w:t>
      </w:r>
      <w:r w:rsidR="00E34FF8" w:rsidRPr="00423F51">
        <w:rPr>
          <w:rFonts w:ascii="Trebuchet MS" w:eastAsia="Times New Roman" w:hAnsi="Trebuchet MS" w:cs="Times New Roman"/>
          <w:color w:val="000000"/>
          <w:sz w:val="27"/>
          <w:szCs w:val="27"/>
        </w:rPr>
        <w:t>she</w:t>
      </w:r>
      <w:r w:rsidR="00E34FF8">
        <w:rPr>
          <w:rFonts w:ascii="Trebuchet MS" w:eastAsia="Times New Roman" w:hAnsi="Trebuchet MS" w:cs="Times New Roman"/>
          <w:color w:val="000000"/>
          <w:sz w:val="27"/>
          <w:szCs w:val="27"/>
        </w:rPr>
        <w:t xml:space="preserve"> </w:t>
      </w:r>
      <w:r w:rsidR="00E34FF8" w:rsidRPr="00E34FF8">
        <w:rPr>
          <w:rFonts w:ascii="Trebuchet MS" w:eastAsia="Times New Roman" w:hAnsi="Trebuchet MS" w:cs="Times New Roman"/>
          <w:color w:val="000000"/>
          <w:sz w:val="27"/>
          <w:szCs w:val="27"/>
        </w:rPr>
        <w:t>willfully</w:t>
      </w:r>
      <w:r w:rsidR="00E34FF8">
        <w:rPr>
          <w:rFonts w:ascii="Trebuchet MS" w:eastAsia="Times New Roman" w:hAnsi="Trebuchet MS" w:cs="Times New Roman"/>
          <w:color w:val="000000"/>
          <w:sz w:val="27"/>
          <w:szCs w:val="27"/>
        </w:rPr>
        <w:t xml:space="preserve"> discloses</w:t>
      </w:r>
      <w:r w:rsidRPr="00423F51">
        <w:rPr>
          <w:rFonts w:ascii="Trebuchet MS" w:eastAsia="Times New Roman" w:hAnsi="Trebuchet MS" w:cs="Times New Roman"/>
          <w:color w:val="000000"/>
          <w:sz w:val="27"/>
          <w:szCs w:val="27"/>
        </w:rPr>
        <w:t xml:space="preserve"> ANY identifiable information about the respondent. BTS will not release to </w:t>
      </w:r>
      <w:r w:rsidR="007D4515">
        <w:rPr>
          <w:rFonts w:ascii="Trebuchet MS" w:eastAsia="Times New Roman" w:hAnsi="Trebuchet MS" w:cs="Times New Roman"/>
          <w:color w:val="000000"/>
          <w:sz w:val="27"/>
          <w:szCs w:val="27"/>
        </w:rPr>
        <w:t xml:space="preserve">the </w:t>
      </w:r>
      <w:r w:rsidR="00403F2C">
        <w:rPr>
          <w:rFonts w:ascii="Trebuchet MS" w:eastAsia="Times New Roman" w:hAnsi="Trebuchet MS" w:cs="Times New Roman"/>
          <w:color w:val="000000"/>
          <w:sz w:val="27"/>
          <w:szCs w:val="27"/>
        </w:rPr>
        <w:t>B</w:t>
      </w:r>
      <w:r w:rsidR="007D4515">
        <w:rPr>
          <w:rFonts w:ascii="Trebuchet MS" w:eastAsia="Times New Roman" w:hAnsi="Trebuchet MS" w:cs="Times New Roman"/>
          <w:color w:val="000000"/>
          <w:sz w:val="27"/>
          <w:szCs w:val="27"/>
        </w:rPr>
        <w:t xml:space="preserve">ureau of </w:t>
      </w:r>
      <w:r w:rsidR="00403F2C">
        <w:rPr>
          <w:rFonts w:ascii="Trebuchet MS" w:eastAsia="Times New Roman" w:hAnsi="Trebuchet MS" w:cs="Times New Roman"/>
          <w:color w:val="000000"/>
          <w:sz w:val="27"/>
          <w:szCs w:val="27"/>
        </w:rPr>
        <w:t>S</w:t>
      </w:r>
      <w:r w:rsidR="007D4515">
        <w:rPr>
          <w:rFonts w:ascii="Trebuchet MS" w:eastAsia="Times New Roman" w:hAnsi="Trebuchet MS" w:cs="Times New Roman"/>
          <w:color w:val="000000"/>
          <w:sz w:val="27"/>
          <w:szCs w:val="27"/>
        </w:rPr>
        <w:t xml:space="preserve">afety and </w:t>
      </w:r>
      <w:r w:rsidR="00403F2C">
        <w:rPr>
          <w:rFonts w:ascii="Trebuchet MS" w:eastAsia="Times New Roman" w:hAnsi="Trebuchet MS" w:cs="Times New Roman"/>
          <w:color w:val="000000"/>
          <w:sz w:val="27"/>
          <w:szCs w:val="27"/>
        </w:rPr>
        <w:t>E</w:t>
      </w:r>
      <w:r w:rsidR="007D4515">
        <w:rPr>
          <w:rFonts w:ascii="Trebuchet MS" w:eastAsia="Times New Roman" w:hAnsi="Trebuchet MS" w:cs="Times New Roman"/>
          <w:color w:val="000000"/>
          <w:sz w:val="27"/>
          <w:szCs w:val="27"/>
        </w:rPr>
        <w:t xml:space="preserve">nvironmental </w:t>
      </w:r>
      <w:r w:rsidR="00403F2C">
        <w:rPr>
          <w:rFonts w:ascii="Trebuchet MS" w:eastAsia="Times New Roman" w:hAnsi="Trebuchet MS" w:cs="Times New Roman"/>
          <w:color w:val="000000"/>
          <w:sz w:val="27"/>
          <w:szCs w:val="27"/>
        </w:rPr>
        <w:t>E</w:t>
      </w:r>
      <w:r w:rsidR="007D4515">
        <w:rPr>
          <w:rFonts w:ascii="Trebuchet MS" w:eastAsia="Times New Roman" w:hAnsi="Trebuchet MS" w:cs="Times New Roman"/>
          <w:color w:val="000000"/>
          <w:sz w:val="27"/>
          <w:szCs w:val="27"/>
        </w:rPr>
        <w:t>nforcement</w:t>
      </w:r>
      <w:r w:rsidR="00403F2C">
        <w:rPr>
          <w:rFonts w:ascii="Trebuchet MS" w:eastAsia="Times New Roman" w:hAnsi="Trebuchet MS" w:cs="Times New Roman"/>
          <w:color w:val="000000"/>
          <w:sz w:val="27"/>
          <w:szCs w:val="27"/>
        </w:rPr>
        <w:t>/DOI</w:t>
      </w:r>
      <w:r w:rsidRPr="00423F51">
        <w:rPr>
          <w:rFonts w:ascii="Trebuchet MS" w:eastAsia="Times New Roman" w:hAnsi="Trebuchet MS" w:cs="Times New Roman"/>
          <w:color w:val="000000"/>
          <w:sz w:val="27"/>
          <w:szCs w:val="27"/>
        </w:rPr>
        <w:t xml:space="preserve"> or any other public or private entity any information that might reveal the identity of individuals or organizations mentioned in </w:t>
      </w:r>
      <w:r w:rsidR="00403F2C">
        <w:rPr>
          <w:rFonts w:ascii="Trebuchet MS" w:eastAsia="Times New Roman" w:hAnsi="Trebuchet MS" w:cs="Times New Roman"/>
          <w:color w:val="000000"/>
          <w:sz w:val="27"/>
          <w:szCs w:val="27"/>
        </w:rPr>
        <w:t>near-miss</w:t>
      </w:r>
      <w:r w:rsidRPr="00423F51">
        <w:rPr>
          <w:rFonts w:ascii="Trebuchet MS" w:eastAsia="Times New Roman" w:hAnsi="Trebuchet MS" w:cs="Times New Roman"/>
          <w:color w:val="000000"/>
          <w:sz w:val="27"/>
          <w:szCs w:val="27"/>
        </w:rPr>
        <w:t xml:space="preserve"> reports.</w:t>
      </w:r>
    </w:p>
    <w:p w:rsidR="00423F51" w:rsidRPr="00423F51" w:rsidRDefault="00423F51" w:rsidP="00423F51">
      <w:pPr>
        <w:spacing w:before="100" w:beforeAutospacing="1" w:after="100" w:afterAutospacing="1" w:line="240" w:lineRule="auto"/>
        <w:rPr>
          <w:rFonts w:ascii="Trebuchet MS" w:eastAsia="Times New Roman" w:hAnsi="Trebuchet MS" w:cs="Times New Roman"/>
          <w:color w:val="000000"/>
          <w:sz w:val="27"/>
          <w:szCs w:val="27"/>
        </w:rPr>
      </w:pPr>
      <w:r>
        <w:br/>
      </w: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9pt;height:18.4pt" o:ole="">
            <v:imagedata r:id="rId6" o:title=""/>
          </v:shape>
          <w:control r:id="rId7" w:name="DefaultOcxName" w:shapeid="_x0000_i1028"/>
        </w:object>
      </w:r>
      <w:r>
        <w:rPr>
          <w:rFonts w:ascii="Trebuchet MS" w:hAnsi="Trebuchet MS"/>
          <w:b/>
          <w:bCs/>
          <w:color w:val="000000"/>
          <w:sz w:val="27"/>
          <w:szCs w:val="27"/>
          <w:shd w:val="clear" w:color="auto" w:fill="FFFFFF"/>
        </w:rPr>
        <w:t> I have read and understand the Burden Statement and Pledge of Confidentiality</w:t>
      </w:r>
    </w:p>
    <w:p w:rsidR="00086C61" w:rsidRDefault="00423F51">
      <w:r>
        <w:rPr>
          <w:noProof/>
        </w:rPr>
        <w:drawing>
          <wp:inline distT="0" distB="0" distL="0" distR="0" wp14:anchorId="1269ECE4" wp14:editId="597C4D85">
            <wp:extent cx="3950865" cy="52529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0857" t="68944" r="42062" b="26555"/>
                    <a:stretch/>
                  </pic:blipFill>
                  <pic:spPr bwMode="auto">
                    <a:xfrm>
                      <a:off x="0" y="0"/>
                      <a:ext cx="3962057" cy="526782"/>
                    </a:xfrm>
                    <a:prstGeom prst="rect">
                      <a:avLst/>
                    </a:prstGeom>
                    <a:ln>
                      <a:noFill/>
                    </a:ln>
                    <a:extLst>
                      <a:ext uri="{53640926-AAD7-44D8-BBD7-CCE9431645EC}">
                        <a14:shadowObscured xmlns:a14="http://schemas.microsoft.com/office/drawing/2010/main"/>
                      </a:ext>
                    </a:extLst>
                  </pic:spPr>
                </pic:pic>
              </a:graphicData>
            </a:graphic>
          </wp:inline>
        </w:drawing>
      </w:r>
    </w:p>
    <w:sectPr w:rsidR="00086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F51"/>
    <w:rsid w:val="0006368F"/>
    <w:rsid w:val="00403F2C"/>
    <w:rsid w:val="00423F51"/>
    <w:rsid w:val="007D4515"/>
    <w:rsid w:val="00B03B70"/>
    <w:rsid w:val="00CF7C3B"/>
    <w:rsid w:val="00E3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23F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F51"/>
    <w:rPr>
      <w:rFonts w:ascii="Tahoma" w:hAnsi="Tahoma" w:cs="Tahoma"/>
      <w:sz w:val="16"/>
      <w:szCs w:val="16"/>
    </w:rPr>
  </w:style>
  <w:style w:type="character" w:customStyle="1" w:styleId="Heading2Char">
    <w:name w:val="Heading 2 Char"/>
    <w:basedOn w:val="DefaultParagraphFont"/>
    <w:link w:val="Heading2"/>
    <w:uiPriority w:val="9"/>
    <w:rsid w:val="00423F5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23F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23F51"/>
  </w:style>
  <w:style w:type="character" w:styleId="Hyperlink">
    <w:name w:val="Hyperlink"/>
    <w:basedOn w:val="DefaultParagraphFont"/>
    <w:uiPriority w:val="99"/>
    <w:semiHidden/>
    <w:unhideWhenUsed/>
    <w:rsid w:val="00423F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23F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F51"/>
    <w:rPr>
      <w:rFonts w:ascii="Tahoma" w:hAnsi="Tahoma" w:cs="Tahoma"/>
      <w:sz w:val="16"/>
      <w:szCs w:val="16"/>
    </w:rPr>
  </w:style>
  <w:style w:type="character" w:customStyle="1" w:styleId="Heading2Char">
    <w:name w:val="Heading 2 Char"/>
    <w:basedOn w:val="DefaultParagraphFont"/>
    <w:link w:val="Heading2"/>
    <w:uiPriority w:val="9"/>
    <w:rsid w:val="00423F5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23F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23F51"/>
  </w:style>
  <w:style w:type="character" w:styleId="Hyperlink">
    <w:name w:val="Hyperlink"/>
    <w:basedOn w:val="DefaultParagraphFont"/>
    <w:uiPriority w:val="99"/>
    <w:semiHidden/>
    <w:unhideWhenUsed/>
    <w:rsid w:val="00423F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235372">
      <w:bodyDiv w:val="1"/>
      <w:marLeft w:val="0"/>
      <w:marRight w:val="0"/>
      <w:marTop w:val="0"/>
      <w:marBottom w:val="0"/>
      <w:divBdr>
        <w:top w:val="none" w:sz="0" w:space="0" w:color="auto"/>
        <w:left w:val="none" w:sz="0" w:space="0" w:color="auto"/>
        <w:bottom w:val="none" w:sz="0" w:space="0" w:color="auto"/>
        <w:right w:val="none" w:sz="0" w:space="0" w:color="auto"/>
      </w:divBdr>
      <w:divsChild>
        <w:div w:id="817654565">
          <w:marLeft w:val="0"/>
          <w:marRight w:val="0"/>
          <w:marTop w:val="0"/>
          <w:marBottom w:val="0"/>
          <w:divBdr>
            <w:top w:val="none" w:sz="0" w:space="0" w:color="auto"/>
            <w:left w:val="none" w:sz="0" w:space="0" w:color="auto"/>
            <w:bottom w:val="none" w:sz="0" w:space="0" w:color="auto"/>
            <w:right w:val="none" w:sz="0" w:space="0" w:color="auto"/>
          </w:divBdr>
        </w:div>
        <w:div w:id="409353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control" Target="activeX/activeX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hyperlink" Target="mailto:Demetra.collia@dot.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2</cp:revision>
  <dcterms:created xsi:type="dcterms:W3CDTF">2015-09-28T13:01:00Z</dcterms:created>
  <dcterms:modified xsi:type="dcterms:W3CDTF">2015-09-28T13:01:00Z</dcterms:modified>
</cp:coreProperties>
</file>