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82" w:rsidRDefault="00977B82">
      <w:pPr>
        <w:spacing w:line="276" w:lineRule="auto"/>
        <w:rPr>
          <w:rFonts w:ascii="Garamond" w:eastAsia="Times New Roman" w:hAnsi="Garamond"/>
          <w:color w:val="222222"/>
          <w:sz w:val="24"/>
          <w:szCs w:val="24"/>
        </w:rPr>
      </w:pPr>
      <w:bookmarkStart w:id="0" w:name="_GoBack"/>
      <w:bookmarkEnd w:id="0"/>
    </w:p>
    <w:p w:rsidR="008C24C5" w:rsidRDefault="008C24C5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>
        <w:rPr>
          <w:rFonts w:ascii="Garamond" w:eastAsia="Times New Roman" w:hAnsi="Garamond" w:cs="Tahoma"/>
          <w:b/>
          <w:color w:val="000000"/>
          <w:sz w:val="24"/>
          <w:szCs w:val="24"/>
        </w:rPr>
        <w:t>ATTACHMENT B</w:t>
      </w:r>
    </w:p>
    <w:p w:rsidR="008C24C5" w:rsidRDefault="008C24C5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8C24C5" w:rsidRDefault="008C24C5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>OFFICE OF MINORITY HEALTH</w:t>
      </w:r>
    </w:p>
    <w:p w:rsidR="001240FD" w:rsidRPr="000540BC" w:rsidRDefault="001240FD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>
        <w:rPr>
          <w:rFonts w:ascii="Garamond" w:eastAsia="Times New Roman" w:hAnsi="Garamond" w:cs="Tahoma"/>
          <w:b/>
          <w:color w:val="000000"/>
          <w:sz w:val="24"/>
          <w:szCs w:val="24"/>
        </w:rPr>
        <w:t>U.S. DEPARTMENT OF HEALTH AND HUMAN SERVICES</w:t>
      </w:r>
    </w:p>
    <w:p w:rsidR="00C06473" w:rsidRDefault="008C24C5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STATE AND TERRITORIAL </w:t>
      </w:r>
      <w:r w:rsidR="00C06473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HEALTH DISPARITIES </w:t>
      </w: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>SURVEY</w:t>
      </w:r>
    </w:p>
    <w:p w:rsidR="008C24C5" w:rsidRPr="000540BC" w:rsidRDefault="008C24C5" w:rsidP="008C24C5">
      <w:pPr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ahoma"/>
          <w:b/>
          <w:color w:val="000000"/>
          <w:sz w:val="24"/>
          <w:szCs w:val="24"/>
        </w:rPr>
        <w:t>ADVANCE MATERIALS</w:t>
      </w:r>
    </w:p>
    <w:p w:rsidR="008C24C5" w:rsidRDefault="008C24C5" w:rsidP="00491286">
      <w:pPr>
        <w:pStyle w:val="ListParagraph"/>
        <w:ind w:left="0"/>
        <w:jc w:val="center"/>
        <w:rPr>
          <w:rFonts w:ascii="Times New Roman" w:eastAsia="Times New Roman" w:hAnsi="Times New Roman"/>
          <w:b/>
          <w:i/>
          <w:color w:val="222222"/>
          <w:sz w:val="24"/>
          <w:szCs w:val="24"/>
        </w:rPr>
      </w:pPr>
    </w:p>
    <w:p w:rsidR="00977B82" w:rsidRDefault="00977B82" w:rsidP="00491286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 w:rsidRPr="007C518B">
        <w:rPr>
          <w:rFonts w:ascii="Times New Roman" w:eastAsia="Times New Roman" w:hAnsi="Times New Roman"/>
          <w:b/>
          <w:i/>
          <w:color w:val="222222"/>
          <w:sz w:val="24"/>
          <w:szCs w:val="24"/>
        </w:rPr>
        <w:t xml:space="preserve">2015 </w:t>
      </w:r>
      <w:r w:rsidR="00C06473" w:rsidRPr="00C06473">
        <w:rPr>
          <w:rFonts w:ascii="Times New Roman" w:eastAsia="Times New Roman" w:hAnsi="Times New Roman"/>
          <w:b/>
          <w:i/>
          <w:color w:val="222222"/>
          <w:sz w:val="24"/>
          <w:szCs w:val="24"/>
        </w:rPr>
        <w:t>State and Territorial Health Disparities Survey</w:t>
      </w:r>
    </w:p>
    <w:p w:rsidR="00977B82" w:rsidRDefault="00977B82" w:rsidP="00977B82">
      <w:pPr>
        <w:jc w:val="center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jc w:val="center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jc w:val="center"/>
        <w:rPr>
          <w:rFonts w:ascii="Times New Roman" w:hAnsi="Times New Roman"/>
          <w:sz w:val="24"/>
          <w:szCs w:val="24"/>
        </w:rPr>
      </w:pPr>
    </w:p>
    <w:p w:rsidR="00977B82" w:rsidRPr="007C518B" w:rsidRDefault="00977B82" w:rsidP="00977B82">
      <w:pPr>
        <w:jc w:val="center"/>
        <w:rPr>
          <w:rFonts w:ascii="Times New Roman" w:hAnsi="Times New Roman"/>
          <w:i/>
          <w:sz w:val="24"/>
          <w:szCs w:val="24"/>
        </w:rPr>
      </w:pPr>
      <w:r w:rsidRPr="007C518B">
        <w:rPr>
          <w:rFonts w:ascii="Times New Roman" w:hAnsi="Times New Roman"/>
          <w:i/>
          <w:sz w:val="24"/>
          <w:szCs w:val="24"/>
        </w:rPr>
        <w:t>Survey Topics for Discussion</w:t>
      </w:r>
    </w:p>
    <w:p w:rsidR="00977B82" w:rsidRPr="007C518B" w:rsidRDefault="00977B82" w:rsidP="00977B82">
      <w:pPr>
        <w:jc w:val="center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Goals and Activities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 plan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planning documents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strategies to reduce health disparities</w:t>
      </w:r>
      <w:r w:rsidR="00DE59E1">
        <w:rPr>
          <w:rFonts w:ascii="Times New Roman" w:hAnsi="Times New Roman"/>
          <w:sz w:val="24"/>
          <w:szCs w:val="24"/>
        </w:rPr>
        <w:t xml:space="preserve"> and advance health equity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Setting of priorities</w:t>
      </w:r>
    </w:p>
    <w:p w:rsidR="00977B82" w:rsidRDefault="00977B82" w:rsidP="00977B8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Partnerships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partners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Types of collaboration</w:t>
      </w:r>
    </w:p>
    <w:p w:rsidR="00977B82" w:rsidRDefault="00977B82" w:rsidP="00977B8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Organizational Structure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 within the state</w:t>
      </w:r>
      <w:r w:rsidR="00DE59E1">
        <w:rPr>
          <w:rFonts w:ascii="Times New Roman" w:hAnsi="Times New Roman"/>
          <w:sz w:val="24"/>
          <w:szCs w:val="24"/>
        </w:rPr>
        <w:t xml:space="preserve"> or territory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Distribution of responsibility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Staffing</w:t>
      </w:r>
    </w:p>
    <w:p w:rsidR="00977B82" w:rsidRDefault="00977B82" w:rsidP="00977B82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Funding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Sources of funding</w:t>
      </w:r>
    </w:p>
    <w:p w:rsidR="00977B82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Amounts of funding</w:t>
      </w:r>
    </w:p>
    <w:p w:rsidR="00977B82" w:rsidRPr="007C518B" w:rsidRDefault="00977B82" w:rsidP="00977B82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2014 funding</w:t>
      </w:r>
    </w:p>
    <w:p w:rsidR="00977B82" w:rsidRDefault="00977B82" w:rsidP="00977B8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77B82" w:rsidRDefault="00977B82" w:rsidP="00977B8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977B82" w:rsidP="0076313F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Thank you for your assistance in gathering this important information and helping the Office of Minority Health</w:t>
      </w:r>
      <w:r w:rsidR="00DE59E1">
        <w:rPr>
          <w:rFonts w:ascii="Garamond" w:hAnsi="Garamond"/>
          <w:sz w:val="24"/>
          <w:szCs w:val="24"/>
        </w:rPr>
        <w:t xml:space="preserve"> at the U.S. Department of Health and Human Services</w:t>
      </w:r>
      <w:r>
        <w:rPr>
          <w:rFonts w:ascii="Garamond" w:hAnsi="Garamond"/>
          <w:sz w:val="24"/>
          <w:szCs w:val="24"/>
        </w:rPr>
        <w:t xml:space="preserve"> to better understand how </w:t>
      </w:r>
      <w:r w:rsidR="004D404C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4D404C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addresses minority health, health disparities, and health equity.</w:t>
      </w: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  <w:r w:rsidRPr="0067377F">
        <w:rPr>
          <w:rFonts w:ascii="Garamond" w:eastAsia="Times New Roman" w:hAnsi="Garamond" w:cs="Tahom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C7DF" wp14:editId="4F2D819D">
                <wp:simplePos x="0" y="0"/>
                <wp:positionH relativeFrom="column">
                  <wp:posOffset>274320</wp:posOffset>
                </wp:positionH>
                <wp:positionV relativeFrom="paragraph">
                  <wp:posOffset>177165</wp:posOffset>
                </wp:positionV>
                <wp:extent cx="5676265" cy="1051560"/>
                <wp:effectExtent l="0" t="0" r="1968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3F" w:rsidRPr="001A4A9A" w:rsidRDefault="0076313F" w:rsidP="001A4A9A">
                            <w:pPr>
                              <w:pStyle w:val="NormalWeb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1A4A9A">
                              <w:rPr>
                                <w:rFonts w:ascii="Garamond" w:hAnsi="Garamond"/>
                              </w:rPr>
                              <w:t xml:space="preserve"> 90</w:t>
                            </w:r>
                            <w:r w:rsidRP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 minutes per response, </w:t>
                            </w:r>
                            <w:r w:rsidR="001240FD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which includes </w:t>
                            </w:r>
                            <w:r w:rsidRP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the estimated time required to complete the telephone interview and data collection tables.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</w:t>
                            </w:r>
                            <w:r w:rsid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reducing this burden, to </w:t>
                            </w:r>
                            <w:proofErr w:type="spellStart"/>
                            <w:r w:rsid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>Sherette</w:t>
                            </w:r>
                            <w:proofErr w:type="spellEnd"/>
                            <w:r w:rsid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 Funn at</w:t>
                            </w:r>
                            <w:r w:rsidRPr="001A4A9A">
                              <w:rPr>
                                <w:rFonts w:ascii="Garamond" w:hAnsi="Garamon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1A4A9A" w:rsidRPr="002B3AEC">
                                <w:rPr>
                                  <w:rStyle w:val="Hyperlink"/>
                                  <w:rFonts w:ascii="Garamond" w:hAnsi="Garamond"/>
                                  <w:sz w:val="20"/>
                                  <w:szCs w:val="20"/>
                                </w:rPr>
                                <w:t>Sherette.funn@hhs.gov</w:t>
                              </w:r>
                            </w:hyperlink>
                            <w:r w:rsidR="001A4A9A" w:rsidRPr="001A4A9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, or call the Reports Clearance Office </w:t>
                            </w:r>
                            <w:r w:rsidR="001A4A9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at</w:t>
                            </w:r>
                            <w:r w:rsidR="001A4A9A" w:rsidRPr="001A4A9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(202) 690–6162</w:t>
                            </w:r>
                            <w:r w:rsidR="001A4A9A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6pt;margin-top:13.95pt;width:446.95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">
                <v:textbox>
                  <w:txbxContent>
                    <w:p w:rsidR="0076313F" w:rsidRPr="001A4A9A" w:rsidRDefault="0076313F" w:rsidP="001A4A9A">
                      <w:pPr>
                        <w:pStyle w:val="NormalWeb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1A4A9A">
                        <w:rPr>
                          <w:rFonts w:ascii="Garamond" w:hAnsi="Garamond"/>
                        </w:rPr>
                        <w:t xml:space="preserve"> 90</w:t>
                      </w:r>
                      <w:r w:rsidRP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 minutes per response, </w:t>
                      </w:r>
                      <w:r w:rsidR="001240FD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which includes </w:t>
                      </w:r>
                      <w:r w:rsidRP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the estimated time required to complete the telephone interview and data collection tables.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</w:t>
                      </w:r>
                      <w:r w:rsid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reducing this burden, to </w:t>
                      </w:r>
                      <w:proofErr w:type="spellStart"/>
                      <w:r w:rsid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>Sherette</w:t>
                      </w:r>
                      <w:proofErr w:type="spellEnd"/>
                      <w:r w:rsid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 Funn at</w:t>
                      </w:r>
                      <w:r w:rsidRPr="001A4A9A">
                        <w:rPr>
                          <w:rFonts w:ascii="Garamond" w:hAnsi="Garamond" w:cs="Arial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1A4A9A" w:rsidRPr="002B3AEC">
                          <w:rPr>
                            <w:rStyle w:val="Hyperlink"/>
                            <w:rFonts w:ascii="Garamond" w:hAnsi="Garamond"/>
                            <w:sz w:val="20"/>
                            <w:szCs w:val="20"/>
                          </w:rPr>
                          <w:t>Sherette.funn@hhs.gov</w:t>
                        </w:r>
                      </w:hyperlink>
                      <w:r w:rsidR="001A4A9A" w:rsidRPr="001A4A9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, or call the Reports Clearance Office </w:t>
                      </w:r>
                      <w:r w:rsidR="001A4A9A">
                        <w:rPr>
                          <w:rFonts w:ascii="Garamond" w:hAnsi="Garamond"/>
                          <w:sz w:val="20"/>
                          <w:szCs w:val="20"/>
                        </w:rPr>
                        <w:t>at</w:t>
                      </w:r>
                      <w:r w:rsidR="001A4A9A" w:rsidRPr="001A4A9A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(202) 690–6162</w:t>
                      </w:r>
                      <w:r w:rsidR="001A4A9A"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6313F" w:rsidRDefault="0076313F" w:rsidP="0076313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7259B" w:rsidRPr="0076313F" w:rsidRDefault="0007259B" w:rsidP="0076313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313F">
        <w:rPr>
          <w:rFonts w:ascii="Times New Roman" w:eastAsia="Times New Roman" w:hAnsi="Times New Roman"/>
          <w:b/>
          <w:i/>
          <w:color w:val="222222"/>
          <w:sz w:val="24"/>
          <w:szCs w:val="24"/>
        </w:rPr>
        <w:t xml:space="preserve">2015 </w:t>
      </w:r>
      <w:r w:rsidR="00C06473">
        <w:rPr>
          <w:rFonts w:ascii="Times New Roman" w:eastAsia="Times New Roman" w:hAnsi="Times New Roman"/>
          <w:b/>
          <w:i/>
          <w:color w:val="222222"/>
          <w:sz w:val="24"/>
          <w:szCs w:val="24"/>
        </w:rPr>
        <w:t>State and Territorial Health Disparities Survey</w:t>
      </w:r>
    </w:p>
    <w:p w:rsidR="0007259B" w:rsidRDefault="0007259B" w:rsidP="00491286">
      <w:pPr>
        <w:pStyle w:val="ListParagraph"/>
        <w:rPr>
          <w:rFonts w:ascii="Times New Roman" w:hAnsi="Times New Roman"/>
          <w:sz w:val="24"/>
          <w:szCs w:val="24"/>
        </w:rPr>
      </w:pPr>
    </w:p>
    <w:p w:rsidR="0007259B" w:rsidRDefault="0007259B" w:rsidP="00491286">
      <w:pPr>
        <w:pStyle w:val="ListParagraph"/>
        <w:ind w:left="-90"/>
        <w:rPr>
          <w:rFonts w:ascii="Garamond" w:hAnsi="Garamond"/>
          <w:sz w:val="24"/>
          <w:szCs w:val="24"/>
        </w:rPr>
      </w:pPr>
      <w:r w:rsidRPr="00491286">
        <w:rPr>
          <w:rFonts w:ascii="Garamond" w:hAnsi="Garamond"/>
          <w:sz w:val="24"/>
          <w:szCs w:val="24"/>
        </w:rPr>
        <w:t xml:space="preserve">We look forward to speaking with you regarding </w:t>
      </w:r>
      <w:r w:rsidR="003239B1" w:rsidRPr="00491286">
        <w:rPr>
          <w:rFonts w:ascii="Garamond" w:hAnsi="Garamond"/>
          <w:sz w:val="24"/>
          <w:szCs w:val="24"/>
        </w:rPr>
        <w:t xml:space="preserve">initiatives in </w:t>
      </w:r>
      <w:r w:rsidR="004D404C">
        <w:rPr>
          <w:rFonts w:ascii="Garamond" w:hAnsi="Garamond"/>
          <w:sz w:val="24"/>
          <w:szCs w:val="24"/>
        </w:rPr>
        <w:t>{</w:t>
      </w:r>
      <w:r w:rsidR="003239B1" w:rsidRPr="00491286">
        <w:rPr>
          <w:rFonts w:ascii="Garamond" w:hAnsi="Garamond"/>
          <w:sz w:val="24"/>
          <w:szCs w:val="24"/>
        </w:rPr>
        <w:t>state/territory</w:t>
      </w:r>
      <w:r w:rsidR="004D404C">
        <w:rPr>
          <w:rFonts w:ascii="Garamond" w:hAnsi="Garamond"/>
          <w:sz w:val="24"/>
          <w:szCs w:val="24"/>
        </w:rPr>
        <w:t>}</w:t>
      </w:r>
      <w:r w:rsidR="003239B1" w:rsidRPr="00491286">
        <w:rPr>
          <w:rFonts w:ascii="Garamond" w:hAnsi="Garamond"/>
          <w:sz w:val="24"/>
          <w:szCs w:val="24"/>
        </w:rPr>
        <w:t xml:space="preserve"> to reduce health disparities, achieve health equity and ultimately improve minority health</w:t>
      </w:r>
      <w:r w:rsidR="003239B1">
        <w:rPr>
          <w:rFonts w:ascii="Garamond" w:hAnsi="Garamond"/>
          <w:sz w:val="24"/>
          <w:szCs w:val="24"/>
        </w:rPr>
        <w:t>. To make the call most efficient, please take a few moments to complete the tables below prior to the telephone survey.</w:t>
      </w:r>
      <w:r w:rsidR="0076313F">
        <w:rPr>
          <w:rFonts w:ascii="Garamond" w:hAnsi="Garamond"/>
          <w:sz w:val="24"/>
          <w:szCs w:val="24"/>
        </w:rPr>
        <w:t xml:space="preserve"> You may add rows as necessary to these tables.</w:t>
      </w:r>
    </w:p>
    <w:p w:rsidR="003239B1" w:rsidRDefault="003239B1" w:rsidP="00491286">
      <w:pPr>
        <w:pStyle w:val="ListParagraph"/>
        <w:ind w:left="-90"/>
        <w:rPr>
          <w:rFonts w:ascii="Garamond" w:hAnsi="Garamond"/>
          <w:sz w:val="24"/>
          <w:szCs w:val="24"/>
        </w:rPr>
      </w:pPr>
    </w:p>
    <w:p w:rsidR="003239B1" w:rsidRDefault="003239B1" w:rsidP="00491286">
      <w:pPr>
        <w:pStyle w:val="ListParagraph"/>
        <w:ind w:left="-90"/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Completed tables can be sent to </w:t>
      </w:r>
      <w:hyperlink r:id="rId10" w:history="1">
        <w:r w:rsidR="001240FD" w:rsidRPr="008A1B95">
          <w:rPr>
            <w:rStyle w:val="Hyperlink"/>
            <w:rFonts w:ascii="Garamond" w:hAnsi="Garamond"/>
            <w:b/>
            <w:i/>
            <w:sz w:val="24"/>
            <w:szCs w:val="24"/>
          </w:rPr>
          <w:t>2015MinorityHealthSurvey@westat.com</w:t>
        </w:r>
      </w:hyperlink>
    </w:p>
    <w:p w:rsidR="00491286" w:rsidRPr="00491286" w:rsidRDefault="00491286" w:rsidP="00491286">
      <w:pPr>
        <w:pStyle w:val="ListParagraph"/>
        <w:ind w:left="-90"/>
        <w:jc w:val="center"/>
        <w:rPr>
          <w:rFonts w:ascii="Garamond" w:hAnsi="Garamond"/>
          <w:b/>
          <w:i/>
          <w:sz w:val="24"/>
          <w:szCs w:val="24"/>
        </w:rPr>
      </w:pPr>
    </w:p>
    <w:p w:rsidR="003239B1" w:rsidRPr="00491286" w:rsidRDefault="00B618EB" w:rsidP="00491286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3239B1">
        <w:rPr>
          <w:rFonts w:ascii="Garamond" w:hAnsi="Garamond"/>
          <w:sz w:val="24"/>
          <w:szCs w:val="24"/>
        </w:rPr>
        <w:t xml:space="preserve">escribe the staff </w:t>
      </w:r>
      <w:proofErr w:type="gramStart"/>
      <w:r w:rsidR="003239B1">
        <w:rPr>
          <w:rFonts w:ascii="Garamond" w:hAnsi="Garamond"/>
          <w:sz w:val="24"/>
          <w:szCs w:val="24"/>
        </w:rPr>
        <w:t>who</w:t>
      </w:r>
      <w:proofErr w:type="gramEnd"/>
      <w:r w:rsidR="003239B1">
        <w:rPr>
          <w:rFonts w:ascii="Garamond" w:hAnsi="Garamond"/>
          <w:sz w:val="24"/>
          <w:szCs w:val="24"/>
        </w:rPr>
        <w:t xml:space="preserve"> are hired or spend some portion of their work time on minority health/health disparities/health equity in </w:t>
      </w:r>
      <w:r w:rsidR="004D404C">
        <w:rPr>
          <w:rFonts w:ascii="Garamond" w:hAnsi="Garamond"/>
          <w:sz w:val="24"/>
          <w:szCs w:val="24"/>
        </w:rPr>
        <w:t>{</w:t>
      </w:r>
      <w:r w:rsidR="003239B1">
        <w:rPr>
          <w:rFonts w:ascii="Garamond" w:hAnsi="Garamond"/>
          <w:sz w:val="24"/>
          <w:szCs w:val="24"/>
        </w:rPr>
        <w:t>state/territory</w:t>
      </w:r>
      <w:r w:rsidR="004D404C">
        <w:rPr>
          <w:rFonts w:ascii="Garamond" w:hAnsi="Garamond"/>
          <w:sz w:val="24"/>
          <w:szCs w:val="24"/>
        </w:rPr>
        <w:t>}</w:t>
      </w:r>
      <w:r w:rsidR="003239B1">
        <w:rPr>
          <w:rFonts w:ascii="Garamond" w:hAnsi="Garamond"/>
          <w:sz w:val="24"/>
          <w:szCs w:val="24"/>
        </w:rPr>
        <w:t>?</w:t>
      </w:r>
      <w:r w:rsidR="003239B1" w:rsidRPr="000C587A">
        <w:rPr>
          <w:rFonts w:ascii="Garamond" w:hAnsi="Garamond"/>
          <w:i/>
          <w:sz w:val="24"/>
          <w:szCs w:val="24"/>
        </w:rPr>
        <w:t xml:space="preserve"> </w:t>
      </w:r>
      <w:r w:rsidR="003239B1">
        <w:rPr>
          <w:rFonts w:ascii="Garamond" w:hAnsi="Garamond"/>
          <w:sz w:val="24"/>
          <w:szCs w:val="24"/>
        </w:rPr>
        <w:t xml:space="preserve"> Include part time staff.</w:t>
      </w:r>
    </w:p>
    <w:p w:rsidR="0007259B" w:rsidRPr="00BE0AFB" w:rsidRDefault="0007259B" w:rsidP="00491286">
      <w:pPr>
        <w:pStyle w:val="ListParagraph"/>
        <w:ind w:left="-90"/>
        <w:rPr>
          <w:rFonts w:ascii="Garamond" w:hAnsi="Garamond"/>
          <w:i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808"/>
        <w:gridCol w:w="2142"/>
        <w:gridCol w:w="1971"/>
        <w:gridCol w:w="1935"/>
      </w:tblGrid>
      <w:tr w:rsidR="0007259B" w:rsidTr="007C518B">
        <w:trPr>
          <w:jc w:val="center"/>
        </w:trPr>
        <w:tc>
          <w:tcPr>
            <w:tcW w:w="2808" w:type="dxa"/>
            <w:shd w:val="clear" w:color="auto" w:fill="C6D9F1" w:themeFill="text2" w:themeFillTint="33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F81817">
              <w:rPr>
                <w:rFonts w:ascii="Garamond" w:hAnsi="Garamond"/>
                <w:b/>
              </w:rPr>
              <w:t>Staff Member Title/Role</w:t>
            </w:r>
          </w:p>
        </w:tc>
        <w:tc>
          <w:tcPr>
            <w:tcW w:w="2142" w:type="dxa"/>
            <w:shd w:val="clear" w:color="auto" w:fill="C6D9F1" w:themeFill="text2" w:themeFillTint="33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Primary Department/ Division/Agency</w:t>
            </w:r>
          </w:p>
        </w:tc>
        <w:tc>
          <w:tcPr>
            <w:tcW w:w="1971" w:type="dxa"/>
            <w:shd w:val="clear" w:color="auto" w:fill="C6D9F1" w:themeFill="text2" w:themeFillTint="33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Secondary Department/ Division/Agency</w:t>
            </w:r>
          </w:p>
        </w:tc>
        <w:tc>
          <w:tcPr>
            <w:tcW w:w="1935" w:type="dxa"/>
            <w:shd w:val="clear" w:color="auto" w:fill="C6D9F1" w:themeFill="text2" w:themeFillTint="33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F81817">
              <w:rPr>
                <w:rFonts w:ascii="Garamond" w:hAnsi="Garamond"/>
                <w:b/>
              </w:rPr>
              <w:t xml:space="preserve">% Time </w:t>
            </w:r>
            <w:r>
              <w:rPr>
                <w:rFonts w:ascii="Garamond" w:hAnsi="Garamond"/>
                <w:b/>
              </w:rPr>
              <w:t xml:space="preserve">Working </w:t>
            </w:r>
            <w:r w:rsidRPr="00F81817">
              <w:rPr>
                <w:rFonts w:ascii="Garamond" w:hAnsi="Garamond"/>
                <w:b/>
              </w:rPr>
              <w:t xml:space="preserve">on Minority Health </w:t>
            </w:r>
            <w:r>
              <w:rPr>
                <w:rFonts w:ascii="Garamond" w:hAnsi="Garamond"/>
                <w:b/>
              </w:rPr>
              <w:t>Initiatives</w:t>
            </w:r>
          </w:p>
        </w:tc>
      </w:tr>
      <w:tr w:rsidR="0007259B" w:rsidTr="007C518B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  <w:vAlign w:val="center"/>
          </w:tcPr>
          <w:p w:rsidR="0007259B" w:rsidRPr="00D84DFE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Senior Staff </w:t>
            </w:r>
          </w:p>
        </w:tc>
      </w:tr>
      <w:tr w:rsidR="0007259B" w:rsidTr="007C518B">
        <w:trPr>
          <w:jc w:val="center"/>
        </w:trPr>
        <w:tc>
          <w:tcPr>
            <w:tcW w:w="2808" w:type="dxa"/>
            <w:vAlign w:val="center"/>
          </w:tcPr>
          <w:p w:rsidR="0007259B" w:rsidRPr="003042FB" w:rsidRDefault="0007259B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E.g.</w:t>
            </w:r>
            <w:r w:rsidRPr="003042FB">
              <w:rPr>
                <w:rFonts w:ascii="Garamond" w:hAnsi="Garamond"/>
                <w:i/>
              </w:rPr>
              <w:t>: Program Director</w:t>
            </w:r>
          </w:p>
        </w:tc>
        <w:tc>
          <w:tcPr>
            <w:tcW w:w="2142" w:type="dxa"/>
            <w:vAlign w:val="center"/>
          </w:tcPr>
          <w:p w:rsidR="0007259B" w:rsidRPr="003042FB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3042FB">
              <w:rPr>
                <w:rFonts w:ascii="Garamond" w:hAnsi="Garamond"/>
                <w:i/>
              </w:rPr>
              <w:t>Office of Minority Health</w:t>
            </w:r>
          </w:p>
        </w:tc>
        <w:tc>
          <w:tcPr>
            <w:tcW w:w="1971" w:type="dxa"/>
            <w:vAlign w:val="center"/>
          </w:tcPr>
          <w:p w:rsidR="0007259B" w:rsidRPr="003042FB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N/A</w:t>
            </w:r>
          </w:p>
        </w:tc>
        <w:tc>
          <w:tcPr>
            <w:tcW w:w="1935" w:type="dxa"/>
            <w:vAlign w:val="center"/>
          </w:tcPr>
          <w:p w:rsidR="0007259B" w:rsidRPr="003042FB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75</w:t>
            </w:r>
            <w:r w:rsidRPr="003042FB">
              <w:rPr>
                <w:rFonts w:ascii="Garamond" w:hAnsi="Garamond"/>
                <w:i/>
              </w:rPr>
              <w:t>%</w:t>
            </w:r>
          </w:p>
        </w:tc>
      </w:tr>
      <w:tr w:rsidR="0007259B" w:rsidTr="007C518B">
        <w:trPr>
          <w:jc w:val="center"/>
        </w:trPr>
        <w:tc>
          <w:tcPr>
            <w:tcW w:w="2808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42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71" w:type="dxa"/>
            <w:vAlign w:val="center"/>
          </w:tcPr>
          <w:p w:rsidR="0007259B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35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07259B" w:rsidTr="007C518B">
        <w:trPr>
          <w:jc w:val="center"/>
        </w:trPr>
        <w:tc>
          <w:tcPr>
            <w:tcW w:w="2808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42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71" w:type="dxa"/>
            <w:vAlign w:val="center"/>
          </w:tcPr>
          <w:p w:rsidR="0007259B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35" w:type="dxa"/>
            <w:vAlign w:val="center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07259B" w:rsidTr="007C518B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</w:tcPr>
          <w:p w:rsidR="0007259B" w:rsidRPr="00F209E5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  <w:r w:rsidRPr="00F209E5">
              <w:rPr>
                <w:rFonts w:ascii="Garamond" w:hAnsi="Garamond"/>
                <w:b/>
              </w:rPr>
              <w:t>Mid-Level Staff</w:t>
            </w: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Pr="00713F83" w:rsidRDefault="0007259B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E</w:t>
            </w:r>
            <w:r>
              <w:rPr>
                <w:rFonts w:ascii="Garamond" w:hAnsi="Garamond"/>
                <w:i/>
              </w:rPr>
              <w:t>.g.</w:t>
            </w:r>
            <w:r w:rsidRPr="00713F83">
              <w:rPr>
                <w:rFonts w:ascii="Garamond" w:hAnsi="Garamond"/>
                <w:i/>
              </w:rPr>
              <w:t>: Program Coordinator</w:t>
            </w:r>
          </w:p>
        </w:tc>
        <w:tc>
          <w:tcPr>
            <w:tcW w:w="2142" w:type="dxa"/>
          </w:tcPr>
          <w:p w:rsidR="0007259B" w:rsidRPr="00713F83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Office of Minority Health</w:t>
            </w: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</w:rPr>
            </w:pPr>
            <w:r w:rsidRPr="003042FB">
              <w:rPr>
                <w:rFonts w:ascii="Garamond" w:hAnsi="Garamond"/>
                <w:i/>
              </w:rPr>
              <w:t>Mental Health/</w:t>
            </w:r>
            <w:r w:rsidRPr="003042FB">
              <w:rPr>
                <w:rFonts w:ascii="Garamond" w:hAnsi="Garamond"/>
                <w:i/>
              </w:rPr>
              <w:br/>
              <w:t>Substance Abuse</w:t>
            </w:r>
          </w:p>
        </w:tc>
        <w:tc>
          <w:tcPr>
            <w:tcW w:w="1935" w:type="dxa"/>
          </w:tcPr>
          <w:p w:rsidR="0007259B" w:rsidRPr="00713F83" w:rsidRDefault="0007259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100%</w:t>
            </w: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07259B" w:rsidTr="007C518B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</w:tcPr>
          <w:p w:rsidR="0007259B" w:rsidRPr="00F81817" w:rsidRDefault="00F92594" w:rsidP="007C518B">
            <w:pPr>
              <w:pStyle w:val="ListParagraph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Other</w:t>
            </w:r>
            <w:r w:rsidR="0007259B">
              <w:rPr>
                <w:rFonts w:ascii="Garamond" w:hAnsi="Garamond"/>
                <w:b/>
              </w:rPr>
              <w:t xml:space="preserve"> S</w:t>
            </w:r>
            <w:r w:rsidR="0007259B" w:rsidRPr="00F209E5">
              <w:rPr>
                <w:rFonts w:ascii="Garamond" w:hAnsi="Garamond"/>
                <w:b/>
              </w:rPr>
              <w:t>taff</w:t>
            </w:r>
            <w:r w:rsidR="0007259B">
              <w:rPr>
                <w:rFonts w:ascii="Garamond" w:hAnsi="Garamond"/>
                <w:b/>
              </w:rPr>
              <w:t xml:space="preserve"> </w:t>
            </w: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07259B" w:rsidTr="007C518B">
        <w:trPr>
          <w:jc w:val="center"/>
        </w:trPr>
        <w:tc>
          <w:tcPr>
            <w:tcW w:w="2808" w:type="dxa"/>
          </w:tcPr>
          <w:p w:rsidR="0007259B" w:rsidRDefault="0007259B" w:rsidP="007C518B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07259B" w:rsidRPr="00F81817" w:rsidRDefault="0007259B" w:rsidP="007C518B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</w:tbl>
    <w:p w:rsidR="0007259B" w:rsidRDefault="0007259B" w:rsidP="0007259B">
      <w:pPr>
        <w:pStyle w:val="ListParagraph"/>
        <w:rPr>
          <w:rFonts w:ascii="Garamond" w:hAnsi="Garamond"/>
          <w:sz w:val="24"/>
          <w:szCs w:val="24"/>
        </w:rPr>
      </w:pPr>
    </w:p>
    <w:p w:rsidR="0007259B" w:rsidRDefault="0007259B" w:rsidP="00491286">
      <w:pPr>
        <w:pStyle w:val="ListParagraph"/>
        <w:rPr>
          <w:rFonts w:ascii="Times New Roman" w:hAnsi="Times New Roman"/>
          <w:sz w:val="24"/>
          <w:szCs w:val="24"/>
        </w:rPr>
      </w:pPr>
    </w:p>
    <w:p w:rsidR="00B618EB" w:rsidRPr="007C518B" w:rsidRDefault="00B618EB" w:rsidP="00491286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Describe </w:t>
      </w:r>
      <w:r w:rsidRPr="006A039E">
        <w:rPr>
          <w:rFonts w:ascii="Garamond" w:hAnsi="Garamond"/>
          <w:sz w:val="24"/>
          <w:szCs w:val="24"/>
        </w:rPr>
        <w:t>the primary sources of funding</w:t>
      </w:r>
      <w:r>
        <w:rPr>
          <w:rFonts w:ascii="Garamond" w:hAnsi="Garamond"/>
          <w:sz w:val="24"/>
          <w:szCs w:val="24"/>
        </w:rPr>
        <w:t xml:space="preserve"> for minority health, health disparities, and health equity in </w:t>
      </w:r>
      <w:r w:rsidR="004D404C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4D404C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for </w:t>
      </w:r>
      <w:r w:rsidRPr="00491286">
        <w:rPr>
          <w:rFonts w:ascii="Garamond" w:hAnsi="Garamond"/>
          <w:b/>
          <w:i/>
          <w:sz w:val="24"/>
          <w:szCs w:val="24"/>
        </w:rPr>
        <w:t>Fiscal Year 2014</w:t>
      </w:r>
      <w:r>
        <w:rPr>
          <w:rFonts w:ascii="Garamond" w:hAnsi="Garamond"/>
          <w:sz w:val="24"/>
          <w:szCs w:val="24"/>
        </w:rPr>
        <w:t xml:space="preserve">. </w:t>
      </w:r>
      <w:r w:rsidR="001240F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Include the total funding for the fiscal year 2014. </w:t>
      </w:r>
    </w:p>
    <w:p w:rsidR="003239B1" w:rsidRDefault="003239B1" w:rsidP="003239B1">
      <w:pPr>
        <w:rPr>
          <w:rFonts w:ascii="Garamond" w:hAnsi="Garamond"/>
          <w:i/>
          <w:sz w:val="24"/>
          <w:szCs w:val="24"/>
        </w:rPr>
      </w:pPr>
    </w:p>
    <w:tbl>
      <w:tblPr>
        <w:tblStyle w:val="TableGrid"/>
        <w:tblW w:w="1074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1368"/>
        <w:gridCol w:w="2700"/>
        <w:gridCol w:w="2700"/>
      </w:tblGrid>
      <w:tr w:rsidR="003239B1" w:rsidTr="007C518B">
        <w:tc>
          <w:tcPr>
            <w:tcW w:w="1908" w:type="dxa"/>
            <w:shd w:val="clear" w:color="auto" w:fill="C6D9F1" w:themeFill="text2" w:themeFillTint="33"/>
            <w:vAlign w:val="center"/>
          </w:tcPr>
          <w:p w:rsidR="003239B1" w:rsidRPr="003A432C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Source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:rsidR="003239B1" w:rsidRPr="003A432C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Type:</w:t>
            </w:r>
            <w:r>
              <w:rPr>
                <w:rFonts w:ascii="Garamond" w:hAnsi="Garamond"/>
                <w:b/>
                <w:sz w:val="20"/>
              </w:rPr>
              <w:br/>
            </w:r>
            <w:r w:rsidRPr="006D56A9">
              <w:rPr>
                <w:rFonts w:ascii="Garamond" w:hAnsi="Garamond"/>
                <w:b/>
                <w:sz w:val="20"/>
              </w:rPr>
              <w:t xml:space="preserve">State, Federal, Other </w:t>
            </w:r>
          </w:p>
        </w:tc>
        <w:tc>
          <w:tcPr>
            <w:tcW w:w="1368" w:type="dxa"/>
            <w:shd w:val="clear" w:color="auto" w:fill="C6D9F1" w:themeFill="text2" w:themeFillTint="33"/>
            <w:vAlign w:val="center"/>
          </w:tcPr>
          <w:p w:rsidR="003239B1" w:rsidRPr="003A432C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 xml:space="preserve">On-going </w:t>
            </w:r>
            <w:r w:rsidRPr="003A432C">
              <w:rPr>
                <w:rFonts w:ascii="Garamond" w:hAnsi="Garamond"/>
                <w:b/>
                <w:sz w:val="20"/>
              </w:rPr>
              <w:t xml:space="preserve">or </w:t>
            </w:r>
            <w:r w:rsidRPr="003A432C">
              <w:rPr>
                <w:rFonts w:ascii="Garamond" w:hAnsi="Garamond"/>
                <w:b/>
                <w:sz w:val="20"/>
              </w:rPr>
              <w:br/>
            </w:r>
            <w:r>
              <w:rPr>
                <w:rFonts w:ascii="Garamond" w:hAnsi="Garamond"/>
                <w:b/>
                <w:sz w:val="20"/>
              </w:rPr>
              <w:t>One-time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:rsidR="003239B1" w:rsidRPr="003A432C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Amount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:rsidR="003239B1" w:rsidRPr="003A432C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Comments</w:t>
            </w:r>
          </w:p>
        </w:tc>
      </w:tr>
      <w:tr w:rsidR="003239B1" w:rsidTr="007C518B">
        <w:trPr>
          <w:trHeight w:val="287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239B1" w:rsidRPr="003042FB" w:rsidRDefault="003239B1" w:rsidP="00491286">
            <w:pPr>
              <w:pStyle w:val="ListParagraph"/>
              <w:ind w:left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E.g.: State of XX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3239B1" w:rsidRPr="003042FB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State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3239B1" w:rsidRPr="003042FB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On-going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239B1" w:rsidRPr="003042FB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$500,000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239B1" w:rsidRPr="003042FB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State funding has been consistent at this level for 3 years.</w:t>
            </w:r>
          </w:p>
        </w:tc>
      </w:tr>
      <w:tr w:rsidR="00B618EB" w:rsidTr="007C518B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B618EB" w:rsidTr="007C518B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EB" w:rsidRPr="00F81817" w:rsidRDefault="00B618EB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3239B1" w:rsidTr="007C518B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3239B1" w:rsidTr="007C518B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3239B1" w:rsidTr="007C518B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F81817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3239B1" w:rsidRPr="00D65FD4" w:rsidTr="007C518B">
        <w:trPr>
          <w:trHeight w:val="404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D65FD4" w:rsidRDefault="003239B1" w:rsidP="007C518B">
            <w:pPr>
              <w:pStyle w:val="ListParagraph"/>
              <w:ind w:left="0"/>
              <w:rPr>
                <w:rFonts w:ascii="Garamond" w:hAnsi="Garamond"/>
                <w:i/>
              </w:rPr>
            </w:pPr>
            <w:r w:rsidRPr="00D65FD4">
              <w:rPr>
                <w:rFonts w:ascii="Garamond" w:hAnsi="Garamond"/>
                <w:b/>
                <w:i/>
              </w:rPr>
              <w:t>Total funding for FY 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4010C9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b/>
                <w:i/>
              </w:rPr>
            </w:pPr>
            <w:r w:rsidRPr="004010C9">
              <w:rPr>
                <w:rFonts w:ascii="Garamond" w:hAnsi="Garamond"/>
                <w:b/>
                <w:i/>
              </w:rPr>
              <w:t>$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1" w:rsidRPr="00D65FD4" w:rsidRDefault="003239B1" w:rsidP="007C518B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</w:tbl>
    <w:p w:rsidR="0007259B" w:rsidRPr="001240FD" w:rsidRDefault="001240FD" w:rsidP="001240FD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240FD">
        <w:rPr>
          <w:rFonts w:ascii="Garamond" w:hAnsi="Garamond"/>
          <w:sz w:val="24"/>
          <w:szCs w:val="24"/>
        </w:rPr>
        <w:t>Describe funding for minority health etc</w:t>
      </w:r>
      <w:proofErr w:type="gramStart"/>
      <w:r w:rsidRPr="001240FD">
        <w:rPr>
          <w:rFonts w:ascii="Garamond" w:hAnsi="Garamond"/>
          <w:sz w:val="24"/>
          <w:szCs w:val="24"/>
        </w:rPr>
        <w:t>.,</w:t>
      </w:r>
      <w:r>
        <w:rPr>
          <w:rFonts w:ascii="Garamond" w:hAnsi="Garamond"/>
          <w:sz w:val="24"/>
          <w:szCs w:val="24"/>
        </w:rPr>
        <w:t xml:space="preserve"> </w:t>
      </w:r>
      <w:r w:rsidRPr="001240FD">
        <w:rPr>
          <w:rFonts w:ascii="Garamond" w:hAnsi="Garamond"/>
          <w:sz w:val="24"/>
          <w:szCs w:val="24"/>
        </w:rPr>
        <w:t>that</w:t>
      </w:r>
      <w:proofErr w:type="gramEnd"/>
      <w:r w:rsidRPr="001240FD">
        <w:rPr>
          <w:rFonts w:ascii="Garamond" w:hAnsi="Garamond"/>
          <w:sz w:val="24"/>
          <w:szCs w:val="24"/>
        </w:rPr>
        <w:t xml:space="preserve"> your state/territory provides to other governmental or nongovernmental entities for FY 2014.</w:t>
      </w:r>
    </w:p>
    <w:sectPr w:rsidR="0007259B" w:rsidRPr="001240FD" w:rsidSect="0076313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A6" w:rsidRDefault="005816A6" w:rsidP="0076313F">
      <w:r>
        <w:separator/>
      </w:r>
    </w:p>
  </w:endnote>
  <w:endnote w:type="continuationSeparator" w:id="0">
    <w:p w:rsidR="005816A6" w:rsidRDefault="005816A6" w:rsidP="0076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287" w:rsidRDefault="00356B0F">
    <w:pPr>
      <w:pStyle w:val="Footer"/>
    </w:pPr>
    <w:sdt>
      <w:sdtPr>
        <w:id w:val="1689257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40287">
          <w:fldChar w:fldCharType="begin"/>
        </w:r>
        <w:r w:rsidR="00840287">
          <w:instrText xml:space="preserve"> PAGE   \* MERGEFORMAT </w:instrText>
        </w:r>
        <w:r w:rsidR="00840287">
          <w:fldChar w:fldCharType="separate"/>
        </w:r>
        <w:r>
          <w:rPr>
            <w:noProof/>
          </w:rPr>
          <w:t>3</w:t>
        </w:r>
        <w:r w:rsidR="00840287">
          <w:rPr>
            <w:noProof/>
          </w:rPr>
          <w:fldChar w:fldCharType="end"/>
        </w:r>
      </w:sdtContent>
    </w:sdt>
    <w:r w:rsidR="00840287">
      <w:rPr>
        <w:noProof/>
      </w:rPr>
      <w:t xml:space="preserve"> </w:t>
    </w:r>
  </w:p>
  <w:p w:rsidR="00840287" w:rsidRDefault="00840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452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0287" w:rsidRDefault="00840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B0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840287" w:rsidRDefault="00840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A6" w:rsidRDefault="005816A6" w:rsidP="0076313F">
      <w:r>
        <w:separator/>
      </w:r>
    </w:p>
  </w:footnote>
  <w:footnote w:type="continuationSeparator" w:id="0">
    <w:p w:rsidR="005816A6" w:rsidRDefault="005816A6" w:rsidP="0076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3F" w:rsidRDefault="007631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A1438C" wp14:editId="60A93DC1">
              <wp:simplePos x="0" y="0"/>
              <wp:positionH relativeFrom="column">
                <wp:posOffset>4792981</wp:posOffset>
              </wp:positionH>
              <wp:positionV relativeFrom="paragraph">
                <wp:posOffset>-121920</wp:posOffset>
              </wp:positionV>
              <wp:extent cx="1516380" cy="548640"/>
              <wp:effectExtent l="0" t="0" r="26670" b="22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313F" w:rsidRPr="00DA02E0" w:rsidRDefault="0076313F" w:rsidP="0076313F">
                          <w:pPr>
                            <w:rPr>
                              <w:rFonts w:ascii="Garamond" w:hAnsi="Garamond"/>
                            </w:rPr>
                          </w:pPr>
                          <w:r w:rsidRPr="00DA02E0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DA02E0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br/>
                            <w:t xml:space="preserve">OMB No. </w:t>
                          </w:r>
                          <w:r w:rsidR="00356B0F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0990</w:t>
                          </w:r>
                          <w:r w:rsidRPr="00DA02E0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-XXXX</w:t>
                          </w:r>
                          <w:r w:rsidRPr="00DA02E0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76313F" w:rsidRPr="00DA02E0" w:rsidRDefault="0076313F" w:rsidP="0076313F">
                          <w:pPr>
                            <w:rPr>
                              <w:rFonts w:ascii="Garamond" w:hAnsi="Garamon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7.4pt;margin-top:-9.6pt;width:119.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">
              <v:textbox>
                <w:txbxContent>
                  <w:p w:rsidR="0076313F" w:rsidRPr="00DA02E0" w:rsidRDefault="0076313F" w:rsidP="0076313F">
                    <w:pPr>
                      <w:rPr>
                        <w:rFonts w:ascii="Garamond" w:hAnsi="Garamond"/>
                      </w:rPr>
                    </w:pPr>
                    <w:r w:rsidRPr="00DA02E0">
                      <w:rPr>
                        <w:rFonts w:ascii="Garamond" w:hAnsi="Garamond" w:cs="Arial"/>
                        <w:sz w:val="20"/>
                        <w:szCs w:val="20"/>
                      </w:rPr>
                      <w:t>Form Approved</w:t>
                    </w:r>
                    <w:r w:rsidRPr="00DA02E0">
                      <w:rPr>
                        <w:rFonts w:ascii="Garamond" w:hAnsi="Garamond" w:cs="Arial"/>
                        <w:sz w:val="20"/>
                        <w:szCs w:val="20"/>
                      </w:rPr>
                      <w:br/>
                      <w:t xml:space="preserve">OMB No. </w:t>
                    </w:r>
                    <w:r w:rsidR="00356B0F">
                      <w:rPr>
                        <w:rFonts w:ascii="Garamond" w:hAnsi="Garamond" w:cs="Arial"/>
                        <w:sz w:val="20"/>
                        <w:szCs w:val="20"/>
                      </w:rPr>
                      <w:t>0990</w:t>
                    </w:r>
                    <w:r w:rsidRPr="00DA02E0">
                      <w:rPr>
                        <w:rFonts w:ascii="Garamond" w:hAnsi="Garamond" w:cs="Arial"/>
                        <w:sz w:val="20"/>
                        <w:szCs w:val="20"/>
                      </w:rPr>
                      <w:t>-XXXX</w:t>
                    </w:r>
                    <w:r w:rsidRPr="00DA02E0">
                      <w:rPr>
                        <w:rFonts w:ascii="Garamond" w:hAnsi="Garamond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76313F" w:rsidRPr="00DA02E0" w:rsidRDefault="0076313F" w:rsidP="0076313F">
                    <w:pPr>
                      <w:rPr>
                        <w:rFonts w:ascii="Garamond" w:hAnsi="Garamon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7F41"/>
    <w:multiLevelType w:val="hybridMultilevel"/>
    <w:tmpl w:val="6E8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F7DAF"/>
    <w:multiLevelType w:val="hybridMultilevel"/>
    <w:tmpl w:val="405EE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F036B"/>
    <w:multiLevelType w:val="hybridMultilevel"/>
    <w:tmpl w:val="472CE182"/>
    <w:lvl w:ilvl="0" w:tplc="130E833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6BDB08D6"/>
    <w:multiLevelType w:val="hybridMultilevel"/>
    <w:tmpl w:val="4896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89"/>
    <w:rsid w:val="00007CEE"/>
    <w:rsid w:val="0007259B"/>
    <w:rsid w:val="000818C4"/>
    <w:rsid w:val="00082498"/>
    <w:rsid w:val="000D4189"/>
    <w:rsid w:val="0011705E"/>
    <w:rsid w:val="001240FD"/>
    <w:rsid w:val="001808B7"/>
    <w:rsid w:val="001A4A9A"/>
    <w:rsid w:val="001B2203"/>
    <w:rsid w:val="001D2FCF"/>
    <w:rsid w:val="00214A53"/>
    <w:rsid w:val="002417F1"/>
    <w:rsid w:val="002C6B13"/>
    <w:rsid w:val="003239B1"/>
    <w:rsid w:val="00356B0F"/>
    <w:rsid w:val="003707FA"/>
    <w:rsid w:val="00491286"/>
    <w:rsid w:val="004D404C"/>
    <w:rsid w:val="0050202A"/>
    <w:rsid w:val="00520C0D"/>
    <w:rsid w:val="005816A6"/>
    <w:rsid w:val="005B38A1"/>
    <w:rsid w:val="00693AC6"/>
    <w:rsid w:val="00716B7F"/>
    <w:rsid w:val="0072100A"/>
    <w:rsid w:val="00732486"/>
    <w:rsid w:val="0076313F"/>
    <w:rsid w:val="007C745D"/>
    <w:rsid w:val="00835DCC"/>
    <w:rsid w:val="00840287"/>
    <w:rsid w:val="00851770"/>
    <w:rsid w:val="008C24C5"/>
    <w:rsid w:val="0090409E"/>
    <w:rsid w:val="00944DDE"/>
    <w:rsid w:val="009569E4"/>
    <w:rsid w:val="00977B82"/>
    <w:rsid w:val="00A01DA4"/>
    <w:rsid w:val="00A2076C"/>
    <w:rsid w:val="00AA5693"/>
    <w:rsid w:val="00B209C1"/>
    <w:rsid w:val="00B424DF"/>
    <w:rsid w:val="00B618EB"/>
    <w:rsid w:val="00BC548D"/>
    <w:rsid w:val="00C06473"/>
    <w:rsid w:val="00C344CD"/>
    <w:rsid w:val="00C73DDF"/>
    <w:rsid w:val="00C935D5"/>
    <w:rsid w:val="00D311B9"/>
    <w:rsid w:val="00DA02E0"/>
    <w:rsid w:val="00DB498C"/>
    <w:rsid w:val="00DE59E1"/>
    <w:rsid w:val="00E35C6D"/>
    <w:rsid w:val="00E3737C"/>
    <w:rsid w:val="00F11EAD"/>
    <w:rsid w:val="00F74197"/>
    <w:rsid w:val="00F92594"/>
    <w:rsid w:val="00FA0DA2"/>
    <w:rsid w:val="00F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89"/>
    <w:pPr>
      <w:spacing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CE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E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59B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B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3F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63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3F"/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rsid w:val="0076313F"/>
    <w:pPr>
      <w:spacing w:after="165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89"/>
    <w:pPr>
      <w:spacing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CE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E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59B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B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3F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63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3F"/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rsid w:val="0076313F"/>
    <w:pPr>
      <w:spacing w:after="165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ette.funn@hhs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2015MinorityHealthSurvey@westa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rette.funn@hh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Nooney</dc:creator>
  <cp:lastModifiedBy>Windows User</cp:lastModifiedBy>
  <cp:revision>2</cp:revision>
  <cp:lastPrinted>2015-08-18T21:58:00Z</cp:lastPrinted>
  <dcterms:created xsi:type="dcterms:W3CDTF">2015-10-20T17:30:00Z</dcterms:created>
  <dcterms:modified xsi:type="dcterms:W3CDTF">2015-10-20T17:30:00Z</dcterms:modified>
</cp:coreProperties>
</file>