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37" w:rsidRPr="00DA2A40" w:rsidRDefault="00DA2A40" w:rsidP="00DA2A40">
      <w:pPr>
        <w:spacing w:before="64" w:after="0" w:line="240" w:lineRule="auto"/>
        <w:ind w:right="20"/>
        <w:jc w:val="center"/>
        <w:rPr>
          <w:rFonts w:ascii="Times New Roman" w:eastAsia="Times New Roman" w:hAnsi="Times New Roman" w:cs="Times New Roman"/>
          <w:b/>
        </w:rPr>
      </w:pPr>
      <w:r w:rsidRPr="00DA2A40">
        <w:rPr>
          <w:rFonts w:ascii="Times New Roman" w:eastAsia="Times New Roman" w:hAnsi="Times New Roman" w:cs="Times New Roman"/>
          <w:b/>
          <w:w w:val="107"/>
        </w:rPr>
        <w:t>Supporting</w:t>
      </w:r>
      <w:r w:rsidRPr="00DA2A40">
        <w:rPr>
          <w:rFonts w:ascii="Times New Roman" w:eastAsia="Times New Roman" w:hAnsi="Times New Roman" w:cs="Times New Roman"/>
          <w:b/>
          <w:spacing w:val="6"/>
          <w:w w:val="107"/>
        </w:rPr>
        <w:t xml:space="preserve"> </w:t>
      </w:r>
      <w:r>
        <w:rPr>
          <w:rFonts w:ascii="Times New Roman" w:eastAsia="Times New Roman" w:hAnsi="Times New Roman" w:cs="Times New Roman"/>
          <w:b/>
          <w:spacing w:val="6"/>
          <w:w w:val="107"/>
        </w:rPr>
        <w:t>St</w:t>
      </w:r>
      <w:r w:rsidRPr="00DA2A40">
        <w:rPr>
          <w:rFonts w:ascii="Times New Roman" w:eastAsia="Times New Roman" w:hAnsi="Times New Roman" w:cs="Times New Roman"/>
          <w:b/>
          <w:w w:val="107"/>
        </w:rPr>
        <w:t>atement</w:t>
      </w:r>
      <w:r w:rsidR="00627285">
        <w:rPr>
          <w:rFonts w:ascii="Times New Roman" w:eastAsia="Times New Roman" w:hAnsi="Times New Roman" w:cs="Times New Roman"/>
          <w:b/>
          <w:w w:val="107"/>
        </w:rPr>
        <w:t xml:space="preserve"> </w:t>
      </w:r>
      <w:r w:rsidR="000D5578">
        <w:rPr>
          <w:rFonts w:ascii="Times New Roman" w:eastAsia="Times New Roman" w:hAnsi="Times New Roman" w:cs="Times New Roman"/>
          <w:b/>
          <w:w w:val="107"/>
        </w:rPr>
        <w:t xml:space="preserve">Part </w:t>
      </w:r>
      <w:r w:rsidR="00627285">
        <w:rPr>
          <w:rFonts w:ascii="Times New Roman" w:eastAsia="Times New Roman" w:hAnsi="Times New Roman" w:cs="Times New Roman"/>
          <w:b/>
          <w:w w:val="107"/>
        </w:rPr>
        <w:t>A</w:t>
      </w:r>
    </w:p>
    <w:p w:rsidR="001C5737" w:rsidRPr="00DA2A40" w:rsidRDefault="00DA2A40" w:rsidP="00DA2A40">
      <w:pPr>
        <w:spacing w:before="6" w:after="0" w:line="240" w:lineRule="auto"/>
        <w:ind w:right="20"/>
        <w:jc w:val="center"/>
        <w:rPr>
          <w:rFonts w:ascii="Times New Roman" w:eastAsia="Times New Roman" w:hAnsi="Times New Roman" w:cs="Times New Roman"/>
          <w:b/>
        </w:rPr>
      </w:pPr>
      <w:r w:rsidRPr="00DA2A40">
        <w:rPr>
          <w:rFonts w:ascii="Times New Roman" w:eastAsia="Times New Roman" w:hAnsi="Times New Roman" w:cs="Times New Roman"/>
          <w:b/>
        </w:rPr>
        <w:t>Income</w:t>
      </w:r>
      <w:r w:rsidRPr="00DA2A40">
        <w:rPr>
          <w:rFonts w:ascii="Times New Roman" w:eastAsia="Times New Roman" w:hAnsi="Times New Roman" w:cs="Times New Roman"/>
          <w:b/>
          <w:spacing w:val="30"/>
        </w:rPr>
        <w:t xml:space="preserve"> </w:t>
      </w:r>
      <w:r w:rsidRPr="00DA2A40">
        <w:rPr>
          <w:rFonts w:ascii="Times New Roman" w:eastAsia="Times New Roman" w:hAnsi="Times New Roman" w:cs="Times New Roman"/>
          <w:b/>
        </w:rPr>
        <w:t>and</w:t>
      </w:r>
      <w:r w:rsidRPr="00DA2A40">
        <w:rPr>
          <w:rFonts w:ascii="Times New Roman" w:eastAsia="Times New Roman" w:hAnsi="Times New Roman" w:cs="Times New Roman"/>
          <w:b/>
          <w:spacing w:val="42"/>
        </w:rPr>
        <w:t xml:space="preserve"> </w:t>
      </w:r>
      <w:r w:rsidRPr="00DA2A40">
        <w:rPr>
          <w:rFonts w:ascii="Times New Roman" w:eastAsia="Times New Roman" w:hAnsi="Times New Roman" w:cs="Times New Roman"/>
          <w:b/>
        </w:rPr>
        <w:t>Eligibility</w:t>
      </w:r>
      <w:r w:rsidRPr="00DA2A40">
        <w:rPr>
          <w:rFonts w:ascii="Times New Roman" w:eastAsia="Times New Roman" w:hAnsi="Times New Roman" w:cs="Times New Roman"/>
          <w:b/>
          <w:spacing w:val="18"/>
        </w:rPr>
        <w:t xml:space="preserve"> </w:t>
      </w:r>
      <w:r w:rsidRPr="00DA2A40">
        <w:rPr>
          <w:rFonts w:ascii="Times New Roman" w:eastAsia="Times New Roman" w:hAnsi="Times New Roman" w:cs="Times New Roman"/>
          <w:b/>
        </w:rPr>
        <w:t>Verification</w:t>
      </w:r>
      <w:r w:rsidRPr="00DA2A40">
        <w:rPr>
          <w:rFonts w:ascii="Times New Roman" w:eastAsia="Times New Roman" w:hAnsi="Times New Roman" w:cs="Times New Roman"/>
          <w:b/>
          <w:spacing w:val="46"/>
        </w:rPr>
        <w:t xml:space="preserve"> </w:t>
      </w:r>
      <w:r w:rsidRPr="00DA2A40">
        <w:rPr>
          <w:rFonts w:ascii="Times New Roman" w:eastAsia="Times New Roman" w:hAnsi="Times New Roman" w:cs="Times New Roman"/>
          <w:b/>
        </w:rPr>
        <w:t>System</w:t>
      </w:r>
      <w:r w:rsidRPr="00DA2A40">
        <w:rPr>
          <w:rFonts w:ascii="Times New Roman" w:eastAsia="Times New Roman" w:hAnsi="Times New Roman" w:cs="Times New Roman"/>
          <w:b/>
          <w:spacing w:val="19"/>
        </w:rPr>
        <w:t xml:space="preserve"> </w:t>
      </w:r>
      <w:r w:rsidRPr="00DA2A40">
        <w:rPr>
          <w:rFonts w:ascii="Times New Roman" w:eastAsia="Times New Roman" w:hAnsi="Times New Roman" w:cs="Times New Roman"/>
          <w:b/>
        </w:rPr>
        <w:t>(IEVS)</w:t>
      </w:r>
      <w:r w:rsidRPr="00DA2A40">
        <w:rPr>
          <w:rFonts w:ascii="Times New Roman" w:eastAsia="Times New Roman" w:hAnsi="Times New Roman" w:cs="Times New Roman"/>
          <w:b/>
          <w:spacing w:val="12"/>
        </w:rPr>
        <w:t xml:space="preserve"> </w:t>
      </w:r>
      <w:r w:rsidRPr="00DA2A40">
        <w:rPr>
          <w:rFonts w:ascii="Times New Roman" w:eastAsia="Times New Roman" w:hAnsi="Times New Roman" w:cs="Times New Roman"/>
          <w:b/>
        </w:rPr>
        <w:t>Reporting</w:t>
      </w:r>
      <w:r w:rsidRPr="00DA2A40">
        <w:rPr>
          <w:rFonts w:ascii="Times New Roman" w:eastAsia="Times New Roman" w:hAnsi="Times New Roman" w:cs="Times New Roman"/>
          <w:b/>
          <w:spacing w:val="4"/>
        </w:rPr>
        <w:t xml:space="preserve"> </w:t>
      </w:r>
      <w:r w:rsidRPr="00DA2A40">
        <w:rPr>
          <w:rFonts w:ascii="Times New Roman" w:eastAsia="Times New Roman" w:hAnsi="Times New Roman" w:cs="Times New Roman"/>
          <w:b/>
        </w:rPr>
        <w:t>and</w:t>
      </w:r>
      <w:r w:rsidRPr="00DA2A40">
        <w:rPr>
          <w:rFonts w:ascii="Times New Roman" w:eastAsia="Times New Roman" w:hAnsi="Times New Roman" w:cs="Times New Roman"/>
          <w:b/>
          <w:spacing w:val="38"/>
        </w:rPr>
        <w:t xml:space="preserve"> </w:t>
      </w:r>
      <w:r w:rsidRPr="00DA2A40">
        <w:rPr>
          <w:rFonts w:ascii="Times New Roman" w:eastAsia="Times New Roman" w:hAnsi="Times New Roman" w:cs="Times New Roman"/>
          <w:b/>
          <w:w w:val="105"/>
        </w:rPr>
        <w:t>Supporting</w:t>
      </w:r>
      <w:r w:rsidRPr="00DA2A40">
        <w:rPr>
          <w:rFonts w:ascii="Times New Roman" w:eastAsia="Times New Roman" w:hAnsi="Times New Roman" w:cs="Times New Roman"/>
          <w:b/>
          <w:spacing w:val="28"/>
          <w:w w:val="105"/>
        </w:rPr>
        <w:t xml:space="preserve"> </w:t>
      </w:r>
      <w:r w:rsidRPr="00DA2A40">
        <w:rPr>
          <w:rFonts w:ascii="Times New Roman" w:eastAsia="Times New Roman" w:hAnsi="Times New Roman" w:cs="Times New Roman"/>
          <w:b/>
          <w:w w:val="105"/>
        </w:rPr>
        <w:t>Regulations</w:t>
      </w:r>
    </w:p>
    <w:p w:rsidR="001C5737" w:rsidRPr="00DA2A40" w:rsidRDefault="00DA2A40" w:rsidP="00DA2A40">
      <w:pPr>
        <w:spacing w:before="6" w:after="0" w:line="240" w:lineRule="auto"/>
        <w:ind w:right="20"/>
        <w:jc w:val="center"/>
        <w:rPr>
          <w:rFonts w:ascii="Times New Roman" w:eastAsia="Times New Roman" w:hAnsi="Times New Roman" w:cs="Times New Roman"/>
          <w:b/>
        </w:rPr>
      </w:pPr>
      <w:r w:rsidRPr="00DA2A40">
        <w:rPr>
          <w:rFonts w:ascii="Times New Roman" w:eastAsia="Times New Roman" w:hAnsi="Times New Roman" w:cs="Times New Roman"/>
          <w:b/>
        </w:rPr>
        <w:t>Contained in</w:t>
      </w:r>
      <w:r w:rsidRPr="00DA2A40">
        <w:rPr>
          <w:rFonts w:ascii="Times New Roman" w:eastAsia="Times New Roman" w:hAnsi="Times New Roman" w:cs="Times New Roman"/>
          <w:b/>
          <w:spacing w:val="18"/>
        </w:rPr>
        <w:t xml:space="preserve"> </w:t>
      </w:r>
      <w:r w:rsidRPr="00DA2A40">
        <w:rPr>
          <w:rFonts w:ascii="Times New Roman" w:eastAsia="Times New Roman" w:hAnsi="Times New Roman" w:cs="Times New Roman"/>
          <w:b/>
        </w:rPr>
        <w:t>42</w:t>
      </w:r>
      <w:r w:rsidRPr="00DA2A40">
        <w:rPr>
          <w:rFonts w:ascii="Times New Roman" w:eastAsia="Times New Roman" w:hAnsi="Times New Roman" w:cs="Times New Roman"/>
          <w:b/>
          <w:spacing w:val="-4"/>
        </w:rPr>
        <w:t xml:space="preserve"> </w:t>
      </w:r>
      <w:r w:rsidRPr="00DA2A40">
        <w:rPr>
          <w:rFonts w:ascii="Times New Roman" w:eastAsia="Times New Roman" w:hAnsi="Times New Roman" w:cs="Times New Roman"/>
          <w:b/>
        </w:rPr>
        <w:t>CFR</w:t>
      </w:r>
      <w:r w:rsidRPr="00DA2A40">
        <w:rPr>
          <w:rFonts w:ascii="Times New Roman" w:eastAsia="Times New Roman" w:hAnsi="Times New Roman" w:cs="Times New Roman"/>
          <w:b/>
          <w:spacing w:val="34"/>
        </w:rPr>
        <w:t xml:space="preserve"> </w:t>
      </w:r>
      <w:r w:rsidRPr="00DA2A40">
        <w:rPr>
          <w:rFonts w:ascii="Times New Roman" w:eastAsia="Times New Roman" w:hAnsi="Times New Roman" w:cs="Times New Roman"/>
          <w:b/>
          <w:w w:val="106"/>
        </w:rPr>
        <w:t>431.17,</w:t>
      </w:r>
      <w:r>
        <w:rPr>
          <w:rFonts w:ascii="Times New Roman" w:eastAsia="Times New Roman" w:hAnsi="Times New Roman" w:cs="Times New Roman"/>
          <w:b/>
          <w:w w:val="106"/>
        </w:rPr>
        <w:t xml:space="preserve"> </w:t>
      </w:r>
      <w:r w:rsidRPr="00DA2A40">
        <w:rPr>
          <w:rFonts w:ascii="Times New Roman" w:eastAsia="Times New Roman" w:hAnsi="Times New Roman" w:cs="Times New Roman"/>
          <w:b/>
          <w:w w:val="106"/>
        </w:rPr>
        <w:t>431.306,</w:t>
      </w:r>
      <w:r>
        <w:rPr>
          <w:rFonts w:ascii="Times New Roman" w:eastAsia="Times New Roman" w:hAnsi="Times New Roman" w:cs="Times New Roman"/>
          <w:b/>
          <w:w w:val="106"/>
        </w:rPr>
        <w:t xml:space="preserve"> </w:t>
      </w:r>
      <w:r w:rsidRPr="00DA2A40">
        <w:rPr>
          <w:rFonts w:ascii="Times New Roman" w:eastAsia="Times New Roman" w:hAnsi="Times New Roman" w:cs="Times New Roman"/>
          <w:b/>
          <w:w w:val="106"/>
        </w:rPr>
        <w:t>435.910,</w:t>
      </w:r>
      <w:r>
        <w:rPr>
          <w:rFonts w:ascii="Times New Roman" w:eastAsia="Times New Roman" w:hAnsi="Times New Roman" w:cs="Times New Roman"/>
          <w:b/>
          <w:w w:val="106"/>
        </w:rPr>
        <w:t xml:space="preserve"> </w:t>
      </w:r>
      <w:r w:rsidRPr="00DA2A40">
        <w:rPr>
          <w:rFonts w:ascii="Times New Roman" w:eastAsia="Times New Roman" w:hAnsi="Times New Roman" w:cs="Times New Roman"/>
          <w:b/>
          <w:w w:val="106"/>
        </w:rPr>
        <w:t>435.920,</w:t>
      </w:r>
      <w:r w:rsidRPr="00DA2A40">
        <w:rPr>
          <w:rFonts w:ascii="Times New Roman" w:eastAsia="Times New Roman" w:hAnsi="Times New Roman" w:cs="Times New Roman"/>
          <w:b/>
          <w:spacing w:val="-22"/>
          <w:w w:val="106"/>
        </w:rPr>
        <w:t xml:space="preserve"> </w:t>
      </w:r>
      <w:r w:rsidRPr="00DA2A40">
        <w:rPr>
          <w:rFonts w:ascii="Times New Roman" w:eastAsia="Times New Roman" w:hAnsi="Times New Roman" w:cs="Times New Roman"/>
          <w:b/>
        </w:rPr>
        <w:t>and</w:t>
      </w:r>
      <w:r>
        <w:rPr>
          <w:rFonts w:ascii="Times New Roman" w:eastAsia="Times New Roman" w:hAnsi="Times New Roman" w:cs="Times New Roman"/>
          <w:b/>
        </w:rPr>
        <w:t xml:space="preserve"> </w:t>
      </w:r>
      <w:r w:rsidRPr="00DA2A40">
        <w:rPr>
          <w:rFonts w:ascii="Times New Roman" w:eastAsia="Times New Roman" w:hAnsi="Times New Roman" w:cs="Times New Roman"/>
          <w:b/>
          <w:w w:val="101"/>
        </w:rPr>
        <w:t>435.940-960</w:t>
      </w:r>
    </w:p>
    <w:p w:rsidR="001C5737" w:rsidRPr="00DA2A40" w:rsidRDefault="00DA2A40" w:rsidP="00DA2A40">
      <w:pPr>
        <w:spacing w:before="1" w:after="0" w:line="240" w:lineRule="auto"/>
        <w:ind w:right="20"/>
        <w:jc w:val="center"/>
        <w:rPr>
          <w:rFonts w:ascii="Times New Roman" w:eastAsia="Times New Roman" w:hAnsi="Times New Roman" w:cs="Times New Roman"/>
          <w:b/>
        </w:rPr>
      </w:pPr>
      <w:r w:rsidRPr="00DA2A40">
        <w:rPr>
          <w:rFonts w:ascii="Times New Roman" w:eastAsia="Times New Roman" w:hAnsi="Times New Roman" w:cs="Times New Roman"/>
          <w:b/>
        </w:rPr>
        <w:t>CMS-R-74,</w:t>
      </w:r>
      <w:r w:rsidRPr="00DA2A40">
        <w:rPr>
          <w:rFonts w:ascii="Times New Roman" w:eastAsia="Times New Roman" w:hAnsi="Times New Roman" w:cs="Times New Roman"/>
          <w:b/>
          <w:spacing w:val="18"/>
        </w:rPr>
        <w:t xml:space="preserve"> </w:t>
      </w:r>
      <w:r w:rsidRPr="00DA2A40">
        <w:rPr>
          <w:rFonts w:ascii="Times New Roman" w:eastAsia="Times New Roman" w:hAnsi="Times New Roman" w:cs="Times New Roman"/>
          <w:b/>
        </w:rPr>
        <w:t>OMB</w:t>
      </w:r>
      <w:r w:rsidRPr="00DA2A40">
        <w:rPr>
          <w:rFonts w:ascii="Times New Roman" w:eastAsia="Times New Roman" w:hAnsi="Times New Roman" w:cs="Times New Roman"/>
          <w:b/>
          <w:spacing w:val="11"/>
        </w:rPr>
        <w:t xml:space="preserve"> </w:t>
      </w:r>
      <w:r w:rsidRPr="00DA2A40">
        <w:rPr>
          <w:rFonts w:ascii="Times New Roman" w:eastAsia="Times New Roman" w:hAnsi="Times New Roman" w:cs="Times New Roman"/>
          <w:b/>
          <w:w w:val="101"/>
        </w:rPr>
        <w:t>0938-0467</w:t>
      </w:r>
    </w:p>
    <w:p w:rsidR="001C5737" w:rsidRDefault="001C5737" w:rsidP="00DA2A40">
      <w:pPr>
        <w:spacing w:before="20" w:after="0" w:line="240" w:lineRule="exact"/>
        <w:jc w:val="center"/>
        <w:rPr>
          <w:sz w:val="24"/>
          <w:szCs w:val="24"/>
        </w:rPr>
      </w:pPr>
    </w:p>
    <w:p w:rsidR="001C5737" w:rsidRPr="00DA2A40" w:rsidRDefault="00DA2A40">
      <w:pPr>
        <w:spacing w:after="0" w:line="240" w:lineRule="auto"/>
        <w:ind w:left="108" w:right="-20"/>
        <w:rPr>
          <w:rFonts w:ascii="Times New Roman" w:eastAsia="Times New Roman" w:hAnsi="Times New Roman" w:cs="Times New Roman"/>
          <w:b/>
        </w:rPr>
      </w:pPr>
      <w:r w:rsidRPr="00DA2A40">
        <w:rPr>
          <w:rFonts w:ascii="Times New Roman" w:eastAsia="Times New Roman" w:hAnsi="Times New Roman" w:cs="Times New Roman"/>
          <w:b/>
          <w:w w:val="103"/>
        </w:rPr>
        <w:t>BACKGROUND</w:t>
      </w:r>
    </w:p>
    <w:p w:rsidR="001C5737" w:rsidRDefault="001C5737">
      <w:pPr>
        <w:spacing w:before="20" w:after="0" w:line="240" w:lineRule="exact"/>
        <w:rPr>
          <w:sz w:val="24"/>
          <w:szCs w:val="24"/>
        </w:rPr>
      </w:pPr>
    </w:p>
    <w:p w:rsidR="001C5737" w:rsidRDefault="00DA2A40" w:rsidP="00FF5DDC">
      <w:pPr>
        <w:spacing w:after="0" w:line="252" w:lineRule="auto"/>
        <w:ind w:left="108" w:right="151"/>
        <w:rPr>
          <w:rFonts w:ascii="Times New Roman" w:eastAsia="Times New Roman" w:hAnsi="Times New Roman" w:cs="Times New Roman"/>
          <w:w w:val="103"/>
          <w:sz w:val="21"/>
          <w:szCs w:val="21"/>
        </w:rPr>
      </w:pPr>
      <w:r>
        <w:rPr>
          <w:rFonts w:ascii="Times New Roman" w:eastAsia="Times New Roman" w:hAnsi="Times New Roman" w:cs="Times New Roman"/>
          <w:sz w:val="21"/>
          <w:szCs w:val="21"/>
        </w:rPr>
        <w:t>The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collected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used</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verify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income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eligibility</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applicants</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w w:val="102"/>
          <w:sz w:val="21"/>
          <w:szCs w:val="21"/>
        </w:rPr>
        <w:t xml:space="preserve">and </w:t>
      </w:r>
      <w:r>
        <w:rPr>
          <w:rFonts w:ascii="Times New Roman" w:eastAsia="Times New Roman" w:hAnsi="Times New Roman" w:cs="Times New Roman"/>
          <w:w w:val="103"/>
          <w:sz w:val="21"/>
          <w:szCs w:val="21"/>
        </w:rPr>
        <w:t>recipients</w:t>
      </w:r>
      <w:r>
        <w:rPr>
          <w:rFonts w:ascii="Times New Roman" w:eastAsia="Times New Roman" w:hAnsi="Times New Roman" w:cs="Times New Roman"/>
          <w:w w:val="104"/>
          <w:sz w:val="21"/>
          <w:szCs w:val="21"/>
        </w:rPr>
        <w: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as</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required</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by</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Section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1137</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Social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Security</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 xml:space="preserve">Act. </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Final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regulations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implement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w w:val="103"/>
          <w:sz w:val="21"/>
          <w:szCs w:val="21"/>
        </w:rPr>
        <w:t>Section</w:t>
      </w:r>
      <w:r w:rsidR="00FF5DDC">
        <w:rPr>
          <w:rFonts w:ascii="Times New Roman" w:eastAsia="Times New Roman" w:hAnsi="Times New Roman" w:cs="Times New Roman"/>
          <w:w w:val="103"/>
          <w:sz w:val="21"/>
          <w:szCs w:val="21"/>
        </w:rPr>
        <w:t xml:space="preserve"> </w:t>
      </w:r>
      <w:r>
        <w:rPr>
          <w:rFonts w:ascii="Times New Roman" w:eastAsia="Times New Roman" w:hAnsi="Times New Roman" w:cs="Times New Roman"/>
          <w:sz w:val="21"/>
          <w:szCs w:val="21"/>
        </w:rPr>
        <w:t>1137</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were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published</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z w:val="21"/>
          <w:szCs w:val="21"/>
        </w:rPr>
        <w:t>February</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28,</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 xml:space="preserve">1986. </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Subsequent</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z w:val="21"/>
          <w:szCs w:val="21"/>
        </w:rPr>
        <w:t>f</w:t>
      </w:r>
      <w:r w:rsidR="00FF5DDC">
        <w:rPr>
          <w:rFonts w:ascii="Times New Roman" w:eastAsia="Times New Roman" w:hAnsi="Times New Roman" w:cs="Times New Roman"/>
          <w:sz w:val="21"/>
          <w:szCs w:val="21"/>
        </w:rPr>
        <w:t>ina</w:t>
      </w:r>
      <w:r>
        <w:rPr>
          <w:rFonts w:ascii="Times New Roman" w:eastAsia="Times New Roman" w:hAnsi="Times New Roman" w:cs="Times New Roman"/>
          <w:sz w:val="21"/>
          <w:szCs w:val="21"/>
        </w:rPr>
        <w:t>l</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amendments</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w w:val="105"/>
          <w:sz w:val="21"/>
          <w:szCs w:val="21"/>
        </w:rPr>
        <w:t xml:space="preserve">the </w:t>
      </w:r>
      <w:r>
        <w:rPr>
          <w:rFonts w:ascii="Times New Roman" w:eastAsia="Times New Roman" w:hAnsi="Times New Roman" w:cs="Times New Roman"/>
          <w:sz w:val="21"/>
          <w:szCs w:val="21"/>
        </w:rPr>
        <w:t>regulations</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were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published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February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27,</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1987;</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March</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1989;</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October</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7,</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1992;</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January</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31,</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1994;</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January</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11,</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2001</w:t>
      </w:r>
      <w:r w:rsidR="00451688" w:rsidRPr="00451688">
        <w:rPr>
          <w:rFonts w:ascii="Times New Roman" w:eastAsia="Times New Roman" w:hAnsi="Times New Roman" w:cs="Times New Roman"/>
          <w:sz w:val="21"/>
          <w:szCs w:val="21"/>
        </w:rPr>
        <w:t xml:space="preserve"> </w:t>
      </w:r>
      <w:r w:rsidR="00451688">
        <w:rPr>
          <w:rFonts w:ascii="Times New Roman" w:eastAsia="Times New Roman" w:hAnsi="Times New Roman" w:cs="Times New Roman"/>
          <w:w w:val="104"/>
          <w:sz w:val="21"/>
          <w:szCs w:val="21"/>
        </w:rPr>
        <w:t xml:space="preserve">and </w:t>
      </w:r>
      <w:r w:rsidR="00451688" w:rsidRPr="00E6141A">
        <w:rPr>
          <w:rFonts w:ascii="Times New Roman" w:eastAsia="Times New Roman" w:hAnsi="Times New Roman" w:cs="Times New Roman"/>
          <w:sz w:val="21"/>
          <w:szCs w:val="21"/>
        </w:rPr>
        <w:t>March 23, 2012</w:t>
      </w:r>
      <w:r>
        <w:rPr>
          <w:rFonts w:ascii="Times New Roman" w:eastAsia="Times New Roman" w:hAnsi="Times New Roman" w:cs="Times New Roman"/>
          <w:sz w:val="21"/>
          <w:szCs w:val="21"/>
        </w:rPr>
        <w:t>.</w:t>
      </w:r>
      <w:r w:rsidRPr="00E6141A">
        <w:rPr>
          <w:rFonts w:ascii="Times New Roman" w:eastAsia="Times New Roman" w:hAnsi="Times New Roman" w:cs="Times New Roman"/>
          <w:sz w:val="21"/>
          <w:szCs w:val="21"/>
        </w:rPr>
        <w:t xml:space="preserve"> </w:t>
      </w:r>
      <w:r w:rsidR="00E6141A" w:rsidRPr="00E6141A">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These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regulations</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provide</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standards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use</w:t>
      </w:r>
      <w:r>
        <w:rPr>
          <w:rFonts w:ascii="Times New Roman" w:eastAsia="Times New Roman" w:hAnsi="Times New Roman" w:cs="Times New Roman"/>
          <w:spacing w:val="2"/>
          <w:sz w:val="21"/>
          <w:szCs w:val="21"/>
        </w:rPr>
        <w:t xml:space="preserve"> </w:t>
      </w:r>
      <w:r w:rsidR="00E6141A">
        <w:rPr>
          <w:rFonts w:ascii="Times New Roman" w:eastAsia="Times New Roman" w:hAnsi="Times New Roman" w:cs="Times New Roman"/>
          <w:spacing w:val="2"/>
          <w:sz w:val="21"/>
          <w:szCs w:val="21"/>
        </w:rPr>
        <w:t xml:space="preserve">with respect to the </w:t>
      </w:r>
      <w:r w:rsidR="00451688">
        <w:rPr>
          <w:rFonts w:ascii="Times New Roman" w:eastAsia="Times New Roman" w:hAnsi="Times New Roman" w:cs="Times New Roman"/>
          <w:spacing w:val="2"/>
          <w:sz w:val="21"/>
          <w:szCs w:val="21"/>
        </w:rPr>
        <w:t xml:space="preserve">verification of </w:t>
      </w:r>
      <w:r w:rsidR="00E6141A">
        <w:rPr>
          <w:rFonts w:ascii="Times New Roman" w:eastAsia="Times New Roman" w:hAnsi="Times New Roman" w:cs="Times New Roman"/>
          <w:spacing w:val="2"/>
          <w:sz w:val="21"/>
          <w:szCs w:val="21"/>
        </w:rPr>
        <w:t xml:space="preserve">applicant and beneficiary eligibility, the requirements related to </w:t>
      </w:r>
      <w:r w:rsidR="00923F49">
        <w:rPr>
          <w:rFonts w:ascii="Times New Roman" w:eastAsia="Times New Roman" w:hAnsi="Times New Roman" w:cs="Times New Roman"/>
          <w:spacing w:val="2"/>
          <w:sz w:val="21"/>
          <w:szCs w:val="21"/>
        </w:rPr>
        <w:t>use of an individual’s social security number</w:t>
      </w:r>
      <w:r w:rsidR="00451688">
        <w:rPr>
          <w:rFonts w:ascii="Times New Roman" w:eastAsia="Times New Roman" w:hAnsi="Times New Roman" w:cs="Times New Roman"/>
          <w:spacing w:val="2"/>
          <w:sz w:val="21"/>
          <w:szCs w:val="21"/>
        </w:rPr>
        <w:t>,</w:t>
      </w:r>
      <w:r w:rsidR="00923F49">
        <w:rPr>
          <w:rFonts w:ascii="Times New Roman" w:eastAsia="Times New Roman" w:hAnsi="Times New Roman" w:cs="Times New Roman"/>
          <w:spacing w:val="2"/>
          <w:sz w:val="21"/>
          <w:szCs w:val="21"/>
        </w:rPr>
        <w:t xml:space="preserve"> as well as </w:t>
      </w:r>
      <w:r w:rsidR="00E6141A">
        <w:rPr>
          <w:rFonts w:ascii="Times New Roman" w:eastAsia="Times New Roman" w:hAnsi="Times New Roman" w:cs="Times New Roman"/>
          <w:spacing w:val="2"/>
          <w:sz w:val="21"/>
          <w:szCs w:val="21"/>
        </w:rPr>
        <w:t xml:space="preserve">release of information, </w:t>
      </w:r>
    </w:p>
    <w:p w:rsidR="00FF5DDC" w:rsidRDefault="00FF5DDC">
      <w:pPr>
        <w:spacing w:after="0" w:line="253" w:lineRule="auto"/>
        <w:ind w:left="108" w:right="162" w:firstLine="24"/>
        <w:rPr>
          <w:rFonts w:ascii="Times New Roman" w:eastAsia="Times New Roman" w:hAnsi="Times New Roman" w:cs="Times New Roman"/>
          <w:sz w:val="21"/>
          <w:szCs w:val="21"/>
        </w:rPr>
      </w:pPr>
    </w:p>
    <w:p w:rsidR="00451688" w:rsidRDefault="00DA2A40">
      <w:pPr>
        <w:spacing w:after="0" w:line="247" w:lineRule="auto"/>
        <w:ind w:left="117" w:right="558" w:hanging="5"/>
        <w:rPr>
          <w:rFonts w:ascii="Times New Roman" w:eastAsia="Times New Roman" w:hAnsi="Times New Roman" w:cs="Times New Roman"/>
          <w:w w:val="102"/>
          <w:sz w:val="21"/>
          <w:szCs w:val="21"/>
        </w:rPr>
      </w:pP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Qualifying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Individual</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(QI)</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3"/>
          <w:szCs w:val="23"/>
        </w:rPr>
        <w:t>Program</w:t>
      </w:r>
      <w:r>
        <w:rPr>
          <w:rFonts w:ascii="Times New Roman" w:eastAsia="Times New Roman" w:hAnsi="Times New Roman" w:cs="Times New Roman"/>
          <w:spacing w:val="10"/>
          <w:sz w:val="23"/>
          <w:szCs w:val="23"/>
        </w:rPr>
        <w:t xml:space="preserve"> </w:t>
      </w:r>
      <w:r>
        <w:rPr>
          <w:rFonts w:ascii="Times New Roman" w:eastAsia="Times New Roman" w:hAnsi="Times New Roman" w:cs="Times New Roman"/>
          <w:sz w:val="21"/>
          <w:szCs w:val="21"/>
        </w:rPr>
        <w:t>Supplemental</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Funding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w w:val="115"/>
          <w:sz w:val="21"/>
          <w:szCs w:val="21"/>
        </w:rPr>
        <w:t>of</w:t>
      </w:r>
      <w:r w:rsidR="00FF5DDC">
        <w:rPr>
          <w:rFonts w:ascii="Times New Roman" w:eastAsia="Times New Roman" w:hAnsi="Times New Roman" w:cs="Times New Roman"/>
          <w:w w:val="115"/>
          <w:sz w:val="21"/>
          <w:szCs w:val="21"/>
        </w:rPr>
        <w:t xml:space="preserve"> </w:t>
      </w:r>
      <w:r>
        <w:rPr>
          <w:rFonts w:ascii="Times New Roman" w:eastAsia="Times New Roman" w:hAnsi="Times New Roman" w:cs="Times New Roman"/>
          <w:w w:val="115"/>
          <w:sz w:val="21"/>
          <w:szCs w:val="21"/>
        </w:rPr>
        <w:t>2008</w:t>
      </w:r>
      <w:r>
        <w:rPr>
          <w:rFonts w:ascii="Times New Roman" w:eastAsia="Times New Roman" w:hAnsi="Times New Roman" w:cs="Times New Roman"/>
          <w:spacing w:val="-11"/>
          <w:w w:val="115"/>
          <w:sz w:val="21"/>
          <w:szCs w:val="21"/>
        </w:rPr>
        <w:t xml:space="preserve"> </w:t>
      </w:r>
      <w:r>
        <w:rPr>
          <w:rFonts w:ascii="Times New Roman" w:eastAsia="Times New Roman" w:hAnsi="Times New Roman" w:cs="Times New Roman"/>
          <w:sz w:val="21"/>
          <w:szCs w:val="21"/>
        </w:rPr>
        <w:t>amended</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sz w:val="21"/>
          <w:szCs w:val="21"/>
        </w:rPr>
        <w:t>Section</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1903(r)</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w w:val="106"/>
          <w:sz w:val="21"/>
          <w:szCs w:val="21"/>
        </w:rPr>
        <w:t xml:space="preserve">of </w:t>
      </w:r>
      <w:r>
        <w:rPr>
          <w:rFonts w:ascii="Times New Roman" w:eastAsia="Times New Roman" w:hAnsi="Times New Roman" w:cs="Times New Roman"/>
          <w:sz w:val="21"/>
          <w:szCs w:val="21"/>
        </w:rPr>
        <w:t>the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Social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Security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incorporate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requirement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include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matching</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through</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w w:val="104"/>
          <w:sz w:val="21"/>
          <w:szCs w:val="21"/>
        </w:rPr>
        <w:t xml:space="preserve">Public </w:t>
      </w:r>
      <w:r>
        <w:rPr>
          <w:rFonts w:ascii="Times New Roman" w:eastAsia="Times New Roman" w:hAnsi="Times New Roman" w:cs="Times New Roman"/>
          <w:sz w:val="21"/>
          <w:szCs w:val="21"/>
        </w:rPr>
        <w:t>Assistance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Reporting</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System</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(PARIS)</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their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Income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Eligibility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Verification</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w w:val="102"/>
          <w:sz w:val="21"/>
          <w:szCs w:val="21"/>
        </w:rPr>
        <w:t xml:space="preserve">Systems </w:t>
      </w:r>
      <w:r>
        <w:rPr>
          <w:rFonts w:ascii="Times New Roman" w:eastAsia="Times New Roman" w:hAnsi="Times New Roman" w:cs="Times New Roman"/>
          <w:sz w:val="21"/>
          <w:szCs w:val="21"/>
        </w:rPr>
        <w:t xml:space="preserve">(IEVS). </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PARIS</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system</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matching</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certain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public</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assistance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programs,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including</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w w:val="103"/>
          <w:sz w:val="21"/>
          <w:szCs w:val="21"/>
        </w:rPr>
        <w:t xml:space="preserve">State </w:t>
      </w:r>
      <w:r>
        <w:rPr>
          <w:rFonts w:ascii="Times New Roman" w:eastAsia="Times New Roman" w:hAnsi="Times New Roman" w:cs="Times New Roman"/>
          <w:sz w:val="21"/>
          <w:szCs w:val="21"/>
        </w:rPr>
        <w:t>Medicaid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programs,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selected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Federal</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State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purposes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facilitating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appropriate</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w w:val="103"/>
          <w:sz w:val="21"/>
          <w:szCs w:val="21"/>
        </w:rPr>
        <w:t xml:space="preserve">enrollment </w:t>
      </w:r>
      <w:r>
        <w:rPr>
          <w:rFonts w:ascii="Times New Roman" w:eastAsia="Times New Roman" w:hAnsi="Times New Roman" w:cs="Times New Roman"/>
          <w:sz w:val="21"/>
          <w:szCs w:val="21"/>
        </w:rPr>
        <w:t>and</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retention</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public</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 xml:space="preserve">programs. </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Effective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October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1,</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2009,</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based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provisions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w w:val="103"/>
          <w:sz w:val="21"/>
          <w:szCs w:val="21"/>
        </w:rPr>
        <w:t xml:space="preserve">Qualifying </w:t>
      </w:r>
      <w:r>
        <w:rPr>
          <w:rFonts w:ascii="Times New Roman" w:eastAsia="Times New Roman" w:hAnsi="Times New Roman" w:cs="Times New Roman"/>
          <w:sz w:val="21"/>
          <w:szCs w:val="21"/>
        </w:rPr>
        <w:t>Individual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Funding</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required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sign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agreement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participate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PARIS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as</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w w:val="103"/>
          <w:sz w:val="21"/>
          <w:szCs w:val="21"/>
        </w:rPr>
        <w:t xml:space="preserve">condition </w:t>
      </w:r>
      <w:r>
        <w:rPr>
          <w:rFonts w:ascii="Times New Roman" w:eastAsia="Times New Roman" w:hAnsi="Times New Roman" w:cs="Times New Roman"/>
          <w:w w:val="106"/>
          <w:sz w:val="21"/>
          <w:szCs w:val="21"/>
        </w:rPr>
        <w:t>of</w:t>
      </w:r>
      <w:r>
        <w:rPr>
          <w:rFonts w:ascii="Times New Roman" w:eastAsia="Times New Roman" w:hAnsi="Times New Roman" w:cs="Times New Roman"/>
          <w:spacing w:val="-1"/>
          <w:w w:val="106"/>
          <w:sz w:val="21"/>
          <w:szCs w:val="21"/>
        </w:rPr>
        <w:t xml:space="preserve"> </w:t>
      </w:r>
      <w:r>
        <w:rPr>
          <w:rFonts w:ascii="Times New Roman" w:eastAsia="Times New Roman" w:hAnsi="Times New Roman" w:cs="Times New Roman"/>
          <w:sz w:val="21"/>
          <w:szCs w:val="21"/>
        </w:rPr>
        <w:t>receiving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funding</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automated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systems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(including</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w w:val="103"/>
          <w:sz w:val="21"/>
          <w:szCs w:val="21"/>
        </w:rPr>
        <w:t xml:space="preserve">Management </w:t>
      </w:r>
      <w:r>
        <w:rPr>
          <w:rFonts w:ascii="Times New Roman" w:eastAsia="Times New Roman" w:hAnsi="Times New Roman" w:cs="Times New Roman"/>
          <w:w w:val="102"/>
          <w:sz w:val="21"/>
          <w:szCs w:val="21"/>
        </w:rPr>
        <w:t xml:space="preserve">Information </w:t>
      </w:r>
      <w:r>
        <w:rPr>
          <w:rFonts w:ascii="Times New Roman" w:eastAsia="Times New Roman" w:hAnsi="Times New Roman" w:cs="Times New Roman"/>
          <w:sz w:val="21"/>
          <w:szCs w:val="21"/>
        </w:rPr>
        <w:t>System).</w:t>
      </w:r>
      <w:r>
        <w:rPr>
          <w:rFonts w:ascii="Times New Roman" w:eastAsia="Times New Roman" w:hAnsi="Times New Roman" w:cs="Times New Roman"/>
          <w:spacing w:val="16"/>
          <w:sz w:val="21"/>
          <w:szCs w:val="21"/>
        </w:rPr>
        <w:t xml:space="preserve"> </w:t>
      </w:r>
      <w:r w:rsidR="00451688">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must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submit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State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Plan</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Amendment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(SPA)</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CMS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document</w:t>
      </w:r>
      <w:r>
        <w:rPr>
          <w:rFonts w:ascii="Times New Roman" w:eastAsia="Times New Roman" w:hAnsi="Times New Roman" w:cs="Times New Roman"/>
          <w:spacing w:val="23"/>
          <w:sz w:val="21"/>
          <w:szCs w:val="21"/>
        </w:rPr>
        <w:t xml:space="preserve"> </w:t>
      </w:r>
      <w:r w:rsidR="00102984">
        <w:rPr>
          <w:rFonts w:ascii="Times New Roman" w:eastAsia="Times New Roman" w:hAnsi="Times New Roman" w:cs="Times New Roman"/>
          <w:w w:val="105"/>
          <w:sz w:val="21"/>
          <w:szCs w:val="21"/>
        </w:rPr>
        <w:t xml:space="preserve">their </w:t>
      </w:r>
      <w:r w:rsidR="00CC2EBE">
        <w:rPr>
          <w:rFonts w:ascii="Times New Roman" w:eastAsia="Times New Roman" w:hAnsi="Times New Roman" w:cs="Times New Roman"/>
          <w:w w:val="105"/>
          <w:sz w:val="21"/>
          <w:szCs w:val="21"/>
        </w:rPr>
        <w:t xml:space="preserve">established income and eligibility verification system and their </w:t>
      </w:r>
      <w:r w:rsidR="00102984">
        <w:rPr>
          <w:rFonts w:ascii="Times New Roman" w:eastAsia="Times New Roman" w:hAnsi="Times New Roman" w:cs="Times New Roman"/>
          <w:w w:val="105"/>
          <w:sz w:val="21"/>
          <w:szCs w:val="21"/>
        </w:rPr>
        <w:t>participation in PARIS</w:t>
      </w:r>
      <w:r>
        <w:rPr>
          <w:rFonts w:ascii="Times New Roman" w:eastAsia="Times New Roman" w:hAnsi="Times New Roman" w:cs="Times New Roman"/>
          <w:w w:val="102"/>
          <w:sz w:val="21"/>
          <w:szCs w:val="21"/>
        </w:rPr>
        <w:t>.</w:t>
      </w:r>
      <w:r w:rsidR="00451688">
        <w:rPr>
          <w:rFonts w:ascii="Times New Roman" w:eastAsia="Times New Roman" w:hAnsi="Times New Roman" w:cs="Times New Roman"/>
          <w:w w:val="102"/>
          <w:sz w:val="21"/>
          <w:szCs w:val="21"/>
        </w:rPr>
        <w:t xml:space="preserve">  </w:t>
      </w:r>
    </w:p>
    <w:p w:rsidR="00451688" w:rsidRDefault="00451688">
      <w:pPr>
        <w:spacing w:after="0" w:line="247" w:lineRule="auto"/>
        <w:ind w:left="117" w:right="558" w:hanging="5"/>
        <w:rPr>
          <w:rFonts w:ascii="Times New Roman" w:eastAsia="Times New Roman" w:hAnsi="Times New Roman" w:cs="Times New Roman"/>
          <w:w w:val="102"/>
          <w:sz w:val="21"/>
          <w:szCs w:val="21"/>
        </w:rPr>
      </w:pPr>
    </w:p>
    <w:p w:rsidR="001C5737" w:rsidRDefault="00451688">
      <w:pPr>
        <w:spacing w:after="0" w:line="247" w:lineRule="auto"/>
        <w:ind w:left="117" w:right="558" w:hanging="5"/>
        <w:rPr>
          <w:rFonts w:ascii="Times New Roman" w:eastAsia="Times New Roman" w:hAnsi="Times New Roman" w:cs="Times New Roman"/>
          <w:sz w:val="21"/>
          <w:szCs w:val="21"/>
        </w:rPr>
      </w:pPr>
      <w:r>
        <w:rPr>
          <w:rFonts w:ascii="Times New Roman" w:eastAsia="Times New Roman" w:hAnsi="Times New Roman" w:cs="Times New Roman"/>
          <w:w w:val="102"/>
          <w:sz w:val="21"/>
          <w:szCs w:val="21"/>
        </w:rPr>
        <w:t xml:space="preserve">Section 1413 of the Affordable Care Act </w:t>
      </w:r>
      <w:r w:rsidRPr="00451688">
        <w:rPr>
          <w:rFonts w:ascii="Times New Roman" w:eastAsia="Times New Roman" w:hAnsi="Times New Roman" w:cs="Times New Roman"/>
          <w:w w:val="102"/>
          <w:sz w:val="21"/>
          <w:szCs w:val="21"/>
        </w:rPr>
        <w:t xml:space="preserve">(Pub. L. 111-148 as amended by Pub. L. 111-152) </w:t>
      </w:r>
      <w:r>
        <w:rPr>
          <w:rFonts w:ascii="Times New Roman" w:eastAsia="Times New Roman" w:hAnsi="Times New Roman" w:cs="Times New Roman"/>
          <w:w w:val="102"/>
          <w:sz w:val="21"/>
          <w:szCs w:val="21"/>
        </w:rPr>
        <w:t>established new requirements for streamlining eligibility and enrollment procedures, including more modern and efficient verification processes.  The Affordable Care Act maximized reliance on electronic data sources, allowed for the establishment of a federal data services hub through which states verify certain eligibility criteria, and provided states with flexibility in how and when they verify information needed to determine Medicaid eligibility.  M</w:t>
      </w:r>
      <w:r w:rsidRPr="00451688">
        <w:rPr>
          <w:rFonts w:ascii="Times New Roman" w:eastAsia="Times New Roman" w:hAnsi="Times New Roman" w:cs="Times New Roman"/>
          <w:w w:val="102"/>
          <w:sz w:val="21"/>
          <w:szCs w:val="21"/>
        </w:rPr>
        <w:t xml:space="preserve">any of the original provisions implementing section 1137 of the Act were replaced with new requirements </w:t>
      </w:r>
      <w:r>
        <w:rPr>
          <w:rFonts w:ascii="Times New Roman" w:eastAsia="Times New Roman" w:hAnsi="Times New Roman" w:cs="Times New Roman"/>
          <w:w w:val="102"/>
          <w:sz w:val="21"/>
          <w:szCs w:val="21"/>
        </w:rPr>
        <w:t>to implement these new streamlined processes</w:t>
      </w:r>
      <w:r w:rsidRPr="00451688">
        <w:rPr>
          <w:rFonts w:ascii="Times New Roman" w:eastAsia="Times New Roman" w:hAnsi="Times New Roman" w:cs="Times New Roman"/>
          <w:w w:val="102"/>
          <w:sz w:val="21"/>
          <w:szCs w:val="21"/>
        </w:rPr>
        <w:t xml:space="preserve">.  </w:t>
      </w:r>
    </w:p>
    <w:p w:rsidR="001C5737" w:rsidRDefault="001C5737">
      <w:pPr>
        <w:spacing w:before="19" w:after="0" w:line="240" w:lineRule="exact"/>
        <w:rPr>
          <w:sz w:val="24"/>
          <w:szCs w:val="24"/>
        </w:rPr>
      </w:pPr>
    </w:p>
    <w:p w:rsidR="001C5737" w:rsidRPr="00DA2A40" w:rsidRDefault="00DA2A40">
      <w:pPr>
        <w:spacing w:after="0" w:line="240" w:lineRule="auto"/>
        <w:ind w:left="122" w:right="-20"/>
        <w:rPr>
          <w:rFonts w:ascii="Times New Roman" w:eastAsia="Times New Roman" w:hAnsi="Times New Roman" w:cs="Times New Roman"/>
          <w:b/>
        </w:rPr>
      </w:pPr>
      <w:r w:rsidRPr="00DA2A40">
        <w:rPr>
          <w:rFonts w:ascii="Times New Roman" w:eastAsia="Times New Roman" w:hAnsi="Times New Roman" w:cs="Times New Roman"/>
          <w:b/>
          <w:w w:val="103"/>
        </w:rPr>
        <w:t>A.</w:t>
      </w:r>
      <w:r w:rsidRPr="00DA2A40">
        <w:rPr>
          <w:rFonts w:ascii="Times New Roman" w:eastAsia="Times New Roman" w:hAnsi="Times New Roman" w:cs="Times New Roman"/>
          <w:b/>
          <w:spacing w:val="-32"/>
        </w:rPr>
        <w:t xml:space="preserve"> </w:t>
      </w:r>
      <w:r w:rsidR="00AC0752">
        <w:rPr>
          <w:rFonts w:ascii="Times New Roman" w:eastAsia="Times New Roman" w:hAnsi="Times New Roman" w:cs="Times New Roman"/>
          <w:b/>
          <w:spacing w:val="-32"/>
        </w:rPr>
        <w:t xml:space="preserve"> </w:t>
      </w:r>
      <w:r w:rsidRPr="00DA2A40">
        <w:rPr>
          <w:rFonts w:ascii="Times New Roman" w:eastAsia="Times New Roman" w:hAnsi="Times New Roman" w:cs="Times New Roman"/>
          <w:b/>
          <w:w w:val="107"/>
        </w:rPr>
        <w:t>JUSTIFICATION</w:t>
      </w:r>
    </w:p>
    <w:p w:rsidR="001C5737" w:rsidRDefault="001C5737">
      <w:pPr>
        <w:spacing w:before="5" w:after="0" w:line="260" w:lineRule="exact"/>
        <w:rPr>
          <w:sz w:val="26"/>
          <w:szCs w:val="26"/>
        </w:rPr>
      </w:pPr>
    </w:p>
    <w:p w:rsidR="001C5737" w:rsidRDefault="00DA2A40" w:rsidP="00B90D7F">
      <w:pPr>
        <w:tabs>
          <w:tab w:val="left" w:pos="680"/>
        </w:tabs>
        <w:spacing w:after="0" w:line="240" w:lineRule="auto"/>
        <w:ind w:left="117"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Pr="00B90D7F">
        <w:rPr>
          <w:rFonts w:ascii="Times New Roman" w:eastAsia="Times New Roman" w:hAnsi="Times New Roman" w:cs="Times New Roman"/>
          <w:sz w:val="21"/>
          <w:szCs w:val="21"/>
        </w:rPr>
        <w:t xml:space="preserve"> </w:t>
      </w:r>
      <w:r w:rsidR="00B90D7F">
        <w:rPr>
          <w:rFonts w:ascii="Times New Roman" w:eastAsia="Times New Roman" w:hAnsi="Times New Roman" w:cs="Times New Roman"/>
          <w:sz w:val="21"/>
          <w:szCs w:val="21"/>
        </w:rPr>
        <w:tab/>
      </w:r>
      <w:r w:rsidRPr="00B90D7F">
        <w:rPr>
          <w:rFonts w:ascii="Times New Roman" w:eastAsia="Times New Roman" w:hAnsi="Times New Roman" w:cs="Times New Roman"/>
          <w:sz w:val="21"/>
          <w:szCs w:val="21"/>
          <w:u w:val="single"/>
        </w:rPr>
        <w:t>Need and Legal Basis</w:t>
      </w:r>
    </w:p>
    <w:p w:rsidR="001C5737" w:rsidRDefault="001C5737">
      <w:pPr>
        <w:spacing w:before="7" w:after="0" w:line="260" w:lineRule="exact"/>
        <w:rPr>
          <w:sz w:val="26"/>
          <w:szCs w:val="26"/>
        </w:rPr>
      </w:pPr>
    </w:p>
    <w:p w:rsidR="001C5737" w:rsidRDefault="00DA2A40" w:rsidP="00DA2A40">
      <w:pPr>
        <w:spacing w:before="65" w:after="0" w:line="240" w:lineRule="auto"/>
        <w:ind w:left="107" w:right="260"/>
        <w:rPr>
          <w:rFonts w:ascii="Times New Roman" w:eastAsia="Times New Roman" w:hAnsi="Times New Roman" w:cs="Times New Roman"/>
          <w:sz w:val="21"/>
          <w:szCs w:val="21"/>
        </w:rPr>
      </w:pPr>
      <w:r>
        <w:rPr>
          <w:rFonts w:ascii="Times New Roman" w:eastAsia="Times New Roman" w:hAnsi="Times New Roman" w:cs="Times New Roman"/>
          <w:sz w:val="21"/>
          <w:szCs w:val="21"/>
        </w:rPr>
        <w:t>Section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1137</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requires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request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applicants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their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Social</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Security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Number</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w w:val="106"/>
          <w:sz w:val="21"/>
          <w:szCs w:val="21"/>
        </w:rPr>
        <w:t xml:space="preserve">(SSN) </w:t>
      </w:r>
      <w:r>
        <w:rPr>
          <w:rFonts w:ascii="Times New Roman" w:eastAsia="Times New Roman" w:hAnsi="Times New Roman" w:cs="Times New Roman"/>
          <w:sz w:val="21"/>
          <w:szCs w:val="21"/>
        </w:rPr>
        <w:t>and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use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number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verify</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income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eligibility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contained</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w w:val="108"/>
          <w:sz w:val="21"/>
          <w:szCs w:val="21"/>
        </w:rPr>
        <w:t xml:space="preserve">applicant's </w:t>
      </w:r>
      <w:r>
        <w:rPr>
          <w:rFonts w:ascii="Times New Roman" w:eastAsia="Times New Roman" w:hAnsi="Times New Roman" w:cs="Times New Roman"/>
          <w:sz w:val="21"/>
          <w:szCs w:val="21"/>
        </w:rPr>
        <w:t>application</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through</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matches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agencies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entities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identified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 xml:space="preserve">section. </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purposes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calculating</w:t>
      </w:r>
      <w:r>
        <w:rPr>
          <w:rFonts w:ascii="Times New Roman" w:eastAsia="Times New Roman" w:hAnsi="Times New Roman" w:cs="Times New Roman"/>
          <w:spacing w:val="44"/>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once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again</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using</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54</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U.S.</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Territories</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which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w w:val="103"/>
          <w:sz w:val="21"/>
          <w:szCs w:val="21"/>
        </w:rPr>
        <w:t xml:space="preserve">have </w:t>
      </w:r>
      <w:r>
        <w:rPr>
          <w:rFonts w:ascii="Times New Roman" w:eastAsia="Times New Roman" w:hAnsi="Times New Roman" w:cs="Times New Roman"/>
          <w:sz w:val="21"/>
          <w:szCs w:val="21"/>
        </w:rPr>
        <w:t>Medicaid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w w:val="104"/>
          <w:sz w:val="21"/>
          <w:szCs w:val="21"/>
        </w:rPr>
        <w:t>applicants/recipients</w:t>
      </w:r>
      <w:r>
        <w:rPr>
          <w:rFonts w:ascii="Times New Roman" w:eastAsia="Times New Roman" w:hAnsi="Times New Roman" w:cs="Times New Roman"/>
          <w:spacing w:val="-10"/>
          <w:w w:val="104"/>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whom</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IEVS</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PARIS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will</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requested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order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w w:val="103"/>
          <w:sz w:val="21"/>
          <w:szCs w:val="21"/>
        </w:rPr>
        <w:t xml:space="preserve">determine </w:t>
      </w:r>
      <w:r>
        <w:rPr>
          <w:rFonts w:ascii="Times New Roman" w:eastAsia="Times New Roman" w:hAnsi="Times New Roman" w:cs="Times New Roman"/>
          <w:sz w:val="21"/>
          <w:szCs w:val="21"/>
        </w:rPr>
        <w:t>and/or</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redetermine</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 xml:space="preserve">eligibility. </w:t>
      </w:r>
      <w:r>
        <w:rPr>
          <w:rFonts w:ascii="Times New Roman" w:eastAsia="Times New Roman" w:hAnsi="Times New Roman" w:cs="Times New Roman"/>
          <w:spacing w:val="11"/>
          <w:sz w:val="21"/>
          <w:szCs w:val="21"/>
        </w:rPr>
        <w:t xml:space="preserve"> </w:t>
      </w:r>
      <w:r w:rsidR="003E1B52">
        <w:rPr>
          <w:rFonts w:ascii="Times New Roman" w:eastAsia="Times New Roman" w:hAnsi="Times New Roman" w:cs="Times New Roman"/>
          <w:sz w:val="21"/>
          <w:szCs w:val="21"/>
        </w:rPr>
        <w:t xml:space="preserve">Following passage of the Affordable Care Act, and expansion of Medicaid eligibility in </w:t>
      </w:r>
      <w:r w:rsidR="00B452C5">
        <w:rPr>
          <w:rFonts w:ascii="Times New Roman" w:eastAsia="Times New Roman" w:hAnsi="Times New Roman" w:cs="Times New Roman"/>
          <w:sz w:val="21"/>
          <w:szCs w:val="21"/>
        </w:rPr>
        <w:t xml:space="preserve">more than half of </w:t>
      </w:r>
      <w:r w:rsidR="003E1B52">
        <w:rPr>
          <w:rFonts w:ascii="Times New Roman" w:eastAsia="Times New Roman" w:hAnsi="Times New Roman" w:cs="Times New Roman"/>
          <w:sz w:val="21"/>
          <w:szCs w:val="21"/>
        </w:rPr>
        <w:t>states</w:t>
      </w:r>
      <w:r>
        <w:rPr>
          <w:rFonts w:ascii="Times New Roman" w:eastAsia="Times New Roman" w:hAnsi="Times New Roman" w:cs="Times New Roman"/>
          <w:sz w:val="21"/>
          <w:szCs w:val="21"/>
        </w:rPr>
        <w: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estimate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5"/>
          <w:sz w:val="21"/>
          <w:szCs w:val="21"/>
        </w:rPr>
        <w:t xml:space="preserve"> </w:t>
      </w:r>
      <w:r w:rsidR="00B452C5" w:rsidRPr="00B452C5">
        <w:rPr>
          <w:rFonts w:ascii="Times New Roman" w:eastAsia="Times New Roman" w:hAnsi="Times New Roman" w:cs="Times New Roman"/>
          <w:sz w:val="21"/>
          <w:szCs w:val="21"/>
        </w:rPr>
        <w:t xml:space="preserve">verifications will be completed annually for the approximately </w:t>
      </w:r>
      <w:r w:rsidR="00D4713E">
        <w:rPr>
          <w:rFonts w:ascii="Times New Roman" w:eastAsia="Times New Roman" w:hAnsi="Times New Roman" w:cs="Times New Roman"/>
          <w:sz w:val="21"/>
          <w:szCs w:val="21"/>
        </w:rPr>
        <w:t>72</w:t>
      </w:r>
      <w:r w:rsidR="00D4713E">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million</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recipients</w:t>
      </w:r>
      <w:r w:rsidR="00B452C5">
        <w:rPr>
          <w:rFonts w:ascii="Times New Roman" w:eastAsia="Times New Roman" w:hAnsi="Times New Roman" w:cs="Times New Roman"/>
          <w:sz w:val="21"/>
          <w:szCs w:val="21"/>
        </w:rPr>
        <w:t xml:space="preserve"> currently enrolled in Medicaid and</w:t>
      </w:r>
      <w:r w:rsidR="00560595">
        <w:rPr>
          <w:rFonts w:ascii="Times New Roman" w:eastAsia="Times New Roman" w:hAnsi="Times New Roman" w:cs="Times New Roman"/>
          <w:sz w:val="21"/>
          <w:szCs w:val="21"/>
        </w:rPr>
        <w:t xml:space="preserve"> CHIP</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These</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numbers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based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13"/>
          <w:sz w:val="21"/>
          <w:szCs w:val="21"/>
        </w:rPr>
        <w:t xml:space="preserve"> </w:t>
      </w:r>
      <w:r w:rsidR="00B452C5">
        <w:rPr>
          <w:rFonts w:ascii="Times New Roman" w:eastAsia="Times New Roman" w:hAnsi="Times New Roman" w:cs="Times New Roman"/>
          <w:sz w:val="21"/>
          <w:szCs w:val="21"/>
        </w:rPr>
        <w:t>the most recent information available in the monthly Medicaid and CHIP application, Eligibility Determination and Enrollment Reports available on Medicaid.gov.</w:t>
      </w:r>
    </w:p>
    <w:p w:rsidR="001C5737" w:rsidRDefault="001C5737">
      <w:pPr>
        <w:spacing w:before="15" w:after="0" w:line="240" w:lineRule="exact"/>
        <w:rPr>
          <w:sz w:val="24"/>
          <w:szCs w:val="24"/>
        </w:rPr>
      </w:pPr>
    </w:p>
    <w:p w:rsidR="001C5737" w:rsidRDefault="00DA2A40">
      <w:pPr>
        <w:tabs>
          <w:tab w:val="left" w:pos="680"/>
        </w:tabs>
        <w:spacing w:after="0" w:line="240" w:lineRule="auto"/>
        <w:ind w:left="117" w:right="-20"/>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2.</w:t>
      </w:r>
      <w:r>
        <w:rPr>
          <w:rFonts w:ascii="Times New Roman" w:eastAsia="Times New Roman" w:hAnsi="Times New Roman" w:cs="Times New Roman"/>
          <w:spacing w:val="-46"/>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Information</w:t>
      </w:r>
      <w:r>
        <w:rPr>
          <w:rFonts w:ascii="Times New Roman" w:eastAsia="Times New Roman" w:hAnsi="Times New Roman" w:cs="Times New Roman"/>
          <w:spacing w:val="33"/>
          <w:sz w:val="21"/>
          <w:szCs w:val="21"/>
          <w:u w:val="single" w:color="000000"/>
        </w:rPr>
        <w:t xml:space="preserve"> </w:t>
      </w:r>
      <w:r>
        <w:rPr>
          <w:rFonts w:ascii="Times New Roman" w:eastAsia="Times New Roman" w:hAnsi="Times New Roman" w:cs="Times New Roman"/>
          <w:w w:val="103"/>
          <w:sz w:val="21"/>
          <w:szCs w:val="21"/>
          <w:u w:val="single" w:color="000000"/>
        </w:rPr>
        <w:t>Users</w:t>
      </w:r>
    </w:p>
    <w:p w:rsidR="001C5737" w:rsidRDefault="001C5737" w:rsidP="00B90D7F">
      <w:pPr>
        <w:spacing w:before="3" w:after="0" w:line="260" w:lineRule="exact"/>
        <w:ind w:left="90"/>
        <w:rPr>
          <w:sz w:val="26"/>
          <w:szCs w:val="26"/>
        </w:rPr>
      </w:pPr>
    </w:p>
    <w:p w:rsidR="001C5737" w:rsidRDefault="00495D3B" w:rsidP="00B90D7F">
      <w:pPr>
        <w:spacing w:before="13" w:after="0" w:line="240" w:lineRule="exact"/>
        <w:ind w:left="9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The information collected and the annotations included in an applicant or beneficiary’s case file are used by the state Medicaid and CHIP agencies to determine and redetermine eligibility.  </w:t>
      </w:r>
    </w:p>
    <w:p w:rsidR="00495D3B" w:rsidRDefault="00495D3B" w:rsidP="00B90D7F">
      <w:pPr>
        <w:spacing w:before="13" w:after="0" w:line="240" w:lineRule="exact"/>
        <w:ind w:left="90"/>
        <w:rPr>
          <w:sz w:val="24"/>
          <w:szCs w:val="24"/>
        </w:rPr>
      </w:pPr>
    </w:p>
    <w:p w:rsidR="001C5737" w:rsidRDefault="00DA2A40">
      <w:pPr>
        <w:tabs>
          <w:tab w:val="left" w:pos="700"/>
        </w:tabs>
        <w:spacing w:after="0" w:line="240" w:lineRule="auto"/>
        <w:ind w:left="131"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Improved</w:t>
      </w:r>
      <w:r>
        <w:rPr>
          <w:rFonts w:ascii="Times New Roman" w:eastAsia="Times New Roman" w:hAnsi="Times New Roman" w:cs="Times New Roman"/>
          <w:spacing w:val="31"/>
          <w:sz w:val="21"/>
          <w:szCs w:val="21"/>
          <w:u w:val="single" w:color="000000"/>
        </w:rPr>
        <w:t xml:space="preserve"> </w:t>
      </w:r>
      <w:r>
        <w:rPr>
          <w:rFonts w:ascii="Times New Roman" w:eastAsia="Times New Roman" w:hAnsi="Times New Roman" w:cs="Times New Roman"/>
          <w:sz w:val="21"/>
          <w:szCs w:val="21"/>
          <w:u w:val="single" w:color="000000"/>
        </w:rPr>
        <w:t>Information</w:t>
      </w:r>
      <w:r>
        <w:rPr>
          <w:rFonts w:ascii="Times New Roman" w:eastAsia="Times New Roman" w:hAnsi="Times New Roman" w:cs="Times New Roman"/>
          <w:spacing w:val="33"/>
          <w:sz w:val="21"/>
          <w:szCs w:val="21"/>
          <w:u w:val="single" w:color="000000"/>
        </w:rPr>
        <w:t xml:space="preserve"> </w:t>
      </w:r>
      <w:r>
        <w:rPr>
          <w:rFonts w:ascii="Times New Roman" w:eastAsia="Times New Roman" w:hAnsi="Times New Roman" w:cs="Times New Roman"/>
          <w:w w:val="103"/>
          <w:sz w:val="21"/>
          <w:szCs w:val="21"/>
          <w:u w:val="single" w:color="000000"/>
        </w:rPr>
        <w:t>Technology</w:t>
      </w:r>
    </w:p>
    <w:p w:rsidR="001C5737" w:rsidRDefault="001C5737">
      <w:pPr>
        <w:spacing w:before="12" w:after="0" w:line="260" w:lineRule="exact"/>
        <w:rPr>
          <w:sz w:val="26"/>
          <w:szCs w:val="26"/>
        </w:rPr>
      </w:pPr>
    </w:p>
    <w:p w:rsidR="001C5737" w:rsidRDefault="00361E32" w:rsidP="00361E32">
      <w:pPr>
        <w:spacing w:after="0" w:line="254" w:lineRule="auto"/>
        <w:ind w:left="131" w:right="154" w:firstLine="5"/>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While </w:t>
      </w:r>
      <w:r w:rsidR="00DA2A40">
        <w:rPr>
          <w:rFonts w:ascii="Times New Roman" w:eastAsia="Times New Roman" w:hAnsi="Times New Roman" w:cs="Times New Roman"/>
          <w:sz w:val="21"/>
          <w:szCs w:val="21"/>
        </w:rPr>
        <w:t>State</w:t>
      </w:r>
      <w:r w:rsidR="00DA2A40">
        <w:rPr>
          <w:rFonts w:ascii="Times New Roman" w:eastAsia="Times New Roman" w:hAnsi="Times New Roman" w:cs="Times New Roman"/>
          <w:spacing w:val="21"/>
          <w:sz w:val="21"/>
          <w:szCs w:val="21"/>
        </w:rPr>
        <w:t xml:space="preserve"> </w:t>
      </w:r>
      <w:r w:rsidR="00DA2A40">
        <w:rPr>
          <w:rFonts w:ascii="Times New Roman" w:eastAsia="Times New Roman" w:hAnsi="Times New Roman" w:cs="Times New Roman"/>
          <w:sz w:val="21"/>
          <w:szCs w:val="21"/>
        </w:rPr>
        <w:t>agencies</w:t>
      </w:r>
      <w:r w:rsidR="00DA2A40">
        <w:rPr>
          <w:rFonts w:ascii="Times New Roman" w:eastAsia="Times New Roman" w:hAnsi="Times New Roman" w:cs="Times New Roman"/>
          <w:spacing w:val="29"/>
          <w:sz w:val="21"/>
          <w:szCs w:val="21"/>
        </w:rPr>
        <w:t xml:space="preserve"> </w:t>
      </w:r>
      <w:r w:rsidRPr="00361E32">
        <w:rPr>
          <w:rFonts w:ascii="Times New Roman" w:eastAsia="Times New Roman" w:hAnsi="Times New Roman" w:cs="Times New Roman"/>
          <w:sz w:val="21"/>
          <w:szCs w:val="21"/>
        </w:rPr>
        <w:t>continue to</w:t>
      </w:r>
      <w:r>
        <w:rPr>
          <w:rFonts w:ascii="Times New Roman" w:eastAsia="Times New Roman" w:hAnsi="Times New Roman" w:cs="Times New Roman"/>
          <w:spacing w:val="29"/>
          <w:sz w:val="21"/>
          <w:szCs w:val="21"/>
        </w:rPr>
        <w:t xml:space="preserve"> </w:t>
      </w:r>
      <w:r w:rsidR="00DA2A40">
        <w:rPr>
          <w:rFonts w:ascii="Times New Roman" w:eastAsia="Times New Roman" w:hAnsi="Times New Roman" w:cs="Times New Roman"/>
          <w:sz w:val="21"/>
          <w:szCs w:val="21"/>
        </w:rPr>
        <w:t>have</w:t>
      </w:r>
      <w:r w:rsidR="00DA2A40">
        <w:rPr>
          <w:rFonts w:ascii="Times New Roman" w:eastAsia="Times New Roman" w:hAnsi="Times New Roman" w:cs="Times New Roman"/>
          <w:spacing w:val="13"/>
          <w:sz w:val="21"/>
          <w:szCs w:val="21"/>
        </w:rPr>
        <w:t xml:space="preserve"> </w:t>
      </w:r>
      <w:r w:rsidR="00DA2A40">
        <w:rPr>
          <w:rFonts w:ascii="Times New Roman" w:eastAsia="Times New Roman" w:hAnsi="Times New Roman" w:cs="Times New Roman"/>
          <w:sz w:val="21"/>
          <w:szCs w:val="21"/>
        </w:rPr>
        <w:t>varying</w:t>
      </w:r>
      <w:r w:rsidR="00DA2A40">
        <w:rPr>
          <w:rFonts w:ascii="Times New Roman" w:eastAsia="Times New Roman" w:hAnsi="Times New Roman" w:cs="Times New Roman"/>
          <w:spacing w:val="24"/>
          <w:sz w:val="21"/>
          <w:szCs w:val="21"/>
        </w:rPr>
        <w:t xml:space="preserve"> </w:t>
      </w:r>
      <w:r w:rsidR="00DA2A40">
        <w:rPr>
          <w:rFonts w:ascii="Times New Roman" w:eastAsia="Times New Roman" w:hAnsi="Times New Roman" w:cs="Times New Roman"/>
          <w:sz w:val="21"/>
          <w:szCs w:val="21"/>
        </w:rPr>
        <w:t>levels</w:t>
      </w:r>
      <w:r w:rsidR="00DA2A40">
        <w:rPr>
          <w:rFonts w:ascii="Times New Roman" w:eastAsia="Times New Roman" w:hAnsi="Times New Roman" w:cs="Times New Roman"/>
          <w:spacing w:val="9"/>
          <w:sz w:val="21"/>
          <w:szCs w:val="21"/>
        </w:rPr>
        <w:t xml:space="preserve"> </w:t>
      </w:r>
      <w:r w:rsidR="00DA2A40">
        <w:rPr>
          <w:rFonts w:ascii="Times New Roman" w:eastAsia="Times New Roman" w:hAnsi="Times New Roman" w:cs="Times New Roman"/>
          <w:sz w:val="21"/>
          <w:szCs w:val="21"/>
        </w:rPr>
        <w:t>of</w:t>
      </w:r>
      <w:r w:rsidR="00DA2A40">
        <w:rPr>
          <w:rFonts w:ascii="Times New Roman" w:eastAsia="Times New Roman" w:hAnsi="Times New Roman" w:cs="Times New Roman"/>
          <w:spacing w:val="9"/>
          <w:sz w:val="21"/>
          <w:szCs w:val="21"/>
        </w:rPr>
        <w:t xml:space="preserve"> </w:t>
      </w:r>
      <w:r w:rsidR="00DA2A40">
        <w:rPr>
          <w:rFonts w:ascii="Times New Roman" w:eastAsia="Times New Roman" w:hAnsi="Times New Roman" w:cs="Times New Roman"/>
          <w:sz w:val="21"/>
          <w:szCs w:val="21"/>
        </w:rPr>
        <w:t>computer</w:t>
      </w:r>
      <w:r w:rsidR="00DA2A40">
        <w:rPr>
          <w:rFonts w:ascii="Times New Roman" w:eastAsia="Times New Roman" w:hAnsi="Times New Roman" w:cs="Times New Roman"/>
          <w:spacing w:val="23"/>
          <w:sz w:val="21"/>
          <w:szCs w:val="21"/>
        </w:rPr>
        <w:t xml:space="preserve"> </w:t>
      </w:r>
      <w:r w:rsidR="00DA2A40">
        <w:rPr>
          <w:rFonts w:ascii="Times New Roman" w:eastAsia="Times New Roman" w:hAnsi="Times New Roman" w:cs="Times New Roman"/>
          <w:sz w:val="21"/>
          <w:szCs w:val="21"/>
        </w:rPr>
        <w:t>capabilities</w:t>
      </w:r>
      <w:r>
        <w:rPr>
          <w:rFonts w:ascii="Times New Roman" w:eastAsia="Times New Roman" w:hAnsi="Times New Roman" w:cs="Times New Roman"/>
          <w:sz w:val="21"/>
          <w:szCs w:val="21"/>
        </w:rPr>
        <w:t>, the streamlined enrollment processes established by the Affordable Care Act, and the subsequent regulations implementing those requirements, resulted in the development of automated electronic verification processes in every state</w:t>
      </w:r>
      <w:r w:rsidR="00DA2A40">
        <w:rPr>
          <w:rFonts w:ascii="Times New Roman" w:eastAsia="Times New Roman" w:hAnsi="Times New Roman" w:cs="Times New Roman"/>
          <w:sz w:val="21"/>
          <w:szCs w:val="21"/>
        </w:rPr>
        <w:t xml:space="preserve">.  </w:t>
      </w:r>
      <w:r w:rsidR="00DA2A40">
        <w:rPr>
          <w:rFonts w:ascii="Times New Roman" w:eastAsia="Times New Roman" w:hAnsi="Times New Roman" w:cs="Times New Roman"/>
          <w:spacing w:val="15"/>
          <w:sz w:val="21"/>
          <w:szCs w:val="21"/>
        </w:rPr>
        <w:t xml:space="preserve"> </w:t>
      </w:r>
    </w:p>
    <w:p w:rsidR="001C5737" w:rsidRDefault="001C5737">
      <w:pPr>
        <w:spacing w:before="10" w:after="0" w:line="240" w:lineRule="exact"/>
        <w:rPr>
          <w:sz w:val="24"/>
          <w:szCs w:val="24"/>
        </w:rPr>
      </w:pPr>
    </w:p>
    <w:p w:rsidR="001C5737" w:rsidRDefault="00DA2A40">
      <w:pPr>
        <w:tabs>
          <w:tab w:val="left" w:pos="700"/>
        </w:tabs>
        <w:spacing w:after="0" w:line="240" w:lineRule="auto"/>
        <w:ind w:left="136"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4.</w:t>
      </w:r>
      <w:r>
        <w:rPr>
          <w:rFonts w:ascii="Times New Roman" w:eastAsia="Times New Roman" w:hAnsi="Times New Roman" w:cs="Times New Roman"/>
          <w:spacing w:val="-41"/>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Duplication</w:t>
      </w:r>
      <w:r>
        <w:rPr>
          <w:rFonts w:ascii="Times New Roman" w:eastAsia="Times New Roman" w:hAnsi="Times New Roman" w:cs="Times New Roman"/>
          <w:spacing w:val="32"/>
          <w:sz w:val="21"/>
          <w:szCs w:val="21"/>
          <w:u w:val="single" w:color="000000"/>
        </w:rPr>
        <w:t xml:space="preserve"> </w:t>
      </w:r>
      <w:r>
        <w:rPr>
          <w:rFonts w:ascii="Times New Roman" w:eastAsia="Times New Roman" w:hAnsi="Times New Roman" w:cs="Times New Roman"/>
          <w:sz w:val="21"/>
          <w:szCs w:val="21"/>
          <w:u w:val="single" w:color="000000"/>
        </w:rPr>
        <w:t>of</w:t>
      </w:r>
      <w:r>
        <w:rPr>
          <w:rFonts w:ascii="Times New Roman" w:eastAsia="Times New Roman" w:hAnsi="Times New Roman" w:cs="Times New Roman"/>
          <w:spacing w:val="13"/>
          <w:sz w:val="21"/>
          <w:szCs w:val="21"/>
          <w:u w:val="single" w:color="000000"/>
        </w:rPr>
        <w:t xml:space="preserve"> </w:t>
      </w:r>
      <w:r>
        <w:rPr>
          <w:rFonts w:ascii="Times New Roman" w:eastAsia="Times New Roman" w:hAnsi="Times New Roman" w:cs="Times New Roman"/>
          <w:sz w:val="21"/>
          <w:szCs w:val="21"/>
          <w:u w:val="single" w:color="000000"/>
        </w:rPr>
        <w:t>Similar</w:t>
      </w:r>
      <w:r>
        <w:rPr>
          <w:rFonts w:ascii="Times New Roman" w:eastAsia="Times New Roman" w:hAnsi="Times New Roman" w:cs="Times New Roman"/>
          <w:spacing w:val="26"/>
          <w:sz w:val="21"/>
          <w:szCs w:val="21"/>
          <w:u w:val="single" w:color="000000"/>
        </w:rPr>
        <w:t xml:space="preserve"> </w:t>
      </w:r>
      <w:r>
        <w:rPr>
          <w:rFonts w:ascii="Times New Roman" w:eastAsia="Times New Roman" w:hAnsi="Times New Roman" w:cs="Times New Roman"/>
          <w:w w:val="102"/>
          <w:sz w:val="21"/>
          <w:szCs w:val="21"/>
          <w:u w:val="single" w:color="000000"/>
        </w:rPr>
        <w:t>Information</w:t>
      </w:r>
    </w:p>
    <w:p w:rsidR="001C5737" w:rsidRDefault="001C5737">
      <w:pPr>
        <w:spacing w:before="7" w:after="0" w:line="260" w:lineRule="exact"/>
        <w:rPr>
          <w:sz w:val="26"/>
          <w:szCs w:val="26"/>
        </w:rPr>
      </w:pPr>
    </w:p>
    <w:p w:rsidR="001C5737" w:rsidRDefault="00DA2A40">
      <w:pPr>
        <w:spacing w:after="0" w:line="256" w:lineRule="auto"/>
        <w:ind w:left="141" w:right="128"/>
        <w:rPr>
          <w:rFonts w:ascii="Times New Roman" w:eastAsia="Times New Roman" w:hAnsi="Times New Roman" w:cs="Times New Roman"/>
          <w:sz w:val="21"/>
          <w:szCs w:val="21"/>
        </w:rPr>
      </w:pPr>
      <w:r>
        <w:rPr>
          <w:rFonts w:ascii="Times New Roman" w:eastAsia="Times New Roman" w:hAnsi="Times New Roman" w:cs="Times New Roman"/>
          <w:sz w:val="21"/>
          <w:szCs w:val="21"/>
        </w:rPr>
        <w:t>Our</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regulations</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provide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avoidance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duplication</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through</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exemption</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agency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w w:val="105"/>
          <w:sz w:val="21"/>
          <w:szCs w:val="21"/>
        </w:rPr>
        <w:t xml:space="preserve">the </w:t>
      </w:r>
      <w:r>
        <w:rPr>
          <w:rFonts w:ascii="Times New Roman" w:eastAsia="Times New Roman" w:hAnsi="Times New Roman" w:cs="Times New Roman"/>
          <w:sz w:val="21"/>
          <w:szCs w:val="21"/>
        </w:rPr>
        <w:t>statutory</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requirement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where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has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already</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been</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verified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by</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another</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program</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w w:val="102"/>
          <w:sz w:val="21"/>
          <w:szCs w:val="21"/>
        </w:rPr>
        <w:t xml:space="preserve">which </w:t>
      </w:r>
      <w:r>
        <w:rPr>
          <w:rFonts w:ascii="Times New Roman" w:eastAsia="Times New Roman" w:hAnsi="Times New Roman" w:cs="Times New Roman"/>
          <w:sz w:val="21"/>
          <w:szCs w:val="21"/>
        </w:rPr>
        <w:t>automatically</w:t>
      </w:r>
      <w:r>
        <w:rPr>
          <w:rFonts w:ascii="Times New Roman" w:eastAsia="Times New Roman" w:hAnsi="Times New Roman" w:cs="Times New Roman"/>
          <w:spacing w:val="37"/>
          <w:sz w:val="21"/>
          <w:szCs w:val="21"/>
        </w:rPr>
        <w:t xml:space="preserve"> </w:t>
      </w:r>
      <w:r>
        <w:rPr>
          <w:rFonts w:ascii="Times New Roman" w:eastAsia="Times New Roman" w:hAnsi="Times New Roman" w:cs="Times New Roman"/>
          <w:sz w:val="21"/>
          <w:szCs w:val="21"/>
        </w:rPr>
        <w:t>makes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eligible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those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individuals</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who</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eligible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program</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such</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w w:val="104"/>
          <w:sz w:val="21"/>
          <w:szCs w:val="21"/>
        </w:rPr>
        <w:t xml:space="preserve">as </w:t>
      </w:r>
      <w:r>
        <w:rPr>
          <w:rFonts w:ascii="Times New Roman" w:eastAsia="Times New Roman" w:hAnsi="Times New Roman" w:cs="Times New Roman"/>
          <w:sz w:val="21"/>
          <w:szCs w:val="21"/>
        </w:rPr>
        <w:t>Supplemental</w:t>
      </w:r>
      <w:r>
        <w:rPr>
          <w:rFonts w:ascii="Times New Roman" w:eastAsia="Times New Roman" w:hAnsi="Times New Roman" w:cs="Times New Roman"/>
          <w:spacing w:val="48"/>
          <w:sz w:val="21"/>
          <w:szCs w:val="21"/>
        </w:rPr>
        <w:t xml:space="preserve"> </w:t>
      </w:r>
      <w:r>
        <w:rPr>
          <w:rFonts w:ascii="Times New Roman" w:eastAsia="Times New Roman" w:hAnsi="Times New Roman" w:cs="Times New Roman"/>
          <w:sz w:val="21"/>
          <w:szCs w:val="21"/>
        </w:rPr>
        <w:t>Security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w w:val="103"/>
          <w:sz w:val="21"/>
          <w:szCs w:val="21"/>
        </w:rPr>
        <w:t>Income.</w:t>
      </w:r>
    </w:p>
    <w:p w:rsidR="001C5737" w:rsidRDefault="001C5737">
      <w:pPr>
        <w:spacing w:after="0"/>
      </w:pPr>
    </w:p>
    <w:p w:rsidR="001C5737" w:rsidRDefault="00DA2A40">
      <w:pPr>
        <w:tabs>
          <w:tab w:val="left" w:pos="680"/>
        </w:tabs>
        <w:spacing w:before="33" w:after="0" w:line="240" w:lineRule="auto"/>
        <w:ind w:left="122"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Pr>
          <w:rFonts w:ascii="Times New Roman" w:eastAsia="Times New Roman" w:hAnsi="Times New Roman" w:cs="Times New Roman"/>
          <w:spacing w:val="-45"/>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Small</w:t>
      </w:r>
      <w:r>
        <w:rPr>
          <w:rFonts w:ascii="Times New Roman" w:eastAsia="Times New Roman" w:hAnsi="Times New Roman" w:cs="Times New Roman"/>
          <w:spacing w:val="22"/>
          <w:sz w:val="21"/>
          <w:szCs w:val="21"/>
          <w:u w:val="single" w:color="000000"/>
        </w:rPr>
        <w:t xml:space="preserve"> </w:t>
      </w:r>
      <w:r>
        <w:rPr>
          <w:rFonts w:ascii="Times New Roman" w:eastAsia="Times New Roman" w:hAnsi="Times New Roman" w:cs="Times New Roman"/>
          <w:w w:val="103"/>
          <w:sz w:val="21"/>
          <w:szCs w:val="21"/>
          <w:u w:val="single" w:color="000000"/>
        </w:rPr>
        <w:t>Businesses</w:t>
      </w:r>
    </w:p>
    <w:p w:rsidR="001C5737" w:rsidRDefault="001C5737">
      <w:pPr>
        <w:spacing w:before="3" w:after="0" w:line="260" w:lineRule="exact"/>
        <w:rPr>
          <w:sz w:val="26"/>
          <w:szCs w:val="26"/>
        </w:rPr>
      </w:pPr>
    </w:p>
    <w:p w:rsidR="001C5737" w:rsidRDefault="00DA2A40">
      <w:pPr>
        <w:spacing w:after="0" w:line="257" w:lineRule="auto"/>
        <w:ind w:left="117" w:right="524"/>
        <w:rPr>
          <w:rFonts w:ascii="Times New Roman" w:eastAsia="Times New Roman" w:hAnsi="Times New Roman" w:cs="Times New Roman"/>
          <w:sz w:val="21"/>
          <w:szCs w:val="21"/>
        </w:rPr>
      </w:pPr>
      <w:r>
        <w:rPr>
          <w:rFonts w:ascii="Times New Roman" w:eastAsia="Times New Roman" w:hAnsi="Times New Roman" w:cs="Times New Roman"/>
          <w:sz w:val="21"/>
          <w:szCs w:val="21"/>
        </w:rPr>
        <w:t>The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statute's requirements</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do</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affect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small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 xml:space="preserve">businesses. </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requirement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imposed</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only</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w w:val="104"/>
          <w:sz w:val="21"/>
          <w:szCs w:val="21"/>
        </w:rPr>
        <w:t xml:space="preserve">States </w:t>
      </w:r>
      <w:r>
        <w:rPr>
          <w:rFonts w:ascii="Times New Roman" w:eastAsia="Times New Roman" w:hAnsi="Times New Roman" w:cs="Times New Roman"/>
          <w:sz w:val="21"/>
          <w:szCs w:val="21"/>
        </w:rPr>
        <w:t>administering</w:t>
      </w:r>
      <w:r>
        <w:rPr>
          <w:rFonts w:ascii="Times New Roman" w:eastAsia="Times New Roman" w:hAnsi="Times New Roman" w:cs="Times New Roman"/>
          <w:spacing w:val="45"/>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36"/>
          <w:sz w:val="21"/>
          <w:szCs w:val="21"/>
        </w:rPr>
        <w:t xml:space="preserve"> </w:t>
      </w:r>
      <w:r w:rsidR="00361E32" w:rsidRPr="00361E32">
        <w:rPr>
          <w:rFonts w:ascii="Times New Roman" w:eastAsia="Times New Roman" w:hAnsi="Times New Roman" w:cs="Times New Roman"/>
          <w:sz w:val="21"/>
          <w:szCs w:val="21"/>
        </w:rPr>
        <w:t>and CHIP</w:t>
      </w:r>
      <w:r w:rsidR="00361E32">
        <w:rPr>
          <w:rFonts w:ascii="Times New Roman" w:eastAsia="Times New Roman" w:hAnsi="Times New Roman" w:cs="Times New Roman"/>
          <w:spacing w:val="36"/>
          <w:sz w:val="21"/>
          <w:szCs w:val="21"/>
        </w:rPr>
        <w:t xml:space="preserve"> </w:t>
      </w:r>
      <w:r>
        <w:rPr>
          <w:rFonts w:ascii="Times New Roman" w:eastAsia="Times New Roman" w:hAnsi="Times New Roman" w:cs="Times New Roman"/>
          <w:w w:val="102"/>
          <w:sz w:val="21"/>
          <w:szCs w:val="21"/>
        </w:rPr>
        <w:t>programs.</w:t>
      </w:r>
    </w:p>
    <w:p w:rsidR="001C5737" w:rsidRDefault="001C5737">
      <w:pPr>
        <w:spacing w:before="10" w:after="0" w:line="240" w:lineRule="exact"/>
        <w:rPr>
          <w:sz w:val="24"/>
          <w:szCs w:val="24"/>
        </w:rPr>
      </w:pPr>
    </w:p>
    <w:p w:rsidR="001C5737" w:rsidRDefault="00DA2A40">
      <w:pPr>
        <w:tabs>
          <w:tab w:val="left" w:pos="680"/>
        </w:tabs>
        <w:spacing w:after="0" w:line="240" w:lineRule="auto"/>
        <w:ind w:left="122"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6.</w:t>
      </w:r>
      <w:r>
        <w:rPr>
          <w:rFonts w:ascii="Times New Roman" w:eastAsia="Times New Roman" w:hAnsi="Times New Roman" w:cs="Times New Roman"/>
          <w:spacing w:val="-40"/>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Less</w:t>
      </w:r>
      <w:r>
        <w:rPr>
          <w:rFonts w:ascii="Times New Roman" w:eastAsia="Times New Roman" w:hAnsi="Times New Roman" w:cs="Times New Roman"/>
          <w:spacing w:val="16"/>
          <w:sz w:val="21"/>
          <w:szCs w:val="21"/>
          <w:u w:val="single" w:color="000000"/>
        </w:rPr>
        <w:t xml:space="preserve"> </w:t>
      </w:r>
      <w:r>
        <w:rPr>
          <w:rFonts w:ascii="Times New Roman" w:eastAsia="Times New Roman" w:hAnsi="Times New Roman" w:cs="Times New Roman"/>
          <w:sz w:val="21"/>
          <w:szCs w:val="21"/>
          <w:u w:val="single" w:color="000000"/>
        </w:rPr>
        <w:t>Frequent</w:t>
      </w:r>
      <w:r>
        <w:rPr>
          <w:rFonts w:ascii="Times New Roman" w:eastAsia="Times New Roman" w:hAnsi="Times New Roman" w:cs="Times New Roman"/>
          <w:spacing w:val="28"/>
          <w:sz w:val="21"/>
          <w:szCs w:val="21"/>
          <w:u w:val="single" w:color="000000"/>
        </w:rPr>
        <w:t xml:space="preserve"> </w:t>
      </w:r>
      <w:r>
        <w:rPr>
          <w:rFonts w:ascii="Times New Roman" w:eastAsia="Times New Roman" w:hAnsi="Times New Roman" w:cs="Times New Roman"/>
          <w:w w:val="103"/>
          <w:sz w:val="21"/>
          <w:szCs w:val="21"/>
          <w:u w:val="single" w:color="000000"/>
        </w:rPr>
        <w:t>Collection</w:t>
      </w:r>
    </w:p>
    <w:p w:rsidR="001C5737" w:rsidRDefault="001C5737">
      <w:pPr>
        <w:spacing w:before="12" w:after="0" w:line="260" w:lineRule="exact"/>
        <w:rPr>
          <w:sz w:val="26"/>
          <w:szCs w:val="26"/>
        </w:rPr>
      </w:pPr>
    </w:p>
    <w:p w:rsidR="001C5737" w:rsidRDefault="00DA2A40">
      <w:pPr>
        <w:spacing w:after="0" w:line="257" w:lineRule="auto"/>
        <w:ind w:left="117" w:right="214" w:firstLine="5"/>
        <w:rPr>
          <w:rFonts w:ascii="Times New Roman" w:eastAsia="Times New Roman" w:hAnsi="Times New Roman" w:cs="Times New Roman"/>
          <w:sz w:val="21"/>
          <w:szCs w:val="21"/>
        </w:rPr>
      </w:pPr>
      <w:r>
        <w:rPr>
          <w:rFonts w:ascii="Times New Roman" w:eastAsia="Times New Roman" w:hAnsi="Times New Roman" w:cs="Times New Roman"/>
          <w:sz w:val="21"/>
          <w:szCs w:val="21"/>
        </w:rPr>
        <w:t>Information</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z w:val="21"/>
          <w:szCs w:val="21"/>
        </w:rPr>
        <w:t>must</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obtained</w:t>
      </w:r>
      <w:r w:rsidR="00361E32">
        <w:rPr>
          <w:rFonts w:ascii="Times New Roman" w:eastAsia="Times New Roman" w:hAnsi="Times New Roman" w:cs="Times New Roman"/>
          <w:sz w:val="21"/>
          <w:szCs w:val="21"/>
        </w:rPr>
        <w:t>,</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matched</w:t>
      </w:r>
      <w:r w:rsidR="00361E32">
        <w:rPr>
          <w:rFonts w:ascii="Times New Roman" w:eastAsia="Times New Roman" w:hAnsi="Times New Roman" w:cs="Times New Roman"/>
          <w:sz w:val="21"/>
          <w:szCs w:val="21"/>
        </w:rPr>
        <w:t>, and maintained in an individual’s record</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at</w:t>
      </w:r>
      <w:r>
        <w:rPr>
          <w:rFonts w:ascii="Times New Roman" w:eastAsia="Times New Roman" w:hAnsi="Times New Roman" w:cs="Times New Roman"/>
          <w:spacing w:val="6"/>
          <w:sz w:val="21"/>
          <w:szCs w:val="21"/>
        </w:rPr>
        <w:t xml:space="preserve"> </w:t>
      </w:r>
      <w:r w:rsidR="00361E32">
        <w:rPr>
          <w:rFonts w:ascii="Times New Roman" w:eastAsia="Times New Roman" w:hAnsi="Times New Roman" w:cs="Times New Roman"/>
          <w:spacing w:val="6"/>
          <w:sz w:val="21"/>
          <w:szCs w:val="21"/>
        </w:rPr>
        <w:t xml:space="preserve">initial </w:t>
      </w:r>
      <w:r>
        <w:rPr>
          <w:rFonts w:ascii="Times New Roman" w:eastAsia="Times New Roman" w:hAnsi="Times New Roman" w:cs="Times New Roman"/>
          <w:w w:val="103"/>
          <w:sz w:val="21"/>
          <w:szCs w:val="21"/>
        </w:rPr>
        <w:t>application</w:t>
      </w:r>
      <w:r w:rsidR="00361E32">
        <w:rPr>
          <w:rFonts w:ascii="Times New Roman" w:eastAsia="Times New Roman" w:hAnsi="Times New Roman" w:cs="Times New Roman"/>
          <w:w w:val="103"/>
          <w:sz w:val="21"/>
          <w:szCs w:val="21"/>
        </w:rPr>
        <w:t xml:space="preserve"> and annually upon renewal of eligibility</w:t>
      </w:r>
      <w:r>
        <w:rPr>
          <w:rFonts w:ascii="Times New Roman" w:eastAsia="Times New Roman" w:hAnsi="Times New Roman" w:cs="Times New Roman"/>
          <w:w w:val="103"/>
          <w:sz w:val="21"/>
          <w:szCs w:val="21"/>
        </w:rPr>
        <w:t>.</w:t>
      </w:r>
    </w:p>
    <w:p w:rsidR="001C5737" w:rsidRDefault="001C5737">
      <w:pPr>
        <w:spacing w:before="15" w:after="0" w:line="240" w:lineRule="exact"/>
        <w:rPr>
          <w:sz w:val="24"/>
          <w:szCs w:val="24"/>
        </w:rPr>
      </w:pPr>
    </w:p>
    <w:p w:rsidR="001C5737" w:rsidRDefault="00DA2A40">
      <w:pPr>
        <w:tabs>
          <w:tab w:val="left" w:pos="700"/>
        </w:tabs>
        <w:spacing w:after="0" w:line="240" w:lineRule="auto"/>
        <w:ind w:left="126"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7.</w:t>
      </w:r>
      <w:r>
        <w:rPr>
          <w:rFonts w:ascii="Times New Roman" w:eastAsia="Times New Roman" w:hAnsi="Times New Roman" w:cs="Times New Roman"/>
          <w:spacing w:val="-41"/>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Special</w:t>
      </w:r>
      <w:r>
        <w:rPr>
          <w:rFonts w:ascii="Times New Roman" w:eastAsia="Times New Roman" w:hAnsi="Times New Roman" w:cs="Times New Roman"/>
          <w:spacing w:val="28"/>
          <w:sz w:val="21"/>
          <w:szCs w:val="21"/>
          <w:u w:val="single" w:color="000000"/>
        </w:rPr>
        <w:t xml:space="preserve"> </w:t>
      </w:r>
      <w:r>
        <w:rPr>
          <w:rFonts w:ascii="Times New Roman" w:eastAsia="Times New Roman" w:hAnsi="Times New Roman" w:cs="Times New Roman"/>
          <w:w w:val="103"/>
          <w:sz w:val="21"/>
          <w:szCs w:val="21"/>
          <w:u w:val="single" w:color="000000"/>
        </w:rPr>
        <w:t>Circumstances</w:t>
      </w:r>
    </w:p>
    <w:p w:rsidR="001C5737" w:rsidRDefault="001C5737">
      <w:pPr>
        <w:spacing w:before="7" w:after="0" w:line="260" w:lineRule="exact"/>
        <w:rPr>
          <w:sz w:val="26"/>
          <w:szCs w:val="26"/>
        </w:rPr>
      </w:pPr>
    </w:p>
    <w:p w:rsidR="001C5737" w:rsidRDefault="00DA2A40">
      <w:pPr>
        <w:spacing w:after="0" w:line="240" w:lineRule="auto"/>
        <w:ind w:left="122"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There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no</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special</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w w:val="103"/>
          <w:sz w:val="21"/>
          <w:szCs w:val="21"/>
        </w:rPr>
        <w:t>circumstances.</w:t>
      </w:r>
    </w:p>
    <w:p w:rsidR="001C5737" w:rsidRDefault="001C5737">
      <w:pPr>
        <w:spacing w:before="7" w:after="0" w:line="260" w:lineRule="exact"/>
        <w:rPr>
          <w:sz w:val="26"/>
          <w:szCs w:val="26"/>
        </w:rPr>
      </w:pPr>
    </w:p>
    <w:p w:rsidR="001C5737" w:rsidRDefault="00DA2A40">
      <w:pPr>
        <w:tabs>
          <w:tab w:val="left" w:pos="700"/>
        </w:tabs>
        <w:spacing w:after="0" w:line="240" w:lineRule="auto"/>
        <w:ind w:left="131"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8.</w:t>
      </w:r>
      <w:r>
        <w:rPr>
          <w:rFonts w:ascii="Times New Roman" w:eastAsia="Times New Roman" w:hAnsi="Times New Roman" w:cs="Times New Roman"/>
          <w:spacing w:val="-41"/>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Federal</w:t>
      </w:r>
      <w:r>
        <w:rPr>
          <w:rFonts w:ascii="Times New Roman" w:eastAsia="Times New Roman" w:hAnsi="Times New Roman" w:cs="Times New Roman"/>
          <w:spacing w:val="21"/>
          <w:sz w:val="21"/>
          <w:szCs w:val="21"/>
          <w:u w:val="single" w:color="000000"/>
        </w:rPr>
        <w:t xml:space="preserve"> </w:t>
      </w:r>
      <w:r>
        <w:rPr>
          <w:rFonts w:ascii="Times New Roman" w:eastAsia="Times New Roman" w:hAnsi="Times New Roman" w:cs="Times New Roman"/>
          <w:sz w:val="21"/>
          <w:szCs w:val="21"/>
          <w:u w:val="single" w:color="000000"/>
        </w:rPr>
        <w:t>Register</w:t>
      </w:r>
      <w:r>
        <w:rPr>
          <w:rFonts w:ascii="Times New Roman" w:eastAsia="Times New Roman" w:hAnsi="Times New Roman" w:cs="Times New Roman"/>
          <w:spacing w:val="20"/>
          <w:sz w:val="21"/>
          <w:szCs w:val="21"/>
          <w:u w:val="single" w:color="000000"/>
        </w:rPr>
        <w:t xml:space="preserve"> </w:t>
      </w:r>
      <w:r>
        <w:rPr>
          <w:rFonts w:ascii="Times New Roman" w:eastAsia="Times New Roman" w:hAnsi="Times New Roman" w:cs="Times New Roman"/>
          <w:sz w:val="21"/>
          <w:szCs w:val="21"/>
          <w:u w:val="single" w:color="000000"/>
        </w:rPr>
        <w:t>Notice/Outside</w:t>
      </w:r>
      <w:r>
        <w:rPr>
          <w:rFonts w:ascii="Times New Roman" w:eastAsia="Times New Roman" w:hAnsi="Times New Roman" w:cs="Times New Roman"/>
          <w:spacing w:val="38"/>
          <w:sz w:val="21"/>
          <w:szCs w:val="21"/>
          <w:u w:val="single" w:color="000000"/>
        </w:rPr>
        <w:t xml:space="preserve"> </w:t>
      </w:r>
      <w:r>
        <w:rPr>
          <w:rFonts w:ascii="Times New Roman" w:eastAsia="Times New Roman" w:hAnsi="Times New Roman" w:cs="Times New Roman"/>
          <w:w w:val="102"/>
          <w:sz w:val="21"/>
          <w:szCs w:val="21"/>
          <w:u w:val="single" w:color="000000"/>
        </w:rPr>
        <w:t>Consultation</w:t>
      </w:r>
    </w:p>
    <w:p w:rsidR="001C5737" w:rsidRDefault="001C5737">
      <w:pPr>
        <w:spacing w:before="7" w:after="0" w:line="260" w:lineRule="exact"/>
        <w:rPr>
          <w:sz w:val="26"/>
          <w:szCs w:val="26"/>
        </w:rPr>
      </w:pPr>
    </w:p>
    <w:p w:rsidR="001C5737" w:rsidRDefault="00DA2A40">
      <w:pPr>
        <w:spacing w:after="0" w:line="252" w:lineRule="auto"/>
        <w:ind w:left="122" w:right="334" w:firstLine="5"/>
        <w:rPr>
          <w:rFonts w:ascii="Times New Roman" w:eastAsia="Times New Roman" w:hAnsi="Times New Roman" w:cs="Times New Roman"/>
          <w:sz w:val="21"/>
          <w:szCs w:val="21"/>
        </w:rPr>
      </w:pPr>
      <w:r>
        <w:rPr>
          <w:rFonts w:ascii="Times New Roman" w:eastAsia="Times New Roman" w:hAnsi="Times New Roman" w:cs="Times New Roman"/>
          <w:sz w:val="21"/>
          <w:szCs w:val="21"/>
        </w:rPr>
        <w:t>The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60-day</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Federal</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Register</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notice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published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on</w:t>
      </w:r>
      <w:r>
        <w:rPr>
          <w:rFonts w:ascii="Times New Roman" w:eastAsia="Times New Roman" w:hAnsi="Times New Roman" w:cs="Times New Roman"/>
          <w:spacing w:val="8"/>
          <w:sz w:val="21"/>
          <w:szCs w:val="21"/>
        </w:rPr>
        <w:t xml:space="preserve"> </w:t>
      </w:r>
      <w:r w:rsidR="00F87077">
        <w:rPr>
          <w:rFonts w:ascii="Times New Roman" w:eastAsia="Times New Roman" w:hAnsi="Times New Roman" w:cs="Times New Roman"/>
          <w:spacing w:val="8"/>
          <w:sz w:val="21"/>
          <w:szCs w:val="21"/>
        </w:rPr>
        <w:t>February 6</w:t>
      </w:r>
      <w:r>
        <w:rPr>
          <w:rFonts w:ascii="Times New Roman" w:eastAsia="Times New Roman" w:hAnsi="Times New Roman" w:cs="Times New Roman"/>
          <w:sz w:val="21"/>
          <w:szCs w:val="21"/>
        </w:rPr>
        <w:t>,</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201</w:t>
      </w:r>
      <w:r w:rsidR="00F87077">
        <w:rPr>
          <w:rFonts w:ascii="Times New Roman" w:eastAsia="Times New Roman" w:hAnsi="Times New Roman" w:cs="Times New Roman"/>
          <w:sz w:val="21"/>
          <w:szCs w:val="21"/>
        </w:rPr>
        <w:t>5</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w:t>
      </w:r>
      <w:r w:rsidR="00F87077">
        <w:rPr>
          <w:rFonts w:ascii="Times New Roman" w:eastAsia="Times New Roman" w:hAnsi="Times New Roman" w:cs="Times New Roman"/>
          <w:sz w:val="21"/>
          <w:szCs w:val="21"/>
        </w:rPr>
        <w:t>80</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FR</w:t>
      </w:r>
      <w:r>
        <w:rPr>
          <w:rFonts w:ascii="Times New Roman" w:eastAsia="Times New Roman" w:hAnsi="Times New Roman" w:cs="Times New Roman"/>
          <w:spacing w:val="20"/>
          <w:sz w:val="21"/>
          <w:szCs w:val="21"/>
        </w:rPr>
        <w:t xml:space="preserve"> </w:t>
      </w:r>
      <w:r w:rsidR="00F87077">
        <w:rPr>
          <w:rFonts w:ascii="Times New Roman" w:eastAsia="Times New Roman" w:hAnsi="Times New Roman" w:cs="Times New Roman"/>
          <w:spacing w:val="20"/>
          <w:sz w:val="21"/>
          <w:szCs w:val="21"/>
        </w:rPr>
        <w:t>6726</w:t>
      </w:r>
      <w:r>
        <w:rPr>
          <w:rFonts w:ascii="Times New Roman" w:eastAsia="Times New Roman" w:hAnsi="Times New Roman" w:cs="Times New Roman"/>
          <w:sz w:val="21"/>
          <w:szCs w:val="21"/>
        </w:rPr>
        <w:t>).</w:t>
      </w:r>
      <w:r w:rsidR="00F87077">
        <w:rPr>
          <w:rFonts w:ascii="Times New Roman" w:eastAsia="Times New Roman" w:hAnsi="Times New Roman" w:cs="Times New Roman"/>
          <w:sz w:val="21"/>
          <w:szCs w:val="21"/>
        </w:rPr>
        <w:t xml:space="preserve"> No comments were received</w:t>
      </w:r>
      <w:r>
        <w:rPr>
          <w:rFonts w:ascii="Times New Roman" w:eastAsia="Times New Roman" w:hAnsi="Times New Roman" w:cs="Times New Roman"/>
          <w:w w:val="103"/>
          <w:sz w:val="21"/>
          <w:szCs w:val="21"/>
        </w:rPr>
        <w:t>.</w:t>
      </w:r>
    </w:p>
    <w:p w:rsidR="001C5737" w:rsidRDefault="001C5737">
      <w:pPr>
        <w:spacing w:before="20" w:after="0" w:line="240" w:lineRule="exact"/>
        <w:rPr>
          <w:sz w:val="24"/>
          <w:szCs w:val="24"/>
        </w:rPr>
      </w:pPr>
    </w:p>
    <w:p w:rsidR="001C5737" w:rsidRDefault="00DA2A40">
      <w:pPr>
        <w:tabs>
          <w:tab w:val="left" w:pos="700"/>
        </w:tabs>
        <w:spacing w:after="0" w:line="240" w:lineRule="auto"/>
        <w:ind w:left="126"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9.</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Payment/Gift</w:t>
      </w:r>
      <w:r>
        <w:rPr>
          <w:rFonts w:ascii="Times New Roman" w:eastAsia="Times New Roman" w:hAnsi="Times New Roman" w:cs="Times New Roman"/>
          <w:spacing w:val="33"/>
          <w:sz w:val="21"/>
          <w:szCs w:val="21"/>
          <w:u w:val="single" w:color="000000"/>
        </w:rPr>
        <w:t xml:space="preserve"> </w:t>
      </w:r>
      <w:r>
        <w:rPr>
          <w:rFonts w:ascii="Times New Roman" w:eastAsia="Times New Roman" w:hAnsi="Times New Roman" w:cs="Times New Roman"/>
          <w:sz w:val="21"/>
          <w:szCs w:val="21"/>
          <w:u w:val="single" w:color="000000"/>
        </w:rPr>
        <w:t>to</w:t>
      </w:r>
      <w:r>
        <w:rPr>
          <w:rFonts w:ascii="Times New Roman" w:eastAsia="Times New Roman" w:hAnsi="Times New Roman" w:cs="Times New Roman"/>
          <w:spacing w:val="7"/>
          <w:sz w:val="21"/>
          <w:szCs w:val="21"/>
          <w:u w:val="single" w:color="000000"/>
        </w:rPr>
        <w:t xml:space="preserve"> </w:t>
      </w:r>
      <w:r>
        <w:rPr>
          <w:rFonts w:ascii="Times New Roman" w:eastAsia="Times New Roman" w:hAnsi="Times New Roman" w:cs="Times New Roman"/>
          <w:w w:val="104"/>
          <w:sz w:val="21"/>
          <w:szCs w:val="21"/>
          <w:u w:val="single" w:color="000000"/>
        </w:rPr>
        <w:t>Respondent</w:t>
      </w:r>
    </w:p>
    <w:p w:rsidR="001C5737" w:rsidRDefault="001C5737">
      <w:pPr>
        <w:spacing w:before="7" w:after="0" w:line="260" w:lineRule="exact"/>
        <w:rPr>
          <w:sz w:val="26"/>
          <w:szCs w:val="26"/>
        </w:rPr>
      </w:pPr>
    </w:p>
    <w:p w:rsidR="001C5737" w:rsidRDefault="00DA2A40">
      <w:pPr>
        <w:spacing w:after="0" w:line="240" w:lineRule="auto"/>
        <w:ind w:left="122"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No</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gifts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payments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made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w w:val="103"/>
          <w:sz w:val="21"/>
          <w:szCs w:val="21"/>
        </w:rPr>
        <w:t>respondents.</w:t>
      </w:r>
    </w:p>
    <w:p w:rsidR="001C5737" w:rsidRDefault="001C5737">
      <w:pPr>
        <w:spacing w:before="7" w:after="0" w:line="260" w:lineRule="exact"/>
        <w:rPr>
          <w:sz w:val="26"/>
          <w:szCs w:val="26"/>
        </w:rPr>
      </w:pPr>
    </w:p>
    <w:p w:rsidR="001C5737" w:rsidRDefault="00DA2A40">
      <w:pPr>
        <w:tabs>
          <w:tab w:val="left" w:pos="700"/>
        </w:tabs>
        <w:spacing w:after="0" w:line="240" w:lineRule="auto"/>
        <w:ind w:left="150"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ab/>
      </w:r>
      <w:r w:rsidRPr="007F5D24">
        <w:rPr>
          <w:rFonts w:ascii="Times New Roman" w:eastAsia="Times New Roman" w:hAnsi="Times New Roman" w:cs="Times New Roman"/>
          <w:w w:val="103"/>
          <w:sz w:val="21"/>
          <w:szCs w:val="21"/>
          <w:u w:val="single"/>
        </w:rPr>
        <w:t>Confidentiality</w:t>
      </w:r>
    </w:p>
    <w:p w:rsidR="001C5737" w:rsidRDefault="001C5737">
      <w:pPr>
        <w:spacing w:before="7" w:after="0" w:line="260" w:lineRule="exact"/>
        <w:rPr>
          <w:sz w:val="26"/>
          <w:szCs w:val="26"/>
        </w:rPr>
      </w:pPr>
    </w:p>
    <w:p w:rsidR="001C5737" w:rsidRDefault="00DA2A40">
      <w:pPr>
        <w:spacing w:after="0" w:line="255" w:lineRule="auto"/>
        <w:ind w:left="131" w:right="346" w:firstLine="5"/>
        <w:rPr>
          <w:rFonts w:ascii="Times New Roman" w:eastAsia="Times New Roman" w:hAnsi="Times New Roman" w:cs="Times New Roman"/>
          <w:sz w:val="21"/>
          <w:szCs w:val="21"/>
        </w:rPr>
      </w:pPr>
      <w:r>
        <w:rPr>
          <w:rFonts w:ascii="Times New Roman" w:eastAsia="Times New Roman" w:hAnsi="Times New Roman" w:cs="Times New Roman"/>
          <w:sz w:val="21"/>
          <w:szCs w:val="21"/>
        </w:rPr>
        <w:t>States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prohibited</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using</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any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obtained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about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applicants</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any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purpose</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w w:val="103"/>
          <w:sz w:val="21"/>
          <w:szCs w:val="21"/>
        </w:rPr>
        <w:t xml:space="preserve">directly </w:t>
      </w:r>
      <w:r>
        <w:rPr>
          <w:rFonts w:ascii="Times New Roman" w:eastAsia="Times New Roman" w:hAnsi="Times New Roman" w:cs="Times New Roman"/>
          <w:sz w:val="21"/>
          <w:szCs w:val="21"/>
        </w:rPr>
        <w:t>connected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administration</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plan;</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case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determining</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verifying</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w w:val="102"/>
          <w:sz w:val="21"/>
          <w:szCs w:val="21"/>
        </w:rPr>
        <w:t xml:space="preserve">income </w:t>
      </w:r>
      <w:r>
        <w:rPr>
          <w:rFonts w:ascii="Times New Roman" w:eastAsia="Times New Roman" w:hAnsi="Times New Roman" w:cs="Times New Roman"/>
          <w:sz w:val="21"/>
          <w:szCs w:val="21"/>
        </w:rPr>
        <w:t>and/or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eligibility</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w w:val="104"/>
          <w:sz w:val="21"/>
          <w:szCs w:val="21"/>
        </w:rPr>
        <w:t>applicant.</w:t>
      </w:r>
    </w:p>
    <w:p w:rsidR="001C5737" w:rsidRDefault="001C5737">
      <w:pPr>
        <w:spacing w:before="17" w:after="0" w:line="240" w:lineRule="exact"/>
        <w:rPr>
          <w:sz w:val="24"/>
          <w:szCs w:val="24"/>
        </w:rPr>
      </w:pPr>
    </w:p>
    <w:p w:rsidR="001C5737" w:rsidRDefault="00DA2A40">
      <w:pPr>
        <w:tabs>
          <w:tab w:val="left" w:pos="700"/>
        </w:tabs>
        <w:spacing w:after="0" w:line="240" w:lineRule="auto"/>
        <w:ind w:left="150"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11.</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b/>
      </w:r>
      <w:r w:rsidRPr="007F5D24">
        <w:rPr>
          <w:rFonts w:ascii="Times New Roman" w:eastAsia="Times New Roman" w:hAnsi="Times New Roman" w:cs="Times New Roman"/>
          <w:sz w:val="21"/>
          <w:szCs w:val="21"/>
          <w:u w:val="single"/>
        </w:rPr>
        <w:t>Sensitive</w:t>
      </w:r>
      <w:r w:rsidRPr="007F5D24">
        <w:rPr>
          <w:rFonts w:ascii="Times New Roman" w:eastAsia="Times New Roman" w:hAnsi="Times New Roman" w:cs="Times New Roman"/>
          <w:spacing w:val="23"/>
          <w:sz w:val="21"/>
          <w:szCs w:val="21"/>
          <w:u w:val="single"/>
        </w:rPr>
        <w:t xml:space="preserve"> </w:t>
      </w:r>
      <w:r w:rsidRPr="007F5D24">
        <w:rPr>
          <w:rFonts w:ascii="Times New Roman" w:eastAsia="Times New Roman" w:hAnsi="Times New Roman" w:cs="Times New Roman"/>
          <w:w w:val="104"/>
          <w:sz w:val="21"/>
          <w:szCs w:val="21"/>
          <w:u w:val="single"/>
        </w:rPr>
        <w:t>Questions</w:t>
      </w:r>
    </w:p>
    <w:p w:rsidR="001C5737" w:rsidRDefault="001C5737">
      <w:pPr>
        <w:spacing w:before="12" w:after="0" w:line="260" w:lineRule="exact"/>
        <w:rPr>
          <w:sz w:val="26"/>
          <w:szCs w:val="26"/>
        </w:rPr>
      </w:pPr>
    </w:p>
    <w:p w:rsidR="001C5737" w:rsidRDefault="00DA2A40">
      <w:pPr>
        <w:spacing w:after="0" w:line="240" w:lineRule="auto"/>
        <w:ind w:left="131"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There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no</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sensitive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questions</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w w:val="103"/>
          <w:sz w:val="21"/>
          <w:szCs w:val="21"/>
        </w:rPr>
        <w:t>collection.</w:t>
      </w:r>
    </w:p>
    <w:p w:rsidR="001C5737" w:rsidRDefault="001C5737">
      <w:pPr>
        <w:spacing w:before="11" w:after="0" w:line="280" w:lineRule="exact"/>
        <w:rPr>
          <w:sz w:val="28"/>
          <w:szCs w:val="28"/>
        </w:rPr>
      </w:pPr>
    </w:p>
    <w:p w:rsidR="001C5737" w:rsidRDefault="00DA2A40">
      <w:pPr>
        <w:tabs>
          <w:tab w:val="left" w:pos="700"/>
        </w:tabs>
        <w:spacing w:after="0" w:line="240" w:lineRule="auto"/>
        <w:ind w:left="150"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12.</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Burden</w:t>
      </w:r>
      <w:r>
        <w:rPr>
          <w:rFonts w:ascii="Times New Roman" w:eastAsia="Times New Roman" w:hAnsi="Times New Roman" w:cs="Times New Roman"/>
          <w:spacing w:val="30"/>
          <w:sz w:val="21"/>
          <w:szCs w:val="21"/>
          <w:u w:val="single" w:color="000000"/>
        </w:rPr>
        <w:t xml:space="preserve"> </w:t>
      </w:r>
      <w:r>
        <w:rPr>
          <w:rFonts w:ascii="Times New Roman" w:eastAsia="Times New Roman" w:hAnsi="Times New Roman" w:cs="Times New Roman"/>
          <w:sz w:val="21"/>
          <w:szCs w:val="21"/>
          <w:u w:val="single" w:color="000000"/>
        </w:rPr>
        <w:t>Estimate</w:t>
      </w:r>
      <w:r>
        <w:rPr>
          <w:rFonts w:ascii="Times New Roman" w:eastAsia="Times New Roman" w:hAnsi="Times New Roman" w:cs="Times New Roman"/>
          <w:spacing w:val="16"/>
          <w:sz w:val="21"/>
          <w:szCs w:val="21"/>
          <w:u w:val="single" w:color="000000"/>
        </w:rPr>
        <w:t xml:space="preserve"> </w:t>
      </w:r>
      <w:r>
        <w:rPr>
          <w:rFonts w:ascii="Times New Roman" w:eastAsia="Times New Roman" w:hAnsi="Times New Roman" w:cs="Times New Roman"/>
          <w:sz w:val="21"/>
          <w:szCs w:val="21"/>
          <w:u w:val="single" w:color="000000"/>
        </w:rPr>
        <w:t>(Hours</w:t>
      </w:r>
      <w:r>
        <w:rPr>
          <w:rFonts w:ascii="Times New Roman" w:eastAsia="Times New Roman" w:hAnsi="Times New Roman" w:cs="Times New Roman"/>
          <w:spacing w:val="33"/>
          <w:sz w:val="21"/>
          <w:szCs w:val="21"/>
          <w:u w:val="single" w:color="000000"/>
        </w:rPr>
        <w:t xml:space="preserve"> </w:t>
      </w:r>
      <w:r>
        <w:rPr>
          <w:rFonts w:ascii="Times New Roman" w:eastAsia="Times New Roman" w:hAnsi="Times New Roman" w:cs="Times New Roman"/>
          <w:sz w:val="21"/>
          <w:szCs w:val="21"/>
          <w:u w:val="single" w:color="000000"/>
        </w:rPr>
        <w:t>and</w:t>
      </w:r>
      <w:r>
        <w:rPr>
          <w:rFonts w:ascii="Times New Roman" w:eastAsia="Times New Roman" w:hAnsi="Times New Roman" w:cs="Times New Roman"/>
          <w:spacing w:val="18"/>
          <w:sz w:val="21"/>
          <w:szCs w:val="21"/>
          <w:u w:val="single" w:color="000000"/>
        </w:rPr>
        <w:t xml:space="preserve"> </w:t>
      </w:r>
      <w:r>
        <w:rPr>
          <w:rFonts w:ascii="Times New Roman" w:eastAsia="Times New Roman" w:hAnsi="Times New Roman" w:cs="Times New Roman"/>
          <w:w w:val="103"/>
          <w:sz w:val="21"/>
          <w:szCs w:val="21"/>
          <w:u w:val="single" w:color="000000"/>
        </w:rPr>
        <w:t>Wages</w:t>
      </w:r>
      <w:r>
        <w:rPr>
          <w:rFonts w:ascii="Times New Roman" w:eastAsia="Times New Roman" w:hAnsi="Times New Roman" w:cs="Times New Roman"/>
          <w:w w:val="104"/>
          <w:sz w:val="21"/>
          <w:szCs w:val="21"/>
          <w:u w:val="single" w:color="000000"/>
        </w:rPr>
        <w:t>)</w:t>
      </w:r>
    </w:p>
    <w:p w:rsidR="001C5737" w:rsidRDefault="001C5737">
      <w:pPr>
        <w:spacing w:before="7" w:after="0" w:line="260" w:lineRule="exact"/>
        <w:rPr>
          <w:sz w:val="26"/>
          <w:szCs w:val="26"/>
        </w:rPr>
      </w:pPr>
    </w:p>
    <w:p w:rsidR="001C5737" w:rsidRDefault="00DA2A40">
      <w:pPr>
        <w:spacing w:after="0" w:line="240" w:lineRule="auto"/>
        <w:ind w:left="136"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The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specific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collection</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requirements</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submitted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OMB</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as</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w w:val="103"/>
          <w:sz w:val="21"/>
          <w:szCs w:val="21"/>
        </w:rPr>
        <w:t>follows:</w:t>
      </w:r>
    </w:p>
    <w:p w:rsidR="001C5737" w:rsidRDefault="001C5737">
      <w:pPr>
        <w:spacing w:before="3" w:after="0" w:line="260" w:lineRule="exact"/>
        <w:rPr>
          <w:sz w:val="26"/>
          <w:szCs w:val="26"/>
        </w:rPr>
      </w:pPr>
    </w:p>
    <w:p w:rsidR="001C5737" w:rsidRPr="006F3BBB" w:rsidRDefault="00DA2A40">
      <w:pPr>
        <w:spacing w:after="0" w:line="240" w:lineRule="auto"/>
        <w:ind w:left="141" w:right="-20"/>
        <w:rPr>
          <w:rFonts w:ascii="Times New Roman" w:eastAsia="Times New Roman" w:hAnsi="Times New Roman" w:cs="Times New Roman"/>
          <w:b/>
        </w:rPr>
      </w:pPr>
      <w:r w:rsidRPr="006F3BBB">
        <w:rPr>
          <w:rFonts w:ascii="Times New Roman" w:eastAsia="Times New Roman" w:hAnsi="Times New Roman" w:cs="Times New Roman"/>
          <w:b/>
        </w:rPr>
        <w:t>42</w:t>
      </w:r>
      <w:r w:rsidRPr="006F3BBB">
        <w:rPr>
          <w:rFonts w:ascii="Times New Roman" w:eastAsia="Times New Roman" w:hAnsi="Times New Roman" w:cs="Times New Roman"/>
          <w:b/>
          <w:spacing w:val="4"/>
        </w:rPr>
        <w:t xml:space="preserve"> </w:t>
      </w:r>
      <w:r w:rsidRPr="006F3BBB">
        <w:rPr>
          <w:rFonts w:ascii="Times New Roman" w:eastAsia="Times New Roman" w:hAnsi="Times New Roman" w:cs="Times New Roman"/>
          <w:b/>
        </w:rPr>
        <w:t>CFR</w:t>
      </w:r>
      <w:r w:rsidRPr="006F3BBB">
        <w:rPr>
          <w:rFonts w:ascii="Times New Roman" w:eastAsia="Times New Roman" w:hAnsi="Times New Roman" w:cs="Times New Roman"/>
          <w:b/>
          <w:spacing w:val="35"/>
        </w:rPr>
        <w:t xml:space="preserve"> </w:t>
      </w:r>
      <w:r w:rsidRPr="006F3BBB">
        <w:rPr>
          <w:rFonts w:ascii="Times New Roman" w:eastAsia="Times New Roman" w:hAnsi="Times New Roman" w:cs="Times New Roman"/>
          <w:b/>
          <w:w w:val="107"/>
        </w:rPr>
        <w:t>431.17-</w:t>
      </w:r>
      <w:r w:rsidRPr="006F3BBB">
        <w:rPr>
          <w:rFonts w:ascii="Times New Roman" w:eastAsia="Times New Roman" w:hAnsi="Times New Roman" w:cs="Times New Roman"/>
          <w:b/>
          <w:spacing w:val="8"/>
          <w:w w:val="107"/>
        </w:rPr>
        <w:t xml:space="preserve"> </w:t>
      </w:r>
      <w:r w:rsidRPr="006F3BBB">
        <w:rPr>
          <w:rFonts w:ascii="Times New Roman" w:eastAsia="Times New Roman" w:hAnsi="Times New Roman" w:cs="Times New Roman"/>
          <w:b/>
          <w:w w:val="107"/>
        </w:rPr>
        <w:t>Maintenance</w:t>
      </w:r>
      <w:r w:rsidRPr="006F3BBB">
        <w:rPr>
          <w:rFonts w:ascii="Times New Roman" w:eastAsia="Times New Roman" w:hAnsi="Times New Roman" w:cs="Times New Roman"/>
          <w:b/>
          <w:spacing w:val="-22"/>
          <w:w w:val="107"/>
        </w:rPr>
        <w:t xml:space="preserve"> </w:t>
      </w:r>
      <w:r w:rsidRPr="006F3BBB">
        <w:rPr>
          <w:rFonts w:ascii="Times New Roman" w:eastAsia="Times New Roman" w:hAnsi="Times New Roman" w:cs="Times New Roman"/>
          <w:b/>
        </w:rPr>
        <w:t>of</w:t>
      </w:r>
      <w:r w:rsidRPr="006F3BBB">
        <w:rPr>
          <w:rFonts w:ascii="Times New Roman" w:eastAsia="Times New Roman" w:hAnsi="Times New Roman" w:cs="Times New Roman"/>
          <w:b/>
          <w:spacing w:val="7"/>
        </w:rPr>
        <w:t xml:space="preserve"> </w:t>
      </w:r>
      <w:r w:rsidRPr="006F3BBB">
        <w:rPr>
          <w:rFonts w:ascii="Times New Roman" w:eastAsia="Times New Roman" w:hAnsi="Times New Roman" w:cs="Times New Roman"/>
          <w:b/>
          <w:w w:val="105"/>
        </w:rPr>
        <w:t>Records</w:t>
      </w:r>
    </w:p>
    <w:p w:rsidR="001C5737" w:rsidRDefault="001C5737">
      <w:pPr>
        <w:spacing w:after="0" w:line="260" w:lineRule="exact"/>
        <w:rPr>
          <w:sz w:val="26"/>
          <w:szCs w:val="26"/>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pPr>
        <w:spacing w:after="0" w:line="260" w:lineRule="exact"/>
        <w:rPr>
          <w:sz w:val="26"/>
          <w:szCs w:val="26"/>
        </w:rPr>
      </w:pPr>
    </w:p>
    <w:p w:rsidR="00504016" w:rsidRPr="00451688" w:rsidRDefault="00504016">
      <w:pPr>
        <w:spacing w:after="0" w:line="255" w:lineRule="auto"/>
        <w:ind w:left="131" w:right="89" w:firstLine="5"/>
        <w:rPr>
          <w:rFonts w:ascii="Times New Roman" w:hAnsi="Times New Roman" w:cs="Times New Roman"/>
          <w:i/>
          <w:sz w:val="21"/>
          <w:szCs w:val="21"/>
        </w:rPr>
      </w:pPr>
      <w:r w:rsidRPr="00451688">
        <w:rPr>
          <w:rFonts w:ascii="Times New Roman" w:hAnsi="Times New Roman" w:cs="Times New Roman"/>
          <w:i/>
          <w:sz w:val="21"/>
          <w:szCs w:val="21"/>
        </w:rPr>
        <w:t xml:space="preserve">(b) </w:t>
      </w:r>
      <w:r w:rsidRPr="00451688">
        <w:rPr>
          <w:rFonts w:ascii="Times New Roman" w:hAnsi="Times New Roman" w:cs="Times New Roman"/>
          <w:i/>
          <w:iCs/>
          <w:sz w:val="21"/>
          <w:szCs w:val="21"/>
        </w:rPr>
        <w:t>Content of records.</w:t>
      </w:r>
      <w:r w:rsidRPr="00451688">
        <w:rPr>
          <w:rFonts w:ascii="Times New Roman" w:hAnsi="Times New Roman" w:cs="Times New Roman"/>
          <w:i/>
          <w:sz w:val="21"/>
          <w:szCs w:val="21"/>
        </w:rPr>
        <w:t xml:space="preserve"> A State plan must provide that the Medicaid agency will maintain or supervise the maintenance of the records necessary for the proper and efficient operation of the plan. The records must include – </w:t>
      </w:r>
    </w:p>
    <w:p w:rsidR="001C5737" w:rsidRDefault="00504016">
      <w:pPr>
        <w:spacing w:after="0" w:line="255" w:lineRule="auto"/>
        <w:ind w:left="131" w:right="89" w:firstLine="5"/>
        <w:rPr>
          <w:rFonts w:ascii="Times New Roman" w:eastAsia="Times New Roman" w:hAnsi="Times New Roman" w:cs="Times New Roman"/>
          <w:sz w:val="21"/>
          <w:szCs w:val="21"/>
        </w:rPr>
      </w:pPr>
      <w:r w:rsidRPr="00451688">
        <w:rPr>
          <w:rFonts w:ascii="Times New Roman" w:hAnsi="Times New Roman" w:cs="Times New Roman"/>
          <w:i/>
          <w:sz w:val="21"/>
          <w:szCs w:val="21"/>
        </w:rPr>
        <w:t>(vi) The disposition of income and eligibility verification information received under §§435.940 through 435.960 of this subchapter;</w:t>
      </w:r>
      <w:r w:rsidRPr="00451688">
        <w:rPr>
          <w:rFonts w:ascii="Times New Roman" w:hAnsi="Times New Roman" w:cs="Times New Roman"/>
          <w:sz w:val="21"/>
          <w:szCs w:val="21"/>
        </w:rPr>
        <w:t xml:space="preserve"> </w:t>
      </w:r>
    </w:p>
    <w:p w:rsidR="001C5737" w:rsidRDefault="001C5737">
      <w:pPr>
        <w:spacing w:before="13" w:after="0" w:line="240" w:lineRule="exact"/>
        <w:rPr>
          <w:sz w:val="24"/>
          <w:szCs w:val="24"/>
        </w:rPr>
      </w:pPr>
    </w:p>
    <w:p w:rsidR="00504016" w:rsidRDefault="00DA2A40" w:rsidP="009A5867">
      <w:pPr>
        <w:spacing w:before="75" w:after="0" w:line="240" w:lineRule="auto"/>
        <w:ind w:left="102" w:right="-20"/>
        <w:rPr>
          <w:rFonts w:ascii="Times New Roman" w:eastAsia="Times New Roman" w:hAnsi="Times New Roman" w:cs="Times New Roman"/>
          <w:w w:val="103"/>
          <w:sz w:val="21"/>
          <w:szCs w:val="21"/>
        </w:rPr>
      </w:pPr>
      <w:r w:rsidRPr="007F5D24">
        <w:rPr>
          <w:rFonts w:ascii="Times New Roman" w:eastAsia="Times New Roman" w:hAnsi="Times New Roman" w:cs="Times New Roman"/>
          <w:w w:val="104"/>
          <w:sz w:val="21"/>
          <w:szCs w:val="21"/>
          <w:u w:val="single"/>
        </w:rPr>
        <w:t>Burden</w:t>
      </w:r>
      <w:r w:rsidR="009A5867" w:rsidRPr="009A5867">
        <w:rPr>
          <w:rFonts w:ascii="Times New Roman" w:eastAsia="Times New Roman" w:hAnsi="Times New Roman" w:cs="Times New Roman"/>
          <w:w w:val="104"/>
          <w:sz w:val="21"/>
          <w:szCs w:val="21"/>
        </w:rPr>
        <w:t xml:space="preserve"> </w:t>
      </w:r>
      <w:r w:rsidR="00504016">
        <w:rPr>
          <w:rFonts w:ascii="Times New Roman" w:eastAsia="Times New Roman" w:hAnsi="Times New Roman" w:cs="Times New Roman"/>
          <w:w w:val="103"/>
          <w:sz w:val="21"/>
          <w:szCs w:val="21"/>
        </w:rPr>
        <w:t>Because CMS no longer prescribes the frequency and number of inquiries for applicants, the State has discretion to determine if, and how often, it will query this information outside the application and renewal process.  Therefore, w</w:t>
      </w:r>
      <w:r w:rsidR="00504016" w:rsidRPr="00504016">
        <w:rPr>
          <w:rFonts w:ascii="Times New Roman" w:eastAsia="Times New Roman" w:hAnsi="Times New Roman" w:cs="Times New Roman"/>
          <w:w w:val="103"/>
          <w:sz w:val="21"/>
          <w:szCs w:val="21"/>
        </w:rPr>
        <w:t>e believe that the information collection requirements (ICR</w:t>
      </w:r>
      <w:r w:rsidR="001C00F8">
        <w:rPr>
          <w:rFonts w:ascii="Times New Roman" w:eastAsia="Times New Roman" w:hAnsi="Times New Roman" w:cs="Times New Roman"/>
          <w:w w:val="103"/>
          <w:sz w:val="21"/>
          <w:szCs w:val="21"/>
        </w:rPr>
        <w:t>s</w:t>
      </w:r>
      <w:r w:rsidR="00504016" w:rsidRPr="00504016">
        <w:rPr>
          <w:rFonts w:ascii="Times New Roman" w:eastAsia="Times New Roman" w:hAnsi="Times New Roman" w:cs="Times New Roman"/>
          <w:w w:val="103"/>
          <w:sz w:val="21"/>
          <w:szCs w:val="21"/>
        </w:rPr>
        <w:t xml:space="preserve">) stated above are </w:t>
      </w:r>
      <w:r w:rsidR="00504016">
        <w:rPr>
          <w:rFonts w:ascii="Times New Roman" w:eastAsia="Times New Roman" w:hAnsi="Times New Roman" w:cs="Times New Roman"/>
          <w:w w:val="103"/>
          <w:sz w:val="21"/>
          <w:szCs w:val="21"/>
        </w:rPr>
        <w:t xml:space="preserve">now </w:t>
      </w:r>
      <w:r w:rsidR="00504016" w:rsidRPr="00504016">
        <w:rPr>
          <w:rFonts w:ascii="Times New Roman" w:eastAsia="Times New Roman" w:hAnsi="Times New Roman" w:cs="Times New Roman"/>
          <w:w w:val="103"/>
          <w:sz w:val="21"/>
          <w:szCs w:val="21"/>
        </w:rPr>
        <w:t>exempt from the Act in accordance with 5 CFR 1320.4(a)(2) because this activity is conducted during an administrative action affecting specific individuals</w:t>
      </w:r>
      <w:r w:rsidR="00504016">
        <w:rPr>
          <w:rFonts w:ascii="Times New Roman" w:eastAsia="Times New Roman" w:hAnsi="Times New Roman" w:cs="Times New Roman"/>
          <w:w w:val="103"/>
          <w:sz w:val="21"/>
          <w:szCs w:val="21"/>
        </w:rPr>
        <w:t xml:space="preserve"> as part of the application and renewal process</w:t>
      </w:r>
      <w:r w:rsidR="00504016" w:rsidRPr="00504016">
        <w:rPr>
          <w:rFonts w:ascii="Times New Roman" w:eastAsia="Times New Roman" w:hAnsi="Times New Roman" w:cs="Times New Roman"/>
          <w:w w:val="103"/>
          <w:sz w:val="21"/>
          <w:szCs w:val="21"/>
        </w:rPr>
        <w:t>.</w:t>
      </w:r>
    </w:p>
    <w:p w:rsidR="00B90D7F" w:rsidRDefault="00B90D7F">
      <w:pPr>
        <w:spacing w:after="0" w:line="240" w:lineRule="auto"/>
        <w:ind w:left="112" w:right="-20"/>
        <w:rPr>
          <w:rFonts w:ascii="Times New Roman" w:eastAsia="Times New Roman" w:hAnsi="Times New Roman" w:cs="Times New Roman"/>
          <w:sz w:val="21"/>
          <w:szCs w:val="21"/>
          <w:u w:val="single" w:color="000000"/>
        </w:rPr>
      </w:pPr>
    </w:p>
    <w:p w:rsidR="001C5737" w:rsidRPr="007F5D24" w:rsidRDefault="00DA2A40">
      <w:pPr>
        <w:spacing w:after="0" w:line="240" w:lineRule="auto"/>
        <w:ind w:left="112" w:right="-20"/>
        <w:rPr>
          <w:rFonts w:ascii="Times New Roman" w:eastAsia="Times New Roman" w:hAnsi="Times New Roman" w:cs="Times New Roman"/>
          <w:b/>
          <w:sz w:val="21"/>
          <w:szCs w:val="21"/>
        </w:rPr>
      </w:pPr>
      <w:r w:rsidRPr="007F5D24">
        <w:rPr>
          <w:rFonts w:ascii="Times New Roman" w:eastAsia="Times New Roman" w:hAnsi="Times New Roman" w:cs="Times New Roman"/>
          <w:b/>
          <w:sz w:val="21"/>
          <w:szCs w:val="21"/>
        </w:rPr>
        <w:t>42</w:t>
      </w:r>
      <w:r w:rsidRPr="007F5D24">
        <w:rPr>
          <w:rFonts w:ascii="Times New Roman" w:eastAsia="Times New Roman" w:hAnsi="Times New Roman" w:cs="Times New Roman"/>
          <w:b/>
          <w:spacing w:val="9"/>
          <w:sz w:val="21"/>
          <w:szCs w:val="21"/>
        </w:rPr>
        <w:t xml:space="preserve"> </w:t>
      </w:r>
      <w:r w:rsidRPr="007F5D24">
        <w:rPr>
          <w:rFonts w:ascii="Times New Roman" w:eastAsia="Times New Roman" w:hAnsi="Times New Roman" w:cs="Times New Roman"/>
          <w:b/>
          <w:sz w:val="21"/>
          <w:szCs w:val="21"/>
        </w:rPr>
        <w:t>CFR</w:t>
      </w:r>
      <w:r w:rsidRPr="007F5D24">
        <w:rPr>
          <w:rFonts w:ascii="Times New Roman" w:eastAsia="Times New Roman" w:hAnsi="Times New Roman" w:cs="Times New Roman"/>
          <w:b/>
          <w:spacing w:val="8"/>
          <w:sz w:val="21"/>
          <w:szCs w:val="21"/>
        </w:rPr>
        <w:t xml:space="preserve"> </w:t>
      </w:r>
      <w:r w:rsidRPr="007F5D24">
        <w:rPr>
          <w:rFonts w:ascii="Times New Roman" w:eastAsia="Times New Roman" w:hAnsi="Times New Roman" w:cs="Times New Roman"/>
          <w:b/>
          <w:w w:val="112"/>
          <w:sz w:val="21"/>
          <w:szCs w:val="21"/>
        </w:rPr>
        <w:t>431.306-</w:t>
      </w:r>
      <w:r w:rsidRPr="007F5D24">
        <w:rPr>
          <w:rFonts w:ascii="Times New Roman" w:eastAsia="Times New Roman" w:hAnsi="Times New Roman" w:cs="Times New Roman"/>
          <w:b/>
          <w:spacing w:val="-11"/>
          <w:w w:val="112"/>
          <w:sz w:val="21"/>
          <w:szCs w:val="21"/>
        </w:rPr>
        <w:t xml:space="preserve"> </w:t>
      </w:r>
      <w:r w:rsidRPr="007F5D24">
        <w:rPr>
          <w:rFonts w:ascii="Times New Roman" w:eastAsia="Times New Roman" w:hAnsi="Times New Roman" w:cs="Times New Roman"/>
          <w:b/>
          <w:sz w:val="21"/>
          <w:szCs w:val="21"/>
        </w:rPr>
        <w:t>Release</w:t>
      </w:r>
      <w:r w:rsidRPr="007F5D24">
        <w:rPr>
          <w:rFonts w:ascii="Times New Roman" w:eastAsia="Times New Roman" w:hAnsi="Times New Roman" w:cs="Times New Roman"/>
          <w:b/>
          <w:spacing w:val="46"/>
          <w:sz w:val="21"/>
          <w:szCs w:val="21"/>
        </w:rPr>
        <w:t xml:space="preserve"> </w:t>
      </w:r>
      <w:r w:rsidRPr="007F5D24">
        <w:rPr>
          <w:rFonts w:ascii="Times New Roman" w:eastAsia="Times New Roman" w:hAnsi="Times New Roman" w:cs="Times New Roman"/>
          <w:b/>
          <w:sz w:val="21"/>
          <w:szCs w:val="21"/>
        </w:rPr>
        <w:t>of</w:t>
      </w:r>
      <w:r w:rsidRPr="007F5D24">
        <w:rPr>
          <w:rFonts w:ascii="Times New Roman" w:eastAsia="Times New Roman" w:hAnsi="Times New Roman" w:cs="Times New Roman"/>
          <w:b/>
          <w:spacing w:val="14"/>
          <w:sz w:val="21"/>
          <w:szCs w:val="21"/>
        </w:rPr>
        <w:t xml:space="preserve"> </w:t>
      </w:r>
      <w:r w:rsidRPr="007F5D24">
        <w:rPr>
          <w:rFonts w:ascii="Times New Roman" w:eastAsia="Times New Roman" w:hAnsi="Times New Roman" w:cs="Times New Roman"/>
          <w:b/>
          <w:w w:val="113"/>
          <w:sz w:val="21"/>
          <w:szCs w:val="21"/>
        </w:rPr>
        <w:t>Information</w:t>
      </w:r>
    </w:p>
    <w:p w:rsidR="001C5737" w:rsidRDefault="001C5737">
      <w:pPr>
        <w:spacing w:before="7" w:after="0" w:line="260" w:lineRule="exact"/>
        <w:rPr>
          <w:sz w:val="26"/>
          <w:szCs w:val="26"/>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00DF5A84">
        <w:rPr>
          <w:rFonts w:ascii="Times New Roman" w:eastAsia="Times New Roman" w:hAnsi="Times New Roman" w:cs="Times New Roman"/>
          <w:sz w:val="21"/>
          <w:szCs w:val="21"/>
        </w:rPr>
        <w:t>s</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pPr>
        <w:spacing w:before="7" w:after="0" w:line="260" w:lineRule="exact"/>
        <w:rPr>
          <w:sz w:val="26"/>
          <w:szCs w:val="26"/>
        </w:rPr>
      </w:pPr>
    </w:p>
    <w:p w:rsidR="00ED6274" w:rsidRPr="00451688" w:rsidRDefault="00ED6274" w:rsidP="00B90D7F">
      <w:pPr>
        <w:spacing w:after="0" w:line="255" w:lineRule="auto"/>
        <w:ind w:left="131" w:right="89" w:firstLine="5"/>
        <w:rPr>
          <w:rFonts w:ascii="Times New Roman" w:hAnsi="Times New Roman" w:cs="Times New Roman"/>
          <w:i/>
          <w:sz w:val="21"/>
          <w:szCs w:val="21"/>
        </w:rPr>
      </w:pPr>
      <w:r w:rsidRPr="00451688">
        <w:rPr>
          <w:rFonts w:ascii="Times New Roman" w:hAnsi="Times New Roman" w:cs="Times New Roman"/>
          <w:i/>
          <w:sz w:val="21"/>
          <w:szCs w:val="21"/>
        </w:rPr>
        <w:t xml:space="preserve">(d) </w:t>
      </w:r>
      <w:r w:rsidR="00B90D7F" w:rsidRPr="00451688">
        <w:rPr>
          <w:rFonts w:ascii="Times New Roman" w:hAnsi="Times New Roman" w:cs="Times New Roman"/>
          <w:i/>
          <w:sz w:val="21"/>
          <w:szCs w:val="21"/>
        </w:rPr>
        <w:t xml:space="preserve"> </w:t>
      </w:r>
      <w:r w:rsidRPr="00451688">
        <w:rPr>
          <w:rFonts w:ascii="Times New Roman" w:hAnsi="Times New Roman" w:cs="Times New Roman"/>
          <w:i/>
          <w:sz w:val="21"/>
          <w:szCs w:val="21"/>
        </w:rPr>
        <w:t>The agency must obtain permission from a family or individual whenever possible, before responding to a request for information from an outside source, unless the information is to be used to verify income, eligibility and the amount of medical assistance payment under section 113 7 of the Act and sections 435.940 - 435.965 of this chapter.</w:t>
      </w:r>
    </w:p>
    <w:p w:rsidR="00ED6274" w:rsidRPr="00451688" w:rsidRDefault="00ED6274" w:rsidP="00B90D7F">
      <w:pPr>
        <w:spacing w:after="0" w:line="255" w:lineRule="auto"/>
        <w:ind w:left="131" w:right="89" w:firstLine="5"/>
        <w:rPr>
          <w:rFonts w:ascii="Times New Roman" w:hAnsi="Times New Roman" w:cs="Times New Roman"/>
          <w:i/>
          <w:sz w:val="21"/>
          <w:szCs w:val="21"/>
        </w:rPr>
      </w:pPr>
      <w:r w:rsidRPr="00451688">
        <w:rPr>
          <w:rFonts w:ascii="Times New Roman" w:hAnsi="Times New Roman" w:cs="Times New Roman"/>
          <w:i/>
          <w:sz w:val="21"/>
          <w:szCs w:val="21"/>
        </w:rPr>
        <w:t xml:space="preserve">(g) </w:t>
      </w:r>
      <w:r w:rsidR="00B90D7F" w:rsidRPr="00451688">
        <w:rPr>
          <w:rFonts w:ascii="Times New Roman" w:hAnsi="Times New Roman" w:cs="Times New Roman"/>
          <w:i/>
          <w:sz w:val="21"/>
          <w:szCs w:val="21"/>
        </w:rPr>
        <w:t xml:space="preserve"> </w:t>
      </w:r>
      <w:r w:rsidRPr="00451688">
        <w:rPr>
          <w:rFonts w:ascii="Times New Roman" w:hAnsi="Times New Roman" w:cs="Times New Roman"/>
          <w:i/>
          <w:sz w:val="21"/>
          <w:szCs w:val="21"/>
        </w:rPr>
        <w:t>Before requesting information from or releasing information to other agencies to verify income, eligibility and the amount of assistance under sections 435.940 through 435.965 of this subchapter, the agency must execute data exchange agreements with those agencies, as specified in section 435.945(i) of this subchapter.</w:t>
      </w:r>
    </w:p>
    <w:p w:rsidR="001C5737" w:rsidRDefault="001C5737">
      <w:pPr>
        <w:spacing w:before="7" w:after="0" w:line="240" w:lineRule="exact"/>
        <w:rPr>
          <w:sz w:val="24"/>
          <w:szCs w:val="24"/>
        </w:rPr>
      </w:pPr>
    </w:p>
    <w:p w:rsidR="00600BED" w:rsidRDefault="00DA2A40" w:rsidP="009A5867">
      <w:pPr>
        <w:spacing w:after="0" w:line="240" w:lineRule="auto"/>
        <w:ind w:left="108" w:right="-20"/>
        <w:rPr>
          <w:rFonts w:ascii="Times New Roman" w:eastAsia="Times New Roman" w:hAnsi="Times New Roman" w:cs="Times New Roman"/>
          <w:w w:val="102"/>
          <w:sz w:val="21"/>
          <w:szCs w:val="21"/>
        </w:rPr>
      </w:pPr>
      <w:r w:rsidRPr="007F5D24">
        <w:rPr>
          <w:rFonts w:ascii="Times New Roman" w:eastAsia="Times New Roman" w:hAnsi="Times New Roman" w:cs="Times New Roman"/>
          <w:w w:val="104"/>
          <w:sz w:val="21"/>
          <w:szCs w:val="21"/>
          <w:u w:val="single"/>
        </w:rPr>
        <w:t>Burden</w:t>
      </w:r>
      <w:r w:rsidR="009A5867" w:rsidRPr="009A5867">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ICR</w:t>
      </w:r>
      <w:r w:rsidR="001C00F8">
        <w:rPr>
          <w:rFonts w:ascii="Times New Roman" w:eastAsia="Times New Roman" w:hAnsi="Times New Roman" w:cs="Times New Roman"/>
          <w:sz w:val="21"/>
          <w:szCs w:val="21"/>
        </w:rPr>
        <w:t>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stated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above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are exempt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in accordance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C</w:t>
      </w:r>
      <w:r w:rsidR="00D75B05">
        <w:rPr>
          <w:rFonts w:ascii="Times New Roman" w:eastAsia="Times New Roman" w:hAnsi="Times New Roman" w:cs="Times New Roman"/>
          <w:sz w:val="21"/>
          <w:szCs w:val="21"/>
        </w:rPr>
        <w:t>F</w:t>
      </w:r>
      <w:r>
        <w:rPr>
          <w:rFonts w:ascii="Times New Roman" w:eastAsia="Times New Roman" w:hAnsi="Times New Roman" w:cs="Times New Roman"/>
          <w:sz w:val="21"/>
          <w:szCs w:val="21"/>
        </w:rPr>
        <w:t>R</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1320.4(a)(2)</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because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activity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is conducted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during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administrative</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w w:val="103"/>
          <w:sz w:val="21"/>
          <w:szCs w:val="21"/>
        </w:rPr>
        <w:t xml:space="preserve">action </w:t>
      </w:r>
      <w:r>
        <w:rPr>
          <w:rFonts w:ascii="Times New Roman" w:eastAsia="Times New Roman" w:hAnsi="Times New Roman" w:cs="Times New Roman"/>
          <w:sz w:val="21"/>
          <w:szCs w:val="21"/>
        </w:rPr>
        <w:t>affecting</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specific</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individuals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w w:val="102"/>
          <w:sz w:val="21"/>
          <w:szCs w:val="21"/>
        </w:rPr>
        <w:t>entities.</w:t>
      </w:r>
    </w:p>
    <w:p w:rsidR="00600BED" w:rsidRDefault="00600BED" w:rsidP="00600BED">
      <w:pPr>
        <w:spacing w:after="0" w:line="250" w:lineRule="auto"/>
        <w:ind w:left="108" w:right="406" w:firstLine="5"/>
        <w:jc w:val="both"/>
        <w:rPr>
          <w:rFonts w:ascii="Times New Roman" w:eastAsia="Times New Roman" w:hAnsi="Times New Roman" w:cs="Times New Roman"/>
          <w:b/>
          <w:sz w:val="21"/>
          <w:szCs w:val="21"/>
        </w:rPr>
      </w:pPr>
    </w:p>
    <w:p w:rsidR="001C5737" w:rsidRPr="007F5D24" w:rsidRDefault="00DA2A40" w:rsidP="007F5D24">
      <w:pPr>
        <w:spacing w:after="0"/>
        <w:rPr>
          <w:rFonts w:ascii="Times New Roman" w:eastAsia="Times New Roman" w:hAnsi="Times New Roman" w:cs="Times New Roman"/>
          <w:b/>
          <w:sz w:val="21"/>
          <w:szCs w:val="21"/>
        </w:rPr>
      </w:pPr>
      <w:r w:rsidRPr="007F5D24">
        <w:rPr>
          <w:rFonts w:ascii="Times New Roman" w:eastAsia="Times New Roman" w:hAnsi="Times New Roman" w:cs="Times New Roman"/>
          <w:b/>
          <w:sz w:val="21"/>
          <w:szCs w:val="21"/>
        </w:rPr>
        <w:t>42</w:t>
      </w:r>
      <w:r w:rsidRPr="007F5D24">
        <w:rPr>
          <w:rFonts w:ascii="Times New Roman" w:eastAsia="Times New Roman" w:hAnsi="Times New Roman" w:cs="Times New Roman"/>
          <w:b/>
          <w:spacing w:val="16"/>
          <w:sz w:val="21"/>
          <w:szCs w:val="21"/>
        </w:rPr>
        <w:t xml:space="preserve"> </w:t>
      </w:r>
      <w:r w:rsidRPr="007F5D24">
        <w:rPr>
          <w:rFonts w:ascii="Times New Roman" w:eastAsia="Times New Roman" w:hAnsi="Times New Roman" w:cs="Times New Roman"/>
          <w:b/>
          <w:sz w:val="21"/>
          <w:szCs w:val="21"/>
        </w:rPr>
        <w:t>CFR</w:t>
      </w:r>
      <w:r w:rsidRPr="007F5D24">
        <w:rPr>
          <w:rFonts w:ascii="Times New Roman" w:eastAsia="Times New Roman" w:hAnsi="Times New Roman" w:cs="Times New Roman"/>
          <w:b/>
          <w:spacing w:val="7"/>
          <w:sz w:val="21"/>
          <w:szCs w:val="21"/>
        </w:rPr>
        <w:t xml:space="preserve"> </w:t>
      </w:r>
      <w:r w:rsidRPr="007F5D24">
        <w:rPr>
          <w:rFonts w:ascii="Times New Roman" w:eastAsia="Times New Roman" w:hAnsi="Times New Roman" w:cs="Times New Roman"/>
          <w:b/>
          <w:w w:val="112"/>
          <w:sz w:val="21"/>
          <w:szCs w:val="21"/>
        </w:rPr>
        <w:t>435.910-</w:t>
      </w:r>
      <w:r w:rsidRPr="007F5D24">
        <w:rPr>
          <w:rFonts w:ascii="Times New Roman" w:eastAsia="Times New Roman" w:hAnsi="Times New Roman" w:cs="Times New Roman"/>
          <w:b/>
          <w:spacing w:val="-10"/>
          <w:w w:val="112"/>
          <w:sz w:val="21"/>
          <w:szCs w:val="21"/>
        </w:rPr>
        <w:t xml:space="preserve"> </w:t>
      </w:r>
      <w:r w:rsidRPr="007F5D24">
        <w:rPr>
          <w:rFonts w:ascii="Times New Roman" w:eastAsia="Times New Roman" w:hAnsi="Times New Roman" w:cs="Times New Roman"/>
          <w:b/>
          <w:sz w:val="21"/>
          <w:szCs w:val="21"/>
        </w:rPr>
        <w:t>Use</w:t>
      </w:r>
      <w:r w:rsidRPr="007F5D24">
        <w:rPr>
          <w:rFonts w:ascii="Times New Roman" w:eastAsia="Times New Roman" w:hAnsi="Times New Roman" w:cs="Times New Roman"/>
          <w:b/>
          <w:spacing w:val="10"/>
          <w:sz w:val="21"/>
          <w:szCs w:val="21"/>
        </w:rPr>
        <w:t xml:space="preserve"> </w:t>
      </w:r>
      <w:r w:rsidRPr="007F5D24">
        <w:rPr>
          <w:rFonts w:ascii="Times New Roman" w:eastAsia="Times New Roman" w:hAnsi="Times New Roman" w:cs="Times New Roman"/>
          <w:b/>
          <w:sz w:val="21"/>
          <w:szCs w:val="21"/>
        </w:rPr>
        <w:t>of</w:t>
      </w:r>
      <w:r w:rsidRPr="007F5D24">
        <w:rPr>
          <w:rFonts w:ascii="Times New Roman" w:eastAsia="Times New Roman" w:hAnsi="Times New Roman" w:cs="Times New Roman"/>
          <w:b/>
          <w:spacing w:val="10"/>
          <w:sz w:val="21"/>
          <w:szCs w:val="21"/>
        </w:rPr>
        <w:t xml:space="preserve"> </w:t>
      </w:r>
      <w:r w:rsidRPr="007F5D24">
        <w:rPr>
          <w:rFonts w:ascii="Times New Roman" w:eastAsia="Times New Roman" w:hAnsi="Times New Roman" w:cs="Times New Roman"/>
          <w:b/>
          <w:sz w:val="21"/>
          <w:szCs w:val="21"/>
        </w:rPr>
        <w:t>Social</w:t>
      </w:r>
      <w:r w:rsidRPr="007F5D24">
        <w:rPr>
          <w:rFonts w:ascii="Times New Roman" w:eastAsia="Times New Roman" w:hAnsi="Times New Roman" w:cs="Times New Roman"/>
          <w:b/>
          <w:spacing w:val="35"/>
          <w:sz w:val="21"/>
          <w:szCs w:val="21"/>
        </w:rPr>
        <w:t xml:space="preserve"> </w:t>
      </w:r>
      <w:r w:rsidRPr="007F5D24">
        <w:rPr>
          <w:rFonts w:ascii="Times New Roman" w:eastAsia="Times New Roman" w:hAnsi="Times New Roman" w:cs="Times New Roman"/>
          <w:b/>
          <w:w w:val="111"/>
          <w:sz w:val="21"/>
          <w:szCs w:val="21"/>
        </w:rPr>
        <w:t>Security</w:t>
      </w:r>
      <w:r w:rsidRPr="007F5D24">
        <w:rPr>
          <w:rFonts w:ascii="Times New Roman" w:eastAsia="Times New Roman" w:hAnsi="Times New Roman" w:cs="Times New Roman"/>
          <w:b/>
          <w:spacing w:val="1"/>
          <w:w w:val="111"/>
          <w:sz w:val="21"/>
          <w:szCs w:val="21"/>
        </w:rPr>
        <w:t xml:space="preserve"> </w:t>
      </w:r>
      <w:r w:rsidRPr="007F5D24">
        <w:rPr>
          <w:rFonts w:ascii="Times New Roman" w:eastAsia="Times New Roman" w:hAnsi="Times New Roman" w:cs="Times New Roman"/>
          <w:b/>
          <w:w w:val="111"/>
          <w:sz w:val="21"/>
          <w:szCs w:val="21"/>
        </w:rPr>
        <w:t>Number</w:t>
      </w:r>
    </w:p>
    <w:p w:rsidR="001C5737" w:rsidRDefault="001C5737">
      <w:pPr>
        <w:spacing w:before="2" w:after="0" w:line="260" w:lineRule="exact"/>
        <w:rPr>
          <w:sz w:val="26"/>
          <w:szCs w:val="26"/>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pPr>
        <w:spacing w:before="2" w:after="0" w:line="260" w:lineRule="exact"/>
        <w:rPr>
          <w:sz w:val="26"/>
          <w:szCs w:val="26"/>
        </w:rPr>
      </w:pPr>
    </w:p>
    <w:p w:rsidR="00600BED" w:rsidRDefault="00ED6274">
      <w:pPr>
        <w:spacing w:after="0" w:line="250" w:lineRule="auto"/>
        <w:ind w:left="112" w:right="802" w:hanging="5"/>
        <w:rPr>
          <w:rFonts w:ascii="Times New Roman" w:eastAsia="Times New Roman" w:hAnsi="Times New Roman" w:cs="Times New Roman"/>
          <w:sz w:val="21"/>
          <w:szCs w:val="21"/>
        </w:rPr>
      </w:pPr>
      <w:r w:rsidRPr="00ED6274">
        <w:rPr>
          <w:rFonts w:ascii="Times New Roman" w:eastAsia="Times New Roman" w:hAnsi="Times New Roman" w:cs="Times New Roman"/>
          <w:i/>
          <w:sz w:val="21"/>
          <w:szCs w:val="21"/>
        </w:rPr>
        <w:t>(g) The agency must verify the SSN furnished by an applicant or beneficiary to insure the SSN was issued to that individual, and to determine whether any other SSNs were issued to that individual.</w:t>
      </w:r>
    </w:p>
    <w:p w:rsidR="00ED6274" w:rsidRDefault="00ED6274" w:rsidP="00361E32">
      <w:pPr>
        <w:spacing w:after="0" w:line="250" w:lineRule="auto"/>
        <w:ind w:left="112" w:right="802" w:hanging="5"/>
        <w:rPr>
          <w:rFonts w:ascii="Times New Roman" w:eastAsia="Times New Roman" w:hAnsi="Times New Roman" w:cs="Times New Roman"/>
          <w:sz w:val="21"/>
          <w:szCs w:val="21"/>
          <w:u w:val="single"/>
        </w:rPr>
      </w:pPr>
    </w:p>
    <w:p w:rsidR="00B90D7F" w:rsidRDefault="00361E32" w:rsidP="009A5867">
      <w:pPr>
        <w:spacing w:after="0" w:line="250" w:lineRule="auto"/>
        <w:ind w:left="112" w:right="802" w:hanging="5"/>
        <w:rPr>
          <w:rFonts w:ascii="Times New Roman" w:eastAsia="Times New Roman" w:hAnsi="Times New Roman" w:cs="Times New Roman"/>
          <w:sz w:val="21"/>
          <w:szCs w:val="21"/>
        </w:rPr>
      </w:pPr>
      <w:r w:rsidRPr="00361E32">
        <w:rPr>
          <w:rFonts w:ascii="Times New Roman" w:eastAsia="Times New Roman" w:hAnsi="Times New Roman" w:cs="Times New Roman"/>
          <w:sz w:val="21"/>
          <w:szCs w:val="21"/>
          <w:u w:val="single"/>
        </w:rPr>
        <w:t>Burden</w:t>
      </w:r>
      <w:r w:rsidR="009A5867" w:rsidRPr="009A5867">
        <w:rPr>
          <w:rFonts w:ascii="Times New Roman" w:eastAsia="Times New Roman" w:hAnsi="Times New Roman" w:cs="Times New Roman"/>
          <w:sz w:val="21"/>
          <w:szCs w:val="21"/>
        </w:rPr>
        <w:t xml:space="preserve"> </w:t>
      </w:r>
      <w:r w:rsidR="00ED6274">
        <w:rPr>
          <w:rFonts w:ascii="Times New Roman" w:eastAsia="Times New Roman" w:hAnsi="Times New Roman" w:cs="Times New Roman"/>
          <w:sz w:val="21"/>
          <w:szCs w:val="21"/>
        </w:rPr>
        <w:t xml:space="preserve">This process is now fully automated and occurs as part of the state process for adjudicating an application.  </w:t>
      </w:r>
      <w:r w:rsidR="00ED6274" w:rsidRPr="00ED6274">
        <w:rPr>
          <w:rFonts w:ascii="Times New Roman" w:eastAsia="Times New Roman" w:hAnsi="Times New Roman" w:cs="Times New Roman"/>
          <w:sz w:val="21"/>
          <w:szCs w:val="21"/>
        </w:rPr>
        <w:t>Therefore, we believe that the ICR</w:t>
      </w:r>
      <w:r w:rsidR="001C00F8">
        <w:rPr>
          <w:rFonts w:ascii="Times New Roman" w:eastAsia="Times New Roman" w:hAnsi="Times New Roman" w:cs="Times New Roman"/>
          <w:sz w:val="21"/>
          <w:szCs w:val="21"/>
        </w:rPr>
        <w:t>s</w:t>
      </w:r>
      <w:r w:rsidR="00ED6274" w:rsidRPr="00ED6274">
        <w:rPr>
          <w:rFonts w:ascii="Times New Roman" w:eastAsia="Times New Roman" w:hAnsi="Times New Roman" w:cs="Times New Roman"/>
          <w:sz w:val="21"/>
          <w:szCs w:val="21"/>
        </w:rPr>
        <w:t xml:space="preserve"> stated above are now exempt from the Act in accordance with 5 CFR 1320.4(a)(2) because this activity is conducted during an administrative action affecting specific individuals as part of the application process.</w:t>
      </w:r>
    </w:p>
    <w:p w:rsidR="001C5737" w:rsidRDefault="001C5737" w:rsidP="00B90D7F">
      <w:pPr>
        <w:spacing w:before="5" w:after="0" w:line="240" w:lineRule="exact"/>
        <w:ind w:left="90"/>
        <w:rPr>
          <w:sz w:val="24"/>
          <w:szCs w:val="24"/>
        </w:rPr>
      </w:pPr>
    </w:p>
    <w:p w:rsidR="001C5737" w:rsidRPr="007F5D24" w:rsidRDefault="00DA2A40" w:rsidP="00B8343E">
      <w:pPr>
        <w:keepNext/>
        <w:spacing w:after="0" w:line="240" w:lineRule="auto"/>
        <w:ind w:left="115" w:right="-14"/>
        <w:rPr>
          <w:rFonts w:ascii="Times New Roman" w:eastAsia="Times New Roman" w:hAnsi="Times New Roman" w:cs="Times New Roman"/>
          <w:b/>
        </w:rPr>
      </w:pPr>
      <w:r w:rsidRPr="007F5D24">
        <w:rPr>
          <w:rFonts w:ascii="Times New Roman" w:eastAsia="Times New Roman" w:hAnsi="Times New Roman" w:cs="Times New Roman"/>
          <w:b/>
        </w:rPr>
        <w:t>42</w:t>
      </w:r>
      <w:r w:rsidRPr="007F5D24">
        <w:rPr>
          <w:rFonts w:ascii="Times New Roman" w:eastAsia="Times New Roman" w:hAnsi="Times New Roman" w:cs="Times New Roman"/>
          <w:b/>
          <w:spacing w:val="2"/>
        </w:rPr>
        <w:t xml:space="preserve"> </w:t>
      </w:r>
      <w:r w:rsidRPr="007F5D24">
        <w:rPr>
          <w:rFonts w:ascii="Times New Roman" w:eastAsia="Times New Roman" w:hAnsi="Times New Roman" w:cs="Times New Roman"/>
          <w:b/>
        </w:rPr>
        <w:t>CFR</w:t>
      </w:r>
      <w:r w:rsidRPr="007F5D24">
        <w:rPr>
          <w:rFonts w:ascii="Times New Roman" w:eastAsia="Times New Roman" w:hAnsi="Times New Roman" w:cs="Times New Roman"/>
          <w:b/>
          <w:spacing w:val="34"/>
        </w:rPr>
        <w:t xml:space="preserve"> </w:t>
      </w:r>
      <w:r w:rsidRPr="007F5D24">
        <w:rPr>
          <w:rFonts w:ascii="Times New Roman" w:eastAsia="Times New Roman" w:hAnsi="Times New Roman" w:cs="Times New Roman"/>
          <w:b/>
        </w:rPr>
        <w:t>435.920</w:t>
      </w:r>
      <w:r w:rsidR="007F5D24" w:rsidRPr="007F5D24">
        <w:rPr>
          <w:rFonts w:ascii="Times New Roman" w:eastAsia="Times New Roman" w:hAnsi="Times New Roman" w:cs="Times New Roman"/>
          <w:b/>
        </w:rPr>
        <w:t xml:space="preserve"> </w:t>
      </w:r>
      <w:r w:rsidRPr="007F5D24">
        <w:rPr>
          <w:rFonts w:ascii="Times New Roman" w:eastAsia="Times New Roman" w:hAnsi="Times New Roman" w:cs="Times New Roman"/>
          <w:b/>
        </w:rPr>
        <w:t>- Verification</w:t>
      </w:r>
      <w:r w:rsidRPr="007F5D24">
        <w:rPr>
          <w:rFonts w:ascii="Times New Roman" w:eastAsia="Times New Roman" w:hAnsi="Times New Roman" w:cs="Times New Roman"/>
          <w:b/>
          <w:spacing w:val="47"/>
        </w:rPr>
        <w:t xml:space="preserve"> </w:t>
      </w:r>
      <w:r w:rsidRPr="007F5D24">
        <w:rPr>
          <w:rFonts w:ascii="Times New Roman" w:eastAsia="Times New Roman" w:hAnsi="Times New Roman" w:cs="Times New Roman"/>
          <w:b/>
        </w:rPr>
        <w:t>of SSNs</w:t>
      </w:r>
      <w:r w:rsidRPr="007F5D24">
        <w:rPr>
          <w:rFonts w:ascii="Times New Roman" w:eastAsia="Times New Roman" w:hAnsi="Times New Roman" w:cs="Times New Roman"/>
          <w:b/>
          <w:spacing w:val="-1"/>
        </w:rPr>
        <w:t xml:space="preserve"> </w:t>
      </w:r>
      <w:r w:rsidRPr="007F5D24">
        <w:rPr>
          <w:rFonts w:ascii="Times New Roman" w:eastAsia="Times New Roman" w:hAnsi="Times New Roman" w:cs="Times New Roman"/>
          <w:b/>
        </w:rPr>
        <w:t>(at</w:t>
      </w:r>
      <w:r w:rsidRPr="007F5D24">
        <w:rPr>
          <w:rFonts w:ascii="Times New Roman" w:eastAsia="Times New Roman" w:hAnsi="Times New Roman" w:cs="Times New Roman"/>
          <w:b/>
          <w:spacing w:val="32"/>
        </w:rPr>
        <w:t xml:space="preserve"> </w:t>
      </w:r>
      <w:r w:rsidRPr="007F5D24">
        <w:rPr>
          <w:rFonts w:ascii="Times New Roman" w:eastAsia="Times New Roman" w:hAnsi="Times New Roman" w:cs="Times New Roman"/>
          <w:b/>
          <w:w w:val="107"/>
        </w:rPr>
        <w:t>redetermination</w:t>
      </w:r>
      <w:r w:rsidRPr="007F5D24">
        <w:rPr>
          <w:rFonts w:ascii="Times New Roman" w:eastAsia="Times New Roman" w:hAnsi="Times New Roman" w:cs="Times New Roman"/>
          <w:b/>
          <w:w w:val="108"/>
        </w:rPr>
        <w:t>)</w:t>
      </w:r>
    </w:p>
    <w:p w:rsidR="001C5737" w:rsidRDefault="001C5737" w:rsidP="00600BED">
      <w:pPr>
        <w:spacing w:before="7" w:after="0" w:line="200" w:lineRule="exact"/>
        <w:ind w:left="1440" w:hanging="720"/>
        <w:rPr>
          <w:sz w:val="20"/>
          <w:szCs w:val="20"/>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00DF5A84">
        <w:rPr>
          <w:rFonts w:ascii="Times New Roman" w:eastAsia="Times New Roman" w:hAnsi="Times New Roman" w:cs="Times New Roman"/>
          <w:sz w:val="21"/>
          <w:szCs w:val="21"/>
        </w:rPr>
        <w:t>s</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rsidP="00600BED">
      <w:pPr>
        <w:spacing w:before="7" w:after="0" w:line="200" w:lineRule="exact"/>
        <w:ind w:left="1440" w:hanging="720"/>
        <w:rPr>
          <w:sz w:val="20"/>
          <w:szCs w:val="20"/>
        </w:rPr>
      </w:pPr>
    </w:p>
    <w:p w:rsidR="00ED6274" w:rsidRPr="000D373A" w:rsidRDefault="00ED6274" w:rsidP="00ED6274">
      <w:pPr>
        <w:widowControl/>
        <w:numPr>
          <w:ilvl w:val="0"/>
          <w:numId w:val="6"/>
        </w:numPr>
        <w:spacing w:after="0" w:line="240" w:lineRule="auto"/>
        <w:ind w:right="740"/>
        <w:rPr>
          <w:rFonts w:ascii="Times New Roman" w:eastAsia="Times New Roman" w:hAnsi="Times New Roman" w:cs="Times New Roman"/>
          <w:i/>
          <w:sz w:val="21"/>
          <w:szCs w:val="21"/>
        </w:rPr>
      </w:pPr>
      <w:r w:rsidRPr="000D373A">
        <w:rPr>
          <w:rFonts w:ascii="Times New Roman" w:eastAsia="Times New Roman" w:hAnsi="Times New Roman" w:cs="Times New Roman"/>
          <w:i/>
          <w:sz w:val="21"/>
          <w:szCs w:val="21"/>
        </w:rPr>
        <w:t>In redetermining eligibility, the a</w:t>
      </w:r>
      <w:r>
        <w:rPr>
          <w:rFonts w:ascii="Times New Roman" w:eastAsia="Times New Roman" w:hAnsi="Times New Roman" w:cs="Times New Roman"/>
          <w:i/>
          <w:sz w:val="21"/>
          <w:szCs w:val="21"/>
        </w:rPr>
        <w:t>gency must review case record</w:t>
      </w:r>
      <w:r w:rsidRPr="000D373A">
        <w:rPr>
          <w:rFonts w:ascii="Times New Roman" w:eastAsia="Times New Roman" w:hAnsi="Times New Roman" w:cs="Times New Roman"/>
          <w:i/>
          <w:sz w:val="21"/>
          <w:szCs w:val="21"/>
        </w:rPr>
        <w:t xml:space="preserve"> to determine whether they contain the beneficiary’s SSN or, in the case of families, each family member’s SSN.</w:t>
      </w:r>
    </w:p>
    <w:p w:rsidR="00ED6274" w:rsidRPr="000D373A" w:rsidRDefault="00ED6274" w:rsidP="00ED6274">
      <w:pPr>
        <w:widowControl/>
        <w:numPr>
          <w:ilvl w:val="0"/>
          <w:numId w:val="6"/>
        </w:numPr>
        <w:spacing w:after="0" w:line="240" w:lineRule="auto"/>
        <w:ind w:right="740"/>
        <w:rPr>
          <w:rFonts w:ascii="Times New Roman" w:eastAsia="Times New Roman" w:hAnsi="Times New Roman" w:cs="Times New Roman"/>
          <w:i/>
          <w:sz w:val="21"/>
          <w:szCs w:val="21"/>
        </w:rPr>
      </w:pPr>
      <w:r w:rsidRPr="000D373A">
        <w:rPr>
          <w:rFonts w:ascii="Times New Roman" w:eastAsia="Times New Roman" w:hAnsi="Times New Roman" w:cs="Times New Roman"/>
          <w:i/>
          <w:sz w:val="21"/>
          <w:szCs w:val="21"/>
        </w:rPr>
        <w:t>If the case record does not contain the required SSNs, the agency must require the beneficiary to furnish them and meet other requirements of section 435.910.</w:t>
      </w:r>
    </w:p>
    <w:p w:rsidR="001C5737" w:rsidRDefault="001C5737">
      <w:pPr>
        <w:spacing w:before="6" w:after="0" w:line="260" w:lineRule="exact"/>
        <w:rPr>
          <w:sz w:val="26"/>
          <w:szCs w:val="26"/>
        </w:rPr>
      </w:pPr>
    </w:p>
    <w:p w:rsidR="001C5737" w:rsidRDefault="00DA2A40" w:rsidP="009A5867">
      <w:pPr>
        <w:spacing w:after="0" w:line="240" w:lineRule="auto"/>
        <w:ind w:left="108" w:right="-20"/>
        <w:rPr>
          <w:rFonts w:ascii="Times New Roman" w:eastAsia="Times New Roman" w:hAnsi="Times New Roman" w:cs="Times New Roman"/>
          <w:sz w:val="21"/>
          <w:szCs w:val="21"/>
        </w:rPr>
      </w:pPr>
      <w:r w:rsidRPr="007F5D24">
        <w:rPr>
          <w:rFonts w:ascii="Times New Roman" w:eastAsia="Times New Roman" w:hAnsi="Times New Roman" w:cs="Times New Roman"/>
          <w:w w:val="104"/>
          <w:sz w:val="21"/>
          <w:szCs w:val="21"/>
          <w:u w:val="single"/>
        </w:rPr>
        <w:t>Burden</w:t>
      </w:r>
      <w:r w:rsidR="009A5867" w:rsidRPr="009A5867">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above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ICR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exempt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w w:val="103"/>
          <w:sz w:val="21"/>
          <w:szCs w:val="21"/>
        </w:rPr>
        <w:t xml:space="preserve">accordance </w:t>
      </w:r>
      <w:r>
        <w:rPr>
          <w:rFonts w:ascii="Times New Roman" w:eastAsia="Times New Roman" w:hAnsi="Times New Roman" w:cs="Times New Roman"/>
          <w:sz w:val="21"/>
          <w:szCs w:val="21"/>
        </w:rPr>
        <w:t>with</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C</w:t>
      </w:r>
      <w:r w:rsidR="00D75B05">
        <w:rPr>
          <w:rFonts w:ascii="Times New Roman" w:eastAsia="Times New Roman" w:hAnsi="Times New Roman" w:cs="Times New Roman"/>
          <w:sz w:val="21"/>
          <w:szCs w:val="21"/>
        </w:rPr>
        <w:t>F</w:t>
      </w:r>
      <w:r>
        <w:rPr>
          <w:rFonts w:ascii="Times New Roman" w:eastAsia="Times New Roman" w:hAnsi="Times New Roman" w:cs="Times New Roman"/>
          <w:sz w:val="21"/>
          <w:szCs w:val="21"/>
        </w:rPr>
        <w:t>R</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1320.4(a)(2)</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since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activity</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conducted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during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administrative</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action</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involving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w w:val="103"/>
          <w:sz w:val="21"/>
          <w:szCs w:val="21"/>
        </w:rPr>
        <w:t xml:space="preserve">specific </w:t>
      </w:r>
      <w:r>
        <w:rPr>
          <w:rFonts w:ascii="Times New Roman" w:eastAsia="Times New Roman" w:hAnsi="Times New Roman" w:cs="Times New Roman"/>
          <w:sz w:val="21"/>
          <w:szCs w:val="21"/>
        </w:rPr>
        <w:t>individuals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w w:val="104"/>
          <w:sz w:val="21"/>
          <w:szCs w:val="21"/>
        </w:rPr>
        <w:t>entries.</w:t>
      </w:r>
    </w:p>
    <w:p w:rsidR="001C5737" w:rsidRDefault="001C5737">
      <w:pPr>
        <w:spacing w:before="8" w:after="0" w:line="240" w:lineRule="exact"/>
        <w:rPr>
          <w:sz w:val="24"/>
          <w:szCs w:val="24"/>
        </w:rPr>
      </w:pPr>
    </w:p>
    <w:p w:rsidR="001C5737" w:rsidRPr="007F5D24" w:rsidRDefault="00DA2A40">
      <w:pPr>
        <w:spacing w:after="0" w:line="240" w:lineRule="auto"/>
        <w:ind w:left="117" w:right="-20"/>
        <w:rPr>
          <w:rFonts w:ascii="Times New Roman" w:eastAsia="Times New Roman" w:hAnsi="Times New Roman" w:cs="Times New Roman"/>
          <w:b/>
        </w:rPr>
      </w:pPr>
      <w:r w:rsidRPr="007F5D24">
        <w:rPr>
          <w:rFonts w:ascii="Times New Roman" w:eastAsia="Times New Roman" w:hAnsi="Times New Roman" w:cs="Times New Roman"/>
          <w:b/>
        </w:rPr>
        <w:t>42</w:t>
      </w:r>
      <w:r w:rsidRPr="007F5D24">
        <w:rPr>
          <w:rFonts w:ascii="Times New Roman" w:eastAsia="Times New Roman" w:hAnsi="Times New Roman" w:cs="Times New Roman"/>
          <w:b/>
          <w:spacing w:val="2"/>
        </w:rPr>
        <w:t xml:space="preserve"> </w:t>
      </w:r>
      <w:r w:rsidRPr="007F5D24">
        <w:rPr>
          <w:rFonts w:ascii="Times New Roman" w:eastAsia="Times New Roman" w:hAnsi="Times New Roman" w:cs="Times New Roman"/>
          <w:b/>
        </w:rPr>
        <w:t>CFR</w:t>
      </w:r>
      <w:r w:rsidRPr="007F5D24">
        <w:rPr>
          <w:rFonts w:ascii="Times New Roman" w:eastAsia="Times New Roman" w:hAnsi="Times New Roman" w:cs="Times New Roman"/>
          <w:b/>
          <w:spacing w:val="39"/>
        </w:rPr>
        <w:t xml:space="preserve"> </w:t>
      </w:r>
      <w:r w:rsidRPr="007F5D24">
        <w:rPr>
          <w:rFonts w:ascii="Times New Roman" w:eastAsia="Times New Roman" w:hAnsi="Times New Roman" w:cs="Times New Roman"/>
          <w:b/>
        </w:rPr>
        <w:t>435.940</w:t>
      </w:r>
      <w:r w:rsidRPr="007F5D24">
        <w:rPr>
          <w:rFonts w:ascii="Times New Roman" w:eastAsia="Times New Roman" w:hAnsi="Times New Roman" w:cs="Times New Roman"/>
          <w:b/>
          <w:spacing w:val="-11"/>
        </w:rPr>
        <w:t xml:space="preserve"> </w:t>
      </w:r>
      <w:r w:rsidRPr="007F5D24">
        <w:rPr>
          <w:rFonts w:ascii="Times New Roman" w:eastAsia="Times New Roman" w:hAnsi="Times New Roman" w:cs="Times New Roman"/>
          <w:b/>
        </w:rPr>
        <w:t>-</w:t>
      </w:r>
      <w:r w:rsidRPr="007F5D24">
        <w:rPr>
          <w:rFonts w:ascii="Times New Roman" w:eastAsia="Times New Roman" w:hAnsi="Times New Roman" w:cs="Times New Roman"/>
          <w:b/>
          <w:spacing w:val="11"/>
        </w:rPr>
        <w:t xml:space="preserve"> </w:t>
      </w:r>
      <w:r w:rsidRPr="007F5D24">
        <w:rPr>
          <w:rFonts w:ascii="Times New Roman" w:eastAsia="Times New Roman" w:hAnsi="Times New Roman" w:cs="Times New Roman"/>
          <w:b/>
        </w:rPr>
        <w:t>Basis</w:t>
      </w:r>
      <w:r w:rsidRPr="007F5D24">
        <w:rPr>
          <w:rFonts w:ascii="Times New Roman" w:eastAsia="Times New Roman" w:hAnsi="Times New Roman" w:cs="Times New Roman"/>
          <w:b/>
          <w:spacing w:val="1"/>
        </w:rPr>
        <w:t xml:space="preserve"> </w:t>
      </w:r>
      <w:r w:rsidRPr="007F5D24">
        <w:rPr>
          <w:rFonts w:ascii="Times New Roman" w:eastAsia="Times New Roman" w:hAnsi="Times New Roman" w:cs="Times New Roman"/>
          <w:b/>
        </w:rPr>
        <w:t>and</w:t>
      </w:r>
      <w:r w:rsidRPr="007F5D24">
        <w:rPr>
          <w:rFonts w:ascii="Times New Roman" w:eastAsia="Times New Roman" w:hAnsi="Times New Roman" w:cs="Times New Roman"/>
          <w:b/>
          <w:spacing w:val="33"/>
        </w:rPr>
        <w:t xml:space="preserve"> </w:t>
      </w:r>
      <w:r w:rsidRPr="007F5D24">
        <w:rPr>
          <w:rFonts w:ascii="Times New Roman" w:eastAsia="Times New Roman" w:hAnsi="Times New Roman" w:cs="Times New Roman"/>
          <w:b/>
          <w:w w:val="102"/>
        </w:rPr>
        <w:t>Scope</w:t>
      </w:r>
    </w:p>
    <w:p w:rsidR="001C5737" w:rsidRDefault="001C5737" w:rsidP="004807FA">
      <w:pPr>
        <w:spacing w:before="7" w:after="0" w:line="240" w:lineRule="exact"/>
        <w:ind w:left="90"/>
        <w:rPr>
          <w:rFonts w:ascii="Times New Roman" w:eastAsia="Times New Roman" w:hAnsi="Times New Roman" w:cs="Times New Roman"/>
          <w:sz w:val="21"/>
          <w:szCs w:val="21"/>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Pr="004807FA" w:rsidRDefault="0069652C" w:rsidP="004807FA">
      <w:pPr>
        <w:spacing w:before="7" w:after="0" w:line="240" w:lineRule="exact"/>
        <w:ind w:left="90"/>
        <w:rPr>
          <w:rFonts w:ascii="Times New Roman" w:eastAsia="Times New Roman" w:hAnsi="Times New Roman" w:cs="Times New Roman"/>
          <w:sz w:val="21"/>
          <w:szCs w:val="21"/>
        </w:rPr>
      </w:pPr>
    </w:p>
    <w:p w:rsidR="004807FA" w:rsidRPr="004807FA" w:rsidRDefault="004807FA" w:rsidP="004807FA">
      <w:pPr>
        <w:spacing w:before="7" w:after="0" w:line="240" w:lineRule="exact"/>
        <w:ind w:left="90"/>
        <w:rPr>
          <w:rFonts w:ascii="Times New Roman" w:eastAsia="Times New Roman" w:hAnsi="Times New Roman" w:cs="Times New Roman"/>
          <w:i/>
          <w:sz w:val="21"/>
          <w:szCs w:val="21"/>
        </w:rPr>
      </w:pPr>
      <w:r w:rsidRPr="004807FA">
        <w:rPr>
          <w:rFonts w:ascii="Times New Roman" w:eastAsia="Times New Roman" w:hAnsi="Times New Roman" w:cs="Times New Roman"/>
          <w:i/>
          <w:sz w:val="21"/>
          <w:szCs w:val="21"/>
        </w:rPr>
        <w:t>The income and eligibility verification requirements set forth at § 435.940 through § 435.960 of this subpart are based on sections 1137, 1902(a)(4), 1902(a)(19), 1903(r)(3) and 1943(b)(3) of the Act and section 1413 of the Affordable Care Act.  Nothing in the regulations in this subpart should be construed as limiting the State’s program integrity measures or affecting the State’s obligation to ensure that only eligible individuals receive benefits, consistent with parts 431 and 455 of this subchapter, or its obligation to provide for methods of administration that are in the best interest of applicants and beneficiaries and are necessary for the proper and efficient operation of the plan, consistent with §431.15 of this subchapter and section 1902(a)(19) of the Act.</w:t>
      </w:r>
    </w:p>
    <w:p w:rsidR="004807FA" w:rsidRPr="004807FA" w:rsidRDefault="004807FA" w:rsidP="004807FA">
      <w:pPr>
        <w:spacing w:before="7" w:after="0" w:line="240" w:lineRule="exact"/>
        <w:ind w:left="90"/>
        <w:rPr>
          <w:rFonts w:ascii="Times New Roman" w:eastAsia="Times New Roman" w:hAnsi="Times New Roman" w:cs="Times New Roman"/>
          <w:sz w:val="21"/>
          <w:szCs w:val="21"/>
        </w:rPr>
      </w:pPr>
    </w:p>
    <w:p w:rsidR="001C5737" w:rsidRDefault="00DA2A40" w:rsidP="009A5867">
      <w:pPr>
        <w:spacing w:after="0" w:line="240" w:lineRule="auto"/>
        <w:ind w:left="112" w:right="-20"/>
        <w:rPr>
          <w:rFonts w:ascii="Times New Roman" w:eastAsia="Times New Roman" w:hAnsi="Times New Roman" w:cs="Times New Roman"/>
          <w:sz w:val="21"/>
          <w:szCs w:val="21"/>
        </w:rPr>
      </w:pPr>
      <w:r w:rsidRPr="007F5D24">
        <w:rPr>
          <w:rFonts w:ascii="Times New Roman" w:eastAsia="Times New Roman" w:hAnsi="Times New Roman" w:cs="Times New Roman"/>
          <w:w w:val="104"/>
          <w:sz w:val="21"/>
          <w:szCs w:val="21"/>
          <w:u w:val="single"/>
        </w:rPr>
        <w:t>Burden</w:t>
      </w:r>
      <w:r w:rsidR="009A5867" w:rsidRPr="009A5867">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3"/>
          <w:sz w:val="21"/>
          <w:szCs w:val="21"/>
        </w:rPr>
        <w:t xml:space="preserve"> </w:t>
      </w:r>
      <w:r w:rsidR="00C7477F">
        <w:rPr>
          <w:rFonts w:ascii="Times New Roman" w:eastAsia="Times New Roman" w:hAnsi="Times New Roman" w:cs="Times New Roman"/>
          <w:spacing w:val="3"/>
          <w:sz w:val="21"/>
          <w:szCs w:val="21"/>
        </w:rPr>
        <w:t xml:space="preserve">this </w:t>
      </w:r>
      <w:r>
        <w:rPr>
          <w:rFonts w:ascii="Times New Roman" w:eastAsia="Times New Roman" w:hAnsi="Times New Roman" w:cs="Times New Roman"/>
          <w:sz w:val="21"/>
          <w:szCs w:val="21"/>
        </w:rPr>
        <w:t>section</w:t>
      </w:r>
      <w:r w:rsidR="00C7477F">
        <w:rPr>
          <w:rFonts w:ascii="Times New Roman" w:eastAsia="Times New Roman" w:hAnsi="Times New Roman" w:cs="Times New Roman"/>
          <w:sz w:val="21"/>
          <w:szCs w:val="21"/>
        </w:rPr>
        <w:t xml:space="preserve"> is captured under §435.945 through §435.960.</w:t>
      </w:r>
      <w:r w:rsidR="00C7477F" w:rsidDel="00C7477F">
        <w:rPr>
          <w:rFonts w:ascii="Times New Roman" w:eastAsia="Times New Roman" w:hAnsi="Times New Roman" w:cs="Times New Roman"/>
          <w:sz w:val="21"/>
          <w:szCs w:val="21"/>
        </w:rPr>
        <w:t xml:space="preserve"> </w:t>
      </w:r>
    </w:p>
    <w:p w:rsidR="001C5737" w:rsidRDefault="001C5737">
      <w:pPr>
        <w:spacing w:before="10" w:after="0" w:line="240" w:lineRule="exact"/>
        <w:rPr>
          <w:sz w:val="24"/>
          <w:szCs w:val="24"/>
        </w:rPr>
      </w:pPr>
    </w:p>
    <w:p w:rsidR="001C5737" w:rsidRPr="007F5D24" w:rsidRDefault="00DA2A40">
      <w:pPr>
        <w:spacing w:after="0" w:line="240" w:lineRule="auto"/>
        <w:ind w:left="122" w:right="-20"/>
        <w:rPr>
          <w:rFonts w:ascii="Times New Roman" w:eastAsia="Times New Roman" w:hAnsi="Times New Roman" w:cs="Times New Roman"/>
          <w:b/>
        </w:rPr>
      </w:pPr>
      <w:r w:rsidRPr="007F5D24">
        <w:rPr>
          <w:rFonts w:ascii="Times New Roman" w:eastAsia="Times New Roman" w:hAnsi="Times New Roman" w:cs="Times New Roman"/>
          <w:b/>
        </w:rPr>
        <w:t>42</w:t>
      </w:r>
      <w:r w:rsidRPr="007F5D24">
        <w:rPr>
          <w:rFonts w:ascii="Times New Roman" w:eastAsia="Times New Roman" w:hAnsi="Times New Roman" w:cs="Times New Roman"/>
          <w:b/>
          <w:spacing w:val="2"/>
        </w:rPr>
        <w:t xml:space="preserve"> </w:t>
      </w:r>
      <w:r w:rsidRPr="007F5D24">
        <w:rPr>
          <w:rFonts w:ascii="Times New Roman" w:eastAsia="Times New Roman" w:hAnsi="Times New Roman" w:cs="Times New Roman"/>
          <w:b/>
        </w:rPr>
        <w:t>CFR</w:t>
      </w:r>
      <w:r w:rsidRPr="007F5D24">
        <w:rPr>
          <w:rFonts w:ascii="Times New Roman" w:eastAsia="Times New Roman" w:hAnsi="Times New Roman" w:cs="Times New Roman"/>
          <w:b/>
          <w:spacing w:val="34"/>
        </w:rPr>
        <w:t xml:space="preserve"> </w:t>
      </w:r>
      <w:r w:rsidRPr="007F5D24">
        <w:rPr>
          <w:rFonts w:ascii="Times New Roman" w:eastAsia="Times New Roman" w:hAnsi="Times New Roman" w:cs="Times New Roman"/>
          <w:b/>
        </w:rPr>
        <w:t>435.945</w:t>
      </w:r>
      <w:r w:rsidRPr="007F5D24">
        <w:rPr>
          <w:rFonts w:ascii="Times New Roman" w:eastAsia="Times New Roman" w:hAnsi="Times New Roman" w:cs="Times New Roman"/>
          <w:b/>
          <w:spacing w:val="-6"/>
        </w:rPr>
        <w:t xml:space="preserve"> </w:t>
      </w:r>
      <w:r w:rsidRPr="007F5D24">
        <w:rPr>
          <w:rFonts w:ascii="Times New Roman" w:eastAsia="Times New Roman" w:hAnsi="Times New Roman" w:cs="Times New Roman"/>
          <w:b/>
        </w:rPr>
        <w:t>-</w:t>
      </w:r>
      <w:r w:rsidRPr="007F5D24">
        <w:rPr>
          <w:rFonts w:ascii="Times New Roman" w:eastAsia="Times New Roman" w:hAnsi="Times New Roman" w:cs="Times New Roman"/>
          <w:b/>
          <w:spacing w:val="7"/>
        </w:rPr>
        <w:t xml:space="preserve"> </w:t>
      </w:r>
      <w:r w:rsidRPr="007F5D24">
        <w:rPr>
          <w:rFonts w:ascii="Times New Roman" w:eastAsia="Times New Roman" w:hAnsi="Times New Roman" w:cs="Times New Roman"/>
          <w:b/>
        </w:rPr>
        <w:t>General</w:t>
      </w:r>
      <w:r w:rsidRPr="007F5D24">
        <w:rPr>
          <w:rFonts w:ascii="Times New Roman" w:eastAsia="Times New Roman" w:hAnsi="Times New Roman" w:cs="Times New Roman"/>
          <w:b/>
          <w:spacing w:val="55"/>
        </w:rPr>
        <w:t xml:space="preserve"> </w:t>
      </w:r>
      <w:r w:rsidRPr="007F5D24">
        <w:rPr>
          <w:rFonts w:ascii="Times New Roman" w:eastAsia="Times New Roman" w:hAnsi="Times New Roman" w:cs="Times New Roman"/>
          <w:b/>
          <w:w w:val="106"/>
        </w:rPr>
        <w:t>Requirements</w:t>
      </w:r>
    </w:p>
    <w:p w:rsidR="001C5737" w:rsidRDefault="001C5737">
      <w:pPr>
        <w:spacing w:before="20" w:after="0" w:line="240" w:lineRule="exact"/>
        <w:rPr>
          <w:sz w:val="24"/>
          <w:szCs w:val="24"/>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00DF5A84">
        <w:rPr>
          <w:rFonts w:ascii="Times New Roman" w:eastAsia="Times New Roman" w:hAnsi="Times New Roman" w:cs="Times New Roman"/>
          <w:sz w:val="21"/>
          <w:szCs w:val="21"/>
        </w:rPr>
        <w:t>s</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pPr>
        <w:spacing w:before="20" w:after="0" w:line="240" w:lineRule="exact"/>
        <w:rPr>
          <w:sz w:val="24"/>
          <w:szCs w:val="24"/>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(a) </w:t>
      </w:r>
      <w:r w:rsidRPr="00502A8E">
        <w:rPr>
          <w:rFonts w:ascii="Times New Roman" w:eastAsia="Times New Roman" w:hAnsi="Times New Roman" w:cs="Times New Roman"/>
          <w:i/>
          <w:sz w:val="21"/>
          <w:szCs w:val="21"/>
          <w:lang w:val="en"/>
        </w:rPr>
        <w:t xml:space="preserve">Except where the law requires other procedures (such as for citizenship and immigration status information), the agency may accept attestation of information needed to determine the eligibility of an individual for Medicaid (either self-attestation by the individual or attestation by an adult who is in the applicant's household, as defined in § </w:t>
      </w:r>
      <w:hyperlink r:id="rId8" w:anchor="f" w:tooltip="435.603(f)" w:history="1">
        <w:r w:rsidRPr="00502A8E">
          <w:rPr>
            <w:rStyle w:val="Hyperlink"/>
            <w:rFonts w:ascii="Times New Roman" w:eastAsia="Times New Roman" w:hAnsi="Times New Roman" w:cs="Times New Roman"/>
            <w:i/>
            <w:sz w:val="21"/>
            <w:szCs w:val="21"/>
            <w:lang w:val="en"/>
          </w:rPr>
          <w:t>435.603(f)</w:t>
        </w:r>
      </w:hyperlink>
      <w:r w:rsidRPr="00502A8E">
        <w:rPr>
          <w:rFonts w:ascii="Times New Roman" w:eastAsia="Times New Roman" w:hAnsi="Times New Roman" w:cs="Times New Roman"/>
          <w:i/>
          <w:sz w:val="21"/>
          <w:szCs w:val="21"/>
          <w:lang w:val="en"/>
        </w:rPr>
        <w:t xml:space="preserve"> of this part, or family, as defined in section 36B(d)(1) of the Internal Revenue Code, an authorized representative, or, if the individual is a minor or incapacitated, someone acting responsibly for the individual) without requiring further information (including documentation) from the individual.</w:t>
      </w:r>
    </w:p>
    <w:p w:rsidR="00367FDC" w:rsidRDefault="00367FDC">
      <w:pPr>
        <w:spacing w:after="0" w:line="253" w:lineRule="auto"/>
        <w:ind w:left="101" w:right="275"/>
        <w:rPr>
          <w:rFonts w:ascii="Times New Roman" w:eastAsia="Times New Roman" w:hAnsi="Times New Roman" w:cs="Times New Roman"/>
          <w:i/>
          <w:sz w:val="21"/>
          <w:szCs w:val="21"/>
        </w:rPr>
      </w:pPr>
    </w:p>
    <w:p w:rsidR="00367FDC" w:rsidRDefault="00367FDC" w:rsidP="006952D3">
      <w:pPr>
        <w:spacing w:after="0" w:line="240" w:lineRule="auto"/>
        <w:ind w:left="137" w:right="-20"/>
        <w:rPr>
          <w:rFonts w:ascii="Times New Roman" w:eastAsia="Times New Roman" w:hAnsi="Times New Roman" w:cs="Times New Roman"/>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T</w:t>
      </w:r>
      <w:r w:rsidRPr="00F1012B">
        <w:rPr>
          <w:rFonts w:ascii="Times New Roman" w:eastAsia="Times New Roman" w:hAnsi="Times New Roman" w:cs="Times New Roman"/>
          <w:sz w:val="21"/>
          <w:szCs w:val="21"/>
        </w:rPr>
        <w:t>his provision allows states to accept an individual’s attestation that he/she meets the residency criteria or other eligibility criteria and does not require the state to take any action; therefore, it does not create any additional burden.</w:t>
      </w:r>
      <w:r>
        <w:rPr>
          <w:rFonts w:ascii="Times New Roman" w:eastAsia="Times New Roman" w:hAnsi="Times New Roman" w:cs="Times New Roman"/>
          <w:sz w:val="21"/>
          <w:szCs w:val="21"/>
        </w:rPr>
        <w:t xml:space="preserve"> </w:t>
      </w:r>
    </w:p>
    <w:p w:rsidR="00367FDC" w:rsidRDefault="00367FDC">
      <w:pPr>
        <w:spacing w:after="0" w:line="253" w:lineRule="auto"/>
        <w:ind w:left="101" w:right="275"/>
        <w:rPr>
          <w:rFonts w:ascii="Times New Roman" w:eastAsia="Times New Roman" w:hAnsi="Times New Roman" w:cs="Times New Roman"/>
          <w:i/>
          <w:sz w:val="21"/>
          <w:szCs w:val="21"/>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rPr>
        <w:t xml:space="preserve">(b) </w:t>
      </w:r>
      <w:r w:rsidRPr="00502A8E">
        <w:rPr>
          <w:rFonts w:ascii="Times New Roman" w:eastAsia="Times New Roman" w:hAnsi="Times New Roman" w:cs="Times New Roman"/>
          <w:i/>
          <w:sz w:val="21"/>
          <w:szCs w:val="21"/>
          <w:lang w:val="en"/>
        </w:rPr>
        <w:t xml:space="preserve">The agency must request and use information relevant to verifying an individual's eligibility for Medicaid in accordance with § </w:t>
      </w:r>
      <w:hyperlink r:id="rId9" w:tooltip="435.948" w:history="1">
        <w:r w:rsidRPr="00502A8E">
          <w:rPr>
            <w:rStyle w:val="Hyperlink"/>
            <w:rFonts w:ascii="Times New Roman" w:eastAsia="Times New Roman" w:hAnsi="Times New Roman" w:cs="Times New Roman"/>
            <w:i/>
            <w:sz w:val="21"/>
            <w:szCs w:val="21"/>
            <w:lang w:val="en"/>
          </w:rPr>
          <w:t>435.948</w:t>
        </w:r>
      </w:hyperlink>
      <w:r w:rsidRPr="00502A8E">
        <w:rPr>
          <w:rFonts w:ascii="Times New Roman" w:eastAsia="Times New Roman" w:hAnsi="Times New Roman" w:cs="Times New Roman"/>
          <w:i/>
          <w:sz w:val="21"/>
          <w:szCs w:val="21"/>
          <w:lang w:val="en"/>
        </w:rPr>
        <w:t xml:space="preserve"> through § 435.956 of this subpart.</w:t>
      </w:r>
    </w:p>
    <w:p w:rsidR="00367FDC" w:rsidRDefault="00367FDC" w:rsidP="00367FDC">
      <w:pPr>
        <w:spacing w:after="0" w:line="240" w:lineRule="auto"/>
        <w:ind w:left="137" w:right="-20"/>
        <w:rPr>
          <w:rFonts w:ascii="Times New Roman" w:eastAsia="Times New Roman" w:hAnsi="Times New Roman" w:cs="Times New Roman"/>
          <w:w w:val="104"/>
          <w:sz w:val="21"/>
          <w:szCs w:val="21"/>
          <w:u w:val="single"/>
        </w:rPr>
      </w:pPr>
    </w:p>
    <w:p w:rsidR="00367FDC" w:rsidRDefault="00367FDC" w:rsidP="006952D3">
      <w:pPr>
        <w:spacing w:after="0" w:line="240" w:lineRule="auto"/>
        <w:ind w:left="137" w:right="-20"/>
        <w:rPr>
          <w:rFonts w:ascii="Times New Roman" w:eastAsia="Times New Roman" w:hAnsi="Times New Roman" w:cs="Times New Roman"/>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sidRPr="0093152F">
        <w:rPr>
          <w:rFonts w:ascii="Times New Roman" w:eastAsia="Times New Roman" w:hAnsi="Times New Roman" w:cs="Times New Roman"/>
          <w:sz w:val="21"/>
          <w:szCs w:val="21"/>
        </w:rPr>
        <w:t>We believe that the burden associated with section 435.940(b) is exempt from the Act in accordance with</w:t>
      </w:r>
      <w:r>
        <w:rPr>
          <w:rFonts w:ascii="Times New Roman" w:eastAsia="Times New Roman" w:hAnsi="Times New Roman" w:cs="Times New Roman"/>
          <w:sz w:val="21"/>
          <w:szCs w:val="21"/>
        </w:rPr>
        <w:t xml:space="preserve"> </w:t>
      </w:r>
      <w:r w:rsidRPr="0093152F">
        <w:rPr>
          <w:rFonts w:ascii="Times New Roman" w:eastAsia="Times New Roman" w:hAnsi="Times New Roman" w:cs="Times New Roman"/>
          <w:sz w:val="21"/>
          <w:szCs w:val="21"/>
        </w:rPr>
        <w:t>5 CFR 1320.4(a)(2) because this activity is conducted during an administrative action affecting specific individuals or entities.</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(c) </w:t>
      </w:r>
      <w:r w:rsidRPr="00502A8E">
        <w:rPr>
          <w:rFonts w:ascii="Times New Roman" w:eastAsia="Times New Roman" w:hAnsi="Times New Roman" w:cs="Times New Roman"/>
          <w:i/>
          <w:sz w:val="21"/>
          <w:szCs w:val="21"/>
          <w:lang w:val="en"/>
        </w:rPr>
        <w:t xml:space="preserve">The agency must furnish, in a timely manner, income and eligibility information, subject to regulations at part </w:t>
      </w:r>
      <w:hyperlink r:id="rId10" w:tooltip="431" w:history="1">
        <w:r w:rsidRPr="00502A8E">
          <w:rPr>
            <w:rStyle w:val="Hyperlink"/>
            <w:rFonts w:ascii="Times New Roman" w:eastAsia="Times New Roman" w:hAnsi="Times New Roman" w:cs="Times New Roman"/>
            <w:i/>
            <w:sz w:val="21"/>
            <w:szCs w:val="21"/>
            <w:lang w:val="en"/>
          </w:rPr>
          <w:t>431</w:t>
        </w:r>
      </w:hyperlink>
      <w:r w:rsidRPr="00502A8E">
        <w:rPr>
          <w:rFonts w:ascii="Times New Roman" w:eastAsia="Times New Roman" w:hAnsi="Times New Roman" w:cs="Times New Roman"/>
          <w:i/>
          <w:sz w:val="21"/>
          <w:szCs w:val="21"/>
          <w:lang w:val="en"/>
        </w:rPr>
        <w:t xml:space="preserve"> subpart F of this chapter, needed for verifying eligibility to the following programs.</w:t>
      </w: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(1) </w:t>
      </w:r>
      <w:r w:rsidRPr="00502A8E">
        <w:rPr>
          <w:rFonts w:ascii="Times New Roman" w:eastAsia="Times New Roman" w:hAnsi="Times New Roman" w:cs="Times New Roman"/>
          <w:i/>
          <w:sz w:val="21"/>
          <w:szCs w:val="21"/>
          <w:lang w:val="en"/>
        </w:rPr>
        <w:t>To other agencies in the State and other States and to the Federal programs both listed in § 435.948(a) of this subpart and identified in section 1137(b) of the Act;</w:t>
      </w: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(2) </w:t>
      </w:r>
      <w:r w:rsidRPr="00502A8E">
        <w:rPr>
          <w:rFonts w:ascii="Times New Roman" w:eastAsia="Times New Roman" w:hAnsi="Times New Roman" w:cs="Times New Roman"/>
          <w:i/>
          <w:sz w:val="21"/>
          <w:szCs w:val="21"/>
          <w:lang w:val="en"/>
        </w:rPr>
        <w:t>Other insurance affordability programs;</w:t>
      </w: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(3) </w:t>
      </w:r>
      <w:r w:rsidRPr="00502A8E">
        <w:rPr>
          <w:rFonts w:ascii="Times New Roman" w:eastAsia="Times New Roman" w:hAnsi="Times New Roman" w:cs="Times New Roman"/>
          <w:i/>
          <w:sz w:val="21"/>
          <w:szCs w:val="21"/>
          <w:lang w:val="en"/>
        </w:rPr>
        <w:t>The child support enforcement program under part D of title IV of the Act; and</w:t>
      </w: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(4) </w:t>
      </w:r>
      <w:r w:rsidRPr="00502A8E">
        <w:rPr>
          <w:rFonts w:ascii="Times New Roman" w:eastAsia="Times New Roman" w:hAnsi="Times New Roman" w:cs="Times New Roman"/>
          <w:i/>
          <w:sz w:val="21"/>
          <w:szCs w:val="21"/>
          <w:lang w:val="en"/>
        </w:rPr>
        <w:t>SSA for OASDI under title II and for SSI benefits under title XVI of the Act.</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w w:val="103"/>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assume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each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State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would</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receive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requests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three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other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SSA</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w w:val="105"/>
          <w:sz w:val="21"/>
          <w:szCs w:val="21"/>
        </w:rPr>
        <w:t xml:space="preserve">for </w:t>
      </w:r>
      <w:r>
        <w:rPr>
          <w:rFonts w:ascii="Times New Roman" w:eastAsia="Times New Roman" w:hAnsi="Times New Roman" w:cs="Times New Roman"/>
          <w:sz w:val="21"/>
          <w:szCs w:val="21"/>
        </w:rPr>
        <w:t>title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II</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XVI</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purposes,</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Child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Support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Program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request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files)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each</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month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(60</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w w:val="104"/>
          <w:sz w:val="21"/>
          <w:szCs w:val="21"/>
        </w:rPr>
        <w:t xml:space="preserve">requests  </w:t>
      </w:r>
      <w:r>
        <w:rPr>
          <w:rFonts w:ascii="Times New Roman" w:eastAsia="Times New Roman" w:hAnsi="Times New Roman" w:cs="Times New Roman"/>
          <w:sz w:val="21"/>
          <w:szCs w:val="21"/>
        </w:rPr>
        <w:t>per</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 xml:space="preserve">year). </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It</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would</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take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20</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minutes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match</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each</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request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file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against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file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w w:val="103"/>
          <w:sz w:val="21"/>
          <w:szCs w:val="21"/>
        </w:rPr>
        <w:t xml:space="preserve">recipients, </w:t>
      </w:r>
      <w:r>
        <w:rPr>
          <w:rFonts w:ascii="Times New Roman" w:eastAsia="Times New Roman" w:hAnsi="Times New Roman" w:cs="Times New Roman"/>
          <w:sz w:val="21"/>
          <w:szCs w:val="21"/>
        </w:rPr>
        <w:t>extract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prepare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file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furnish</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w w:val="103"/>
          <w:sz w:val="21"/>
          <w:szCs w:val="21"/>
        </w:rPr>
        <w:t>requester.  States were required to establish automated processes to transfer information electronically among insurance affordability programs, so we do not estimate an additional burden from such file transfers.</w:t>
      </w:r>
    </w:p>
    <w:p w:rsidR="00367FDC" w:rsidRDefault="00367FDC" w:rsidP="00367FDC">
      <w:pPr>
        <w:spacing w:before="15" w:after="0" w:line="240" w:lineRule="exact"/>
        <w:rPr>
          <w:sz w:val="24"/>
          <w:szCs w:val="24"/>
        </w:rPr>
      </w:pPr>
    </w:p>
    <w:p w:rsidR="00367FDC" w:rsidRDefault="00367FDC" w:rsidP="00367FDC">
      <w:pPr>
        <w:spacing w:after="0" w:line="257" w:lineRule="auto"/>
        <w:ind w:left="126" w:right="559"/>
        <w:rPr>
          <w:rFonts w:ascii="Times New Roman" w:eastAsia="Times New Roman" w:hAnsi="Times New Roman" w:cs="Times New Roman"/>
          <w:sz w:val="21"/>
          <w:szCs w:val="21"/>
        </w:rPr>
      </w:pPr>
      <w:r w:rsidRPr="00314AFB">
        <w:rPr>
          <w:rFonts w:ascii="Times New Roman" w:eastAsia="Times New Roman" w:hAnsi="Times New Roman" w:cs="Times New Roman"/>
          <w:w w:val="104"/>
          <w:sz w:val="21"/>
          <w:szCs w:val="21"/>
        </w:rPr>
        <w:t>CMS has reviewed the wages from the Bureau of L</w:t>
      </w:r>
      <w:r>
        <w:rPr>
          <w:rFonts w:ascii="Times New Roman" w:eastAsia="Times New Roman" w:hAnsi="Times New Roman" w:cs="Times New Roman"/>
          <w:w w:val="104"/>
          <w:sz w:val="21"/>
          <w:szCs w:val="21"/>
        </w:rPr>
        <w:t xml:space="preserve">abor Statistics and estimates that an information and record clerk </w:t>
      </w:r>
      <w:r w:rsidRPr="00314AFB">
        <w:rPr>
          <w:rFonts w:ascii="Times New Roman" w:eastAsia="Times New Roman" w:hAnsi="Times New Roman" w:cs="Times New Roman"/>
          <w:w w:val="104"/>
          <w:sz w:val="21"/>
          <w:szCs w:val="21"/>
        </w:rPr>
        <w:t>(</w:t>
      </w:r>
      <w:r>
        <w:rPr>
          <w:rFonts w:ascii="Times New Roman" w:eastAsia="Times New Roman" w:hAnsi="Times New Roman" w:cs="Times New Roman"/>
          <w:w w:val="104"/>
          <w:sz w:val="21"/>
          <w:szCs w:val="21"/>
        </w:rPr>
        <w:t>43-4199</w:t>
      </w:r>
      <w:r w:rsidRPr="00314AFB">
        <w:rPr>
          <w:rFonts w:ascii="Times New Roman" w:eastAsia="Times New Roman" w:hAnsi="Times New Roman" w:cs="Times New Roman"/>
          <w:w w:val="104"/>
          <w:sz w:val="21"/>
          <w:szCs w:val="21"/>
        </w:rPr>
        <w:t xml:space="preserve">) would be necessary to complete the </w:t>
      </w:r>
      <w:r>
        <w:rPr>
          <w:rFonts w:ascii="Times New Roman" w:eastAsia="Times New Roman" w:hAnsi="Times New Roman" w:cs="Times New Roman"/>
          <w:w w:val="104"/>
          <w:sz w:val="21"/>
          <w:szCs w:val="21"/>
        </w:rPr>
        <w:t>file match and preparation process</w:t>
      </w:r>
      <w:r w:rsidRPr="00314AFB">
        <w:rPr>
          <w:rFonts w:ascii="Times New Roman" w:eastAsia="Times New Roman" w:hAnsi="Times New Roman" w:cs="Times New Roman"/>
          <w:w w:val="104"/>
          <w:sz w:val="21"/>
          <w:szCs w:val="21"/>
        </w:rPr>
        <w:t xml:space="preserve"> (see </w:t>
      </w:r>
      <w:hyperlink r:id="rId11" w:history="1">
        <w:r w:rsidRPr="00314AFB">
          <w:rPr>
            <w:rStyle w:val="Hyperlink"/>
            <w:rFonts w:ascii="Times New Roman" w:eastAsia="Times New Roman" w:hAnsi="Times New Roman" w:cs="Times New Roman"/>
            <w:w w:val="104"/>
            <w:sz w:val="21"/>
            <w:szCs w:val="21"/>
          </w:rPr>
          <w:t>http://www.bls.gov/oes/current/oes_nat.htm</w:t>
        </w:r>
      </w:hyperlink>
      <w:r w:rsidRPr="00314AFB">
        <w:rPr>
          <w:rFonts w:ascii="Times New Roman" w:eastAsia="Times New Roman" w:hAnsi="Times New Roman" w:cs="Times New Roman"/>
          <w:w w:val="104"/>
          <w:sz w:val="21"/>
          <w:szCs w:val="21"/>
        </w:rPr>
        <w:t>).  The mean hourly wage is $</w:t>
      </w:r>
      <w:r>
        <w:rPr>
          <w:rFonts w:ascii="Times New Roman" w:eastAsia="Times New Roman" w:hAnsi="Times New Roman" w:cs="Times New Roman"/>
          <w:w w:val="104"/>
          <w:sz w:val="21"/>
          <w:szCs w:val="21"/>
        </w:rPr>
        <w:t>18.46</w:t>
      </w:r>
      <w:r w:rsidRPr="00314AFB">
        <w:rPr>
          <w:rFonts w:ascii="Times New Roman" w:eastAsia="Times New Roman" w:hAnsi="Times New Roman" w:cs="Times New Roman"/>
          <w:w w:val="104"/>
          <w:sz w:val="21"/>
          <w:szCs w:val="21"/>
        </w:rPr>
        <w:t xml:space="preserve"> with a fringe benefit of 100% giving us an hourly wage of $</w:t>
      </w:r>
      <w:r>
        <w:rPr>
          <w:rFonts w:ascii="Times New Roman" w:eastAsia="Times New Roman" w:hAnsi="Times New Roman" w:cs="Times New Roman"/>
          <w:w w:val="104"/>
          <w:sz w:val="21"/>
          <w:szCs w:val="21"/>
        </w:rPr>
        <w:t>36.92</w:t>
      </w:r>
      <w:r w:rsidRPr="00314AFB">
        <w:rPr>
          <w:rFonts w:ascii="Times New Roman" w:eastAsia="Times New Roman" w:hAnsi="Times New Roman" w:cs="Times New Roman"/>
          <w:w w:val="104"/>
          <w:sz w:val="21"/>
          <w:szCs w:val="21"/>
        </w:rPr>
        <w:t xml:space="preserve">.  Thus the cost for </w:t>
      </w:r>
      <w:r>
        <w:rPr>
          <w:rFonts w:ascii="Times New Roman" w:eastAsia="Times New Roman" w:hAnsi="Times New Roman" w:cs="Times New Roman"/>
          <w:w w:val="104"/>
          <w:sz w:val="21"/>
          <w:szCs w:val="21"/>
        </w:rPr>
        <w:t>each</w:t>
      </w:r>
      <w:r w:rsidRPr="00314AFB">
        <w:rPr>
          <w:rFonts w:ascii="Times New Roman" w:eastAsia="Times New Roman" w:hAnsi="Times New Roman" w:cs="Times New Roman"/>
          <w:w w:val="104"/>
          <w:sz w:val="21"/>
          <w:szCs w:val="21"/>
        </w:rPr>
        <w:t xml:space="preserve"> state to complete </w:t>
      </w:r>
      <w:r>
        <w:rPr>
          <w:rFonts w:ascii="Times New Roman" w:eastAsia="Times New Roman" w:hAnsi="Times New Roman" w:cs="Times New Roman"/>
          <w:w w:val="104"/>
          <w:sz w:val="21"/>
          <w:szCs w:val="21"/>
        </w:rPr>
        <w:t xml:space="preserve">60 requests at .33 hours per request is (60 requests X 0.33 hours X $36.92) </w:t>
      </w:r>
      <w:r w:rsidRPr="00314AFB">
        <w:rPr>
          <w:rFonts w:ascii="Times New Roman" w:eastAsia="Times New Roman" w:hAnsi="Times New Roman" w:cs="Times New Roman"/>
          <w:w w:val="104"/>
          <w:sz w:val="21"/>
          <w:szCs w:val="21"/>
        </w:rPr>
        <w:t>$7</w:t>
      </w:r>
      <w:r>
        <w:rPr>
          <w:rFonts w:ascii="Times New Roman" w:eastAsia="Times New Roman" w:hAnsi="Times New Roman" w:cs="Times New Roman"/>
          <w:w w:val="104"/>
          <w:sz w:val="21"/>
          <w:szCs w:val="21"/>
        </w:rPr>
        <w:t>31</w:t>
      </w:r>
      <w:r w:rsidRPr="00314AFB">
        <w:rPr>
          <w:rFonts w:ascii="Times New Roman" w:eastAsia="Times New Roman" w:hAnsi="Times New Roman" w:cs="Times New Roman"/>
          <w:w w:val="104"/>
          <w:sz w:val="21"/>
          <w:szCs w:val="21"/>
        </w:rPr>
        <w:t>.</w:t>
      </w:r>
      <w:r>
        <w:rPr>
          <w:rFonts w:ascii="Times New Roman" w:eastAsia="Times New Roman" w:hAnsi="Times New Roman" w:cs="Times New Roman"/>
          <w:w w:val="104"/>
          <w:sz w:val="21"/>
          <w:szCs w:val="21"/>
        </w:rPr>
        <w:t>02</w:t>
      </w:r>
      <w:r w:rsidRPr="00314AFB">
        <w:rPr>
          <w:rFonts w:ascii="Times New Roman" w:eastAsia="Times New Roman" w:hAnsi="Times New Roman" w:cs="Times New Roman"/>
          <w:w w:val="104"/>
          <w:sz w:val="21"/>
          <w:szCs w:val="21"/>
        </w:rPr>
        <w:t xml:space="preserve">.  </w:t>
      </w:r>
      <w:r w:rsidRPr="00A66301">
        <w:rPr>
          <w:rFonts w:ascii="Times New Roman" w:eastAsia="Times New Roman" w:hAnsi="Times New Roman" w:cs="Times New Roman"/>
          <w:b/>
          <w:w w:val="104"/>
          <w:sz w:val="21"/>
          <w:szCs w:val="21"/>
        </w:rPr>
        <w:t>The</w:t>
      </w:r>
      <w:r w:rsidRPr="00314AFB">
        <w:rPr>
          <w:rFonts w:ascii="Times New Roman" w:eastAsia="Times New Roman" w:hAnsi="Times New Roman" w:cs="Times New Roman"/>
          <w:w w:val="104"/>
          <w:sz w:val="21"/>
          <w:szCs w:val="21"/>
        </w:rPr>
        <w:t xml:space="preserve"> </w:t>
      </w:r>
      <w:r w:rsidRPr="00314AFB">
        <w:rPr>
          <w:rFonts w:ascii="Times New Roman" w:eastAsia="Times New Roman" w:hAnsi="Times New Roman" w:cs="Times New Roman"/>
          <w:b/>
          <w:w w:val="104"/>
          <w:sz w:val="21"/>
          <w:szCs w:val="21"/>
        </w:rPr>
        <w:t xml:space="preserve">total cost estimate </w:t>
      </w:r>
      <w:r>
        <w:rPr>
          <w:rFonts w:ascii="Times New Roman" w:eastAsia="Times New Roman" w:hAnsi="Times New Roman" w:cs="Times New Roman"/>
          <w:b/>
          <w:w w:val="104"/>
          <w:sz w:val="21"/>
          <w:szCs w:val="21"/>
        </w:rPr>
        <w:t xml:space="preserve">for 54 states </w:t>
      </w:r>
      <w:r w:rsidRPr="00314AFB">
        <w:rPr>
          <w:rFonts w:ascii="Times New Roman" w:eastAsia="Times New Roman" w:hAnsi="Times New Roman" w:cs="Times New Roman"/>
          <w:b/>
          <w:w w:val="104"/>
          <w:sz w:val="21"/>
          <w:szCs w:val="21"/>
        </w:rPr>
        <w:t>is $</w:t>
      </w:r>
      <w:r>
        <w:rPr>
          <w:rFonts w:ascii="Times New Roman" w:eastAsia="Times New Roman" w:hAnsi="Times New Roman" w:cs="Times New Roman"/>
          <w:b/>
          <w:w w:val="104"/>
          <w:sz w:val="21"/>
          <w:szCs w:val="21"/>
        </w:rPr>
        <w:t>39,475</w:t>
      </w:r>
      <w:r w:rsidRPr="00314AFB">
        <w:rPr>
          <w:rFonts w:ascii="Times New Roman" w:eastAsia="Times New Roman" w:hAnsi="Times New Roman" w:cs="Times New Roman"/>
          <w:w w:val="104"/>
          <w:sz w:val="21"/>
          <w:szCs w:val="21"/>
        </w:rPr>
        <w:t xml:space="preserve"> </w:t>
      </w:r>
      <w:r>
        <w:rPr>
          <w:rFonts w:ascii="Times New Roman" w:eastAsia="Times New Roman" w:hAnsi="Times New Roman" w:cs="Times New Roman"/>
          <w:w w:val="104"/>
          <w:sz w:val="21"/>
          <w:szCs w:val="21"/>
        </w:rPr>
        <w:t>($731.02</w:t>
      </w:r>
      <w:r w:rsidRPr="00314AFB">
        <w:rPr>
          <w:rFonts w:ascii="Times New Roman" w:eastAsia="Times New Roman" w:hAnsi="Times New Roman" w:cs="Times New Roman"/>
          <w:w w:val="104"/>
          <w:sz w:val="21"/>
          <w:szCs w:val="21"/>
        </w:rPr>
        <w:t xml:space="preserve"> </w:t>
      </w:r>
      <w:r>
        <w:rPr>
          <w:rFonts w:ascii="Times New Roman" w:eastAsia="Times New Roman" w:hAnsi="Times New Roman" w:cs="Times New Roman"/>
          <w:w w:val="104"/>
          <w:sz w:val="21"/>
          <w:szCs w:val="21"/>
        </w:rPr>
        <w:t>X</w:t>
      </w:r>
      <w:r w:rsidRPr="00314AFB">
        <w:rPr>
          <w:rFonts w:ascii="Times New Roman" w:eastAsia="Times New Roman" w:hAnsi="Times New Roman" w:cs="Times New Roman"/>
          <w:w w:val="104"/>
          <w:sz w:val="21"/>
          <w:szCs w:val="21"/>
        </w:rPr>
        <w:t xml:space="preserve"> 5</w:t>
      </w:r>
      <w:r>
        <w:rPr>
          <w:rFonts w:ascii="Times New Roman" w:eastAsia="Times New Roman" w:hAnsi="Times New Roman" w:cs="Times New Roman"/>
          <w:w w:val="104"/>
          <w:sz w:val="21"/>
          <w:szCs w:val="21"/>
        </w:rPr>
        <w:t>4</w:t>
      </w:r>
      <w:r w:rsidRPr="00314AFB">
        <w:rPr>
          <w:rFonts w:ascii="Times New Roman" w:eastAsia="Times New Roman" w:hAnsi="Times New Roman" w:cs="Times New Roman"/>
          <w:w w:val="104"/>
          <w:sz w:val="21"/>
          <w:szCs w:val="21"/>
        </w:rPr>
        <w:t xml:space="preserve"> states)</w:t>
      </w:r>
      <w:r>
        <w:rPr>
          <w:rFonts w:ascii="Times New Roman" w:eastAsia="Times New Roman" w:hAnsi="Times New Roman" w:cs="Times New Roman"/>
          <w:w w:val="104"/>
          <w:sz w:val="21"/>
          <w:szCs w:val="21"/>
        </w:rPr>
        <w:t>.</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(d) </w:t>
      </w:r>
      <w:r w:rsidRPr="00502A8E">
        <w:rPr>
          <w:rFonts w:ascii="Times New Roman" w:eastAsia="Times New Roman" w:hAnsi="Times New Roman" w:cs="Times New Roman"/>
          <w:i/>
          <w:sz w:val="21"/>
          <w:szCs w:val="21"/>
          <w:lang w:val="en"/>
        </w:rPr>
        <w:t xml:space="preserve">All State eligibility determination systems must conduct data matching through the </w:t>
      </w:r>
      <w:r>
        <w:rPr>
          <w:rFonts w:ascii="Times New Roman" w:eastAsia="Times New Roman" w:hAnsi="Times New Roman" w:cs="Times New Roman"/>
          <w:i/>
          <w:sz w:val="21"/>
          <w:szCs w:val="21"/>
          <w:lang w:val="en"/>
        </w:rPr>
        <w:t>Public Assistance Reporting Information System (PARIS)</w:t>
      </w:r>
      <w:r w:rsidRPr="00502A8E">
        <w:rPr>
          <w:rFonts w:ascii="Times New Roman" w:eastAsia="Times New Roman" w:hAnsi="Times New Roman" w:cs="Times New Roman"/>
          <w:i/>
          <w:sz w:val="21"/>
          <w:szCs w:val="21"/>
          <w:lang w:val="en"/>
        </w:rPr>
        <w:t>.</w:t>
      </w:r>
    </w:p>
    <w:p w:rsidR="00367FDC" w:rsidRDefault="00367FDC" w:rsidP="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sidRPr="001B3D6F">
        <w:rPr>
          <w:rFonts w:ascii="Times New Roman" w:eastAsia="Times New Roman" w:hAnsi="Times New Roman" w:cs="Times New Roman"/>
          <w:sz w:val="21"/>
          <w:szCs w:val="21"/>
        </w:rPr>
        <w:t xml:space="preserve">We believe the burden associated with this requirement is captured under </w:t>
      </w:r>
      <w:r>
        <w:rPr>
          <w:rFonts w:ascii="Times New Roman" w:eastAsia="Times New Roman" w:hAnsi="Times New Roman" w:cs="Times New Roman"/>
          <w:sz w:val="21"/>
          <w:szCs w:val="21"/>
        </w:rPr>
        <w:t>435.945(b).</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(e) </w:t>
      </w:r>
      <w:r w:rsidRPr="00502A8E">
        <w:rPr>
          <w:rFonts w:ascii="Times New Roman" w:eastAsia="Times New Roman" w:hAnsi="Times New Roman" w:cs="Times New Roman"/>
          <w:i/>
          <w:sz w:val="21"/>
          <w:szCs w:val="21"/>
          <w:lang w:val="en"/>
        </w:rPr>
        <w:t>The agency must, as required under section 1137(a)(7) of the Act, and upon request, reimburse another agency listed in § 435.948(a) of this subpart or paragraph (c) of this section for reasonable costs incurred in furnishing information, including new developmental costs.</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th</w:t>
      </w:r>
      <w:r w:rsidR="0075112E">
        <w:rPr>
          <w:rFonts w:ascii="Times New Roman" w:eastAsia="Times New Roman" w:hAnsi="Times New Roman" w:cs="Times New Roman"/>
          <w:sz w:val="21"/>
          <w:szCs w:val="21"/>
        </w:rPr>
        <w:t>e</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ICR</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exempt</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w w:val="101"/>
          <w:sz w:val="21"/>
          <w:szCs w:val="21"/>
        </w:rPr>
        <w:t xml:space="preserve">in </w:t>
      </w:r>
      <w:r>
        <w:rPr>
          <w:rFonts w:ascii="Times New Roman" w:eastAsia="Times New Roman" w:hAnsi="Times New Roman" w:cs="Times New Roman"/>
          <w:sz w:val="21"/>
          <w:szCs w:val="21"/>
        </w:rPr>
        <w:t>accordance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CFR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1320.4(a)(2)</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because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activity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conducted</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during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administrative</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w w:val="103"/>
          <w:sz w:val="21"/>
          <w:szCs w:val="21"/>
        </w:rPr>
        <w:t xml:space="preserve">action </w:t>
      </w:r>
      <w:r>
        <w:rPr>
          <w:rFonts w:ascii="Times New Roman" w:eastAsia="Times New Roman" w:hAnsi="Times New Roman" w:cs="Times New Roman"/>
          <w:sz w:val="21"/>
          <w:szCs w:val="21"/>
        </w:rPr>
        <w:t>against</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specific</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z w:val="21"/>
          <w:szCs w:val="21"/>
        </w:rPr>
        <w:t>individuals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w w:val="103"/>
          <w:sz w:val="21"/>
          <w:szCs w:val="21"/>
        </w:rPr>
        <w:t>entities.</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(f) </w:t>
      </w:r>
      <w:r w:rsidRPr="00502A8E">
        <w:rPr>
          <w:rFonts w:ascii="Times New Roman" w:eastAsia="Times New Roman" w:hAnsi="Times New Roman" w:cs="Times New Roman"/>
          <w:i/>
          <w:sz w:val="21"/>
          <w:szCs w:val="21"/>
          <w:lang w:val="en"/>
        </w:rPr>
        <w:t>Prior to requesting information for an applicant or beneficiary from another agency or program under this subpart, the agency must inform the individual that the agency will obtain and use information available to it under this subpart to verify income and eligibility or for other purposes directly connected to the administration of the State plan.</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w w:val="105"/>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requirement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captured</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under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sections</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w w:val="105"/>
          <w:sz w:val="21"/>
          <w:szCs w:val="21"/>
        </w:rPr>
        <w:t xml:space="preserve">435.905 and 435.907. </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(g) </w:t>
      </w:r>
      <w:r w:rsidRPr="00502A8E">
        <w:rPr>
          <w:rFonts w:ascii="Times New Roman" w:eastAsia="Times New Roman" w:hAnsi="Times New Roman" w:cs="Times New Roman"/>
          <w:i/>
          <w:sz w:val="21"/>
          <w:szCs w:val="21"/>
          <w:lang w:val="en"/>
        </w:rPr>
        <w:t xml:space="preserve">Consistent with § 431.16 of this subchapter, the agency must report information as prescribed by the Secretary for purposes of determining compliance with § 431.305 of this subchapter, subpart P of part </w:t>
      </w:r>
      <w:hyperlink r:id="rId12" w:tooltip="431" w:history="1">
        <w:r w:rsidRPr="00502A8E">
          <w:rPr>
            <w:rStyle w:val="Hyperlink"/>
            <w:rFonts w:ascii="Times New Roman" w:eastAsia="Times New Roman" w:hAnsi="Times New Roman" w:cs="Times New Roman"/>
            <w:i/>
            <w:sz w:val="21"/>
            <w:szCs w:val="21"/>
            <w:lang w:val="en"/>
          </w:rPr>
          <w:t>431</w:t>
        </w:r>
      </w:hyperlink>
      <w:r w:rsidRPr="00502A8E">
        <w:rPr>
          <w:rFonts w:ascii="Times New Roman" w:eastAsia="Times New Roman" w:hAnsi="Times New Roman" w:cs="Times New Roman"/>
          <w:i/>
          <w:sz w:val="21"/>
          <w:szCs w:val="21"/>
          <w:lang w:val="en"/>
        </w:rPr>
        <w:t xml:space="preserve">, § </w:t>
      </w:r>
      <w:hyperlink r:id="rId13" w:tooltip="435.910" w:history="1">
        <w:r w:rsidRPr="00502A8E">
          <w:rPr>
            <w:rStyle w:val="Hyperlink"/>
            <w:rFonts w:ascii="Times New Roman" w:eastAsia="Times New Roman" w:hAnsi="Times New Roman" w:cs="Times New Roman"/>
            <w:i/>
            <w:sz w:val="21"/>
            <w:szCs w:val="21"/>
            <w:lang w:val="en"/>
          </w:rPr>
          <w:t>435.910</w:t>
        </w:r>
      </w:hyperlink>
      <w:r w:rsidRPr="00502A8E">
        <w:rPr>
          <w:rFonts w:ascii="Times New Roman" w:eastAsia="Times New Roman" w:hAnsi="Times New Roman" w:cs="Times New Roman"/>
          <w:i/>
          <w:sz w:val="21"/>
          <w:szCs w:val="21"/>
          <w:lang w:val="en"/>
        </w:rPr>
        <w:t xml:space="preserve">, § </w:t>
      </w:r>
      <w:hyperlink r:id="rId14" w:tooltip="435.913" w:history="1">
        <w:r w:rsidRPr="00502A8E">
          <w:rPr>
            <w:rStyle w:val="Hyperlink"/>
            <w:rFonts w:ascii="Times New Roman" w:eastAsia="Times New Roman" w:hAnsi="Times New Roman" w:cs="Times New Roman"/>
            <w:i/>
            <w:sz w:val="21"/>
            <w:szCs w:val="21"/>
            <w:lang w:val="en"/>
          </w:rPr>
          <w:t>435.913</w:t>
        </w:r>
      </w:hyperlink>
      <w:r w:rsidRPr="00502A8E">
        <w:rPr>
          <w:rFonts w:ascii="Times New Roman" w:eastAsia="Times New Roman" w:hAnsi="Times New Roman" w:cs="Times New Roman"/>
          <w:i/>
          <w:sz w:val="21"/>
          <w:szCs w:val="21"/>
          <w:lang w:val="en"/>
        </w:rPr>
        <w:t xml:space="preserve">, and § </w:t>
      </w:r>
      <w:hyperlink r:id="rId15" w:tooltip="435.940" w:history="1">
        <w:r w:rsidRPr="00502A8E">
          <w:rPr>
            <w:rStyle w:val="Hyperlink"/>
            <w:rFonts w:ascii="Times New Roman" w:eastAsia="Times New Roman" w:hAnsi="Times New Roman" w:cs="Times New Roman"/>
            <w:i/>
            <w:sz w:val="21"/>
            <w:szCs w:val="21"/>
            <w:lang w:val="en"/>
          </w:rPr>
          <w:t>435.940</w:t>
        </w:r>
      </w:hyperlink>
      <w:r w:rsidRPr="00502A8E">
        <w:rPr>
          <w:rFonts w:ascii="Times New Roman" w:eastAsia="Times New Roman" w:hAnsi="Times New Roman" w:cs="Times New Roman"/>
          <w:i/>
          <w:sz w:val="21"/>
          <w:szCs w:val="21"/>
          <w:lang w:val="en"/>
        </w:rPr>
        <w:t xml:space="preserve"> through § 435.965 of this subpart and of evaluating the effectiveness of the income and eligibility verification system.</w:t>
      </w:r>
    </w:p>
    <w:p w:rsidR="00367FDC" w:rsidRDefault="00367FDC" w:rsidP="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w w:val="103"/>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w w:val="103"/>
          <w:sz w:val="21"/>
          <w:szCs w:val="21"/>
        </w:rPr>
        <w:t xml:space="preserve">Because CMS no longer prescribes the frequency and number of inquiries for applicants, the State has discretion to determine if, and how often, it will query this information outside the application and renewal process.  </w:t>
      </w:r>
      <w:r>
        <w:rPr>
          <w:rFonts w:ascii="Times New Roman" w:eastAsia="Times New Roman" w:hAnsi="Times New Roman" w:cs="Times New Roman"/>
          <w:sz w:val="21"/>
          <w:szCs w:val="21"/>
        </w:rPr>
        <w:t>Annual</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reporting</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mandated,</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but</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required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furnish</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w w:val="106"/>
          <w:sz w:val="21"/>
          <w:szCs w:val="21"/>
        </w:rPr>
        <w:t xml:space="preserve">data </w:t>
      </w:r>
      <w:r>
        <w:rPr>
          <w:rFonts w:ascii="Times New Roman" w:eastAsia="Times New Roman" w:hAnsi="Times New Roman" w:cs="Times New Roman"/>
          <w:sz w:val="21"/>
          <w:szCs w:val="21"/>
        </w:rPr>
        <w:t>on</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elements</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periodically</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if</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requested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by the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w w:val="102"/>
          <w:sz w:val="21"/>
          <w:szCs w:val="21"/>
        </w:rPr>
        <w:t xml:space="preserve">Secretary. </w:t>
      </w:r>
      <w:r>
        <w:rPr>
          <w:rFonts w:ascii="Times New Roman" w:eastAsia="Times New Roman" w:hAnsi="Times New Roman" w:cs="Times New Roman"/>
          <w:sz w:val="21"/>
          <w:szCs w:val="21"/>
        </w:rPr>
        <w:t>All</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have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automated</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z w:val="21"/>
          <w:szCs w:val="21"/>
        </w:rPr>
        <w:t>systems</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will</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maintain</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w w:val="103"/>
          <w:sz w:val="21"/>
          <w:szCs w:val="21"/>
        </w:rPr>
        <w:t xml:space="preserve">retrieve </w:t>
      </w:r>
      <w:r>
        <w:rPr>
          <w:rFonts w:ascii="Times New Roman" w:eastAsia="Times New Roman" w:hAnsi="Times New Roman" w:cs="Times New Roman"/>
          <w:sz w:val="21"/>
          <w:szCs w:val="21"/>
        </w:rPr>
        <w:t>these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 xml:space="preserve">data.  </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basic</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element</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electronic</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systems</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ability</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track</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account</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w w:val="103"/>
          <w:sz w:val="21"/>
          <w:szCs w:val="21"/>
        </w:rPr>
        <w:t xml:space="preserve">activities </w:t>
      </w:r>
      <w:r>
        <w:rPr>
          <w:rFonts w:ascii="Times New Roman" w:eastAsia="Times New Roman" w:hAnsi="Times New Roman" w:cs="Times New Roman"/>
          <w:sz w:val="21"/>
          <w:szCs w:val="21"/>
        </w:rPr>
        <w:t xml:space="preserve">performed.  </w:t>
      </w:r>
      <w:r>
        <w:rPr>
          <w:rFonts w:ascii="Times New Roman" w:eastAsia="Times New Roman" w:hAnsi="Times New Roman" w:cs="Times New Roman"/>
          <w:spacing w:val="40"/>
          <w:sz w:val="21"/>
          <w:szCs w:val="21"/>
        </w:rPr>
        <w:t xml:space="preserve"> </w:t>
      </w:r>
      <w:r>
        <w:rPr>
          <w:rFonts w:ascii="Times New Roman" w:eastAsia="Times New Roman" w:hAnsi="Times New Roman" w:cs="Times New Roman"/>
          <w:sz w:val="21"/>
          <w:szCs w:val="21"/>
        </w:rPr>
        <w:t>All</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have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approved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Management</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Information</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System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w w:val="101"/>
          <w:sz w:val="21"/>
          <w:szCs w:val="21"/>
        </w:rPr>
        <w:t xml:space="preserve">be </w:t>
      </w:r>
      <w:r>
        <w:rPr>
          <w:rFonts w:ascii="Times New Roman" w:eastAsia="Times New Roman" w:hAnsi="Times New Roman" w:cs="Times New Roman"/>
          <w:sz w:val="21"/>
          <w:szCs w:val="21"/>
        </w:rPr>
        <w:t>selected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(name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SSN)</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readily</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available</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eligibility</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subsystem</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 xml:space="preserve">its equivalent. </w:t>
      </w:r>
      <w:r>
        <w:rPr>
          <w:rFonts w:ascii="Times New Roman" w:eastAsia="Times New Roman" w:hAnsi="Times New Roman" w:cs="Times New Roman"/>
          <w:spacing w:val="4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w w:val="103"/>
          <w:sz w:val="21"/>
          <w:szCs w:val="21"/>
        </w:rPr>
        <w:t xml:space="preserve">systems </w:t>
      </w:r>
      <w:r>
        <w:rPr>
          <w:rFonts w:ascii="Times New Roman" w:eastAsia="Times New Roman" w:hAnsi="Times New Roman" w:cs="Times New Roman"/>
          <w:sz w:val="21"/>
          <w:szCs w:val="21"/>
        </w:rPr>
        <w:t>requirement</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collecting,</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storing,</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retrieving,</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formatting</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required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reports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minimal.</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was</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w w:val="111"/>
          <w:sz w:val="21"/>
          <w:szCs w:val="21"/>
        </w:rPr>
        <w:t xml:space="preserve">a </w:t>
      </w:r>
      <w:r>
        <w:rPr>
          <w:rFonts w:ascii="Times New Roman" w:eastAsia="Times New Roman" w:hAnsi="Times New Roman" w:cs="Times New Roman"/>
          <w:sz w:val="21"/>
          <w:szCs w:val="21"/>
        </w:rPr>
        <w:t>one-time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effort</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completed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by 1986;</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therefore,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there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no</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additional</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w w:val="103"/>
          <w:sz w:val="21"/>
          <w:szCs w:val="21"/>
        </w:rPr>
        <w:t xml:space="preserve">with </w:t>
      </w:r>
      <w:r>
        <w:rPr>
          <w:rFonts w:ascii="Times New Roman" w:eastAsia="Times New Roman" w:hAnsi="Times New Roman" w:cs="Times New Roman"/>
          <w:sz w:val="21"/>
          <w:szCs w:val="21"/>
        </w:rPr>
        <w:t>this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w w:val="103"/>
          <w:sz w:val="21"/>
          <w:szCs w:val="21"/>
        </w:rPr>
        <w:t>requirement.</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(h) </w:t>
      </w:r>
      <w:r w:rsidRPr="00502A8E">
        <w:rPr>
          <w:rFonts w:ascii="Times New Roman" w:eastAsia="Times New Roman" w:hAnsi="Times New Roman" w:cs="Times New Roman"/>
          <w:i/>
          <w:sz w:val="21"/>
          <w:szCs w:val="21"/>
          <w:lang w:val="en"/>
        </w:rPr>
        <w:t xml:space="preserve">Information exchanged electronically between the State Medicaid agency and any other agency or program must be sent and received via secure electronic interfaces as defined in § </w:t>
      </w:r>
      <w:hyperlink r:id="rId16" w:tooltip="435.4" w:history="1">
        <w:r w:rsidRPr="00502A8E">
          <w:rPr>
            <w:rStyle w:val="Hyperlink"/>
            <w:rFonts w:ascii="Times New Roman" w:eastAsia="Times New Roman" w:hAnsi="Times New Roman" w:cs="Times New Roman"/>
            <w:i/>
            <w:sz w:val="21"/>
            <w:szCs w:val="21"/>
            <w:lang w:val="en"/>
          </w:rPr>
          <w:t>435.4</w:t>
        </w:r>
      </w:hyperlink>
      <w:r w:rsidRPr="00502A8E">
        <w:rPr>
          <w:rFonts w:ascii="Times New Roman" w:eastAsia="Times New Roman" w:hAnsi="Times New Roman" w:cs="Times New Roman"/>
          <w:i/>
          <w:sz w:val="21"/>
          <w:szCs w:val="21"/>
          <w:lang w:val="en"/>
        </w:rPr>
        <w:t xml:space="preserve"> of this part.</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w w:val="103"/>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w w:val="103"/>
          <w:sz w:val="21"/>
          <w:szCs w:val="21"/>
        </w:rPr>
        <w:t>All states have established electronic applications and case records as required under section 1943 of the Social Security Act; therefore, this requirement does not impose any additional burden on states.</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(i) </w:t>
      </w:r>
      <w:r w:rsidRPr="00502A8E">
        <w:rPr>
          <w:rFonts w:ascii="Times New Roman" w:eastAsia="Times New Roman" w:hAnsi="Times New Roman" w:cs="Times New Roman"/>
          <w:i/>
          <w:sz w:val="21"/>
          <w:szCs w:val="21"/>
          <w:lang w:val="en"/>
        </w:rPr>
        <w:t>The agency must execute written agreements with other agencies before releasing data to, or requesting data from, those agencies. Such agreements must provide for appropriate safeguards limiting the use and disclosure of information as required by Federal or State law or regulations.</w:t>
      </w:r>
    </w:p>
    <w:p w:rsidR="00367FDC" w:rsidRDefault="00367FDC" w:rsidP="00367FDC">
      <w:pPr>
        <w:spacing w:after="0" w:line="253" w:lineRule="auto"/>
        <w:ind w:left="101" w:right="275"/>
        <w:rPr>
          <w:rFonts w:ascii="Times New Roman" w:eastAsia="Times New Roman" w:hAnsi="Times New Roman" w:cs="Times New Roman"/>
          <w:i/>
          <w:sz w:val="21"/>
          <w:szCs w:val="21"/>
          <w:lang w:val="en"/>
        </w:rPr>
      </w:pPr>
    </w:p>
    <w:p w:rsidR="00367FDC" w:rsidRDefault="00367FDC" w:rsidP="006952D3">
      <w:pPr>
        <w:spacing w:after="0" w:line="240" w:lineRule="auto"/>
        <w:ind w:left="137" w:right="-20"/>
        <w:rPr>
          <w:rFonts w:ascii="Times New Roman" w:eastAsia="Times New Roman" w:hAnsi="Times New Roman" w:cs="Times New Roman"/>
          <w:w w:val="105"/>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requirement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captured</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sz w:val="21"/>
          <w:szCs w:val="21"/>
        </w:rPr>
        <w:t>under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section</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w w:val="105"/>
          <w:sz w:val="21"/>
          <w:szCs w:val="21"/>
        </w:rPr>
        <w:t xml:space="preserve">431.306(g). </w:t>
      </w:r>
    </w:p>
    <w:p w:rsidR="00367FDC" w:rsidRDefault="00367FDC">
      <w:pPr>
        <w:spacing w:after="0" w:line="253" w:lineRule="auto"/>
        <w:ind w:left="101" w:right="275"/>
        <w:rPr>
          <w:rFonts w:ascii="Times New Roman" w:eastAsia="Times New Roman" w:hAnsi="Times New Roman" w:cs="Times New Roman"/>
          <w:i/>
          <w:sz w:val="21"/>
          <w:szCs w:val="21"/>
          <w:lang w:val="en"/>
        </w:rPr>
      </w:pPr>
    </w:p>
    <w:p w:rsidR="00502A8E" w:rsidRPr="0084793B"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(j) </w:t>
      </w:r>
      <w:r w:rsidRPr="00502A8E">
        <w:rPr>
          <w:rFonts w:ascii="Times New Roman" w:eastAsia="Times New Roman" w:hAnsi="Times New Roman" w:cs="Times New Roman"/>
          <w:i/>
          <w:iCs/>
          <w:sz w:val="21"/>
          <w:szCs w:val="21"/>
          <w:lang w:val="en"/>
        </w:rPr>
        <w:t>Verification plan.</w:t>
      </w:r>
      <w:r w:rsidRPr="00502A8E">
        <w:rPr>
          <w:rFonts w:ascii="Times New Roman" w:eastAsia="Times New Roman" w:hAnsi="Times New Roman" w:cs="Times New Roman"/>
          <w:i/>
          <w:sz w:val="21"/>
          <w:szCs w:val="21"/>
          <w:lang w:val="en"/>
        </w:rPr>
        <w:t xml:space="preserve"> The agency must develop, and update as modified, and submit to the Secretary, upon request, a verification plan describing the verification policies and procedures adopted by the State agency to implement the provisions set forth in § </w:t>
      </w:r>
      <w:hyperlink r:id="rId17" w:tooltip="435.940" w:history="1">
        <w:r w:rsidRPr="00502A8E">
          <w:rPr>
            <w:rStyle w:val="Hyperlink"/>
            <w:rFonts w:ascii="Times New Roman" w:eastAsia="Times New Roman" w:hAnsi="Times New Roman" w:cs="Times New Roman"/>
            <w:i/>
            <w:sz w:val="21"/>
            <w:szCs w:val="21"/>
            <w:lang w:val="en"/>
          </w:rPr>
          <w:t>435.940</w:t>
        </w:r>
      </w:hyperlink>
      <w:r w:rsidRPr="00502A8E">
        <w:rPr>
          <w:rFonts w:ascii="Times New Roman" w:eastAsia="Times New Roman" w:hAnsi="Times New Roman" w:cs="Times New Roman"/>
          <w:i/>
          <w:sz w:val="21"/>
          <w:szCs w:val="21"/>
          <w:lang w:val="en"/>
        </w:rPr>
        <w:t xml:space="preserve"> through § 435.956 of this subpart in a format </w:t>
      </w:r>
      <w:r w:rsidRPr="0084793B">
        <w:rPr>
          <w:rFonts w:ascii="Times New Roman" w:eastAsia="Times New Roman" w:hAnsi="Times New Roman" w:cs="Times New Roman"/>
          <w:i/>
          <w:sz w:val="21"/>
          <w:szCs w:val="21"/>
          <w:lang w:val="en"/>
        </w:rPr>
        <w:t>and manner prescribed by the Secretary.</w:t>
      </w:r>
    </w:p>
    <w:p w:rsidR="00367FDC" w:rsidRPr="0084793B" w:rsidRDefault="00367FDC" w:rsidP="00367FDC">
      <w:pPr>
        <w:spacing w:after="0" w:line="253" w:lineRule="auto"/>
        <w:ind w:left="101" w:right="275"/>
        <w:rPr>
          <w:rFonts w:ascii="Times New Roman" w:eastAsia="Times New Roman" w:hAnsi="Times New Roman" w:cs="Times New Roman"/>
          <w:i/>
          <w:sz w:val="21"/>
          <w:szCs w:val="21"/>
          <w:lang w:val="en"/>
        </w:rPr>
      </w:pPr>
    </w:p>
    <w:p w:rsidR="00367FDC" w:rsidRPr="0084793B" w:rsidRDefault="00367FDC" w:rsidP="006952D3">
      <w:pPr>
        <w:spacing w:after="0" w:line="240" w:lineRule="auto"/>
        <w:ind w:left="137" w:right="-20"/>
        <w:rPr>
          <w:rFonts w:ascii="Times New Roman" w:eastAsia="Times New Roman" w:hAnsi="Times New Roman" w:cs="Times New Roman"/>
          <w:w w:val="105"/>
          <w:sz w:val="21"/>
          <w:szCs w:val="21"/>
        </w:rPr>
      </w:pPr>
      <w:r w:rsidRPr="0084793B">
        <w:rPr>
          <w:rFonts w:ascii="Times New Roman" w:eastAsia="Times New Roman" w:hAnsi="Times New Roman" w:cs="Times New Roman"/>
          <w:w w:val="104"/>
          <w:sz w:val="21"/>
          <w:szCs w:val="21"/>
          <w:u w:val="single"/>
        </w:rPr>
        <w:t>Burden</w:t>
      </w:r>
      <w:r w:rsidR="006952D3" w:rsidRPr="0084793B">
        <w:rPr>
          <w:rFonts w:ascii="Times New Roman" w:eastAsia="Times New Roman" w:hAnsi="Times New Roman" w:cs="Times New Roman"/>
          <w:w w:val="104"/>
          <w:sz w:val="21"/>
          <w:szCs w:val="21"/>
        </w:rPr>
        <w:t xml:space="preserve"> </w:t>
      </w:r>
      <w:r w:rsidRPr="0084793B">
        <w:rPr>
          <w:rFonts w:ascii="Times New Roman" w:eastAsia="Times New Roman" w:hAnsi="Times New Roman" w:cs="Times New Roman"/>
          <w:w w:val="105"/>
          <w:sz w:val="21"/>
          <w:szCs w:val="21"/>
        </w:rPr>
        <w:t xml:space="preserve">The burden estimate for this requirement is described in </w:t>
      </w:r>
      <w:r w:rsidRPr="0084793B">
        <w:rPr>
          <w:rFonts w:ascii="Times New Roman" w:hAnsi="Times New Roman" w:cs="Times New Roman"/>
          <w:sz w:val="21"/>
          <w:szCs w:val="21"/>
        </w:rPr>
        <w:t>CMS-10398 (#11)</w:t>
      </w:r>
      <w:r w:rsidR="0084793B" w:rsidRPr="0084793B">
        <w:rPr>
          <w:rFonts w:ascii="Times New Roman" w:hAnsi="Times New Roman" w:cs="Times New Roman"/>
          <w:sz w:val="21"/>
          <w:szCs w:val="21"/>
        </w:rPr>
        <w:t xml:space="preserve"> (OMB 0938-1148)</w:t>
      </w:r>
      <w:r w:rsidRPr="0084793B">
        <w:rPr>
          <w:rFonts w:ascii="Times New Roman" w:hAnsi="Times New Roman" w:cs="Times New Roman"/>
          <w:sz w:val="21"/>
          <w:szCs w:val="21"/>
        </w:rPr>
        <w:t>.</w:t>
      </w:r>
      <w:r w:rsidRPr="0084793B">
        <w:rPr>
          <w:rFonts w:ascii="Times New Roman" w:eastAsia="Times New Roman" w:hAnsi="Times New Roman" w:cs="Times New Roman"/>
          <w:w w:val="105"/>
          <w:sz w:val="21"/>
          <w:szCs w:val="21"/>
        </w:rPr>
        <w:t xml:space="preserve">  </w:t>
      </w:r>
    </w:p>
    <w:p w:rsidR="00367FDC" w:rsidRPr="0084793B" w:rsidRDefault="00367FDC">
      <w:pPr>
        <w:spacing w:after="0" w:line="253" w:lineRule="auto"/>
        <w:ind w:left="101" w:right="275"/>
        <w:rPr>
          <w:rFonts w:ascii="Times New Roman" w:eastAsia="Times New Roman" w:hAnsi="Times New Roman" w:cs="Times New Roman"/>
          <w:i/>
          <w:sz w:val="21"/>
          <w:szCs w:val="21"/>
          <w:lang w:val="en"/>
        </w:rPr>
      </w:pPr>
    </w:p>
    <w:p w:rsidR="00502A8E" w:rsidRDefault="00502A8E">
      <w:pPr>
        <w:spacing w:after="0" w:line="253" w:lineRule="auto"/>
        <w:ind w:left="101" w:right="275"/>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(k) </w:t>
      </w:r>
      <w:r w:rsidRPr="00502A8E">
        <w:rPr>
          <w:rFonts w:ascii="Times New Roman" w:eastAsia="Times New Roman" w:hAnsi="Times New Roman" w:cs="Times New Roman"/>
          <w:i/>
          <w:iCs/>
          <w:sz w:val="21"/>
          <w:szCs w:val="21"/>
          <w:lang w:val="en"/>
        </w:rPr>
        <w:t>Flexibility in information collection and verification.</w:t>
      </w:r>
      <w:r w:rsidRPr="00502A8E">
        <w:rPr>
          <w:rFonts w:ascii="Times New Roman" w:eastAsia="Times New Roman" w:hAnsi="Times New Roman" w:cs="Times New Roman"/>
          <w:i/>
          <w:sz w:val="21"/>
          <w:szCs w:val="21"/>
          <w:lang w:val="en"/>
        </w:rPr>
        <w:t xml:space="preserve"> Subject to approval by the Secretary, the agency may request and use information from a source or sources alternative to those listed in § 435.948(a) of this subpart, or through a mechanism other than the electronic service described in § 435.949(a) of this subpart, provided that such alternative source or mechanism will reduce the administrative costs and burdens on individuals and States while maximizing accuracy, minimizing delay, meeting applicable requirements relating to the confidentiality, disclosure, maintenance, or use of information, and promoting coordination with other insurance affordability programs.</w:t>
      </w:r>
    </w:p>
    <w:p w:rsidR="00367FDC" w:rsidRDefault="00367FDC" w:rsidP="00606032">
      <w:pPr>
        <w:spacing w:after="0" w:line="240" w:lineRule="auto"/>
        <w:ind w:left="101" w:right="275"/>
        <w:rPr>
          <w:rFonts w:ascii="Times New Roman" w:eastAsia="Times New Roman" w:hAnsi="Times New Roman" w:cs="Times New Roman"/>
          <w:i/>
          <w:sz w:val="21"/>
          <w:szCs w:val="21"/>
          <w:lang w:val="en"/>
        </w:rPr>
      </w:pPr>
    </w:p>
    <w:p w:rsidR="00606032" w:rsidRPr="00606032" w:rsidRDefault="00367FDC" w:rsidP="00606032">
      <w:pPr>
        <w:spacing w:after="0" w:line="240" w:lineRule="auto"/>
        <w:ind w:left="144"/>
        <w:rPr>
          <w:rFonts w:ascii="Times New Roman" w:eastAsia="Times New Roman" w:hAnsi="Times New Roman" w:cs="Times New Roman"/>
          <w:w w:val="105"/>
          <w:sz w:val="21"/>
          <w:szCs w:val="21"/>
        </w:rPr>
      </w:pPr>
      <w:r w:rsidRPr="006F3BBB">
        <w:rPr>
          <w:rFonts w:ascii="Times New Roman" w:eastAsia="Times New Roman" w:hAnsi="Times New Roman" w:cs="Times New Roman"/>
          <w:w w:val="104"/>
          <w:sz w:val="21"/>
          <w:szCs w:val="21"/>
          <w:u w:val="single"/>
        </w:rPr>
        <w:t>Burden</w:t>
      </w:r>
      <w:r w:rsidR="006952D3" w:rsidRPr="006952D3">
        <w:rPr>
          <w:rFonts w:ascii="Times New Roman" w:eastAsia="Times New Roman" w:hAnsi="Times New Roman" w:cs="Times New Roman"/>
          <w:w w:val="104"/>
          <w:sz w:val="21"/>
          <w:szCs w:val="21"/>
        </w:rPr>
        <w:t xml:space="preserve"> </w:t>
      </w:r>
      <w:r w:rsidR="00606032" w:rsidRPr="00606032">
        <w:rPr>
          <w:rFonts w:ascii="Times New Roman" w:eastAsia="Times New Roman" w:hAnsi="Times New Roman" w:cs="Times New Roman"/>
          <w:w w:val="105"/>
          <w:sz w:val="21"/>
          <w:szCs w:val="21"/>
        </w:rPr>
        <w:t xml:space="preserve">If a state determines that an alternative data source would reduce the state’s administrative costs and the burden on applicants and beneficiaries, the state may use that data source to meet the requirements of </w:t>
      </w:r>
      <w:r w:rsidR="00606032">
        <w:rPr>
          <w:rFonts w:ascii="Times New Roman" w:eastAsia="Times New Roman" w:hAnsi="Times New Roman" w:cs="Times New Roman"/>
          <w:w w:val="105"/>
          <w:sz w:val="21"/>
          <w:szCs w:val="21"/>
        </w:rPr>
        <w:t>§</w:t>
      </w:r>
      <w:r w:rsidR="00606032" w:rsidRPr="00606032">
        <w:rPr>
          <w:rFonts w:ascii="Times New Roman" w:eastAsia="Times New Roman" w:hAnsi="Times New Roman" w:cs="Times New Roman"/>
          <w:w w:val="105"/>
          <w:sz w:val="21"/>
          <w:szCs w:val="21"/>
        </w:rPr>
        <w:t xml:space="preserve">435.945(b).  The burden associated with this requirement is captured under </w:t>
      </w:r>
      <w:r w:rsidR="00606032">
        <w:rPr>
          <w:rFonts w:ascii="Times New Roman" w:eastAsia="Times New Roman" w:hAnsi="Times New Roman" w:cs="Times New Roman"/>
          <w:w w:val="105"/>
          <w:sz w:val="21"/>
          <w:szCs w:val="21"/>
        </w:rPr>
        <w:t>§</w:t>
      </w:r>
      <w:r w:rsidR="00606032" w:rsidRPr="00606032">
        <w:rPr>
          <w:rFonts w:ascii="Times New Roman" w:eastAsia="Times New Roman" w:hAnsi="Times New Roman" w:cs="Times New Roman"/>
          <w:w w:val="105"/>
          <w:sz w:val="21"/>
          <w:szCs w:val="21"/>
        </w:rPr>
        <w:t xml:space="preserve"> 435.945(b).</w:t>
      </w:r>
    </w:p>
    <w:p w:rsidR="001C5737" w:rsidRDefault="001C5737" w:rsidP="00606032">
      <w:pPr>
        <w:spacing w:after="0" w:line="240" w:lineRule="auto"/>
        <w:rPr>
          <w:sz w:val="26"/>
          <w:szCs w:val="26"/>
        </w:rPr>
      </w:pPr>
    </w:p>
    <w:p w:rsidR="001C5737" w:rsidRDefault="00DA2A40" w:rsidP="00606032">
      <w:pPr>
        <w:spacing w:after="0" w:line="240" w:lineRule="auto"/>
        <w:ind w:left="150" w:right="-2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42</w:t>
      </w:r>
      <w:r>
        <w:rPr>
          <w:rFonts w:ascii="Times New Roman" w:eastAsia="Times New Roman" w:hAnsi="Times New Roman" w:cs="Times New Roman"/>
          <w:b/>
          <w:bCs/>
          <w:spacing w:val="12"/>
          <w:sz w:val="21"/>
          <w:szCs w:val="21"/>
        </w:rPr>
        <w:t xml:space="preserve"> </w:t>
      </w:r>
      <w:r>
        <w:rPr>
          <w:rFonts w:ascii="Times New Roman" w:eastAsia="Times New Roman" w:hAnsi="Times New Roman" w:cs="Times New Roman"/>
          <w:b/>
          <w:bCs/>
          <w:sz w:val="21"/>
          <w:szCs w:val="21"/>
        </w:rPr>
        <w:t>CFR</w:t>
      </w:r>
      <w:r>
        <w:rPr>
          <w:rFonts w:ascii="Times New Roman" w:eastAsia="Times New Roman" w:hAnsi="Times New Roman" w:cs="Times New Roman"/>
          <w:b/>
          <w:bCs/>
          <w:spacing w:val="25"/>
          <w:sz w:val="21"/>
          <w:szCs w:val="21"/>
        </w:rPr>
        <w:t xml:space="preserve"> </w:t>
      </w:r>
      <w:r>
        <w:rPr>
          <w:rFonts w:ascii="Times New Roman" w:eastAsia="Times New Roman" w:hAnsi="Times New Roman" w:cs="Times New Roman"/>
          <w:b/>
          <w:bCs/>
          <w:sz w:val="21"/>
          <w:szCs w:val="21"/>
        </w:rPr>
        <w:t>435.948</w:t>
      </w:r>
      <w:r>
        <w:rPr>
          <w:rFonts w:ascii="Times New Roman" w:eastAsia="Times New Roman" w:hAnsi="Times New Roman" w:cs="Times New Roman"/>
          <w:b/>
          <w:bCs/>
          <w:spacing w:val="36"/>
          <w:sz w:val="21"/>
          <w:szCs w:val="21"/>
        </w:rPr>
        <w:t xml:space="preserve"> </w:t>
      </w:r>
      <w:r>
        <w:rPr>
          <w:rFonts w:ascii="Times New Roman" w:eastAsia="Times New Roman" w:hAnsi="Times New Roman" w:cs="Times New Roman"/>
          <w:b/>
          <w:bCs/>
          <w:sz w:val="21"/>
          <w:szCs w:val="21"/>
        </w:rPr>
        <w:t>-</w:t>
      </w:r>
      <w:r>
        <w:rPr>
          <w:rFonts w:ascii="Times New Roman" w:eastAsia="Times New Roman" w:hAnsi="Times New Roman" w:cs="Times New Roman"/>
          <w:b/>
          <w:bCs/>
          <w:spacing w:val="8"/>
          <w:sz w:val="21"/>
          <w:szCs w:val="21"/>
        </w:rPr>
        <w:t xml:space="preserve"> </w:t>
      </w:r>
      <w:r w:rsidR="00712BBB">
        <w:rPr>
          <w:rFonts w:ascii="Times New Roman" w:eastAsia="Times New Roman" w:hAnsi="Times New Roman" w:cs="Times New Roman"/>
          <w:b/>
          <w:bCs/>
          <w:sz w:val="21"/>
          <w:szCs w:val="21"/>
        </w:rPr>
        <w:t>Verifying Financial</w:t>
      </w:r>
      <w:r w:rsidR="00712BBB">
        <w:rPr>
          <w:rFonts w:ascii="Times New Roman" w:eastAsia="Times New Roman" w:hAnsi="Times New Roman" w:cs="Times New Roman"/>
          <w:b/>
          <w:bCs/>
          <w:spacing w:val="25"/>
          <w:sz w:val="21"/>
          <w:szCs w:val="21"/>
        </w:rPr>
        <w:t xml:space="preserve"> </w:t>
      </w:r>
      <w:r>
        <w:rPr>
          <w:rFonts w:ascii="Times New Roman" w:eastAsia="Times New Roman" w:hAnsi="Times New Roman" w:cs="Times New Roman"/>
          <w:b/>
          <w:bCs/>
          <w:w w:val="103"/>
          <w:sz w:val="21"/>
          <w:szCs w:val="21"/>
        </w:rPr>
        <w:t>Information</w:t>
      </w:r>
    </w:p>
    <w:p w:rsidR="001C5737" w:rsidRDefault="001C5737">
      <w:pPr>
        <w:spacing w:before="2" w:after="0" w:line="260" w:lineRule="exact"/>
        <w:rPr>
          <w:sz w:val="26"/>
          <w:szCs w:val="26"/>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008B390A">
        <w:rPr>
          <w:rFonts w:ascii="Times New Roman" w:eastAsia="Times New Roman" w:hAnsi="Times New Roman" w:cs="Times New Roman"/>
          <w:sz w:val="21"/>
          <w:szCs w:val="21"/>
        </w:rPr>
        <w:t>s</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pPr>
        <w:spacing w:before="2" w:after="0" w:line="260" w:lineRule="exact"/>
        <w:rPr>
          <w:sz w:val="26"/>
          <w:szCs w:val="26"/>
        </w:rPr>
      </w:pPr>
    </w:p>
    <w:p w:rsidR="00574037" w:rsidRDefault="00AD3424" w:rsidP="00AD3424">
      <w:pPr>
        <w:spacing w:before="13" w:after="0" w:line="253" w:lineRule="auto"/>
        <w:ind w:left="90" w:right="4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rPr>
        <w:t xml:space="preserve">(a) </w:t>
      </w:r>
      <w:r w:rsidRPr="00AD3424">
        <w:rPr>
          <w:rFonts w:ascii="Times New Roman" w:eastAsia="Times New Roman" w:hAnsi="Times New Roman" w:cs="Times New Roman"/>
          <w:i/>
          <w:sz w:val="21"/>
          <w:szCs w:val="21"/>
          <w:lang w:val="en"/>
        </w:rPr>
        <w:t>The agency must in accordance with this section request the following information relating to financial eligibility from other agencies in the State and other States and Federal programs to the extent the agency determines such information is useful to verifying the financial eligibility of an individual</w:t>
      </w:r>
      <w:r>
        <w:rPr>
          <w:rFonts w:ascii="Times New Roman" w:eastAsia="Times New Roman" w:hAnsi="Times New Roman" w:cs="Times New Roman"/>
          <w:i/>
          <w:sz w:val="21"/>
          <w:szCs w:val="21"/>
          <w:lang w:val="en"/>
        </w:rPr>
        <w:t>:</w:t>
      </w:r>
    </w:p>
    <w:p w:rsidR="00AD3424" w:rsidRDefault="00AD3424" w:rsidP="00AD3424">
      <w:pPr>
        <w:spacing w:before="13" w:after="0" w:line="253" w:lineRule="auto"/>
        <w:ind w:left="90" w:right="4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(1) </w:t>
      </w:r>
      <w:r w:rsidRPr="00AD3424">
        <w:rPr>
          <w:rFonts w:ascii="Times New Roman" w:eastAsia="Times New Roman" w:hAnsi="Times New Roman" w:cs="Times New Roman"/>
          <w:i/>
          <w:sz w:val="21"/>
          <w:szCs w:val="21"/>
          <w:lang w:val="en"/>
        </w:rPr>
        <w:t>Information related to wages, net earnings from self-employment, unearned income and resources from the State Wage Information Collection Agency (SWICA), the Internal Revenue Service (IRS), the Social Security Administration (SSA), the agencies administering the State unemployment compensation laws, the State-administered supplementary payment programs under section 1616(a) of the Act, and any State program administered under a plan approved under Titles I, X, XIV, or XVI of the Act; and</w:t>
      </w:r>
    </w:p>
    <w:p w:rsidR="00AD3424" w:rsidRDefault="00AD3424" w:rsidP="00AD3424">
      <w:pPr>
        <w:spacing w:before="13" w:after="0" w:line="253" w:lineRule="auto"/>
        <w:ind w:left="90" w:right="4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(2) </w:t>
      </w:r>
      <w:r w:rsidRPr="00AD3424">
        <w:rPr>
          <w:rFonts w:ascii="Times New Roman" w:eastAsia="Times New Roman" w:hAnsi="Times New Roman" w:cs="Times New Roman"/>
          <w:i/>
          <w:sz w:val="21"/>
          <w:szCs w:val="21"/>
          <w:lang w:val="en"/>
        </w:rPr>
        <w:t>Information related to eligibility or enrollment from the Supplemental Nutrition Assistance Program, the State program funded under part A of title IV of the Act, and other insurance affordability programs.</w:t>
      </w:r>
    </w:p>
    <w:p w:rsidR="00AD3424" w:rsidRDefault="00AD3424" w:rsidP="00AD3424">
      <w:pPr>
        <w:spacing w:before="13" w:after="0" w:line="253" w:lineRule="auto"/>
        <w:ind w:left="90" w:right="4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(b) </w:t>
      </w:r>
      <w:r w:rsidRPr="00AD3424">
        <w:rPr>
          <w:rFonts w:ascii="Times New Roman" w:eastAsia="Times New Roman" w:hAnsi="Times New Roman" w:cs="Times New Roman"/>
          <w:i/>
          <w:sz w:val="21"/>
          <w:szCs w:val="21"/>
          <w:lang w:val="en"/>
        </w:rPr>
        <w:t xml:space="preserve">To the extent that the information identified in paragraph (a) of this section is available through the electronic service established in accordance with § 435.949 of this subpart, the agency must obtain the information through such service.  </w:t>
      </w:r>
    </w:p>
    <w:p w:rsidR="00AD3424" w:rsidRDefault="00AD3424" w:rsidP="00AD3424">
      <w:pPr>
        <w:spacing w:before="13" w:after="0" w:line="253" w:lineRule="auto"/>
        <w:ind w:left="90" w:right="4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(c) </w:t>
      </w:r>
      <w:r w:rsidRPr="00AD3424">
        <w:rPr>
          <w:rFonts w:ascii="Times New Roman" w:eastAsia="Times New Roman" w:hAnsi="Times New Roman" w:cs="Times New Roman"/>
          <w:i/>
          <w:sz w:val="21"/>
          <w:szCs w:val="21"/>
          <w:lang w:val="en"/>
        </w:rPr>
        <w:t>The agency must request the information by SSN, or if an SSN is not available, using other personally identifying information in the individual's account, if possible</w:t>
      </w:r>
      <w:r>
        <w:rPr>
          <w:rFonts w:ascii="Times New Roman" w:eastAsia="Times New Roman" w:hAnsi="Times New Roman" w:cs="Times New Roman"/>
          <w:i/>
          <w:sz w:val="21"/>
          <w:szCs w:val="21"/>
          <w:lang w:val="en"/>
        </w:rPr>
        <w:t>.</w:t>
      </w:r>
    </w:p>
    <w:p w:rsidR="00AD3424" w:rsidRPr="00AD3424" w:rsidRDefault="00AD3424" w:rsidP="00AD3424">
      <w:pPr>
        <w:spacing w:before="13" w:after="0" w:line="253" w:lineRule="auto"/>
        <w:ind w:left="90" w:right="49"/>
        <w:rPr>
          <w:rFonts w:ascii="Times New Roman" w:eastAsia="Times New Roman" w:hAnsi="Times New Roman" w:cs="Times New Roman"/>
          <w:i/>
          <w:sz w:val="21"/>
          <w:szCs w:val="21"/>
        </w:rPr>
      </w:pPr>
    </w:p>
    <w:p w:rsidR="001C5737" w:rsidRDefault="00DA2A40" w:rsidP="009A5867">
      <w:pPr>
        <w:spacing w:before="33" w:after="0" w:line="240" w:lineRule="auto"/>
        <w:ind w:left="102" w:right="-20"/>
        <w:rPr>
          <w:rFonts w:ascii="Times New Roman" w:eastAsia="Times New Roman" w:hAnsi="Times New Roman" w:cs="Times New Roman"/>
          <w:sz w:val="21"/>
          <w:szCs w:val="21"/>
        </w:rPr>
      </w:pPr>
      <w:r w:rsidRPr="009100DF">
        <w:rPr>
          <w:rFonts w:ascii="Times New Roman" w:eastAsia="Times New Roman" w:hAnsi="Times New Roman" w:cs="Times New Roman"/>
          <w:w w:val="104"/>
          <w:sz w:val="21"/>
          <w:szCs w:val="21"/>
          <w:u w:val="single"/>
        </w:rPr>
        <w:t>Burden</w:t>
      </w:r>
      <w:r w:rsidR="009A5867" w:rsidRPr="009A5867">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6"/>
          <w:sz w:val="21"/>
          <w:szCs w:val="21"/>
        </w:rPr>
        <w:t xml:space="preserve"> </w:t>
      </w:r>
      <w:r w:rsidR="009A5867">
        <w:rPr>
          <w:rFonts w:ascii="Times New Roman" w:eastAsia="Times New Roman" w:hAnsi="Times New Roman" w:cs="Times New Roman"/>
          <w:spacing w:val="6"/>
          <w:sz w:val="21"/>
          <w:szCs w:val="21"/>
        </w:rPr>
        <w:t xml:space="preserve">paragraphs </w:t>
      </w:r>
      <w:r w:rsidR="009A5867">
        <w:rPr>
          <w:rFonts w:ascii="Times New Roman" w:eastAsia="Times New Roman" w:hAnsi="Times New Roman" w:cs="Times New Roman"/>
          <w:sz w:val="21"/>
          <w:szCs w:val="21"/>
        </w:rPr>
        <w:t>(a)</w:t>
      </w:r>
      <w:r w:rsidR="009A5867">
        <w:rPr>
          <w:rFonts w:ascii="Times New Roman" w:eastAsia="Times New Roman" w:hAnsi="Times New Roman" w:cs="Times New Roman"/>
          <w:spacing w:val="8"/>
          <w:sz w:val="21"/>
          <w:szCs w:val="21"/>
        </w:rPr>
        <w:t xml:space="preserve"> </w:t>
      </w:r>
      <w:r w:rsidR="009A5867">
        <w:rPr>
          <w:rFonts w:ascii="Times New Roman" w:eastAsia="Times New Roman" w:hAnsi="Times New Roman" w:cs="Times New Roman"/>
          <w:sz w:val="21"/>
          <w:szCs w:val="21"/>
        </w:rPr>
        <w:t>through</w:t>
      </w:r>
      <w:r w:rsidR="009A5867">
        <w:rPr>
          <w:rFonts w:ascii="Times New Roman" w:eastAsia="Times New Roman" w:hAnsi="Times New Roman" w:cs="Times New Roman"/>
          <w:spacing w:val="34"/>
          <w:sz w:val="21"/>
          <w:szCs w:val="21"/>
        </w:rPr>
        <w:t xml:space="preserve"> </w:t>
      </w:r>
      <w:r w:rsidR="009A5867">
        <w:rPr>
          <w:rFonts w:ascii="Times New Roman" w:eastAsia="Times New Roman" w:hAnsi="Times New Roman" w:cs="Times New Roman"/>
          <w:w w:val="123"/>
          <w:sz w:val="21"/>
          <w:szCs w:val="21"/>
        </w:rPr>
        <w:t xml:space="preserve">(c) </w:t>
      </w:r>
      <w:r>
        <w:rPr>
          <w:rFonts w:ascii="Times New Roman" w:eastAsia="Times New Roman" w:hAnsi="Times New Roman" w:cs="Times New Roman"/>
          <w:sz w:val="21"/>
          <w:szCs w:val="21"/>
        </w:rPr>
        <w:t>is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exempt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w w:val="104"/>
          <w:sz w:val="21"/>
          <w:szCs w:val="21"/>
        </w:rPr>
        <w:t xml:space="preserve">Act </w:t>
      </w:r>
      <w:r>
        <w:rPr>
          <w:rFonts w:ascii="Times New Roman" w:eastAsia="Times New Roman" w:hAnsi="Times New Roman" w:cs="Times New Roman"/>
          <w:sz w:val="21"/>
          <w:szCs w:val="21"/>
        </w:rPr>
        <w:t>in</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accordance</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C</w:t>
      </w:r>
      <w:r w:rsidR="00D75B05">
        <w:rPr>
          <w:rFonts w:ascii="Times New Roman" w:eastAsia="Times New Roman" w:hAnsi="Times New Roman" w:cs="Times New Roman"/>
          <w:sz w:val="21"/>
          <w:szCs w:val="21"/>
        </w:rPr>
        <w:t>F</w:t>
      </w:r>
      <w:r>
        <w:rPr>
          <w:rFonts w:ascii="Times New Roman" w:eastAsia="Times New Roman" w:hAnsi="Times New Roman" w:cs="Times New Roman"/>
          <w:sz w:val="21"/>
          <w:szCs w:val="21"/>
        </w:rPr>
        <w:t>R</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1320.4(a)</w:t>
      </w:r>
      <w:r>
        <w:rPr>
          <w:rFonts w:ascii="Times New Roman" w:eastAsia="Times New Roman" w:hAnsi="Times New Roman" w:cs="Times New Roman"/>
          <w:spacing w:val="38"/>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because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activity</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conducted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during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administrative</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w w:val="103"/>
          <w:sz w:val="21"/>
          <w:szCs w:val="21"/>
        </w:rPr>
        <w:t xml:space="preserve">action </w:t>
      </w:r>
      <w:r>
        <w:rPr>
          <w:rFonts w:ascii="Times New Roman" w:eastAsia="Times New Roman" w:hAnsi="Times New Roman" w:cs="Times New Roman"/>
          <w:sz w:val="21"/>
          <w:szCs w:val="21"/>
        </w:rPr>
        <w:t>affecting</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specific</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z w:val="21"/>
          <w:szCs w:val="21"/>
        </w:rPr>
        <w:t>individuals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w w:val="103"/>
          <w:sz w:val="21"/>
          <w:szCs w:val="21"/>
        </w:rPr>
        <w:t>entities.</w:t>
      </w:r>
    </w:p>
    <w:p w:rsidR="001C5737" w:rsidRDefault="001C5737">
      <w:pPr>
        <w:spacing w:before="8" w:after="0" w:line="240" w:lineRule="exact"/>
        <w:rPr>
          <w:sz w:val="24"/>
          <w:szCs w:val="24"/>
        </w:rPr>
      </w:pPr>
    </w:p>
    <w:p w:rsidR="001C5737" w:rsidRPr="009100DF" w:rsidRDefault="00767050">
      <w:pPr>
        <w:spacing w:after="0" w:line="240" w:lineRule="auto"/>
        <w:ind w:left="111" w:right="-20"/>
        <w:rPr>
          <w:rFonts w:ascii="Times New Roman" w:eastAsia="Times New Roman" w:hAnsi="Times New Roman" w:cs="Times New Roman"/>
          <w:b/>
        </w:rPr>
      </w:pPr>
      <w:r>
        <w:rPr>
          <w:rFonts w:ascii="Times New Roman" w:eastAsia="Times New Roman" w:hAnsi="Times New Roman" w:cs="Times New Roman"/>
          <w:b/>
          <w:bCs/>
          <w:sz w:val="21"/>
          <w:szCs w:val="21"/>
        </w:rPr>
        <w:t>42</w:t>
      </w:r>
      <w:r>
        <w:rPr>
          <w:rFonts w:ascii="Times New Roman" w:eastAsia="Times New Roman" w:hAnsi="Times New Roman" w:cs="Times New Roman"/>
          <w:b/>
          <w:bCs/>
          <w:spacing w:val="12"/>
          <w:sz w:val="21"/>
          <w:szCs w:val="21"/>
        </w:rPr>
        <w:t xml:space="preserve"> </w:t>
      </w:r>
      <w:r>
        <w:rPr>
          <w:rFonts w:ascii="Times New Roman" w:eastAsia="Times New Roman" w:hAnsi="Times New Roman" w:cs="Times New Roman"/>
          <w:b/>
          <w:bCs/>
          <w:sz w:val="21"/>
          <w:szCs w:val="21"/>
        </w:rPr>
        <w:t>CFR</w:t>
      </w:r>
      <w:r>
        <w:rPr>
          <w:rFonts w:ascii="Times New Roman" w:eastAsia="Times New Roman" w:hAnsi="Times New Roman" w:cs="Times New Roman"/>
          <w:b/>
          <w:bCs/>
          <w:spacing w:val="25"/>
          <w:sz w:val="21"/>
          <w:szCs w:val="21"/>
        </w:rPr>
        <w:t xml:space="preserve"> </w:t>
      </w:r>
      <w:r w:rsidR="00DA2A40" w:rsidRPr="009100DF">
        <w:rPr>
          <w:rFonts w:ascii="Times New Roman" w:eastAsia="Times New Roman" w:hAnsi="Times New Roman" w:cs="Times New Roman"/>
          <w:b/>
        </w:rPr>
        <w:t>435.952</w:t>
      </w:r>
      <w:r w:rsidR="00DA2A40" w:rsidRPr="009100DF">
        <w:rPr>
          <w:rFonts w:ascii="Times New Roman" w:eastAsia="Times New Roman" w:hAnsi="Times New Roman" w:cs="Times New Roman"/>
          <w:b/>
          <w:spacing w:val="-6"/>
        </w:rPr>
        <w:t xml:space="preserve"> </w:t>
      </w:r>
      <w:r w:rsidR="00DA2A40" w:rsidRPr="009100DF">
        <w:rPr>
          <w:rFonts w:ascii="Times New Roman" w:eastAsia="Times New Roman" w:hAnsi="Times New Roman" w:cs="Times New Roman"/>
          <w:b/>
        </w:rPr>
        <w:t>-</w:t>
      </w:r>
      <w:r w:rsidR="00DA2A40" w:rsidRPr="009100DF">
        <w:rPr>
          <w:rFonts w:ascii="Times New Roman" w:eastAsia="Times New Roman" w:hAnsi="Times New Roman" w:cs="Times New Roman"/>
          <w:b/>
          <w:spacing w:val="9"/>
        </w:rPr>
        <w:t xml:space="preserve"> </w:t>
      </w:r>
      <w:r w:rsidR="00DA2A40" w:rsidRPr="009100DF">
        <w:rPr>
          <w:rFonts w:ascii="Times New Roman" w:eastAsia="Times New Roman" w:hAnsi="Times New Roman" w:cs="Times New Roman"/>
          <w:b/>
        </w:rPr>
        <w:t>Use</w:t>
      </w:r>
      <w:r w:rsidR="00DA2A40" w:rsidRPr="009100DF">
        <w:rPr>
          <w:rFonts w:ascii="Times New Roman" w:eastAsia="Times New Roman" w:hAnsi="Times New Roman" w:cs="Times New Roman"/>
          <w:b/>
          <w:spacing w:val="-11"/>
        </w:rPr>
        <w:t xml:space="preserve"> </w:t>
      </w:r>
      <w:r w:rsidR="00DA2A40" w:rsidRPr="009100DF">
        <w:rPr>
          <w:rFonts w:ascii="Times New Roman" w:eastAsia="Times New Roman" w:hAnsi="Times New Roman" w:cs="Times New Roman"/>
          <w:b/>
        </w:rPr>
        <w:t>of</w:t>
      </w:r>
      <w:r w:rsidR="00DA2A40" w:rsidRPr="009100DF">
        <w:rPr>
          <w:rFonts w:ascii="Times New Roman" w:eastAsia="Times New Roman" w:hAnsi="Times New Roman" w:cs="Times New Roman"/>
          <w:b/>
          <w:spacing w:val="8"/>
        </w:rPr>
        <w:t xml:space="preserve"> </w:t>
      </w:r>
      <w:r w:rsidR="00AD3424">
        <w:rPr>
          <w:rFonts w:ascii="Times New Roman" w:eastAsia="Times New Roman" w:hAnsi="Times New Roman" w:cs="Times New Roman"/>
          <w:b/>
          <w:w w:val="108"/>
        </w:rPr>
        <w:t>i</w:t>
      </w:r>
      <w:r w:rsidR="00AD3424" w:rsidRPr="009100DF">
        <w:rPr>
          <w:rFonts w:ascii="Times New Roman" w:eastAsia="Times New Roman" w:hAnsi="Times New Roman" w:cs="Times New Roman"/>
          <w:b/>
          <w:w w:val="108"/>
        </w:rPr>
        <w:t>nformation</w:t>
      </w:r>
      <w:r w:rsidR="00AD3424">
        <w:rPr>
          <w:rFonts w:ascii="Times New Roman" w:eastAsia="Times New Roman" w:hAnsi="Times New Roman" w:cs="Times New Roman"/>
          <w:b/>
          <w:w w:val="108"/>
        </w:rPr>
        <w:t xml:space="preserve"> </w:t>
      </w:r>
      <w:r w:rsidR="00AD3424" w:rsidRPr="00AD3424">
        <w:rPr>
          <w:rFonts w:ascii="Times New Roman" w:eastAsia="Times New Roman" w:hAnsi="Times New Roman" w:cs="Times New Roman"/>
          <w:b/>
          <w:w w:val="108"/>
        </w:rPr>
        <w:t>and requests of additional information f</w:t>
      </w:r>
      <w:r w:rsidR="00AD3424">
        <w:rPr>
          <w:rFonts w:ascii="Times New Roman" w:eastAsia="Times New Roman" w:hAnsi="Times New Roman" w:cs="Times New Roman"/>
          <w:b/>
          <w:w w:val="108"/>
        </w:rPr>
        <w:t>ro</w:t>
      </w:r>
      <w:r w:rsidR="00AD3424" w:rsidRPr="00AD3424">
        <w:rPr>
          <w:rFonts w:ascii="Times New Roman" w:eastAsia="Times New Roman" w:hAnsi="Times New Roman" w:cs="Times New Roman"/>
          <w:b/>
          <w:w w:val="108"/>
        </w:rPr>
        <w:t>m individuals</w:t>
      </w:r>
      <w:r w:rsidR="00AD3424">
        <w:rPr>
          <w:rFonts w:ascii="Times New Roman" w:eastAsia="Times New Roman" w:hAnsi="Times New Roman" w:cs="Times New Roman"/>
          <w:b/>
          <w:w w:val="108"/>
        </w:rPr>
        <w:t>.</w:t>
      </w:r>
    </w:p>
    <w:p w:rsidR="001C5737" w:rsidRDefault="001C5737">
      <w:pPr>
        <w:spacing w:after="0" w:line="260" w:lineRule="exact"/>
        <w:rPr>
          <w:sz w:val="26"/>
          <w:szCs w:val="26"/>
        </w:rPr>
      </w:pPr>
    </w:p>
    <w:p w:rsidR="0069652C" w:rsidRPr="0069652C" w:rsidRDefault="0069652C" w:rsidP="0069652C">
      <w:pPr>
        <w:spacing w:after="0" w:line="240" w:lineRule="auto"/>
        <w:ind w:left="90" w:right="-20"/>
        <w:rPr>
          <w:rFonts w:ascii="Times New Roman" w:eastAsia="Times New Roman" w:hAnsi="Times New Roman" w:cs="Times New Roman"/>
          <w:sz w:val="21"/>
          <w:szCs w:val="21"/>
        </w:rPr>
      </w:pPr>
      <w:r w:rsidRPr="0069652C">
        <w:rPr>
          <w:rFonts w:ascii="Times New Roman" w:eastAsia="Times New Roman" w:hAnsi="Times New Roman" w:cs="Times New Roman"/>
          <w:sz w:val="21"/>
          <w:szCs w:val="21"/>
        </w:rPr>
        <w:t>The</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information</w:t>
      </w:r>
      <w:r w:rsidRPr="0069652C">
        <w:rPr>
          <w:rFonts w:ascii="Times New Roman" w:eastAsia="Times New Roman" w:hAnsi="Times New Roman" w:cs="Times New Roman"/>
          <w:spacing w:val="46"/>
          <w:sz w:val="21"/>
          <w:szCs w:val="21"/>
        </w:rPr>
        <w:t xml:space="preserve"> </w:t>
      </w:r>
      <w:r w:rsidRPr="0069652C">
        <w:rPr>
          <w:rFonts w:ascii="Times New Roman" w:eastAsia="Times New Roman" w:hAnsi="Times New Roman" w:cs="Times New Roman"/>
          <w:sz w:val="21"/>
          <w:szCs w:val="21"/>
        </w:rPr>
        <w:t>collection</w:t>
      </w:r>
      <w:r w:rsidRPr="0069652C">
        <w:rPr>
          <w:rFonts w:ascii="Times New Roman" w:eastAsia="Times New Roman" w:hAnsi="Times New Roman" w:cs="Times New Roman"/>
          <w:spacing w:val="31"/>
          <w:sz w:val="21"/>
          <w:szCs w:val="21"/>
        </w:rPr>
        <w:t xml:space="preserve"> </w:t>
      </w:r>
      <w:r w:rsidRPr="0069652C">
        <w:rPr>
          <w:rFonts w:ascii="Times New Roman" w:eastAsia="Times New Roman" w:hAnsi="Times New Roman" w:cs="Times New Roman"/>
          <w:sz w:val="21"/>
          <w:szCs w:val="21"/>
        </w:rPr>
        <w:t>requirements</w:t>
      </w:r>
      <w:r w:rsidRPr="0069652C">
        <w:rPr>
          <w:rFonts w:ascii="Times New Roman" w:eastAsia="Times New Roman" w:hAnsi="Times New Roman" w:cs="Times New Roman"/>
          <w:spacing w:val="33"/>
          <w:sz w:val="21"/>
          <w:szCs w:val="21"/>
        </w:rPr>
        <w:t xml:space="preserve"> </w:t>
      </w:r>
      <w:r w:rsidRPr="0069652C">
        <w:rPr>
          <w:rFonts w:ascii="Times New Roman" w:eastAsia="Times New Roman" w:hAnsi="Times New Roman" w:cs="Times New Roman"/>
          <w:sz w:val="21"/>
          <w:szCs w:val="21"/>
        </w:rPr>
        <w:t>in</w:t>
      </w:r>
      <w:r w:rsidRPr="0069652C">
        <w:rPr>
          <w:rFonts w:ascii="Times New Roman" w:eastAsia="Times New Roman" w:hAnsi="Times New Roman" w:cs="Times New Roman"/>
          <w:spacing w:val="7"/>
          <w:sz w:val="21"/>
          <w:szCs w:val="21"/>
        </w:rPr>
        <w:t xml:space="preserve"> </w:t>
      </w:r>
      <w:r w:rsidRPr="0069652C">
        <w:rPr>
          <w:rFonts w:ascii="Times New Roman" w:eastAsia="Times New Roman" w:hAnsi="Times New Roman" w:cs="Times New Roman"/>
          <w:sz w:val="21"/>
          <w:szCs w:val="21"/>
        </w:rPr>
        <w:t>th</w:t>
      </w:r>
      <w:r>
        <w:rPr>
          <w:rFonts w:ascii="Times New Roman" w:eastAsia="Times New Roman" w:hAnsi="Times New Roman" w:cs="Times New Roman"/>
          <w:sz w:val="21"/>
          <w:szCs w:val="21"/>
        </w:rPr>
        <w:t xml:space="preserve">e following CFR </w:t>
      </w:r>
      <w:r w:rsidRPr="0069652C">
        <w:rPr>
          <w:rFonts w:ascii="Times New Roman" w:eastAsia="Times New Roman" w:hAnsi="Times New Roman" w:cs="Times New Roman"/>
          <w:sz w:val="21"/>
          <w:szCs w:val="21"/>
        </w:rPr>
        <w:t>section</w:t>
      </w:r>
      <w:r w:rsidR="001254F9">
        <w:rPr>
          <w:rFonts w:ascii="Times New Roman" w:eastAsia="Times New Roman" w:hAnsi="Times New Roman" w:cs="Times New Roman"/>
          <w:sz w:val="21"/>
          <w:szCs w:val="21"/>
        </w:rPr>
        <w:t>s</w:t>
      </w:r>
      <w:r w:rsidRPr="0069652C">
        <w:rPr>
          <w:rFonts w:ascii="Times New Roman" w:eastAsia="Times New Roman" w:hAnsi="Times New Roman" w:cs="Times New Roman"/>
          <w:spacing w:val="16"/>
          <w:sz w:val="21"/>
          <w:szCs w:val="21"/>
        </w:rPr>
        <w:t xml:space="preserve"> </w:t>
      </w:r>
      <w:r w:rsidRPr="0069652C">
        <w:rPr>
          <w:rFonts w:ascii="Times New Roman" w:eastAsia="Times New Roman" w:hAnsi="Times New Roman" w:cs="Times New Roman"/>
          <w:sz w:val="21"/>
          <w:szCs w:val="21"/>
        </w:rPr>
        <w:t>are</w:t>
      </w:r>
      <w:r w:rsidRPr="0069652C">
        <w:rPr>
          <w:rFonts w:ascii="Times New Roman" w:eastAsia="Times New Roman" w:hAnsi="Times New Roman" w:cs="Times New Roman"/>
          <w:spacing w:val="20"/>
          <w:sz w:val="21"/>
          <w:szCs w:val="21"/>
        </w:rPr>
        <w:t xml:space="preserve"> </w:t>
      </w:r>
      <w:r w:rsidRPr="0069652C">
        <w:rPr>
          <w:rFonts w:ascii="Times New Roman" w:eastAsia="Times New Roman" w:hAnsi="Times New Roman" w:cs="Times New Roman"/>
          <w:sz w:val="21"/>
          <w:szCs w:val="21"/>
        </w:rPr>
        <w:t>self</w:t>
      </w:r>
      <w:r w:rsidRPr="0069652C">
        <w:rPr>
          <w:rFonts w:ascii="Times New Roman" w:eastAsia="Times New Roman" w:hAnsi="Times New Roman" w:cs="Times New Roman"/>
          <w:spacing w:val="5"/>
          <w:sz w:val="21"/>
          <w:szCs w:val="21"/>
        </w:rPr>
        <w:t>-</w:t>
      </w:r>
      <w:r w:rsidRPr="0069652C">
        <w:rPr>
          <w:rFonts w:ascii="Times New Roman" w:eastAsia="Times New Roman" w:hAnsi="Times New Roman" w:cs="Times New Roman"/>
          <w:w w:val="104"/>
          <w:sz w:val="21"/>
          <w:szCs w:val="21"/>
        </w:rPr>
        <w:t>explanatory.</w:t>
      </w:r>
    </w:p>
    <w:p w:rsidR="0069652C" w:rsidRDefault="0069652C">
      <w:pPr>
        <w:spacing w:after="0" w:line="260" w:lineRule="exact"/>
        <w:rPr>
          <w:sz w:val="26"/>
          <w:szCs w:val="26"/>
        </w:rPr>
      </w:pPr>
    </w:p>
    <w:p w:rsidR="001C5737"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rPr>
        <w:t xml:space="preserve">(a) </w:t>
      </w:r>
      <w:r w:rsidRPr="00AD3424">
        <w:rPr>
          <w:rFonts w:ascii="Times New Roman" w:eastAsia="Times New Roman" w:hAnsi="Times New Roman" w:cs="Times New Roman"/>
          <w:i/>
          <w:sz w:val="21"/>
          <w:szCs w:val="21"/>
          <w:lang w:val="en"/>
        </w:rPr>
        <w:t xml:space="preserve">The agency must promptly evaluate information received or obtained by it in accordance with regulations under § </w:t>
      </w:r>
      <w:hyperlink r:id="rId18" w:tooltip="435.940" w:history="1">
        <w:r w:rsidRPr="00AD3424">
          <w:rPr>
            <w:rStyle w:val="Hyperlink"/>
            <w:rFonts w:ascii="Times New Roman" w:eastAsia="Times New Roman" w:hAnsi="Times New Roman" w:cs="Times New Roman"/>
            <w:i/>
            <w:sz w:val="21"/>
            <w:szCs w:val="21"/>
            <w:lang w:val="en"/>
          </w:rPr>
          <w:t>435.940</w:t>
        </w:r>
      </w:hyperlink>
      <w:r w:rsidRPr="00AD3424">
        <w:rPr>
          <w:rFonts w:ascii="Times New Roman" w:eastAsia="Times New Roman" w:hAnsi="Times New Roman" w:cs="Times New Roman"/>
          <w:i/>
          <w:sz w:val="21"/>
          <w:szCs w:val="21"/>
          <w:lang w:val="en"/>
        </w:rPr>
        <w:t xml:space="preserve"> through § 435.960 of this subpart to determine whether such information may affect the eligibility of an individual or the benefits to which he or she is entitled.</w:t>
      </w: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(b) </w:t>
      </w:r>
      <w:r w:rsidRPr="00AD3424">
        <w:rPr>
          <w:rFonts w:ascii="Times New Roman" w:eastAsia="Times New Roman" w:hAnsi="Times New Roman" w:cs="Times New Roman"/>
          <w:i/>
          <w:sz w:val="21"/>
          <w:szCs w:val="21"/>
          <w:lang w:val="en"/>
        </w:rPr>
        <w:t xml:space="preserve">If information provided by or on behalf of an individual (on the application or renewal form or otherwise) is reasonably compatible with information obtained by the agency in accordance with § </w:t>
      </w:r>
      <w:hyperlink r:id="rId19" w:tooltip="435.948" w:history="1">
        <w:r w:rsidRPr="00AD3424">
          <w:rPr>
            <w:rStyle w:val="Hyperlink"/>
            <w:rFonts w:ascii="Times New Roman" w:eastAsia="Times New Roman" w:hAnsi="Times New Roman" w:cs="Times New Roman"/>
            <w:i/>
            <w:sz w:val="21"/>
            <w:szCs w:val="21"/>
            <w:lang w:val="en"/>
          </w:rPr>
          <w:t>435.948</w:t>
        </w:r>
      </w:hyperlink>
      <w:r w:rsidRPr="00AD3424">
        <w:rPr>
          <w:rFonts w:ascii="Times New Roman" w:eastAsia="Times New Roman" w:hAnsi="Times New Roman" w:cs="Times New Roman"/>
          <w:i/>
          <w:sz w:val="21"/>
          <w:szCs w:val="21"/>
          <w:lang w:val="en"/>
        </w:rPr>
        <w:t xml:space="preserve">, § </w:t>
      </w:r>
      <w:hyperlink r:id="rId20" w:tooltip="435.949" w:history="1">
        <w:r w:rsidRPr="00AD3424">
          <w:rPr>
            <w:rStyle w:val="Hyperlink"/>
            <w:rFonts w:ascii="Times New Roman" w:eastAsia="Times New Roman" w:hAnsi="Times New Roman" w:cs="Times New Roman"/>
            <w:i/>
            <w:sz w:val="21"/>
            <w:szCs w:val="21"/>
            <w:lang w:val="en"/>
          </w:rPr>
          <w:t>435.949</w:t>
        </w:r>
      </w:hyperlink>
      <w:r w:rsidRPr="00AD3424">
        <w:rPr>
          <w:rFonts w:ascii="Times New Roman" w:eastAsia="Times New Roman" w:hAnsi="Times New Roman" w:cs="Times New Roman"/>
          <w:i/>
          <w:sz w:val="21"/>
          <w:szCs w:val="21"/>
          <w:lang w:val="en"/>
        </w:rPr>
        <w:t xml:space="preserve"> or § 435.956 of this subpart, the agency must determine or renew eligibility based on such information.</w:t>
      </w:r>
    </w:p>
    <w:p w:rsidR="00FB2AE2" w:rsidRDefault="00FB2AE2" w:rsidP="00AD3424">
      <w:pPr>
        <w:spacing w:after="0" w:line="240" w:lineRule="auto"/>
        <w:ind w:left="115" w:right="619"/>
        <w:rPr>
          <w:rFonts w:ascii="Times New Roman" w:eastAsia="Times New Roman" w:hAnsi="Times New Roman" w:cs="Times New Roman"/>
          <w:i/>
          <w:sz w:val="21"/>
          <w:szCs w:val="21"/>
          <w:lang w:val="en"/>
        </w:rPr>
      </w:pPr>
    </w:p>
    <w:p w:rsidR="00FB2AE2" w:rsidRDefault="00FB2AE2" w:rsidP="00FB2AE2">
      <w:pPr>
        <w:spacing w:after="0" w:line="240" w:lineRule="auto"/>
        <w:ind w:left="116" w:right="-20"/>
        <w:rPr>
          <w:rFonts w:ascii="Times New Roman" w:eastAsia="Times New Roman" w:hAnsi="Times New Roman" w:cs="Times New Roman"/>
          <w:w w:val="113"/>
          <w:sz w:val="21"/>
          <w:szCs w:val="21"/>
        </w:rPr>
      </w:pPr>
      <w:r w:rsidRPr="00FB2AE2">
        <w:rPr>
          <w:rFonts w:ascii="Times New Roman" w:eastAsia="Times New Roman" w:hAnsi="Times New Roman" w:cs="Times New Roman"/>
          <w:w w:val="104"/>
          <w:sz w:val="21"/>
          <w:szCs w:val="21"/>
          <w:u w:val="single"/>
        </w:rPr>
        <w:t xml:space="preserve">Burden (paragraphs </w:t>
      </w:r>
      <w:r w:rsidRPr="00FB2AE2">
        <w:rPr>
          <w:rFonts w:ascii="Times New Roman" w:eastAsia="Times New Roman" w:hAnsi="Times New Roman" w:cs="Times New Roman"/>
          <w:w w:val="125"/>
          <w:sz w:val="21"/>
          <w:szCs w:val="21"/>
          <w:u w:val="single"/>
        </w:rPr>
        <w:t>(a) and (b)</w:t>
      </w:r>
      <w:r>
        <w:rPr>
          <w:rFonts w:ascii="Times New Roman" w:eastAsia="Times New Roman" w:hAnsi="Times New Roman" w:cs="Times New Roman"/>
          <w:w w:val="125"/>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requirement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captured</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under</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sections</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w w:val="113"/>
          <w:sz w:val="21"/>
          <w:szCs w:val="21"/>
        </w:rPr>
        <w:t>435.940-435.960.</w:t>
      </w:r>
    </w:p>
    <w:p w:rsidR="00FB2AE2" w:rsidRDefault="00FB2AE2" w:rsidP="00AD3424">
      <w:pPr>
        <w:spacing w:after="0" w:line="240" w:lineRule="auto"/>
        <w:ind w:left="115" w:right="619"/>
        <w:rPr>
          <w:rFonts w:ascii="Times New Roman" w:eastAsia="Times New Roman" w:hAnsi="Times New Roman" w:cs="Times New Roman"/>
          <w:i/>
          <w:sz w:val="21"/>
          <w:szCs w:val="21"/>
          <w:lang w:val="en"/>
        </w:rPr>
      </w:pP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(c) </w:t>
      </w:r>
      <w:r w:rsidRPr="00AD3424">
        <w:rPr>
          <w:rFonts w:ascii="Times New Roman" w:eastAsia="Times New Roman" w:hAnsi="Times New Roman" w:cs="Times New Roman"/>
          <w:i/>
          <w:sz w:val="21"/>
          <w:szCs w:val="21"/>
          <w:lang w:val="en"/>
        </w:rPr>
        <w:t xml:space="preserve">An individual must not be required to provide additional information or documentation unless information needed by the agency in accordance with § </w:t>
      </w:r>
      <w:hyperlink r:id="rId21" w:tooltip="435.948" w:history="1">
        <w:r w:rsidRPr="00AD3424">
          <w:rPr>
            <w:rStyle w:val="Hyperlink"/>
            <w:rFonts w:ascii="Times New Roman" w:eastAsia="Times New Roman" w:hAnsi="Times New Roman" w:cs="Times New Roman"/>
            <w:i/>
            <w:sz w:val="21"/>
            <w:szCs w:val="21"/>
            <w:lang w:val="en"/>
          </w:rPr>
          <w:t>435.948</w:t>
        </w:r>
      </w:hyperlink>
      <w:r w:rsidRPr="00AD3424">
        <w:rPr>
          <w:rFonts w:ascii="Times New Roman" w:eastAsia="Times New Roman" w:hAnsi="Times New Roman" w:cs="Times New Roman"/>
          <w:i/>
          <w:sz w:val="21"/>
          <w:szCs w:val="21"/>
          <w:lang w:val="en"/>
        </w:rPr>
        <w:t xml:space="preserve">, § </w:t>
      </w:r>
      <w:hyperlink r:id="rId22" w:tooltip="435.949" w:history="1">
        <w:r w:rsidRPr="00AD3424">
          <w:rPr>
            <w:rStyle w:val="Hyperlink"/>
            <w:rFonts w:ascii="Times New Roman" w:eastAsia="Times New Roman" w:hAnsi="Times New Roman" w:cs="Times New Roman"/>
            <w:i/>
            <w:sz w:val="21"/>
            <w:szCs w:val="21"/>
            <w:lang w:val="en"/>
          </w:rPr>
          <w:t>435.949</w:t>
        </w:r>
      </w:hyperlink>
      <w:r w:rsidRPr="00AD3424">
        <w:rPr>
          <w:rFonts w:ascii="Times New Roman" w:eastAsia="Times New Roman" w:hAnsi="Times New Roman" w:cs="Times New Roman"/>
          <w:i/>
          <w:sz w:val="21"/>
          <w:szCs w:val="21"/>
          <w:lang w:val="en"/>
        </w:rPr>
        <w:t xml:space="preserve"> or § 435.956 of this subpart cannot be obtained electronically or the information obtained electronically is not reasonably compatible, as provided in the verification plan described in § </w:t>
      </w:r>
      <w:hyperlink r:id="rId23" w:anchor="j" w:tooltip="435.945(j)" w:history="1">
        <w:r w:rsidRPr="00AD3424">
          <w:rPr>
            <w:rStyle w:val="Hyperlink"/>
            <w:rFonts w:ascii="Times New Roman" w:eastAsia="Times New Roman" w:hAnsi="Times New Roman" w:cs="Times New Roman"/>
            <w:i/>
            <w:sz w:val="21"/>
            <w:szCs w:val="21"/>
            <w:lang w:val="en"/>
          </w:rPr>
          <w:t>435.945(j)</w:t>
        </w:r>
      </w:hyperlink>
      <w:r w:rsidRPr="00AD3424">
        <w:rPr>
          <w:rFonts w:ascii="Times New Roman" w:eastAsia="Times New Roman" w:hAnsi="Times New Roman" w:cs="Times New Roman"/>
          <w:i/>
          <w:sz w:val="21"/>
          <w:szCs w:val="21"/>
          <w:lang w:val="en"/>
        </w:rPr>
        <w:t xml:space="preserve"> with information provided by or on behalf of the individual.</w:t>
      </w: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(1) </w:t>
      </w:r>
      <w:r w:rsidRPr="00AD3424">
        <w:rPr>
          <w:rFonts w:ascii="Times New Roman" w:eastAsia="Times New Roman" w:hAnsi="Times New Roman" w:cs="Times New Roman"/>
          <w:i/>
          <w:sz w:val="21"/>
          <w:szCs w:val="21"/>
          <w:lang w:val="en"/>
        </w:rPr>
        <w:t>Income information obtained through an electronic data match shall be considered reasonably compatible with income information provided by or on behalf of an individual if both are either above or at or below the applicable income standard or other relevant income threshold.</w:t>
      </w: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(2) </w:t>
      </w:r>
      <w:r w:rsidRPr="00AD3424">
        <w:rPr>
          <w:rFonts w:ascii="Times New Roman" w:eastAsia="Times New Roman" w:hAnsi="Times New Roman" w:cs="Times New Roman"/>
          <w:i/>
          <w:sz w:val="21"/>
          <w:szCs w:val="21"/>
          <w:lang w:val="en"/>
        </w:rPr>
        <w:t>If information provided by or on behalf of an individual is not reasonably compatible with information obtained through an electronic data match, the agency must seek additional information from the individual, including—</w:t>
      </w: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(i) </w:t>
      </w:r>
      <w:r w:rsidRPr="00AD3424">
        <w:rPr>
          <w:rFonts w:ascii="Times New Roman" w:eastAsia="Times New Roman" w:hAnsi="Times New Roman" w:cs="Times New Roman"/>
          <w:i/>
          <w:sz w:val="21"/>
          <w:szCs w:val="21"/>
          <w:lang w:val="en"/>
        </w:rPr>
        <w:t>A statement which reasonably explains the discrepancy; or</w:t>
      </w: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(ii) </w:t>
      </w:r>
      <w:r w:rsidRPr="00AD3424">
        <w:rPr>
          <w:rFonts w:ascii="Times New Roman" w:eastAsia="Times New Roman" w:hAnsi="Times New Roman" w:cs="Times New Roman"/>
          <w:i/>
          <w:sz w:val="21"/>
          <w:szCs w:val="21"/>
          <w:lang w:val="en"/>
        </w:rPr>
        <w:t>Other information (which may include documentation), provided that documentation from the individual is permitted only to the extent electronic data are not available and establishing a data match would not be effective, considering such factors as the administrative costs associated with establishing and using the data match compared with the administrative costs associated with relying on paper documentation, and the impact on program integrity in terms of the potential for ineligible individuals to be approved as well as for eligible individuals to be denied coverage;</w:t>
      </w:r>
    </w:p>
    <w:p w:rsidR="00AD3424" w:rsidRDefault="00AD3424" w:rsidP="00AD3424">
      <w:pPr>
        <w:spacing w:after="0" w:line="240" w:lineRule="auto"/>
        <w:ind w:left="115" w:right="619"/>
        <w:rPr>
          <w:rFonts w:ascii="Times New Roman" w:eastAsia="Times New Roman" w:hAnsi="Times New Roman" w:cs="Times New Roman"/>
          <w:i/>
          <w:sz w:val="21"/>
          <w:szCs w:val="21"/>
          <w:lang w:val="en"/>
        </w:rPr>
      </w:pPr>
      <w:r>
        <w:rPr>
          <w:rFonts w:ascii="Times New Roman" w:eastAsia="Times New Roman" w:hAnsi="Times New Roman" w:cs="Times New Roman"/>
          <w:i/>
          <w:sz w:val="21"/>
          <w:szCs w:val="21"/>
          <w:lang w:val="en"/>
        </w:rPr>
        <w:t xml:space="preserve">(iii) </w:t>
      </w:r>
      <w:r w:rsidRPr="00AD3424">
        <w:rPr>
          <w:rFonts w:ascii="Times New Roman" w:eastAsia="Times New Roman" w:hAnsi="Times New Roman" w:cs="Times New Roman"/>
          <w:i/>
          <w:sz w:val="21"/>
          <w:szCs w:val="21"/>
          <w:lang w:val="en"/>
        </w:rPr>
        <w:t>The agency must provide the individual a reasonable period to furnish any additional information required under paragraph (c) of this section.</w:t>
      </w:r>
    </w:p>
    <w:p w:rsidR="00FB2AE2" w:rsidRDefault="00FB2AE2" w:rsidP="00AD3424">
      <w:pPr>
        <w:pStyle w:val="ListParagraph"/>
        <w:spacing w:after="0" w:line="240" w:lineRule="auto"/>
        <w:ind w:left="90" w:right="619"/>
        <w:rPr>
          <w:rFonts w:ascii="Times New Roman" w:eastAsia="Times New Roman" w:hAnsi="Times New Roman" w:cs="Times New Roman"/>
          <w:i/>
          <w:sz w:val="21"/>
          <w:szCs w:val="21"/>
        </w:rPr>
      </w:pPr>
    </w:p>
    <w:p w:rsidR="00FB2AE2" w:rsidRDefault="00FB2AE2" w:rsidP="00FB2AE2">
      <w:pPr>
        <w:spacing w:after="0" w:line="240" w:lineRule="auto"/>
        <w:ind w:left="115" w:right="619"/>
        <w:rPr>
          <w:rFonts w:ascii="Times New Roman" w:eastAsia="Times New Roman" w:hAnsi="Times New Roman" w:cs="Times New Roman"/>
          <w:w w:val="103"/>
          <w:sz w:val="21"/>
          <w:szCs w:val="21"/>
        </w:rPr>
      </w:pPr>
      <w:r w:rsidRPr="00FB2AE2">
        <w:rPr>
          <w:rFonts w:ascii="Times New Roman" w:eastAsia="Times New Roman" w:hAnsi="Times New Roman" w:cs="Times New Roman"/>
          <w:w w:val="104"/>
          <w:sz w:val="21"/>
          <w:szCs w:val="21"/>
          <w:u w:val="single"/>
        </w:rPr>
        <w:t>Burden</w:t>
      </w:r>
      <w:r w:rsidRPr="00FB2AE2">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ICR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exempt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from</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Act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w w:val="101"/>
          <w:sz w:val="21"/>
          <w:szCs w:val="21"/>
        </w:rPr>
        <w:t>in</w:t>
      </w:r>
      <w:r>
        <w:rPr>
          <w:rFonts w:ascii="Times New Roman" w:eastAsia="Times New Roman" w:hAnsi="Times New Roman" w:cs="Times New Roman"/>
          <w:sz w:val="21"/>
          <w:szCs w:val="21"/>
        </w:rPr>
        <w:t xml:space="preserve"> accordance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CFR</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1320.4(a)</w:t>
      </w:r>
      <w:r>
        <w:rPr>
          <w:rFonts w:ascii="Times New Roman" w:eastAsia="Times New Roman" w:hAnsi="Times New Roman" w:cs="Times New Roman"/>
          <w:spacing w:val="44"/>
          <w:sz w:val="21"/>
          <w:szCs w:val="21"/>
        </w:rPr>
        <w:t xml:space="preserve"> </w:t>
      </w:r>
      <w:r>
        <w:rPr>
          <w:rFonts w:ascii="Times New Roman" w:eastAsia="Times New Roman" w:hAnsi="Times New Roman" w:cs="Times New Roman"/>
          <w:sz w:val="21"/>
          <w:szCs w:val="21"/>
        </w:rPr>
        <w:t>(2)</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because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this</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activity</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conducted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during</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administrative</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w w:val="103"/>
          <w:sz w:val="21"/>
          <w:szCs w:val="21"/>
        </w:rPr>
        <w:t xml:space="preserve">action </w:t>
      </w:r>
      <w:r>
        <w:rPr>
          <w:rFonts w:ascii="Times New Roman" w:eastAsia="Times New Roman" w:hAnsi="Times New Roman" w:cs="Times New Roman"/>
          <w:sz w:val="21"/>
          <w:szCs w:val="21"/>
        </w:rPr>
        <w:t>affecting</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specific</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individuals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w w:val="103"/>
          <w:sz w:val="21"/>
          <w:szCs w:val="21"/>
        </w:rPr>
        <w:t>entities.</w:t>
      </w:r>
    </w:p>
    <w:p w:rsidR="00FB2AE2" w:rsidRDefault="00FB2AE2" w:rsidP="00AD3424">
      <w:pPr>
        <w:pStyle w:val="ListParagraph"/>
        <w:spacing w:after="0" w:line="240" w:lineRule="auto"/>
        <w:ind w:left="90" w:right="619"/>
        <w:rPr>
          <w:rFonts w:ascii="Times New Roman" w:eastAsia="Times New Roman" w:hAnsi="Times New Roman" w:cs="Times New Roman"/>
          <w:i/>
          <w:sz w:val="21"/>
          <w:szCs w:val="21"/>
        </w:rPr>
      </w:pPr>
    </w:p>
    <w:p w:rsidR="00AD3424" w:rsidRPr="00AD3424" w:rsidRDefault="00AD3424" w:rsidP="00AD3424">
      <w:pPr>
        <w:pStyle w:val="ListParagraph"/>
        <w:spacing w:after="0" w:line="240" w:lineRule="auto"/>
        <w:ind w:left="90" w:right="619"/>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(d) </w:t>
      </w:r>
      <w:r w:rsidRPr="00AD3424">
        <w:rPr>
          <w:rFonts w:ascii="Times New Roman" w:eastAsia="Times New Roman" w:hAnsi="Times New Roman" w:cs="Times New Roman"/>
          <w:i/>
          <w:sz w:val="21"/>
          <w:szCs w:val="21"/>
          <w:lang w:val="en"/>
        </w:rPr>
        <w:t>The agency may not deny or terminate eligibility or reduce benefits for any individual on the basis of information received in accordance with regulations under § 435.940 through § 435.960 of this subpart unless the agency has sought additional information from the individual in accordance with paragraph (c) of this section, and provided proper notice and hearing rights to the individual in accordance with this subpart and subpart E of part 431.</w:t>
      </w:r>
    </w:p>
    <w:p w:rsidR="00AD3424" w:rsidRPr="00AD3424" w:rsidRDefault="00AD3424" w:rsidP="00AD3424">
      <w:pPr>
        <w:spacing w:after="0" w:line="240" w:lineRule="auto"/>
        <w:ind w:left="115" w:right="619"/>
        <w:rPr>
          <w:rFonts w:ascii="Times New Roman" w:eastAsia="Times New Roman" w:hAnsi="Times New Roman" w:cs="Times New Roman"/>
          <w:sz w:val="21"/>
          <w:szCs w:val="21"/>
        </w:rPr>
      </w:pPr>
    </w:p>
    <w:p w:rsidR="001C5737" w:rsidRDefault="00FB2AE2" w:rsidP="00FB2AE2">
      <w:pPr>
        <w:spacing w:after="0" w:line="240" w:lineRule="auto"/>
        <w:ind w:left="115" w:right="619"/>
        <w:rPr>
          <w:rFonts w:ascii="Times New Roman" w:eastAsia="Times New Roman" w:hAnsi="Times New Roman" w:cs="Times New Roman"/>
          <w:sz w:val="21"/>
          <w:szCs w:val="21"/>
        </w:rPr>
      </w:pPr>
      <w:r w:rsidRPr="00FB2AE2">
        <w:rPr>
          <w:rFonts w:ascii="Times New Roman" w:eastAsia="Times New Roman" w:hAnsi="Times New Roman" w:cs="Times New Roman"/>
          <w:w w:val="104"/>
          <w:sz w:val="21"/>
          <w:szCs w:val="21"/>
          <w:u w:val="single"/>
        </w:rPr>
        <w:t>Burden</w:t>
      </w:r>
      <w:r w:rsidRPr="00FB2AE2">
        <w:rPr>
          <w:rFonts w:ascii="Times New Roman" w:eastAsia="Times New Roman" w:hAnsi="Times New Roman" w:cs="Times New Roman"/>
          <w:w w:val="104"/>
          <w:sz w:val="21"/>
          <w:szCs w:val="21"/>
        </w:rPr>
        <w:t xml:space="preserve"> </w:t>
      </w:r>
      <w:r w:rsidR="00DA2A40">
        <w:rPr>
          <w:rFonts w:ascii="Times New Roman" w:eastAsia="Times New Roman" w:hAnsi="Times New Roman" w:cs="Times New Roman"/>
          <w:sz w:val="21"/>
          <w:szCs w:val="21"/>
        </w:rPr>
        <w:t>We</w:t>
      </w:r>
      <w:r w:rsidR="00DA2A40">
        <w:rPr>
          <w:rFonts w:ascii="Times New Roman" w:eastAsia="Times New Roman" w:hAnsi="Times New Roman" w:cs="Times New Roman"/>
          <w:spacing w:val="12"/>
          <w:sz w:val="21"/>
          <w:szCs w:val="21"/>
        </w:rPr>
        <w:t xml:space="preserve"> </w:t>
      </w:r>
      <w:r w:rsidR="00DA2A40">
        <w:rPr>
          <w:rFonts w:ascii="Times New Roman" w:eastAsia="Times New Roman" w:hAnsi="Times New Roman" w:cs="Times New Roman"/>
          <w:sz w:val="21"/>
          <w:szCs w:val="21"/>
        </w:rPr>
        <w:t>believe</w:t>
      </w:r>
      <w:r w:rsidR="00DA2A40">
        <w:rPr>
          <w:rFonts w:ascii="Times New Roman" w:eastAsia="Times New Roman" w:hAnsi="Times New Roman" w:cs="Times New Roman"/>
          <w:spacing w:val="13"/>
          <w:sz w:val="21"/>
          <w:szCs w:val="21"/>
        </w:rPr>
        <w:t xml:space="preserve"> </w:t>
      </w:r>
      <w:r w:rsidR="00DA2A40">
        <w:rPr>
          <w:rFonts w:ascii="Times New Roman" w:eastAsia="Times New Roman" w:hAnsi="Times New Roman" w:cs="Times New Roman"/>
          <w:sz w:val="21"/>
          <w:szCs w:val="21"/>
        </w:rPr>
        <w:t>that</w:t>
      </w:r>
      <w:r w:rsidR="00DA2A40">
        <w:rPr>
          <w:rFonts w:ascii="Times New Roman" w:eastAsia="Times New Roman" w:hAnsi="Times New Roman" w:cs="Times New Roman"/>
          <w:spacing w:val="14"/>
          <w:sz w:val="21"/>
          <w:szCs w:val="21"/>
        </w:rPr>
        <w:t xml:space="preserve"> </w:t>
      </w:r>
      <w:r w:rsidR="00DA2A40">
        <w:rPr>
          <w:rFonts w:ascii="Times New Roman" w:eastAsia="Times New Roman" w:hAnsi="Times New Roman" w:cs="Times New Roman"/>
          <w:sz w:val="21"/>
          <w:szCs w:val="21"/>
        </w:rPr>
        <w:t>this</w:t>
      </w:r>
      <w:r w:rsidR="00DA2A40">
        <w:rPr>
          <w:rFonts w:ascii="Times New Roman" w:eastAsia="Times New Roman" w:hAnsi="Times New Roman" w:cs="Times New Roman"/>
          <w:spacing w:val="15"/>
          <w:sz w:val="21"/>
          <w:szCs w:val="21"/>
        </w:rPr>
        <w:t xml:space="preserve"> </w:t>
      </w:r>
      <w:r w:rsidR="00DA2A40">
        <w:rPr>
          <w:rFonts w:ascii="Times New Roman" w:eastAsia="Times New Roman" w:hAnsi="Times New Roman" w:cs="Times New Roman"/>
          <w:sz w:val="21"/>
          <w:szCs w:val="21"/>
        </w:rPr>
        <w:t>ICR</w:t>
      </w:r>
      <w:r w:rsidR="00DA2A40">
        <w:rPr>
          <w:rFonts w:ascii="Times New Roman" w:eastAsia="Times New Roman" w:hAnsi="Times New Roman" w:cs="Times New Roman"/>
          <w:spacing w:val="23"/>
          <w:sz w:val="21"/>
          <w:szCs w:val="21"/>
        </w:rPr>
        <w:t xml:space="preserve"> </w:t>
      </w:r>
      <w:r w:rsidR="00DA2A40">
        <w:rPr>
          <w:rFonts w:ascii="Times New Roman" w:eastAsia="Times New Roman" w:hAnsi="Times New Roman" w:cs="Times New Roman"/>
          <w:sz w:val="21"/>
          <w:szCs w:val="21"/>
        </w:rPr>
        <w:t>is</w:t>
      </w:r>
      <w:r w:rsidR="00DA2A40">
        <w:rPr>
          <w:rFonts w:ascii="Times New Roman" w:eastAsia="Times New Roman" w:hAnsi="Times New Roman" w:cs="Times New Roman"/>
          <w:spacing w:val="-3"/>
          <w:sz w:val="21"/>
          <w:szCs w:val="21"/>
        </w:rPr>
        <w:t xml:space="preserve"> </w:t>
      </w:r>
      <w:r w:rsidR="00DA2A40">
        <w:rPr>
          <w:rFonts w:ascii="Times New Roman" w:eastAsia="Times New Roman" w:hAnsi="Times New Roman" w:cs="Times New Roman"/>
          <w:sz w:val="21"/>
          <w:szCs w:val="21"/>
        </w:rPr>
        <w:t>exempt</w:t>
      </w:r>
      <w:r w:rsidR="00DA2A40">
        <w:rPr>
          <w:rFonts w:ascii="Times New Roman" w:eastAsia="Times New Roman" w:hAnsi="Times New Roman" w:cs="Times New Roman"/>
          <w:spacing w:val="22"/>
          <w:sz w:val="21"/>
          <w:szCs w:val="21"/>
        </w:rPr>
        <w:t xml:space="preserve"> </w:t>
      </w:r>
      <w:r w:rsidR="00DA2A40">
        <w:rPr>
          <w:rFonts w:ascii="Times New Roman" w:eastAsia="Times New Roman" w:hAnsi="Times New Roman" w:cs="Times New Roman"/>
          <w:sz w:val="21"/>
          <w:szCs w:val="21"/>
        </w:rPr>
        <w:t>from</w:t>
      </w:r>
      <w:r w:rsidR="00DA2A40">
        <w:rPr>
          <w:rFonts w:ascii="Times New Roman" w:eastAsia="Times New Roman" w:hAnsi="Times New Roman" w:cs="Times New Roman"/>
          <w:spacing w:val="13"/>
          <w:sz w:val="21"/>
          <w:szCs w:val="21"/>
        </w:rPr>
        <w:t xml:space="preserve"> </w:t>
      </w:r>
      <w:r w:rsidR="00DA2A40">
        <w:rPr>
          <w:rFonts w:ascii="Times New Roman" w:eastAsia="Times New Roman" w:hAnsi="Times New Roman" w:cs="Times New Roman"/>
          <w:sz w:val="21"/>
          <w:szCs w:val="21"/>
        </w:rPr>
        <w:t>the</w:t>
      </w:r>
      <w:r w:rsidR="00DA2A40">
        <w:rPr>
          <w:rFonts w:ascii="Times New Roman" w:eastAsia="Times New Roman" w:hAnsi="Times New Roman" w:cs="Times New Roman"/>
          <w:spacing w:val="14"/>
          <w:sz w:val="21"/>
          <w:szCs w:val="21"/>
        </w:rPr>
        <w:t xml:space="preserve"> </w:t>
      </w:r>
      <w:r w:rsidR="00DA2A40">
        <w:rPr>
          <w:rFonts w:ascii="Times New Roman" w:eastAsia="Times New Roman" w:hAnsi="Times New Roman" w:cs="Times New Roman"/>
          <w:sz w:val="21"/>
          <w:szCs w:val="21"/>
        </w:rPr>
        <w:t>Act</w:t>
      </w:r>
      <w:r w:rsidR="00DA2A40">
        <w:rPr>
          <w:rFonts w:ascii="Times New Roman" w:eastAsia="Times New Roman" w:hAnsi="Times New Roman" w:cs="Times New Roman"/>
          <w:spacing w:val="16"/>
          <w:sz w:val="21"/>
          <w:szCs w:val="21"/>
        </w:rPr>
        <w:t xml:space="preserve"> </w:t>
      </w:r>
      <w:r w:rsidR="00DA2A40">
        <w:rPr>
          <w:rFonts w:ascii="Times New Roman" w:eastAsia="Times New Roman" w:hAnsi="Times New Roman" w:cs="Times New Roman"/>
          <w:w w:val="101"/>
          <w:sz w:val="21"/>
          <w:szCs w:val="21"/>
        </w:rPr>
        <w:t xml:space="preserve">in </w:t>
      </w:r>
      <w:r w:rsidR="00DA2A40">
        <w:rPr>
          <w:rFonts w:ascii="Times New Roman" w:eastAsia="Times New Roman" w:hAnsi="Times New Roman" w:cs="Times New Roman"/>
          <w:sz w:val="21"/>
          <w:szCs w:val="21"/>
        </w:rPr>
        <w:t>accordance</w:t>
      </w:r>
      <w:r w:rsidR="00DA2A40">
        <w:rPr>
          <w:rFonts w:ascii="Times New Roman" w:eastAsia="Times New Roman" w:hAnsi="Times New Roman" w:cs="Times New Roman"/>
          <w:spacing w:val="29"/>
          <w:sz w:val="21"/>
          <w:szCs w:val="21"/>
        </w:rPr>
        <w:t xml:space="preserve"> </w:t>
      </w:r>
      <w:r w:rsidR="00DA2A40">
        <w:rPr>
          <w:rFonts w:ascii="Times New Roman" w:eastAsia="Times New Roman" w:hAnsi="Times New Roman" w:cs="Times New Roman"/>
          <w:sz w:val="21"/>
          <w:szCs w:val="21"/>
        </w:rPr>
        <w:t>with</w:t>
      </w:r>
      <w:r w:rsidR="00DA2A40">
        <w:rPr>
          <w:rFonts w:ascii="Times New Roman" w:eastAsia="Times New Roman" w:hAnsi="Times New Roman" w:cs="Times New Roman"/>
          <w:spacing w:val="20"/>
          <w:sz w:val="21"/>
          <w:szCs w:val="21"/>
        </w:rPr>
        <w:t xml:space="preserve"> </w:t>
      </w:r>
      <w:r w:rsidR="00DA2A40">
        <w:rPr>
          <w:rFonts w:ascii="Times New Roman" w:eastAsia="Times New Roman" w:hAnsi="Times New Roman" w:cs="Times New Roman"/>
          <w:sz w:val="21"/>
          <w:szCs w:val="21"/>
        </w:rPr>
        <w:t>5</w:t>
      </w:r>
      <w:r w:rsidR="00DA2A40">
        <w:rPr>
          <w:rFonts w:ascii="Times New Roman" w:eastAsia="Times New Roman" w:hAnsi="Times New Roman" w:cs="Times New Roman"/>
          <w:spacing w:val="3"/>
          <w:sz w:val="21"/>
          <w:szCs w:val="21"/>
        </w:rPr>
        <w:t xml:space="preserve"> </w:t>
      </w:r>
      <w:r w:rsidR="00A67593">
        <w:rPr>
          <w:rFonts w:ascii="Times New Roman" w:eastAsia="Times New Roman" w:hAnsi="Times New Roman" w:cs="Times New Roman"/>
          <w:sz w:val="21"/>
          <w:szCs w:val="21"/>
        </w:rPr>
        <w:t>CFR</w:t>
      </w:r>
      <w:r w:rsidR="00DA2A40">
        <w:rPr>
          <w:rFonts w:ascii="Times New Roman" w:eastAsia="Times New Roman" w:hAnsi="Times New Roman" w:cs="Times New Roman"/>
          <w:spacing w:val="23"/>
          <w:sz w:val="21"/>
          <w:szCs w:val="21"/>
        </w:rPr>
        <w:t xml:space="preserve"> </w:t>
      </w:r>
      <w:r w:rsidR="00DA2A40">
        <w:rPr>
          <w:rFonts w:ascii="Times New Roman" w:eastAsia="Times New Roman" w:hAnsi="Times New Roman" w:cs="Times New Roman"/>
          <w:sz w:val="21"/>
          <w:szCs w:val="21"/>
        </w:rPr>
        <w:t>1320.4(a)</w:t>
      </w:r>
      <w:r w:rsidR="00DA2A40">
        <w:rPr>
          <w:rFonts w:ascii="Times New Roman" w:eastAsia="Times New Roman" w:hAnsi="Times New Roman" w:cs="Times New Roman"/>
          <w:spacing w:val="39"/>
          <w:sz w:val="21"/>
          <w:szCs w:val="21"/>
        </w:rPr>
        <w:t xml:space="preserve"> </w:t>
      </w:r>
      <w:r w:rsidR="00DA2A40">
        <w:rPr>
          <w:rFonts w:ascii="Times New Roman" w:eastAsia="Times New Roman" w:hAnsi="Times New Roman" w:cs="Times New Roman"/>
          <w:sz w:val="21"/>
          <w:szCs w:val="21"/>
        </w:rPr>
        <w:t>(2)</w:t>
      </w:r>
      <w:r w:rsidR="00DA2A40">
        <w:rPr>
          <w:rFonts w:ascii="Times New Roman" w:eastAsia="Times New Roman" w:hAnsi="Times New Roman" w:cs="Times New Roman"/>
          <w:spacing w:val="21"/>
          <w:sz w:val="21"/>
          <w:szCs w:val="21"/>
        </w:rPr>
        <w:t xml:space="preserve"> </w:t>
      </w:r>
      <w:r w:rsidR="00DA2A40">
        <w:rPr>
          <w:rFonts w:ascii="Times New Roman" w:eastAsia="Times New Roman" w:hAnsi="Times New Roman" w:cs="Times New Roman"/>
          <w:sz w:val="21"/>
          <w:szCs w:val="21"/>
        </w:rPr>
        <w:t>because</w:t>
      </w:r>
      <w:r w:rsidR="00DA2A40">
        <w:rPr>
          <w:rFonts w:ascii="Times New Roman" w:eastAsia="Times New Roman" w:hAnsi="Times New Roman" w:cs="Times New Roman"/>
          <w:spacing w:val="9"/>
          <w:sz w:val="21"/>
          <w:szCs w:val="21"/>
        </w:rPr>
        <w:t xml:space="preserve"> </w:t>
      </w:r>
      <w:r w:rsidR="00DA2A40">
        <w:rPr>
          <w:rFonts w:ascii="Times New Roman" w:eastAsia="Times New Roman" w:hAnsi="Times New Roman" w:cs="Times New Roman"/>
          <w:sz w:val="21"/>
          <w:szCs w:val="21"/>
        </w:rPr>
        <w:t>this</w:t>
      </w:r>
      <w:r w:rsidR="00DA2A40">
        <w:rPr>
          <w:rFonts w:ascii="Times New Roman" w:eastAsia="Times New Roman" w:hAnsi="Times New Roman" w:cs="Times New Roman"/>
          <w:spacing w:val="9"/>
          <w:sz w:val="21"/>
          <w:szCs w:val="21"/>
        </w:rPr>
        <w:t xml:space="preserve"> </w:t>
      </w:r>
      <w:r w:rsidR="00DA2A40">
        <w:rPr>
          <w:rFonts w:ascii="Times New Roman" w:eastAsia="Times New Roman" w:hAnsi="Times New Roman" w:cs="Times New Roman"/>
          <w:sz w:val="21"/>
          <w:szCs w:val="21"/>
        </w:rPr>
        <w:t>activity</w:t>
      </w:r>
      <w:r w:rsidR="00DA2A40">
        <w:rPr>
          <w:rFonts w:ascii="Times New Roman" w:eastAsia="Times New Roman" w:hAnsi="Times New Roman" w:cs="Times New Roman"/>
          <w:spacing w:val="16"/>
          <w:sz w:val="21"/>
          <w:szCs w:val="21"/>
        </w:rPr>
        <w:t xml:space="preserve"> </w:t>
      </w:r>
      <w:r w:rsidR="00DA2A40">
        <w:rPr>
          <w:rFonts w:ascii="Times New Roman" w:eastAsia="Times New Roman" w:hAnsi="Times New Roman" w:cs="Times New Roman"/>
          <w:sz w:val="21"/>
          <w:szCs w:val="21"/>
        </w:rPr>
        <w:t>is</w:t>
      </w:r>
      <w:r w:rsidR="00DA2A40">
        <w:rPr>
          <w:rFonts w:ascii="Times New Roman" w:eastAsia="Times New Roman" w:hAnsi="Times New Roman" w:cs="Times New Roman"/>
          <w:spacing w:val="2"/>
          <w:sz w:val="21"/>
          <w:szCs w:val="21"/>
        </w:rPr>
        <w:t xml:space="preserve"> </w:t>
      </w:r>
      <w:r w:rsidR="00DA2A40">
        <w:rPr>
          <w:rFonts w:ascii="Times New Roman" w:eastAsia="Times New Roman" w:hAnsi="Times New Roman" w:cs="Times New Roman"/>
          <w:sz w:val="21"/>
          <w:szCs w:val="21"/>
        </w:rPr>
        <w:t>conducted</w:t>
      </w:r>
      <w:r w:rsidR="00DA2A40">
        <w:rPr>
          <w:rFonts w:ascii="Times New Roman" w:eastAsia="Times New Roman" w:hAnsi="Times New Roman" w:cs="Times New Roman"/>
          <w:spacing w:val="35"/>
          <w:sz w:val="21"/>
          <w:szCs w:val="21"/>
        </w:rPr>
        <w:t xml:space="preserve"> </w:t>
      </w:r>
      <w:r w:rsidR="00DA2A40">
        <w:rPr>
          <w:rFonts w:ascii="Times New Roman" w:eastAsia="Times New Roman" w:hAnsi="Times New Roman" w:cs="Times New Roman"/>
          <w:sz w:val="21"/>
          <w:szCs w:val="21"/>
        </w:rPr>
        <w:t>during</w:t>
      </w:r>
      <w:r w:rsidR="00DA2A40">
        <w:rPr>
          <w:rFonts w:ascii="Times New Roman" w:eastAsia="Times New Roman" w:hAnsi="Times New Roman" w:cs="Times New Roman"/>
          <w:spacing w:val="16"/>
          <w:sz w:val="21"/>
          <w:szCs w:val="21"/>
        </w:rPr>
        <w:t xml:space="preserve"> </w:t>
      </w:r>
      <w:r w:rsidR="00DA2A40">
        <w:rPr>
          <w:rFonts w:ascii="Times New Roman" w:eastAsia="Times New Roman" w:hAnsi="Times New Roman" w:cs="Times New Roman"/>
          <w:sz w:val="21"/>
          <w:szCs w:val="21"/>
        </w:rPr>
        <w:t>an</w:t>
      </w:r>
      <w:r w:rsidR="00DA2A40">
        <w:rPr>
          <w:rFonts w:ascii="Times New Roman" w:eastAsia="Times New Roman" w:hAnsi="Times New Roman" w:cs="Times New Roman"/>
          <w:spacing w:val="13"/>
          <w:sz w:val="21"/>
          <w:szCs w:val="21"/>
        </w:rPr>
        <w:t xml:space="preserve"> </w:t>
      </w:r>
      <w:r w:rsidR="00DA2A40">
        <w:rPr>
          <w:rFonts w:ascii="Times New Roman" w:eastAsia="Times New Roman" w:hAnsi="Times New Roman" w:cs="Times New Roman"/>
          <w:sz w:val="21"/>
          <w:szCs w:val="21"/>
        </w:rPr>
        <w:t>administrative</w:t>
      </w:r>
      <w:r w:rsidR="00DA2A40">
        <w:rPr>
          <w:rFonts w:ascii="Times New Roman" w:eastAsia="Times New Roman" w:hAnsi="Times New Roman" w:cs="Times New Roman"/>
          <w:spacing w:val="31"/>
          <w:sz w:val="21"/>
          <w:szCs w:val="21"/>
        </w:rPr>
        <w:t xml:space="preserve"> </w:t>
      </w:r>
      <w:r w:rsidR="00DA2A40">
        <w:rPr>
          <w:rFonts w:ascii="Times New Roman" w:eastAsia="Times New Roman" w:hAnsi="Times New Roman" w:cs="Times New Roman"/>
          <w:w w:val="103"/>
          <w:sz w:val="21"/>
          <w:szCs w:val="21"/>
        </w:rPr>
        <w:t xml:space="preserve">action </w:t>
      </w:r>
      <w:r w:rsidR="00DA2A40">
        <w:rPr>
          <w:rFonts w:ascii="Times New Roman" w:eastAsia="Times New Roman" w:hAnsi="Times New Roman" w:cs="Times New Roman"/>
          <w:sz w:val="21"/>
          <w:szCs w:val="21"/>
        </w:rPr>
        <w:t>affecting</w:t>
      </w:r>
      <w:r w:rsidR="00DA2A40">
        <w:rPr>
          <w:rFonts w:ascii="Times New Roman" w:eastAsia="Times New Roman" w:hAnsi="Times New Roman" w:cs="Times New Roman"/>
          <w:spacing w:val="26"/>
          <w:sz w:val="21"/>
          <w:szCs w:val="21"/>
        </w:rPr>
        <w:t xml:space="preserve"> </w:t>
      </w:r>
      <w:r w:rsidR="00DA2A40">
        <w:rPr>
          <w:rFonts w:ascii="Times New Roman" w:eastAsia="Times New Roman" w:hAnsi="Times New Roman" w:cs="Times New Roman"/>
          <w:sz w:val="21"/>
          <w:szCs w:val="21"/>
        </w:rPr>
        <w:t>specific</w:t>
      </w:r>
      <w:r w:rsidR="00DA2A40">
        <w:rPr>
          <w:rFonts w:ascii="Times New Roman" w:eastAsia="Times New Roman" w:hAnsi="Times New Roman" w:cs="Times New Roman"/>
          <w:spacing w:val="27"/>
          <w:sz w:val="21"/>
          <w:szCs w:val="21"/>
        </w:rPr>
        <w:t xml:space="preserve"> </w:t>
      </w:r>
      <w:r w:rsidR="00DA2A40">
        <w:rPr>
          <w:rFonts w:ascii="Times New Roman" w:eastAsia="Times New Roman" w:hAnsi="Times New Roman" w:cs="Times New Roman"/>
          <w:sz w:val="21"/>
          <w:szCs w:val="21"/>
        </w:rPr>
        <w:t>individuals</w:t>
      </w:r>
      <w:r w:rsidR="00DA2A40">
        <w:rPr>
          <w:rFonts w:ascii="Times New Roman" w:eastAsia="Times New Roman" w:hAnsi="Times New Roman" w:cs="Times New Roman"/>
          <w:spacing w:val="31"/>
          <w:sz w:val="21"/>
          <w:szCs w:val="21"/>
        </w:rPr>
        <w:t xml:space="preserve"> </w:t>
      </w:r>
      <w:r w:rsidR="00DA2A40">
        <w:rPr>
          <w:rFonts w:ascii="Times New Roman" w:eastAsia="Times New Roman" w:hAnsi="Times New Roman" w:cs="Times New Roman"/>
          <w:sz w:val="21"/>
          <w:szCs w:val="21"/>
        </w:rPr>
        <w:t>or</w:t>
      </w:r>
      <w:r w:rsidR="00DA2A40">
        <w:rPr>
          <w:rFonts w:ascii="Times New Roman" w:eastAsia="Times New Roman" w:hAnsi="Times New Roman" w:cs="Times New Roman"/>
          <w:spacing w:val="8"/>
          <w:sz w:val="21"/>
          <w:szCs w:val="21"/>
        </w:rPr>
        <w:t xml:space="preserve"> </w:t>
      </w:r>
      <w:r w:rsidR="00DA2A40">
        <w:rPr>
          <w:rFonts w:ascii="Times New Roman" w:eastAsia="Times New Roman" w:hAnsi="Times New Roman" w:cs="Times New Roman"/>
          <w:w w:val="103"/>
          <w:sz w:val="21"/>
          <w:szCs w:val="21"/>
        </w:rPr>
        <w:t>entities.</w:t>
      </w:r>
    </w:p>
    <w:p w:rsidR="00767050" w:rsidRDefault="00767050" w:rsidP="007F4345">
      <w:pPr>
        <w:spacing w:after="0" w:line="240" w:lineRule="auto"/>
        <w:ind w:left="112" w:right="-20"/>
        <w:rPr>
          <w:rFonts w:ascii="Times New Roman" w:eastAsia="Times New Roman" w:hAnsi="Times New Roman" w:cs="Times New Roman"/>
          <w:b/>
          <w:bCs/>
          <w:sz w:val="21"/>
          <w:szCs w:val="21"/>
        </w:rPr>
      </w:pPr>
    </w:p>
    <w:p w:rsidR="001C5737" w:rsidRDefault="00DA2A40" w:rsidP="007F4345">
      <w:pPr>
        <w:spacing w:after="0" w:line="240" w:lineRule="auto"/>
        <w:ind w:left="112" w:right="-2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42</w:t>
      </w:r>
      <w:r>
        <w:rPr>
          <w:rFonts w:ascii="Times New Roman" w:eastAsia="Times New Roman" w:hAnsi="Times New Roman" w:cs="Times New Roman"/>
          <w:b/>
          <w:bCs/>
          <w:spacing w:val="12"/>
          <w:sz w:val="21"/>
          <w:szCs w:val="21"/>
        </w:rPr>
        <w:t xml:space="preserve"> </w:t>
      </w:r>
      <w:r>
        <w:rPr>
          <w:rFonts w:ascii="Times New Roman" w:eastAsia="Times New Roman" w:hAnsi="Times New Roman" w:cs="Times New Roman"/>
          <w:b/>
          <w:bCs/>
          <w:sz w:val="21"/>
          <w:szCs w:val="21"/>
        </w:rPr>
        <w:t>CFR</w:t>
      </w:r>
      <w:r>
        <w:rPr>
          <w:rFonts w:ascii="Times New Roman" w:eastAsia="Times New Roman" w:hAnsi="Times New Roman" w:cs="Times New Roman"/>
          <w:b/>
          <w:bCs/>
          <w:spacing w:val="25"/>
          <w:sz w:val="21"/>
          <w:szCs w:val="21"/>
        </w:rPr>
        <w:t xml:space="preserve"> </w:t>
      </w:r>
      <w:r>
        <w:rPr>
          <w:rFonts w:ascii="Times New Roman" w:eastAsia="Times New Roman" w:hAnsi="Times New Roman" w:cs="Times New Roman"/>
          <w:b/>
          <w:bCs/>
          <w:w w:val="113"/>
          <w:sz w:val="21"/>
          <w:szCs w:val="21"/>
        </w:rPr>
        <w:t>435.960</w:t>
      </w:r>
      <w:r w:rsidR="007F4345">
        <w:rPr>
          <w:rFonts w:ascii="Times New Roman" w:eastAsia="Times New Roman" w:hAnsi="Times New Roman" w:cs="Times New Roman"/>
          <w:b/>
          <w:bCs/>
          <w:w w:val="113"/>
          <w:sz w:val="21"/>
          <w:szCs w:val="21"/>
        </w:rPr>
        <w:t xml:space="preserve"> </w:t>
      </w:r>
      <w:r>
        <w:rPr>
          <w:rFonts w:ascii="Times New Roman" w:eastAsia="Times New Roman" w:hAnsi="Times New Roman" w:cs="Times New Roman"/>
          <w:b/>
          <w:bCs/>
          <w:w w:val="113"/>
          <w:sz w:val="21"/>
          <w:szCs w:val="21"/>
        </w:rPr>
        <w:t>-</w:t>
      </w:r>
      <w:r>
        <w:rPr>
          <w:rFonts w:ascii="Times New Roman" w:eastAsia="Times New Roman" w:hAnsi="Times New Roman" w:cs="Times New Roman"/>
          <w:b/>
          <w:bCs/>
          <w:spacing w:val="-4"/>
          <w:w w:val="113"/>
          <w:sz w:val="21"/>
          <w:szCs w:val="21"/>
        </w:rPr>
        <w:t xml:space="preserve"> </w:t>
      </w:r>
      <w:r w:rsidR="009E0071">
        <w:rPr>
          <w:rFonts w:ascii="Times New Roman" w:eastAsia="Times New Roman" w:hAnsi="Times New Roman" w:cs="Times New Roman"/>
          <w:b/>
          <w:bCs/>
          <w:sz w:val="21"/>
          <w:szCs w:val="21"/>
        </w:rPr>
        <w:t>Standardized formats for furnishing and obtaining information to verify income eligibility</w:t>
      </w:r>
    </w:p>
    <w:p w:rsidR="001C5737" w:rsidRDefault="001C5737">
      <w:pPr>
        <w:spacing w:before="3" w:after="0" w:line="260" w:lineRule="exact"/>
        <w:rPr>
          <w:sz w:val="26"/>
          <w:szCs w:val="26"/>
        </w:rPr>
      </w:pPr>
    </w:p>
    <w:p w:rsidR="001C5737" w:rsidRPr="0069652C" w:rsidRDefault="00DA2A40" w:rsidP="007F4345">
      <w:pPr>
        <w:spacing w:after="0" w:line="240" w:lineRule="auto"/>
        <w:ind w:left="90" w:right="-20"/>
        <w:rPr>
          <w:rFonts w:ascii="Times New Roman" w:eastAsia="Times New Roman" w:hAnsi="Times New Roman" w:cs="Times New Roman"/>
          <w:sz w:val="21"/>
          <w:szCs w:val="21"/>
        </w:rPr>
      </w:pPr>
      <w:r w:rsidRPr="00DE0BF1">
        <w:rPr>
          <w:rFonts w:ascii="Times New Roman" w:eastAsia="Times New Roman" w:hAnsi="Times New Roman" w:cs="Times New Roman"/>
          <w:sz w:val="21"/>
          <w:szCs w:val="21"/>
        </w:rPr>
        <w:t>The</w:t>
      </w:r>
      <w:r w:rsidRPr="00DE0BF1">
        <w:rPr>
          <w:rFonts w:ascii="Times New Roman" w:eastAsia="Times New Roman" w:hAnsi="Times New Roman" w:cs="Times New Roman"/>
          <w:spacing w:val="16"/>
          <w:sz w:val="21"/>
          <w:szCs w:val="21"/>
        </w:rPr>
        <w:t xml:space="preserve"> </w:t>
      </w:r>
      <w:r w:rsidRPr="00DE0BF1">
        <w:rPr>
          <w:rFonts w:ascii="Times New Roman" w:eastAsia="Times New Roman" w:hAnsi="Times New Roman" w:cs="Times New Roman"/>
          <w:sz w:val="21"/>
          <w:szCs w:val="21"/>
        </w:rPr>
        <w:t>information</w:t>
      </w:r>
      <w:r w:rsidRPr="00DE0BF1">
        <w:rPr>
          <w:rFonts w:ascii="Times New Roman" w:eastAsia="Times New Roman" w:hAnsi="Times New Roman" w:cs="Times New Roman"/>
          <w:spacing w:val="46"/>
          <w:sz w:val="21"/>
          <w:szCs w:val="21"/>
        </w:rPr>
        <w:t xml:space="preserve"> </w:t>
      </w:r>
      <w:r w:rsidRPr="00DE0BF1">
        <w:rPr>
          <w:rFonts w:ascii="Times New Roman" w:eastAsia="Times New Roman" w:hAnsi="Times New Roman" w:cs="Times New Roman"/>
          <w:sz w:val="21"/>
          <w:szCs w:val="21"/>
        </w:rPr>
        <w:t>collection</w:t>
      </w:r>
      <w:r w:rsidRPr="00DE0BF1">
        <w:rPr>
          <w:rFonts w:ascii="Times New Roman" w:eastAsia="Times New Roman" w:hAnsi="Times New Roman" w:cs="Times New Roman"/>
          <w:spacing w:val="31"/>
          <w:sz w:val="21"/>
          <w:szCs w:val="21"/>
        </w:rPr>
        <w:t xml:space="preserve"> </w:t>
      </w:r>
      <w:r w:rsidRPr="00DE0BF1">
        <w:rPr>
          <w:rFonts w:ascii="Times New Roman" w:eastAsia="Times New Roman" w:hAnsi="Times New Roman" w:cs="Times New Roman"/>
          <w:sz w:val="21"/>
          <w:szCs w:val="21"/>
        </w:rPr>
        <w:t>requirements</w:t>
      </w:r>
      <w:r w:rsidRPr="00DE0BF1">
        <w:rPr>
          <w:rFonts w:ascii="Times New Roman" w:eastAsia="Times New Roman" w:hAnsi="Times New Roman" w:cs="Times New Roman"/>
          <w:spacing w:val="33"/>
          <w:sz w:val="21"/>
          <w:szCs w:val="21"/>
        </w:rPr>
        <w:t xml:space="preserve"> </w:t>
      </w:r>
      <w:r w:rsidRPr="00DE0BF1">
        <w:rPr>
          <w:rFonts w:ascii="Times New Roman" w:eastAsia="Times New Roman" w:hAnsi="Times New Roman" w:cs="Times New Roman"/>
          <w:sz w:val="21"/>
          <w:szCs w:val="21"/>
        </w:rPr>
        <w:t>in</w:t>
      </w:r>
      <w:r w:rsidRPr="00DE0BF1">
        <w:rPr>
          <w:rFonts w:ascii="Times New Roman" w:eastAsia="Times New Roman" w:hAnsi="Times New Roman" w:cs="Times New Roman"/>
          <w:spacing w:val="7"/>
          <w:sz w:val="21"/>
          <w:szCs w:val="21"/>
        </w:rPr>
        <w:t xml:space="preserve"> </w:t>
      </w:r>
      <w:r w:rsidRPr="00DE0BF1">
        <w:rPr>
          <w:rFonts w:ascii="Times New Roman" w:eastAsia="Times New Roman" w:hAnsi="Times New Roman" w:cs="Times New Roman"/>
          <w:sz w:val="21"/>
          <w:szCs w:val="21"/>
        </w:rPr>
        <w:t>this</w:t>
      </w:r>
      <w:r w:rsidRPr="00DE0BF1">
        <w:rPr>
          <w:rFonts w:ascii="Times New Roman" w:eastAsia="Times New Roman" w:hAnsi="Times New Roman" w:cs="Times New Roman"/>
          <w:spacing w:val="15"/>
          <w:sz w:val="21"/>
          <w:szCs w:val="21"/>
        </w:rPr>
        <w:t xml:space="preserve"> </w:t>
      </w:r>
      <w:r w:rsidRPr="00DE0BF1">
        <w:rPr>
          <w:rFonts w:ascii="Times New Roman" w:eastAsia="Times New Roman" w:hAnsi="Times New Roman" w:cs="Times New Roman"/>
          <w:sz w:val="21"/>
          <w:szCs w:val="21"/>
        </w:rPr>
        <w:t>section</w:t>
      </w:r>
      <w:r w:rsidR="00DE0BF1" w:rsidRPr="00DE0BF1">
        <w:rPr>
          <w:rFonts w:ascii="Times New Roman" w:eastAsia="Times New Roman" w:hAnsi="Times New Roman" w:cs="Times New Roman"/>
          <w:sz w:val="21"/>
          <w:szCs w:val="21"/>
        </w:rPr>
        <w:t>s</w:t>
      </w:r>
      <w:r w:rsidRPr="00DE0BF1">
        <w:rPr>
          <w:rFonts w:ascii="Times New Roman" w:eastAsia="Times New Roman" w:hAnsi="Times New Roman" w:cs="Times New Roman"/>
          <w:spacing w:val="16"/>
          <w:sz w:val="21"/>
          <w:szCs w:val="21"/>
        </w:rPr>
        <w:t xml:space="preserve"> </w:t>
      </w:r>
      <w:r w:rsidRPr="00DE0BF1">
        <w:rPr>
          <w:rFonts w:ascii="Times New Roman" w:eastAsia="Times New Roman" w:hAnsi="Times New Roman" w:cs="Times New Roman"/>
          <w:sz w:val="21"/>
          <w:szCs w:val="21"/>
        </w:rPr>
        <w:t>are</w:t>
      </w:r>
      <w:r w:rsidRPr="00DE0BF1">
        <w:rPr>
          <w:rFonts w:ascii="Times New Roman" w:eastAsia="Times New Roman" w:hAnsi="Times New Roman" w:cs="Times New Roman"/>
          <w:spacing w:val="20"/>
          <w:sz w:val="21"/>
          <w:szCs w:val="21"/>
        </w:rPr>
        <w:t xml:space="preserve"> </w:t>
      </w:r>
      <w:r w:rsidRPr="00DE0BF1">
        <w:rPr>
          <w:rFonts w:ascii="Times New Roman" w:eastAsia="Times New Roman" w:hAnsi="Times New Roman" w:cs="Times New Roman"/>
          <w:sz w:val="21"/>
          <w:szCs w:val="21"/>
        </w:rPr>
        <w:t>self</w:t>
      </w:r>
      <w:r w:rsidR="00B95DD8" w:rsidRPr="00DE0BF1">
        <w:rPr>
          <w:rFonts w:ascii="Times New Roman" w:eastAsia="Times New Roman" w:hAnsi="Times New Roman" w:cs="Times New Roman"/>
          <w:spacing w:val="5"/>
          <w:sz w:val="21"/>
          <w:szCs w:val="21"/>
        </w:rPr>
        <w:t>-</w:t>
      </w:r>
      <w:r w:rsidRPr="00DE0BF1">
        <w:rPr>
          <w:rFonts w:ascii="Times New Roman" w:eastAsia="Times New Roman" w:hAnsi="Times New Roman" w:cs="Times New Roman"/>
          <w:w w:val="104"/>
          <w:sz w:val="21"/>
          <w:szCs w:val="21"/>
        </w:rPr>
        <w:t>explanatory.</w:t>
      </w:r>
    </w:p>
    <w:p w:rsidR="001C5737" w:rsidRPr="0069652C" w:rsidRDefault="001C5737">
      <w:pPr>
        <w:spacing w:before="7" w:after="0" w:line="260" w:lineRule="exact"/>
        <w:rPr>
          <w:sz w:val="26"/>
          <w:szCs w:val="26"/>
        </w:rPr>
      </w:pPr>
    </w:p>
    <w:p w:rsidR="00ED6274" w:rsidRPr="00683950" w:rsidRDefault="00ED6274" w:rsidP="0069652C">
      <w:pPr>
        <w:numPr>
          <w:ilvl w:val="0"/>
          <w:numId w:val="7"/>
        </w:numPr>
        <w:spacing w:after="0" w:line="240" w:lineRule="auto"/>
        <w:ind w:left="0" w:firstLine="0"/>
        <w:rPr>
          <w:rFonts w:ascii="Times New Roman" w:hAnsi="Times New Roman" w:cs="Times New Roman"/>
          <w:i/>
          <w:sz w:val="21"/>
          <w:szCs w:val="21"/>
          <w:lang w:val="en"/>
        </w:rPr>
      </w:pPr>
      <w:r w:rsidRPr="00683950">
        <w:rPr>
          <w:rFonts w:ascii="Times New Roman" w:hAnsi="Times New Roman" w:cs="Times New Roman"/>
          <w:i/>
          <w:sz w:val="21"/>
          <w:szCs w:val="21"/>
          <w:lang w:val="en"/>
        </w:rPr>
        <w:t xml:space="preserve">The agency must maintain for all applicants and beneficiaries within an agency file the SSN, surname and other data elements in a format that at a minimum allows the agency to furnish and to obtain eligibility and income information from the agencies or programs referenced in § </w:t>
      </w:r>
      <w:hyperlink r:id="rId24" w:anchor="b" w:tooltip="435.945(b)" w:history="1">
        <w:r w:rsidRPr="00683950">
          <w:rPr>
            <w:rStyle w:val="Hyperlink"/>
            <w:rFonts w:ascii="Times New Roman" w:hAnsi="Times New Roman" w:cs="Times New Roman"/>
            <w:i/>
            <w:sz w:val="21"/>
            <w:szCs w:val="21"/>
            <w:lang w:val="en"/>
          </w:rPr>
          <w:t>435.945(b)</w:t>
        </w:r>
      </w:hyperlink>
      <w:r w:rsidRPr="00683950">
        <w:rPr>
          <w:rFonts w:ascii="Times New Roman" w:hAnsi="Times New Roman" w:cs="Times New Roman"/>
          <w:i/>
          <w:sz w:val="21"/>
          <w:szCs w:val="21"/>
          <w:lang w:val="en"/>
        </w:rPr>
        <w:t xml:space="preserve"> and § </w:t>
      </w:r>
      <w:hyperlink r:id="rId25" w:anchor="a" w:tooltip="435.948(a)" w:history="1">
        <w:r w:rsidRPr="00683950">
          <w:rPr>
            <w:rStyle w:val="Hyperlink"/>
            <w:rFonts w:ascii="Times New Roman" w:hAnsi="Times New Roman" w:cs="Times New Roman"/>
            <w:i/>
            <w:sz w:val="21"/>
            <w:szCs w:val="21"/>
            <w:lang w:val="en"/>
          </w:rPr>
          <w:t>435.948(a)</w:t>
        </w:r>
      </w:hyperlink>
      <w:r w:rsidRPr="00683950">
        <w:rPr>
          <w:rFonts w:ascii="Times New Roman" w:hAnsi="Times New Roman" w:cs="Times New Roman"/>
          <w:i/>
          <w:sz w:val="21"/>
          <w:szCs w:val="21"/>
          <w:lang w:val="en"/>
        </w:rPr>
        <w:t>.</w:t>
      </w:r>
    </w:p>
    <w:p w:rsidR="00ED6274" w:rsidRPr="00683950" w:rsidRDefault="00ED6274" w:rsidP="0069652C">
      <w:pPr>
        <w:numPr>
          <w:ilvl w:val="0"/>
          <w:numId w:val="7"/>
        </w:numPr>
        <w:spacing w:after="0" w:line="240" w:lineRule="auto"/>
        <w:ind w:left="0" w:firstLine="0"/>
        <w:rPr>
          <w:rFonts w:ascii="Times New Roman" w:hAnsi="Times New Roman" w:cs="Times New Roman"/>
          <w:i/>
          <w:sz w:val="21"/>
          <w:szCs w:val="21"/>
          <w:lang w:val="en"/>
        </w:rPr>
      </w:pPr>
      <w:r w:rsidRPr="00683950">
        <w:rPr>
          <w:rFonts w:ascii="Times New Roman" w:hAnsi="Times New Roman" w:cs="Times New Roman"/>
          <w:i/>
          <w:sz w:val="21"/>
          <w:szCs w:val="21"/>
          <w:lang w:val="en"/>
        </w:rPr>
        <w:t>The format to be used will be prescribed by—</w:t>
      </w:r>
    </w:p>
    <w:p w:rsidR="00ED6274" w:rsidRPr="00683950" w:rsidRDefault="00ED6274" w:rsidP="0069652C">
      <w:pPr>
        <w:numPr>
          <w:ilvl w:val="0"/>
          <w:numId w:val="8"/>
        </w:numPr>
        <w:spacing w:after="0" w:line="240" w:lineRule="auto"/>
        <w:ind w:left="0" w:firstLine="0"/>
        <w:rPr>
          <w:rFonts w:ascii="Times New Roman" w:hAnsi="Times New Roman" w:cs="Times New Roman"/>
          <w:i/>
          <w:sz w:val="21"/>
          <w:szCs w:val="21"/>
          <w:lang w:val="en"/>
        </w:rPr>
      </w:pPr>
      <w:r w:rsidRPr="00683950">
        <w:rPr>
          <w:rFonts w:ascii="Times New Roman" w:hAnsi="Times New Roman" w:cs="Times New Roman"/>
          <w:i/>
          <w:sz w:val="21"/>
          <w:szCs w:val="21"/>
          <w:lang w:val="en"/>
        </w:rPr>
        <w:t>CMS when the agency furnishes information to, or requests information from, any Federal or State agency, except SSA and the Internal Revenue Service as specified in paragraphs (b) (2) and (3), respectively;</w:t>
      </w:r>
    </w:p>
    <w:p w:rsidR="00ED6274" w:rsidRPr="00683950" w:rsidRDefault="00ED6274" w:rsidP="0069652C">
      <w:pPr>
        <w:numPr>
          <w:ilvl w:val="0"/>
          <w:numId w:val="8"/>
        </w:numPr>
        <w:spacing w:after="0" w:line="240" w:lineRule="auto"/>
        <w:ind w:left="0" w:firstLine="0"/>
        <w:rPr>
          <w:rFonts w:ascii="Times New Roman" w:hAnsi="Times New Roman" w:cs="Times New Roman"/>
          <w:i/>
          <w:sz w:val="21"/>
          <w:szCs w:val="21"/>
          <w:lang w:val="en"/>
        </w:rPr>
      </w:pPr>
      <w:r w:rsidRPr="00683950">
        <w:rPr>
          <w:rFonts w:ascii="Times New Roman" w:hAnsi="Times New Roman" w:cs="Times New Roman"/>
          <w:i/>
          <w:sz w:val="21"/>
          <w:szCs w:val="21"/>
          <w:lang w:val="en"/>
        </w:rPr>
        <w:t>The Commissioner of Social Security when the agency requests information from SSA; and</w:t>
      </w:r>
      <w:bookmarkStart w:id="0" w:name="b_3"/>
      <w:bookmarkEnd w:id="0"/>
    </w:p>
    <w:p w:rsidR="00F1012B" w:rsidRPr="00683950" w:rsidRDefault="00170D86" w:rsidP="0069652C">
      <w:pPr>
        <w:numPr>
          <w:ilvl w:val="0"/>
          <w:numId w:val="8"/>
        </w:numPr>
        <w:spacing w:after="0" w:line="240" w:lineRule="auto"/>
        <w:ind w:left="0" w:firstLine="0"/>
        <w:rPr>
          <w:rFonts w:ascii="Times New Roman" w:hAnsi="Times New Roman" w:cs="Times New Roman"/>
          <w:i/>
          <w:sz w:val="21"/>
          <w:szCs w:val="21"/>
          <w:lang w:val="en"/>
        </w:rPr>
      </w:pPr>
      <w:r w:rsidRPr="00683950">
        <w:rPr>
          <w:rFonts w:ascii="Times New Roman" w:hAnsi="Times New Roman" w:cs="Times New Roman"/>
          <w:i/>
          <w:sz w:val="21"/>
          <w:szCs w:val="21"/>
          <w:lang w:val="en"/>
        </w:rPr>
        <w:t>The Commissioner of Internal Revenue when the agency requests information from the Internal Revenue Service.</w:t>
      </w:r>
    </w:p>
    <w:p w:rsidR="001C5737" w:rsidRDefault="001C5737">
      <w:pPr>
        <w:spacing w:before="7" w:after="0" w:line="260" w:lineRule="exact"/>
        <w:rPr>
          <w:sz w:val="26"/>
          <w:szCs w:val="26"/>
        </w:rPr>
      </w:pPr>
    </w:p>
    <w:p w:rsidR="001C5737" w:rsidRDefault="00DA2A40" w:rsidP="0069652C">
      <w:pPr>
        <w:spacing w:after="0" w:line="240" w:lineRule="auto"/>
        <w:ind w:left="112" w:right="-20"/>
        <w:rPr>
          <w:rFonts w:ascii="Times New Roman" w:eastAsia="Times New Roman" w:hAnsi="Times New Roman" w:cs="Times New Roman"/>
          <w:sz w:val="21"/>
          <w:szCs w:val="21"/>
        </w:rPr>
      </w:pPr>
      <w:r w:rsidRPr="00B95DD8">
        <w:rPr>
          <w:rFonts w:ascii="Times New Roman" w:eastAsia="Times New Roman" w:hAnsi="Times New Roman" w:cs="Times New Roman"/>
          <w:w w:val="104"/>
          <w:sz w:val="21"/>
          <w:szCs w:val="21"/>
          <w:u w:val="single"/>
        </w:rPr>
        <w:t>Burden</w:t>
      </w:r>
      <w:r w:rsidR="0069652C" w:rsidRPr="0069652C">
        <w:rPr>
          <w:rFonts w:ascii="Times New Roman" w:eastAsia="Times New Roman" w:hAnsi="Times New Roman" w:cs="Times New Roman"/>
          <w:w w:val="104"/>
          <w:sz w:val="21"/>
          <w:szCs w:val="21"/>
        </w:rPr>
        <w:t xml:space="preserve"> </w:t>
      </w:r>
      <w:r>
        <w:rPr>
          <w:rFonts w:ascii="Times New Roman" w:eastAsia="Times New Roman" w:hAnsi="Times New Roman" w:cs="Times New Roman"/>
          <w:sz w:val="21"/>
          <w:szCs w:val="21"/>
        </w:rPr>
        <w:t>While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above</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ICR</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subject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PRA</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we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believe</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burden</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associated</w:t>
      </w:r>
      <w:r>
        <w:rPr>
          <w:rFonts w:ascii="Times New Roman" w:eastAsia="Times New Roman" w:hAnsi="Times New Roman" w:cs="Times New Roman"/>
          <w:spacing w:val="36"/>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w w:val="105"/>
          <w:sz w:val="21"/>
          <w:szCs w:val="21"/>
        </w:rPr>
        <w:t xml:space="preserve">this </w:t>
      </w:r>
      <w:r>
        <w:rPr>
          <w:rFonts w:ascii="Times New Roman" w:eastAsia="Times New Roman" w:hAnsi="Times New Roman" w:cs="Times New Roman"/>
          <w:sz w:val="21"/>
          <w:szCs w:val="21"/>
        </w:rPr>
        <w:t>requirement</w:t>
      </w:r>
      <w:r>
        <w:rPr>
          <w:rFonts w:ascii="Times New Roman" w:eastAsia="Times New Roman" w:hAnsi="Times New Roman" w:cs="Times New Roman"/>
          <w:spacing w:val="34"/>
          <w:sz w:val="21"/>
          <w:szCs w:val="21"/>
        </w:rPr>
        <w:t xml:space="preserve"> </w:t>
      </w:r>
      <w:r>
        <w:rPr>
          <w:rFonts w:ascii="Times New Roman" w:eastAsia="Times New Roman" w:hAnsi="Times New Roman" w:cs="Times New Roman"/>
          <w:sz w:val="21"/>
          <w:szCs w:val="21"/>
        </w:rPr>
        <w:t>is</w:t>
      </w:r>
      <w:r>
        <w:rPr>
          <w:rFonts w:ascii="Times New Roman" w:eastAsia="Times New Roman" w:hAnsi="Times New Roman" w:cs="Times New Roman"/>
          <w:spacing w:val="-1"/>
          <w:sz w:val="21"/>
          <w:szCs w:val="21"/>
        </w:rPr>
        <w:t xml:space="preserve"> </w:t>
      </w:r>
      <w:r>
        <w:rPr>
          <w:rFonts w:ascii="Times New Roman" w:eastAsia="Times New Roman" w:hAnsi="Times New Roman" w:cs="Times New Roman"/>
          <w:sz w:val="21"/>
          <w:szCs w:val="21"/>
        </w:rPr>
        <w:t>exempt</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accordance</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5</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C</w:t>
      </w:r>
      <w:r w:rsidR="00D75B05">
        <w:rPr>
          <w:rFonts w:ascii="Times New Roman" w:eastAsia="Times New Roman" w:hAnsi="Times New Roman" w:cs="Times New Roman"/>
          <w:sz w:val="21"/>
          <w:szCs w:val="21"/>
        </w:rPr>
        <w:t>F</w:t>
      </w:r>
      <w:r>
        <w:rPr>
          <w:rFonts w:ascii="Times New Roman" w:eastAsia="Times New Roman" w:hAnsi="Times New Roman" w:cs="Times New Roman"/>
          <w:sz w:val="21"/>
          <w:szCs w:val="21"/>
        </w:rPr>
        <w:t>R</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 xml:space="preserve">1320.3(b)(2) </w:t>
      </w:r>
      <w:r>
        <w:rPr>
          <w:rFonts w:ascii="Times New Roman" w:eastAsia="Times New Roman" w:hAnsi="Times New Roman" w:cs="Times New Roman"/>
          <w:spacing w:val="2"/>
          <w:sz w:val="21"/>
          <w:szCs w:val="21"/>
        </w:rPr>
        <w:t xml:space="preserve"> </w:t>
      </w:r>
      <w:r>
        <w:rPr>
          <w:rFonts w:ascii="Times New Roman" w:eastAsia="Times New Roman" w:hAnsi="Times New Roman" w:cs="Times New Roman"/>
          <w:sz w:val="21"/>
          <w:szCs w:val="21"/>
        </w:rPr>
        <w:t>because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time,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effort,</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w w:val="103"/>
          <w:sz w:val="21"/>
          <w:szCs w:val="21"/>
        </w:rPr>
        <w:t xml:space="preserve">financial </w:t>
      </w:r>
      <w:r>
        <w:rPr>
          <w:rFonts w:ascii="Times New Roman" w:eastAsia="Times New Roman" w:hAnsi="Times New Roman" w:cs="Times New Roman"/>
          <w:sz w:val="21"/>
          <w:szCs w:val="21"/>
        </w:rPr>
        <w:t>resources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necessary</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comply</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with</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these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requirements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would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incurred</w:t>
      </w:r>
      <w:r>
        <w:rPr>
          <w:rFonts w:ascii="Times New Roman" w:eastAsia="Times New Roman" w:hAnsi="Times New Roman" w:cs="Times New Roman"/>
          <w:spacing w:val="26"/>
          <w:sz w:val="21"/>
          <w:szCs w:val="21"/>
        </w:rPr>
        <w:t xml:space="preserve"> </w:t>
      </w:r>
      <w:r>
        <w:rPr>
          <w:rFonts w:ascii="Times New Roman" w:eastAsia="Times New Roman" w:hAnsi="Times New Roman" w:cs="Times New Roman"/>
          <w:sz w:val="21"/>
          <w:szCs w:val="21"/>
        </w:rPr>
        <w:t>by</w:t>
      </w:r>
      <w:r>
        <w:rPr>
          <w:rFonts w:ascii="Times New Roman" w:eastAsia="Times New Roman" w:hAnsi="Times New Roman" w:cs="Times New Roman"/>
          <w:spacing w:val="6"/>
          <w:sz w:val="21"/>
          <w:szCs w:val="21"/>
        </w:rPr>
        <w:t xml:space="preserve"> </w:t>
      </w:r>
      <w:r>
        <w:rPr>
          <w:rFonts w:ascii="Times New Roman" w:eastAsia="Times New Roman" w:hAnsi="Times New Roman" w:cs="Times New Roman"/>
          <w:sz w:val="21"/>
          <w:szCs w:val="21"/>
        </w:rPr>
        <w:t>persons</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in</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normal</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w w:val="103"/>
          <w:sz w:val="21"/>
          <w:szCs w:val="21"/>
        </w:rPr>
        <w:t xml:space="preserve">course </w:t>
      </w:r>
      <w:r>
        <w:rPr>
          <w:rFonts w:ascii="Times New Roman" w:eastAsia="Times New Roman" w:hAnsi="Times New Roman" w:cs="Times New Roman"/>
          <w:sz w:val="21"/>
          <w:szCs w:val="21"/>
        </w:rPr>
        <w:t>of</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their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w w:val="103"/>
          <w:sz w:val="21"/>
          <w:szCs w:val="21"/>
        </w:rPr>
        <w:t>activities.</w:t>
      </w:r>
    </w:p>
    <w:p w:rsidR="007F4345" w:rsidRDefault="007F4345" w:rsidP="007F4345">
      <w:pPr>
        <w:spacing w:after="0" w:line="260" w:lineRule="exact"/>
        <w:ind w:left="117" w:right="292"/>
        <w:rPr>
          <w:rFonts w:ascii="Times New Roman" w:eastAsia="Times New Roman" w:hAnsi="Times New Roman" w:cs="Times New Roman"/>
          <w:sz w:val="21"/>
          <w:szCs w:val="21"/>
        </w:rPr>
      </w:pPr>
    </w:p>
    <w:p w:rsidR="001C5737" w:rsidRPr="007F4345" w:rsidRDefault="00767050">
      <w:pPr>
        <w:spacing w:after="0" w:line="240" w:lineRule="auto"/>
        <w:ind w:left="126" w:right="-20"/>
        <w:rPr>
          <w:rFonts w:ascii="Times New Roman" w:eastAsia="Times New Roman" w:hAnsi="Times New Roman" w:cs="Times New Roman"/>
          <w:b/>
          <w:sz w:val="21"/>
          <w:szCs w:val="21"/>
        </w:rPr>
      </w:pPr>
      <w:r w:rsidRPr="007F4345">
        <w:rPr>
          <w:rFonts w:ascii="Times New Roman" w:eastAsia="Times New Roman" w:hAnsi="Times New Roman" w:cs="Times New Roman"/>
          <w:b/>
          <w:w w:val="111"/>
          <w:sz w:val="21"/>
          <w:szCs w:val="21"/>
        </w:rPr>
        <w:t>State</w:t>
      </w:r>
      <w:r w:rsidRPr="007F4345">
        <w:rPr>
          <w:rFonts w:ascii="Times New Roman" w:eastAsia="Times New Roman" w:hAnsi="Times New Roman" w:cs="Times New Roman"/>
          <w:b/>
          <w:spacing w:val="-7"/>
          <w:w w:val="111"/>
          <w:sz w:val="21"/>
          <w:szCs w:val="21"/>
        </w:rPr>
        <w:t xml:space="preserve"> </w:t>
      </w:r>
      <w:r w:rsidRPr="007F4345">
        <w:rPr>
          <w:rFonts w:ascii="Times New Roman" w:eastAsia="Times New Roman" w:hAnsi="Times New Roman" w:cs="Times New Roman"/>
          <w:b/>
          <w:sz w:val="21"/>
          <w:szCs w:val="21"/>
        </w:rPr>
        <w:t xml:space="preserve">Plan </w:t>
      </w:r>
      <w:r w:rsidRPr="007F4345">
        <w:rPr>
          <w:rFonts w:ascii="Times New Roman" w:eastAsia="Times New Roman" w:hAnsi="Times New Roman" w:cs="Times New Roman"/>
          <w:b/>
          <w:w w:val="108"/>
          <w:sz w:val="21"/>
          <w:szCs w:val="21"/>
        </w:rPr>
        <w:t>Amendment</w:t>
      </w:r>
      <w:r>
        <w:rPr>
          <w:rFonts w:ascii="Times New Roman" w:eastAsia="Times New Roman" w:hAnsi="Times New Roman" w:cs="Times New Roman"/>
          <w:b/>
          <w:spacing w:val="-2"/>
          <w:w w:val="108"/>
          <w:sz w:val="21"/>
          <w:szCs w:val="21"/>
        </w:rPr>
        <w:t xml:space="preserve"> </w:t>
      </w:r>
      <w:r w:rsidRPr="007F4345">
        <w:rPr>
          <w:rFonts w:ascii="Times New Roman" w:eastAsia="Times New Roman" w:hAnsi="Times New Roman" w:cs="Times New Roman"/>
          <w:b/>
          <w:w w:val="108"/>
          <w:sz w:val="21"/>
          <w:szCs w:val="21"/>
        </w:rPr>
        <w:t>Template</w:t>
      </w:r>
    </w:p>
    <w:p w:rsidR="001C5737" w:rsidRDefault="001C5737">
      <w:pPr>
        <w:spacing w:before="3" w:after="0" w:line="260" w:lineRule="exact"/>
        <w:rPr>
          <w:sz w:val="26"/>
          <w:szCs w:val="26"/>
        </w:rPr>
      </w:pPr>
    </w:p>
    <w:p w:rsidR="0019193B" w:rsidRPr="00626535" w:rsidRDefault="00DA2A40" w:rsidP="002948E2">
      <w:pPr>
        <w:spacing w:after="0" w:line="254" w:lineRule="auto"/>
        <w:ind w:left="122" w:right="47" w:firstLine="5"/>
        <w:rPr>
          <w:rFonts w:ascii="Times New Roman" w:eastAsia="Times New Roman" w:hAnsi="Times New Roman" w:cs="Times New Roman"/>
          <w:spacing w:val="3"/>
          <w:sz w:val="21"/>
          <w:szCs w:val="21"/>
        </w:rPr>
      </w:pPr>
      <w:r>
        <w:rPr>
          <w:rFonts w:ascii="Times New Roman" w:eastAsia="Times New Roman" w:hAnsi="Times New Roman" w:cs="Times New Roman"/>
          <w:sz w:val="21"/>
          <w:szCs w:val="21"/>
        </w:rPr>
        <w:t>There</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will</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sz w:val="21"/>
          <w:szCs w:val="21"/>
        </w:rPr>
        <w:t>a</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total</w:t>
      </w:r>
      <w:r>
        <w:rPr>
          <w:rFonts w:ascii="Times New Roman" w:eastAsia="Times New Roman" w:hAnsi="Times New Roman" w:cs="Times New Roman"/>
          <w:spacing w:val="5"/>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54</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territories</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which</w:t>
      </w:r>
      <w:r>
        <w:rPr>
          <w:rFonts w:ascii="Times New Roman" w:eastAsia="Times New Roman" w:hAnsi="Times New Roman" w:cs="Times New Roman"/>
          <w:spacing w:val="18"/>
          <w:sz w:val="21"/>
          <w:szCs w:val="21"/>
        </w:rPr>
        <w:t xml:space="preserve"> </w:t>
      </w:r>
      <w:r>
        <w:rPr>
          <w:rFonts w:ascii="Times New Roman" w:eastAsia="Times New Roman" w:hAnsi="Times New Roman" w:cs="Times New Roman"/>
          <w:sz w:val="21"/>
          <w:szCs w:val="21"/>
        </w:rPr>
        <w:t>have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applicants/recipients</w:t>
      </w:r>
      <w:r>
        <w:rPr>
          <w:rFonts w:ascii="Times New Roman" w:eastAsia="Times New Roman" w:hAnsi="Times New Roman" w:cs="Times New Roman"/>
          <w:spacing w:val="46"/>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whom</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w w:val="104"/>
          <w:sz w:val="21"/>
          <w:szCs w:val="21"/>
        </w:rPr>
        <w:t xml:space="preserve">IEVS </w:t>
      </w:r>
      <w:r>
        <w:rPr>
          <w:rFonts w:ascii="Times New Roman" w:eastAsia="Times New Roman" w:hAnsi="Times New Roman" w:cs="Times New Roman"/>
          <w:sz w:val="21"/>
          <w:szCs w:val="21"/>
        </w:rPr>
        <w:t>and</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PARIS</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will</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requested</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determine</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re-evaluate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 xml:space="preserve">eligibility.  </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meet</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w w:val="104"/>
          <w:sz w:val="21"/>
          <w:szCs w:val="21"/>
        </w:rPr>
        <w:t xml:space="preserve">PARIS </w:t>
      </w:r>
      <w:r>
        <w:rPr>
          <w:rFonts w:ascii="Times New Roman" w:eastAsia="Times New Roman" w:hAnsi="Times New Roman" w:cs="Times New Roman"/>
          <w:sz w:val="21"/>
          <w:szCs w:val="21"/>
        </w:rPr>
        <w:t>requirement,</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majority</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States</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sz w:val="21"/>
          <w:szCs w:val="21"/>
        </w:rPr>
        <w:t>have</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already</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documented</w:t>
      </w:r>
      <w:r>
        <w:rPr>
          <w:rFonts w:ascii="Times New Roman" w:eastAsia="Times New Roman" w:hAnsi="Times New Roman" w:cs="Times New Roman"/>
          <w:spacing w:val="30"/>
          <w:sz w:val="21"/>
          <w:szCs w:val="21"/>
        </w:rPr>
        <w:t xml:space="preserve"> </w:t>
      </w:r>
      <w:r>
        <w:rPr>
          <w:rFonts w:ascii="Times New Roman" w:eastAsia="Times New Roman" w:hAnsi="Times New Roman" w:cs="Times New Roman"/>
          <w:sz w:val="21"/>
          <w:szCs w:val="21"/>
        </w:rPr>
        <w:t>their</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processes</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received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approval</w:t>
      </w:r>
      <w:r>
        <w:rPr>
          <w:rFonts w:ascii="Times New Roman" w:eastAsia="Times New Roman" w:hAnsi="Times New Roman" w:cs="Times New Roman"/>
          <w:spacing w:val="20"/>
          <w:sz w:val="21"/>
          <w:szCs w:val="21"/>
        </w:rPr>
        <w:t xml:space="preserve"> </w:t>
      </w:r>
      <w:r>
        <w:rPr>
          <w:rFonts w:ascii="Times New Roman" w:eastAsia="Times New Roman" w:hAnsi="Times New Roman" w:cs="Times New Roman"/>
          <w:w w:val="102"/>
          <w:sz w:val="21"/>
          <w:szCs w:val="21"/>
        </w:rPr>
        <w:t xml:space="preserve">from </w:t>
      </w:r>
      <w:r>
        <w:rPr>
          <w:rFonts w:ascii="Times New Roman" w:eastAsia="Times New Roman" w:hAnsi="Times New Roman" w:cs="Times New Roman"/>
          <w:sz w:val="21"/>
          <w:szCs w:val="21"/>
        </w:rPr>
        <w:t>CMS</w:t>
      </w:r>
      <w:r w:rsidR="009A707A">
        <w:rPr>
          <w:rFonts w:ascii="Times New Roman" w:eastAsia="Times New Roman" w:hAnsi="Times New Roman" w:cs="Times New Roman"/>
          <w:sz w:val="21"/>
          <w:szCs w:val="21"/>
        </w:rPr>
        <w:t>, so we estimate the potential number of states submitting new state plan amendments at 5</w:t>
      </w:r>
      <w:r>
        <w:rPr>
          <w:rFonts w:ascii="Times New Roman" w:eastAsia="Times New Roman" w:hAnsi="Times New Roman" w:cs="Times New Roman"/>
          <w:sz w:val="21"/>
          <w:szCs w:val="21"/>
        </w:rPr>
        <w:t xml:space="preserve">. </w:t>
      </w:r>
      <w:r>
        <w:rPr>
          <w:rFonts w:ascii="Times New Roman" w:eastAsia="Times New Roman" w:hAnsi="Times New Roman" w:cs="Times New Roman"/>
          <w:spacing w:val="20"/>
          <w:sz w:val="21"/>
          <w:szCs w:val="21"/>
        </w:rPr>
        <w:t xml:space="preserve"> </w:t>
      </w:r>
      <w:r w:rsidR="009A707A">
        <w:rPr>
          <w:rFonts w:ascii="Times New Roman" w:eastAsia="Times New Roman" w:hAnsi="Times New Roman" w:cs="Times New Roman"/>
          <w:sz w:val="21"/>
          <w:szCs w:val="21"/>
        </w:rPr>
        <w:t>Once</w:t>
      </w:r>
      <w:r w:rsidR="009A707A">
        <w:rPr>
          <w:rFonts w:ascii="Times New Roman" w:eastAsia="Times New Roman" w:hAnsi="Times New Roman" w:cs="Times New Roman"/>
          <w:spacing w:val="13"/>
          <w:sz w:val="21"/>
          <w:szCs w:val="21"/>
        </w:rPr>
        <w:t xml:space="preserve"> </w:t>
      </w:r>
      <w:r w:rsidR="009A707A">
        <w:rPr>
          <w:rFonts w:ascii="Times New Roman" w:eastAsia="Times New Roman" w:hAnsi="Times New Roman" w:cs="Times New Roman"/>
          <w:sz w:val="21"/>
          <w:szCs w:val="21"/>
        </w:rPr>
        <w:t>approved,</w:t>
      </w:r>
      <w:r w:rsidR="009A707A">
        <w:rPr>
          <w:rFonts w:ascii="Times New Roman" w:eastAsia="Times New Roman" w:hAnsi="Times New Roman" w:cs="Times New Roman"/>
          <w:spacing w:val="31"/>
          <w:sz w:val="21"/>
          <w:szCs w:val="21"/>
        </w:rPr>
        <w:t xml:space="preserve"> </w:t>
      </w:r>
      <w:r w:rsidR="009A707A">
        <w:rPr>
          <w:rFonts w:ascii="Times New Roman" w:eastAsia="Times New Roman" w:hAnsi="Times New Roman" w:cs="Times New Roman"/>
          <w:sz w:val="21"/>
          <w:szCs w:val="21"/>
        </w:rPr>
        <w:t>the</w:t>
      </w:r>
      <w:r w:rsidR="009A707A">
        <w:rPr>
          <w:rFonts w:ascii="Times New Roman" w:eastAsia="Times New Roman" w:hAnsi="Times New Roman" w:cs="Times New Roman"/>
          <w:spacing w:val="12"/>
          <w:sz w:val="21"/>
          <w:szCs w:val="21"/>
        </w:rPr>
        <w:t xml:space="preserve"> </w:t>
      </w:r>
      <w:r w:rsidR="009A707A">
        <w:rPr>
          <w:rFonts w:ascii="Times New Roman" w:eastAsia="Times New Roman" w:hAnsi="Times New Roman" w:cs="Times New Roman"/>
          <w:sz w:val="21"/>
          <w:szCs w:val="21"/>
        </w:rPr>
        <w:t>State</w:t>
      </w:r>
      <w:r w:rsidR="009A707A">
        <w:rPr>
          <w:rFonts w:ascii="Times New Roman" w:eastAsia="Times New Roman" w:hAnsi="Times New Roman" w:cs="Times New Roman"/>
          <w:spacing w:val="14"/>
          <w:sz w:val="21"/>
          <w:szCs w:val="21"/>
        </w:rPr>
        <w:t xml:space="preserve"> </w:t>
      </w:r>
      <w:r w:rsidR="009A707A">
        <w:rPr>
          <w:rFonts w:ascii="Times New Roman" w:eastAsia="Times New Roman" w:hAnsi="Times New Roman" w:cs="Times New Roman"/>
          <w:sz w:val="21"/>
          <w:szCs w:val="21"/>
        </w:rPr>
        <w:t>will</w:t>
      </w:r>
      <w:r w:rsidR="009A707A">
        <w:rPr>
          <w:rFonts w:ascii="Times New Roman" w:eastAsia="Times New Roman" w:hAnsi="Times New Roman" w:cs="Times New Roman"/>
          <w:spacing w:val="12"/>
          <w:sz w:val="21"/>
          <w:szCs w:val="21"/>
        </w:rPr>
        <w:t xml:space="preserve"> </w:t>
      </w:r>
      <w:r w:rsidR="009A707A">
        <w:rPr>
          <w:rFonts w:ascii="Times New Roman" w:eastAsia="Times New Roman" w:hAnsi="Times New Roman" w:cs="Times New Roman"/>
          <w:w w:val="103"/>
          <w:sz w:val="21"/>
          <w:szCs w:val="21"/>
        </w:rPr>
        <w:t>not need</w:t>
      </w:r>
      <w:r w:rsidR="009A707A">
        <w:rPr>
          <w:rFonts w:ascii="Times New Roman" w:eastAsia="Times New Roman" w:hAnsi="Times New Roman" w:cs="Times New Roman"/>
          <w:spacing w:val="-3"/>
          <w:w w:val="103"/>
          <w:sz w:val="21"/>
          <w:szCs w:val="21"/>
        </w:rPr>
        <w:t xml:space="preserve"> </w:t>
      </w:r>
      <w:r w:rsidR="009A707A">
        <w:rPr>
          <w:rFonts w:ascii="Times New Roman" w:eastAsia="Times New Roman" w:hAnsi="Times New Roman" w:cs="Times New Roman"/>
          <w:sz w:val="21"/>
          <w:szCs w:val="21"/>
        </w:rPr>
        <w:t>to</w:t>
      </w:r>
      <w:r w:rsidR="009A707A">
        <w:rPr>
          <w:rFonts w:ascii="Times New Roman" w:eastAsia="Times New Roman" w:hAnsi="Times New Roman" w:cs="Times New Roman"/>
          <w:spacing w:val="14"/>
          <w:sz w:val="21"/>
          <w:szCs w:val="21"/>
        </w:rPr>
        <w:t xml:space="preserve"> </w:t>
      </w:r>
      <w:r w:rsidR="009A707A">
        <w:rPr>
          <w:rFonts w:ascii="Times New Roman" w:eastAsia="Times New Roman" w:hAnsi="Times New Roman" w:cs="Times New Roman"/>
          <w:sz w:val="21"/>
          <w:szCs w:val="21"/>
        </w:rPr>
        <w:t xml:space="preserve">resubmit. </w:t>
      </w:r>
      <w:r w:rsidR="009A707A">
        <w:rPr>
          <w:rFonts w:ascii="Times New Roman" w:eastAsia="Times New Roman" w:hAnsi="Times New Roman" w:cs="Times New Roman"/>
          <w:spacing w:val="26"/>
          <w:sz w:val="21"/>
          <w:szCs w:val="21"/>
        </w:rPr>
        <w:t xml:space="preserve"> </w:t>
      </w:r>
      <w:r w:rsidR="009A707A" w:rsidRPr="009A707A">
        <w:rPr>
          <w:rFonts w:ascii="Times New Roman" w:eastAsia="Times New Roman" w:hAnsi="Times New Roman" w:cs="Times New Roman"/>
          <w:w w:val="105"/>
          <w:sz w:val="21"/>
          <w:szCs w:val="21"/>
        </w:rPr>
        <w:t xml:space="preserve">The burden for states to complete the state plan amendment is estimated to average 10 hours per amendment.  This includes time for reviewing existing state policy, entering data into the </w:t>
      </w:r>
      <w:r w:rsidR="009A707A">
        <w:rPr>
          <w:rFonts w:ascii="Times New Roman" w:eastAsia="Times New Roman" w:hAnsi="Times New Roman" w:cs="Times New Roman"/>
          <w:w w:val="105"/>
          <w:sz w:val="21"/>
          <w:szCs w:val="21"/>
        </w:rPr>
        <w:t xml:space="preserve">1-page </w:t>
      </w:r>
      <w:r w:rsidR="009A707A" w:rsidRPr="009A707A">
        <w:rPr>
          <w:rFonts w:ascii="Times New Roman" w:eastAsia="Times New Roman" w:hAnsi="Times New Roman" w:cs="Times New Roman"/>
          <w:w w:val="105"/>
          <w:sz w:val="21"/>
          <w:szCs w:val="21"/>
        </w:rPr>
        <w:t xml:space="preserve">form, completing the internal review and approval process and answering any questions posed by CMS after submission.  CMS has reviewed the wages from the Bureau of Labor Statistics and estimates a management analyst (13-1111) would be necessary to complete the state plan amendment (see </w:t>
      </w:r>
      <w:hyperlink r:id="rId26" w:history="1">
        <w:r w:rsidR="009A707A" w:rsidRPr="009A707A">
          <w:rPr>
            <w:rStyle w:val="Hyperlink"/>
            <w:rFonts w:ascii="Times New Roman" w:eastAsia="Times New Roman" w:hAnsi="Times New Roman" w:cs="Times New Roman"/>
            <w:w w:val="105"/>
            <w:sz w:val="21"/>
            <w:szCs w:val="21"/>
          </w:rPr>
          <w:t>http://www.bls.gov/oes/current/oes_nat.htm</w:t>
        </w:r>
      </w:hyperlink>
      <w:r w:rsidR="009A707A" w:rsidRPr="009A707A">
        <w:rPr>
          <w:rFonts w:ascii="Times New Roman" w:eastAsia="Times New Roman" w:hAnsi="Times New Roman" w:cs="Times New Roman"/>
          <w:w w:val="105"/>
          <w:sz w:val="21"/>
          <w:szCs w:val="21"/>
        </w:rPr>
        <w:t>).  The mean hourly wage is $38.89 with a fringe benefit of 100% giving us an hourly wage of $77.78.  Thus the cost for a state to complete a state plan amendment is estimated at $</w:t>
      </w:r>
      <w:r w:rsidR="009A707A">
        <w:rPr>
          <w:rFonts w:ascii="Times New Roman" w:eastAsia="Times New Roman" w:hAnsi="Times New Roman" w:cs="Times New Roman"/>
          <w:w w:val="105"/>
          <w:sz w:val="21"/>
          <w:szCs w:val="21"/>
        </w:rPr>
        <w:t>777.80</w:t>
      </w:r>
      <w:r w:rsidR="009A707A" w:rsidRPr="009A707A">
        <w:rPr>
          <w:rFonts w:ascii="Times New Roman" w:eastAsia="Times New Roman" w:hAnsi="Times New Roman" w:cs="Times New Roman"/>
          <w:w w:val="105"/>
          <w:sz w:val="21"/>
          <w:szCs w:val="21"/>
        </w:rPr>
        <w:t xml:space="preserve">.  </w:t>
      </w:r>
      <w:r w:rsidR="009A707A">
        <w:rPr>
          <w:rFonts w:ascii="Times New Roman" w:eastAsia="Times New Roman" w:hAnsi="Times New Roman" w:cs="Times New Roman"/>
          <w:w w:val="105"/>
          <w:sz w:val="21"/>
          <w:szCs w:val="21"/>
        </w:rPr>
        <w:t xml:space="preserve">If 5 states complete and submit state </w:t>
      </w:r>
      <w:r w:rsidR="009A707A" w:rsidRPr="00626535">
        <w:rPr>
          <w:rFonts w:ascii="Times New Roman" w:eastAsia="Times New Roman" w:hAnsi="Times New Roman" w:cs="Times New Roman"/>
          <w:w w:val="105"/>
          <w:sz w:val="21"/>
          <w:szCs w:val="21"/>
        </w:rPr>
        <w:t xml:space="preserve">plan amendments, </w:t>
      </w:r>
      <w:r w:rsidR="00170D86" w:rsidRPr="00626535">
        <w:rPr>
          <w:rFonts w:ascii="Times New Roman" w:eastAsia="Times New Roman" w:hAnsi="Times New Roman" w:cs="Times New Roman"/>
          <w:w w:val="105"/>
          <w:sz w:val="21"/>
          <w:szCs w:val="21"/>
        </w:rPr>
        <w:t xml:space="preserve">the </w:t>
      </w:r>
      <w:r w:rsidR="00170D86" w:rsidRPr="00626535">
        <w:rPr>
          <w:rFonts w:ascii="Times New Roman" w:eastAsia="Times New Roman" w:hAnsi="Times New Roman" w:cs="Times New Roman"/>
          <w:b/>
          <w:w w:val="105"/>
          <w:sz w:val="21"/>
          <w:szCs w:val="21"/>
        </w:rPr>
        <w:t>total cost estimate is $3,889</w:t>
      </w:r>
      <w:r w:rsidR="00170D86" w:rsidRPr="00626535">
        <w:rPr>
          <w:rFonts w:ascii="Times New Roman" w:eastAsia="Times New Roman" w:hAnsi="Times New Roman" w:cs="Times New Roman"/>
          <w:w w:val="105"/>
          <w:sz w:val="21"/>
          <w:szCs w:val="21"/>
        </w:rPr>
        <w:t xml:space="preserve"> ($77.78/hr x 10 hr x 5 states)</w:t>
      </w:r>
    </w:p>
    <w:p w:rsidR="0019193B" w:rsidRPr="00626535" w:rsidRDefault="0019193B" w:rsidP="002948E2">
      <w:pPr>
        <w:spacing w:after="0" w:line="254" w:lineRule="auto"/>
        <w:ind w:left="122" w:right="47" w:firstLine="5"/>
        <w:rPr>
          <w:rFonts w:ascii="Times New Roman" w:eastAsia="Times New Roman" w:hAnsi="Times New Roman" w:cs="Times New Roman"/>
          <w:spacing w:val="3"/>
          <w:sz w:val="21"/>
          <w:szCs w:val="21"/>
        </w:rPr>
      </w:pPr>
    </w:p>
    <w:p w:rsidR="00A66301" w:rsidRPr="00626535" w:rsidRDefault="00A66301" w:rsidP="00295E62">
      <w:pPr>
        <w:keepNext/>
        <w:tabs>
          <w:tab w:val="left" w:pos="840"/>
        </w:tabs>
        <w:spacing w:after="0" w:line="240" w:lineRule="auto"/>
        <w:ind w:left="144" w:right="-14"/>
        <w:rPr>
          <w:rFonts w:ascii="Times New Roman" w:eastAsia="Times New Roman" w:hAnsi="Times New Roman" w:cs="Times New Roman"/>
          <w:b/>
          <w:sz w:val="21"/>
          <w:szCs w:val="21"/>
        </w:rPr>
      </w:pPr>
      <w:r w:rsidRPr="00626535">
        <w:rPr>
          <w:rFonts w:ascii="Times New Roman" w:eastAsia="Times New Roman" w:hAnsi="Times New Roman" w:cs="Times New Roman"/>
          <w:b/>
          <w:sz w:val="21"/>
          <w:szCs w:val="21"/>
        </w:rPr>
        <w:t>TOTAL BURDEN</w:t>
      </w:r>
    </w:p>
    <w:p w:rsidR="00295E62" w:rsidRPr="00626535" w:rsidRDefault="00295E62">
      <w:pPr>
        <w:tabs>
          <w:tab w:val="left" w:pos="840"/>
        </w:tabs>
        <w:spacing w:after="0" w:line="240" w:lineRule="auto"/>
        <w:ind w:left="150" w:right="-20"/>
        <w:rPr>
          <w:rFonts w:ascii="Times New Roman" w:eastAsia="Times New Roman" w:hAnsi="Times New Roman" w:cs="Times New Roman"/>
          <w:sz w:val="21"/>
          <w:szCs w:val="21"/>
        </w:rPr>
      </w:pPr>
    </w:p>
    <w:p w:rsidR="00C20FF0" w:rsidRPr="00626535" w:rsidRDefault="00C20FF0" w:rsidP="00C20FF0">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76"/>
        <w:contextualSpacing w:val="0"/>
        <w:rPr>
          <w:rFonts w:ascii="Times New Roman" w:hAnsi="Times New Roman" w:cs="Times New Roman"/>
          <w:sz w:val="21"/>
          <w:szCs w:val="21"/>
        </w:rPr>
      </w:pPr>
      <w:r w:rsidRPr="00626535">
        <w:rPr>
          <w:rFonts w:ascii="Times New Roman" w:hAnsi="Times New Roman" w:cs="Times New Roman"/>
          <w:sz w:val="21"/>
          <w:szCs w:val="21"/>
        </w:rPr>
        <w:t>Summary of Annual Recordkeeping and Reporting Requirements</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1510"/>
        <w:gridCol w:w="1290"/>
        <w:gridCol w:w="1260"/>
        <w:gridCol w:w="1168"/>
        <w:gridCol w:w="982"/>
        <w:gridCol w:w="1246"/>
        <w:gridCol w:w="794"/>
      </w:tblGrid>
      <w:tr w:rsidR="00802E9E" w:rsidRPr="00626535" w:rsidTr="00EE20D5">
        <w:trPr>
          <w:tblHeader/>
          <w:jc w:val="center"/>
        </w:trPr>
        <w:tc>
          <w:tcPr>
            <w:tcW w:w="1336" w:type="dxa"/>
            <w:vAlign w:val="bottom"/>
          </w:tcPr>
          <w:p w:rsidR="00626535" w:rsidRPr="00626535" w:rsidRDefault="0062653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sz w:val="21"/>
                <w:szCs w:val="21"/>
              </w:rPr>
            </w:pPr>
            <w:r w:rsidRPr="00626535">
              <w:rPr>
                <w:rFonts w:ascii="Times New Roman" w:hAnsi="Times New Roman" w:cs="Times New Roman"/>
                <w:b/>
                <w:bCs/>
                <w:color w:val="000000"/>
                <w:sz w:val="21"/>
                <w:szCs w:val="21"/>
              </w:rPr>
              <w:t>Regulation Section(s)</w:t>
            </w:r>
          </w:p>
        </w:tc>
        <w:tc>
          <w:tcPr>
            <w:tcW w:w="1510" w:type="dxa"/>
            <w:vAlign w:val="bottom"/>
          </w:tcPr>
          <w:p w:rsidR="00626535" w:rsidRPr="00626535" w:rsidRDefault="0062653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sz w:val="21"/>
                <w:szCs w:val="21"/>
              </w:rPr>
            </w:pPr>
            <w:r w:rsidRPr="00626535">
              <w:rPr>
                <w:rFonts w:ascii="Times New Roman" w:hAnsi="Times New Roman" w:cs="Times New Roman"/>
                <w:b/>
                <w:bCs/>
                <w:color w:val="000000"/>
                <w:sz w:val="21"/>
                <w:szCs w:val="21"/>
              </w:rPr>
              <w:t>Respondents</w:t>
            </w:r>
          </w:p>
        </w:tc>
        <w:tc>
          <w:tcPr>
            <w:tcW w:w="1290" w:type="dxa"/>
            <w:vAlign w:val="bottom"/>
          </w:tcPr>
          <w:p w:rsidR="00626535" w:rsidRPr="00626535" w:rsidRDefault="00626535" w:rsidP="0062653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color w:val="000000"/>
                <w:sz w:val="21"/>
                <w:szCs w:val="21"/>
              </w:rPr>
            </w:pPr>
            <w:r w:rsidRPr="00626535">
              <w:rPr>
                <w:rFonts w:ascii="Times New Roman" w:hAnsi="Times New Roman" w:cs="Times New Roman"/>
                <w:b/>
                <w:bCs/>
                <w:color w:val="000000"/>
                <w:sz w:val="21"/>
                <w:szCs w:val="21"/>
              </w:rPr>
              <w:t>Responses</w:t>
            </w:r>
            <w:r>
              <w:rPr>
                <w:rFonts w:ascii="Times New Roman" w:hAnsi="Times New Roman" w:cs="Times New Roman"/>
                <w:b/>
                <w:bCs/>
                <w:color w:val="000000"/>
                <w:sz w:val="21"/>
                <w:szCs w:val="21"/>
              </w:rPr>
              <w:t xml:space="preserve"> (per respondent)</w:t>
            </w:r>
          </w:p>
        </w:tc>
        <w:tc>
          <w:tcPr>
            <w:tcW w:w="1260" w:type="dxa"/>
            <w:vAlign w:val="bottom"/>
          </w:tcPr>
          <w:p w:rsidR="00626535" w:rsidRPr="00626535" w:rsidRDefault="0062653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sz w:val="21"/>
                <w:szCs w:val="21"/>
              </w:rPr>
            </w:pPr>
            <w:r>
              <w:rPr>
                <w:rFonts w:ascii="Times New Roman" w:hAnsi="Times New Roman" w:cs="Times New Roman"/>
                <w:b/>
                <w:bCs/>
                <w:color w:val="000000"/>
                <w:sz w:val="21"/>
                <w:szCs w:val="21"/>
              </w:rPr>
              <w:t xml:space="preserve">Total </w:t>
            </w:r>
            <w:r w:rsidRPr="00626535">
              <w:rPr>
                <w:rFonts w:ascii="Times New Roman" w:hAnsi="Times New Roman" w:cs="Times New Roman"/>
                <w:b/>
                <w:bCs/>
                <w:color w:val="000000"/>
                <w:sz w:val="21"/>
                <w:szCs w:val="21"/>
              </w:rPr>
              <w:t>Responses</w:t>
            </w:r>
          </w:p>
        </w:tc>
        <w:tc>
          <w:tcPr>
            <w:tcW w:w="1168" w:type="dxa"/>
            <w:vAlign w:val="bottom"/>
          </w:tcPr>
          <w:p w:rsidR="00626535" w:rsidRPr="00626535" w:rsidRDefault="00626535" w:rsidP="0062653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sz w:val="21"/>
                <w:szCs w:val="21"/>
              </w:rPr>
            </w:pPr>
            <w:r w:rsidRPr="00626535">
              <w:rPr>
                <w:rFonts w:ascii="Times New Roman" w:hAnsi="Times New Roman" w:cs="Times New Roman"/>
                <w:b/>
                <w:bCs/>
                <w:color w:val="000000"/>
                <w:sz w:val="21"/>
                <w:szCs w:val="21"/>
              </w:rPr>
              <w:t>Burden per Response</w:t>
            </w:r>
          </w:p>
        </w:tc>
        <w:tc>
          <w:tcPr>
            <w:tcW w:w="982" w:type="dxa"/>
            <w:vAlign w:val="bottom"/>
          </w:tcPr>
          <w:p w:rsidR="00626535" w:rsidRPr="00626535" w:rsidRDefault="0062653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sz w:val="21"/>
                <w:szCs w:val="21"/>
              </w:rPr>
            </w:pPr>
            <w:r w:rsidRPr="00626535">
              <w:rPr>
                <w:rFonts w:ascii="Times New Roman" w:hAnsi="Times New Roman" w:cs="Times New Roman"/>
                <w:b/>
                <w:bCs/>
                <w:color w:val="000000"/>
                <w:sz w:val="21"/>
                <w:szCs w:val="21"/>
              </w:rPr>
              <w:t>Total Annual Burden (hours)</w:t>
            </w:r>
          </w:p>
        </w:tc>
        <w:tc>
          <w:tcPr>
            <w:tcW w:w="1246" w:type="dxa"/>
            <w:vAlign w:val="bottom"/>
          </w:tcPr>
          <w:p w:rsidR="00626535" w:rsidRPr="00626535" w:rsidRDefault="00626535" w:rsidP="00626535">
            <w:pPr>
              <w:widowControl/>
              <w:spacing w:line="240" w:lineRule="auto"/>
              <w:jc w:val="center"/>
              <w:rPr>
                <w:rFonts w:ascii="Times New Roman" w:hAnsi="Times New Roman" w:cs="Times New Roman"/>
                <w:b/>
                <w:sz w:val="21"/>
                <w:szCs w:val="21"/>
              </w:rPr>
            </w:pPr>
            <w:r w:rsidRPr="00626535">
              <w:rPr>
                <w:rFonts w:ascii="Times New Roman" w:hAnsi="Times New Roman" w:cs="Times New Roman"/>
                <w:b/>
                <w:bCs/>
                <w:color w:val="000000"/>
                <w:sz w:val="21"/>
                <w:szCs w:val="21"/>
              </w:rPr>
              <w:t>Labor</w:t>
            </w:r>
            <w:r>
              <w:rPr>
                <w:rFonts w:ascii="Times New Roman" w:hAnsi="Times New Roman" w:cs="Times New Roman"/>
                <w:b/>
                <w:bCs/>
                <w:color w:val="000000"/>
                <w:sz w:val="21"/>
                <w:szCs w:val="21"/>
              </w:rPr>
              <w:t xml:space="preserve"> </w:t>
            </w:r>
            <w:r w:rsidRPr="00626535">
              <w:rPr>
                <w:rFonts w:ascii="Times New Roman" w:hAnsi="Times New Roman" w:cs="Times New Roman"/>
                <w:b/>
                <w:bCs/>
                <w:color w:val="000000"/>
                <w:sz w:val="21"/>
                <w:szCs w:val="21"/>
              </w:rPr>
              <w:t>Cost of</w:t>
            </w:r>
            <w:r>
              <w:rPr>
                <w:rFonts w:ascii="Times New Roman" w:hAnsi="Times New Roman" w:cs="Times New Roman"/>
                <w:b/>
                <w:bCs/>
                <w:color w:val="000000"/>
                <w:sz w:val="21"/>
                <w:szCs w:val="21"/>
              </w:rPr>
              <w:t xml:space="preserve"> </w:t>
            </w:r>
            <w:r w:rsidRPr="00626535">
              <w:rPr>
                <w:rFonts w:ascii="Times New Roman" w:hAnsi="Times New Roman" w:cs="Times New Roman"/>
                <w:b/>
                <w:bCs/>
                <w:color w:val="000000"/>
                <w:sz w:val="21"/>
                <w:szCs w:val="21"/>
              </w:rPr>
              <w:t>Reporting</w:t>
            </w:r>
            <w:r>
              <w:rPr>
                <w:rFonts w:ascii="Times New Roman" w:hAnsi="Times New Roman" w:cs="Times New Roman"/>
                <w:b/>
                <w:bCs/>
                <w:color w:val="000000"/>
                <w:sz w:val="21"/>
                <w:szCs w:val="21"/>
              </w:rPr>
              <w:t xml:space="preserve"> </w:t>
            </w:r>
            <w:r w:rsidRPr="00626535">
              <w:rPr>
                <w:rFonts w:ascii="Times New Roman" w:hAnsi="Times New Roman" w:cs="Times New Roman"/>
                <w:b/>
                <w:bCs/>
                <w:color w:val="000000"/>
                <w:sz w:val="21"/>
                <w:szCs w:val="21"/>
              </w:rPr>
              <w:t>($</w:t>
            </w:r>
            <w:r w:rsidR="00971A22">
              <w:rPr>
                <w:rFonts w:ascii="Times New Roman" w:hAnsi="Times New Roman" w:cs="Times New Roman"/>
                <w:b/>
                <w:bCs/>
                <w:color w:val="000000"/>
                <w:sz w:val="21"/>
                <w:szCs w:val="21"/>
              </w:rPr>
              <w:t>/hr</w:t>
            </w:r>
            <w:r w:rsidRPr="00626535">
              <w:rPr>
                <w:rFonts w:ascii="Times New Roman" w:hAnsi="Times New Roman" w:cs="Times New Roman"/>
                <w:b/>
                <w:bCs/>
                <w:color w:val="000000"/>
                <w:sz w:val="21"/>
                <w:szCs w:val="21"/>
              </w:rPr>
              <w:t>)</w:t>
            </w:r>
          </w:p>
        </w:tc>
        <w:tc>
          <w:tcPr>
            <w:tcW w:w="794" w:type="dxa"/>
            <w:vAlign w:val="bottom"/>
          </w:tcPr>
          <w:p w:rsidR="00626535" w:rsidRPr="00626535" w:rsidRDefault="00626535" w:rsidP="0062653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sz w:val="21"/>
                <w:szCs w:val="21"/>
              </w:rPr>
            </w:pPr>
            <w:r w:rsidRPr="00626535">
              <w:rPr>
                <w:rFonts w:ascii="Times New Roman" w:hAnsi="Times New Roman" w:cs="Times New Roman"/>
                <w:b/>
                <w:sz w:val="21"/>
                <w:szCs w:val="21"/>
              </w:rPr>
              <w:t>Total Cost</w:t>
            </w:r>
            <w:r>
              <w:rPr>
                <w:rFonts w:ascii="Times New Roman" w:hAnsi="Times New Roman" w:cs="Times New Roman"/>
                <w:b/>
                <w:sz w:val="21"/>
                <w:szCs w:val="21"/>
              </w:rPr>
              <w:t xml:space="preserve"> </w:t>
            </w:r>
            <w:r w:rsidRPr="00626535">
              <w:rPr>
                <w:rFonts w:ascii="Times New Roman" w:hAnsi="Times New Roman" w:cs="Times New Roman"/>
                <w:b/>
                <w:sz w:val="21"/>
                <w:szCs w:val="21"/>
              </w:rPr>
              <w:t>($)</w:t>
            </w:r>
          </w:p>
        </w:tc>
      </w:tr>
      <w:tr w:rsidR="00802E9E" w:rsidRPr="00EE20D5" w:rsidTr="00EE20D5">
        <w:trPr>
          <w:jc w:val="center"/>
        </w:trPr>
        <w:tc>
          <w:tcPr>
            <w:tcW w:w="1336" w:type="dxa"/>
          </w:tcPr>
          <w:p w:rsidR="00626535" w:rsidRPr="00EE20D5" w:rsidRDefault="00626535" w:rsidP="00315E9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1"/>
                <w:szCs w:val="21"/>
              </w:rPr>
            </w:pPr>
            <w:r w:rsidRPr="00EE20D5">
              <w:rPr>
                <w:rFonts w:ascii="Times New Roman" w:hAnsi="Times New Roman" w:cs="Times New Roman"/>
                <w:sz w:val="21"/>
                <w:szCs w:val="21"/>
              </w:rPr>
              <w:t>§435.945(c)</w:t>
            </w:r>
          </w:p>
        </w:tc>
        <w:tc>
          <w:tcPr>
            <w:tcW w:w="1510" w:type="dxa"/>
          </w:tcPr>
          <w:p w:rsidR="00626535" w:rsidRPr="00EE20D5" w:rsidRDefault="0062653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54</w:t>
            </w:r>
          </w:p>
        </w:tc>
        <w:tc>
          <w:tcPr>
            <w:tcW w:w="1290" w:type="dxa"/>
          </w:tcPr>
          <w:p w:rsidR="00626535" w:rsidRPr="00EE20D5" w:rsidRDefault="00C22A48"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60</w:t>
            </w:r>
          </w:p>
        </w:tc>
        <w:tc>
          <w:tcPr>
            <w:tcW w:w="1260" w:type="dxa"/>
          </w:tcPr>
          <w:p w:rsidR="00626535" w:rsidRPr="00EE20D5" w:rsidRDefault="00C22A48"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3,240</w:t>
            </w:r>
          </w:p>
        </w:tc>
        <w:tc>
          <w:tcPr>
            <w:tcW w:w="1168" w:type="dxa"/>
          </w:tcPr>
          <w:p w:rsidR="00626535" w:rsidRPr="00EE20D5" w:rsidRDefault="0062653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20 min</w:t>
            </w:r>
          </w:p>
        </w:tc>
        <w:tc>
          <w:tcPr>
            <w:tcW w:w="982" w:type="dxa"/>
          </w:tcPr>
          <w:p w:rsidR="00626535" w:rsidRPr="00EE20D5" w:rsidRDefault="00C22A48" w:rsidP="00C20F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1,080</w:t>
            </w:r>
          </w:p>
        </w:tc>
        <w:tc>
          <w:tcPr>
            <w:tcW w:w="1246" w:type="dxa"/>
          </w:tcPr>
          <w:p w:rsidR="00626535" w:rsidRPr="00EE20D5" w:rsidRDefault="00971A22"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36.92</w:t>
            </w:r>
          </w:p>
        </w:tc>
        <w:tc>
          <w:tcPr>
            <w:tcW w:w="794" w:type="dxa"/>
          </w:tcPr>
          <w:p w:rsidR="00626535" w:rsidRPr="00EE20D5" w:rsidRDefault="00C22A48"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39,874</w:t>
            </w:r>
          </w:p>
        </w:tc>
      </w:tr>
      <w:tr w:rsidR="00802E9E" w:rsidRPr="00EE20D5" w:rsidTr="00315E97">
        <w:trPr>
          <w:jc w:val="center"/>
        </w:trPr>
        <w:tc>
          <w:tcPr>
            <w:tcW w:w="1336" w:type="dxa"/>
            <w:tcBorders>
              <w:bottom w:val="single" w:sz="4" w:space="0" w:color="auto"/>
            </w:tcBorders>
            <w:shd w:val="clear" w:color="auto" w:fill="auto"/>
          </w:tcPr>
          <w:p w:rsidR="00626535" w:rsidRPr="00EE20D5" w:rsidRDefault="00701229" w:rsidP="00802E9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1"/>
                <w:szCs w:val="21"/>
              </w:rPr>
            </w:pPr>
            <w:r w:rsidRPr="00EE20D5">
              <w:rPr>
                <w:rFonts w:ascii="Times New Roman" w:hAnsi="Times New Roman" w:cs="Times New Roman"/>
                <w:sz w:val="21"/>
                <w:szCs w:val="21"/>
              </w:rPr>
              <w:t xml:space="preserve">State Plan </w:t>
            </w:r>
            <w:r w:rsidR="00802E9E" w:rsidRPr="00EE20D5">
              <w:rPr>
                <w:rFonts w:ascii="Times New Roman" w:hAnsi="Times New Roman" w:cs="Times New Roman"/>
                <w:sz w:val="21"/>
                <w:szCs w:val="21"/>
              </w:rPr>
              <w:t>T</w:t>
            </w:r>
            <w:r w:rsidRPr="00EE20D5">
              <w:rPr>
                <w:rFonts w:ascii="Times New Roman" w:hAnsi="Times New Roman" w:cs="Times New Roman"/>
                <w:sz w:val="21"/>
                <w:szCs w:val="21"/>
              </w:rPr>
              <w:t>emplate</w:t>
            </w:r>
          </w:p>
        </w:tc>
        <w:tc>
          <w:tcPr>
            <w:tcW w:w="1510" w:type="dxa"/>
            <w:tcBorders>
              <w:bottom w:val="single" w:sz="4" w:space="0" w:color="auto"/>
            </w:tcBorders>
            <w:shd w:val="clear" w:color="auto" w:fill="auto"/>
          </w:tcPr>
          <w:p w:rsidR="00626535" w:rsidRPr="00EE20D5" w:rsidRDefault="00727D51"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5</w:t>
            </w:r>
          </w:p>
        </w:tc>
        <w:tc>
          <w:tcPr>
            <w:tcW w:w="1290" w:type="dxa"/>
            <w:tcBorders>
              <w:bottom w:val="single" w:sz="4" w:space="0" w:color="auto"/>
            </w:tcBorders>
            <w:shd w:val="clear" w:color="auto" w:fill="auto"/>
          </w:tcPr>
          <w:p w:rsidR="00626535" w:rsidRPr="00EE20D5" w:rsidRDefault="00727D51" w:rsidP="00C20F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1</w:t>
            </w:r>
          </w:p>
        </w:tc>
        <w:tc>
          <w:tcPr>
            <w:tcW w:w="1260" w:type="dxa"/>
            <w:tcBorders>
              <w:bottom w:val="single" w:sz="4" w:space="0" w:color="auto"/>
            </w:tcBorders>
            <w:shd w:val="clear" w:color="auto" w:fill="auto"/>
          </w:tcPr>
          <w:p w:rsidR="00626535" w:rsidRPr="00EE20D5" w:rsidRDefault="00701229" w:rsidP="00C20F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5</w:t>
            </w:r>
          </w:p>
        </w:tc>
        <w:tc>
          <w:tcPr>
            <w:tcW w:w="1168" w:type="dxa"/>
            <w:tcBorders>
              <w:bottom w:val="single" w:sz="4" w:space="0" w:color="auto"/>
            </w:tcBorders>
            <w:shd w:val="clear" w:color="auto" w:fill="auto"/>
          </w:tcPr>
          <w:p w:rsidR="00626535" w:rsidRPr="00EE20D5" w:rsidRDefault="00727D51"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10</w:t>
            </w:r>
            <w:r w:rsidR="00EE20D5">
              <w:rPr>
                <w:rFonts w:ascii="Times New Roman" w:hAnsi="Times New Roman" w:cs="Times New Roman"/>
                <w:sz w:val="21"/>
                <w:szCs w:val="21"/>
              </w:rPr>
              <w:t xml:space="preserve"> hr</w:t>
            </w:r>
          </w:p>
        </w:tc>
        <w:tc>
          <w:tcPr>
            <w:tcW w:w="982" w:type="dxa"/>
            <w:tcBorders>
              <w:bottom w:val="single" w:sz="4" w:space="0" w:color="auto"/>
            </w:tcBorders>
            <w:shd w:val="clear" w:color="auto" w:fill="auto"/>
          </w:tcPr>
          <w:p w:rsidR="00626535" w:rsidRPr="00EE20D5" w:rsidRDefault="00727D51" w:rsidP="00C20F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50</w:t>
            </w:r>
          </w:p>
        </w:tc>
        <w:tc>
          <w:tcPr>
            <w:tcW w:w="1246" w:type="dxa"/>
            <w:tcBorders>
              <w:bottom w:val="single" w:sz="4" w:space="0" w:color="auto"/>
            </w:tcBorders>
            <w:shd w:val="clear" w:color="auto" w:fill="auto"/>
          </w:tcPr>
          <w:p w:rsidR="00626535" w:rsidRPr="00EE20D5" w:rsidRDefault="00727D51"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77.80</w:t>
            </w:r>
          </w:p>
        </w:tc>
        <w:tc>
          <w:tcPr>
            <w:tcW w:w="794" w:type="dxa"/>
            <w:tcBorders>
              <w:bottom w:val="single" w:sz="4" w:space="0" w:color="auto"/>
            </w:tcBorders>
            <w:shd w:val="clear" w:color="auto" w:fill="auto"/>
          </w:tcPr>
          <w:p w:rsidR="00626535" w:rsidRPr="00EE20D5" w:rsidRDefault="0043190C" w:rsidP="00802E9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EE20D5">
              <w:rPr>
                <w:rFonts w:ascii="Times New Roman" w:hAnsi="Times New Roman" w:cs="Times New Roman"/>
                <w:sz w:val="21"/>
                <w:szCs w:val="21"/>
              </w:rPr>
              <w:t>3,8</w:t>
            </w:r>
            <w:r w:rsidR="00802E9E" w:rsidRPr="00EE20D5">
              <w:rPr>
                <w:rFonts w:ascii="Times New Roman" w:hAnsi="Times New Roman" w:cs="Times New Roman"/>
                <w:sz w:val="21"/>
                <w:szCs w:val="21"/>
              </w:rPr>
              <w:t>8</w:t>
            </w:r>
            <w:r w:rsidRPr="00EE20D5">
              <w:rPr>
                <w:rFonts w:ascii="Times New Roman" w:hAnsi="Times New Roman" w:cs="Times New Roman"/>
                <w:sz w:val="21"/>
                <w:szCs w:val="21"/>
              </w:rPr>
              <w:t>9</w:t>
            </w:r>
          </w:p>
        </w:tc>
      </w:tr>
      <w:tr w:rsidR="00802E9E" w:rsidRPr="00626535" w:rsidTr="00315E97">
        <w:trPr>
          <w:jc w:val="center"/>
        </w:trPr>
        <w:tc>
          <w:tcPr>
            <w:tcW w:w="1336" w:type="dxa"/>
            <w:shd w:val="clear" w:color="auto" w:fill="EAEAEA"/>
          </w:tcPr>
          <w:p w:rsidR="00626535" w:rsidRPr="00315E97" w:rsidRDefault="00626535" w:rsidP="00C20F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1"/>
                <w:szCs w:val="21"/>
              </w:rPr>
            </w:pPr>
            <w:r w:rsidRPr="00315E97">
              <w:rPr>
                <w:rFonts w:ascii="Times New Roman" w:hAnsi="Times New Roman" w:cs="Times New Roman"/>
                <w:b/>
                <w:sz w:val="21"/>
                <w:szCs w:val="21"/>
              </w:rPr>
              <w:t>Total</w:t>
            </w:r>
          </w:p>
        </w:tc>
        <w:tc>
          <w:tcPr>
            <w:tcW w:w="1510" w:type="dxa"/>
            <w:shd w:val="clear" w:color="auto" w:fill="EAEAEA"/>
          </w:tcPr>
          <w:p w:rsidR="00626535" w:rsidRPr="00315E97" w:rsidRDefault="00EE20D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54</w:t>
            </w:r>
          </w:p>
        </w:tc>
        <w:tc>
          <w:tcPr>
            <w:tcW w:w="1290" w:type="dxa"/>
            <w:shd w:val="clear" w:color="auto" w:fill="EAEAEA"/>
          </w:tcPr>
          <w:p w:rsidR="00626535" w:rsidRPr="00315E97" w:rsidRDefault="00EE20D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61</w:t>
            </w:r>
          </w:p>
        </w:tc>
        <w:tc>
          <w:tcPr>
            <w:tcW w:w="1260" w:type="dxa"/>
            <w:shd w:val="clear" w:color="auto" w:fill="EAEAEA"/>
          </w:tcPr>
          <w:p w:rsidR="00626535" w:rsidRPr="00315E97" w:rsidRDefault="00EE20D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3,245</w:t>
            </w:r>
          </w:p>
        </w:tc>
        <w:tc>
          <w:tcPr>
            <w:tcW w:w="1168" w:type="dxa"/>
            <w:shd w:val="clear" w:color="auto" w:fill="EAEAEA"/>
          </w:tcPr>
          <w:p w:rsidR="00626535" w:rsidRPr="00315E97" w:rsidRDefault="00EE20D5"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w:t>
            </w:r>
          </w:p>
        </w:tc>
        <w:tc>
          <w:tcPr>
            <w:tcW w:w="982" w:type="dxa"/>
            <w:shd w:val="clear" w:color="auto" w:fill="EAEAEA"/>
          </w:tcPr>
          <w:p w:rsidR="00626535" w:rsidRPr="00315E97" w:rsidRDefault="00315E97" w:rsidP="00C20FF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1,130</w:t>
            </w:r>
          </w:p>
        </w:tc>
        <w:tc>
          <w:tcPr>
            <w:tcW w:w="1246" w:type="dxa"/>
            <w:shd w:val="clear" w:color="auto" w:fill="EAEAEA"/>
          </w:tcPr>
          <w:p w:rsidR="00626535" w:rsidRPr="00315E97" w:rsidRDefault="00315E97"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varies</w:t>
            </w:r>
          </w:p>
        </w:tc>
        <w:tc>
          <w:tcPr>
            <w:tcW w:w="794" w:type="dxa"/>
            <w:shd w:val="clear" w:color="auto" w:fill="EAEAEA"/>
          </w:tcPr>
          <w:p w:rsidR="00626535" w:rsidRPr="00EE20D5" w:rsidRDefault="00315E97" w:rsidP="00C20FF0">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sz w:val="21"/>
                <w:szCs w:val="21"/>
              </w:rPr>
            </w:pPr>
            <w:r w:rsidRPr="00315E97">
              <w:rPr>
                <w:rFonts w:ascii="Times New Roman" w:hAnsi="Times New Roman" w:cs="Times New Roman"/>
                <w:sz w:val="21"/>
                <w:szCs w:val="21"/>
              </w:rPr>
              <w:t>43,763</w:t>
            </w:r>
          </w:p>
        </w:tc>
      </w:tr>
    </w:tbl>
    <w:p w:rsidR="00470EAF" w:rsidRPr="00626535" w:rsidRDefault="00470EAF">
      <w:pPr>
        <w:tabs>
          <w:tab w:val="left" w:pos="840"/>
        </w:tabs>
        <w:spacing w:after="0" w:line="240" w:lineRule="auto"/>
        <w:ind w:left="150" w:right="-20"/>
        <w:rPr>
          <w:rFonts w:ascii="Times New Roman" w:eastAsia="Times New Roman" w:hAnsi="Times New Roman" w:cs="Times New Roman"/>
          <w:b/>
          <w:sz w:val="21"/>
          <w:szCs w:val="21"/>
        </w:rPr>
      </w:pPr>
    </w:p>
    <w:p w:rsidR="001C5737" w:rsidRPr="00626535" w:rsidRDefault="00DA2A40">
      <w:pPr>
        <w:tabs>
          <w:tab w:val="left" w:pos="840"/>
        </w:tabs>
        <w:spacing w:after="0" w:line="240" w:lineRule="auto"/>
        <w:ind w:left="150" w:right="-20"/>
        <w:rPr>
          <w:rFonts w:ascii="Times New Roman" w:eastAsia="Times New Roman" w:hAnsi="Times New Roman" w:cs="Times New Roman"/>
          <w:sz w:val="21"/>
          <w:szCs w:val="21"/>
          <w:u w:val="single"/>
        </w:rPr>
      </w:pPr>
      <w:r w:rsidRPr="00626535">
        <w:rPr>
          <w:rFonts w:ascii="Times New Roman" w:eastAsia="Times New Roman" w:hAnsi="Times New Roman" w:cs="Times New Roman"/>
          <w:sz w:val="21"/>
          <w:szCs w:val="21"/>
        </w:rPr>
        <w:t>13.</w:t>
      </w:r>
      <w:r w:rsidRPr="00626535">
        <w:rPr>
          <w:rFonts w:ascii="Times New Roman" w:eastAsia="Times New Roman" w:hAnsi="Times New Roman" w:cs="Times New Roman"/>
          <w:spacing w:val="-31"/>
          <w:sz w:val="21"/>
          <w:szCs w:val="21"/>
        </w:rPr>
        <w:t xml:space="preserve"> </w:t>
      </w:r>
      <w:r w:rsidRPr="00626535">
        <w:rPr>
          <w:rFonts w:ascii="Times New Roman" w:eastAsia="Times New Roman" w:hAnsi="Times New Roman" w:cs="Times New Roman"/>
          <w:sz w:val="21"/>
          <w:szCs w:val="21"/>
        </w:rPr>
        <w:tab/>
      </w:r>
      <w:r w:rsidRPr="00626535">
        <w:rPr>
          <w:rFonts w:ascii="Times New Roman" w:eastAsia="Times New Roman" w:hAnsi="Times New Roman" w:cs="Times New Roman"/>
          <w:sz w:val="21"/>
          <w:szCs w:val="21"/>
          <w:u w:val="single"/>
        </w:rPr>
        <w:t>Capital</w:t>
      </w:r>
      <w:r w:rsidRPr="00626535">
        <w:rPr>
          <w:rFonts w:ascii="Times New Roman" w:eastAsia="Times New Roman" w:hAnsi="Times New Roman" w:cs="Times New Roman"/>
          <w:spacing w:val="28"/>
          <w:sz w:val="21"/>
          <w:szCs w:val="21"/>
          <w:u w:val="single"/>
        </w:rPr>
        <w:t xml:space="preserve"> </w:t>
      </w:r>
      <w:r w:rsidRPr="00626535">
        <w:rPr>
          <w:rFonts w:ascii="Times New Roman" w:eastAsia="Times New Roman" w:hAnsi="Times New Roman" w:cs="Times New Roman"/>
          <w:w w:val="103"/>
          <w:sz w:val="21"/>
          <w:szCs w:val="21"/>
          <w:u w:val="single"/>
        </w:rPr>
        <w:t>Costs</w:t>
      </w:r>
    </w:p>
    <w:p w:rsidR="001C5737" w:rsidRPr="00626535" w:rsidRDefault="001C5737">
      <w:pPr>
        <w:spacing w:before="7" w:after="0" w:line="260" w:lineRule="exact"/>
        <w:rPr>
          <w:rFonts w:ascii="Times New Roman" w:hAnsi="Times New Roman" w:cs="Times New Roman"/>
          <w:sz w:val="21"/>
          <w:szCs w:val="21"/>
        </w:rPr>
      </w:pPr>
    </w:p>
    <w:p w:rsidR="001C5737" w:rsidRPr="00626535" w:rsidRDefault="00DA2A40">
      <w:pPr>
        <w:spacing w:after="0" w:line="240" w:lineRule="auto"/>
        <w:ind w:left="131" w:right="-20"/>
        <w:rPr>
          <w:rFonts w:ascii="Times New Roman" w:eastAsia="Times New Roman" w:hAnsi="Times New Roman" w:cs="Times New Roman"/>
          <w:sz w:val="21"/>
          <w:szCs w:val="21"/>
        </w:rPr>
      </w:pPr>
      <w:r w:rsidRPr="00626535">
        <w:rPr>
          <w:rFonts w:ascii="Times New Roman" w:eastAsia="Times New Roman" w:hAnsi="Times New Roman" w:cs="Times New Roman"/>
          <w:sz w:val="21"/>
          <w:szCs w:val="21"/>
        </w:rPr>
        <w:t>There</w:t>
      </w:r>
      <w:r w:rsidRPr="00626535">
        <w:rPr>
          <w:rFonts w:ascii="Times New Roman" w:eastAsia="Times New Roman" w:hAnsi="Times New Roman" w:cs="Times New Roman"/>
          <w:spacing w:val="19"/>
          <w:sz w:val="21"/>
          <w:szCs w:val="21"/>
        </w:rPr>
        <w:t xml:space="preserve"> </w:t>
      </w:r>
      <w:r w:rsidRPr="00626535">
        <w:rPr>
          <w:rFonts w:ascii="Times New Roman" w:eastAsia="Times New Roman" w:hAnsi="Times New Roman" w:cs="Times New Roman"/>
          <w:sz w:val="21"/>
          <w:szCs w:val="21"/>
        </w:rPr>
        <w:t>are</w:t>
      </w:r>
      <w:r w:rsidRPr="00626535">
        <w:rPr>
          <w:rFonts w:ascii="Times New Roman" w:eastAsia="Times New Roman" w:hAnsi="Times New Roman" w:cs="Times New Roman"/>
          <w:spacing w:val="11"/>
          <w:sz w:val="21"/>
          <w:szCs w:val="21"/>
        </w:rPr>
        <w:t xml:space="preserve"> </w:t>
      </w:r>
      <w:r w:rsidRPr="00626535">
        <w:rPr>
          <w:rFonts w:ascii="Times New Roman" w:eastAsia="Times New Roman" w:hAnsi="Times New Roman" w:cs="Times New Roman"/>
          <w:sz w:val="21"/>
          <w:szCs w:val="21"/>
        </w:rPr>
        <w:t>no</w:t>
      </w:r>
      <w:r w:rsidRPr="00626535">
        <w:rPr>
          <w:rFonts w:ascii="Times New Roman" w:eastAsia="Times New Roman" w:hAnsi="Times New Roman" w:cs="Times New Roman"/>
          <w:spacing w:val="9"/>
          <w:sz w:val="21"/>
          <w:szCs w:val="21"/>
        </w:rPr>
        <w:t xml:space="preserve"> </w:t>
      </w:r>
      <w:r w:rsidRPr="00626535">
        <w:rPr>
          <w:rFonts w:ascii="Times New Roman" w:eastAsia="Times New Roman" w:hAnsi="Times New Roman" w:cs="Times New Roman"/>
          <w:sz w:val="21"/>
          <w:szCs w:val="21"/>
        </w:rPr>
        <w:t>capital</w:t>
      </w:r>
      <w:r w:rsidRPr="00626535">
        <w:rPr>
          <w:rFonts w:ascii="Times New Roman" w:eastAsia="Times New Roman" w:hAnsi="Times New Roman" w:cs="Times New Roman"/>
          <w:spacing w:val="21"/>
          <w:sz w:val="21"/>
          <w:szCs w:val="21"/>
        </w:rPr>
        <w:t xml:space="preserve"> </w:t>
      </w:r>
      <w:r w:rsidRPr="00626535">
        <w:rPr>
          <w:rFonts w:ascii="Times New Roman" w:eastAsia="Times New Roman" w:hAnsi="Times New Roman" w:cs="Times New Roman"/>
          <w:w w:val="103"/>
          <w:sz w:val="21"/>
          <w:szCs w:val="21"/>
        </w:rPr>
        <w:t>costs.</w:t>
      </w:r>
    </w:p>
    <w:p w:rsidR="000B73A1" w:rsidRDefault="000B73A1">
      <w:pPr>
        <w:tabs>
          <w:tab w:val="left" w:pos="820"/>
        </w:tabs>
        <w:spacing w:before="70" w:after="0" w:line="240" w:lineRule="auto"/>
        <w:ind w:left="137" w:right="-20"/>
        <w:rPr>
          <w:rFonts w:ascii="Times New Roman" w:eastAsia="Times New Roman" w:hAnsi="Times New Roman" w:cs="Times New Roman"/>
          <w:sz w:val="21"/>
          <w:szCs w:val="21"/>
        </w:rPr>
      </w:pPr>
    </w:p>
    <w:p w:rsidR="001C5737" w:rsidRDefault="00DA2A40">
      <w:pPr>
        <w:tabs>
          <w:tab w:val="left" w:pos="820"/>
        </w:tabs>
        <w:spacing w:before="70" w:after="0" w:line="240" w:lineRule="auto"/>
        <w:ind w:left="137"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14.</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Cost</w:t>
      </w:r>
      <w:r>
        <w:rPr>
          <w:rFonts w:ascii="Times New Roman" w:eastAsia="Times New Roman" w:hAnsi="Times New Roman" w:cs="Times New Roman"/>
          <w:spacing w:val="18"/>
          <w:sz w:val="21"/>
          <w:szCs w:val="21"/>
          <w:u w:val="single" w:color="000000"/>
        </w:rPr>
        <w:t xml:space="preserve"> </w:t>
      </w:r>
      <w:r>
        <w:rPr>
          <w:rFonts w:ascii="Times New Roman" w:eastAsia="Times New Roman" w:hAnsi="Times New Roman" w:cs="Times New Roman"/>
          <w:sz w:val="21"/>
          <w:szCs w:val="21"/>
          <w:u w:val="single" w:color="000000"/>
        </w:rPr>
        <w:t>to</w:t>
      </w:r>
      <w:r>
        <w:rPr>
          <w:rFonts w:ascii="Times New Roman" w:eastAsia="Times New Roman" w:hAnsi="Times New Roman" w:cs="Times New Roman"/>
          <w:spacing w:val="12"/>
          <w:sz w:val="21"/>
          <w:szCs w:val="21"/>
          <w:u w:val="single" w:color="000000"/>
        </w:rPr>
        <w:t xml:space="preserve"> </w:t>
      </w:r>
      <w:r>
        <w:rPr>
          <w:rFonts w:ascii="Times New Roman" w:eastAsia="Times New Roman" w:hAnsi="Times New Roman" w:cs="Times New Roman"/>
          <w:sz w:val="21"/>
          <w:szCs w:val="21"/>
          <w:u w:val="single" w:color="000000"/>
        </w:rPr>
        <w:t>Federal</w:t>
      </w:r>
      <w:r>
        <w:rPr>
          <w:rFonts w:ascii="Times New Roman" w:eastAsia="Times New Roman" w:hAnsi="Times New Roman" w:cs="Times New Roman"/>
          <w:spacing w:val="17"/>
          <w:sz w:val="21"/>
          <w:szCs w:val="21"/>
          <w:u w:val="single" w:color="000000"/>
        </w:rPr>
        <w:t xml:space="preserve"> </w:t>
      </w:r>
      <w:r>
        <w:rPr>
          <w:rFonts w:ascii="Times New Roman" w:eastAsia="Times New Roman" w:hAnsi="Times New Roman" w:cs="Times New Roman"/>
          <w:w w:val="104"/>
          <w:sz w:val="21"/>
          <w:szCs w:val="21"/>
          <w:u w:val="single" w:color="000000"/>
        </w:rPr>
        <w:t>Government</w:t>
      </w:r>
    </w:p>
    <w:p w:rsidR="001C5737" w:rsidRDefault="001C5737">
      <w:pPr>
        <w:spacing w:before="7" w:after="0" w:line="260" w:lineRule="exact"/>
        <w:rPr>
          <w:sz w:val="26"/>
          <w:szCs w:val="26"/>
        </w:rPr>
      </w:pPr>
    </w:p>
    <w:p w:rsidR="001C5737" w:rsidRDefault="000B73A1">
      <w:pPr>
        <w:spacing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These costs would be considered administrative requirements and would be subject to federal reimbursement at the administrative match rate.</w:t>
      </w:r>
    </w:p>
    <w:p w:rsidR="001C5737" w:rsidRDefault="001C5737">
      <w:pPr>
        <w:spacing w:before="12" w:after="0" w:line="260" w:lineRule="exact"/>
        <w:rPr>
          <w:sz w:val="26"/>
          <w:szCs w:val="26"/>
        </w:rPr>
      </w:pPr>
    </w:p>
    <w:p w:rsidR="00A875A1" w:rsidRDefault="00A875A1">
      <w:pPr>
        <w:spacing w:before="12" w:after="0" w:line="260" w:lineRule="exact"/>
        <w:rPr>
          <w:sz w:val="26"/>
          <w:szCs w:val="26"/>
        </w:rPr>
        <w:sectPr w:rsidR="00A875A1" w:rsidSect="00B95DD8">
          <w:footerReference w:type="default" r:id="rId27"/>
          <w:pgSz w:w="12260" w:h="15860"/>
          <w:pgMar w:top="1440" w:right="1440" w:bottom="1440" w:left="1440" w:header="0" w:footer="720" w:gutter="0"/>
          <w:cols w:space="720"/>
          <w:docGrid w:linePitch="299"/>
        </w:sectPr>
      </w:pPr>
    </w:p>
    <w:p w:rsidR="00AB7B7D" w:rsidRDefault="00AB7B7D">
      <w:pPr>
        <w:rPr>
          <w:rFonts w:ascii="Times New Roman" w:eastAsia="Times New Roman" w:hAnsi="Times New Roman" w:cs="Times New Roman"/>
          <w:sz w:val="21"/>
          <w:szCs w:val="21"/>
        </w:rPr>
      </w:pPr>
    </w:p>
    <w:p w:rsidR="001C5737" w:rsidRDefault="00DA2A40">
      <w:pPr>
        <w:tabs>
          <w:tab w:val="left" w:pos="840"/>
        </w:tabs>
        <w:spacing w:after="0" w:line="240" w:lineRule="auto"/>
        <w:ind w:left="137"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15.</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Program</w:t>
      </w:r>
      <w:r>
        <w:rPr>
          <w:rFonts w:ascii="Times New Roman" w:eastAsia="Times New Roman" w:hAnsi="Times New Roman" w:cs="Times New Roman"/>
          <w:spacing w:val="22"/>
          <w:sz w:val="21"/>
          <w:szCs w:val="21"/>
          <w:u w:val="single" w:color="000000"/>
        </w:rPr>
        <w:t xml:space="preserve"> </w:t>
      </w:r>
      <w:r>
        <w:rPr>
          <w:rFonts w:ascii="Times New Roman" w:eastAsia="Times New Roman" w:hAnsi="Times New Roman" w:cs="Times New Roman"/>
          <w:sz w:val="21"/>
          <w:szCs w:val="21"/>
          <w:u w:val="single" w:color="000000"/>
        </w:rPr>
        <w:t>or</w:t>
      </w:r>
      <w:r>
        <w:rPr>
          <w:rFonts w:ascii="Times New Roman" w:eastAsia="Times New Roman" w:hAnsi="Times New Roman" w:cs="Times New Roman"/>
          <w:spacing w:val="12"/>
          <w:sz w:val="21"/>
          <w:szCs w:val="21"/>
          <w:u w:val="single" w:color="000000"/>
        </w:rPr>
        <w:t xml:space="preserve"> </w:t>
      </w:r>
      <w:r>
        <w:rPr>
          <w:rFonts w:ascii="Times New Roman" w:eastAsia="Times New Roman" w:hAnsi="Times New Roman" w:cs="Times New Roman"/>
          <w:sz w:val="21"/>
          <w:szCs w:val="21"/>
          <w:u w:val="single" w:color="000000"/>
        </w:rPr>
        <w:t>Burden</w:t>
      </w:r>
      <w:r>
        <w:rPr>
          <w:rFonts w:ascii="Times New Roman" w:eastAsia="Times New Roman" w:hAnsi="Times New Roman" w:cs="Times New Roman"/>
          <w:spacing w:val="27"/>
          <w:sz w:val="21"/>
          <w:szCs w:val="21"/>
          <w:u w:val="single" w:color="000000"/>
        </w:rPr>
        <w:t xml:space="preserve"> </w:t>
      </w:r>
      <w:r>
        <w:rPr>
          <w:rFonts w:ascii="Times New Roman" w:eastAsia="Times New Roman" w:hAnsi="Times New Roman" w:cs="Times New Roman"/>
          <w:w w:val="104"/>
          <w:sz w:val="21"/>
          <w:szCs w:val="21"/>
          <w:u w:val="single" w:color="000000"/>
        </w:rPr>
        <w:t>Changes</w:t>
      </w:r>
    </w:p>
    <w:p w:rsidR="001C5737" w:rsidRDefault="001C5737">
      <w:pPr>
        <w:spacing w:before="12" w:after="0" w:line="260" w:lineRule="exact"/>
        <w:rPr>
          <w:sz w:val="26"/>
          <w:szCs w:val="26"/>
        </w:rPr>
      </w:pPr>
    </w:p>
    <w:p w:rsidR="001C5737" w:rsidRDefault="00BE797A">
      <w:pPr>
        <w:spacing w:after="0" w:line="256" w:lineRule="auto"/>
        <w:ind w:left="122" w:right="284"/>
        <w:rPr>
          <w:rFonts w:ascii="Times New Roman" w:eastAsia="Times New Roman" w:hAnsi="Times New Roman" w:cs="Times New Roman"/>
          <w:sz w:val="21"/>
          <w:szCs w:val="21"/>
        </w:rPr>
      </w:pPr>
      <w:r w:rsidRPr="00BE797A">
        <w:rPr>
          <w:rFonts w:ascii="Times New Roman" w:eastAsia="Times New Roman" w:hAnsi="Times New Roman" w:cs="Times New Roman"/>
          <w:w w:val="103"/>
          <w:sz w:val="21"/>
          <w:szCs w:val="21"/>
        </w:rPr>
        <w:t xml:space="preserve">Our state plan estimate has been revised while the remaining changes remove provisions/burden that are no longer in effect, exempt burden, or remove duplicative provisions/burden that are approved under other collections.  </w:t>
      </w:r>
      <w:r w:rsidR="00F14645">
        <w:rPr>
          <w:rFonts w:ascii="Times New Roman" w:eastAsia="Times New Roman" w:hAnsi="Times New Roman" w:cs="Times New Roman"/>
          <w:w w:val="103"/>
          <w:sz w:val="21"/>
          <w:szCs w:val="21"/>
        </w:rPr>
        <w:t>Specific changes consist of the following:</w:t>
      </w:r>
    </w:p>
    <w:p w:rsidR="00100237" w:rsidRDefault="00100237" w:rsidP="00100237">
      <w:pPr>
        <w:widowControl/>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Style w:val="TableGrid"/>
        <w:tblW w:w="11310" w:type="dxa"/>
        <w:tblLayout w:type="fixed"/>
        <w:tblCellMar>
          <w:left w:w="115" w:type="dxa"/>
          <w:right w:w="115" w:type="dxa"/>
        </w:tblCellMar>
        <w:tblLook w:val="04A0" w:firstRow="1" w:lastRow="0" w:firstColumn="1" w:lastColumn="0" w:noHBand="0" w:noVBand="1"/>
        <w:tblCaption w:val="Burden hours"/>
      </w:tblPr>
      <w:tblGrid>
        <w:gridCol w:w="1620"/>
        <w:gridCol w:w="990"/>
        <w:gridCol w:w="900"/>
        <w:gridCol w:w="1170"/>
        <w:gridCol w:w="1440"/>
        <w:gridCol w:w="1530"/>
        <w:gridCol w:w="1440"/>
        <w:gridCol w:w="2220"/>
      </w:tblGrid>
      <w:tr w:rsidR="00100237" w:rsidTr="00A875A1">
        <w:trPr>
          <w:tblHeader/>
        </w:trPr>
        <w:tc>
          <w:tcPr>
            <w:tcW w:w="1620" w:type="dxa"/>
            <w:vMerge w:val="restart"/>
            <w:shd w:val="pct12" w:color="auto" w:fill="auto"/>
            <w:vAlign w:val="center"/>
          </w:tcPr>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875A1">
              <w:rPr>
                <w:sz w:val="18"/>
                <w:szCs w:val="18"/>
              </w:rPr>
              <w:t>CFR Section</w:t>
            </w:r>
          </w:p>
        </w:tc>
        <w:tc>
          <w:tcPr>
            <w:tcW w:w="3060" w:type="dxa"/>
            <w:gridSpan w:val="3"/>
            <w:shd w:val="pct12" w:color="auto" w:fill="auto"/>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Hours</w:t>
            </w:r>
          </w:p>
        </w:tc>
        <w:tc>
          <w:tcPr>
            <w:tcW w:w="4410" w:type="dxa"/>
            <w:gridSpan w:val="3"/>
            <w:shd w:val="pct12" w:color="auto" w:fill="auto"/>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Costs</w:t>
            </w:r>
          </w:p>
        </w:tc>
        <w:tc>
          <w:tcPr>
            <w:tcW w:w="2220" w:type="dxa"/>
            <w:vMerge w:val="restart"/>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Reason for Change</w:t>
            </w:r>
          </w:p>
        </w:tc>
      </w:tr>
      <w:tr w:rsidR="00100237" w:rsidTr="00A875A1">
        <w:trPr>
          <w:tblHeader/>
        </w:trPr>
        <w:tc>
          <w:tcPr>
            <w:tcW w:w="1620" w:type="dxa"/>
            <w:vMerge/>
            <w:shd w:val="pct12" w:color="auto" w:fill="auto"/>
          </w:tcPr>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tc>
        <w:tc>
          <w:tcPr>
            <w:tcW w:w="990" w:type="dxa"/>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Previous</w:t>
            </w:r>
          </w:p>
        </w:tc>
        <w:tc>
          <w:tcPr>
            <w:tcW w:w="900" w:type="dxa"/>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Revised</w:t>
            </w:r>
          </w:p>
        </w:tc>
        <w:tc>
          <w:tcPr>
            <w:tcW w:w="1170" w:type="dxa"/>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Difference</w:t>
            </w:r>
          </w:p>
        </w:tc>
        <w:tc>
          <w:tcPr>
            <w:tcW w:w="1440" w:type="dxa"/>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Previous</w:t>
            </w:r>
          </w:p>
        </w:tc>
        <w:tc>
          <w:tcPr>
            <w:tcW w:w="1530" w:type="dxa"/>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Revised</w:t>
            </w:r>
          </w:p>
        </w:tc>
        <w:tc>
          <w:tcPr>
            <w:tcW w:w="1440" w:type="dxa"/>
            <w:shd w:val="pct12" w:color="auto" w:fill="auto"/>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8"/>
                <w:szCs w:val="18"/>
              </w:rPr>
            </w:pPr>
            <w:r w:rsidRPr="00672CF7">
              <w:rPr>
                <w:b/>
                <w:sz w:val="18"/>
                <w:szCs w:val="18"/>
              </w:rPr>
              <w:t>Difference</w:t>
            </w:r>
          </w:p>
        </w:tc>
        <w:tc>
          <w:tcPr>
            <w:tcW w:w="2220" w:type="dxa"/>
            <w:vMerge/>
            <w:shd w:val="pct12" w:color="auto" w:fill="auto"/>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tc>
      </w:tr>
      <w:tr w:rsidR="00100237" w:rsidTr="00A875A1">
        <w:tc>
          <w:tcPr>
            <w:tcW w:w="1620" w:type="dxa"/>
            <w:shd w:val="clear" w:color="auto" w:fill="D9D9D9" w:themeFill="background1" w:themeFillShade="D9"/>
            <w:vAlign w:val="center"/>
          </w:tcPr>
          <w:p w:rsidR="00100237" w:rsidRPr="00A875A1" w:rsidRDefault="00100237" w:rsidP="001D4879">
            <w:pPr>
              <w:jc w:val="center"/>
              <w:rPr>
                <w:color w:val="000000"/>
                <w:sz w:val="18"/>
                <w:szCs w:val="18"/>
              </w:rPr>
            </w:pPr>
            <w:r w:rsidRPr="00A875A1">
              <w:rPr>
                <w:color w:val="000000"/>
                <w:sz w:val="18"/>
                <w:szCs w:val="18"/>
              </w:rPr>
              <w:t>431.17</w:t>
            </w:r>
          </w:p>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875A1">
              <w:rPr>
                <w:color w:val="000000"/>
                <w:sz w:val="18"/>
                <w:szCs w:val="18"/>
              </w:rPr>
              <w:t>Maintenance of Records</w:t>
            </w:r>
          </w:p>
        </w:tc>
        <w:tc>
          <w:tcPr>
            <w:tcW w:w="99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38,386</w:t>
            </w:r>
          </w:p>
        </w:tc>
        <w:tc>
          <w:tcPr>
            <w:tcW w:w="90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17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(38,386)</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$547,667</w:t>
            </w:r>
          </w:p>
        </w:tc>
        <w:tc>
          <w:tcPr>
            <w:tcW w:w="153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($547,667)</w:t>
            </w:r>
          </w:p>
        </w:tc>
        <w:tc>
          <w:tcPr>
            <w:tcW w:w="222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72CF7">
              <w:rPr>
                <w:color w:val="000000"/>
                <w:sz w:val="18"/>
                <w:szCs w:val="18"/>
              </w:rPr>
              <w:t>This information collection requirement is now exempt – due to regulatory changes all required verifications and their disposition in the case record are now conducted as part of the administrative action affecting specific individuals</w:t>
            </w:r>
          </w:p>
        </w:tc>
      </w:tr>
      <w:tr w:rsidR="00100237" w:rsidTr="00A875A1">
        <w:tc>
          <w:tcPr>
            <w:tcW w:w="1620" w:type="dxa"/>
            <w:shd w:val="clear" w:color="auto" w:fill="D9D9D9" w:themeFill="background1" w:themeFillShade="D9"/>
            <w:vAlign w:val="center"/>
          </w:tcPr>
          <w:p w:rsidR="00100237" w:rsidRPr="00A875A1" w:rsidRDefault="00100237" w:rsidP="001D4879">
            <w:pPr>
              <w:jc w:val="center"/>
              <w:rPr>
                <w:color w:val="000000"/>
                <w:sz w:val="18"/>
                <w:szCs w:val="18"/>
              </w:rPr>
            </w:pPr>
            <w:r w:rsidRPr="00A875A1">
              <w:rPr>
                <w:color w:val="000000"/>
                <w:sz w:val="18"/>
                <w:szCs w:val="18"/>
              </w:rPr>
              <w:t>435.910</w:t>
            </w:r>
          </w:p>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A875A1">
              <w:rPr>
                <w:color w:val="000000"/>
                <w:sz w:val="18"/>
                <w:szCs w:val="18"/>
              </w:rPr>
              <w:t>Use of Social Security Number</w:t>
            </w:r>
          </w:p>
        </w:tc>
        <w:tc>
          <w:tcPr>
            <w:tcW w:w="99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1,620</w:t>
            </w:r>
          </w:p>
        </w:tc>
        <w:tc>
          <w:tcPr>
            <w:tcW w:w="90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17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(1,620)</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$23,020</w:t>
            </w:r>
          </w:p>
        </w:tc>
        <w:tc>
          <w:tcPr>
            <w:tcW w:w="153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($23,020)</w:t>
            </w:r>
          </w:p>
        </w:tc>
        <w:tc>
          <w:tcPr>
            <w:tcW w:w="2220" w:type="dxa"/>
            <w:vAlign w:val="center"/>
          </w:tcPr>
          <w:p w:rsidR="00100237" w:rsidRPr="00672CF7" w:rsidRDefault="00100237"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72CF7">
              <w:rPr>
                <w:color w:val="000000"/>
                <w:sz w:val="18"/>
                <w:szCs w:val="18"/>
              </w:rPr>
              <w:t>This information collection requirement is now exempt – this process is now fully automated and is conducted as part of the administrative action affecting specific individual applicants</w:t>
            </w:r>
          </w:p>
        </w:tc>
      </w:tr>
      <w:tr w:rsidR="00100237" w:rsidTr="00A875A1">
        <w:tc>
          <w:tcPr>
            <w:tcW w:w="1620" w:type="dxa"/>
            <w:shd w:val="clear" w:color="auto" w:fill="D9D9D9" w:themeFill="background1" w:themeFillShade="D9"/>
            <w:vAlign w:val="center"/>
          </w:tcPr>
          <w:p w:rsidR="00100237" w:rsidRPr="00A875A1" w:rsidRDefault="00100237" w:rsidP="001D4879">
            <w:pPr>
              <w:jc w:val="center"/>
              <w:rPr>
                <w:color w:val="000000"/>
                <w:sz w:val="18"/>
                <w:szCs w:val="18"/>
              </w:rPr>
            </w:pPr>
            <w:r w:rsidRPr="00A875A1">
              <w:rPr>
                <w:color w:val="000000"/>
                <w:sz w:val="18"/>
                <w:szCs w:val="18"/>
              </w:rPr>
              <w:t>435.945</w:t>
            </w:r>
          </w:p>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875A1">
              <w:rPr>
                <w:color w:val="000000"/>
                <w:sz w:val="18"/>
                <w:szCs w:val="18"/>
              </w:rPr>
              <w:t>Verification General Requirements</w:t>
            </w:r>
          </w:p>
        </w:tc>
        <w:tc>
          <w:tcPr>
            <w:tcW w:w="99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93,869</w:t>
            </w:r>
          </w:p>
        </w:tc>
        <w:tc>
          <w:tcPr>
            <w:tcW w:w="90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1,069</w:t>
            </w:r>
          </w:p>
        </w:tc>
        <w:tc>
          <w:tcPr>
            <w:tcW w:w="117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(92,800)</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$1,208,963</w:t>
            </w:r>
          </w:p>
        </w:tc>
        <w:tc>
          <w:tcPr>
            <w:tcW w:w="153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$39,475</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($1,169,487)</w:t>
            </w:r>
          </w:p>
        </w:tc>
        <w:tc>
          <w:tcPr>
            <w:tcW w:w="2220" w:type="dxa"/>
            <w:vAlign w:val="bottom"/>
          </w:tcPr>
          <w:p w:rsidR="00100237" w:rsidRPr="00672CF7" w:rsidRDefault="00100237" w:rsidP="00100237">
            <w:pPr>
              <w:pStyle w:val="ListParagraph"/>
              <w:numPr>
                <w:ilvl w:val="0"/>
                <w:numId w:val="9"/>
              </w:numPr>
              <w:tabs>
                <w:tab w:val="left" w:pos="342"/>
              </w:tabs>
              <w:snapToGrid w:val="0"/>
              <w:ind w:left="342"/>
              <w:rPr>
                <w:color w:val="000000"/>
                <w:sz w:val="18"/>
                <w:szCs w:val="18"/>
              </w:rPr>
            </w:pPr>
            <w:r w:rsidRPr="00672CF7">
              <w:rPr>
                <w:color w:val="000000"/>
                <w:sz w:val="18"/>
                <w:szCs w:val="18"/>
              </w:rPr>
              <w:t>This provision was replaced with a new 435.945 in CMS-2349-F</w:t>
            </w:r>
            <w:r w:rsidR="00700C41">
              <w:rPr>
                <w:color w:val="000000"/>
                <w:sz w:val="18"/>
                <w:szCs w:val="18"/>
              </w:rPr>
              <w:t xml:space="preserve"> (RIN 0938-</w:t>
            </w:r>
            <w:r w:rsidR="004966B8">
              <w:rPr>
                <w:color w:val="000000"/>
                <w:sz w:val="18"/>
                <w:szCs w:val="18"/>
              </w:rPr>
              <w:t>AQ62)</w:t>
            </w:r>
          </w:p>
          <w:p w:rsidR="00100237" w:rsidRPr="00672CF7" w:rsidRDefault="00100237" w:rsidP="0010023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42"/>
              <w:rPr>
                <w:sz w:val="18"/>
                <w:szCs w:val="18"/>
              </w:rPr>
            </w:pPr>
            <w:r w:rsidRPr="00672CF7">
              <w:rPr>
                <w:color w:val="000000"/>
                <w:sz w:val="18"/>
                <w:szCs w:val="18"/>
              </w:rPr>
              <w:t>This estimate reflects the new requirements</w:t>
            </w:r>
          </w:p>
        </w:tc>
      </w:tr>
      <w:tr w:rsidR="00100237" w:rsidTr="00A875A1">
        <w:tc>
          <w:tcPr>
            <w:tcW w:w="1620" w:type="dxa"/>
            <w:shd w:val="clear" w:color="auto" w:fill="D9D9D9" w:themeFill="background1" w:themeFillShade="D9"/>
            <w:vAlign w:val="center"/>
          </w:tcPr>
          <w:p w:rsidR="00100237" w:rsidRPr="00A875A1" w:rsidRDefault="00100237" w:rsidP="001D4879">
            <w:pPr>
              <w:jc w:val="center"/>
              <w:rPr>
                <w:color w:val="000000"/>
                <w:sz w:val="18"/>
                <w:szCs w:val="18"/>
              </w:rPr>
            </w:pPr>
            <w:r w:rsidRPr="00A875A1">
              <w:rPr>
                <w:color w:val="000000"/>
                <w:sz w:val="18"/>
                <w:szCs w:val="18"/>
              </w:rPr>
              <w:t>435.953</w:t>
            </w:r>
          </w:p>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875A1">
              <w:rPr>
                <w:color w:val="000000"/>
                <w:sz w:val="18"/>
                <w:szCs w:val="18"/>
              </w:rPr>
              <w:t>Identifying Items of Information to Use</w:t>
            </w:r>
          </w:p>
        </w:tc>
        <w:tc>
          <w:tcPr>
            <w:tcW w:w="99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90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17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N/A</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53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N/A</w:t>
            </w:r>
          </w:p>
        </w:tc>
        <w:tc>
          <w:tcPr>
            <w:tcW w:w="2220" w:type="dxa"/>
            <w:vAlign w:val="center"/>
          </w:tcPr>
          <w:p w:rsidR="008A7D74" w:rsidRPr="00672CF7" w:rsidRDefault="00100237"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2CF7">
              <w:rPr>
                <w:color w:val="000000"/>
                <w:sz w:val="18"/>
                <w:szCs w:val="18"/>
              </w:rPr>
              <w:t>This provision is no longer in effect.</w:t>
            </w:r>
            <w:r w:rsidR="008A7D74" w:rsidRPr="00672CF7">
              <w:rPr>
                <w:color w:val="000000"/>
                <w:sz w:val="18"/>
                <w:szCs w:val="18"/>
              </w:rPr>
              <w:t xml:space="preserve"> </w:t>
            </w:r>
          </w:p>
          <w:p w:rsidR="008A7D74" w:rsidRPr="00672CF7" w:rsidRDefault="008A7D74"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p w:rsidR="00100237" w:rsidRPr="00672CF7" w:rsidRDefault="008A7D74"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72CF7">
              <w:rPr>
                <w:color w:val="000000"/>
                <w:sz w:val="18"/>
                <w:szCs w:val="18"/>
              </w:rPr>
              <w:t>(</w:t>
            </w:r>
            <w:r w:rsidRPr="00672CF7">
              <w:rPr>
                <w:sz w:val="18"/>
                <w:szCs w:val="18"/>
              </w:rPr>
              <w:t>Sections 42 CFR 435.953 and 435.955 were removed in the March 23, 2012 final rule.  Provisions contained in §435.953(a) and §435.955(a) through (c) were incorporated into §435.948 and §435.952.  The remaining requirements, related to detailed state reporting requirements, were removed.)</w:t>
            </w:r>
          </w:p>
        </w:tc>
      </w:tr>
      <w:tr w:rsidR="00100237" w:rsidTr="00A875A1">
        <w:tc>
          <w:tcPr>
            <w:tcW w:w="1620" w:type="dxa"/>
            <w:shd w:val="clear" w:color="auto" w:fill="D9D9D9" w:themeFill="background1" w:themeFillShade="D9"/>
            <w:vAlign w:val="center"/>
          </w:tcPr>
          <w:p w:rsidR="00100237" w:rsidRPr="00A875A1" w:rsidRDefault="00100237" w:rsidP="001D4879">
            <w:pPr>
              <w:jc w:val="center"/>
              <w:rPr>
                <w:color w:val="000000"/>
                <w:sz w:val="18"/>
                <w:szCs w:val="18"/>
              </w:rPr>
            </w:pPr>
            <w:r w:rsidRPr="00A875A1">
              <w:rPr>
                <w:color w:val="000000"/>
                <w:sz w:val="18"/>
                <w:szCs w:val="18"/>
              </w:rPr>
              <w:t>435.955</w:t>
            </w:r>
          </w:p>
          <w:p w:rsidR="00100237" w:rsidRPr="00A875A1"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A875A1">
              <w:rPr>
                <w:color w:val="000000"/>
                <w:sz w:val="18"/>
                <w:szCs w:val="18"/>
              </w:rPr>
              <w:t>Additional Requirements</w:t>
            </w:r>
          </w:p>
        </w:tc>
        <w:tc>
          <w:tcPr>
            <w:tcW w:w="99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90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17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N/A</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53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color w:val="000000"/>
                <w:sz w:val="18"/>
                <w:szCs w:val="18"/>
              </w:rPr>
              <w:t>N/A</w:t>
            </w:r>
          </w:p>
        </w:tc>
        <w:tc>
          <w:tcPr>
            <w:tcW w:w="2220" w:type="dxa"/>
            <w:vAlign w:val="center"/>
          </w:tcPr>
          <w:p w:rsidR="008A7D74" w:rsidRPr="00672CF7" w:rsidRDefault="00100237"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2CF7">
              <w:rPr>
                <w:color w:val="000000"/>
                <w:sz w:val="18"/>
                <w:szCs w:val="18"/>
              </w:rPr>
              <w:t>This provision is no longer in effect.</w:t>
            </w:r>
            <w:r w:rsidR="008A7D74" w:rsidRPr="00672CF7">
              <w:rPr>
                <w:color w:val="000000"/>
                <w:sz w:val="18"/>
                <w:szCs w:val="18"/>
              </w:rPr>
              <w:t xml:space="preserve"> </w:t>
            </w:r>
          </w:p>
          <w:p w:rsidR="008A7D74" w:rsidRPr="00672CF7" w:rsidRDefault="008A7D74"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p>
          <w:p w:rsidR="00100237" w:rsidRPr="00672CF7" w:rsidRDefault="008A7D74"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sidRPr="00672CF7">
              <w:rPr>
                <w:sz w:val="18"/>
                <w:szCs w:val="18"/>
              </w:rPr>
              <w:t>(Sections 42 CFR 435.953 and 435.955 were removed in the March 23, 2012 final rule.  Provisions contained in §435.953(a) and §435.955(a) through (c) were incorporated into §435.948 and §435.952.  The remaining requirements, related to detailed state reporting requirements, were removed.)</w:t>
            </w:r>
          </w:p>
        </w:tc>
      </w:tr>
      <w:tr w:rsidR="00100237" w:rsidTr="00A875A1">
        <w:tc>
          <w:tcPr>
            <w:tcW w:w="1620" w:type="dxa"/>
            <w:shd w:val="clear" w:color="auto" w:fill="D9D9D9" w:themeFill="background1" w:themeFillShade="D9"/>
            <w:vAlign w:val="center"/>
          </w:tcPr>
          <w:p w:rsidR="00100237" w:rsidRPr="00A875A1" w:rsidRDefault="00100237" w:rsidP="001D4879">
            <w:pPr>
              <w:jc w:val="center"/>
              <w:rPr>
                <w:color w:val="000000"/>
                <w:sz w:val="18"/>
                <w:szCs w:val="18"/>
              </w:rPr>
            </w:pPr>
            <w:r w:rsidRPr="00A875A1">
              <w:rPr>
                <w:color w:val="000000"/>
                <w:sz w:val="18"/>
                <w:szCs w:val="18"/>
              </w:rPr>
              <w:t>Submission of state plan amendments</w:t>
            </w:r>
          </w:p>
        </w:tc>
        <w:tc>
          <w:tcPr>
            <w:tcW w:w="99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34</w:t>
            </w:r>
          </w:p>
        </w:tc>
        <w:tc>
          <w:tcPr>
            <w:tcW w:w="90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50</w:t>
            </w:r>
          </w:p>
        </w:tc>
        <w:tc>
          <w:tcPr>
            <w:tcW w:w="117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672CF7">
              <w:rPr>
                <w:color w:val="000000"/>
                <w:sz w:val="18"/>
                <w:szCs w:val="18"/>
              </w:rPr>
              <w:t>16</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$1,020</w:t>
            </w:r>
          </w:p>
        </w:tc>
        <w:tc>
          <w:tcPr>
            <w:tcW w:w="153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sidRPr="00672CF7">
              <w:rPr>
                <w:sz w:val="18"/>
                <w:szCs w:val="18"/>
              </w:rPr>
              <w:t>$3,889</w:t>
            </w:r>
          </w:p>
        </w:tc>
        <w:tc>
          <w:tcPr>
            <w:tcW w:w="1440" w:type="dxa"/>
            <w:vAlign w:val="center"/>
          </w:tcPr>
          <w:p w:rsidR="00100237" w:rsidRPr="00672CF7" w:rsidRDefault="00100237" w:rsidP="001D48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sz w:val="18"/>
                <w:szCs w:val="18"/>
              </w:rPr>
            </w:pPr>
            <w:r w:rsidRPr="00672CF7">
              <w:rPr>
                <w:color w:val="000000"/>
                <w:sz w:val="18"/>
                <w:szCs w:val="18"/>
              </w:rPr>
              <w:t>$2,869</w:t>
            </w:r>
          </w:p>
        </w:tc>
        <w:tc>
          <w:tcPr>
            <w:tcW w:w="2220" w:type="dxa"/>
            <w:vAlign w:val="center"/>
          </w:tcPr>
          <w:p w:rsidR="00100237" w:rsidRPr="00672CF7" w:rsidRDefault="00100237" w:rsidP="001D4879">
            <w:pPr>
              <w:tabs>
                <w:tab w:val="left" w:pos="0"/>
                <w:tab w:val="left" w:pos="312"/>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2CF7">
              <w:rPr>
                <w:color w:val="000000"/>
                <w:sz w:val="18"/>
                <w:szCs w:val="18"/>
              </w:rPr>
              <w:t>Revised estimate</w:t>
            </w:r>
            <w:r w:rsidR="001B1D6B">
              <w:rPr>
                <w:color w:val="000000"/>
                <w:sz w:val="18"/>
                <w:szCs w:val="18"/>
              </w:rPr>
              <w:t xml:space="preserve"> (more accurate)</w:t>
            </w:r>
            <w:bookmarkStart w:id="1" w:name="_GoBack"/>
            <w:bookmarkEnd w:id="1"/>
            <w:r w:rsidR="008051E0">
              <w:rPr>
                <w:color w:val="000000"/>
                <w:sz w:val="18"/>
                <w:szCs w:val="18"/>
              </w:rPr>
              <w:t>. The template is unchanged.</w:t>
            </w:r>
          </w:p>
        </w:tc>
      </w:tr>
    </w:tbl>
    <w:p w:rsidR="008A7D74" w:rsidRDefault="008A7D74">
      <w:pPr>
        <w:spacing w:before="12" w:after="0" w:line="240" w:lineRule="exact"/>
        <w:rPr>
          <w:rFonts w:ascii="Times New Roman" w:hAnsi="Times New Roman" w:cs="Times New Roman"/>
          <w:sz w:val="16"/>
          <w:szCs w:val="16"/>
        </w:rPr>
      </w:pPr>
    </w:p>
    <w:p w:rsidR="00A875A1" w:rsidRDefault="00A875A1">
      <w:pPr>
        <w:spacing w:before="12" w:after="0" w:line="240" w:lineRule="exact"/>
        <w:rPr>
          <w:rFonts w:ascii="Times New Roman" w:hAnsi="Times New Roman" w:cs="Times New Roman"/>
          <w:sz w:val="16"/>
          <w:szCs w:val="16"/>
        </w:rPr>
        <w:sectPr w:rsidR="00A875A1" w:rsidSect="00A875A1">
          <w:pgSz w:w="12260" w:h="15860"/>
          <w:pgMar w:top="720" w:right="720" w:bottom="720" w:left="720" w:header="0" w:footer="720" w:gutter="0"/>
          <w:cols w:space="720"/>
          <w:docGrid w:linePitch="299"/>
        </w:sectPr>
      </w:pPr>
    </w:p>
    <w:p w:rsidR="00A875A1" w:rsidRPr="008A7D74" w:rsidRDefault="00A875A1">
      <w:pPr>
        <w:spacing w:before="12" w:after="0" w:line="240" w:lineRule="exact"/>
        <w:rPr>
          <w:rFonts w:ascii="Times New Roman" w:hAnsi="Times New Roman" w:cs="Times New Roman"/>
          <w:sz w:val="16"/>
          <w:szCs w:val="16"/>
        </w:rPr>
      </w:pPr>
    </w:p>
    <w:p w:rsidR="001C5737" w:rsidRDefault="00DA2A40">
      <w:pPr>
        <w:tabs>
          <w:tab w:val="left" w:pos="840"/>
        </w:tabs>
        <w:spacing w:after="0" w:line="240" w:lineRule="auto"/>
        <w:ind w:left="146"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16.</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Publication</w:t>
      </w:r>
      <w:r>
        <w:rPr>
          <w:rFonts w:ascii="Times New Roman" w:eastAsia="Times New Roman" w:hAnsi="Times New Roman" w:cs="Times New Roman"/>
          <w:spacing w:val="31"/>
          <w:sz w:val="21"/>
          <w:szCs w:val="21"/>
          <w:u w:val="single" w:color="000000"/>
        </w:rPr>
        <w:t xml:space="preserve"> </w:t>
      </w:r>
      <w:r>
        <w:rPr>
          <w:rFonts w:ascii="Times New Roman" w:eastAsia="Times New Roman" w:hAnsi="Times New Roman" w:cs="Times New Roman"/>
          <w:sz w:val="21"/>
          <w:szCs w:val="21"/>
          <w:u w:val="single" w:color="000000"/>
        </w:rPr>
        <w:t>and</w:t>
      </w:r>
      <w:r>
        <w:rPr>
          <w:rFonts w:ascii="Times New Roman" w:eastAsia="Times New Roman" w:hAnsi="Times New Roman" w:cs="Times New Roman"/>
          <w:spacing w:val="14"/>
          <w:sz w:val="21"/>
          <w:szCs w:val="21"/>
          <w:u w:val="single" w:color="000000"/>
        </w:rPr>
        <w:t xml:space="preserve"> </w:t>
      </w:r>
      <w:r>
        <w:rPr>
          <w:rFonts w:ascii="Times New Roman" w:eastAsia="Times New Roman" w:hAnsi="Times New Roman" w:cs="Times New Roman"/>
          <w:sz w:val="21"/>
          <w:szCs w:val="21"/>
          <w:u w:val="single" w:color="000000"/>
        </w:rPr>
        <w:t>Tabulation</w:t>
      </w:r>
      <w:r>
        <w:rPr>
          <w:rFonts w:ascii="Times New Roman" w:eastAsia="Times New Roman" w:hAnsi="Times New Roman" w:cs="Times New Roman"/>
          <w:spacing w:val="37"/>
          <w:sz w:val="21"/>
          <w:szCs w:val="21"/>
          <w:u w:val="single" w:color="000000"/>
        </w:rPr>
        <w:t xml:space="preserve"> </w:t>
      </w:r>
      <w:r>
        <w:rPr>
          <w:rFonts w:ascii="Times New Roman" w:eastAsia="Times New Roman" w:hAnsi="Times New Roman" w:cs="Times New Roman"/>
          <w:w w:val="104"/>
          <w:sz w:val="21"/>
          <w:szCs w:val="21"/>
          <w:u w:val="single" w:color="000000"/>
        </w:rPr>
        <w:t>Dates</w:t>
      </w:r>
    </w:p>
    <w:p w:rsidR="001C5737" w:rsidRDefault="001C5737">
      <w:pPr>
        <w:spacing w:before="7" w:after="0" w:line="260" w:lineRule="exact"/>
        <w:rPr>
          <w:sz w:val="26"/>
          <w:szCs w:val="26"/>
        </w:rPr>
      </w:pPr>
    </w:p>
    <w:p w:rsidR="001C5737" w:rsidRDefault="00DA2A40">
      <w:pPr>
        <w:spacing w:after="0" w:line="240" w:lineRule="auto"/>
        <w:ind w:left="118"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No</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publication</w:t>
      </w:r>
      <w:r>
        <w:rPr>
          <w:rFonts w:ascii="Times New Roman" w:eastAsia="Times New Roman" w:hAnsi="Times New Roman" w:cs="Times New Roman"/>
          <w:spacing w:val="35"/>
          <w:sz w:val="21"/>
          <w:szCs w:val="21"/>
        </w:rPr>
        <w:t xml:space="preserve"> </w:t>
      </w:r>
      <w:r>
        <w:rPr>
          <w:rFonts w:ascii="Times New Roman" w:eastAsia="Times New Roman" w:hAnsi="Times New Roman" w:cs="Times New Roman"/>
          <w:sz w:val="21"/>
          <w:szCs w:val="21"/>
        </w:rPr>
        <w:t>or</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tabulation</w:t>
      </w:r>
      <w:r>
        <w:rPr>
          <w:rFonts w:ascii="Times New Roman" w:eastAsia="Times New Roman" w:hAnsi="Times New Roman" w:cs="Times New Roman"/>
          <w:spacing w:val="41"/>
          <w:sz w:val="21"/>
          <w:szCs w:val="21"/>
        </w:rPr>
        <w:t xml:space="preserve"> </w:t>
      </w:r>
      <w:r>
        <w:rPr>
          <w:rFonts w:ascii="Times New Roman" w:eastAsia="Times New Roman" w:hAnsi="Times New Roman" w:cs="Times New Roman"/>
          <w:sz w:val="21"/>
          <w:szCs w:val="21"/>
        </w:rPr>
        <w:t>of</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10"/>
          <w:sz w:val="21"/>
          <w:szCs w:val="21"/>
        </w:rPr>
        <w:t xml:space="preserve"> </w:t>
      </w:r>
      <w:r>
        <w:rPr>
          <w:rFonts w:ascii="Times New Roman" w:eastAsia="Times New Roman" w:hAnsi="Times New Roman" w:cs="Times New Roman"/>
          <w:sz w:val="21"/>
          <w:szCs w:val="21"/>
        </w:rPr>
        <w:t xml:space="preserve">expected. </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Data</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sz w:val="21"/>
          <w:szCs w:val="21"/>
        </w:rPr>
        <w:t>obtained</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exclusively</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verify</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eligibility</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for</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w w:val="104"/>
          <w:sz w:val="21"/>
          <w:szCs w:val="21"/>
        </w:rPr>
        <w:t>Medicaid.</w:t>
      </w:r>
    </w:p>
    <w:p w:rsidR="001C5737" w:rsidRDefault="001C5737">
      <w:pPr>
        <w:spacing w:before="7" w:after="0" w:line="260" w:lineRule="exact"/>
        <w:rPr>
          <w:sz w:val="26"/>
          <w:szCs w:val="26"/>
        </w:rPr>
      </w:pPr>
    </w:p>
    <w:p w:rsidR="001C5737" w:rsidRDefault="00DA2A40">
      <w:pPr>
        <w:tabs>
          <w:tab w:val="left" w:pos="840"/>
        </w:tabs>
        <w:spacing w:after="0" w:line="240" w:lineRule="auto"/>
        <w:ind w:left="146"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17.</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sz w:val="21"/>
          <w:szCs w:val="21"/>
        </w:rPr>
        <w:tab/>
        <w:t>Expiration</w:t>
      </w:r>
      <w:r>
        <w:rPr>
          <w:rFonts w:ascii="Times New Roman" w:eastAsia="Times New Roman" w:hAnsi="Times New Roman" w:cs="Times New Roman"/>
          <w:spacing w:val="33"/>
          <w:sz w:val="21"/>
          <w:szCs w:val="21"/>
        </w:rPr>
        <w:t xml:space="preserve"> </w:t>
      </w:r>
      <w:r>
        <w:rPr>
          <w:rFonts w:ascii="Times New Roman" w:eastAsia="Times New Roman" w:hAnsi="Times New Roman" w:cs="Times New Roman"/>
          <w:w w:val="103"/>
          <w:sz w:val="21"/>
          <w:szCs w:val="21"/>
        </w:rPr>
        <w:t>Date</w:t>
      </w:r>
    </w:p>
    <w:p w:rsidR="001C5737" w:rsidRDefault="001C5737">
      <w:pPr>
        <w:spacing w:before="7" w:after="0" w:line="260" w:lineRule="exact"/>
        <w:rPr>
          <w:sz w:val="26"/>
          <w:szCs w:val="26"/>
        </w:rPr>
      </w:pPr>
    </w:p>
    <w:p w:rsidR="001C5737" w:rsidRDefault="00DA2A40">
      <w:pPr>
        <w:spacing w:after="0" w:line="240" w:lineRule="auto"/>
        <w:ind w:left="127"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These</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ICRs</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do</w:t>
      </w:r>
      <w:r>
        <w:rPr>
          <w:rFonts w:ascii="Times New Roman" w:eastAsia="Times New Roman" w:hAnsi="Times New Roman" w:cs="Times New Roman"/>
          <w:spacing w:val="17"/>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lend</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themselves</w:t>
      </w:r>
      <w:r>
        <w:rPr>
          <w:rFonts w:ascii="Times New Roman" w:eastAsia="Times New Roman" w:hAnsi="Times New Roman" w:cs="Times New Roman"/>
          <w:spacing w:val="32"/>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4"/>
          <w:sz w:val="21"/>
          <w:szCs w:val="21"/>
        </w:rPr>
        <w:t xml:space="preserve"> </w:t>
      </w:r>
      <w:r>
        <w:rPr>
          <w:rFonts w:ascii="Times New Roman" w:eastAsia="Times New Roman" w:hAnsi="Times New Roman" w:cs="Times New Roman"/>
          <w:sz w:val="21"/>
          <w:szCs w:val="21"/>
        </w:rPr>
        <w:t>an</w:t>
      </w:r>
      <w:r>
        <w:rPr>
          <w:rFonts w:ascii="Times New Roman" w:eastAsia="Times New Roman" w:hAnsi="Times New Roman" w:cs="Times New Roman"/>
          <w:spacing w:val="12"/>
          <w:sz w:val="21"/>
          <w:szCs w:val="21"/>
        </w:rPr>
        <w:t xml:space="preserve"> </w:t>
      </w:r>
      <w:r>
        <w:rPr>
          <w:rFonts w:ascii="Times New Roman" w:eastAsia="Times New Roman" w:hAnsi="Times New Roman" w:cs="Times New Roman"/>
          <w:sz w:val="21"/>
          <w:szCs w:val="21"/>
        </w:rPr>
        <w:t>expiration</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w w:val="104"/>
          <w:sz w:val="21"/>
          <w:szCs w:val="21"/>
        </w:rPr>
        <w:t>date.</w:t>
      </w:r>
    </w:p>
    <w:p w:rsidR="001C5737" w:rsidRDefault="001C5737">
      <w:pPr>
        <w:spacing w:before="12" w:after="0" w:line="260" w:lineRule="exact"/>
        <w:rPr>
          <w:sz w:val="26"/>
          <w:szCs w:val="26"/>
        </w:rPr>
      </w:pPr>
    </w:p>
    <w:p w:rsidR="001C5737" w:rsidRDefault="00DA2A40">
      <w:pPr>
        <w:tabs>
          <w:tab w:val="left" w:pos="840"/>
        </w:tabs>
        <w:spacing w:after="0" w:line="240" w:lineRule="auto"/>
        <w:ind w:left="151"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18.</w:t>
      </w:r>
      <w:r>
        <w:rPr>
          <w:rFonts w:ascii="Times New Roman" w:eastAsia="Times New Roman" w:hAnsi="Times New Roman" w:cs="Times New Roman"/>
          <w:spacing w:val="-39"/>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sz w:val="21"/>
          <w:szCs w:val="21"/>
          <w:u w:val="single" w:color="000000"/>
        </w:rPr>
        <w:t>Certification</w:t>
      </w:r>
      <w:r>
        <w:rPr>
          <w:rFonts w:ascii="Times New Roman" w:eastAsia="Times New Roman" w:hAnsi="Times New Roman" w:cs="Times New Roman"/>
          <w:spacing w:val="38"/>
          <w:sz w:val="21"/>
          <w:szCs w:val="21"/>
          <w:u w:val="single" w:color="000000"/>
        </w:rPr>
        <w:t xml:space="preserve"> </w:t>
      </w:r>
      <w:r>
        <w:rPr>
          <w:rFonts w:ascii="Times New Roman" w:eastAsia="Times New Roman" w:hAnsi="Times New Roman" w:cs="Times New Roman"/>
          <w:w w:val="104"/>
          <w:sz w:val="21"/>
          <w:szCs w:val="21"/>
          <w:u w:val="single" w:color="000000"/>
        </w:rPr>
        <w:t>Statement</w:t>
      </w:r>
    </w:p>
    <w:p w:rsidR="001C5737" w:rsidRDefault="001C5737">
      <w:pPr>
        <w:spacing w:before="7" w:after="0" w:line="260" w:lineRule="exact"/>
        <w:rPr>
          <w:sz w:val="26"/>
          <w:szCs w:val="26"/>
        </w:rPr>
      </w:pPr>
    </w:p>
    <w:p w:rsidR="001C5737" w:rsidRDefault="00DA2A40">
      <w:pPr>
        <w:spacing w:after="0" w:line="240" w:lineRule="auto"/>
        <w:ind w:left="132" w:right="-20"/>
        <w:rPr>
          <w:rFonts w:ascii="Times New Roman" w:eastAsia="Times New Roman" w:hAnsi="Times New Roman" w:cs="Times New Roman"/>
          <w:sz w:val="21"/>
          <w:szCs w:val="21"/>
        </w:rPr>
      </w:pPr>
      <w:r>
        <w:rPr>
          <w:rFonts w:ascii="Times New Roman" w:eastAsia="Times New Roman" w:hAnsi="Times New Roman" w:cs="Times New Roman"/>
          <w:sz w:val="21"/>
          <w:szCs w:val="21"/>
        </w:rPr>
        <w:t>There</w:t>
      </w:r>
      <w:r>
        <w:rPr>
          <w:rFonts w:ascii="Times New Roman" w:eastAsia="Times New Roman" w:hAnsi="Times New Roman" w:cs="Times New Roman"/>
          <w:spacing w:val="19"/>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no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exceptions</w:t>
      </w:r>
      <w:r>
        <w:rPr>
          <w:rFonts w:ascii="Times New Roman" w:eastAsia="Times New Roman" w:hAnsi="Times New Roman" w:cs="Times New Roman"/>
          <w:spacing w:val="29"/>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3"/>
          <w:sz w:val="21"/>
          <w:szCs w:val="21"/>
        </w:rPr>
        <w:t xml:space="preserve"> </w:t>
      </w:r>
      <w:r>
        <w:rPr>
          <w:rFonts w:ascii="Times New Roman" w:eastAsia="Times New Roman" w:hAnsi="Times New Roman" w:cs="Times New Roman"/>
          <w:sz w:val="21"/>
          <w:szCs w:val="21"/>
        </w:rPr>
        <w:t>certification</w:t>
      </w:r>
      <w:r>
        <w:rPr>
          <w:rFonts w:ascii="Times New Roman" w:eastAsia="Times New Roman" w:hAnsi="Times New Roman" w:cs="Times New Roman"/>
          <w:spacing w:val="25"/>
          <w:sz w:val="21"/>
          <w:szCs w:val="21"/>
        </w:rPr>
        <w:t xml:space="preserve"> </w:t>
      </w:r>
      <w:r>
        <w:rPr>
          <w:rFonts w:ascii="Times New Roman" w:eastAsia="Times New Roman" w:hAnsi="Times New Roman" w:cs="Times New Roman"/>
          <w:sz w:val="21"/>
          <w:szCs w:val="21"/>
        </w:rPr>
        <w:t>statement</w:t>
      </w:r>
      <w:r>
        <w:rPr>
          <w:rFonts w:ascii="Times New Roman" w:eastAsia="Times New Roman" w:hAnsi="Times New Roman" w:cs="Times New Roman"/>
          <w:spacing w:val="23"/>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11"/>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3"/>
          <w:sz w:val="21"/>
          <w:szCs w:val="21"/>
        </w:rPr>
        <w:t xml:space="preserve"> </w:t>
      </w:r>
      <w:r>
        <w:rPr>
          <w:rFonts w:ascii="Times New Roman" w:eastAsia="Times New Roman" w:hAnsi="Times New Roman" w:cs="Times New Roman"/>
          <w:w w:val="103"/>
          <w:sz w:val="21"/>
          <w:szCs w:val="21"/>
        </w:rPr>
        <w:t>explained.</w:t>
      </w:r>
    </w:p>
    <w:p w:rsidR="001C5737" w:rsidRDefault="001C5737">
      <w:pPr>
        <w:spacing w:before="17" w:after="0" w:line="260" w:lineRule="exact"/>
        <w:rPr>
          <w:sz w:val="26"/>
          <w:szCs w:val="26"/>
        </w:rPr>
      </w:pPr>
    </w:p>
    <w:p w:rsidR="001C5737" w:rsidRDefault="00DA2A40">
      <w:pPr>
        <w:spacing w:after="0" w:line="240" w:lineRule="auto"/>
        <w:ind w:left="137" w:right="-2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B.</w:t>
      </w:r>
      <w:r>
        <w:rPr>
          <w:rFonts w:ascii="Times New Roman" w:eastAsia="Times New Roman" w:hAnsi="Times New Roman" w:cs="Times New Roman"/>
          <w:b/>
          <w:bCs/>
          <w:spacing w:val="8"/>
          <w:sz w:val="21"/>
          <w:szCs w:val="21"/>
        </w:rPr>
        <w:t xml:space="preserve"> </w:t>
      </w:r>
      <w:r w:rsidRPr="0074355D">
        <w:rPr>
          <w:rFonts w:ascii="Times New Roman" w:eastAsia="Times New Roman" w:hAnsi="Times New Roman" w:cs="Times New Roman"/>
          <w:b/>
          <w:bCs/>
          <w:sz w:val="21"/>
          <w:szCs w:val="21"/>
        </w:rPr>
        <w:t>COLLECTIONS OF</w:t>
      </w:r>
      <w:r w:rsidRPr="0074355D">
        <w:rPr>
          <w:rFonts w:ascii="Times New Roman" w:eastAsia="Times New Roman" w:hAnsi="Times New Roman" w:cs="Times New Roman"/>
          <w:b/>
          <w:bCs/>
          <w:spacing w:val="16"/>
          <w:sz w:val="21"/>
          <w:szCs w:val="21"/>
        </w:rPr>
        <w:t xml:space="preserve"> </w:t>
      </w:r>
      <w:r w:rsidRPr="0074355D">
        <w:rPr>
          <w:rFonts w:ascii="Times New Roman" w:eastAsia="Times New Roman" w:hAnsi="Times New Roman" w:cs="Times New Roman"/>
          <w:b/>
          <w:bCs/>
          <w:sz w:val="21"/>
          <w:szCs w:val="21"/>
        </w:rPr>
        <w:t>INFORMATION</w:t>
      </w:r>
      <w:r w:rsidRPr="0074355D">
        <w:rPr>
          <w:rFonts w:ascii="Times New Roman" w:eastAsia="Times New Roman" w:hAnsi="Times New Roman" w:cs="Times New Roman"/>
          <w:b/>
          <w:bCs/>
          <w:spacing w:val="2"/>
          <w:sz w:val="21"/>
          <w:szCs w:val="21"/>
        </w:rPr>
        <w:t xml:space="preserve"> </w:t>
      </w:r>
      <w:r w:rsidRPr="0074355D">
        <w:rPr>
          <w:rFonts w:ascii="Times New Roman" w:eastAsia="Times New Roman" w:hAnsi="Times New Roman" w:cs="Times New Roman"/>
          <w:b/>
          <w:bCs/>
          <w:sz w:val="21"/>
          <w:szCs w:val="21"/>
        </w:rPr>
        <w:t>EMPLOYING</w:t>
      </w:r>
      <w:r w:rsidRPr="0074355D">
        <w:rPr>
          <w:rFonts w:ascii="Times New Roman" w:eastAsia="Times New Roman" w:hAnsi="Times New Roman" w:cs="Times New Roman"/>
          <w:b/>
          <w:bCs/>
          <w:spacing w:val="41"/>
          <w:sz w:val="21"/>
          <w:szCs w:val="21"/>
        </w:rPr>
        <w:t xml:space="preserve"> </w:t>
      </w:r>
      <w:r w:rsidRPr="0074355D">
        <w:rPr>
          <w:rFonts w:ascii="Times New Roman" w:eastAsia="Times New Roman" w:hAnsi="Times New Roman" w:cs="Times New Roman"/>
          <w:b/>
          <w:bCs/>
          <w:sz w:val="21"/>
          <w:szCs w:val="21"/>
        </w:rPr>
        <w:t>STATISTICAL</w:t>
      </w:r>
      <w:r w:rsidRPr="0074355D">
        <w:rPr>
          <w:rFonts w:ascii="Times New Roman" w:eastAsia="Times New Roman" w:hAnsi="Times New Roman" w:cs="Times New Roman"/>
          <w:b/>
          <w:bCs/>
          <w:spacing w:val="6"/>
          <w:sz w:val="21"/>
          <w:szCs w:val="21"/>
        </w:rPr>
        <w:t xml:space="preserve"> </w:t>
      </w:r>
      <w:r w:rsidRPr="0074355D">
        <w:rPr>
          <w:rFonts w:ascii="Times New Roman" w:eastAsia="Times New Roman" w:hAnsi="Times New Roman" w:cs="Times New Roman"/>
          <w:b/>
          <w:bCs/>
          <w:w w:val="104"/>
          <w:sz w:val="21"/>
          <w:szCs w:val="21"/>
        </w:rPr>
        <w:t>METHODS</w:t>
      </w:r>
    </w:p>
    <w:p w:rsidR="001C5737" w:rsidRDefault="001C5737">
      <w:pPr>
        <w:spacing w:before="3" w:after="0" w:line="260" w:lineRule="exact"/>
        <w:rPr>
          <w:sz w:val="26"/>
          <w:szCs w:val="26"/>
        </w:rPr>
      </w:pPr>
    </w:p>
    <w:p w:rsidR="001C5737" w:rsidRDefault="00DA2A40" w:rsidP="00730D81">
      <w:pPr>
        <w:spacing w:after="0" w:line="240" w:lineRule="auto"/>
        <w:ind w:left="142" w:right="-20"/>
        <w:rPr>
          <w:rFonts w:ascii="Times New Roman" w:eastAsia="Times New Roman" w:hAnsi="Times New Roman" w:cs="Times New Roman"/>
          <w:w w:val="104"/>
          <w:sz w:val="21"/>
          <w:szCs w:val="21"/>
        </w:rPr>
      </w:pPr>
      <w:r>
        <w:rPr>
          <w:rFonts w:ascii="Times New Roman" w:eastAsia="Times New Roman" w:hAnsi="Times New Roman" w:cs="Times New Roman"/>
          <w:sz w:val="21"/>
          <w:szCs w:val="21"/>
        </w:rPr>
        <w:t>Statistical</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methods</w:t>
      </w:r>
      <w:r>
        <w:rPr>
          <w:rFonts w:ascii="Times New Roman" w:eastAsia="Times New Roman" w:hAnsi="Times New Roman" w:cs="Times New Roman"/>
          <w:spacing w:val="27"/>
          <w:sz w:val="21"/>
          <w:szCs w:val="21"/>
        </w:rPr>
        <w:t xml:space="preserve"> </w:t>
      </w:r>
      <w:r>
        <w:rPr>
          <w:rFonts w:ascii="Times New Roman" w:eastAsia="Times New Roman" w:hAnsi="Times New Roman" w:cs="Times New Roman"/>
          <w:sz w:val="21"/>
          <w:szCs w:val="21"/>
        </w:rPr>
        <w:t>are</w:t>
      </w:r>
      <w:r>
        <w:rPr>
          <w:rFonts w:ascii="Times New Roman" w:eastAsia="Times New Roman" w:hAnsi="Times New Roman" w:cs="Times New Roman"/>
          <w:spacing w:val="7"/>
          <w:sz w:val="21"/>
          <w:szCs w:val="21"/>
        </w:rPr>
        <w:t xml:space="preserve"> </w:t>
      </w:r>
      <w:r>
        <w:rPr>
          <w:rFonts w:ascii="Times New Roman" w:eastAsia="Times New Roman" w:hAnsi="Times New Roman" w:cs="Times New Roman"/>
          <w:sz w:val="21"/>
          <w:szCs w:val="21"/>
        </w:rPr>
        <w:t>not</w:t>
      </w:r>
      <w:r>
        <w:rPr>
          <w:rFonts w:ascii="Times New Roman" w:eastAsia="Times New Roman" w:hAnsi="Times New Roman" w:cs="Times New Roman"/>
          <w:spacing w:val="21"/>
          <w:sz w:val="21"/>
          <w:szCs w:val="21"/>
        </w:rPr>
        <w:t xml:space="preserve"> </w:t>
      </w:r>
      <w:r>
        <w:rPr>
          <w:rFonts w:ascii="Times New Roman" w:eastAsia="Times New Roman" w:hAnsi="Times New Roman" w:cs="Times New Roman"/>
          <w:sz w:val="21"/>
          <w:szCs w:val="21"/>
        </w:rPr>
        <w:t>used</w:t>
      </w:r>
      <w:r>
        <w:rPr>
          <w:rFonts w:ascii="Times New Roman" w:eastAsia="Times New Roman" w:hAnsi="Times New Roman" w:cs="Times New Roman"/>
          <w:spacing w:val="15"/>
          <w:sz w:val="21"/>
          <w:szCs w:val="21"/>
        </w:rPr>
        <w:t xml:space="preserve"> </w:t>
      </w:r>
      <w:r>
        <w:rPr>
          <w:rFonts w:ascii="Times New Roman" w:eastAsia="Times New Roman" w:hAnsi="Times New Roman" w:cs="Times New Roman"/>
          <w:sz w:val="21"/>
          <w:szCs w:val="21"/>
        </w:rPr>
        <w:t>because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the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law</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and</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regulations</w:t>
      </w:r>
      <w:r>
        <w:rPr>
          <w:rFonts w:ascii="Times New Roman" w:eastAsia="Times New Roman" w:hAnsi="Times New Roman" w:cs="Times New Roman"/>
          <w:spacing w:val="28"/>
          <w:sz w:val="21"/>
          <w:szCs w:val="21"/>
        </w:rPr>
        <w:t xml:space="preserve"> </w:t>
      </w:r>
      <w:r>
        <w:rPr>
          <w:rFonts w:ascii="Times New Roman" w:eastAsia="Times New Roman" w:hAnsi="Times New Roman" w:cs="Times New Roman"/>
          <w:sz w:val="21"/>
          <w:szCs w:val="21"/>
        </w:rPr>
        <w:t>require</w:t>
      </w:r>
      <w:r>
        <w:rPr>
          <w:rFonts w:ascii="Times New Roman" w:eastAsia="Times New Roman" w:hAnsi="Times New Roman" w:cs="Times New Roman"/>
          <w:spacing w:val="14"/>
          <w:sz w:val="21"/>
          <w:szCs w:val="21"/>
        </w:rPr>
        <w:t xml:space="preserve"> </w:t>
      </w:r>
      <w:r>
        <w:rPr>
          <w:rFonts w:ascii="Times New Roman" w:eastAsia="Times New Roman" w:hAnsi="Times New Roman" w:cs="Times New Roman"/>
          <w:sz w:val="21"/>
          <w:szCs w:val="21"/>
        </w:rPr>
        <w:t>that</w:t>
      </w:r>
      <w:r>
        <w:rPr>
          <w:rFonts w:ascii="Times New Roman" w:eastAsia="Times New Roman" w:hAnsi="Times New Roman" w:cs="Times New Roman"/>
          <w:spacing w:val="16"/>
          <w:sz w:val="21"/>
          <w:szCs w:val="21"/>
        </w:rPr>
        <w:t xml:space="preserve"> </w:t>
      </w:r>
      <w:r>
        <w:rPr>
          <w:rFonts w:ascii="Times New Roman" w:eastAsia="Times New Roman" w:hAnsi="Times New Roman" w:cs="Times New Roman"/>
          <w:sz w:val="21"/>
          <w:szCs w:val="21"/>
        </w:rPr>
        <w:t>IEVS</w:t>
      </w:r>
      <w:r>
        <w:rPr>
          <w:rFonts w:ascii="Times New Roman" w:eastAsia="Times New Roman" w:hAnsi="Times New Roman" w:cs="Times New Roman"/>
          <w:spacing w:val="22"/>
          <w:sz w:val="21"/>
          <w:szCs w:val="21"/>
        </w:rPr>
        <w:t xml:space="preserve"> </w:t>
      </w:r>
      <w:r>
        <w:rPr>
          <w:rFonts w:ascii="Times New Roman" w:eastAsia="Times New Roman" w:hAnsi="Times New Roman" w:cs="Times New Roman"/>
          <w:sz w:val="21"/>
          <w:szCs w:val="21"/>
        </w:rPr>
        <w:t>be</w:t>
      </w:r>
      <w:r>
        <w:rPr>
          <w:rFonts w:ascii="Times New Roman" w:eastAsia="Times New Roman" w:hAnsi="Times New Roman" w:cs="Times New Roman"/>
          <w:spacing w:val="9"/>
          <w:sz w:val="21"/>
          <w:szCs w:val="21"/>
        </w:rPr>
        <w:t xml:space="preserve"> </w:t>
      </w:r>
      <w:r>
        <w:rPr>
          <w:rFonts w:ascii="Times New Roman" w:eastAsia="Times New Roman" w:hAnsi="Times New Roman" w:cs="Times New Roman"/>
          <w:sz w:val="21"/>
          <w:szCs w:val="21"/>
        </w:rPr>
        <w:t>applied</w:t>
      </w:r>
      <w:r>
        <w:rPr>
          <w:rFonts w:ascii="Times New Roman" w:eastAsia="Times New Roman" w:hAnsi="Times New Roman" w:cs="Times New Roman"/>
          <w:spacing w:val="24"/>
          <w:sz w:val="21"/>
          <w:szCs w:val="21"/>
        </w:rPr>
        <w:t xml:space="preserve"> </w:t>
      </w:r>
      <w:r>
        <w:rPr>
          <w:rFonts w:ascii="Times New Roman" w:eastAsia="Times New Roman" w:hAnsi="Times New Roman" w:cs="Times New Roman"/>
          <w:sz w:val="21"/>
          <w:szCs w:val="21"/>
        </w:rPr>
        <w:t>to</w:t>
      </w:r>
      <w:r>
        <w:rPr>
          <w:rFonts w:ascii="Times New Roman" w:eastAsia="Times New Roman" w:hAnsi="Times New Roman" w:cs="Times New Roman"/>
          <w:spacing w:val="8"/>
          <w:sz w:val="21"/>
          <w:szCs w:val="21"/>
        </w:rPr>
        <w:t xml:space="preserve"> </w:t>
      </w:r>
      <w:r>
        <w:rPr>
          <w:rFonts w:ascii="Times New Roman" w:eastAsia="Times New Roman" w:hAnsi="Times New Roman" w:cs="Times New Roman"/>
          <w:w w:val="102"/>
          <w:sz w:val="21"/>
          <w:szCs w:val="21"/>
        </w:rPr>
        <w:t>every</w:t>
      </w:r>
      <w:r w:rsidR="00730D81">
        <w:rPr>
          <w:rFonts w:ascii="Times New Roman" w:eastAsia="Times New Roman" w:hAnsi="Times New Roman" w:cs="Times New Roman"/>
          <w:w w:val="102"/>
          <w:sz w:val="21"/>
          <w:szCs w:val="21"/>
        </w:rPr>
        <w:t xml:space="preserve"> </w:t>
      </w:r>
      <w:r>
        <w:rPr>
          <w:rFonts w:ascii="Times New Roman" w:eastAsia="Times New Roman" w:hAnsi="Times New Roman" w:cs="Times New Roman"/>
          <w:sz w:val="21"/>
          <w:szCs w:val="21"/>
        </w:rPr>
        <w:t>Medicaid</w:t>
      </w:r>
      <w:r>
        <w:rPr>
          <w:rFonts w:ascii="Times New Roman" w:eastAsia="Times New Roman" w:hAnsi="Times New Roman" w:cs="Times New Roman"/>
          <w:spacing w:val="31"/>
          <w:sz w:val="21"/>
          <w:szCs w:val="21"/>
        </w:rPr>
        <w:t xml:space="preserve"> </w:t>
      </w:r>
      <w:r>
        <w:rPr>
          <w:rFonts w:ascii="Times New Roman" w:eastAsia="Times New Roman" w:hAnsi="Times New Roman" w:cs="Times New Roman"/>
          <w:w w:val="104"/>
          <w:sz w:val="21"/>
          <w:szCs w:val="21"/>
        </w:rPr>
        <w:t>applicant/recipient.</w:t>
      </w:r>
    </w:p>
    <w:p w:rsidR="00A322D1" w:rsidRDefault="00A322D1" w:rsidP="00730D81">
      <w:pPr>
        <w:spacing w:after="0" w:line="240" w:lineRule="auto"/>
        <w:ind w:left="142" w:right="-20"/>
        <w:rPr>
          <w:sz w:val="11"/>
          <w:szCs w:val="11"/>
        </w:rPr>
      </w:pPr>
    </w:p>
    <w:sectPr w:rsidR="00A322D1" w:rsidSect="00A875A1">
      <w:type w:val="continuous"/>
      <w:pgSz w:w="12260" w:h="1586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AFB" w:rsidRDefault="00314AFB">
      <w:pPr>
        <w:spacing w:after="0" w:line="240" w:lineRule="auto"/>
      </w:pPr>
      <w:r>
        <w:separator/>
      </w:r>
    </w:p>
  </w:endnote>
  <w:endnote w:type="continuationSeparator" w:id="0">
    <w:p w:rsidR="00314AFB" w:rsidRDefault="0031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099810"/>
      <w:docPartObj>
        <w:docPartGallery w:val="Page Numbers (Bottom of Page)"/>
        <w:docPartUnique/>
      </w:docPartObj>
    </w:sdtPr>
    <w:sdtEndPr>
      <w:rPr>
        <w:noProof/>
      </w:rPr>
    </w:sdtEndPr>
    <w:sdtContent>
      <w:p w:rsidR="00314AFB" w:rsidRDefault="00314AFB">
        <w:pPr>
          <w:pStyle w:val="Footer"/>
          <w:jc w:val="center"/>
        </w:pPr>
        <w:r>
          <w:fldChar w:fldCharType="begin"/>
        </w:r>
        <w:r>
          <w:instrText xml:space="preserve"> PAGE   \* MERGEFORMAT </w:instrText>
        </w:r>
        <w:r>
          <w:fldChar w:fldCharType="separate"/>
        </w:r>
        <w:r w:rsidR="001B1D6B">
          <w:rPr>
            <w:noProof/>
          </w:rPr>
          <w:t>11</w:t>
        </w:r>
        <w:r>
          <w:rPr>
            <w:noProof/>
          </w:rPr>
          <w:fldChar w:fldCharType="end"/>
        </w:r>
      </w:p>
    </w:sdtContent>
  </w:sdt>
  <w:p w:rsidR="00314AFB" w:rsidRDefault="00314AFB">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AFB" w:rsidRDefault="00314AFB">
      <w:pPr>
        <w:spacing w:after="0" w:line="240" w:lineRule="auto"/>
      </w:pPr>
      <w:r>
        <w:separator/>
      </w:r>
    </w:p>
  </w:footnote>
  <w:footnote w:type="continuationSeparator" w:id="0">
    <w:p w:rsidR="00314AFB" w:rsidRDefault="00314A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C29"/>
    <w:multiLevelType w:val="hybridMultilevel"/>
    <w:tmpl w:val="56D4695A"/>
    <w:lvl w:ilvl="0" w:tplc="292CE2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346FA"/>
    <w:multiLevelType w:val="hybridMultilevel"/>
    <w:tmpl w:val="EBF6B934"/>
    <w:lvl w:ilvl="0" w:tplc="04090001">
      <w:start w:val="1"/>
      <w:numFmt w:val="bullet"/>
      <w:lvlText w:val=""/>
      <w:lvlJc w:val="left"/>
      <w:pPr>
        <w:ind w:left="720" w:hanging="360"/>
      </w:pPr>
      <w:rPr>
        <w:rFonts w:ascii="Symbol" w:hAnsi="Symbol" w:hint="default"/>
      </w:rPr>
    </w:lvl>
    <w:lvl w:ilvl="1" w:tplc="92821AD8">
      <w:numFmt w:val="bullet"/>
      <w:lvlText w:val="•"/>
      <w:lvlJc w:val="left"/>
      <w:pPr>
        <w:ind w:left="1440" w:hanging="360"/>
      </w:pPr>
      <w:rPr>
        <w:rFonts w:ascii="Times New Roman" w:eastAsia="Times New Roman" w:hAnsi="Times New Roman" w:cs="Times New Roman" w:hint="default"/>
        <w:w w:val="17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14503"/>
    <w:multiLevelType w:val="hybridMultilevel"/>
    <w:tmpl w:val="92BA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895A44"/>
    <w:multiLevelType w:val="hybridMultilevel"/>
    <w:tmpl w:val="3348C37C"/>
    <w:lvl w:ilvl="0" w:tplc="21541B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B228E"/>
    <w:multiLevelType w:val="hybridMultilevel"/>
    <w:tmpl w:val="AEF80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C519B6"/>
    <w:multiLevelType w:val="hybridMultilevel"/>
    <w:tmpl w:val="321E28BA"/>
    <w:lvl w:ilvl="0" w:tplc="233E8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0159E4"/>
    <w:multiLevelType w:val="hybridMultilevel"/>
    <w:tmpl w:val="8C6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4C0942"/>
    <w:multiLevelType w:val="hybridMultilevel"/>
    <w:tmpl w:val="9228B2B0"/>
    <w:lvl w:ilvl="0" w:tplc="84227964">
      <w:start w:val="1"/>
      <w:numFmt w:val="lowerLetter"/>
      <w:lvlText w:val="(%1)"/>
      <w:lvlJc w:val="left"/>
      <w:pPr>
        <w:ind w:left="540" w:hanging="360"/>
      </w:pPr>
      <w:rPr>
        <w:rFonts w:hint="default"/>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711635D4"/>
    <w:multiLevelType w:val="hybridMultilevel"/>
    <w:tmpl w:val="CE1814E0"/>
    <w:lvl w:ilvl="0" w:tplc="1BCCB7E2">
      <w:numFmt w:val="bullet"/>
      <w:lvlText w:val="•"/>
      <w:lvlJc w:val="left"/>
      <w:pPr>
        <w:ind w:left="805" w:hanging="360"/>
      </w:pPr>
      <w:rPr>
        <w:rFonts w:ascii="Times New Roman" w:eastAsia="Times New Roman" w:hAnsi="Times New Roman" w:cs="Times New Roman" w:hint="default"/>
        <w:w w:val="177"/>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37"/>
    <w:rsid w:val="00007C41"/>
    <w:rsid w:val="00010C69"/>
    <w:rsid w:val="0004269C"/>
    <w:rsid w:val="00062D12"/>
    <w:rsid w:val="000B73A1"/>
    <w:rsid w:val="000D5578"/>
    <w:rsid w:val="000E2E4B"/>
    <w:rsid w:val="000F0E4F"/>
    <w:rsid w:val="00100237"/>
    <w:rsid w:val="00102984"/>
    <w:rsid w:val="0011585C"/>
    <w:rsid w:val="001254F9"/>
    <w:rsid w:val="00152DC4"/>
    <w:rsid w:val="00170D86"/>
    <w:rsid w:val="00173DAA"/>
    <w:rsid w:val="0019193B"/>
    <w:rsid w:val="00197389"/>
    <w:rsid w:val="001A5E4B"/>
    <w:rsid w:val="001B1D6B"/>
    <w:rsid w:val="001B3D6F"/>
    <w:rsid w:val="001C00F8"/>
    <w:rsid w:val="001C5114"/>
    <w:rsid w:val="001C5737"/>
    <w:rsid w:val="001D0877"/>
    <w:rsid w:val="001D3474"/>
    <w:rsid w:val="002948E2"/>
    <w:rsid w:val="00295E62"/>
    <w:rsid w:val="00314AFB"/>
    <w:rsid w:val="00315E97"/>
    <w:rsid w:val="00361E32"/>
    <w:rsid w:val="00367FDC"/>
    <w:rsid w:val="003B29B7"/>
    <w:rsid w:val="003E1B52"/>
    <w:rsid w:val="003E59AE"/>
    <w:rsid w:val="00426375"/>
    <w:rsid w:val="0043190C"/>
    <w:rsid w:val="00434950"/>
    <w:rsid w:val="00451688"/>
    <w:rsid w:val="00470EAF"/>
    <w:rsid w:val="00476F66"/>
    <w:rsid w:val="004807FA"/>
    <w:rsid w:val="00495D3B"/>
    <w:rsid w:val="004966B8"/>
    <w:rsid w:val="004A36F1"/>
    <w:rsid w:val="004B1DD8"/>
    <w:rsid w:val="004C6582"/>
    <w:rsid w:val="004D0DF9"/>
    <w:rsid w:val="005004D6"/>
    <w:rsid w:val="00502A8E"/>
    <w:rsid w:val="00504016"/>
    <w:rsid w:val="0051425F"/>
    <w:rsid w:val="00540D3F"/>
    <w:rsid w:val="00560595"/>
    <w:rsid w:val="00570505"/>
    <w:rsid w:val="00574037"/>
    <w:rsid w:val="005960FC"/>
    <w:rsid w:val="00600BED"/>
    <w:rsid w:val="00606032"/>
    <w:rsid w:val="006069B1"/>
    <w:rsid w:val="00626535"/>
    <w:rsid w:val="00627285"/>
    <w:rsid w:val="00642DF4"/>
    <w:rsid w:val="006461BD"/>
    <w:rsid w:val="00672CF7"/>
    <w:rsid w:val="00683950"/>
    <w:rsid w:val="006952D3"/>
    <w:rsid w:val="0069652C"/>
    <w:rsid w:val="006D598D"/>
    <w:rsid w:val="006F3BBB"/>
    <w:rsid w:val="00700C41"/>
    <w:rsid w:val="00701229"/>
    <w:rsid w:val="00712BBB"/>
    <w:rsid w:val="00727D51"/>
    <w:rsid w:val="00730D81"/>
    <w:rsid w:val="0074355D"/>
    <w:rsid w:val="0075112E"/>
    <w:rsid w:val="00763146"/>
    <w:rsid w:val="00767050"/>
    <w:rsid w:val="007F4345"/>
    <w:rsid w:val="007F5D24"/>
    <w:rsid w:val="00802E9E"/>
    <w:rsid w:val="008051E0"/>
    <w:rsid w:val="00812694"/>
    <w:rsid w:val="00823A0C"/>
    <w:rsid w:val="0084793B"/>
    <w:rsid w:val="00891FFB"/>
    <w:rsid w:val="008A4A7F"/>
    <w:rsid w:val="008A7D74"/>
    <w:rsid w:val="008B05E0"/>
    <w:rsid w:val="008B390A"/>
    <w:rsid w:val="008D36C8"/>
    <w:rsid w:val="009100DF"/>
    <w:rsid w:val="00920CD2"/>
    <w:rsid w:val="00923F49"/>
    <w:rsid w:val="0093152F"/>
    <w:rsid w:val="0093566D"/>
    <w:rsid w:val="00971A22"/>
    <w:rsid w:val="009A5867"/>
    <w:rsid w:val="009A707A"/>
    <w:rsid w:val="009A7E3D"/>
    <w:rsid w:val="009E0071"/>
    <w:rsid w:val="009E3B40"/>
    <w:rsid w:val="00A322D1"/>
    <w:rsid w:val="00A33337"/>
    <w:rsid w:val="00A43C03"/>
    <w:rsid w:val="00A66301"/>
    <w:rsid w:val="00A67593"/>
    <w:rsid w:val="00A875A1"/>
    <w:rsid w:val="00AB7B7D"/>
    <w:rsid w:val="00AC0752"/>
    <w:rsid w:val="00AD0078"/>
    <w:rsid w:val="00AD3424"/>
    <w:rsid w:val="00B13D33"/>
    <w:rsid w:val="00B452C5"/>
    <w:rsid w:val="00B62EE7"/>
    <w:rsid w:val="00B8343E"/>
    <w:rsid w:val="00B90D7F"/>
    <w:rsid w:val="00B95DD8"/>
    <w:rsid w:val="00BE797A"/>
    <w:rsid w:val="00C20FF0"/>
    <w:rsid w:val="00C22A48"/>
    <w:rsid w:val="00C32D97"/>
    <w:rsid w:val="00C7477F"/>
    <w:rsid w:val="00CC2EBE"/>
    <w:rsid w:val="00CC7BCE"/>
    <w:rsid w:val="00D24DA9"/>
    <w:rsid w:val="00D4713E"/>
    <w:rsid w:val="00D57F9E"/>
    <w:rsid w:val="00D605E1"/>
    <w:rsid w:val="00D64B32"/>
    <w:rsid w:val="00D7464E"/>
    <w:rsid w:val="00D75B05"/>
    <w:rsid w:val="00DA2A40"/>
    <w:rsid w:val="00DC68A4"/>
    <w:rsid w:val="00DE04B3"/>
    <w:rsid w:val="00DE0BF1"/>
    <w:rsid w:val="00DE1B46"/>
    <w:rsid w:val="00DF5A84"/>
    <w:rsid w:val="00E0116F"/>
    <w:rsid w:val="00E60FFF"/>
    <w:rsid w:val="00E6141A"/>
    <w:rsid w:val="00ED2DC7"/>
    <w:rsid w:val="00ED574F"/>
    <w:rsid w:val="00ED6274"/>
    <w:rsid w:val="00EE20D5"/>
    <w:rsid w:val="00EF07E8"/>
    <w:rsid w:val="00EF5FD3"/>
    <w:rsid w:val="00F1012B"/>
    <w:rsid w:val="00F1060A"/>
    <w:rsid w:val="00F14645"/>
    <w:rsid w:val="00F65177"/>
    <w:rsid w:val="00F87077"/>
    <w:rsid w:val="00FB2AE2"/>
    <w:rsid w:val="00FF5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2A40"/>
    <w:pPr>
      <w:ind w:left="720"/>
      <w:contextualSpacing/>
    </w:pPr>
  </w:style>
  <w:style w:type="paragraph" w:styleId="Header">
    <w:name w:val="header"/>
    <w:basedOn w:val="Normal"/>
    <w:link w:val="HeaderChar"/>
    <w:uiPriority w:val="99"/>
    <w:unhideWhenUsed/>
    <w:rsid w:val="00DA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40"/>
  </w:style>
  <w:style w:type="paragraph" w:styleId="Footer">
    <w:name w:val="footer"/>
    <w:basedOn w:val="Normal"/>
    <w:link w:val="FooterChar"/>
    <w:uiPriority w:val="99"/>
    <w:unhideWhenUsed/>
    <w:rsid w:val="00DA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40"/>
  </w:style>
  <w:style w:type="paragraph" w:styleId="BalloonText">
    <w:name w:val="Balloon Text"/>
    <w:basedOn w:val="Normal"/>
    <w:link w:val="BalloonTextChar"/>
    <w:uiPriority w:val="99"/>
    <w:semiHidden/>
    <w:unhideWhenUsed/>
    <w:rsid w:val="004D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F9"/>
    <w:rPr>
      <w:rFonts w:ascii="Tahoma" w:hAnsi="Tahoma" w:cs="Tahoma"/>
      <w:sz w:val="16"/>
      <w:szCs w:val="16"/>
    </w:rPr>
  </w:style>
  <w:style w:type="character" w:styleId="CommentReference">
    <w:name w:val="annotation reference"/>
    <w:basedOn w:val="DefaultParagraphFont"/>
    <w:uiPriority w:val="99"/>
    <w:semiHidden/>
    <w:unhideWhenUsed/>
    <w:rsid w:val="00AD0078"/>
    <w:rPr>
      <w:sz w:val="16"/>
      <w:szCs w:val="16"/>
    </w:rPr>
  </w:style>
  <w:style w:type="paragraph" w:styleId="CommentText">
    <w:name w:val="annotation text"/>
    <w:basedOn w:val="Normal"/>
    <w:link w:val="CommentTextChar"/>
    <w:uiPriority w:val="99"/>
    <w:semiHidden/>
    <w:unhideWhenUsed/>
    <w:rsid w:val="00AD0078"/>
    <w:pPr>
      <w:spacing w:line="240" w:lineRule="auto"/>
    </w:pPr>
    <w:rPr>
      <w:sz w:val="20"/>
      <w:szCs w:val="20"/>
    </w:rPr>
  </w:style>
  <w:style w:type="character" w:customStyle="1" w:styleId="CommentTextChar">
    <w:name w:val="Comment Text Char"/>
    <w:basedOn w:val="DefaultParagraphFont"/>
    <w:link w:val="CommentText"/>
    <w:uiPriority w:val="99"/>
    <w:semiHidden/>
    <w:rsid w:val="00AD0078"/>
    <w:rPr>
      <w:sz w:val="20"/>
      <w:szCs w:val="20"/>
    </w:rPr>
  </w:style>
  <w:style w:type="paragraph" w:styleId="CommentSubject">
    <w:name w:val="annotation subject"/>
    <w:basedOn w:val="CommentText"/>
    <w:next w:val="CommentText"/>
    <w:link w:val="CommentSubjectChar"/>
    <w:uiPriority w:val="99"/>
    <w:semiHidden/>
    <w:unhideWhenUsed/>
    <w:rsid w:val="00AD0078"/>
    <w:rPr>
      <w:b/>
      <w:bCs/>
    </w:rPr>
  </w:style>
  <w:style w:type="character" w:customStyle="1" w:styleId="CommentSubjectChar">
    <w:name w:val="Comment Subject Char"/>
    <w:basedOn w:val="CommentTextChar"/>
    <w:link w:val="CommentSubject"/>
    <w:uiPriority w:val="99"/>
    <w:semiHidden/>
    <w:rsid w:val="00AD0078"/>
    <w:rPr>
      <w:b/>
      <w:bCs/>
      <w:sz w:val="20"/>
      <w:szCs w:val="20"/>
    </w:rPr>
  </w:style>
  <w:style w:type="paragraph" w:styleId="Revision">
    <w:name w:val="Revision"/>
    <w:hidden/>
    <w:uiPriority w:val="99"/>
    <w:semiHidden/>
    <w:rsid w:val="00AD0078"/>
    <w:pPr>
      <w:widowControl/>
      <w:spacing w:after="0" w:line="240" w:lineRule="auto"/>
    </w:pPr>
  </w:style>
  <w:style w:type="character" w:styleId="Hyperlink">
    <w:name w:val="Hyperlink"/>
    <w:basedOn w:val="DefaultParagraphFont"/>
    <w:uiPriority w:val="99"/>
    <w:unhideWhenUsed/>
    <w:rsid w:val="00ED6274"/>
    <w:rPr>
      <w:color w:val="0000FF" w:themeColor="hyperlink"/>
      <w:u w:val="single"/>
    </w:rPr>
  </w:style>
  <w:style w:type="character" w:styleId="FollowedHyperlink">
    <w:name w:val="FollowedHyperlink"/>
    <w:basedOn w:val="DefaultParagraphFont"/>
    <w:uiPriority w:val="99"/>
    <w:semiHidden/>
    <w:unhideWhenUsed/>
    <w:rsid w:val="009A707A"/>
    <w:rPr>
      <w:color w:val="800080" w:themeColor="followedHyperlink"/>
      <w:u w:val="single"/>
    </w:rPr>
  </w:style>
  <w:style w:type="table" w:styleId="TableGrid">
    <w:name w:val="Table Grid"/>
    <w:basedOn w:val="TableNormal"/>
    <w:rsid w:val="0010023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2A40"/>
    <w:pPr>
      <w:ind w:left="720"/>
      <w:contextualSpacing/>
    </w:pPr>
  </w:style>
  <w:style w:type="paragraph" w:styleId="Header">
    <w:name w:val="header"/>
    <w:basedOn w:val="Normal"/>
    <w:link w:val="HeaderChar"/>
    <w:uiPriority w:val="99"/>
    <w:unhideWhenUsed/>
    <w:rsid w:val="00DA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A40"/>
  </w:style>
  <w:style w:type="paragraph" w:styleId="Footer">
    <w:name w:val="footer"/>
    <w:basedOn w:val="Normal"/>
    <w:link w:val="FooterChar"/>
    <w:uiPriority w:val="99"/>
    <w:unhideWhenUsed/>
    <w:rsid w:val="00DA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A40"/>
  </w:style>
  <w:style w:type="paragraph" w:styleId="BalloonText">
    <w:name w:val="Balloon Text"/>
    <w:basedOn w:val="Normal"/>
    <w:link w:val="BalloonTextChar"/>
    <w:uiPriority w:val="99"/>
    <w:semiHidden/>
    <w:unhideWhenUsed/>
    <w:rsid w:val="004D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F9"/>
    <w:rPr>
      <w:rFonts w:ascii="Tahoma" w:hAnsi="Tahoma" w:cs="Tahoma"/>
      <w:sz w:val="16"/>
      <w:szCs w:val="16"/>
    </w:rPr>
  </w:style>
  <w:style w:type="character" w:styleId="CommentReference">
    <w:name w:val="annotation reference"/>
    <w:basedOn w:val="DefaultParagraphFont"/>
    <w:uiPriority w:val="99"/>
    <w:semiHidden/>
    <w:unhideWhenUsed/>
    <w:rsid w:val="00AD0078"/>
    <w:rPr>
      <w:sz w:val="16"/>
      <w:szCs w:val="16"/>
    </w:rPr>
  </w:style>
  <w:style w:type="paragraph" w:styleId="CommentText">
    <w:name w:val="annotation text"/>
    <w:basedOn w:val="Normal"/>
    <w:link w:val="CommentTextChar"/>
    <w:uiPriority w:val="99"/>
    <w:semiHidden/>
    <w:unhideWhenUsed/>
    <w:rsid w:val="00AD0078"/>
    <w:pPr>
      <w:spacing w:line="240" w:lineRule="auto"/>
    </w:pPr>
    <w:rPr>
      <w:sz w:val="20"/>
      <w:szCs w:val="20"/>
    </w:rPr>
  </w:style>
  <w:style w:type="character" w:customStyle="1" w:styleId="CommentTextChar">
    <w:name w:val="Comment Text Char"/>
    <w:basedOn w:val="DefaultParagraphFont"/>
    <w:link w:val="CommentText"/>
    <w:uiPriority w:val="99"/>
    <w:semiHidden/>
    <w:rsid w:val="00AD0078"/>
    <w:rPr>
      <w:sz w:val="20"/>
      <w:szCs w:val="20"/>
    </w:rPr>
  </w:style>
  <w:style w:type="paragraph" w:styleId="CommentSubject">
    <w:name w:val="annotation subject"/>
    <w:basedOn w:val="CommentText"/>
    <w:next w:val="CommentText"/>
    <w:link w:val="CommentSubjectChar"/>
    <w:uiPriority w:val="99"/>
    <w:semiHidden/>
    <w:unhideWhenUsed/>
    <w:rsid w:val="00AD0078"/>
    <w:rPr>
      <w:b/>
      <w:bCs/>
    </w:rPr>
  </w:style>
  <w:style w:type="character" w:customStyle="1" w:styleId="CommentSubjectChar">
    <w:name w:val="Comment Subject Char"/>
    <w:basedOn w:val="CommentTextChar"/>
    <w:link w:val="CommentSubject"/>
    <w:uiPriority w:val="99"/>
    <w:semiHidden/>
    <w:rsid w:val="00AD0078"/>
    <w:rPr>
      <w:b/>
      <w:bCs/>
      <w:sz w:val="20"/>
      <w:szCs w:val="20"/>
    </w:rPr>
  </w:style>
  <w:style w:type="paragraph" w:styleId="Revision">
    <w:name w:val="Revision"/>
    <w:hidden/>
    <w:uiPriority w:val="99"/>
    <w:semiHidden/>
    <w:rsid w:val="00AD0078"/>
    <w:pPr>
      <w:widowControl/>
      <w:spacing w:after="0" w:line="240" w:lineRule="auto"/>
    </w:pPr>
  </w:style>
  <w:style w:type="character" w:styleId="Hyperlink">
    <w:name w:val="Hyperlink"/>
    <w:basedOn w:val="DefaultParagraphFont"/>
    <w:uiPriority w:val="99"/>
    <w:unhideWhenUsed/>
    <w:rsid w:val="00ED6274"/>
    <w:rPr>
      <w:color w:val="0000FF" w:themeColor="hyperlink"/>
      <w:u w:val="single"/>
    </w:rPr>
  </w:style>
  <w:style w:type="character" w:styleId="FollowedHyperlink">
    <w:name w:val="FollowedHyperlink"/>
    <w:basedOn w:val="DefaultParagraphFont"/>
    <w:uiPriority w:val="99"/>
    <w:semiHidden/>
    <w:unhideWhenUsed/>
    <w:rsid w:val="009A707A"/>
    <w:rPr>
      <w:color w:val="800080" w:themeColor="followedHyperlink"/>
      <w:u w:val="single"/>
    </w:rPr>
  </w:style>
  <w:style w:type="table" w:styleId="TableGrid">
    <w:name w:val="Table Grid"/>
    <w:basedOn w:val="TableNormal"/>
    <w:rsid w:val="0010023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6561">
      <w:bodyDiv w:val="1"/>
      <w:marLeft w:val="0"/>
      <w:marRight w:val="0"/>
      <w:marTop w:val="0"/>
      <w:marBottom w:val="0"/>
      <w:divBdr>
        <w:top w:val="none" w:sz="0" w:space="0" w:color="auto"/>
        <w:left w:val="none" w:sz="0" w:space="0" w:color="auto"/>
        <w:bottom w:val="none" w:sz="0" w:space="0" w:color="auto"/>
        <w:right w:val="none" w:sz="0" w:space="0" w:color="auto"/>
      </w:divBdr>
    </w:div>
    <w:div w:id="1397317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42/435.603" TargetMode="External"/><Relationship Id="rId13" Type="http://schemas.openxmlformats.org/officeDocument/2006/relationships/hyperlink" Target="https://www.law.cornell.edu/cfr/text/42/435.910" TargetMode="External"/><Relationship Id="rId18" Type="http://schemas.openxmlformats.org/officeDocument/2006/relationships/hyperlink" Target="https://www.law.cornell.edu/cfr/text/42/435.940" TargetMode="External"/><Relationship Id="rId26" Type="http://schemas.openxmlformats.org/officeDocument/2006/relationships/hyperlink" Target="http://www.bls.gov/oes/current/oes_nat.htm" TargetMode="External"/><Relationship Id="rId3" Type="http://schemas.microsoft.com/office/2007/relationships/stylesWithEffects" Target="stylesWithEffects.xml"/><Relationship Id="rId21" Type="http://schemas.openxmlformats.org/officeDocument/2006/relationships/hyperlink" Target="https://www.law.cornell.edu/cfr/text/42/435.948" TargetMode="External"/><Relationship Id="rId7" Type="http://schemas.openxmlformats.org/officeDocument/2006/relationships/endnotes" Target="endnotes.xml"/><Relationship Id="rId12" Type="http://schemas.openxmlformats.org/officeDocument/2006/relationships/hyperlink" Target="https://www.law.cornell.edu/cfr/text/42/431" TargetMode="External"/><Relationship Id="rId17" Type="http://schemas.openxmlformats.org/officeDocument/2006/relationships/hyperlink" Target="https://www.law.cornell.edu/cfr/text/42/435.940" TargetMode="External"/><Relationship Id="rId25" Type="http://schemas.openxmlformats.org/officeDocument/2006/relationships/hyperlink" Target="https://www.law.cornell.edu/cfr/text/42/435.948" TargetMode="External"/><Relationship Id="rId2" Type="http://schemas.openxmlformats.org/officeDocument/2006/relationships/styles" Target="styles.xml"/><Relationship Id="rId16" Type="http://schemas.openxmlformats.org/officeDocument/2006/relationships/hyperlink" Target="https://www.law.cornell.edu/cfr/text/42/435.4" TargetMode="External"/><Relationship Id="rId20" Type="http://schemas.openxmlformats.org/officeDocument/2006/relationships/hyperlink" Target="https://www.law.cornell.edu/cfr/text/42/435.94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24" Type="http://schemas.openxmlformats.org/officeDocument/2006/relationships/hyperlink" Target="https://www.law.cornell.edu/cfr/text/42/435.945" TargetMode="External"/><Relationship Id="rId5" Type="http://schemas.openxmlformats.org/officeDocument/2006/relationships/webSettings" Target="webSettings.xml"/><Relationship Id="rId15" Type="http://schemas.openxmlformats.org/officeDocument/2006/relationships/hyperlink" Target="https://www.law.cornell.edu/cfr/text/42/435.940" TargetMode="External"/><Relationship Id="rId23" Type="http://schemas.openxmlformats.org/officeDocument/2006/relationships/hyperlink" Target="https://www.law.cornell.edu/cfr/text/42/435.945" TargetMode="External"/><Relationship Id="rId28" Type="http://schemas.openxmlformats.org/officeDocument/2006/relationships/fontTable" Target="fontTable.xml"/><Relationship Id="rId10" Type="http://schemas.openxmlformats.org/officeDocument/2006/relationships/hyperlink" Target="https://www.law.cornell.edu/cfr/text/42/431" TargetMode="External"/><Relationship Id="rId19" Type="http://schemas.openxmlformats.org/officeDocument/2006/relationships/hyperlink" Target="https://www.law.cornell.edu/cfr/text/42/435.948" TargetMode="External"/><Relationship Id="rId4" Type="http://schemas.openxmlformats.org/officeDocument/2006/relationships/settings" Target="settings.xml"/><Relationship Id="rId9" Type="http://schemas.openxmlformats.org/officeDocument/2006/relationships/hyperlink" Target="https://www.law.cornell.edu/cfr/text/42/435.948" TargetMode="External"/><Relationship Id="rId14" Type="http://schemas.openxmlformats.org/officeDocument/2006/relationships/hyperlink" Target="https://www.law.cornell.edu/cfr/text/42/435.913" TargetMode="External"/><Relationship Id="rId22" Type="http://schemas.openxmlformats.org/officeDocument/2006/relationships/hyperlink" Target="https://www.law.cornell.edu/cfr/text/42/435.94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30685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Mitch Bryman</cp:lastModifiedBy>
  <cp:revision>4</cp:revision>
  <cp:lastPrinted>2015-11-13T14:31:00Z</cp:lastPrinted>
  <dcterms:created xsi:type="dcterms:W3CDTF">2015-11-13T17:26:00Z</dcterms:created>
  <dcterms:modified xsi:type="dcterms:W3CDTF">2015-11-13T17:29:00Z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LastSaved">
    <vt:filetime>2015-03-20T00:00:00Z</vt:filetime>
  </property>
  <property fmtid="{D5CDD505-2E9C-101B-9397-08002B2CF9AE}" pid="4" name="_AdHocReviewCycleID">
    <vt:i4>-1609183917</vt:i4>
  </property>
  <property fmtid="{D5CDD505-2E9C-101B-9397-08002B2CF9AE}" pid="5" name="_NewReviewCycle">
    <vt:lpwstr/>
  </property>
  <property fmtid="{D5CDD505-2E9C-101B-9397-08002B2CF9AE}" pid="6" name="_EmailSubject">
    <vt:lpwstr>OMB Follow Up &gt; RE: OMB ACTION ITEMS &gt; (CMS-R-74) RE: First PRA Package to Review (508 Compliant)</vt:lpwstr>
  </property>
  <property fmtid="{D5CDD505-2E9C-101B-9397-08002B2CF9AE}" pid="7" name="_AuthorEmail">
    <vt:lpwstr>Stephanie.Bell@cms.hhs.gov</vt:lpwstr>
  </property>
  <property fmtid="{D5CDD505-2E9C-101B-9397-08002B2CF9AE}" pid="8" name="_AuthorEmailDisplayName">
    <vt:lpwstr>Bell, Stephanie G. (CMS/CMCS)</vt:lpwstr>
  </property>
  <property fmtid="{D5CDD505-2E9C-101B-9397-08002B2CF9AE}" pid="9" name="_PreviousAdHocReviewCycleID">
    <vt:i4>2106031423</vt:i4>
  </property>
</Properties>
</file>