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68" w:rsidRDefault="00F16568">
      <w:bookmarkStart w:id="0" w:name="_GoBack"/>
      <w:bookmarkEnd w:id="0"/>
    </w:p>
    <w:p w:rsidR="008027D7" w:rsidRDefault="008027D7"/>
    <w:p w:rsidR="008027D7" w:rsidRDefault="0091127F">
      <w:r>
        <w:t>Draft language for email blast to all registered participants (~</w:t>
      </w:r>
      <w:r w:rsidR="00900E04">
        <w:t>2</w:t>
      </w:r>
      <w:r w:rsidR="00044BFD">
        <w:t>3</w:t>
      </w:r>
      <w:r w:rsidR="00900E04">
        <w:t>00</w:t>
      </w:r>
      <w:r>
        <w:t>)</w:t>
      </w:r>
    </w:p>
    <w:p w:rsidR="0091127F" w:rsidRDefault="0091127F"/>
    <w:p w:rsidR="0091127F" w:rsidRDefault="0091127F"/>
    <w:p w:rsidR="0091127F" w:rsidRDefault="0091127F"/>
    <w:p w:rsidR="0091127F" w:rsidRDefault="0091127F"/>
    <w:p w:rsidR="008027D7" w:rsidRDefault="008027D7">
      <w:r>
        <w:t xml:space="preserve">Dear </w:t>
      </w:r>
      <w:r w:rsidR="005052EC">
        <w:t>Colleague</w:t>
      </w:r>
      <w:r>
        <w:t>,</w:t>
      </w:r>
    </w:p>
    <w:p w:rsidR="008027D7" w:rsidRDefault="008027D7"/>
    <w:p w:rsidR="008027D7" w:rsidRDefault="00DD5512">
      <w:r>
        <w:t>Thank you for</w:t>
      </w:r>
      <w:r w:rsidR="008027D7">
        <w:t xml:space="preserve"> register</w:t>
      </w:r>
      <w:r>
        <w:t>ing</w:t>
      </w:r>
      <w:r w:rsidR="008027D7">
        <w:t xml:space="preserve"> </w:t>
      </w:r>
      <w:r w:rsidR="00A349F6">
        <w:t>to participate in</w:t>
      </w:r>
      <w:r w:rsidR="008027D7">
        <w:t xml:space="preserve"> the Health Care Payment Learning and Action Network.</w:t>
      </w:r>
      <w:r w:rsidR="00A349F6">
        <w:t xml:space="preserve"> </w:t>
      </w:r>
      <w:r w:rsidR="00775ADA">
        <w:t xml:space="preserve">The kickoff meeting will be live streamed from </w:t>
      </w:r>
      <w:r w:rsidR="00DE37F0">
        <w:t>Washington, DC</w:t>
      </w:r>
      <w:r w:rsidR="00775ADA">
        <w:t xml:space="preserve"> on March 25, 2015.</w:t>
      </w:r>
      <w:r w:rsidR="00A349F6">
        <w:t xml:space="preserve"> </w:t>
      </w:r>
      <w:r w:rsidR="00775ADA">
        <w:t>As part of this event, we</w:t>
      </w:r>
      <w:r w:rsidR="00DE37F0">
        <w:t xml:space="preserve"> </w:t>
      </w:r>
      <w:r w:rsidR="006A4C41">
        <w:t>would like to</w:t>
      </w:r>
      <w:r w:rsidR="00775ADA">
        <w:t xml:space="preserve"> </w:t>
      </w:r>
      <w:r w:rsidR="00775ADA" w:rsidRPr="006A4C41">
        <w:rPr>
          <w:b/>
        </w:rPr>
        <w:t>recognize organizations</w:t>
      </w:r>
      <w:r w:rsidR="00775ADA">
        <w:t xml:space="preserve"> that </w:t>
      </w:r>
      <w:r w:rsidR="00DE0AB5">
        <w:t xml:space="preserve">publicly </w:t>
      </w:r>
      <w:r w:rsidR="00775ADA">
        <w:t>support</w:t>
      </w:r>
      <w:r w:rsidR="006A4C41">
        <w:t xml:space="preserve"> alternative payment model goals for the</w:t>
      </w:r>
      <w:r w:rsidR="008027D7">
        <w:t xml:space="preserve"> </w:t>
      </w:r>
      <w:r w:rsidR="006A4C41">
        <w:t>U.S. health system</w:t>
      </w:r>
      <w:r w:rsidR="00775ADA">
        <w:t xml:space="preserve"> as outlined in the</w:t>
      </w:r>
      <w:r w:rsidR="008027D7">
        <w:t xml:space="preserve"> </w:t>
      </w:r>
      <w:hyperlink r:id="rId8" w:history="1">
        <w:r w:rsidR="008027D7" w:rsidRPr="006A4C41">
          <w:rPr>
            <w:rStyle w:val="Hyperlink"/>
          </w:rPr>
          <w:t>Fact Sh</w:t>
        </w:r>
        <w:r w:rsidR="00775ADA" w:rsidRPr="006A4C41">
          <w:rPr>
            <w:rStyle w:val="Hyperlink"/>
          </w:rPr>
          <w:t>eet</w:t>
        </w:r>
      </w:hyperlink>
      <w:r w:rsidR="00775ADA">
        <w:t>.</w:t>
      </w:r>
      <w:r w:rsidR="00A349F6">
        <w:t xml:space="preserve"> </w:t>
      </w:r>
      <w:r w:rsidR="00775ADA">
        <w:t xml:space="preserve">Specifically, we </w:t>
      </w:r>
      <w:r>
        <w:t>would like to</w:t>
      </w:r>
      <w:r w:rsidR="00775ADA">
        <w:t xml:space="preserve"> recognize</w:t>
      </w:r>
      <w:r w:rsidR="008027D7">
        <w:t xml:space="preserve"> organizations that:</w:t>
      </w:r>
    </w:p>
    <w:p w:rsidR="008027D7" w:rsidRDefault="008027D7"/>
    <w:p w:rsidR="008027D7" w:rsidRPr="008027D7" w:rsidRDefault="008027D7" w:rsidP="008027D7">
      <w:pPr>
        <w:numPr>
          <w:ilvl w:val="0"/>
          <w:numId w:val="1"/>
        </w:numPr>
        <w:rPr>
          <w:lang w:val="en"/>
        </w:rPr>
      </w:pPr>
      <w:r w:rsidRPr="008027D7">
        <w:rPr>
          <w:lang w:val="en"/>
        </w:rPr>
        <w:t>Support national alternative payment model goals for the U.S. health system that match or exceed the Medicare goals (30% alternative payment model penetration by 2016 and 50% by 2018),</w:t>
      </w:r>
    </w:p>
    <w:p w:rsidR="008027D7" w:rsidRPr="008027D7" w:rsidRDefault="008027D7" w:rsidP="008027D7">
      <w:pPr>
        <w:numPr>
          <w:ilvl w:val="0"/>
          <w:numId w:val="1"/>
        </w:numPr>
        <w:rPr>
          <w:lang w:val="en"/>
        </w:rPr>
      </w:pPr>
      <w:r w:rsidRPr="008027D7">
        <w:rPr>
          <w:lang w:val="en"/>
        </w:rPr>
        <w:t>Agree that progress towards national goals should be measured, and</w:t>
      </w:r>
    </w:p>
    <w:p w:rsidR="008027D7" w:rsidRDefault="008027D7" w:rsidP="008027D7">
      <w:pPr>
        <w:numPr>
          <w:ilvl w:val="0"/>
          <w:numId w:val="1"/>
        </w:numPr>
        <w:rPr>
          <w:lang w:val="en"/>
        </w:rPr>
      </w:pPr>
      <w:r w:rsidRPr="008027D7">
        <w:rPr>
          <w:lang w:val="en"/>
        </w:rPr>
        <w:t>Work with Network participants to establish standard definitions for alternative payment models.</w:t>
      </w:r>
    </w:p>
    <w:p w:rsidR="008027D7" w:rsidRPr="008027D7" w:rsidRDefault="008027D7" w:rsidP="008027D7">
      <w:pPr>
        <w:ind w:left="720"/>
        <w:rPr>
          <w:lang w:val="en"/>
        </w:rPr>
      </w:pPr>
    </w:p>
    <w:p w:rsidR="008027D7" w:rsidRDefault="008027D7" w:rsidP="008027D7">
      <w:pPr>
        <w:rPr>
          <w:lang w:val="en"/>
        </w:rPr>
      </w:pPr>
      <w:r>
        <w:rPr>
          <w:lang w:val="en"/>
        </w:rPr>
        <w:t>And, w</w:t>
      </w:r>
      <w:r w:rsidRPr="008027D7">
        <w:rPr>
          <w:lang w:val="en"/>
        </w:rPr>
        <w:t xml:space="preserve">ithin the </w:t>
      </w:r>
      <w:r w:rsidR="00ED2821">
        <w:rPr>
          <w:lang w:val="en"/>
        </w:rPr>
        <w:t>next</w:t>
      </w:r>
      <w:r w:rsidR="00ED2821" w:rsidRPr="008027D7">
        <w:rPr>
          <w:lang w:val="en"/>
        </w:rPr>
        <w:t xml:space="preserve"> </w:t>
      </w:r>
      <w:r w:rsidRPr="008027D7">
        <w:rPr>
          <w:lang w:val="en"/>
        </w:rPr>
        <w:t xml:space="preserve">six months, </w:t>
      </w:r>
      <w:r>
        <w:rPr>
          <w:lang w:val="en"/>
        </w:rPr>
        <w:t>will:</w:t>
      </w:r>
    </w:p>
    <w:p w:rsidR="008027D7" w:rsidRPr="008027D7" w:rsidRDefault="008027D7" w:rsidP="008027D7">
      <w:pPr>
        <w:rPr>
          <w:lang w:val="en"/>
        </w:rPr>
      </w:pPr>
    </w:p>
    <w:p w:rsidR="008027D7" w:rsidRPr="008027D7" w:rsidRDefault="008027D7" w:rsidP="008027D7">
      <w:pPr>
        <w:numPr>
          <w:ilvl w:val="0"/>
          <w:numId w:val="2"/>
        </w:numPr>
        <w:rPr>
          <w:lang w:val="en"/>
        </w:rPr>
      </w:pPr>
      <w:r w:rsidRPr="008027D7">
        <w:rPr>
          <w:lang w:val="en"/>
        </w:rPr>
        <w:t>Set organization-specific goals for alternative payment models and</w:t>
      </w:r>
    </w:p>
    <w:p w:rsidR="008027D7" w:rsidRPr="008027D7" w:rsidRDefault="008027D7" w:rsidP="008027D7">
      <w:pPr>
        <w:numPr>
          <w:ilvl w:val="0"/>
          <w:numId w:val="2"/>
        </w:numPr>
        <w:rPr>
          <w:lang w:val="en"/>
        </w:rPr>
      </w:pPr>
      <w:r w:rsidRPr="008027D7">
        <w:rPr>
          <w:lang w:val="en"/>
        </w:rPr>
        <w:t>Participate in reporting of progress towards national alternative payment model goals.</w:t>
      </w:r>
    </w:p>
    <w:p w:rsidR="008027D7" w:rsidRDefault="008027D7">
      <w:r>
        <w:t xml:space="preserve"> </w:t>
      </w:r>
    </w:p>
    <w:p w:rsidR="008027D7" w:rsidRDefault="008027D7"/>
    <w:p w:rsidR="00461F3B" w:rsidRDefault="008027D7">
      <w:r>
        <w:t>If</w:t>
      </w:r>
      <w:r w:rsidR="00CC7147">
        <w:t xml:space="preserve"> you have the authority to speak for your organization and</w:t>
      </w:r>
      <w:r>
        <w:t xml:space="preserve"> your organization</w:t>
      </w:r>
      <w:r w:rsidR="002163E2">
        <w:t xml:space="preserve"> </w:t>
      </w:r>
      <w:r w:rsidR="00CC7147">
        <w:t>supports these principles</w:t>
      </w:r>
      <w:r w:rsidR="00775ADA">
        <w:t xml:space="preserve">, </w:t>
      </w:r>
      <w:r w:rsidR="00775ADA" w:rsidRPr="00932CB1">
        <w:t>p</w:t>
      </w:r>
      <w:r w:rsidR="00DE37F0" w:rsidRPr="00932CB1">
        <w:t>lease respond to this email</w:t>
      </w:r>
      <w:r w:rsidR="00775ADA" w:rsidRPr="00932CB1">
        <w:t xml:space="preserve"> </w:t>
      </w:r>
      <w:r w:rsidR="00775ADA">
        <w:t>and</w:t>
      </w:r>
      <w:r w:rsidR="00DE37F0">
        <w:t xml:space="preserve"> </w:t>
      </w:r>
      <w:r w:rsidR="008B5275">
        <w:t>answer the questions listed below</w:t>
      </w:r>
      <w:r w:rsidR="00DE37F0">
        <w:t>.</w:t>
      </w:r>
      <w:r w:rsidR="00A349F6">
        <w:t xml:space="preserve"> </w:t>
      </w:r>
      <w:r w:rsidR="00DE0AB5">
        <w:t xml:space="preserve">Additionally, if your organization has already set goals or intends to set goals for moving </w:t>
      </w:r>
      <w:r w:rsidR="00CC7147">
        <w:t>to</w:t>
      </w:r>
      <w:r w:rsidR="008B5275">
        <w:t xml:space="preserve"> alternative payment models</w:t>
      </w:r>
      <w:r w:rsidR="00DE0AB5">
        <w:t xml:space="preserve"> in the near future, please let us know. </w:t>
      </w:r>
      <w:r w:rsidR="00CC7147">
        <w:t>To be recognized as a supporter,</w:t>
      </w:r>
      <w:r w:rsidR="00DE37F0">
        <w:t xml:space="preserve"> </w:t>
      </w:r>
      <w:r w:rsidR="008B5275">
        <w:t>send your response</w:t>
      </w:r>
      <w:r w:rsidR="00826AE8">
        <w:t xml:space="preserve"> to this email</w:t>
      </w:r>
      <w:r w:rsidR="00CC7147">
        <w:t xml:space="preserve">: </w:t>
      </w:r>
      <w:hyperlink r:id="rId9" w:history="1">
        <w:r w:rsidR="00461F3B" w:rsidRPr="00461F3B">
          <w:rPr>
            <w:rStyle w:val="Hyperlink"/>
          </w:rPr>
          <w:t>paymentnetwork@cms.hhs.</w:t>
        </w:r>
        <w:r w:rsidR="00461F3B" w:rsidRPr="00476E9F">
          <w:rPr>
            <w:rStyle w:val="Hyperlink"/>
          </w:rPr>
          <w:t>gov</w:t>
        </w:r>
      </w:hyperlink>
      <w:r w:rsidR="00461F3B">
        <w:t>.</w:t>
      </w:r>
    </w:p>
    <w:p w:rsidR="00461F3B" w:rsidRDefault="00461F3B"/>
    <w:p w:rsidR="00044BFD" w:rsidRPr="000512A2" w:rsidRDefault="00044BFD">
      <w:pPr>
        <w:rPr>
          <w:b/>
        </w:rPr>
      </w:pPr>
      <w:r w:rsidRPr="000512A2">
        <w:rPr>
          <w:b/>
        </w:rPr>
        <w:t xml:space="preserve">Please respond by </w:t>
      </w:r>
      <w:r w:rsidR="00BD0350">
        <w:rPr>
          <w:b/>
        </w:rPr>
        <w:t>Mon</w:t>
      </w:r>
      <w:r w:rsidRPr="000512A2">
        <w:rPr>
          <w:b/>
        </w:rPr>
        <w:t xml:space="preserve">day, March </w:t>
      </w:r>
      <w:r w:rsidR="00070F1F">
        <w:rPr>
          <w:b/>
        </w:rPr>
        <w:t>23</w:t>
      </w:r>
      <w:r w:rsidRPr="000512A2">
        <w:rPr>
          <w:b/>
        </w:rPr>
        <w:t>, 2015</w:t>
      </w:r>
      <w:r w:rsidR="00BD0350">
        <w:rPr>
          <w:b/>
        </w:rPr>
        <w:t xml:space="preserve"> at 5:00pm ET</w:t>
      </w:r>
      <w:r w:rsidR="00070F1F">
        <w:rPr>
          <w:b/>
        </w:rPr>
        <w:t>.</w:t>
      </w:r>
    </w:p>
    <w:p w:rsidR="002163E2" w:rsidRDefault="002163E2"/>
    <w:p w:rsidR="002163E2" w:rsidRDefault="002163E2">
      <w:r>
        <w:t>Sincerely,</w:t>
      </w:r>
    </w:p>
    <w:p w:rsidR="002163E2" w:rsidRDefault="002163E2"/>
    <w:p w:rsidR="002163E2" w:rsidRDefault="002163E2">
      <w:r>
        <w:t>Darren A. DeWalt, MD, MPH</w:t>
      </w:r>
    </w:p>
    <w:p w:rsidR="002163E2" w:rsidRDefault="002163E2">
      <w:r>
        <w:t>Director, Learning and Diffusion Group</w:t>
      </w:r>
    </w:p>
    <w:p w:rsidR="00122F94" w:rsidRDefault="002163E2">
      <w:r>
        <w:t>Center for Medicare and Medicaid Innovation</w:t>
      </w:r>
    </w:p>
    <w:p w:rsidR="00122F94" w:rsidRDefault="00122F94">
      <w:r>
        <w:br w:type="page"/>
      </w:r>
    </w:p>
    <w:p w:rsidR="00122F94" w:rsidRDefault="00122F94">
      <w:pPr>
        <w:rPr>
          <w:b/>
        </w:rPr>
      </w:pPr>
      <w:r w:rsidRPr="00ED173A">
        <w:rPr>
          <w:b/>
        </w:rPr>
        <w:lastRenderedPageBreak/>
        <w:br/>
      </w:r>
    </w:p>
    <w:p w:rsidR="002163E2" w:rsidRPr="00ED173A" w:rsidRDefault="00122F94">
      <w:pPr>
        <w:rPr>
          <w:b/>
        </w:rPr>
      </w:pPr>
      <w:r w:rsidRPr="00ED173A">
        <w:rPr>
          <w:b/>
          <w:u w:val="single"/>
        </w:rPr>
        <w:t>QUESTION</w:t>
      </w:r>
      <w:r>
        <w:rPr>
          <w:b/>
          <w:u w:val="single"/>
        </w:rPr>
        <w:t xml:space="preserve"> 1</w:t>
      </w:r>
      <w:r w:rsidRPr="00ED173A">
        <w:rPr>
          <w:b/>
        </w:rPr>
        <w:t>: Does your organization support these principles?</w:t>
      </w:r>
    </w:p>
    <w:p w:rsidR="00122F94" w:rsidRDefault="00122F94" w:rsidP="00122F94">
      <w:pPr>
        <w:rPr>
          <w:b/>
        </w:rPr>
      </w:pPr>
    </w:p>
    <w:p w:rsidR="00122F94" w:rsidRPr="00ED173A" w:rsidRDefault="00122F94" w:rsidP="00122F94">
      <w:pPr>
        <w:rPr>
          <w:b/>
          <w:i/>
        </w:rPr>
      </w:pPr>
      <w:r w:rsidRPr="00ED173A">
        <w:rPr>
          <w:i/>
        </w:rPr>
        <w:t>Principles</w:t>
      </w:r>
      <w:r>
        <w:rPr>
          <w:i/>
        </w:rPr>
        <w:t xml:space="preserve"> of Learning Network</w:t>
      </w:r>
    </w:p>
    <w:p w:rsidR="00122F94" w:rsidRPr="00ED173A" w:rsidRDefault="00122F94" w:rsidP="00ED173A">
      <w:pPr>
        <w:pStyle w:val="ListParagraph"/>
        <w:numPr>
          <w:ilvl w:val="0"/>
          <w:numId w:val="3"/>
        </w:numPr>
      </w:pPr>
      <w:r w:rsidRPr="00ED173A">
        <w:t>Organizations supporting the Learning Network will:</w:t>
      </w:r>
    </w:p>
    <w:p w:rsidR="00122F94" w:rsidRPr="008027D7" w:rsidRDefault="00122F94" w:rsidP="00ED173A">
      <w:pPr>
        <w:numPr>
          <w:ilvl w:val="1"/>
          <w:numId w:val="1"/>
        </w:numPr>
        <w:rPr>
          <w:lang w:val="en"/>
        </w:rPr>
      </w:pPr>
      <w:r w:rsidRPr="008027D7">
        <w:rPr>
          <w:lang w:val="en"/>
        </w:rPr>
        <w:t>Support national alternative payment model goals for the U.S. health system that match or exceed the Medicare goals (30% alternative payment model penetration by 2016 and 50% by 2018),</w:t>
      </w:r>
    </w:p>
    <w:p w:rsidR="00122F94" w:rsidRPr="008027D7" w:rsidRDefault="00122F94" w:rsidP="00ED173A">
      <w:pPr>
        <w:numPr>
          <w:ilvl w:val="1"/>
          <w:numId w:val="1"/>
        </w:numPr>
        <w:rPr>
          <w:lang w:val="en"/>
        </w:rPr>
      </w:pPr>
      <w:r w:rsidRPr="008027D7">
        <w:rPr>
          <w:lang w:val="en"/>
        </w:rPr>
        <w:t>Agree that progress towards national goals should be measured, and</w:t>
      </w:r>
    </w:p>
    <w:p w:rsidR="00122F94" w:rsidRDefault="00122F94" w:rsidP="00ED173A">
      <w:pPr>
        <w:numPr>
          <w:ilvl w:val="1"/>
          <w:numId w:val="1"/>
        </w:numPr>
        <w:rPr>
          <w:lang w:val="en"/>
        </w:rPr>
      </w:pPr>
      <w:r w:rsidRPr="008027D7">
        <w:rPr>
          <w:lang w:val="en"/>
        </w:rPr>
        <w:t>Work with Network participants to establish standard definitions for alternative payment models.</w:t>
      </w:r>
    </w:p>
    <w:p w:rsidR="00122F94" w:rsidRPr="008027D7" w:rsidRDefault="00122F94" w:rsidP="00122F94">
      <w:pPr>
        <w:ind w:left="720"/>
        <w:rPr>
          <w:lang w:val="en"/>
        </w:rPr>
      </w:pPr>
    </w:p>
    <w:p w:rsidR="00122F94" w:rsidRDefault="00122F94" w:rsidP="00ED173A">
      <w:pPr>
        <w:pStyle w:val="ListParagraph"/>
        <w:numPr>
          <w:ilvl w:val="0"/>
          <w:numId w:val="3"/>
        </w:numPr>
        <w:rPr>
          <w:lang w:val="en"/>
        </w:rPr>
      </w:pPr>
      <w:r w:rsidRPr="00122F94">
        <w:rPr>
          <w:lang w:val="en"/>
        </w:rPr>
        <w:t>And, within the first six m</w:t>
      </w:r>
      <w:r w:rsidR="00CC7147">
        <w:rPr>
          <w:lang w:val="en"/>
        </w:rPr>
        <w:t xml:space="preserve">onths, these organizations </w:t>
      </w:r>
      <w:r w:rsidRPr="00122F94">
        <w:rPr>
          <w:lang w:val="en"/>
        </w:rPr>
        <w:t>will:</w:t>
      </w:r>
    </w:p>
    <w:p w:rsidR="00122F94" w:rsidRPr="00122F94" w:rsidRDefault="00122F94" w:rsidP="00ED173A">
      <w:pPr>
        <w:pStyle w:val="ListParagraph"/>
        <w:numPr>
          <w:ilvl w:val="1"/>
          <w:numId w:val="3"/>
        </w:numPr>
        <w:rPr>
          <w:lang w:val="en"/>
        </w:rPr>
      </w:pPr>
      <w:r w:rsidRPr="00122F94">
        <w:rPr>
          <w:lang w:val="en"/>
        </w:rPr>
        <w:t>Set organization-specific goals for alternative payment models and</w:t>
      </w:r>
    </w:p>
    <w:p w:rsidR="00122F94" w:rsidRPr="008027D7" w:rsidRDefault="00122F94" w:rsidP="00ED173A">
      <w:pPr>
        <w:numPr>
          <w:ilvl w:val="1"/>
          <w:numId w:val="2"/>
        </w:numPr>
        <w:rPr>
          <w:lang w:val="en"/>
        </w:rPr>
      </w:pPr>
      <w:r w:rsidRPr="008027D7">
        <w:rPr>
          <w:lang w:val="en"/>
        </w:rPr>
        <w:t>Participate in reporting of progress towards national alternative payment model goals.</w:t>
      </w:r>
    </w:p>
    <w:p w:rsidR="00122F94" w:rsidRDefault="00122F94"/>
    <w:p w:rsidR="00122F94" w:rsidRDefault="00122F94" w:rsidP="00ED173A">
      <w:pPr>
        <w:ind w:firstLine="720"/>
      </w:pPr>
      <w:r w:rsidRPr="00ED173A">
        <w:rPr>
          <w:u w:val="single"/>
        </w:rPr>
        <w:t>RESPONSE OPTIONS</w:t>
      </w:r>
      <w:r>
        <w:rPr>
          <w:u w:val="single"/>
        </w:rPr>
        <w:t xml:space="preserve"> 1</w:t>
      </w:r>
      <w:r>
        <w:t>: Yes, No, Other</w:t>
      </w:r>
    </w:p>
    <w:p w:rsidR="00122F94" w:rsidRDefault="00122F94"/>
    <w:p w:rsidR="00122F94" w:rsidRDefault="00122F94">
      <w:pPr>
        <w:rPr>
          <w:b/>
          <w:u w:val="single"/>
        </w:rPr>
      </w:pPr>
    </w:p>
    <w:p w:rsidR="00122F94" w:rsidRPr="00ED173A" w:rsidRDefault="00122F94">
      <w:pPr>
        <w:rPr>
          <w:b/>
        </w:rPr>
      </w:pPr>
      <w:r w:rsidRPr="00ED173A">
        <w:rPr>
          <w:b/>
          <w:u w:val="single"/>
        </w:rPr>
        <w:t>QUESTION</w:t>
      </w:r>
      <w:r>
        <w:rPr>
          <w:b/>
          <w:u w:val="single"/>
        </w:rPr>
        <w:t xml:space="preserve"> 2</w:t>
      </w:r>
      <w:r w:rsidRPr="00ED173A">
        <w:rPr>
          <w:b/>
        </w:rPr>
        <w:t>: Is your organization</w:t>
      </w:r>
      <w:r w:rsidR="00ED173A">
        <w:rPr>
          <w:b/>
        </w:rPr>
        <w:t xml:space="preserve"> willing to be publically </w:t>
      </w:r>
      <w:r w:rsidR="00792C63">
        <w:rPr>
          <w:b/>
        </w:rPr>
        <w:t>recognized</w:t>
      </w:r>
      <w:r w:rsidR="00ED173A">
        <w:rPr>
          <w:b/>
        </w:rPr>
        <w:t xml:space="preserve"> </w:t>
      </w:r>
      <w:r w:rsidR="00B73496">
        <w:rPr>
          <w:b/>
        </w:rPr>
        <w:t>on the website and in press releases as</w:t>
      </w:r>
      <w:r w:rsidR="00ED173A">
        <w:rPr>
          <w:b/>
        </w:rPr>
        <w:t xml:space="preserve"> a supporter</w:t>
      </w:r>
      <w:r w:rsidR="00B73496">
        <w:rPr>
          <w:b/>
        </w:rPr>
        <w:t xml:space="preserve"> of</w:t>
      </w:r>
      <w:r w:rsidR="00ED173A">
        <w:rPr>
          <w:b/>
        </w:rPr>
        <w:t xml:space="preserve"> the Health Care Payment Learning and Action Network</w:t>
      </w:r>
      <w:r w:rsidR="00B73496">
        <w:rPr>
          <w:b/>
        </w:rPr>
        <w:t xml:space="preserve"> </w:t>
      </w:r>
      <w:r w:rsidR="00CC7147">
        <w:rPr>
          <w:b/>
        </w:rPr>
        <w:t xml:space="preserve">and its </w:t>
      </w:r>
      <w:r w:rsidR="00B73496">
        <w:rPr>
          <w:b/>
        </w:rPr>
        <w:t>principles</w:t>
      </w:r>
      <w:r w:rsidRPr="00ED173A">
        <w:rPr>
          <w:b/>
        </w:rPr>
        <w:t>?</w:t>
      </w:r>
    </w:p>
    <w:p w:rsidR="00122F94" w:rsidRDefault="00122F94"/>
    <w:p w:rsidR="00122F94" w:rsidRDefault="00122F94" w:rsidP="00ED173A">
      <w:pPr>
        <w:ind w:firstLine="720"/>
      </w:pPr>
      <w:r w:rsidRPr="00ED173A">
        <w:rPr>
          <w:u w:val="single"/>
        </w:rPr>
        <w:t>RESPONSE OPTIONS</w:t>
      </w:r>
      <w:r>
        <w:rPr>
          <w:u w:val="single"/>
        </w:rPr>
        <w:t xml:space="preserve"> 2</w:t>
      </w:r>
      <w:r w:rsidRPr="00ED173A">
        <w:rPr>
          <w:u w:val="single"/>
        </w:rPr>
        <w:t>:</w:t>
      </w:r>
      <w:r>
        <w:t xml:space="preserve"> Yes, No, Other</w:t>
      </w:r>
    </w:p>
    <w:p w:rsidR="00122F94" w:rsidRDefault="00122F94" w:rsidP="00122F94"/>
    <w:p w:rsidR="00122F94" w:rsidRPr="00ED173A" w:rsidRDefault="00122F94" w:rsidP="00122F94">
      <w:pPr>
        <w:rPr>
          <w:b/>
        </w:rPr>
      </w:pPr>
      <w:r w:rsidRPr="00ED173A">
        <w:rPr>
          <w:b/>
          <w:u w:val="single"/>
        </w:rPr>
        <w:t>QUESTION</w:t>
      </w:r>
      <w:r>
        <w:rPr>
          <w:b/>
          <w:u w:val="single"/>
        </w:rPr>
        <w:t xml:space="preserve"> 3</w:t>
      </w:r>
      <w:r w:rsidRPr="00ED173A">
        <w:rPr>
          <w:b/>
        </w:rPr>
        <w:t xml:space="preserve">: Has your organization set goals for moving </w:t>
      </w:r>
      <w:r w:rsidR="00B73496">
        <w:rPr>
          <w:b/>
        </w:rPr>
        <w:t>toward alternative payment models</w:t>
      </w:r>
      <w:r w:rsidRPr="00ED173A">
        <w:rPr>
          <w:b/>
        </w:rPr>
        <w:t>?</w:t>
      </w:r>
    </w:p>
    <w:p w:rsidR="00122F94" w:rsidRDefault="00122F94" w:rsidP="00122F94">
      <w:pPr>
        <w:rPr>
          <w:u w:val="single"/>
        </w:rPr>
      </w:pPr>
    </w:p>
    <w:p w:rsidR="00122F94" w:rsidRDefault="00122F94" w:rsidP="00ED173A">
      <w:pPr>
        <w:ind w:firstLine="720"/>
      </w:pPr>
      <w:r w:rsidRPr="00DB014E">
        <w:rPr>
          <w:u w:val="single"/>
        </w:rPr>
        <w:t>RESPONSE OPTIONS</w:t>
      </w:r>
      <w:r>
        <w:rPr>
          <w:u w:val="single"/>
        </w:rPr>
        <w:t xml:space="preserve"> 3</w:t>
      </w:r>
      <w:r w:rsidRPr="00DB014E">
        <w:rPr>
          <w:u w:val="single"/>
        </w:rPr>
        <w:t>:</w:t>
      </w:r>
      <w:r>
        <w:t xml:space="preserve"> Yes, No, Other</w:t>
      </w:r>
    </w:p>
    <w:p w:rsidR="00122F94" w:rsidRDefault="00122F94" w:rsidP="00122F94"/>
    <w:p w:rsidR="00ED173A" w:rsidRDefault="00ED173A" w:rsidP="00122F94">
      <w:pPr>
        <w:rPr>
          <w:b/>
        </w:rPr>
      </w:pPr>
      <w:r w:rsidRPr="00ED173A">
        <w:rPr>
          <w:b/>
          <w:u w:val="single"/>
        </w:rPr>
        <w:t>QUESTION 4:</w:t>
      </w:r>
      <w:r w:rsidRPr="00ED173A">
        <w:rPr>
          <w:b/>
        </w:rPr>
        <w:t xml:space="preserve"> If yes</w:t>
      </w:r>
      <w:r>
        <w:rPr>
          <w:b/>
        </w:rPr>
        <w:t xml:space="preserve"> to question 3</w:t>
      </w:r>
      <w:r w:rsidRPr="00ED173A">
        <w:rPr>
          <w:b/>
        </w:rPr>
        <w:t>, what are your organization specific goals?</w:t>
      </w:r>
    </w:p>
    <w:p w:rsidR="00ED173A" w:rsidRPr="00ED173A" w:rsidRDefault="00ED173A" w:rsidP="00122F94">
      <w:pPr>
        <w:rPr>
          <w:b/>
        </w:rPr>
      </w:pPr>
    </w:p>
    <w:p w:rsidR="00ED173A" w:rsidRDefault="00ED173A" w:rsidP="00ED173A">
      <w:pPr>
        <w:ind w:firstLine="720"/>
      </w:pPr>
      <w:r w:rsidRPr="00DB014E">
        <w:rPr>
          <w:u w:val="single"/>
        </w:rPr>
        <w:t>RESPONSE OPTIONS</w:t>
      </w:r>
      <w:r>
        <w:rPr>
          <w:u w:val="single"/>
        </w:rPr>
        <w:t xml:space="preserve"> 4</w:t>
      </w:r>
      <w:r w:rsidRPr="00DB014E">
        <w:rPr>
          <w:u w:val="single"/>
        </w:rPr>
        <w:t>:</w:t>
      </w:r>
      <w:r>
        <w:t xml:space="preserve"> Please specify</w:t>
      </w:r>
    </w:p>
    <w:p w:rsidR="00ED173A" w:rsidRDefault="00ED173A" w:rsidP="00122F94"/>
    <w:p w:rsidR="00ED173A" w:rsidRPr="00ED173A" w:rsidRDefault="00ED173A" w:rsidP="00122F94">
      <w:pPr>
        <w:rPr>
          <w:b/>
        </w:rPr>
      </w:pPr>
      <w:r w:rsidRPr="00ED173A">
        <w:rPr>
          <w:b/>
          <w:u w:val="single"/>
        </w:rPr>
        <w:t>Question 5:</w:t>
      </w:r>
      <w:r w:rsidRPr="00ED173A">
        <w:rPr>
          <w:b/>
        </w:rPr>
        <w:t xml:space="preserve"> Have you vetted the decision to support the Health Care Payment Learning and Action Network with</w:t>
      </w:r>
      <w:r>
        <w:rPr>
          <w:b/>
        </w:rPr>
        <w:t>in</w:t>
      </w:r>
      <w:r w:rsidRPr="00ED173A">
        <w:rPr>
          <w:b/>
        </w:rPr>
        <w:t xml:space="preserve"> your organization?</w:t>
      </w:r>
    </w:p>
    <w:p w:rsidR="00ED173A" w:rsidRDefault="00ED173A" w:rsidP="00122F94"/>
    <w:p w:rsidR="00ED173A" w:rsidRDefault="00ED173A" w:rsidP="00ED173A">
      <w:pPr>
        <w:ind w:firstLine="720"/>
      </w:pPr>
      <w:r w:rsidRPr="00DB014E">
        <w:rPr>
          <w:u w:val="single"/>
        </w:rPr>
        <w:t>RESPONSE OPTIONS</w:t>
      </w:r>
      <w:r>
        <w:rPr>
          <w:u w:val="single"/>
        </w:rPr>
        <w:t xml:space="preserve"> 5</w:t>
      </w:r>
      <w:r w:rsidRPr="00DB014E">
        <w:rPr>
          <w:u w:val="single"/>
        </w:rPr>
        <w:t>:</w:t>
      </w:r>
      <w:r>
        <w:t xml:space="preserve"> Yes, No, Other</w:t>
      </w:r>
    </w:p>
    <w:p w:rsidR="00ED173A" w:rsidRDefault="00ED173A" w:rsidP="00122F94"/>
    <w:p w:rsidR="00122F94" w:rsidRPr="00ED173A" w:rsidRDefault="00122F94" w:rsidP="00122F94">
      <w:pPr>
        <w:rPr>
          <w:b/>
        </w:rPr>
      </w:pPr>
      <w:r w:rsidRPr="00ED173A">
        <w:rPr>
          <w:b/>
          <w:u w:val="single"/>
        </w:rPr>
        <w:t xml:space="preserve">QUESTION </w:t>
      </w:r>
      <w:r w:rsidR="00ED173A" w:rsidRPr="00ED173A">
        <w:rPr>
          <w:b/>
          <w:u w:val="single"/>
        </w:rPr>
        <w:t>6</w:t>
      </w:r>
      <w:r w:rsidRPr="00ED173A">
        <w:rPr>
          <w:b/>
          <w:u w:val="single"/>
        </w:rPr>
        <w:t>:</w:t>
      </w:r>
      <w:r w:rsidRPr="00ED173A">
        <w:rPr>
          <w:b/>
        </w:rPr>
        <w:t xml:space="preserve"> What </w:t>
      </w:r>
      <w:proofErr w:type="gramStart"/>
      <w:r w:rsidRPr="00ED173A">
        <w:rPr>
          <w:b/>
        </w:rPr>
        <w:t>is</w:t>
      </w:r>
      <w:proofErr w:type="gramEnd"/>
      <w:r w:rsidRPr="00ED173A">
        <w:rPr>
          <w:b/>
        </w:rPr>
        <w:t xml:space="preserve"> your organization, your name, your title, your phone number, and email?</w:t>
      </w:r>
    </w:p>
    <w:p w:rsidR="00122F94" w:rsidRDefault="00122F94" w:rsidP="00122F94"/>
    <w:p w:rsidR="00122F94" w:rsidRPr="00B73496" w:rsidRDefault="00122F94">
      <w:r>
        <w:tab/>
      </w:r>
      <w:r w:rsidRPr="00ED173A">
        <w:rPr>
          <w:u w:val="single"/>
        </w:rPr>
        <w:t>RESPONSE</w:t>
      </w:r>
      <w:r w:rsidR="00B73496">
        <w:rPr>
          <w:u w:val="single"/>
        </w:rPr>
        <w:t xml:space="preserve"> OPTIONS 6:</w:t>
      </w:r>
      <w:r w:rsidR="00B73496">
        <w:t xml:space="preserve"> Fill in the blank</w:t>
      </w:r>
    </w:p>
    <w:p w:rsidR="00B73496" w:rsidRDefault="00122F94">
      <w:r>
        <w:tab/>
      </w:r>
      <w:r w:rsidR="00B73496">
        <w:t>Organization Name:</w:t>
      </w:r>
    </w:p>
    <w:p w:rsidR="00122F94" w:rsidRDefault="00ED173A" w:rsidP="00B73496">
      <w:pPr>
        <w:ind w:firstLine="720"/>
      </w:pPr>
      <w:r>
        <w:t>Your n</w:t>
      </w:r>
      <w:r w:rsidR="00122F94">
        <w:t>ame:</w:t>
      </w:r>
      <w:r w:rsidR="00B73496">
        <w:t xml:space="preserve"> </w:t>
      </w:r>
    </w:p>
    <w:p w:rsidR="00ED173A" w:rsidRDefault="00122F94">
      <w:r>
        <w:tab/>
      </w:r>
      <w:r w:rsidR="00ED173A">
        <w:t>Your t</w:t>
      </w:r>
      <w:r>
        <w:t>itle:</w:t>
      </w:r>
      <w:r w:rsidR="00B73496">
        <w:t xml:space="preserve"> </w:t>
      </w:r>
    </w:p>
    <w:p w:rsidR="00122F94" w:rsidRDefault="00122F94" w:rsidP="00ED173A">
      <w:pPr>
        <w:ind w:firstLine="720"/>
      </w:pPr>
      <w:r>
        <w:t>Phone Number:</w:t>
      </w:r>
    </w:p>
    <w:p w:rsidR="00122F94" w:rsidRDefault="00122F94">
      <w:r>
        <w:tab/>
        <w:t>Email:</w:t>
      </w:r>
    </w:p>
    <w:p w:rsidR="00A66C37" w:rsidRDefault="00A66C37"/>
    <w:p w:rsidR="00A66C37" w:rsidRDefault="00B73496" w:rsidP="00B73496">
      <w:pPr>
        <w:tabs>
          <w:tab w:val="left" w:pos="2280"/>
        </w:tabs>
        <w:rPr>
          <w:b/>
        </w:rPr>
      </w:pPr>
      <w:r w:rsidRPr="00B73496">
        <w:rPr>
          <w:b/>
          <w:u w:val="single"/>
        </w:rPr>
        <w:lastRenderedPageBreak/>
        <w:t>QUESTION 7:</w:t>
      </w:r>
      <w:r>
        <w:t xml:space="preserve"> </w:t>
      </w:r>
      <w:r w:rsidR="0028159F" w:rsidRPr="00B73496">
        <w:rPr>
          <w:b/>
        </w:rPr>
        <w:t xml:space="preserve">(optional) </w:t>
      </w:r>
      <w:proofErr w:type="gramStart"/>
      <w:r w:rsidRPr="00B73496">
        <w:rPr>
          <w:b/>
        </w:rPr>
        <w:t>Are</w:t>
      </w:r>
      <w:proofErr w:type="gramEnd"/>
      <w:r w:rsidRPr="00B73496">
        <w:rPr>
          <w:b/>
        </w:rPr>
        <w:t xml:space="preserve"> you willing to speak to the press about the Health Care Payment Learning and Action Network?</w:t>
      </w:r>
    </w:p>
    <w:p w:rsidR="00B73496" w:rsidRDefault="00B73496" w:rsidP="00B73496">
      <w:pPr>
        <w:tabs>
          <w:tab w:val="left" w:pos="2280"/>
        </w:tabs>
        <w:rPr>
          <w:b/>
        </w:rPr>
      </w:pPr>
    </w:p>
    <w:p w:rsidR="00B73496" w:rsidRDefault="00B73496" w:rsidP="00B73496">
      <w:pPr>
        <w:ind w:firstLine="720"/>
      </w:pPr>
      <w:r w:rsidRPr="00DB014E">
        <w:rPr>
          <w:u w:val="single"/>
        </w:rPr>
        <w:t>RESPONSE OPTIONS</w:t>
      </w:r>
      <w:r>
        <w:rPr>
          <w:u w:val="single"/>
        </w:rPr>
        <w:t xml:space="preserve"> 7</w:t>
      </w:r>
      <w:r w:rsidRPr="00DB014E">
        <w:rPr>
          <w:u w:val="single"/>
        </w:rPr>
        <w:t>:</w:t>
      </w:r>
      <w:r>
        <w:t xml:space="preserve"> Yes, No, Other</w:t>
      </w:r>
    </w:p>
    <w:p w:rsidR="00B73496" w:rsidRDefault="00B73496" w:rsidP="00B73496">
      <w:pPr>
        <w:tabs>
          <w:tab w:val="left" w:pos="2280"/>
        </w:tabs>
      </w:pPr>
    </w:p>
    <w:p w:rsidR="00B73496" w:rsidRDefault="00B73496" w:rsidP="00B73496">
      <w:pPr>
        <w:tabs>
          <w:tab w:val="left" w:pos="2280"/>
        </w:tabs>
      </w:pPr>
    </w:p>
    <w:p w:rsidR="00B73496" w:rsidRPr="00B73496" w:rsidRDefault="00B73496" w:rsidP="00B73496">
      <w:pPr>
        <w:tabs>
          <w:tab w:val="left" w:pos="2280"/>
        </w:tabs>
        <w:rPr>
          <w:b/>
        </w:rPr>
      </w:pPr>
      <w:r w:rsidRPr="00B73496">
        <w:rPr>
          <w:b/>
        </w:rPr>
        <w:t xml:space="preserve">Question 8: (optional) Please tell us about how alternative payment models have positively impacted your organizations, your members, your workforce, or your patients. </w:t>
      </w:r>
    </w:p>
    <w:p w:rsidR="00B73496" w:rsidRDefault="00B73496" w:rsidP="00B73496">
      <w:pPr>
        <w:tabs>
          <w:tab w:val="left" w:pos="2280"/>
        </w:tabs>
      </w:pPr>
    </w:p>
    <w:p w:rsidR="00B73496" w:rsidRDefault="00B73496" w:rsidP="00B73496">
      <w:pPr>
        <w:ind w:firstLine="720"/>
      </w:pPr>
      <w:r w:rsidRPr="00DB014E">
        <w:rPr>
          <w:u w:val="single"/>
        </w:rPr>
        <w:t>RESPONSE OPTIONS</w:t>
      </w:r>
      <w:r>
        <w:rPr>
          <w:u w:val="single"/>
        </w:rPr>
        <w:t xml:space="preserve"> 8</w:t>
      </w:r>
      <w:r w:rsidRPr="00DB014E">
        <w:rPr>
          <w:u w:val="single"/>
        </w:rPr>
        <w:t>:</w:t>
      </w:r>
      <w:r>
        <w:t xml:space="preserve"> Free text description</w:t>
      </w:r>
    </w:p>
    <w:p w:rsidR="00B73496" w:rsidRDefault="00B73496" w:rsidP="00B73496">
      <w:pPr>
        <w:tabs>
          <w:tab w:val="left" w:pos="2280"/>
        </w:tabs>
      </w:pPr>
    </w:p>
    <w:p w:rsidR="00A66C37" w:rsidRDefault="00A66C37"/>
    <w:sectPr w:rsidR="00A66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EAB" w:rsidRDefault="005C7EAB" w:rsidP="00B73496">
      <w:r>
        <w:separator/>
      </w:r>
    </w:p>
  </w:endnote>
  <w:endnote w:type="continuationSeparator" w:id="0">
    <w:p w:rsidR="005C7EAB" w:rsidRDefault="005C7EAB" w:rsidP="00B7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EAB" w:rsidRDefault="005C7EAB" w:rsidP="00B73496">
      <w:r>
        <w:separator/>
      </w:r>
    </w:p>
  </w:footnote>
  <w:footnote w:type="continuationSeparator" w:id="0">
    <w:p w:rsidR="005C7EAB" w:rsidRDefault="005C7EAB" w:rsidP="00B73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D7A"/>
    <w:multiLevelType w:val="multilevel"/>
    <w:tmpl w:val="2636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C79F2"/>
    <w:multiLevelType w:val="hybridMultilevel"/>
    <w:tmpl w:val="6156A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7419E"/>
    <w:multiLevelType w:val="hybridMultilevel"/>
    <w:tmpl w:val="AE521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77032"/>
    <w:multiLevelType w:val="multilevel"/>
    <w:tmpl w:val="D628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vans, Bess">
    <w15:presenceInfo w15:providerId="AD" w15:userId="S-1-5-21-1454471165-117609710-725345543-4128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D7"/>
    <w:rsid w:val="00044BFD"/>
    <w:rsid w:val="000512A2"/>
    <w:rsid w:val="00070F1F"/>
    <w:rsid w:val="000D6808"/>
    <w:rsid w:val="00122F94"/>
    <w:rsid w:val="002163E2"/>
    <w:rsid w:val="0028159F"/>
    <w:rsid w:val="003E51CA"/>
    <w:rsid w:val="00461F3B"/>
    <w:rsid w:val="005052EC"/>
    <w:rsid w:val="00512F7C"/>
    <w:rsid w:val="005177D6"/>
    <w:rsid w:val="005C7EAB"/>
    <w:rsid w:val="006A4C41"/>
    <w:rsid w:val="006B0206"/>
    <w:rsid w:val="00775ADA"/>
    <w:rsid w:val="00792C63"/>
    <w:rsid w:val="008027D7"/>
    <w:rsid w:val="00826AE8"/>
    <w:rsid w:val="008B5275"/>
    <w:rsid w:val="00900E04"/>
    <w:rsid w:val="0091127F"/>
    <w:rsid w:val="00932CB1"/>
    <w:rsid w:val="009576C1"/>
    <w:rsid w:val="00991356"/>
    <w:rsid w:val="009B60E5"/>
    <w:rsid w:val="00A349F6"/>
    <w:rsid w:val="00A66C37"/>
    <w:rsid w:val="00B73496"/>
    <w:rsid w:val="00BD0350"/>
    <w:rsid w:val="00BE45A3"/>
    <w:rsid w:val="00BE478A"/>
    <w:rsid w:val="00CC7147"/>
    <w:rsid w:val="00DD5512"/>
    <w:rsid w:val="00DE0AB5"/>
    <w:rsid w:val="00DE37F0"/>
    <w:rsid w:val="00ED173A"/>
    <w:rsid w:val="00ED2821"/>
    <w:rsid w:val="00EE08C4"/>
    <w:rsid w:val="00EE6036"/>
    <w:rsid w:val="00F16568"/>
    <w:rsid w:val="00FE1C03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5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1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1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1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1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A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2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4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496"/>
  </w:style>
  <w:style w:type="paragraph" w:styleId="Footer">
    <w:name w:val="footer"/>
    <w:basedOn w:val="Normal"/>
    <w:link w:val="FooterChar"/>
    <w:uiPriority w:val="99"/>
    <w:unhideWhenUsed/>
    <w:rsid w:val="00B734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5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1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1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1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1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A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2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4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496"/>
  </w:style>
  <w:style w:type="paragraph" w:styleId="Footer">
    <w:name w:val="footer"/>
    <w:basedOn w:val="Normal"/>
    <w:link w:val="FooterChar"/>
    <w:uiPriority w:val="99"/>
    <w:unhideWhenUsed/>
    <w:rsid w:val="00B734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s.gov/Newsroom/MediaReleaseDatabase/Fact-sheets/2015-Fact-sheets-items/2015-02-27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ymentnetwork@cms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DeWalt</dc:creator>
  <cp:lastModifiedBy>WILLIAM PARHAM</cp:lastModifiedBy>
  <cp:revision>2</cp:revision>
  <dcterms:created xsi:type="dcterms:W3CDTF">2015-03-19T17:56:00Z</dcterms:created>
  <dcterms:modified xsi:type="dcterms:W3CDTF">2015-03-19T17:56:00Z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1718179466</vt:i4>
  </property>
  <property fmtid="{D5CDD505-2E9C-101B-9397-08002B2CF9AE}" pid="4" name="_EmailSubject">
    <vt:lpwstr>URGENT  UPDATE - HCPLAN PRA Package</vt:lpwstr>
  </property>
  <property fmtid="{D5CDD505-2E9C-101B-9397-08002B2CF9AE}" pid="5" name="_AuthorEmail">
    <vt:lpwstr>Darren.DeWalt@cms.hhs.gov</vt:lpwstr>
  </property>
  <property fmtid="{D5CDD505-2E9C-101B-9397-08002B2CF9AE}" pid="6" name="_AuthorEmailDisplayName">
    <vt:lpwstr>DeWalt, Darren A. (CMS/CMMI)</vt:lpwstr>
  </property>
  <property fmtid="{D5CDD505-2E9C-101B-9397-08002B2CF9AE}" pid="7" name="_PreviousAdHocReviewCycleID">
    <vt:i4>604033674</vt:i4>
  </property>
</Properties>
</file>