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359E0CF0" w:rsidR="00835D04" w:rsidRPr="00342BF1" w:rsidRDefault="000D48E5"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November 24, 2017</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C61AAC">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C80044" w:rsidRDefault="00835D04" w:rsidP="00C61AAC">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76AE348D" w14:textId="09E8F13A" w:rsidR="00647A3F" w:rsidRPr="00647A3F" w:rsidRDefault="00835D04" w:rsidP="00C61AAC">
      <w:pPr>
        <w:widowControl w:val="0"/>
        <w:autoSpaceDE w:val="0"/>
        <w:autoSpaceDN w:val="0"/>
        <w:adjustRightInd w:val="0"/>
        <w:spacing w:after="0" w:line="240" w:lineRule="auto"/>
        <w:ind w:left="360" w:firstLine="360"/>
        <w:rPr>
          <w:rFonts w:ascii="Times New Roman" w:hAnsi="Times New Roman" w:cs="Times New Roman"/>
          <w:sz w:val="24"/>
          <w:szCs w:val="24"/>
        </w:rPr>
      </w:pPr>
      <w:r w:rsidRPr="00647A3F">
        <w:rPr>
          <w:rFonts w:ascii="Times New Roman" w:eastAsia="Times New Roman" w:hAnsi="Times New Roman" w:cs="Times New Roman"/>
          <w:sz w:val="24"/>
          <w:szCs w:val="24"/>
        </w:rPr>
        <w:t xml:space="preserve">The staff of the NCHS </w:t>
      </w:r>
      <w:r w:rsidR="00AA395C" w:rsidRPr="00647A3F">
        <w:rPr>
          <w:rFonts w:ascii="Times New Roman" w:eastAsia="Times New Roman" w:hAnsi="Times New Roman" w:cs="Times New Roman"/>
          <w:sz w:val="24"/>
          <w:szCs w:val="24"/>
        </w:rPr>
        <w:t xml:space="preserve">Collaborating </w:t>
      </w:r>
      <w:r w:rsidRPr="00647A3F">
        <w:rPr>
          <w:rFonts w:ascii="Times New Roman" w:eastAsia="Times New Roman" w:hAnsi="Times New Roman" w:cs="Times New Roman"/>
          <w:sz w:val="24"/>
          <w:szCs w:val="24"/>
        </w:rPr>
        <w:t>Center for Questionnaire Design and Evaluation Research (</w:t>
      </w:r>
      <w:r w:rsidR="00AA395C" w:rsidRPr="00647A3F">
        <w:rPr>
          <w:rFonts w:ascii="Times New Roman" w:eastAsia="Times New Roman" w:hAnsi="Times New Roman" w:cs="Times New Roman"/>
          <w:sz w:val="24"/>
          <w:szCs w:val="24"/>
        </w:rPr>
        <w:t>C</w:t>
      </w:r>
      <w:r w:rsidRPr="00647A3F">
        <w:rPr>
          <w:rFonts w:ascii="Times New Roman" w:eastAsia="Times New Roman" w:hAnsi="Times New Roman" w:cs="Times New Roman"/>
          <w:sz w:val="24"/>
          <w:szCs w:val="24"/>
        </w:rPr>
        <w:t xml:space="preserve">CQDER) (OMB No. 0920-0222, exp. </w:t>
      </w:r>
      <w:r w:rsidR="00FD08E6" w:rsidRPr="00647A3F">
        <w:rPr>
          <w:rFonts w:ascii="Times New Roman" w:hAnsi="Times New Roman" w:cs="Times New Roman"/>
          <w:sz w:val="24"/>
          <w:szCs w:val="24"/>
        </w:rPr>
        <w:t>07/31/2018</w:t>
      </w:r>
      <w:r w:rsidRPr="00647A3F">
        <w:rPr>
          <w:rFonts w:ascii="Times New Roman" w:eastAsia="Times New Roman" w:hAnsi="Times New Roman" w:cs="Times New Roman"/>
          <w:sz w:val="24"/>
          <w:szCs w:val="24"/>
        </w:rPr>
        <w:t xml:space="preserve">) plans to </w:t>
      </w:r>
      <w:r w:rsidR="00AB1495" w:rsidRPr="00647A3F">
        <w:rPr>
          <w:rFonts w:ascii="Times New Roman" w:eastAsia="Times New Roman" w:hAnsi="Times New Roman" w:cs="Times New Roman"/>
          <w:sz w:val="24"/>
          <w:szCs w:val="24"/>
        </w:rPr>
        <w:t>conduct</w:t>
      </w:r>
      <w:r w:rsidR="00F82152" w:rsidRPr="00647A3F">
        <w:rPr>
          <w:rFonts w:ascii="Times New Roman" w:eastAsia="Times New Roman" w:hAnsi="Times New Roman" w:cs="Times New Roman"/>
          <w:sz w:val="24"/>
          <w:szCs w:val="24"/>
        </w:rPr>
        <w:t xml:space="preserve"> a cognitive interviewing study to </w:t>
      </w:r>
      <w:r w:rsidR="00647A3F" w:rsidRPr="00647A3F">
        <w:rPr>
          <w:rFonts w:ascii="Times New Roman" w:hAnsi="Times New Roman" w:cs="Times New Roman"/>
          <w:sz w:val="24"/>
          <w:szCs w:val="24"/>
        </w:rPr>
        <w:t xml:space="preserve">evaluate </w:t>
      </w:r>
      <w:r w:rsidR="000F6BE4">
        <w:rPr>
          <w:rFonts w:ascii="Times New Roman" w:hAnsi="Times New Roman" w:cs="Times New Roman"/>
          <w:sz w:val="24"/>
          <w:szCs w:val="24"/>
        </w:rPr>
        <w:t xml:space="preserve">English and Spanish </w:t>
      </w:r>
      <w:r w:rsidR="00647A3F" w:rsidRPr="00647A3F">
        <w:rPr>
          <w:rFonts w:ascii="Times New Roman" w:hAnsi="Times New Roman" w:cs="Times New Roman"/>
          <w:sz w:val="24"/>
          <w:szCs w:val="24"/>
        </w:rPr>
        <w:t>questions about food for babies</w:t>
      </w:r>
      <w:r w:rsidR="00F6766B">
        <w:rPr>
          <w:rFonts w:ascii="Times New Roman" w:hAnsi="Times New Roman" w:cs="Times New Roman"/>
          <w:sz w:val="24"/>
          <w:szCs w:val="24"/>
        </w:rPr>
        <w:t>,</w:t>
      </w:r>
      <w:r w:rsidR="00647A3F" w:rsidRPr="00647A3F">
        <w:rPr>
          <w:rFonts w:ascii="Times New Roman" w:hAnsi="Times New Roman" w:cs="Times New Roman"/>
          <w:sz w:val="24"/>
          <w:szCs w:val="24"/>
        </w:rPr>
        <w:t xml:space="preserve"> mothers’ health</w:t>
      </w:r>
      <w:r w:rsidR="00F6766B">
        <w:rPr>
          <w:rFonts w:ascii="Times New Roman" w:hAnsi="Times New Roman" w:cs="Times New Roman"/>
          <w:sz w:val="24"/>
          <w:szCs w:val="24"/>
        </w:rPr>
        <w:t>, and Women, Infants and Children (WIC) benefits</w:t>
      </w:r>
      <w:r w:rsidR="00647A3F" w:rsidRPr="00647A3F">
        <w:rPr>
          <w:rFonts w:ascii="Times New Roman" w:hAnsi="Times New Roman" w:cs="Times New Roman"/>
          <w:sz w:val="24"/>
          <w:szCs w:val="24"/>
        </w:rPr>
        <w:t xml:space="preserve"> on the NHANES B24 Month Questionnaire for the Division of Health and Nutrition Examination Surveys (DHNES).</w:t>
      </w:r>
    </w:p>
    <w:p w14:paraId="7436B723" w14:textId="77777777" w:rsidR="00647A3F" w:rsidRDefault="00647A3F" w:rsidP="00C61AAC">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highlight w:val="green"/>
        </w:rPr>
      </w:pPr>
    </w:p>
    <w:p w14:paraId="19F819BC" w14:textId="77777777" w:rsidR="00835D04" w:rsidRPr="008A47F3" w:rsidRDefault="00835D04" w:rsidP="00C61AAC">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8A47F3" w:rsidRDefault="00835D04" w:rsidP="00C61AAC">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8A47F3" w:rsidRDefault="00835D04" w:rsidP="00C61AAC">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8A47F3">
        <w:rPr>
          <w:rFonts w:ascii="Times New Roman" w:eastAsia="Times New Roman" w:hAnsi="Times New Roman" w:cs="Times New Roman"/>
          <w:sz w:val="24"/>
          <w:szCs w:val="24"/>
          <w:u w:val="single"/>
        </w:rPr>
        <w:t>Background Information about Cognitive Testing of Questionnaires</w:t>
      </w:r>
    </w:p>
    <w:p w14:paraId="53984BF6" w14:textId="77777777" w:rsidR="00F82152" w:rsidRPr="008A47F3" w:rsidRDefault="00835D04" w:rsidP="00C61AAC">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8A47F3" w:rsidRDefault="00F82152" w:rsidP="00C61AAC">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55922E70" w14:textId="30963268" w:rsidR="00D408E6" w:rsidRPr="00F51466" w:rsidRDefault="00F82152" w:rsidP="00C61AAC">
      <w:pPr>
        <w:widowControl w:val="0"/>
        <w:autoSpaceDE w:val="0"/>
        <w:autoSpaceDN w:val="0"/>
        <w:adjustRightInd w:val="0"/>
        <w:spacing w:after="0" w:line="240" w:lineRule="auto"/>
        <w:ind w:left="360" w:firstLine="360"/>
        <w:rPr>
          <w:rFonts w:ascii="Times New Roman" w:hAnsi="Times New Roman" w:cs="Times New Roman"/>
          <w:sz w:val="24"/>
          <w:szCs w:val="24"/>
        </w:rPr>
      </w:pPr>
      <w:r w:rsidRPr="00F51466">
        <w:rPr>
          <w:rFonts w:ascii="Times New Roman" w:eastAsia="Times New Roman" w:hAnsi="Times New Roman" w:cs="Times New Roman"/>
          <w:sz w:val="24"/>
          <w:szCs w:val="24"/>
          <w:u w:val="single"/>
        </w:rPr>
        <w:t>Proposed project:</w:t>
      </w:r>
      <w:r w:rsidR="00647A3F" w:rsidRPr="00F51466">
        <w:rPr>
          <w:rFonts w:ascii="Times New Roman" w:eastAsia="Times New Roman" w:hAnsi="Times New Roman" w:cs="Times New Roman"/>
          <w:sz w:val="24"/>
          <w:szCs w:val="24"/>
          <w:u w:val="single"/>
        </w:rPr>
        <w:t xml:space="preserve">  </w:t>
      </w:r>
      <w:r w:rsidR="00647A3F" w:rsidRPr="00F51466">
        <w:rPr>
          <w:rFonts w:ascii="Times New Roman" w:hAnsi="Times New Roman" w:cs="Times New Roman"/>
          <w:sz w:val="24"/>
          <w:szCs w:val="24"/>
        </w:rPr>
        <w:t>Cognitive Testing of Food for Babies and Mothers’ Health Questions on the NHANES B24 Month Questionnaire</w:t>
      </w:r>
    </w:p>
    <w:p w14:paraId="0D18883E" w14:textId="77777777" w:rsidR="00647A3F" w:rsidRPr="00F51466" w:rsidRDefault="00647A3F" w:rsidP="00C61AAC">
      <w:pPr>
        <w:widowControl w:val="0"/>
        <w:autoSpaceDE w:val="0"/>
        <w:autoSpaceDN w:val="0"/>
        <w:adjustRightInd w:val="0"/>
        <w:spacing w:after="0" w:line="240" w:lineRule="auto"/>
        <w:ind w:left="360" w:firstLine="360"/>
        <w:rPr>
          <w:rFonts w:ascii="Times New Roman" w:hAnsi="Times New Roman" w:cs="Times New Roman"/>
          <w:sz w:val="24"/>
          <w:szCs w:val="24"/>
        </w:rPr>
      </w:pPr>
    </w:p>
    <w:p w14:paraId="76882D1C" w14:textId="29BE813D" w:rsidR="00AF143F" w:rsidRDefault="00647A3F" w:rsidP="00C61AAC">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sz w:val="24"/>
          <w:szCs w:val="24"/>
        </w:rPr>
      </w:pPr>
      <w:r w:rsidRPr="00F51466">
        <w:rPr>
          <w:rFonts w:ascii="Times New Roman" w:hAnsi="Times New Roman" w:cs="Times New Roman"/>
          <w:sz w:val="24"/>
          <w:szCs w:val="24"/>
        </w:rPr>
        <w:t>The National Health and Nutrition Examination Survey (NHANES) is a program of studies designed to assess the health and nutritional status of adults and children in the United States.  Findings from this survey are used to determine the prevalence and risk factors for major diseases.  The staff of DHNES and the Federal Data Consortium on P/B24 are proposing that the NHANES B24 Month Questionnaire be added onto NHANES cycle years 2019-2022.  The B24 Month Questionnaire will ask a maximum of 2</w:t>
      </w:r>
      <w:r w:rsidR="00F6766B">
        <w:rPr>
          <w:rFonts w:ascii="Times New Roman" w:hAnsi="Times New Roman" w:cs="Times New Roman"/>
          <w:sz w:val="24"/>
          <w:szCs w:val="24"/>
        </w:rPr>
        <w:t>4</w:t>
      </w:r>
      <w:r w:rsidRPr="00F51466">
        <w:rPr>
          <w:rFonts w:ascii="Times New Roman" w:hAnsi="Times New Roman" w:cs="Times New Roman"/>
          <w:sz w:val="24"/>
          <w:szCs w:val="24"/>
        </w:rPr>
        <w:t xml:space="preserve"> questions for participants about food for babies</w:t>
      </w:r>
      <w:r w:rsidR="00BF61F2">
        <w:rPr>
          <w:rFonts w:ascii="Times New Roman" w:hAnsi="Times New Roman" w:cs="Times New Roman"/>
          <w:sz w:val="24"/>
          <w:szCs w:val="24"/>
        </w:rPr>
        <w:t xml:space="preserve">, </w:t>
      </w:r>
      <w:r w:rsidR="00BF61F2" w:rsidRPr="00F51466">
        <w:rPr>
          <w:rFonts w:ascii="Times New Roman" w:hAnsi="Times New Roman" w:cs="Times New Roman"/>
          <w:sz w:val="24"/>
          <w:szCs w:val="24"/>
        </w:rPr>
        <w:t>birth to 24 months old</w:t>
      </w:r>
      <w:r w:rsidR="00BF61F2">
        <w:rPr>
          <w:rFonts w:ascii="Times New Roman" w:hAnsi="Times New Roman" w:cs="Times New Roman"/>
          <w:sz w:val="24"/>
          <w:szCs w:val="24"/>
        </w:rPr>
        <w:t>,</w:t>
      </w:r>
      <w:r w:rsidRPr="00F51466">
        <w:rPr>
          <w:rFonts w:ascii="Times New Roman" w:hAnsi="Times New Roman" w:cs="Times New Roman"/>
          <w:sz w:val="24"/>
          <w:szCs w:val="24"/>
        </w:rPr>
        <w:t xml:space="preserve"> and mothers’ health.  Specifically, the topics will include: 1) “mixed feeding” and “modes of feeding,” 2) introduction of first foods with a focus on the five main food groups, 3) maternal pre-pregnancy height and weight for calculating pre-pregnancy BMI of the </w:t>
      </w:r>
      <w:r w:rsidRPr="00F51466">
        <w:rPr>
          <w:rFonts w:ascii="Times New Roman" w:hAnsi="Times New Roman" w:cs="Times New Roman"/>
          <w:sz w:val="24"/>
          <w:szCs w:val="24"/>
        </w:rPr>
        <w:lastRenderedPageBreak/>
        <w:t>mothers</w:t>
      </w:r>
      <w:r w:rsidR="00F6766B">
        <w:rPr>
          <w:rFonts w:ascii="Times New Roman" w:hAnsi="Times New Roman" w:cs="Times New Roman"/>
          <w:sz w:val="24"/>
          <w:szCs w:val="24"/>
        </w:rPr>
        <w:t xml:space="preserve">, and 4) the </w:t>
      </w:r>
      <w:r w:rsidR="00F6766B" w:rsidRPr="003F33AC">
        <w:rPr>
          <w:rFonts w:ascii="Times New Roman" w:hAnsi="Times New Roman" w:cs="Times New Roman"/>
          <w:sz w:val="24"/>
          <w:szCs w:val="24"/>
        </w:rPr>
        <w:t>Special Supplemental Nutrition Program for Women, Infants, and Children (WIC)</w:t>
      </w:r>
      <w:r w:rsidR="00F6766B">
        <w:rPr>
          <w:rFonts w:ascii="Times New Roman" w:hAnsi="Times New Roman" w:cs="Times New Roman"/>
          <w:sz w:val="24"/>
          <w:szCs w:val="24"/>
        </w:rPr>
        <w:t>.</w:t>
      </w:r>
      <w:r w:rsidRPr="00F51466">
        <w:rPr>
          <w:rFonts w:ascii="Times New Roman" w:hAnsi="Times New Roman" w:cs="Times New Roman"/>
          <w:sz w:val="24"/>
          <w:szCs w:val="24"/>
        </w:rPr>
        <w:t xml:space="preserve">  </w:t>
      </w:r>
    </w:p>
    <w:p w14:paraId="6DB825D8" w14:textId="77777777" w:rsidR="00F055FF" w:rsidRDefault="00F055FF" w:rsidP="00C61AAC">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sz w:val="24"/>
          <w:szCs w:val="24"/>
        </w:rPr>
      </w:pPr>
    </w:p>
    <w:p w14:paraId="17731889" w14:textId="789B3D36" w:rsidR="00C61AAC" w:rsidRDefault="00647A3F" w:rsidP="00C61AAC">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sz w:val="24"/>
          <w:szCs w:val="24"/>
        </w:rPr>
      </w:pPr>
      <w:r w:rsidRPr="00F51466">
        <w:rPr>
          <w:rFonts w:ascii="Times New Roman" w:hAnsi="Times New Roman" w:cs="Times New Roman"/>
          <w:sz w:val="24"/>
          <w:szCs w:val="24"/>
        </w:rPr>
        <w:t xml:space="preserve">The Federal Data Consortium on P/B24 sought out other experts in the field to explore the existing questionnaires on “mixed feeding” and “modes of feeding” and to consider if those measures have been validated.  The consortium found that there are no well-established and validated questionnaires that are designed to measure “mixed feeding” and “modes of feeding” in children 0-24 mo. The questionnaire includes eleven “mixed feeding” and “modes of feeding” questions that were adapted from or informed by four sources – 1) Dr. Matthew Greenhawt, University of Colorado Denver School of Medicine; 2) Dr. Kathleen Rasmussen, Cornell University; 3) Dr. Sheela Geraghty, Cincinnati Children's Hospital Medical Center; and 4) the Infant Feeding Practices Study II (IFPS II). The questionnaire content from IFPS II has been used in ethnically diverse groups. The questionnaire includes seven “introduction of first foods” questions that were developed by the USDA Center for Nutrition Policy and Promotion and the HHS Office of Disease Prevention and Health Promotion.  It also includes two “maternal pre-pregnancy height and weight for BMI” questions that were developed by the NIH’s Office of Dietary Supplements. </w:t>
      </w:r>
    </w:p>
    <w:p w14:paraId="1CDF7278" w14:textId="78636052" w:rsidR="00647A3F" w:rsidRPr="00F51466" w:rsidRDefault="00647A3F" w:rsidP="00C61AAC">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sz w:val="24"/>
          <w:szCs w:val="24"/>
        </w:rPr>
      </w:pPr>
      <w:r w:rsidRPr="00F51466">
        <w:rPr>
          <w:rFonts w:ascii="Times New Roman" w:hAnsi="Times New Roman" w:cs="Times New Roman"/>
          <w:sz w:val="24"/>
          <w:szCs w:val="24"/>
        </w:rPr>
        <w:t xml:space="preserve"> </w:t>
      </w:r>
    </w:p>
    <w:p w14:paraId="355087A0" w14:textId="207B845D" w:rsidR="00647A3F" w:rsidRDefault="00647A3F" w:rsidP="00C61AAC">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sz w:val="24"/>
          <w:szCs w:val="24"/>
        </w:rPr>
      </w:pPr>
      <w:r w:rsidRPr="00F51466">
        <w:rPr>
          <w:rFonts w:ascii="Times New Roman" w:hAnsi="Times New Roman" w:cs="Times New Roman"/>
          <w:sz w:val="24"/>
          <w:szCs w:val="24"/>
        </w:rPr>
        <w:t>There is an increasing need for nationally representative detailed data on the feeding of babies from birth to 24 months old.  The current Dietary Guidelines for Americans focus on persons aged 2 years and older. However, the Dietary Guidelines of 2020-2025 will include dietary recommendations for babies 0-24 months of age.</w:t>
      </w:r>
      <w:r w:rsidRPr="00F51466">
        <w:rPr>
          <w:rFonts w:ascii="Times New Roman" w:hAnsi="Times New Roman" w:cs="Times New Roman"/>
          <w:color w:val="FF0000"/>
          <w:sz w:val="24"/>
          <w:szCs w:val="24"/>
        </w:rPr>
        <w:t xml:space="preserve">  </w:t>
      </w:r>
      <w:r w:rsidRPr="00F51466">
        <w:rPr>
          <w:rFonts w:ascii="Times New Roman" w:hAnsi="Times New Roman" w:cs="Times New Roman"/>
          <w:sz w:val="24"/>
          <w:szCs w:val="24"/>
        </w:rPr>
        <w:t>This change in the Dietary Guidelines makes the need for nationally representative data on the feeding of babies from birth to 24 months old even more prominent.  NHANES does not currently collect sufficient data to assess and monitor the nutrition and health of babies 0-24 months of age.  The proposed NHANES B24 Month Questionnaire will capture the nutrition and health data of 0-24 month old children. As mentioned above, there are no well-established and validated questionnaires that are designed to measure “mixed feeding” and “modes of feeding” in children 0-24 mo.  The use of cognitive interviews to evaluate the NHANES B24 Month Questionnaire will progress the federal health statistical system in the development and validation of these essential measures.</w:t>
      </w:r>
    </w:p>
    <w:p w14:paraId="3D91A353" w14:textId="77777777" w:rsidR="00C61AAC" w:rsidRPr="00F51466" w:rsidRDefault="00C61AAC" w:rsidP="00C61AAC">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sz w:val="24"/>
          <w:szCs w:val="24"/>
        </w:rPr>
      </w:pPr>
    </w:p>
    <w:p w14:paraId="74376486" w14:textId="5EBCB59F" w:rsidR="00647A3F" w:rsidRPr="00647A3F" w:rsidRDefault="00647A3F" w:rsidP="00C61AAC">
      <w:pPr>
        <w:tabs>
          <w:tab w:val="left" w:pos="360"/>
        </w:tabs>
        <w:spacing w:after="0" w:line="240" w:lineRule="auto"/>
        <w:ind w:left="360" w:firstLine="360"/>
        <w:rPr>
          <w:rFonts w:ascii="Times New Roman" w:hAnsi="Times New Roman" w:cs="Times New Roman"/>
          <w:sz w:val="24"/>
          <w:szCs w:val="24"/>
        </w:rPr>
      </w:pPr>
      <w:r w:rsidRPr="00F51466">
        <w:rPr>
          <w:rFonts w:ascii="Times New Roman" w:hAnsi="Times New Roman" w:cs="Times New Roman"/>
          <w:sz w:val="24"/>
          <w:szCs w:val="24"/>
        </w:rPr>
        <w:t xml:space="preserve">The </w:t>
      </w:r>
      <w:r w:rsidR="000F6BE4">
        <w:rPr>
          <w:rFonts w:ascii="Times New Roman" w:hAnsi="Times New Roman" w:cs="Times New Roman"/>
          <w:sz w:val="24"/>
          <w:szCs w:val="24"/>
        </w:rPr>
        <w:t xml:space="preserve">English and Spanish </w:t>
      </w:r>
      <w:r w:rsidRPr="00F51466">
        <w:rPr>
          <w:rFonts w:ascii="Times New Roman" w:hAnsi="Times New Roman" w:cs="Times New Roman"/>
          <w:sz w:val="24"/>
          <w:szCs w:val="24"/>
        </w:rPr>
        <w:t>food for babies</w:t>
      </w:r>
      <w:r w:rsidR="00F6766B">
        <w:rPr>
          <w:rFonts w:ascii="Times New Roman" w:hAnsi="Times New Roman" w:cs="Times New Roman"/>
          <w:sz w:val="24"/>
          <w:szCs w:val="24"/>
        </w:rPr>
        <w:t>,</w:t>
      </w:r>
      <w:r w:rsidRPr="00F51466">
        <w:rPr>
          <w:rFonts w:ascii="Times New Roman" w:hAnsi="Times New Roman" w:cs="Times New Roman"/>
          <w:sz w:val="24"/>
          <w:szCs w:val="24"/>
        </w:rPr>
        <w:t xml:space="preserve"> mothers’ health</w:t>
      </w:r>
      <w:r w:rsidR="00F6766B">
        <w:rPr>
          <w:rFonts w:ascii="Times New Roman" w:hAnsi="Times New Roman" w:cs="Times New Roman"/>
          <w:sz w:val="24"/>
          <w:szCs w:val="24"/>
        </w:rPr>
        <w:t>, and WIC benefits</w:t>
      </w:r>
      <w:r w:rsidR="00F6766B" w:rsidRPr="00F51466">
        <w:rPr>
          <w:rFonts w:ascii="Times New Roman" w:hAnsi="Times New Roman" w:cs="Times New Roman"/>
          <w:sz w:val="24"/>
          <w:szCs w:val="24"/>
        </w:rPr>
        <w:t xml:space="preserve"> </w:t>
      </w:r>
      <w:r w:rsidRPr="00F51466">
        <w:rPr>
          <w:rFonts w:ascii="Times New Roman" w:hAnsi="Times New Roman" w:cs="Times New Roman"/>
          <w:sz w:val="24"/>
          <w:szCs w:val="24"/>
        </w:rPr>
        <w:t>questions we are evaluating are included as Attachment 1</w:t>
      </w:r>
      <w:r w:rsidR="000F6BE4">
        <w:rPr>
          <w:rFonts w:ascii="Times New Roman" w:hAnsi="Times New Roman" w:cs="Times New Roman"/>
          <w:sz w:val="24"/>
          <w:szCs w:val="24"/>
        </w:rPr>
        <w:t>a&amp;b</w:t>
      </w:r>
      <w:r w:rsidRPr="00F51466">
        <w:rPr>
          <w:rFonts w:ascii="Times New Roman" w:hAnsi="Times New Roman" w:cs="Times New Roman"/>
          <w:sz w:val="24"/>
          <w:szCs w:val="24"/>
        </w:rPr>
        <w:t xml:space="preserve">.  </w:t>
      </w:r>
      <w:r w:rsidR="000F6BE4">
        <w:rPr>
          <w:rFonts w:ascii="Times New Roman" w:hAnsi="Times New Roman" w:cs="Times New Roman"/>
          <w:sz w:val="24"/>
          <w:szCs w:val="24"/>
        </w:rPr>
        <w:t xml:space="preserve">Spanish translation of the questions was performed by DHNES’ Contractor, Westat.  </w:t>
      </w:r>
      <w:r w:rsidRPr="00F51466">
        <w:rPr>
          <w:rFonts w:ascii="Times New Roman" w:hAnsi="Times New Roman" w:cs="Times New Roman"/>
          <w:sz w:val="24"/>
          <w:szCs w:val="24"/>
        </w:rPr>
        <w:t xml:space="preserve">The testing procedure conforms to the cognitive interviewing techniques that have been described in CCQDER’s generic OMB clearance package (No. 0920-0222, exp. 07/31/2018).  Aside from exploring different patterns of interpretations typical of cognitive interview projects, an objective of this study is to examine if different caretakers (e.g. mothers, fathers, guardians, other primary caretakers) interpret the NHANES B24 Month questions differently. </w:t>
      </w:r>
      <w:r w:rsidR="00D5608C">
        <w:rPr>
          <w:rFonts w:ascii="Times New Roman" w:hAnsi="Times New Roman" w:cs="Times New Roman"/>
          <w:sz w:val="24"/>
          <w:szCs w:val="24"/>
        </w:rPr>
        <w:t xml:space="preserve"> </w:t>
      </w:r>
      <w:r w:rsidR="00D5608C" w:rsidRPr="00D5608C">
        <w:rPr>
          <w:rFonts w:ascii="Times New Roman" w:hAnsi="Times New Roman" w:cs="Times New Roman"/>
          <w:sz w:val="24"/>
          <w:szCs w:val="24"/>
        </w:rPr>
        <w:t xml:space="preserve">All respondents will be asked questions that require intimate knowledge about the child from birth as well as the biological mother’s health.  One research </w:t>
      </w:r>
      <w:r w:rsidR="00D5608C">
        <w:rPr>
          <w:rFonts w:ascii="Times New Roman" w:hAnsi="Times New Roman" w:cs="Times New Roman"/>
          <w:sz w:val="24"/>
          <w:szCs w:val="24"/>
        </w:rPr>
        <w:t>objective</w:t>
      </w:r>
      <w:r w:rsidR="00D5608C" w:rsidRPr="00D5608C">
        <w:rPr>
          <w:rFonts w:ascii="Times New Roman" w:hAnsi="Times New Roman" w:cs="Times New Roman"/>
          <w:sz w:val="24"/>
          <w:szCs w:val="24"/>
        </w:rPr>
        <w:t xml:space="preserve"> for the cognitive interviews is to explore the extent to which the various types of primary</w:t>
      </w:r>
      <w:r w:rsidR="00D5608C">
        <w:rPr>
          <w:rFonts w:ascii="Times New Roman" w:hAnsi="Times New Roman" w:cs="Times New Roman"/>
          <w:sz w:val="24"/>
          <w:szCs w:val="24"/>
        </w:rPr>
        <w:t xml:space="preserve"> caregivers (biological parents</w:t>
      </w:r>
      <w:r w:rsidR="00D5608C" w:rsidRPr="00D5608C">
        <w:rPr>
          <w:rFonts w:ascii="Times New Roman" w:hAnsi="Times New Roman" w:cs="Times New Roman"/>
          <w:sz w:val="24"/>
          <w:szCs w:val="24"/>
        </w:rPr>
        <w:t xml:space="preserve">, guardians, other family members, or nannies) are knowledgeable on each of the topic areas.  These findings will ultimately </w:t>
      </w:r>
      <w:r w:rsidR="00D5608C" w:rsidRPr="00D5608C">
        <w:rPr>
          <w:rFonts w:ascii="Times New Roman" w:hAnsi="Times New Roman" w:cs="Times New Roman"/>
          <w:sz w:val="24"/>
          <w:szCs w:val="24"/>
        </w:rPr>
        <w:lastRenderedPageBreak/>
        <w:t>inform any skip patterns that are implemented in the B-24 survey.</w:t>
      </w:r>
      <w:r w:rsidRPr="00F51466">
        <w:rPr>
          <w:rFonts w:ascii="Times New Roman" w:hAnsi="Times New Roman" w:cs="Times New Roman"/>
          <w:sz w:val="24"/>
          <w:szCs w:val="24"/>
        </w:rPr>
        <w:t xml:space="preserve"> </w:t>
      </w:r>
      <w:r w:rsidR="00D5608C">
        <w:rPr>
          <w:rFonts w:ascii="Times New Roman" w:hAnsi="Times New Roman" w:cs="Times New Roman"/>
          <w:sz w:val="24"/>
          <w:szCs w:val="24"/>
        </w:rPr>
        <w:t xml:space="preserve"> </w:t>
      </w:r>
      <w:r w:rsidRPr="00F51466">
        <w:rPr>
          <w:rFonts w:ascii="Times New Roman" w:hAnsi="Times New Roman" w:cs="Times New Roman"/>
          <w:sz w:val="24"/>
          <w:szCs w:val="24"/>
        </w:rPr>
        <w:t>Another objective of this study is to evaluate how recipients of the Special Supplemental Nutrition Program for Women, Infants and Children (WIC) understand and answer the questions.</w:t>
      </w:r>
    </w:p>
    <w:p w14:paraId="0C186E94" w14:textId="77777777" w:rsidR="00647A3F" w:rsidRPr="00647A3F" w:rsidRDefault="00647A3F" w:rsidP="00C61AA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p>
    <w:p w14:paraId="4ADAABA0" w14:textId="5ECBCFEB" w:rsidR="00D408E6" w:rsidRPr="00F51466" w:rsidRDefault="00647A3F" w:rsidP="00C61AAC">
      <w:pPr>
        <w:tabs>
          <w:tab w:val="left" w:pos="360"/>
        </w:tabs>
        <w:spacing w:after="0" w:line="240" w:lineRule="auto"/>
        <w:ind w:left="360" w:firstLine="360"/>
        <w:rPr>
          <w:rFonts w:ascii="Times New Roman" w:hAnsi="Times New Roman" w:cs="Times New Roman"/>
          <w:sz w:val="24"/>
          <w:szCs w:val="24"/>
        </w:rPr>
      </w:pPr>
      <w:r w:rsidRPr="00F51466">
        <w:rPr>
          <w:rFonts w:ascii="Times New Roman" w:hAnsi="Times New Roman" w:cs="Times New Roman"/>
          <w:sz w:val="24"/>
          <w:szCs w:val="24"/>
        </w:rPr>
        <w:t xml:space="preserve">We propose to recruit up to 45 English-speaking parents/guardians/primary caretakers (aged 18 and over) </w:t>
      </w:r>
      <w:r w:rsidR="000F6BE4">
        <w:rPr>
          <w:rFonts w:ascii="Times New Roman" w:hAnsi="Times New Roman" w:cs="Times New Roman"/>
          <w:sz w:val="24"/>
          <w:szCs w:val="24"/>
        </w:rPr>
        <w:t>and</w:t>
      </w:r>
      <w:r w:rsidR="00161EA6">
        <w:rPr>
          <w:rFonts w:ascii="Times New Roman" w:hAnsi="Times New Roman" w:cs="Times New Roman"/>
          <w:sz w:val="24"/>
          <w:szCs w:val="24"/>
        </w:rPr>
        <w:t xml:space="preserve"> up to</w:t>
      </w:r>
      <w:r w:rsidR="000F6BE4">
        <w:rPr>
          <w:rFonts w:ascii="Times New Roman" w:hAnsi="Times New Roman" w:cs="Times New Roman"/>
          <w:sz w:val="24"/>
          <w:szCs w:val="24"/>
        </w:rPr>
        <w:t xml:space="preserve"> 20 Spanish-speaking </w:t>
      </w:r>
      <w:r w:rsidR="000F6BE4" w:rsidRPr="00F51466">
        <w:rPr>
          <w:rFonts w:ascii="Times New Roman" w:hAnsi="Times New Roman" w:cs="Times New Roman"/>
          <w:sz w:val="24"/>
          <w:szCs w:val="24"/>
        </w:rPr>
        <w:t>parents/guardians/primary caretakers (aged 18 and over</w:t>
      </w:r>
      <w:r w:rsidR="000F6BE4">
        <w:rPr>
          <w:rFonts w:ascii="Times New Roman" w:hAnsi="Times New Roman" w:cs="Times New Roman"/>
          <w:sz w:val="24"/>
          <w:szCs w:val="24"/>
        </w:rPr>
        <w:t>, p</w:t>
      </w:r>
      <w:r w:rsidR="00EA2DD8">
        <w:rPr>
          <w:rFonts w:ascii="Times New Roman" w:hAnsi="Times New Roman" w:cs="Times New Roman"/>
          <w:sz w:val="24"/>
          <w:szCs w:val="24"/>
        </w:rPr>
        <w:t>r</w:t>
      </w:r>
      <w:r w:rsidR="000F6BE4">
        <w:rPr>
          <w:rFonts w:ascii="Times New Roman" w:hAnsi="Times New Roman" w:cs="Times New Roman"/>
          <w:sz w:val="24"/>
          <w:szCs w:val="24"/>
        </w:rPr>
        <w:t>eferably monolinguals</w:t>
      </w:r>
      <w:r w:rsidR="000F6BE4" w:rsidRPr="00F51466">
        <w:rPr>
          <w:rFonts w:ascii="Times New Roman" w:hAnsi="Times New Roman" w:cs="Times New Roman"/>
          <w:sz w:val="24"/>
          <w:szCs w:val="24"/>
        </w:rPr>
        <w:t>)</w:t>
      </w:r>
      <w:r w:rsidR="000F6BE4">
        <w:rPr>
          <w:rFonts w:ascii="Times New Roman" w:hAnsi="Times New Roman" w:cs="Times New Roman"/>
          <w:sz w:val="24"/>
          <w:szCs w:val="24"/>
        </w:rPr>
        <w:t xml:space="preserve"> </w:t>
      </w:r>
      <w:r w:rsidRPr="00F51466">
        <w:rPr>
          <w:rFonts w:ascii="Times New Roman" w:hAnsi="Times New Roman" w:cs="Times New Roman"/>
          <w:sz w:val="24"/>
          <w:szCs w:val="24"/>
        </w:rPr>
        <w:t xml:space="preserve">who live in the same household of babies aged 0-24 months. Recruitment of individuals will be guided first by their experience with being the parent/guardian or primary care taker of a 0-24 month old baby, being a WIC recipient, and caring for the child at home or using daycare.  Secondarily, we aim to recruit respondents with a roughly even </w:t>
      </w:r>
      <w:r w:rsidRPr="0068683C">
        <w:rPr>
          <w:rFonts w:ascii="Times New Roman" w:hAnsi="Times New Roman" w:cs="Times New Roman"/>
          <w:sz w:val="24"/>
          <w:szCs w:val="24"/>
        </w:rPr>
        <w:t>mix of age, race, and educational attainment. The initial goal is to recruit groups in equal proportion, to the extent possible – that is, within the constraints of those willing to participate in the study.  However, because qualitative sampling is based on theoretical relevance more than equal cell sizes, on-going analysis may reveal the need to recruit more from one group than others.  The newspaper advertisements/flyers used to recruit respondents are shown in Attachments 2a</w:t>
      </w:r>
      <w:r w:rsidR="000F6BE4">
        <w:rPr>
          <w:rFonts w:ascii="Times New Roman" w:hAnsi="Times New Roman" w:cs="Times New Roman"/>
          <w:sz w:val="24"/>
          <w:szCs w:val="24"/>
        </w:rPr>
        <w:t>-d</w:t>
      </w:r>
      <w:r w:rsidRPr="0068683C">
        <w:rPr>
          <w:rFonts w:ascii="Times New Roman" w:hAnsi="Times New Roman" w:cs="Times New Roman"/>
          <w:sz w:val="24"/>
          <w:szCs w:val="24"/>
        </w:rPr>
        <w:t xml:space="preserve">.  The language in the Sample Script of CCQDER Voice Mail, (contained in our generic package) where interested </w:t>
      </w:r>
      <w:r w:rsidR="000F6BE4">
        <w:rPr>
          <w:rFonts w:ascii="Times New Roman" w:hAnsi="Times New Roman" w:cs="Times New Roman"/>
          <w:sz w:val="24"/>
          <w:szCs w:val="24"/>
        </w:rPr>
        <w:t>English</w:t>
      </w:r>
      <w:r w:rsidR="0036256B">
        <w:rPr>
          <w:rFonts w:ascii="Times New Roman" w:hAnsi="Times New Roman" w:cs="Times New Roman"/>
          <w:sz w:val="24"/>
          <w:szCs w:val="24"/>
        </w:rPr>
        <w:t xml:space="preserve"> speaking persons</w:t>
      </w:r>
      <w:r w:rsidRPr="0068683C">
        <w:rPr>
          <w:rFonts w:ascii="Times New Roman" w:hAnsi="Times New Roman" w:cs="Times New Roman"/>
          <w:sz w:val="24"/>
          <w:szCs w:val="24"/>
        </w:rPr>
        <w:t xml:space="preserve"> express interest and leave contact information, has been modified to remove language indicating that ALL respondents will be called to determine eligibility (A</w:t>
      </w:r>
      <w:r w:rsidR="00493473" w:rsidRPr="0068683C">
        <w:rPr>
          <w:rFonts w:ascii="Times New Roman" w:hAnsi="Times New Roman" w:cs="Times New Roman"/>
          <w:sz w:val="24"/>
          <w:szCs w:val="24"/>
        </w:rPr>
        <w:t>ttachment 3</w:t>
      </w:r>
      <w:r w:rsidRPr="0068683C">
        <w:rPr>
          <w:rFonts w:ascii="Times New Roman" w:hAnsi="Times New Roman" w:cs="Times New Roman"/>
          <w:sz w:val="24"/>
          <w:szCs w:val="24"/>
        </w:rPr>
        <w:t xml:space="preserve">).  </w:t>
      </w:r>
      <w:r w:rsidR="00F51466" w:rsidRPr="0068683C">
        <w:rPr>
          <w:rFonts w:ascii="Times New Roman" w:hAnsi="Times New Roman" w:cs="Times New Roman"/>
          <w:sz w:val="24"/>
          <w:szCs w:val="24"/>
        </w:rPr>
        <w:t xml:space="preserve">The 5 minute screener </w:t>
      </w:r>
      <w:r w:rsidRPr="0068683C">
        <w:rPr>
          <w:rFonts w:ascii="Times New Roman" w:hAnsi="Times New Roman" w:cs="Times New Roman"/>
          <w:sz w:val="24"/>
          <w:szCs w:val="24"/>
        </w:rPr>
        <w:t>used to determine eligibility of individuals responding to the newspaper advertisements/flyers is shown in A</w:t>
      </w:r>
      <w:r w:rsidR="00493473" w:rsidRPr="0068683C">
        <w:rPr>
          <w:rFonts w:ascii="Times New Roman" w:hAnsi="Times New Roman" w:cs="Times New Roman"/>
          <w:sz w:val="24"/>
          <w:szCs w:val="24"/>
        </w:rPr>
        <w:t>ttachment 4</w:t>
      </w:r>
      <w:r w:rsidR="000F6BE4">
        <w:rPr>
          <w:rFonts w:ascii="Times New Roman" w:hAnsi="Times New Roman" w:cs="Times New Roman"/>
          <w:sz w:val="24"/>
          <w:szCs w:val="24"/>
        </w:rPr>
        <w:t>a&amp;b</w:t>
      </w:r>
      <w:r w:rsidRPr="0068683C">
        <w:rPr>
          <w:rFonts w:ascii="Times New Roman" w:hAnsi="Times New Roman" w:cs="Times New Roman"/>
          <w:sz w:val="24"/>
          <w:szCs w:val="24"/>
        </w:rPr>
        <w:t xml:space="preserve">. </w:t>
      </w:r>
      <w:r w:rsidR="00F51466" w:rsidRPr="0068683C">
        <w:rPr>
          <w:rFonts w:ascii="Times New Roman" w:hAnsi="Times New Roman" w:cs="Times New Roman"/>
          <w:sz w:val="24"/>
          <w:szCs w:val="24"/>
        </w:rPr>
        <w:t xml:space="preserve"> </w:t>
      </w:r>
      <w:r w:rsidR="00F51466" w:rsidRPr="0068683C">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w:t>
      </w:r>
      <w:r w:rsidR="00D5608C" w:rsidRPr="00D5608C">
        <w:rPr>
          <w:rFonts w:ascii="Times New Roman" w:eastAsia="Calibri" w:hAnsi="Times New Roman" w:cs="Times New Roman"/>
          <w:sz w:val="24"/>
          <w:szCs w:val="24"/>
        </w:rPr>
        <w:t>The screening script is not directly linked to the instrument.  However, the recruiter will inform the interviewer of the respondent’s relationship to the baby during scheduling of interviews.  The recruiter will ascertain if the potential respondents are primary caregivers that have intimate knowledge of the babies’ health and eating patterns. Only primar</w:t>
      </w:r>
      <w:r w:rsidR="00D5608C">
        <w:rPr>
          <w:rFonts w:ascii="Times New Roman" w:eastAsia="Calibri" w:hAnsi="Times New Roman" w:cs="Times New Roman"/>
          <w:sz w:val="24"/>
          <w:szCs w:val="24"/>
        </w:rPr>
        <w:t>y caregivers (biological mothers or fathers</w:t>
      </w:r>
      <w:r w:rsidR="00D5608C" w:rsidRPr="00D5608C">
        <w:rPr>
          <w:rFonts w:ascii="Times New Roman" w:eastAsia="Calibri" w:hAnsi="Times New Roman" w:cs="Times New Roman"/>
          <w:sz w:val="24"/>
          <w:szCs w:val="24"/>
        </w:rPr>
        <w:t xml:space="preserve">, guardians, other family members, or nannies) with this intimate knowledge will be recruited into this study. </w:t>
      </w:r>
      <w:r w:rsidR="00D5608C">
        <w:rPr>
          <w:rFonts w:ascii="Times New Roman" w:eastAsia="Calibri" w:hAnsi="Times New Roman" w:cs="Times New Roman"/>
          <w:sz w:val="24"/>
          <w:szCs w:val="24"/>
        </w:rPr>
        <w:t xml:space="preserve"> </w:t>
      </w:r>
      <w:r w:rsidR="00F51466" w:rsidRPr="0068683C">
        <w:rPr>
          <w:rFonts w:ascii="Times New Roman" w:eastAsia="Calibri" w:hAnsi="Times New Roman" w:cs="Times New Roman"/>
          <w:sz w:val="24"/>
          <w:szCs w:val="24"/>
        </w:rPr>
        <w:t xml:space="preserve">It is anticipated that as many as </w:t>
      </w:r>
      <w:r w:rsidR="000F6BE4">
        <w:rPr>
          <w:rFonts w:ascii="Times New Roman" w:eastAsia="Calibri" w:hAnsi="Times New Roman" w:cs="Times New Roman"/>
          <w:sz w:val="24"/>
          <w:szCs w:val="24"/>
        </w:rPr>
        <w:t>120</w:t>
      </w:r>
      <w:r w:rsidR="00F51466" w:rsidRPr="0068683C">
        <w:rPr>
          <w:rFonts w:ascii="Times New Roman" w:eastAsia="Calibri" w:hAnsi="Times New Roman" w:cs="Times New Roman"/>
          <w:sz w:val="24"/>
          <w:szCs w:val="24"/>
        </w:rPr>
        <w:t xml:space="preserve"> individuals may need to be screened in order to recruit </w:t>
      </w:r>
      <w:r w:rsidR="000F6BE4">
        <w:rPr>
          <w:rFonts w:ascii="Times New Roman" w:eastAsia="Calibri" w:hAnsi="Times New Roman" w:cs="Times New Roman"/>
          <w:sz w:val="24"/>
          <w:szCs w:val="24"/>
        </w:rPr>
        <w:t>65</w:t>
      </w:r>
      <w:r w:rsidR="00F51466" w:rsidRPr="0068683C">
        <w:rPr>
          <w:rFonts w:ascii="Times New Roman" w:eastAsia="Calibri" w:hAnsi="Times New Roman" w:cs="Times New Roman"/>
          <w:sz w:val="24"/>
          <w:szCs w:val="24"/>
        </w:rPr>
        <w:t xml:space="preserve"> participants.</w:t>
      </w:r>
      <w:r w:rsidRPr="0068683C">
        <w:rPr>
          <w:rFonts w:ascii="Times New Roman" w:hAnsi="Times New Roman" w:cs="Times New Roman"/>
          <w:sz w:val="24"/>
          <w:szCs w:val="24"/>
        </w:rPr>
        <w:t xml:space="preserve"> </w:t>
      </w:r>
      <w:r w:rsidR="00F51466" w:rsidRPr="0068683C">
        <w:rPr>
          <w:rFonts w:ascii="Times New Roman" w:hAnsi="Times New Roman" w:cs="Times New Roman"/>
          <w:sz w:val="24"/>
          <w:szCs w:val="24"/>
        </w:rPr>
        <w:t xml:space="preserve"> </w:t>
      </w:r>
      <w:r w:rsidRPr="0068683C">
        <w:rPr>
          <w:rFonts w:ascii="Times New Roman" w:hAnsi="Times New Roman" w:cs="Times New Roman"/>
          <w:sz w:val="24"/>
          <w:szCs w:val="24"/>
        </w:rPr>
        <w:t>In order to accommodate our research objectives, we intend to include participants with various relationships to the baby, such as parents (both mothers and fathers), guardians, and other primary caregivers (such as other relatives or nannies).  We also hope to include participants that are recipients of WIC.  Within these constraints, we will also strive for demographic diversity in terms of race and educational attainment.</w:t>
      </w:r>
    </w:p>
    <w:p w14:paraId="0402A75C" w14:textId="38101CA0" w:rsidR="00923146" w:rsidRPr="008A47F3" w:rsidRDefault="00923146" w:rsidP="00C61AAC">
      <w:pPr>
        <w:tabs>
          <w:tab w:val="left" w:pos="360"/>
        </w:tabs>
        <w:spacing w:after="0" w:line="240" w:lineRule="auto"/>
        <w:ind w:left="360"/>
        <w:rPr>
          <w:rFonts w:ascii="Times New Roman" w:hAnsi="Times New Roman" w:cs="Times New Roman"/>
          <w:sz w:val="24"/>
          <w:szCs w:val="24"/>
        </w:rPr>
      </w:pPr>
    </w:p>
    <w:p w14:paraId="510F1D70" w14:textId="4BF45D29" w:rsidR="000F6BE4" w:rsidRDefault="00923146" w:rsidP="00C61AAC">
      <w:pPr>
        <w:spacing w:after="0" w:line="240" w:lineRule="auto"/>
        <w:ind w:left="360" w:firstLine="360"/>
        <w:rPr>
          <w:rFonts w:ascii="Times New Roman" w:hAnsi="Times New Roman" w:cs="Times New Roman"/>
          <w:sz w:val="24"/>
        </w:rPr>
      </w:pPr>
      <w:r w:rsidRPr="00F51466">
        <w:rPr>
          <w:rFonts w:ascii="Times New Roman" w:hAnsi="Times New Roman" w:cs="Times New Roman"/>
          <w:sz w:val="24"/>
        </w:rPr>
        <w:t xml:space="preserve">Interviews averaging 60 minutes (including the completion of a Respondent Data Collection Sheet) will be conducted by </w:t>
      </w:r>
      <w:r w:rsidR="00AA395C" w:rsidRPr="00F51466">
        <w:rPr>
          <w:rFonts w:ascii="Times New Roman" w:hAnsi="Times New Roman" w:cs="Times New Roman"/>
          <w:sz w:val="24"/>
        </w:rPr>
        <w:t>CCQDER</w:t>
      </w:r>
      <w:r w:rsidRPr="00F51466">
        <w:rPr>
          <w:rFonts w:ascii="Times New Roman" w:hAnsi="Times New Roman" w:cs="Times New Roman"/>
          <w:sz w:val="24"/>
        </w:rPr>
        <w:t xml:space="preserve"> staff members with English speaking respondents</w:t>
      </w:r>
      <w:r w:rsidR="000F6BE4">
        <w:rPr>
          <w:rFonts w:ascii="Times New Roman" w:hAnsi="Times New Roman" w:cs="Times New Roman"/>
          <w:sz w:val="24"/>
        </w:rPr>
        <w:t xml:space="preserve"> and by Research Support Services (RSS) with Spanish speaking respondents.  RSS is a frequently used CCQDER contractor for conducting Spanish cognitive interviews.  </w:t>
      </w:r>
      <w:r w:rsidRPr="00F51466">
        <w:rPr>
          <w:rFonts w:ascii="Times New Roman" w:hAnsi="Times New Roman" w:cs="Times New Roman"/>
          <w:sz w:val="24"/>
        </w:rPr>
        <w:t xml:space="preserve"> Interviews </w:t>
      </w:r>
      <w:r w:rsidR="000F6BE4">
        <w:rPr>
          <w:rFonts w:ascii="Times New Roman" w:hAnsi="Times New Roman" w:cs="Times New Roman"/>
          <w:sz w:val="24"/>
        </w:rPr>
        <w:t xml:space="preserve">conducted in English </w:t>
      </w:r>
      <w:r w:rsidRPr="00F51466">
        <w:rPr>
          <w:rFonts w:ascii="Times New Roman" w:hAnsi="Times New Roman" w:cs="Times New Roman"/>
          <w:sz w:val="24"/>
        </w:rPr>
        <w:t xml:space="preserve">will be conducted in the </w:t>
      </w:r>
      <w:r w:rsidRPr="00F51466">
        <w:rPr>
          <w:rFonts w:ascii="Times New Roman" w:eastAsia="Calibri" w:hAnsi="Times New Roman" w:cs="Times New Roman"/>
          <w:sz w:val="24"/>
        </w:rPr>
        <w:t>Questionnaire Design and Evaluation Research</w:t>
      </w:r>
      <w:r w:rsidRPr="00F51466">
        <w:rPr>
          <w:rFonts w:ascii="Times New Roman" w:hAnsi="Times New Roman" w:cs="Times New Roman"/>
          <w:sz w:val="24"/>
        </w:rPr>
        <w:t xml:space="preserve"> Laboratory as well as at off-site locations.  </w:t>
      </w:r>
      <w:r w:rsidR="000F6BE4">
        <w:rPr>
          <w:rFonts w:ascii="Times New Roman" w:hAnsi="Times New Roman" w:cs="Times New Roman"/>
          <w:sz w:val="24"/>
        </w:rPr>
        <w:t xml:space="preserve">Interviews conducted in Spanish will be conducted in a private room of a community-based organization or a mutually agreed upon location.  </w:t>
      </w:r>
      <w:r w:rsidRPr="00F51466">
        <w:rPr>
          <w:rFonts w:ascii="Times New Roman" w:hAnsi="Times New Roman" w:cs="Times New Roman"/>
          <w:sz w:val="24"/>
        </w:rPr>
        <w:t xml:space="preserve">All </w:t>
      </w:r>
      <w:r w:rsidR="000F6BE4">
        <w:rPr>
          <w:rFonts w:ascii="Times New Roman" w:hAnsi="Times New Roman" w:cs="Times New Roman"/>
          <w:sz w:val="24"/>
        </w:rPr>
        <w:t xml:space="preserve">English </w:t>
      </w:r>
      <w:r w:rsidRPr="00F51466">
        <w:rPr>
          <w:rFonts w:ascii="Times New Roman" w:hAnsi="Times New Roman" w:cs="Times New Roman"/>
          <w:sz w:val="24"/>
        </w:rPr>
        <w:t xml:space="preserve">interviews conducted in the Questionnaire Design and Evaluation Research Laboratory will be video and audio recorded to allow researchers to review the behaviors and body language of the respondents.  </w:t>
      </w:r>
      <w:r w:rsidR="000F6BE4">
        <w:rPr>
          <w:rFonts w:ascii="Times New Roman" w:hAnsi="Times New Roman" w:cs="Times New Roman"/>
          <w:sz w:val="24"/>
        </w:rPr>
        <w:t xml:space="preserve">English </w:t>
      </w:r>
      <w:r w:rsidRPr="00F51466">
        <w:rPr>
          <w:rFonts w:ascii="Times New Roman" w:hAnsi="Times New Roman" w:cs="Times New Roman"/>
          <w:sz w:val="24"/>
        </w:rPr>
        <w:t xml:space="preserve">Interviews conducted off-site </w:t>
      </w:r>
      <w:r w:rsidR="000F6BE4">
        <w:rPr>
          <w:rFonts w:ascii="Times New Roman" w:hAnsi="Times New Roman" w:cs="Times New Roman"/>
          <w:sz w:val="24"/>
        </w:rPr>
        <w:t>and</w:t>
      </w:r>
      <w:r w:rsidR="004C6B3C">
        <w:rPr>
          <w:rFonts w:ascii="Times New Roman" w:hAnsi="Times New Roman" w:cs="Times New Roman"/>
          <w:sz w:val="24"/>
        </w:rPr>
        <w:t xml:space="preserve"> all</w:t>
      </w:r>
      <w:r w:rsidR="000F6BE4">
        <w:rPr>
          <w:rFonts w:ascii="Times New Roman" w:hAnsi="Times New Roman" w:cs="Times New Roman"/>
          <w:sz w:val="24"/>
        </w:rPr>
        <w:t xml:space="preserve"> Spanish interviews </w:t>
      </w:r>
      <w:r w:rsidRPr="00F51466">
        <w:rPr>
          <w:rFonts w:ascii="Times New Roman" w:hAnsi="Times New Roman" w:cs="Times New Roman"/>
          <w:sz w:val="24"/>
        </w:rPr>
        <w:t xml:space="preserve">will only be audio recorded. These recordings will allow researchers to ensure the quality of their interview notes.  </w:t>
      </w:r>
    </w:p>
    <w:p w14:paraId="53B8134F" w14:textId="77777777" w:rsidR="000F6BE4" w:rsidRDefault="000F6BE4" w:rsidP="00C61AAC">
      <w:pPr>
        <w:spacing w:after="0" w:line="240" w:lineRule="auto"/>
        <w:ind w:left="360" w:firstLine="360"/>
        <w:rPr>
          <w:rFonts w:ascii="Times New Roman" w:hAnsi="Times New Roman" w:cs="Times New Roman"/>
          <w:sz w:val="24"/>
        </w:rPr>
      </w:pPr>
    </w:p>
    <w:p w14:paraId="1FED2A86" w14:textId="6237ED63" w:rsidR="00923146" w:rsidRDefault="00923146" w:rsidP="00C61AAC">
      <w:pPr>
        <w:spacing w:after="0" w:line="240" w:lineRule="auto"/>
        <w:ind w:left="360" w:firstLine="360"/>
        <w:rPr>
          <w:rFonts w:ascii="Times New Roman" w:hAnsi="Times New Roman" w:cs="Times New Roman"/>
          <w:iCs/>
          <w:sz w:val="24"/>
        </w:rPr>
      </w:pPr>
      <w:r w:rsidRPr="00F51466">
        <w:rPr>
          <w:rFonts w:ascii="Times New Roman" w:hAnsi="Times New Roman" w:cs="Times New Roman"/>
          <w:sz w:val="24"/>
        </w:rPr>
        <w:t xml:space="preserve">In the rare case that a </w:t>
      </w:r>
      <w:r w:rsidRPr="00F51466">
        <w:rPr>
          <w:rFonts w:ascii="Times New Roman" w:hAnsi="Times New Roman" w:cs="Times New Roman"/>
          <w:iCs/>
          <w:sz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169ADC37" w14:textId="15D93973" w:rsidR="00EA2DD8" w:rsidRDefault="00EA2DD8" w:rsidP="00C61AAC">
      <w:pPr>
        <w:spacing w:after="0" w:line="240" w:lineRule="auto"/>
        <w:ind w:left="360" w:firstLine="360"/>
        <w:rPr>
          <w:rFonts w:ascii="Times New Roman" w:hAnsi="Times New Roman" w:cs="Times New Roman"/>
          <w:iCs/>
          <w:sz w:val="24"/>
        </w:rPr>
      </w:pPr>
    </w:p>
    <w:p w14:paraId="497DAEAB" w14:textId="4E7D08A2" w:rsidR="00EA2DD8" w:rsidRPr="008A47F3" w:rsidRDefault="00EA2DD8" w:rsidP="00C61AAC">
      <w:pPr>
        <w:spacing w:after="0" w:line="240" w:lineRule="auto"/>
        <w:ind w:left="360" w:firstLine="360"/>
        <w:rPr>
          <w:rFonts w:ascii="Times New Roman" w:hAnsi="Times New Roman" w:cs="Times New Roman"/>
          <w:iCs/>
          <w:sz w:val="24"/>
        </w:rPr>
      </w:pPr>
      <w:r w:rsidRPr="00C97541">
        <w:rPr>
          <w:rFonts w:ascii="Times New Roman" w:hAnsi="Times New Roman" w:cs="Times New Roman"/>
          <w:sz w:val="24"/>
          <w:szCs w:val="24"/>
        </w:rPr>
        <w:t xml:space="preserve">RSS staff conducting the Spanish cognitive interviews will complete NCHS Confidentiality training at </w:t>
      </w:r>
      <w:hyperlink r:id="rId10" w:history="1">
        <w:r w:rsidRPr="00C97541">
          <w:rPr>
            <w:rStyle w:val="Hyperlink"/>
            <w:rFonts w:ascii="Times New Roman" w:hAnsi="Times New Roman" w:cs="Times New Roman"/>
            <w:sz w:val="24"/>
            <w:szCs w:val="24"/>
          </w:rPr>
          <w:t>https://www.cdc.gov/nchs/training/confidentiality/training/</w:t>
        </w:r>
      </w:hyperlink>
      <w:r w:rsidRPr="00C97541">
        <w:rPr>
          <w:rFonts w:ascii="Times New Roman" w:hAnsi="Times New Roman" w:cs="Times New Roman"/>
          <w:sz w:val="24"/>
          <w:szCs w:val="24"/>
        </w:rPr>
        <w:t xml:space="preserve"> and sign a Nondisclosure Affidavit (provided by NCHS).  </w:t>
      </w:r>
      <w:r w:rsidRPr="00C97541">
        <w:rPr>
          <w:rFonts w:ascii="Times New Roman" w:hAnsi="Times New Roman" w:cs="Times New Roman"/>
          <w:bCs/>
          <w:sz w:val="24"/>
          <w:szCs w:val="24"/>
        </w:rPr>
        <w:t>The contractor will send hardcopies of the NCHS Confidentiality Training certificates and original signed hardcopies of the Nondisclosure Affidavits to Karen Whitaker, Program Specialist, CCQDER.</w:t>
      </w:r>
    </w:p>
    <w:p w14:paraId="0B2397C4" w14:textId="77777777" w:rsidR="00923146" w:rsidRPr="008A47F3" w:rsidRDefault="00923146" w:rsidP="00C61AAC">
      <w:pPr>
        <w:tabs>
          <w:tab w:val="left" w:pos="360"/>
        </w:tabs>
        <w:spacing w:after="0" w:line="240" w:lineRule="auto"/>
        <w:ind w:left="360" w:firstLine="360"/>
        <w:rPr>
          <w:rFonts w:ascii="Times New Roman" w:hAnsi="Times New Roman" w:cs="Times New Roman"/>
          <w:sz w:val="24"/>
          <w:szCs w:val="24"/>
        </w:rPr>
      </w:pPr>
    </w:p>
    <w:p w14:paraId="11FBDDEE" w14:textId="32C5F8B2" w:rsidR="008A47F3" w:rsidRPr="00F51466" w:rsidRDefault="008A47F3" w:rsidP="00C61AAC">
      <w:pPr>
        <w:pStyle w:val="FormBodyText"/>
        <w:tabs>
          <w:tab w:val="clear" w:pos="9360"/>
          <w:tab w:val="left" w:pos="360"/>
        </w:tabs>
        <w:spacing w:before="0" w:after="0"/>
        <w:ind w:left="360" w:firstLine="360"/>
        <w:rPr>
          <w:sz w:val="24"/>
          <w:szCs w:val="24"/>
        </w:rPr>
      </w:pPr>
      <w:r w:rsidRPr="00F51466">
        <w:rPr>
          <w:sz w:val="24"/>
          <w:szCs w:val="24"/>
        </w:rPr>
        <w:t xml:space="preserve">After respondents have been briefed on the purpose of the study and the procedures that </w:t>
      </w:r>
      <w:r w:rsidR="00AA395C" w:rsidRPr="00F51466">
        <w:rPr>
          <w:sz w:val="24"/>
          <w:szCs w:val="24"/>
        </w:rPr>
        <w:t>CCQDER</w:t>
      </w:r>
      <w:r w:rsidRPr="00F51466">
        <w:rPr>
          <w:sz w:val="24"/>
          <w:szCs w:val="24"/>
        </w:rPr>
        <w:t xml:space="preserve"> routinely takes to protect human subjects, respondents will be asked to read and sign an Informed Consent (</w:t>
      </w:r>
      <w:r w:rsidR="00391296" w:rsidRPr="00F51466">
        <w:rPr>
          <w:sz w:val="24"/>
          <w:szCs w:val="24"/>
        </w:rPr>
        <w:t xml:space="preserve">Attachment </w:t>
      </w:r>
      <w:r w:rsidR="00FD2978">
        <w:rPr>
          <w:sz w:val="24"/>
          <w:szCs w:val="24"/>
        </w:rPr>
        <w:t>5</w:t>
      </w:r>
      <w:r w:rsidR="00EA2DD8">
        <w:rPr>
          <w:sz w:val="24"/>
          <w:szCs w:val="24"/>
        </w:rPr>
        <w:t>a&amp;b</w:t>
      </w:r>
      <w:r w:rsidRPr="00F51466">
        <w:rPr>
          <w:sz w:val="24"/>
          <w:szCs w:val="24"/>
        </w:rPr>
        <w:t>).  Only project specific information has been added to the document.  Respondents will also be asked to fill in their demographic characteristics on the Respondent Data Collection Sheet (</w:t>
      </w:r>
      <w:r w:rsidR="00391296" w:rsidRPr="00F51466">
        <w:rPr>
          <w:sz w:val="24"/>
          <w:szCs w:val="24"/>
        </w:rPr>
        <w:t xml:space="preserve">Attachment </w:t>
      </w:r>
      <w:r w:rsidR="00FD2978">
        <w:rPr>
          <w:sz w:val="24"/>
          <w:szCs w:val="24"/>
        </w:rPr>
        <w:t>6</w:t>
      </w:r>
      <w:r w:rsidR="00EA2DD8">
        <w:rPr>
          <w:sz w:val="24"/>
          <w:szCs w:val="24"/>
        </w:rPr>
        <w:t>a&amp;b</w:t>
      </w:r>
      <w:r w:rsidRPr="00F51466">
        <w:rPr>
          <w:sz w:val="24"/>
          <w:szCs w:val="24"/>
        </w:rPr>
        <w:t>).  This document is contained in our umbrella package. The burden for completion of this form is captured in the interview.</w:t>
      </w:r>
    </w:p>
    <w:p w14:paraId="067D9CFA" w14:textId="77777777" w:rsidR="008A47F3" w:rsidRPr="00F51466" w:rsidRDefault="008A47F3" w:rsidP="00C61AAC">
      <w:pPr>
        <w:spacing w:after="0" w:line="240" w:lineRule="auto"/>
        <w:ind w:left="360" w:firstLine="360"/>
        <w:rPr>
          <w:rFonts w:ascii="Times New Roman" w:hAnsi="Times New Roman" w:cs="Times New Roman"/>
          <w:sz w:val="24"/>
        </w:rPr>
      </w:pPr>
    </w:p>
    <w:p w14:paraId="0EA27C75" w14:textId="78A6D238" w:rsidR="00457F98" w:rsidRDefault="00457F98">
      <w:pPr>
        <w:rPr>
          <w:rFonts w:ascii="Times New Roman" w:hAnsi="Times New Roman" w:cs="Times New Roman"/>
          <w:sz w:val="24"/>
        </w:rPr>
      </w:pPr>
    </w:p>
    <w:p w14:paraId="1BFBC810" w14:textId="32194616" w:rsidR="008A47F3" w:rsidRPr="008A47F3" w:rsidRDefault="008A47F3" w:rsidP="00C61AAC">
      <w:pPr>
        <w:spacing w:after="0" w:line="240" w:lineRule="auto"/>
        <w:ind w:left="360" w:firstLine="360"/>
        <w:rPr>
          <w:rFonts w:ascii="Times New Roman" w:hAnsi="Times New Roman" w:cs="Times New Roman"/>
          <w:sz w:val="24"/>
        </w:rPr>
      </w:pPr>
      <w:r w:rsidRPr="00F51466">
        <w:rPr>
          <w:rFonts w:ascii="Times New Roman" w:hAnsi="Times New Roman" w:cs="Times New Roman"/>
          <w:sz w:val="24"/>
        </w:rPr>
        <w:t>The interviewer will then ask the respondent to confirm that he/she understands the</w:t>
      </w:r>
      <w:r w:rsidRPr="008A47F3">
        <w:rPr>
          <w:rFonts w:ascii="Times New Roman" w:hAnsi="Times New Roman" w:cs="Times New Roman"/>
          <w:sz w:val="24"/>
        </w:rPr>
        <w:t xml:space="preserve"> information in the Informed Consent, and then state that we would like to record the interview.  The recorder will be turned on once it is clear that the procedures are understood and agreed upon.  </w:t>
      </w:r>
    </w:p>
    <w:p w14:paraId="48CAF848" w14:textId="77777777" w:rsidR="008C2166" w:rsidRPr="008A47F3" w:rsidRDefault="008C2166" w:rsidP="00C61AAC">
      <w:pPr>
        <w:tabs>
          <w:tab w:val="left" w:pos="360"/>
        </w:tabs>
        <w:spacing w:after="0" w:line="240" w:lineRule="auto"/>
        <w:ind w:left="360"/>
        <w:rPr>
          <w:rFonts w:ascii="Times New Roman" w:hAnsi="Times New Roman" w:cs="Times New Roman"/>
          <w:iCs/>
          <w:sz w:val="24"/>
          <w:szCs w:val="24"/>
        </w:rPr>
      </w:pPr>
    </w:p>
    <w:p w14:paraId="72374E29" w14:textId="77777777" w:rsidR="00F82152" w:rsidRPr="008A47F3" w:rsidRDefault="00F82152" w:rsidP="00C61AAC">
      <w:pPr>
        <w:spacing w:after="0" w:line="240" w:lineRule="auto"/>
        <w:ind w:left="360" w:firstLine="360"/>
        <w:rPr>
          <w:rFonts w:ascii="Times New Roman" w:hAnsi="Times New Roman" w:cs="Times New Roman"/>
          <w:sz w:val="24"/>
          <w:szCs w:val="24"/>
        </w:rPr>
      </w:pPr>
      <w:r w:rsidRPr="008A47F3">
        <w:rPr>
          <w:rFonts w:ascii="Times New Roman" w:hAnsi="Times New Roman" w:cs="Times New Roman"/>
          <w:sz w:val="24"/>
          <w:szCs w:val="24"/>
        </w:rPr>
        <w:t>The interviewer will then orient the respondent to the cognitive interview with the following introduction:</w:t>
      </w:r>
    </w:p>
    <w:p w14:paraId="4EBE7EFE" w14:textId="77777777" w:rsidR="00F82152" w:rsidRPr="008A47F3" w:rsidRDefault="00F82152" w:rsidP="00C61AAC">
      <w:pPr>
        <w:spacing w:after="0" w:line="240" w:lineRule="auto"/>
        <w:ind w:left="360" w:firstLine="360"/>
        <w:rPr>
          <w:rFonts w:ascii="Times New Roman" w:hAnsi="Times New Roman" w:cs="Times New Roman"/>
          <w:sz w:val="24"/>
          <w:szCs w:val="24"/>
        </w:rPr>
      </w:pPr>
    </w:p>
    <w:p w14:paraId="7D1AB91A" w14:textId="76646B2B" w:rsidR="00F82152" w:rsidRPr="008A47F3" w:rsidRDefault="00F82152" w:rsidP="00C61AAC">
      <w:pPr>
        <w:pStyle w:val="BodyText"/>
        <w:tabs>
          <w:tab w:val="left" w:pos="360"/>
        </w:tabs>
        <w:ind w:left="360"/>
        <w:rPr>
          <w:i/>
          <w:iCs/>
          <w:sz w:val="24"/>
        </w:rPr>
      </w:pPr>
      <w:r w:rsidRPr="00457F98">
        <w:rPr>
          <w:i/>
          <w:iCs/>
          <w:sz w:val="24"/>
        </w:rPr>
        <w:t>[fill staff name] may have told you that we will be working on some questions that will eventually be added to national surveys.  Before that happens, we like to test them out on a variety of people.  The questions we are testing today are about</w:t>
      </w:r>
      <w:r w:rsidR="00F51466" w:rsidRPr="00457F98">
        <w:rPr>
          <w:i/>
          <w:iCs/>
          <w:sz w:val="24"/>
        </w:rPr>
        <w:t xml:space="preserve"> </w:t>
      </w:r>
      <w:r w:rsidR="00F51466" w:rsidRPr="00457F98">
        <w:rPr>
          <w:rFonts w:cs="Arial"/>
          <w:i/>
          <w:iCs/>
          <w:sz w:val="24"/>
        </w:rPr>
        <w:t>are about food for babies</w:t>
      </w:r>
      <w:r w:rsidR="00431225">
        <w:rPr>
          <w:rFonts w:cs="Arial"/>
          <w:i/>
          <w:iCs/>
          <w:sz w:val="24"/>
        </w:rPr>
        <w:t xml:space="preserve">, </w:t>
      </w:r>
      <w:r w:rsidR="00431225" w:rsidRPr="00457F98">
        <w:rPr>
          <w:rFonts w:cs="Arial"/>
          <w:i/>
          <w:iCs/>
          <w:sz w:val="24"/>
        </w:rPr>
        <w:t>mothers’</w:t>
      </w:r>
      <w:r w:rsidR="00F51466" w:rsidRPr="00457F98">
        <w:rPr>
          <w:rFonts w:cs="Arial"/>
          <w:i/>
          <w:iCs/>
          <w:sz w:val="24"/>
        </w:rPr>
        <w:t xml:space="preserve"> health</w:t>
      </w:r>
      <w:r w:rsidR="00F6766B">
        <w:rPr>
          <w:rFonts w:cs="Arial"/>
          <w:i/>
          <w:iCs/>
          <w:sz w:val="24"/>
        </w:rPr>
        <w:t>, and Women, Infants and Children (WIC) benefits.</w:t>
      </w:r>
      <w:r w:rsidR="00F51466" w:rsidRPr="00457F98">
        <w:rPr>
          <w:rFonts w:cs="Arial"/>
          <w:i/>
          <w:iCs/>
          <w:sz w:val="24"/>
        </w:rPr>
        <w:t xml:space="preserve">  </w:t>
      </w:r>
      <w:r w:rsidRPr="00457F98">
        <w:rPr>
          <w:i/>
          <w:iCs/>
          <w:sz w:val="24"/>
        </w:rPr>
        <w:t>We are interested in your answers, but also in how you go about making them.  I may also ask you questions about the questions—whether they make sense, what you think about when you hear certain words, and so on.</w:t>
      </w:r>
    </w:p>
    <w:p w14:paraId="053C0AB1" w14:textId="77777777" w:rsidR="00F82152" w:rsidRPr="008A47F3" w:rsidRDefault="00F82152" w:rsidP="00C61AAC">
      <w:pPr>
        <w:tabs>
          <w:tab w:val="left" w:pos="-1080"/>
          <w:tab w:val="left" w:pos="-360"/>
        </w:tabs>
        <w:spacing w:after="0" w:line="240" w:lineRule="auto"/>
        <w:ind w:left="360"/>
        <w:rPr>
          <w:rFonts w:ascii="Times New Roman" w:hAnsi="Times New Roman" w:cs="Times New Roman"/>
          <w:i/>
          <w:iCs/>
          <w:sz w:val="24"/>
          <w:szCs w:val="24"/>
        </w:rPr>
      </w:pPr>
    </w:p>
    <w:p w14:paraId="6B72DFAC" w14:textId="77777777" w:rsidR="00F82152" w:rsidRPr="008A47F3" w:rsidRDefault="00F82152" w:rsidP="00C61AAC">
      <w:pPr>
        <w:spacing w:after="0" w:line="240" w:lineRule="auto"/>
        <w:ind w:left="360"/>
        <w:rPr>
          <w:rFonts w:ascii="Times New Roman" w:hAnsi="Times New Roman" w:cs="Times New Roman"/>
          <w:i/>
          <w:iCs/>
          <w:sz w:val="24"/>
          <w:szCs w:val="24"/>
        </w:rPr>
      </w:pPr>
      <w:r w:rsidRPr="008A47F3">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30FBAC3E" w14:textId="77777777" w:rsidR="00F82152" w:rsidRPr="008A47F3" w:rsidRDefault="00F82152" w:rsidP="00C61AAC">
      <w:pPr>
        <w:spacing w:after="0" w:line="240" w:lineRule="auto"/>
        <w:ind w:left="360" w:right="720"/>
        <w:rPr>
          <w:rFonts w:ascii="Times New Roman" w:hAnsi="Times New Roman" w:cs="Times New Roman"/>
          <w:i/>
          <w:iCs/>
          <w:sz w:val="24"/>
          <w:szCs w:val="24"/>
        </w:rPr>
      </w:pPr>
      <w:r w:rsidRPr="008A47F3">
        <w:rPr>
          <w:rFonts w:ascii="Times New Roman" w:hAnsi="Times New Roman" w:cs="Times New Roman"/>
          <w:i/>
          <w:iCs/>
          <w:sz w:val="24"/>
          <w:szCs w:val="24"/>
        </w:rPr>
        <w:t>there are words you don’t understand,</w:t>
      </w:r>
    </w:p>
    <w:p w14:paraId="420B8996" w14:textId="77777777" w:rsidR="00F82152" w:rsidRPr="008A47F3" w:rsidRDefault="00F82152" w:rsidP="00C61AAC">
      <w:pPr>
        <w:spacing w:after="0" w:line="240" w:lineRule="auto"/>
        <w:ind w:left="360"/>
        <w:rPr>
          <w:rFonts w:ascii="Times New Roman" w:hAnsi="Times New Roman" w:cs="Times New Roman"/>
          <w:i/>
          <w:iCs/>
          <w:sz w:val="24"/>
          <w:szCs w:val="24"/>
        </w:rPr>
      </w:pPr>
      <w:r w:rsidRPr="008A47F3">
        <w:rPr>
          <w:rFonts w:ascii="Times New Roman" w:hAnsi="Times New Roman" w:cs="Times New Roman"/>
          <w:i/>
          <w:iCs/>
          <w:sz w:val="24"/>
          <w:szCs w:val="24"/>
        </w:rPr>
        <w:t xml:space="preserve">the question doesn’t make sense to you, </w:t>
      </w:r>
    </w:p>
    <w:p w14:paraId="4FAA08C5" w14:textId="77777777" w:rsidR="00F82152" w:rsidRPr="008A47F3" w:rsidRDefault="00F82152" w:rsidP="00C61AAC">
      <w:pPr>
        <w:spacing w:after="0" w:line="240" w:lineRule="auto"/>
        <w:ind w:left="360" w:right="720"/>
        <w:rPr>
          <w:rFonts w:ascii="Times New Roman" w:hAnsi="Times New Roman" w:cs="Times New Roman"/>
          <w:i/>
          <w:iCs/>
          <w:sz w:val="24"/>
          <w:szCs w:val="24"/>
        </w:rPr>
      </w:pPr>
      <w:r w:rsidRPr="008A47F3">
        <w:rPr>
          <w:rFonts w:ascii="Times New Roman" w:hAnsi="Times New Roman" w:cs="Times New Roman"/>
          <w:i/>
          <w:iCs/>
          <w:sz w:val="24"/>
          <w:szCs w:val="24"/>
        </w:rPr>
        <w:t>you could interpret it more than one way,</w:t>
      </w:r>
    </w:p>
    <w:p w14:paraId="491F6022" w14:textId="77777777" w:rsidR="00F82152" w:rsidRPr="008A47F3" w:rsidRDefault="00F82152" w:rsidP="00C61AAC">
      <w:pPr>
        <w:spacing w:after="0" w:line="240" w:lineRule="auto"/>
        <w:ind w:left="360"/>
        <w:rPr>
          <w:rFonts w:ascii="Times New Roman" w:hAnsi="Times New Roman" w:cs="Times New Roman"/>
          <w:i/>
          <w:iCs/>
          <w:sz w:val="24"/>
          <w:szCs w:val="24"/>
        </w:rPr>
      </w:pPr>
      <w:r w:rsidRPr="008A47F3">
        <w:rPr>
          <w:rFonts w:ascii="Times New Roman" w:hAnsi="Times New Roman" w:cs="Times New Roman"/>
          <w:i/>
          <w:iCs/>
          <w:sz w:val="24"/>
          <w:szCs w:val="24"/>
        </w:rPr>
        <w:t xml:space="preserve">it seems out of order, </w:t>
      </w:r>
    </w:p>
    <w:p w14:paraId="53B7C7C6" w14:textId="77777777" w:rsidR="00F82152" w:rsidRPr="008A47F3" w:rsidRDefault="00F82152" w:rsidP="00C61AAC">
      <w:pPr>
        <w:tabs>
          <w:tab w:val="left" w:pos="-1080"/>
          <w:tab w:val="left" w:pos="-360"/>
        </w:tabs>
        <w:spacing w:after="0" w:line="240" w:lineRule="auto"/>
        <w:ind w:left="360"/>
        <w:rPr>
          <w:rFonts w:ascii="Times New Roman" w:hAnsi="Times New Roman" w:cs="Times New Roman"/>
          <w:i/>
          <w:iCs/>
          <w:sz w:val="24"/>
          <w:szCs w:val="24"/>
        </w:rPr>
      </w:pPr>
      <w:r w:rsidRPr="008A47F3">
        <w:rPr>
          <w:rFonts w:ascii="Times New Roman" w:hAnsi="Times New Roman" w:cs="Times New Roman"/>
          <w:i/>
          <w:iCs/>
          <w:sz w:val="24"/>
          <w:szCs w:val="24"/>
        </w:rPr>
        <w:t xml:space="preserve">or if the answer you are looking for is not provided. </w:t>
      </w:r>
    </w:p>
    <w:p w14:paraId="4C77E573" w14:textId="77777777" w:rsidR="00F82152" w:rsidRPr="008A47F3" w:rsidRDefault="00F82152" w:rsidP="00C61AAC">
      <w:pPr>
        <w:spacing w:after="0" w:line="240" w:lineRule="auto"/>
        <w:ind w:left="360" w:right="720"/>
        <w:rPr>
          <w:rFonts w:ascii="Times New Roman" w:hAnsi="Times New Roman" w:cs="Times New Roman"/>
          <w:i/>
          <w:iCs/>
          <w:sz w:val="24"/>
          <w:szCs w:val="24"/>
        </w:rPr>
      </w:pPr>
    </w:p>
    <w:p w14:paraId="2EAA438C" w14:textId="77777777" w:rsidR="00F82152" w:rsidRPr="008A47F3" w:rsidRDefault="00F82152" w:rsidP="00C61AAC">
      <w:pPr>
        <w:spacing w:after="0" w:line="240" w:lineRule="auto"/>
        <w:ind w:left="360" w:right="720"/>
        <w:rPr>
          <w:rFonts w:ascii="Times New Roman" w:hAnsi="Times New Roman" w:cs="Times New Roman"/>
          <w:iCs/>
          <w:sz w:val="24"/>
          <w:szCs w:val="24"/>
        </w:rPr>
      </w:pPr>
      <w:r w:rsidRPr="008A47F3">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55F691B2" w14:textId="13BB04EE" w:rsidR="008A47F3" w:rsidRDefault="008A47F3" w:rsidP="00C61AAC">
      <w:pPr>
        <w:spacing w:after="0" w:line="240" w:lineRule="auto"/>
        <w:ind w:right="720"/>
        <w:rPr>
          <w:rFonts w:cs="Arial"/>
          <w:iCs/>
          <w:sz w:val="24"/>
        </w:rPr>
      </w:pPr>
    </w:p>
    <w:p w14:paraId="0CE22F17" w14:textId="6F212E62" w:rsidR="008A47F3" w:rsidRPr="008A47F3" w:rsidRDefault="008A47F3" w:rsidP="00C61AAC">
      <w:pPr>
        <w:spacing w:after="0" w:line="240" w:lineRule="auto"/>
        <w:ind w:left="360" w:firstLine="360"/>
        <w:rPr>
          <w:rFonts w:ascii="Times New Roman" w:hAnsi="Times New Roman" w:cs="Times New Roman"/>
          <w:sz w:val="24"/>
        </w:rPr>
      </w:pPr>
      <w:r w:rsidRPr="00457F98">
        <w:rPr>
          <w:rFonts w:ascii="Times New Roman" w:hAnsi="Times New Roman" w:cs="Times New Roman"/>
          <w:sz w:val="24"/>
        </w:rPr>
        <w:t>After the interview, respondents will be given the thank-you letter (document contained in umbrella package) signed by the Charles J. Rothwell, Director of NCHS (</w:t>
      </w:r>
      <w:r w:rsidR="00391296" w:rsidRPr="00457F98">
        <w:rPr>
          <w:rFonts w:ascii="Times New Roman" w:hAnsi="Times New Roman" w:cs="Times New Roman"/>
          <w:sz w:val="24"/>
        </w:rPr>
        <w:t xml:space="preserve">Attachment </w:t>
      </w:r>
      <w:r w:rsidR="00FD2978">
        <w:rPr>
          <w:rFonts w:ascii="Times New Roman" w:hAnsi="Times New Roman" w:cs="Times New Roman"/>
          <w:sz w:val="24"/>
        </w:rPr>
        <w:t>7</w:t>
      </w:r>
      <w:r w:rsidR="00C334AA">
        <w:rPr>
          <w:rFonts w:ascii="Times New Roman" w:hAnsi="Times New Roman" w:cs="Times New Roman"/>
          <w:sz w:val="24"/>
        </w:rPr>
        <w:t>a&amp;b</w:t>
      </w:r>
      <w:r w:rsidRPr="00457F98">
        <w:rPr>
          <w:rFonts w:ascii="Times New Roman" w:hAnsi="Times New Roman" w:cs="Times New Roman"/>
          <w:sz w:val="24"/>
        </w:rPr>
        <w:t>), a copy of the informed consent document, and $40.  After the cognitive interview is over</w:t>
      </w:r>
      <w:r w:rsidR="00D408E6" w:rsidRPr="00457F98">
        <w:rPr>
          <w:rFonts w:ascii="Times New Roman" w:hAnsi="Times New Roman" w:cs="Times New Roman"/>
          <w:sz w:val="24"/>
        </w:rPr>
        <w:t xml:space="preserve"> respondents </w:t>
      </w:r>
      <w:r w:rsidRPr="00457F98">
        <w:rPr>
          <w:rFonts w:ascii="Times New Roman" w:hAnsi="Times New Roman" w:cs="Times New Roman"/>
          <w:sz w:val="24"/>
        </w:rPr>
        <w:t>will be asked to read the Special Consent for Expanded Use of Video and Audio Recordings (</w:t>
      </w:r>
      <w:r w:rsidR="00391296" w:rsidRPr="00457F98">
        <w:rPr>
          <w:rFonts w:ascii="Times New Roman" w:hAnsi="Times New Roman" w:cs="Times New Roman"/>
          <w:sz w:val="24"/>
        </w:rPr>
        <w:t xml:space="preserve">Attachment </w:t>
      </w:r>
      <w:r w:rsidR="00FD2978">
        <w:rPr>
          <w:rFonts w:ascii="Times New Roman" w:hAnsi="Times New Roman" w:cs="Times New Roman"/>
          <w:sz w:val="24"/>
        </w:rPr>
        <w:t>8</w:t>
      </w:r>
      <w:r w:rsidR="00C334AA">
        <w:rPr>
          <w:rFonts w:ascii="Times New Roman" w:hAnsi="Times New Roman" w:cs="Times New Roman"/>
          <w:sz w:val="24"/>
        </w:rPr>
        <w:t>a&amp;b</w:t>
      </w:r>
      <w:r w:rsidRPr="00457F98">
        <w:rPr>
          <w:rFonts w:ascii="Times New Roman" w:hAnsi="Times New Roman" w:cs="Times New Roman"/>
          <w:sz w:val="24"/>
        </w:rPr>
        <w:t>).  There will be no coercion and the respondents will be told that they can call and reverse the decision at any time if they change their minds.  If respondents do sign the special consent form they will be given a copy of that as well.</w:t>
      </w:r>
      <w:r w:rsidRPr="008A47F3">
        <w:rPr>
          <w:rFonts w:ascii="Times New Roman" w:hAnsi="Times New Roman" w:cs="Times New Roman"/>
          <w:sz w:val="24"/>
        </w:rPr>
        <w:t xml:space="preserve">  </w:t>
      </w:r>
    </w:p>
    <w:p w14:paraId="03B14C96" w14:textId="77777777" w:rsidR="00732072" w:rsidRPr="008A47F3" w:rsidRDefault="00732072" w:rsidP="00C61AAC">
      <w:pPr>
        <w:spacing w:after="0" w:line="240" w:lineRule="auto"/>
        <w:ind w:left="360" w:firstLine="360"/>
        <w:rPr>
          <w:rFonts w:ascii="Times New Roman" w:hAnsi="Times New Roman" w:cs="Times New Roman"/>
          <w:sz w:val="24"/>
        </w:rPr>
      </w:pPr>
    </w:p>
    <w:p w14:paraId="4B55B8A2" w14:textId="77777777" w:rsidR="00835D04" w:rsidRPr="008A47F3" w:rsidRDefault="00835D04" w:rsidP="00C61AAC">
      <w:pPr>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8A47F3" w:rsidRDefault="00835D04" w:rsidP="00C61AAC">
      <w:pPr>
        <w:spacing w:after="0" w:line="240" w:lineRule="auto"/>
        <w:rPr>
          <w:rFonts w:ascii="Times New Roman" w:eastAsia="Times New Roman" w:hAnsi="Times New Roman" w:cs="Times New Roman"/>
          <w:sz w:val="24"/>
          <w:szCs w:val="24"/>
        </w:rPr>
      </w:pPr>
    </w:p>
    <w:p w14:paraId="33161E20" w14:textId="3B2F9E67" w:rsidR="00835D04" w:rsidRPr="0068683C" w:rsidRDefault="00835D04" w:rsidP="00C61AAC">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B74B26">
        <w:rPr>
          <w:rFonts w:ascii="Times New Roman" w:eastAsia="Times New Roman" w:hAnsi="Times New Roman" w:cs="Times New Roman"/>
          <w:sz w:val="24"/>
          <w:szCs w:val="24"/>
        </w:rPr>
        <w:t>75</w:t>
      </w:r>
      <w:r w:rsidRPr="0068683C">
        <w:rPr>
          <w:rFonts w:ascii="Times New Roman" w:eastAsia="Times New Roman" w:hAnsi="Times New Roman" w:cs="Times New Roman"/>
          <w:sz w:val="24"/>
          <w:szCs w:val="24"/>
        </w:rPr>
        <w:t xml:space="preserve"> hours.  A burden table for this project is shown below:</w:t>
      </w:r>
    </w:p>
    <w:p w14:paraId="728E91C1" w14:textId="77777777" w:rsidR="00835D04" w:rsidRPr="0068683C"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68683C"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68683C"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68683C"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68683C"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68683C"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Number of</w:t>
            </w:r>
          </w:p>
          <w:p w14:paraId="63C70AB8" w14:textId="77777777" w:rsidR="00835D04" w:rsidRPr="0068683C"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68683C"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68683C"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Number of</w:t>
            </w:r>
          </w:p>
          <w:p w14:paraId="1960C998" w14:textId="77777777" w:rsidR="00835D04" w:rsidRPr="0068683C"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Responses/</w:t>
            </w:r>
          </w:p>
          <w:p w14:paraId="31228790" w14:textId="77777777" w:rsidR="00835D04" w:rsidRPr="0068683C"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68683C"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Average hours</w:t>
            </w:r>
          </w:p>
          <w:p w14:paraId="5CE0A826" w14:textId="77777777" w:rsidR="00835D04" w:rsidRPr="0068683C"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68683C"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68683C"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Response</w:t>
            </w:r>
          </w:p>
          <w:p w14:paraId="5F0055F8" w14:textId="77777777" w:rsidR="00835D04" w:rsidRPr="0068683C"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Burden</w:t>
            </w:r>
          </w:p>
          <w:p w14:paraId="2AEEF0D9" w14:textId="77777777" w:rsidR="00835D04" w:rsidRPr="0068683C"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68683C">
              <w:rPr>
                <w:rFonts w:ascii="Times New Roman" w:eastAsia="Times New Roman" w:hAnsi="Times New Roman" w:cs="Times New Roman"/>
                <w:b/>
                <w:bCs/>
                <w:sz w:val="24"/>
                <w:szCs w:val="24"/>
              </w:rPr>
              <w:t>(in hours)</w:t>
            </w:r>
          </w:p>
        </w:tc>
      </w:tr>
      <w:tr w:rsidR="00B7466A" w:rsidRPr="0068683C"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68683C"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203561E4" w:rsidR="00B7466A" w:rsidRPr="0068683C"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Screener</w:t>
            </w:r>
            <w:r w:rsidR="007226BC">
              <w:rPr>
                <w:rFonts w:ascii="Times New Roman" w:eastAsia="Times New Roman" w:hAnsi="Times New Roman" w:cs="Times New Roman"/>
                <w:sz w:val="24"/>
                <w:szCs w:val="24"/>
              </w:rPr>
              <w:t xml:space="preserve"> (English)</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68683C"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7D337920" w:rsidR="00B7466A" w:rsidRPr="0068683C" w:rsidRDefault="0068683C" w:rsidP="0068683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72</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68683C"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68683C"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68683C"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68683C"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68683C"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52753932" w:rsidR="00B7466A" w:rsidRPr="0068683C" w:rsidRDefault="0068683C" w:rsidP="00D408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6</w:t>
            </w:r>
          </w:p>
        </w:tc>
      </w:tr>
      <w:tr w:rsidR="00FA28DC" w:rsidRPr="00D408E6" w14:paraId="2E7D33D8"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031BEFE6" w14:textId="77777777" w:rsidR="00FA28DC" w:rsidRPr="0068683C" w:rsidRDefault="00FA28DC" w:rsidP="00FA28DC">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08670886" w14:textId="546C5741" w:rsidR="00FA28DC" w:rsidRPr="0068683C" w:rsidRDefault="00FA28DC" w:rsidP="00EA25F4">
            <w:pPr>
              <w:widowControl w:val="0"/>
              <w:autoSpaceDE w:val="0"/>
              <w:autoSpaceDN w:val="0"/>
              <w:adjustRightInd w:val="0"/>
              <w:spacing w:after="0" w:line="240" w:lineRule="auto"/>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Screener</w:t>
            </w:r>
            <w:r>
              <w:rPr>
                <w:rFonts w:ascii="Times New Roman" w:eastAsia="Times New Roman" w:hAnsi="Times New Roman" w:cs="Times New Roman"/>
                <w:sz w:val="24"/>
                <w:szCs w:val="24"/>
              </w:rPr>
              <w:t xml:space="preserve"> (Spanish)</w:t>
            </w:r>
          </w:p>
        </w:tc>
        <w:tc>
          <w:tcPr>
            <w:tcW w:w="1530" w:type="dxa"/>
            <w:tcBorders>
              <w:top w:val="single" w:sz="7" w:space="0" w:color="000000"/>
              <w:left w:val="single" w:sz="7" w:space="0" w:color="000000"/>
              <w:bottom w:val="single" w:sz="7" w:space="0" w:color="000000"/>
              <w:right w:val="single" w:sz="7" w:space="0" w:color="000000"/>
            </w:tcBorders>
          </w:tcPr>
          <w:p w14:paraId="5BE8F69B" w14:textId="77777777" w:rsidR="00FA28DC" w:rsidRPr="0068683C" w:rsidRDefault="00FA28DC" w:rsidP="00FA28DC">
            <w:pPr>
              <w:widowControl w:val="0"/>
              <w:autoSpaceDE w:val="0"/>
              <w:autoSpaceDN w:val="0"/>
              <w:adjustRightInd w:val="0"/>
              <w:spacing w:after="0" w:line="120" w:lineRule="exact"/>
              <w:rPr>
                <w:rFonts w:ascii="Times New Roman" w:eastAsia="Times New Roman" w:hAnsi="Times New Roman" w:cs="Times New Roman"/>
                <w:sz w:val="24"/>
                <w:szCs w:val="24"/>
              </w:rPr>
            </w:pPr>
          </w:p>
          <w:p w14:paraId="73BEAEE1" w14:textId="41E1FDD1" w:rsidR="00FA28DC" w:rsidRDefault="005C3A7C" w:rsidP="00FA28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14:paraId="13498854" w14:textId="77777777" w:rsidR="00FA28DC" w:rsidRPr="0068683C" w:rsidRDefault="00FA28DC" w:rsidP="00FA28DC">
            <w:pPr>
              <w:widowControl w:val="0"/>
              <w:autoSpaceDE w:val="0"/>
              <w:autoSpaceDN w:val="0"/>
              <w:adjustRightInd w:val="0"/>
              <w:spacing w:after="0" w:line="120" w:lineRule="exact"/>
              <w:rPr>
                <w:rFonts w:ascii="Times New Roman" w:eastAsia="Times New Roman" w:hAnsi="Times New Roman" w:cs="Times New Roman"/>
                <w:sz w:val="24"/>
                <w:szCs w:val="24"/>
              </w:rPr>
            </w:pPr>
          </w:p>
          <w:p w14:paraId="7547E266" w14:textId="06FFC733" w:rsidR="00FA28DC" w:rsidRPr="0068683C" w:rsidRDefault="00FA28DC" w:rsidP="00FA28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1D89AA59" w14:textId="77777777" w:rsidR="00FA28DC" w:rsidRPr="0068683C" w:rsidRDefault="00FA28DC" w:rsidP="00FA28DC">
            <w:pPr>
              <w:widowControl w:val="0"/>
              <w:autoSpaceDE w:val="0"/>
              <w:autoSpaceDN w:val="0"/>
              <w:adjustRightInd w:val="0"/>
              <w:spacing w:after="0" w:line="120" w:lineRule="exact"/>
              <w:rPr>
                <w:rFonts w:ascii="Times New Roman" w:eastAsia="Times New Roman" w:hAnsi="Times New Roman" w:cs="Times New Roman"/>
                <w:sz w:val="24"/>
                <w:szCs w:val="24"/>
              </w:rPr>
            </w:pPr>
          </w:p>
          <w:p w14:paraId="61C55C36" w14:textId="4558E25C" w:rsidR="00FA28DC" w:rsidRPr="0068683C" w:rsidRDefault="00FA28DC" w:rsidP="00FA28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7DF0CEF1" w14:textId="77777777" w:rsidR="00FA28DC" w:rsidRPr="0068683C" w:rsidRDefault="00FA28DC" w:rsidP="00FA28DC">
            <w:pPr>
              <w:widowControl w:val="0"/>
              <w:autoSpaceDE w:val="0"/>
              <w:autoSpaceDN w:val="0"/>
              <w:adjustRightInd w:val="0"/>
              <w:spacing w:after="0" w:line="120" w:lineRule="exact"/>
              <w:rPr>
                <w:rFonts w:ascii="Times New Roman" w:eastAsia="Times New Roman" w:hAnsi="Times New Roman" w:cs="Times New Roman"/>
                <w:sz w:val="24"/>
                <w:szCs w:val="24"/>
              </w:rPr>
            </w:pPr>
          </w:p>
          <w:p w14:paraId="6B6F78E1" w14:textId="31482315" w:rsidR="00FA28DC" w:rsidRPr="0068683C" w:rsidDel="00C334AA" w:rsidRDefault="00FA28DC" w:rsidP="00FA28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7466A" w:rsidRPr="00D408E6"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68683C"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0560BAFE" w:rsidR="00B7466A" w:rsidRPr="0068683C" w:rsidRDefault="00B7466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 xml:space="preserve">Questionnaire </w:t>
            </w:r>
            <w:r w:rsidR="00FA28DC">
              <w:rPr>
                <w:rFonts w:ascii="Times New Roman" w:eastAsia="Times New Roman" w:hAnsi="Times New Roman" w:cs="Times New Roman"/>
                <w:sz w:val="24"/>
                <w:szCs w:val="24"/>
              </w:rPr>
              <w:t>(English)</w:t>
            </w:r>
          </w:p>
        </w:tc>
        <w:tc>
          <w:tcPr>
            <w:tcW w:w="1530" w:type="dxa"/>
            <w:tcBorders>
              <w:top w:val="single" w:sz="7" w:space="0" w:color="000000"/>
              <w:left w:val="single" w:sz="7" w:space="0" w:color="000000"/>
              <w:bottom w:val="single" w:sz="7" w:space="0" w:color="000000"/>
              <w:right w:val="single" w:sz="7" w:space="0" w:color="000000"/>
            </w:tcBorders>
          </w:tcPr>
          <w:p w14:paraId="17B5AF4A" w14:textId="614E5340" w:rsidR="00B7466A" w:rsidRPr="0068683C" w:rsidRDefault="00457F98" w:rsidP="00457F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45</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68683C"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28B294F5" w:rsidR="00B7466A" w:rsidRPr="0068683C" w:rsidRDefault="00380B0D"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61C320E3" w14:textId="436A04EE" w:rsidR="00B7466A" w:rsidRPr="00457F98" w:rsidRDefault="00457F98" w:rsidP="00457F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45</w:t>
            </w:r>
          </w:p>
        </w:tc>
      </w:tr>
      <w:tr w:rsidR="00FA28DC" w:rsidRPr="00D408E6" w14:paraId="49C54FA8"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24013CBD" w14:textId="77777777" w:rsidR="00FA28DC" w:rsidRPr="0068683C" w:rsidRDefault="00FA28DC" w:rsidP="00FA28DC">
            <w:pPr>
              <w:widowControl w:val="0"/>
              <w:autoSpaceDE w:val="0"/>
              <w:autoSpaceDN w:val="0"/>
              <w:adjustRightInd w:val="0"/>
              <w:spacing w:after="0" w:line="120" w:lineRule="exact"/>
              <w:rPr>
                <w:rFonts w:ascii="Times New Roman" w:eastAsia="Times New Roman" w:hAnsi="Times New Roman" w:cs="Times New Roman"/>
                <w:sz w:val="24"/>
                <w:szCs w:val="24"/>
              </w:rPr>
            </w:pPr>
          </w:p>
          <w:p w14:paraId="3FAA272C" w14:textId="09151FDC" w:rsidR="00FA28DC" w:rsidRPr="0068683C" w:rsidRDefault="00FA28DC" w:rsidP="00EA25F4">
            <w:pPr>
              <w:widowControl w:val="0"/>
              <w:autoSpaceDE w:val="0"/>
              <w:autoSpaceDN w:val="0"/>
              <w:adjustRightInd w:val="0"/>
              <w:spacing w:after="0" w:line="240" w:lineRule="auto"/>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 xml:space="preserve">Questionnaire </w:t>
            </w:r>
            <w:r>
              <w:rPr>
                <w:rFonts w:ascii="Times New Roman" w:eastAsia="Times New Roman" w:hAnsi="Times New Roman" w:cs="Times New Roman"/>
                <w:sz w:val="24"/>
                <w:szCs w:val="24"/>
              </w:rPr>
              <w:t>(Spanish)</w:t>
            </w:r>
          </w:p>
        </w:tc>
        <w:tc>
          <w:tcPr>
            <w:tcW w:w="1530" w:type="dxa"/>
            <w:tcBorders>
              <w:top w:val="single" w:sz="7" w:space="0" w:color="000000"/>
              <w:left w:val="single" w:sz="7" w:space="0" w:color="000000"/>
              <w:bottom w:val="single" w:sz="7" w:space="0" w:color="000000"/>
              <w:right w:val="single" w:sz="7" w:space="0" w:color="000000"/>
            </w:tcBorders>
          </w:tcPr>
          <w:p w14:paraId="7DAD90FB" w14:textId="1447394A" w:rsidR="00FA28DC" w:rsidRDefault="00FA28DC" w:rsidP="00FA28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30" w:type="dxa"/>
            <w:tcBorders>
              <w:top w:val="single" w:sz="7" w:space="0" w:color="000000"/>
              <w:left w:val="single" w:sz="7" w:space="0" w:color="000000"/>
              <w:bottom w:val="single" w:sz="7" w:space="0" w:color="000000"/>
              <w:right w:val="single" w:sz="7" w:space="0" w:color="000000"/>
            </w:tcBorders>
          </w:tcPr>
          <w:p w14:paraId="069FF0C3" w14:textId="79D05487" w:rsidR="00FA28DC" w:rsidRPr="0068683C" w:rsidRDefault="00FA28DC" w:rsidP="00FA28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68683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0E41AD1" w14:textId="3B3B2946" w:rsidR="00FA28DC" w:rsidRPr="0068683C" w:rsidRDefault="00380B0D" w:rsidP="00FA28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09E5A3B0" w14:textId="248EDE7D" w:rsidR="00FA28DC" w:rsidRPr="0068683C" w:rsidDel="00C334AA" w:rsidRDefault="00FA28DC" w:rsidP="00FA28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216E61EF"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2CDC9EA0"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Attachments (</w:t>
      </w:r>
      <w:r w:rsidR="005C3A7C">
        <w:rPr>
          <w:rFonts w:ascii="Times New Roman" w:eastAsia="Times New Roman" w:hAnsi="Times New Roman" w:cs="Times New Roman"/>
          <w:sz w:val="24"/>
          <w:szCs w:val="24"/>
        </w:rPr>
        <w:t>10</w:t>
      </w:r>
      <w:r w:rsidRPr="00391296">
        <w:rPr>
          <w:rFonts w:ascii="Times New Roman" w:eastAsia="Times New Roman" w:hAnsi="Times New Roman" w:cs="Times New Roman"/>
          <w:sz w:val="24"/>
          <w:szCs w:val="24"/>
        </w:rPr>
        <w:t>)</w:t>
      </w:r>
    </w:p>
    <w:p w14:paraId="327558B9"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cc:</w:t>
      </w:r>
    </w:p>
    <w:p w14:paraId="5AD973D1"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V. Buie</w:t>
      </w:r>
    </w:p>
    <w:p w14:paraId="633D051F"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T. Richardson</w:t>
      </w:r>
    </w:p>
    <w:bookmarkEnd w:id="1"/>
    <w:bookmarkEnd w:id="2"/>
    <w:p w14:paraId="36FA5B31"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DHHS RCO</w:t>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ED686" w14:textId="77777777" w:rsidR="00D80493" w:rsidRDefault="00D80493" w:rsidP="008B5D54">
      <w:pPr>
        <w:spacing w:after="0" w:line="240" w:lineRule="auto"/>
      </w:pPr>
      <w:r>
        <w:separator/>
      </w:r>
    </w:p>
  </w:endnote>
  <w:endnote w:type="continuationSeparator" w:id="0">
    <w:p w14:paraId="519E3D14" w14:textId="77777777" w:rsidR="00D80493" w:rsidRDefault="00D8049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371E62A9" w14:textId="11FB121A" w:rsidR="00D80493" w:rsidRDefault="00D804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B081E" w:rsidRPr="003B081E">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D80493" w:rsidRDefault="00D8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D81A0" w14:textId="77777777" w:rsidR="00D80493" w:rsidRDefault="00D80493" w:rsidP="008B5D54">
      <w:pPr>
        <w:spacing w:after="0" w:line="240" w:lineRule="auto"/>
      </w:pPr>
      <w:r>
        <w:separator/>
      </w:r>
    </w:p>
  </w:footnote>
  <w:footnote w:type="continuationSeparator" w:id="0">
    <w:p w14:paraId="25658F6F" w14:textId="77777777" w:rsidR="00D80493" w:rsidRDefault="00D8049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2703C"/>
    <w:rsid w:val="000311C1"/>
    <w:rsid w:val="00041479"/>
    <w:rsid w:val="00055196"/>
    <w:rsid w:val="00060CB4"/>
    <w:rsid w:val="00076467"/>
    <w:rsid w:val="000D48E5"/>
    <w:rsid w:val="000D7ACE"/>
    <w:rsid w:val="000F6BE4"/>
    <w:rsid w:val="0012570B"/>
    <w:rsid w:val="00142A49"/>
    <w:rsid w:val="00154780"/>
    <w:rsid w:val="001559AD"/>
    <w:rsid w:val="00161EA6"/>
    <w:rsid w:val="00171E16"/>
    <w:rsid w:val="00184E58"/>
    <w:rsid w:val="001A15A4"/>
    <w:rsid w:val="001D256A"/>
    <w:rsid w:val="001E1FAB"/>
    <w:rsid w:val="001E483D"/>
    <w:rsid w:val="001E7269"/>
    <w:rsid w:val="001E7EDC"/>
    <w:rsid w:val="002728B9"/>
    <w:rsid w:val="002847B2"/>
    <w:rsid w:val="002C7571"/>
    <w:rsid w:val="002E2F4E"/>
    <w:rsid w:val="003341EC"/>
    <w:rsid w:val="00342BF1"/>
    <w:rsid w:val="00355946"/>
    <w:rsid w:val="00357678"/>
    <w:rsid w:val="0036256B"/>
    <w:rsid w:val="00380B0D"/>
    <w:rsid w:val="00384CF1"/>
    <w:rsid w:val="00391296"/>
    <w:rsid w:val="003B081E"/>
    <w:rsid w:val="003E3B15"/>
    <w:rsid w:val="004105D5"/>
    <w:rsid w:val="00431225"/>
    <w:rsid w:val="00457F98"/>
    <w:rsid w:val="00472ADE"/>
    <w:rsid w:val="00483F91"/>
    <w:rsid w:val="004865FC"/>
    <w:rsid w:val="00493473"/>
    <w:rsid w:val="004C6B3C"/>
    <w:rsid w:val="0050616C"/>
    <w:rsid w:val="00525A5C"/>
    <w:rsid w:val="00541F8F"/>
    <w:rsid w:val="005657CD"/>
    <w:rsid w:val="00593132"/>
    <w:rsid w:val="005C3A7C"/>
    <w:rsid w:val="005E7939"/>
    <w:rsid w:val="005F7E34"/>
    <w:rsid w:val="00603A03"/>
    <w:rsid w:val="00647A3F"/>
    <w:rsid w:val="0068683C"/>
    <w:rsid w:val="00687850"/>
    <w:rsid w:val="006A1EF0"/>
    <w:rsid w:val="006C6578"/>
    <w:rsid w:val="006F3720"/>
    <w:rsid w:val="007226BC"/>
    <w:rsid w:val="00727C78"/>
    <w:rsid w:val="00732072"/>
    <w:rsid w:val="00750D47"/>
    <w:rsid w:val="007969AF"/>
    <w:rsid w:val="007A33D9"/>
    <w:rsid w:val="007E2BF9"/>
    <w:rsid w:val="00835D04"/>
    <w:rsid w:val="0084708F"/>
    <w:rsid w:val="00892A73"/>
    <w:rsid w:val="008A47F3"/>
    <w:rsid w:val="008B21F9"/>
    <w:rsid w:val="008B5D54"/>
    <w:rsid w:val="008C2166"/>
    <w:rsid w:val="00922CAF"/>
    <w:rsid w:val="00923146"/>
    <w:rsid w:val="00932D05"/>
    <w:rsid w:val="00934EE6"/>
    <w:rsid w:val="00943353"/>
    <w:rsid w:val="0094767B"/>
    <w:rsid w:val="0096071C"/>
    <w:rsid w:val="009C3E3E"/>
    <w:rsid w:val="00A805F3"/>
    <w:rsid w:val="00AA0A47"/>
    <w:rsid w:val="00AA395C"/>
    <w:rsid w:val="00AA3A97"/>
    <w:rsid w:val="00AB1495"/>
    <w:rsid w:val="00AC10DF"/>
    <w:rsid w:val="00AE364C"/>
    <w:rsid w:val="00AF143F"/>
    <w:rsid w:val="00B05C57"/>
    <w:rsid w:val="00B46940"/>
    <w:rsid w:val="00B55735"/>
    <w:rsid w:val="00B608AC"/>
    <w:rsid w:val="00B7466A"/>
    <w:rsid w:val="00B74B26"/>
    <w:rsid w:val="00B832D2"/>
    <w:rsid w:val="00B93217"/>
    <w:rsid w:val="00BB220D"/>
    <w:rsid w:val="00BB7FCB"/>
    <w:rsid w:val="00BF61F2"/>
    <w:rsid w:val="00C334AA"/>
    <w:rsid w:val="00C61AAC"/>
    <w:rsid w:val="00C80044"/>
    <w:rsid w:val="00D015DA"/>
    <w:rsid w:val="00D21974"/>
    <w:rsid w:val="00D408E6"/>
    <w:rsid w:val="00D5608C"/>
    <w:rsid w:val="00D65A0D"/>
    <w:rsid w:val="00D80493"/>
    <w:rsid w:val="00D97B57"/>
    <w:rsid w:val="00DB5EE5"/>
    <w:rsid w:val="00DC57CC"/>
    <w:rsid w:val="00DE2DA4"/>
    <w:rsid w:val="00DF1719"/>
    <w:rsid w:val="00E372A7"/>
    <w:rsid w:val="00E74ED7"/>
    <w:rsid w:val="00E836E0"/>
    <w:rsid w:val="00EA25F4"/>
    <w:rsid w:val="00EA2DD8"/>
    <w:rsid w:val="00EA4ED9"/>
    <w:rsid w:val="00F055FF"/>
    <w:rsid w:val="00F143BD"/>
    <w:rsid w:val="00F51466"/>
    <w:rsid w:val="00F6766B"/>
    <w:rsid w:val="00F82152"/>
    <w:rsid w:val="00F87243"/>
    <w:rsid w:val="00FA17C0"/>
    <w:rsid w:val="00FA28DC"/>
    <w:rsid w:val="00FA6146"/>
    <w:rsid w:val="00FA7C71"/>
    <w:rsid w:val="00FB6111"/>
    <w:rsid w:val="00FD08E6"/>
    <w:rsid w:val="00FD2978"/>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EA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F51466"/>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F51466"/>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dc.gov/nchs/training/confidentiality/training/"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4BA53-C4AA-46ED-8D55-8280FFD8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2017-11-28T20:11:00Z</dcterms:created>
  <dcterms:modified xsi:type="dcterms:W3CDTF">2017-11-28T20:11:00Z</dcterms:modified>
</cp:coreProperties>
</file>