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8A" w:rsidRDefault="003B0D8A" w:rsidP="003B0D8A">
      <w:r>
        <w:t xml:space="preserve">                                                                                                                                                                                                                                                                                                                                                                                                                                                                                                                                                                                                                                                                                                                                                                                                                                                                                                                                                                                                                                                                                                                                                                                                                                                                                                                                                                                                                                                                                                                                                                                                                                                                                                                                                                                                                                                                                                                                                                                                                                                                                                                                                                                                                                                                                                                                                                                                                                                                                                                                                                                                                                                                                                                                                                                                                                                                                                                                                                                                                                                                                                                                                                                                                                                                                                                                                                                                                                                                                                                                                                                                                                                                                                                                                                                                                                                                                                                                                                                                                                                                                                                                                      </w:t>
      </w:r>
    </w:p>
    <w:p w:rsidR="003B0D8A" w:rsidRDefault="003B0D8A" w:rsidP="003B0D8A"/>
    <w:p w:rsidR="005B532F" w:rsidRDefault="003B0D8A" w:rsidP="005B532F">
      <w:pPr>
        <w:pStyle w:val="Heading1"/>
        <w:tabs>
          <w:tab w:val="clear" w:pos="3150"/>
        </w:tabs>
        <w:ind w:left="2340" w:hanging="2430"/>
        <w:rPr>
          <w:color w:val="000000"/>
        </w:rPr>
      </w:pPr>
      <w:r>
        <w:t>A.  JUSTIFICATION</w:t>
      </w:r>
      <w:r w:rsidR="006F2E10">
        <w:t xml:space="preserve">: </w:t>
      </w:r>
      <w:r w:rsidR="004E46F3">
        <w:t xml:space="preserve">Supporting Statement for </w:t>
      </w:r>
      <w:r w:rsidR="009E7B0B">
        <w:t>FS Form</w:t>
      </w:r>
      <w:r w:rsidR="004E46F3">
        <w:t xml:space="preserve"> 2513,</w:t>
      </w:r>
      <w:r w:rsidR="00CB6FB0">
        <w:t xml:space="preserve"> </w:t>
      </w:r>
      <w:r w:rsidR="000D6FF8" w:rsidRPr="00CB6FB0">
        <w:t>"</w:t>
      </w:r>
      <w:r w:rsidR="00CB6FB0" w:rsidRPr="00CB6FB0">
        <w:t>Application by Voluntary Guardian of Incapacitat</w:t>
      </w:r>
      <w:r w:rsidR="00CB6FB0">
        <w:t xml:space="preserve">ed Owner of United States Bonds or Savings </w:t>
      </w:r>
      <w:r w:rsidR="00CB6FB0" w:rsidRPr="00CB6FB0">
        <w:t>Notes</w:t>
      </w:r>
      <w:r w:rsidR="000D6FF8" w:rsidRPr="00CB6FB0">
        <w:t>"</w:t>
      </w:r>
      <w:r w:rsidR="004E46F3">
        <w:t>; OMB Number 1530-0031</w:t>
      </w:r>
    </w:p>
    <w:p w:rsidR="005B532F" w:rsidRPr="005B532F" w:rsidRDefault="005B532F" w:rsidP="005B532F"/>
    <w:p w:rsidR="003B0D8A" w:rsidRDefault="003B0D8A" w:rsidP="003B0D8A">
      <w:pPr>
        <w:rPr>
          <w:b/>
          <w:bCs/>
        </w:rPr>
      </w:pPr>
      <w:r>
        <w:rPr>
          <w:b/>
          <w:bCs/>
        </w:rPr>
        <w:t xml:space="preserve"> </w:t>
      </w: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8237EF" w:rsidRDefault="008237EF" w:rsidP="003579BB">
      <w:pPr>
        <w:pStyle w:val="BodyText2"/>
        <w:spacing w:line="240" w:lineRule="auto"/>
        <w:ind w:left="360"/>
      </w:pPr>
      <w:r>
        <w:t xml:space="preserve">The information is necessary to </w:t>
      </w:r>
      <w:r w:rsidRPr="008237EF">
        <w:t>request transactions involving United States Savings Bonds or United States Savings Notes owned by a mentally incapacitated person for whose estate no legal guardian or similar representative has been appoi</w:t>
      </w:r>
      <w:r>
        <w:t xml:space="preserve">nted or is otherwise qualified. </w:t>
      </w:r>
    </w:p>
    <w:p w:rsidR="003B0D8A" w:rsidRDefault="003B0D8A" w:rsidP="003B0D8A">
      <w:pPr>
        <w:rPr>
          <w:b/>
          <w:bCs/>
        </w:rPr>
      </w:pPr>
    </w:p>
    <w:p w:rsidR="003B0D8A" w:rsidRDefault="003579BB" w:rsidP="003B0D8A">
      <w:pPr>
        <w:rPr>
          <w:b/>
          <w:bCs/>
        </w:rPr>
      </w:pPr>
      <w:r>
        <w:rPr>
          <w:b/>
          <w:bCs/>
        </w:rPr>
        <w:t xml:space="preserve">2.  </w:t>
      </w:r>
      <w:r w:rsidR="003B0D8A">
        <w:rPr>
          <w:b/>
          <w:bCs/>
        </w:rPr>
        <w:t>Indicate how, by whom and for what purpose is this information used?</w:t>
      </w:r>
    </w:p>
    <w:p w:rsidR="003B0D8A" w:rsidRDefault="00007EC5" w:rsidP="003579BB">
      <w:pPr>
        <w:ind w:left="360"/>
      </w:pPr>
      <w:r>
        <w:rPr>
          <w:color w:val="000000"/>
        </w:rPr>
        <w:t>The information on the completed form is used by the Department of the Tre</w:t>
      </w:r>
      <w:r w:rsidR="00BC401D">
        <w:rPr>
          <w:color w:val="000000"/>
        </w:rPr>
        <w:t>asury, Bureau of the Fiscal Service</w:t>
      </w:r>
      <w:r>
        <w:rPr>
          <w:color w:val="000000"/>
        </w:rPr>
        <w:t xml:space="preserve"> to</w:t>
      </w:r>
      <w:r>
        <w:t xml:space="preserve"> verify </w:t>
      </w:r>
      <w:r w:rsidR="0057687D">
        <w:t xml:space="preserve">ownership of </w:t>
      </w:r>
      <w:r>
        <w:t>the</w:t>
      </w:r>
      <w:r w:rsidRPr="00007EC5">
        <w:t xml:space="preserve"> </w:t>
      </w:r>
      <w:r w:rsidRPr="008237EF">
        <w:t>United States Savings Bonds or United States Savings Notes</w:t>
      </w:r>
      <w:r w:rsidRPr="00A37430">
        <w:t xml:space="preserve"> involved and to establish the applicant’s right to represent the incapacitated owner.</w:t>
      </w:r>
      <w:r>
        <w:t xml:space="preserve"> </w:t>
      </w:r>
    </w:p>
    <w:p w:rsidR="000D6FF8" w:rsidRDefault="000D6FF8" w:rsidP="003B0D8A">
      <w:pPr>
        <w:rPr>
          <w:b/>
          <w:bCs/>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BC401D">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Pr="009D0BEA" w:rsidRDefault="009D0BEA" w:rsidP="009D0BEA">
      <w:pPr>
        <w:ind w:left="360"/>
      </w:pPr>
      <w:r>
        <w:t>The information on the form is collected for a single purpose</w:t>
      </w:r>
      <w:r>
        <w:t xml:space="preserve"> when it is necessary </w:t>
      </w:r>
      <w:r w:rsidR="00C1402D">
        <w:t xml:space="preserve">for </w:t>
      </w:r>
      <w:r>
        <w:t xml:space="preserve">a voluntary guardian </w:t>
      </w:r>
      <w:r>
        <w:t xml:space="preserve">to </w:t>
      </w:r>
      <w:r w:rsidRPr="008237EF">
        <w:t>request transactions involving United States Savings Bonds or United States Savings Notes owned by a mentally incapacitated person</w:t>
      </w:r>
      <w:r>
        <w:t xml:space="preserve">. </w:t>
      </w:r>
      <w:r w:rsidR="00C1402D">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CF4BAD" w:rsidP="004D0E26">
      <w:pPr>
        <w:tabs>
          <w:tab w:val="left" w:pos="360"/>
        </w:tabs>
        <w:ind w:left="360"/>
        <w:rPr>
          <w:bCs/>
        </w:rPr>
      </w:pPr>
      <w:r>
        <w:rPr>
          <w:color w:val="000000"/>
        </w:rPr>
        <w:t>Information requested on the form is voluntary, however, w</w:t>
      </w:r>
      <w:r w:rsidR="00F760B9">
        <w:rPr>
          <w:color w:val="000000"/>
        </w:rPr>
        <w:t xml:space="preserve">ithout the use of this form, the Bureau </w:t>
      </w:r>
      <w:r w:rsidR="00CE4F71">
        <w:rPr>
          <w:color w:val="000000"/>
        </w:rPr>
        <w:t xml:space="preserve">of the Fiscal Service and its agents would not have the ability to issue securities, process transactions, make payments, </w:t>
      </w:r>
      <w:r w:rsidR="004D0E26">
        <w:rPr>
          <w:color w:val="000000"/>
        </w:rPr>
        <w:t xml:space="preserve">and </w:t>
      </w:r>
      <w:r w:rsidR="00CE4F71">
        <w:rPr>
          <w:color w:val="000000"/>
        </w:rPr>
        <w:t>identify owners and their accounts</w:t>
      </w:r>
      <w:r w:rsidR="004D0E26">
        <w:rPr>
          <w:color w:val="000000"/>
        </w:rPr>
        <w:t>.</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lastRenderedPageBreak/>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BC401D">
        <w:t>March 2</w:t>
      </w:r>
      <w:r w:rsidR="0057687D">
        <w:t>, 201</w:t>
      </w:r>
      <w:r w:rsidR="00BC401D">
        <w:t>5</w:t>
      </w:r>
      <w:r>
        <w:t xml:space="preserve">, page </w:t>
      </w:r>
      <w:r w:rsidR="00BC401D">
        <w:t>11263</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004D0E26" w:rsidRDefault="004D0E26" w:rsidP="004D0E26">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3B0D8A" w:rsidRDefault="004E46F3" w:rsidP="004E46F3">
      <w:pPr>
        <w:ind w:left="360"/>
        <w:rPr>
          <w:b/>
          <w:bCs/>
        </w:rPr>
      </w:pPr>
      <w:r>
        <w:t>Aside from protections contained in the Privacy Act, there is no guarantee of confidentiality.</w:t>
      </w:r>
    </w:p>
    <w:p w:rsidR="004E46F3" w:rsidRDefault="004E46F3"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0158A8" w:rsidRPr="000158A8" w:rsidRDefault="000158A8" w:rsidP="000158A8">
      <w:pPr>
        <w:ind w:left="360"/>
        <w:rPr>
          <w:bCs/>
        </w:rPr>
      </w:pPr>
      <w:r w:rsidRPr="000158A8">
        <w:rPr>
          <w:bCs/>
        </w:rPr>
        <w:t xml:space="preserve">There are no questions of a sensitive nature. Personally identifiable </w:t>
      </w:r>
      <w:proofErr w:type="gramStart"/>
      <w:r w:rsidRPr="000158A8">
        <w:rPr>
          <w:bCs/>
        </w:rPr>
        <w:t>information(</w:t>
      </w:r>
      <w:proofErr w:type="spellStart"/>
      <w:proofErr w:type="gramEnd"/>
      <w:r w:rsidRPr="000158A8">
        <w:rPr>
          <w:bCs/>
        </w:rPr>
        <w:t>PII</w:t>
      </w:r>
      <w:proofErr w:type="spellEnd"/>
      <w:r w:rsidRPr="000158A8">
        <w:rPr>
          <w:bCs/>
        </w:rPr>
        <w:t xml:space="preserve">) collected on this form such as name and social security number is necessary to identify the registered owner(s) and verify </w:t>
      </w:r>
      <w:r w:rsidRPr="000158A8">
        <w:rPr>
          <w:color w:val="000000"/>
        </w:rPr>
        <w:t xml:space="preserve">his/her </w:t>
      </w:r>
      <w:r w:rsidR="00BE43EF">
        <w:rPr>
          <w:color w:val="000000"/>
        </w:rPr>
        <w:t>proof of incompetency</w:t>
      </w:r>
      <w:r w:rsidRPr="000158A8">
        <w:rPr>
          <w:color w:val="000000"/>
        </w:rPr>
        <w:t>.</w:t>
      </w:r>
      <w:r w:rsidRPr="000158A8">
        <w:rPr>
          <w:bCs/>
        </w:rPr>
        <w:t xml:space="preserve"> An </w:t>
      </w:r>
      <w:r>
        <w:t>applicable System of Records Notice for this information was published August 17, 2011. System of Records Name: Treasury/BPD.002 – United States Savings-Type Securities</w:t>
      </w:r>
      <w:r w:rsidRPr="000158A8">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E06DD6" w:rsidP="00E06DD6">
      <w:pPr>
        <w:autoSpaceDE w:val="0"/>
        <w:autoSpaceDN w:val="0"/>
        <w:adjustRightInd w:val="0"/>
        <w:ind w:left="360"/>
      </w:pPr>
      <w:r w:rsidRPr="00A37430">
        <w:t xml:space="preserve">The average time needed is 20 minutes per response multiplied by the estimated number of responses </w:t>
      </w:r>
      <w:r w:rsidR="00C930C8">
        <w:t>1,000</w:t>
      </w:r>
      <w:r w:rsidRPr="00A37430">
        <w:t xml:space="preserve"> reflects the total burden of</w:t>
      </w:r>
      <w:r w:rsidR="0072099F">
        <w:t xml:space="preserve"> </w:t>
      </w:r>
      <w:r w:rsidR="00C930C8">
        <w:t>333</w:t>
      </w:r>
      <w:r w:rsidR="0072099F">
        <w:t xml:space="preserve"> </w:t>
      </w:r>
      <w:r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 xml:space="preserve">What is the estimated total annual cost burden to respondents or </w:t>
      </w:r>
      <w:proofErr w:type="spellStart"/>
      <w:r w:rsidR="003B0D8A">
        <w:rPr>
          <w:b/>
          <w:bCs/>
        </w:rPr>
        <w:t>recordkeepers</w:t>
      </w:r>
      <w:proofErr w:type="spellEnd"/>
      <w:r w:rsidR="003B0D8A">
        <w:rPr>
          <w:b/>
          <w:bCs/>
        </w:rPr>
        <w:t xml:space="preserve">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C930C8">
        <w:t xml:space="preserve">1,000 </w:t>
      </w:r>
      <w:proofErr w:type="gramStart"/>
      <w:r w:rsidR="00C930C8">
        <w:t>@  $</w:t>
      </w:r>
      <w:proofErr w:type="gramEnd"/>
      <w:r w:rsidR="00C930C8">
        <w:t>20.00/M   = $   20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C930C8">
        <w:t xml:space="preserve">1,000 </w:t>
      </w:r>
      <w:proofErr w:type="gramStart"/>
      <w:r w:rsidR="00C930C8">
        <w:t>@  1.50</w:t>
      </w:r>
      <w:proofErr w:type="gramEnd"/>
      <w:r w:rsidR="00C930C8">
        <w:t>/form  =  1,500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00C930C8">
        <w:t xml:space="preserve"> $   2,020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032CC6" w:rsidRPr="008657DB" w:rsidRDefault="00032CC6" w:rsidP="008657DB">
      <w:pPr>
        <w:autoSpaceDE w:val="0"/>
        <w:autoSpaceDN w:val="0"/>
        <w:adjustRightInd w:val="0"/>
        <w:rPr>
          <w:rFonts w:ascii="MicrosoftSansSerif" w:hAnsi="MicrosoftSansSerif" w:cs="MicrosoftSansSerif"/>
          <w:sz w:val="20"/>
          <w:szCs w:val="20"/>
        </w:rPr>
      </w:pPr>
      <w:r>
        <w:t xml:space="preserve">The reported burden decrease is an examination of forms downloaded from </w:t>
      </w:r>
      <w:r>
        <w:t xml:space="preserve">the Fiscal Service </w:t>
      </w:r>
      <w:r>
        <w:t>website</w:t>
      </w:r>
      <w:r>
        <w:t xml:space="preserve">, </w:t>
      </w:r>
      <w:r>
        <w:t>the distribution of printed copies over the past 3-4 years</w:t>
      </w:r>
      <w:r>
        <w:t xml:space="preserve">, and </w:t>
      </w:r>
      <w:r w:rsidR="008657DB">
        <w:t xml:space="preserve">an analysis of service </w:t>
      </w:r>
      <w:r w:rsidR="008657DB">
        <w:lastRenderedPageBreak/>
        <w:t xml:space="preserve">request data </w:t>
      </w:r>
      <w:r w:rsidR="00E31ED1">
        <w:t xml:space="preserve">provided by the program office </w:t>
      </w:r>
      <w:r w:rsidR="008657DB">
        <w:t>responsible for processing such cases</w:t>
      </w:r>
      <w:r>
        <w:t>. Analysis of recent activity indicates a decline in requests of this nature attributed to the elimina</w:t>
      </w:r>
      <w:r w:rsidR="00E31ED1">
        <w:t>tion of paper savings bonds and</w:t>
      </w:r>
      <w:r w:rsidR="008657DB">
        <w:t xml:space="preserve"> </w:t>
      </w:r>
      <w:r>
        <w:t xml:space="preserve">increase of services offered in the </w:t>
      </w:r>
      <w:proofErr w:type="spellStart"/>
      <w:r>
        <w:t>TreasuryDirect</w:t>
      </w:r>
      <w:proofErr w:type="spellEnd"/>
      <w:r>
        <w:t xml:space="preserve"> system</w:t>
      </w:r>
      <w:r w:rsidR="008657DB">
        <w:t xml:space="preserve"> which does not offer </w:t>
      </w:r>
      <w:r w:rsidR="008657DB" w:rsidRPr="008657DB">
        <w:t>voluntary guardian</w:t>
      </w:r>
      <w:r w:rsidR="008657DB" w:rsidRPr="008657DB">
        <w:t xml:space="preserve"> </w:t>
      </w:r>
      <w:r w:rsidR="008657DB" w:rsidRPr="008657DB">
        <w:t>registration</w:t>
      </w:r>
      <w:r w:rsidRPr="008657DB">
        <w:t>.</w:t>
      </w:r>
      <w:r>
        <w:t xml:space="preserve"> The decrease of </w:t>
      </w:r>
      <w:r w:rsidR="00397509">
        <w:t>2,267</w:t>
      </w:r>
      <w:bookmarkStart w:id="0" w:name="_GoBack"/>
      <w:bookmarkEnd w:id="0"/>
      <w:r>
        <w:t xml:space="preserve"> hours is an adjustment in agency estimate for a total of </w:t>
      </w:r>
      <w:r w:rsidR="0045186E">
        <w:t>333</w:t>
      </w:r>
      <w:r>
        <w:t xml:space="preserve"> burden hours requested.</w:t>
      </w:r>
    </w:p>
    <w:p w:rsidR="003B0D8A" w:rsidRDefault="003B0D8A" w:rsidP="003B0D8A">
      <w:pPr>
        <w:rPr>
          <w:b/>
          <w:bCs/>
        </w:rPr>
      </w:pP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t xml:space="preserve">xpiration date on </w:t>
      </w:r>
      <w:r w:rsidR="00BC401D">
        <w:t>FS Form</w:t>
      </w:r>
      <w:r>
        <w:t xml:space="preserve"> 2513</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158A8"/>
    <w:rsid w:val="00032CC6"/>
    <w:rsid w:val="00070EFC"/>
    <w:rsid w:val="0007793D"/>
    <w:rsid w:val="000A31EA"/>
    <w:rsid w:val="000D6FF8"/>
    <w:rsid w:val="000E5C6A"/>
    <w:rsid w:val="00150A4C"/>
    <w:rsid w:val="001C5819"/>
    <w:rsid w:val="001C70FB"/>
    <w:rsid w:val="001E69AA"/>
    <w:rsid w:val="0025581A"/>
    <w:rsid w:val="00296077"/>
    <w:rsid w:val="002B1779"/>
    <w:rsid w:val="003579BB"/>
    <w:rsid w:val="00397509"/>
    <w:rsid w:val="003B0D8A"/>
    <w:rsid w:val="0045186E"/>
    <w:rsid w:val="004C18DD"/>
    <w:rsid w:val="004D0E26"/>
    <w:rsid w:val="004D430F"/>
    <w:rsid w:val="004E46F3"/>
    <w:rsid w:val="0057687D"/>
    <w:rsid w:val="00593248"/>
    <w:rsid w:val="005B532F"/>
    <w:rsid w:val="005F12F2"/>
    <w:rsid w:val="006119E1"/>
    <w:rsid w:val="00617809"/>
    <w:rsid w:val="006F2E10"/>
    <w:rsid w:val="0072099F"/>
    <w:rsid w:val="007F0E62"/>
    <w:rsid w:val="008237EF"/>
    <w:rsid w:val="008452C8"/>
    <w:rsid w:val="008657DB"/>
    <w:rsid w:val="008858E1"/>
    <w:rsid w:val="00910AF8"/>
    <w:rsid w:val="009D0BEA"/>
    <w:rsid w:val="009D4AAC"/>
    <w:rsid w:val="009E7B0B"/>
    <w:rsid w:val="00B42AEC"/>
    <w:rsid w:val="00BC401D"/>
    <w:rsid w:val="00BE43EF"/>
    <w:rsid w:val="00C1402D"/>
    <w:rsid w:val="00C575D8"/>
    <w:rsid w:val="00C930C8"/>
    <w:rsid w:val="00CB60E3"/>
    <w:rsid w:val="00CB6FB0"/>
    <w:rsid w:val="00CE4F71"/>
    <w:rsid w:val="00CF4BAD"/>
    <w:rsid w:val="00D17F90"/>
    <w:rsid w:val="00D65747"/>
    <w:rsid w:val="00D91738"/>
    <w:rsid w:val="00E06DD6"/>
    <w:rsid w:val="00E31ED1"/>
    <w:rsid w:val="00F7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BC401D"/>
    <w:rPr>
      <w:sz w:val="16"/>
      <w:szCs w:val="16"/>
    </w:rPr>
  </w:style>
  <w:style w:type="paragraph" w:styleId="CommentText">
    <w:name w:val="annotation text"/>
    <w:basedOn w:val="Normal"/>
    <w:link w:val="CommentTextChar"/>
    <w:uiPriority w:val="99"/>
    <w:semiHidden/>
    <w:unhideWhenUsed/>
    <w:rsid w:val="00BC401D"/>
    <w:rPr>
      <w:sz w:val="20"/>
      <w:szCs w:val="20"/>
    </w:rPr>
  </w:style>
  <w:style w:type="character" w:customStyle="1" w:styleId="CommentTextChar">
    <w:name w:val="Comment Text Char"/>
    <w:basedOn w:val="DefaultParagraphFont"/>
    <w:link w:val="CommentText"/>
    <w:uiPriority w:val="99"/>
    <w:semiHidden/>
    <w:rsid w:val="00BC401D"/>
  </w:style>
  <w:style w:type="paragraph" w:styleId="CommentSubject">
    <w:name w:val="annotation subject"/>
    <w:basedOn w:val="CommentText"/>
    <w:next w:val="CommentText"/>
    <w:link w:val="CommentSubjectChar"/>
    <w:uiPriority w:val="99"/>
    <w:semiHidden/>
    <w:unhideWhenUsed/>
    <w:rsid w:val="00BC401D"/>
    <w:rPr>
      <w:b/>
      <w:bCs/>
    </w:rPr>
  </w:style>
  <w:style w:type="character" w:customStyle="1" w:styleId="CommentSubjectChar">
    <w:name w:val="Comment Subject Char"/>
    <w:basedOn w:val="CommentTextChar"/>
    <w:link w:val="CommentSubject"/>
    <w:uiPriority w:val="99"/>
    <w:semiHidden/>
    <w:rsid w:val="00BC401D"/>
    <w:rPr>
      <w:b/>
      <w:bCs/>
    </w:rPr>
  </w:style>
  <w:style w:type="paragraph" w:styleId="BalloonText">
    <w:name w:val="Balloon Text"/>
    <w:basedOn w:val="Normal"/>
    <w:link w:val="BalloonTextChar"/>
    <w:uiPriority w:val="99"/>
    <w:semiHidden/>
    <w:unhideWhenUsed/>
    <w:rsid w:val="00BC401D"/>
    <w:rPr>
      <w:rFonts w:ascii="Tahoma" w:hAnsi="Tahoma" w:cs="Tahoma"/>
      <w:sz w:val="16"/>
      <w:szCs w:val="16"/>
    </w:rPr>
  </w:style>
  <w:style w:type="character" w:customStyle="1" w:styleId="BalloonTextChar">
    <w:name w:val="Balloon Text Char"/>
    <w:basedOn w:val="DefaultParagraphFont"/>
    <w:link w:val="BalloonText"/>
    <w:uiPriority w:val="99"/>
    <w:semiHidden/>
    <w:rsid w:val="00BC401D"/>
    <w:rPr>
      <w:rFonts w:ascii="Tahoma" w:hAnsi="Tahoma" w:cs="Tahoma"/>
      <w:sz w:val="16"/>
      <w:szCs w:val="16"/>
    </w:rPr>
  </w:style>
  <w:style w:type="paragraph" w:styleId="ListParagraph">
    <w:name w:val="List Paragraph"/>
    <w:basedOn w:val="Normal"/>
    <w:uiPriority w:val="34"/>
    <w:qFormat/>
    <w:rsid w:val="000158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BC401D"/>
    <w:rPr>
      <w:sz w:val="16"/>
      <w:szCs w:val="16"/>
    </w:rPr>
  </w:style>
  <w:style w:type="paragraph" w:styleId="CommentText">
    <w:name w:val="annotation text"/>
    <w:basedOn w:val="Normal"/>
    <w:link w:val="CommentTextChar"/>
    <w:uiPriority w:val="99"/>
    <w:semiHidden/>
    <w:unhideWhenUsed/>
    <w:rsid w:val="00BC401D"/>
    <w:rPr>
      <w:sz w:val="20"/>
      <w:szCs w:val="20"/>
    </w:rPr>
  </w:style>
  <w:style w:type="character" w:customStyle="1" w:styleId="CommentTextChar">
    <w:name w:val="Comment Text Char"/>
    <w:basedOn w:val="DefaultParagraphFont"/>
    <w:link w:val="CommentText"/>
    <w:uiPriority w:val="99"/>
    <w:semiHidden/>
    <w:rsid w:val="00BC401D"/>
  </w:style>
  <w:style w:type="paragraph" w:styleId="CommentSubject">
    <w:name w:val="annotation subject"/>
    <w:basedOn w:val="CommentText"/>
    <w:next w:val="CommentText"/>
    <w:link w:val="CommentSubjectChar"/>
    <w:uiPriority w:val="99"/>
    <w:semiHidden/>
    <w:unhideWhenUsed/>
    <w:rsid w:val="00BC401D"/>
    <w:rPr>
      <w:b/>
      <w:bCs/>
    </w:rPr>
  </w:style>
  <w:style w:type="character" w:customStyle="1" w:styleId="CommentSubjectChar">
    <w:name w:val="Comment Subject Char"/>
    <w:basedOn w:val="CommentTextChar"/>
    <w:link w:val="CommentSubject"/>
    <w:uiPriority w:val="99"/>
    <w:semiHidden/>
    <w:rsid w:val="00BC401D"/>
    <w:rPr>
      <w:b/>
      <w:bCs/>
    </w:rPr>
  </w:style>
  <w:style w:type="paragraph" w:styleId="BalloonText">
    <w:name w:val="Balloon Text"/>
    <w:basedOn w:val="Normal"/>
    <w:link w:val="BalloonTextChar"/>
    <w:uiPriority w:val="99"/>
    <w:semiHidden/>
    <w:unhideWhenUsed/>
    <w:rsid w:val="00BC401D"/>
    <w:rPr>
      <w:rFonts w:ascii="Tahoma" w:hAnsi="Tahoma" w:cs="Tahoma"/>
      <w:sz w:val="16"/>
      <w:szCs w:val="16"/>
    </w:rPr>
  </w:style>
  <w:style w:type="character" w:customStyle="1" w:styleId="BalloonTextChar">
    <w:name w:val="Balloon Text Char"/>
    <w:basedOn w:val="DefaultParagraphFont"/>
    <w:link w:val="BalloonText"/>
    <w:uiPriority w:val="99"/>
    <w:semiHidden/>
    <w:rsid w:val="00BC401D"/>
    <w:rPr>
      <w:rFonts w:ascii="Tahoma" w:hAnsi="Tahoma" w:cs="Tahoma"/>
      <w:sz w:val="16"/>
      <w:szCs w:val="16"/>
    </w:rPr>
  </w:style>
  <w:style w:type="paragraph" w:styleId="ListParagraph">
    <w:name w:val="List Paragraph"/>
    <w:basedOn w:val="Normal"/>
    <w:uiPriority w:val="34"/>
    <w:qFormat/>
    <w:rsid w:val="00015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9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2</cp:revision>
  <cp:lastPrinted>2015-05-08T14:11:00Z</cp:lastPrinted>
  <dcterms:created xsi:type="dcterms:W3CDTF">2015-05-08T17:45:00Z</dcterms:created>
  <dcterms:modified xsi:type="dcterms:W3CDTF">2015-05-08T17:45:00Z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