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C1" w:rsidRPr="00BA29C1" w:rsidRDefault="00BA29C1" w:rsidP="00E5788B">
      <w:pPr>
        <w:shd w:val="clear" w:color="auto" w:fill="FFFFFF"/>
        <w:spacing w:after="0" w:line="360" w:lineRule="atLeast"/>
        <w:rPr>
          <w:rFonts w:ascii="Times New Roman" w:eastAsia="Times New Roman" w:hAnsi="Times New Roman" w:cs="Times New Roman"/>
          <w:b/>
          <w:sz w:val="28"/>
          <w:szCs w:val="28"/>
          <w:u w:val="single"/>
        </w:rPr>
      </w:pPr>
      <w:r w:rsidRPr="00BA29C1">
        <w:rPr>
          <w:rFonts w:ascii="Times New Roman" w:eastAsia="Times New Roman" w:hAnsi="Times New Roman" w:cs="Times New Roman"/>
          <w:b/>
          <w:sz w:val="28"/>
          <w:szCs w:val="28"/>
          <w:u w:val="single"/>
        </w:rPr>
        <w:t>BACKGROUND:</w:t>
      </w:r>
    </w:p>
    <w:p w:rsidR="00BA29C1" w:rsidRDefault="00BA29C1" w:rsidP="00E5788B">
      <w:pPr>
        <w:shd w:val="clear" w:color="auto" w:fill="FFFFFF"/>
        <w:spacing w:after="0" w:line="360" w:lineRule="atLeast"/>
        <w:rPr>
          <w:rFonts w:ascii="Times New Roman" w:eastAsia="Times New Roman" w:hAnsi="Times New Roman" w:cs="Times New Roman"/>
          <w:sz w:val="28"/>
          <w:szCs w:val="28"/>
        </w:rPr>
      </w:pPr>
    </w:p>
    <w:p w:rsidR="00E5788B" w:rsidRPr="00D02B27" w:rsidRDefault="00E5788B" w:rsidP="00E5788B">
      <w:pPr>
        <w:shd w:val="clear" w:color="auto" w:fill="FFFFFF"/>
        <w:spacing w:after="0" w:line="360" w:lineRule="atLeast"/>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Syria is a republic ruled by the authoritarian regime of President Bashar A</w:t>
      </w:r>
      <w:r w:rsidR="00AD3823" w:rsidRPr="00D02B27">
        <w:rPr>
          <w:rFonts w:ascii="Times New Roman" w:eastAsia="Times New Roman" w:hAnsi="Times New Roman" w:cs="Times New Roman"/>
          <w:sz w:val="28"/>
          <w:szCs w:val="28"/>
        </w:rPr>
        <w:t>s</w:t>
      </w:r>
      <w:r w:rsidRPr="00D02B27">
        <w:rPr>
          <w:rFonts w:ascii="Times New Roman" w:eastAsia="Times New Roman" w:hAnsi="Times New Roman" w:cs="Times New Roman"/>
          <w:sz w:val="28"/>
          <w:szCs w:val="28"/>
        </w:rPr>
        <w:t xml:space="preserve">sad. The president makes key decisions with counsel from a small number of security advisors, ministers, and senior members of the ruling Baath (Arab Socialist Renaissance) Party.  </w:t>
      </w:r>
    </w:p>
    <w:p w:rsidR="00E5788B" w:rsidRPr="00D02B27" w:rsidRDefault="00E5788B" w:rsidP="00E5788B">
      <w:pPr>
        <w:shd w:val="clear" w:color="auto" w:fill="FFFFFF"/>
        <w:spacing w:after="0" w:line="360" w:lineRule="atLeast"/>
        <w:rPr>
          <w:rFonts w:ascii="Times New Roman" w:eastAsia="Times New Roman" w:hAnsi="Times New Roman" w:cs="Times New Roman"/>
          <w:sz w:val="28"/>
          <w:szCs w:val="28"/>
        </w:rPr>
      </w:pPr>
    </w:p>
    <w:p w:rsidR="00E5788B" w:rsidRPr="00D02B27" w:rsidRDefault="005F714F" w:rsidP="00E5788B">
      <w:pPr>
        <w:shd w:val="clear" w:color="auto" w:fill="FFFFFF"/>
        <w:spacing w:after="0" w:line="360" w:lineRule="atLeast"/>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 xml:space="preserve">The civil </w:t>
      </w:r>
      <w:r w:rsidR="00C121BA" w:rsidRPr="00D02B27">
        <w:rPr>
          <w:rFonts w:ascii="Times New Roman" w:eastAsia="Times New Roman" w:hAnsi="Times New Roman" w:cs="Times New Roman"/>
          <w:sz w:val="28"/>
          <w:szCs w:val="28"/>
        </w:rPr>
        <w:t>war</w:t>
      </w:r>
      <w:r w:rsidRPr="00D02B27">
        <w:rPr>
          <w:rFonts w:ascii="Times New Roman" w:eastAsia="Times New Roman" w:hAnsi="Times New Roman" w:cs="Times New Roman"/>
          <w:sz w:val="28"/>
          <w:szCs w:val="28"/>
        </w:rPr>
        <w:t xml:space="preserve"> </w:t>
      </w:r>
      <w:r w:rsidR="00E5788B" w:rsidRPr="00D02B27">
        <w:rPr>
          <w:rFonts w:ascii="Times New Roman" w:eastAsia="Times New Roman" w:hAnsi="Times New Roman" w:cs="Times New Roman"/>
          <w:sz w:val="28"/>
          <w:szCs w:val="28"/>
        </w:rPr>
        <w:t>started in 201</w:t>
      </w:r>
      <w:r w:rsidRPr="00D02B27">
        <w:rPr>
          <w:rFonts w:ascii="Times New Roman" w:eastAsia="Times New Roman" w:hAnsi="Times New Roman" w:cs="Times New Roman"/>
          <w:sz w:val="28"/>
          <w:szCs w:val="28"/>
        </w:rPr>
        <w:t>2</w:t>
      </w:r>
      <w:r w:rsidR="00E5788B" w:rsidRPr="00D02B27">
        <w:rPr>
          <w:rFonts w:ascii="Times New Roman" w:eastAsia="Times New Roman" w:hAnsi="Times New Roman" w:cs="Times New Roman"/>
          <w:sz w:val="28"/>
          <w:szCs w:val="28"/>
        </w:rPr>
        <w:t>. The regime maintained control over the southern coastal governorates. Fragmented opposition groups maintained control in several northern and central areas, in many cases establishing new or reconstituted governance structures, including irregularly constituted courts</w:t>
      </w:r>
      <w:r w:rsidR="00C121BA" w:rsidRPr="00D02B27">
        <w:rPr>
          <w:rFonts w:ascii="Times New Roman" w:eastAsia="Times New Roman" w:hAnsi="Times New Roman" w:cs="Times New Roman"/>
          <w:sz w:val="28"/>
          <w:szCs w:val="28"/>
        </w:rPr>
        <w:t xml:space="preserve">. </w:t>
      </w:r>
      <w:r w:rsidR="00E5788B" w:rsidRPr="00D02B27">
        <w:rPr>
          <w:rFonts w:ascii="Times New Roman" w:eastAsia="Times New Roman" w:hAnsi="Times New Roman" w:cs="Times New Roman"/>
          <w:sz w:val="28"/>
          <w:szCs w:val="28"/>
        </w:rPr>
        <w:t>The regime regularly attacked areas under opposition control. Government-controlled regular security forces and</w:t>
      </w:r>
      <w:r w:rsidRPr="00D02B27">
        <w:rPr>
          <w:rFonts w:ascii="Times New Roman" w:eastAsia="Times New Roman" w:hAnsi="Times New Roman" w:cs="Times New Roman"/>
          <w:sz w:val="28"/>
          <w:szCs w:val="28"/>
        </w:rPr>
        <w:t xml:space="preserve"> irregular militias </w:t>
      </w:r>
      <w:r w:rsidR="00E5788B" w:rsidRPr="00D02B27">
        <w:rPr>
          <w:rFonts w:ascii="Times New Roman" w:eastAsia="Times New Roman" w:hAnsi="Times New Roman" w:cs="Times New Roman"/>
          <w:sz w:val="28"/>
          <w:szCs w:val="28"/>
        </w:rPr>
        <w:t xml:space="preserve">associated with the government committed widespread human rights abuses. </w:t>
      </w:r>
    </w:p>
    <w:p w:rsidR="00E5788B" w:rsidRPr="00D02B27" w:rsidRDefault="00E5788B" w:rsidP="00E5788B">
      <w:pPr>
        <w:shd w:val="clear" w:color="auto" w:fill="FFFFFF"/>
        <w:spacing w:before="150" w:after="0" w:line="360" w:lineRule="atLeast"/>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The A</w:t>
      </w:r>
      <w:r w:rsidR="00AD3823" w:rsidRPr="00D02B27">
        <w:rPr>
          <w:rFonts w:ascii="Times New Roman" w:eastAsia="Times New Roman" w:hAnsi="Times New Roman" w:cs="Times New Roman"/>
          <w:sz w:val="28"/>
          <w:szCs w:val="28"/>
        </w:rPr>
        <w:t>s</w:t>
      </w:r>
      <w:r w:rsidRPr="00D02B27">
        <w:rPr>
          <w:rFonts w:ascii="Times New Roman" w:eastAsia="Times New Roman" w:hAnsi="Times New Roman" w:cs="Times New Roman"/>
          <w:sz w:val="28"/>
          <w:szCs w:val="28"/>
        </w:rPr>
        <w:t>sad regime continued to use indiscriminate and deadly force to quell protests and conducted air and ground-based military assaults on cities, residential areas, and civilian infrastructures, including schools and hospitals throughout the country</w:t>
      </w:r>
      <w:r w:rsidR="005F714F" w:rsidRPr="00D02B27">
        <w:rPr>
          <w:rFonts w:ascii="Times New Roman" w:eastAsia="Times New Roman" w:hAnsi="Times New Roman" w:cs="Times New Roman"/>
          <w:sz w:val="28"/>
          <w:szCs w:val="28"/>
        </w:rPr>
        <w:t xml:space="preserve">.  </w:t>
      </w:r>
      <w:r w:rsidRPr="00D02B27">
        <w:rPr>
          <w:rFonts w:ascii="Times New Roman" w:eastAsia="Times New Roman" w:hAnsi="Times New Roman" w:cs="Times New Roman"/>
          <w:sz w:val="28"/>
          <w:szCs w:val="28"/>
        </w:rPr>
        <w:t xml:space="preserve"> The regime blocked access for humanitarian assistance to reach civilian areas, particularly areas held by opposition groups.</w:t>
      </w:r>
    </w:p>
    <w:p w:rsidR="00E5788B" w:rsidRPr="00D02B27" w:rsidRDefault="00E5788B" w:rsidP="005F714F">
      <w:pPr>
        <w:shd w:val="clear" w:color="auto" w:fill="FFFFFF"/>
        <w:spacing w:before="150" w:after="0" w:line="360" w:lineRule="atLeast"/>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 xml:space="preserve">The most egregious human </w:t>
      </w:r>
      <w:r w:rsidR="005F714F" w:rsidRPr="00D02B27">
        <w:rPr>
          <w:rFonts w:ascii="Times New Roman" w:eastAsia="Times New Roman" w:hAnsi="Times New Roman" w:cs="Times New Roman"/>
          <w:sz w:val="28"/>
          <w:szCs w:val="28"/>
        </w:rPr>
        <w:t xml:space="preserve">rights problems </w:t>
      </w:r>
      <w:r w:rsidRPr="00D02B27">
        <w:rPr>
          <w:rFonts w:ascii="Times New Roman" w:eastAsia="Times New Roman" w:hAnsi="Times New Roman" w:cs="Times New Roman"/>
          <w:sz w:val="28"/>
          <w:szCs w:val="28"/>
        </w:rPr>
        <w:t xml:space="preserve">were the regime’s widespread and systematic attacks against civilians; systematic and widespread use of torture; and the perpetuation of massacres, forced displacement, and starvation. </w:t>
      </w:r>
    </w:p>
    <w:p w:rsidR="00AD3823" w:rsidRPr="00D02B27" w:rsidRDefault="00E5788B" w:rsidP="00E5788B">
      <w:pPr>
        <w:shd w:val="clear" w:color="auto" w:fill="FFFFFF"/>
        <w:spacing w:before="150" w:after="0" w:line="360" w:lineRule="atLeast"/>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 xml:space="preserve">Impunity was pervasive and deeply embedded, as the government did not attempt to punish, arrest, or prosecute officials who violated human rights. The regime often sheltered those in its ranks who committed human rights abuses. </w:t>
      </w:r>
    </w:p>
    <w:p w:rsidR="00AD3823" w:rsidRPr="00D02B27" w:rsidRDefault="00E5788B" w:rsidP="00E5788B">
      <w:pPr>
        <w:shd w:val="clear" w:color="auto" w:fill="FFFFFF"/>
        <w:spacing w:before="150" w:after="0" w:line="360" w:lineRule="atLeast"/>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Some armed extremist groups also engaged in abuses, including massacres, bombings, and kidnapping; unlawful detention, torture, and summary execution of security force members, government supporters, pro</w:t>
      </w:r>
      <w:r w:rsidR="005F714F" w:rsidRPr="00D02B27">
        <w:rPr>
          <w:rFonts w:ascii="Times New Roman" w:eastAsia="Times New Roman" w:hAnsi="Times New Roman" w:cs="Times New Roman"/>
          <w:sz w:val="28"/>
          <w:szCs w:val="28"/>
        </w:rPr>
        <w:t>-</w:t>
      </w:r>
      <w:r w:rsidRPr="00D02B27">
        <w:rPr>
          <w:rFonts w:ascii="Times New Roman" w:eastAsia="Times New Roman" w:hAnsi="Times New Roman" w:cs="Times New Roman"/>
          <w:sz w:val="28"/>
          <w:szCs w:val="28"/>
        </w:rPr>
        <w:t>government militia members, minorities, religious figures, activists, journalists, and humanitarian aid workers; and forced evacuations from homes based on sectarian identity.</w:t>
      </w:r>
      <w:r w:rsidR="00AD3823" w:rsidRPr="00D02B27">
        <w:rPr>
          <w:rFonts w:ascii="Times New Roman" w:eastAsia="Times New Roman" w:hAnsi="Times New Roman" w:cs="Times New Roman"/>
          <w:sz w:val="28"/>
          <w:szCs w:val="28"/>
        </w:rPr>
        <w:t xml:space="preserve">  As the conflict </w:t>
      </w:r>
      <w:r w:rsidR="00C121BA" w:rsidRPr="00D02B27">
        <w:rPr>
          <w:rFonts w:ascii="Times New Roman" w:eastAsia="Times New Roman" w:hAnsi="Times New Roman" w:cs="Times New Roman"/>
          <w:sz w:val="28"/>
          <w:szCs w:val="28"/>
        </w:rPr>
        <w:t>continues</w:t>
      </w:r>
      <w:r w:rsidR="00AD3823" w:rsidRPr="00D02B27">
        <w:rPr>
          <w:rFonts w:ascii="Times New Roman" w:eastAsia="Times New Roman" w:hAnsi="Times New Roman" w:cs="Times New Roman"/>
          <w:sz w:val="28"/>
          <w:szCs w:val="28"/>
        </w:rPr>
        <w:t xml:space="preserve">, many </w:t>
      </w:r>
      <w:r w:rsidR="005F714F" w:rsidRPr="00D02B27">
        <w:rPr>
          <w:rFonts w:ascii="Times New Roman" w:eastAsia="Times New Roman" w:hAnsi="Times New Roman" w:cs="Times New Roman"/>
          <w:sz w:val="28"/>
          <w:szCs w:val="28"/>
        </w:rPr>
        <w:t xml:space="preserve">former members </w:t>
      </w:r>
      <w:r w:rsidR="00CA122E" w:rsidRPr="00D02B27">
        <w:rPr>
          <w:rFonts w:ascii="Times New Roman" w:eastAsia="Times New Roman" w:hAnsi="Times New Roman" w:cs="Times New Roman"/>
          <w:sz w:val="28"/>
          <w:szCs w:val="28"/>
        </w:rPr>
        <w:t xml:space="preserve">of the regime have defected and joined opposition groups and armed militias.  With the on-going expansion of DOS programs in the region, concerns have been raised regarding the </w:t>
      </w:r>
      <w:r w:rsidR="00AD3823" w:rsidRPr="00D02B27">
        <w:rPr>
          <w:rFonts w:ascii="Times New Roman" w:eastAsia="Times New Roman" w:hAnsi="Times New Roman" w:cs="Times New Roman"/>
          <w:sz w:val="28"/>
          <w:szCs w:val="28"/>
        </w:rPr>
        <w:t xml:space="preserve">possibility </w:t>
      </w:r>
      <w:r w:rsidR="00CA122E" w:rsidRPr="00D02B27">
        <w:rPr>
          <w:rFonts w:ascii="Times New Roman" w:eastAsia="Times New Roman" w:hAnsi="Times New Roman" w:cs="Times New Roman"/>
          <w:sz w:val="28"/>
          <w:szCs w:val="28"/>
        </w:rPr>
        <w:t xml:space="preserve">of the USG </w:t>
      </w:r>
      <w:r w:rsidR="00C121BA" w:rsidRPr="00D02B27">
        <w:rPr>
          <w:rFonts w:ascii="Times New Roman" w:eastAsia="Times New Roman" w:hAnsi="Times New Roman" w:cs="Times New Roman"/>
          <w:sz w:val="28"/>
          <w:szCs w:val="28"/>
        </w:rPr>
        <w:t xml:space="preserve">inadvertently </w:t>
      </w:r>
      <w:r w:rsidR="00CA122E" w:rsidRPr="00D02B27">
        <w:rPr>
          <w:rFonts w:ascii="Times New Roman" w:eastAsia="Times New Roman" w:hAnsi="Times New Roman" w:cs="Times New Roman"/>
          <w:sz w:val="28"/>
          <w:szCs w:val="28"/>
        </w:rPr>
        <w:t>funding</w:t>
      </w:r>
      <w:r w:rsidR="00C121BA" w:rsidRPr="00D02B27">
        <w:rPr>
          <w:rFonts w:ascii="Times New Roman" w:eastAsia="Times New Roman" w:hAnsi="Times New Roman" w:cs="Times New Roman"/>
          <w:sz w:val="28"/>
          <w:szCs w:val="28"/>
        </w:rPr>
        <w:t xml:space="preserve"> individuals guilty of </w:t>
      </w:r>
      <w:r w:rsidR="00CA122E" w:rsidRPr="00D02B27">
        <w:rPr>
          <w:rFonts w:ascii="Times New Roman" w:eastAsia="Times New Roman" w:hAnsi="Times New Roman" w:cs="Times New Roman"/>
          <w:sz w:val="28"/>
          <w:szCs w:val="28"/>
        </w:rPr>
        <w:t xml:space="preserve">human rights abuses.  The data </w:t>
      </w:r>
      <w:r w:rsidR="00CA122E" w:rsidRPr="00D02B27">
        <w:rPr>
          <w:rFonts w:ascii="Times New Roman" w:eastAsia="Times New Roman" w:hAnsi="Times New Roman" w:cs="Times New Roman"/>
          <w:sz w:val="28"/>
          <w:szCs w:val="28"/>
        </w:rPr>
        <w:lastRenderedPageBreak/>
        <w:t>points we plan to add to the information collection are necessary to help identify the former affiliations</w:t>
      </w:r>
      <w:r w:rsidR="00AD3823" w:rsidRPr="00D02B27">
        <w:rPr>
          <w:rFonts w:ascii="Times New Roman" w:eastAsia="Times New Roman" w:hAnsi="Times New Roman" w:cs="Times New Roman"/>
          <w:sz w:val="28"/>
          <w:szCs w:val="28"/>
        </w:rPr>
        <w:t xml:space="preserve"> of these individuals.  The collection of the additional information is limited to former Syrian civilian government and military officials and </w:t>
      </w:r>
      <w:r w:rsidR="00C121BA" w:rsidRPr="00D02B27">
        <w:rPr>
          <w:rFonts w:ascii="Times New Roman" w:eastAsia="Times New Roman" w:hAnsi="Times New Roman" w:cs="Times New Roman"/>
          <w:sz w:val="28"/>
          <w:szCs w:val="28"/>
        </w:rPr>
        <w:t xml:space="preserve">members of the </w:t>
      </w:r>
      <w:r w:rsidR="00AD3823" w:rsidRPr="00D02B27">
        <w:rPr>
          <w:rFonts w:ascii="Times New Roman" w:eastAsia="Times New Roman" w:hAnsi="Times New Roman" w:cs="Times New Roman"/>
          <w:sz w:val="28"/>
          <w:szCs w:val="28"/>
        </w:rPr>
        <w:t xml:space="preserve">opposition </w:t>
      </w:r>
      <w:r w:rsidR="00C121BA" w:rsidRPr="00D02B27">
        <w:rPr>
          <w:rFonts w:ascii="Times New Roman" w:eastAsia="Times New Roman" w:hAnsi="Times New Roman" w:cs="Times New Roman"/>
          <w:sz w:val="28"/>
          <w:szCs w:val="28"/>
        </w:rPr>
        <w:t xml:space="preserve">and armed militias and will appear on the DS-4184 under a heading of </w:t>
      </w:r>
      <w:r w:rsidR="00C121BA" w:rsidRPr="00D02B27">
        <w:rPr>
          <w:rFonts w:ascii="Times New Roman" w:hAnsi="Times New Roman" w:cs="Times New Roman"/>
          <w:b/>
          <w:bCs/>
          <w:sz w:val="28"/>
          <w:szCs w:val="28"/>
        </w:rPr>
        <w:t>Syria Citizen Use Only.</w:t>
      </w:r>
    </w:p>
    <w:p w:rsidR="00C121BA" w:rsidRPr="00A5479D" w:rsidRDefault="007E4B5C" w:rsidP="00E5788B">
      <w:pPr>
        <w:shd w:val="clear" w:color="auto" w:fill="FFFFFF"/>
        <w:spacing w:before="150" w:after="0" w:line="360" w:lineRule="atLeast"/>
        <w:rPr>
          <w:rFonts w:ascii="Times New Roman" w:eastAsia="Times New Roman" w:hAnsi="Times New Roman" w:cs="Times New Roman"/>
          <w:b/>
          <w:sz w:val="28"/>
          <w:szCs w:val="28"/>
        </w:rPr>
      </w:pPr>
      <w:r w:rsidRPr="00A5479D">
        <w:rPr>
          <w:rFonts w:ascii="Times New Roman" w:eastAsia="Times New Roman" w:hAnsi="Times New Roman" w:cs="Times New Roman"/>
          <w:b/>
          <w:sz w:val="28"/>
          <w:szCs w:val="28"/>
        </w:rPr>
        <w:t>The additional data points are:</w:t>
      </w:r>
    </w:p>
    <w:p w:rsidR="007E4B5C" w:rsidRPr="00D02B27" w:rsidRDefault="007E4B5C" w:rsidP="00E5788B">
      <w:pPr>
        <w:shd w:val="clear" w:color="auto" w:fill="FFFFFF"/>
        <w:spacing w:before="150" w:after="0" w:line="360" w:lineRule="atLeast"/>
        <w:rPr>
          <w:rFonts w:ascii="Times New Roman" w:eastAsia="Times New Roman" w:hAnsi="Times New Roman" w:cs="Times New Roman"/>
          <w:sz w:val="28"/>
          <w:szCs w:val="28"/>
        </w:rPr>
      </w:pPr>
    </w:p>
    <w:p w:rsidR="00AD3823" w:rsidRPr="00D02B27" w:rsidRDefault="00AD3823" w:rsidP="00AD3823">
      <w:pPr>
        <w:numPr>
          <w:ilvl w:val="0"/>
          <w:numId w:val="1"/>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Location of Current Unit (Province, City/Municipality/Town, neighborhood, facility and station, Country)</w:t>
      </w:r>
    </w:p>
    <w:p w:rsidR="00AD3823" w:rsidRPr="00D02B27" w:rsidRDefault="00AD3823" w:rsidP="00AD3823">
      <w:pPr>
        <w:numPr>
          <w:ilvl w:val="0"/>
          <w:numId w:val="1"/>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 xml:space="preserve">Description of duties in opposition organization </w:t>
      </w:r>
    </w:p>
    <w:p w:rsidR="00AD3823" w:rsidRPr="00D02B27" w:rsidRDefault="00AD3823" w:rsidP="00AD3823">
      <w:pPr>
        <w:numPr>
          <w:ilvl w:val="0"/>
          <w:numId w:val="1"/>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Date joined opposition organization</w:t>
      </w:r>
    </w:p>
    <w:p w:rsidR="00AD3823" w:rsidRPr="00D02B27" w:rsidRDefault="00AD3823" w:rsidP="00AD3823">
      <w:pPr>
        <w:numPr>
          <w:ilvl w:val="0"/>
          <w:numId w:val="1"/>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Previous profession (for those who never served in the Syrian government, aside from compulsory military service)</w:t>
      </w:r>
    </w:p>
    <w:p w:rsidR="00AD3823" w:rsidRPr="00D02B27" w:rsidRDefault="00AD3823" w:rsidP="00AD3823">
      <w:pPr>
        <w:rPr>
          <w:rFonts w:ascii="Times New Roman" w:hAnsi="Times New Roman" w:cs="Times New Roman"/>
          <w:sz w:val="28"/>
          <w:szCs w:val="28"/>
        </w:rPr>
      </w:pPr>
    </w:p>
    <w:p w:rsidR="00AD3823" w:rsidRPr="00A5479D" w:rsidRDefault="00AD3823" w:rsidP="00AD3823">
      <w:pPr>
        <w:rPr>
          <w:rFonts w:ascii="Times New Roman" w:hAnsi="Times New Roman" w:cs="Times New Roman"/>
          <w:b/>
          <w:sz w:val="28"/>
          <w:szCs w:val="28"/>
        </w:rPr>
      </w:pPr>
      <w:r w:rsidRPr="00A5479D">
        <w:rPr>
          <w:rFonts w:ascii="Times New Roman" w:hAnsi="Times New Roman" w:cs="Times New Roman"/>
          <w:b/>
          <w:sz w:val="28"/>
          <w:szCs w:val="28"/>
        </w:rPr>
        <w:t xml:space="preserve">Additional </w:t>
      </w:r>
      <w:r w:rsidR="00D311B5" w:rsidRPr="00A5479D">
        <w:rPr>
          <w:rFonts w:ascii="Times New Roman" w:hAnsi="Times New Roman" w:cs="Times New Roman"/>
          <w:b/>
          <w:sz w:val="28"/>
          <w:szCs w:val="28"/>
        </w:rPr>
        <w:t>data re</w:t>
      </w:r>
      <w:r w:rsidRPr="00A5479D">
        <w:rPr>
          <w:rFonts w:ascii="Times New Roman" w:hAnsi="Times New Roman" w:cs="Times New Roman"/>
          <w:b/>
          <w:sz w:val="28"/>
          <w:szCs w:val="28"/>
        </w:rPr>
        <w:t>quired for Defected Regime Personnel only:</w:t>
      </w:r>
    </w:p>
    <w:p w:rsidR="00AD3823" w:rsidRPr="00D02B27" w:rsidRDefault="00AD3823" w:rsidP="00AD3823">
      <w:pPr>
        <w:numPr>
          <w:ilvl w:val="0"/>
          <w:numId w:val="2"/>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Previous SARG Ministry and Unit</w:t>
      </w:r>
      <w:bookmarkStart w:id="0" w:name="_GoBack"/>
      <w:bookmarkEnd w:id="0"/>
    </w:p>
    <w:p w:rsidR="00AD3823" w:rsidRPr="00D02B27" w:rsidRDefault="00AD3823" w:rsidP="00AD3823">
      <w:pPr>
        <w:numPr>
          <w:ilvl w:val="0"/>
          <w:numId w:val="2"/>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Previous position (rank/title)</w:t>
      </w:r>
    </w:p>
    <w:p w:rsidR="00AD3823" w:rsidRPr="00D02B27" w:rsidRDefault="00AD3823" w:rsidP="00AD3823">
      <w:pPr>
        <w:numPr>
          <w:ilvl w:val="0"/>
          <w:numId w:val="2"/>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Description of duties</w:t>
      </w:r>
    </w:p>
    <w:p w:rsidR="00AD3823" w:rsidRPr="00D02B27" w:rsidRDefault="00AD3823" w:rsidP="00AD3823">
      <w:pPr>
        <w:numPr>
          <w:ilvl w:val="0"/>
          <w:numId w:val="2"/>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Time served (MM/YYYY to MM/YYYY)</w:t>
      </w:r>
    </w:p>
    <w:p w:rsidR="00AD3823" w:rsidRPr="00D02B27" w:rsidRDefault="00AD3823" w:rsidP="00AD3823">
      <w:pPr>
        <w:numPr>
          <w:ilvl w:val="0"/>
          <w:numId w:val="2"/>
        </w:numPr>
        <w:spacing w:after="0" w:line="240" w:lineRule="auto"/>
        <w:rPr>
          <w:rFonts w:ascii="Times New Roman" w:eastAsia="Times New Roman" w:hAnsi="Times New Roman" w:cs="Times New Roman"/>
          <w:sz w:val="28"/>
          <w:szCs w:val="28"/>
        </w:rPr>
      </w:pPr>
      <w:r w:rsidRPr="00D02B27">
        <w:rPr>
          <w:rFonts w:ascii="Times New Roman" w:eastAsia="Times New Roman" w:hAnsi="Times New Roman" w:cs="Times New Roman"/>
          <w:sz w:val="28"/>
          <w:szCs w:val="28"/>
        </w:rPr>
        <w:t>Location of previous Unit (Province, City/Municipality/Town, neighborhood, facility and station, Country)</w:t>
      </w:r>
    </w:p>
    <w:p w:rsidR="00AD3823" w:rsidRPr="00D02B27" w:rsidRDefault="00D02B27" w:rsidP="00E5788B">
      <w:pPr>
        <w:shd w:val="clear" w:color="auto" w:fill="FFFFFF"/>
        <w:spacing w:before="150"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RAM </w:t>
      </w:r>
      <w:r w:rsidR="00CD6F9C">
        <w:rPr>
          <w:rFonts w:ascii="Times New Roman" w:hAnsi="Times New Roman" w:cs="Times New Roman"/>
          <w:sz w:val="28"/>
          <w:szCs w:val="28"/>
        </w:rPr>
        <w:t>published Federal R</w:t>
      </w:r>
      <w:r w:rsidR="00CD6F9C" w:rsidRPr="00CD6F9C">
        <w:rPr>
          <w:rFonts w:ascii="Times New Roman" w:hAnsi="Times New Roman" w:cs="Times New Roman"/>
          <w:sz w:val="28"/>
          <w:szCs w:val="28"/>
        </w:rPr>
        <w:t xml:space="preserve">egister notices to solicit public comments </w:t>
      </w:r>
      <w:r w:rsidR="00CD6F9C">
        <w:rPr>
          <w:rFonts w:ascii="Times New Roman" w:hAnsi="Times New Roman" w:cs="Times New Roman"/>
          <w:sz w:val="28"/>
          <w:szCs w:val="28"/>
        </w:rPr>
        <w:t xml:space="preserve">for the PRA extension </w:t>
      </w:r>
      <w:r w:rsidR="00CD6F9C" w:rsidRPr="00CD6F9C">
        <w:rPr>
          <w:rFonts w:ascii="Times New Roman" w:hAnsi="Times New Roman" w:cs="Times New Roman"/>
          <w:sz w:val="28"/>
          <w:szCs w:val="28"/>
        </w:rPr>
        <w:t>on January 28, 2015 and April 23, 2015</w:t>
      </w:r>
      <w:r w:rsidRPr="00CD6F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Syria program </w:t>
      </w:r>
      <w:r w:rsidR="00BA29C1">
        <w:rPr>
          <w:rFonts w:ascii="Times New Roman" w:eastAsia="Times New Roman" w:hAnsi="Times New Roman" w:cs="Times New Roman"/>
          <w:sz w:val="28"/>
          <w:szCs w:val="28"/>
        </w:rPr>
        <w:t>and its requirements continue</w:t>
      </w:r>
      <w:r>
        <w:rPr>
          <w:rFonts w:ascii="Times New Roman" w:eastAsia="Times New Roman" w:hAnsi="Times New Roman" w:cs="Times New Roman"/>
          <w:sz w:val="28"/>
          <w:szCs w:val="28"/>
        </w:rPr>
        <w:t xml:space="preserve"> to evolve as the situa</w:t>
      </w:r>
      <w:r w:rsidR="00BA29C1">
        <w:rPr>
          <w:rFonts w:ascii="Times New Roman" w:eastAsia="Times New Roman" w:hAnsi="Times New Roman" w:cs="Times New Roman"/>
          <w:sz w:val="28"/>
          <w:szCs w:val="28"/>
        </w:rPr>
        <w:t xml:space="preserve">tion on the ground changes.  </w:t>
      </w:r>
      <w:r>
        <w:rPr>
          <w:rFonts w:ascii="Times New Roman" w:eastAsia="Times New Roman" w:hAnsi="Times New Roman" w:cs="Times New Roman"/>
          <w:sz w:val="28"/>
          <w:szCs w:val="28"/>
        </w:rPr>
        <w:t>Additionally, DOS continues to</w:t>
      </w:r>
      <w:r w:rsidR="00BA29C1">
        <w:rPr>
          <w:rFonts w:ascii="Times New Roman" w:eastAsia="Times New Roman" w:hAnsi="Times New Roman" w:cs="Times New Roman"/>
          <w:sz w:val="28"/>
          <w:szCs w:val="28"/>
        </w:rPr>
        <w:t xml:space="preserve"> consolidate CT vetting and information collection</w:t>
      </w:r>
      <w:r>
        <w:rPr>
          <w:rFonts w:ascii="Times New Roman" w:eastAsia="Times New Roman" w:hAnsi="Times New Roman" w:cs="Times New Roman"/>
          <w:sz w:val="28"/>
          <w:szCs w:val="28"/>
        </w:rPr>
        <w:t xml:space="preserve"> in the RAM office</w:t>
      </w:r>
      <w:r w:rsidR="00BA29C1">
        <w:rPr>
          <w:rFonts w:ascii="Times New Roman" w:eastAsia="Times New Roman" w:hAnsi="Times New Roman" w:cs="Times New Roman"/>
          <w:sz w:val="28"/>
          <w:szCs w:val="28"/>
        </w:rPr>
        <w:t>.  Centralizing CT vetting adds</w:t>
      </w:r>
      <w:r w:rsidR="007E4B5C">
        <w:rPr>
          <w:rFonts w:ascii="Times New Roman" w:eastAsia="Times New Roman" w:hAnsi="Times New Roman" w:cs="Times New Roman"/>
          <w:sz w:val="28"/>
          <w:szCs w:val="28"/>
        </w:rPr>
        <w:t xml:space="preserve"> efficiency and ec</w:t>
      </w:r>
      <w:r w:rsidR="00BA29C1">
        <w:rPr>
          <w:rFonts w:ascii="Times New Roman" w:eastAsia="Times New Roman" w:hAnsi="Times New Roman" w:cs="Times New Roman"/>
          <w:sz w:val="28"/>
          <w:szCs w:val="28"/>
        </w:rPr>
        <w:t>onomies to vetting and</w:t>
      </w:r>
      <w:r w:rsidR="007E4B5C">
        <w:rPr>
          <w:rFonts w:ascii="Times New Roman" w:eastAsia="Times New Roman" w:hAnsi="Times New Roman" w:cs="Times New Roman"/>
          <w:sz w:val="28"/>
          <w:szCs w:val="28"/>
        </w:rPr>
        <w:t xml:space="preserve"> consistency for our internal and external customers</w:t>
      </w:r>
      <w:r w:rsidR="00BA29C1">
        <w:rPr>
          <w:rFonts w:ascii="Times New Roman" w:eastAsia="Times New Roman" w:hAnsi="Times New Roman" w:cs="Times New Roman"/>
          <w:sz w:val="28"/>
          <w:szCs w:val="28"/>
        </w:rPr>
        <w:t xml:space="preserve">.  Adding </w:t>
      </w:r>
      <w:r w:rsidR="00CC1ADA">
        <w:rPr>
          <w:rFonts w:ascii="Times New Roman" w:eastAsia="Times New Roman" w:hAnsi="Times New Roman" w:cs="Times New Roman"/>
          <w:sz w:val="28"/>
          <w:szCs w:val="28"/>
        </w:rPr>
        <w:t xml:space="preserve">the collection of </w:t>
      </w:r>
      <w:r w:rsidR="00BA29C1">
        <w:rPr>
          <w:rFonts w:ascii="Times New Roman" w:eastAsia="Times New Roman" w:hAnsi="Times New Roman" w:cs="Times New Roman"/>
          <w:sz w:val="28"/>
          <w:szCs w:val="28"/>
        </w:rPr>
        <w:t xml:space="preserve">this </w:t>
      </w:r>
      <w:r w:rsidR="00CC1ADA">
        <w:rPr>
          <w:rFonts w:ascii="Times New Roman" w:eastAsia="Times New Roman" w:hAnsi="Times New Roman" w:cs="Times New Roman"/>
          <w:sz w:val="28"/>
          <w:szCs w:val="28"/>
        </w:rPr>
        <w:t>vital</w:t>
      </w:r>
      <w:r w:rsidR="007E4B5C">
        <w:rPr>
          <w:rFonts w:ascii="Times New Roman" w:eastAsia="Times New Roman" w:hAnsi="Times New Roman" w:cs="Times New Roman"/>
          <w:sz w:val="28"/>
          <w:szCs w:val="28"/>
        </w:rPr>
        <w:t xml:space="preserve"> human rights </w:t>
      </w:r>
      <w:r w:rsidR="00BA29C1">
        <w:rPr>
          <w:rFonts w:ascii="Times New Roman" w:eastAsia="Times New Roman" w:hAnsi="Times New Roman" w:cs="Times New Roman"/>
          <w:sz w:val="28"/>
          <w:szCs w:val="28"/>
        </w:rPr>
        <w:t>information to</w:t>
      </w:r>
      <w:r w:rsidR="007E4B5C">
        <w:rPr>
          <w:rFonts w:ascii="Times New Roman" w:eastAsia="Times New Roman" w:hAnsi="Times New Roman" w:cs="Times New Roman"/>
          <w:sz w:val="28"/>
          <w:szCs w:val="28"/>
        </w:rPr>
        <w:t xml:space="preserve"> the </w:t>
      </w:r>
      <w:r w:rsidR="00CC1ADA">
        <w:rPr>
          <w:rFonts w:ascii="Times New Roman" w:eastAsia="Times New Roman" w:hAnsi="Times New Roman" w:cs="Times New Roman"/>
          <w:sz w:val="28"/>
          <w:szCs w:val="28"/>
        </w:rPr>
        <w:t>data currently being collected for the Syria program</w:t>
      </w:r>
      <w:r w:rsidR="00BA29C1">
        <w:rPr>
          <w:rFonts w:ascii="Times New Roman" w:eastAsia="Times New Roman" w:hAnsi="Times New Roman" w:cs="Times New Roman"/>
          <w:sz w:val="28"/>
          <w:szCs w:val="28"/>
        </w:rPr>
        <w:t xml:space="preserve"> will provide DOS personnel in the field critical information about defectors prior to providing </w:t>
      </w:r>
      <w:r w:rsidR="00CC1ADA">
        <w:rPr>
          <w:rFonts w:ascii="Times New Roman" w:eastAsia="Times New Roman" w:hAnsi="Times New Roman" w:cs="Times New Roman"/>
          <w:sz w:val="28"/>
          <w:szCs w:val="28"/>
        </w:rPr>
        <w:t>USG funding or training</w:t>
      </w:r>
      <w:r w:rsidR="00BA29C1">
        <w:rPr>
          <w:rFonts w:ascii="Times New Roman" w:eastAsia="Times New Roman" w:hAnsi="Times New Roman" w:cs="Times New Roman"/>
          <w:sz w:val="28"/>
          <w:szCs w:val="28"/>
        </w:rPr>
        <w:t>.</w:t>
      </w:r>
    </w:p>
    <w:p w:rsidR="00F53295" w:rsidRPr="00D02B27" w:rsidRDefault="00F53295">
      <w:pPr>
        <w:rPr>
          <w:rFonts w:ascii="Times New Roman" w:hAnsi="Times New Roman" w:cs="Times New Roman"/>
          <w:sz w:val="24"/>
          <w:szCs w:val="24"/>
        </w:rPr>
      </w:pPr>
    </w:p>
    <w:sectPr w:rsidR="00F53295" w:rsidRPr="00D02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6B11"/>
    <w:multiLevelType w:val="multilevel"/>
    <w:tmpl w:val="95DA7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E607D44"/>
    <w:multiLevelType w:val="multilevel"/>
    <w:tmpl w:val="B9963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C8"/>
    <w:rsid w:val="001B40C8"/>
    <w:rsid w:val="005F714F"/>
    <w:rsid w:val="007E4B5C"/>
    <w:rsid w:val="00A5479D"/>
    <w:rsid w:val="00AD3823"/>
    <w:rsid w:val="00BA29C1"/>
    <w:rsid w:val="00C121BA"/>
    <w:rsid w:val="00CA122E"/>
    <w:rsid w:val="00CC1ADA"/>
    <w:rsid w:val="00CD6F9C"/>
    <w:rsid w:val="00D02B27"/>
    <w:rsid w:val="00D311B5"/>
    <w:rsid w:val="00E5788B"/>
    <w:rsid w:val="00EF6776"/>
    <w:rsid w:val="00F53295"/>
    <w:rsid w:val="00F7093B"/>
    <w:rsid w:val="00FC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0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0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6921">
      <w:bodyDiv w:val="1"/>
      <w:marLeft w:val="0"/>
      <w:marRight w:val="0"/>
      <w:marTop w:val="0"/>
      <w:marBottom w:val="0"/>
      <w:divBdr>
        <w:top w:val="none" w:sz="0" w:space="0" w:color="auto"/>
        <w:left w:val="none" w:sz="0" w:space="0" w:color="auto"/>
        <w:bottom w:val="none" w:sz="0" w:space="0" w:color="auto"/>
        <w:right w:val="none" w:sz="0" w:space="0" w:color="auto"/>
      </w:divBdr>
      <w:divsChild>
        <w:div w:id="1500271692">
          <w:marLeft w:val="0"/>
          <w:marRight w:val="0"/>
          <w:marTop w:val="0"/>
          <w:marBottom w:val="0"/>
          <w:divBdr>
            <w:top w:val="none" w:sz="0" w:space="0" w:color="auto"/>
            <w:left w:val="none" w:sz="0" w:space="0" w:color="auto"/>
            <w:bottom w:val="none" w:sz="0" w:space="0" w:color="auto"/>
            <w:right w:val="none" w:sz="0" w:space="0" w:color="auto"/>
          </w:divBdr>
          <w:divsChild>
            <w:div w:id="988481909">
              <w:marLeft w:val="0"/>
              <w:marRight w:val="0"/>
              <w:marTop w:val="0"/>
              <w:marBottom w:val="0"/>
              <w:divBdr>
                <w:top w:val="none" w:sz="0" w:space="0" w:color="auto"/>
                <w:left w:val="none" w:sz="0" w:space="0" w:color="auto"/>
                <w:bottom w:val="none" w:sz="0" w:space="0" w:color="auto"/>
                <w:right w:val="none" w:sz="0" w:space="0" w:color="auto"/>
              </w:divBdr>
              <w:divsChild>
                <w:div w:id="753166321">
                  <w:marLeft w:val="0"/>
                  <w:marRight w:val="0"/>
                  <w:marTop w:val="0"/>
                  <w:marBottom w:val="0"/>
                  <w:divBdr>
                    <w:top w:val="none" w:sz="0" w:space="0" w:color="auto"/>
                    <w:left w:val="none" w:sz="0" w:space="0" w:color="auto"/>
                    <w:bottom w:val="none" w:sz="0" w:space="0" w:color="auto"/>
                    <w:right w:val="none" w:sz="0" w:space="0" w:color="auto"/>
                  </w:divBdr>
                  <w:divsChild>
                    <w:div w:id="1951039091">
                      <w:marLeft w:val="0"/>
                      <w:marRight w:val="0"/>
                      <w:marTop w:val="0"/>
                      <w:marBottom w:val="0"/>
                      <w:divBdr>
                        <w:top w:val="none" w:sz="0" w:space="0" w:color="auto"/>
                        <w:left w:val="none" w:sz="0" w:space="0" w:color="auto"/>
                        <w:bottom w:val="none" w:sz="0" w:space="0" w:color="auto"/>
                        <w:right w:val="none" w:sz="0" w:space="0" w:color="auto"/>
                      </w:divBdr>
                      <w:divsChild>
                        <w:div w:id="19042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19558">
      <w:bodyDiv w:val="1"/>
      <w:marLeft w:val="0"/>
      <w:marRight w:val="0"/>
      <w:marTop w:val="0"/>
      <w:marBottom w:val="0"/>
      <w:divBdr>
        <w:top w:val="none" w:sz="0" w:space="0" w:color="auto"/>
        <w:left w:val="none" w:sz="0" w:space="0" w:color="auto"/>
        <w:bottom w:val="none" w:sz="0" w:space="0" w:color="auto"/>
        <w:right w:val="none" w:sz="0" w:space="0" w:color="auto"/>
      </w:divBdr>
    </w:div>
    <w:div w:id="1999114927">
      <w:bodyDiv w:val="1"/>
      <w:marLeft w:val="0"/>
      <w:marRight w:val="0"/>
      <w:marTop w:val="0"/>
      <w:marBottom w:val="0"/>
      <w:divBdr>
        <w:top w:val="none" w:sz="0" w:space="0" w:color="auto"/>
        <w:left w:val="none" w:sz="0" w:space="0" w:color="auto"/>
        <w:bottom w:val="none" w:sz="0" w:space="0" w:color="auto"/>
        <w:right w:val="none" w:sz="0" w:space="0" w:color="auto"/>
      </w:divBdr>
      <w:divsChild>
        <w:div w:id="1665664654">
          <w:marLeft w:val="0"/>
          <w:marRight w:val="0"/>
          <w:marTop w:val="0"/>
          <w:marBottom w:val="0"/>
          <w:divBdr>
            <w:top w:val="none" w:sz="0" w:space="0" w:color="auto"/>
            <w:left w:val="none" w:sz="0" w:space="0" w:color="auto"/>
            <w:bottom w:val="none" w:sz="0" w:space="0" w:color="auto"/>
            <w:right w:val="none" w:sz="0" w:space="0" w:color="auto"/>
          </w:divBdr>
          <w:divsChild>
            <w:div w:id="2137328820">
              <w:marLeft w:val="0"/>
              <w:marRight w:val="0"/>
              <w:marTop w:val="0"/>
              <w:marBottom w:val="0"/>
              <w:divBdr>
                <w:top w:val="none" w:sz="0" w:space="0" w:color="auto"/>
                <w:left w:val="none" w:sz="0" w:space="0" w:color="auto"/>
                <w:bottom w:val="none" w:sz="0" w:space="0" w:color="auto"/>
                <w:right w:val="none" w:sz="0" w:space="0" w:color="auto"/>
              </w:divBdr>
              <w:divsChild>
                <w:div w:id="578684201">
                  <w:marLeft w:val="0"/>
                  <w:marRight w:val="0"/>
                  <w:marTop w:val="0"/>
                  <w:marBottom w:val="0"/>
                  <w:divBdr>
                    <w:top w:val="none" w:sz="0" w:space="0" w:color="auto"/>
                    <w:left w:val="none" w:sz="0" w:space="0" w:color="auto"/>
                    <w:bottom w:val="none" w:sz="0" w:space="0" w:color="auto"/>
                    <w:right w:val="none" w:sz="0" w:space="0" w:color="auto"/>
                  </w:divBdr>
                  <w:divsChild>
                    <w:div w:id="32579597">
                      <w:marLeft w:val="300"/>
                      <w:marRight w:val="300"/>
                      <w:marTop w:val="150"/>
                      <w:marBottom w:val="0"/>
                      <w:divBdr>
                        <w:top w:val="none" w:sz="0" w:space="0" w:color="auto"/>
                        <w:left w:val="none" w:sz="0" w:space="0" w:color="auto"/>
                        <w:bottom w:val="none" w:sz="0" w:space="0" w:color="auto"/>
                        <w:right w:val="none" w:sz="0" w:space="0" w:color="auto"/>
                      </w:divBdr>
                      <w:divsChild>
                        <w:div w:id="1275288516">
                          <w:marLeft w:val="0"/>
                          <w:marRight w:val="0"/>
                          <w:marTop w:val="0"/>
                          <w:marBottom w:val="0"/>
                          <w:divBdr>
                            <w:top w:val="none" w:sz="0" w:space="0" w:color="auto"/>
                            <w:left w:val="none" w:sz="0" w:space="0" w:color="auto"/>
                            <w:bottom w:val="none" w:sz="0" w:space="0" w:color="auto"/>
                            <w:right w:val="none" w:sz="0" w:space="0" w:color="auto"/>
                          </w:divBdr>
                          <w:divsChild>
                            <w:div w:id="823396074">
                              <w:marLeft w:val="0"/>
                              <w:marRight w:val="0"/>
                              <w:marTop w:val="0"/>
                              <w:marBottom w:val="0"/>
                              <w:divBdr>
                                <w:top w:val="none" w:sz="0" w:space="0" w:color="auto"/>
                                <w:left w:val="none" w:sz="0" w:space="0" w:color="auto"/>
                                <w:bottom w:val="none" w:sz="0" w:space="0" w:color="auto"/>
                                <w:right w:val="none" w:sz="0" w:space="0" w:color="auto"/>
                              </w:divBdr>
                              <w:divsChild>
                                <w:div w:id="1896891465">
                                  <w:marLeft w:val="0"/>
                                  <w:marRight w:val="0"/>
                                  <w:marTop w:val="0"/>
                                  <w:marBottom w:val="0"/>
                                  <w:divBdr>
                                    <w:top w:val="none" w:sz="0" w:space="0" w:color="auto"/>
                                    <w:left w:val="none" w:sz="0" w:space="0" w:color="auto"/>
                                    <w:bottom w:val="none" w:sz="0" w:space="0" w:color="auto"/>
                                    <w:right w:val="none" w:sz="0" w:space="0" w:color="auto"/>
                                  </w:divBdr>
                                  <w:divsChild>
                                    <w:div w:id="18976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5</cp:revision>
  <dcterms:created xsi:type="dcterms:W3CDTF">2015-06-25T18:58:00Z</dcterms:created>
  <dcterms:modified xsi:type="dcterms:W3CDTF">2015-06-26T13:28:00Z</dcterms:modified>
</cp:coreProperties>
</file>